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DFD4F" w14:textId="77777777" w:rsidR="00DF4292" w:rsidRDefault="00DF4292" w:rsidP="002F5AFF">
      <w:pPr>
        <w:jc w:val="center"/>
        <w:rPr>
          <w:rFonts w:ascii="Times New Roman" w:hAnsi="Times New Roman" w:cs="Times New Roman"/>
          <w:b/>
          <w:bCs/>
          <w:sz w:val="24"/>
          <w:szCs w:val="24"/>
        </w:rPr>
      </w:pPr>
    </w:p>
    <w:p w14:paraId="0FD82CD9" w14:textId="77777777" w:rsidR="00DF4292" w:rsidRPr="00DF4292" w:rsidRDefault="00DF4292" w:rsidP="00DF4292">
      <w:pPr>
        <w:widowControl w:val="0"/>
        <w:autoSpaceDE w:val="0"/>
        <w:autoSpaceDN w:val="0"/>
        <w:adjustRightInd w:val="0"/>
        <w:spacing w:line="360" w:lineRule="auto"/>
        <w:ind w:firstLine="851"/>
        <w:rPr>
          <w:rFonts w:ascii="Times New Roman" w:eastAsia="Times New Roman" w:hAnsi="Times New Roman" w:cs="Times New Roman"/>
          <w:b/>
          <w:i/>
          <w:sz w:val="24"/>
          <w:szCs w:val="24"/>
        </w:rPr>
      </w:pPr>
      <w:r w:rsidRPr="00DF4292">
        <w:rPr>
          <w:rFonts w:ascii="Times New Roman" w:eastAsia="Times New Roman" w:hAnsi="Times New Roman" w:cs="Times New Roman"/>
          <w:b/>
          <w:i/>
          <w:sz w:val="24"/>
          <w:szCs w:val="24"/>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14:paraId="733D294A" w14:textId="77777777" w:rsidR="00DF4292" w:rsidRPr="00DF4292" w:rsidRDefault="00DF4292" w:rsidP="00DF4292">
      <w:pPr>
        <w:widowControl w:val="0"/>
        <w:autoSpaceDE w:val="0"/>
        <w:autoSpaceDN w:val="0"/>
        <w:adjustRightInd w:val="0"/>
        <w:spacing w:line="360" w:lineRule="auto"/>
        <w:ind w:firstLine="851"/>
        <w:rPr>
          <w:rFonts w:ascii="Times New Roman" w:eastAsia="Times New Roman" w:hAnsi="Times New Roman" w:cs="Times New Roman"/>
          <w:b/>
          <w:i/>
          <w:color w:val="FF0000"/>
          <w:sz w:val="24"/>
          <w:szCs w:val="24"/>
        </w:rPr>
      </w:pPr>
      <w:r w:rsidRPr="00DF4292">
        <w:rPr>
          <w:rFonts w:ascii="Times New Roman" w:eastAsia="Times New Roman" w:hAnsi="Times New Roman" w:cs="Times New Roman"/>
          <w:b/>
          <w:i/>
          <w:color w:val="FF0000"/>
          <w:sz w:val="24"/>
          <w:szCs w:val="24"/>
        </w:rPr>
        <w:t>Atkreipiamas dėmesys, kad tai yra techninės specifikacijos projektas; viešasis pirkimas kol kas nėra vykdomas ir pasiūlymai jam nėra priimami.</w:t>
      </w:r>
    </w:p>
    <w:p w14:paraId="0C65FF63" w14:textId="77777777" w:rsidR="00DF4292" w:rsidRDefault="00DF4292" w:rsidP="00DF4292">
      <w:pPr>
        <w:jc w:val="center"/>
        <w:rPr>
          <w:rFonts w:eastAsiaTheme="minorHAnsi"/>
          <w:b/>
        </w:rPr>
      </w:pPr>
    </w:p>
    <w:p w14:paraId="28C1A568" w14:textId="087FAA9C" w:rsidR="002F5AFF" w:rsidRPr="00A7737A" w:rsidRDefault="002F5AFF" w:rsidP="002F5AFF">
      <w:pPr>
        <w:jc w:val="center"/>
        <w:rPr>
          <w:rFonts w:ascii="Times New Roman" w:hAnsi="Times New Roman" w:cs="Times New Roman"/>
          <w:b/>
          <w:bCs/>
          <w:sz w:val="24"/>
          <w:szCs w:val="24"/>
        </w:rPr>
      </w:pPr>
      <w:r w:rsidRPr="00A7737A">
        <w:rPr>
          <w:rFonts w:ascii="Times New Roman" w:hAnsi="Times New Roman" w:cs="Times New Roman"/>
          <w:b/>
          <w:bCs/>
          <w:sz w:val="24"/>
          <w:szCs w:val="24"/>
        </w:rPr>
        <w:t>TECHNINĖ</w:t>
      </w:r>
      <w:r w:rsidR="00DF4292">
        <w:rPr>
          <w:rFonts w:ascii="Times New Roman" w:hAnsi="Times New Roman" w:cs="Times New Roman"/>
          <w:b/>
          <w:bCs/>
          <w:sz w:val="24"/>
          <w:szCs w:val="24"/>
        </w:rPr>
        <w:t>S SPECIFIKACIJOS PROJEKTAS</w:t>
      </w:r>
    </w:p>
    <w:p w14:paraId="57CC5657" w14:textId="77777777" w:rsidR="00864310" w:rsidRPr="00864310" w:rsidRDefault="00864310" w:rsidP="00864310">
      <w:pPr>
        <w:pStyle w:val="Standard"/>
        <w:rPr>
          <w:rFonts w:ascii="Times New Roman" w:hAnsi="Times New Roman" w:cs="Times New Roman"/>
          <w:b/>
        </w:rPr>
      </w:pPr>
    </w:p>
    <w:p w14:paraId="5D81129D" w14:textId="77777777" w:rsidR="00D02D55" w:rsidRPr="00A7737A" w:rsidRDefault="00D02D55" w:rsidP="00D02D55">
      <w:pPr>
        <w:spacing w:line="240" w:lineRule="auto"/>
        <w:ind w:firstLine="567"/>
        <w:rPr>
          <w:rFonts w:ascii="Times New Roman" w:hAnsi="Times New Roman"/>
          <w:b/>
          <w:sz w:val="24"/>
          <w:szCs w:val="24"/>
        </w:rPr>
      </w:pPr>
      <w:r w:rsidRPr="00A7737A">
        <w:rPr>
          <w:rFonts w:ascii="Times New Roman" w:hAnsi="Times New Roman"/>
          <w:b/>
          <w:sz w:val="24"/>
          <w:szCs w:val="24"/>
        </w:rPr>
        <w:t>1. Bendrieji reikalavimai:</w:t>
      </w:r>
    </w:p>
    <w:p w14:paraId="3BB3E973" w14:textId="7325BC0F" w:rsidR="00D02D55" w:rsidRDefault="00D02D55" w:rsidP="00D02D55">
      <w:pPr>
        <w:spacing w:line="240" w:lineRule="auto"/>
        <w:ind w:firstLine="567"/>
        <w:rPr>
          <w:rFonts w:ascii="Times New Roman" w:hAnsi="Times New Roman"/>
          <w:sz w:val="24"/>
          <w:szCs w:val="24"/>
        </w:rPr>
      </w:pPr>
      <w:r>
        <w:rPr>
          <w:rFonts w:ascii="Times New Roman" w:hAnsi="Times New Roman" w:cs="Times New Roman"/>
          <w:sz w:val="24"/>
          <w:szCs w:val="24"/>
        </w:rPr>
        <w:t>1.1. Perkamos prekės pavadinimas ir kiekis – Trifazis e</w:t>
      </w:r>
      <w:r w:rsidRPr="002A0843">
        <w:rPr>
          <w:rFonts w:ascii="Times New Roman" w:hAnsi="Times New Roman" w:cs="Times New Roman"/>
          <w:sz w:val="24"/>
          <w:szCs w:val="24"/>
        </w:rPr>
        <w:t>lektros dyzelin</w:t>
      </w:r>
      <w:r>
        <w:rPr>
          <w:rFonts w:ascii="Times New Roman" w:hAnsi="Times New Roman" w:cs="Times New Roman"/>
          <w:sz w:val="24"/>
          <w:szCs w:val="24"/>
        </w:rPr>
        <w:t>is</w:t>
      </w:r>
      <w:r w:rsidRPr="002A0843">
        <w:rPr>
          <w:rFonts w:ascii="Times New Roman" w:hAnsi="Times New Roman" w:cs="Times New Roman"/>
          <w:sz w:val="24"/>
          <w:szCs w:val="24"/>
        </w:rPr>
        <w:t xml:space="preserve"> generatoriaus</w:t>
      </w:r>
      <w:r>
        <w:rPr>
          <w:rFonts w:ascii="Times New Roman" w:hAnsi="Times New Roman" w:cs="Times New Roman"/>
          <w:sz w:val="24"/>
          <w:szCs w:val="24"/>
        </w:rPr>
        <w:t xml:space="preserve"> 1 vnt. </w:t>
      </w:r>
      <w:r w:rsidRPr="004864DA">
        <w:rPr>
          <w:rFonts w:ascii="Times New Roman" w:hAnsi="Times New Roman" w:cs="Times New Roman"/>
          <w:sz w:val="24"/>
          <w:szCs w:val="24"/>
        </w:rPr>
        <w:t xml:space="preserve">Su generatoriumi tiekiama ARĮ </w:t>
      </w:r>
      <w:r>
        <w:rPr>
          <w:rFonts w:ascii="Times New Roman" w:hAnsi="Times New Roman"/>
          <w:sz w:val="24"/>
          <w:szCs w:val="24"/>
        </w:rPr>
        <w:t>(</w:t>
      </w:r>
      <w:r w:rsidRPr="00701959">
        <w:rPr>
          <w:rFonts w:ascii="Times New Roman" w:hAnsi="Times New Roman"/>
          <w:sz w:val="24"/>
          <w:szCs w:val="24"/>
        </w:rPr>
        <w:t>automatinio rezervavimo įjungim</w:t>
      </w:r>
      <w:r>
        <w:rPr>
          <w:rFonts w:ascii="Times New Roman" w:hAnsi="Times New Roman"/>
          <w:sz w:val="24"/>
          <w:szCs w:val="24"/>
        </w:rPr>
        <w:t>as)</w:t>
      </w:r>
      <w:r w:rsidRPr="00701959">
        <w:rPr>
          <w:rFonts w:ascii="Times New Roman" w:hAnsi="Times New Roman"/>
          <w:sz w:val="24"/>
          <w:szCs w:val="24"/>
        </w:rPr>
        <w:t xml:space="preserve"> </w:t>
      </w:r>
      <w:r>
        <w:rPr>
          <w:rFonts w:ascii="Times New Roman" w:hAnsi="Times New Roman" w:cs="Times New Roman"/>
          <w:sz w:val="24"/>
          <w:szCs w:val="24"/>
        </w:rPr>
        <w:t xml:space="preserve">sistema. </w:t>
      </w:r>
    </w:p>
    <w:p w14:paraId="6BC93F72" w14:textId="6CBCB01C" w:rsidR="00EF5710" w:rsidRDefault="00D02D55" w:rsidP="00EF5710">
      <w:pPr>
        <w:spacing w:line="240" w:lineRule="auto"/>
        <w:ind w:firstLine="567"/>
        <w:rPr>
          <w:rFonts w:ascii="Times New Roman" w:hAnsi="Times New Roman"/>
          <w:sz w:val="24"/>
          <w:szCs w:val="24"/>
        </w:rPr>
      </w:pPr>
      <w:r>
        <w:rPr>
          <w:rFonts w:ascii="Times New Roman" w:hAnsi="Times New Roman"/>
          <w:sz w:val="24"/>
          <w:szCs w:val="24"/>
        </w:rPr>
        <w:t xml:space="preserve">1.2. Tiekėjas savo lėšomis pristato elektros dyzelinį generatorių </w:t>
      </w:r>
      <w:r w:rsidR="00481392">
        <w:rPr>
          <w:rFonts w:ascii="Times New Roman" w:hAnsi="Times New Roman"/>
          <w:sz w:val="24"/>
          <w:szCs w:val="24"/>
        </w:rPr>
        <w:t xml:space="preserve">į VšĮ Nacionalinis kraujo centras (toliau Užsakovo) teritoriją, </w:t>
      </w:r>
      <w:r>
        <w:rPr>
          <w:rFonts w:ascii="Times New Roman" w:hAnsi="Times New Roman"/>
          <w:sz w:val="24"/>
          <w:szCs w:val="24"/>
        </w:rPr>
        <w:t xml:space="preserve">adresu </w:t>
      </w:r>
      <w:r w:rsidR="00734DA1">
        <w:rPr>
          <w:rFonts w:ascii="Times New Roman" w:hAnsi="Times New Roman" w:cs="Times New Roman"/>
          <w:sz w:val="24"/>
          <w:szCs w:val="24"/>
        </w:rPr>
        <w:t>Žolyno g. 34, Vilnius</w:t>
      </w:r>
      <w:r>
        <w:rPr>
          <w:rFonts w:ascii="Times New Roman" w:hAnsi="Times New Roman" w:cs="Times New Roman"/>
          <w:sz w:val="24"/>
          <w:szCs w:val="24"/>
        </w:rPr>
        <w:t>,</w:t>
      </w:r>
      <w:r>
        <w:rPr>
          <w:rFonts w:ascii="Times New Roman" w:hAnsi="Times New Roman"/>
          <w:sz w:val="24"/>
          <w:szCs w:val="24"/>
        </w:rPr>
        <w:t xml:space="preserve"> jį sumontuoja lauko teritorijoje ant betoninio pagrindo ir toliau atlieka pajungimo ir derinimo darbus, </w:t>
      </w:r>
      <w:r w:rsidRPr="00701959">
        <w:rPr>
          <w:rFonts w:ascii="Times New Roman" w:hAnsi="Times New Roman"/>
          <w:sz w:val="24"/>
          <w:szCs w:val="24"/>
        </w:rPr>
        <w:t xml:space="preserve">įskaitant ARĮ </w:t>
      </w:r>
      <w:r>
        <w:rPr>
          <w:rFonts w:ascii="Times New Roman" w:hAnsi="Times New Roman"/>
          <w:sz w:val="24"/>
          <w:szCs w:val="24"/>
        </w:rPr>
        <w:t>(</w:t>
      </w:r>
      <w:r w:rsidRPr="00701959">
        <w:rPr>
          <w:rFonts w:ascii="Times New Roman" w:hAnsi="Times New Roman"/>
          <w:sz w:val="24"/>
          <w:szCs w:val="24"/>
        </w:rPr>
        <w:t>automatinio rezervavimo įjungimo</w:t>
      </w:r>
      <w:r w:rsidRPr="00481392">
        <w:rPr>
          <w:rFonts w:ascii="Times New Roman" w:hAnsi="Times New Roman"/>
          <w:sz w:val="24"/>
          <w:szCs w:val="24"/>
        </w:rPr>
        <w:t>) skydo pajungimą</w:t>
      </w:r>
      <w:r w:rsidR="00481392" w:rsidRPr="00481392">
        <w:rPr>
          <w:rFonts w:ascii="Times New Roman" w:hAnsi="Times New Roman"/>
          <w:sz w:val="24"/>
          <w:szCs w:val="24"/>
        </w:rPr>
        <w:t xml:space="preserve">, </w:t>
      </w:r>
      <w:proofErr w:type="spellStart"/>
      <w:r w:rsidR="007B1E9A" w:rsidRPr="00481392">
        <w:rPr>
          <w:rFonts w:ascii="Times New Roman" w:hAnsi="Times New Roman"/>
          <w:sz w:val="24"/>
          <w:szCs w:val="24"/>
        </w:rPr>
        <w:t>reikamų</w:t>
      </w:r>
      <w:proofErr w:type="spellEnd"/>
      <w:r w:rsidR="007B1E9A" w:rsidRPr="00481392">
        <w:rPr>
          <w:rFonts w:ascii="Times New Roman" w:hAnsi="Times New Roman"/>
          <w:sz w:val="24"/>
          <w:szCs w:val="24"/>
        </w:rPr>
        <w:t xml:space="preserve"> </w:t>
      </w:r>
      <w:r w:rsidRPr="00481392">
        <w:rPr>
          <w:rFonts w:ascii="Times New Roman" w:hAnsi="Times New Roman"/>
          <w:sz w:val="24"/>
          <w:szCs w:val="24"/>
        </w:rPr>
        <w:t>elektros įrengimų montavimą</w:t>
      </w:r>
      <w:r w:rsidR="00481392" w:rsidRPr="00481392">
        <w:rPr>
          <w:rFonts w:ascii="Times New Roman" w:hAnsi="Times New Roman"/>
          <w:sz w:val="24"/>
          <w:szCs w:val="24"/>
        </w:rPr>
        <w:t xml:space="preserve"> ir</w:t>
      </w:r>
      <w:r w:rsidR="00EF5710" w:rsidRPr="00481392">
        <w:rPr>
          <w:rFonts w:ascii="Times New Roman" w:hAnsi="Times New Roman"/>
          <w:sz w:val="24"/>
          <w:szCs w:val="24"/>
        </w:rPr>
        <w:t xml:space="preserve"> </w:t>
      </w:r>
      <w:r w:rsidR="00481392" w:rsidRPr="00481392">
        <w:rPr>
          <w:rFonts w:ascii="Times New Roman" w:hAnsi="Times New Roman"/>
          <w:sz w:val="24"/>
          <w:szCs w:val="24"/>
        </w:rPr>
        <w:t>varžų</w:t>
      </w:r>
      <w:r w:rsidR="00481392">
        <w:rPr>
          <w:rFonts w:ascii="Times New Roman" w:hAnsi="Times New Roman"/>
          <w:sz w:val="24"/>
          <w:szCs w:val="24"/>
        </w:rPr>
        <w:t xml:space="preserve"> matavimą.</w:t>
      </w:r>
    </w:p>
    <w:p w14:paraId="3A214B89" w14:textId="4173A902" w:rsidR="00EF5710" w:rsidRDefault="00EF5710" w:rsidP="00EF5710">
      <w:pPr>
        <w:spacing w:line="240" w:lineRule="auto"/>
        <w:ind w:firstLine="567"/>
        <w:rPr>
          <w:rFonts w:ascii="Times New Roman" w:hAnsi="Times New Roman"/>
          <w:sz w:val="24"/>
          <w:szCs w:val="24"/>
        </w:rPr>
      </w:pPr>
      <w:r>
        <w:rPr>
          <w:rFonts w:ascii="Times New Roman" w:hAnsi="Times New Roman"/>
          <w:sz w:val="24"/>
          <w:szCs w:val="24"/>
        </w:rPr>
        <w:t>1.3</w:t>
      </w:r>
      <w:r w:rsidRPr="00481392">
        <w:rPr>
          <w:rFonts w:ascii="Times New Roman" w:hAnsi="Times New Roman"/>
          <w:sz w:val="24"/>
          <w:szCs w:val="24"/>
        </w:rPr>
        <w:t xml:space="preserve">. Tiekėjas turi pateikti informaciją </w:t>
      </w:r>
      <w:r w:rsidR="00481392" w:rsidRPr="00481392">
        <w:rPr>
          <w:rFonts w:ascii="Times New Roman" w:hAnsi="Times New Roman"/>
          <w:sz w:val="24"/>
          <w:szCs w:val="24"/>
        </w:rPr>
        <w:t>Užsakovui</w:t>
      </w:r>
      <w:r w:rsidRPr="00481392">
        <w:rPr>
          <w:rFonts w:ascii="Times New Roman" w:hAnsi="Times New Roman"/>
          <w:sz w:val="24"/>
          <w:szCs w:val="24"/>
        </w:rPr>
        <w:t xml:space="preserve"> dėl betoninio pagrindo dyzeliniam generatoriui parametrų, tinkančio numatomo pastatyti dyzelinio generatoriaus svoriui,</w:t>
      </w:r>
      <w:r w:rsidR="00253CF9" w:rsidRPr="00481392">
        <w:rPr>
          <w:rFonts w:ascii="Times New Roman" w:hAnsi="Times New Roman"/>
          <w:sz w:val="24"/>
          <w:szCs w:val="24"/>
        </w:rPr>
        <w:t xml:space="preserve"> nurodyti kabelių atvedimo vietas.</w:t>
      </w:r>
      <w:r w:rsidRPr="00481392">
        <w:rPr>
          <w:rFonts w:ascii="Times New Roman" w:hAnsi="Times New Roman"/>
          <w:sz w:val="24"/>
          <w:szCs w:val="24"/>
        </w:rPr>
        <w:t xml:space="preserve"> </w:t>
      </w:r>
      <w:r w:rsidR="00253CF9" w:rsidRPr="00481392">
        <w:rPr>
          <w:rFonts w:ascii="Times New Roman" w:hAnsi="Times New Roman"/>
          <w:sz w:val="24"/>
          <w:szCs w:val="24"/>
        </w:rPr>
        <w:t>P</w:t>
      </w:r>
      <w:r w:rsidRPr="00481392">
        <w:rPr>
          <w:rFonts w:ascii="Times New Roman" w:hAnsi="Times New Roman"/>
          <w:sz w:val="24"/>
          <w:szCs w:val="24"/>
        </w:rPr>
        <w:t xml:space="preserve">amatą </w:t>
      </w:r>
      <w:r w:rsidR="00481392" w:rsidRPr="00481392">
        <w:rPr>
          <w:rFonts w:ascii="Times New Roman" w:hAnsi="Times New Roman"/>
          <w:sz w:val="24"/>
          <w:szCs w:val="24"/>
        </w:rPr>
        <w:t>Užsakovas</w:t>
      </w:r>
      <w:r w:rsidRPr="00481392">
        <w:rPr>
          <w:rFonts w:ascii="Times New Roman" w:hAnsi="Times New Roman"/>
          <w:sz w:val="24"/>
          <w:szCs w:val="24"/>
        </w:rPr>
        <w:t xml:space="preserve"> įrengs savo lėšomis.</w:t>
      </w:r>
      <w:r w:rsidR="001B2FBF" w:rsidRPr="00481392">
        <w:rPr>
          <w:rFonts w:ascii="Times New Roman" w:hAnsi="Times New Roman"/>
          <w:sz w:val="24"/>
          <w:szCs w:val="24"/>
        </w:rPr>
        <w:t xml:space="preserve"> Taip</w:t>
      </w:r>
      <w:r w:rsidR="001B2FBF">
        <w:rPr>
          <w:rFonts w:ascii="Times New Roman" w:hAnsi="Times New Roman"/>
          <w:sz w:val="24"/>
          <w:szCs w:val="24"/>
        </w:rPr>
        <w:t xml:space="preserve"> pat </w:t>
      </w:r>
      <w:r w:rsidR="00CF6EBF" w:rsidRPr="00481392">
        <w:rPr>
          <w:rFonts w:ascii="Times New Roman" w:hAnsi="Times New Roman"/>
          <w:sz w:val="24"/>
          <w:szCs w:val="24"/>
        </w:rPr>
        <w:t>Užsakovas</w:t>
      </w:r>
      <w:r w:rsidR="001B2FBF">
        <w:rPr>
          <w:rFonts w:ascii="Times New Roman" w:hAnsi="Times New Roman"/>
          <w:sz w:val="24"/>
          <w:szCs w:val="24"/>
        </w:rPr>
        <w:t xml:space="preserve"> savo lėšomis atliks likusius </w:t>
      </w:r>
      <w:proofErr w:type="spellStart"/>
      <w:r w:rsidR="001B2FBF">
        <w:rPr>
          <w:rFonts w:ascii="Times New Roman" w:hAnsi="Times New Roman"/>
          <w:sz w:val="24"/>
          <w:szCs w:val="24"/>
        </w:rPr>
        <w:t>elekros</w:t>
      </w:r>
      <w:proofErr w:type="spellEnd"/>
      <w:r w:rsidR="001B2FBF">
        <w:rPr>
          <w:rFonts w:ascii="Times New Roman" w:hAnsi="Times New Roman"/>
          <w:sz w:val="24"/>
          <w:szCs w:val="24"/>
        </w:rPr>
        <w:t xml:space="preserve"> </w:t>
      </w:r>
      <w:r w:rsidR="001B2FBF" w:rsidRPr="00481392">
        <w:rPr>
          <w:rFonts w:ascii="Times New Roman" w:hAnsi="Times New Roman"/>
          <w:sz w:val="24"/>
          <w:szCs w:val="24"/>
        </w:rPr>
        <w:t xml:space="preserve">darbus: kabelių tiesimą, apsauginio įžeminimo </w:t>
      </w:r>
      <w:r w:rsidR="00C3527D" w:rsidRPr="00481392">
        <w:rPr>
          <w:rFonts w:ascii="Times New Roman" w:hAnsi="Times New Roman"/>
          <w:sz w:val="24"/>
          <w:szCs w:val="24"/>
        </w:rPr>
        <w:t xml:space="preserve">įrengimą ir </w:t>
      </w:r>
      <w:r w:rsidR="001B2FBF" w:rsidRPr="00481392">
        <w:rPr>
          <w:rFonts w:ascii="Times New Roman" w:hAnsi="Times New Roman"/>
          <w:sz w:val="24"/>
          <w:szCs w:val="24"/>
        </w:rPr>
        <w:t>pajungimą.</w:t>
      </w:r>
    </w:p>
    <w:p w14:paraId="6825DE1F" w14:textId="4B79B750" w:rsidR="00D02D55" w:rsidRDefault="00D02D55" w:rsidP="00D02D55">
      <w:pPr>
        <w:spacing w:line="240" w:lineRule="auto"/>
        <w:ind w:firstLine="567"/>
        <w:rPr>
          <w:rFonts w:ascii="Times New Roman" w:hAnsi="Times New Roman"/>
          <w:sz w:val="24"/>
          <w:szCs w:val="24"/>
        </w:rPr>
      </w:pPr>
      <w:r>
        <w:rPr>
          <w:rFonts w:ascii="Times New Roman" w:hAnsi="Times New Roman"/>
          <w:sz w:val="24"/>
          <w:szCs w:val="24"/>
        </w:rPr>
        <w:t xml:space="preserve">1.4. </w:t>
      </w:r>
      <w:r w:rsidR="00C3527D">
        <w:rPr>
          <w:rFonts w:ascii="Times New Roman" w:hAnsi="Times New Roman"/>
          <w:sz w:val="24"/>
          <w:szCs w:val="24"/>
        </w:rPr>
        <w:t>Tiekėjas turi a</w:t>
      </w:r>
      <w:r>
        <w:rPr>
          <w:rFonts w:ascii="Times New Roman" w:hAnsi="Times New Roman"/>
          <w:sz w:val="24"/>
          <w:szCs w:val="24"/>
        </w:rPr>
        <w:t xml:space="preserve">tlikti generatoriaus bandymus, atjungus </w:t>
      </w:r>
      <w:r w:rsidR="00253CF9">
        <w:rPr>
          <w:rFonts w:ascii="Times New Roman" w:hAnsi="Times New Roman"/>
          <w:sz w:val="24"/>
          <w:szCs w:val="24"/>
        </w:rPr>
        <w:t xml:space="preserve">rezervinio </w:t>
      </w:r>
      <w:r>
        <w:rPr>
          <w:rFonts w:ascii="Times New Roman" w:hAnsi="Times New Roman"/>
          <w:sz w:val="24"/>
          <w:szCs w:val="24"/>
        </w:rPr>
        <w:t xml:space="preserve">elektros </w:t>
      </w:r>
      <w:r w:rsidR="00253CF9">
        <w:rPr>
          <w:rFonts w:ascii="Times New Roman" w:hAnsi="Times New Roman"/>
          <w:sz w:val="24"/>
          <w:szCs w:val="24"/>
        </w:rPr>
        <w:t>tinklo vartotojus nuo įvadinio</w:t>
      </w:r>
      <w:r>
        <w:rPr>
          <w:rFonts w:ascii="Times New Roman" w:hAnsi="Times New Roman"/>
          <w:sz w:val="24"/>
          <w:szCs w:val="24"/>
        </w:rPr>
        <w:t xml:space="preserve"> tinklo.</w:t>
      </w:r>
    </w:p>
    <w:p w14:paraId="0FC74147" w14:textId="77777777" w:rsidR="00D02D55" w:rsidRDefault="00D02D55" w:rsidP="00D02D55">
      <w:pPr>
        <w:spacing w:line="240" w:lineRule="auto"/>
        <w:ind w:firstLine="567"/>
        <w:rPr>
          <w:rFonts w:ascii="Times New Roman" w:hAnsi="Times New Roman" w:cs="Times New Roman"/>
          <w:sz w:val="24"/>
          <w:szCs w:val="24"/>
        </w:rPr>
      </w:pPr>
      <w:r>
        <w:rPr>
          <w:rFonts w:ascii="Times New Roman" w:hAnsi="Times New Roman"/>
          <w:sz w:val="24"/>
          <w:szCs w:val="24"/>
        </w:rPr>
        <w:t>1.5. Jeigu po bandymo atlikimo</w:t>
      </w:r>
      <w:r w:rsidRPr="00C0387A">
        <w:rPr>
          <w:rFonts w:ascii="Times New Roman" w:hAnsi="Times New Roman"/>
          <w:sz w:val="24"/>
          <w:szCs w:val="24"/>
        </w:rPr>
        <w:t xml:space="preserve"> </w:t>
      </w:r>
      <w:r>
        <w:rPr>
          <w:rFonts w:ascii="Times New Roman" w:hAnsi="Times New Roman"/>
          <w:sz w:val="24"/>
          <w:szCs w:val="24"/>
        </w:rPr>
        <w:t>generatoriaus parametrai atitiko techninės specifikacijos ir gamyklinius parametrus, o (ARĮ) sistema pilnai veikia,</w:t>
      </w:r>
      <w:r>
        <w:rPr>
          <w:rFonts w:ascii="Times New Roman" w:hAnsi="Times New Roman" w:cs="Times New Roman"/>
          <w:sz w:val="24"/>
          <w:szCs w:val="24"/>
        </w:rPr>
        <w:t xml:space="preserve"> tada surašomas </w:t>
      </w:r>
      <w:r w:rsidRPr="004B3B66">
        <w:rPr>
          <w:rFonts w:ascii="Times New Roman" w:hAnsi="Times New Roman" w:cs="Times New Roman"/>
          <w:sz w:val="24"/>
          <w:szCs w:val="24"/>
        </w:rPr>
        <w:t>galios bandymo</w:t>
      </w:r>
      <w:r>
        <w:rPr>
          <w:rFonts w:ascii="Times New Roman" w:hAnsi="Times New Roman" w:cs="Times New Roman"/>
          <w:sz w:val="24"/>
          <w:szCs w:val="24"/>
        </w:rPr>
        <w:t xml:space="preserve"> </w:t>
      </w:r>
      <w:r w:rsidRPr="00481392">
        <w:rPr>
          <w:rFonts w:ascii="Times New Roman" w:hAnsi="Times New Roman" w:cs="Times New Roman"/>
          <w:sz w:val="24"/>
          <w:szCs w:val="24"/>
        </w:rPr>
        <w:t>aktas</w:t>
      </w:r>
      <w:r w:rsidRPr="00481392">
        <w:rPr>
          <w:rFonts w:ascii="Times New Roman" w:hAnsi="Times New Roman"/>
          <w:sz w:val="24"/>
          <w:szCs w:val="24"/>
        </w:rPr>
        <w:t xml:space="preserve"> ir užpildomas tiekėjo paruoštas „Techninio aptarnavimo ir gedimų apskaitos žurnalas“.</w:t>
      </w:r>
      <w:r>
        <w:rPr>
          <w:rFonts w:ascii="Times New Roman" w:hAnsi="Times New Roman"/>
          <w:sz w:val="24"/>
          <w:szCs w:val="24"/>
        </w:rPr>
        <w:t xml:space="preserve"> Surašomas galutinis įrangos ir darbų perdavimo - priėmimo aktas.</w:t>
      </w:r>
    </w:p>
    <w:p w14:paraId="6A1FF77D" w14:textId="77777777" w:rsidR="00D02D55" w:rsidRDefault="00D02D55" w:rsidP="00D02D55">
      <w:pPr>
        <w:spacing w:line="240" w:lineRule="auto"/>
        <w:ind w:firstLine="567"/>
        <w:rPr>
          <w:rFonts w:ascii="Times New Roman" w:hAnsi="Times New Roman"/>
          <w:sz w:val="24"/>
          <w:szCs w:val="24"/>
        </w:rPr>
      </w:pPr>
      <w:r>
        <w:rPr>
          <w:rFonts w:ascii="Times New Roman" w:hAnsi="Times New Roman"/>
          <w:sz w:val="24"/>
          <w:szCs w:val="24"/>
        </w:rPr>
        <w:t>1.6. Į tiekėjo pasiūlymo kainą turi būti įskaičiuota visa įranga bei mechanizmai montavimo atlikimui.</w:t>
      </w:r>
    </w:p>
    <w:p w14:paraId="6766672D" w14:textId="19E69067" w:rsidR="00D02D55" w:rsidRDefault="00D02D55" w:rsidP="00D02D55">
      <w:pPr>
        <w:spacing w:line="240" w:lineRule="auto"/>
        <w:ind w:firstLine="567"/>
        <w:rPr>
          <w:rFonts w:ascii="Times New Roman" w:hAnsi="Times New Roman"/>
          <w:sz w:val="24"/>
          <w:szCs w:val="24"/>
        </w:rPr>
      </w:pPr>
      <w:r>
        <w:rPr>
          <w:rFonts w:ascii="Times New Roman" w:hAnsi="Times New Roman"/>
          <w:sz w:val="24"/>
          <w:szCs w:val="24"/>
        </w:rPr>
        <w:t>1.7.</w:t>
      </w:r>
      <w:r w:rsidRPr="00A251E0">
        <w:rPr>
          <w:rFonts w:ascii="Times New Roman" w:hAnsi="Times New Roman"/>
          <w:sz w:val="24"/>
          <w:szCs w:val="24"/>
        </w:rPr>
        <w:t xml:space="preserve"> </w:t>
      </w:r>
      <w:r>
        <w:rPr>
          <w:rFonts w:ascii="Times New Roman" w:hAnsi="Times New Roman"/>
          <w:sz w:val="24"/>
          <w:szCs w:val="24"/>
        </w:rPr>
        <w:t xml:space="preserve">Generatorius ir prie jo sumontuota </w:t>
      </w:r>
      <w:r w:rsidR="00C3527D">
        <w:rPr>
          <w:rFonts w:ascii="Times New Roman" w:hAnsi="Times New Roman"/>
          <w:sz w:val="24"/>
          <w:szCs w:val="24"/>
        </w:rPr>
        <w:t xml:space="preserve">ir papildomai teikiama </w:t>
      </w:r>
      <w:r>
        <w:rPr>
          <w:rFonts w:ascii="Times New Roman" w:hAnsi="Times New Roman"/>
          <w:sz w:val="24"/>
          <w:szCs w:val="24"/>
        </w:rPr>
        <w:t xml:space="preserve">elektros įranga </w:t>
      </w:r>
      <w:r w:rsidRPr="00A251E0">
        <w:rPr>
          <w:rFonts w:ascii="Times New Roman" w:hAnsi="Times New Roman"/>
          <w:sz w:val="24"/>
          <w:szCs w:val="24"/>
        </w:rPr>
        <w:t>turi būti nauja</w:t>
      </w:r>
      <w:r>
        <w:rPr>
          <w:rFonts w:ascii="Times New Roman" w:hAnsi="Times New Roman"/>
          <w:sz w:val="24"/>
          <w:szCs w:val="24"/>
        </w:rPr>
        <w:t xml:space="preserve"> ir</w:t>
      </w:r>
      <w:r w:rsidRPr="00A251E0">
        <w:rPr>
          <w:rFonts w:ascii="Times New Roman" w:hAnsi="Times New Roman"/>
          <w:sz w:val="24"/>
          <w:szCs w:val="24"/>
        </w:rPr>
        <w:t xml:space="preserve"> </w:t>
      </w:r>
      <w:r w:rsidRPr="008E6849">
        <w:rPr>
          <w:rFonts w:ascii="Times New Roman" w:hAnsi="Times New Roman"/>
          <w:sz w:val="24"/>
          <w:szCs w:val="24"/>
        </w:rPr>
        <w:t>atiti</w:t>
      </w:r>
      <w:r>
        <w:rPr>
          <w:rFonts w:ascii="Times New Roman" w:hAnsi="Times New Roman"/>
          <w:sz w:val="24"/>
          <w:szCs w:val="24"/>
        </w:rPr>
        <w:t>n</w:t>
      </w:r>
      <w:r w:rsidRPr="008E6849">
        <w:rPr>
          <w:rFonts w:ascii="Times New Roman" w:hAnsi="Times New Roman"/>
          <w:sz w:val="24"/>
          <w:szCs w:val="24"/>
        </w:rPr>
        <w:t>k</w:t>
      </w:r>
      <w:r>
        <w:rPr>
          <w:rFonts w:ascii="Times New Roman" w:hAnsi="Times New Roman"/>
          <w:sz w:val="24"/>
          <w:szCs w:val="24"/>
        </w:rPr>
        <w:t>anti techninės specifikacijos reikalavimus</w:t>
      </w:r>
      <w:r w:rsidRPr="008E6849">
        <w:rPr>
          <w:rFonts w:ascii="Times New Roman" w:hAnsi="Times New Roman"/>
          <w:sz w:val="24"/>
          <w:szCs w:val="24"/>
        </w:rPr>
        <w:t>.</w:t>
      </w:r>
    </w:p>
    <w:p w14:paraId="5E911159" w14:textId="3D3E78F7" w:rsidR="00D02D55" w:rsidRDefault="00D02D55" w:rsidP="00D02D55">
      <w:pPr>
        <w:spacing w:line="240" w:lineRule="auto"/>
        <w:ind w:firstLine="567"/>
        <w:rPr>
          <w:rFonts w:ascii="Times New Roman" w:hAnsi="Times New Roman"/>
          <w:sz w:val="24"/>
          <w:szCs w:val="24"/>
        </w:rPr>
      </w:pPr>
      <w:r>
        <w:rPr>
          <w:rFonts w:ascii="Times New Roman" w:hAnsi="Times New Roman"/>
          <w:sz w:val="24"/>
          <w:szCs w:val="24"/>
        </w:rPr>
        <w:t>1.8. Atliekant montavimo darbus būtina laikytis „Elektros įrenginių įrengimo bendrųjų taisyklių reikalavimų“, patvirtintų 2016 m. spalio 26 d. įsakymu Nr. 1-281; „E</w:t>
      </w:r>
      <w:r w:rsidRPr="00AD6F21">
        <w:rPr>
          <w:rFonts w:ascii="Times New Roman" w:hAnsi="Times New Roman"/>
          <w:sz w:val="24"/>
          <w:szCs w:val="24"/>
        </w:rPr>
        <w:t>lektros įrenginių bandymų normų apraš</w:t>
      </w:r>
      <w:r>
        <w:rPr>
          <w:rFonts w:ascii="Times New Roman" w:hAnsi="Times New Roman"/>
          <w:sz w:val="24"/>
          <w:szCs w:val="24"/>
        </w:rPr>
        <w:t xml:space="preserve">o“, patvirtinto </w:t>
      </w:r>
      <w:r w:rsidRPr="00AD6F21">
        <w:rPr>
          <w:rFonts w:ascii="Times New Roman" w:hAnsi="Times New Roman"/>
          <w:sz w:val="24"/>
          <w:szCs w:val="24"/>
        </w:rPr>
        <w:t>2016 m. lapkričio 1 d.</w:t>
      </w:r>
      <w:r>
        <w:rPr>
          <w:rFonts w:ascii="Times New Roman" w:hAnsi="Times New Roman"/>
          <w:sz w:val="24"/>
          <w:szCs w:val="24"/>
        </w:rPr>
        <w:t xml:space="preserve">, darbų saugos bei gaisrinės saugos reikalavimų. </w:t>
      </w:r>
    </w:p>
    <w:p w14:paraId="7E5361AA" w14:textId="7A693117" w:rsidR="00D02D55" w:rsidRDefault="00D02D55" w:rsidP="00D02D55">
      <w:pPr>
        <w:spacing w:line="240" w:lineRule="auto"/>
        <w:ind w:firstLine="567"/>
        <w:rPr>
          <w:rFonts w:ascii="Times New Roman" w:hAnsi="Times New Roman"/>
          <w:sz w:val="24"/>
          <w:szCs w:val="24"/>
        </w:rPr>
      </w:pPr>
      <w:r>
        <w:rPr>
          <w:rFonts w:ascii="Times New Roman" w:hAnsi="Times New Roman"/>
          <w:sz w:val="24"/>
          <w:szCs w:val="24"/>
        </w:rPr>
        <w:lastRenderedPageBreak/>
        <w:t xml:space="preserve">1.9. Prekių pristatymo ir sumontavimo terminas: </w:t>
      </w:r>
      <w:r w:rsidR="00CF6EBF">
        <w:rPr>
          <w:rFonts w:ascii="Times New Roman" w:hAnsi="Times New Roman"/>
          <w:sz w:val="24"/>
          <w:szCs w:val="24"/>
        </w:rPr>
        <w:t xml:space="preserve">ne ilgiau nei </w:t>
      </w:r>
      <w:r>
        <w:rPr>
          <w:rFonts w:ascii="Times New Roman" w:hAnsi="Times New Roman"/>
          <w:sz w:val="24"/>
          <w:szCs w:val="24"/>
        </w:rPr>
        <w:t xml:space="preserve">per </w:t>
      </w:r>
      <w:r w:rsidR="00CF6EBF" w:rsidRPr="00CF6EBF">
        <w:rPr>
          <w:rFonts w:ascii="Times New Roman" w:hAnsi="Times New Roman"/>
          <w:sz w:val="24"/>
          <w:szCs w:val="24"/>
        </w:rPr>
        <w:t>3</w:t>
      </w:r>
      <w:r w:rsidRPr="00CF6EBF">
        <w:rPr>
          <w:rFonts w:ascii="Times New Roman" w:hAnsi="Times New Roman"/>
          <w:sz w:val="24"/>
          <w:szCs w:val="24"/>
        </w:rPr>
        <w:t xml:space="preserve"> mėnesius nuo sutarties įsigaliojimo dienos.</w:t>
      </w:r>
    </w:p>
    <w:p w14:paraId="5FD6AAE5" w14:textId="2F3D86AC" w:rsidR="00D02D55" w:rsidRDefault="00D02D55" w:rsidP="00D02D55">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1.10. Generatoriui ir ARĮ sistemai suteikiama ne trumpesnė kaip </w:t>
      </w:r>
      <w:r w:rsidR="00171C12">
        <w:rPr>
          <w:rFonts w:ascii="Times New Roman" w:hAnsi="Times New Roman" w:cs="Times New Roman"/>
          <w:sz w:val="24"/>
          <w:szCs w:val="24"/>
        </w:rPr>
        <w:t>24</w:t>
      </w:r>
      <w:r>
        <w:rPr>
          <w:rFonts w:ascii="Times New Roman" w:hAnsi="Times New Roman" w:cs="Times New Roman"/>
          <w:sz w:val="24"/>
          <w:szCs w:val="24"/>
        </w:rPr>
        <w:t xml:space="preserve"> mėnesių garantiją </w:t>
      </w:r>
      <w:r w:rsidRPr="00A44511">
        <w:rPr>
          <w:rFonts w:ascii="Times New Roman" w:hAnsi="Times New Roman" w:cs="Times New Roman"/>
          <w:sz w:val="24"/>
          <w:szCs w:val="24"/>
        </w:rPr>
        <w:t xml:space="preserve">arba </w:t>
      </w:r>
      <w:r w:rsidR="00171C12">
        <w:rPr>
          <w:rFonts w:ascii="Times New Roman" w:hAnsi="Times New Roman" w:cs="Times New Roman"/>
          <w:sz w:val="24"/>
          <w:szCs w:val="24"/>
        </w:rPr>
        <w:t>2</w:t>
      </w:r>
      <w:r w:rsidRPr="00A44511">
        <w:rPr>
          <w:rFonts w:ascii="Times New Roman" w:hAnsi="Times New Roman" w:cs="Times New Roman"/>
          <w:sz w:val="24"/>
          <w:szCs w:val="24"/>
        </w:rPr>
        <w:t>000 moto valandų</w:t>
      </w:r>
      <w:r>
        <w:rPr>
          <w:rFonts w:ascii="Times New Roman" w:hAnsi="Times New Roman" w:cs="Times New Roman"/>
          <w:sz w:val="24"/>
          <w:szCs w:val="24"/>
        </w:rPr>
        <w:t>.</w:t>
      </w:r>
      <w:r w:rsidRPr="00426E91">
        <w:rPr>
          <w:rFonts w:ascii="Times New Roman" w:hAnsi="Times New Roman" w:cs="Times New Roman"/>
          <w:sz w:val="24"/>
          <w:szCs w:val="24"/>
        </w:rPr>
        <w:t xml:space="preserve"> </w:t>
      </w:r>
      <w:r>
        <w:rPr>
          <w:rFonts w:ascii="Times New Roman" w:hAnsi="Times New Roman" w:cs="Times New Roman"/>
          <w:sz w:val="24"/>
          <w:szCs w:val="24"/>
        </w:rPr>
        <w:t xml:space="preserve">Garantija pradeda galioti nuo darbų </w:t>
      </w:r>
      <w:r w:rsidRPr="00426E91">
        <w:rPr>
          <w:rFonts w:ascii="Times New Roman" w:hAnsi="Times New Roman" w:cs="Times New Roman"/>
          <w:sz w:val="24"/>
          <w:szCs w:val="24"/>
        </w:rPr>
        <w:t>priėmimo</w:t>
      </w:r>
      <w:r>
        <w:rPr>
          <w:rFonts w:ascii="Times New Roman" w:hAnsi="Times New Roman" w:cs="Times New Roman"/>
          <w:sz w:val="24"/>
          <w:szCs w:val="24"/>
        </w:rPr>
        <w:t xml:space="preserve"> </w:t>
      </w:r>
      <w:r w:rsidRPr="00426E91">
        <w:rPr>
          <w:rFonts w:ascii="Times New Roman" w:hAnsi="Times New Roman" w:cs="Times New Roman"/>
          <w:sz w:val="24"/>
          <w:szCs w:val="24"/>
        </w:rPr>
        <w:t>-</w:t>
      </w:r>
      <w:r>
        <w:rPr>
          <w:rFonts w:ascii="Times New Roman" w:hAnsi="Times New Roman" w:cs="Times New Roman"/>
          <w:sz w:val="24"/>
          <w:szCs w:val="24"/>
        </w:rPr>
        <w:t xml:space="preserve"> </w:t>
      </w:r>
      <w:r w:rsidRPr="00426E91">
        <w:rPr>
          <w:rFonts w:ascii="Times New Roman" w:hAnsi="Times New Roman" w:cs="Times New Roman"/>
          <w:sz w:val="24"/>
          <w:szCs w:val="24"/>
        </w:rPr>
        <w:t>perdavimo akto pasirašymo dienos</w:t>
      </w:r>
      <w:r>
        <w:rPr>
          <w:rFonts w:ascii="Times New Roman" w:hAnsi="Times New Roman" w:cs="Times New Roman"/>
          <w:sz w:val="24"/>
          <w:szCs w:val="24"/>
        </w:rPr>
        <w:t>, aktas pasirašomas dviem egzemplioriais</w:t>
      </w:r>
      <w:r w:rsidRPr="00426E91">
        <w:rPr>
          <w:rFonts w:ascii="Times New Roman" w:hAnsi="Times New Roman" w:cs="Times New Roman"/>
          <w:sz w:val="24"/>
          <w:szCs w:val="24"/>
        </w:rPr>
        <w:t>.</w:t>
      </w:r>
      <w:r>
        <w:rPr>
          <w:rFonts w:ascii="Times New Roman" w:hAnsi="Times New Roman" w:cs="Times New Roman"/>
          <w:sz w:val="24"/>
          <w:szCs w:val="24"/>
        </w:rPr>
        <w:t xml:space="preserve"> </w:t>
      </w:r>
      <w:r w:rsidR="00C3527D" w:rsidRPr="00B27DEC">
        <w:rPr>
          <w:rFonts w:ascii="Times New Roman" w:hAnsi="Times New Roman" w:cs="Times New Roman"/>
          <w:sz w:val="24"/>
          <w:szCs w:val="24"/>
        </w:rPr>
        <w:t xml:space="preserve">Garantiniu laikotarpiu Tiekėjas atlieka </w:t>
      </w:r>
      <w:r w:rsidR="001F48EF" w:rsidRPr="00B27DEC">
        <w:rPr>
          <w:rFonts w:ascii="Times New Roman" w:hAnsi="Times New Roman" w:cs="Times New Roman"/>
          <w:sz w:val="24"/>
          <w:szCs w:val="24"/>
        </w:rPr>
        <w:t>visus remonto darbus.</w:t>
      </w:r>
    </w:p>
    <w:p w14:paraId="49670203" w14:textId="77777777" w:rsidR="00D02D55" w:rsidRDefault="00D02D55" w:rsidP="00D02D55">
      <w:pPr>
        <w:spacing w:line="240" w:lineRule="auto"/>
        <w:ind w:firstLine="567"/>
        <w:rPr>
          <w:rFonts w:ascii="Times New Roman" w:hAnsi="Times New Roman" w:cs="Times New Roman"/>
          <w:sz w:val="24"/>
          <w:szCs w:val="24"/>
        </w:rPr>
      </w:pPr>
      <w:r>
        <w:rPr>
          <w:rFonts w:ascii="Times New Roman" w:hAnsi="Times New Roman" w:cs="Times New Roman"/>
          <w:sz w:val="24"/>
          <w:szCs w:val="24"/>
        </w:rPr>
        <w:t>1.11. Visa generatoriaus ir įrangos techninė dokumentacija parašyta Lietuvių kalba yra perduodama paslaugos gavėjui.</w:t>
      </w:r>
    </w:p>
    <w:p w14:paraId="15263295" w14:textId="6D83DCFA" w:rsidR="0084730E" w:rsidRDefault="0084730E" w:rsidP="00D02D55">
      <w:pPr>
        <w:spacing w:line="240" w:lineRule="auto"/>
        <w:ind w:firstLine="567"/>
        <w:rPr>
          <w:rFonts w:ascii="Times New Roman" w:hAnsi="Times New Roman"/>
          <w:sz w:val="24"/>
          <w:szCs w:val="24"/>
        </w:rPr>
      </w:pPr>
      <w:r>
        <w:rPr>
          <w:rFonts w:ascii="Times New Roman" w:hAnsi="Times New Roman" w:cs="Times New Roman"/>
          <w:sz w:val="24"/>
          <w:szCs w:val="24"/>
        </w:rPr>
        <w:t xml:space="preserve">1.12. </w:t>
      </w:r>
      <w:r w:rsidRPr="00B27DEC">
        <w:rPr>
          <w:rFonts w:ascii="Times New Roman" w:hAnsi="Times New Roman"/>
          <w:sz w:val="24"/>
          <w:szCs w:val="24"/>
        </w:rPr>
        <w:t>Generatorius turi veikti automatiniame režime be aptarnaujančio personalo.</w:t>
      </w:r>
    </w:p>
    <w:p w14:paraId="2F6C5E65" w14:textId="048EAA64" w:rsidR="0084730E" w:rsidRDefault="0084730E" w:rsidP="00D02D55">
      <w:pPr>
        <w:spacing w:line="240" w:lineRule="auto"/>
        <w:ind w:firstLine="567"/>
        <w:rPr>
          <w:rFonts w:ascii="Times New Roman" w:hAnsi="Times New Roman"/>
          <w:sz w:val="24"/>
          <w:szCs w:val="24"/>
        </w:rPr>
      </w:pPr>
      <w:r>
        <w:rPr>
          <w:rFonts w:ascii="Times New Roman" w:hAnsi="Times New Roman"/>
          <w:sz w:val="24"/>
          <w:szCs w:val="24"/>
        </w:rPr>
        <w:t>1.13</w:t>
      </w:r>
      <w:r w:rsidRPr="00B27DEC">
        <w:rPr>
          <w:rFonts w:ascii="Times New Roman" w:hAnsi="Times New Roman"/>
          <w:sz w:val="24"/>
          <w:szCs w:val="24"/>
        </w:rPr>
        <w:t>. Generatorius ir jį komp</w:t>
      </w:r>
      <w:r w:rsidR="00DB5E69" w:rsidRPr="00B27DEC">
        <w:rPr>
          <w:rFonts w:ascii="Times New Roman" w:hAnsi="Times New Roman"/>
          <w:sz w:val="24"/>
          <w:szCs w:val="24"/>
        </w:rPr>
        <w:t>l</w:t>
      </w:r>
      <w:r w:rsidRPr="00B27DEC">
        <w:rPr>
          <w:rFonts w:ascii="Times New Roman" w:hAnsi="Times New Roman"/>
          <w:sz w:val="24"/>
          <w:szCs w:val="24"/>
        </w:rPr>
        <w:t xml:space="preserve">ektuojančiosios detalės turi būti pagamintos </w:t>
      </w:r>
      <w:proofErr w:type="spellStart"/>
      <w:r w:rsidRPr="00B27DEC">
        <w:rPr>
          <w:rFonts w:ascii="Times New Roman" w:hAnsi="Times New Roman"/>
          <w:sz w:val="24"/>
          <w:szCs w:val="24"/>
        </w:rPr>
        <w:t>Europo</w:t>
      </w:r>
      <w:proofErr w:type="spellEnd"/>
      <w:r w:rsidRPr="00B27DEC">
        <w:rPr>
          <w:rFonts w:ascii="Times New Roman" w:hAnsi="Times New Roman"/>
          <w:sz w:val="24"/>
          <w:szCs w:val="24"/>
        </w:rPr>
        <w:t xml:space="preserve"> sąjungoje ir prieinamos </w:t>
      </w:r>
      <w:r w:rsidR="00CF6EBF" w:rsidRPr="00B27DEC">
        <w:rPr>
          <w:rFonts w:ascii="Times New Roman" w:hAnsi="Times New Roman"/>
          <w:sz w:val="24"/>
          <w:szCs w:val="24"/>
        </w:rPr>
        <w:t xml:space="preserve">mažiausiai 5 metus </w:t>
      </w:r>
      <w:r w:rsidRPr="00B27DEC">
        <w:rPr>
          <w:rFonts w:ascii="Times New Roman" w:hAnsi="Times New Roman"/>
          <w:sz w:val="24"/>
          <w:szCs w:val="24"/>
        </w:rPr>
        <w:t>po garantinio laikotarpio pabaigos.</w:t>
      </w:r>
    </w:p>
    <w:p w14:paraId="0295417A" w14:textId="0A03C7DB" w:rsidR="0084730E" w:rsidRDefault="0084730E" w:rsidP="00D02D55">
      <w:pPr>
        <w:spacing w:line="240" w:lineRule="auto"/>
        <w:ind w:firstLine="567"/>
        <w:rPr>
          <w:rFonts w:ascii="Times New Roman" w:hAnsi="Times New Roman" w:cs="Times New Roman"/>
          <w:sz w:val="24"/>
          <w:szCs w:val="24"/>
        </w:rPr>
      </w:pPr>
      <w:r>
        <w:rPr>
          <w:rFonts w:ascii="Times New Roman" w:hAnsi="Times New Roman"/>
          <w:sz w:val="24"/>
          <w:szCs w:val="24"/>
        </w:rPr>
        <w:t xml:space="preserve">1.14. ARĮ </w:t>
      </w:r>
      <w:r w:rsidR="004E37B7">
        <w:rPr>
          <w:rFonts w:ascii="Times New Roman" w:hAnsi="Times New Roman"/>
          <w:sz w:val="24"/>
          <w:szCs w:val="24"/>
        </w:rPr>
        <w:t xml:space="preserve">sistema </w:t>
      </w:r>
      <w:r>
        <w:rPr>
          <w:rFonts w:ascii="Times New Roman" w:hAnsi="Times New Roman"/>
          <w:sz w:val="24"/>
          <w:szCs w:val="24"/>
        </w:rPr>
        <w:t>turi turėti NO arba NC signalą suveikimo atveju (</w:t>
      </w:r>
      <w:proofErr w:type="spellStart"/>
      <w:r>
        <w:rPr>
          <w:rFonts w:ascii="Times New Roman" w:hAnsi="Times New Roman"/>
          <w:sz w:val="24"/>
          <w:szCs w:val="24"/>
        </w:rPr>
        <w:t>monitoravimo</w:t>
      </w:r>
      <w:proofErr w:type="spellEnd"/>
      <w:r>
        <w:rPr>
          <w:rFonts w:ascii="Times New Roman" w:hAnsi="Times New Roman"/>
          <w:sz w:val="24"/>
          <w:szCs w:val="24"/>
        </w:rPr>
        <w:t xml:space="preserve"> sistemos prijungimui).</w:t>
      </w:r>
    </w:p>
    <w:p w14:paraId="0FC4F95F" w14:textId="5D9F0AC6" w:rsidR="00D02D55" w:rsidRDefault="00D02D55" w:rsidP="00D02D55">
      <w:pPr>
        <w:spacing w:line="240" w:lineRule="auto"/>
        <w:ind w:firstLine="567"/>
        <w:rPr>
          <w:rFonts w:ascii="Times New Roman" w:hAnsi="Times New Roman" w:cs="Times New Roman"/>
          <w:sz w:val="24"/>
          <w:szCs w:val="24"/>
        </w:rPr>
      </w:pPr>
      <w:r>
        <w:rPr>
          <w:rFonts w:ascii="Times New Roman" w:hAnsi="Times New Roman" w:cs="Times New Roman"/>
          <w:sz w:val="24"/>
          <w:szCs w:val="24"/>
        </w:rPr>
        <w:t>1.1</w:t>
      </w:r>
      <w:r w:rsidR="004E37B7">
        <w:rPr>
          <w:rFonts w:ascii="Times New Roman" w:hAnsi="Times New Roman" w:cs="Times New Roman"/>
          <w:sz w:val="24"/>
          <w:szCs w:val="24"/>
        </w:rPr>
        <w:t>5</w:t>
      </w:r>
      <w:r>
        <w:rPr>
          <w:rFonts w:ascii="Times New Roman" w:hAnsi="Times New Roman" w:cs="Times New Roman"/>
          <w:sz w:val="24"/>
          <w:szCs w:val="24"/>
        </w:rPr>
        <w:t>. Kiti techniniai parametrai lentelėje Nr.1:</w:t>
      </w:r>
    </w:p>
    <w:p w14:paraId="129F618B" w14:textId="77777777" w:rsidR="00D02D55" w:rsidRPr="006A6C42" w:rsidRDefault="00D02D55" w:rsidP="00D02D55">
      <w:pPr>
        <w:tabs>
          <w:tab w:val="left" w:pos="8214"/>
        </w:tabs>
        <w:rPr>
          <w:rFonts w:ascii="Times New Roman" w:hAnsi="Times New Roman" w:cs="Times New Roman"/>
          <w:sz w:val="24"/>
          <w:szCs w:val="24"/>
        </w:rPr>
      </w:pPr>
      <w:r>
        <w:rPr>
          <w:rFonts w:ascii="Times New Roman" w:hAnsi="Times New Roman" w:cs="Times New Roman"/>
          <w:b/>
          <w:bCs/>
          <w:sz w:val="28"/>
          <w:szCs w:val="28"/>
        </w:rPr>
        <w:tab/>
      </w:r>
      <w:r w:rsidRPr="006A6C42">
        <w:rPr>
          <w:rFonts w:ascii="Times New Roman" w:hAnsi="Times New Roman" w:cs="Times New Roman"/>
          <w:b/>
          <w:bCs/>
          <w:sz w:val="24"/>
          <w:szCs w:val="24"/>
        </w:rPr>
        <w:t xml:space="preserve">      </w:t>
      </w:r>
      <w:r w:rsidRPr="006A6C42">
        <w:rPr>
          <w:rFonts w:ascii="Times New Roman" w:hAnsi="Times New Roman" w:cs="Times New Roman"/>
          <w:sz w:val="24"/>
          <w:szCs w:val="24"/>
        </w:rPr>
        <w:t>lentelė Nr 1.</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812"/>
        <w:gridCol w:w="4927"/>
      </w:tblGrid>
      <w:tr w:rsidR="0029081C" w14:paraId="07AC3989" w14:textId="77777777" w:rsidTr="00DF4029">
        <w:trPr>
          <w:tblHeader/>
        </w:trPr>
        <w:tc>
          <w:tcPr>
            <w:tcW w:w="465" w:type="pct"/>
            <w:vAlign w:val="center"/>
            <w:hideMark/>
          </w:tcPr>
          <w:p w14:paraId="076DD589" w14:textId="77777777" w:rsidR="00D02D55" w:rsidRDefault="00D02D55" w:rsidP="00E21F7D">
            <w:pPr>
              <w:spacing w:line="240" w:lineRule="auto"/>
              <w:ind w:firstLine="2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Eil.</w:t>
            </w:r>
          </w:p>
          <w:p w14:paraId="1BA5998D" w14:textId="77777777" w:rsidR="00D02D55" w:rsidRDefault="00D02D55" w:rsidP="00E21F7D">
            <w:pPr>
              <w:spacing w:line="240" w:lineRule="auto"/>
              <w:ind w:firstLine="2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w:t>
            </w:r>
          </w:p>
        </w:tc>
        <w:tc>
          <w:tcPr>
            <w:tcW w:w="1978" w:type="pct"/>
            <w:vAlign w:val="center"/>
            <w:hideMark/>
          </w:tcPr>
          <w:p w14:paraId="3B007337" w14:textId="77777777" w:rsidR="00D02D55" w:rsidRDefault="00D02D55" w:rsidP="007F5DDA">
            <w:pPr>
              <w:keepNext/>
              <w:spacing w:line="240" w:lineRule="auto"/>
              <w:ind w:hanging="33"/>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Techniniai  parametrai</w:t>
            </w:r>
          </w:p>
        </w:tc>
        <w:tc>
          <w:tcPr>
            <w:tcW w:w="2557" w:type="pct"/>
            <w:vAlign w:val="center"/>
            <w:hideMark/>
          </w:tcPr>
          <w:p w14:paraId="1B50D947" w14:textId="24B98BDC" w:rsidR="00D02D55" w:rsidRDefault="00D02D55" w:rsidP="00E21F7D">
            <w:pPr>
              <w:spacing w:line="240" w:lineRule="auto"/>
              <w:ind w:firstLine="58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Techninės  sąlygos</w:t>
            </w:r>
          </w:p>
        </w:tc>
      </w:tr>
      <w:tr w:rsidR="0029081C" w:rsidRPr="0029081C" w14:paraId="7FC274FC" w14:textId="77777777" w:rsidTr="00624C73">
        <w:trPr>
          <w:gridAfter w:val="1"/>
          <w:wAfter w:w="2557" w:type="pct"/>
        </w:trPr>
        <w:tc>
          <w:tcPr>
            <w:tcW w:w="465" w:type="pct"/>
            <w:vAlign w:val="center"/>
          </w:tcPr>
          <w:p w14:paraId="7527EDD8" w14:textId="77777777" w:rsidR="00D02D55" w:rsidRPr="00405CF6" w:rsidRDefault="00D02D55" w:rsidP="00E21F7D">
            <w:pPr>
              <w:numPr>
                <w:ilvl w:val="0"/>
                <w:numId w:val="23"/>
              </w:numPr>
              <w:spacing w:line="240" w:lineRule="auto"/>
              <w:ind w:left="0" w:firstLine="22"/>
              <w:rPr>
                <w:rFonts w:ascii="Times New Roman" w:eastAsia="Times New Roman" w:hAnsi="Times New Roman" w:cs="Times New Roman"/>
                <w:sz w:val="24"/>
                <w:szCs w:val="24"/>
              </w:rPr>
            </w:pPr>
          </w:p>
        </w:tc>
        <w:tc>
          <w:tcPr>
            <w:tcW w:w="1978" w:type="pct"/>
            <w:hideMark/>
          </w:tcPr>
          <w:p w14:paraId="17DC76B3"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b/>
                <w:bCs/>
                <w:sz w:val="24"/>
                <w:szCs w:val="24"/>
              </w:rPr>
            </w:pPr>
            <w:r w:rsidRPr="00E21F7D">
              <w:rPr>
                <w:rFonts w:ascii="Times New Roman" w:eastAsia="Times New Roman" w:hAnsi="Times New Roman" w:cs="Times New Roman"/>
                <w:b/>
                <w:bCs/>
                <w:sz w:val="24"/>
                <w:szCs w:val="24"/>
              </w:rPr>
              <w:t>Standartai</w:t>
            </w:r>
          </w:p>
        </w:tc>
      </w:tr>
      <w:tr w:rsidR="0029081C" w14:paraId="1BDE2C21" w14:textId="77777777" w:rsidTr="00624C73">
        <w:tc>
          <w:tcPr>
            <w:tcW w:w="465" w:type="pct"/>
            <w:vAlign w:val="center"/>
          </w:tcPr>
          <w:p w14:paraId="620EDE15" w14:textId="77777777" w:rsidR="00D02D55" w:rsidRPr="00405CF6" w:rsidRDefault="00D02D55" w:rsidP="00D02D55">
            <w:pPr>
              <w:pStyle w:val="ListParagraph"/>
              <w:numPr>
                <w:ilvl w:val="1"/>
                <w:numId w:val="23"/>
              </w:numPr>
              <w:spacing w:line="240" w:lineRule="auto"/>
              <w:ind w:left="0" w:hanging="35"/>
              <w:rPr>
                <w:rFonts w:ascii="Times New Roman" w:eastAsia="Times New Roman" w:hAnsi="Times New Roman" w:cs="Times New Roman"/>
                <w:kern w:val="2"/>
                <w:sz w:val="24"/>
                <w:szCs w:val="24"/>
                <w14:ligatures w14:val="standardContextual"/>
              </w:rPr>
            </w:pPr>
          </w:p>
        </w:tc>
        <w:tc>
          <w:tcPr>
            <w:tcW w:w="1978" w:type="pct"/>
            <w:hideMark/>
          </w:tcPr>
          <w:p w14:paraId="6F6AB341" w14:textId="07DE717D" w:rsidR="00D02D55" w:rsidRPr="00E21F7D" w:rsidRDefault="00171C12" w:rsidP="00E21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Tiekėjo teikiamos paslaugos</w:t>
            </w:r>
            <w:r w:rsidR="00D02D55" w:rsidRPr="00E21F7D">
              <w:rPr>
                <w:rFonts w:ascii="Times New Roman" w:eastAsia="Times New Roman" w:hAnsi="Times New Roman" w:cs="Times New Roman"/>
                <w:sz w:val="24"/>
                <w:szCs w:val="24"/>
              </w:rPr>
              <w:t xml:space="preserve"> turi atitikti šiuos standartus</w:t>
            </w:r>
          </w:p>
        </w:tc>
        <w:tc>
          <w:tcPr>
            <w:tcW w:w="2557" w:type="pct"/>
            <w:hideMark/>
          </w:tcPr>
          <w:p w14:paraId="6B6BA678" w14:textId="7D3730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ISO 14001 arba  l</w:t>
            </w:r>
            <w:r w:rsidR="00F52CBE" w:rsidRPr="00E21F7D">
              <w:rPr>
                <w:rFonts w:ascii="Times New Roman" w:eastAsia="Times New Roman" w:hAnsi="Times New Roman" w:cs="Times New Roman"/>
                <w:sz w:val="24"/>
                <w:szCs w:val="24"/>
              </w:rPr>
              <w:t>y</w:t>
            </w:r>
            <w:r w:rsidRPr="00E21F7D">
              <w:rPr>
                <w:rFonts w:ascii="Times New Roman" w:eastAsia="Times New Roman" w:hAnsi="Times New Roman" w:cs="Times New Roman"/>
                <w:sz w:val="24"/>
                <w:szCs w:val="24"/>
              </w:rPr>
              <w:t>giaver</w:t>
            </w:r>
            <w:r w:rsidR="00171C12" w:rsidRPr="00E21F7D">
              <w:rPr>
                <w:rFonts w:ascii="Times New Roman" w:eastAsia="Times New Roman" w:hAnsi="Times New Roman" w:cs="Times New Roman"/>
                <w:sz w:val="24"/>
                <w:szCs w:val="24"/>
              </w:rPr>
              <w:t>tį</w:t>
            </w:r>
          </w:p>
        </w:tc>
      </w:tr>
      <w:tr w:rsidR="0029081C" w14:paraId="527ECC53" w14:textId="77777777" w:rsidTr="00624C73">
        <w:tc>
          <w:tcPr>
            <w:tcW w:w="465" w:type="pct"/>
            <w:vAlign w:val="center"/>
          </w:tcPr>
          <w:p w14:paraId="354F9C12" w14:textId="77777777" w:rsidR="00D02D55" w:rsidRPr="00405CF6" w:rsidRDefault="00D02D55" w:rsidP="00D02D55">
            <w:pPr>
              <w:pStyle w:val="ListParagraph"/>
              <w:numPr>
                <w:ilvl w:val="1"/>
                <w:numId w:val="23"/>
              </w:numPr>
              <w:spacing w:line="240" w:lineRule="auto"/>
              <w:ind w:left="0" w:hanging="35"/>
              <w:rPr>
                <w:rFonts w:ascii="Times New Roman" w:eastAsia="Times New Roman" w:hAnsi="Times New Roman" w:cs="Times New Roman"/>
                <w:kern w:val="2"/>
                <w:sz w:val="24"/>
                <w:szCs w:val="24"/>
                <w14:ligatures w14:val="standardContextual"/>
              </w:rPr>
            </w:pPr>
          </w:p>
        </w:tc>
        <w:tc>
          <w:tcPr>
            <w:tcW w:w="1978" w:type="pct"/>
            <w:hideMark/>
          </w:tcPr>
          <w:p w14:paraId="4A232D37" w14:textId="77777777" w:rsidR="00D02D55" w:rsidRPr="00E21F7D" w:rsidRDefault="00D02D55" w:rsidP="00E21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Elektros sauga/ EMC</w:t>
            </w:r>
          </w:p>
        </w:tc>
        <w:tc>
          <w:tcPr>
            <w:tcW w:w="2557" w:type="pct"/>
            <w:hideMark/>
          </w:tcPr>
          <w:p w14:paraId="428A662E"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EN 61000-6-4 EMC arba lygiaverčius</w:t>
            </w:r>
          </w:p>
        </w:tc>
      </w:tr>
      <w:tr w:rsidR="0029081C" w14:paraId="7A6382B3" w14:textId="77777777" w:rsidTr="00624C73">
        <w:tc>
          <w:tcPr>
            <w:tcW w:w="465" w:type="pct"/>
            <w:vAlign w:val="center"/>
          </w:tcPr>
          <w:p w14:paraId="65716F48" w14:textId="77777777" w:rsidR="00D02D55" w:rsidRPr="00405CF6" w:rsidRDefault="00D02D55" w:rsidP="00D02D55">
            <w:pPr>
              <w:pStyle w:val="ListParagraph"/>
              <w:numPr>
                <w:ilvl w:val="1"/>
                <w:numId w:val="23"/>
              </w:numPr>
              <w:spacing w:line="240" w:lineRule="auto"/>
              <w:ind w:left="0" w:hanging="35"/>
              <w:rPr>
                <w:rFonts w:ascii="Times New Roman" w:eastAsia="Times New Roman" w:hAnsi="Times New Roman" w:cs="Times New Roman"/>
                <w:kern w:val="2"/>
                <w:sz w:val="24"/>
                <w:szCs w:val="24"/>
                <w14:ligatures w14:val="standardContextual"/>
              </w:rPr>
            </w:pPr>
          </w:p>
        </w:tc>
        <w:tc>
          <w:tcPr>
            <w:tcW w:w="1978" w:type="pct"/>
            <w:hideMark/>
          </w:tcPr>
          <w:p w14:paraId="4BC702E9" w14:textId="77777777" w:rsidR="00D02D55" w:rsidRPr="00E21F7D" w:rsidRDefault="00D02D55" w:rsidP="00E21F7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Ženklinimas</w:t>
            </w:r>
          </w:p>
        </w:tc>
        <w:tc>
          <w:tcPr>
            <w:tcW w:w="2557" w:type="pct"/>
            <w:hideMark/>
          </w:tcPr>
          <w:p w14:paraId="1954F13A" w14:textId="77777777" w:rsidR="00D02D55"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CE (Europos Parlamento ir Tarybos direktyv</w:t>
            </w:r>
            <w:r w:rsidR="0029081C">
              <w:rPr>
                <w:rFonts w:ascii="Times New Roman" w:eastAsia="Times New Roman" w:hAnsi="Times New Roman" w:cs="Times New Roman"/>
                <w:sz w:val="24"/>
                <w:szCs w:val="24"/>
              </w:rPr>
              <w:t>a</w:t>
            </w:r>
            <w:r w:rsidRPr="00E21F7D">
              <w:rPr>
                <w:rFonts w:ascii="Times New Roman" w:eastAsia="Times New Roman" w:hAnsi="Times New Roman" w:cs="Times New Roman"/>
                <w:sz w:val="24"/>
                <w:szCs w:val="24"/>
              </w:rPr>
              <w:t xml:space="preserve"> 2006/42/EB)</w:t>
            </w:r>
          </w:p>
          <w:p w14:paraId="2CC771BF" w14:textId="494B3240" w:rsidR="005628B9" w:rsidRPr="00E21F7D" w:rsidRDefault="005628B9"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p>
        </w:tc>
      </w:tr>
      <w:tr w:rsidR="0029081C" w:rsidRPr="0029081C" w14:paraId="39CA5113" w14:textId="77777777" w:rsidTr="00624C73">
        <w:trPr>
          <w:gridAfter w:val="1"/>
          <w:wAfter w:w="2557" w:type="pct"/>
        </w:trPr>
        <w:tc>
          <w:tcPr>
            <w:tcW w:w="465" w:type="pct"/>
            <w:vAlign w:val="center"/>
          </w:tcPr>
          <w:p w14:paraId="569A16D2" w14:textId="77777777" w:rsidR="00D02D55" w:rsidRPr="00405CF6" w:rsidRDefault="00D02D55" w:rsidP="00D02D55">
            <w:pPr>
              <w:pStyle w:val="ListParagraph"/>
              <w:numPr>
                <w:ilvl w:val="0"/>
                <w:numId w:val="23"/>
              </w:numPr>
              <w:spacing w:line="240" w:lineRule="auto"/>
              <w:ind w:left="340"/>
              <w:rPr>
                <w:rFonts w:ascii="Times New Roman" w:eastAsia="Times New Roman" w:hAnsi="Times New Roman" w:cs="Times New Roman"/>
                <w:kern w:val="2"/>
                <w:sz w:val="24"/>
                <w:szCs w:val="24"/>
                <w14:ligatures w14:val="standardContextual"/>
              </w:rPr>
            </w:pPr>
          </w:p>
        </w:tc>
        <w:tc>
          <w:tcPr>
            <w:tcW w:w="1978" w:type="pct"/>
            <w:hideMark/>
          </w:tcPr>
          <w:p w14:paraId="706A51A0" w14:textId="64D3A62D"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b/>
                <w:bCs/>
                <w:sz w:val="24"/>
                <w:szCs w:val="24"/>
              </w:rPr>
              <w:t>Generatoriaus parametra</w:t>
            </w:r>
            <w:r w:rsidR="0029081C">
              <w:rPr>
                <w:rFonts w:ascii="Times New Roman" w:eastAsia="Times New Roman" w:hAnsi="Times New Roman" w:cs="Times New Roman"/>
                <w:b/>
                <w:bCs/>
                <w:sz w:val="24"/>
                <w:szCs w:val="24"/>
              </w:rPr>
              <w:t>i</w:t>
            </w:r>
            <w:r w:rsidRPr="00E21F7D">
              <w:rPr>
                <w:rFonts w:ascii="Times New Roman" w:eastAsia="Times New Roman" w:hAnsi="Times New Roman" w:cs="Times New Roman"/>
                <w:b/>
                <w:bCs/>
                <w:sz w:val="24"/>
                <w:szCs w:val="24"/>
              </w:rPr>
              <w:t xml:space="preserve"> ir charakteristikos</w:t>
            </w:r>
          </w:p>
        </w:tc>
      </w:tr>
      <w:tr w:rsidR="0029081C" w14:paraId="08A43A2B" w14:textId="77777777" w:rsidTr="00624C73">
        <w:tc>
          <w:tcPr>
            <w:tcW w:w="465" w:type="pct"/>
            <w:vAlign w:val="center"/>
          </w:tcPr>
          <w:p w14:paraId="219519C0" w14:textId="77777777" w:rsidR="00D02D55" w:rsidRPr="00405CF6" w:rsidRDefault="00D02D55" w:rsidP="00D02D55">
            <w:pPr>
              <w:pStyle w:val="ListParagraph"/>
              <w:numPr>
                <w:ilvl w:val="1"/>
                <w:numId w:val="23"/>
              </w:numPr>
              <w:spacing w:line="240" w:lineRule="auto"/>
              <w:ind w:left="454"/>
              <w:rPr>
                <w:rFonts w:ascii="Times New Roman" w:eastAsia="Times New Roman" w:hAnsi="Times New Roman" w:cs="Times New Roman"/>
                <w:kern w:val="2"/>
                <w:sz w:val="24"/>
                <w:szCs w:val="24"/>
                <w14:ligatures w14:val="standardContextual"/>
              </w:rPr>
            </w:pPr>
          </w:p>
        </w:tc>
        <w:tc>
          <w:tcPr>
            <w:tcW w:w="1978" w:type="pct"/>
          </w:tcPr>
          <w:p w14:paraId="7009980A"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Generatoriaus tipas</w:t>
            </w:r>
          </w:p>
        </w:tc>
        <w:tc>
          <w:tcPr>
            <w:tcW w:w="2557" w:type="pct"/>
          </w:tcPr>
          <w:p w14:paraId="3B1AA7CD"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Stacionarus</w:t>
            </w:r>
          </w:p>
        </w:tc>
      </w:tr>
      <w:tr w:rsidR="0029081C" w14:paraId="7EB23782" w14:textId="77777777" w:rsidTr="00624C73">
        <w:tc>
          <w:tcPr>
            <w:tcW w:w="465" w:type="pct"/>
            <w:vAlign w:val="center"/>
          </w:tcPr>
          <w:p w14:paraId="1F583D2B" w14:textId="77777777" w:rsidR="00D02D55" w:rsidRPr="00405CF6" w:rsidRDefault="00D02D55" w:rsidP="00D02D55">
            <w:pPr>
              <w:pStyle w:val="ListParagraph"/>
              <w:numPr>
                <w:ilvl w:val="1"/>
                <w:numId w:val="23"/>
              </w:numPr>
              <w:spacing w:line="240" w:lineRule="auto"/>
              <w:ind w:left="454"/>
              <w:rPr>
                <w:rFonts w:ascii="Times New Roman" w:eastAsia="Times New Roman" w:hAnsi="Times New Roman" w:cs="Times New Roman"/>
                <w:kern w:val="2"/>
                <w:sz w:val="24"/>
                <w:szCs w:val="24"/>
                <w14:ligatures w14:val="standardContextual"/>
              </w:rPr>
            </w:pPr>
          </w:p>
        </w:tc>
        <w:tc>
          <w:tcPr>
            <w:tcW w:w="1978" w:type="pct"/>
          </w:tcPr>
          <w:p w14:paraId="172F6148"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Konstrukcija</w:t>
            </w:r>
          </w:p>
        </w:tc>
        <w:tc>
          <w:tcPr>
            <w:tcW w:w="2557" w:type="pct"/>
          </w:tcPr>
          <w:p w14:paraId="0FB3C5A6" w14:textId="749482AB"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 xml:space="preserve">Pritaikyta darbui lauko sąlygomis, generatoriaus korpusas </w:t>
            </w:r>
            <w:r w:rsidR="004E37B7">
              <w:rPr>
                <w:rFonts w:ascii="Times New Roman" w:eastAsia="Times New Roman" w:hAnsi="Times New Roman" w:cs="Times New Roman"/>
                <w:sz w:val="24"/>
                <w:szCs w:val="24"/>
              </w:rPr>
              <w:t xml:space="preserve">ir triukšmą mažinantis gaubtas apsaugotas nuo aplinkos poveikio </w:t>
            </w:r>
            <w:r w:rsidRPr="00E21F7D">
              <w:rPr>
                <w:rFonts w:ascii="Times New Roman" w:eastAsia="Times New Roman" w:hAnsi="Times New Roman" w:cs="Times New Roman"/>
                <w:sz w:val="24"/>
                <w:szCs w:val="24"/>
              </w:rPr>
              <w:t>(</w:t>
            </w:r>
            <w:r w:rsidR="004E37B7">
              <w:rPr>
                <w:rFonts w:ascii="Times New Roman" w:eastAsia="Times New Roman" w:hAnsi="Times New Roman" w:cs="Times New Roman"/>
                <w:sz w:val="24"/>
                <w:szCs w:val="24"/>
              </w:rPr>
              <w:t>dažytas, cinkuotas</w:t>
            </w:r>
            <w:r w:rsidRPr="00E21F7D">
              <w:rPr>
                <w:rFonts w:ascii="Times New Roman" w:eastAsia="Times New Roman" w:hAnsi="Times New Roman" w:cs="Times New Roman"/>
                <w:sz w:val="24"/>
                <w:szCs w:val="24"/>
              </w:rPr>
              <w:t>)</w:t>
            </w:r>
          </w:p>
        </w:tc>
      </w:tr>
      <w:tr w:rsidR="00AC10B7" w14:paraId="771838C5" w14:textId="77777777" w:rsidTr="00AC10B7">
        <w:trPr>
          <w:trHeight w:val="468"/>
        </w:trPr>
        <w:tc>
          <w:tcPr>
            <w:tcW w:w="465" w:type="pct"/>
            <w:vAlign w:val="center"/>
          </w:tcPr>
          <w:p w14:paraId="16087E00" w14:textId="77777777" w:rsidR="00AC10B7" w:rsidRPr="00405CF6" w:rsidRDefault="00AC10B7" w:rsidP="00D02D55">
            <w:pPr>
              <w:pStyle w:val="ListParagraph"/>
              <w:numPr>
                <w:ilvl w:val="1"/>
                <w:numId w:val="23"/>
              </w:numPr>
              <w:spacing w:line="240" w:lineRule="auto"/>
              <w:ind w:left="454"/>
              <w:rPr>
                <w:rFonts w:ascii="Times New Roman" w:eastAsia="Times New Roman" w:hAnsi="Times New Roman" w:cs="Times New Roman"/>
                <w:kern w:val="2"/>
                <w:sz w:val="24"/>
                <w:szCs w:val="24"/>
                <w14:ligatures w14:val="standardContextual"/>
              </w:rPr>
            </w:pPr>
          </w:p>
        </w:tc>
        <w:tc>
          <w:tcPr>
            <w:tcW w:w="4535" w:type="pct"/>
            <w:gridSpan w:val="2"/>
            <w:hideMark/>
          </w:tcPr>
          <w:p w14:paraId="72A3203A" w14:textId="44674C53" w:rsidR="00AC10B7" w:rsidRPr="00E21F7D" w:rsidRDefault="00AC10B7" w:rsidP="00AC10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Kuro bako talpa</w:t>
            </w:r>
            <w:r>
              <w:rPr>
                <w:rFonts w:ascii="Times New Roman" w:eastAsia="Times New Roman" w:hAnsi="Times New Roman" w:cs="Times New Roman"/>
                <w:sz w:val="24"/>
                <w:szCs w:val="24"/>
              </w:rPr>
              <w:t xml:space="preserve"> pakankama nenutrūkstamam 12 valandų veikimui prie pilnos apkrovos, be poreikio papildyti kurą</w:t>
            </w:r>
          </w:p>
        </w:tc>
      </w:tr>
      <w:tr w:rsidR="0029081C" w14:paraId="76780305" w14:textId="77777777" w:rsidTr="00624C73">
        <w:tc>
          <w:tcPr>
            <w:tcW w:w="465" w:type="pct"/>
            <w:vAlign w:val="center"/>
          </w:tcPr>
          <w:p w14:paraId="7746C663" w14:textId="77777777" w:rsidR="00D02D55" w:rsidRPr="00405CF6" w:rsidRDefault="00D02D55" w:rsidP="00D02D55">
            <w:pPr>
              <w:pStyle w:val="ListParagraph"/>
              <w:numPr>
                <w:ilvl w:val="1"/>
                <w:numId w:val="23"/>
              </w:numPr>
              <w:spacing w:line="240" w:lineRule="auto"/>
              <w:ind w:left="454"/>
              <w:rPr>
                <w:rFonts w:ascii="Times New Roman" w:eastAsia="Times New Roman" w:hAnsi="Times New Roman" w:cs="Times New Roman"/>
                <w:kern w:val="2"/>
                <w:sz w:val="24"/>
                <w:szCs w:val="24"/>
                <w14:ligatures w14:val="standardContextual"/>
              </w:rPr>
            </w:pPr>
          </w:p>
        </w:tc>
        <w:tc>
          <w:tcPr>
            <w:tcW w:w="1978" w:type="pct"/>
          </w:tcPr>
          <w:p w14:paraId="7135C8A9"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Paleidimo srovės perkrovos apsauga</w:t>
            </w:r>
          </w:p>
        </w:tc>
        <w:tc>
          <w:tcPr>
            <w:tcW w:w="2557" w:type="pct"/>
          </w:tcPr>
          <w:p w14:paraId="375FEF9C"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14:paraId="1C40F7A4" w14:textId="77777777" w:rsidTr="00624C73">
        <w:tc>
          <w:tcPr>
            <w:tcW w:w="465" w:type="pct"/>
            <w:vAlign w:val="center"/>
          </w:tcPr>
          <w:p w14:paraId="7518BE5D" w14:textId="77777777" w:rsidR="00D02D55" w:rsidRPr="00405CF6" w:rsidRDefault="00D02D55" w:rsidP="00D02D55">
            <w:pPr>
              <w:pStyle w:val="ListParagraph"/>
              <w:numPr>
                <w:ilvl w:val="1"/>
                <w:numId w:val="23"/>
              </w:numPr>
              <w:spacing w:line="240" w:lineRule="auto"/>
              <w:ind w:left="454"/>
              <w:rPr>
                <w:rFonts w:ascii="Times New Roman" w:eastAsia="Times New Roman" w:hAnsi="Times New Roman" w:cs="Times New Roman"/>
                <w:kern w:val="2"/>
                <w:sz w:val="24"/>
                <w:szCs w:val="24"/>
                <w14:ligatures w14:val="standardContextual"/>
              </w:rPr>
            </w:pPr>
          </w:p>
        </w:tc>
        <w:tc>
          <w:tcPr>
            <w:tcW w:w="1978" w:type="pct"/>
          </w:tcPr>
          <w:p w14:paraId="514BF730"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Generatoriaus eksploatavimo aplinkos temperatūra</w:t>
            </w:r>
          </w:p>
        </w:tc>
        <w:tc>
          <w:tcPr>
            <w:tcW w:w="2557" w:type="pct"/>
          </w:tcPr>
          <w:p w14:paraId="6A56BA96" w14:textId="7DEB15E5"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Ne prasčiau kaip -</w:t>
            </w:r>
            <w:r w:rsidR="004E37B7">
              <w:rPr>
                <w:rFonts w:ascii="Times New Roman" w:eastAsia="Times New Roman" w:hAnsi="Times New Roman" w:cs="Times New Roman"/>
                <w:sz w:val="24"/>
                <w:szCs w:val="24"/>
              </w:rPr>
              <w:t>30</w:t>
            </w:r>
            <w:r w:rsidRPr="00E21F7D">
              <w:rPr>
                <w:rFonts w:ascii="Times New Roman" w:eastAsia="Times New Roman" w:hAnsi="Times New Roman" w:cs="Times New Roman"/>
                <w:sz w:val="24"/>
                <w:szCs w:val="24"/>
              </w:rPr>
              <w:t xml:space="preserve"> </w:t>
            </w:r>
            <w:r w:rsidR="00991509">
              <w:rPr>
                <w:rFonts w:ascii="Times New Roman" w:eastAsia="Times New Roman" w:hAnsi="Times New Roman" w:cs="Times New Roman"/>
                <w:sz w:val="24"/>
                <w:szCs w:val="24"/>
              </w:rPr>
              <w:t>º</w:t>
            </w:r>
            <w:r w:rsidRPr="00E21F7D">
              <w:rPr>
                <w:rFonts w:ascii="Times New Roman" w:eastAsia="Times New Roman" w:hAnsi="Times New Roman" w:cs="Times New Roman"/>
                <w:sz w:val="24"/>
                <w:szCs w:val="24"/>
              </w:rPr>
              <w:t xml:space="preserve"> C ÷ +40 </w:t>
            </w:r>
            <w:r w:rsidR="00991509">
              <w:rPr>
                <w:rFonts w:ascii="Times New Roman" w:eastAsia="Times New Roman" w:hAnsi="Times New Roman" w:cs="Times New Roman"/>
                <w:sz w:val="24"/>
                <w:szCs w:val="24"/>
              </w:rPr>
              <w:t>º</w:t>
            </w:r>
            <w:r w:rsidRPr="00E21F7D">
              <w:rPr>
                <w:rFonts w:ascii="Times New Roman" w:eastAsia="Times New Roman" w:hAnsi="Times New Roman" w:cs="Times New Roman"/>
                <w:sz w:val="24"/>
                <w:szCs w:val="24"/>
              </w:rPr>
              <w:t xml:space="preserve"> C</w:t>
            </w:r>
          </w:p>
        </w:tc>
      </w:tr>
      <w:tr w:rsidR="0029081C" w14:paraId="363EE368" w14:textId="77777777" w:rsidTr="00624C73">
        <w:tc>
          <w:tcPr>
            <w:tcW w:w="465" w:type="pct"/>
            <w:vAlign w:val="center"/>
          </w:tcPr>
          <w:p w14:paraId="03691EAE"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2.6</w:t>
            </w:r>
          </w:p>
        </w:tc>
        <w:tc>
          <w:tcPr>
            <w:tcW w:w="1978" w:type="pct"/>
            <w:hideMark/>
          </w:tcPr>
          <w:p w14:paraId="72CAB35A"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Kuro tipas</w:t>
            </w:r>
          </w:p>
        </w:tc>
        <w:tc>
          <w:tcPr>
            <w:tcW w:w="2557" w:type="pct"/>
            <w:hideMark/>
          </w:tcPr>
          <w:p w14:paraId="654F8219"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 xml:space="preserve">Dyzelinas </w:t>
            </w:r>
          </w:p>
        </w:tc>
      </w:tr>
      <w:tr w:rsidR="0029081C" w14:paraId="6566065E" w14:textId="77777777" w:rsidTr="00624C73">
        <w:tc>
          <w:tcPr>
            <w:tcW w:w="465" w:type="pct"/>
            <w:vAlign w:val="center"/>
          </w:tcPr>
          <w:p w14:paraId="38B408E8"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2.8</w:t>
            </w:r>
          </w:p>
        </w:tc>
        <w:tc>
          <w:tcPr>
            <w:tcW w:w="1978" w:type="pct"/>
            <w:hideMark/>
          </w:tcPr>
          <w:p w14:paraId="6DC68345"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Aušinimas</w:t>
            </w:r>
          </w:p>
        </w:tc>
        <w:tc>
          <w:tcPr>
            <w:tcW w:w="2557" w:type="pct"/>
            <w:hideMark/>
          </w:tcPr>
          <w:p w14:paraId="73A6E9D8"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Aušinimo skysčiu</w:t>
            </w:r>
          </w:p>
        </w:tc>
      </w:tr>
      <w:tr w:rsidR="0029081C" w14:paraId="51821B9B" w14:textId="77777777" w:rsidTr="00624C73">
        <w:tc>
          <w:tcPr>
            <w:tcW w:w="465" w:type="pct"/>
            <w:vAlign w:val="center"/>
          </w:tcPr>
          <w:p w14:paraId="160F2A94"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2.9</w:t>
            </w:r>
          </w:p>
        </w:tc>
        <w:tc>
          <w:tcPr>
            <w:tcW w:w="1978" w:type="pct"/>
          </w:tcPr>
          <w:p w14:paraId="5EE12EDB"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Paleidimas</w:t>
            </w:r>
          </w:p>
        </w:tc>
        <w:tc>
          <w:tcPr>
            <w:tcW w:w="2557" w:type="pct"/>
          </w:tcPr>
          <w:p w14:paraId="7FCF5F25"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Automatinis paleidimas dingus įtampai</w:t>
            </w:r>
          </w:p>
        </w:tc>
      </w:tr>
      <w:tr w:rsidR="0029081C" w14:paraId="1938313E" w14:textId="77777777" w:rsidTr="00624C73">
        <w:tc>
          <w:tcPr>
            <w:tcW w:w="465" w:type="pct"/>
            <w:vAlign w:val="center"/>
          </w:tcPr>
          <w:p w14:paraId="0769EB3E"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2.10</w:t>
            </w:r>
          </w:p>
        </w:tc>
        <w:tc>
          <w:tcPr>
            <w:tcW w:w="1978" w:type="pct"/>
            <w:hideMark/>
          </w:tcPr>
          <w:p w14:paraId="05726C83"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Nominali galia</w:t>
            </w:r>
          </w:p>
        </w:tc>
        <w:tc>
          <w:tcPr>
            <w:tcW w:w="2557" w:type="pct"/>
            <w:hideMark/>
          </w:tcPr>
          <w:p w14:paraId="11B99FE8" w14:textId="235C2265" w:rsidR="00D02D55" w:rsidRPr="00E21F7D" w:rsidRDefault="003919D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hAnsi="Times New Roman" w:cs="Times New Roman"/>
                <w:sz w:val="24"/>
                <w:szCs w:val="24"/>
              </w:rPr>
              <w:t>≥</w:t>
            </w:r>
            <w:r w:rsidR="00624C73">
              <w:rPr>
                <w:rFonts w:ascii="Times New Roman" w:eastAsia="Times New Roman" w:hAnsi="Times New Roman" w:cs="Times New Roman"/>
                <w:sz w:val="24"/>
                <w:szCs w:val="24"/>
              </w:rPr>
              <w:t xml:space="preserve">140 </w:t>
            </w:r>
            <w:proofErr w:type="spellStart"/>
            <w:r w:rsidR="00624C73">
              <w:rPr>
                <w:rFonts w:ascii="Times New Roman" w:eastAsia="Times New Roman" w:hAnsi="Times New Roman" w:cs="Times New Roman"/>
                <w:sz w:val="24"/>
                <w:szCs w:val="24"/>
              </w:rPr>
              <w:t>kVA</w:t>
            </w:r>
            <w:proofErr w:type="spellEnd"/>
            <w:r w:rsidR="00624C73">
              <w:rPr>
                <w:rFonts w:ascii="Times New Roman" w:eastAsia="Times New Roman" w:hAnsi="Times New Roman" w:cs="Times New Roman"/>
                <w:sz w:val="24"/>
                <w:szCs w:val="24"/>
              </w:rPr>
              <w:t xml:space="preserve"> / 112 kW</w:t>
            </w:r>
          </w:p>
        </w:tc>
      </w:tr>
      <w:tr w:rsidR="0029081C" w14:paraId="76557D37" w14:textId="77777777" w:rsidTr="00624C73">
        <w:tc>
          <w:tcPr>
            <w:tcW w:w="465" w:type="pct"/>
            <w:vAlign w:val="center"/>
          </w:tcPr>
          <w:p w14:paraId="1BC5E693"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2.11</w:t>
            </w:r>
          </w:p>
        </w:tc>
        <w:tc>
          <w:tcPr>
            <w:tcW w:w="1978" w:type="pct"/>
            <w:hideMark/>
          </w:tcPr>
          <w:p w14:paraId="122B6115"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Generuojama įtampa</w:t>
            </w:r>
          </w:p>
        </w:tc>
        <w:tc>
          <w:tcPr>
            <w:tcW w:w="2557" w:type="pct"/>
            <w:hideMark/>
          </w:tcPr>
          <w:p w14:paraId="253827A4"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400 ± 5% V</w:t>
            </w:r>
          </w:p>
        </w:tc>
      </w:tr>
      <w:tr w:rsidR="0029081C" w14:paraId="7F9DD1FF" w14:textId="77777777" w:rsidTr="00624C73">
        <w:tc>
          <w:tcPr>
            <w:tcW w:w="465" w:type="pct"/>
            <w:vAlign w:val="center"/>
          </w:tcPr>
          <w:p w14:paraId="48B1A17D"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2.12</w:t>
            </w:r>
          </w:p>
        </w:tc>
        <w:tc>
          <w:tcPr>
            <w:tcW w:w="1978" w:type="pct"/>
            <w:hideMark/>
          </w:tcPr>
          <w:p w14:paraId="618D11A6"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Dažnis</w:t>
            </w:r>
          </w:p>
        </w:tc>
        <w:tc>
          <w:tcPr>
            <w:tcW w:w="2557" w:type="pct"/>
            <w:hideMark/>
          </w:tcPr>
          <w:p w14:paraId="7BEAF3F4"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50 Hz</w:t>
            </w:r>
          </w:p>
        </w:tc>
      </w:tr>
      <w:tr w:rsidR="0029081C" w14:paraId="659A895A" w14:textId="77777777" w:rsidTr="00624C73">
        <w:tc>
          <w:tcPr>
            <w:tcW w:w="465" w:type="pct"/>
            <w:vAlign w:val="center"/>
          </w:tcPr>
          <w:p w14:paraId="648E154D"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2.13</w:t>
            </w:r>
          </w:p>
        </w:tc>
        <w:tc>
          <w:tcPr>
            <w:tcW w:w="1978" w:type="pct"/>
            <w:hideMark/>
          </w:tcPr>
          <w:p w14:paraId="39D419F1"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Fazių kiekis</w:t>
            </w:r>
          </w:p>
        </w:tc>
        <w:tc>
          <w:tcPr>
            <w:tcW w:w="2557" w:type="pct"/>
            <w:hideMark/>
          </w:tcPr>
          <w:p w14:paraId="18F40CC4"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3</w:t>
            </w:r>
          </w:p>
        </w:tc>
      </w:tr>
      <w:tr w:rsidR="0029081C" w14:paraId="6A5F0C0F" w14:textId="77777777" w:rsidTr="00624C73">
        <w:tc>
          <w:tcPr>
            <w:tcW w:w="465" w:type="pct"/>
            <w:vAlign w:val="center"/>
          </w:tcPr>
          <w:p w14:paraId="74942CD7"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2.14</w:t>
            </w:r>
          </w:p>
        </w:tc>
        <w:tc>
          <w:tcPr>
            <w:tcW w:w="1978" w:type="pct"/>
          </w:tcPr>
          <w:p w14:paraId="73892A90"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hAnsi="Times New Roman" w:cs="Times New Roman"/>
                <w:color w:val="363636"/>
                <w:sz w:val="24"/>
                <w:szCs w:val="24"/>
                <w:shd w:val="clear" w:color="auto" w:fill="FAFAFA"/>
              </w:rPr>
              <w:t xml:space="preserve">Apsaugos klasė </w:t>
            </w:r>
          </w:p>
        </w:tc>
        <w:tc>
          <w:tcPr>
            <w:tcW w:w="2557" w:type="pct"/>
          </w:tcPr>
          <w:p w14:paraId="7032DD41"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 xml:space="preserve"> ne prastesnė kaip IP23</w:t>
            </w:r>
          </w:p>
        </w:tc>
      </w:tr>
      <w:tr w:rsidR="0029081C" w14:paraId="618E2A5C" w14:textId="77777777" w:rsidTr="00624C73">
        <w:tc>
          <w:tcPr>
            <w:tcW w:w="465" w:type="pct"/>
            <w:vAlign w:val="center"/>
          </w:tcPr>
          <w:p w14:paraId="5B5E889E"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2.15</w:t>
            </w:r>
          </w:p>
        </w:tc>
        <w:tc>
          <w:tcPr>
            <w:tcW w:w="1978" w:type="pct"/>
            <w:hideMark/>
          </w:tcPr>
          <w:p w14:paraId="54AC0830"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Galios koeficientas</w:t>
            </w:r>
          </w:p>
        </w:tc>
        <w:tc>
          <w:tcPr>
            <w:tcW w:w="2557" w:type="pct"/>
            <w:hideMark/>
          </w:tcPr>
          <w:p w14:paraId="66C2FDC4"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 xml:space="preserve"> (cos ϕ): ≥ 0,8</w:t>
            </w:r>
          </w:p>
        </w:tc>
      </w:tr>
      <w:tr w:rsidR="0029081C" w14:paraId="23ADE8A4" w14:textId="77777777" w:rsidTr="00624C73">
        <w:tc>
          <w:tcPr>
            <w:tcW w:w="465" w:type="pct"/>
          </w:tcPr>
          <w:p w14:paraId="25FBE351"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2.16</w:t>
            </w:r>
          </w:p>
        </w:tc>
        <w:tc>
          <w:tcPr>
            <w:tcW w:w="1978" w:type="pct"/>
          </w:tcPr>
          <w:p w14:paraId="4B4C5060" w14:textId="1E5563F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hAnsi="Times New Roman" w:cs="Times New Roman"/>
                <w:sz w:val="24"/>
                <w:szCs w:val="24"/>
              </w:rPr>
              <w:t xml:space="preserve">ARĮ (automatinio </w:t>
            </w:r>
            <w:r w:rsidR="00DB5E69">
              <w:rPr>
                <w:rFonts w:ascii="Times New Roman" w:hAnsi="Times New Roman" w:cs="Times New Roman"/>
                <w:sz w:val="24"/>
                <w:szCs w:val="24"/>
              </w:rPr>
              <w:t>rezervavimo</w:t>
            </w:r>
            <w:r w:rsidRPr="00E21F7D">
              <w:rPr>
                <w:rFonts w:ascii="Times New Roman" w:hAnsi="Times New Roman" w:cs="Times New Roman"/>
                <w:sz w:val="24"/>
                <w:szCs w:val="24"/>
              </w:rPr>
              <w:t xml:space="preserve"> </w:t>
            </w:r>
            <w:r w:rsidR="00DB5E69">
              <w:rPr>
                <w:rFonts w:ascii="Times New Roman" w:hAnsi="Times New Roman" w:cs="Times New Roman"/>
                <w:sz w:val="24"/>
                <w:szCs w:val="24"/>
              </w:rPr>
              <w:t>įrangos</w:t>
            </w:r>
            <w:r w:rsidRPr="00E21F7D">
              <w:rPr>
                <w:rFonts w:ascii="Times New Roman" w:hAnsi="Times New Roman" w:cs="Times New Roman"/>
                <w:sz w:val="24"/>
                <w:szCs w:val="24"/>
              </w:rPr>
              <w:t>) galia</w:t>
            </w:r>
          </w:p>
        </w:tc>
        <w:tc>
          <w:tcPr>
            <w:tcW w:w="2557" w:type="pct"/>
          </w:tcPr>
          <w:p w14:paraId="49B44452" w14:textId="165ADECF"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hAnsi="Times New Roman" w:cs="Times New Roman"/>
                <w:sz w:val="24"/>
                <w:szCs w:val="24"/>
              </w:rPr>
              <w:t>≥</w:t>
            </w:r>
            <w:r w:rsidR="00624C73">
              <w:rPr>
                <w:rFonts w:ascii="Times New Roman" w:hAnsi="Times New Roman" w:cs="Times New Roman"/>
                <w:sz w:val="24"/>
                <w:szCs w:val="24"/>
              </w:rPr>
              <w:t>160</w:t>
            </w:r>
            <w:r w:rsidRPr="00E21F7D">
              <w:rPr>
                <w:rFonts w:ascii="Times New Roman" w:hAnsi="Times New Roman" w:cs="Times New Roman"/>
                <w:sz w:val="24"/>
                <w:szCs w:val="24"/>
              </w:rPr>
              <w:t xml:space="preserve"> kW</w:t>
            </w:r>
          </w:p>
        </w:tc>
      </w:tr>
      <w:tr w:rsidR="0029081C" w14:paraId="704218E6" w14:textId="77777777" w:rsidTr="00624C73">
        <w:tc>
          <w:tcPr>
            <w:tcW w:w="465" w:type="pct"/>
            <w:vAlign w:val="center"/>
          </w:tcPr>
          <w:p w14:paraId="61C28FCD"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lastRenderedPageBreak/>
              <w:t>2.17</w:t>
            </w:r>
          </w:p>
        </w:tc>
        <w:tc>
          <w:tcPr>
            <w:tcW w:w="1978" w:type="pct"/>
            <w:hideMark/>
          </w:tcPr>
          <w:p w14:paraId="00139C78"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Aušinimo skysčio cirkuliacinis siurblys ir šildytuvas</w:t>
            </w:r>
          </w:p>
        </w:tc>
        <w:tc>
          <w:tcPr>
            <w:tcW w:w="2557" w:type="pct"/>
            <w:hideMark/>
          </w:tcPr>
          <w:p w14:paraId="0B6657C7"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14:paraId="56B74F0C" w14:textId="77777777" w:rsidTr="00624C73">
        <w:trPr>
          <w:trHeight w:val="414"/>
        </w:trPr>
        <w:tc>
          <w:tcPr>
            <w:tcW w:w="465" w:type="pct"/>
            <w:vAlign w:val="center"/>
          </w:tcPr>
          <w:p w14:paraId="32C23279"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2.18</w:t>
            </w:r>
          </w:p>
        </w:tc>
        <w:tc>
          <w:tcPr>
            <w:tcW w:w="1978" w:type="pct"/>
          </w:tcPr>
          <w:p w14:paraId="5F172A97"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Starterinė užvedimo sistema</w:t>
            </w:r>
          </w:p>
        </w:tc>
        <w:tc>
          <w:tcPr>
            <w:tcW w:w="2557" w:type="pct"/>
          </w:tcPr>
          <w:p w14:paraId="16C9CC82"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 xml:space="preserve"> (starteris 12V arba 24 V su savaiminio sužadinimo sistema)</w:t>
            </w:r>
          </w:p>
        </w:tc>
      </w:tr>
      <w:tr w:rsidR="0029081C" w14:paraId="3BF78334" w14:textId="77777777" w:rsidTr="00624C73">
        <w:tc>
          <w:tcPr>
            <w:tcW w:w="465" w:type="pct"/>
            <w:vAlign w:val="center"/>
          </w:tcPr>
          <w:p w14:paraId="51606590"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2.19</w:t>
            </w:r>
          </w:p>
        </w:tc>
        <w:tc>
          <w:tcPr>
            <w:tcW w:w="1978" w:type="pct"/>
            <w:hideMark/>
          </w:tcPr>
          <w:p w14:paraId="7A2515DB"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Variklio tepalo šildytuvas</w:t>
            </w:r>
          </w:p>
        </w:tc>
        <w:tc>
          <w:tcPr>
            <w:tcW w:w="2557" w:type="pct"/>
            <w:hideMark/>
          </w:tcPr>
          <w:p w14:paraId="7BC47CDF"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14:paraId="7886AED7" w14:textId="77777777" w:rsidTr="00624C73">
        <w:tc>
          <w:tcPr>
            <w:tcW w:w="465" w:type="pct"/>
            <w:vAlign w:val="center"/>
          </w:tcPr>
          <w:p w14:paraId="2171360A"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2.20</w:t>
            </w:r>
          </w:p>
        </w:tc>
        <w:tc>
          <w:tcPr>
            <w:tcW w:w="1978" w:type="pct"/>
            <w:hideMark/>
          </w:tcPr>
          <w:p w14:paraId="0F32D070"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Kuro bako šildytuvas</w:t>
            </w:r>
          </w:p>
        </w:tc>
        <w:tc>
          <w:tcPr>
            <w:tcW w:w="2557" w:type="pct"/>
            <w:hideMark/>
          </w:tcPr>
          <w:p w14:paraId="2B731202"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14:paraId="7FC7DC7A" w14:textId="77777777" w:rsidTr="00624C73">
        <w:tc>
          <w:tcPr>
            <w:tcW w:w="465" w:type="pct"/>
            <w:vAlign w:val="center"/>
          </w:tcPr>
          <w:p w14:paraId="61EE5F52"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2.21</w:t>
            </w:r>
          </w:p>
        </w:tc>
        <w:tc>
          <w:tcPr>
            <w:tcW w:w="1978" w:type="pct"/>
            <w:hideMark/>
          </w:tcPr>
          <w:p w14:paraId="10CBB850"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Antikondensacinis valdymo spintos šildytuvas</w:t>
            </w:r>
          </w:p>
        </w:tc>
        <w:tc>
          <w:tcPr>
            <w:tcW w:w="2557" w:type="pct"/>
            <w:hideMark/>
          </w:tcPr>
          <w:p w14:paraId="726AA1A3"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14:paraId="0D71FC84" w14:textId="77777777" w:rsidTr="00624C73">
        <w:tc>
          <w:tcPr>
            <w:tcW w:w="465" w:type="pct"/>
            <w:vAlign w:val="center"/>
          </w:tcPr>
          <w:p w14:paraId="316234AC"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2.22</w:t>
            </w:r>
          </w:p>
        </w:tc>
        <w:tc>
          <w:tcPr>
            <w:tcW w:w="1978" w:type="pct"/>
            <w:hideMark/>
          </w:tcPr>
          <w:p w14:paraId="1F8B8A2C"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Sumontuotas ant suvirinto ir nudažyto plieninio rėmo, su vibracijas slopinančiomis pagalvėmis, kuro baku ir nuotekas surinkti skirtu padėklu, sumontuotais ant pagrindinio rėmo.</w:t>
            </w:r>
          </w:p>
        </w:tc>
        <w:tc>
          <w:tcPr>
            <w:tcW w:w="2557" w:type="pct"/>
            <w:hideMark/>
          </w:tcPr>
          <w:p w14:paraId="47406BBD"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Turi būti</w:t>
            </w:r>
          </w:p>
        </w:tc>
      </w:tr>
      <w:tr w:rsidR="0029081C" w:rsidRPr="0029081C" w14:paraId="1944CC8D" w14:textId="77777777" w:rsidTr="00624C73">
        <w:trPr>
          <w:gridAfter w:val="1"/>
          <w:wAfter w:w="2557" w:type="pct"/>
        </w:trPr>
        <w:tc>
          <w:tcPr>
            <w:tcW w:w="465" w:type="pct"/>
            <w:vAlign w:val="center"/>
          </w:tcPr>
          <w:p w14:paraId="68F11909" w14:textId="77777777" w:rsidR="00D02D55" w:rsidRPr="00405CF6" w:rsidRDefault="00D02D55"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2.23</w:t>
            </w:r>
          </w:p>
        </w:tc>
        <w:tc>
          <w:tcPr>
            <w:tcW w:w="1978" w:type="pct"/>
            <w:hideMark/>
          </w:tcPr>
          <w:p w14:paraId="045A5A3F"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b/>
                <w:bCs/>
                <w:sz w:val="24"/>
                <w:szCs w:val="24"/>
              </w:rPr>
            </w:pPr>
            <w:r w:rsidRPr="00E21F7D">
              <w:rPr>
                <w:rFonts w:ascii="Times New Roman" w:eastAsia="Times New Roman" w:hAnsi="Times New Roman" w:cs="Times New Roman"/>
                <w:b/>
                <w:bCs/>
                <w:sz w:val="24"/>
                <w:szCs w:val="24"/>
              </w:rPr>
              <w:t>Kontrolės ir valdymo sistema</w:t>
            </w:r>
          </w:p>
        </w:tc>
      </w:tr>
      <w:tr w:rsidR="0029081C" w14:paraId="6FF14C4A" w14:textId="77777777" w:rsidTr="00624C73">
        <w:tc>
          <w:tcPr>
            <w:tcW w:w="465" w:type="pct"/>
            <w:vAlign w:val="center"/>
          </w:tcPr>
          <w:p w14:paraId="7F67F065" w14:textId="77777777" w:rsidR="00D02D55" w:rsidRPr="00405CF6" w:rsidRDefault="00D02D55" w:rsidP="007F5DDA">
            <w:pPr>
              <w:spacing w:line="240" w:lineRule="auto"/>
              <w:ind w:left="-5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 xml:space="preserve"> 2.24</w:t>
            </w:r>
          </w:p>
        </w:tc>
        <w:tc>
          <w:tcPr>
            <w:tcW w:w="1978" w:type="pct"/>
            <w:hideMark/>
          </w:tcPr>
          <w:p w14:paraId="517E5537"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Ekranas</w:t>
            </w:r>
          </w:p>
        </w:tc>
        <w:tc>
          <w:tcPr>
            <w:tcW w:w="2557" w:type="pct"/>
            <w:hideMark/>
          </w:tcPr>
          <w:p w14:paraId="76980900"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Skystųjų kristalų</w:t>
            </w:r>
          </w:p>
          <w:p w14:paraId="419E4607"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p>
        </w:tc>
      </w:tr>
      <w:tr w:rsidR="0029081C" w14:paraId="3E5E83DF" w14:textId="77777777" w:rsidTr="00624C73">
        <w:trPr>
          <w:trHeight w:val="1617"/>
        </w:trPr>
        <w:tc>
          <w:tcPr>
            <w:tcW w:w="465" w:type="pct"/>
            <w:vAlign w:val="center"/>
          </w:tcPr>
          <w:p w14:paraId="1708933E" w14:textId="77777777" w:rsidR="00D02D55" w:rsidRPr="00405CF6" w:rsidRDefault="00D02D55" w:rsidP="007F5DDA">
            <w:pPr>
              <w:spacing w:line="240" w:lineRule="auto"/>
              <w:ind w:left="-5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 xml:space="preserve"> 2.25</w:t>
            </w:r>
          </w:p>
        </w:tc>
        <w:tc>
          <w:tcPr>
            <w:tcW w:w="1978" w:type="pct"/>
            <w:hideMark/>
          </w:tcPr>
          <w:p w14:paraId="3F057BC7"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Atvaizduojama informacija</w:t>
            </w:r>
          </w:p>
        </w:tc>
        <w:tc>
          <w:tcPr>
            <w:tcW w:w="2557" w:type="pct"/>
            <w:hideMark/>
          </w:tcPr>
          <w:p w14:paraId="506A5B5B"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Variklio parametrai: variklio apsukos, alyvos slėgis, aušinimo skysčio temperatūra, veikimo laikas, baterijos įtampa, variklio aptarnavimo įspėjimai;</w:t>
            </w:r>
          </w:p>
          <w:p w14:paraId="1B3F98A3"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Generatoriaus parametrai: įtampa, srovė, dažnis, kW, Pf, kVAr, kWh, kVAh, kVarh, fazių seka;</w:t>
            </w:r>
          </w:p>
          <w:p w14:paraId="71CF723D"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Pagrindinis tinklas: įtampa, dažnis</w:t>
            </w:r>
          </w:p>
        </w:tc>
      </w:tr>
      <w:tr w:rsidR="0029081C" w14:paraId="2C447C2B" w14:textId="77777777" w:rsidTr="00624C73">
        <w:trPr>
          <w:trHeight w:val="1369"/>
        </w:trPr>
        <w:tc>
          <w:tcPr>
            <w:tcW w:w="465" w:type="pct"/>
            <w:vAlign w:val="center"/>
          </w:tcPr>
          <w:p w14:paraId="4AF5E9A3" w14:textId="77777777" w:rsidR="00D02D55" w:rsidRPr="00405CF6" w:rsidRDefault="00D02D55" w:rsidP="007F5DDA">
            <w:pPr>
              <w:spacing w:line="240" w:lineRule="auto"/>
              <w:ind w:left="-5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 xml:space="preserve"> 2.26</w:t>
            </w:r>
          </w:p>
        </w:tc>
        <w:tc>
          <w:tcPr>
            <w:tcW w:w="1978" w:type="pct"/>
            <w:hideMark/>
          </w:tcPr>
          <w:p w14:paraId="5710F412"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Apsauginiai pranešimai</w:t>
            </w:r>
          </w:p>
        </w:tc>
        <w:tc>
          <w:tcPr>
            <w:tcW w:w="2557" w:type="pct"/>
            <w:hideMark/>
          </w:tcPr>
          <w:p w14:paraId="407038EC"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Žemas kuro lygis, per aukšta temperatūra, žemas tepalo slėgis, per didelis sukimosi greitis, diržo trūkimas, per žema/per aukšta įtampa, per žemas/per aukštas dažnis, perkrova, užvedimo klaida, akumuliatoriaus krovimo gedimas, fazių sekos sutrikimas.</w:t>
            </w:r>
          </w:p>
        </w:tc>
      </w:tr>
      <w:tr w:rsidR="0029081C" w14:paraId="2937C624" w14:textId="77777777" w:rsidTr="00624C73">
        <w:trPr>
          <w:trHeight w:val="665"/>
        </w:trPr>
        <w:tc>
          <w:tcPr>
            <w:tcW w:w="465" w:type="pct"/>
            <w:vAlign w:val="center"/>
          </w:tcPr>
          <w:p w14:paraId="5A5C4D91" w14:textId="77777777" w:rsidR="00D02D55" w:rsidRPr="00405CF6" w:rsidRDefault="00D02D55" w:rsidP="007F5DDA">
            <w:pPr>
              <w:spacing w:line="240" w:lineRule="auto"/>
              <w:ind w:left="-5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 xml:space="preserve"> 2.27</w:t>
            </w:r>
          </w:p>
        </w:tc>
        <w:tc>
          <w:tcPr>
            <w:tcW w:w="1978" w:type="pct"/>
          </w:tcPr>
          <w:p w14:paraId="2218AC9D" w14:textId="77777777" w:rsidR="00D02D55" w:rsidRPr="00E21F7D" w:rsidRDefault="00D02D55" w:rsidP="00E21F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Times New Roman" w:eastAsia="Times New Roman" w:hAnsi="Times New Roman" w:cs="Times New Roman"/>
                <w:sz w:val="24"/>
                <w:szCs w:val="24"/>
              </w:rPr>
            </w:pPr>
            <w:r w:rsidRPr="00E21F7D">
              <w:rPr>
                <w:rFonts w:ascii="Times New Roman" w:eastAsia="Times New Roman" w:hAnsi="Times New Roman" w:cs="Times New Roman"/>
                <w:sz w:val="24"/>
                <w:szCs w:val="24"/>
              </w:rPr>
              <w:t>Generatoriaus komplektacija</w:t>
            </w:r>
          </w:p>
        </w:tc>
        <w:tc>
          <w:tcPr>
            <w:tcW w:w="2557" w:type="pct"/>
          </w:tcPr>
          <w:p w14:paraId="27A2BCF5" w14:textId="77777777" w:rsidR="00D02D55" w:rsidRPr="00E21F7D" w:rsidRDefault="00D02D55"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35"/>
              <w:rPr>
                <w:rFonts w:ascii="Times New Roman" w:eastAsia="Times New Roman" w:hAnsi="Times New Roman" w:cs="Times New Roman"/>
                <w:sz w:val="24"/>
                <w:szCs w:val="24"/>
              </w:rPr>
            </w:pPr>
            <w:r w:rsidRPr="00E21F7D">
              <w:rPr>
                <w:rFonts w:ascii="Times New Roman" w:hAnsi="Times New Roman" w:cs="Times New Roman"/>
                <w:sz w:val="24"/>
                <w:szCs w:val="24"/>
              </w:rPr>
              <w:t xml:space="preserve">Akumuliatorius, eksploataciniai skysčiai </w:t>
            </w:r>
            <w:r w:rsidRPr="00A27826">
              <w:rPr>
                <w:rFonts w:ascii="Times New Roman" w:hAnsi="Times New Roman" w:cs="Times New Roman"/>
                <w:sz w:val="24"/>
                <w:szCs w:val="24"/>
              </w:rPr>
              <w:t>(be kuro), automatinė baterijų pakrovimo sistema,</w:t>
            </w:r>
            <w:r w:rsidRPr="00E21F7D">
              <w:rPr>
                <w:rFonts w:ascii="Times New Roman" w:hAnsi="Times New Roman" w:cs="Times New Roman"/>
                <w:sz w:val="24"/>
                <w:szCs w:val="24"/>
              </w:rPr>
              <w:t xml:space="preserve"> ARĮ, pajungimo komplektas,  naudojimo instrukcija</w:t>
            </w:r>
          </w:p>
        </w:tc>
      </w:tr>
      <w:tr w:rsidR="0029081C" w14:paraId="15BAF9D1" w14:textId="77777777" w:rsidTr="00624C73">
        <w:trPr>
          <w:trHeight w:val="665"/>
        </w:trPr>
        <w:tc>
          <w:tcPr>
            <w:tcW w:w="465" w:type="pct"/>
            <w:vAlign w:val="center"/>
          </w:tcPr>
          <w:p w14:paraId="790A8A76" w14:textId="3459505A" w:rsidR="00F52CBE" w:rsidRPr="00405CF6" w:rsidRDefault="00F52CBE" w:rsidP="00E21F7D">
            <w:pPr>
              <w:spacing w:line="240" w:lineRule="auto"/>
              <w:ind w:firstLine="0"/>
              <w:rPr>
                <w:rFonts w:ascii="Times New Roman" w:eastAsia="Times New Roman" w:hAnsi="Times New Roman" w:cs="Times New Roman"/>
                <w:sz w:val="24"/>
                <w:szCs w:val="24"/>
              </w:rPr>
            </w:pPr>
            <w:r w:rsidRPr="00405CF6">
              <w:rPr>
                <w:rFonts w:ascii="Times New Roman" w:eastAsia="Times New Roman" w:hAnsi="Times New Roman" w:cs="Times New Roman"/>
                <w:sz w:val="24"/>
                <w:szCs w:val="24"/>
              </w:rPr>
              <w:t>2.28</w:t>
            </w:r>
          </w:p>
        </w:tc>
        <w:tc>
          <w:tcPr>
            <w:tcW w:w="1978" w:type="pct"/>
          </w:tcPr>
          <w:p w14:paraId="136A8CB1" w14:textId="6F8C990E" w:rsidR="00F52CBE" w:rsidRPr="00405CF6" w:rsidRDefault="00F52CBE" w:rsidP="00E21F7D">
            <w:pPr>
              <w:pStyle w:val="ListParagraph"/>
              <w:spacing w:line="240" w:lineRule="auto"/>
              <w:ind w:left="0" w:firstLine="0"/>
              <w:jc w:val="left"/>
              <w:rPr>
                <w:rFonts w:ascii="Times New Roman" w:hAnsi="Times New Roman" w:cs="Times New Roman"/>
                <w:sz w:val="24"/>
                <w:szCs w:val="24"/>
              </w:rPr>
            </w:pPr>
            <w:r w:rsidRPr="00405CF6">
              <w:rPr>
                <w:rFonts w:ascii="Times New Roman" w:hAnsi="Times New Roman" w:cs="Times New Roman"/>
                <w:sz w:val="24"/>
                <w:szCs w:val="24"/>
              </w:rPr>
              <w:t>Aplinkos apsaugos reikalavimą prekei-stacionariam trifaziam generatoriui:</w:t>
            </w:r>
          </w:p>
          <w:p w14:paraId="246ECE60" w14:textId="77777777" w:rsidR="00F52CBE" w:rsidRPr="00E21F7D" w:rsidRDefault="00F52CBE" w:rsidP="007F5D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eastAsia="Times New Roman" w:hAnsi="Times New Roman" w:cs="Times New Roman"/>
                <w:sz w:val="24"/>
                <w:szCs w:val="24"/>
              </w:rPr>
            </w:pPr>
          </w:p>
        </w:tc>
        <w:tc>
          <w:tcPr>
            <w:tcW w:w="2557" w:type="pct"/>
          </w:tcPr>
          <w:p w14:paraId="493D0C98" w14:textId="77777777" w:rsidR="0018467E" w:rsidRPr="00405CF6" w:rsidRDefault="0018467E" w:rsidP="0018467E">
            <w:pPr>
              <w:spacing w:line="240" w:lineRule="auto"/>
              <w:textAlignment w:val="center"/>
              <w:rPr>
                <w:rFonts w:ascii="Times New Roman" w:hAnsi="Times New Roman" w:cs="Times New Roman"/>
                <w:color w:val="000000"/>
                <w:sz w:val="24"/>
                <w:szCs w:val="24"/>
              </w:rPr>
            </w:pPr>
            <w:r w:rsidRPr="00405CF6">
              <w:rPr>
                <w:rFonts w:ascii="Times New Roman" w:hAnsi="Times New Roman" w:cs="Times New Roman"/>
                <w:color w:val="000000"/>
                <w:sz w:val="24"/>
                <w:szCs w:val="24"/>
              </w:rPr>
              <w:t>Prekės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9EFF5F1" w14:textId="77777777" w:rsidR="00F52CBE" w:rsidRPr="00E21F7D" w:rsidRDefault="00F52CBE" w:rsidP="0018467E">
            <w:pPr>
              <w:rPr>
                <w:rFonts w:ascii="Times New Roman" w:hAnsi="Times New Roman" w:cs="Times New Roman"/>
                <w:sz w:val="24"/>
                <w:szCs w:val="24"/>
              </w:rPr>
            </w:pPr>
          </w:p>
        </w:tc>
      </w:tr>
    </w:tbl>
    <w:p w14:paraId="5BB92353" w14:textId="77777777" w:rsidR="00D02D55" w:rsidRDefault="00D02D55" w:rsidP="00D02D55">
      <w:pPr>
        <w:spacing w:line="240" w:lineRule="auto"/>
        <w:ind w:firstLine="567"/>
        <w:jc w:val="center"/>
        <w:rPr>
          <w:rFonts w:ascii="Times New Roman" w:hAnsi="Times New Roman" w:cs="Times New Roman"/>
          <w:b/>
          <w:bCs/>
          <w:sz w:val="28"/>
          <w:szCs w:val="28"/>
        </w:rPr>
      </w:pPr>
    </w:p>
    <w:p w14:paraId="216EDF5B" w14:textId="77777777" w:rsidR="002F5AFF" w:rsidRDefault="002F5AFF" w:rsidP="002F5AFF">
      <w:pPr>
        <w:spacing w:line="240" w:lineRule="auto"/>
        <w:ind w:firstLine="567"/>
        <w:jc w:val="center"/>
        <w:rPr>
          <w:rFonts w:ascii="Times New Roman" w:hAnsi="Times New Roman" w:cs="Times New Roman"/>
          <w:b/>
          <w:bCs/>
          <w:sz w:val="28"/>
          <w:szCs w:val="28"/>
        </w:rPr>
      </w:pPr>
    </w:p>
    <w:p w14:paraId="39867C70" w14:textId="54A430BE" w:rsidR="003919D5" w:rsidRDefault="00DF4292" w:rsidP="002F5AFF">
      <w:pPr>
        <w:spacing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________________</w:t>
      </w:r>
      <w:bookmarkStart w:id="0" w:name="_GoBack"/>
      <w:bookmarkEnd w:id="0"/>
    </w:p>
    <w:sectPr w:rsidR="003919D5" w:rsidSect="00457C1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8B06" w14:textId="77777777" w:rsidR="00A87C6F" w:rsidRDefault="00A87C6F" w:rsidP="00D05666">
      <w:r>
        <w:separator/>
      </w:r>
    </w:p>
  </w:endnote>
  <w:endnote w:type="continuationSeparator" w:id="0">
    <w:p w14:paraId="5FB9B5B9" w14:textId="77777777" w:rsidR="00A87C6F" w:rsidRDefault="00A87C6F" w:rsidP="00D05666">
      <w:r>
        <w:continuationSeparator/>
      </w:r>
    </w:p>
  </w:endnote>
  <w:endnote w:type="continuationNotice" w:id="1">
    <w:p w14:paraId="507ADA96" w14:textId="77777777" w:rsidR="00A87C6F" w:rsidRDefault="00A87C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Neue UltraLight">
    <w:altName w:val="Arial"/>
    <w:charset w:val="00"/>
    <w:family w:val="roman"/>
    <w:pitch w:val="default"/>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6016" w14:textId="77777777" w:rsidR="00A87C6F" w:rsidRDefault="00A87C6F" w:rsidP="00D05666">
      <w:r>
        <w:separator/>
      </w:r>
    </w:p>
  </w:footnote>
  <w:footnote w:type="continuationSeparator" w:id="0">
    <w:p w14:paraId="7BE0C740" w14:textId="77777777" w:rsidR="00A87C6F" w:rsidRDefault="00A87C6F" w:rsidP="00D05666">
      <w:r>
        <w:continuationSeparator/>
      </w:r>
    </w:p>
  </w:footnote>
  <w:footnote w:type="continuationNotice" w:id="1">
    <w:p w14:paraId="7DE1D9EA" w14:textId="77777777" w:rsidR="00A87C6F" w:rsidRDefault="00A87C6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DF4029">
          <w:rPr>
            <w:noProof/>
          </w:rPr>
          <w:t>1</w:t>
        </w:r>
        <w:r>
          <w:fldChar w:fldCharType="end"/>
        </w:r>
      </w:p>
    </w:sdtContent>
  </w:sdt>
  <w:p w14:paraId="67116D9B" w14:textId="77777777" w:rsidR="00E96E29" w:rsidRDefault="00E96E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A231CA5"/>
    <w:multiLevelType w:val="multilevel"/>
    <w:tmpl w:val="1EE0B7DA"/>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7829A2"/>
    <w:multiLevelType w:val="hybridMultilevel"/>
    <w:tmpl w:val="D1E85648"/>
    <w:lvl w:ilvl="0" w:tplc="63FE9E10">
      <w:start w:val="1"/>
      <w:numFmt w:val="decimal"/>
      <w:lvlText w:val="%1."/>
      <w:lvlJc w:val="left"/>
      <w:pPr>
        <w:ind w:left="108" w:hanging="364"/>
      </w:pPr>
      <w:rPr>
        <w:rFonts w:ascii="Times New Roman" w:eastAsia="Times New Roman" w:hAnsi="Times New Roman" w:cs="Times New Roman" w:hint="default"/>
        <w:w w:val="100"/>
        <w:sz w:val="24"/>
        <w:szCs w:val="24"/>
        <w:lang w:val="lt-LT" w:eastAsia="en-US" w:bidi="ar-SA"/>
      </w:rPr>
    </w:lvl>
    <w:lvl w:ilvl="1" w:tplc="75664120">
      <w:numFmt w:val="bullet"/>
      <w:lvlText w:val="•"/>
      <w:lvlJc w:val="left"/>
      <w:pPr>
        <w:ind w:left="577" w:hanging="364"/>
      </w:pPr>
      <w:rPr>
        <w:rFonts w:hint="default"/>
        <w:lang w:val="lt-LT" w:eastAsia="en-US" w:bidi="ar-SA"/>
      </w:rPr>
    </w:lvl>
    <w:lvl w:ilvl="2" w:tplc="E0F81FC0">
      <w:numFmt w:val="bullet"/>
      <w:lvlText w:val="•"/>
      <w:lvlJc w:val="left"/>
      <w:pPr>
        <w:ind w:left="1055" w:hanging="364"/>
      </w:pPr>
      <w:rPr>
        <w:rFonts w:hint="default"/>
        <w:lang w:val="lt-LT" w:eastAsia="en-US" w:bidi="ar-SA"/>
      </w:rPr>
    </w:lvl>
    <w:lvl w:ilvl="3" w:tplc="81E6C0D2">
      <w:numFmt w:val="bullet"/>
      <w:lvlText w:val="•"/>
      <w:lvlJc w:val="left"/>
      <w:pPr>
        <w:ind w:left="1533" w:hanging="364"/>
      </w:pPr>
      <w:rPr>
        <w:rFonts w:hint="default"/>
        <w:lang w:val="lt-LT" w:eastAsia="en-US" w:bidi="ar-SA"/>
      </w:rPr>
    </w:lvl>
    <w:lvl w:ilvl="4" w:tplc="ED28D888">
      <w:numFmt w:val="bullet"/>
      <w:lvlText w:val="•"/>
      <w:lvlJc w:val="left"/>
      <w:pPr>
        <w:ind w:left="2011" w:hanging="364"/>
      </w:pPr>
      <w:rPr>
        <w:rFonts w:hint="default"/>
        <w:lang w:val="lt-LT" w:eastAsia="en-US" w:bidi="ar-SA"/>
      </w:rPr>
    </w:lvl>
    <w:lvl w:ilvl="5" w:tplc="5B52BA04">
      <w:numFmt w:val="bullet"/>
      <w:lvlText w:val="•"/>
      <w:lvlJc w:val="left"/>
      <w:pPr>
        <w:ind w:left="2489" w:hanging="364"/>
      </w:pPr>
      <w:rPr>
        <w:rFonts w:hint="default"/>
        <w:lang w:val="lt-LT" w:eastAsia="en-US" w:bidi="ar-SA"/>
      </w:rPr>
    </w:lvl>
    <w:lvl w:ilvl="6" w:tplc="DB1AEE64">
      <w:numFmt w:val="bullet"/>
      <w:lvlText w:val="•"/>
      <w:lvlJc w:val="left"/>
      <w:pPr>
        <w:ind w:left="2967" w:hanging="364"/>
      </w:pPr>
      <w:rPr>
        <w:rFonts w:hint="default"/>
        <w:lang w:val="lt-LT" w:eastAsia="en-US" w:bidi="ar-SA"/>
      </w:rPr>
    </w:lvl>
    <w:lvl w:ilvl="7" w:tplc="02B0663E">
      <w:numFmt w:val="bullet"/>
      <w:lvlText w:val="•"/>
      <w:lvlJc w:val="left"/>
      <w:pPr>
        <w:ind w:left="3445" w:hanging="364"/>
      </w:pPr>
      <w:rPr>
        <w:rFonts w:hint="default"/>
        <w:lang w:val="lt-LT" w:eastAsia="en-US" w:bidi="ar-SA"/>
      </w:rPr>
    </w:lvl>
    <w:lvl w:ilvl="8" w:tplc="B05C2ED6">
      <w:numFmt w:val="bullet"/>
      <w:lvlText w:val="•"/>
      <w:lvlJc w:val="left"/>
      <w:pPr>
        <w:ind w:left="3923" w:hanging="364"/>
      </w:pPr>
      <w:rPr>
        <w:rFonts w:hint="default"/>
        <w:lang w:val="lt-LT" w:eastAsia="en-US" w:bidi="ar-SA"/>
      </w:rPr>
    </w:lvl>
  </w:abstractNum>
  <w:abstractNum w:abstractNumId="8"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F70EB1"/>
    <w:multiLevelType w:val="hybridMultilevel"/>
    <w:tmpl w:val="9C002520"/>
    <w:lvl w:ilvl="0" w:tplc="B87AA198">
      <w:numFmt w:val="bullet"/>
      <w:lvlText w:val="•"/>
      <w:lvlJc w:val="left"/>
      <w:pPr>
        <w:ind w:left="108" w:hanging="203"/>
      </w:pPr>
      <w:rPr>
        <w:rFonts w:ascii="Times New Roman" w:eastAsia="Times New Roman" w:hAnsi="Times New Roman" w:cs="Times New Roman" w:hint="default"/>
        <w:b/>
        <w:bCs/>
        <w:w w:val="100"/>
        <w:sz w:val="24"/>
        <w:szCs w:val="24"/>
        <w:lang w:val="lt-LT" w:eastAsia="en-US" w:bidi="ar-SA"/>
      </w:rPr>
    </w:lvl>
    <w:lvl w:ilvl="1" w:tplc="CF848AC2">
      <w:numFmt w:val="bullet"/>
      <w:lvlText w:val="•"/>
      <w:lvlJc w:val="left"/>
      <w:pPr>
        <w:ind w:left="531" w:hanging="203"/>
      </w:pPr>
      <w:rPr>
        <w:rFonts w:hint="default"/>
        <w:lang w:val="lt-LT" w:eastAsia="en-US" w:bidi="ar-SA"/>
      </w:rPr>
    </w:lvl>
    <w:lvl w:ilvl="2" w:tplc="C9C64E12">
      <w:numFmt w:val="bullet"/>
      <w:lvlText w:val="•"/>
      <w:lvlJc w:val="left"/>
      <w:pPr>
        <w:ind w:left="963" w:hanging="203"/>
      </w:pPr>
      <w:rPr>
        <w:rFonts w:hint="default"/>
        <w:lang w:val="lt-LT" w:eastAsia="en-US" w:bidi="ar-SA"/>
      </w:rPr>
    </w:lvl>
    <w:lvl w:ilvl="3" w:tplc="5EA0B56E">
      <w:numFmt w:val="bullet"/>
      <w:lvlText w:val="•"/>
      <w:lvlJc w:val="left"/>
      <w:pPr>
        <w:ind w:left="1395" w:hanging="203"/>
      </w:pPr>
      <w:rPr>
        <w:rFonts w:hint="default"/>
        <w:lang w:val="lt-LT" w:eastAsia="en-US" w:bidi="ar-SA"/>
      </w:rPr>
    </w:lvl>
    <w:lvl w:ilvl="4" w:tplc="DC427A7C">
      <w:numFmt w:val="bullet"/>
      <w:lvlText w:val="•"/>
      <w:lvlJc w:val="left"/>
      <w:pPr>
        <w:ind w:left="1826" w:hanging="203"/>
      </w:pPr>
      <w:rPr>
        <w:rFonts w:hint="default"/>
        <w:lang w:val="lt-LT" w:eastAsia="en-US" w:bidi="ar-SA"/>
      </w:rPr>
    </w:lvl>
    <w:lvl w:ilvl="5" w:tplc="841EF324">
      <w:numFmt w:val="bullet"/>
      <w:lvlText w:val="•"/>
      <w:lvlJc w:val="left"/>
      <w:pPr>
        <w:ind w:left="2258" w:hanging="203"/>
      </w:pPr>
      <w:rPr>
        <w:rFonts w:hint="default"/>
        <w:lang w:val="lt-LT" w:eastAsia="en-US" w:bidi="ar-SA"/>
      </w:rPr>
    </w:lvl>
    <w:lvl w:ilvl="6" w:tplc="6E506D6E">
      <w:numFmt w:val="bullet"/>
      <w:lvlText w:val="•"/>
      <w:lvlJc w:val="left"/>
      <w:pPr>
        <w:ind w:left="2690" w:hanging="203"/>
      </w:pPr>
      <w:rPr>
        <w:rFonts w:hint="default"/>
        <w:lang w:val="lt-LT" w:eastAsia="en-US" w:bidi="ar-SA"/>
      </w:rPr>
    </w:lvl>
    <w:lvl w:ilvl="7" w:tplc="A33CE81C">
      <w:numFmt w:val="bullet"/>
      <w:lvlText w:val="•"/>
      <w:lvlJc w:val="left"/>
      <w:pPr>
        <w:ind w:left="3121" w:hanging="203"/>
      </w:pPr>
      <w:rPr>
        <w:rFonts w:hint="default"/>
        <w:lang w:val="lt-LT" w:eastAsia="en-US" w:bidi="ar-SA"/>
      </w:rPr>
    </w:lvl>
    <w:lvl w:ilvl="8" w:tplc="2A1851AE">
      <w:numFmt w:val="bullet"/>
      <w:lvlText w:val="•"/>
      <w:lvlJc w:val="left"/>
      <w:pPr>
        <w:ind w:left="3553" w:hanging="203"/>
      </w:pPr>
      <w:rPr>
        <w:rFonts w:hint="default"/>
        <w:lang w:val="lt-LT" w:eastAsia="en-US" w:bidi="ar-SA"/>
      </w:rPr>
    </w:lvl>
  </w:abstractNum>
  <w:abstractNum w:abstractNumId="10" w15:restartNumberingAfterBreak="0">
    <w:nsid w:val="32720C49"/>
    <w:multiLevelType w:val="hybridMultilevel"/>
    <w:tmpl w:val="F5428754"/>
    <w:lvl w:ilvl="0" w:tplc="0B228BD4">
      <w:numFmt w:val="bullet"/>
      <w:lvlText w:val="•"/>
      <w:lvlJc w:val="left"/>
      <w:pPr>
        <w:ind w:left="108" w:hanging="203"/>
      </w:pPr>
      <w:rPr>
        <w:rFonts w:ascii="Times New Roman" w:eastAsia="Times New Roman" w:hAnsi="Times New Roman" w:cs="Times New Roman" w:hint="default"/>
        <w:w w:val="100"/>
        <w:sz w:val="24"/>
        <w:szCs w:val="24"/>
        <w:lang w:val="lt-LT" w:eastAsia="en-US" w:bidi="ar-SA"/>
      </w:rPr>
    </w:lvl>
    <w:lvl w:ilvl="1" w:tplc="D9BED012">
      <w:numFmt w:val="bullet"/>
      <w:lvlText w:val="•"/>
      <w:lvlJc w:val="left"/>
      <w:pPr>
        <w:ind w:left="531" w:hanging="203"/>
      </w:pPr>
      <w:rPr>
        <w:rFonts w:hint="default"/>
        <w:lang w:val="lt-LT" w:eastAsia="en-US" w:bidi="ar-SA"/>
      </w:rPr>
    </w:lvl>
    <w:lvl w:ilvl="2" w:tplc="FCB69770">
      <w:numFmt w:val="bullet"/>
      <w:lvlText w:val="•"/>
      <w:lvlJc w:val="left"/>
      <w:pPr>
        <w:ind w:left="963" w:hanging="203"/>
      </w:pPr>
      <w:rPr>
        <w:rFonts w:hint="default"/>
        <w:lang w:val="lt-LT" w:eastAsia="en-US" w:bidi="ar-SA"/>
      </w:rPr>
    </w:lvl>
    <w:lvl w:ilvl="3" w:tplc="21EC9DD8">
      <w:numFmt w:val="bullet"/>
      <w:lvlText w:val="•"/>
      <w:lvlJc w:val="left"/>
      <w:pPr>
        <w:ind w:left="1395" w:hanging="203"/>
      </w:pPr>
      <w:rPr>
        <w:rFonts w:hint="default"/>
        <w:lang w:val="lt-LT" w:eastAsia="en-US" w:bidi="ar-SA"/>
      </w:rPr>
    </w:lvl>
    <w:lvl w:ilvl="4" w:tplc="FA0AF140">
      <w:numFmt w:val="bullet"/>
      <w:lvlText w:val="•"/>
      <w:lvlJc w:val="left"/>
      <w:pPr>
        <w:ind w:left="1826" w:hanging="203"/>
      </w:pPr>
      <w:rPr>
        <w:rFonts w:hint="default"/>
        <w:lang w:val="lt-LT" w:eastAsia="en-US" w:bidi="ar-SA"/>
      </w:rPr>
    </w:lvl>
    <w:lvl w:ilvl="5" w:tplc="AF664E24">
      <w:numFmt w:val="bullet"/>
      <w:lvlText w:val="•"/>
      <w:lvlJc w:val="left"/>
      <w:pPr>
        <w:ind w:left="2258" w:hanging="203"/>
      </w:pPr>
      <w:rPr>
        <w:rFonts w:hint="default"/>
        <w:lang w:val="lt-LT" w:eastAsia="en-US" w:bidi="ar-SA"/>
      </w:rPr>
    </w:lvl>
    <w:lvl w:ilvl="6" w:tplc="1D940D3E">
      <w:numFmt w:val="bullet"/>
      <w:lvlText w:val="•"/>
      <w:lvlJc w:val="left"/>
      <w:pPr>
        <w:ind w:left="2690" w:hanging="203"/>
      </w:pPr>
      <w:rPr>
        <w:rFonts w:hint="default"/>
        <w:lang w:val="lt-LT" w:eastAsia="en-US" w:bidi="ar-SA"/>
      </w:rPr>
    </w:lvl>
    <w:lvl w:ilvl="7" w:tplc="6DA6E2A4">
      <w:numFmt w:val="bullet"/>
      <w:lvlText w:val="•"/>
      <w:lvlJc w:val="left"/>
      <w:pPr>
        <w:ind w:left="3121" w:hanging="203"/>
      </w:pPr>
      <w:rPr>
        <w:rFonts w:hint="default"/>
        <w:lang w:val="lt-LT" w:eastAsia="en-US" w:bidi="ar-SA"/>
      </w:rPr>
    </w:lvl>
    <w:lvl w:ilvl="8" w:tplc="5192AF5E">
      <w:numFmt w:val="bullet"/>
      <w:lvlText w:val="•"/>
      <w:lvlJc w:val="left"/>
      <w:pPr>
        <w:ind w:left="3553" w:hanging="203"/>
      </w:pPr>
      <w:rPr>
        <w:rFonts w:hint="default"/>
        <w:lang w:val="lt-LT" w:eastAsia="en-US" w:bidi="ar-SA"/>
      </w:rPr>
    </w:lvl>
  </w:abstractNum>
  <w:abstractNum w:abstractNumId="11"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2" w15:restartNumberingAfterBreak="0">
    <w:nsid w:val="34E87315"/>
    <w:multiLevelType w:val="multilevel"/>
    <w:tmpl w:val="9C0CF486"/>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742430"/>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DB5272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2C3028"/>
    <w:multiLevelType w:val="hybridMultilevel"/>
    <w:tmpl w:val="D86EAD3E"/>
    <w:lvl w:ilvl="0" w:tplc="064AB666">
      <w:start w:val="9"/>
      <w:numFmt w:val="decimal"/>
      <w:lvlText w:val="%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18" w15:restartNumberingAfterBreak="0">
    <w:nsid w:val="4A532297"/>
    <w:multiLevelType w:val="hybridMultilevel"/>
    <w:tmpl w:val="7B90A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74A7F"/>
    <w:multiLevelType w:val="hybridMultilevel"/>
    <w:tmpl w:val="ABE27C58"/>
    <w:lvl w:ilvl="0" w:tplc="9934FE7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00501"/>
    <w:multiLevelType w:val="multilevel"/>
    <w:tmpl w:val="0427001F"/>
    <w:lvl w:ilvl="0">
      <w:start w:val="1"/>
      <w:numFmt w:val="decimal"/>
      <w:lvlText w:val="%1."/>
      <w:lvlJc w:val="left"/>
      <w:pPr>
        <w:ind w:left="786"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5"/>
  </w:num>
  <w:num w:numId="3">
    <w:abstractNumId w:val="15"/>
  </w:num>
  <w:num w:numId="4">
    <w:abstractNumId w:val="27"/>
  </w:num>
  <w:num w:numId="5">
    <w:abstractNumId w:val="6"/>
  </w:num>
  <w:num w:numId="6">
    <w:abstractNumId w:val="16"/>
  </w:num>
  <w:num w:numId="7">
    <w:abstractNumId w:val="19"/>
  </w:num>
  <w:num w:numId="8">
    <w:abstractNumId w:val="13"/>
  </w:num>
  <w:num w:numId="9">
    <w:abstractNumId w:val="3"/>
  </w:num>
  <w:num w:numId="10">
    <w:abstractNumId w:val="17"/>
  </w:num>
  <w:num w:numId="11">
    <w:abstractNumId w:val="20"/>
  </w:num>
  <w:num w:numId="12">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1"/>
  </w:num>
  <w:num w:numId="16">
    <w:abstractNumId w:val="0"/>
  </w:num>
  <w:num w:numId="17">
    <w:abstractNumId w:val="22"/>
  </w:num>
  <w:num w:numId="18">
    <w:abstractNumId w:val="1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9"/>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1"/>
  </w:num>
  <w:num w:numId="26">
    <w:abstractNumId w:val="2"/>
  </w:num>
  <w:num w:numId="27">
    <w:abstractNumId w:val="1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D19"/>
    <w:rsid w:val="0003427E"/>
    <w:rsid w:val="00034A4A"/>
    <w:rsid w:val="00035221"/>
    <w:rsid w:val="0003560E"/>
    <w:rsid w:val="0003587B"/>
    <w:rsid w:val="00036191"/>
    <w:rsid w:val="0003633E"/>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4C1"/>
    <w:rsid w:val="00064868"/>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9D7"/>
    <w:rsid w:val="00074A01"/>
    <w:rsid w:val="0007511C"/>
    <w:rsid w:val="0007559C"/>
    <w:rsid w:val="00075D27"/>
    <w:rsid w:val="00077944"/>
    <w:rsid w:val="00077D24"/>
    <w:rsid w:val="00080396"/>
    <w:rsid w:val="00080EEA"/>
    <w:rsid w:val="00080F53"/>
    <w:rsid w:val="0008241E"/>
    <w:rsid w:val="00082F6A"/>
    <w:rsid w:val="0008378B"/>
    <w:rsid w:val="000837B7"/>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834"/>
    <w:rsid w:val="000959FC"/>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31A"/>
    <w:rsid w:val="0014541E"/>
    <w:rsid w:val="00146095"/>
    <w:rsid w:val="00146BC9"/>
    <w:rsid w:val="00147397"/>
    <w:rsid w:val="00147A63"/>
    <w:rsid w:val="00147A8C"/>
    <w:rsid w:val="00150260"/>
    <w:rsid w:val="00150492"/>
    <w:rsid w:val="0015057D"/>
    <w:rsid w:val="0015228E"/>
    <w:rsid w:val="00152306"/>
    <w:rsid w:val="0015376E"/>
    <w:rsid w:val="001538C5"/>
    <w:rsid w:val="00153D1C"/>
    <w:rsid w:val="00153F8D"/>
    <w:rsid w:val="00155A44"/>
    <w:rsid w:val="00156AC9"/>
    <w:rsid w:val="001607EC"/>
    <w:rsid w:val="001614FE"/>
    <w:rsid w:val="00164443"/>
    <w:rsid w:val="001647BD"/>
    <w:rsid w:val="0016665C"/>
    <w:rsid w:val="001666D5"/>
    <w:rsid w:val="00166FCC"/>
    <w:rsid w:val="00167555"/>
    <w:rsid w:val="00167B99"/>
    <w:rsid w:val="00167E09"/>
    <w:rsid w:val="00171C1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67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218"/>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2383"/>
    <w:rsid w:val="001B2FBF"/>
    <w:rsid w:val="001B370C"/>
    <w:rsid w:val="001B3BCE"/>
    <w:rsid w:val="001B3C7D"/>
    <w:rsid w:val="001B50F3"/>
    <w:rsid w:val="001B52B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3174"/>
    <w:rsid w:val="001F48EF"/>
    <w:rsid w:val="001F5180"/>
    <w:rsid w:val="001F568A"/>
    <w:rsid w:val="001F5BA5"/>
    <w:rsid w:val="001F6551"/>
    <w:rsid w:val="001F70BC"/>
    <w:rsid w:val="001F74B8"/>
    <w:rsid w:val="001F78B9"/>
    <w:rsid w:val="001F7C60"/>
    <w:rsid w:val="00200101"/>
    <w:rsid w:val="00200212"/>
    <w:rsid w:val="00200F5D"/>
    <w:rsid w:val="00201DC4"/>
    <w:rsid w:val="00201E7C"/>
    <w:rsid w:val="00202139"/>
    <w:rsid w:val="0020230F"/>
    <w:rsid w:val="00202A46"/>
    <w:rsid w:val="00203725"/>
    <w:rsid w:val="002037C0"/>
    <w:rsid w:val="00203E33"/>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8F"/>
    <w:rsid w:val="002256CF"/>
    <w:rsid w:val="00225BEF"/>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4688"/>
    <w:rsid w:val="00244994"/>
    <w:rsid w:val="00245C47"/>
    <w:rsid w:val="00245DEF"/>
    <w:rsid w:val="00246347"/>
    <w:rsid w:val="00246F96"/>
    <w:rsid w:val="002476D5"/>
    <w:rsid w:val="00247802"/>
    <w:rsid w:val="0025061E"/>
    <w:rsid w:val="002510C4"/>
    <w:rsid w:val="00251356"/>
    <w:rsid w:val="00251635"/>
    <w:rsid w:val="00251D4A"/>
    <w:rsid w:val="002529EC"/>
    <w:rsid w:val="00252B1E"/>
    <w:rsid w:val="00253090"/>
    <w:rsid w:val="00253CF9"/>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1A5"/>
    <w:rsid w:val="002866F6"/>
    <w:rsid w:val="00286993"/>
    <w:rsid w:val="00286B61"/>
    <w:rsid w:val="0029014E"/>
    <w:rsid w:val="002902C1"/>
    <w:rsid w:val="0029081C"/>
    <w:rsid w:val="002917EB"/>
    <w:rsid w:val="00291C92"/>
    <w:rsid w:val="00291DCB"/>
    <w:rsid w:val="00291EAC"/>
    <w:rsid w:val="00292169"/>
    <w:rsid w:val="0029216D"/>
    <w:rsid w:val="002926A1"/>
    <w:rsid w:val="00294BE3"/>
    <w:rsid w:val="00295259"/>
    <w:rsid w:val="002970CF"/>
    <w:rsid w:val="00297490"/>
    <w:rsid w:val="002974D4"/>
    <w:rsid w:val="002A00F7"/>
    <w:rsid w:val="002A198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8BB"/>
    <w:rsid w:val="002D4A0D"/>
    <w:rsid w:val="002D4E6F"/>
    <w:rsid w:val="002D51D8"/>
    <w:rsid w:val="002D5ABC"/>
    <w:rsid w:val="002D6348"/>
    <w:rsid w:val="002D636A"/>
    <w:rsid w:val="002D6950"/>
    <w:rsid w:val="002D6E52"/>
    <w:rsid w:val="002D7F06"/>
    <w:rsid w:val="002D7F9E"/>
    <w:rsid w:val="002E00F1"/>
    <w:rsid w:val="002E0955"/>
    <w:rsid w:val="002E0A83"/>
    <w:rsid w:val="002E1129"/>
    <w:rsid w:val="002E115D"/>
    <w:rsid w:val="002E259F"/>
    <w:rsid w:val="002E2B93"/>
    <w:rsid w:val="002E2CD8"/>
    <w:rsid w:val="002E3638"/>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572"/>
    <w:rsid w:val="002F536E"/>
    <w:rsid w:val="002F54F9"/>
    <w:rsid w:val="002F5AFF"/>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811"/>
    <w:rsid w:val="00313C60"/>
    <w:rsid w:val="0031420A"/>
    <w:rsid w:val="003155D3"/>
    <w:rsid w:val="00316D64"/>
    <w:rsid w:val="0031757A"/>
    <w:rsid w:val="00317AC3"/>
    <w:rsid w:val="0032046A"/>
    <w:rsid w:val="00320B5A"/>
    <w:rsid w:val="00320C4D"/>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968"/>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EF5"/>
    <w:rsid w:val="0035319B"/>
    <w:rsid w:val="0035320F"/>
    <w:rsid w:val="003536CF"/>
    <w:rsid w:val="00355743"/>
    <w:rsid w:val="00355846"/>
    <w:rsid w:val="00355D42"/>
    <w:rsid w:val="00356F70"/>
    <w:rsid w:val="00357BB8"/>
    <w:rsid w:val="00357CA5"/>
    <w:rsid w:val="003600F2"/>
    <w:rsid w:val="00360333"/>
    <w:rsid w:val="00360A21"/>
    <w:rsid w:val="00360DB9"/>
    <w:rsid w:val="003617F1"/>
    <w:rsid w:val="00362719"/>
    <w:rsid w:val="00362AA1"/>
    <w:rsid w:val="00362DF0"/>
    <w:rsid w:val="003630A0"/>
    <w:rsid w:val="00363134"/>
    <w:rsid w:val="00365384"/>
    <w:rsid w:val="00365670"/>
    <w:rsid w:val="003660B8"/>
    <w:rsid w:val="003671C3"/>
    <w:rsid w:val="00370489"/>
    <w:rsid w:val="00371433"/>
    <w:rsid w:val="003716F1"/>
    <w:rsid w:val="00372CDB"/>
    <w:rsid w:val="003741B0"/>
    <w:rsid w:val="00374650"/>
    <w:rsid w:val="00374A04"/>
    <w:rsid w:val="00374F82"/>
    <w:rsid w:val="00375417"/>
    <w:rsid w:val="003754D9"/>
    <w:rsid w:val="00376628"/>
    <w:rsid w:val="003767F4"/>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114B"/>
    <w:rsid w:val="003918AE"/>
    <w:rsid w:val="003919D5"/>
    <w:rsid w:val="00392458"/>
    <w:rsid w:val="0039299B"/>
    <w:rsid w:val="003943EC"/>
    <w:rsid w:val="00394B3D"/>
    <w:rsid w:val="00394C27"/>
    <w:rsid w:val="0039710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E1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640"/>
    <w:rsid w:val="003F5489"/>
    <w:rsid w:val="003F54D8"/>
    <w:rsid w:val="003F5D40"/>
    <w:rsid w:val="003F6D0D"/>
    <w:rsid w:val="003F740A"/>
    <w:rsid w:val="004003B4"/>
    <w:rsid w:val="00401CAD"/>
    <w:rsid w:val="00403C4D"/>
    <w:rsid w:val="00404031"/>
    <w:rsid w:val="00404533"/>
    <w:rsid w:val="0040472C"/>
    <w:rsid w:val="004047D7"/>
    <w:rsid w:val="00405855"/>
    <w:rsid w:val="00405B76"/>
    <w:rsid w:val="00405CF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21"/>
    <w:rsid w:val="004511A8"/>
    <w:rsid w:val="004512A8"/>
    <w:rsid w:val="00451E77"/>
    <w:rsid w:val="004525F0"/>
    <w:rsid w:val="0045276F"/>
    <w:rsid w:val="00452C1D"/>
    <w:rsid w:val="00453217"/>
    <w:rsid w:val="00453770"/>
    <w:rsid w:val="00455810"/>
    <w:rsid w:val="00455AA9"/>
    <w:rsid w:val="00455F06"/>
    <w:rsid w:val="004575AA"/>
    <w:rsid w:val="0045773D"/>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F32"/>
    <w:rsid w:val="00471043"/>
    <w:rsid w:val="004713B5"/>
    <w:rsid w:val="004722BC"/>
    <w:rsid w:val="00472F7A"/>
    <w:rsid w:val="00472F8C"/>
    <w:rsid w:val="004730BE"/>
    <w:rsid w:val="0047509D"/>
    <w:rsid w:val="0047554A"/>
    <w:rsid w:val="004758C1"/>
    <w:rsid w:val="00475F9B"/>
    <w:rsid w:val="0047687E"/>
    <w:rsid w:val="00477068"/>
    <w:rsid w:val="00477E28"/>
    <w:rsid w:val="00481318"/>
    <w:rsid w:val="00481392"/>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E20"/>
    <w:rsid w:val="004B57E8"/>
    <w:rsid w:val="004B6824"/>
    <w:rsid w:val="004B6BCA"/>
    <w:rsid w:val="004B6FBD"/>
    <w:rsid w:val="004B7455"/>
    <w:rsid w:val="004B7E81"/>
    <w:rsid w:val="004C03F1"/>
    <w:rsid w:val="004C076A"/>
    <w:rsid w:val="004C0C4F"/>
    <w:rsid w:val="004C11AA"/>
    <w:rsid w:val="004C29F1"/>
    <w:rsid w:val="004C34F4"/>
    <w:rsid w:val="004C3894"/>
    <w:rsid w:val="004C40E5"/>
    <w:rsid w:val="004C42C8"/>
    <w:rsid w:val="004C4413"/>
    <w:rsid w:val="004C4F44"/>
    <w:rsid w:val="004C7DC4"/>
    <w:rsid w:val="004C7E0B"/>
    <w:rsid w:val="004C7E53"/>
    <w:rsid w:val="004D017C"/>
    <w:rsid w:val="004D0866"/>
    <w:rsid w:val="004D0D06"/>
    <w:rsid w:val="004D1010"/>
    <w:rsid w:val="004D1673"/>
    <w:rsid w:val="004D248A"/>
    <w:rsid w:val="004D2FB8"/>
    <w:rsid w:val="004D459D"/>
    <w:rsid w:val="004D49FC"/>
    <w:rsid w:val="004D59EA"/>
    <w:rsid w:val="004D5E71"/>
    <w:rsid w:val="004D7B52"/>
    <w:rsid w:val="004D7DFA"/>
    <w:rsid w:val="004E00CC"/>
    <w:rsid w:val="004E0356"/>
    <w:rsid w:val="004E05A2"/>
    <w:rsid w:val="004E07B2"/>
    <w:rsid w:val="004E0D09"/>
    <w:rsid w:val="004E13EA"/>
    <w:rsid w:val="004E1FB0"/>
    <w:rsid w:val="004E2171"/>
    <w:rsid w:val="004E2550"/>
    <w:rsid w:val="004E3367"/>
    <w:rsid w:val="004E3415"/>
    <w:rsid w:val="004E37B7"/>
    <w:rsid w:val="004E400A"/>
    <w:rsid w:val="004E4023"/>
    <w:rsid w:val="004E442B"/>
    <w:rsid w:val="004E4612"/>
    <w:rsid w:val="004E47F9"/>
    <w:rsid w:val="004E6424"/>
    <w:rsid w:val="004E6952"/>
    <w:rsid w:val="004E6AD3"/>
    <w:rsid w:val="004E6DDD"/>
    <w:rsid w:val="004E6F7E"/>
    <w:rsid w:val="004E71CB"/>
    <w:rsid w:val="004E7957"/>
    <w:rsid w:val="004E7FB6"/>
    <w:rsid w:val="004F0246"/>
    <w:rsid w:val="004F0C1D"/>
    <w:rsid w:val="004F1A11"/>
    <w:rsid w:val="004F1C97"/>
    <w:rsid w:val="004F1E4F"/>
    <w:rsid w:val="004F30E1"/>
    <w:rsid w:val="004F33F0"/>
    <w:rsid w:val="004F38EB"/>
    <w:rsid w:val="004F3C03"/>
    <w:rsid w:val="004F50EE"/>
    <w:rsid w:val="004F57E9"/>
    <w:rsid w:val="004F6423"/>
    <w:rsid w:val="004F6FEF"/>
    <w:rsid w:val="004F7943"/>
    <w:rsid w:val="005002B8"/>
    <w:rsid w:val="00500818"/>
    <w:rsid w:val="00500FED"/>
    <w:rsid w:val="00501200"/>
    <w:rsid w:val="005015A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81A"/>
    <w:rsid w:val="0051416C"/>
    <w:rsid w:val="00514B00"/>
    <w:rsid w:val="00514B6E"/>
    <w:rsid w:val="0051508F"/>
    <w:rsid w:val="00515C55"/>
    <w:rsid w:val="00515ED0"/>
    <w:rsid w:val="0051611C"/>
    <w:rsid w:val="00517008"/>
    <w:rsid w:val="005209A8"/>
    <w:rsid w:val="005211CB"/>
    <w:rsid w:val="00521A8B"/>
    <w:rsid w:val="00522200"/>
    <w:rsid w:val="00522732"/>
    <w:rsid w:val="00523654"/>
    <w:rsid w:val="0052470F"/>
    <w:rsid w:val="0052572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CC2"/>
    <w:rsid w:val="00547265"/>
    <w:rsid w:val="00547443"/>
    <w:rsid w:val="005505A6"/>
    <w:rsid w:val="005505BF"/>
    <w:rsid w:val="00550751"/>
    <w:rsid w:val="00550C47"/>
    <w:rsid w:val="00551B0D"/>
    <w:rsid w:val="00551D28"/>
    <w:rsid w:val="00553286"/>
    <w:rsid w:val="00553E2C"/>
    <w:rsid w:val="0055476C"/>
    <w:rsid w:val="005576C1"/>
    <w:rsid w:val="00557CBD"/>
    <w:rsid w:val="005605D0"/>
    <w:rsid w:val="00560691"/>
    <w:rsid w:val="00560AD2"/>
    <w:rsid w:val="00560D33"/>
    <w:rsid w:val="00561265"/>
    <w:rsid w:val="00561332"/>
    <w:rsid w:val="00561DBA"/>
    <w:rsid w:val="005628B9"/>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09F5"/>
    <w:rsid w:val="0058102F"/>
    <w:rsid w:val="00581B14"/>
    <w:rsid w:val="00582A71"/>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5753"/>
    <w:rsid w:val="005B57A2"/>
    <w:rsid w:val="005C0258"/>
    <w:rsid w:val="005C0B37"/>
    <w:rsid w:val="005C17C2"/>
    <w:rsid w:val="005C3941"/>
    <w:rsid w:val="005C3F18"/>
    <w:rsid w:val="005C492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D7B"/>
    <w:rsid w:val="005F348F"/>
    <w:rsid w:val="005F35B9"/>
    <w:rsid w:val="005F3DEF"/>
    <w:rsid w:val="005F3FEB"/>
    <w:rsid w:val="005F4419"/>
    <w:rsid w:val="005F4815"/>
    <w:rsid w:val="005F4859"/>
    <w:rsid w:val="005F4A5E"/>
    <w:rsid w:val="005F4C14"/>
    <w:rsid w:val="005F55FD"/>
    <w:rsid w:val="005F5F2C"/>
    <w:rsid w:val="005F68D4"/>
    <w:rsid w:val="005F6991"/>
    <w:rsid w:val="005F70E4"/>
    <w:rsid w:val="005F7D4D"/>
    <w:rsid w:val="005F7EBF"/>
    <w:rsid w:val="006015A1"/>
    <w:rsid w:val="006015E1"/>
    <w:rsid w:val="00601B91"/>
    <w:rsid w:val="00601DD0"/>
    <w:rsid w:val="0060200D"/>
    <w:rsid w:val="0060319F"/>
    <w:rsid w:val="00603E31"/>
    <w:rsid w:val="006041B7"/>
    <w:rsid w:val="00605D03"/>
    <w:rsid w:val="00606CBD"/>
    <w:rsid w:val="00607C46"/>
    <w:rsid w:val="00610A48"/>
    <w:rsid w:val="00612434"/>
    <w:rsid w:val="00612488"/>
    <w:rsid w:val="00612CE6"/>
    <w:rsid w:val="00612EDD"/>
    <w:rsid w:val="0061453E"/>
    <w:rsid w:val="006149DD"/>
    <w:rsid w:val="00614A7B"/>
    <w:rsid w:val="0061536C"/>
    <w:rsid w:val="006158E4"/>
    <w:rsid w:val="006158FB"/>
    <w:rsid w:val="00615C08"/>
    <w:rsid w:val="0061601E"/>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4C73"/>
    <w:rsid w:val="006250F6"/>
    <w:rsid w:val="006258F1"/>
    <w:rsid w:val="00626341"/>
    <w:rsid w:val="00626844"/>
    <w:rsid w:val="00626BBC"/>
    <w:rsid w:val="006274B9"/>
    <w:rsid w:val="00627808"/>
    <w:rsid w:val="0062788C"/>
    <w:rsid w:val="00627CD4"/>
    <w:rsid w:val="00630BA9"/>
    <w:rsid w:val="00630DE9"/>
    <w:rsid w:val="00630F03"/>
    <w:rsid w:val="0063131D"/>
    <w:rsid w:val="00631E78"/>
    <w:rsid w:val="00632B0E"/>
    <w:rsid w:val="00633526"/>
    <w:rsid w:val="0063491E"/>
    <w:rsid w:val="006349FB"/>
    <w:rsid w:val="00634E47"/>
    <w:rsid w:val="00635013"/>
    <w:rsid w:val="0063557A"/>
    <w:rsid w:val="00635AF4"/>
    <w:rsid w:val="00635E49"/>
    <w:rsid w:val="00636208"/>
    <w:rsid w:val="006366F2"/>
    <w:rsid w:val="00637037"/>
    <w:rsid w:val="0063759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86"/>
    <w:rsid w:val="006B24C1"/>
    <w:rsid w:val="006B257C"/>
    <w:rsid w:val="006B3563"/>
    <w:rsid w:val="006B3FBF"/>
    <w:rsid w:val="006B4773"/>
    <w:rsid w:val="006B4B0E"/>
    <w:rsid w:val="006B4D7E"/>
    <w:rsid w:val="006B5492"/>
    <w:rsid w:val="006B5692"/>
    <w:rsid w:val="006B56F2"/>
    <w:rsid w:val="006C0719"/>
    <w:rsid w:val="006C176F"/>
    <w:rsid w:val="006C1CEA"/>
    <w:rsid w:val="006C29FF"/>
    <w:rsid w:val="006C2ED7"/>
    <w:rsid w:val="006C4A69"/>
    <w:rsid w:val="006C5438"/>
    <w:rsid w:val="006C5FDC"/>
    <w:rsid w:val="006C613D"/>
    <w:rsid w:val="006C6272"/>
    <w:rsid w:val="006C62FF"/>
    <w:rsid w:val="006C63B5"/>
    <w:rsid w:val="006D0977"/>
    <w:rsid w:val="006D1390"/>
    <w:rsid w:val="006D1BC0"/>
    <w:rsid w:val="006D2363"/>
    <w:rsid w:val="006D3202"/>
    <w:rsid w:val="006D37D8"/>
    <w:rsid w:val="006D3C8B"/>
    <w:rsid w:val="006D3FB5"/>
    <w:rsid w:val="006D463E"/>
    <w:rsid w:val="006D5B92"/>
    <w:rsid w:val="006D6694"/>
    <w:rsid w:val="006D67EE"/>
    <w:rsid w:val="006D7FCE"/>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439"/>
    <w:rsid w:val="00734BBA"/>
    <w:rsid w:val="00734DA1"/>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63E1"/>
    <w:rsid w:val="00777670"/>
    <w:rsid w:val="0078152B"/>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EF3"/>
    <w:rsid w:val="007A0F1C"/>
    <w:rsid w:val="007A130B"/>
    <w:rsid w:val="007A4FF6"/>
    <w:rsid w:val="007A50A9"/>
    <w:rsid w:val="007A5BDA"/>
    <w:rsid w:val="007A769D"/>
    <w:rsid w:val="007A7D55"/>
    <w:rsid w:val="007A7E8A"/>
    <w:rsid w:val="007B09CC"/>
    <w:rsid w:val="007B12FF"/>
    <w:rsid w:val="007B185F"/>
    <w:rsid w:val="007B1E9A"/>
    <w:rsid w:val="007B20BE"/>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49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7185"/>
    <w:rsid w:val="00807B75"/>
    <w:rsid w:val="00810237"/>
    <w:rsid w:val="00810AF3"/>
    <w:rsid w:val="008121CB"/>
    <w:rsid w:val="00812979"/>
    <w:rsid w:val="00813105"/>
    <w:rsid w:val="00813341"/>
    <w:rsid w:val="00813B3B"/>
    <w:rsid w:val="00814153"/>
    <w:rsid w:val="0081425E"/>
    <w:rsid w:val="008142E7"/>
    <w:rsid w:val="00814F72"/>
    <w:rsid w:val="00815047"/>
    <w:rsid w:val="008150F0"/>
    <w:rsid w:val="00816837"/>
    <w:rsid w:val="008176D9"/>
    <w:rsid w:val="00817AB9"/>
    <w:rsid w:val="00820787"/>
    <w:rsid w:val="0082094F"/>
    <w:rsid w:val="0082177A"/>
    <w:rsid w:val="00821BB1"/>
    <w:rsid w:val="00821BEB"/>
    <w:rsid w:val="008221D5"/>
    <w:rsid w:val="008228AA"/>
    <w:rsid w:val="00822EA3"/>
    <w:rsid w:val="00823297"/>
    <w:rsid w:val="00823BF2"/>
    <w:rsid w:val="0082502F"/>
    <w:rsid w:val="008253EC"/>
    <w:rsid w:val="008256DD"/>
    <w:rsid w:val="00825FEE"/>
    <w:rsid w:val="0082692A"/>
    <w:rsid w:val="00826A7E"/>
    <w:rsid w:val="008272CE"/>
    <w:rsid w:val="0082733A"/>
    <w:rsid w:val="00827AF2"/>
    <w:rsid w:val="00827D0B"/>
    <w:rsid w:val="00827E71"/>
    <w:rsid w:val="00831133"/>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730E"/>
    <w:rsid w:val="008475C6"/>
    <w:rsid w:val="00851498"/>
    <w:rsid w:val="00851768"/>
    <w:rsid w:val="00851A48"/>
    <w:rsid w:val="00852F58"/>
    <w:rsid w:val="0085360B"/>
    <w:rsid w:val="008536DF"/>
    <w:rsid w:val="008537D3"/>
    <w:rsid w:val="00854EFE"/>
    <w:rsid w:val="00855BDF"/>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9"/>
    <w:rsid w:val="008835A9"/>
    <w:rsid w:val="00884B13"/>
    <w:rsid w:val="0088657A"/>
    <w:rsid w:val="00886C5B"/>
    <w:rsid w:val="00887B5D"/>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330"/>
    <w:rsid w:val="008C3D60"/>
    <w:rsid w:val="008C3FB4"/>
    <w:rsid w:val="008C4071"/>
    <w:rsid w:val="008C5210"/>
    <w:rsid w:val="008C5433"/>
    <w:rsid w:val="008C5658"/>
    <w:rsid w:val="008C6767"/>
    <w:rsid w:val="008C6D60"/>
    <w:rsid w:val="008C7B15"/>
    <w:rsid w:val="008C7CA2"/>
    <w:rsid w:val="008D0226"/>
    <w:rsid w:val="008D07EC"/>
    <w:rsid w:val="008D1798"/>
    <w:rsid w:val="008D277C"/>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722"/>
    <w:rsid w:val="009470E4"/>
    <w:rsid w:val="00947EB8"/>
    <w:rsid w:val="009502F5"/>
    <w:rsid w:val="0095251F"/>
    <w:rsid w:val="00952A6D"/>
    <w:rsid w:val="0095317E"/>
    <w:rsid w:val="00954A8F"/>
    <w:rsid w:val="00955F2F"/>
    <w:rsid w:val="0095653E"/>
    <w:rsid w:val="00956A4E"/>
    <w:rsid w:val="00956AB5"/>
    <w:rsid w:val="00956DE7"/>
    <w:rsid w:val="00957893"/>
    <w:rsid w:val="00960A92"/>
    <w:rsid w:val="00961502"/>
    <w:rsid w:val="00961943"/>
    <w:rsid w:val="00961DB7"/>
    <w:rsid w:val="00962250"/>
    <w:rsid w:val="0096248C"/>
    <w:rsid w:val="00963009"/>
    <w:rsid w:val="0096353F"/>
    <w:rsid w:val="009639C8"/>
    <w:rsid w:val="00963D8D"/>
    <w:rsid w:val="00963E07"/>
    <w:rsid w:val="009657A1"/>
    <w:rsid w:val="009657AE"/>
    <w:rsid w:val="00965894"/>
    <w:rsid w:val="009666D7"/>
    <w:rsid w:val="00966703"/>
    <w:rsid w:val="009670AC"/>
    <w:rsid w:val="009670E4"/>
    <w:rsid w:val="0096764F"/>
    <w:rsid w:val="009700A8"/>
    <w:rsid w:val="00970BA8"/>
    <w:rsid w:val="00971170"/>
    <w:rsid w:val="009716FC"/>
    <w:rsid w:val="00971D98"/>
    <w:rsid w:val="00973E16"/>
    <w:rsid w:val="00974168"/>
    <w:rsid w:val="0097609B"/>
    <w:rsid w:val="009773F1"/>
    <w:rsid w:val="00980CB2"/>
    <w:rsid w:val="00980D68"/>
    <w:rsid w:val="00980F2D"/>
    <w:rsid w:val="009816E0"/>
    <w:rsid w:val="009823C1"/>
    <w:rsid w:val="00983A43"/>
    <w:rsid w:val="009841CD"/>
    <w:rsid w:val="00984F6B"/>
    <w:rsid w:val="009855D4"/>
    <w:rsid w:val="00985A84"/>
    <w:rsid w:val="00985BB8"/>
    <w:rsid w:val="00985F55"/>
    <w:rsid w:val="009861F7"/>
    <w:rsid w:val="00986CE1"/>
    <w:rsid w:val="00986FE3"/>
    <w:rsid w:val="00987DE7"/>
    <w:rsid w:val="009903A3"/>
    <w:rsid w:val="009905AD"/>
    <w:rsid w:val="00990A2D"/>
    <w:rsid w:val="009910A4"/>
    <w:rsid w:val="00991509"/>
    <w:rsid w:val="0099179F"/>
    <w:rsid w:val="009921F1"/>
    <w:rsid w:val="009922E3"/>
    <w:rsid w:val="0099297C"/>
    <w:rsid w:val="0099299E"/>
    <w:rsid w:val="00992DC8"/>
    <w:rsid w:val="00992E10"/>
    <w:rsid w:val="00992F47"/>
    <w:rsid w:val="00993376"/>
    <w:rsid w:val="00993CDB"/>
    <w:rsid w:val="00993E7F"/>
    <w:rsid w:val="00993EC5"/>
    <w:rsid w:val="00995FEE"/>
    <w:rsid w:val="00996076"/>
    <w:rsid w:val="00996FBB"/>
    <w:rsid w:val="009978CF"/>
    <w:rsid w:val="009A0886"/>
    <w:rsid w:val="009A180D"/>
    <w:rsid w:val="009A2A2B"/>
    <w:rsid w:val="009A2E1A"/>
    <w:rsid w:val="009A2F47"/>
    <w:rsid w:val="009A43BF"/>
    <w:rsid w:val="009A4CF0"/>
    <w:rsid w:val="009A6B2F"/>
    <w:rsid w:val="009A6B3A"/>
    <w:rsid w:val="009A7D11"/>
    <w:rsid w:val="009A7D1C"/>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769"/>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10489"/>
    <w:rsid w:val="00A10DB9"/>
    <w:rsid w:val="00A10FCA"/>
    <w:rsid w:val="00A113C1"/>
    <w:rsid w:val="00A11E57"/>
    <w:rsid w:val="00A12377"/>
    <w:rsid w:val="00A1297F"/>
    <w:rsid w:val="00A130D3"/>
    <w:rsid w:val="00A13EAF"/>
    <w:rsid w:val="00A144B6"/>
    <w:rsid w:val="00A147C9"/>
    <w:rsid w:val="00A14833"/>
    <w:rsid w:val="00A1776F"/>
    <w:rsid w:val="00A215B6"/>
    <w:rsid w:val="00A23B71"/>
    <w:rsid w:val="00A24A76"/>
    <w:rsid w:val="00A24FC3"/>
    <w:rsid w:val="00A25094"/>
    <w:rsid w:val="00A25751"/>
    <w:rsid w:val="00A26601"/>
    <w:rsid w:val="00A26794"/>
    <w:rsid w:val="00A26D56"/>
    <w:rsid w:val="00A26F11"/>
    <w:rsid w:val="00A2707D"/>
    <w:rsid w:val="00A27446"/>
    <w:rsid w:val="00A27826"/>
    <w:rsid w:val="00A27846"/>
    <w:rsid w:val="00A32840"/>
    <w:rsid w:val="00A32BE9"/>
    <w:rsid w:val="00A32FBD"/>
    <w:rsid w:val="00A33366"/>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29B"/>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70F1"/>
    <w:rsid w:val="00A87C6F"/>
    <w:rsid w:val="00A90309"/>
    <w:rsid w:val="00A90821"/>
    <w:rsid w:val="00A90C03"/>
    <w:rsid w:val="00A91483"/>
    <w:rsid w:val="00A92611"/>
    <w:rsid w:val="00A934E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0B7"/>
    <w:rsid w:val="00AC1757"/>
    <w:rsid w:val="00AC2788"/>
    <w:rsid w:val="00AC29FB"/>
    <w:rsid w:val="00AC2A50"/>
    <w:rsid w:val="00AC32A3"/>
    <w:rsid w:val="00AC59AF"/>
    <w:rsid w:val="00AC6CCC"/>
    <w:rsid w:val="00AC6F14"/>
    <w:rsid w:val="00AC7575"/>
    <w:rsid w:val="00AC7C29"/>
    <w:rsid w:val="00AD0497"/>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B59"/>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D89"/>
    <w:rsid w:val="00B27DEC"/>
    <w:rsid w:val="00B3055F"/>
    <w:rsid w:val="00B30561"/>
    <w:rsid w:val="00B3068F"/>
    <w:rsid w:val="00B30AC8"/>
    <w:rsid w:val="00B30E86"/>
    <w:rsid w:val="00B312C4"/>
    <w:rsid w:val="00B315BC"/>
    <w:rsid w:val="00B31F7E"/>
    <w:rsid w:val="00B3287D"/>
    <w:rsid w:val="00B33394"/>
    <w:rsid w:val="00B33AF3"/>
    <w:rsid w:val="00B33EAC"/>
    <w:rsid w:val="00B349C5"/>
    <w:rsid w:val="00B34FE6"/>
    <w:rsid w:val="00B3551C"/>
    <w:rsid w:val="00B359A7"/>
    <w:rsid w:val="00B35B28"/>
    <w:rsid w:val="00B35FC1"/>
    <w:rsid w:val="00B36625"/>
    <w:rsid w:val="00B3691F"/>
    <w:rsid w:val="00B3699E"/>
    <w:rsid w:val="00B36C3A"/>
    <w:rsid w:val="00B37893"/>
    <w:rsid w:val="00B411DB"/>
    <w:rsid w:val="00B413C6"/>
    <w:rsid w:val="00B42EF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438"/>
    <w:rsid w:val="00B744D7"/>
    <w:rsid w:val="00B7494D"/>
    <w:rsid w:val="00B7560A"/>
    <w:rsid w:val="00B75AF1"/>
    <w:rsid w:val="00B7632D"/>
    <w:rsid w:val="00B76501"/>
    <w:rsid w:val="00B76EC6"/>
    <w:rsid w:val="00B76FA2"/>
    <w:rsid w:val="00B7716A"/>
    <w:rsid w:val="00B772DE"/>
    <w:rsid w:val="00B80039"/>
    <w:rsid w:val="00B81E4A"/>
    <w:rsid w:val="00B82E9C"/>
    <w:rsid w:val="00B8303D"/>
    <w:rsid w:val="00B83109"/>
    <w:rsid w:val="00B8311D"/>
    <w:rsid w:val="00B831AF"/>
    <w:rsid w:val="00B83AF3"/>
    <w:rsid w:val="00B844A0"/>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29B"/>
    <w:rsid w:val="00B95A24"/>
    <w:rsid w:val="00B9652B"/>
    <w:rsid w:val="00B96ED5"/>
    <w:rsid w:val="00B970B0"/>
    <w:rsid w:val="00B97135"/>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5861"/>
    <w:rsid w:val="00BD5B1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46B"/>
    <w:rsid w:val="00BF780E"/>
    <w:rsid w:val="00C006CB"/>
    <w:rsid w:val="00C00F86"/>
    <w:rsid w:val="00C013F9"/>
    <w:rsid w:val="00C01740"/>
    <w:rsid w:val="00C01A8F"/>
    <w:rsid w:val="00C02B55"/>
    <w:rsid w:val="00C02F3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33E"/>
    <w:rsid w:val="00C179C4"/>
    <w:rsid w:val="00C17D3C"/>
    <w:rsid w:val="00C205CF"/>
    <w:rsid w:val="00C20A77"/>
    <w:rsid w:val="00C20C40"/>
    <w:rsid w:val="00C20E68"/>
    <w:rsid w:val="00C21A30"/>
    <w:rsid w:val="00C23DFD"/>
    <w:rsid w:val="00C25060"/>
    <w:rsid w:val="00C25A49"/>
    <w:rsid w:val="00C25FC8"/>
    <w:rsid w:val="00C26588"/>
    <w:rsid w:val="00C265EA"/>
    <w:rsid w:val="00C275A1"/>
    <w:rsid w:val="00C3061F"/>
    <w:rsid w:val="00C30731"/>
    <w:rsid w:val="00C30BBB"/>
    <w:rsid w:val="00C31457"/>
    <w:rsid w:val="00C314B2"/>
    <w:rsid w:val="00C31EC9"/>
    <w:rsid w:val="00C32030"/>
    <w:rsid w:val="00C32101"/>
    <w:rsid w:val="00C327B5"/>
    <w:rsid w:val="00C32B5C"/>
    <w:rsid w:val="00C32E53"/>
    <w:rsid w:val="00C338F5"/>
    <w:rsid w:val="00C33CE9"/>
    <w:rsid w:val="00C35066"/>
    <w:rsid w:val="00C3527D"/>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C1"/>
    <w:rsid w:val="00CD2536"/>
    <w:rsid w:val="00CD2678"/>
    <w:rsid w:val="00CD26EB"/>
    <w:rsid w:val="00CD2CC2"/>
    <w:rsid w:val="00CD2CC3"/>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498D"/>
    <w:rsid w:val="00CE5621"/>
    <w:rsid w:val="00CE5A18"/>
    <w:rsid w:val="00CE6713"/>
    <w:rsid w:val="00CE7939"/>
    <w:rsid w:val="00CF0529"/>
    <w:rsid w:val="00CF06D5"/>
    <w:rsid w:val="00CF0E1B"/>
    <w:rsid w:val="00CF1B69"/>
    <w:rsid w:val="00CF1D58"/>
    <w:rsid w:val="00CF2116"/>
    <w:rsid w:val="00CF2677"/>
    <w:rsid w:val="00CF2CB6"/>
    <w:rsid w:val="00CF3A3F"/>
    <w:rsid w:val="00CF4B8C"/>
    <w:rsid w:val="00CF63E5"/>
    <w:rsid w:val="00CF6669"/>
    <w:rsid w:val="00CF66FF"/>
    <w:rsid w:val="00CF6EBF"/>
    <w:rsid w:val="00CF6F7F"/>
    <w:rsid w:val="00CF705D"/>
    <w:rsid w:val="00CF7B33"/>
    <w:rsid w:val="00D004A2"/>
    <w:rsid w:val="00D00F4E"/>
    <w:rsid w:val="00D021AA"/>
    <w:rsid w:val="00D0232C"/>
    <w:rsid w:val="00D0274C"/>
    <w:rsid w:val="00D029A4"/>
    <w:rsid w:val="00D02D55"/>
    <w:rsid w:val="00D03CCF"/>
    <w:rsid w:val="00D0410A"/>
    <w:rsid w:val="00D04356"/>
    <w:rsid w:val="00D04642"/>
    <w:rsid w:val="00D050F2"/>
    <w:rsid w:val="00D05205"/>
    <w:rsid w:val="00D05666"/>
    <w:rsid w:val="00D06939"/>
    <w:rsid w:val="00D10723"/>
    <w:rsid w:val="00D10C2C"/>
    <w:rsid w:val="00D10FA6"/>
    <w:rsid w:val="00D1108A"/>
    <w:rsid w:val="00D11917"/>
    <w:rsid w:val="00D1581F"/>
    <w:rsid w:val="00D159D2"/>
    <w:rsid w:val="00D1609F"/>
    <w:rsid w:val="00D164B6"/>
    <w:rsid w:val="00D16DF2"/>
    <w:rsid w:val="00D17439"/>
    <w:rsid w:val="00D20B5F"/>
    <w:rsid w:val="00D22226"/>
    <w:rsid w:val="00D2324F"/>
    <w:rsid w:val="00D232F1"/>
    <w:rsid w:val="00D23CF1"/>
    <w:rsid w:val="00D25782"/>
    <w:rsid w:val="00D26F9A"/>
    <w:rsid w:val="00D278FA"/>
    <w:rsid w:val="00D27B70"/>
    <w:rsid w:val="00D3069A"/>
    <w:rsid w:val="00D31FE9"/>
    <w:rsid w:val="00D324CF"/>
    <w:rsid w:val="00D325C1"/>
    <w:rsid w:val="00D331C2"/>
    <w:rsid w:val="00D341BE"/>
    <w:rsid w:val="00D354EB"/>
    <w:rsid w:val="00D35F9A"/>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70555"/>
    <w:rsid w:val="00D7155A"/>
    <w:rsid w:val="00D720E9"/>
    <w:rsid w:val="00D722C8"/>
    <w:rsid w:val="00D72841"/>
    <w:rsid w:val="00D73174"/>
    <w:rsid w:val="00D734C0"/>
    <w:rsid w:val="00D734C6"/>
    <w:rsid w:val="00D73763"/>
    <w:rsid w:val="00D73765"/>
    <w:rsid w:val="00D7377C"/>
    <w:rsid w:val="00D74236"/>
    <w:rsid w:val="00D75062"/>
    <w:rsid w:val="00D75609"/>
    <w:rsid w:val="00D77C78"/>
    <w:rsid w:val="00D80CDF"/>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4DEE"/>
    <w:rsid w:val="00DA5ED0"/>
    <w:rsid w:val="00DA62B5"/>
    <w:rsid w:val="00DA758B"/>
    <w:rsid w:val="00DB0683"/>
    <w:rsid w:val="00DB0BDF"/>
    <w:rsid w:val="00DB2857"/>
    <w:rsid w:val="00DB35AF"/>
    <w:rsid w:val="00DB374C"/>
    <w:rsid w:val="00DB4B5C"/>
    <w:rsid w:val="00DB4BD9"/>
    <w:rsid w:val="00DB4CE3"/>
    <w:rsid w:val="00DB5CA5"/>
    <w:rsid w:val="00DB5E6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E79E5"/>
    <w:rsid w:val="00DF0655"/>
    <w:rsid w:val="00DF0690"/>
    <w:rsid w:val="00DF0C27"/>
    <w:rsid w:val="00DF1318"/>
    <w:rsid w:val="00DF144A"/>
    <w:rsid w:val="00DF1869"/>
    <w:rsid w:val="00DF194A"/>
    <w:rsid w:val="00DF1F94"/>
    <w:rsid w:val="00DF28BA"/>
    <w:rsid w:val="00DF3708"/>
    <w:rsid w:val="00DF4029"/>
    <w:rsid w:val="00DF4067"/>
    <w:rsid w:val="00DF4292"/>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1F7D"/>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3F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4588"/>
    <w:rsid w:val="00E6477A"/>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22"/>
    <w:rsid w:val="00E81CD8"/>
    <w:rsid w:val="00E83154"/>
    <w:rsid w:val="00E83222"/>
    <w:rsid w:val="00E833A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EA"/>
    <w:rsid w:val="00E96E22"/>
    <w:rsid w:val="00E96E29"/>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6D85"/>
    <w:rsid w:val="00EB7FCE"/>
    <w:rsid w:val="00EC03C0"/>
    <w:rsid w:val="00EC04B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13E9"/>
    <w:rsid w:val="00EF3105"/>
    <w:rsid w:val="00EF393F"/>
    <w:rsid w:val="00EF4018"/>
    <w:rsid w:val="00EF5710"/>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570"/>
    <w:rsid w:val="00F137C2"/>
    <w:rsid w:val="00F13FC9"/>
    <w:rsid w:val="00F158C7"/>
    <w:rsid w:val="00F15BBB"/>
    <w:rsid w:val="00F166A2"/>
    <w:rsid w:val="00F16BEB"/>
    <w:rsid w:val="00F170D1"/>
    <w:rsid w:val="00F17EDA"/>
    <w:rsid w:val="00F20241"/>
    <w:rsid w:val="00F20A26"/>
    <w:rsid w:val="00F20B46"/>
    <w:rsid w:val="00F20FBA"/>
    <w:rsid w:val="00F211FE"/>
    <w:rsid w:val="00F226E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B5"/>
    <w:rsid w:val="00F377A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2CBE"/>
    <w:rsid w:val="00F5388C"/>
    <w:rsid w:val="00F5411E"/>
    <w:rsid w:val="00F54219"/>
    <w:rsid w:val="00F54F61"/>
    <w:rsid w:val="00F55531"/>
    <w:rsid w:val="00F55D0B"/>
    <w:rsid w:val="00F560B4"/>
    <w:rsid w:val="00F56281"/>
    <w:rsid w:val="00F56579"/>
    <w:rsid w:val="00F56594"/>
    <w:rsid w:val="00F56E7D"/>
    <w:rsid w:val="00F5729B"/>
    <w:rsid w:val="00F57665"/>
    <w:rsid w:val="00F57868"/>
    <w:rsid w:val="00F60294"/>
    <w:rsid w:val="00F6063A"/>
    <w:rsid w:val="00F60AC3"/>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8AF"/>
    <w:rsid w:val="00F929B7"/>
    <w:rsid w:val="00F9327D"/>
    <w:rsid w:val="00F9415C"/>
    <w:rsid w:val="00F94D71"/>
    <w:rsid w:val="00F95039"/>
    <w:rsid w:val="00F952BE"/>
    <w:rsid w:val="00F953B3"/>
    <w:rsid w:val="00F9566B"/>
    <w:rsid w:val="00F9576C"/>
    <w:rsid w:val="00F96594"/>
    <w:rsid w:val="00F96714"/>
    <w:rsid w:val="00F97B63"/>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810"/>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072"/>
    <w:rsid w:val="00FD2A30"/>
    <w:rsid w:val="00FD34DC"/>
    <w:rsid w:val="00FD36F9"/>
    <w:rsid w:val="00FD3A38"/>
    <w:rsid w:val="00FD5178"/>
    <w:rsid w:val="00FD5736"/>
    <w:rsid w:val="00FD6FC4"/>
    <w:rsid w:val="00FD75A0"/>
    <w:rsid w:val="00FE0385"/>
    <w:rsid w:val="00FE1B67"/>
    <w:rsid w:val="00FE252E"/>
    <w:rsid w:val="00FE3D1F"/>
    <w:rsid w:val="00FE3D7C"/>
    <w:rsid w:val="00FE4654"/>
    <w:rsid w:val="00FE4885"/>
    <w:rsid w:val="00FE5036"/>
    <w:rsid w:val="00FE5735"/>
    <w:rsid w:val="00FE68ED"/>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7544F84-06CC-4AD0-ADD9-2D5FF31C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DefaultParagraphFont"/>
    <w:link w:val="Tekstas"/>
    <w:locked/>
    <w:rsid w:val="00FD3A38"/>
    <w:rPr>
      <w:rFonts w:ascii="Times New Roman" w:eastAsia="Times New Roman" w:hAnsi="Times New Roman" w:cs="Times New Roman"/>
      <w:sz w:val="24"/>
      <w:lang w:val="en-US"/>
    </w:rPr>
  </w:style>
  <w:style w:type="paragraph" w:customStyle="1" w:styleId="Tekstas">
    <w:name w:val="! Tekstas"/>
    <w:basedOn w:val="Normal"/>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TableNormal"/>
    <w:next w:val="TableGrid"/>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Normal"/>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Normal"/>
    <w:next w:val="FootnoteText"/>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DefaultParagraphFont"/>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TableNormal"/>
    <w:next w:val="TableGrid"/>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Normal"/>
    <w:link w:val="Pagrindinistekstas"/>
    <w:rsid w:val="007D26C8"/>
    <w:pPr>
      <w:shd w:val="clear" w:color="auto" w:fill="FFFFFF"/>
      <w:spacing w:before="240" w:after="240" w:line="259" w:lineRule="exact"/>
      <w:ind w:firstLine="0"/>
    </w:pPr>
    <w:rPr>
      <w:rFonts w:ascii="Book Antiqua" w:eastAsia="Book Antiqua" w:hAnsi="Book Antiqua" w:cs="Book Antiqua"/>
    </w:rPr>
  </w:style>
  <w:style w:type="paragraph" w:styleId="BodyTextIndent">
    <w:name w:val="Body Text Indent"/>
    <w:basedOn w:val="Normal"/>
    <w:link w:val="BodyTextIndentChar"/>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4E22"/>
    <w:rPr>
      <w:rFonts w:ascii="Times New Roman" w:eastAsia="Times New Roman" w:hAnsi="Times New Roman" w:cs="Times New Roman"/>
      <w:sz w:val="24"/>
      <w:szCs w:val="20"/>
    </w:rPr>
  </w:style>
  <w:style w:type="table" w:customStyle="1" w:styleId="Lentelstinklelis21">
    <w:name w:val="Lentelės tinklelis21"/>
    <w:basedOn w:val="TableNormal"/>
    <w:next w:val="TableGrid"/>
    <w:uiPriority w:val="5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DefaultParagraphFont"/>
    <w:rsid w:val="007B6D0F"/>
    <w:rPr>
      <w:rFonts w:ascii="Segoe UI" w:hAnsi="Segoe UI" w:cs="Segoe UI" w:hint="default"/>
      <w:i/>
      <w:iCs/>
      <w:sz w:val="18"/>
      <w:szCs w:val="18"/>
    </w:rPr>
  </w:style>
  <w:style w:type="character" w:customStyle="1" w:styleId="cf31">
    <w:name w:val="cf31"/>
    <w:basedOn w:val="DefaultParagraphFont"/>
    <w:rsid w:val="007B6D0F"/>
    <w:rPr>
      <w:rFonts w:ascii="Segoe UI" w:hAnsi="Segoe UI" w:cs="Segoe UI" w:hint="default"/>
      <w:sz w:val="18"/>
      <w:szCs w:val="18"/>
    </w:rPr>
  </w:style>
  <w:style w:type="character" w:customStyle="1" w:styleId="cf41">
    <w:name w:val="cf41"/>
    <w:basedOn w:val="DefaultParagraphFont"/>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customStyle="1" w:styleId="TableParagraph">
    <w:name w:val="Table Paragraph"/>
    <w:basedOn w:val="Normal"/>
    <w:uiPriority w:val="1"/>
    <w:qFormat/>
    <w:rsid w:val="00397107"/>
    <w:pPr>
      <w:widowControl w:val="0"/>
      <w:autoSpaceDE w:val="0"/>
      <w:autoSpaceDN w:val="0"/>
      <w:spacing w:line="240" w:lineRule="auto"/>
      <w:ind w:left="108"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63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B2E77-E251-4EC3-A34D-72BD5DF5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5886</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Algimantė Misiūnienė</cp:lastModifiedBy>
  <cp:revision>3</cp:revision>
  <cp:lastPrinted>2021-11-02T20:49:00Z</cp:lastPrinted>
  <dcterms:created xsi:type="dcterms:W3CDTF">2025-10-21T10:39:00Z</dcterms:created>
  <dcterms:modified xsi:type="dcterms:W3CDTF">2025-10-21T10:41:00Z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