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A3FB0" w14:textId="77777777" w:rsidR="00737096" w:rsidRPr="00404B07" w:rsidRDefault="00737096" w:rsidP="0073709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13F2CC86" wp14:editId="649CE487">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23A301C" w14:textId="77777777"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7D546E98" w14:textId="77777777"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B12555">
        <w:rPr>
          <w:rFonts w:ascii="Times New Roman" w:hAnsi="Times New Roman" w:cs="Times New Roman"/>
          <w:sz w:val="20"/>
        </w:rPr>
        <w:t xml:space="preserve"> 29A, LT-97111 Kretinga, tel. (0</w:t>
      </w:r>
      <w:r w:rsidRPr="00404B07">
        <w:rPr>
          <w:rFonts w:ascii="Times New Roman" w:hAnsi="Times New Roman" w:cs="Times New Roman"/>
          <w:sz w:val="20"/>
        </w:rPr>
        <w:t xml:space="preserve"> 445) 53 141, el. p. savivaldybe@kretinga.lt </w:t>
      </w:r>
    </w:p>
    <w:p w14:paraId="2B23C7EA" w14:textId="77777777"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16B917E1" w14:textId="77777777" w:rsidR="00737096" w:rsidRPr="00404B07" w:rsidRDefault="0056023C" w:rsidP="0056023C">
      <w:pPr>
        <w:tabs>
          <w:tab w:val="left" w:pos="2891"/>
        </w:tabs>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ab/>
      </w:r>
    </w:p>
    <w:p w14:paraId="55D5CB3C" w14:textId="77777777"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14:paraId="05E294FE" w14:textId="65F8267D" w:rsidR="00C86885"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5C1D00">
        <w:rPr>
          <w:rFonts w:ascii="Times New Roman" w:hAnsi="Times New Roman" w:cs="Times New Roman"/>
          <w:i/>
          <w:iCs/>
          <w:sz w:val="24"/>
          <w:szCs w:val="24"/>
        </w:rPr>
        <w:t>imo komisijos posėdžio 202</w:t>
      </w:r>
      <w:r w:rsidR="007D635D">
        <w:rPr>
          <w:rFonts w:ascii="Times New Roman" w:hAnsi="Times New Roman" w:cs="Times New Roman"/>
          <w:i/>
          <w:iCs/>
          <w:sz w:val="24"/>
          <w:szCs w:val="24"/>
        </w:rPr>
        <w:t>5-</w:t>
      </w:r>
      <w:r w:rsidR="00B073D0">
        <w:rPr>
          <w:rFonts w:ascii="Times New Roman" w:hAnsi="Times New Roman" w:cs="Times New Roman"/>
          <w:i/>
          <w:iCs/>
          <w:sz w:val="24"/>
          <w:szCs w:val="24"/>
        </w:rPr>
        <w:t>10-13</w:t>
      </w:r>
    </w:p>
    <w:p w14:paraId="607A7FBB" w14:textId="0FE5599A"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protokolu Nr. VŠ1-</w:t>
      </w:r>
      <w:r w:rsidR="00B073D0">
        <w:rPr>
          <w:rFonts w:ascii="Times New Roman" w:hAnsi="Times New Roman" w:cs="Times New Roman"/>
          <w:i/>
          <w:iCs/>
          <w:sz w:val="24"/>
          <w:szCs w:val="24"/>
        </w:rPr>
        <w:t>369</w:t>
      </w:r>
    </w:p>
    <w:p w14:paraId="56831042" w14:textId="77777777" w:rsidR="00C86885" w:rsidRDefault="00C86885" w:rsidP="00737096">
      <w:pPr>
        <w:spacing w:after="120" w:line="20" w:lineRule="atLeast"/>
        <w:ind w:left="5245"/>
        <w:contextualSpacing/>
        <w:rPr>
          <w:rFonts w:ascii="Times New Roman" w:hAnsi="Times New Roman" w:cs="Times New Roman"/>
          <w:i/>
          <w:iCs/>
          <w:sz w:val="24"/>
          <w:szCs w:val="24"/>
        </w:rPr>
      </w:pPr>
    </w:p>
    <w:p w14:paraId="7D13A052" w14:textId="77777777" w:rsidR="00C1168C" w:rsidRPr="00404B07" w:rsidRDefault="00C1168C" w:rsidP="00737096">
      <w:pPr>
        <w:spacing w:after="120" w:line="20" w:lineRule="atLeast"/>
        <w:ind w:left="5245"/>
        <w:contextualSpacing/>
        <w:rPr>
          <w:rFonts w:ascii="Times New Roman" w:hAnsi="Times New Roman" w:cs="Times New Roman"/>
          <w:i/>
          <w:iCs/>
          <w:sz w:val="24"/>
          <w:szCs w:val="24"/>
        </w:rPr>
      </w:pPr>
    </w:p>
    <w:p w14:paraId="74FA5CA7" w14:textId="3CD026E5" w:rsidR="00737096" w:rsidRPr="00437763" w:rsidRDefault="000C52F5" w:rsidP="0073709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TARPTAUTINIO</w:t>
      </w:r>
      <w:r w:rsidR="002F1687" w:rsidRPr="00404B07">
        <w:rPr>
          <w:rFonts w:ascii="Times New Roman" w:hAnsi="Times New Roman" w:cs="Times New Roman"/>
          <w:b/>
          <w:bCs/>
          <w:sz w:val="24"/>
          <w:szCs w:val="24"/>
        </w:rPr>
        <w:t xml:space="preserve"> VIEŠOJO PIRKIMO</w:t>
      </w:r>
      <w:r w:rsidR="00737096" w:rsidRPr="00437763">
        <w:rPr>
          <w:rFonts w:ascii="Times New Roman" w:hAnsi="Times New Roman" w:cs="Times New Roman"/>
          <w:b/>
          <w:bCs/>
          <w:sz w:val="24"/>
          <w:szCs w:val="24"/>
        </w:rPr>
        <w:t xml:space="preserve"> „</w:t>
      </w:r>
      <w:r w:rsidR="00440F38">
        <w:rPr>
          <w:rFonts w:ascii="Times New Roman" w:hAnsi="Times New Roman" w:cs="Times New Roman"/>
          <w:b/>
          <w:sz w:val="24"/>
          <w:szCs w:val="24"/>
        </w:rPr>
        <w:t xml:space="preserve">KRETINGOS RAJONO SAVIVALDYBĖS </w:t>
      </w:r>
      <w:r w:rsidR="006F0FFC">
        <w:rPr>
          <w:rFonts w:ascii="Times New Roman" w:hAnsi="Times New Roman" w:cs="Times New Roman"/>
          <w:b/>
          <w:sz w:val="24"/>
          <w:szCs w:val="24"/>
        </w:rPr>
        <w:t>TERITORIJOS VIETINĖS REIKŠMĖS VIEŠŲJŲ KELIŲ TINKLO IŠDĖSTYMO ŽEMĖTVARKOS SCHEMOS KEITIMO</w:t>
      </w:r>
      <w:r w:rsidR="00440F38">
        <w:rPr>
          <w:rFonts w:ascii="Times New Roman" w:hAnsi="Times New Roman" w:cs="Times New Roman"/>
          <w:b/>
          <w:sz w:val="24"/>
          <w:szCs w:val="24"/>
        </w:rPr>
        <w:t xml:space="preserve"> PASLAUGOS</w:t>
      </w:r>
      <w:r w:rsidR="007B2141" w:rsidRPr="00437763">
        <w:rPr>
          <w:rFonts w:ascii="Times New Roman" w:hAnsi="Times New Roman" w:cs="Times New Roman"/>
          <w:b/>
          <w:bCs/>
          <w:sz w:val="24"/>
          <w:szCs w:val="24"/>
        </w:rPr>
        <w:t>“</w:t>
      </w:r>
    </w:p>
    <w:p w14:paraId="43C15E0A" w14:textId="77777777"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14:paraId="6C418AB5" w14:textId="77777777"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14:paraId="2973433B" w14:textId="77777777" w:rsidR="00917199" w:rsidRDefault="00917199"/>
    <w:p w14:paraId="45E7037A" w14:textId="77777777" w:rsidR="00737096" w:rsidRDefault="00737096"/>
    <w:p w14:paraId="4A7D3F61" w14:textId="77777777" w:rsidR="00737096" w:rsidRDefault="00737096"/>
    <w:p w14:paraId="41F540D5" w14:textId="77777777" w:rsidR="00737096" w:rsidRDefault="00737096"/>
    <w:p w14:paraId="78C507FD" w14:textId="77777777" w:rsidR="00737096" w:rsidRDefault="00737096"/>
    <w:p w14:paraId="39D0623B" w14:textId="77777777" w:rsidR="00737096" w:rsidRDefault="00737096"/>
    <w:p w14:paraId="0A554BE0" w14:textId="77777777" w:rsidR="00737096" w:rsidRDefault="00737096"/>
    <w:p w14:paraId="054C8D12" w14:textId="77777777" w:rsidR="00737096" w:rsidRDefault="00737096"/>
    <w:p w14:paraId="64CCA3F5" w14:textId="77777777" w:rsidR="00737096" w:rsidRDefault="00737096"/>
    <w:p w14:paraId="19BAE598" w14:textId="77777777" w:rsidR="00737096" w:rsidRDefault="00737096"/>
    <w:p w14:paraId="3206A7CD" w14:textId="77777777" w:rsidR="00737096" w:rsidRDefault="00737096"/>
    <w:p w14:paraId="44602410" w14:textId="77777777" w:rsidR="00737096" w:rsidRDefault="00737096"/>
    <w:p w14:paraId="37544351" w14:textId="77777777" w:rsidR="00737096" w:rsidRDefault="00737096"/>
    <w:p w14:paraId="36A75B89" w14:textId="77777777" w:rsidR="00737096" w:rsidRDefault="00737096"/>
    <w:p w14:paraId="4D6F59D4" w14:textId="77777777" w:rsidR="00737096" w:rsidRDefault="00737096"/>
    <w:p w14:paraId="43D609A9" w14:textId="77777777" w:rsidR="00737096" w:rsidRDefault="00737096"/>
    <w:p w14:paraId="053D649A" w14:textId="77777777" w:rsidR="00737096" w:rsidRDefault="00737096"/>
    <w:p w14:paraId="1F491102" w14:textId="77777777" w:rsidR="00737096" w:rsidRDefault="00737096"/>
    <w:p w14:paraId="511E41E2" w14:textId="77777777" w:rsidR="00737096" w:rsidRDefault="00737096"/>
    <w:p w14:paraId="10D251DF" w14:textId="77777777" w:rsidR="00D361B7" w:rsidRDefault="00D361B7"/>
    <w:p w14:paraId="6F9B9886" w14:textId="77777777" w:rsidR="00737096" w:rsidRDefault="00737096"/>
    <w:p w14:paraId="3F373594" w14:textId="77777777" w:rsidR="00E90481" w:rsidRPr="00E90481" w:rsidRDefault="00E90481" w:rsidP="00E90481">
      <w:pPr>
        <w:pStyle w:val="Turinioantrat"/>
        <w:tabs>
          <w:tab w:val="left" w:pos="4388"/>
        </w:tabs>
        <w:rPr>
          <w:rFonts w:ascii="Times New Roman" w:hAnsi="Times New Roman" w:cs="Times New Roman"/>
          <w:b/>
        </w:rPr>
      </w:pPr>
      <w:r w:rsidRPr="00E90481">
        <w:rPr>
          <w:rFonts w:ascii="Times New Roman" w:hAnsi="Times New Roman" w:cs="Times New Roman"/>
          <w:b/>
        </w:rPr>
        <w:lastRenderedPageBreak/>
        <w:t>Turinys</w:t>
      </w:r>
      <w:r w:rsidRPr="00E90481">
        <w:rPr>
          <w:rFonts w:ascii="Times New Roman" w:hAnsi="Times New Roman" w:cs="Times New Roman"/>
          <w:b/>
        </w:rPr>
        <w:tab/>
      </w:r>
    </w:p>
    <w:p w14:paraId="440F53FE" w14:textId="77777777" w:rsidR="00E90481" w:rsidRPr="00E54418" w:rsidRDefault="00E90481" w:rsidP="00E90481">
      <w:pPr>
        <w:pStyle w:val="Turinys1"/>
        <w:tabs>
          <w:tab w:val="left" w:pos="660"/>
        </w:tabs>
        <w:rPr>
          <w:rFonts w:ascii="Times New Roman" w:hAnsi="Times New Roman" w:cs="Times New Roman"/>
          <w:noProof/>
          <w:sz w:val="24"/>
          <w:szCs w:val="24"/>
        </w:rPr>
      </w:pPr>
      <w:r w:rsidRPr="00E54418">
        <w:rPr>
          <w:rFonts w:ascii="Times New Roman" w:hAnsi="Times New Roman" w:cs="Times New Roman"/>
          <w:sz w:val="24"/>
          <w:szCs w:val="24"/>
        </w:rPr>
        <w:fldChar w:fldCharType="begin"/>
      </w:r>
      <w:r w:rsidRPr="00E54418">
        <w:rPr>
          <w:rFonts w:ascii="Times New Roman" w:hAnsi="Times New Roman" w:cs="Times New Roman"/>
          <w:sz w:val="24"/>
          <w:szCs w:val="24"/>
        </w:rPr>
        <w:instrText xml:space="preserve"> TOC \o "1-3" \h \z \u </w:instrText>
      </w:r>
      <w:r w:rsidRPr="00E54418">
        <w:rPr>
          <w:rFonts w:ascii="Times New Roman" w:hAnsi="Times New Roman" w:cs="Times New Roman"/>
          <w:sz w:val="24"/>
          <w:szCs w:val="24"/>
        </w:rPr>
        <w:fldChar w:fldCharType="separate"/>
      </w:r>
      <w:hyperlink w:anchor="_Toc126846409" w:history="1">
        <w:r w:rsidRPr="00E54418">
          <w:rPr>
            <w:rStyle w:val="Hipersaitas"/>
            <w:rFonts w:ascii="Times New Roman" w:hAnsi="Times New Roman" w:cs="Times New Roman"/>
            <w:noProof/>
            <w:sz w:val="24"/>
            <w:szCs w:val="24"/>
          </w:rPr>
          <w:t>1.</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Bendra informacija</w:t>
        </w:r>
        <w:r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14:paraId="1B162053" w14:textId="77777777" w:rsidR="00E90481" w:rsidRPr="00E54418" w:rsidRDefault="00E90481" w:rsidP="00E90481">
      <w:pPr>
        <w:pStyle w:val="Turinys1"/>
        <w:rPr>
          <w:rFonts w:ascii="Times New Roman" w:hAnsi="Times New Roman" w:cs="Times New Roman"/>
          <w:noProof/>
          <w:sz w:val="24"/>
          <w:szCs w:val="24"/>
        </w:rPr>
      </w:pPr>
      <w:hyperlink w:anchor="_Toc126846410" w:history="1">
        <w:r w:rsidRPr="00E54418">
          <w:rPr>
            <w:rStyle w:val="Hipersaitas"/>
            <w:rFonts w:ascii="Times New Roman" w:hAnsi="Times New Roman" w:cs="Times New Roman"/>
            <w:noProof/>
            <w:sz w:val="24"/>
            <w:szCs w:val="24"/>
          </w:rPr>
          <w:t>2. Pirkimo objektas</w:t>
        </w:r>
        <w:r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14:paraId="3AE2DCF4" w14:textId="77777777" w:rsidR="00E90481" w:rsidRPr="00E54418" w:rsidRDefault="00E90481" w:rsidP="00E90481">
      <w:pPr>
        <w:pStyle w:val="Turinys1"/>
        <w:rPr>
          <w:rFonts w:ascii="Times New Roman" w:hAnsi="Times New Roman" w:cs="Times New Roman"/>
          <w:noProof/>
          <w:sz w:val="24"/>
          <w:szCs w:val="24"/>
        </w:rPr>
      </w:pPr>
      <w:hyperlink w:anchor="_Toc126846411" w:history="1">
        <w:r w:rsidRPr="00E54418">
          <w:rPr>
            <w:rStyle w:val="Hipersaitas"/>
            <w:rFonts w:ascii="Times New Roman" w:hAnsi="Times New Roman" w:cs="Times New Roman"/>
            <w:noProof/>
            <w:sz w:val="24"/>
            <w:szCs w:val="24"/>
          </w:rPr>
          <w:t>3. Susitikimai su tiekėjais ir pirkimo objekto apžiūra</w:t>
        </w:r>
        <w:r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14:paraId="2C435D73" w14:textId="77777777" w:rsidR="00E90481" w:rsidRPr="00E54418" w:rsidRDefault="00E90481" w:rsidP="00E90481">
      <w:pPr>
        <w:pStyle w:val="Turinys1"/>
        <w:rPr>
          <w:rFonts w:ascii="Times New Roman" w:hAnsi="Times New Roman" w:cs="Times New Roman"/>
          <w:noProof/>
          <w:sz w:val="24"/>
          <w:szCs w:val="24"/>
        </w:rPr>
      </w:pPr>
      <w:hyperlink w:anchor="_Toc126846412" w:history="1">
        <w:r w:rsidRPr="00E54418">
          <w:rPr>
            <w:rStyle w:val="Hipersaitas"/>
            <w:rFonts w:ascii="Times New Roman" w:hAnsi="Times New Roman" w:cs="Times New Roman"/>
            <w:noProof/>
            <w:sz w:val="24"/>
            <w:szCs w:val="24"/>
          </w:rPr>
          <w:t>4. Tiekėjų pašalinimo pagrindai ir kvalifikacijos reikalavimai</w:t>
        </w:r>
        <w:r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14:paraId="2F64D254" w14:textId="77777777" w:rsidR="00E90481" w:rsidRPr="00E54418" w:rsidRDefault="00E90481" w:rsidP="00E90481">
      <w:pPr>
        <w:pStyle w:val="Turinys1"/>
        <w:tabs>
          <w:tab w:val="left" w:pos="660"/>
        </w:tabs>
        <w:rPr>
          <w:rFonts w:ascii="Times New Roman" w:hAnsi="Times New Roman" w:cs="Times New Roman"/>
          <w:noProof/>
          <w:sz w:val="24"/>
          <w:szCs w:val="24"/>
        </w:rPr>
      </w:pPr>
      <w:hyperlink w:anchor="_Toc126846413" w:history="1">
        <w:r w:rsidRPr="00E54418">
          <w:rPr>
            <w:rStyle w:val="Hipersaitas"/>
            <w:rFonts w:ascii="Times New Roman" w:hAnsi="Times New Roman" w:cs="Times New Roman"/>
            <w:noProof/>
            <w:sz w:val="24"/>
            <w:szCs w:val="24"/>
          </w:rPr>
          <w:t>5.</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Reikalavimai, susiję su nacionaliniu saugumu</w:t>
        </w:r>
        <w:r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14:paraId="49E5BA48" w14:textId="77777777" w:rsidR="00E90481" w:rsidRPr="00E54418" w:rsidRDefault="00E90481" w:rsidP="00E90481">
      <w:pPr>
        <w:pStyle w:val="Turinys1"/>
        <w:rPr>
          <w:rFonts w:ascii="Times New Roman" w:hAnsi="Times New Roman" w:cs="Times New Roman"/>
          <w:noProof/>
          <w:sz w:val="24"/>
          <w:szCs w:val="24"/>
        </w:rPr>
      </w:pPr>
      <w:hyperlink w:anchor="_Toc126846414" w:history="1">
        <w:r w:rsidRPr="00E54418">
          <w:rPr>
            <w:rStyle w:val="Hipersaitas"/>
            <w:rFonts w:ascii="Times New Roman" w:hAnsi="Times New Roman" w:cs="Times New Roman"/>
            <w:noProof/>
            <w:sz w:val="24"/>
            <w:szCs w:val="24"/>
          </w:rPr>
          <w:t>6. Specialieji reikalavimai pasiūlymų rengimui ir pateikimui</w:t>
        </w:r>
        <w:r w:rsidRPr="00E54418">
          <w:rPr>
            <w:rFonts w:ascii="Times New Roman" w:hAnsi="Times New Roman" w:cs="Times New Roman"/>
            <w:noProof/>
            <w:webHidden/>
            <w:sz w:val="24"/>
            <w:szCs w:val="24"/>
          </w:rPr>
          <w:tab/>
        </w:r>
      </w:hyperlink>
      <w:r w:rsidR="00DB2352">
        <w:rPr>
          <w:rFonts w:ascii="Times New Roman" w:hAnsi="Times New Roman" w:cs="Times New Roman"/>
          <w:noProof/>
          <w:sz w:val="24"/>
          <w:szCs w:val="24"/>
        </w:rPr>
        <w:t>4</w:t>
      </w:r>
    </w:p>
    <w:p w14:paraId="0D2826DD" w14:textId="77777777" w:rsidR="00E90481" w:rsidRPr="00E54418" w:rsidRDefault="00E90481" w:rsidP="00E90481">
      <w:pPr>
        <w:pStyle w:val="Turinys1"/>
        <w:tabs>
          <w:tab w:val="left" w:pos="660"/>
        </w:tabs>
        <w:rPr>
          <w:rFonts w:ascii="Times New Roman" w:hAnsi="Times New Roman" w:cs="Times New Roman"/>
          <w:noProof/>
          <w:sz w:val="24"/>
          <w:szCs w:val="24"/>
        </w:rPr>
      </w:pPr>
      <w:hyperlink w:anchor="_Toc126846415" w:history="1">
        <w:r w:rsidRPr="00E54418">
          <w:rPr>
            <w:rStyle w:val="Hipersaitas"/>
            <w:rFonts w:ascii="Times New Roman" w:hAnsi="Times New Roman" w:cs="Times New Roman"/>
            <w:noProof/>
            <w:sz w:val="24"/>
            <w:szCs w:val="24"/>
          </w:rPr>
          <w:t>7.</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Pasiūlymo galiojimo užtikrinimas</w:t>
        </w:r>
        <w:r w:rsidRPr="00E54418">
          <w:rPr>
            <w:rFonts w:ascii="Times New Roman" w:hAnsi="Times New Roman" w:cs="Times New Roman"/>
            <w:noProof/>
            <w:webHidden/>
            <w:sz w:val="24"/>
            <w:szCs w:val="24"/>
          </w:rPr>
          <w:tab/>
        </w:r>
      </w:hyperlink>
      <w:r w:rsidR="004E53BE">
        <w:rPr>
          <w:rFonts w:ascii="Times New Roman" w:hAnsi="Times New Roman" w:cs="Times New Roman"/>
          <w:noProof/>
          <w:sz w:val="24"/>
          <w:szCs w:val="24"/>
        </w:rPr>
        <w:t>5</w:t>
      </w:r>
    </w:p>
    <w:p w14:paraId="5867A36E" w14:textId="77777777" w:rsidR="00E90481" w:rsidRPr="00E54418" w:rsidRDefault="00E90481" w:rsidP="00E90481">
      <w:pPr>
        <w:pStyle w:val="Turinys1"/>
        <w:tabs>
          <w:tab w:val="left" w:pos="660"/>
        </w:tabs>
        <w:rPr>
          <w:rFonts w:ascii="Times New Roman" w:hAnsi="Times New Roman" w:cs="Times New Roman"/>
          <w:noProof/>
          <w:sz w:val="24"/>
          <w:szCs w:val="24"/>
        </w:rPr>
      </w:pPr>
      <w:hyperlink w:anchor="_Toc126846416" w:history="1">
        <w:r w:rsidRPr="00E54418">
          <w:rPr>
            <w:rStyle w:val="Hipersaitas"/>
            <w:rFonts w:ascii="Times New Roman" w:hAnsi="Times New Roman" w:cs="Times New Roman"/>
            <w:noProof/>
            <w:sz w:val="24"/>
            <w:szCs w:val="24"/>
          </w:rPr>
          <w:t>8.</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Elektroninis aukcionas</w:t>
        </w:r>
        <w:r w:rsidRPr="00E54418">
          <w:rPr>
            <w:rFonts w:ascii="Times New Roman" w:hAnsi="Times New Roman" w:cs="Times New Roman"/>
            <w:noProof/>
            <w:webHidden/>
            <w:sz w:val="24"/>
            <w:szCs w:val="24"/>
          </w:rPr>
          <w:tab/>
        </w:r>
      </w:hyperlink>
      <w:r w:rsidR="00DB2352">
        <w:rPr>
          <w:rFonts w:ascii="Times New Roman" w:hAnsi="Times New Roman" w:cs="Times New Roman"/>
          <w:noProof/>
          <w:sz w:val="24"/>
          <w:szCs w:val="24"/>
        </w:rPr>
        <w:t>5</w:t>
      </w:r>
    </w:p>
    <w:p w14:paraId="1AF5A72D" w14:textId="63039D62" w:rsidR="00E90481" w:rsidRPr="00E54418" w:rsidRDefault="00E90481" w:rsidP="00E90481">
      <w:pPr>
        <w:pStyle w:val="Turinys1"/>
        <w:tabs>
          <w:tab w:val="left" w:pos="660"/>
        </w:tabs>
        <w:rPr>
          <w:rFonts w:ascii="Times New Roman" w:hAnsi="Times New Roman" w:cs="Times New Roman"/>
          <w:noProof/>
          <w:sz w:val="24"/>
          <w:szCs w:val="24"/>
        </w:rPr>
      </w:pPr>
      <w:hyperlink w:anchor="_Toc126846417" w:history="1">
        <w:r w:rsidRPr="00E54418">
          <w:rPr>
            <w:rStyle w:val="Hipersaitas"/>
            <w:rFonts w:ascii="Times New Roman" w:hAnsi="Times New Roman" w:cs="Times New Roman"/>
            <w:noProof/>
            <w:sz w:val="24"/>
            <w:szCs w:val="24"/>
          </w:rPr>
          <w:t>9.</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Pasiūlymų vertinimas</w:t>
        </w:r>
        <w:r w:rsidRPr="00E54418">
          <w:rPr>
            <w:rFonts w:ascii="Times New Roman" w:hAnsi="Times New Roman" w:cs="Times New Roman"/>
            <w:noProof/>
            <w:webHidden/>
            <w:sz w:val="24"/>
            <w:szCs w:val="24"/>
          </w:rPr>
          <w:tab/>
        </w:r>
      </w:hyperlink>
      <w:r w:rsidR="002E61AD">
        <w:rPr>
          <w:rFonts w:ascii="Times New Roman" w:hAnsi="Times New Roman" w:cs="Times New Roman"/>
          <w:noProof/>
          <w:sz w:val="24"/>
          <w:szCs w:val="24"/>
        </w:rPr>
        <w:t>5</w:t>
      </w:r>
    </w:p>
    <w:p w14:paraId="5D1B389F" w14:textId="17E2F754" w:rsidR="00E90481" w:rsidRPr="00E54418" w:rsidRDefault="00E90481" w:rsidP="00E90481">
      <w:pPr>
        <w:pStyle w:val="Turinys1"/>
        <w:tabs>
          <w:tab w:val="left" w:pos="660"/>
        </w:tabs>
        <w:rPr>
          <w:rFonts w:ascii="Times New Roman" w:hAnsi="Times New Roman" w:cs="Times New Roman"/>
          <w:noProof/>
          <w:sz w:val="24"/>
          <w:szCs w:val="24"/>
        </w:rPr>
      </w:pPr>
      <w:hyperlink w:anchor="_Toc126846428" w:history="1">
        <w:r w:rsidRPr="00E54418">
          <w:rPr>
            <w:rStyle w:val="Hipersaitas"/>
            <w:rFonts w:ascii="Times New Roman" w:hAnsi="Times New Roman" w:cs="Times New Roman"/>
            <w:noProof/>
            <w:sz w:val="24"/>
            <w:szCs w:val="24"/>
          </w:rPr>
          <w:t>10.</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Sutarties sudarymas</w:t>
        </w:r>
        <w:r w:rsidRPr="00E54418">
          <w:rPr>
            <w:rFonts w:ascii="Times New Roman" w:hAnsi="Times New Roman" w:cs="Times New Roman"/>
            <w:noProof/>
            <w:webHidden/>
            <w:sz w:val="24"/>
            <w:szCs w:val="24"/>
          </w:rPr>
          <w:tab/>
        </w:r>
      </w:hyperlink>
      <w:r w:rsidR="002E61AD">
        <w:rPr>
          <w:rFonts w:ascii="Times New Roman" w:hAnsi="Times New Roman" w:cs="Times New Roman"/>
          <w:noProof/>
          <w:sz w:val="24"/>
          <w:szCs w:val="24"/>
        </w:rPr>
        <w:t>5</w:t>
      </w:r>
    </w:p>
    <w:p w14:paraId="78580C57" w14:textId="4E0F5E39" w:rsidR="00E90481" w:rsidRPr="00E54418" w:rsidRDefault="00E90481" w:rsidP="00E90481">
      <w:pPr>
        <w:pStyle w:val="Turinys1"/>
        <w:tabs>
          <w:tab w:val="left" w:pos="660"/>
        </w:tabs>
        <w:rPr>
          <w:rFonts w:ascii="Times New Roman" w:hAnsi="Times New Roman" w:cs="Times New Roman"/>
          <w:noProof/>
          <w:sz w:val="24"/>
          <w:szCs w:val="24"/>
        </w:rPr>
      </w:pPr>
      <w:hyperlink w:anchor="_Toc126846429" w:history="1">
        <w:r w:rsidRPr="00E54418">
          <w:rPr>
            <w:rStyle w:val="Hipersaitas"/>
            <w:rFonts w:ascii="Times New Roman" w:hAnsi="Times New Roman" w:cs="Times New Roman"/>
            <w:bCs/>
            <w:noProof/>
            <w:sz w:val="24"/>
            <w:szCs w:val="24"/>
          </w:rPr>
          <w:t>11</w:t>
        </w:r>
        <w:r w:rsidRPr="00E54418">
          <w:rPr>
            <w:rStyle w:val="Hipersaitas"/>
            <w:rFonts w:ascii="Times New Roman" w:hAnsi="Times New Roman" w:cs="Times New Roman"/>
            <w:b/>
            <w:bCs/>
            <w:noProof/>
            <w:sz w:val="24"/>
            <w:szCs w:val="24"/>
          </w:rPr>
          <w:t>.</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Kitos sąlygos</w:t>
        </w:r>
        <w:r w:rsidRPr="00E54418">
          <w:rPr>
            <w:rFonts w:ascii="Times New Roman" w:hAnsi="Times New Roman" w:cs="Times New Roman"/>
            <w:noProof/>
            <w:webHidden/>
            <w:sz w:val="24"/>
            <w:szCs w:val="24"/>
          </w:rPr>
          <w:tab/>
        </w:r>
      </w:hyperlink>
      <w:r w:rsidR="002E61AD">
        <w:rPr>
          <w:rFonts w:ascii="Times New Roman" w:hAnsi="Times New Roman" w:cs="Times New Roman"/>
          <w:noProof/>
          <w:sz w:val="24"/>
          <w:szCs w:val="24"/>
        </w:rPr>
        <w:t>5</w:t>
      </w:r>
    </w:p>
    <w:p w14:paraId="64DE6AFA" w14:textId="62727753" w:rsidR="00E90481" w:rsidRPr="00E54418" w:rsidRDefault="00E90481" w:rsidP="00E90481">
      <w:pPr>
        <w:pStyle w:val="Turinys1"/>
        <w:rPr>
          <w:rFonts w:ascii="Times New Roman" w:hAnsi="Times New Roman" w:cs="Times New Roman"/>
          <w:noProof/>
          <w:sz w:val="24"/>
          <w:szCs w:val="24"/>
        </w:rPr>
      </w:pPr>
      <w:hyperlink w:anchor="_Toc126846430" w:history="1">
        <w:r w:rsidRPr="00E54418">
          <w:rPr>
            <w:rStyle w:val="Hipersaitas"/>
            <w:rFonts w:ascii="Times New Roman" w:hAnsi="Times New Roman" w:cs="Times New Roman"/>
            <w:noProof/>
            <w:sz w:val="24"/>
            <w:szCs w:val="24"/>
          </w:rPr>
          <w:t>Pirkimo sąlygų 1 priedas „Terminai“</w:t>
        </w:r>
        <w:r w:rsidRPr="00E54418">
          <w:rPr>
            <w:rFonts w:ascii="Times New Roman" w:hAnsi="Times New Roman" w:cs="Times New Roman"/>
            <w:noProof/>
            <w:webHidden/>
            <w:sz w:val="24"/>
            <w:szCs w:val="24"/>
          </w:rPr>
          <w:tab/>
        </w:r>
      </w:hyperlink>
      <w:r w:rsidR="002E61AD">
        <w:rPr>
          <w:rFonts w:ascii="Times New Roman" w:hAnsi="Times New Roman" w:cs="Times New Roman"/>
          <w:noProof/>
          <w:sz w:val="24"/>
          <w:szCs w:val="24"/>
        </w:rPr>
        <w:t>6</w:t>
      </w:r>
    </w:p>
    <w:p w14:paraId="43BADEF3" w14:textId="4CA2028C" w:rsidR="00E90481" w:rsidRPr="00E54418" w:rsidRDefault="00E90481" w:rsidP="00E90481">
      <w:pPr>
        <w:pStyle w:val="Turinys2"/>
        <w:rPr>
          <w:rFonts w:ascii="Times New Roman" w:hAnsi="Times New Roman" w:cs="Times New Roman"/>
          <w:noProof/>
          <w:sz w:val="24"/>
          <w:szCs w:val="24"/>
        </w:rPr>
      </w:pPr>
      <w:hyperlink w:anchor="_Toc126846431" w:history="1">
        <w:r w:rsidRPr="00E54418">
          <w:rPr>
            <w:rStyle w:val="Hipersaitas"/>
            <w:rFonts w:ascii="Times New Roman" w:eastAsia="Calibri" w:hAnsi="Times New Roman" w:cs="Times New Roman"/>
            <w:noProof/>
            <w:sz w:val="24"/>
            <w:szCs w:val="24"/>
          </w:rPr>
          <w:t>Pirkimo sąlygų 2 priedas „Techninė specifikacija“</w:t>
        </w:r>
        <w:r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2E61AD">
        <w:rPr>
          <w:rFonts w:ascii="Times New Roman" w:hAnsi="Times New Roman" w:cs="Times New Roman"/>
          <w:noProof/>
          <w:sz w:val="24"/>
          <w:szCs w:val="24"/>
        </w:rPr>
        <w:t>0</w:t>
      </w:r>
    </w:p>
    <w:p w14:paraId="7307D9DB" w14:textId="2B8E8FDD" w:rsidR="00E90481" w:rsidRPr="00E54418" w:rsidRDefault="00E90481" w:rsidP="00E90481">
      <w:pPr>
        <w:pStyle w:val="Turinys2"/>
        <w:rPr>
          <w:rFonts w:ascii="Times New Roman" w:hAnsi="Times New Roman" w:cs="Times New Roman"/>
          <w:noProof/>
          <w:sz w:val="24"/>
          <w:szCs w:val="24"/>
        </w:rPr>
      </w:pPr>
      <w:hyperlink w:anchor="_Toc126846432" w:history="1">
        <w:r w:rsidRPr="00E54418">
          <w:rPr>
            <w:rStyle w:val="Hipersaitas"/>
            <w:rFonts w:ascii="Times New Roman" w:eastAsia="Calibri" w:hAnsi="Times New Roman" w:cs="Times New Roman"/>
            <w:noProof/>
            <w:sz w:val="24"/>
            <w:szCs w:val="24"/>
          </w:rPr>
          <w:t>Pirkimo sąlygų 3 priedas „Tiekėjų pašalinimo pagrindai“</w:t>
        </w:r>
        <w:r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2E61AD">
        <w:rPr>
          <w:rFonts w:ascii="Times New Roman" w:hAnsi="Times New Roman" w:cs="Times New Roman"/>
          <w:noProof/>
          <w:sz w:val="24"/>
          <w:szCs w:val="24"/>
        </w:rPr>
        <w:t>1</w:t>
      </w:r>
    </w:p>
    <w:p w14:paraId="0F3D8EA3" w14:textId="6D0B2ADA" w:rsidR="00E90481" w:rsidRPr="00E54418" w:rsidRDefault="00E90481" w:rsidP="00E90481">
      <w:pPr>
        <w:pStyle w:val="Turinys2"/>
        <w:rPr>
          <w:rFonts w:ascii="Times New Roman" w:hAnsi="Times New Roman" w:cs="Times New Roman"/>
          <w:noProof/>
          <w:sz w:val="24"/>
          <w:szCs w:val="24"/>
        </w:rPr>
      </w:pPr>
      <w:hyperlink w:anchor="_Toc126846433" w:history="1">
        <w:r w:rsidRPr="00E54418">
          <w:rPr>
            <w:rStyle w:val="Hipersaitas"/>
            <w:rFonts w:ascii="Times New Roman" w:eastAsia="Calibri" w:hAnsi="Times New Roman" w:cs="Times New Roman"/>
            <w:noProof/>
            <w:sz w:val="24"/>
            <w:szCs w:val="24"/>
          </w:rPr>
          <w:t>Pirkimo sąlygų 4 priedas „Tiekėjų kvalifikacijos reikalavimai ir reikalaujami kokybės bei aplinkos</w:t>
        </w:r>
        <w:r w:rsidR="002E61AD">
          <w:rPr>
            <w:rStyle w:val="Hipersaitas"/>
            <w:rFonts w:ascii="Times New Roman" w:eastAsia="Calibri" w:hAnsi="Times New Roman" w:cs="Times New Roman"/>
            <w:noProof/>
            <w:sz w:val="24"/>
            <w:szCs w:val="24"/>
          </w:rPr>
          <w:t xml:space="preserve"> </w:t>
        </w:r>
        <w:r w:rsidRPr="00E54418">
          <w:rPr>
            <w:rStyle w:val="Hipersaitas"/>
            <w:rFonts w:ascii="Times New Roman" w:eastAsia="Calibri" w:hAnsi="Times New Roman" w:cs="Times New Roman"/>
            <w:noProof/>
            <w:sz w:val="24"/>
            <w:szCs w:val="24"/>
          </w:rPr>
          <w:t>apsaugos vadybos sistemų standartai“</w:t>
        </w:r>
        <w:r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2</w:t>
      </w:r>
      <w:r w:rsidR="002E61AD">
        <w:rPr>
          <w:rFonts w:ascii="Times New Roman" w:hAnsi="Times New Roman" w:cs="Times New Roman"/>
          <w:noProof/>
          <w:sz w:val="24"/>
          <w:szCs w:val="24"/>
        </w:rPr>
        <w:t>2</w:t>
      </w:r>
    </w:p>
    <w:p w14:paraId="4795C23B" w14:textId="71E70A4D" w:rsidR="00E90481" w:rsidRPr="00E54418" w:rsidRDefault="00E90481" w:rsidP="00E90481">
      <w:pPr>
        <w:pStyle w:val="Turinys2"/>
        <w:rPr>
          <w:rFonts w:ascii="Times New Roman" w:hAnsi="Times New Roman" w:cs="Times New Roman"/>
          <w:noProof/>
          <w:sz w:val="24"/>
          <w:szCs w:val="24"/>
        </w:rPr>
      </w:pPr>
      <w:hyperlink w:anchor="_Toc126846434" w:history="1">
        <w:r w:rsidRPr="00E54418">
          <w:rPr>
            <w:rStyle w:val="Hipersaitas"/>
            <w:rFonts w:ascii="Times New Roman" w:eastAsia="Calibri" w:hAnsi="Times New Roman" w:cs="Times New Roman"/>
            <w:noProof/>
            <w:sz w:val="24"/>
            <w:szCs w:val="24"/>
          </w:rPr>
          <w:t xml:space="preserve">Pirkimo sąlygų 5 priedas „EBVPD“ </w:t>
        </w:r>
        <w:r w:rsidRPr="00E54418">
          <w:rPr>
            <w:rStyle w:val="Hipersaitas"/>
            <w:rFonts w:ascii="Times New Roman" w:hAnsi="Times New Roman" w:cs="Times New Roman"/>
            <w:noProof/>
            <w:sz w:val="24"/>
            <w:szCs w:val="24"/>
          </w:rPr>
          <w:t>(XML formatu)</w:t>
        </w:r>
        <w:r w:rsidRPr="00E54418">
          <w:rPr>
            <w:rFonts w:ascii="Times New Roman" w:hAnsi="Times New Roman" w:cs="Times New Roman"/>
            <w:noProof/>
            <w:webHidden/>
            <w:sz w:val="24"/>
            <w:szCs w:val="24"/>
          </w:rPr>
          <w:tab/>
        </w:r>
      </w:hyperlink>
      <w:r w:rsidR="00636576">
        <w:rPr>
          <w:rFonts w:ascii="Times New Roman" w:hAnsi="Times New Roman" w:cs="Times New Roman"/>
          <w:noProof/>
          <w:sz w:val="24"/>
          <w:szCs w:val="24"/>
        </w:rPr>
        <w:t>2</w:t>
      </w:r>
      <w:r w:rsidR="002E61AD">
        <w:rPr>
          <w:rFonts w:ascii="Times New Roman" w:hAnsi="Times New Roman" w:cs="Times New Roman"/>
          <w:noProof/>
          <w:sz w:val="24"/>
          <w:szCs w:val="24"/>
        </w:rPr>
        <w:t>4</w:t>
      </w:r>
    </w:p>
    <w:p w14:paraId="5749220E" w14:textId="0D767534" w:rsidR="00636576" w:rsidRDefault="00E90481" w:rsidP="00E90481">
      <w:pPr>
        <w:pStyle w:val="Turinys2"/>
        <w:rPr>
          <w:rFonts w:ascii="Times New Roman" w:hAnsi="Times New Roman" w:cs="Times New Roman"/>
          <w:noProof/>
          <w:sz w:val="24"/>
          <w:szCs w:val="24"/>
        </w:rPr>
      </w:pPr>
      <w:hyperlink w:anchor="_Toc126846435" w:history="1">
        <w:r w:rsidRPr="00E54418">
          <w:rPr>
            <w:rStyle w:val="Hipersaitas"/>
            <w:rFonts w:ascii="Times New Roman" w:eastAsia="Calibri" w:hAnsi="Times New Roman" w:cs="Times New Roman"/>
            <w:noProof/>
            <w:sz w:val="24"/>
            <w:szCs w:val="24"/>
          </w:rPr>
          <w:t>Pirkimo sąlygų 6 priedas „Pasiūlymo forma“</w:t>
        </w:r>
        <w:r w:rsidRPr="00E54418">
          <w:rPr>
            <w:rFonts w:ascii="Times New Roman" w:hAnsi="Times New Roman" w:cs="Times New Roman"/>
            <w:noProof/>
            <w:webHidden/>
            <w:sz w:val="24"/>
            <w:szCs w:val="24"/>
          </w:rPr>
          <w:tab/>
        </w:r>
      </w:hyperlink>
      <w:r w:rsidR="00636576">
        <w:rPr>
          <w:rFonts w:ascii="Times New Roman" w:hAnsi="Times New Roman" w:cs="Times New Roman"/>
          <w:noProof/>
          <w:sz w:val="24"/>
          <w:szCs w:val="24"/>
        </w:rPr>
        <w:t>2</w:t>
      </w:r>
      <w:r w:rsidR="002E61AD">
        <w:rPr>
          <w:rFonts w:ascii="Times New Roman" w:hAnsi="Times New Roman" w:cs="Times New Roman"/>
          <w:noProof/>
          <w:sz w:val="24"/>
          <w:szCs w:val="24"/>
        </w:rPr>
        <w:t>5</w:t>
      </w:r>
    </w:p>
    <w:p w14:paraId="2BAC5E03" w14:textId="4576584F" w:rsidR="00E90481" w:rsidRPr="00E54418" w:rsidRDefault="00E90481" w:rsidP="00E90481">
      <w:pPr>
        <w:pStyle w:val="Turinys2"/>
        <w:rPr>
          <w:rFonts w:ascii="Times New Roman" w:hAnsi="Times New Roman" w:cs="Times New Roman"/>
          <w:noProof/>
          <w:sz w:val="24"/>
          <w:szCs w:val="24"/>
        </w:rPr>
      </w:pPr>
      <w:hyperlink w:anchor="_Toc126846454" w:history="1">
        <w:r w:rsidRPr="00E54418">
          <w:rPr>
            <w:rStyle w:val="Hipersaitas"/>
            <w:rFonts w:ascii="Times New Roman" w:eastAsia="Calibri" w:hAnsi="Times New Roman" w:cs="Times New Roman"/>
            <w:noProof/>
            <w:sz w:val="24"/>
            <w:szCs w:val="24"/>
          </w:rPr>
          <w:t>Pirkimo sąlygų 7 priedas „Pasiūlymų vertinimo kriterijai ir sąlygos“</w:t>
        </w:r>
        <w:r w:rsidRPr="00E54418">
          <w:rPr>
            <w:rFonts w:ascii="Times New Roman" w:hAnsi="Times New Roman" w:cs="Times New Roman"/>
            <w:noProof/>
            <w:webHidden/>
            <w:sz w:val="24"/>
            <w:szCs w:val="24"/>
          </w:rPr>
          <w:tab/>
        </w:r>
      </w:hyperlink>
      <w:r w:rsidR="002E61AD">
        <w:rPr>
          <w:rFonts w:ascii="Times New Roman" w:hAnsi="Times New Roman" w:cs="Times New Roman"/>
          <w:noProof/>
          <w:sz w:val="24"/>
          <w:szCs w:val="24"/>
        </w:rPr>
        <w:t>28</w:t>
      </w:r>
    </w:p>
    <w:p w14:paraId="0E9F5449" w14:textId="760A15CB" w:rsidR="00E90481" w:rsidRPr="00E54418" w:rsidRDefault="00E90481" w:rsidP="00E90481">
      <w:pPr>
        <w:pStyle w:val="Turinys2"/>
        <w:rPr>
          <w:rFonts w:ascii="Times New Roman" w:hAnsi="Times New Roman" w:cs="Times New Roman"/>
          <w:noProof/>
          <w:sz w:val="24"/>
          <w:szCs w:val="24"/>
        </w:rPr>
      </w:pPr>
      <w:hyperlink w:anchor="_Toc126846455" w:history="1">
        <w:r w:rsidRPr="00E54418">
          <w:rPr>
            <w:rStyle w:val="Hipersaitas"/>
            <w:rFonts w:ascii="Times New Roman" w:hAnsi="Times New Roman" w:cs="Times New Roman"/>
            <w:noProof/>
            <w:sz w:val="24"/>
            <w:szCs w:val="24"/>
          </w:rPr>
          <w:t>Pirkimo sąlygų 8 priedas „Tiekėjo deklaracija dėl atitikties Reglamento nuostatoms juridiniam asmeniui“</w:t>
        </w:r>
        <w:r w:rsidRPr="00E54418">
          <w:rPr>
            <w:rFonts w:ascii="Times New Roman" w:hAnsi="Times New Roman" w:cs="Times New Roman"/>
            <w:noProof/>
            <w:webHidden/>
            <w:sz w:val="24"/>
            <w:szCs w:val="24"/>
          </w:rPr>
          <w:tab/>
        </w:r>
        <w:r w:rsidRPr="00E54418">
          <w:rPr>
            <w:rFonts w:ascii="Times New Roman" w:hAnsi="Times New Roman" w:cs="Times New Roman"/>
            <w:noProof/>
            <w:webHidden/>
            <w:sz w:val="24"/>
            <w:szCs w:val="24"/>
          </w:rPr>
          <w:fldChar w:fldCharType="begin"/>
        </w:r>
        <w:r w:rsidRPr="00E54418">
          <w:rPr>
            <w:rFonts w:ascii="Times New Roman" w:hAnsi="Times New Roman" w:cs="Times New Roman"/>
            <w:noProof/>
            <w:webHidden/>
            <w:sz w:val="24"/>
            <w:szCs w:val="24"/>
          </w:rPr>
          <w:instrText xml:space="preserve"> PAGEREF _Toc126846455 \h </w:instrText>
        </w:r>
        <w:r w:rsidRPr="00E54418">
          <w:rPr>
            <w:rFonts w:ascii="Times New Roman" w:hAnsi="Times New Roman" w:cs="Times New Roman"/>
            <w:noProof/>
            <w:webHidden/>
            <w:sz w:val="24"/>
            <w:szCs w:val="24"/>
          </w:rPr>
        </w:r>
        <w:r w:rsidRPr="00E54418">
          <w:rPr>
            <w:rFonts w:ascii="Times New Roman" w:hAnsi="Times New Roman" w:cs="Times New Roman"/>
            <w:noProof/>
            <w:webHidden/>
            <w:sz w:val="24"/>
            <w:szCs w:val="24"/>
          </w:rPr>
          <w:fldChar w:fldCharType="separate"/>
        </w:r>
        <w:r w:rsidR="002E61AD">
          <w:rPr>
            <w:rFonts w:ascii="Times New Roman" w:hAnsi="Times New Roman" w:cs="Times New Roman"/>
            <w:noProof/>
            <w:webHidden/>
            <w:sz w:val="24"/>
            <w:szCs w:val="24"/>
          </w:rPr>
          <w:t>29</w:t>
        </w:r>
        <w:r w:rsidRPr="00E54418">
          <w:rPr>
            <w:rFonts w:ascii="Times New Roman" w:hAnsi="Times New Roman" w:cs="Times New Roman"/>
            <w:noProof/>
            <w:webHidden/>
            <w:sz w:val="24"/>
            <w:szCs w:val="24"/>
          </w:rPr>
          <w:fldChar w:fldCharType="end"/>
        </w:r>
      </w:hyperlink>
    </w:p>
    <w:p w14:paraId="11713B08" w14:textId="23DF27C7" w:rsidR="00E90481" w:rsidRPr="00E54418" w:rsidRDefault="00E90481" w:rsidP="00E90481">
      <w:pPr>
        <w:pStyle w:val="Turinys2"/>
        <w:rPr>
          <w:rFonts w:ascii="Times New Roman" w:hAnsi="Times New Roman" w:cs="Times New Roman"/>
          <w:noProof/>
          <w:sz w:val="24"/>
          <w:szCs w:val="24"/>
        </w:rPr>
      </w:pPr>
      <w:hyperlink w:anchor="_Toc126846456" w:history="1">
        <w:r w:rsidRPr="00E54418">
          <w:rPr>
            <w:rStyle w:val="Hipersaitas"/>
            <w:rFonts w:ascii="Times New Roman" w:hAnsi="Times New Roman" w:cs="Times New Roman"/>
            <w:noProof/>
            <w:sz w:val="24"/>
            <w:szCs w:val="24"/>
          </w:rPr>
          <w:t>Pirkimo sąlygų 9 priedas „Tiekėjo deklaracija dėl atitikties Reglamento nuostatoms fiziniam asmeniui“</w:t>
        </w:r>
        <w:r w:rsidRPr="00E54418">
          <w:rPr>
            <w:rFonts w:ascii="Times New Roman" w:hAnsi="Times New Roman" w:cs="Times New Roman"/>
            <w:noProof/>
            <w:webHidden/>
            <w:sz w:val="24"/>
            <w:szCs w:val="24"/>
          </w:rPr>
          <w:tab/>
        </w:r>
        <w:r w:rsidRPr="00E54418">
          <w:rPr>
            <w:rFonts w:ascii="Times New Roman" w:hAnsi="Times New Roman" w:cs="Times New Roman"/>
            <w:noProof/>
            <w:webHidden/>
            <w:sz w:val="24"/>
            <w:szCs w:val="24"/>
          </w:rPr>
          <w:fldChar w:fldCharType="begin"/>
        </w:r>
        <w:r w:rsidRPr="00E54418">
          <w:rPr>
            <w:rFonts w:ascii="Times New Roman" w:hAnsi="Times New Roman" w:cs="Times New Roman"/>
            <w:noProof/>
            <w:webHidden/>
            <w:sz w:val="24"/>
            <w:szCs w:val="24"/>
          </w:rPr>
          <w:instrText xml:space="preserve"> PAGEREF _Toc126846456 \h </w:instrText>
        </w:r>
        <w:r w:rsidRPr="00E54418">
          <w:rPr>
            <w:rFonts w:ascii="Times New Roman" w:hAnsi="Times New Roman" w:cs="Times New Roman"/>
            <w:noProof/>
            <w:webHidden/>
            <w:sz w:val="24"/>
            <w:szCs w:val="24"/>
          </w:rPr>
        </w:r>
        <w:r w:rsidRPr="00E54418">
          <w:rPr>
            <w:rFonts w:ascii="Times New Roman" w:hAnsi="Times New Roman" w:cs="Times New Roman"/>
            <w:noProof/>
            <w:webHidden/>
            <w:sz w:val="24"/>
            <w:szCs w:val="24"/>
          </w:rPr>
          <w:fldChar w:fldCharType="separate"/>
        </w:r>
        <w:r w:rsidR="002E61AD">
          <w:rPr>
            <w:rFonts w:ascii="Times New Roman" w:hAnsi="Times New Roman" w:cs="Times New Roman"/>
            <w:noProof/>
            <w:webHidden/>
            <w:sz w:val="24"/>
            <w:szCs w:val="24"/>
          </w:rPr>
          <w:t>31</w:t>
        </w:r>
        <w:r w:rsidRPr="00E54418">
          <w:rPr>
            <w:rFonts w:ascii="Times New Roman" w:hAnsi="Times New Roman" w:cs="Times New Roman"/>
            <w:noProof/>
            <w:webHidden/>
            <w:sz w:val="24"/>
            <w:szCs w:val="24"/>
          </w:rPr>
          <w:fldChar w:fldCharType="end"/>
        </w:r>
      </w:hyperlink>
    </w:p>
    <w:p w14:paraId="3FF25276" w14:textId="2C7BBA8F" w:rsidR="00E90481" w:rsidRPr="00E54418" w:rsidRDefault="00E90481" w:rsidP="00E90481">
      <w:pPr>
        <w:pStyle w:val="Turinys2"/>
        <w:rPr>
          <w:rFonts w:ascii="Times New Roman" w:hAnsi="Times New Roman" w:cs="Times New Roman"/>
          <w:noProof/>
          <w:sz w:val="24"/>
          <w:szCs w:val="24"/>
        </w:rPr>
      </w:pPr>
      <w:hyperlink w:anchor="_Toc126846457" w:history="1">
        <w:r w:rsidRPr="00E54418">
          <w:rPr>
            <w:rStyle w:val="Hipersaitas"/>
            <w:rFonts w:ascii="Times New Roman" w:hAnsi="Times New Roman" w:cs="Times New Roman"/>
            <w:noProof/>
            <w:sz w:val="24"/>
            <w:szCs w:val="24"/>
          </w:rPr>
          <w:t>Pirkimo sąlygų 10 priedas „Sutarties projektas“</w:t>
        </w:r>
        <w:r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3</w:t>
      </w:r>
      <w:r w:rsidR="002E61AD">
        <w:rPr>
          <w:rFonts w:ascii="Times New Roman" w:hAnsi="Times New Roman" w:cs="Times New Roman"/>
          <w:noProof/>
          <w:sz w:val="24"/>
          <w:szCs w:val="24"/>
        </w:rPr>
        <w:t>3</w:t>
      </w:r>
    </w:p>
    <w:p w14:paraId="4E524751" w14:textId="77777777" w:rsidR="00E90481" w:rsidRPr="00E54418" w:rsidRDefault="00E90481" w:rsidP="00E90481">
      <w:pPr>
        <w:spacing w:after="0"/>
        <w:rPr>
          <w:rFonts w:ascii="Times New Roman" w:hAnsi="Times New Roman" w:cs="Times New Roman"/>
          <w:sz w:val="24"/>
          <w:szCs w:val="24"/>
          <w:lang w:eastAsia="lt-LT"/>
        </w:rPr>
      </w:pPr>
    </w:p>
    <w:p w14:paraId="4586CF15" w14:textId="77777777" w:rsidR="00A84562" w:rsidRPr="00E54418" w:rsidRDefault="00E90481" w:rsidP="00E90481">
      <w:pPr>
        <w:spacing w:after="0"/>
        <w:rPr>
          <w:rFonts w:ascii="Times New Roman" w:hAnsi="Times New Roman" w:cs="Times New Roman"/>
          <w:b/>
          <w:bCs/>
          <w:sz w:val="24"/>
          <w:szCs w:val="24"/>
        </w:rPr>
      </w:pPr>
      <w:r w:rsidRPr="00E54418">
        <w:rPr>
          <w:rFonts w:ascii="Times New Roman" w:hAnsi="Times New Roman" w:cs="Times New Roman"/>
          <w:b/>
          <w:bCs/>
          <w:sz w:val="24"/>
          <w:szCs w:val="24"/>
        </w:rPr>
        <w:fldChar w:fldCharType="end"/>
      </w:r>
    </w:p>
    <w:p w14:paraId="5FC33E9B" w14:textId="77777777" w:rsidR="00737096" w:rsidRPr="00E54418" w:rsidRDefault="00737096">
      <w:pPr>
        <w:rPr>
          <w:rFonts w:ascii="Times New Roman" w:hAnsi="Times New Roman" w:cs="Times New Roman"/>
          <w:b/>
          <w:sz w:val="24"/>
          <w:szCs w:val="24"/>
        </w:rPr>
      </w:pPr>
    </w:p>
    <w:p w14:paraId="6045A250" w14:textId="77777777" w:rsidR="00737096" w:rsidRDefault="00737096">
      <w:pPr>
        <w:rPr>
          <w:rFonts w:ascii="Times New Roman" w:hAnsi="Times New Roman" w:cs="Times New Roman"/>
          <w:b/>
          <w:sz w:val="32"/>
          <w:szCs w:val="32"/>
        </w:rPr>
      </w:pPr>
    </w:p>
    <w:p w14:paraId="6A70C761" w14:textId="77777777" w:rsidR="00737096" w:rsidRDefault="00737096">
      <w:pPr>
        <w:rPr>
          <w:rFonts w:ascii="Times New Roman" w:hAnsi="Times New Roman" w:cs="Times New Roman"/>
          <w:b/>
          <w:sz w:val="32"/>
          <w:szCs w:val="32"/>
        </w:rPr>
      </w:pPr>
    </w:p>
    <w:p w14:paraId="039DB8CC" w14:textId="77777777" w:rsidR="00737096" w:rsidRDefault="00737096">
      <w:pPr>
        <w:rPr>
          <w:rFonts w:ascii="Times New Roman" w:hAnsi="Times New Roman" w:cs="Times New Roman"/>
          <w:b/>
          <w:sz w:val="32"/>
          <w:szCs w:val="32"/>
        </w:rPr>
      </w:pPr>
    </w:p>
    <w:p w14:paraId="54C71471" w14:textId="77777777" w:rsidR="00737096" w:rsidRDefault="00737096">
      <w:pPr>
        <w:rPr>
          <w:rFonts w:ascii="Times New Roman" w:hAnsi="Times New Roman" w:cs="Times New Roman"/>
          <w:b/>
          <w:sz w:val="32"/>
          <w:szCs w:val="32"/>
        </w:rPr>
      </w:pPr>
    </w:p>
    <w:p w14:paraId="746824F0" w14:textId="77777777" w:rsidR="00EC4949" w:rsidRDefault="00EC4949">
      <w:pPr>
        <w:rPr>
          <w:rFonts w:ascii="Times New Roman" w:hAnsi="Times New Roman" w:cs="Times New Roman"/>
          <w:b/>
          <w:sz w:val="32"/>
          <w:szCs w:val="32"/>
        </w:rPr>
      </w:pPr>
    </w:p>
    <w:p w14:paraId="5A5E0EFC" w14:textId="77777777" w:rsidR="00440F38" w:rsidRDefault="00440F38">
      <w:pPr>
        <w:rPr>
          <w:rFonts w:ascii="Times New Roman" w:hAnsi="Times New Roman" w:cs="Times New Roman"/>
          <w:b/>
          <w:sz w:val="32"/>
          <w:szCs w:val="32"/>
        </w:rPr>
      </w:pPr>
    </w:p>
    <w:p w14:paraId="6571C6DE" w14:textId="77777777" w:rsidR="00440F38" w:rsidRDefault="00440F38">
      <w:pPr>
        <w:rPr>
          <w:rFonts w:ascii="Times New Roman" w:hAnsi="Times New Roman" w:cs="Times New Roman"/>
          <w:b/>
          <w:sz w:val="32"/>
          <w:szCs w:val="32"/>
        </w:rPr>
      </w:pPr>
    </w:p>
    <w:p w14:paraId="58E70D03" w14:textId="77777777" w:rsidR="000C3005" w:rsidRDefault="000C3005">
      <w:pPr>
        <w:rPr>
          <w:rFonts w:ascii="Times New Roman" w:hAnsi="Times New Roman" w:cs="Times New Roman"/>
          <w:b/>
          <w:sz w:val="32"/>
          <w:szCs w:val="32"/>
        </w:rPr>
      </w:pPr>
    </w:p>
    <w:p w14:paraId="32EB082E" w14:textId="77777777"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0" w:name="_Toc126333928"/>
      <w:bookmarkStart w:id="1" w:name="_Toc335201954"/>
      <w:r w:rsidRPr="00BF53D5">
        <w:rPr>
          <w:rFonts w:ascii="Times New Roman" w:hAnsi="Times New Roman" w:cs="Times New Roman"/>
          <w:b/>
          <w:color w:val="auto"/>
          <w:sz w:val="32"/>
          <w:szCs w:val="32"/>
        </w:rPr>
        <w:lastRenderedPageBreak/>
        <w:t>Bendra informacija</w:t>
      </w:r>
      <w:bookmarkEnd w:id="0"/>
    </w:p>
    <w:p w14:paraId="7DA58940" w14:textId="77777777" w:rsidR="00DE1B7D" w:rsidRPr="00DE1B7D" w:rsidRDefault="00DE1B7D" w:rsidP="00E94EE1">
      <w:pPr>
        <w:spacing w:after="0" w:line="240"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1.1. </w:t>
      </w:r>
      <w:r w:rsidRPr="00DE1B7D">
        <w:rPr>
          <w:rFonts w:ascii="Times New Roman" w:hAnsi="Times New Roman" w:cs="Times New Roman"/>
          <w:sz w:val="24"/>
          <w:szCs w:val="24"/>
        </w:rPr>
        <w:t xml:space="preserve">Perkančioji organizacija – </w:t>
      </w:r>
      <w:r w:rsidRPr="00DE1B7D">
        <w:rPr>
          <w:rFonts w:ascii="Times New Roman" w:eastAsia="Calibri" w:hAnsi="Times New Roman" w:cs="Times New Roman"/>
          <w:sz w:val="24"/>
          <w:szCs w:val="24"/>
        </w:rPr>
        <w:t xml:space="preserve">Kretingos rajono savivaldybės administracija, juridinio asmens kodas 188715222, adresas Savanorių g. 29A, Kretinga, darbo laikas I-IV 8.00-17.00, V 8.00-15.45, </w:t>
      </w:r>
      <w:r w:rsidRPr="00DE1B7D">
        <w:rPr>
          <w:rFonts w:ascii="Times New Roman" w:hAnsi="Times New Roman" w:cs="Times New Roman"/>
          <w:sz w:val="24"/>
          <w:szCs w:val="24"/>
        </w:rPr>
        <w:t>Perkančioji organizacija nėra PVM mokėtoja</w:t>
      </w:r>
      <w:r w:rsidRPr="00DE1B7D">
        <w:rPr>
          <w:rFonts w:ascii="Times New Roman" w:eastAsia="Calibri" w:hAnsi="Times New Roman" w:cs="Times New Roman"/>
          <w:sz w:val="24"/>
          <w:szCs w:val="24"/>
        </w:rPr>
        <w:t>.</w:t>
      </w:r>
    </w:p>
    <w:p w14:paraId="528F5376" w14:textId="77777777" w:rsidR="00DE1B7D" w:rsidRPr="00DE1B7D" w:rsidRDefault="00DE1B7D" w:rsidP="00E94EE1">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Pr="00DE1B7D">
        <w:rPr>
          <w:rFonts w:ascii="Times New Roman" w:eastAsia="Calibri" w:hAnsi="Times New Roman" w:cs="Times New Roman"/>
          <w:sz w:val="24"/>
          <w:szCs w:val="24"/>
        </w:rPr>
        <w:t xml:space="preserve">Pirkimą </w:t>
      </w:r>
      <w:r w:rsidRPr="00DE1B7D">
        <w:rPr>
          <w:rFonts w:ascii="Times New Roman" w:hAnsi="Times New Roman" w:cs="Times New Roman"/>
          <w:sz w:val="24"/>
          <w:szCs w:val="24"/>
        </w:rPr>
        <w:t>perkančiosios organizacijos</w:t>
      </w:r>
      <w:r w:rsidRPr="00DE1B7D">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I-IV 8.00-17.00, V 8.00-15.45. Sutartį pasirašys </w:t>
      </w:r>
      <w:r w:rsidRPr="00DE1B7D">
        <w:rPr>
          <w:rFonts w:ascii="Times New Roman" w:hAnsi="Times New Roman" w:cs="Times New Roman"/>
          <w:sz w:val="24"/>
          <w:szCs w:val="24"/>
        </w:rPr>
        <w:t>perkančioji organizacija</w:t>
      </w:r>
      <w:r w:rsidRPr="00DE1B7D">
        <w:rPr>
          <w:rFonts w:ascii="Times New Roman" w:eastAsia="Calibri" w:hAnsi="Times New Roman" w:cs="Times New Roman"/>
          <w:sz w:val="24"/>
          <w:szCs w:val="24"/>
        </w:rPr>
        <w:t>.</w:t>
      </w:r>
    </w:p>
    <w:p w14:paraId="5F81AF68" w14:textId="77777777" w:rsidR="00DE1B7D" w:rsidRPr="00A84562" w:rsidRDefault="00DE1B7D" w:rsidP="00E94EE1">
      <w:pPr>
        <w:pStyle w:val="Sraopastraipa"/>
        <w:spacing w:after="0" w:line="240" w:lineRule="auto"/>
        <w:ind w:left="0" w:firstLine="567"/>
        <w:jc w:val="both"/>
        <w:rPr>
          <w:rFonts w:ascii="Times New Roman" w:eastAsia="Calibri" w:hAnsi="Times New Roman" w:cs="Times New Roman"/>
          <w:sz w:val="24"/>
          <w:szCs w:val="24"/>
          <w:lang w:val="lt-LT"/>
        </w:rPr>
      </w:pPr>
      <w:r w:rsidRPr="00DE1B7D">
        <w:rPr>
          <w:rFonts w:ascii="Times New Roman" w:hAnsi="Times New Roman" w:cs="Times New Roman"/>
          <w:color w:val="000000" w:themeColor="text1"/>
          <w:sz w:val="24"/>
          <w:szCs w:val="24"/>
          <w:lang w:val="lt-LT"/>
        </w:rPr>
        <w:t>1.3. Pirkimas neatliekamas naudojantis centralizuotų pirkimų katalogu</w:t>
      </w:r>
      <w:r w:rsidR="00931619">
        <w:rPr>
          <w:rFonts w:ascii="Times New Roman" w:hAnsi="Times New Roman" w:cs="Times New Roman"/>
          <w:color w:val="000000" w:themeColor="text1"/>
          <w:sz w:val="24"/>
          <w:szCs w:val="24"/>
          <w:lang w:val="lt-LT"/>
        </w:rPr>
        <w:t>,</w:t>
      </w:r>
      <w:r w:rsidRPr="00DE1B7D">
        <w:rPr>
          <w:rFonts w:ascii="Times New Roman" w:hAnsi="Times New Roman" w:cs="Times New Roman"/>
          <w:color w:val="000000" w:themeColor="text1"/>
          <w:sz w:val="24"/>
          <w:szCs w:val="24"/>
          <w:lang w:val="lt-LT"/>
        </w:rPr>
        <w:t xml:space="preserve"> nes </w:t>
      </w:r>
      <w:r w:rsidR="005E15AA">
        <w:rPr>
          <w:rFonts w:ascii="Times New Roman" w:hAnsi="Times New Roman" w:cs="Times New Roman"/>
          <w:color w:val="000000" w:themeColor="text1"/>
          <w:sz w:val="24"/>
          <w:szCs w:val="24"/>
          <w:lang w:val="lt-LT"/>
        </w:rPr>
        <w:t xml:space="preserve">šiuo pirkimu perkamų paslaugų </w:t>
      </w:r>
      <w:r w:rsidRPr="00A84562">
        <w:rPr>
          <w:rFonts w:ascii="Times New Roman" w:hAnsi="Times New Roman" w:cs="Times New Roman"/>
          <w:sz w:val="24"/>
          <w:szCs w:val="24"/>
          <w:shd w:val="clear" w:color="auto" w:fill="FFFFFF"/>
          <w:lang w:val="lt-LT"/>
        </w:rPr>
        <w:t>kataloge nėra</w:t>
      </w:r>
      <w:r w:rsidR="007B2141">
        <w:rPr>
          <w:rFonts w:ascii="Times New Roman" w:hAnsi="Times New Roman" w:cs="Times New Roman"/>
          <w:sz w:val="24"/>
          <w:szCs w:val="24"/>
          <w:shd w:val="clear" w:color="auto" w:fill="FFFFFF"/>
          <w:lang w:val="lt-LT"/>
        </w:rPr>
        <w:t xml:space="preserve"> galimybės </w:t>
      </w:r>
      <w:r w:rsidR="005E15AA">
        <w:rPr>
          <w:rFonts w:ascii="Times New Roman" w:hAnsi="Times New Roman" w:cs="Times New Roman"/>
          <w:sz w:val="24"/>
          <w:szCs w:val="24"/>
          <w:shd w:val="clear" w:color="auto" w:fill="FFFFFF"/>
          <w:lang w:val="lt-LT"/>
        </w:rPr>
        <w:t>įsigyti</w:t>
      </w:r>
      <w:r w:rsidRPr="00A84562">
        <w:rPr>
          <w:rFonts w:ascii="Times New Roman" w:hAnsi="Times New Roman" w:cs="Times New Roman"/>
          <w:sz w:val="24"/>
          <w:szCs w:val="24"/>
          <w:shd w:val="clear" w:color="auto" w:fill="FFFFFF"/>
          <w:lang w:val="lt-LT"/>
        </w:rPr>
        <w:t xml:space="preserve">. </w:t>
      </w:r>
    </w:p>
    <w:p w14:paraId="0D3304F2" w14:textId="77777777" w:rsidR="00DE1B7D" w:rsidRPr="00DE1B7D" w:rsidRDefault="00DE1B7D" w:rsidP="00E94EE1">
      <w:pPr>
        <w:spacing w:after="0" w:line="240" w:lineRule="auto"/>
        <w:ind w:firstLine="567"/>
        <w:rPr>
          <w:rFonts w:ascii="Times New Roman" w:hAnsi="Times New Roman" w:cs="Times New Roman"/>
          <w:i/>
          <w:iCs/>
          <w:color w:val="FF0000"/>
          <w:sz w:val="24"/>
          <w:szCs w:val="24"/>
          <w:highlight w:val="yellow"/>
        </w:rPr>
      </w:pPr>
      <w:r w:rsidRPr="00DE1B7D">
        <w:rPr>
          <w:rFonts w:ascii="Times New Roman" w:hAnsi="Times New Roman" w:cs="Times New Roman"/>
          <w:sz w:val="24"/>
          <w:szCs w:val="24"/>
        </w:rPr>
        <w:t xml:space="preserve">1.4. </w:t>
      </w:r>
      <w:r w:rsidRPr="00DE1B7D">
        <w:rPr>
          <w:rFonts w:ascii="Times New Roman" w:eastAsia="Times New Roman" w:hAnsi="Times New Roman" w:cs="Times New Roman"/>
          <w:sz w:val="24"/>
          <w:szCs w:val="24"/>
        </w:rPr>
        <w:t>Perkančioji organizacija nerezervuoja teisės dalyvauti pirkime.</w:t>
      </w:r>
    </w:p>
    <w:p w14:paraId="79517B6C" w14:textId="77777777" w:rsidR="00DE1B7D" w:rsidRPr="00DE1B7D" w:rsidRDefault="00DE1B7D" w:rsidP="00E94EE1">
      <w:pPr>
        <w:pStyle w:val="Sraopastraipa"/>
        <w:spacing w:after="0" w:line="240" w:lineRule="auto"/>
        <w:ind w:left="0" w:firstLine="567"/>
        <w:jc w:val="both"/>
        <w:rPr>
          <w:rFonts w:ascii="Times New Roman" w:hAnsi="Times New Roman" w:cs="Times New Roman"/>
          <w:sz w:val="24"/>
          <w:szCs w:val="24"/>
          <w:lang w:val="lt-LT"/>
        </w:rPr>
      </w:pPr>
      <w:r w:rsidRPr="00DE1B7D">
        <w:rPr>
          <w:rFonts w:ascii="Times New Roman" w:hAnsi="Times New Roman" w:cs="Times New Roman"/>
          <w:sz w:val="24"/>
          <w:szCs w:val="24"/>
          <w:lang w:val="lt-LT"/>
        </w:rPr>
        <w:t>1.5. Stebėtojai dalyvauti Komisijos posėdžiuose nėra kviečiami.</w:t>
      </w:r>
    </w:p>
    <w:p w14:paraId="45F8D153" w14:textId="2018817B" w:rsidR="00440F38" w:rsidRPr="00AA5FBE" w:rsidRDefault="00AA5FBE" w:rsidP="00E94EE1">
      <w:pPr>
        <w:pStyle w:val="Sraopastraipa"/>
        <w:numPr>
          <w:ilvl w:val="1"/>
          <w:numId w:val="9"/>
        </w:numPr>
        <w:tabs>
          <w:tab w:val="left" w:pos="1134"/>
        </w:tabs>
        <w:spacing w:after="0" w:line="240" w:lineRule="auto"/>
        <w:ind w:left="0" w:firstLine="567"/>
        <w:jc w:val="both"/>
        <w:rPr>
          <w:rFonts w:ascii="Times New Roman" w:eastAsiaTheme="minorEastAsia" w:hAnsi="Times New Roman" w:cs="Times New Roman"/>
          <w:sz w:val="24"/>
          <w:szCs w:val="24"/>
          <w:lang w:val="lt-LT"/>
        </w:rPr>
      </w:pPr>
      <w:r w:rsidRPr="00AA5FBE">
        <w:rPr>
          <w:rFonts w:ascii="Times New Roman" w:hAnsi="Times New Roman" w:cs="Times New Roman"/>
          <w:sz w:val="24"/>
          <w:szCs w:val="24"/>
          <w:lang w:val="lt-LT"/>
        </w:rPr>
        <w:t xml:space="preserve">Pirkimas vykdomas vadovaujantis </w:t>
      </w:r>
      <w:hyperlink r:id="rId9" w:history="1">
        <w:r w:rsidRPr="00AA5FBE">
          <w:rPr>
            <w:rStyle w:val="Hipersaitas"/>
            <w:rFonts w:ascii="Times New Roman" w:hAnsi="Times New Roman" w:cs="Times New Roman"/>
            <w:sz w:val="24"/>
            <w:szCs w:val="24"/>
            <w:lang w:val="lt-LT"/>
          </w:rPr>
          <w:t xml:space="preserve">Lietuvos Respublikos aplinkos ministro 2011 m. birželio 28 d. įsakymu Nr. D1-508 „Dėl Aplinkos apsaugos kriterijų taikymo, vykdant žaliuosius pirkimus, tvarkos aprašo patvirtinimo“ (aktuali redakcija) </w:t>
        </w:r>
      </w:hyperlink>
      <w:r w:rsidRPr="00AA5FBE">
        <w:rPr>
          <w:rStyle w:val="Hipersaitas"/>
          <w:rFonts w:ascii="Times New Roman" w:hAnsi="Times New Roman" w:cs="Times New Roman"/>
          <w:sz w:val="24"/>
          <w:szCs w:val="24"/>
          <w:lang w:val="lt-LT"/>
        </w:rPr>
        <w:t xml:space="preserve">patvirtinto Aplinkos apsaugos kriterijų taikymo, vykdant žaliuosius pirkimus, tvarkos aprašo </w:t>
      </w:r>
      <w:r w:rsidRPr="00AA5FBE">
        <w:rPr>
          <w:rFonts w:ascii="Times New Roman" w:hAnsi="Times New Roman" w:cs="Times New Roman"/>
          <w:color w:val="000000"/>
          <w:sz w:val="24"/>
          <w:szCs w:val="24"/>
          <w:lang w:val="lt-LT"/>
        </w:rPr>
        <w:t>4.4.3</w:t>
      </w:r>
      <w:r>
        <w:rPr>
          <w:rFonts w:ascii="Times New Roman" w:hAnsi="Times New Roman" w:cs="Times New Roman"/>
          <w:color w:val="000000"/>
          <w:sz w:val="24"/>
          <w:szCs w:val="24"/>
          <w:lang w:val="lt-LT"/>
        </w:rPr>
        <w:t xml:space="preserve"> papunkčiu.</w:t>
      </w:r>
      <w:r w:rsidRPr="00AA5FBE">
        <w:rPr>
          <w:rFonts w:ascii="Times New Roman" w:hAnsi="Times New Roman" w:cs="Times New Roman"/>
          <w:color w:val="000000"/>
          <w:sz w:val="24"/>
          <w:szCs w:val="24"/>
          <w:lang w:val="lt-LT"/>
        </w:rPr>
        <w:t xml:space="preserve"> </w:t>
      </w:r>
      <w:r>
        <w:rPr>
          <w:rFonts w:ascii="Times New Roman" w:hAnsi="Times New Roman" w:cs="Times New Roman"/>
          <w:color w:val="000000"/>
          <w:sz w:val="24"/>
          <w:szCs w:val="24"/>
          <w:lang w:val="lt-LT"/>
        </w:rPr>
        <w:t>P</w:t>
      </w:r>
      <w:r w:rsidRPr="00AA5FBE">
        <w:rPr>
          <w:rFonts w:ascii="Times New Roman" w:hAnsi="Times New Roman" w:cs="Times New Roman"/>
          <w:color w:val="000000"/>
          <w:sz w:val="24"/>
          <w:szCs w:val="24"/>
          <w:lang w:val="lt-LT"/>
        </w:rPr>
        <w:t>erkama tik nematerialaus pobūdžio (intelektinė) paslauga, nesusijusi su materialaus objekto sukūrimu, kurios teikimo metu nėra numatomas reikšmingas neigiamas poveikis aplinkai, nesukuriamas taršos šaltinis ir negeneruojamos atliekos </w:t>
      </w:r>
      <w:r w:rsidR="00440F38" w:rsidRPr="00AA5FBE">
        <w:rPr>
          <w:rFonts w:ascii="Times New Roman" w:hAnsi="Times New Roman" w:cs="Times New Roman"/>
          <w:color w:val="000000"/>
          <w:sz w:val="24"/>
          <w:szCs w:val="24"/>
          <w:shd w:val="clear" w:color="auto" w:fill="FFFFFF"/>
          <w:lang w:val="lt-LT"/>
        </w:rPr>
        <w:t>.</w:t>
      </w:r>
    </w:p>
    <w:p w14:paraId="758336FD" w14:textId="77777777" w:rsidR="00DE1B7D" w:rsidRPr="00DE1B7D" w:rsidRDefault="00DE1B7D" w:rsidP="00E94EE1">
      <w:pPr>
        <w:pStyle w:val="Sraopastraipa"/>
        <w:numPr>
          <w:ilvl w:val="1"/>
          <w:numId w:val="9"/>
        </w:numPr>
        <w:tabs>
          <w:tab w:val="left" w:pos="851"/>
          <w:tab w:val="left" w:pos="993"/>
        </w:tabs>
        <w:spacing w:after="0" w:line="240" w:lineRule="auto"/>
        <w:ind w:hanging="644"/>
        <w:jc w:val="both"/>
        <w:rPr>
          <w:rFonts w:ascii="Times New Roman" w:eastAsia="Arial" w:hAnsi="Times New Roman" w:cs="Times New Roman"/>
          <w:sz w:val="24"/>
          <w:szCs w:val="24"/>
          <w:lang w:val="lt-LT"/>
        </w:rPr>
      </w:pPr>
      <w:r w:rsidRPr="00DE1B7D">
        <w:rPr>
          <w:rFonts w:ascii="Times New Roman" w:eastAsia="Arial" w:hAnsi="Times New Roman" w:cs="Times New Roman"/>
          <w:sz w:val="24"/>
          <w:szCs w:val="24"/>
          <w:lang w:val="lt-LT"/>
        </w:rPr>
        <w:t xml:space="preserve"> Išankstinis skelbimas apie pirkimą nebuvo paskelbtas.</w:t>
      </w:r>
    </w:p>
    <w:p w14:paraId="45E17FF2" w14:textId="77777777" w:rsidR="00DE1B7D" w:rsidRPr="00DE1B7D" w:rsidRDefault="00DE1B7D" w:rsidP="00E94EE1">
      <w:pPr>
        <w:tabs>
          <w:tab w:val="left" w:pos="567"/>
        </w:tabs>
        <w:spacing w:after="0" w:line="240" w:lineRule="auto"/>
        <w:jc w:val="both"/>
        <w:rPr>
          <w:rFonts w:ascii="Times New Roman" w:hAnsi="Times New Roman" w:cs="Times New Roman"/>
          <w:sz w:val="24"/>
          <w:szCs w:val="24"/>
        </w:rPr>
      </w:pPr>
      <w:r w:rsidRPr="00DE1B7D">
        <w:rPr>
          <w:rFonts w:ascii="Times New Roman" w:hAnsi="Times New Roman" w:cs="Times New Roman"/>
          <w:sz w:val="24"/>
          <w:szCs w:val="24"/>
        </w:rPr>
        <w:tab/>
        <w:t xml:space="preserve">1.8. Pirkime perkančioji organizacija nenumato skelbti pranešimo dėl savanoriško </w:t>
      </w:r>
      <w:proofErr w:type="spellStart"/>
      <w:r w:rsidRPr="00DE1B7D">
        <w:rPr>
          <w:rFonts w:ascii="Times New Roman" w:hAnsi="Times New Roman" w:cs="Times New Roman"/>
          <w:i/>
          <w:iCs/>
          <w:sz w:val="24"/>
          <w:szCs w:val="24"/>
        </w:rPr>
        <w:t>ex</w:t>
      </w:r>
      <w:proofErr w:type="spellEnd"/>
      <w:r w:rsidRPr="00DE1B7D">
        <w:rPr>
          <w:rFonts w:ascii="Times New Roman" w:hAnsi="Times New Roman" w:cs="Times New Roman"/>
          <w:i/>
          <w:iCs/>
          <w:sz w:val="24"/>
          <w:szCs w:val="24"/>
        </w:rPr>
        <w:t xml:space="preserve"> ante</w:t>
      </w:r>
      <w:r w:rsidRPr="00DE1B7D">
        <w:rPr>
          <w:rFonts w:ascii="Times New Roman" w:hAnsi="Times New Roman" w:cs="Times New Roman"/>
          <w:sz w:val="24"/>
          <w:szCs w:val="24"/>
        </w:rPr>
        <w:t xml:space="preserve"> skaidrumo.</w:t>
      </w:r>
    </w:p>
    <w:p w14:paraId="76F64073" w14:textId="77777777" w:rsidR="00DE1B7D" w:rsidRPr="00DE1B7D" w:rsidRDefault="00DE1B7D" w:rsidP="00E94EE1">
      <w:pPr>
        <w:pStyle w:val="Sraopastraipa"/>
        <w:numPr>
          <w:ilvl w:val="1"/>
          <w:numId w:val="10"/>
        </w:numPr>
        <w:tabs>
          <w:tab w:val="left" w:pos="993"/>
        </w:tabs>
        <w:spacing w:after="0" w:line="240" w:lineRule="auto"/>
        <w:jc w:val="both"/>
        <w:rPr>
          <w:rFonts w:ascii="Times New Roman" w:hAnsi="Times New Roman" w:cs="Times New Roman"/>
          <w:sz w:val="24"/>
          <w:szCs w:val="24"/>
        </w:rPr>
      </w:pPr>
      <w:r w:rsidRPr="00DE1B7D">
        <w:rPr>
          <w:rFonts w:ascii="Times New Roman" w:eastAsia="Arial" w:hAnsi="Times New Roman" w:cs="Times New Roman"/>
          <w:sz w:val="24"/>
          <w:szCs w:val="24"/>
          <w:lang w:val="lt-LT"/>
        </w:rPr>
        <w:t xml:space="preserve"> Pirkime neleidžiama pateikti alternatyvių pasiūlymų.</w:t>
      </w:r>
    </w:p>
    <w:p w14:paraId="60137E4D" w14:textId="77777777" w:rsidR="00DE1B7D" w:rsidRPr="008C1AE0" w:rsidRDefault="00DE1B7D" w:rsidP="00E94EE1">
      <w:pPr>
        <w:pStyle w:val="Sraopastraipa"/>
        <w:numPr>
          <w:ilvl w:val="1"/>
          <w:numId w:val="10"/>
        </w:numPr>
        <w:tabs>
          <w:tab w:val="left" w:pos="993"/>
        </w:tabs>
        <w:spacing w:after="0" w:line="240" w:lineRule="auto"/>
        <w:jc w:val="both"/>
        <w:rPr>
          <w:rFonts w:ascii="Times New Roman" w:hAnsi="Times New Roman" w:cs="Times New Roman"/>
          <w:sz w:val="24"/>
          <w:szCs w:val="24"/>
          <w:lang w:val="lt-LT"/>
        </w:rPr>
      </w:pPr>
      <w:r w:rsidRPr="00DE1B7D">
        <w:rPr>
          <w:rFonts w:ascii="Times New Roman" w:eastAsia="Arial" w:hAnsi="Times New Roman" w:cs="Times New Roman"/>
          <w:sz w:val="24"/>
          <w:szCs w:val="24"/>
          <w:lang w:val="lt-LT"/>
        </w:rPr>
        <w:t>Bendrosios pirkimo sąlygos yra</w:t>
      </w:r>
      <w:r w:rsidRPr="00DE1B7D">
        <w:rPr>
          <w:rFonts w:ascii="Times New Roman" w:eastAsia="Arial" w:hAnsi="Times New Roman" w:cs="Times New Roman"/>
          <w:sz w:val="24"/>
          <w:szCs w:val="24"/>
        </w:rPr>
        <w:t xml:space="preserve"> </w:t>
      </w:r>
      <w:r w:rsidRPr="00870060">
        <w:rPr>
          <w:rFonts w:ascii="Times New Roman" w:eastAsia="Arial" w:hAnsi="Times New Roman" w:cs="Times New Roman"/>
          <w:sz w:val="24"/>
          <w:szCs w:val="24"/>
          <w:lang w:val="lt-LT"/>
        </w:rPr>
        <w:t>neatskiriama šio Pirkimo sąlygų dalis.</w:t>
      </w:r>
    </w:p>
    <w:p w14:paraId="317222F6" w14:textId="77777777" w:rsidR="008C1AE0" w:rsidRPr="008C1AE0" w:rsidRDefault="008C1AE0" w:rsidP="008C1AE0">
      <w:pPr>
        <w:tabs>
          <w:tab w:val="left" w:pos="993"/>
        </w:tabs>
        <w:spacing w:after="0"/>
        <w:ind w:left="567"/>
        <w:jc w:val="both"/>
        <w:rPr>
          <w:rFonts w:ascii="Times New Roman" w:hAnsi="Times New Roman" w:cs="Times New Roman"/>
          <w:sz w:val="24"/>
          <w:szCs w:val="24"/>
        </w:rPr>
      </w:pPr>
    </w:p>
    <w:bookmarkEnd w:id="1"/>
    <w:p w14:paraId="66E139FE" w14:textId="77777777" w:rsidR="00737096" w:rsidRPr="00BF53D5" w:rsidRDefault="00737096" w:rsidP="0073709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14:paraId="697AC64C" w14:textId="746E8D7A" w:rsidR="00870060" w:rsidRDefault="00870060" w:rsidP="00E94EE1">
      <w:pPr>
        <w:spacing w:after="0" w:line="240"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737096" w:rsidRPr="00BF53D5">
        <w:rPr>
          <w:rFonts w:ascii="Times New Roman" w:eastAsia="Calibri" w:hAnsi="Times New Roman" w:cs="Times New Roman"/>
          <w:sz w:val="24"/>
          <w:szCs w:val="24"/>
        </w:rPr>
        <w:t xml:space="preserve">Perkančioji organizacija numato įsigyti </w:t>
      </w:r>
      <w:r w:rsidR="00440F38">
        <w:rPr>
          <w:rFonts w:ascii="Times New Roman" w:hAnsi="Times New Roman" w:cs="Times New Roman"/>
          <w:b/>
          <w:sz w:val="24"/>
          <w:szCs w:val="24"/>
        </w:rPr>
        <w:t xml:space="preserve">Kretingos rajono savivaldybės </w:t>
      </w:r>
      <w:r w:rsidR="006F0FFC">
        <w:rPr>
          <w:rFonts w:ascii="Times New Roman" w:hAnsi="Times New Roman" w:cs="Times New Roman"/>
          <w:b/>
          <w:sz w:val="24"/>
          <w:szCs w:val="24"/>
        </w:rPr>
        <w:t xml:space="preserve">teritorijos vietinės reikšmės viešųjų kelių tinklo išdėstymo žemėtvarkos schemos </w:t>
      </w:r>
      <w:r w:rsidR="00440F38">
        <w:rPr>
          <w:rFonts w:ascii="Times New Roman" w:hAnsi="Times New Roman" w:cs="Times New Roman"/>
          <w:b/>
          <w:sz w:val="24"/>
          <w:szCs w:val="24"/>
        </w:rPr>
        <w:t>keitimo paslaugas</w:t>
      </w:r>
      <w:r w:rsidR="00115099">
        <w:rPr>
          <w:rFonts w:ascii="Times New Roman" w:hAnsi="Times New Roman" w:cs="Times New Roman"/>
          <w:b/>
          <w:sz w:val="24"/>
          <w:szCs w:val="24"/>
          <w:shd w:val="clear" w:color="auto" w:fill="FFFFFF"/>
        </w:rPr>
        <w:t>.</w:t>
      </w:r>
      <w:r w:rsidR="009D17EF" w:rsidRPr="00BF53D5">
        <w:rPr>
          <w:rFonts w:ascii="Times New Roman" w:hAnsi="Times New Roman" w:cs="Times New Roman"/>
          <w:sz w:val="24"/>
          <w:szCs w:val="24"/>
        </w:rPr>
        <w:t xml:space="preserve"> </w:t>
      </w:r>
      <w:r w:rsidR="00737096" w:rsidRPr="00BF53D5">
        <w:rPr>
          <w:rFonts w:ascii="Times New Roman" w:hAnsi="Times New Roman" w:cs="Times New Roman"/>
          <w:sz w:val="24"/>
          <w:szCs w:val="24"/>
        </w:rPr>
        <w:t xml:space="preserve">Reikalavimai pirkimo objektui </w:t>
      </w:r>
      <w:r w:rsidR="00115099" w:rsidRPr="00870060">
        <w:rPr>
          <w:rFonts w:ascii="Times New Roman" w:hAnsi="Times New Roman" w:cs="Times New Roman"/>
          <w:sz w:val="24"/>
          <w:szCs w:val="24"/>
        </w:rPr>
        <w:t xml:space="preserve">ir techninė specifikacija </w:t>
      </w:r>
      <w:r w:rsidR="00737096" w:rsidRPr="00BF53D5">
        <w:rPr>
          <w:rFonts w:ascii="Times New Roman" w:hAnsi="Times New Roman" w:cs="Times New Roman"/>
          <w:sz w:val="24"/>
          <w:szCs w:val="24"/>
        </w:rPr>
        <w:t>nustatyti specialiųjų pirkimo sąlygų 2 priede.</w:t>
      </w:r>
    </w:p>
    <w:p w14:paraId="26164992" w14:textId="5721F745" w:rsidR="00440F38" w:rsidRDefault="00870060" w:rsidP="00E94EE1">
      <w:pPr>
        <w:pStyle w:val="Betarp"/>
        <w:ind w:firstLine="567"/>
        <w:contextualSpacing/>
        <w:jc w:val="both"/>
        <w:rPr>
          <w:rFonts w:ascii="Times New Roman" w:hAnsi="Times New Roman" w:cs="Times New Roman"/>
          <w:sz w:val="24"/>
          <w:szCs w:val="24"/>
        </w:rPr>
      </w:pPr>
      <w:r w:rsidRPr="00870060">
        <w:rPr>
          <w:rFonts w:ascii="Times New Roman" w:hAnsi="Times New Roman" w:cs="Times New Roman"/>
          <w:sz w:val="24"/>
          <w:szCs w:val="24"/>
        </w:rPr>
        <w:t xml:space="preserve">2.2 </w:t>
      </w:r>
      <w:r w:rsidR="0008295F" w:rsidRPr="00870060">
        <w:rPr>
          <w:rFonts w:ascii="Times New Roman" w:hAnsi="Times New Roman" w:cs="Times New Roman"/>
          <w:sz w:val="24"/>
          <w:szCs w:val="24"/>
        </w:rPr>
        <w:t xml:space="preserve">Pirkimo objektas į dalis neskaidomas. </w:t>
      </w:r>
      <w:r w:rsidR="00440F38" w:rsidRPr="00221B2F">
        <w:rPr>
          <w:rFonts w:ascii="Times New Roman" w:eastAsia="Times New Roman" w:hAnsi="Times New Roman" w:cs="Times New Roman"/>
          <w:sz w:val="24"/>
          <w:szCs w:val="24"/>
          <w:lang w:eastAsia="en-GB"/>
        </w:rPr>
        <w:t xml:space="preserve">Atsižvelgiant į perkamų </w:t>
      </w:r>
      <w:r w:rsidR="00440F38">
        <w:rPr>
          <w:rFonts w:ascii="Times New Roman" w:eastAsia="Times New Roman" w:hAnsi="Times New Roman" w:cs="Times New Roman"/>
          <w:sz w:val="24"/>
          <w:szCs w:val="24"/>
          <w:lang w:eastAsia="en-GB"/>
        </w:rPr>
        <w:t xml:space="preserve">paslaugų </w:t>
      </w:r>
      <w:r w:rsidR="00440F38" w:rsidRPr="00221B2F">
        <w:rPr>
          <w:rFonts w:ascii="Times New Roman" w:eastAsia="Times New Roman" w:hAnsi="Times New Roman" w:cs="Times New Roman"/>
          <w:sz w:val="24"/>
          <w:szCs w:val="24"/>
          <w:lang w:eastAsia="en-GB"/>
        </w:rPr>
        <w:t xml:space="preserve">paskirtį, bei siekiant optimalaus </w:t>
      </w:r>
      <w:r w:rsidR="00440F38">
        <w:rPr>
          <w:rFonts w:ascii="Times New Roman" w:eastAsia="Times New Roman" w:hAnsi="Times New Roman" w:cs="Times New Roman"/>
          <w:sz w:val="24"/>
          <w:szCs w:val="24"/>
          <w:lang w:eastAsia="en-GB"/>
        </w:rPr>
        <w:t>sutarties</w:t>
      </w:r>
      <w:r w:rsidR="00440F38" w:rsidRPr="00221B2F">
        <w:rPr>
          <w:rFonts w:ascii="Times New Roman" w:eastAsia="Times New Roman" w:hAnsi="Times New Roman" w:cs="Times New Roman"/>
          <w:sz w:val="24"/>
          <w:szCs w:val="24"/>
          <w:lang w:eastAsia="en-GB"/>
        </w:rPr>
        <w:t xml:space="preserve"> valdymo yra netikslinga objektą skaidyti nei pagal darbus, nei pagal paslaugas,  nei pagal objektą. Kompleksiškai </w:t>
      </w:r>
      <w:r w:rsidR="00440F38">
        <w:rPr>
          <w:rFonts w:ascii="Times New Roman" w:eastAsia="Times New Roman" w:hAnsi="Times New Roman" w:cs="Times New Roman"/>
          <w:sz w:val="24"/>
          <w:szCs w:val="24"/>
          <w:lang w:eastAsia="en-GB"/>
        </w:rPr>
        <w:t xml:space="preserve">teikiant šias </w:t>
      </w:r>
      <w:r w:rsidR="00440F38" w:rsidRPr="00221B2F">
        <w:rPr>
          <w:rFonts w:ascii="Times New Roman" w:eastAsia="Times New Roman" w:hAnsi="Times New Roman" w:cs="Times New Roman"/>
          <w:sz w:val="24"/>
          <w:szCs w:val="24"/>
          <w:lang w:eastAsia="en-GB"/>
        </w:rPr>
        <w:t xml:space="preserve">paslaugas kartu yra aiški tiekėjo atsakomybė ir pasiekiamas  vientisumo bei kokybės užtikrinimas. </w:t>
      </w:r>
      <w:r w:rsidR="00440F38">
        <w:rPr>
          <w:rFonts w:ascii="Times New Roman" w:hAnsi="Times New Roman" w:cs="Times New Roman"/>
          <w:sz w:val="24"/>
          <w:szCs w:val="24"/>
        </w:rPr>
        <w:t>Pirkimo</w:t>
      </w:r>
      <w:r w:rsidR="00440F38" w:rsidRPr="00BF53D5">
        <w:rPr>
          <w:rFonts w:ascii="Times New Roman" w:hAnsi="Times New Roman" w:cs="Times New Roman"/>
          <w:sz w:val="24"/>
          <w:szCs w:val="24"/>
        </w:rPr>
        <w:t xml:space="preserve"> apimtys ir dalykas, reikalavimai ir techninė specifikacija apibrėžti </w:t>
      </w:r>
      <w:bookmarkStart w:id="2" w:name="_Hlk91152632"/>
      <w:r w:rsidR="00440F38" w:rsidRPr="00BF53D5">
        <w:rPr>
          <w:rFonts w:ascii="Times New Roman" w:hAnsi="Times New Roman" w:cs="Times New Roman"/>
          <w:sz w:val="24"/>
          <w:szCs w:val="24"/>
        </w:rPr>
        <w:t>specialiųjų pirkimo sąlygų 2 priede</w:t>
      </w:r>
      <w:bookmarkEnd w:id="2"/>
      <w:r w:rsidR="00440F38" w:rsidRPr="00BF53D5">
        <w:rPr>
          <w:rFonts w:ascii="Times New Roman" w:hAnsi="Times New Roman" w:cs="Times New Roman"/>
          <w:sz w:val="24"/>
          <w:szCs w:val="24"/>
        </w:rPr>
        <w:t>.</w:t>
      </w:r>
      <w:r w:rsidR="00440F38">
        <w:rPr>
          <w:rFonts w:ascii="Times New Roman" w:hAnsi="Times New Roman" w:cs="Times New Roman"/>
          <w:sz w:val="24"/>
          <w:szCs w:val="24"/>
        </w:rPr>
        <w:t xml:space="preserve"> </w:t>
      </w:r>
    </w:p>
    <w:p w14:paraId="40113876" w14:textId="3DD1E9F3" w:rsidR="00737096" w:rsidRPr="00BF53D5" w:rsidRDefault="00737096" w:rsidP="00E94EE1">
      <w:pPr>
        <w:spacing w:after="0" w:line="240" w:lineRule="auto"/>
        <w:ind w:firstLine="567"/>
        <w:jc w:val="both"/>
        <w:rPr>
          <w:rFonts w:ascii="Times New Roman" w:hAnsi="Times New Roman" w:cs="Times New Roman"/>
          <w:i/>
          <w:iCs/>
          <w:sz w:val="24"/>
          <w:szCs w:val="24"/>
        </w:rPr>
      </w:pPr>
      <w:r w:rsidRPr="00BF53D5">
        <w:rPr>
          <w:rFonts w:ascii="Times New Roman" w:hAnsi="Times New Roman" w:cs="Times New Roman"/>
          <w:sz w:val="24"/>
          <w:szCs w:val="24"/>
        </w:rPr>
        <w:t>2.3. Jeigu apibūdinant pirkimo objektą techninėje specifikacijoje nurodytas</w:t>
      </w:r>
      <w:r w:rsidR="004923E3">
        <w:rPr>
          <w:rFonts w:ascii="Times New Roman" w:hAnsi="Times New Roman" w:cs="Times New Roman"/>
          <w:sz w:val="24"/>
          <w:szCs w:val="24"/>
        </w:rPr>
        <w:t xml:space="preserve"> konkretus sertifikatas, </w:t>
      </w:r>
      <w:r w:rsidRPr="00BF53D5">
        <w:rPr>
          <w:rFonts w:ascii="Times New Roman" w:hAnsi="Times New Roman" w:cs="Times New Roman"/>
          <w:sz w:val="24"/>
          <w:szCs w:val="24"/>
        </w:rPr>
        <w:t>konkretus modelis ar tiekimo šaltinis, konkretus procesas, būdingas konkretaus tiekėjo tiekiamoms prekėms ar teikiamoms paslaugoms, ar prekių ženklas, patentas, tipai,</w:t>
      </w:r>
      <w:r w:rsidR="008C1AE0">
        <w:rPr>
          <w:rFonts w:ascii="Times New Roman" w:hAnsi="Times New Roman" w:cs="Times New Roman"/>
          <w:sz w:val="24"/>
          <w:szCs w:val="24"/>
        </w:rPr>
        <w:t xml:space="preserve"> protokolai,</w:t>
      </w:r>
      <w:r w:rsidRPr="00BF53D5">
        <w:rPr>
          <w:rFonts w:ascii="Times New Roman" w:hAnsi="Times New Roman" w:cs="Times New Roman"/>
          <w:sz w:val="24"/>
          <w:szCs w:val="24"/>
        </w:rPr>
        <w:t xml:space="preserve"> konkreti kilmė ar gamyba, turi būti laikoma, kad kiekviena tokia nuoroda yra pateikta su žodžiais „arba lygiavertis“. </w:t>
      </w:r>
    </w:p>
    <w:p w14:paraId="6FAFD936" w14:textId="77777777" w:rsidR="00737096" w:rsidRPr="00BF53D5" w:rsidRDefault="00397FEC" w:rsidP="00E94EE1">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2.4</w:t>
      </w:r>
      <w:r w:rsidR="00737096" w:rsidRPr="00BF53D5">
        <w:rPr>
          <w:rFonts w:ascii="Times New Roman" w:hAnsi="Times New Roman" w:cs="Times New Roman"/>
          <w:sz w:val="24"/>
          <w:szCs w:val="24"/>
          <w:lang w:val="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82CDE5C" w14:textId="77777777" w:rsidR="00737096" w:rsidRPr="00BF53D5" w:rsidRDefault="00737096" w:rsidP="00737096">
      <w:pPr>
        <w:pStyle w:val="Antrat1"/>
        <w:spacing w:line="276" w:lineRule="auto"/>
        <w:contextualSpacing/>
        <w:rPr>
          <w:rFonts w:ascii="Times New Roman" w:hAnsi="Times New Roman" w:cs="Times New Roman"/>
          <w:color w:val="auto"/>
          <w:sz w:val="32"/>
          <w:szCs w:val="32"/>
        </w:rPr>
      </w:pPr>
      <w:bookmarkStart w:id="3" w:name="_Ref39427921"/>
      <w:bookmarkStart w:id="4" w:name="_Ref39427927"/>
      <w:bookmarkStart w:id="5" w:name="_Ref39740354"/>
      <w:r w:rsidRPr="00BF53D5">
        <w:rPr>
          <w:rFonts w:ascii="Times New Roman" w:hAnsi="Times New Roman" w:cs="Times New Roman"/>
          <w:b/>
          <w:color w:val="auto"/>
          <w:sz w:val="32"/>
          <w:szCs w:val="32"/>
        </w:rPr>
        <w:lastRenderedPageBreak/>
        <w:t>3. Susitikimai su tiekėjais</w:t>
      </w:r>
      <w:bookmarkEnd w:id="3"/>
      <w:bookmarkEnd w:id="4"/>
      <w:r w:rsidRPr="00BF53D5">
        <w:rPr>
          <w:rFonts w:ascii="Times New Roman" w:hAnsi="Times New Roman" w:cs="Times New Roman"/>
          <w:b/>
          <w:color w:val="auto"/>
          <w:sz w:val="32"/>
          <w:szCs w:val="32"/>
        </w:rPr>
        <w:t xml:space="preserve"> ir objekto apžiūra</w:t>
      </w:r>
      <w:bookmarkEnd w:id="5"/>
    </w:p>
    <w:p w14:paraId="7C5B3F11" w14:textId="77777777" w:rsidR="00427A13" w:rsidRPr="00404B07" w:rsidRDefault="00427A13" w:rsidP="00E94EE1">
      <w:pPr>
        <w:pStyle w:val="Body2"/>
        <w:numPr>
          <w:ilvl w:val="1"/>
          <w:numId w:val="11"/>
        </w:numPr>
        <w:tabs>
          <w:tab w:val="left" w:pos="993"/>
        </w:tabs>
        <w:spacing w:after="0"/>
        <w:ind w:firstLine="207"/>
        <w:rPr>
          <w:rFonts w:cs="Times New Roman"/>
          <w:sz w:val="24"/>
          <w:szCs w:val="24"/>
          <w:lang w:val="lt-LT"/>
        </w:rPr>
      </w:pPr>
      <w:r w:rsidRPr="00404B07">
        <w:rPr>
          <w:rFonts w:cs="Times New Roman"/>
          <w:sz w:val="24"/>
          <w:szCs w:val="24"/>
          <w:lang w:val="lt-LT"/>
        </w:rPr>
        <w:t xml:space="preserve">Perkančioji organizacija nerengs susitikimo su tiekėjais dėl pirkimo sąlygų paaiškinimo. </w:t>
      </w:r>
    </w:p>
    <w:p w14:paraId="538F7299" w14:textId="77777777" w:rsidR="00427A13" w:rsidRPr="00404B07" w:rsidRDefault="00427A13" w:rsidP="00E94EE1">
      <w:pPr>
        <w:pStyle w:val="Body2"/>
        <w:numPr>
          <w:ilvl w:val="1"/>
          <w:numId w:val="11"/>
        </w:numPr>
        <w:tabs>
          <w:tab w:val="left" w:pos="993"/>
        </w:tabs>
        <w:spacing w:after="0"/>
        <w:ind w:firstLine="207"/>
        <w:rPr>
          <w:rFonts w:cs="Times New Roman"/>
          <w:sz w:val="24"/>
          <w:szCs w:val="24"/>
          <w:lang w:val="lt-LT"/>
        </w:rPr>
      </w:pPr>
      <w:r w:rsidRPr="00404B07">
        <w:rPr>
          <w:rFonts w:cs="Times New Roman"/>
          <w:sz w:val="24"/>
          <w:szCs w:val="24"/>
          <w:lang w:val="lt-LT"/>
        </w:rPr>
        <w:t>Perkančioji organizacija nerengs objekto apžiūros.</w:t>
      </w:r>
    </w:p>
    <w:p w14:paraId="412C4880" w14:textId="77777777" w:rsidR="00805CED" w:rsidRPr="00BF53D5" w:rsidRDefault="00805CED" w:rsidP="00E94EE1">
      <w:pPr>
        <w:pStyle w:val="Antrat1"/>
        <w:contextualSpacing/>
        <w:rPr>
          <w:rFonts w:ascii="Times New Roman" w:hAnsi="Times New Roman" w:cs="Times New Roman"/>
          <w:b/>
          <w:color w:val="auto"/>
          <w:sz w:val="28"/>
          <w:szCs w:val="28"/>
        </w:rPr>
      </w:pPr>
      <w:bookmarkStart w:id="6" w:name="_Ref39473754"/>
      <w:bookmarkStart w:id="7" w:name="_Ref39473761"/>
      <w:bookmarkStart w:id="8" w:name="_Ref39474188"/>
      <w:bookmarkStart w:id="9"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 ir kvalifikacijos reikalavimai</w:t>
      </w:r>
    </w:p>
    <w:p w14:paraId="5AE62613" w14:textId="77777777" w:rsidR="00805CED" w:rsidRPr="00BF53D5" w:rsidRDefault="00805CED" w:rsidP="00E94EE1">
      <w:pPr>
        <w:pStyle w:val="Sraopastraipa"/>
        <w:spacing w:after="12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10" w:name="_Hlk41039660"/>
      <w:r w:rsidRPr="00BF53D5">
        <w:rPr>
          <w:rFonts w:ascii="Times New Roman" w:hAnsi="Times New Roman" w:cs="Times New Roman"/>
          <w:sz w:val="24"/>
          <w:szCs w:val="24"/>
          <w:lang w:val="lt-LT"/>
        </w:rPr>
        <w:t xml:space="preserve"> subtiekėjų (jei taikoma), ūkio subjektų, kurių pajėgumais tiekėjas remiasi, </w:t>
      </w:r>
      <w:bookmarkEnd w:id="10"/>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14:paraId="4A4F7CFF" w14:textId="77777777" w:rsidR="00805CED" w:rsidRPr="00AA099F" w:rsidRDefault="00805CED" w:rsidP="00E94EE1">
      <w:pPr>
        <w:pStyle w:val="Sraopastraipa"/>
        <w:tabs>
          <w:tab w:val="left" w:pos="851"/>
        </w:tabs>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4.2. </w:t>
      </w:r>
      <w:r w:rsidRPr="00AA099F">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w:t>
      </w:r>
    </w:p>
    <w:p w14:paraId="667B1129" w14:textId="77777777" w:rsidR="006D7A7C" w:rsidRPr="00BF53D5" w:rsidRDefault="006D7A7C" w:rsidP="00E94EE1">
      <w:pPr>
        <w:pStyle w:val="Antrat1"/>
        <w:tabs>
          <w:tab w:val="left" w:pos="567"/>
        </w:tabs>
        <w:spacing w:after="0"/>
        <w:contextualSpacing/>
        <w:jc w:val="both"/>
        <w:rPr>
          <w:rFonts w:ascii="Times New Roman" w:hAnsi="Times New Roman" w:cs="Times New Roman"/>
          <w:b/>
          <w:color w:val="auto"/>
          <w:sz w:val="28"/>
          <w:szCs w:val="28"/>
        </w:rPr>
      </w:pPr>
      <w:r w:rsidRPr="00BF53D5">
        <w:rPr>
          <w:rFonts w:ascii="Times New Roman" w:hAnsi="Times New Roman" w:cs="Times New Roman"/>
          <w:b/>
          <w:color w:val="auto"/>
          <w:sz w:val="28"/>
          <w:szCs w:val="28"/>
        </w:rPr>
        <w:t>5.</w:t>
      </w:r>
      <w:r>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r w:rsidRPr="00BF53D5">
        <w:rPr>
          <w:rFonts w:ascii="Times New Roman" w:hAnsi="Times New Roman" w:cs="Times New Roman"/>
          <w:b/>
          <w:color w:val="auto"/>
          <w:sz w:val="28"/>
          <w:szCs w:val="28"/>
        </w:rPr>
        <w:t xml:space="preserve"> </w:t>
      </w:r>
    </w:p>
    <w:p w14:paraId="1A4E3986" w14:textId="77777777" w:rsidR="006D7A7C" w:rsidRPr="00BF53D5" w:rsidRDefault="006D7A7C" w:rsidP="00E94EE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 8 ir/ar 9 priede. Kilus abejonių dėl tiekėjo (ne)atitikties Reglamento nuostatoms, perkančioji organizacija iš galimo laimėtojo prašys pateikti dokumentus, įrodančius deklaracijoje pateiktų duomenų teisingumą.</w:t>
      </w:r>
    </w:p>
    <w:p w14:paraId="4601852C" w14:textId="77777777" w:rsidR="006D7A7C" w:rsidRPr="00BF53D5" w:rsidRDefault="006D7A7C" w:rsidP="00E94EE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35ECB5E" w14:textId="77777777" w:rsidR="006D7A7C" w:rsidRPr="00BF53D5" w:rsidRDefault="006D7A7C" w:rsidP="00E94EE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6AC9B95" w14:textId="77777777" w:rsidR="006D7A7C" w:rsidRPr="00BF53D5" w:rsidRDefault="006D7A7C" w:rsidP="00E94EE1">
      <w:pPr>
        <w:pStyle w:val="Antrat1"/>
        <w:contextualSpacing/>
        <w:rPr>
          <w:rFonts w:ascii="Times New Roman" w:hAnsi="Times New Roman" w:cs="Times New Roman"/>
          <w:b/>
          <w:color w:val="auto"/>
          <w:sz w:val="28"/>
          <w:szCs w:val="28"/>
        </w:rPr>
      </w:pPr>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p>
    <w:p w14:paraId="46D97314" w14:textId="77777777" w:rsidR="006D7A7C" w:rsidRPr="00BF53D5" w:rsidRDefault="006D7A7C" w:rsidP="00E94EE1">
      <w:pPr>
        <w:spacing w:after="0" w:line="240" w:lineRule="auto"/>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14:paraId="1F2098D7" w14:textId="77777777" w:rsidR="006D7A7C" w:rsidRPr="00BF53D5" w:rsidRDefault="006D7A7C" w:rsidP="00E94EE1">
      <w:pPr>
        <w:pStyle w:val="Sraopastraipa"/>
        <w:numPr>
          <w:ilvl w:val="2"/>
          <w:numId w:val="2"/>
        </w:numPr>
        <w:spacing w:after="0" w:line="240" w:lineRule="auto"/>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14:paraId="40942A06" w14:textId="77777777" w:rsidR="006D7A7C" w:rsidRPr="00BF53D5" w:rsidRDefault="006D7A7C" w:rsidP="00E94EE1">
      <w:pPr>
        <w:pStyle w:val="Sraopastraipa"/>
        <w:numPr>
          <w:ilvl w:val="2"/>
          <w:numId w:val="2"/>
        </w:numPr>
        <w:spacing w:after="0" w:line="240" w:lineRule="auto"/>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14:paraId="0F1D11AF" w14:textId="77777777" w:rsidR="006D7A7C" w:rsidRPr="00BF53D5" w:rsidRDefault="006D7A7C" w:rsidP="00E94EE1">
      <w:pPr>
        <w:pStyle w:val="Sraopastraipa"/>
        <w:numPr>
          <w:ilvl w:val="2"/>
          <w:numId w:val="2"/>
        </w:numPr>
        <w:spacing w:after="0" w:line="240" w:lineRule="auto"/>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14:paraId="693C1075" w14:textId="77777777" w:rsidR="006D7A7C" w:rsidRPr="00BF53D5" w:rsidRDefault="006D7A7C" w:rsidP="00E94EE1">
      <w:pPr>
        <w:pStyle w:val="Sraopastraipa"/>
        <w:numPr>
          <w:ilvl w:val="2"/>
          <w:numId w:val="2"/>
        </w:numPr>
        <w:spacing w:after="0" w:line="240" w:lineRule="auto"/>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dokumentas, patvirtinantis, kad asmuo, kuris pasirašė pasiūlymą (jei jis ne tiekėjo vadovas), turėjo teisę jį pasirašyti;</w:t>
      </w:r>
    </w:p>
    <w:p w14:paraId="405046F3" w14:textId="77777777" w:rsidR="006D7A7C" w:rsidRPr="00BF53D5" w:rsidRDefault="006D7A7C" w:rsidP="00E94EE1">
      <w:pPr>
        <w:pStyle w:val="Sraopastraipa"/>
        <w:numPr>
          <w:ilvl w:val="2"/>
          <w:numId w:val="2"/>
        </w:numPr>
        <w:tabs>
          <w:tab w:val="left" w:pos="1276"/>
        </w:tabs>
        <w:spacing w:after="0" w:line="240" w:lineRule="auto"/>
        <w:ind w:left="2127" w:hanging="1431"/>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pasiūlymo galiojimą užtikrinantis dokumentas (jeigu reikalaujama);</w:t>
      </w:r>
    </w:p>
    <w:p w14:paraId="62BEA813" w14:textId="77777777" w:rsidR="006D7A7C" w:rsidRPr="00BF53D5" w:rsidRDefault="006D7A7C" w:rsidP="00E94EE1">
      <w:pPr>
        <w:pStyle w:val="Sraopastraipa"/>
        <w:numPr>
          <w:ilvl w:val="2"/>
          <w:numId w:val="2"/>
        </w:numPr>
        <w:spacing w:after="0" w:line="240" w:lineRule="auto"/>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14:paraId="4742CBE6" w14:textId="77777777" w:rsidR="006D7A7C" w:rsidRPr="00BF53D5" w:rsidRDefault="006D7A7C" w:rsidP="00E94EE1">
      <w:pPr>
        <w:pStyle w:val="Sraopastraipa"/>
        <w:numPr>
          <w:ilvl w:val="2"/>
          <w:numId w:val="2"/>
        </w:numPr>
        <w:spacing w:after="0" w:line="240" w:lineRule="auto"/>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14:paraId="68951F14" w14:textId="77777777" w:rsidR="00F81DCD" w:rsidRDefault="006D7A7C" w:rsidP="00E94EE1">
      <w:pPr>
        <w:pStyle w:val="Sraopastraipa"/>
        <w:numPr>
          <w:ilvl w:val="2"/>
          <w:numId w:val="2"/>
        </w:numPr>
        <w:spacing w:after="0" w:line="240" w:lineRule="auto"/>
        <w:ind w:left="0" w:firstLine="567"/>
        <w:jc w:val="both"/>
        <w:rPr>
          <w:rFonts w:ascii="Times New Roman" w:hAnsi="Times New Roman" w:cs="Times New Roman"/>
          <w:sz w:val="24"/>
          <w:szCs w:val="24"/>
          <w:u w:val="single"/>
          <w:lang w:val="lt-LT"/>
        </w:rPr>
      </w:pPr>
      <w:r w:rsidRPr="00526681">
        <w:rPr>
          <w:rFonts w:ascii="Times New Roman" w:hAnsi="Times New Roman" w:cs="Times New Roman"/>
          <w:sz w:val="24"/>
          <w:szCs w:val="24"/>
          <w:lang w:val="lt-LT"/>
        </w:rPr>
        <w:t>užpildyta deklaracija dėl (ne)atitikties Reglamento nuostatoms (8 ir/ar 9 priedai).</w:t>
      </w:r>
    </w:p>
    <w:p w14:paraId="3BD62B04" w14:textId="77777777" w:rsidR="006D7A7C" w:rsidRPr="00BF53D5" w:rsidRDefault="006D7A7C" w:rsidP="00E94EE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6.2. </w:t>
      </w:r>
      <w:r w:rsidRPr="00BF53D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w:t>
      </w:r>
      <w:r w:rsidRPr="00BF53D5">
        <w:rPr>
          <w:rFonts w:ascii="Times New Roman" w:eastAsia="Calibri" w:hAnsi="Times New Roman" w:cs="Times New Roman"/>
          <w:sz w:val="24"/>
          <w:szCs w:val="24"/>
        </w:rPr>
        <w:lastRenderedPageBreak/>
        <w:t xml:space="preserve">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14:paraId="223D0FBF" w14:textId="77777777" w:rsidR="006D7A7C" w:rsidRPr="00BF53D5" w:rsidRDefault="006D7A7C" w:rsidP="00E94EE1">
      <w:pPr>
        <w:pStyle w:val="Sraopastraipa"/>
        <w:spacing w:after="0" w:line="240" w:lineRule="auto"/>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14:paraId="1B91DD51" w14:textId="77777777" w:rsidR="006D7A7C" w:rsidRPr="00BF53D5" w:rsidRDefault="006D7A7C" w:rsidP="00E94EE1">
      <w:pPr>
        <w:pStyle w:val="Sraopastraipa"/>
        <w:numPr>
          <w:ilvl w:val="2"/>
          <w:numId w:val="3"/>
        </w:numPr>
        <w:tabs>
          <w:tab w:val="left" w:pos="1418"/>
        </w:tabs>
        <w:spacing w:after="0" w:line="240" w:lineRule="auto"/>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14:paraId="45E4387A" w14:textId="77777777" w:rsidR="006D7A7C" w:rsidRPr="00BF53D5" w:rsidRDefault="006D7A7C" w:rsidP="00E94EE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6.3. Pasiūlymas turi būti parengtas lietuvių</w:t>
      </w:r>
      <w:r w:rsidR="004923E3">
        <w:rPr>
          <w:rFonts w:ascii="Times New Roman" w:hAnsi="Times New Roman" w:cs="Times New Roman"/>
          <w:sz w:val="24"/>
          <w:szCs w:val="24"/>
        </w:rPr>
        <w:t xml:space="preserve"> </w:t>
      </w:r>
      <w:r w:rsidRPr="00BF53D5">
        <w:rPr>
          <w:rFonts w:ascii="Times New Roman" w:hAnsi="Times New Roman" w:cs="Times New Roman"/>
          <w:sz w:val="24"/>
          <w:szCs w:val="24"/>
        </w:rPr>
        <w:t xml:space="preserve">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5F57882B" w14:textId="77777777" w:rsidR="006D7A7C" w:rsidRPr="00BF53D5" w:rsidRDefault="006D7A7C" w:rsidP="00E94EE1">
      <w:pPr>
        <w:spacing w:after="0" w:line="240" w:lineRule="auto"/>
        <w:ind w:firstLine="567"/>
        <w:jc w:val="both"/>
        <w:rPr>
          <w:rFonts w:ascii="Times New Roman" w:eastAsia="Arial" w:hAnsi="Times New Roman" w:cs="Times New Roman"/>
          <w:sz w:val="24"/>
          <w:szCs w:val="24"/>
        </w:rPr>
      </w:pPr>
      <w:r w:rsidRPr="00BF53D5">
        <w:rPr>
          <w:rFonts w:ascii="Times New Roman" w:eastAsia="Arial" w:hAnsi="Times New Roman" w:cs="Times New Roman"/>
          <w:sz w:val="24"/>
          <w:szCs w:val="24"/>
        </w:rPr>
        <w:t xml:space="preserve">6.4. Bendra pasiūlymo kaina su PVM  turi būti nurodoma dviejų skaičių po kablelio tikslumu. Šią kainą sudarančios kainos sudedamosios dalys ar įkainiai gali būti išreikštos neribojant skaičių po kablelio kiekio. </w:t>
      </w:r>
    </w:p>
    <w:p w14:paraId="3C0FD062" w14:textId="77777777" w:rsidR="005E2402" w:rsidRDefault="006D7A7C" w:rsidP="00E94EE1">
      <w:pPr>
        <w:spacing w:after="0" w:line="240" w:lineRule="auto"/>
        <w:ind w:firstLine="567"/>
        <w:jc w:val="both"/>
        <w:rPr>
          <w:rFonts w:ascii="Times New Roman" w:hAnsi="Times New Roman" w:cs="Times New Roman"/>
          <w:sz w:val="24"/>
          <w:szCs w:val="24"/>
        </w:rPr>
      </w:pPr>
      <w:r w:rsidRPr="00BF53D5">
        <w:rPr>
          <w:rFonts w:ascii="Times New Roman" w:eastAsia="Arial" w:hAnsi="Times New Roman" w:cs="Times New Roman"/>
          <w:sz w:val="24"/>
          <w:szCs w:val="24"/>
        </w:rPr>
        <w:t xml:space="preserve">6.5. Tiekėjų pasiūlymuose nurodytos kainos bus vertinamos </w:t>
      </w:r>
      <w:r w:rsidRPr="00BF53D5">
        <w:rPr>
          <w:rFonts w:ascii="Times New Roman" w:hAnsi="Times New Roman" w:cs="Times New Roman"/>
          <w:sz w:val="24"/>
          <w:szCs w:val="24"/>
        </w:rPr>
        <w:t xml:space="preserve">ir lyginamos su visais mokesčiais, įskaitant PVM. </w:t>
      </w:r>
      <w:bookmarkStart w:id="11" w:name="_Ref39430768"/>
      <w:bookmarkStart w:id="12" w:name="_Ref39430779"/>
      <w:bookmarkStart w:id="13" w:name="_Toc126333934"/>
    </w:p>
    <w:bookmarkEnd w:id="11"/>
    <w:bookmarkEnd w:id="12"/>
    <w:bookmarkEnd w:id="13"/>
    <w:p w14:paraId="45BA159F" w14:textId="77777777" w:rsidR="005E2402" w:rsidRPr="005E2402" w:rsidRDefault="005E2402" w:rsidP="00E94EE1">
      <w:pPr>
        <w:pStyle w:val="Antrat1"/>
        <w:contextualSpacing/>
        <w:rPr>
          <w:rFonts w:ascii="Times New Roman" w:hAnsi="Times New Roman" w:cs="Times New Roman"/>
          <w:color w:val="auto"/>
          <w:sz w:val="32"/>
          <w:szCs w:val="32"/>
        </w:rPr>
      </w:pPr>
      <w:r>
        <w:rPr>
          <w:rFonts w:ascii="Times New Roman" w:hAnsi="Times New Roman" w:cs="Times New Roman"/>
          <w:b/>
          <w:color w:val="auto"/>
          <w:sz w:val="32"/>
          <w:szCs w:val="32"/>
        </w:rPr>
        <w:t>7</w:t>
      </w:r>
      <w:r w:rsidRPr="00BF53D5">
        <w:rPr>
          <w:rFonts w:ascii="Times New Roman" w:hAnsi="Times New Roman" w:cs="Times New Roman"/>
          <w:b/>
          <w:color w:val="auto"/>
          <w:sz w:val="32"/>
          <w:szCs w:val="32"/>
        </w:rPr>
        <w:t xml:space="preserve">. </w:t>
      </w:r>
      <w:r>
        <w:rPr>
          <w:rFonts w:ascii="Times New Roman" w:hAnsi="Times New Roman" w:cs="Times New Roman"/>
          <w:b/>
          <w:color w:val="auto"/>
          <w:sz w:val="32"/>
          <w:szCs w:val="32"/>
        </w:rPr>
        <w:t>Pasiūlymo galiojimo užtikrinimas</w:t>
      </w:r>
    </w:p>
    <w:p w14:paraId="0EDC3C52" w14:textId="77777777" w:rsidR="000A3CEC" w:rsidRPr="000A3CEC" w:rsidRDefault="00805CED" w:rsidP="00E94EE1">
      <w:pPr>
        <w:pStyle w:val="Sraopastraipa"/>
        <w:spacing w:after="0" w:line="240" w:lineRule="auto"/>
        <w:ind w:left="0" w:firstLine="567"/>
        <w:jc w:val="both"/>
        <w:rPr>
          <w:rFonts w:ascii="Times New Roman" w:hAnsi="Times New Roman" w:cs="Times New Roman"/>
          <w:i/>
        </w:rPr>
      </w:pPr>
      <w:r w:rsidRPr="00B12555">
        <w:rPr>
          <w:rFonts w:ascii="Times New Roman" w:hAnsi="Times New Roman" w:cs="Times New Roman"/>
          <w:sz w:val="24"/>
          <w:szCs w:val="24"/>
        </w:rPr>
        <w:t xml:space="preserve">7.1.  </w:t>
      </w:r>
      <w:r w:rsidR="000A3CEC" w:rsidRPr="008C6429">
        <w:rPr>
          <w:rFonts w:ascii="Times New Roman" w:eastAsia="Calibri" w:hAnsi="Times New Roman" w:cs="Times New Roman"/>
          <w:sz w:val="24"/>
          <w:szCs w:val="24"/>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0A3CEC" w:rsidRPr="00BF53D5">
        <w:rPr>
          <w:rFonts w:ascii="Times New Roman" w:hAnsi="Times New Roman" w:cs="Times New Roman"/>
        </w:rPr>
        <w:t xml:space="preserve"> </w:t>
      </w:r>
    </w:p>
    <w:p w14:paraId="3202DB2D" w14:textId="77777777" w:rsidR="000A3CEC" w:rsidRPr="005E2402" w:rsidRDefault="000A3CEC" w:rsidP="00E94EE1">
      <w:pPr>
        <w:pStyle w:val="Antrat1"/>
        <w:contextualSpacing/>
        <w:rPr>
          <w:rFonts w:ascii="Times New Roman" w:hAnsi="Times New Roman" w:cs="Times New Roman"/>
          <w:color w:val="auto"/>
          <w:sz w:val="32"/>
          <w:szCs w:val="32"/>
        </w:rPr>
      </w:pPr>
      <w:r>
        <w:rPr>
          <w:rFonts w:ascii="Times New Roman" w:hAnsi="Times New Roman" w:cs="Times New Roman"/>
          <w:b/>
          <w:color w:val="auto"/>
          <w:sz w:val="32"/>
          <w:szCs w:val="32"/>
        </w:rPr>
        <w:t>8</w:t>
      </w:r>
      <w:r w:rsidRPr="00BF53D5">
        <w:rPr>
          <w:rFonts w:ascii="Times New Roman" w:hAnsi="Times New Roman" w:cs="Times New Roman"/>
          <w:b/>
          <w:color w:val="auto"/>
          <w:sz w:val="32"/>
          <w:szCs w:val="32"/>
        </w:rPr>
        <w:t xml:space="preserve">. </w:t>
      </w:r>
      <w:r>
        <w:rPr>
          <w:rFonts w:ascii="Times New Roman" w:hAnsi="Times New Roman" w:cs="Times New Roman"/>
          <w:b/>
          <w:color w:val="auto"/>
          <w:sz w:val="32"/>
          <w:szCs w:val="32"/>
        </w:rPr>
        <w:t>Elektroninis aukcionas</w:t>
      </w:r>
    </w:p>
    <w:p w14:paraId="329F0878" w14:textId="77777777" w:rsidR="006D7A7C" w:rsidRPr="00526681" w:rsidRDefault="006D7A7C" w:rsidP="00E94EE1">
      <w:pPr>
        <w:spacing w:after="0" w:line="240" w:lineRule="auto"/>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14:paraId="1A14A323" w14:textId="77777777" w:rsidR="006D7A7C" w:rsidRPr="00BF53D5" w:rsidRDefault="006D7A7C" w:rsidP="00E94EE1">
      <w:pPr>
        <w:pStyle w:val="Antrat1"/>
        <w:tabs>
          <w:tab w:val="left" w:pos="709"/>
        </w:tabs>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p>
    <w:p w14:paraId="24C32A64" w14:textId="77777777" w:rsidR="00440F38" w:rsidRPr="009E5D40" w:rsidRDefault="006D7A7C" w:rsidP="00E94EE1">
      <w:pPr>
        <w:spacing w:after="0" w:line="240" w:lineRule="auto"/>
        <w:ind w:firstLine="567"/>
        <w:jc w:val="both"/>
        <w:rPr>
          <w:rFonts w:ascii="Times New Roman" w:eastAsia="Calibri" w:hAnsi="Times New Roman" w:cs="Times New Roman"/>
          <w:sz w:val="24"/>
          <w:szCs w:val="24"/>
        </w:rPr>
      </w:pPr>
      <w:r w:rsidRPr="00BF53D5">
        <w:rPr>
          <w:rFonts w:ascii="Times New Roman" w:hAnsi="Times New Roman" w:cs="Times New Roman"/>
          <w:sz w:val="24"/>
          <w:szCs w:val="24"/>
        </w:rPr>
        <w:t>9</w:t>
      </w:r>
      <w:r w:rsidR="005D0EA7" w:rsidRPr="00BF53D5">
        <w:rPr>
          <w:rFonts w:ascii="Times New Roman" w:hAnsi="Times New Roman" w:cs="Times New Roman"/>
          <w:sz w:val="24"/>
          <w:szCs w:val="24"/>
        </w:rPr>
        <w:t xml:space="preserve">.1. </w:t>
      </w:r>
      <w:r w:rsidR="00440F38">
        <w:rPr>
          <w:rFonts w:ascii="Times New Roman" w:hAnsi="Times New Roman" w:cs="Times New Roman"/>
          <w:sz w:val="24"/>
          <w:szCs w:val="24"/>
        </w:rPr>
        <w:t>Centrinė p</w:t>
      </w:r>
      <w:r w:rsidR="00440F38" w:rsidRPr="00BF53D5">
        <w:rPr>
          <w:rFonts w:ascii="Times New Roman" w:eastAsia="Calibri" w:hAnsi="Times New Roman" w:cs="Times New Roman"/>
          <w:sz w:val="24"/>
          <w:szCs w:val="24"/>
        </w:rPr>
        <w:t xml:space="preserve">erkančioji organizacija ekonomiškai naudingiausią pasiūlymą išrenka pagal </w:t>
      </w:r>
      <w:r w:rsidR="00440F38" w:rsidRPr="009E5D40">
        <w:rPr>
          <w:rFonts w:ascii="Times New Roman" w:eastAsia="Calibri" w:hAnsi="Times New Roman" w:cs="Times New Roman"/>
          <w:sz w:val="24"/>
          <w:szCs w:val="24"/>
        </w:rPr>
        <w:t xml:space="preserve">tiekėjo pasiūlyme nurodytą kainą, kuri turi būti apskaičiuota ir nurodyta taip, kaip reikalaujama specialiųjų pirkimo sąlygų </w:t>
      </w:r>
      <w:r w:rsidR="00440F38">
        <w:rPr>
          <w:rFonts w:ascii="Times New Roman" w:eastAsia="Calibri" w:hAnsi="Times New Roman" w:cs="Times New Roman"/>
          <w:sz w:val="24"/>
          <w:szCs w:val="24"/>
        </w:rPr>
        <w:t>6 ir 7 prieduose.</w:t>
      </w:r>
    </w:p>
    <w:p w14:paraId="6E3E0C67" w14:textId="77777777" w:rsidR="0008295F" w:rsidRDefault="005D0EA7" w:rsidP="00E94EE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9.2. </w:t>
      </w:r>
      <w:r>
        <w:rPr>
          <w:rFonts w:ascii="Times New Roman" w:hAnsi="Times New Roman" w:cs="Times New Roman"/>
          <w:color w:val="000000" w:themeColor="text1"/>
          <w:sz w:val="24"/>
          <w:szCs w:val="24"/>
        </w:rPr>
        <w:t>Laimėjusiu pasiūlymu galės būti pripažintas tik 1 (vienas) ekonomiškai naudingiausias pasiūlymas, esantis pasiūlymų eilės pirmoje vietoje.</w:t>
      </w:r>
    </w:p>
    <w:p w14:paraId="5D6EAF98" w14:textId="77777777" w:rsidR="006D7A7C" w:rsidRPr="00BF53D5" w:rsidRDefault="006D7A7C" w:rsidP="00E94EE1">
      <w:pPr>
        <w:spacing w:after="0" w:line="240" w:lineRule="auto"/>
        <w:ind w:firstLine="567"/>
        <w:jc w:val="both"/>
        <w:rPr>
          <w:rFonts w:ascii="Times New Roman" w:hAnsi="Times New Roman" w:cs="Times New Roman"/>
          <w:sz w:val="24"/>
          <w:szCs w:val="24"/>
        </w:rPr>
      </w:pPr>
    </w:p>
    <w:p w14:paraId="7A5354E0" w14:textId="77777777" w:rsidR="006D7A7C" w:rsidRPr="00BF53D5" w:rsidRDefault="006D7A7C" w:rsidP="00E94EE1">
      <w:pPr>
        <w:pStyle w:val="Antrat1"/>
        <w:tabs>
          <w:tab w:val="left" w:pos="567"/>
        </w:tabs>
        <w:spacing w:before="0" w:after="0"/>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p>
    <w:p w14:paraId="69EBFC79" w14:textId="77777777" w:rsidR="000A3CEC" w:rsidRPr="00BF53D5" w:rsidRDefault="000A3CEC" w:rsidP="00E94EE1">
      <w:pPr>
        <w:pStyle w:val="Sraopastraipa"/>
        <w:numPr>
          <w:ilvl w:val="1"/>
          <w:numId w:val="4"/>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10 priede „Sutarties projektas“.</w:t>
      </w:r>
    </w:p>
    <w:p w14:paraId="1D41ABC4" w14:textId="77777777" w:rsidR="000A3CEC" w:rsidRDefault="000A3CEC" w:rsidP="00E94EE1">
      <w:pPr>
        <w:pStyle w:val="Sraopastraipa"/>
        <w:numPr>
          <w:ilvl w:val="1"/>
          <w:numId w:val="4"/>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14:paraId="7B6730B4" w14:textId="77777777" w:rsidR="000A3CEC" w:rsidRPr="00DC3D01" w:rsidRDefault="000A3CEC" w:rsidP="00E94EE1">
      <w:pPr>
        <w:pStyle w:val="Sraopastraipa"/>
        <w:numPr>
          <w:ilvl w:val="1"/>
          <w:numId w:val="4"/>
        </w:numPr>
        <w:spacing w:after="0" w:line="240" w:lineRule="auto"/>
        <w:ind w:left="0" w:firstLine="567"/>
        <w:jc w:val="both"/>
        <w:rPr>
          <w:rFonts w:ascii="Times New Roman" w:hAnsi="Times New Roman" w:cs="Times New Roman"/>
          <w:sz w:val="24"/>
          <w:szCs w:val="24"/>
          <w:lang w:val="lt-LT"/>
        </w:rPr>
      </w:pPr>
      <w:r w:rsidRPr="00DC3D01">
        <w:rPr>
          <w:rFonts w:ascii="Times New Roman" w:hAnsi="Times New Roman" w:cs="Times New Roman"/>
          <w:sz w:val="24"/>
          <w:szCs w:val="24"/>
          <w:lang w:val="lt-LT"/>
        </w:rPr>
        <w:t xml:space="preserve">Sutarties įvykdymas taip pat užtikrinamas netesybomis (delspinigiais ir baudomis). </w:t>
      </w:r>
    </w:p>
    <w:p w14:paraId="40C45390" w14:textId="77777777" w:rsidR="006D7A7C" w:rsidRPr="00BF53D5" w:rsidRDefault="006D7A7C" w:rsidP="00E94EE1">
      <w:pPr>
        <w:pStyle w:val="Antrat1"/>
        <w:numPr>
          <w:ilvl w:val="0"/>
          <w:numId w:val="4"/>
        </w:numPr>
        <w:tabs>
          <w:tab w:val="left" w:pos="567"/>
        </w:tabs>
        <w:contextualSpacing/>
        <w:jc w:val="both"/>
        <w:rPr>
          <w:rFonts w:ascii="Times New Roman" w:hAnsi="Times New Roman" w:cs="Times New Roman"/>
          <w:b/>
          <w:bCs/>
          <w:color w:val="auto"/>
          <w:sz w:val="32"/>
          <w:szCs w:val="32"/>
        </w:rPr>
      </w:pPr>
      <w:r w:rsidRPr="00BF53D5">
        <w:rPr>
          <w:rFonts w:ascii="Times New Roman" w:hAnsi="Times New Roman" w:cs="Times New Roman"/>
          <w:b/>
          <w:color w:val="auto"/>
          <w:sz w:val="32"/>
          <w:szCs w:val="32"/>
        </w:rPr>
        <w:t>Kitos sąlygos</w:t>
      </w:r>
    </w:p>
    <w:bookmarkEnd w:id="6"/>
    <w:bookmarkEnd w:id="7"/>
    <w:bookmarkEnd w:id="8"/>
    <w:bookmarkEnd w:id="9"/>
    <w:p w14:paraId="4F85A4BB" w14:textId="77777777" w:rsidR="00870060" w:rsidRPr="00E94EE1" w:rsidRDefault="00870060" w:rsidP="00E94EE1">
      <w:pPr>
        <w:spacing w:after="0"/>
        <w:rPr>
          <w:rFonts w:ascii="Times New Roman" w:hAnsi="Times New Roman" w:cs="Times New Roman"/>
          <w:sz w:val="24"/>
          <w:szCs w:val="24"/>
        </w:rPr>
      </w:pPr>
    </w:p>
    <w:p w14:paraId="550D8635" w14:textId="77777777" w:rsidR="005E2402" w:rsidRDefault="005E2402" w:rsidP="00737096">
      <w:pPr>
        <w:pStyle w:val="Sraopastraipa"/>
        <w:spacing w:after="0"/>
        <w:ind w:left="567"/>
        <w:jc w:val="right"/>
        <w:rPr>
          <w:rFonts w:ascii="Times New Roman" w:hAnsi="Times New Roman" w:cs="Times New Roman"/>
          <w:sz w:val="24"/>
          <w:szCs w:val="24"/>
        </w:rPr>
      </w:pPr>
    </w:p>
    <w:p w14:paraId="47D8FBC3" w14:textId="77777777" w:rsidR="008C1AE0" w:rsidRDefault="008C1AE0" w:rsidP="008C1AE0">
      <w:pPr>
        <w:spacing w:after="0"/>
        <w:rPr>
          <w:rFonts w:ascii="Times New Roman" w:hAnsi="Times New Roman" w:cs="Times New Roman"/>
          <w:sz w:val="24"/>
          <w:szCs w:val="24"/>
          <w:lang w:val="en-GB"/>
        </w:rPr>
      </w:pPr>
    </w:p>
    <w:p w14:paraId="78E93DA2" w14:textId="282FABA7" w:rsidR="00737096" w:rsidRPr="008C1AE0" w:rsidRDefault="00737096" w:rsidP="008C1AE0">
      <w:pPr>
        <w:spacing w:after="0"/>
        <w:ind w:left="5040" w:firstLine="720"/>
        <w:rPr>
          <w:rFonts w:ascii="Times New Roman" w:hAnsi="Times New Roman" w:cs="Times New Roman"/>
          <w:sz w:val="24"/>
          <w:szCs w:val="24"/>
        </w:rPr>
      </w:pPr>
      <w:r w:rsidRPr="008C1AE0">
        <w:rPr>
          <w:rFonts w:ascii="Times New Roman" w:hAnsi="Times New Roman" w:cs="Times New Roman"/>
          <w:sz w:val="24"/>
          <w:szCs w:val="24"/>
        </w:rPr>
        <w:t>Pirkimo sąlygų 1 priedas “Terminai”</w:t>
      </w:r>
    </w:p>
    <w:p w14:paraId="26EE793C" w14:textId="77777777"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3"/>
        <w:gridCol w:w="3064"/>
        <w:gridCol w:w="2976"/>
        <w:gridCol w:w="2686"/>
      </w:tblGrid>
      <w:tr w:rsidR="00BF53D5" w:rsidRPr="00BF53D5" w14:paraId="4D9E4FB6" w14:textId="77777777" w:rsidTr="00BF53D5">
        <w:tc>
          <w:tcPr>
            <w:tcW w:w="904" w:type="dxa"/>
          </w:tcPr>
          <w:p w14:paraId="25ADBAF4" w14:textId="77777777" w:rsidR="00BF53D5" w:rsidRPr="00BF53D5" w:rsidRDefault="00737096" w:rsidP="00E94EE1">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14:paraId="14E9F969" w14:textId="77777777" w:rsidR="00737096" w:rsidRPr="00BF53D5" w:rsidRDefault="00737096" w:rsidP="00E94EE1">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5" w:type="dxa"/>
          </w:tcPr>
          <w:p w14:paraId="6F11F1A8" w14:textId="77777777" w:rsidR="00737096" w:rsidRPr="00BF53D5" w:rsidRDefault="00737096" w:rsidP="00E94EE1">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7" w:type="dxa"/>
          </w:tcPr>
          <w:p w14:paraId="1E70A2EF" w14:textId="77777777" w:rsidR="00737096" w:rsidRPr="00BF53D5" w:rsidRDefault="00737096" w:rsidP="00E94EE1">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14:paraId="622769B0" w14:textId="77777777" w:rsidR="00737096" w:rsidRPr="00BF53D5" w:rsidRDefault="00737096" w:rsidP="00E94EE1">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7" w:type="dxa"/>
          </w:tcPr>
          <w:p w14:paraId="1D0E6DFD" w14:textId="77777777" w:rsidR="00737096" w:rsidRPr="00BF53D5" w:rsidRDefault="00737096" w:rsidP="00E94EE1">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14:paraId="734B7C1E" w14:textId="77777777" w:rsidTr="00BF53D5">
        <w:tc>
          <w:tcPr>
            <w:tcW w:w="904" w:type="dxa"/>
          </w:tcPr>
          <w:p w14:paraId="4D64D9ED" w14:textId="77777777" w:rsidR="00737096" w:rsidRPr="00BF53D5" w:rsidRDefault="00737096" w:rsidP="00E94EE1">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5" w:type="dxa"/>
          </w:tcPr>
          <w:p w14:paraId="310926A6" w14:textId="77777777" w:rsidR="00737096" w:rsidRPr="00BF53D5" w:rsidRDefault="00737096" w:rsidP="00E94EE1">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7" w:type="dxa"/>
          </w:tcPr>
          <w:p w14:paraId="471C8812" w14:textId="77777777" w:rsidR="00737096" w:rsidRPr="00BF53D5" w:rsidRDefault="00737096" w:rsidP="00E94EE1">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p>
        </w:tc>
        <w:tc>
          <w:tcPr>
            <w:tcW w:w="2687" w:type="dxa"/>
          </w:tcPr>
          <w:p w14:paraId="2C9CE53E" w14:textId="77777777" w:rsidR="00737096" w:rsidRPr="00BF53D5" w:rsidRDefault="00737096" w:rsidP="00E94EE1">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14:paraId="1A135909" w14:textId="77777777" w:rsidR="00737096" w:rsidRPr="00BF53D5" w:rsidRDefault="00737096" w:rsidP="00E94EE1">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14:paraId="77F4564C" w14:textId="77777777" w:rsidTr="00BF53D5">
        <w:tc>
          <w:tcPr>
            <w:tcW w:w="904" w:type="dxa"/>
          </w:tcPr>
          <w:p w14:paraId="31E58089" w14:textId="77777777" w:rsidR="00737096" w:rsidRPr="00BF53D5" w:rsidRDefault="00737096" w:rsidP="00E94EE1">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5" w:type="dxa"/>
          </w:tcPr>
          <w:p w14:paraId="4C80E880" w14:textId="77777777" w:rsidR="00737096" w:rsidRPr="00BF53D5" w:rsidRDefault="00737096" w:rsidP="00E94EE1">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7" w:type="dxa"/>
          </w:tcPr>
          <w:p w14:paraId="08646373" w14:textId="77777777" w:rsidR="00737096" w:rsidRPr="00BF53D5" w:rsidRDefault="00737096" w:rsidP="00E94EE1">
            <w:pPr>
              <w:jc w:val="both"/>
              <w:rPr>
                <w:rFonts w:ascii="Times New Roman" w:hAnsi="Times New Roman" w:cs="Times New Roman"/>
                <w:sz w:val="24"/>
                <w:szCs w:val="24"/>
              </w:rPr>
            </w:pPr>
            <w:r w:rsidRPr="00BF53D5">
              <w:rPr>
                <w:rFonts w:ascii="Times New Roman" w:hAnsi="Times New Roman" w:cs="Times New Roman"/>
                <w:sz w:val="24"/>
                <w:szCs w:val="24"/>
              </w:rPr>
              <w:t xml:space="preserve">Pradedamas ne anksčiau nei po </w:t>
            </w:r>
            <w:r w:rsidR="009E5D40">
              <w:rPr>
                <w:rFonts w:ascii="Times New Roman" w:hAnsi="Times New Roman" w:cs="Times New Roman"/>
                <w:sz w:val="24"/>
                <w:szCs w:val="24"/>
              </w:rPr>
              <w:t>30</w:t>
            </w:r>
            <w:r w:rsidRPr="00BF53D5">
              <w:rPr>
                <w:rFonts w:ascii="Times New Roman" w:hAnsi="Times New Roman" w:cs="Times New Roman"/>
                <w:sz w:val="24"/>
                <w:szCs w:val="24"/>
              </w:rPr>
              <w:t xml:space="preserve"> minučių po pasiūlymų pateikimo termino pabaigos</w:t>
            </w:r>
          </w:p>
        </w:tc>
        <w:tc>
          <w:tcPr>
            <w:tcW w:w="2687" w:type="dxa"/>
          </w:tcPr>
          <w:p w14:paraId="0E47EA4D" w14:textId="77777777" w:rsidR="00737096" w:rsidRPr="00BF53D5" w:rsidRDefault="00737096" w:rsidP="00E94EE1">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14:paraId="1E9FC129" w14:textId="77777777" w:rsidTr="00BF53D5">
        <w:tc>
          <w:tcPr>
            <w:tcW w:w="904" w:type="dxa"/>
          </w:tcPr>
          <w:p w14:paraId="739FA901" w14:textId="77777777" w:rsidR="00737096" w:rsidRPr="00BF53D5" w:rsidRDefault="00737096" w:rsidP="00E94EE1">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5" w:type="dxa"/>
          </w:tcPr>
          <w:p w14:paraId="4F236DE5" w14:textId="77777777" w:rsidR="00737096" w:rsidRPr="00BF53D5" w:rsidRDefault="00737096" w:rsidP="00E94EE1">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7" w:type="dxa"/>
          </w:tcPr>
          <w:p w14:paraId="1D3BBEA3" w14:textId="77777777" w:rsidR="00737096" w:rsidRPr="00BF53D5" w:rsidRDefault="000C52F5" w:rsidP="00E94EE1">
            <w:pPr>
              <w:jc w:val="both"/>
              <w:rPr>
                <w:rFonts w:ascii="Times New Roman" w:hAnsi="Times New Roman" w:cs="Times New Roman"/>
                <w:sz w:val="24"/>
                <w:szCs w:val="24"/>
              </w:rPr>
            </w:pPr>
            <w:r>
              <w:rPr>
                <w:rFonts w:ascii="Times New Roman" w:hAnsi="Times New Roman" w:cs="Times New Roman"/>
                <w:sz w:val="24"/>
                <w:szCs w:val="24"/>
              </w:rPr>
              <w:t>10</w:t>
            </w:r>
            <w:r w:rsidR="00576397">
              <w:rPr>
                <w:rFonts w:ascii="Times New Roman" w:hAnsi="Times New Roman" w:cs="Times New Roman"/>
                <w:sz w:val="24"/>
                <w:szCs w:val="24"/>
              </w:rPr>
              <w:t xml:space="preserve"> (</w:t>
            </w:r>
            <w:r>
              <w:rPr>
                <w:rFonts w:ascii="Times New Roman" w:hAnsi="Times New Roman" w:cs="Times New Roman"/>
                <w:sz w:val="24"/>
                <w:szCs w:val="24"/>
              </w:rPr>
              <w:t>dešimt) dienų</w:t>
            </w:r>
            <w:r w:rsidR="00737096" w:rsidRPr="00BF53D5">
              <w:rPr>
                <w:rFonts w:ascii="Times New Roman" w:hAnsi="Times New Roman" w:cs="Times New Roman"/>
                <w:sz w:val="24"/>
                <w:szCs w:val="24"/>
              </w:rPr>
              <w:t xml:space="preserve"> iki pasiūlymų pateikimo termino dienos</w:t>
            </w:r>
          </w:p>
        </w:tc>
        <w:tc>
          <w:tcPr>
            <w:tcW w:w="2687" w:type="dxa"/>
          </w:tcPr>
          <w:p w14:paraId="180D41E4" w14:textId="77777777" w:rsidR="00737096" w:rsidRPr="00BF53D5" w:rsidRDefault="00737096" w:rsidP="00E94EE1">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14:paraId="4FA59707" w14:textId="77777777" w:rsidR="00737096" w:rsidRPr="00BF53D5" w:rsidRDefault="00737096" w:rsidP="00E94EE1">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14:paraId="1BD0EAC3" w14:textId="77777777" w:rsidTr="00BF53D5">
        <w:tc>
          <w:tcPr>
            <w:tcW w:w="904" w:type="dxa"/>
          </w:tcPr>
          <w:p w14:paraId="71C1FEA9" w14:textId="77777777" w:rsidR="00737096" w:rsidRPr="00BF53D5" w:rsidRDefault="00737096" w:rsidP="00E94EE1">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5" w:type="dxa"/>
          </w:tcPr>
          <w:p w14:paraId="3A537F26" w14:textId="77777777" w:rsidR="00737096" w:rsidRPr="00BF53D5" w:rsidRDefault="00737096" w:rsidP="00E94EE1">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7" w:type="dxa"/>
          </w:tcPr>
          <w:p w14:paraId="3041A20F" w14:textId="77777777" w:rsidR="00737096" w:rsidRPr="00BF53D5" w:rsidRDefault="000C52F5" w:rsidP="00E94EE1">
            <w:pPr>
              <w:jc w:val="both"/>
              <w:rPr>
                <w:rFonts w:ascii="Times New Roman" w:hAnsi="Times New Roman" w:cs="Times New Roman"/>
                <w:sz w:val="24"/>
                <w:szCs w:val="24"/>
              </w:rPr>
            </w:pPr>
            <w:r>
              <w:rPr>
                <w:rFonts w:ascii="Times New Roman" w:hAnsi="Times New Roman" w:cs="Times New Roman"/>
                <w:sz w:val="24"/>
                <w:szCs w:val="24"/>
              </w:rPr>
              <w:t>6</w:t>
            </w:r>
            <w:r w:rsidR="00576397">
              <w:rPr>
                <w:rFonts w:ascii="Times New Roman" w:hAnsi="Times New Roman" w:cs="Times New Roman"/>
                <w:sz w:val="24"/>
                <w:szCs w:val="24"/>
              </w:rPr>
              <w:t xml:space="preserve"> (</w:t>
            </w:r>
            <w:r>
              <w:rPr>
                <w:rFonts w:ascii="Times New Roman" w:hAnsi="Times New Roman" w:cs="Times New Roman"/>
                <w:sz w:val="24"/>
                <w:szCs w:val="24"/>
              </w:rPr>
              <w:t>šešios</w:t>
            </w:r>
            <w:r w:rsidR="00737096" w:rsidRPr="00BF53D5">
              <w:rPr>
                <w:rFonts w:ascii="Times New Roman" w:hAnsi="Times New Roman" w:cs="Times New Roman"/>
                <w:sz w:val="24"/>
                <w:szCs w:val="24"/>
              </w:rPr>
              <w:t>) dienos iki pasiūlymų pateikimo termino dienos</w:t>
            </w:r>
          </w:p>
        </w:tc>
        <w:tc>
          <w:tcPr>
            <w:tcW w:w="2687" w:type="dxa"/>
          </w:tcPr>
          <w:p w14:paraId="60F2D757" w14:textId="77777777" w:rsidR="00737096" w:rsidRPr="00BF53D5" w:rsidRDefault="00737096" w:rsidP="00E94EE1">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14:paraId="5F3BFFCB" w14:textId="77777777" w:rsidR="00737096" w:rsidRPr="00BF53D5" w:rsidRDefault="00737096" w:rsidP="00E94EE1">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14:paraId="681B0428" w14:textId="77777777" w:rsidTr="00BF53D5">
        <w:tc>
          <w:tcPr>
            <w:tcW w:w="904" w:type="dxa"/>
          </w:tcPr>
          <w:p w14:paraId="38CAF06A" w14:textId="77777777" w:rsidR="00737096" w:rsidRPr="00BF53D5" w:rsidRDefault="00737096" w:rsidP="00E94EE1">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5" w:type="dxa"/>
          </w:tcPr>
          <w:p w14:paraId="5C75E77A" w14:textId="77777777" w:rsidR="00737096" w:rsidRPr="00BF53D5" w:rsidRDefault="00737096" w:rsidP="00E94EE1">
            <w:pPr>
              <w:jc w:val="both"/>
              <w:rPr>
                <w:rFonts w:ascii="Times New Roman" w:hAnsi="Times New Roman" w:cs="Times New Roman"/>
                <w:sz w:val="24"/>
                <w:szCs w:val="24"/>
              </w:rPr>
            </w:pPr>
            <w:r w:rsidRPr="00BF53D5">
              <w:rPr>
                <w:rFonts w:ascii="Times New Roman" w:hAnsi="Times New Roman" w:cs="Times New Roman"/>
                <w:sz w:val="24"/>
                <w:szCs w:val="24"/>
              </w:rPr>
              <w:t>Objekto apžiūra bus vykdoma:</w:t>
            </w:r>
          </w:p>
        </w:tc>
        <w:tc>
          <w:tcPr>
            <w:tcW w:w="2977" w:type="dxa"/>
          </w:tcPr>
          <w:p w14:paraId="323E0C69" w14:textId="77777777" w:rsidR="00737096" w:rsidRPr="00BF53D5" w:rsidRDefault="00427A13" w:rsidP="00E94EE1">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14:paraId="116EF0DD" w14:textId="77777777" w:rsidR="00737096" w:rsidRPr="00C21CDF" w:rsidRDefault="00737096" w:rsidP="00E94EE1">
            <w:pPr>
              <w:rPr>
                <w:rFonts w:ascii="Times New Roman" w:hAnsi="Times New Roman" w:cs="Times New Roman"/>
                <w:sz w:val="24"/>
                <w:szCs w:val="24"/>
              </w:rPr>
            </w:pPr>
          </w:p>
        </w:tc>
      </w:tr>
      <w:tr w:rsidR="00BF53D5" w:rsidRPr="00BF53D5" w14:paraId="44437160" w14:textId="77777777" w:rsidTr="00BF53D5">
        <w:tc>
          <w:tcPr>
            <w:tcW w:w="904" w:type="dxa"/>
          </w:tcPr>
          <w:p w14:paraId="6F7B635F" w14:textId="77777777" w:rsidR="00737096" w:rsidRPr="00BF53D5" w:rsidRDefault="00737096" w:rsidP="00E94EE1">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5" w:type="dxa"/>
          </w:tcPr>
          <w:p w14:paraId="6BA0227A" w14:textId="77777777" w:rsidR="00737096" w:rsidRPr="00BF53D5" w:rsidRDefault="00737096" w:rsidP="00E94EE1">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7" w:type="dxa"/>
          </w:tcPr>
          <w:p w14:paraId="7957A2F8" w14:textId="77777777" w:rsidR="00737096" w:rsidRPr="00BF53D5" w:rsidRDefault="00737096" w:rsidP="00E94EE1">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14:paraId="3213FFA7" w14:textId="77777777" w:rsidR="00737096" w:rsidRPr="00BF53D5" w:rsidRDefault="00737096" w:rsidP="00E94EE1">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BF53D5" w:rsidRPr="00BF53D5" w14:paraId="4230DA90" w14:textId="77777777" w:rsidTr="00BF53D5">
        <w:tc>
          <w:tcPr>
            <w:tcW w:w="904" w:type="dxa"/>
          </w:tcPr>
          <w:p w14:paraId="6A614331" w14:textId="77777777" w:rsidR="00737096" w:rsidRPr="00BF53D5" w:rsidRDefault="00737096" w:rsidP="00E94EE1">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5" w:type="dxa"/>
          </w:tcPr>
          <w:p w14:paraId="305BAE68" w14:textId="77777777" w:rsidR="00737096" w:rsidRPr="00BF53D5" w:rsidRDefault="00737096" w:rsidP="00E94EE1">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7" w:type="dxa"/>
          </w:tcPr>
          <w:p w14:paraId="483E8C12" w14:textId="77777777" w:rsidR="00737096" w:rsidRPr="00BF53D5" w:rsidRDefault="00737096" w:rsidP="00E94EE1">
            <w:pPr>
              <w:pStyle w:val="Body2"/>
              <w:spacing w:after="0"/>
              <w:rPr>
                <w:rFonts w:cs="Times New Roman"/>
                <w:color w:val="auto"/>
                <w:sz w:val="24"/>
                <w:szCs w:val="24"/>
                <w:lang w:val="lt-LT"/>
              </w:rPr>
            </w:pPr>
            <w:r w:rsidRPr="00BF53D5">
              <w:rPr>
                <w:rFonts w:cs="Times New Roman"/>
                <w:color w:val="auto"/>
                <w:sz w:val="24"/>
                <w:szCs w:val="24"/>
                <w:lang w:val="lt-LT"/>
              </w:rPr>
              <w:t>NETAIKOMA</w:t>
            </w:r>
          </w:p>
          <w:p w14:paraId="22906289" w14:textId="77777777" w:rsidR="00737096" w:rsidRPr="00BF53D5" w:rsidRDefault="00737096" w:rsidP="00E94EE1">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7" w:type="dxa"/>
          </w:tcPr>
          <w:p w14:paraId="1820ED00" w14:textId="77777777" w:rsidR="00737096" w:rsidRPr="00BF53D5" w:rsidRDefault="00737096" w:rsidP="00E94EE1">
            <w:pPr>
              <w:rPr>
                <w:rFonts w:ascii="Times New Roman" w:hAnsi="Times New Roman" w:cs="Times New Roman"/>
              </w:rPr>
            </w:pPr>
          </w:p>
        </w:tc>
      </w:tr>
      <w:tr w:rsidR="00BF53D5" w:rsidRPr="00BF53D5" w14:paraId="1AB7FC70" w14:textId="77777777" w:rsidTr="00BF53D5">
        <w:tc>
          <w:tcPr>
            <w:tcW w:w="904" w:type="dxa"/>
          </w:tcPr>
          <w:p w14:paraId="673D9DAD" w14:textId="77777777" w:rsidR="00737096" w:rsidRPr="00BF53D5" w:rsidRDefault="00737096" w:rsidP="00E94EE1">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5" w:type="dxa"/>
          </w:tcPr>
          <w:p w14:paraId="41D6EE1C" w14:textId="77777777" w:rsidR="00737096" w:rsidRPr="00BF53D5" w:rsidRDefault="00737096" w:rsidP="00E94EE1">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7" w:type="dxa"/>
          </w:tcPr>
          <w:p w14:paraId="6D79701A" w14:textId="77777777" w:rsidR="00737096" w:rsidRPr="00BF53D5" w:rsidRDefault="00191B30" w:rsidP="00E94EE1">
            <w:pPr>
              <w:jc w:val="both"/>
              <w:rPr>
                <w:rFonts w:ascii="Times New Roman" w:hAnsi="Times New Roman" w:cs="Times New Roman"/>
                <w:iCs/>
                <w:sz w:val="24"/>
                <w:szCs w:val="24"/>
              </w:rPr>
            </w:pPr>
            <w:r>
              <w:rPr>
                <w:rFonts w:ascii="Times New Roman" w:hAnsi="Times New Roman" w:cs="Times New Roman"/>
                <w:iCs/>
                <w:sz w:val="24"/>
                <w:szCs w:val="24"/>
              </w:rPr>
              <w:t>3 mėnesiai</w:t>
            </w:r>
            <w:r w:rsidR="00737096" w:rsidRPr="00BF53D5">
              <w:rPr>
                <w:rFonts w:ascii="Times New Roman" w:hAnsi="Times New Roman" w:cs="Times New Roman"/>
                <w:iCs/>
                <w:sz w:val="24"/>
                <w:szCs w:val="24"/>
              </w:rPr>
              <w:t xml:space="preserve"> nuo pasiūlymų pateikimo galutinio termino pabaigos</w:t>
            </w:r>
          </w:p>
        </w:tc>
        <w:tc>
          <w:tcPr>
            <w:tcW w:w="2687" w:type="dxa"/>
          </w:tcPr>
          <w:p w14:paraId="66CE7DAB" w14:textId="77777777" w:rsidR="00737096" w:rsidRPr="00BF53D5" w:rsidRDefault="00737096" w:rsidP="00E94EE1">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14:paraId="199026A8" w14:textId="77777777" w:rsidTr="00BF53D5">
        <w:tc>
          <w:tcPr>
            <w:tcW w:w="904" w:type="dxa"/>
          </w:tcPr>
          <w:p w14:paraId="1F5C1D12" w14:textId="77777777" w:rsidR="00737096" w:rsidRPr="00BF53D5" w:rsidRDefault="00737096" w:rsidP="00E94EE1">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5" w:type="dxa"/>
          </w:tcPr>
          <w:p w14:paraId="2BD400D9" w14:textId="77777777" w:rsidR="00737096" w:rsidRPr="00BF53D5" w:rsidRDefault="00737096" w:rsidP="00E94EE1">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7" w:type="dxa"/>
          </w:tcPr>
          <w:p w14:paraId="7F315F58" w14:textId="77777777" w:rsidR="000A3CEC" w:rsidRPr="00BF53D5" w:rsidRDefault="000A3CEC" w:rsidP="00E94EE1">
            <w:pPr>
              <w:pStyle w:val="Body2"/>
              <w:spacing w:after="0"/>
              <w:rPr>
                <w:rFonts w:cs="Times New Roman"/>
                <w:color w:val="auto"/>
                <w:sz w:val="24"/>
                <w:szCs w:val="24"/>
                <w:lang w:val="lt-LT"/>
              </w:rPr>
            </w:pPr>
            <w:r w:rsidRPr="00BF53D5">
              <w:rPr>
                <w:rFonts w:cs="Times New Roman"/>
                <w:color w:val="auto"/>
                <w:sz w:val="24"/>
                <w:szCs w:val="24"/>
                <w:lang w:val="lt-LT"/>
              </w:rPr>
              <w:t>NETAIKOMA</w:t>
            </w:r>
          </w:p>
          <w:p w14:paraId="24239CFF" w14:textId="77777777" w:rsidR="00737096" w:rsidRPr="00BF53D5" w:rsidRDefault="00737096" w:rsidP="00E94EE1">
            <w:pPr>
              <w:jc w:val="both"/>
              <w:rPr>
                <w:rFonts w:ascii="Times New Roman" w:hAnsi="Times New Roman" w:cs="Times New Roman"/>
                <w:iCs/>
                <w:sz w:val="24"/>
                <w:szCs w:val="24"/>
              </w:rPr>
            </w:pPr>
          </w:p>
        </w:tc>
        <w:tc>
          <w:tcPr>
            <w:tcW w:w="2687" w:type="dxa"/>
          </w:tcPr>
          <w:p w14:paraId="054A9704" w14:textId="77777777" w:rsidR="00737096" w:rsidRPr="00BF53D5" w:rsidRDefault="00737096" w:rsidP="00E94EE1">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14:paraId="0B57BA71" w14:textId="77777777" w:rsidTr="00BF53D5">
        <w:tc>
          <w:tcPr>
            <w:tcW w:w="904" w:type="dxa"/>
          </w:tcPr>
          <w:p w14:paraId="4A27C955" w14:textId="77777777" w:rsidR="00737096" w:rsidRPr="00BF53D5" w:rsidRDefault="00737096" w:rsidP="00E94EE1">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5" w:type="dxa"/>
          </w:tcPr>
          <w:p w14:paraId="73639499" w14:textId="77777777" w:rsidR="00737096" w:rsidRDefault="00737096" w:rsidP="00E94EE1">
            <w:pPr>
              <w:jc w:val="both"/>
              <w:rPr>
                <w:rFonts w:ascii="Times New Roman" w:hAnsi="Times New Roman" w:cs="Times New Roman"/>
                <w:sz w:val="24"/>
                <w:szCs w:val="24"/>
              </w:rPr>
            </w:pPr>
            <w:r w:rsidRPr="00BF53D5">
              <w:rPr>
                <w:rFonts w:ascii="Times New Roman" w:hAnsi="Times New Roman" w:cs="Times New Roman"/>
                <w:sz w:val="24"/>
                <w:szCs w:val="24"/>
              </w:rPr>
              <w:t>Pasiūlymo galiojimo užtikrinimas pirkimo dalyviui grąžinamas (arba atsisakoma teisių į jį) per</w:t>
            </w:r>
          </w:p>
          <w:p w14:paraId="4E489FCD" w14:textId="77777777" w:rsidR="00EC4949" w:rsidRPr="00BF53D5" w:rsidRDefault="00EC4949" w:rsidP="00E94EE1">
            <w:pPr>
              <w:jc w:val="both"/>
              <w:rPr>
                <w:rFonts w:ascii="Times New Roman" w:hAnsi="Times New Roman" w:cs="Times New Roman"/>
                <w:bCs/>
                <w:sz w:val="24"/>
                <w:szCs w:val="24"/>
              </w:rPr>
            </w:pPr>
          </w:p>
        </w:tc>
        <w:tc>
          <w:tcPr>
            <w:tcW w:w="2977" w:type="dxa"/>
          </w:tcPr>
          <w:p w14:paraId="53275CCE" w14:textId="77777777" w:rsidR="000A3CEC" w:rsidRPr="00BF53D5" w:rsidRDefault="000A3CEC" w:rsidP="00E94EE1">
            <w:pPr>
              <w:pStyle w:val="Body2"/>
              <w:spacing w:after="0"/>
              <w:rPr>
                <w:rFonts w:cs="Times New Roman"/>
                <w:color w:val="auto"/>
                <w:sz w:val="24"/>
                <w:szCs w:val="24"/>
                <w:lang w:val="lt-LT"/>
              </w:rPr>
            </w:pPr>
            <w:r w:rsidRPr="00BF53D5">
              <w:rPr>
                <w:rFonts w:cs="Times New Roman"/>
                <w:color w:val="auto"/>
                <w:sz w:val="24"/>
                <w:szCs w:val="24"/>
                <w:lang w:val="lt-LT"/>
              </w:rPr>
              <w:t>NETAIKOMA</w:t>
            </w:r>
          </w:p>
          <w:p w14:paraId="282022CE" w14:textId="77777777" w:rsidR="00737096" w:rsidRPr="00BF53D5" w:rsidRDefault="00737096" w:rsidP="00E94EE1">
            <w:pPr>
              <w:jc w:val="both"/>
              <w:rPr>
                <w:rFonts w:ascii="Times New Roman" w:hAnsi="Times New Roman" w:cs="Times New Roman"/>
                <w:sz w:val="24"/>
                <w:szCs w:val="24"/>
              </w:rPr>
            </w:pPr>
          </w:p>
        </w:tc>
        <w:tc>
          <w:tcPr>
            <w:tcW w:w="2687" w:type="dxa"/>
          </w:tcPr>
          <w:p w14:paraId="73E3F5C0" w14:textId="77777777" w:rsidR="00737096" w:rsidRPr="00BF53D5" w:rsidRDefault="00737096" w:rsidP="00E94EE1">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14:paraId="46DCAF85" w14:textId="77777777" w:rsidTr="00BF53D5">
        <w:tc>
          <w:tcPr>
            <w:tcW w:w="904" w:type="dxa"/>
          </w:tcPr>
          <w:p w14:paraId="3F9845E9" w14:textId="77777777" w:rsidR="00737096" w:rsidRPr="00BF53D5" w:rsidRDefault="00737096" w:rsidP="00E94EE1">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11.</w:t>
            </w:r>
          </w:p>
        </w:tc>
        <w:tc>
          <w:tcPr>
            <w:tcW w:w="3065" w:type="dxa"/>
          </w:tcPr>
          <w:p w14:paraId="4FBED2B6" w14:textId="77777777" w:rsidR="00737096" w:rsidRPr="00BF53D5" w:rsidRDefault="00737096" w:rsidP="00E94EE1">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informuoja pirkimo dalyvius apie EBVPD vertinimo rezultatus ne vėliau kaip per</w:t>
            </w:r>
          </w:p>
        </w:tc>
        <w:tc>
          <w:tcPr>
            <w:tcW w:w="2977" w:type="dxa"/>
          </w:tcPr>
          <w:p w14:paraId="66A66C80" w14:textId="77777777" w:rsidR="00737096" w:rsidRPr="00BF53D5" w:rsidRDefault="00737096" w:rsidP="00E94EE1">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7" w:type="dxa"/>
          </w:tcPr>
          <w:p w14:paraId="199D6948" w14:textId="77777777" w:rsidR="00737096" w:rsidRPr="00BF53D5" w:rsidRDefault="00737096" w:rsidP="00E94EE1">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BF53D5" w:rsidRPr="00BF53D5" w14:paraId="4FDE70F7" w14:textId="77777777" w:rsidTr="00BF53D5">
        <w:tc>
          <w:tcPr>
            <w:tcW w:w="904" w:type="dxa"/>
          </w:tcPr>
          <w:p w14:paraId="1B465C48" w14:textId="77777777" w:rsidR="00737096" w:rsidRPr="00BF53D5" w:rsidRDefault="00737096" w:rsidP="00E94EE1">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065" w:type="dxa"/>
          </w:tcPr>
          <w:p w14:paraId="754EFD43" w14:textId="77777777" w:rsidR="00737096" w:rsidRPr="00BF53D5" w:rsidRDefault="00737096" w:rsidP="00E94EE1">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7" w:type="dxa"/>
          </w:tcPr>
          <w:p w14:paraId="7256DBA3" w14:textId="77777777" w:rsidR="00737096" w:rsidRPr="00BF53D5" w:rsidRDefault="00737096" w:rsidP="00E94EE1">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7" w:type="dxa"/>
          </w:tcPr>
          <w:p w14:paraId="0934F66D" w14:textId="77777777" w:rsidR="00737096" w:rsidRPr="00BF53D5" w:rsidRDefault="00737096" w:rsidP="00E94EE1">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BF53D5" w:rsidRPr="00BF53D5" w14:paraId="53DC9DA3" w14:textId="77777777" w:rsidTr="00BF53D5">
        <w:tc>
          <w:tcPr>
            <w:tcW w:w="904" w:type="dxa"/>
          </w:tcPr>
          <w:p w14:paraId="23A08481" w14:textId="77777777" w:rsidR="00737096" w:rsidRPr="00BF53D5" w:rsidRDefault="00737096" w:rsidP="00E94EE1">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5" w:type="dxa"/>
          </w:tcPr>
          <w:p w14:paraId="60081B5C" w14:textId="77777777" w:rsidR="00737096" w:rsidRPr="00BF53D5" w:rsidRDefault="00737096" w:rsidP="00E94EE1">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7" w:type="dxa"/>
          </w:tcPr>
          <w:p w14:paraId="320E71BD" w14:textId="77777777" w:rsidR="00737096" w:rsidRPr="00BF53D5" w:rsidRDefault="00737096" w:rsidP="00E94EE1">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7" w:type="dxa"/>
          </w:tcPr>
          <w:p w14:paraId="6F2E26EA" w14:textId="77777777" w:rsidR="00737096" w:rsidRPr="00BF53D5" w:rsidRDefault="00737096" w:rsidP="00E94EE1">
            <w:pPr>
              <w:pStyle w:val="tajtip"/>
              <w:shd w:val="clear" w:color="auto" w:fill="FFFFFF"/>
              <w:spacing w:before="0" w:beforeAutospacing="0" w:after="0" w:afterAutospacing="0"/>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5897D53E" w14:textId="77777777" w:rsidR="00737096" w:rsidRPr="00BF53D5" w:rsidRDefault="00737096" w:rsidP="00E94EE1">
            <w:pPr>
              <w:pStyle w:val="tajtip"/>
              <w:shd w:val="clear" w:color="auto" w:fill="FFFFFF"/>
              <w:spacing w:before="0" w:beforeAutospacing="0" w:after="0" w:afterAutospacing="0"/>
              <w:ind w:firstLine="28"/>
              <w:jc w:val="both"/>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F53D5" w:rsidRPr="00BF53D5" w14:paraId="5B85AC1E" w14:textId="77777777" w:rsidTr="00BF53D5">
        <w:tc>
          <w:tcPr>
            <w:tcW w:w="904" w:type="dxa"/>
          </w:tcPr>
          <w:p w14:paraId="5198688E" w14:textId="77777777" w:rsidR="00737096" w:rsidRPr="00BF53D5" w:rsidRDefault="00737096" w:rsidP="00E94EE1">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5" w:type="dxa"/>
          </w:tcPr>
          <w:p w14:paraId="5EEFF077" w14:textId="77777777" w:rsidR="00737096" w:rsidRPr="00BF53D5" w:rsidRDefault="00737096" w:rsidP="00E94EE1">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7" w:type="dxa"/>
          </w:tcPr>
          <w:p w14:paraId="35E9001D" w14:textId="77777777" w:rsidR="00737096" w:rsidRPr="00BF53D5" w:rsidRDefault="000C52F5" w:rsidP="00E94EE1">
            <w:pPr>
              <w:jc w:val="both"/>
              <w:rPr>
                <w:rFonts w:ascii="Times New Roman" w:hAnsi="Times New Roman" w:cs="Times New Roman"/>
                <w:sz w:val="24"/>
                <w:szCs w:val="24"/>
              </w:rPr>
            </w:pPr>
            <w:r>
              <w:rPr>
                <w:rFonts w:ascii="Times New Roman" w:hAnsi="Times New Roman" w:cs="Times New Roman"/>
                <w:sz w:val="24"/>
                <w:szCs w:val="24"/>
              </w:rPr>
              <w:t>10</w:t>
            </w:r>
            <w:r w:rsidR="00737096" w:rsidRPr="00BF53D5">
              <w:rPr>
                <w:rFonts w:ascii="Times New Roman" w:hAnsi="Times New Roman" w:cs="Times New Roman"/>
                <w:sz w:val="24"/>
                <w:szCs w:val="24"/>
              </w:rPr>
              <w:t xml:space="preserve"> (</w:t>
            </w:r>
            <w:r>
              <w:rPr>
                <w:rFonts w:ascii="Times New Roman" w:hAnsi="Times New Roman" w:cs="Times New Roman"/>
                <w:sz w:val="24"/>
                <w:szCs w:val="24"/>
              </w:rPr>
              <w:t>dešimt</w:t>
            </w:r>
            <w:r w:rsidR="00576397">
              <w:rPr>
                <w:rFonts w:ascii="Times New Roman" w:hAnsi="Times New Roman" w:cs="Times New Roman"/>
                <w:sz w:val="24"/>
                <w:szCs w:val="24"/>
              </w:rPr>
              <w:t xml:space="preserve">) </w:t>
            </w:r>
            <w:r w:rsidR="00737096" w:rsidRPr="00BF53D5">
              <w:rPr>
                <w:rFonts w:ascii="Times New Roman" w:hAnsi="Times New Roman" w:cs="Times New Roman"/>
                <w:sz w:val="24"/>
                <w:szCs w:val="24"/>
              </w:rPr>
              <w:t>dien</w:t>
            </w:r>
            <w:r>
              <w:rPr>
                <w:rFonts w:ascii="Times New Roman" w:hAnsi="Times New Roman" w:cs="Times New Roman"/>
                <w:sz w:val="24"/>
                <w:szCs w:val="24"/>
              </w:rPr>
              <w:t>ų</w:t>
            </w:r>
          </w:p>
          <w:p w14:paraId="46B62E2E" w14:textId="77777777" w:rsidR="00737096" w:rsidRPr="00BF53D5" w:rsidRDefault="00737096" w:rsidP="00E94EE1">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w:t>
            </w:r>
            <w:r w:rsidRPr="00BF53D5">
              <w:rPr>
                <w:rFonts w:ascii="Times New Roman" w:hAnsi="Times New Roman" w:cs="Times New Roman"/>
                <w:sz w:val="24"/>
                <w:szCs w:val="24"/>
              </w:rPr>
              <w:lastRenderedPageBreak/>
              <w:t xml:space="preserve">priimtus sprendimus dienos, jei VPĮ nenumato 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14:paraId="561665CA" w14:textId="77777777" w:rsidR="00737096" w:rsidRPr="00BF53D5" w:rsidRDefault="00737096" w:rsidP="00E94EE1">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7" w:type="dxa"/>
          </w:tcPr>
          <w:p w14:paraId="344BD05F" w14:textId="77777777" w:rsidR="00737096" w:rsidRPr="00BF53D5" w:rsidRDefault="00737096" w:rsidP="00E94EE1">
            <w:pPr>
              <w:rPr>
                <w:rFonts w:ascii="Times New Roman" w:hAnsi="Times New Roman" w:cs="Times New Roman"/>
              </w:rPr>
            </w:pPr>
          </w:p>
        </w:tc>
      </w:tr>
      <w:tr w:rsidR="00BF53D5" w:rsidRPr="00BF53D5" w14:paraId="702F2E1E" w14:textId="77777777" w:rsidTr="00BF53D5">
        <w:tc>
          <w:tcPr>
            <w:tcW w:w="904" w:type="dxa"/>
          </w:tcPr>
          <w:p w14:paraId="3228F269" w14:textId="77777777" w:rsidR="00737096" w:rsidRPr="00BF53D5" w:rsidRDefault="00737096" w:rsidP="00E94EE1">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t>15.</w:t>
            </w:r>
          </w:p>
        </w:tc>
        <w:tc>
          <w:tcPr>
            <w:tcW w:w="3065" w:type="dxa"/>
          </w:tcPr>
          <w:p w14:paraId="67E8751E" w14:textId="77777777" w:rsidR="00737096" w:rsidRPr="00BF53D5" w:rsidRDefault="00737096" w:rsidP="00E94EE1">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7" w:type="dxa"/>
          </w:tcPr>
          <w:p w14:paraId="5BE1EAF8" w14:textId="77777777" w:rsidR="00737096" w:rsidRPr="00BF53D5" w:rsidRDefault="00737096" w:rsidP="00E94EE1">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7" w:type="dxa"/>
          </w:tcPr>
          <w:p w14:paraId="05001B97" w14:textId="77777777" w:rsidR="00737096" w:rsidRPr="00BF53D5" w:rsidRDefault="00737096" w:rsidP="00E94EE1">
            <w:pPr>
              <w:rPr>
                <w:rFonts w:ascii="Times New Roman" w:hAnsi="Times New Roman" w:cs="Times New Roman"/>
              </w:rPr>
            </w:pPr>
          </w:p>
        </w:tc>
      </w:tr>
      <w:tr w:rsidR="00BF53D5" w:rsidRPr="00BF53D5" w14:paraId="2FD659A1" w14:textId="77777777" w:rsidTr="00BF53D5">
        <w:tc>
          <w:tcPr>
            <w:tcW w:w="904" w:type="dxa"/>
          </w:tcPr>
          <w:p w14:paraId="5D0932ED" w14:textId="77777777" w:rsidR="00737096" w:rsidRPr="00BF53D5" w:rsidRDefault="00737096" w:rsidP="00E94EE1">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5" w:type="dxa"/>
          </w:tcPr>
          <w:p w14:paraId="44F39C04" w14:textId="77777777" w:rsidR="00737096" w:rsidRPr="00BF53D5" w:rsidRDefault="00737096" w:rsidP="00E94EE1">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7" w:type="dxa"/>
          </w:tcPr>
          <w:p w14:paraId="50B53133" w14:textId="77777777" w:rsidR="00737096" w:rsidRPr="00BF53D5" w:rsidRDefault="00737096" w:rsidP="00E94EE1">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7" w:type="dxa"/>
          </w:tcPr>
          <w:p w14:paraId="522D5302" w14:textId="77777777" w:rsidR="00737096" w:rsidRPr="00BF53D5" w:rsidRDefault="00737096" w:rsidP="00E94EE1">
            <w:pPr>
              <w:rPr>
                <w:rFonts w:ascii="Times New Roman" w:hAnsi="Times New Roman" w:cs="Times New Roman"/>
              </w:rPr>
            </w:pPr>
          </w:p>
        </w:tc>
      </w:tr>
      <w:tr w:rsidR="00BF53D5" w:rsidRPr="00BF53D5" w14:paraId="37284446" w14:textId="77777777" w:rsidTr="00BF53D5">
        <w:tc>
          <w:tcPr>
            <w:tcW w:w="904" w:type="dxa"/>
          </w:tcPr>
          <w:p w14:paraId="4D395087" w14:textId="77777777" w:rsidR="00737096" w:rsidRPr="00BF53D5" w:rsidRDefault="00737096" w:rsidP="00E94EE1">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5" w:type="dxa"/>
          </w:tcPr>
          <w:p w14:paraId="2AD3191F" w14:textId="77777777" w:rsidR="00737096" w:rsidRPr="00BF53D5" w:rsidRDefault="00737096" w:rsidP="00E94EE1">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7" w:type="dxa"/>
          </w:tcPr>
          <w:p w14:paraId="7F777813" w14:textId="77777777" w:rsidR="00737096" w:rsidRPr="00BF53D5" w:rsidRDefault="000C52F5" w:rsidP="00E94EE1">
            <w:pPr>
              <w:jc w:val="both"/>
              <w:rPr>
                <w:rFonts w:ascii="Times New Roman" w:hAnsi="Times New Roman" w:cs="Times New Roman"/>
                <w:sz w:val="24"/>
                <w:szCs w:val="24"/>
              </w:rPr>
            </w:pPr>
            <w:r>
              <w:rPr>
                <w:rFonts w:ascii="Times New Roman" w:hAnsi="Times New Roman" w:cs="Times New Roman"/>
                <w:bCs/>
                <w:sz w:val="24"/>
                <w:szCs w:val="24"/>
              </w:rPr>
              <w:t>10</w:t>
            </w:r>
            <w:r w:rsidR="00737096" w:rsidRPr="00BF53D5">
              <w:rPr>
                <w:rFonts w:ascii="Times New Roman" w:hAnsi="Times New Roman" w:cs="Times New Roman"/>
                <w:bCs/>
                <w:sz w:val="24"/>
                <w:szCs w:val="24"/>
              </w:rPr>
              <w:t xml:space="preserve"> (</w:t>
            </w:r>
            <w:r>
              <w:rPr>
                <w:rFonts w:ascii="Times New Roman" w:hAnsi="Times New Roman" w:cs="Times New Roman"/>
                <w:bCs/>
                <w:sz w:val="24"/>
                <w:szCs w:val="24"/>
              </w:rPr>
              <w:t>dešimt)</w:t>
            </w:r>
            <w:r w:rsidR="00576397">
              <w:rPr>
                <w:rFonts w:ascii="Times New Roman" w:hAnsi="Times New Roman" w:cs="Times New Roman"/>
                <w:bCs/>
                <w:sz w:val="24"/>
                <w:szCs w:val="24"/>
              </w:rPr>
              <w:t xml:space="preserve"> </w:t>
            </w:r>
            <w:r w:rsidR="00737096" w:rsidRPr="00BF53D5">
              <w:rPr>
                <w:rFonts w:ascii="Times New Roman" w:hAnsi="Times New Roman" w:cs="Times New Roman"/>
                <w:bCs/>
                <w:sz w:val="24"/>
                <w:szCs w:val="24"/>
              </w:rPr>
              <w:t>dienų,</w:t>
            </w:r>
            <w:r w:rsidR="00737096"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5466B7D" w14:textId="77777777" w:rsidR="00737096" w:rsidRPr="00BF53D5" w:rsidRDefault="00737096" w:rsidP="00E94EE1">
            <w:pPr>
              <w:jc w:val="both"/>
              <w:rPr>
                <w:rFonts w:ascii="Times New Roman" w:hAnsi="Times New Roman" w:cs="Times New Roman"/>
                <w:sz w:val="24"/>
                <w:szCs w:val="24"/>
              </w:rPr>
            </w:pPr>
          </w:p>
        </w:tc>
        <w:tc>
          <w:tcPr>
            <w:tcW w:w="2687" w:type="dxa"/>
          </w:tcPr>
          <w:p w14:paraId="1996542F" w14:textId="77777777" w:rsidR="00737096" w:rsidRPr="00BF53D5" w:rsidRDefault="00737096" w:rsidP="00E94EE1">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BF53D5" w:rsidRPr="00BF53D5" w14:paraId="42F25B91" w14:textId="77777777" w:rsidTr="00BF53D5">
        <w:tc>
          <w:tcPr>
            <w:tcW w:w="904" w:type="dxa"/>
          </w:tcPr>
          <w:p w14:paraId="1ED009EC" w14:textId="77777777" w:rsidR="00737096" w:rsidRPr="00BF53D5" w:rsidRDefault="00737096" w:rsidP="00E94EE1">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5" w:type="dxa"/>
          </w:tcPr>
          <w:p w14:paraId="2E196A11" w14:textId="77777777" w:rsidR="00737096" w:rsidRPr="00BF53D5" w:rsidRDefault="00737096" w:rsidP="00E94EE1">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7" w:type="dxa"/>
          </w:tcPr>
          <w:p w14:paraId="2006E505" w14:textId="77777777" w:rsidR="00737096" w:rsidRPr="00BF53D5" w:rsidRDefault="00737096" w:rsidP="00E94EE1">
            <w:pPr>
              <w:jc w:val="both"/>
              <w:rPr>
                <w:rFonts w:ascii="Times New Roman" w:hAnsi="Times New Roman" w:cs="Times New Roman"/>
                <w:i/>
                <w:iCs/>
                <w:sz w:val="24"/>
                <w:szCs w:val="24"/>
              </w:rPr>
            </w:pPr>
            <w:r w:rsidRPr="00BF53D5">
              <w:rPr>
                <w:rFonts w:ascii="Times New Roman" w:hAnsi="Times New Roman" w:cs="Times New Roman"/>
                <w:i/>
                <w:iCs/>
                <w:sz w:val="24"/>
                <w:szCs w:val="24"/>
              </w:rPr>
              <w:t xml:space="preserve">VPĮ 102 straipsnio 1 dalyje nustatytas terminas ir atidėjimo terminas pratęsiami papildomam terminui, jį skaičiuojant nuo </w:t>
            </w:r>
            <w:r w:rsidRPr="00BF53D5">
              <w:rPr>
                <w:rFonts w:ascii="Times New Roman" w:hAnsi="Times New Roman" w:cs="Times New Roman"/>
                <w:i/>
                <w:iCs/>
                <w:sz w:val="24"/>
                <w:szCs w:val="24"/>
              </w:rPr>
              <w:lastRenderedPageBreak/>
              <w:t xml:space="preserve">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38CB84C" w14:textId="77777777" w:rsidR="00737096" w:rsidRPr="00BF53D5" w:rsidRDefault="00737096" w:rsidP="00E94EE1">
            <w:pPr>
              <w:jc w:val="both"/>
              <w:rPr>
                <w:rFonts w:ascii="Times New Roman" w:hAnsi="Times New Roman" w:cs="Times New Roman"/>
                <w:i/>
                <w:iCs/>
                <w:sz w:val="24"/>
                <w:szCs w:val="24"/>
              </w:rPr>
            </w:pPr>
          </w:p>
        </w:tc>
        <w:tc>
          <w:tcPr>
            <w:tcW w:w="2687" w:type="dxa"/>
          </w:tcPr>
          <w:p w14:paraId="08872064" w14:textId="77777777" w:rsidR="00737096" w:rsidRPr="00BF53D5" w:rsidRDefault="00737096" w:rsidP="00E94EE1">
            <w:pPr>
              <w:rPr>
                <w:rFonts w:ascii="Times New Roman" w:hAnsi="Times New Roman" w:cs="Times New Roman"/>
              </w:rPr>
            </w:pPr>
          </w:p>
        </w:tc>
      </w:tr>
    </w:tbl>
    <w:p w14:paraId="66AFAF34" w14:textId="77777777" w:rsidR="00737096" w:rsidRPr="00831070" w:rsidRDefault="00737096" w:rsidP="00737096">
      <w:pPr>
        <w:pStyle w:val="Sraopastraipa"/>
        <w:spacing w:after="0"/>
        <w:ind w:left="567"/>
        <w:jc w:val="right"/>
        <w:rPr>
          <w:rFonts w:ascii="Times New Roman" w:hAnsi="Times New Roman" w:cs="Times New Roman"/>
          <w:sz w:val="24"/>
          <w:szCs w:val="24"/>
        </w:rPr>
      </w:pPr>
    </w:p>
    <w:p w14:paraId="7CE13C72" w14:textId="77777777"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14:paraId="67D8EA75" w14:textId="77777777" w:rsidR="00737096" w:rsidRDefault="00737096">
      <w:pPr>
        <w:rPr>
          <w:rFonts w:ascii="Times New Roman" w:hAnsi="Times New Roman" w:cs="Times New Roman"/>
          <w:b/>
          <w:sz w:val="32"/>
          <w:szCs w:val="32"/>
        </w:rPr>
      </w:pPr>
    </w:p>
    <w:p w14:paraId="07A76CE3" w14:textId="77777777" w:rsidR="00593DA2" w:rsidRDefault="00593DA2">
      <w:pPr>
        <w:rPr>
          <w:rFonts w:ascii="Times New Roman" w:hAnsi="Times New Roman" w:cs="Times New Roman"/>
          <w:b/>
          <w:sz w:val="32"/>
          <w:szCs w:val="32"/>
        </w:rPr>
      </w:pPr>
    </w:p>
    <w:p w14:paraId="3D0906E6" w14:textId="77777777" w:rsidR="00593DA2" w:rsidRDefault="00593DA2">
      <w:pPr>
        <w:rPr>
          <w:rFonts w:ascii="Times New Roman" w:hAnsi="Times New Roman" w:cs="Times New Roman"/>
          <w:b/>
          <w:sz w:val="32"/>
          <w:szCs w:val="32"/>
        </w:rPr>
      </w:pPr>
    </w:p>
    <w:p w14:paraId="1E5A7581" w14:textId="77777777" w:rsidR="00593DA2" w:rsidRDefault="00593DA2">
      <w:pPr>
        <w:rPr>
          <w:rFonts w:ascii="Times New Roman" w:hAnsi="Times New Roman" w:cs="Times New Roman"/>
          <w:b/>
          <w:sz w:val="32"/>
          <w:szCs w:val="32"/>
        </w:rPr>
      </w:pPr>
    </w:p>
    <w:p w14:paraId="0F5AA870" w14:textId="77777777" w:rsidR="00593DA2" w:rsidRDefault="00593DA2">
      <w:pPr>
        <w:rPr>
          <w:rFonts w:ascii="Times New Roman" w:hAnsi="Times New Roman" w:cs="Times New Roman"/>
          <w:b/>
          <w:sz w:val="32"/>
          <w:szCs w:val="32"/>
        </w:rPr>
      </w:pPr>
    </w:p>
    <w:p w14:paraId="23FC8A9C" w14:textId="77777777" w:rsidR="00BF53D5" w:rsidRDefault="00BF53D5">
      <w:pPr>
        <w:rPr>
          <w:rFonts w:ascii="Times New Roman" w:hAnsi="Times New Roman" w:cs="Times New Roman"/>
          <w:b/>
          <w:sz w:val="32"/>
          <w:szCs w:val="32"/>
        </w:rPr>
      </w:pPr>
    </w:p>
    <w:p w14:paraId="2A5E45CF" w14:textId="77777777" w:rsidR="00BF53D5" w:rsidRDefault="00BF53D5">
      <w:pPr>
        <w:rPr>
          <w:rFonts w:ascii="Times New Roman" w:hAnsi="Times New Roman" w:cs="Times New Roman"/>
          <w:b/>
          <w:sz w:val="32"/>
          <w:szCs w:val="32"/>
        </w:rPr>
      </w:pPr>
    </w:p>
    <w:p w14:paraId="7DA8E672" w14:textId="77777777" w:rsidR="00BF53D5" w:rsidRDefault="00BF53D5">
      <w:pPr>
        <w:rPr>
          <w:rFonts w:ascii="Times New Roman" w:hAnsi="Times New Roman" w:cs="Times New Roman"/>
          <w:b/>
          <w:sz w:val="32"/>
          <w:szCs w:val="32"/>
        </w:rPr>
      </w:pPr>
    </w:p>
    <w:p w14:paraId="539D91DC" w14:textId="77777777" w:rsidR="00BF53D5" w:rsidRDefault="00BF53D5">
      <w:pPr>
        <w:rPr>
          <w:rFonts w:ascii="Times New Roman" w:hAnsi="Times New Roman" w:cs="Times New Roman"/>
          <w:b/>
          <w:sz w:val="32"/>
          <w:szCs w:val="32"/>
        </w:rPr>
      </w:pPr>
    </w:p>
    <w:p w14:paraId="5EF174DE" w14:textId="77777777" w:rsidR="00BF53D5" w:rsidRDefault="00BF53D5">
      <w:pPr>
        <w:rPr>
          <w:rFonts w:ascii="Times New Roman" w:hAnsi="Times New Roman" w:cs="Times New Roman"/>
          <w:b/>
          <w:sz w:val="32"/>
          <w:szCs w:val="32"/>
        </w:rPr>
      </w:pPr>
    </w:p>
    <w:p w14:paraId="701D6195" w14:textId="77777777" w:rsidR="00BF53D5" w:rsidRDefault="00BF53D5">
      <w:pPr>
        <w:rPr>
          <w:rFonts w:ascii="Times New Roman" w:hAnsi="Times New Roman" w:cs="Times New Roman"/>
          <w:b/>
          <w:sz w:val="32"/>
          <w:szCs w:val="32"/>
        </w:rPr>
      </w:pPr>
    </w:p>
    <w:p w14:paraId="3235716A" w14:textId="77777777" w:rsidR="006B1833" w:rsidRDefault="006B1833">
      <w:pPr>
        <w:rPr>
          <w:rFonts w:ascii="Times New Roman" w:hAnsi="Times New Roman" w:cs="Times New Roman"/>
          <w:b/>
          <w:sz w:val="32"/>
          <w:szCs w:val="32"/>
        </w:rPr>
      </w:pPr>
    </w:p>
    <w:p w14:paraId="474CB2B8" w14:textId="77777777" w:rsidR="00427A13" w:rsidRDefault="00427A13">
      <w:pPr>
        <w:rPr>
          <w:rFonts w:ascii="Times New Roman" w:hAnsi="Times New Roman" w:cs="Times New Roman"/>
          <w:b/>
          <w:sz w:val="32"/>
          <w:szCs w:val="32"/>
        </w:rPr>
      </w:pPr>
    </w:p>
    <w:p w14:paraId="6471140F" w14:textId="77777777" w:rsidR="00427A13" w:rsidRDefault="00427A13">
      <w:pPr>
        <w:rPr>
          <w:rFonts w:ascii="Times New Roman" w:hAnsi="Times New Roman" w:cs="Times New Roman"/>
          <w:b/>
          <w:sz w:val="32"/>
          <w:szCs w:val="32"/>
        </w:rPr>
      </w:pPr>
    </w:p>
    <w:p w14:paraId="611B6DC5" w14:textId="77777777" w:rsidR="00427A13" w:rsidRDefault="00427A13">
      <w:pPr>
        <w:rPr>
          <w:rFonts w:ascii="Times New Roman" w:hAnsi="Times New Roman" w:cs="Times New Roman"/>
          <w:b/>
          <w:sz w:val="32"/>
          <w:szCs w:val="32"/>
        </w:rPr>
      </w:pPr>
    </w:p>
    <w:p w14:paraId="744F151A" w14:textId="77777777" w:rsidR="00DC3D01" w:rsidRDefault="00DC3D01">
      <w:pPr>
        <w:rPr>
          <w:rFonts w:ascii="Times New Roman" w:hAnsi="Times New Roman" w:cs="Times New Roman"/>
          <w:b/>
          <w:sz w:val="32"/>
          <w:szCs w:val="32"/>
        </w:rPr>
      </w:pPr>
    </w:p>
    <w:p w14:paraId="18E96DED" w14:textId="77777777" w:rsidR="00BF53D5" w:rsidRDefault="00BF53D5">
      <w:pPr>
        <w:rPr>
          <w:rFonts w:ascii="Times New Roman" w:hAnsi="Times New Roman" w:cs="Times New Roman"/>
          <w:b/>
          <w:sz w:val="32"/>
          <w:szCs w:val="32"/>
        </w:rPr>
      </w:pPr>
    </w:p>
    <w:p w14:paraId="4E2ACABA" w14:textId="77777777"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t>Pirkimo sąlygų 2 priedas „Techninė specifikacija“</w:t>
      </w:r>
    </w:p>
    <w:p w14:paraId="5AB03329" w14:textId="77777777"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14:paraId="34A793D2" w14:textId="77777777" w:rsidR="00593DA2"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14:paraId="1BDEB6A8" w14:textId="77777777" w:rsidR="0057646B" w:rsidRDefault="0057646B" w:rsidP="00593DA2">
      <w:pPr>
        <w:jc w:val="center"/>
        <w:rPr>
          <w:rFonts w:ascii="Times New Roman" w:hAnsi="Times New Roman" w:cs="Times New Roman"/>
          <w:sz w:val="24"/>
          <w:szCs w:val="24"/>
        </w:rPr>
      </w:pPr>
    </w:p>
    <w:p w14:paraId="4A121CED" w14:textId="72E1B14F" w:rsidR="0057646B" w:rsidRDefault="0057646B" w:rsidP="006F0FFC">
      <w:pPr>
        <w:pStyle w:val="Sraopastraipa"/>
        <w:spacing w:after="0" w:line="240" w:lineRule="auto"/>
        <w:ind w:left="0" w:firstLine="567"/>
        <w:jc w:val="both"/>
        <w:rPr>
          <w:rFonts w:ascii="Times New Roman" w:hAnsi="Times New Roman" w:cs="Times New Roman"/>
          <w:i/>
          <w:iCs/>
          <w:sz w:val="24"/>
          <w:szCs w:val="24"/>
          <w:lang w:val="lt-LT"/>
        </w:rPr>
      </w:pPr>
      <w:r>
        <w:rPr>
          <w:rFonts w:ascii="Times New Roman" w:hAnsi="Times New Roman" w:cs="Times New Roman"/>
          <w:sz w:val="24"/>
          <w:szCs w:val="24"/>
          <w:lang w:val="lt-LT"/>
        </w:rPr>
        <w:t xml:space="preserve">1. Jeigu apibūdinant pirkimo objektą </w:t>
      </w:r>
      <w:r w:rsidR="00BC119A">
        <w:rPr>
          <w:rFonts w:ascii="Times New Roman" w:hAnsi="Times New Roman" w:cs="Times New Roman"/>
          <w:sz w:val="24"/>
          <w:szCs w:val="24"/>
          <w:lang w:val="lt-LT"/>
        </w:rPr>
        <w:t>techninėje specifikacijoje</w:t>
      </w:r>
      <w:r>
        <w:rPr>
          <w:rFonts w:ascii="Times New Roman" w:hAnsi="Times New Roman" w:cs="Times New Roman"/>
          <w:sz w:val="24"/>
          <w:szCs w:val="24"/>
          <w:lang w:val="lt-LT"/>
        </w:rPr>
        <w:t xml:space="preserve"> nurodytas konkretus sertifikatas, konkretus modelis ar tiekimo šaltinis, konkretus procesas, būdingas konkretaus tiekėjo tiekiamoms prekėms ar teikiamoms paslaugoms, ar prekių ženklas, patentas, tipai, </w:t>
      </w:r>
      <w:r w:rsidR="008C1AE0">
        <w:rPr>
          <w:rFonts w:ascii="Times New Roman" w:hAnsi="Times New Roman" w:cs="Times New Roman"/>
          <w:sz w:val="24"/>
          <w:szCs w:val="24"/>
          <w:lang w:val="lt-LT"/>
        </w:rPr>
        <w:t xml:space="preserve">protokolai, </w:t>
      </w:r>
      <w:r>
        <w:rPr>
          <w:rFonts w:ascii="Times New Roman" w:hAnsi="Times New Roman" w:cs="Times New Roman"/>
          <w:sz w:val="24"/>
          <w:szCs w:val="24"/>
          <w:lang w:val="lt-LT"/>
        </w:rPr>
        <w:t xml:space="preserve">konkreti kilmė ar gamyba, turi būti laikoma, kad kiekviena tokia nuoroda yra pateikta su žodžiais „arba lygiavertis“. </w:t>
      </w:r>
    </w:p>
    <w:p w14:paraId="33EC9E65" w14:textId="6137FFA4" w:rsidR="0057646B" w:rsidRDefault="0057646B" w:rsidP="006F0FFC">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 Jeigu apibūdinant pirkimo objektą </w:t>
      </w:r>
      <w:r w:rsidR="00BC119A">
        <w:rPr>
          <w:rFonts w:ascii="Times New Roman" w:hAnsi="Times New Roman" w:cs="Times New Roman"/>
          <w:sz w:val="24"/>
          <w:szCs w:val="24"/>
          <w:lang w:val="lt-LT"/>
        </w:rPr>
        <w:t>techninėje specifikacijoje</w:t>
      </w:r>
      <w:r>
        <w:rPr>
          <w:rFonts w:ascii="Times New Roman" w:hAnsi="Times New Roman" w:cs="Times New Roman"/>
          <w:sz w:val="24"/>
          <w:szCs w:val="24"/>
          <w:lang w:val="lt-LT"/>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7854A8E" w14:textId="77777777" w:rsidR="0057646B" w:rsidRPr="00BF53D5" w:rsidRDefault="0057646B" w:rsidP="00593DA2">
      <w:pPr>
        <w:jc w:val="center"/>
        <w:rPr>
          <w:rFonts w:ascii="Times New Roman" w:hAnsi="Times New Roman" w:cs="Times New Roman"/>
          <w:sz w:val="24"/>
          <w:szCs w:val="24"/>
        </w:rPr>
      </w:pPr>
    </w:p>
    <w:p w14:paraId="6F89F676" w14:textId="77777777" w:rsidR="00593DA2" w:rsidRDefault="00593DA2" w:rsidP="00593DA2">
      <w:pPr>
        <w:jc w:val="right"/>
        <w:rPr>
          <w:rFonts w:ascii="Times New Roman" w:hAnsi="Times New Roman" w:cs="Times New Roman"/>
          <w:sz w:val="24"/>
          <w:szCs w:val="24"/>
        </w:rPr>
      </w:pPr>
    </w:p>
    <w:p w14:paraId="1AC0F4A5" w14:textId="77777777" w:rsidR="00593DA2" w:rsidRDefault="00593DA2" w:rsidP="00593DA2">
      <w:pPr>
        <w:jc w:val="right"/>
        <w:rPr>
          <w:rFonts w:ascii="Times New Roman" w:hAnsi="Times New Roman" w:cs="Times New Roman"/>
          <w:sz w:val="24"/>
          <w:szCs w:val="24"/>
        </w:rPr>
      </w:pPr>
    </w:p>
    <w:p w14:paraId="77762771" w14:textId="77777777" w:rsidR="00593DA2" w:rsidRDefault="00593DA2" w:rsidP="00593DA2">
      <w:pPr>
        <w:jc w:val="right"/>
        <w:rPr>
          <w:rFonts w:ascii="Times New Roman" w:hAnsi="Times New Roman" w:cs="Times New Roman"/>
          <w:sz w:val="24"/>
          <w:szCs w:val="24"/>
        </w:rPr>
      </w:pPr>
    </w:p>
    <w:p w14:paraId="0AD42186" w14:textId="77777777" w:rsidR="00593DA2" w:rsidRDefault="00593DA2" w:rsidP="00593DA2">
      <w:pPr>
        <w:jc w:val="right"/>
        <w:rPr>
          <w:rFonts w:ascii="Times New Roman" w:hAnsi="Times New Roman" w:cs="Times New Roman"/>
          <w:sz w:val="24"/>
          <w:szCs w:val="24"/>
        </w:rPr>
      </w:pPr>
    </w:p>
    <w:p w14:paraId="0716D4BF" w14:textId="77777777" w:rsidR="00593DA2" w:rsidRDefault="00593DA2" w:rsidP="00593DA2">
      <w:pPr>
        <w:jc w:val="right"/>
        <w:rPr>
          <w:rFonts w:ascii="Times New Roman" w:hAnsi="Times New Roman" w:cs="Times New Roman"/>
          <w:sz w:val="24"/>
          <w:szCs w:val="24"/>
        </w:rPr>
      </w:pPr>
    </w:p>
    <w:p w14:paraId="11EC464E" w14:textId="77777777" w:rsidR="00593DA2" w:rsidRDefault="00593DA2" w:rsidP="00593DA2">
      <w:pPr>
        <w:jc w:val="right"/>
        <w:rPr>
          <w:rFonts w:ascii="Times New Roman" w:hAnsi="Times New Roman" w:cs="Times New Roman"/>
          <w:sz w:val="24"/>
          <w:szCs w:val="24"/>
        </w:rPr>
      </w:pPr>
    </w:p>
    <w:p w14:paraId="3051EA8A" w14:textId="77777777" w:rsidR="00593DA2" w:rsidRDefault="00593DA2" w:rsidP="00593DA2">
      <w:pPr>
        <w:jc w:val="right"/>
        <w:rPr>
          <w:rFonts w:ascii="Times New Roman" w:hAnsi="Times New Roman" w:cs="Times New Roman"/>
          <w:sz w:val="24"/>
          <w:szCs w:val="24"/>
        </w:rPr>
      </w:pPr>
    </w:p>
    <w:p w14:paraId="519F7F8E" w14:textId="77777777" w:rsidR="00593DA2" w:rsidRDefault="00593DA2" w:rsidP="00593DA2">
      <w:pPr>
        <w:jc w:val="right"/>
        <w:rPr>
          <w:rFonts w:ascii="Times New Roman" w:hAnsi="Times New Roman" w:cs="Times New Roman"/>
          <w:sz w:val="24"/>
          <w:szCs w:val="24"/>
        </w:rPr>
      </w:pPr>
    </w:p>
    <w:p w14:paraId="6EED591A" w14:textId="77777777" w:rsidR="00593DA2" w:rsidRDefault="00593DA2" w:rsidP="00593DA2">
      <w:pPr>
        <w:jc w:val="right"/>
        <w:rPr>
          <w:rFonts w:ascii="Times New Roman" w:hAnsi="Times New Roman" w:cs="Times New Roman"/>
          <w:sz w:val="24"/>
          <w:szCs w:val="24"/>
        </w:rPr>
      </w:pPr>
    </w:p>
    <w:p w14:paraId="22803794" w14:textId="77777777" w:rsidR="00593DA2" w:rsidRDefault="00593DA2" w:rsidP="00593DA2">
      <w:pPr>
        <w:jc w:val="right"/>
        <w:rPr>
          <w:rFonts w:ascii="Times New Roman" w:hAnsi="Times New Roman" w:cs="Times New Roman"/>
          <w:sz w:val="24"/>
          <w:szCs w:val="24"/>
        </w:rPr>
      </w:pPr>
    </w:p>
    <w:p w14:paraId="2BE0E96E" w14:textId="77777777" w:rsidR="00593DA2" w:rsidRDefault="00593DA2" w:rsidP="00593DA2">
      <w:pPr>
        <w:jc w:val="right"/>
        <w:rPr>
          <w:rFonts w:ascii="Times New Roman" w:hAnsi="Times New Roman" w:cs="Times New Roman"/>
          <w:sz w:val="24"/>
          <w:szCs w:val="24"/>
        </w:rPr>
      </w:pPr>
    </w:p>
    <w:p w14:paraId="6E67F16E" w14:textId="77777777" w:rsidR="00593DA2" w:rsidRDefault="00593DA2" w:rsidP="00593DA2">
      <w:pPr>
        <w:jc w:val="right"/>
        <w:rPr>
          <w:rFonts w:ascii="Times New Roman" w:hAnsi="Times New Roman" w:cs="Times New Roman"/>
          <w:sz w:val="24"/>
          <w:szCs w:val="24"/>
        </w:rPr>
      </w:pPr>
    </w:p>
    <w:p w14:paraId="24A60C50" w14:textId="77777777" w:rsidR="00593DA2" w:rsidRDefault="00593DA2" w:rsidP="00593DA2">
      <w:pPr>
        <w:jc w:val="right"/>
        <w:rPr>
          <w:rFonts w:ascii="Times New Roman" w:hAnsi="Times New Roman" w:cs="Times New Roman"/>
          <w:sz w:val="24"/>
          <w:szCs w:val="24"/>
        </w:rPr>
      </w:pPr>
    </w:p>
    <w:p w14:paraId="11331C93" w14:textId="77777777" w:rsidR="00593DA2" w:rsidRDefault="00593DA2" w:rsidP="00593DA2">
      <w:pPr>
        <w:jc w:val="right"/>
        <w:rPr>
          <w:rFonts w:ascii="Times New Roman" w:hAnsi="Times New Roman" w:cs="Times New Roman"/>
          <w:sz w:val="24"/>
          <w:szCs w:val="24"/>
        </w:rPr>
      </w:pPr>
    </w:p>
    <w:p w14:paraId="70DC0020" w14:textId="77777777" w:rsidR="00593DA2" w:rsidRDefault="00593DA2" w:rsidP="00593DA2">
      <w:pPr>
        <w:jc w:val="right"/>
        <w:rPr>
          <w:rFonts w:ascii="Times New Roman" w:hAnsi="Times New Roman" w:cs="Times New Roman"/>
          <w:sz w:val="24"/>
          <w:szCs w:val="24"/>
        </w:rPr>
      </w:pPr>
    </w:p>
    <w:p w14:paraId="42FDCBD4" w14:textId="77777777" w:rsidR="00593DA2" w:rsidRDefault="00593DA2" w:rsidP="00593DA2">
      <w:pPr>
        <w:jc w:val="right"/>
        <w:rPr>
          <w:rFonts w:ascii="Times New Roman" w:hAnsi="Times New Roman" w:cs="Times New Roman"/>
          <w:sz w:val="24"/>
          <w:szCs w:val="24"/>
        </w:rPr>
      </w:pPr>
    </w:p>
    <w:p w14:paraId="1D8155C4" w14:textId="77777777" w:rsidR="00593DA2" w:rsidRDefault="00593DA2" w:rsidP="00593DA2">
      <w:pPr>
        <w:jc w:val="right"/>
        <w:rPr>
          <w:rFonts w:ascii="Times New Roman" w:hAnsi="Times New Roman" w:cs="Times New Roman"/>
          <w:sz w:val="24"/>
          <w:szCs w:val="24"/>
        </w:rPr>
      </w:pPr>
    </w:p>
    <w:p w14:paraId="05C3FA34" w14:textId="77777777" w:rsidR="00593DA2" w:rsidRDefault="00593DA2" w:rsidP="00593DA2">
      <w:pPr>
        <w:jc w:val="right"/>
        <w:rPr>
          <w:rFonts w:ascii="Times New Roman" w:hAnsi="Times New Roman" w:cs="Times New Roman"/>
          <w:sz w:val="24"/>
          <w:szCs w:val="24"/>
        </w:rPr>
      </w:pPr>
    </w:p>
    <w:p w14:paraId="4A6240A2" w14:textId="77777777" w:rsidR="006B1833" w:rsidRDefault="006B1833" w:rsidP="0057646B">
      <w:pPr>
        <w:rPr>
          <w:rFonts w:ascii="Times New Roman" w:hAnsi="Times New Roman" w:cs="Times New Roman"/>
          <w:sz w:val="24"/>
          <w:szCs w:val="24"/>
        </w:rPr>
      </w:pPr>
    </w:p>
    <w:p w14:paraId="365652FB" w14:textId="77777777"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14:paraId="28BA2FA4" w14:textId="77777777"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14:paraId="09C272DC" w14:textId="77777777" w:rsidR="00BF53D5" w:rsidRPr="00BF53D5" w:rsidRDefault="00BF53D5" w:rsidP="00BF53D5">
      <w:pPr>
        <w:spacing w:after="0" w:line="240" w:lineRule="auto"/>
        <w:jc w:val="right"/>
        <w:rPr>
          <w:rFonts w:ascii="Times New Roman" w:hAnsi="Times New Roman" w:cs="Times New Roman"/>
          <w:sz w:val="24"/>
          <w:szCs w:val="24"/>
        </w:rPr>
      </w:pPr>
    </w:p>
    <w:p w14:paraId="03BD11F4" w14:textId="77777777"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14:paraId="6EEBF002" w14:textId="77777777" w:rsidR="008C1AE0"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76681AE" w14:textId="6CE076F0" w:rsidR="007D635D" w:rsidRPr="008C1AE0" w:rsidRDefault="008C1AE0" w:rsidP="008C1AE0">
      <w:pPr>
        <w:pStyle w:val="Betarp"/>
        <w:ind w:firstLine="567"/>
        <w:jc w:val="both"/>
        <w:rPr>
          <w:rFonts w:ascii="Times New Roman" w:hAnsi="Times New Roman" w:cs="Times New Roman"/>
          <w:b/>
          <w:bCs/>
          <w:i/>
          <w:iCs/>
          <w:sz w:val="24"/>
          <w:szCs w:val="24"/>
        </w:rPr>
      </w:pPr>
      <w:r w:rsidRPr="00C93132">
        <w:rPr>
          <w:rFonts w:ascii="Times New Roman" w:hAnsi="Times New Roman" w:cs="Times New Roman"/>
          <w:b/>
          <w:bCs/>
          <w:i/>
          <w:iCs/>
          <w:sz w:val="24"/>
          <w:szCs w:val="24"/>
        </w:rPr>
        <w:t xml:space="preserve">Perkančioji organizacija atmes tiekėjo pasiūlymą, jei jis per Perkančiosios organizacijos nustatytą terminą nepateiks pašalinimo pagrindų nebuvimą įrodančių dokumentų. </w:t>
      </w:r>
      <w:r w:rsidR="007D635D" w:rsidRPr="00E70A4A">
        <w:rPr>
          <w:rFonts w:ascii="Times New Roman" w:hAnsi="Times New Roman" w:cs="Times New Roman"/>
          <w:sz w:val="24"/>
          <w:szCs w:val="24"/>
        </w:rPr>
        <w:t xml:space="preserve"> </w:t>
      </w:r>
    </w:p>
    <w:p w14:paraId="0289A0FE" w14:textId="77777777"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2. Pašalinimo pagrindai taikomi tiekėjui (kai pasiūlymą teikia ūkio subjektų grupė – visiems tos grupės nariams) ir ūkio subjektams, kurių pajėgumais tiekėjas remiasi. </w:t>
      </w:r>
    </w:p>
    <w:p w14:paraId="74F1ED43" w14:textId="77777777" w:rsidR="007D635D" w:rsidRPr="00E70A4A" w:rsidRDefault="007D635D" w:rsidP="007D635D">
      <w:pPr>
        <w:pStyle w:val="Betarp"/>
        <w:ind w:firstLine="567"/>
        <w:jc w:val="both"/>
        <w:rPr>
          <w:rFonts w:ascii="Times New Roman" w:eastAsia="Verdana" w:hAnsi="Times New Roman" w:cs="Times New Roman"/>
          <w:sz w:val="24"/>
          <w:szCs w:val="24"/>
        </w:rPr>
      </w:pPr>
      <w:r w:rsidRPr="00E70A4A">
        <w:rPr>
          <w:rFonts w:ascii="Times New Roman" w:hAnsi="Times New Roman" w:cs="Times New Roman"/>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0A4A">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14:paraId="00281E01" w14:textId="77777777"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eastAsia="Verdana" w:hAnsi="Times New Roman" w:cs="Times New Roman"/>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E13BDBE" w14:textId="77777777"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5. </w:t>
      </w:r>
      <w:r w:rsidRPr="00E70A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70A4A">
        <w:rPr>
          <w:rFonts w:ascii="Times New Roman" w:eastAsia="Verdana" w:hAnsi="Times New Roman" w:cs="Times New Roman"/>
          <w:sz w:val="24"/>
          <w:szCs w:val="24"/>
        </w:rPr>
        <w:t>Certis</w:t>
      </w:r>
      <w:proofErr w:type="spellEnd"/>
      <w:r w:rsidRPr="00E70A4A">
        <w:rPr>
          <w:rFonts w:ascii="Times New Roman" w:eastAsia="Verdana" w:hAnsi="Times New Roman" w:cs="Times New Roman"/>
          <w:sz w:val="24"/>
          <w:szCs w:val="24"/>
        </w:rPr>
        <w:t>“. Lentelės ketvirtame stulpelyje nurodomi doku</w:t>
      </w:r>
      <w:r w:rsidRPr="00E70A4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E70A4A">
        <w:rPr>
          <w:rFonts w:ascii="Times New Roman" w:hAnsi="Times New Roman" w:cs="Times New Roman"/>
          <w:sz w:val="24"/>
          <w:szCs w:val="24"/>
        </w:rPr>
        <w:t>Certis</w:t>
      </w:r>
      <w:proofErr w:type="spellEnd"/>
      <w:r w:rsidRPr="00E70A4A">
        <w:rPr>
          <w:rFonts w:ascii="Times New Roman" w:hAnsi="Times New Roman" w:cs="Times New Roman"/>
          <w:sz w:val="24"/>
          <w:szCs w:val="24"/>
        </w:rPr>
        <w:t xml:space="preserve">“, adresu </w:t>
      </w:r>
      <w:hyperlink r:id="rId10" w:history="1">
        <w:r w:rsidRPr="00E70A4A">
          <w:rPr>
            <w:rStyle w:val="Hipersaitas"/>
            <w:rFonts w:ascii="Times New Roman" w:eastAsia="Calibri" w:hAnsi="Times New Roman" w:cs="Times New Roman"/>
            <w:sz w:val="24"/>
            <w:szCs w:val="24"/>
          </w:rPr>
          <w:t>https://ec.europa.eu/tools/ecertis/</w:t>
        </w:r>
      </w:hyperlink>
      <w:r w:rsidRPr="00E70A4A">
        <w:rPr>
          <w:rFonts w:ascii="Times New Roman" w:hAnsi="Times New Roman" w:cs="Times New Roman"/>
          <w:sz w:val="24"/>
          <w:szCs w:val="24"/>
        </w:rPr>
        <w:t xml:space="preserve">. </w:t>
      </w:r>
    </w:p>
    <w:p w14:paraId="7662F066" w14:textId="77777777"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 Perkančioji organizacija nereikalauja iš tiekėjo pateikti dokumentų, patvirtinančių jo pašalinimo pagrindų nebuvimą, jeigu ji:</w:t>
      </w:r>
    </w:p>
    <w:p w14:paraId="4CAD6121" w14:textId="77777777"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3274145E" w14:textId="77777777"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14:paraId="2A3E2AC6" w14:textId="77777777"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DFBB27E" w14:textId="77777777"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7.1. priesaikos deklaracija;</w:t>
      </w:r>
    </w:p>
    <w:p w14:paraId="2BFB46F8" w14:textId="77777777"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w:t>
      </w:r>
      <w:r w:rsidRPr="00E70A4A">
        <w:rPr>
          <w:rFonts w:ascii="Times New Roman" w:hAnsi="Times New Roman" w:cs="Times New Roman"/>
          <w:sz w:val="24"/>
          <w:szCs w:val="24"/>
        </w:rPr>
        <w:lastRenderedPageBreak/>
        <w:t>registruotas, kompetentingos teisinės ar administracinės institucijos, notaro arba kompetentingos profesinės ar prekybos organizacijos.</w:t>
      </w:r>
    </w:p>
    <w:p w14:paraId="61DE5E99" w14:textId="77777777" w:rsidR="007D635D" w:rsidRPr="00E70A4A" w:rsidRDefault="007D635D" w:rsidP="007D635D">
      <w:pPr>
        <w:tabs>
          <w:tab w:val="left" w:pos="993"/>
        </w:tabs>
        <w:spacing w:after="0" w:line="240" w:lineRule="auto"/>
        <w:ind w:firstLine="567"/>
        <w:jc w:val="both"/>
        <w:rPr>
          <w:rFonts w:ascii="Times New Roman" w:hAnsi="Times New Roman" w:cs="Times New Roman"/>
          <w:bCs/>
          <w:smallCaps/>
          <w:sz w:val="24"/>
          <w:szCs w:val="24"/>
        </w:rPr>
      </w:pPr>
      <w:r w:rsidRPr="00E70A4A">
        <w:rPr>
          <w:rFonts w:ascii="Times New Roman" w:hAnsi="Times New Roman" w:cs="Times New Roman"/>
          <w:bCs/>
          <w:sz w:val="24"/>
          <w:szCs w:val="24"/>
        </w:rPr>
        <w:t>8. Tiekėjų pašalinimo pagrindai ir jų nebuvimą patvirtinantys dokumentai:</w:t>
      </w:r>
    </w:p>
    <w:tbl>
      <w:tblPr>
        <w:tblW w:w="9634" w:type="dxa"/>
        <w:tblLayout w:type="fixed"/>
        <w:tblCellMar>
          <w:left w:w="10" w:type="dxa"/>
          <w:right w:w="10" w:type="dxa"/>
        </w:tblCellMar>
        <w:tblLook w:val="04A0" w:firstRow="1" w:lastRow="0" w:firstColumn="1" w:lastColumn="0" w:noHBand="0" w:noVBand="1"/>
      </w:tblPr>
      <w:tblGrid>
        <w:gridCol w:w="704"/>
        <w:gridCol w:w="3686"/>
        <w:gridCol w:w="2409"/>
        <w:gridCol w:w="2835"/>
      </w:tblGrid>
      <w:tr w:rsidR="007D635D" w:rsidRPr="00B46A59" w14:paraId="7C5F4525"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AE010DD" w14:textId="77777777" w:rsidR="007D635D" w:rsidRPr="00B46A59" w:rsidRDefault="007D635D" w:rsidP="007D635D">
            <w:pPr>
              <w:pStyle w:val="Betarp"/>
              <w:ind w:left="32"/>
              <w:jc w:val="center"/>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0F3BCBB" w14:textId="77777777" w:rsidR="007D635D" w:rsidRPr="00B46A59" w:rsidRDefault="007D635D" w:rsidP="007D635D">
            <w:pPr>
              <w:pStyle w:val="Betarp"/>
              <w:jc w:val="center"/>
              <w:rPr>
                <w:rFonts w:ascii="Times New Roman" w:hAnsi="Times New Roman" w:cs="Times New Roman"/>
                <w:bCs/>
                <w:sz w:val="24"/>
                <w:szCs w:val="24"/>
                <w:lang w:eastAsia="en-US"/>
              </w:rPr>
            </w:pPr>
            <w:r w:rsidRPr="00B46A59">
              <w:rPr>
                <w:rFonts w:ascii="Times New Roman" w:hAnsi="Times New Roman" w:cs="Times New Roman"/>
                <w:b/>
                <w:sz w:val="24"/>
                <w:szCs w:val="24"/>
                <w:lang w:eastAsia="en-US"/>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19C58F4" w14:textId="77777777" w:rsidR="007D635D" w:rsidRPr="00B46A59" w:rsidRDefault="007D635D" w:rsidP="007D635D">
            <w:pPr>
              <w:pStyle w:val="Betarp"/>
              <w:jc w:val="center"/>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60D6EC4" w14:textId="77777777" w:rsidR="007D635D" w:rsidRPr="00B46A59" w:rsidRDefault="007D635D" w:rsidP="007D635D">
            <w:pPr>
              <w:pStyle w:val="Betarp"/>
              <w:jc w:val="center"/>
              <w:rPr>
                <w:rFonts w:ascii="Times New Roman" w:hAnsi="Times New Roman" w:cs="Times New Roman"/>
                <w:bCs/>
                <w:iCs/>
                <w:sz w:val="24"/>
                <w:szCs w:val="24"/>
                <w:lang w:eastAsia="en-US"/>
              </w:rPr>
            </w:pPr>
            <w:r w:rsidRPr="00B46A59">
              <w:rPr>
                <w:rFonts w:ascii="Times New Roman" w:hAnsi="Times New Roman" w:cs="Times New Roman"/>
                <w:b/>
                <w:sz w:val="24"/>
                <w:szCs w:val="24"/>
                <w:lang w:eastAsia="en-US"/>
              </w:rPr>
              <w:t>Pašalinimo pagrindų nebuvimą įrodantys dokumentai</w:t>
            </w:r>
          </w:p>
        </w:tc>
      </w:tr>
      <w:tr w:rsidR="007D635D" w:rsidRPr="00B46A59" w14:paraId="167C8EED"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EC84AA" w14:textId="77777777" w:rsidR="007D635D" w:rsidRPr="00B46A59" w:rsidRDefault="007D635D" w:rsidP="007D635D">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A6113"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arba jo atsakingas asmuo, nurodytas VPĮ 46 straipsnio 2 dalies 2 punkte, nuteistas už šią nusikalstamą veiką:</w:t>
            </w:r>
          </w:p>
          <w:p w14:paraId="145ADE5C"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dalyvavimą nusikalstamame susivienijime, jo organizavimą ar vadovavimą jam;</w:t>
            </w:r>
          </w:p>
          <w:p w14:paraId="7D113BB2"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kyšininkavimą, prekybą poveikiu, papirkimą;</w:t>
            </w:r>
          </w:p>
          <w:p w14:paraId="192C186C"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BB1AB58"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4) nusikalstamą bankrotą;</w:t>
            </w:r>
          </w:p>
          <w:p w14:paraId="7A072D13"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5) teroristinį ir su teroristine veikla susijusį nusikaltimą;</w:t>
            </w:r>
          </w:p>
          <w:p w14:paraId="00593781"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6) nusikalstamu būdu gauto turto legalizavimą;</w:t>
            </w:r>
          </w:p>
          <w:p w14:paraId="79B2FE3E"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7) prekybą žmonėmis, vaiko pirkimą arba pardavimą;</w:t>
            </w:r>
          </w:p>
          <w:p w14:paraId="62D07B12"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730E5500"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arba jo atsakingas asmuo nuteistas už aukščiau nurodytą nusikalstamą veiką, kai dėl:</w:t>
            </w:r>
          </w:p>
          <w:p w14:paraId="07DFDDAF" w14:textId="77777777"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2483FA4"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2) tiekėjo, kuris yra juridinis asmuo, kita organizacija ar jos </w:t>
            </w:r>
            <w:r w:rsidRPr="00B46A59">
              <w:rPr>
                <w:rFonts w:ascii="Times New Roman" w:hAnsi="Times New Roman" w:cs="Times New Roman"/>
                <w:b/>
                <w:bCs/>
                <w:sz w:val="24"/>
                <w:szCs w:val="24"/>
                <w:lang w:eastAsia="en-US"/>
              </w:rPr>
              <w:t>struktūrinis</w:t>
            </w:r>
            <w:r w:rsidRPr="00B46A59">
              <w:rPr>
                <w:rFonts w:ascii="Times New Roman" w:hAnsi="Times New Roman" w:cs="Times New Roman"/>
                <w:sz w:val="24"/>
                <w:szCs w:val="24"/>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BE51D8"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68816"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1 dalis</w:t>
            </w:r>
          </w:p>
          <w:p w14:paraId="0AAF8BD0"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0B93598C"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A1-A6 punktai</w:t>
            </w:r>
          </w:p>
          <w:p w14:paraId="2EDEFF11"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3BEBF349"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115A1"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14:paraId="0707A0BA" w14:textId="77777777" w:rsidR="007D635D" w:rsidRPr="00B46A59"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išrašo iš teismo sprendimo arba</w:t>
            </w:r>
          </w:p>
          <w:p w14:paraId="4AADADE0" w14:textId="77777777" w:rsidR="007D635D" w:rsidRPr="00B46A59"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Informatikos ir ryšių departamento prie Vidaus reikalų ministerijos pažymos, arba</w:t>
            </w:r>
          </w:p>
          <w:p w14:paraId="03F44DF5" w14:textId="77777777"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4E5F72D7"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14:paraId="3EC57CD8" w14:textId="77777777"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1"/>
            </w:r>
            <w:r w:rsidRPr="00B46A59">
              <w:rPr>
                <w:rFonts w:ascii="Times New Roman" w:hAnsi="Times New Roman" w:cs="Times New Roman"/>
                <w:sz w:val="24"/>
                <w:szCs w:val="24"/>
                <w:lang w:eastAsia="en-US"/>
              </w:rPr>
              <w:t>.</w:t>
            </w:r>
          </w:p>
          <w:p w14:paraId="39534309" w14:textId="77777777" w:rsidR="007D635D" w:rsidRPr="00A65988" w:rsidRDefault="007D635D" w:rsidP="007D635D">
            <w:pPr>
              <w:pStyle w:val="Betarp"/>
              <w:jc w:val="both"/>
              <w:rPr>
                <w:rFonts w:ascii="Times New Roman" w:hAnsi="Times New Roman" w:cs="Times New Roman"/>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prašydama iki 2022-10-14 </w:t>
            </w:r>
            <w:r w:rsidRPr="00B46A59">
              <w:rPr>
                <w:rFonts w:ascii="Times New Roman" w:hAnsi="Times New Roman" w:cs="Times New Roman"/>
                <w:i/>
                <w:iCs/>
                <w:color w:val="000000" w:themeColor="text1"/>
                <w:sz w:val="24"/>
                <w:szCs w:val="24"/>
                <w:lang w:eastAsia="en-US"/>
              </w:rPr>
              <w:lastRenderedPageBreak/>
              <w:t xml:space="preserve">pateikti įrodančius dokumentus, jie turi </w:t>
            </w:r>
            <w:r>
              <w:rPr>
                <w:rFonts w:ascii="Times New Roman" w:hAnsi="Times New Roman" w:cs="Times New Roman"/>
                <w:i/>
                <w:iCs/>
                <w:color w:val="000000" w:themeColor="text1"/>
                <w:sz w:val="24"/>
                <w:szCs w:val="24"/>
                <w:lang w:eastAsia="en-US"/>
              </w:rPr>
              <w:t>būti išduoti ne anksčiau kaip 12</w:t>
            </w:r>
            <w:r w:rsidRPr="00B46A59">
              <w:rPr>
                <w:rFonts w:ascii="Times New Roman" w:hAnsi="Times New Roman" w:cs="Times New Roman"/>
                <w:i/>
                <w:iCs/>
                <w:color w:val="000000" w:themeColor="text1"/>
                <w:sz w:val="24"/>
                <w:szCs w:val="24"/>
                <w:lang w:eastAsia="en-US"/>
              </w:rPr>
              <w:t xml:space="preserve">0 dienų, jas skaičiuojant atgal nuo 2022-10-14. </w:t>
            </w:r>
          </w:p>
          <w:p w14:paraId="4A3F7E92" w14:textId="77777777"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0E779C4" w14:textId="77777777" w:rsidR="007D635D" w:rsidRPr="00B46A59" w:rsidRDefault="007D635D" w:rsidP="007D635D">
            <w:pPr>
              <w:pStyle w:val="Betarp"/>
              <w:jc w:val="both"/>
              <w:rPr>
                <w:rFonts w:ascii="Times New Roman" w:hAnsi="Times New Roman" w:cs="Times New Roman"/>
                <w:bCs/>
                <w:sz w:val="24"/>
                <w:szCs w:val="24"/>
                <w:lang w:eastAsia="en-US"/>
              </w:rPr>
            </w:pPr>
          </w:p>
          <w:p w14:paraId="4B36F5B2" w14:textId="77777777" w:rsidR="007D635D" w:rsidRPr="00B46A59" w:rsidRDefault="007D635D" w:rsidP="007D635D">
            <w:pPr>
              <w:pStyle w:val="Betarp"/>
              <w:jc w:val="both"/>
              <w:rPr>
                <w:rFonts w:ascii="Times New Roman" w:hAnsi="Times New Roman" w:cs="Times New Roman"/>
                <w:b/>
                <w:bCs/>
                <w:sz w:val="24"/>
                <w:szCs w:val="24"/>
                <w:lang w:eastAsia="en-US"/>
              </w:rPr>
            </w:pPr>
          </w:p>
        </w:tc>
      </w:tr>
      <w:tr w:rsidR="007D635D" w:rsidRPr="00B46A59" w14:paraId="0E353B0D"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3D032" w14:textId="77777777" w:rsidR="007D635D" w:rsidRPr="00B46A59" w:rsidRDefault="007D635D" w:rsidP="007D635D">
            <w:pPr>
              <w:pStyle w:val="Betarp"/>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lastRenderedPageBreak/>
              <w:t xml:space="preserve">2.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6ED8D"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3F676"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2¹ dalis</w:t>
            </w:r>
          </w:p>
          <w:p w14:paraId="67F30E91"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p>
          <w:p w14:paraId="7282BAB2"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13FB1"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tc>
      </w:tr>
      <w:tr w:rsidR="007D635D" w:rsidRPr="00B46A59" w14:paraId="69100CAA"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271BB8" w14:textId="77777777" w:rsidR="007D635D" w:rsidRPr="00B46A59" w:rsidRDefault="007D635D" w:rsidP="007D635D">
            <w:pPr>
              <w:spacing w:line="240" w:lineRule="auto"/>
              <w:rPr>
                <w:rFonts w:ascii="Times New Roman" w:hAnsi="Times New Roman" w:cs="Times New Roman"/>
                <w:color w:val="FFC000"/>
                <w:sz w:val="24"/>
                <w:szCs w:val="24"/>
              </w:rPr>
            </w:pPr>
            <w:bookmarkStart w:id="14" w:name="_Hlk90887843"/>
            <w:r w:rsidRPr="00B46A59">
              <w:rPr>
                <w:rFonts w:ascii="Times New Roman" w:hAnsi="Times New Roman" w:cs="Times New Roman"/>
                <w:sz w:val="24"/>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5F2BF3"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w:t>
            </w:r>
            <w:r w:rsidRPr="00B46A59">
              <w:rPr>
                <w:rFonts w:ascii="Times New Roman" w:hAnsi="Times New Roman" w:cs="Times New Roman"/>
                <w:sz w:val="24"/>
                <w:szCs w:val="24"/>
                <w:lang w:eastAsia="en-US"/>
              </w:rPr>
              <w:lastRenderedPageBreak/>
              <w:t xml:space="preserve">kurioje yra perkančioji organizacija, reikalavimus, kaip tai apibrėžta VPĮ 46 straipsnio 2 dalies 1 ir 3 punktuose, arba perkančioji organizacija turi kitų įrodymų apie šių įsipareigojimų nevykdymą. </w:t>
            </w:r>
          </w:p>
          <w:p w14:paraId="5C25D567" w14:textId="77777777" w:rsidR="007D635D" w:rsidRPr="00B46A59" w:rsidRDefault="007D635D" w:rsidP="007D635D">
            <w:pPr>
              <w:pStyle w:val="Betarp"/>
              <w:jc w:val="both"/>
              <w:rPr>
                <w:rFonts w:ascii="Times New Roman" w:hAnsi="Times New Roman" w:cs="Times New Roman"/>
                <w:b/>
                <w:bCs/>
                <w:sz w:val="24"/>
                <w:szCs w:val="24"/>
                <w:lang w:eastAsia="en-US"/>
              </w:rPr>
            </w:pPr>
          </w:p>
          <w:p w14:paraId="3278BF3D"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nuteistas už aukščiau nurodytą nusikalstamą veiką, kai dėl:</w:t>
            </w:r>
          </w:p>
          <w:p w14:paraId="5D4D5370" w14:textId="77777777"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A86C614"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F69D7AB"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Tačiau ši nuostata netaikoma, jeigu:</w:t>
            </w:r>
          </w:p>
          <w:p w14:paraId="3A836BE6"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ECF39E8"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įsiskolinimo suma neviršija 50 Eur (penkiasdešimt eurų);</w:t>
            </w:r>
          </w:p>
          <w:p w14:paraId="4EED73F0"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B46A59">
              <w:rPr>
                <w:rFonts w:ascii="Times New Roman" w:hAnsi="Times New Roman" w:cs="Times New Roman"/>
                <w:bCs/>
                <w:sz w:val="24"/>
                <w:szCs w:val="24"/>
                <w:lang w:eastAsia="en-U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5A54B"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3 dalis</w:t>
            </w:r>
          </w:p>
          <w:p w14:paraId="5022DF53" w14:textId="77777777" w:rsidR="007D635D" w:rsidRPr="00B46A59" w:rsidRDefault="007D635D" w:rsidP="007D635D">
            <w:pPr>
              <w:pStyle w:val="Betarp"/>
              <w:jc w:val="both"/>
              <w:rPr>
                <w:rFonts w:ascii="Times New Roman" w:eastAsia="Arial" w:hAnsi="Times New Roman" w:cs="Times New Roman"/>
                <w:sz w:val="24"/>
                <w:szCs w:val="24"/>
                <w:lang w:eastAsia="en-US"/>
              </w:rPr>
            </w:pPr>
          </w:p>
          <w:p w14:paraId="64DE4C04"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Arial" w:hAnsi="Times New Roman" w:cs="Times New Roman"/>
                <w:sz w:val="24"/>
                <w:szCs w:val="24"/>
                <w:lang w:eastAsia="en-US"/>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171FA0"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14:paraId="752525B9"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1) Dėl įsipareigojimų, susijusių su mokesčių mokėjimu, įvykdymo iš </w:t>
            </w:r>
            <w:r w:rsidRPr="00B46A59">
              <w:rPr>
                <w:rFonts w:ascii="Times New Roman" w:hAnsi="Times New Roman" w:cs="Times New Roman"/>
                <w:sz w:val="24"/>
                <w:szCs w:val="24"/>
                <w:lang w:eastAsia="en-US"/>
              </w:rPr>
              <w:lastRenderedPageBreak/>
              <w:t>Lietuvoje įsteigtų subjektų prašoma:</w:t>
            </w:r>
          </w:p>
          <w:p w14:paraId="2D2519ED" w14:textId="77777777" w:rsidR="007D635D" w:rsidRPr="00B46A59" w:rsidRDefault="007D635D" w:rsidP="007D635D">
            <w:pPr>
              <w:pStyle w:val="Betarp"/>
              <w:jc w:val="both"/>
              <w:rPr>
                <w:rFonts w:ascii="Times New Roman" w:hAnsi="Times New Roman" w:cs="Times New Roman"/>
                <w:b/>
                <w:bCs/>
                <w:sz w:val="24"/>
                <w:szCs w:val="24"/>
                <w:lang w:eastAsia="en-US"/>
              </w:rPr>
            </w:pPr>
          </w:p>
          <w:p w14:paraId="03606C59" w14:textId="77777777" w:rsidR="007D635D" w:rsidRPr="00B46A59" w:rsidRDefault="007D635D" w:rsidP="00CA6090">
            <w:pPr>
              <w:pStyle w:val="Betarp"/>
              <w:numPr>
                <w:ilvl w:val="0"/>
                <w:numId w:val="7"/>
              </w:numPr>
              <w:ind w:left="178" w:hanging="178"/>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išrašo iš teismo sprendimo (jei toks yra) </w:t>
            </w:r>
          </w:p>
          <w:p w14:paraId="25293E3E" w14:textId="77777777" w:rsidR="007D635D" w:rsidRPr="00B46A59" w:rsidRDefault="007D635D" w:rsidP="00CA6090">
            <w:pPr>
              <w:pStyle w:val="Betarp"/>
              <w:numPr>
                <w:ilvl w:val="0"/>
                <w:numId w:val="7"/>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Valstybinės mokesčių inspekcijos prie Lietuvos Respublikos finansų ministerijos išduoto dokumento,</w:t>
            </w:r>
          </w:p>
          <w:p w14:paraId="3A4594EF" w14:textId="77777777" w:rsidR="007D635D" w:rsidRPr="00A65988" w:rsidRDefault="007D635D" w:rsidP="00CA6090">
            <w:pPr>
              <w:pStyle w:val="Betarp"/>
              <w:numPr>
                <w:ilvl w:val="0"/>
                <w:numId w:val="6"/>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1A6F6872"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14:paraId="3F06AC2A" w14:textId="77777777"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2"/>
            </w:r>
            <w:r w:rsidRPr="00B46A59">
              <w:rPr>
                <w:rFonts w:ascii="Times New Roman" w:hAnsi="Times New Roman" w:cs="Times New Roman"/>
                <w:sz w:val="24"/>
                <w:szCs w:val="24"/>
                <w:lang w:eastAsia="en-US"/>
              </w:rPr>
              <w:t>.</w:t>
            </w:r>
          </w:p>
          <w:p w14:paraId="7E079D6C" w14:textId="77777777" w:rsidR="007D635D" w:rsidRPr="00A65988" w:rsidRDefault="007D635D" w:rsidP="007D635D">
            <w:pPr>
              <w:pStyle w:val="Betarp"/>
              <w:jc w:val="both"/>
              <w:rPr>
                <w:rFonts w:ascii="Times New Roman" w:hAnsi="Times New Roman" w:cs="Times New Roman"/>
                <w:i/>
                <w:iCs/>
                <w:color w:val="000000" w:themeColor="text1"/>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w:t>
            </w:r>
            <w:r>
              <w:rPr>
                <w:rFonts w:ascii="Times New Roman" w:hAnsi="Times New Roman" w:cs="Times New Roman"/>
                <w:i/>
                <w:iCs/>
                <w:color w:val="000000" w:themeColor="text1"/>
                <w:sz w:val="24"/>
                <w:szCs w:val="24"/>
                <w:lang w:eastAsia="en-US"/>
              </w:rPr>
              <w:t xml:space="preserve">čiuojant atgal nuo 2022-10-14. </w:t>
            </w:r>
          </w:p>
          <w:p w14:paraId="052F3418"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EEE39EF"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Dėl įsipareigojimų, susijusių su socialinio draudimo įmokų mokėjimu, įvykdymo i</w:t>
            </w:r>
            <w:r w:rsidRPr="00B46A59">
              <w:rPr>
                <w:rFonts w:ascii="Times New Roman" w:hAnsi="Times New Roman" w:cs="Times New Roman"/>
                <w:sz w:val="24"/>
                <w:szCs w:val="24"/>
                <w:lang w:eastAsia="en-US"/>
              </w:rPr>
              <w:t xml:space="preserve">š Lietuvoje įsteigtų subjektų </w:t>
            </w:r>
            <w:r w:rsidRPr="00B46A59">
              <w:rPr>
                <w:rFonts w:ascii="Times New Roman" w:hAnsi="Times New Roman" w:cs="Times New Roman"/>
                <w:bCs/>
                <w:sz w:val="24"/>
                <w:szCs w:val="24"/>
                <w:lang w:eastAsia="en-US"/>
              </w:rPr>
              <w:t>prašoma:</w:t>
            </w:r>
          </w:p>
          <w:p w14:paraId="14316F07" w14:textId="77777777" w:rsidR="007D635D" w:rsidRPr="00A65988"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46A59">
                <w:rPr>
                  <w:rStyle w:val="Hipersaitas"/>
                  <w:rFonts w:ascii="Times New Roman" w:hAnsi="Times New Roman" w:cs="Times New Roman"/>
                  <w:bCs/>
                  <w:sz w:val="24"/>
                  <w:szCs w:val="24"/>
                  <w:u w:val="single"/>
                  <w:lang w:eastAsia="en-US"/>
                </w:rPr>
                <w:t>http://draudejai.sodra.lt/draudeju_viesi_duomenys/</w:t>
              </w:r>
            </w:hyperlink>
            <w:r>
              <w:rPr>
                <w:rFonts w:ascii="Times New Roman" w:hAnsi="Times New Roman" w:cs="Times New Roman"/>
                <w:bCs/>
                <w:sz w:val="24"/>
                <w:szCs w:val="24"/>
                <w:lang w:eastAsia="en-US"/>
              </w:rPr>
              <w:t>.</w:t>
            </w:r>
          </w:p>
          <w:p w14:paraId="477D13EB"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w:t>
            </w:r>
            <w:r w:rsidRPr="00B46A59">
              <w:rPr>
                <w:rFonts w:ascii="Times New Roman" w:hAnsi="Times New Roman" w:cs="Times New Roman"/>
                <w:sz w:val="24"/>
                <w:szCs w:val="24"/>
                <w:lang w:eastAsia="en-US"/>
              </w:rPr>
              <w:lastRenderedPageBreak/>
              <w:t>nustatyta tvarka išduotą dokumentą, patvirtinantį jungtinius kompetentingų institucijų tvarkomus duomenis.</w:t>
            </w:r>
          </w:p>
          <w:p w14:paraId="2471F6F0" w14:textId="77777777"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Pr>
                <w:rFonts w:ascii="Times New Roman" w:hAnsi="Times New Roman" w:cs="Times New Roman"/>
                <w:sz w:val="24"/>
                <w:szCs w:val="24"/>
                <w:lang w:eastAsia="en-US"/>
              </w:rPr>
              <w:t>institucijų tvarkomus duomenis.</w:t>
            </w:r>
          </w:p>
          <w:p w14:paraId="431B237D"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14:paraId="032D4523" w14:textId="77777777" w:rsidR="007D635D" w:rsidRPr="00A65988" w:rsidRDefault="007D635D" w:rsidP="00CA6090">
            <w:pPr>
              <w:pStyle w:val="Betarp"/>
              <w:numPr>
                <w:ilvl w:val="0"/>
                <w:numId w:val="5"/>
              </w:numPr>
              <w:ind w:left="0" w:hanging="46"/>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kompetentingos institucijos dokumento</w:t>
            </w:r>
            <w:r w:rsidRPr="00B46A59">
              <w:rPr>
                <w:rStyle w:val="Puslapioinaosnuoroda"/>
                <w:rFonts w:ascii="Times New Roman" w:hAnsi="Times New Roman" w:cs="Times New Roman"/>
                <w:sz w:val="24"/>
                <w:szCs w:val="24"/>
                <w:lang w:eastAsia="en-US"/>
              </w:rPr>
              <w:footnoteReference w:id="3"/>
            </w:r>
            <w:r w:rsidRPr="00B46A59">
              <w:rPr>
                <w:rFonts w:ascii="Times New Roman" w:hAnsi="Times New Roman" w:cs="Times New Roman"/>
                <w:sz w:val="24"/>
                <w:szCs w:val="24"/>
                <w:lang w:eastAsia="en-US"/>
              </w:rPr>
              <w:t>.</w:t>
            </w:r>
          </w:p>
          <w:p w14:paraId="7AC1F134" w14:textId="77777777" w:rsidR="007D635D" w:rsidRPr="00A65988" w:rsidRDefault="007D635D" w:rsidP="007D635D">
            <w:pPr>
              <w:pStyle w:val="Betarp"/>
              <w:jc w:val="both"/>
              <w:rPr>
                <w:rFonts w:ascii="Times New Roman" w:hAnsi="Times New Roman" w:cs="Times New Roman"/>
                <w:i/>
                <w:iCs/>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w:t>
            </w:r>
            <w:r w:rsidRPr="00B46A59">
              <w:rPr>
                <w:rFonts w:ascii="Times New Roman" w:hAnsi="Times New Roman" w:cs="Times New Roman"/>
                <w:i/>
                <w:iCs/>
                <w:color w:val="000000" w:themeColor="text1"/>
                <w:sz w:val="24"/>
                <w:szCs w:val="24"/>
                <w:lang w:eastAsia="en-US"/>
              </w:rPr>
              <w:lastRenderedPageBreak/>
              <w:t>120 dienų, jas skaičiuojant atgal nuo 2022-10-14.</w:t>
            </w:r>
          </w:p>
          <w:p w14:paraId="7D4F5F82" w14:textId="77777777"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w:t>
            </w:r>
            <w:r>
              <w:rPr>
                <w:rFonts w:ascii="Times New Roman" w:hAnsi="Times New Roman" w:cs="Times New Roman"/>
                <w:sz w:val="24"/>
                <w:szCs w:val="24"/>
                <w:lang w:eastAsia="en-US"/>
              </w:rPr>
              <w:t>imo laikotarpiu yra priimtinas.</w:t>
            </w:r>
          </w:p>
        </w:tc>
        <w:bookmarkEnd w:id="14"/>
      </w:tr>
      <w:tr w:rsidR="007D635D" w:rsidRPr="00B46A59" w14:paraId="70C76640"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C2BB23" w14:textId="77777777" w:rsidR="007D635D" w:rsidRPr="00B46A59" w:rsidRDefault="007D635D" w:rsidP="007D635D">
            <w:pPr>
              <w:spacing w:line="240" w:lineRule="auto"/>
              <w:rPr>
                <w:rFonts w:ascii="Times New Roman" w:hAnsi="Times New Roman" w:cs="Times New Roman"/>
                <w:bCs/>
                <w:sz w:val="24"/>
                <w:szCs w:val="24"/>
              </w:rPr>
            </w:pPr>
            <w:r w:rsidRPr="00B46A59">
              <w:rPr>
                <w:rFonts w:ascii="Times New Roman" w:hAnsi="Times New Roman" w:cs="Times New Roman"/>
                <w:bCs/>
                <w:sz w:val="24"/>
                <w:szCs w:val="24"/>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91FE56"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7142B"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1 punktas</w:t>
            </w:r>
          </w:p>
          <w:p w14:paraId="192D70E4"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7F50A84D"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558B21"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tc>
      </w:tr>
      <w:tr w:rsidR="007D635D" w:rsidRPr="00B46A59" w14:paraId="484D6710"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AA895B" w14:textId="77777777"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643550"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105DFBF5"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79AD5"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2 punktas</w:t>
            </w:r>
          </w:p>
          <w:p w14:paraId="531B9307"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63E44F7B"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A021E"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14:paraId="08C009F9" w14:textId="77777777" w:rsidR="007D635D" w:rsidRPr="00B46A59" w:rsidRDefault="007D635D" w:rsidP="007D635D">
            <w:pPr>
              <w:pStyle w:val="Betarp"/>
              <w:jc w:val="both"/>
              <w:rPr>
                <w:rFonts w:ascii="Times New Roman" w:hAnsi="Times New Roman" w:cs="Times New Roman"/>
                <w:bCs/>
                <w:iCs/>
                <w:sz w:val="24"/>
                <w:szCs w:val="24"/>
                <w:lang w:eastAsia="en-US"/>
              </w:rPr>
            </w:pPr>
          </w:p>
          <w:p w14:paraId="4A4B5D76" w14:textId="77777777" w:rsidR="007D635D" w:rsidRPr="00B46A59" w:rsidRDefault="007D635D" w:rsidP="007D635D">
            <w:pPr>
              <w:pStyle w:val="Betarp"/>
              <w:jc w:val="both"/>
              <w:rPr>
                <w:rFonts w:ascii="Times New Roman" w:hAnsi="Times New Roman" w:cs="Times New Roman"/>
                <w:b/>
                <w:bCs/>
                <w:iCs/>
                <w:sz w:val="24"/>
                <w:szCs w:val="24"/>
                <w:lang w:eastAsia="en-US"/>
              </w:rPr>
            </w:pPr>
          </w:p>
        </w:tc>
      </w:tr>
      <w:tr w:rsidR="007D635D" w:rsidRPr="00B46A59" w14:paraId="0FBE8F8B"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779991" w14:textId="77777777"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B37D3"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985ED"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3 punktas</w:t>
            </w:r>
          </w:p>
          <w:p w14:paraId="2D839AB5"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2CD2E1C7"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C13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C68D5" w14:textId="77777777"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w:t>
            </w:r>
            <w:r>
              <w:rPr>
                <w:rFonts w:ascii="Times New Roman" w:hAnsi="Times New Roman" w:cs="Times New Roman"/>
                <w:sz w:val="24"/>
                <w:szCs w:val="24"/>
                <w:lang w:eastAsia="en-US"/>
              </w:rPr>
              <w:t xml:space="preserve"> EBVPD.</w:t>
            </w:r>
          </w:p>
        </w:tc>
      </w:tr>
      <w:tr w:rsidR="007D635D" w:rsidRPr="00B46A59" w14:paraId="74E04ACA"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958B02" w14:textId="77777777"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29874"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9F73FA" w14:textId="77777777"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Šiuo pagrindu tiekėjas taip pat pašalinamas iš pirkimo procedūros, kai ankstesnių procedūrų, atliktų </w:t>
            </w:r>
            <w:r w:rsidRPr="00B46A59">
              <w:rPr>
                <w:rFonts w:ascii="Times New Roman" w:hAnsi="Times New Roman" w:cs="Times New Roman"/>
                <w:bCs/>
                <w:sz w:val="24"/>
                <w:szCs w:val="24"/>
                <w:lang w:eastAsia="en-US"/>
              </w:rPr>
              <w:lastRenderedPageBreak/>
              <w:t xml:space="preserve">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63135DA" w14:textId="77777777"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EBEC19"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4 punktas</w:t>
            </w:r>
          </w:p>
          <w:p w14:paraId="6DCD5751"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799BAF44"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C15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FB2D2" w14:textId="77777777"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14:paraId="5D9C0A83"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464C36D4" w14:textId="77777777" w:rsidR="007D635D" w:rsidRPr="00B46A59" w:rsidRDefault="007D635D" w:rsidP="007D635D">
            <w:pPr>
              <w:pStyle w:val="Betarp"/>
              <w:jc w:val="both"/>
              <w:rPr>
                <w:rFonts w:ascii="Times New Roman" w:hAnsi="Times New Roman" w:cs="Times New Roman"/>
                <w:sz w:val="24"/>
                <w:szCs w:val="24"/>
                <w:lang w:eastAsia="en-US"/>
              </w:rPr>
            </w:pPr>
            <w:hyperlink r:id="rId12" w:history="1">
              <w:r w:rsidRPr="00B46A59">
                <w:rPr>
                  <w:rStyle w:val="Hipersaitas"/>
                  <w:rFonts w:ascii="Times New Roman" w:hAnsi="Times New Roman" w:cs="Times New Roman"/>
                  <w:sz w:val="24"/>
                  <w:szCs w:val="24"/>
                  <w:lang w:eastAsia="en-US"/>
                </w:rPr>
                <w:t>https://vpt.lrv.lt/lt/nuorodos/kiti-duomenys/powerbi/melaginga-informacija-pateikusiu-tiekeju-sarasas-3/</w:t>
              </w:r>
            </w:hyperlink>
          </w:p>
        </w:tc>
      </w:tr>
      <w:tr w:rsidR="007D635D" w:rsidRPr="00B46A59" w14:paraId="46E04D1D"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A2172D" w14:textId="77777777" w:rsidR="007D635D" w:rsidRPr="00B46A59" w:rsidRDefault="007D635D" w:rsidP="007D635D">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5FF37C"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CC998"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5 punktas</w:t>
            </w:r>
          </w:p>
          <w:p w14:paraId="259E9547"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4FD17C17"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C15 punktas</w:t>
            </w:r>
          </w:p>
          <w:p w14:paraId="32925A25"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33990479" w14:textId="77777777" w:rsidR="007D635D" w:rsidRPr="00B46A59" w:rsidRDefault="007D635D" w:rsidP="007D635D">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D774B"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14:paraId="06E629DA" w14:textId="77777777" w:rsidR="007D635D" w:rsidRPr="00B46A59" w:rsidRDefault="007D635D" w:rsidP="007D635D">
            <w:pPr>
              <w:pStyle w:val="Betarp"/>
              <w:jc w:val="both"/>
              <w:rPr>
                <w:rFonts w:ascii="Times New Roman" w:hAnsi="Times New Roman" w:cs="Times New Roman"/>
                <w:b/>
                <w:bCs/>
                <w:iCs/>
                <w:sz w:val="24"/>
                <w:szCs w:val="24"/>
                <w:lang w:eastAsia="en-US"/>
              </w:rPr>
            </w:pPr>
          </w:p>
        </w:tc>
      </w:tr>
      <w:tr w:rsidR="007D635D" w:rsidRPr="00B46A59" w14:paraId="1CDDFB65"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FB1EDD" w14:textId="77777777"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BC925" w14:textId="77777777" w:rsidR="007D635D" w:rsidRPr="00B46A59" w:rsidRDefault="007D635D" w:rsidP="007D635D">
            <w:pPr>
              <w:spacing w:after="0" w:line="240" w:lineRule="auto"/>
              <w:jc w:val="both"/>
              <w:rPr>
                <w:rFonts w:ascii="Times New Roman" w:eastAsiaTheme="minorEastAsia" w:hAnsi="Times New Roman" w:cs="Times New Roman"/>
                <w:sz w:val="24"/>
                <w:szCs w:val="24"/>
              </w:rPr>
            </w:pPr>
            <w:r w:rsidRPr="00B46A5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w:t>
            </w:r>
            <w:r w:rsidRPr="00B46A59">
              <w:rPr>
                <w:rFonts w:ascii="Times New Roman" w:hAnsi="Times New Roman" w:cs="Times New Roman"/>
                <w:sz w:val="24"/>
                <w:szCs w:val="24"/>
              </w:rPr>
              <w:lastRenderedPageBreak/>
              <w:t xml:space="preserve">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3C06782" w14:textId="77777777" w:rsidR="007D635D" w:rsidRPr="00B46A59" w:rsidRDefault="007D635D" w:rsidP="007D635D">
            <w:pPr>
              <w:spacing w:after="0" w:line="240" w:lineRule="auto"/>
              <w:jc w:val="both"/>
              <w:rPr>
                <w:rFonts w:ascii="Times New Roman" w:hAnsi="Times New Roman" w:cs="Times New Roman"/>
                <w:sz w:val="24"/>
                <w:szCs w:val="24"/>
              </w:rPr>
            </w:pPr>
            <w:r w:rsidRPr="00B46A5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FC29C"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6 punktas</w:t>
            </w:r>
          </w:p>
          <w:p w14:paraId="79E9D973"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1B47F782"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C14 punktas</w:t>
            </w:r>
          </w:p>
          <w:p w14:paraId="32EEEAE7"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12B66DFF" w14:textId="77777777" w:rsidR="007D635D" w:rsidRPr="00B46A59" w:rsidRDefault="007D635D" w:rsidP="007D635D">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68D73" w14:textId="77777777"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Iš Lietuvoje įsteigtų subjektų įrodančių dokumentų nereikal</w:t>
            </w:r>
            <w:r>
              <w:rPr>
                <w:rFonts w:ascii="Times New Roman" w:hAnsi="Times New Roman" w:cs="Times New Roman"/>
                <w:sz w:val="24"/>
                <w:szCs w:val="24"/>
                <w:lang w:eastAsia="en-US"/>
              </w:rPr>
              <w:t>aujama. Užtenka pateikto EBVPD.</w:t>
            </w:r>
          </w:p>
          <w:p w14:paraId="3F8D6F5C" w14:textId="77777777" w:rsidR="007D635D" w:rsidRPr="00A65988"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lastRenderedPageBreak/>
              <w:t>Priimant sprendimus dėl tiekėjo pašalinimo iš pirkimo procedūros šiame punkte nurodytu pašalinimo pagrindu, gali būti atsižvelgiama į pagal VPĮ 91 st</w:t>
            </w:r>
            <w:r>
              <w:rPr>
                <w:rFonts w:ascii="Times New Roman" w:hAnsi="Times New Roman" w:cs="Times New Roman"/>
                <w:b/>
                <w:bCs/>
                <w:sz w:val="24"/>
                <w:szCs w:val="24"/>
                <w:lang w:eastAsia="en-US"/>
              </w:rPr>
              <w:t xml:space="preserve">raipsnį skelbiamą informaciją: </w:t>
            </w:r>
          </w:p>
          <w:p w14:paraId="2FF5FC8E" w14:textId="77777777" w:rsidR="007D635D" w:rsidRPr="00B46A59" w:rsidRDefault="007D635D" w:rsidP="007D635D">
            <w:pPr>
              <w:pStyle w:val="Betarp"/>
              <w:jc w:val="both"/>
              <w:rPr>
                <w:rFonts w:ascii="Times New Roman" w:hAnsi="Times New Roman" w:cs="Times New Roman"/>
                <w:sz w:val="24"/>
                <w:szCs w:val="24"/>
                <w:lang w:eastAsia="en-US"/>
              </w:rPr>
            </w:pPr>
            <w:hyperlink r:id="rId13" w:history="1">
              <w:r w:rsidRPr="00B46A59">
                <w:rPr>
                  <w:rStyle w:val="Hipersaitas"/>
                  <w:rFonts w:ascii="Times New Roman" w:hAnsi="Times New Roman" w:cs="Times New Roman"/>
                  <w:sz w:val="24"/>
                  <w:szCs w:val="24"/>
                  <w:lang w:eastAsia="en-US"/>
                </w:rPr>
                <w:t>https://vpt.lrv.lt/lt/nuorodos/kiti-duomenys/powerbi/nepatikimi-tiekejai-1/</w:t>
              </w:r>
            </w:hyperlink>
          </w:p>
          <w:p w14:paraId="0AE6AF27" w14:textId="77777777" w:rsidR="007D635D" w:rsidRPr="00B46A59" w:rsidRDefault="007D635D" w:rsidP="007D635D">
            <w:pPr>
              <w:pStyle w:val="Betarp"/>
              <w:jc w:val="both"/>
              <w:rPr>
                <w:rFonts w:ascii="Times New Roman" w:hAnsi="Times New Roman" w:cs="Times New Roman"/>
                <w:sz w:val="24"/>
                <w:szCs w:val="24"/>
                <w:lang w:eastAsia="en-US"/>
              </w:rPr>
            </w:pPr>
            <w:hyperlink r:id="rId14" w:history="1">
              <w:r w:rsidRPr="00B46A59">
                <w:rPr>
                  <w:rStyle w:val="Hipersaitas"/>
                  <w:rFonts w:ascii="Times New Roman" w:hAnsi="Times New Roman" w:cs="Times New Roman"/>
                  <w:sz w:val="24"/>
                  <w:szCs w:val="24"/>
                  <w:lang w:eastAsia="en-US"/>
                </w:rPr>
                <w:t>https://vpt.lrv.lt/lt/pasalinimo-pagrindai-1/nepatikimu-koncesininku-sarasas-1/nepatikimu-koncesininku-sarasas/</w:t>
              </w:r>
            </w:hyperlink>
          </w:p>
          <w:p w14:paraId="4EDA1D4B" w14:textId="77777777" w:rsidR="007D635D" w:rsidRPr="00B46A59" w:rsidRDefault="007D635D" w:rsidP="007D635D">
            <w:pPr>
              <w:pStyle w:val="Betarp"/>
              <w:jc w:val="both"/>
              <w:rPr>
                <w:rFonts w:ascii="Times New Roman" w:hAnsi="Times New Roman" w:cs="Times New Roman"/>
                <w:bCs/>
                <w:sz w:val="24"/>
                <w:szCs w:val="24"/>
                <w:lang w:eastAsia="en-US"/>
              </w:rPr>
            </w:pPr>
          </w:p>
          <w:p w14:paraId="20A2B3F1" w14:textId="77777777" w:rsidR="007D635D" w:rsidRPr="00B46A59" w:rsidRDefault="007D635D" w:rsidP="007D635D">
            <w:pPr>
              <w:pStyle w:val="Betarp"/>
              <w:jc w:val="both"/>
              <w:rPr>
                <w:rFonts w:ascii="Times New Roman" w:hAnsi="Times New Roman" w:cs="Times New Roman"/>
                <w:b/>
                <w:bCs/>
                <w:sz w:val="24"/>
                <w:szCs w:val="24"/>
                <w:lang w:eastAsia="en-US"/>
              </w:rPr>
            </w:pPr>
          </w:p>
        </w:tc>
      </w:tr>
      <w:tr w:rsidR="007D635D" w:rsidRPr="00B46A59" w14:paraId="7C750F2F"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02192D" w14:textId="77777777" w:rsidR="007D635D" w:rsidRPr="00B46A59" w:rsidRDefault="007D635D" w:rsidP="007D635D">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14:paraId="6A8C91C3" w14:textId="77777777" w:rsidR="007D635D" w:rsidRPr="00B46A59" w:rsidRDefault="007D635D" w:rsidP="007D635D">
            <w:pPr>
              <w:pStyle w:val="Betarp"/>
              <w:rPr>
                <w:rFonts w:ascii="Times New Roman"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C0CB72"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15" w:name="part_030e6c6c64ba4f96a23474e439d1b80c"/>
            <w:bookmarkEnd w:id="15"/>
            <w:r w:rsidRPr="00B46A59">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58499394" w14:textId="77777777" w:rsidR="007D635D" w:rsidRPr="00B46A59" w:rsidRDefault="007D635D" w:rsidP="007D635D">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F7354"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a papunktis</w:t>
            </w:r>
          </w:p>
          <w:p w14:paraId="7AE819D4"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3533E2B0"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C3967"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Iš Lietuvoje įsteigtų subjektų įrodančių dokumentų nereikalaujama. Užtenka pateikto EBVPD. Priimant sprendimus dėl tiekėjo pašalinimo iš pirkimo procedūros šiame punkte nurodytu pašalinimo </w:t>
            </w:r>
            <w:r w:rsidRPr="00B46A59">
              <w:rPr>
                <w:rFonts w:ascii="Times New Roman" w:hAnsi="Times New Roman" w:cs="Times New Roman"/>
                <w:sz w:val="24"/>
                <w:szCs w:val="24"/>
                <w:lang w:eastAsia="en-US"/>
              </w:rPr>
              <w:lastRenderedPageBreak/>
              <w:t>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5" w:history="1">
              <w:r w:rsidRPr="00B46A59">
                <w:rPr>
                  <w:rStyle w:val="Hipersaitas"/>
                  <w:rFonts w:ascii="Times New Roman" w:hAnsi="Times New Roman" w:cs="Times New Roman"/>
                  <w:sz w:val="24"/>
                  <w:szCs w:val="24"/>
                  <w:u w:val="single"/>
                  <w:lang w:eastAsia="en-US"/>
                </w:rPr>
                <w:t>https://www.registrucentras.lt/jar/p/index.php</w:t>
              </w:r>
            </w:hyperlink>
          </w:p>
          <w:p w14:paraId="7882F87C"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paskelbtą informaciją, taip pat į šiame informaciniame pranešime pateiktą informaciją:</w:t>
            </w:r>
          </w:p>
          <w:p w14:paraId="5383A59B" w14:textId="77777777" w:rsidR="007D635D" w:rsidRPr="00A65988" w:rsidRDefault="007D635D" w:rsidP="007D635D">
            <w:pPr>
              <w:pStyle w:val="Betarp"/>
              <w:jc w:val="both"/>
              <w:rPr>
                <w:rFonts w:ascii="Times New Roman" w:hAnsi="Times New Roman" w:cs="Times New Roman"/>
                <w:sz w:val="24"/>
                <w:szCs w:val="24"/>
                <w:lang w:eastAsia="en-US"/>
              </w:rPr>
            </w:pPr>
            <w:hyperlink r:id="rId16" w:history="1">
              <w:r w:rsidRPr="00B46A59">
                <w:rPr>
                  <w:rStyle w:val="Hipersaitas"/>
                  <w:rFonts w:ascii="Times New Roman" w:hAnsi="Times New Roman" w:cs="Times New Roman"/>
                  <w:sz w:val="24"/>
                  <w:szCs w:val="24"/>
                  <w:lang w:eastAsia="en-US"/>
                </w:rPr>
                <w:t>https://vpt.lrv.lt/lt/naujienos-3/finansiniu-ataskaitu-nepateikimas-gali-tapti-kliutimi-dalyvauti-viesuosiuose-pirkimuose/</w:t>
              </w:r>
            </w:hyperlink>
          </w:p>
        </w:tc>
      </w:tr>
      <w:tr w:rsidR="007D635D" w:rsidRPr="00B46A59" w14:paraId="181DAA70"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D48326" w14:textId="77777777"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B8130F"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B46A59">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B46A59">
              <w:rPr>
                <w:rFonts w:ascii="Times New Roman" w:eastAsia="Times New Roman" w:hAnsi="Times New Roman" w:cs="Times New Roman"/>
                <w:sz w:val="24"/>
                <w:szCs w:val="24"/>
                <w:vertAlign w:val="superscript"/>
                <w:lang w:eastAsia="en-US"/>
              </w:rPr>
              <w:t>1</w:t>
            </w:r>
            <w:r w:rsidRPr="00B46A59">
              <w:rPr>
                <w:rFonts w:ascii="Times New Roman" w:eastAsia="Times New Roman" w:hAnsi="Times New Roman" w:cs="Times New Roman"/>
                <w:sz w:val="24"/>
                <w:szCs w:val="24"/>
                <w:lang w:eastAsia="en-US"/>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00083"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b papunktis</w:t>
            </w:r>
          </w:p>
          <w:p w14:paraId="10E0882B"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10D4A6BA"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CDD86" w14:textId="77777777"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w:t>
            </w:r>
            <w:r>
              <w:rPr>
                <w:rFonts w:ascii="Times New Roman" w:hAnsi="Times New Roman" w:cs="Times New Roman"/>
                <w:sz w:val="24"/>
                <w:szCs w:val="24"/>
                <w:lang w:eastAsia="en-US"/>
              </w:rPr>
              <w:t>kto EBVPD.</w:t>
            </w:r>
          </w:p>
          <w:p w14:paraId="0D9B411D" w14:textId="77777777" w:rsidR="007D635D" w:rsidRPr="00B46A59" w:rsidRDefault="007D635D" w:rsidP="007D635D">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Pr</w:t>
            </w:r>
            <w:r w:rsidRPr="00B46A59">
              <w:rPr>
                <w:rFonts w:ascii="Times New Roman" w:hAnsi="Times New Roman" w:cs="Times New Roman"/>
                <w:sz w:val="24"/>
                <w:szCs w:val="24"/>
                <w:lang w:eastAsia="en-US"/>
              </w:rPr>
              <w:t>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7" w:history="1">
              <w:r w:rsidRPr="00B46A59">
                <w:rPr>
                  <w:rStyle w:val="Hipersaitas"/>
                  <w:rFonts w:ascii="Times New Roman" w:hAnsi="Times New Roman" w:cs="Times New Roman"/>
                  <w:sz w:val="24"/>
                  <w:szCs w:val="24"/>
                  <w:u w:val="single"/>
                  <w:lang w:eastAsia="en-US"/>
                </w:rPr>
                <w:t>https://www.vmi.lt/evmi/mokesciu-moketoju-informacija</w:t>
              </w:r>
            </w:hyperlink>
            <w:r w:rsidRPr="00B46A59">
              <w:rPr>
                <w:rFonts w:ascii="Times New Roman" w:hAnsi="Times New Roman" w:cs="Times New Roman"/>
                <w:sz w:val="24"/>
                <w:szCs w:val="24"/>
                <w:lang w:eastAsia="en-US"/>
              </w:rPr>
              <w:t xml:space="preserve"> skelbiamą informaciją.</w:t>
            </w:r>
          </w:p>
        </w:tc>
      </w:tr>
      <w:tr w:rsidR="007D635D" w:rsidRPr="00B46A59" w14:paraId="4BD06037"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0474E" w14:textId="77777777" w:rsidR="007D635D" w:rsidRPr="00B46A59" w:rsidRDefault="007D635D" w:rsidP="007D635D">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5C5328"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w:t>
            </w:r>
            <w:r w:rsidRPr="00B46A59">
              <w:rPr>
                <w:rFonts w:ascii="Times New Roman" w:eastAsia="Times New Roman" w:hAnsi="Times New Roman" w:cs="Times New Roman"/>
                <w:sz w:val="24"/>
                <w:szCs w:val="24"/>
                <w:lang w:eastAsia="en-US"/>
              </w:rPr>
              <w:t xml:space="preserve"> kai jis </w:t>
            </w:r>
            <w:r w:rsidRPr="00B46A59">
              <w:rPr>
                <w:rFonts w:ascii="Times New Roman"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ED483"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c papunktis</w:t>
            </w:r>
          </w:p>
          <w:p w14:paraId="275B7B2A"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7B90AF01"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6B4C4" w14:textId="77777777"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14:paraId="48A1C9B3" w14:textId="77777777" w:rsidR="007D635D" w:rsidRPr="00B46A59" w:rsidRDefault="007D635D" w:rsidP="007D635D">
            <w:pPr>
              <w:spacing w:line="240" w:lineRule="auto"/>
              <w:rPr>
                <w:rFonts w:ascii="Times New Roman" w:hAnsi="Times New Roman" w:cs="Times New Roman"/>
                <w:b/>
                <w:bCs/>
                <w:sz w:val="24"/>
                <w:szCs w:val="24"/>
              </w:rPr>
            </w:pPr>
            <w:r w:rsidRPr="00B46A5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1C3B3AB" w14:textId="77777777" w:rsidR="007D635D" w:rsidRPr="00B46A59" w:rsidRDefault="007D635D" w:rsidP="007D635D">
            <w:pPr>
              <w:spacing w:line="240" w:lineRule="auto"/>
              <w:rPr>
                <w:rFonts w:ascii="Times New Roman" w:hAnsi="Times New Roman" w:cs="Times New Roman"/>
                <w:bCs/>
                <w:iCs/>
                <w:sz w:val="24"/>
                <w:szCs w:val="24"/>
              </w:rPr>
            </w:pPr>
            <w:hyperlink r:id="rId18" w:history="1">
              <w:r w:rsidRPr="00B46A59">
                <w:rPr>
                  <w:rStyle w:val="Hipersaitas"/>
                  <w:rFonts w:ascii="Times New Roman" w:hAnsi="Times New Roman" w:cs="Times New Roman"/>
                  <w:sz w:val="24"/>
                  <w:szCs w:val="24"/>
                  <w:u w:val="single"/>
                </w:rPr>
                <w:t>https://kt.gov.lt/lt/atviri-duomenys/diskvalifikavimas-is-viesuju-pirkimu</w:t>
              </w:r>
            </w:hyperlink>
            <w:r w:rsidRPr="00B46A59">
              <w:rPr>
                <w:rFonts w:ascii="Times New Roman" w:hAnsi="Times New Roman" w:cs="Times New Roman"/>
                <w:sz w:val="24"/>
                <w:szCs w:val="24"/>
              </w:rPr>
              <w:t xml:space="preserve"> skelbiamą informaciją. </w:t>
            </w:r>
          </w:p>
        </w:tc>
      </w:tr>
    </w:tbl>
    <w:p w14:paraId="1408078F" w14:textId="77777777" w:rsidR="005C08A7" w:rsidRDefault="005C08A7" w:rsidP="00BF2132">
      <w:pPr>
        <w:tabs>
          <w:tab w:val="left" w:pos="993"/>
        </w:tabs>
        <w:spacing w:after="0" w:line="240" w:lineRule="auto"/>
        <w:jc w:val="both"/>
        <w:rPr>
          <w:rFonts w:ascii="Times New Roman" w:hAnsi="Times New Roman" w:cs="Times New Roman"/>
          <w:b/>
          <w:smallCaps/>
        </w:rPr>
      </w:pPr>
    </w:p>
    <w:p w14:paraId="1316C0CF" w14:textId="77777777" w:rsidR="007D635D" w:rsidRDefault="007D635D" w:rsidP="00BF2132">
      <w:pPr>
        <w:tabs>
          <w:tab w:val="left" w:pos="993"/>
        </w:tabs>
        <w:spacing w:after="0" w:line="240" w:lineRule="auto"/>
        <w:jc w:val="both"/>
        <w:rPr>
          <w:rFonts w:ascii="Times New Roman" w:hAnsi="Times New Roman" w:cs="Times New Roman"/>
          <w:b/>
          <w:smallCaps/>
        </w:rPr>
      </w:pPr>
    </w:p>
    <w:p w14:paraId="6AEF8017" w14:textId="77777777" w:rsidR="007D635D" w:rsidRDefault="007D635D" w:rsidP="00BF2132">
      <w:pPr>
        <w:tabs>
          <w:tab w:val="left" w:pos="993"/>
        </w:tabs>
        <w:spacing w:after="0" w:line="240" w:lineRule="auto"/>
        <w:jc w:val="both"/>
        <w:rPr>
          <w:rFonts w:ascii="Times New Roman" w:hAnsi="Times New Roman" w:cs="Times New Roman"/>
          <w:b/>
          <w:smallCaps/>
        </w:rPr>
      </w:pPr>
    </w:p>
    <w:p w14:paraId="0111E9B8" w14:textId="77777777" w:rsidR="007D635D" w:rsidRDefault="007D635D" w:rsidP="00BF2132">
      <w:pPr>
        <w:tabs>
          <w:tab w:val="left" w:pos="993"/>
        </w:tabs>
        <w:spacing w:after="0" w:line="240" w:lineRule="auto"/>
        <w:jc w:val="both"/>
        <w:rPr>
          <w:rFonts w:ascii="Times New Roman" w:hAnsi="Times New Roman" w:cs="Times New Roman"/>
          <w:b/>
          <w:smallCaps/>
        </w:rPr>
      </w:pPr>
    </w:p>
    <w:p w14:paraId="273FF8F5" w14:textId="77777777" w:rsidR="007D635D" w:rsidRPr="00BF2132" w:rsidRDefault="007D635D" w:rsidP="00BF2132">
      <w:pPr>
        <w:tabs>
          <w:tab w:val="left" w:pos="993"/>
        </w:tabs>
        <w:spacing w:after="0" w:line="240" w:lineRule="auto"/>
        <w:jc w:val="both"/>
        <w:rPr>
          <w:rFonts w:ascii="Times New Roman" w:hAnsi="Times New Roman" w:cs="Times New Roman"/>
          <w:b/>
          <w:smallCaps/>
        </w:rPr>
      </w:pPr>
    </w:p>
    <w:p w14:paraId="5C3EA2EC" w14:textId="77777777" w:rsidR="00593DA2" w:rsidRPr="00BF53D5" w:rsidRDefault="00593DA2" w:rsidP="00CA6090">
      <w:pPr>
        <w:pStyle w:val="Sraopastraipa"/>
        <w:numPr>
          <w:ilvl w:val="0"/>
          <w:numId w:val="12"/>
        </w:numPr>
        <w:tabs>
          <w:tab w:val="left" w:pos="993"/>
        </w:tabs>
        <w:spacing w:after="0" w:line="240" w:lineRule="auto"/>
        <w:ind w:left="567" w:firstLine="0"/>
        <w:jc w:val="both"/>
        <w:rPr>
          <w:rFonts w:ascii="Times New Roman" w:hAnsi="Times New Roman" w:cs="Times New Roman"/>
          <w:b/>
          <w:smallCaps/>
          <w:lang w:val="lt-LT"/>
        </w:rPr>
      </w:pPr>
      <w:r w:rsidRPr="00BF53D5">
        <w:rPr>
          <w:rFonts w:ascii="Times New Roman" w:hAnsi="Times New Roman" w:cs="Times New Roman"/>
          <w:b/>
          <w:sz w:val="24"/>
          <w:szCs w:val="24"/>
          <w:lang w:val="lt-LT"/>
        </w:rPr>
        <w:t>Tarybos reglamente (ES) 2022/576 nustatytų sąlygų nebuvimas*</w:t>
      </w:r>
    </w:p>
    <w:p w14:paraId="69FD2DDB" w14:textId="77777777" w:rsidR="00593DA2" w:rsidRPr="00BF53D5" w:rsidRDefault="007D635D" w:rsidP="007D635D">
      <w:pPr>
        <w:pStyle w:val="Sraopastraipa"/>
        <w:tabs>
          <w:tab w:val="left" w:pos="993"/>
        </w:tabs>
        <w:spacing w:after="0" w:line="240" w:lineRule="auto"/>
        <w:ind w:left="567"/>
        <w:jc w:val="both"/>
        <w:rPr>
          <w:rFonts w:ascii="Times New Roman" w:hAnsi="Times New Roman" w:cs="Times New Roman"/>
          <w:smallCaps/>
          <w:lang w:val="lt-LT"/>
        </w:rPr>
      </w:pPr>
      <w:r>
        <w:rPr>
          <w:rFonts w:ascii="Times New Roman" w:hAnsi="Times New Roman" w:cs="Times New Roman"/>
          <w:bCs/>
          <w:sz w:val="24"/>
          <w:szCs w:val="24"/>
          <w:lang w:val="lt-LT"/>
        </w:rPr>
        <w:t xml:space="preserve">1.1. </w:t>
      </w:r>
      <w:r w:rsidR="00593DA2" w:rsidRPr="00BF53D5">
        <w:rPr>
          <w:rFonts w:ascii="Times New Roman" w:hAnsi="Times New Roman" w:cs="Times New Roman"/>
          <w:bCs/>
          <w:sz w:val="24"/>
          <w:szCs w:val="24"/>
          <w:lang w:val="lt-LT"/>
        </w:rPr>
        <w:t>Tiekėjas bus šalinimas,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90"/>
        <w:gridCol w:w="3671"/>
      </w:tblGrid>
      <w:tr w:rsidR="00BF53D5" w:rsidRPr="00BF53D5" w14:paraId="0C7CAB5E" w14:textId="77777777" w:rsidTr="00BF53D5">
        <w:trPr>
          <w:trHeight w:val="447"/>
        </w:trPr>
        <w:tc>
          <w:tcPr>
            <w:tcW w:w="295" w:type="pct"/>
          </w:tcPr>
          <w:p w14:paraId="30D5254B" w14:textId="77777777"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1.</w:t>
            </w:r>
          </w:p>
        </w:tc>
        <w:tc>
          <w:tcPr>
            <w:tcW w:w="2799" w:type="pct"/>
          </w:tcPr>
          <w:p w14:paraId="7C0475F3" w14:textId="77777777"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z w:val="24"/>
                <w:szCs w:val="24"/>
              </w:rPr>
              <w:t>Tiekėjas yra Rusijos pilietis</w:t>
            </w:r>
            <w:r w:rsidRPr="00BF53D5">
              <w:rPr>
                <w:rFonts w:ascii="Times New Roman" w:hAnsi="Times New Roman" w:cs="Times New Roman"/>
                <w:spacing w:val="2"/>
                <w:sz w:val="24"/>
                <w:szCs w:val="24"/>
                <w:shd w:val="clear" w:color="auto" w:fill="FFFFFF"/>
              </w:rPr>
              <w:t xml:space="preserve"> fizinis ar juridinis asmuo, subjektas ar organizacija, įsisteigusi Rusijoje</w:t>
            </w:r>
          </w:p>
        </w:tc>
        <w:tc>
          <w:tcPr>
            <w:tcW w:w="1906" w:type="pct"/>
            <w:vMerge w:val="restart"/>
          </w:tcPr>
          <w:p w14:paraId="522DE4F6" w14:textId="77777777"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Pateikiama: </w:t>
            </w:r>
            <w:r w:rsidRPr="00BF53D5">
              <w:rPr>
                <w:rFonts w:ascii="Times New Roman" w:hAnsi="Times New Roman" w:cs="Times New Roman"/>
                <w:b/>
                <w:sz w:val="24"/>
                <w:szCs w:val="24"/>
              </w:rPr>
              <w:t>Tiekėjo d</w:t>
            </w:r>
            <w:r w:rsidRPr="00BF53D5">
              <w:rPr>
                <w:rFonts w:ascii="Times New Roman" w:hAnsi="Times New Roman" w:cs="Times New Roman"/>
                <w:b/>
                <w:bCs/>
                <w:sz w:val="24"/>
                <w:szCs w:val="24"/>
              </w:rPr>
              <w:t xml:space="preserve">eklaracija dėl </w:t>
            </w:r>
            <w:r w:rsidRPr="00BF53D5">
              <w:rPr>
                <w:rFonts w:ascii="Times New Roman" w:hAnsi="Times New Roman" w:cs="Times New Roman"/>
                <w:b/>
                <w:sz w:val="24"/>
                <w:szCs w:val="24"/>
              </w:rPr>
              <w:t xml:space="preserve">Tarybos reglamente </w:t>
            </w:r>
            <w:r w:rsidRPr="00BF53D5">
              <w:rPr>
                <w:rFonts w:ascii="Times New Roman" w:hAnsi="Times New Roman" w:cs="Times New Roman"/>
                <w:b/>
                <w:bCs/>
                <w:sz w:val="24"/>
                <w:szCs w:val="24"/>
                <w:shd w:val="clear" w:color="auto" w:fill="FFFFFF"/>
              </w:rPr>
              <w:t>(ES) 2022/576</w:t>
            </w:r>
            <w:r w:rsidRPr="00BF53D5">
              <w:rPr>
                <w:rFonts w:ascii="Times New Roman" w:hAnsi="Times New Roman" w:cs="Times New Roman"/>
                <w:b/>
                <w:sz w:val="24"/>
                <w:szCs w:val="24"/>
              </w:rPr>
              <w:t xml:space="preserve"> nustatytų sąlygų nebuvimo</w:t>
            </w:r>
            <w:r w:rsidRPr="00BF53D5">
              <w:rPr>
                <w:rFonts w:ascii="Times New Roman" w:hAnsi="Times New Roman" w:cs="Times New Roman"/>
                <w:sz w:val="24"/>
                <w:szCs w:val="24"/>
              </w:rPr>
              <w:t xml:space="preserve"> (pildoma pagal pirkimo sąlygų 8,9 priedus)</w:t>
            </w:r>
          </w:p>
          <w:p w14:paraId="45B58A9B" w14:textId="77777777"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u w:val="single"/>
              </w:rPr>
              <w:t>Pateikiama dokumento kopija</w:t>
            </w:r>
          </w:p>
          <w:p w14:paraId="609342F5" w14:textId="77777777" w:rsidR="00593DA2" w:rsidRPr="00BF53D5" w:rsidRDefault="00593DA2" w:rsidP="00BF53D5">
            <w:pPr>
              <w:jc w:val="both"/>
              <w:rPr>
                <w:rFonts w:ascii="Times New Roman" w:hAnsi="Times New Roman" w:cs="Times New Roman"/>
                <w:i/>
                <w:sz w:val="24"/>
                <w:szCs w:val="24"/>
              </w:rPr>
            </w:pPr>
            <w:r w:rsidRPr="00BF53D5">
              <w:rPr>
                <w:rFonts w:ascii="Times New Roman" w:hAnsi="Times New Roman" w:cs="Times New Roman"/>
                <w:i/>
                <w:sz w:val="24"/>
                <w:szCs w:val="24"/>
              </w:rPr>
              <w:t xml:space="preserve"> </w:t>
            </w:r>
          </w:p>
        </w:tc>
      </w:tr>
      <w:tr w:rsidR="00BF53D5" w:rsidRPr="00BF53D5" w14:paraId="318BAF30" w14:textId="77777777" w:rsidTr="00BF53D5">
        <w:trPr>
          <w:trHeight w:val="841"/>
        </w:trPr>
        <w:tc>
          <w:tcPr>
            <w:tcW w:w="295" w:type="pct"/>
          </w:tcPr>
          <w:p w14:paraId="25C6DA04" w14:textId="77777777"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2.</w:t>
            </w:r>
          </w:p>
        </w:tc>
        <w:tc>
          <w:tcPr>
            <w:tcW w:w="2799" w:type="pct"/>
            <w:tcBorders>
              <w:top w:val="single" w:sz="4" w:space="0" w:color="auto"/>
              <w:left w:val="single" w:sz="4" w:space="0" w:color="auto"/>
              <w:bottom w:val="single" w:sz="4" w:space="0" w:color="auto"/>
              <w:right w:val="single" w:sz="4" w:space="0" w:color="auto"/>
            </w:tcBorders>
            <w:vAlign w:val="center"/>
          </w:tcPr>
          <w:p w14:paraId="58A68D04" w14:textId="77777777"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BF53D5">
              <w:rPr>
                <w:rFonts w:ascii="Times New Roman" w:hAnsi="Times New Roman" w:cs="Times New Roman"/>
                <w:sz w:val="24"/>
                <w:szCs w:val="24"/>
              </w:rPr>
              <w:t>.</w:t>
            </w:r>
          </w:p>
        </w:tc>
        <w:tc>
          <w:tcPr>
            <w:tcW w:w="1906" w:type="pct"/>
            <w:vMerge/>
          </w:tcPr>
          <w:p w14:paraId="087CA9D3" w14:textId="77777777" w:rsidR="00593DA2" w:rsidRPr="00BF53D5" w:rsidRDefault="00593DA2" w:rsidP="00BF53D5">
            <w:pPr>
              <w:jc w:val="both"/>
              <w:rPr>
                <w:rFonts w:ascii="Times New Roman" w:hAnsi="Times New Roman" w:cs="Times New Roman"/>
                <w:sz w:val="24"/>
                <w:szCs w:val="24"/>
              </w:rPr>
            </w:pPr>
          </w:p>
        </w:tc>
      </w:tr>
      <w:tr w:rsidR="00BF53D5" w:rsidRPr="00BF53D5" w14:paraId="1819EA88" w14:textId="77777777" w:rsidTr="00BF53D5">
        <w:trPr>
          <w:trHeight w:val="841"/>
        </w:trPr>
        <w:tc>
          <w:tcPr>
            <w:tcW w:w="295" w:type="pct"/>
          </w:tcPr>
          <w:p w14:paraId="56CC8C5E" w14:textId="77777777"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3.</w:t>
            </w:r>
          </w:p>
        </w:tc>
        <w:tc>
          <w:tcPr>
            <w:tcW w:w="2799" w:type="pct"/>
            <w:tcBorders>
              <w:top w:val="single" w:sz="4" w:space="0" w:color="auto"/>
              <w:left w:val="single" w:sz="4" w:space="0" w:color="auto"/>
              <w:bottom w:val="single" w:sz="4" w:space="0" w:color="auto"/>
              <w:right w:val="single" w:sz="4" w:space="0" w:color="auto"/>
            </w:tcBorders>
            <w:vAlign w:val="center"/>
          </w:tcPr>
          <w:p w14:paraId="0031DA61" w14:textId="77777777"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shd w:val="clear" w:color="auto" w:fill="FFFFFF"/>
              </w:rPr>
              <w:t>Tiekėjas yra fizinis ar juridinis asmuo, subjektas ar organizacija, veikiantis šios lentelės 1 arba 2 punkte nurodyto subjekto vardu ar jo nurodymu.</w:t>
            </w:r>
          </w:p>
        </w:tc>
        <w:tc>
          <w:tcPr>
            <w:tcW w:w="1906" w:type="pct"/>
            <w:vMerge/>
          </w:tcPr>
          <w:p w14:paraId="139361C1" w14:textId="77777777" w:rsidR="00593DA2" w:rsidRPr="00BF53D5" w:rsidRDefault="00593DA2" w:rsidP="00BF53D5">
            <w:pPr>
              <w:jc w:val="both"/>
              <w:rPr>
                <w:rFonts w:ascii="Times New Roman" w:hAnsi="Times New Roman" w:cs="Times New Roman"/>
                <w:sz w:val="24"/>
                <w:szCs w:val="24"/>
              </w:rPr>
            </w:pPr>
          </w:p>
        </w:tc>
      </w:tr>
    </w:tbl>
    <w:p w14:paraId="354714D7" w14:textId="77777777" w:rsidR="00593DA2" w:rsidRPr="00BF53D5" w:rsidRDefault="00593DA2" w:rsidP="00BF53D5">
      <w:pPr>
        <w:pStyle w:val="Sraopastraipa"/>
        <w:tabs>
          <w:tab w:val="left" w:pos="993"/>
        </w:tabs>
        <w:spacing w:after="0" w:line="240" w:lineRule="auto"/>
        <w:ind w:left="567"/>
        <w:jc w:val="both"/>
        <w:rPr>
          <w:rFonts w:ascii="Times New Roman" w:hAnsi="Times New Roman" w:cs="Times New Roman"/>
          <w:bCs/>
          <w:smallCaps/>
          <w:sz w:val="24"/>
          <w:szCs w:val="24"/>
        </w:rPr>
      </w:pPr>
    </w:p>
    <w:p w14:paraId="02F7594D" w14:textId="77777777" w:rsidR="005864D7" w:rsidRDefault="005864D7" w:rsidP="00593DA2">
      <w:pPr>
        <w:jc w:val="right"/>
        <w:rPr>
          <w:rFonts w:ascii="Times New Roman" w:hAnsi="Times New Roman" w:cs="Times New Roman"/>
          <w:sz w:val="24"/>
          <w:szCs w:val="24"/>
        </w:rPr>
      </w:pPr>
    </w:p>
    <w:p w14:paraId="662998D1" w14:textId="77777777" w:rsidR="00191B30" w:rsidRDefault="00191B30" w:rsidP="00593DA2">
      <w:pPr>
        <w:jc w:val="right"/>
        <w:rPr>
          <w:rFonts w:ascii="Times New Roman" w:hAnsi="Times New Roman" w:cs="Times New Roman"/>
          <w:sz w:val="24"/>
          <w:szCs w:val="24"/>
        </w:rPr>
      </w:pPr>
    </w:p>
    <w:p w14:paraId="64D86C75" w14:textId="77777777" w:rsidR="00191B30" w:rsidRDefault="00191B30" w:rsidP="00593DA2">
      <w:pPr>
        <w:jc w:val="right"/>
        <w:rPr>
          <w:rFonts w:ascii="Times New Roman" w:hAnsi="Times New Roman" w:cs="Times New Roman"/>
          <w:sz w:val="24"/>
          <w:szCs w:val="24"/>
        </w:rPr>
      </w:pPr>
    </w:p>
    <w:p w14:paraId="5DC5AFE0" w14:textId="77777777" w:rsidR="00191B30" w:rsidRDefault="00191B30" w:rsidP="00593DA2">
      <w:pPr>
        <w:jc w:val="right"/>
        <w:rPr>
          <w:rFonts w:ascii="Times New Roman" w:hAnsi="Times New Roman" w:cs="Times New Roman"/>
          <w:sz w:val="24"/>
          <w:szCs w:val="24"/>
        </w:rPr>
      </w:pPr>
    </w:p>
    <w:p w14:paraId="03F90962" w14:textId="77777777" w:rsidR="00191B30" w:rsidRDefault="00191B30" w:rsidP="00593DA2">
      <w:pPr>
        <w:jc w:val="right"/>
        <w:rPr>
          <w:rFonts w:ascii="Times New Roman" w:hAnsi="Times New Roman" w:cs="Times New Roman"/>
          <w:sz w:val="24"/>
          <w:szCs w:val="24"/>
        </w:rPr>
      </w:pPr>
    </w:p>
    <w:p w14:paraId="03E9A263" w14:textId="77777777" w:rsidR="00191B30" w:rsidRDefault="00191B30" w:rsidP="00593DA2">
      <w:pPr>
        <w:jc w:val="right"/>
        <w:rPr>
          <w:rFonts w:ascii="Times New Roman" w:hAnsi="Times New Roman" w:cs="Times New Roman"/>
          <w:sz w:val="24"/>
          <w:szCs w:val="24"/>
        </w:rPr>
      </w:pPr>
    </w:p>
    <w:p w14:paraId="350762C4" w14:textId="77777777" w:rsidR="00191B30" w:rsidRDefault="00191B30" w:rsidP="00593DA2">
      <w:pPr>
        <w:jc w:val="right"/>
        <w:rPr>
          <w:rFonts w:ascii="Times New Roman" w:hAnsi="Times New Roman" w:cs="Times New Roman"/>
          <w:sz w:val="24"/>
          <w:szCs w:val="24"/>
        </w:rPr>
      </w:pPr>
    </w:p>
    <w:p w14:paraId="7764D8E2" w14:textId="77777777" w:rsidR="007D635D" w:rsidRDefault="007D635D" w:rsidP="00593DA2">
      <w:pPr>
        <w:jc w:val="right"/>
        <w:rPr>
          <w:rFonts w:ascii="Times New Roman" w:hAnsi="Times New Roman" w:cs="Times New Roman"/>
          <w:sz w:val="24"/>
          <w:szCs w:val="24"/>
        </w:rPr>
      </w:pPr>
    </w:p>
    <w:p w14:paraId="72E15494" w14:textId="77777777" w:rsidR="007D635D" w:rsidRDefault="007D635D" w:rsidP="00593DA2">
      <w:pPr>
        <w:jc w:val="right"/>
        <w:rPr>
          <w:rFonts w:ascii="Times New Roman" w:hAnsi="Times New Roman" w:cs="Times New Roman"/>
          <w:sz w:val="24"/>
          <w:szCs w:val="24"/>
        </w:rPr>
      </w:pPr>
    </w:p>
    <w:p w14:paraId="4976A2FB" w14:textId="77777777" w:rsidR="007D635D" w:rsidRDefault="007D635D" w:rsidP="00593DA2">
      <w:pPr>
        <w:jc w:val="right"/>
        <w:rPr>
          <w:rFonts w:ascii="Times New Roman" w:hAnsi="Times New Roman" w:cs="Times New Roman"/>
          <w:sz w:val="24"/>
          <w:szCs w:val="24"/>
        </w:rPr>
      </w:pPr>
    </w:p>
    <w:p w14:paraId="675762B4" w14:textId="77777777" w:rsidR="007D635D" w:rsidRDefault="007D635D" w:rsidP="00593DA2">
      <w:pPr>
        <w:jc w:val="right"/>
        <w:rPr>
          <w:rFonts w:ascii="Times New Roman" w:hAnsi="Times New Roman" w:cs="Times New Roman"/>
          <w:sz w:val="24"/>
          <w:szCs w:val="24"/>
        </w:rPr>
      </w:pPr>
    </w:p>
    <w:p w14:paraId="1E728655" w14:textId="77777777" w:rsidR="007D635D" w:rsidRDefault="007D635D" w:rsidP="00593DA2">
      <w:pPr>
        <w:jc w:val="right"/>
        <w:rPr>
          <w:rFonts w:ascii="Times New Roman" w:hAnsi="Times New Roman" w:cs="Times New Roman"/>
          <w:sz w:val="24"/>
          <w:szCs w:val="24"/>
        </w:rPr>
      </w:pPr>
    </w:p>
    <w:p w14:paraId="2A9836C8" w14:textId="77777777" w:rsidR="007D635D" w:rsidRDefault="007D635D" w:rsidP="00593DA2">
      <w:pPr>
        <w:jc w:val="right"/>
        <w:rPr>
          <w:rFonts w:ascii="Times New Roman" w:hAnsi="Times New Roman" w:cs="Times New Roman"/>
          <w:sz w:val="24"/>
          <w:szCs w:val="24"/>
        </w:rPr>
      </w:pPr>
    </w:p>
    <w:p w14:paraId="2C7A7092" w14:textId="77777777" w:rsidR="007D635D" w:rsidRDefault="007D635D" w:rsidP="00593DA2">
      <w:pPr>
        <w:jc w:val="right"/>
        <w:rPr>
          <w:rFonts w:ascii="Times New Roman" w:hAnsi="Times New Roman" w:cs="Times New Roman"/>
          <w:sz w:val="24"/>
          <w:szCs w:val="24"/>
        </w:rPr>
      </w:pPr>
    </w:p>
    <w:p w14:paraId="703D69AD" w14:textId="77777777" w:rsidR="007D635D" w:rsidRDefault="007D635D" w:rsidP="00593DA2">
      <w:pPr>
        <w:jc w:val="right"/>
        <w:rPr>
          <w:rFonts w:ascii="Times New Roman" w:hAnsi="Times New Roman" w:cs="Times New Roman"/>
          <w:sz w:val="24"/>
          <w:szCs w:val="24"/>
        </w:rPr>
      </w:pPr>
    </w:p>
    <w:p w14:paraId="7F0C0D7A" w14:textId="77777777" w:rsidR="007D635D" w:rsidRDefault="007D635D" w:rsidP="00593DA2">
      <w:pPr>
        <w:jc w:val="right"/>
        <w:rPr>
          <w:rFonts w:ascii="Times New Roman" w:hAnsi="Times New Roman" w:cs="Times New Roman"/>
          <w:sz w:val="24"/>
          <w:szCs w:val="24"/>
        </w:rPr>
      </w:pPr>
    </w:p>
    <w:p w14:paraId="0C6DF670" w14:textId="77777777" w:rsidR="007D635D" w:rsidRDefault="007D635D" w:rsidP="00593DA2">
      <w:pPr>
        <w:jc w:val="right"/>
        <w:rPr>
          <w:rFonts w:ascii="Times New Roman" w:hAnsi="Times New Roman" w:cs="Times New Roman"/>
          <w:sz w:val="24"/>
          <w:szCs w:val="24"/>
        </w:rPr>
      </w:pPr>
    </w:p>
    <w:p w14:paraId="7193D690" w14:textId="77777777" w:rsidR="007D635D" w:rsidRDefault="007D635D" w:rsidP="00593DA2">
      <w:pPr>
        <w:jc w:val="right"/>
        <w:rPr>
          <w:rFonts w:ascii="Times New Roman" w:hAnsi="Times New Roman" w:cs="Times New Roman"/>
          <w:sz w:val="24"/>
          <w:szCs w:val="24"/>
        </w:rPr>
      </w:pPr>
    </w:p>
    <w:p w14:paraId="3F74C30F" w14:textId="77777777" w:rsidR="00191B30" w:rsidRDefault="00191B30" w:rsidP="00E94EE1">
      <w:pPr>
        <w:rPr>
          <w:rFonts w:ascii="Times New Roman" w:hAnsi="Times New Roman" w:cs="Times New Roman"/>
          <w:sz w:val="24"/>
          <w:szCs w:val="24"/>
        </w:rPr>
      </w:pPr>
    </w:p>
    <w:p w14:paraId="7195F8E1" w14:textId="77777777" w:rsidR="00E94EE1" w:rsidRDefault="00E94EE1" w:rsidP="00E94EE1">
      <w:pPr>
        <w:rPr>
          <w:rFonts w:ascii="Times New Roman" w:hAnsi="Times New Roman" w:cs="Times New Roman"/>
          <w:sz w:val="24"/>
          <w:szCs w:val="24"/>
        </w:rPr>
      </w:pPr>
    </w:p>
    <w:p w14:paraId="7D6BDAC8" w14:textId="77777777" w:rsidR="00FF0EF4"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DB51DAC" w14:textId="77777777" w:rsidR="00593DA2" w:rsidRPr="00BF53D5" w:rsidRDefault="00593DA2" w:rsidP="00FF0EF4">
      <w:pPr>
        <w:spacing w:after="0" w:line="240" w:lineRule="auto"/>
        <w:ind w:left="4320" w:firstLine="720"/>
        <w:jc w:val="both"/>
        <w:rPr>
          <w:rFonts w:ascii="Times New Roman" w:hAnsi="Times New Roman" w:cs="Times New Roman"/>
          <w:sz w:val="24"/>
          <w:szCs w:val="24"/>
        </w:rPr>
      </w:pPr>
      <w:r w:rsidRPr="00BF53D5">
        <w:rPr>
          <w:rFonts w:ascii="Times New Roman" w:hAnsi="Times New Roman" w:cs="Times New Roman"/>
          <w:sz w:val="24"/>
          <w:szCs w:val="24"/>
        </w:rPr>
        <w:t>Pirkimo sąlygų 4 priedas „Tiekėjų kvalifikacijos</w:t>
      </w:r>
    </w:p>
    <w:p w14:paraId="1840226F" w14:textId="77777777"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14:paraId="6F75B2B8" w14:textId="77777777" w:rsidR="00593DA2" w:rsidRPr="00BF53D5" w:rsidRDefault="00593DA2" w:rsidP="00593DA2">
      <w:pPr>
        <w:spacing w:after="0" w:line="240" w:lineRule="auto"/>
        <w:jc w:val="right"/>
        <w:rPr>
          <w:rFonts w:ascii="Times New Roman" w:hAnsi="Times New Roman" w:cs="Times New Roman"/>
          <w:sz w:val="24"/>
          <w:szCs w:val="24"/>
        </w:rPr>
      </w:pPr>
    </w:p>
    <w:p w14:paraId="1156381B" w14:textId="77777777"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14:paraId="33B30FA5" w14:textId="77777777" w:rsidR="004D62A8" w:rsidRPr="00404B07" w:rsidRDefault="004D62A8" w:rsidP="00316D82">
      <w:pPr>
        <w:pStyle w:val="v1msolistparagraph"/>
        <w:spacing w:before="0" w:beforeAutospacing="0" w:after="0" w:afterAutospacing="0"/>
        <w:contextualSpacing/>
        <w:jc w:val="both"/>
      </w:pPr>
      <w:r>
        <w:rPr>
          <w:color w:val="FF0000"/>
        </w:rPr>
        <w:t xml:space="preserve">         </w:t>
      </w:r>
      <w:r w:rsidRPr="003C0A3A">
        <w:rPr>
          <w:color w:val="FF0000"/>
        </w:rPr>
        <w:t xml:space="preserve"> </w:t>
      </w:r>
      <w:r>
        <w:rPr>
          <w:rFonts w:eastAsiaTheme="minorHAnsi"/>
          <w:lang w:eastAsia="en-US"/>
        </w:rPr>
        <w:t xml:space="preserve">1. </w:t>
      </w: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r w:rsidR="00FF0EF4" w:rsidRPr="00FF0EF4">
        <w:t xml:space="preserve"> </w:t>
      </w:r>
      <w:r w:rsidR="00FF0EF4">
        <w:t>Reikalaujamą kvalifikaciją tiekėjai (ar jų personalas) privalo būti įgiję iki pasiūlymų  pateikimo termino pabaigos.</w:t>
      </w:r>
    </w:p>
    <w:p w14:paraId="776BEA61" w14:textId="77777777" w:rsidR="004D62A8" w:rsidRPr="00404B07" w:rsidRDefault="004D62A8" w:rsidP="00316D82">
      <w:pPr>
        <w:pStyle w:val="v1msolistparagraph"/>
        <w:spacing w:before="0" w:beforeAutospacing="0" w:after="0" w:afterAutospacing="0"/>
        <w:ind w:firstLine="567"/>
        <w:contextualSpacing/>
        <w:jc w:val="both"/>
      </w:pPr>
      <w:r>
        <w:t xml:space="preserve">2. </w:t>
      </w:r>
      <w:r w:rsidRPr="00404B07">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020B8959" w14:textId="77777777" w:rsidR="004D62A8" w:rsidRPr="00404B07" w:rsidRDefault="004D62A8" w:rsidP="00316D82">
      <w:pPr>
        <w:pStyle w:val="v1msolistparagraph"/>
        <w:spacing w:before="0" w:beforeAutospacing="0" w:after="0" w:afterAutospacing="0"/>
        <w:contextualSpacing/>
        <w:jc w:val="both"/>
        <w:rPr>
          <w:rFonts w:eastAsiaTheme="minorHAnsi"/>
        </w:rPr>
      </w:pPr>
    </w:p>
    <w:tbl>
      <w:tblPr>
        <w:tblStyle w:val="Lentelstinklelis"/>
        <w:tblW w:w="0" w:type="auto"/>
        <w:tblLook w:val="04A0" w:firstRow="1" w:lastRow="0" w:firstColumn="1" w:lastColumn="0" w:noHBand="0" w:noVBand="1"/>
      </w:tblPr>
      <w:tblGrid>
        <w:gridCol w:w="704"/>
        <w:gridCol w:w="3969"/>
        <w:gridCol w:w="4956"/>
      </w:tblGrid>
      <w:tr w:rsidR="004D62A8" w:rsidRPr="003F30B9" w14:paraId="7CA2D71E" w14:textId="77777777" w:rsidTr="005B0820">
        <w:tc>
          <w:tcPr>
            <w:tcW w:w="704" w:type="dxa"/>
          </w:tcPr>
          <w:p w14:paraId="0FA0C36C" w14:textId="77777777" w:rsidR="004D62A8" w:rsidRPr="00FF0EF4" w:rsidRDefault="004D62A8" w:rsidP="00E94EE1">
            <w:pPr>
              <w:pStyle w:val="v1msolistparagraph"/>
              <w:spacing w:before="0" w:beforeAutospacing="0" w:after="0" w:afterAutospacing="0"/>
              <w:contextualSpacing/>
              <w:jc w:val="center"/>
              <w:rPr>
                <w:rFonts w:eastAsiaTheme="minorHAnsi"/>
                <w:b/>
              </w:rPr>
            </w:pPr>
            <w:r w:rsidRPr="00FF0EF4">
              <w:rPr>
                <w:rFonts w:eastAsiaTheme="minorHAnsi"/>
                <w:b/>
              </w:rPr>
              <w:t>Eil. Nr.</w:t>
            </w:r>
          </w:p>
        </w:tc>
        <w:tc>
          <w:tcPr>
            <w:tcW w:w="3969" w:type="dxa"/>
          </w:tcPr>
          <w:p w14:paraId="2575C088" w14:textId="77777777" w:rsidR="004D62A8" w:rsidRPr="00FF0EF4" w:rsidRDefault="004D62A8" w:rsidP="00E94EE1">
            <w:pPr>
              <w:pStyle w:val="v1msolistparagraph"/>
              <w:spacing w:before="0" w:beforeAutospacing="0" w:after="0" w:afterAutospacing="0"/>
              <w:contextualSpacing/>
              <w:jc w:val="center"/>
              <w:rPr>
                <w:rFonts w:eastAsiaTheme="minorHAnsi"/>
                <w:b/>
              </w:rPr>
            </w:pPr>
            <w:r w:rsidRPr="00FF0EF4">
              <w:rPr>
                <w:rFonts w:eastAsiaTheme="minorHAnsi"/>
                <w:b/>
              </w:rPr>
              <w:t>Kvalifikacijos reikalavimas</w:t>
            </w:r>
          </w:p>
        </w:tc>
        <w:tc>
          <w:tcPr>
            <w:tcW w:w="4956" w:type="dxa"/>
          </w:tcPr>
          <w:p w14:paraId="3167F806" w14:textId="77777777" w:rsidR="004D62A8" w:rsidRPr="00FF0EF4" w:rsidRDefault="004D62A8" w:rsidP="00E94EE1">
            <w:pPr>
              <w:pStyle w:val="v1msolistparagraph"/>
              <w:spacing w:before="0" w:beforeAutospacing="0" w:after="0" w:afterAutospacing="0"/>
              <w:contextualSpacing/>
              <w:jc w:val="center"/>
              <w:rPr>
                <w:rFonts w:eastAsiaTheme="minorHAnsi"/>
                <w:b/>
              </w:rPr>
            </w:pPr>
            <w:r w:rsidRPr="00FF0EF4">
              <w:rPr>
                <w:rFonts w:eastAsiaTheme="minorHAnsi"/>
                <w:b/>
              </w:rPr>
              <w:t>Atitiktį reikalavimui įrodantys dokumentai</w:t>
            </w:r>
          </w:p>
        </w:tc>
      </w:tr>
      <w:tr w:rsidR="00DC57C4" w:rsidRPr="003F30B9" w14:paraId="3220B61F" w14:textId="77777777" w:rsidTr="005B0820">
        <w:tc>
          <w:tcPr>
            <w:tcW w:w="704" w:type="dxa"/>
          </w:tcPr>
          <w:p w14:paraId="0E238B0B" w14:textId="77777777" w:rsidR="00DC57C4" w:rsidRPr="004D62A8" w:rsidRDefault="00D40FC5" w:rsidP="00E94EE1">
            <w:pPr>
              <w:pStyle w:val="v1msolistparagraph"/>
              <w:spacing w:before="0" w:beforeAutospacing="0" w:after="0" w:afterAutospacing="0"/>
              <w:contextualSpacing/>
              <w:rPr>
                <w:rFonts w:eastAsiaTheme="minorHAnsi"/>
              </w:rPr>
            </w:pPr>
            <w:r>
              <w:rPr>
                <w:rFonts w:eastAsiaTheme="minorHAnsi"/>
              </w:rPr>
              <w:t>2.1</w:t>
            </w:r>
            <w:r w:rsidR="00191B30">
              <w:rPr>
                <w:rFonts w:eastAsiaTheme="minorHAnsi"/>
              </w:rPr>
              <w:t>.</w:t>
            </w:r>
          </w:p>
        </w:tc>
        <w:tc>
          <w:tcPr>
            <w:tcW w:w="3969" w:type="dxa"/>
          </w:tcPr>
          <w:p w14:paraId="0499E344" w14:textId="77777777" w:rsidR="0008295F" w:rsidRPr="00440F38" w:rsidRDefault="0008295F" w:rsidP="00E94EE1">
            <w:pPr>
              <w:pStyle w:val="Tekstas"/>
              <w:ind w:firstLine="0"/>
              <w:rPr>
                <w:shd w:val="clear" w:color="auto" w:fill="FFFFFF"/>
              </w:rPr>
            </w:pPr>
            <w:r w:rsidRPr="00440F38">
              <w:rPr>
                <w:shd w:val="clear" w:color="auto" w:fill="FFFFFF"/>
              </w:rPr>
              <w:t xml:space="preserve">Pirkimo sutarčiai vykdyti tiekėjas turi turėti: </w:t>
            </w:r>
          </w:p>
          <w:p w14:paraId="1EB05902" w14:textId="6D278B62" w:rsidR="00440F38" w:rsidRDefault="0008295F" w:rsidP="00E94EE1">
            <w:pPr>
              <w:pStyle w:val="Tekstas"/>
              <w:ind w:firstLine="0"/>
              <w:rPr>
                <w:color w:val="333333"/>
                <w:shd w:val="clear" w:color="auto" w:fill="FFFFFF"/>
              </w:rPr>
            </w:pPr>
            <w:r w:rsidRPr="00440F38">
              <w:rPr>
                <w:shd w:val="clear" w:color="auto" w:fill="FFFFFF"/>
              </w:rPr>
              <w:t xml:space="preserve">a) </w:t>
            </w:r>
            <w:r w:rsidR="00440F38" w:rsidRPr="00440F38">
              <w:rPr>
                <w:color w:val="333333"/>
                <w:shd w:val="clear" w:color="auto" w:fill="FFFFFF"/>
              </w:rPr>
              <w:t xml:space="preserve">bent 1 (vieną) </w:t>
            </w:r>
            <w:r w:rsidR="006F0FFC">
              <w:rPr>
                <w:color w:val="333333"/>
                <w:shd w:val="clear" w:color="auto" w:fill="FFFFFF"/>
              </w:rPr>
              <w:t>kvalifikuotą specialistą, turintį teisę rengti žemėtvarkos schemas</w:t>
            </w:r>
            <w:r w:rsidR="00440F38" w:rsidRPr="00440F38">
              <w:rPr>
                <w:color w:val="333333"/>
                <w:shd w:val="clear" w:color="auto" w:fill="FFFFFF"/>
              </w:rPr>
              <w:t>. </w:t>
            </w:r>
          </w:p>
          <w:p w14:paraId="189DFCFD" w14:textId="77777777" w:rsidR="006F0FFC" w:rsidRDefault="006F0FFC" w:rsidP="00E94EE1">
            <w:pPr>
              <w:pStyle w:val="Tekstas"/>
              <w:ind w:firstLine="0"/>
              <w:rPr>
                <w:shd w:val="clear" w:color="auto" w:fill="FFFFFF"/>
              </w:rPr>
            </w:pPr>
          </w:p>
          <w:p w14:paraId="7B1D0A0C" w14:textId="0D65A3DD" w:rsidR="006F0FFC" w:rsidRPr="006F0FFC" w:rsidRDefault="006F0FFC" w:rsidP="00E94EE1">
            <w:pPr>
              <w:pStyle w:val="Tekstas"/>
              <w:ind w:firstLine="0"/>
              <w:rPr>
                <w:i/>
                <w:iCs/>
                <w:shd w:val="clear" w:color="auto" w:fill="FFFFFF"/>
              </w:rPr>
            </w:pPr>
            <w:r w:rsidRPr="006F0FFC">
              <w:rPr>
                <w:i/>
                <w:iCs/>
                <w:shd w:val="clear" w:color="auto" w:fill="FFFFFF"/>
              </w:rPr>
              <w:t xml:space="preserve">Reikalavimas nustatomas vadovaujantis Lietuvos Respublikos žemės įstatymo 41 straipsniu. </w:t>
            </w:r>
          </w:p>
          <w:p w14:paraId="72357B4E" w14:textId="77777777" w:rsidR="006F0FFC" w:rsidRPr="00440F38" w:rsidRDefault="006F0FFC" w:rsidP="00E94EE1">
            <w:pPr>
              <w:pStyle w:val="Tekstas"/>
              <w:ind w:firstLine="0"/>
              <w:rPr>
                <w:shd w:val="clear" w:color="auto" w:fill="FFFFFF"/>
              </w:rPr>
            </w:pPr>
          </w:p>
          <w:p w14:paraId="6E536921" w14:textId="77777777" w:rsidR="00440F38" w:rsidRPr="00440F38" w:rsidRDefault="00440F38" w:rsidP="00E94EE1">
            <w:pPr>
              <w:pStyle w:val="Tekstas"/>
              <w:ind w:firstLine="0"/>
              <w:rPr>
                <w:shd w:val="clear" w:color="auto" w:fill="FFFFFF"/>
              </w:rPr>
            </w:pPr>
            <w:r w:rsidRPr="00440F38">
              <w:rPr>
                <w:i/>
                <w:color w:val="000000"/>
              </w:rPr>
              <w:t xml:space="preserve">Tiekėjas privalo paskirti reikiamą </w:t>
            </w:r>
          </w:p>
          <w:p w14:paraId="10F51B2A" w14:textId="77777777" w:rsidR="00F30D7A" w:rsidRPr="00440F38" w:rsidRDefault="00440F38" w:rsidP="00E94EE1">
            <w:pPr>
              <w:shd w:val="clear" w:color="auto" w:fill="FFFFFF"/>
              <w:jc w:val="both"/>
              <w:rPr>
                <w:rFonts w:ascii="Times New Roman" w:eastAsia="Times New Roman" w:hAnsi="Times New Roman" w:cs="Times New Roman"/>
                <w:color w:val="333333"/>
                <w:sz w:val="24"/>
                <w:szCs w:val="24"/>
                <w:lang w:eastAsia="lt-LT"/>
              </w:rPr>
            </w:pPr>
            <w:r w:rsidRPr="00440F38">
              <w:rPr>
                <w:rFonts w:ascii="Times New Roman" w:hAnsi="Times New Roman" w:cs="Times New Roman"/>
                <w:i/>
                <w:color w:val="000000"/>
                <w:sz w:val="24"/>
                <w:szCs w:val="24"/>
              </w:rPr>
              <w:t>skaičių specialistų, kad užtikrintų tinkamą sutarties vykdymą.</w:t>
            </w:r>
          </w:p>
          <w:p w14:paraId="261FDD9F" w14:textId="77777777" w:rsidR="005169BA" w:rsidRPr="000366A0" w:rsidRDefault="005169BA" w:rsidP="00E94EE1">
            <w:pPr>
              <w:pStyle w:val="Tekstas"/>
              <w:ind w:firstLine="0"/>
              <w:rPr>
                <w:i/>
                <w:color w:val="333333"/>
                <w:shd w:val="clear" w:color="auto" w:fill="FFFFFF"/>
              </w:rPr>
            </w:pPr>
          </w:p>
          <w:p w14:paraId="2F85DB8E" w14:textId="77777777" w:rsidR="0008295F" w:rsidRPr="00FE76E1" w:rsidRDefault="0008295F" w:rsidP="00E94EE1">
            <w:pPr>
              <w:shd w:val="clear" w:color="auto" w:fill="FFFFFF"/>
              <w:jc w:val="both"/>
              <w:rPr>
                <w:rFonts w:ascii="Times New Roman" w:eastAsia="Times New Roman" w:hAnsi="Times New Roman" w:cs="Times New Roman"/>
                <w:i/>
                <w:color w:val="333333"/>
                <w:sz w:val="24"/>
                <w:szCs w:val="24"/>
                <w:lang w:eastAsia="lt-LT"/>
              </w:rPr>
            </w:pPr>
          </w:p>
          <w:p w14:paraId="3D44924E" w14:textId="77777777" w:rsidR="00397FEC" w:rsidRPr="003F3BE9" w:rsidRDefault="00397FEC" w:rsidP="00E94EE1">
            <w:pPr>
              <w:pStyle w:val="Tekstas"/>
              <w:ind w:firstLine="0"/>
              <w:rPr>
                <w:shd w:val="clear" w:color="auto" w:fill="FFFFFF"/>
              </w:rPr>
            </w:pPr>
          </w:p>
        </w:tc>
        <w:tc>
          <w:tcPr>
            <w:tcW w:w="4956" w:type="dxa"/>
          </w:tcPr>
          <w:p w14:paraId="0AAD8B43" w14:textId="77777777" w:rsidR="0008295F" w:rsidRPr="004D62A8" w:rsidRDefault="0008295F" w:rsidP="00E94EE1">
            <w:pPr>
              <w:widowControl w:val="0"/>
              <w:tabs>
                <w:tab w:val="left" w:pos="611"/>
              </w:tabs>
              <w:autoSpaceDE w:val="0"/>
              <w:autoSpaceDN w:val="0"/>
              <w:adjustRightInd w:val="0"/>
              <w:jc w:val="both"/>
              <w:rPr>
                <w:rFonts w:ascii="Times New Roman" w:hAnsi="Times New Roman" w:cs="Times New Roman"/>
                <w:sz w:val="24"/>
                <w:szCs w:val="24"/>
              </w:rPr>
            </w:pPr>
            <w:r w:rsidRPr="004D62A8">
              <w:rPr>
                <w:rFonts w:ascii="Times New Roman" w:hAnsi="Times New Roman" w:cs="Times New Roman"/>
                <w:sz w:val="24"/>
                <w:szCs w:val="24"/>
              </w:rPr>
              <w:t>Su pasiūlymu teikiama EBVPD. Perkančiajai organizacijai  išrinkus galimą laimėtoją, tik jo yra prašomi dokumentai, patvirtinantys atitikimą reikalavimams.</w:t>
            </w:r>
          </w:p>
          <w:p w14:paraId="3EC44369" w14:textId="77777777" w:rsidR="0008295F" w:rsidRPr="004D62A8" w:rsidRDefault="0008295F" w:rsidP="00E94EE1">
            <w:pPr>
              <w:widowControl w:val="0"/>
              <w:tabs>
                <w:tab w:val="left" w:pos="611"/>
              </w:tabs>
              <w:autoSpaceDE w:val="0"/>
              <w:autoSpaceDN w:val="0"/>
              <w:adjustRightInd w:val="0"/>
              <w:jc w:val="both"/>
              <w:rPr>
                <w:rFonts w:ascii="Times New Roman" w:hAnsi="Times New Roman" w:cs="Times New Roman"/>
                <w:sz w:val="24"/>
                <w:szCs w:val="24"/>
              </w:rPr>
            </w:pPr>
            <w:r w:rsidRPr="004D62A8">
              <w:rPr>
                <w:rFonts w:ascii="Times New Roman" w:hAnsi="Times New Roman" w:cs="Times New Roman"/>
                <w:sz w:val="24"/>
                <w:szCs w:val="24"/>
              </w:rPr>
              <w:t>Pateikiama:</w:t>
            </w:r>
          </w:p>
          <w:p w14:paraId="0A5AE438" w14:textId="03B844AD" w:rsidR="0008295F" w:rsidRPr="00283620" w:rsidRDefault="00F30D7A" w:rsidP="00E94EE1">
            <w:pPr>
              <w:snapToGrid w:val="0"/>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lt-LT"/>
              </w:rPr>
              <w:t xml:space="preserve">1. </w:t>
            </w:r>
            <w:r w:rsidR="0008295F" w:rsidRPr="00FE76E1">
              <w:rPr>
                <w:rFonts w:ascii="Times New Roman" w:eastAsia="Times New Roman" w:hAnsi="Times New Roman" w:cs="Times New Roman"/>
                <w:color w:val="333333"/>
                <w:sz w:val="24"/>
                <w:szCs w:val="24"/>
                <w:lang w:eastAsia="lt-LT"/>
              </w:rPr>
              <w:t xml:space="preserve">specialistų ir asmenų atsakingų už sutarties vykdymą </w:t>
            </w:r>
            <w:r w:rsidR="0008295F" w:rsidRPr="00B43F84">
              <w:rPr>
                <w:rFonts w:ascii="Times New Roman" w:hAnsi="Times New Roman" w:cs="Times New Roman"/>
                <w:sz w:val="24"/>
                <w:szCs w:val="24"/>
                <w:shd w:val="clear" w:color="auto" w:fill="FFFFFF"/>
              </w:rPr>
              <w:t>sąrašas</w:t>
            </w:r>
            <w:r w:rsidR="0008295F">
              <w:rPr>
                <w:rFonts w:ascii="Times New Roman" w:hAnsi="Times New Roman" w:cs="Times New Roman"/>
                <w:sz w:val="24"/>
                <w:szCs w:val="24"/>
                <w:shd w:val="clear" w:color="auto" w:fill="FFFFFF"/>
              </w:rPr>
              <w:t xml:space="preserve">, kuriame nurodytos siūlomų specialistų vardai, pavardės, </w:t>
            </w:r>
            <w:r w:rsidR="006F0FFC">
              <w:rPr>
                <w:rFonts w:ascii="Times New Roman" w:hAnsi="Times New Roman" w:cs="Times New Roman"/>
                <w:sz w:val="24"/>
                <w:szCs w:val="24"/>
                <w:shd w:val="clear" w:color="auto" w:fill="FFFFFF"/>
              </w:rPr>
              <w:t>kvalifikacija</w:t>
            </w:r>
            <w:r w:rsidR="0008295F">
              <w:rPr>
                <w:rFonts w:ascii="Times New Roman" w:hAnsi="Times New Roman" w:cs="Times New Roman"/>
                <w:sz w:val="24"/>
                <w:szCs w:val="24"/>
                <w:shd w:val="clear" w:color="auto" w:fill="FFFFFF"/>
              </w:rPr>
              <w:t xml:space="preserve"> ir pasitelkimo pagrindas</w:t>
            </w:r>
            <w:r w:rsidR="0008295F" w:rsidRPr="00F6139F">
              <w:rPr>
                <w:rFonts w:ascii="Times New Roman" w:hAnsi="Times New Roman" w:cs="Times New Roman"/>
                <w:bCs/>
                <w:sz w:val="24"/>
                <w:szCs w:val="24"/>
              </w:rPr>
              <w:t xml:space="preserve">. </w:t>
            </w:r>
          </w:p>
          <w:p w14:paraId="5BF20059" w14:textId="7BB29F87" w:rsidR="00BA796C" w:rsidRDefault="0008295F" w:rsidP="00E94EE1">
            <w:pPr>
              <w:jc w:val="both"/>
              <w:rPr>
                <w:szCs w:val="24"/>
                <w:lang w:eastAsia="lt-LT"/>
              </w:rPr>
            </w:pPr>
            <w:r w:rsidRPr="00FE76E1">
              <w:rPr>
                <w:rFonts w:ascii="Times New Roman" w:eastAsia="Times New Roman" w:hAnsi="Times New Roman" w:cs="Times New Roman"/>
                <w:color w:val="333333"/>
                <w:sz w:val="24"/>
                <w:szCs w:val="24"/>
                <w:lang w:eastAsia="lt-LT"/>
              </w:rPr>
              <w:t xml:space="preserve">2. </w:t>
            </w:r>
            <w:r w:rsidR="00BA796C" w:rsidRPr="00BA796C">
              <w:rPr>
                <w:rFonts w:ascii="Times New Roman" w:hAnsi="Times New Roman" w:cs="Times New Roman"/>
                <w:sz w:val="24"/>
                <w:szCs w:val="24"/>
                <w:lang w:eastAsia="lt-LT"/>
              </w:rPr>
              <w:t>dokument</w:t>
            </w:r>
            <w:r w:rsidR="006F0FFC">
              <w:rPr>
                <w:rFonts w:ascii="Times New Roman" w:hAnsi="Times New Roman" w:cs="Times New Roman"/>
                <w:sz w:val="24"/>
                <w:szCs w:val="24"/>
                <w:lang w:eastAsia="lt-LT"/>
              </w:rPr>
              <w:t>a</w:t>
            </w:r>
            <w:r w:rsidR="00FF71BC">
              <w:rPr>
                <w:rFonts w:ascii="Times New Roman" w:hAnsi="Times New Roman" w:cs="Times New Roman"/>
                <w:sz w:val="24"/>
                <w:szCs w:val="24"/>
                <w:lang w:eastAsia="lt-LT"/>
              </w:rPr>
              <w:t>i</w:t>
            </w:r>
            <w:r w:rsidR="00BA796C" w:rsidRPr="00BA796C">
              <w:rPr>
                <w:rFonts w:ascii="Times New Roman" w:hAnsi="Times New Roman" w:cs="Times New Roman"/>
                <w:sz w:val="24"/>
                <w:szCs w:val="24"/>
                <w:lang w:eastAsia="lt-LT"/>
              </w:rPr>
              <w:t>, patvirtinan</w:t>
            </w:r>
            <w:r w:rsidR="006F0FFC">
              <w:rPr>
                <w:rFonts w:ascii="Times New Roman" w:hAnsi="Times New Roman" w:cs="Times New Roman"/>
                <w:sz w:val="24"/>
                <w:szCs w:val="24"/>
                <w:lang w:eastAsia="lt-LT"/>
              </w:rPr>
              <w:t>t</w:t>
            </w:r>
            <w:r w:rsidR="00FF71BC">
              <w:rPr>
                <w:rFonts w:ascii="Times New Roman" w:hAnsi="Times New Roman" w:cs="Times New Roman"/>
                <w:sz w:val="24"/>
                <w:szCs w:val="24"/>
                <w:lang w:eastAsia="lt-LT"/>
              </w:rPr>
              <w:t>y</w:t>
            </w:r>
            <w:r w:rsidR="006F0FFC">
              <w:rPr>
                <w:rFonts w:ascii="Times New Roman" w:hAnsi="Times New Roman" w:cs="Times New Roman"/>
                <w:sz w:val="24"/>
                <w:szCs w:val="24"/>
                <w:lang w:eastAsia="lt-LT"/>
              </w:rPr>
              <w:t>s</w:t>
            </w:r>
            <w:r w:rsidR="00BA796C" w:rsidRPr="00BA796C">
              <w:rPr>
                <w:rFonts w:ascii="Times New Roman" w:hAnsi="Times New Roman" w:cs="Times New Roman"/>
                <w:sz w:val="24"/>
                <w:szCs w:val="24"/>
                <w:lang w:eastAsia="lt-LT"/>
              </w:rPr>
              <w:t xml:space="preserve"> </w:t>
            </w:r>
            <w:r w:rsidR="00BA796C" w:rsidRPr="00BA796C">
              <w:rPr>
                <w:rFonts w:ascii="Times New Roman" w:eastAsia="Times New Roman" w:hAnsi="Times New Roman" w:cs="Times New Roman"/>
                <w:color w:val="333333"/>
                <w:sz w:val="24"/>
                <w:szCs w:val="24"/>
                <w:lang w:eastAsia="lt-LT"/>
              </w:rPr>
              <w:t xml:space="preserve">vadovaujančių specialistų ir asmenų atsakingų už sutarties vykdymą </w:t>
            </w:r>
            <w:r w:rsidR="00440F38" w:rsidRPr="00FF71BC">
              <w:rPr>
                <w:rFonts w:ascii="Times New Roman" w:hAnsi="Times New Roman" w:cs="Times New Roman"/>
                <w:b/>
                <w:sz w:val="24"/>
                <w:szCs w:val="24"/>
              </w:rPr>
              <w:t>kvalifikaciją</w:t>
            </w:r>
            <w:r w:rsidR="00440F38" w:rsidRPr="006F0FFC">
              <w:rPr>
                <w:rFonts w:ascii="Times New Roman" w:hAnsi="Times New Roman" w:cs="Times New Roman"/>
                <w:bCs/>
                <w:sz w:val="24"/>
                <w:szCs w:val="24"/>
              </w:rPr>
              <w:t>,</w:t>
            </w:r>
            <w:r w:rsidR="00440F38" w:rsidRPr="0077025B">
              <w:rPr>
                <w:rFonts w:ascii="Times New Roman" w:hAnsi="Times New Roman" w:cs="Times New Roman"/>
                <w:sz w:val="24"/>
                <w:szCs w:val="24"/>
              </w:rPr>
              <w:t xml:space="preserve"> ar (specialistui iš užsieni</w:t>
            </w:r>
            <w:r w:rsidR="00440F38">
              <w:rPr>
                <w:rFonts w:ascii="Times New Roman" w:hAnsi="Times New Roman" w:cs="Times New Roman"/>
                <w:sz w:val="24"/>
                <w:szCs w:val="24"/>
              </w:rPr>
              <w:t>o) teisės pripažinimo dokumento</w:t>
            </w:r>
            <w:r w:rsidR="00440F38" w:rsidRPr="0077025B">
              <w:rPr>
                <w:rFonts w:ascii="Times New Roman" w:hAnsi="Times New Roman" w:cs="Times New Roman"/>
                <w:bCs/>
                <w:sz w:val="24"/>
                <w:szCs w:val="24"/>
              </w:rPr>
              <w:t xml:space="preserve"> </w:t>
            </w:r>
            <w:r w:rsidR="00BA796C" w:rsidRPr="00BA796C">
              <w:rPr>
                <w:rFonts w:ascii="Times New Roman" w:hAnsi="Times New Roman" w:cs="Times New Roman"/>
                <w:iCs/>
                <w:color w:val="000000"/>
                <w:sz w:val="24"/>
                <w:szCs w:val="24"/>
                <w:lang w:eastAsia="lt-LT"/>
              </w:rPr>
              <w:t>kopijos arba nuorodos į nacionalines duomenų bazes bet kurioje valstybėje narėje, prie kurių pirkimo vykdytojas turės galimybę tiesiogiai ir neatlygintinai prisijungusi ir susipažinti su reikalaujamais dokumentais ir (ar) informacija</w:t>
            </w:r>
            <w:r w:rsidR="00BA796C">
              <w:rPr>
                <w:rFonts w:ascii="Times New Roman" w:hAnsi="Times New Roman" w:cs="Times New Roman"/>
                <w:iCs/>
                <w:color w:val="000000"/>
                <w:sz w:val="24"/>
                <w:szCs w:val="24"/>
                <w:lang w:eastAsia="lt-LT"/>
              </w:rPr>
              <w:t>.</w:t>
            </w:r>
          </w:p>
          <w:p w14:paraId="6E044586" w14:textId="77777777" w:rsidR="0008295F" w:rsidRDefault="0008295F" w:rsidP="00E94EE1">
            <w:pPr>
              <w:ind w:right="29"/>
              <w:jc w:val="both"/>
              <w:rPr>
                <w:rFonts w:ascii="Times New Roman" w:eastAsia="Times New Roman" w:hAnsi="Times New Roman" w:cs="Times New Roman"/>
                <w:color w:val="333333"/>
                <w:sz w:val="24"/>
                <w:szCs w:val="24"/>
                <w:lang w:eastAsia="lt-LT"/>
              </w:rPr>
            </w:pPr>
            <w:r w:rsidRPr="00FE76E1">
              <w:rPr>
                <w:rFonts w:ascii="Times New Roman" w:eastAsia="Times New Roman" w:hAnsi="Times New Roman" w:cs="Times New Roman"/>
                <w:color w:val="333333"/>
                <w:sz w:val="24"/>
                <w:szCs w:val="24"/>
                <w:lang w:eastAsia="lt-LT"/>
              </w:rPr>
              <w:t>*Užsienio šalių tiekėjai iki Sutarties pasirašymo turi gauti nustatyta tvarka išduotą teisės pripažinimo dokumentą. Pateikiamas (-i) skenuotas (-i) dokumentas (-ai) elektroninėmis priemonėmis.</w:t>
            </w:r>
          </w:p>
          <w:p w14:paraId="34EC14CD" w14:textId="60CB2043" w:rsidR="003F3BE9" w:rsidRPr="003F3BE9" w:rsidRDefault="0008295F" w:rsidP="00E94EE1">
            <w:pPr>
              <w:pStyle w:val="Tekstas"/>
              <w:ind w:firstLine="0"/>
              <w:rPr>
                <w:b/>
                <w:i/>
                <w:lang w:eastAsia="lt-LT"/>
              </w:rPr>
            </w:pPr>
            <w:r w:rsidRPr="00F6139F">
              <w:rPr>
                <w:noProof/>
              </w:rPr>
              <w:t xml:space="preserve">Kitos valstybės tiekėjas, kuris yra fizinis arba juridinis asmuo, pateikia Europos Sąjungos valstybės narės, Europos ekonominės erdvės valstybės narės fiziniams asmenims ar kitiems fiziniams asmenims, kurie naudojasi Europos Sąjungos teisės aktų jiems suteiktomis judėjimo valstybėse narėse teisėmis, išduotas galiojantis kvalifikacijos pažymėjimas ar kitas dokumentas, </w:t>
            </w:r>
            <w:r w:rsidRPr="00F6139F">
              <w:rPr>
                <w:noProof/>
              </w:rPr>
              <w:lastRenderedPageBreak/>
              <w:t xml:space="preserve">kuriuo suteikiama teisė rengti </w:t>
            </w:r>
            <w:r w:rsidR="00FF71BC">
              <w:rPr>
                <w:color w:val="333333"/>
                <w:shd w:val="clear" w:color="auto" w:fill="FFFFFF"/>
              </w:rPr>
              <w:t xml:space="preserve">žemėtvarkos </w:t>
            </w:r>
            <w:proofErr w:type="spellStart"/>
            <w:r w:rsidR="00FF71BC">
              <w:rPr>
                <w:color w:val="333333"/>
                <w:shd w:val="clear" w:color="auto" w:fill="FFFFFF"/>
              </w:rPr>
              <w:t>shemas</w:t>
            </w:r>
            <w:proofErr w:type="spellEnd"/>
            <w:r w:rsidRPr="00F6139F">
              <w:rPr>
                <w:noProof/>
              </w:rPr>
              <w:t xml:space="preserve">. </w:t>
            </w:r>
            <w:r w:rsidR="003F3BE9" w:rsidRPr="003F3BE9">
              <w:rPr>
                <w:b/>
                <w:i/>
                <w:lang w:eastAsia="lt-LT"/>
              </w:rPr>
              <w:t>Pateikiamas (-i) skenuotas (-i) dokumentas (-ai) elektroninėmis priemonėmis.</w:t>
            </w:r>
          </w:p>
          <w:p w14:paraId="5FE6BE55" w14:textId="77777777" w:rsidR="00DC57C4" w:rsidRPr="004D62A8" w:rsidRDefault="00DC57C4" w:rsidP="00E94EE1">
            <w:pPr>
              <w:ind w:right="29"/>
              <w:jc w:val="both"/>
            </w:pPr>
          </w:p>
        </w:tc>
      </w:tr>
      <w:tr w:rsidR="00DC57C4" w:rsidRPr="003F30B9" w14:paraId="51A9AA47" w14:textId="77777777" w:rsidTr="00313491">
        <w:tc>
          <w:tcPr>
            <w:tcW w:w="9629" w:type="dxa"/>
            <w:gridSpan w:val="3"/>
          </w:tcPr>
          <w:p w14:paraId="2BF784AD" w14:textId="77777777" w:rsidR="00DC57C4" w:rsidRPr="00FF0EF4" w:rsidRDefault="00FF0EF4" w:rsidP="00E94EE1">
            <w:pPr>
              <w:autoSpaceDE w:val="0"/>
              <w:autoSpaceDN w:val="0"/>
              <w:adjustRightInd w:val="0"/>
              <w:jc w:val="center"/>
              <w:rPr>
                <w:rFonts w:ascii="Times New Roman" w:hAnsi="Times New Roman" w:cs="Times New Roman"/>
                <w:b/>
                <w:bCs/>
                <w:color w:val="000000"/>
                <w:sz w:val="24"/>
                <w:szCs w:val="24"/>
              </w:rPr>
            </w:pPr>
            <w:r w:rsidRPr="00FF0EF4">
              <w:rPr>
                <w:rFonts w:ascii="Times New Roman" w:hAnsi="Times New Roman" w:cs="Times New Roman"/>
                <w:b/>
                <w:bCs/>
                <w:color w:val="000000"/>
                <w:sz w:val="24"/>
                <w:szCs w:val="24"/>
              </w:rPr>
              <w:lastRenderedPageBreak/>
              <w:t>Subjektas, kuris turi atitikti reikalavimą</w:t>
            </w:r>
          </w:p>
        </w:tc>
      </w:tr>
      <w:tr w:rsidR="00FF0EF4" w:rsidRPr="003F30B9" w14:paraId="18700A52" w14:textId="77777777" w:rsidTr="00313491">
        <w:tc>
          <w:tcPr>
            <w:tcW w:w="9629" w:type="dxa"/>
            <w:gridSpan w:val="3"/>
          </w:tcPr>
          <w:p w14:paraId="74F63FEE" w14:textId="77777777" w:rsidR="00FF0EF4" w:rsidRPr="00FF0EF4" w:rsidRDefault="00FF0EF4" w:rsidP="00E94EE1">
            <w:pPr>
              <w:jc w:val="both"/>
              <w:rPr>
                <w:rFonts w:ascii="Times New Roman" w:hAnsi="Times New Roman" w:cs="Times New Roman"/>
                <w:iCs/>
                <w:color w:val="000000"/>
                <w:sz w:val="24"/>
                <w:szCs w:val="24"/>
                <w:lang w:eastAsia="lt-LT"/>
              </w:rPr>
            </w:pPr>
            <w:r>
              <w:rPr>
                <w:rFonts w:ascii="Times New Roman" w:hAnsi="Times New Roman" w:cs="Times New Roman"/>
                <w:iCs/>
                <w:color w:val="000000"/>
                <w:sz w:val="24"/>
                <w:szCs w:val="24"/>
                <w:lang w:eastAsia="lt-LT"/>
              </w:rPr>
              <w:t xml:space="preserve">- </w:t>
            </w:r>
            <w:r w:rsidRPr="00FF0EF4">
              <w:rPr>
                <w:rFonts w:ascii="Times New Roman" w:hAnsi="Times New Roman" w:cs="Times New Roman"/>
                <w:iCs/>
                <w:color w:val="000000"/>
                <w:sz w:val="24"/>
                <w:szCs w:val="24"/>
                <w:lang w:eastAsia="lt-LT"/>
              </w:rPr>
              <w:t>jeigu pasiūlymą teikia ūkio subjektų grupė – reikalavimą turi atitikti ūkio subjektų grupės nario (-</w:t>
            </w:r>
            <w:proofErr w:type="spellStart"/>
            <w:r w:rsidRPr="00FF0EF4">
              <w:rPr>
                <w:rFonts w:ascii="Times New Roman" w:hAnsi="Times New Roman" w:cs="Times New Roman"/>
                <w:iCs/>
                <w:color w:val="000000"/>
                <w:sz w:val="24"/>
                <w:szCs w:val="24"/>
                <w:lang w:eastAsia="lt-LT"/>
              </w:rPr>
              <w:t>ių</w:t>
            </w:r>
            <w:proofErr w:type="spellEnd"/>
            <w:r w:rsidRPr="00FF0EF4">
              <w:rPr>
                <w:rFonts w:ascii="Times New Roman" w:hAnsi="Times New Roman" w:cs="Times New Roman"/>
                <w:iCs/>
                <w:color w:val="000000"/>
                <w:sz w:val="24"/>
                <w:szCs w:val="24"/>
                <w:lang w:eastAsia="lt-LT"/>
              </w:rPr>
              <w:t>) specialistai, atsižvelgiant į jų prisiimamus įsipareigojimus pirkimo sutarčiai vykdyti;</w:t>
            </w:r>
          </w:p>
          <w:p w14:paraId="25FF7B02" w14:textId="77777777" w:rsidR="00FF0EF4" w:rsidRPr="00FF0EF4" w:rsidRDefault="00FF0EF4" w:rsidP="00E94EE1">
            <w:pPr>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 </w:t>
            </w:r>
            <w:r w:rsidRPr="00FF0EF4">
              <w:rPr>
                <w:rFonts w:ascii="Times New Roman" w:hAnsi="Times New Roman" w:cs="Times New Roman"/>
                <w:color w:val="000000"/>
                <w:sz w:val="24"/>
                <w:szCs w:val="24"/>
                <w:lang w:eastAsia="lt-LT"/>
              </w:rPr>
              <w:t>tiekėjas gali remtis kitų ūkio subjektų pajėgumais tik tuo atveju, jeigu tie subjektai (jų darbuotojai) patys vykdys tą pirkimo sutarties dalį, kuriai reikia jų turimų pajėgumų;</w:t>
            </w:r>
          </w:p>
          <w:p w14:paraId="551EC4C8" w14:textId="77777777" w:rsidR="00FF0EF4" w:rsidRPr="00FF0EF4" w:rsidRDefault="00FF0EF4" w:rsidP="00E94EE1">
            <w:pPr>
              <w:autoSpaceDE w:val="0"/>
              <w:autoSpaceDN w:val="0"/>
              <w:adjustRightInd w:val="0"/>
              <w:jc w:val="both"/>
              <w:rPr>
                <w:rFonts w:ascii="Times New Roman" w:hAnsi="Times New Roman" w:cs="Times New Roman"/>
                <w:bCs/>
                <w:color w:val="000000"/>
                <w:sz w:val="24"/>
                <w:szCs w:val="24"/>
              </w:rPr>
            </w:pPr>
            <w:r>
              <w:rPr>
                <w:rFonts w:ascii="Times New Roman" w:hAnsi="Times New Roman" w:cs="Times New Roman"/>
                <w:iCs/>
                <w:color w:val="000000"/>
                <w:sz w:val="24"/>
                <w:szCs w:val="24"/>
                <w:lang w:eastAsia="lt-LT"/>
              </w:rPr>
              <w:t xml:space="preserve">- </w:t>
            </w:r>
            <w:r w:rsidRPr="00FF0EF4">
              <w:rPr>
                <w:rFonts w:ascii="Times New Roman" w:hAnsi="Times New Roman" w:cs="Times New Roman"/>
                <w:iCs/>
                <w:color w:val="000000"/>
                <w:sz w:val="24"/>
                <w:szCs w:val="24"/>
                <w:lang w:eastAsia="lt-LT"/>
              </w:rPr>
              <w:t>subtiekėjai – jei tiekėjas (jo pasitelkiami specialistai) pats atitinka nustatytą reikalavimą, tačiau ketina pasitelkti subtiekėjus (jo specialistus), subtiekėjų specialistai privalo atitikti nustatytus</w:t>
            </w:r>
            <w:r w:rsidRPr="00FF0EF4">
              <w:rPr>
                <w:rFonts w:ascii="Times New Roman" w:hAnsi="Times New Roman" w:cs="Times New Roman"/>
                <w:b/>
                <w:bCs/>
                <w:iCs/>
                <w:color w:val="000000"/>
                <w:sz w:val="24"/>
                <w:szCs w:val="24"/>
                <w:lang w:eastAsia="lt-LT"/>
              </w:rPr>
              <w:t xml:space="preserve"> </w:t>
            </w:r>
            <w:r w:rsidRPr="00FF0EF4">
              <w:rPr>
                <w:rFonts w:ascii="Times New Roman" w:hAnsi="Times New Roman" w:cs="Times New Roman"/>
                <w:iCs/>
                <w:color w:val="000000"/>
                <w:sz w:val="24"/>
                <w:szCs w:val="24"/>
                <w:lang w:eastAsia="lt-LT"/>
              </w:rPr>
              <w:t xml:space="preserve">reikalavimus, </w:t>
            </w:r>
            <w:r w:rsidRPr="00FF0EF4">
              <w:rPr>
                <w:rFonts w:ascii="Times New Roman" w:hAnsi="Times New Roman" w:cs="Times New Roman"/>
                <w:color w:val="000000"/>
                <w:sz w:val="24"/>
                <w:szCs w:val="24"/>
                <w:lang w:eastAsia="lt-LT"/>
              </w:rPr>
              <w:t>jeigu subtiekėjai (jų darbuotojai) patys vykdys tą pirkimo sutarties dalį, kuriai reikia nustatytos kvalifikacijos</w:t>
            </w:r>
            <w:r>
              <w:rPr>
                <w:rFonts w:ascii="Times New Roman" w:hAnsi="Times New Roman" w:cs="Times New Roman"/>
                <w:iCs/>
                <w:color w:val="000000"/>
                <w:sz w:val="24"/>
                <w:szCs w:val="24"/>
                <w:lang w:eastAsia="lt-LT"/>
              </w:rPr>
              <w:t>.</w:t>
            </w:r>
          </w:p>
        </w:tc>
      </w:tr>
    </w:tbl>
    <w:p w14:paraId="1D48A137" w14:textId="77777777" w:rsidR="006D0378" w:rsidRDefault="006D0378" w:rsidP="00316D82">
      <w:pPr>
        <w:spacing w:after="0" w:line="20" w:lineRule="atLeast"/>
        <w:jc w:val="both"/>
        <w:rPr>
          <w:rStyle w:val="Emfaz"/>
          <w:rFonts w:ascii="Times New Roman" w:hAnsi="Times New Roman" w:cs="Times New Roman"/>
          <w:color w:val="000000"/>
          <w:sz w:val="24"/>
          <w:szCs w:val="24"/>
        </w:rPr>
      </w:pPr>
    </w:p>
    <w:p w14:paraId="065D8204" w14:textId="77777777" w:rsidR="00BD6A9F" w:rsidRPr="00316D82" w:rsidRDefault="00BD6A9F" w:rsidP="006D0378">
      <w:pPr>
        <w:spacing w:after="0" w:line="20" w:lineRule="atLeast"/>
        <w:ind w:firstLine="567"/>
        <w:jc w:val="both"/>
        <w:rPr>
          <w:rFonts w:ascii="Times New Roman" w:eastAsia="Times New Roman" w:hAnsi="Times New Roman" w:cs="Times New Roman"/>
          <w:color w:val="000000"/>
          <w:lang w:eastAsia="en-GB"/>
        </w:rPr>
      </w:pPr>
      <w:r w:rsidRPr="00846396">
        <w:rPr>
          <w:rStyle w:val="Emfaz"/>
          <w:rFonts w:ascii="Times New Roman" w:hAnsi="Times New Roman" w:cs="Times New Roman"/>
          <w:color w:val="000000"/>
          <w:sz w:val="24"/>
          <w:szCs w:val="24"/>
        </w:rPr>
        <w:t>PASTABOS</w:t>
      </w:r>
      <w:r w:rsidRPr="00316D82">
        <w:rPr>
          <w:rStyle w:val="Emfaz"/>
          <w:rFonts w:ascii="Times New Roman" w:hAnsi="Times New Roman" w:cs="Times New Roman"/>
          <w:color w:val="000000"/>
        </w:rPr>
        <w:t>:</w:t>
      </w:r>
    </w:p>
    <w:p w14:paraId="4C518E6C" w14:textId="77777777" w:rsidR="00487BFD" w:rsidRPr="00846396" w:rsidRDefault="009D7B0A" w:rsidP="00487BFD">
      <w:pPr>
        <w:shd w:val="clear" w:color="auto" w:fill="FFFFFF"/>
        <w:spacing w:after="0" w:line="240" w:lineRule="auto"/>
        <w:ind w:firstLine="567"/>
        <w:jc w:val="both"/>
        <w:rPr>
          <w:rFonts w:ascii="Times New Roman" w:eastAsiaTheme="minorEastAsia" w:hAnsi="Times New Roman" w:cs="Times New Roman"/>
          <w:color w:val="000000"/>
          <w:sz w:val="24"/>
          <w:szCs w:val="24"/>
          <w:lang w:eastAsia="lt-LT"/>
        </w:rPr>
      </w:pPr>
      <w:r w:rsidRPr="00316D82">
        <w:rPr>
          <w:rStyle w:val="Emfaz"/>
          <w:rFonts w:ascii="Times New Roman" w:hAnsi="Times New Roman" w:cs="Times New Roman"/>
          <w:color w:val="000000"/>
        </w:rPr>
        <w:t>1</w:t>
      </w:r>
      <w:r w:rsidRPr="00846396">
        <w:rPr>
          <w:rStyle w:val="Emfaz"/>
          <w:rFonts w:ascii="Times New Roman" w:hAnsi="Times New Roman" w:cs="Times New Roman"/>
          <w:color w:val="000000"/>
          <w:sz w:val="24"/>
          <w:szCs w:val="24"/>
        </w:rPr>
        <w:t xml:space="preserve">. </w:t>
      </w:r>
      <w:r w:rsidR="00BD6A9F" w:rsidRPr="00846396">
        <w:rPr>
          <w:rStyle w:val="Emfaz"/>
          <w:rFonts w:ascii="Times New Roman" w:hAnsi="Times New Roman" w:cs="Times New Roman"/>
          <w:color w:val="000000"/>
          <w:sz w:val="24"/>
          <w:szCs w:val="24"/>
        </w:rPr>
        <w:t xml:space="preserve">Perkančioji organizacija pasilieka teisę prašyti tiekėjo pateikti pažymų ar kitų su </w:t>
      </w:r>
      <w:r w:rsidR="00487BFD" w:rsidRPr="00846396">
        <w:rPr>
          <w:rStyle w:val="Emfaz"/>
          <w:rFonts w:ascii="Times New Roman" w:hAnsi="Times New Roman" w:cs="Times New Roman"/>
          <w:color w:val="000000"/>
          <w:sz w:val="24"/>
          <w:szCs w:val="24"/>
        </w:rPr>
        <w:t xml:space="preserve">  </w:t>
      </w:r>
      <w:r w:rsidR="00BD6A9F" w:rsidRPr="00846396">
        <w:rPr>
          <w:rStyle w:val="Emfaz"/>
          <w:rFonts w:ascii="Times New Roman" w:hAnsi="Times New Roman" w:cs="Times New Roman"/>
          <w:color w:val="000000"/>
          <w:sz w:val="24"/>
          <w:szCs w:val="24"/>
        </w:rPr>
        <w:t>pasiūlymu teikiamų dokumentų originalus.</w:t>
      </w:r>
    </w:p>
    <w:p w14:paraId="6FD19D33" w14:textId="77777777" w:rsidR="00F81DCD" w:rsidRPr="00846396" w:rsidRDefault="00487BFD" w:rsidP="00316D82">
      <w:pPr>
        <w:shd w:val="clear" w:color="auto" w:fill="FFFFFF"/>
        <w:spacing w:after="0" w:line="240" w:lineRule="auto"/>
        <w:ind w:firstLine="567"/>
        <w:jc w:val="both"/>
        <w:rPr>
          <w:rStyle w:val="Emfaz"/>
          <w:rFonts w:ascii="Times New Roman" w:hAnsi="Times New Roman" w:cs="Times New Roman"/>
          <w:color w:val="000000"/>
          <w:sz w:val="24"/>
          <w:szCs w:val="24"/>
        </w:rPr>
      </w:pPr>
      <w:r w:rsidRPr="00846396">
        <w:rPr>
          <w:rFonts w:ascii="Times New Roman" w:eastAsiaTheme="minorEastAsia" w:hAnsi="Times New Roman" w:cs="Times New Roman"/>
          <w:i/>
          <w:color w:val="000000"/>
          <w:sz w:val="24"/>
          <w:szCs w:val="24"/>
          <w:lang w:eastAsia="lt-LT"/>
        </w:rPr>
        <w:t>2.</w:t>
      </w:r>
      <w:r w:rsidRPr="00846396">
        <w:rPr>
          <w:rFonts w:ascii="Times New Roman" w:eastAsiaTheme="minorEastAsia" w:hAnsi="Times New Roman" w:cs="Times New Roman"/>
          <w:color w:val="000000"/>
          <w:sz w:val="24"/>
          <w:szCs w:val="24"/>
          <w:lang w:eastAsia="lt-LT"/>
        </w:rPr>
        <w:t xml:space="preserve"> </w:t>
      </w:r>
      <w:r w:rsidR="00BD6A9F" w:rsidRPr="00846396">
        <w:rPr>
          <w:rStyle w:val="Emfaz"/>
          <w:rFonts w:ascii="Times New Roman" w:hAnsi="Times New Roman" w:cs="Times New Roman"/>
          <w:color w:val="000000"/>
          <w:sz w:val="24"/>
          <w:szCs w:val="24"/>
        </w:rPr>
        <w:t>Perkančioji organizacija nereikalauja pateikti dokumento (-ų), jeigu su šiuo (-</w:t>
      </w:r>
      <w:proofErr w:type="spellStart"/>
      <w:r w:rsidR="00BD6A9F" w:rsidRPr="00846396">
        <w:rPr>
          <w:rStyle w:val="Emfaz"/>
          <w:rFonts w:ascii="Times New Roman" w:hAnsi="Times New Roman" w:cs="Times New Roman"/>
          <w:color w:val="000000"/>
          <w:sz w:val="24"/>
          <w:szCs w:val="24"/>
        </w:rPr>
        <w:t>iais</w:t>
      </w:r>
      <w:proofErr w:type="spellEnd"/>
      <w:r w:rsidR="00BD6A9F" w:rsidRPr="00846396">
        <w:rPr>
          <w:rStyle w:val="Emfaz"/>
          <w:rFonts w:ascii="Times New Roman" w:hAnsi="Times New Roman" w:cs="Times New Roman"/>
          <w:color w:val="000000"/>
          <w:sz w:val="24"/>
          <w:szCs w:val="24"/>
        </w:rPr>
        <w:t>) dokumentu (-</w:t>
      </w:r>
      <w:proofErr w:type="spellStart"/>
      <w:r w:rsidR="00BD6A9F" w:rsidRPr="00846396">
        <w:rPr>
          <w:rStyle w:val="Emfaz"/>
          <w:rFonts w:ascii="Times New Roman" w:hAnsi="Times New Roman" w:cs="Times New Roman"/>
          <w:color w:val="000000"/>
          <w:sz w:val="24"/>
          <w:szCs w:val="24"/>
        </w:rPr>
        <w:t>ais</w:t>
      </w:r>
      <w:proofErr w:type="spellEnd"/>
      <w:r w:rsidR="00BD6A9F" w:rsidRPr="00846396">
        <w:rPr>
          <w:rStyle w:val="Emfaz"/>
          <w:rFonts w:ascii="Times New Roman" w:hAnsi="Times New Roman" w:cs="Times New Roman"/>
          <w:color w:val="000000"/>
          <w:sz w:val="24"/>
          <w:szCs w:val="24"/>
        </w:rPr>
        <w:t>) ar informacija gali susipažinti tiesiogiai ir neatlygintinai prisijungus prie nacionalinės duomenų bazės.</w:t>
      </w:r>
      <w:r w:rsidR="006D0378" w:rsidRPr="00846396">
        <w:rPr>
          <w:rStyle w:val="Emfaz"/>
          <w:rFonts w:ascii="Times New Roman" w:hAnsi="Times New Roman" w:cs="Times New Roman"/>
          <w:color w:val="000000"/>
          <w:sz w:val="24"/>
          <w:szCs w:val="24"/>
        </w:rPr>
        <w:t xml:space="preserve"> Tokių dokumentų perkančioji organizacija gali prašyti e</w:t>
      </w:r>
      <w:r w:rsidR="00BD6A9F" w:rsidRPr="00846396">
        <w:rPr>
          <w:rStyle w:val="Emfaz"/>
          <w:rFonts w:ascii="Times New Roman" w:hAnsi="Times New Roman" w:cs="Times New Roman"/>
          <w:color w:val="000000"/>
          <w:sz w:val="24"/>
          <w:szCs w:val="24"/>
        </w:rPr>
        <w:t>sant aplinkybėms, dėl kurių Perkančioji organizacija negali pati pasitikrinti ir išsaugoti registre nurodytų duomenų )pvz., registras neveikia, registre nėra duomenų apie tiekėją dėl atitiktį patvirtinančių dokumentų pateikimo.</w:t>
      </w:r>
    </w:p>
    <w:p w14:paraId="578890CE" w14:textId="77777777" w:rsidR="000B5FD0" w:rsidRPr="00316D82" w:rsidRDefault="000B5FD0" w:rsidP="00316D82">
      <w:pPr>
        <w:shd w:val="clear" w:color="auto" w:fill="FFFFFF"/>
        <w:spacing w:after="0" w:line="240" w:lineRule="auto"/>
        <w:ind w:firstLine="567"/>
        <w:jc w:val="both"/>
        <w:rPr>
          <w:rStyle w:val="Emfaz"/>
          <w:rFonts w:ascii="Times New Roman" w:eastAsiaTheme="minorEastAsia" w:hAnsi="Times New Roman" w:cs="Times New Roman"/>
          <w:i w:val="0"/>
          <w:iCs w:val="0"/>
          <w:color w:val="000000"/>
          <w:lang w:eastAsia="lt-LT"/>
        </w:rPr>
      </w:pPr>
    </w:p>
    <w:p w14:paraId="2D28229A" w14:textId="77777777" w:rsidR="00316D82" w:rsidRPr="00DE3E8A" w:rsidRDefault="00316D82" w:rsidP="00316D82">
      <w:pPr>
        <w:tabs>
          <w:tab w:val="left" w:pos="720"/>
        </w:tabs>
        <w:spacing w:after="0" w:line="240" w:lineRule="auto"/>
        <w:jc w:val="center"/>
        <w:rPr>
          <w:rFonts w:ascii="Times New Roman" w:eastAsia="Calibri" w:hAnsi="Times New Roman" w:cs="Times New Roman"/>
          <w:b/>
          <w:bCs/>
          <w:sz w:val="24"/>
          <w:szCs w:val="24"/>
        </w:rPr>
      </w:pPr>
      <w:r w:rsidRPr="00DE3E8A">
        <w:rPr>
          <w:rFonts w:ascii="Times New Roman" w:eastAsia="Calibri" w:hAnsi="Times New Roman" w:cs="Times New Roman"/>
          <w:b/>
          <w:bCs/>
          <w:sz w:val="24"/>
          <w:szCs w:val="24"/>
        </w:rPr>
        <w:t>Tiekėjams keliami reikalavimai dėl kokybės vadybos sistemos ir (ar) aplinkos apsaugos vadybos sistemos standartų reikalavimai</w:t>
      </w:r>
    </w:p>
    <w:p w14:paraId="77C439C5" w14:textId="77777777" w:rsidR="00316D82" w:rsidRDefault="00316D82" w:rsidP="00316D82">
      <w:pPr>
        <w:tabs>
          <w:tab w:val="left" w:pos="720"/>
        </w:tabs>
        <w:spacing w:after="0" w:line="240" w:lineRule="auto"/>
        <w:ind w:firstLine="567"/>
        <w:jc w:val="both"/>
        <w:rPr>
          <w:rFonts w:eastAsia="Calibri" w:cstheme="minorHAnsi"/>
          <w:i/>
          <w:iCs/>
          <w:color w:val="7030A0"/>
        </w:rPr>
      </w:pPr>
    </w:p>
    <w:p w14:paraId="3DE933E0" w14:textId="77777777" w:rsidR="000B5FD0" w:rsidRPr="006D0378" w:rsidRDefault="0057646B" w:rsidP="000B5FD0">
      <w:pPr>
        <w:pStyle w:val="Sraopastraipa"/>
        <w:spacing w:after="0" w:line="20" w:lineRule="atLeast"/>
        <w:ind w:left="0" w:firstLine="567"/>
        <w:jc w:val="both"/>
        <w:rPr>
          <w:rFonts w:ascii="Times New Roman" w:hAnsi="Times New Roman" w:cs="Times New Roman"/>
          <w:sz w:val="24"/>
          <w:szCs w:val="24"/>
          <w:lang w:val="lt-LT"/>
        </w:rPr>
      </w:pPr>
      <w:r>
        <w:rPr>
          <w:rFonts w:ascii="Times New Roman" w:eastAsia="Calibri" w:hAnsi="Times New Roman" w:cs="Times New Roman"/>
          <w:sz w:val="24"/>
          <w:szCs w:val="24"/>
        </w:rPr>
        <w:t>3</w:t>
      </w:r>
      <w:r w:rsidR="000B5FD0" w:rsidRPr="006403E8">
        <w:rPr>
          <w:rFonts w:ascii="Times New Roman" w:eastAsia="Calibri" w:hAnsi="Times New Roman" w:cs="Times New Roman"/>
          <w:sz w:val="24"/>
          <w:szCs w:val="24"/>
        </w:rPr>
        <w:t xml:space="preserve">. </w:t>
      </w:r>
      <w:r w:rsidR="000B5FD0" w:rsidRPr="006D0378">
        <w:rPr>
          <w:rFonts w:ascii="Times New Roman" w:eastAsia="Calibri" w:hAnsi="Times New Roman" w:cs="Times New Roman"/>
          <w:sz w:val="24"/>
          <w:szCs w:val="24"/>
          <w:lang w:val="lt-LT"/>
        </w:rPr>
        <w:t>Perkančioji organizacija nereikalauja, kad tiekėjai laikytųsi k</w:t>
      </w:r>
      <w:r w:rsidR="000B5FD0" w:rsidRPr="006D0378">
        <w:rPr>
          <w:rFonts w:ascii="Times New Roman" w:eastAsia="Calibri" w:hAnsi="Times New Roman" w:cs="Times New Roman"/>
          <w:iCs/>
          <w:sz w:val="24"/>
          <w:szCs w:val="24"/>
          <w:lang w:val="lt-LT"/>
        </w:rPr>
        <w:t>okybės vadybos sistemos ir (arba) aplinkos apsaugos vadybos sistemos standartų.</w:t>
      </w:r>
    </w:p>
    <w:p w14:paraId="3677F536" w14:textId="77777777"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14:paraId="3306F47B" w14:textId="77777777"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14:paraId="2CDDE0AF" w14:textId="77777777"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14:paraId="570176C9" w14:textId="77777777"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14:paraId="6E36D55C" w14:textId="77777777" w:rsidR="00F81DCD" w:rsidRDefault="00F81DC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48A40A2E" w14:textId="77777777"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582765F2" w14:textId="77777777"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7A7EC994" w14:textId="77777777" w:rsidR="00846396" w:rsidRDefault="00846396"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6D083CB5" w14:textId="77777777"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33C16E5C" w14:textId="77777777" w:rsidR="00E94EE1" w:rsidRDefault="00E94EE1"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6BDD4792" w14:textId="77777777" w:rsidR="00E94EE1" w:rsidRDefault="00E94EE1"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700DD507" w14:textId="77777777" w:rsidR="005C7460" w:rsidRPr="003A1C5A" w:rsidRDefault="005C7460" w:rsidP="00FF0EF4">
      <w:pPr>
        <w:spacing w:after="0" w:line="240" w:lineRule="auto"/>
        <w:ind w:left="5760"/>
        <w:rPr>
          <w:rFonts w:ascii="Times New Roman" w:hAnsi="Times New Roman" w:cs="Times New Roman"/>
          <w:sz w:val="24"/>
          <w:szCs w:val="24"/>
        </w:rPr>
      </w:pPr>
      <w:r w:rsidRPr="003A1C5A">
        <w:rPr>
          <w:rFonts w:ascii="Times New Roman" w:hAnsi="Times New Roman" w:cs="Times New Roman"/>
          <w:sz w:val="24"/>
          <w:szCs w:val="24"/>
        </w:rPr>
        <w:lastRenderedPageBreak/>
        <w:t>Pirkimo sąlygų 5 priedas „EBVPD“</w:t>
      </w:r>
    </w:p>
    <w:p w14:paraId="5DB24F53" w14:textId="77777777" w:rsidR="005C7460" w:rsidRPr="003A1C5A" w:rsidRDefault="005C7460" w:rsidP="00593DA2">
      <w:pPr>
        <w:spacing w:after="0" w:line="240" w:lineRule="auto"/>
        <w:jc w:val="right"/>
        <w:rPr>
          <w:rFonts w:ascii="Times New Roman" w:hAnsi="Times New Roman" w:cs="Times New Roman"/>
          <w:sz w:val="24"/>
          <w:szCs w:val="24"/>
        </w:rPr>
      </w:pPr>
    </w:p>
    <w:p w14:paraId="1C99FEA4" w14:textId="77777777"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14:paraId="5ACAAB19" w14:textId="77777777"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14:paraId="2C12CFE6" w14:textId="77777777" w:rsidR="005C7460" w:rsidRDefault="005C7460" w:rsidP="00593DA2">
      <w:pPr>
        <w:spacing w:after="0" w:line="240" w:lineRule="auto"/>
        <w:jc w:val="right"/>
        <w:rPr>
          <w:rFonts w:ascii="Times New Roman" w:hAnsi="Times New Roman" w:cs="Times New Roman"/>
          <w:sz w:val="24"/>
          <w:szCs w:val="24"/>
        </w:rPr>
      </w:pPr>
    </w:p>
    <w:p w14:paraId="68BE8105" w14:textId="77777777" w:rsidR="005C7460" w:rsidRDefault="005C7460" w:rsidP="00593DA2">
      <w:pPr>
        <w:spacing w:after="0" w:line="240" w:lineRule="auto"/>
        <w:jc w:val="right"/>
        <w:rPr>
          <w:rFonts w:ascii="Times New Roman" w:hAnsi="Times New Roman" w:cs="Times New Roman"/>
          <w:sz w:val="24"/>
          <w:szCs w:val="24"/>
        </w:rPr>
      </w:pPr>
    </w:p>
    <w:p w14:paraId="6F688E2E" w14:textId="77777777" w:rsidR="005C7460" w:rsidRDefault="005C7460" w:rsidP="00593DA2">
      <w:pPr>
        <w:spacing w:after="0" w:line="240" w:lineRule="auto"/>
        <w:jc w:val="right"/>
        <w:rPr>
          <w:rFonts w:ascii="Times New Roman" w:hAnsi="Times New Roman" w:cs="Times New Roman"/>
          <w:sz w:val="24"/>
          <w:szCs w:val="24"/>
        </w:rPr>
      </w:pPr>
    </w:p>
    <w:p w14:paraId="19237419" w14:textId="77777777" w:rsidR="005C7460" w:rsidRDefault="005C7460" w:rsidP="00593DA2">
      <w:pPr>
        <w:spacing w:after="0" w:line="240" w:lineRule="auto"/>
        <w:jc w:val="right"/>
        <w:rPr>
          <w:rFonts w:ascii="Times New Roman" w:hAnsi="Times New Roman" w:cs="Times New Roman"/>
          <w:sz w:val="24"/>
          <w:szCs w:val="24"/>
        </w:rPr>
      </w:pPr>
    </w:p>
    <w:p w14:paraId="0029A074" w14:textId="77777777" w:rsidR="005C7460" w:rsidRDefault="005C7460" w:rsidP="00593DA2">
      <w:pPr>
        <w:spacing w:after="0" w:line="240" w:lineRule="auto"/>
        <w:jc w:val="right"/>
        <w:rPr>
          <w:rFonts w:ascii="Times New Roman" w:hAnsi="Times New Roman" w:cs="Times New Roman"/>
          <w:sz w:val="24"/>
          <w:szCs w:val="24"/>
        </w:rPr>
      </w:pPr>
    </w:p>
    <w:p w14:paraId="57FD2C8D" w14:textId="77777777" w:rsidR="005C7460" w:rsidRDefault="005C7460" w:rsidP="00593DA2">
      <w:pPr>
        <w:spacing w:after="0" w:line="240" w:lineRule="auto"/>
        <w:jc w:val="right"/>
        <w:rPr>
          <w:rFonts w:ascii="Times New Roman" w:hAnsi="Times New Roman" w:cs="Times New Roman"/>
          <w:sz w:val="24"/>
          <w:szCs w:val="24"/>
        </w:rPr>
      </w:pPr>
    </w:p>
    <w:p w14:paraId="26A2EFB9" w14:textId="77777777" w:rsidR="005C7460" w:rsidRDefault="005C7460" w:rsidP="00593DA2">
      <w:pPr>
        <w:spacing w:after="0" w:line="240" w:lineRule="auto"/>
        <w:jc w:val="right"/>
        <w:rPr>
          <w:rFonts w:ascii="Times New Roman" w:hAnsi="Times New Roman" w:cs="Times New Roman"/>
          <w:sz w:val="24"/>
          <w:szCs w:val="24"/>
        </w:rPr>
      </w:pPr>
    </w:p>
    <w:p w14:paraId="53D34D8B" w14:textId="77777777" w:rsidR="005C7460" w:rsidRDefault="005C7460" w:rsidP="00593DA2">
      <w:pPr>
        <w:spacing w:after="0" w:line="240" w:lineRule="auto"/>
        <w:jc w:val="right"/>
        <w:rPr>
          <w:rFonts w:ascii="Times New Roman" w:hAnsi="Times New Roman" w:cs="Times New Roman"/>
          <w:sz w:val="24"/>
          <w:szCs w:val="24"/>
        </w:rPr>
      </w:pPr>
    </w:p>
    <w:p w14:paraId="6C52B652" w14:textId="77777777" w:rsidR="005C7460" w:rsidRDefault="005C7460" w:rsidP="00593DA2">
      <w:pPr>
        <w:spacing w:after="0" w:line="240" w:lineRule="auto"/>
        <w:jc w:val="right"/>
        <w:rPr>
          <w:rFonts w:ascii="Times New Roman" w:hAnsi="Times New Roman" w:cs="Times New Roman"/>
          <w:sz w:val="24"/>
          <w:szCs w:val="24"/>
        </w:rPr>
      </w:pPr>
    </w:p>
    <w:p w14:paraId="3C29460D" w14:textId="77777777" w:rsidR="005C7460" w:rsidRDefault="005C7460" w:rsidP="00593DA2">
      <w:pPr>
        <w:spacing w:after="0" w:line="240" w:lineRule="auto"/>
        <w:jc w:val="right"/>
        <w:rPr>
          <w:rFonts w:ascii="Times New Roman" w:hAnsi="Times New Roman" w:cs="Times New Roman"/>
          <w:sz w:val="24"/>
          <w:szCs w:val="24"/>
        </w:rPr>
      </w:pPr>
    </w:p>
    <w:p w14:paraId="167127AF" w14:textId="77777777" w:rsidR="005C7460" w:rsidRDefault="005C7460" w:rsidP="00593DA2">
      <w:pPr>
        <w:spacing w:after="0" w:line="240" w:lineRule="auto"/>
        <w:jc w:val="right"/>
        <w:rPr>
          <w:rFonts w:ascii="Times New Roman" w:hAnsi="Times New Roman" w:cs="Times New Roman"/>
          <w:sz w:val="24"/>
          <w:szCs w:val="24"/>
        </w:rPr>
      </w:pPr>
    </w:p>
    <w:p w14:paraId="0E0C1894" w14:textId="77777777" w:rsidR="005C7460" w:rsidRDefault="005C7460" w:rsidP="00593DA2">
      <w:pPr>
        <w:spacing w:after="0" w:line="240" w:lineRule="auto"/>
        <w:jc w:val="right"/>
        <w:rPr>
          <w:rFonts w:ascii="Times New Roman" w:hAnsi="Times New Roman" w:cs="Times New Roman"/>
          <w:sz w:val="24"/>
          <w:szCs w:val="24"/>
        </w:rPr>
      </w:pPr>
    </w:p>
    <w:p w14:paraId="01179B7E" w14:textId="77777777" w:rsidR="00633684" w:rsidRDefault="00633684" w:rsidP="00593DA2">
      <w:pPr>
        <w:spacing w:after="0" w:line="240" w:lineRule="auto"/>
        <w:jc w:val="right"/>
        <w:rPr>
          <w:rFonts w:ascii="Times New Roman" w:hAnsi="Times New Roman" w:cs="Times New Roman"/>
          <w:sz w:val="24"/>
          <w:szCs w:val="24"/>
        </w:rPr>
      </w:pPr>
    </w:p>
    <w:p w14:paraId="01B4ED52" w14:textId="77777777" w:rsidR="00633684" w:rsidRDefault="00633684" w:rsidP="00593DA2">
      <w:pPr>
        <w:spacing w:after="0" w:line="240" w:lineRule="auto"/>
        <w:jc w:val="right"/>
        <w:rPr>
          <w:rFonts w:ascii="Times New Roman" w:hAnsi="Times New Roman" w:cs="Times New Roman"/>
          <w:sz w:val="24"/>
          <w:szCs w:val="24"/>
        </w:rPr>
      </w:pPr>
    </w:p>
    <w:p w14:paraId="15010D47" w14:textId="77777777" w:rsidR="00633684" w:rsidRDefault="00633684" w:rsidP="00593DA2">
      <w:pPr>
        <w:spacing w:after="0" w:line="240" w:lineRule="auto"/>
        <w:jc w:val="right"/>
        <w:rPr>
          <w:rFonts w:ascii="Times New Roman" w:hAnsi="Times New Roman" w:cs="Times New Roman"/>
          <w:sz w:val="24"/>
          <w:szCs w:val="24"/>
        </w:rPr>
      </w:pPr>
    </w:p>
    <w:p w14:paraId="64671B64" w14:textId="77777777" w:rsidR="00633684" w:rsidRDefault="00633684" w:rsidP="00593DA2">
      <w:pPr>
        <w:spacing w:after="0" w:line="240" w:lineRule="auto"/>
        <w:jc w:val="right"/>
        <w:rPr>
          <w:rFonts w:ascii="Times New Roman" w:hAnsi="Times New Roman" w:cs="Times New Roman"/>
          <w:sz w:val="24"/>
          <w:szCs w:val="24"/>
        </w:rPr>
      </w:pPr>
    </w:p>
    <w:p w14:paraId="6292BE87" w14:textId="77777777" w:rsidR="00633684" w:rsidRDefault="00633684" w:rsidP="00593DA2">
      <w:pPr>
        <w:spacing w:after="0" w:line="240" w:lineRule="auto"/>
        <w:jc w:val="right"/>
        <w:rPr>
          <w:rFonts w:ascii="Times New Roman" w:hAnsi="Times New Roman" w:cs="Times New Roman"/>
          <w:sz w:val="24"/>
          <w:szCs w:val="24"/>
        </w:rPr>
      </w:pPr>
    </w:p>
    <w:p w14:paraId="32A4387B" w14:textId="77777777" w:rsidR="00633684" w:rsidRDefault="00633684" w:rsidP="00593DA2">
      <w:pPr>
        <w:spacing w:after="0" w:line="240" w:lineRule="auto"/>
        <w:jc w:val="right"/>
        <w:rPr>
          <w:rFonts w:ascii="Times New Roman" w:hAnsi="Times New Roman" w:cs="Times New Roman"/>
          <w:sz w:val="24"/>
          <w:szCs w:val="24"/>
        </w:rPr>
      </w:pPr>
    </w:p>
    <w:p w14:paraId="61178EB0" w14:textId="77777777" w:rsidR="00633684" w:rsidRDefault="00633684" w:rsidP="00593DA2">
      <w:pPr>
        <w:spacing w:after="0" w:line="240" w:lineRule="auto"/>
        <w:jc w:val="right"/>
        <w:rPr>
          <w:rFonts w:ascii="Times New Roman" w:hAnsi="Times New Roman" w:cs="Times New Roman"/>
          <w:sz w:val="24"/>
          <w:szCs w:val="24"/>
        </w:rPr>
      </w:pPr>
    </w:p>
    <w:p w14:paraId="5FC9E521" w14:textId="77777777" w:rsidR="00633684" w:rsidRDefault="00633684" w:rsidP="00593DA2">
      <w:pPr>
        <w:spacing w:after="0" w:line="240" w:lineRule="auto"/>
        <w:jc w:val="right"/>
        <w:rPr>
          <w:rFonts w:ascii="Times New Roman" w:hAnsi="Times New Roman" w:cs="Times New Roman"/>
          <w:sz w:val="24"/>
          <w:szCs w:val="24"/>
        </w:rPr>
      </w:pPr>
    </w:p>
    <w:p w14:paraId="5F68121B" w14:textId="77777777" w:rsidR="00633684" w:rsidRDefault="00633684" w:rsidP="00593DA2">
      <w:pPr>
        <w:spacing w:after="0" w:line="240" w:lineRule="auto"/>
        <w:jc w:val="right"/>
        <w:rPr>
          <w:rFonts w:ascii="Times New Roman" w:hAnsi="Times New Roman" w:cs="Times New Roman"/>
          <w:sz w:val="24"/>
          <w:szCs w:val="24"/>
        </w:rPr>
      </w:pPr>
    </w:p>
    <w:p w14:paraId="368B7DF6" w14:textId="77777777" w:rsidR="005C7460" w:rsidRDefault="005C7460" w:rsidP="00593DA2">
      <w:pPr>
        <w:spacing w:after="0" w:line="240" w:lineRule="auto"/>
        <w:jc w:val="right"/>
        <w:rPr>
          <w:rFonts w:ascii="Times New Roman" w:hAnsi="Times New Roman" w:cs="Times New Roman"/>
          <w:sz w:val="24"/>
          <w:szCs w:val="24"/>
        </w:rPr>
      </w:pPr>
    </w:p>
    <w:p w14:paraId="206C0C47" w14:textId="77777777" w:rsidR="005C7460" w:rsidRDefault="005C7460" w:rsidP="00593DA2">
      <w:pPr>
        <w:spacing w:after="0" w:line="240" w:lineRule="auto"/>
        <w:jc w:val="right"/>
        <w:rPr>
          <w:rFonts w:ascii="Times New Roman" w:hAnsi="Times New Roman" w:cs="Times New Roman"/>
          <w:sz w:val="24"/>
          <w:szCs w:val="24"/>
        </w:rPr>
      </w:pPr>
    </w:p>
    <w:p w14:paraId="6C1FC553" w14:textId="77777777" w:rsidR="005C7460" w:rsidRDefault="005C7460" w:rsidP="00593DA2">
      <w:pPr>
        <w:spacing w:after="0" w:line="240" w:lineRule="auto"/>
        <w:jc w:val="right"/>
        <w:rPr>
          <w:rFonts w:ascii="Times New Roman" w:hAnsi="Times New Roman" w:cs="Times New Roman"/>
          <w:sz w:val="24"/>
          <w:szCs w:val="24"/>
        </w:rPr>
      </w:pPr>
    </w:p>
    <w:p w14:paraId="19E1F093" w14:textId="77777777" w:rsidR="005C7460" w:rsidRDefault="005C7460" w:rsidP="00593DA2">
      <w:pPr>
        <w:spacing w:after="0" w:line="240" w:lineRule="auto"/>
        <w:jc w:val="right"/>
        <w:rPr>
          <w:rFonts w:ascii="Times New Roman" w:hAnsi="Times New Roman" w:cs="Times New Roman"/>
          <w:sz w:val="24"/>
          <w:szCs w:val="24"/>
        </w:rPr>
      </w:pPr>
    </w:p>
    <w:p w14:paraId="0BD6EEC7" w14:textId="77777777" w:rsidR="005C7460" w:rsidRDefault="005C7460" w:rsidP="00593DA2">
      <w:pPr>
        <w:spacing w:after="0" w:line="240" w:lineRule="auto"/>
        <w:jc w:val="right"/>
        <w:rPr>
          <w:rFonts w:ascii="Times New Roman" w:hAnsi="Times New Roman" w:cs="Times New Roman"/>
          <w:sz w:val="24"/>
          <w:szCs w:val="24"/>
        </w:rPr>
      </w:pPr>
    </w:p>
    <w:p w14:paraId="4F9304AF" w14:textId="77777777" w:rsidR="005C7460" w:rsidRDefault="005C7460" w:rsidP="00593DA2">
      <w:pPr>
        <w:spacing w:after="0" w:line="240" w:lineRule="auto"/>
        <w:jc w:val="right"/>
        <w:rPr>
          <w:rFonts w:ascii="Times New Roman" w:hAnsi="Times New Roman" w:cs="Times New Roman"/>
          <w:sz w:val="24"/>
          <w:szCs w:val="24"/>
        </w:rPr>
      </w:pPr>
    </w:p>
    <w:p w14:paraId="562796D9" w14:textId="77777777" w:rsidR="005C7460" w:rsidRDefault="005C7460" w:rsidP="00593DA2">
      <w:pPr>
        <w:spacing w:after="0" w:line="240" w:lineRule="auto"/>
        <w:jc w:val="right"/>
        <w:rPr>
          <w:rFonts w:ascii="Times New Roman" w:hAnsi="Times New Roman" w:cs="Times New Roman"/>
          <w:sz w:val="24"/>
          <w:szCs w:val="24"/>
        </w:rPr>
      </w:pPr>
    </w:p>
    <w:p w14:paraId="47D2E48A" w14:textId="77777777" w:rsidR="005C7460" w:rsidRDefault="005C7460" w:rsidP="00593DA2">
      <w:pPr>
        <w:spacing w:after="0" w:line="240" w:lineRule="auto"/>
        <w:jc w:val="right"/>
        <w:rPr>
          <w:rFonts w:ascii="Times New Roman" w:hAnsi="Times New Roman" w:cs="Times New Roman"/>
          <w:sz w:val="24"/>
          <w:szCs w:val="24"/>
        </w:rPr>
      </w:pPr>
    </w:p>
    <w:p w14:paraId="00965695" w14:textId="77777777" w:rsidR="005C7460" w:rsidRDefault="005C7460" w:rsidP="00593DA2">
      <w:pPr>
        <w:spacing w:after="0" w:line="240" w:lineRule="auto"/>
        <w:jc w:val="right"/>
        <w:rPr>
          <w:rFonts w:ascii="Times New Roman" w:hAnsi="Times New Roman" w:cs="Times New Roman"/>
          <w:sz w:val="24"/>
          <w:szCs w:val="24"/>
        </w:rPr>
      </w:pPr>
    </w:p>
    <w:p w14:paraId="22843A71" w14:textId="77777777" w:rsidR="005C7460" w:rsidRDefault="005C7460" w:rsidP="00593DA2">
      <w:pPr>
        <w:spacing w:after="0" w:line="240" w:lineRule="auto"/>
        <w:jc w:val="right"/>
        <w:rPr>
          <w:rFonts w:ascii="Times New Roman" w:hAnsi="Times New Roman" w:cs="Times New Roman"/>
          <w:sz w:val="24"/>
          <w:szCs w:val="24"/>
        </w:rPr>
      </w:pPr>
    </w:p>
    <w:p w14:paraId="45C2D040" w14:textId="77777777" w:rsidR="005C7460" w:rsidRDefault="005C7460" w:rsidP="00593DA2">
      <w:pPr>
        <w:spacing w:after="0" w:line="240" w:lineRule="auto"/>
        <w:jc w:val="right"/>
        <w:rPr>
          <w:rFonts w:ascii="Times New Roman" w:hAnsi="Times New Roman" w:cs="Times New Roman"/>
          <w:sz w:val="24"/>
          <w:szCs w:val="24"/>
        </w:rPr>
      </w:pPr>
    </w:p>
    <w:p w14:paraId="5DBC0C5D" w14:textId="77777777" w:rsidR="005C7460" w:rsidRDefault="005C7460" w:rsidP="00593DA2">
      <w:pPr>
        <w:spacing w:after="0" w:line="240" w:lineRule="auto"/>
        <w:jc w:val="right"/>
        <w:rPr>
          <w:rFonts w:ascii="Times New Roman" w:hAnsi="Times New Roman" w:cs="Times New Roman"/>
          <w:sz w:val="24"/>
          <w:szCs w:val="24"/>
        </w:rPr>
      </w:pPr>
    </w:p>
    <w:p w14:paraId="12333D88" w14:textId="77777777" w:rsidR="005C7460" w:rsidRDefault="005C7460" w:rsidP="00593DA2">
      <w:pPr>
        <w:spacing w:after="0" w:line="240" w:lineRule="auto"/>
        <w:jc w:val="right"/>
        <w:rPr>
          <w:rFonts w:ascii="Times New Roman" w:hAnsi="Times New Roman" w:cs="Times New Roman"/>
          <w:sz w:val="24"/>
          <w:szCs w:val="24"/>
        </w:rPr>
      </w:pPr>
    </w:p>
    <w:p w14:paraId="52CC338B" w14:textId="77777777" w:rsidR="005C7460" w:rsidRDefault="005C7460" w:rsidP="00593DA2">
      <w:pPr>
        <w:spacing w:after="0" w:line="240" w:lineRule="auto"/>
        <w:jc w:val="right"/>
        <w:rPr>
          <w:rFonts w:ascii="Times New Roman" w:hAnsi="Times New Roman" w:cs="Times New Roman"/>
          <w:sz w:val="24"/>
          <w:szCs w:val="24"/>
        </w:rPr>
      </w:pPr>
    </w:p>
    <w:p w14:paraId="7EE22A9E" w14:textId="77777777" w:rsidR="005C7460" w:rsidRDefault="005C7460" w:rsidP="00593DA2">
      <w:pPr>
        <w:spacing w:after="0" w:line="240" w:lineRule="auto"/>
        <w:jc w:val="right"/>
        <w:rPr>
          <w:rFonts w:ascii="Times New Roman" w:hAnsi="Times New Roman" w:cs="Times New Roman"/>
          <w:sz w:val="24"/>
          <w:szCs w:val="24"/>
        </w:rPr>
      </w:pPr>
    </w:p>
    <w:p w14:paraId="4589E868" w14:textId="77777777" w:rsidR="005C7460" w:rsidRDefault="005C7460" w:rsidP="00593DA2">
      <w:pPr>
        <w:spacing w:after="0" w:line="240" w:lineRule="auto"/>
        <w:jc w:val="right"/>
        <w:rPr>
          <w:rFonts w:ascii="Times New Roman" w:hAnsi="Times New Roman" w:cs="Times New Roman"/>
          <w:sz w:val="24"/>
          <w:szCs w:val="24"/>
        </w:rPr>
      </w:pPr>
    </w:p>
    <w:p w14:paraId="56A5C51B" w14:textId="77777777" w:rsidR="005C7460" w:rsidRDefault="005C7460" w:rsidP="00593DA2">
      <w:pPr>
        <w:spacing w:after="0" w:line="240" w:lineRule="auto"/>
        <w:jc w:val="right"/>
        <w:rPr>
          <w:rFonts w:ascii="Times New Roman" w:hAnsi="Times New Roman" w:cs="Times New Roman"/>
          <w:sz w:val="24"/>
          <w:szCs w:val="24"/>
        </w:rPr>
      </w:pPr>
    </w:p>
    <w:p w14:paraId="30878928" w14:textId="77777777" w:rsidR="005C7460" w:rsidRDefault="005C7460" w:rsidP="00593DA2">
      <w:pPr>
        <w:spacing w:after="0" w:line="240" w:lineRule="auto"/>
        <w:jc w:val="right"/>
        <w:rPr>
          <w:rFonts w:ascii="Times New Roman" w:hAnsi="Times New Roman" w:cs="Times New Roman"/>
          <w:sz w:val="24"/>
          <w:szCs w:val="24"/>
        </w:rPr>
      </w:pPr>
    </w:p>
    <w:p w14:paraId="5AA59008" w14:textId="77777777" w:rsidR="005C7460" w:rsidRDefault="005C7460" w:rsidP="00593DA2">
      <w:pPr>
        <w:spacing w:after="0" w:line="240" w:lineRule="auto"/>
        <w:jc w:val="right"/>
        <w:rPr>
          <w:rFonts w:ascii="Times New Roman" w:hAnsi="Times New Roman" w:cs="Times New Roman"/>
          <w:sz w:val="24"/>
          <w:szCs w:val="24"/>
        </w:rPr>
      </w:pPr>
    </w:p>
    <w:p w14:paraId="1C936E35" w14:textId="77777777" w:rsidR="0001450D" w:rsidRDefault="0001450D" w:rsidP="00593DA2">
      <w:pPr>
        <w:spacing w:after="0" w:line="240" w:lineRule="auto"/>
        <w:jc w:val="right"/>
        <w:rPr>
          <w:rFonts w:ascii="Times New Roman" w:hAnsi="Times New Roman" w:cs="Times New Roman"/>
          <w:sz w:val="24"/>
          <w:szCs w:val="24"/>
        </w:rPr>
      </w:pPr>
    </w:p>
    <w:p w14:paraId="5EF79EED" w14:textId="77777777" w:rsidR="0001450D" w:rsidRDefault="0001450D" w:rsidP="00593DA2">
      <w:pPr>
        <w:spacing w:after="0" w:line="240" w:lineRule="auto"/>
        <w:jc w:val="right"/>
        <w:rPr>
          <w:rFonts w:ascii="Times New Roman" w:hAnsi="Times New Roman" w:cs="Times New Roman"/>
          <w:sz w:val="24"/>
          <w:szCs w:val="24"/>
        </w:rPr>
      </w:pPr>
    </w:p>
    <w:p w14:paraId="5C98C25D" w14:textId="77777777" w:rsidR="00482392" w:rsidRDefault="00482392" w:rsidP="00593DA2">
      <w:pPr>
        <w:spacing w:after="0" w:line="240" w:lineRule="auto"/>
        <w:jc w:val="right"/>
        <w:rPr>
          <w:rFonts w:ascii="Times New Roman" w:hAnsi="Times New Roman" w:cs="Times New Roman"/>
          <w:sz w:val="24"/>
          <w:szCs w:val="24"/>
        </w:rPr>
      </w:pPr>
    </w:p>
    <w:p w14:paraId="6B654293" w14:textId="77777777" w:rsidR="00482392" w:rsidRDefault="00482392" w:rsidP="00593DA2">
      <w:pPr>
        <w:spacing w:after="0" w:line="240" w:lineRule="auto"/>
        <w:jc w:val="right"/>
        <w:rPr>
          <w:rFonts w:ascii="Times New Roman" w:hAnsi="Times New Roman" w:cs="Times New Roman"/>
          <w:sz w:val="24"/>
          <w:szCs w:val="24"/>
        </w:rPr>
      </w:pPr>
    </w:p>
    <w:p w14:paraId="26B7E49C" w14:textId="77777777" w:rsidR="0001450D" w:rsidRDefault="0001450D" w:rsidP="00593DA2">
      <w:pPr>
        <w:spacing w:after="0" w:line="240" w:lineRule="auto"/>
        <w:jc w:val="right"/>
        <w:rPr>
          <w:rFonts w:ascii="Times New Roman" w:hAnsi="Times New Roman" w:cs="Times New Roman"/>
          <w:sz w:val="24"/>
          <w:szCs w:val="24"/>
        </w:rPr>
      </w:pPr>
    </w:p>
    <w:p w14:paraId="77C9FB07" w14:textId="77777777" w:rsidR="005C7460" w:rsidRDefault="005C7460" w:rsidP="00BA796C">
      <w:pPr>
        <w:spacing w:after="0" w:line="240" w:lineRule="auto"/>
        <w:rPr>
          <w:rFonts w:ascii="Times New Roman" w:hAnsi="Times New Roman" w:cs="Times New Roman"/>
          <w:sz w:val="24"/>
          <w:szCs w:val="24"/>
        </w:rPr>
      </w:pPr>
    </w:p>
    <w:p w14:paraId="1AB02AE4" w14:textId="77777777"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6 priedas „Pasiūlymo forma“</w:t>
      </w:r>
    </w:p>
    <w:p w14:paraId="736A1D4E" w14:textId="77777777" w:rsidR="005C7460" w:rsidRPr="003A1C5A" w:rsidRDefault="005C7460" w:rsidP="00593DA2">
      <w:pPr>
        <w:spacing w:after="0" w:line="240" w:lineRule="auto"/>
        <w:jc w:val="right"/>
        <w:rPr>
          <w:rFonts w:ascii="Times New Roman" w:hAnsi="Times New Roman" w:cs="Times New Roman"/>
          <w:sz w:val="24"/>
          <w:szCs w:val="24"/>
        </w:rPr>
      </w:pPr>
    </w:p>
    <w:p w14:paraId="48F3272E" w14:textId="77777777" w:rsidR="005C7460" w:rsidRPr="003A1C5A" w:rsidRDefault="00A359FE" w:rsidP="00A359FE">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Herbas arba prekių ženklas</w:t>
      </w:r>
    </w:p>
    <w:p w14:paraId="3332F4A4" w14:textId="77777777" w:rsidR="005C7460" w:rsidRPr="003A1C5A" w:rsidRDefault="005C7460" w:rsidP="005C7460">
      <w:pPr>
        <w:spacing w:after="0" w:line="240" w:lineRule="auto"/>
        <w:ind w:right="-178"/>
        <w:jc w:val="center"/>
        <w:rPr>
          <w:rFonts w:ascii="Times New Roman" w:hAnsi="Times New Roman" w:cs="Times New Roman"/>
          <w:i/>
          <w:sz w:val="24"/>
          <w:szCs w:val="24"/>
        </w:rPr>
      </w:pPr>
      <w:r w:rsidRPr="003A1C5A">
        <w:rPr>
          <w:rFonts w:ascii="Times New Roman" w:hAnsi="Times New Roman" w:cs="Times New Roman"/>
          <w:i/>
          <w:sz w:val="24"/>
          <w:szCs w:val="24"/>
        </w:rPr>
        <w:t>(Tiekėjo pavadinimas)</w:t>
      </w:r>
    </w:p>
    <w:p w14:paraId="44E004C1" w14:textId="77777777" w:rsidR="005C7460" w:rsidRPr="003A1C5A" w:rsidRDefault="005C7460" w:rsidP="00A359FE">
      <w:pPr>
        <w:spacing w:line="240" w:lineRule="auto"/>
        <w:ind w:left="284" w:right="-1"/>
        <w:jc w:val="center"/>
        <w:rPr>
          <w:rFonts w:ascii="Times New Roman" w:hAnsi="Times New Roman" w:cs="Times New Roman"/>
          <w:sz w:val="24"/>
          <w:szCs w:val="24"/>
        </w:rPr>
      </w:pPr>
      <w:r w:rsidRPr="003A1C5A">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1233D66" w14:textId="77777777"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14:paraId="1FF7515E" w14:textId="77777777" w:rsidR="005C7460" w:rsidRPr="00A359FE" w:rsidRDefault="00A359FE" w:rsidP="00A359FE">
      <w:pPr>
        <w:tabs>
          <w:tab w:val="center" w:pos="2520"/>
        </w:tabs>
        <w:spacing w:after="0"/>
        <w:ind w:firstLine="284"/>
        <w:jc w:val="both"/>
        <w:rPr>
          <w:rFonts w:ascii="Times New Roman" w:hAnsi="Times New Roman" w:cs="Times New Roman"/>
          <w:i/>
          <w:sz w:val="24"/>
          <w:szCs w:val="24"/>
        </w:rPr>
      </w:pPr>
      <w:r>
        <w:rPr>
          <w:rFonts w:ascii="Times New Roman" w:hAnsi="Times New Roman" w:cs="Times New Roman"/>
          <w:i/>
          <w:sz w:val="24"/>
          <w:szCs w:val="24"/>
        </w:rPr>
        <w:t>teikiama tik CVPIS priemonėmis</w:t>
      </w:r>
    </w:p>
    <w:p w14:paraId="6DF9386C" w14:textId="77777777" w:rsidR="005C7460" w:rsidRPr="003A1C5A" w:rsidRDefault="005C7460" w:rsidP="005C7460">
      <w:pPr>
        <w:pStyle w:val="ATekstas"/>
        <w:ind w:firstLine="0"/>
        <w:jc w:val="center"/>
        <w:rPr>
          <w:b/>
        </w:rPr>
      </w:pPr>
      <w:r w:rsidRPr="003A1C5A">
        <w:rPr>
          <w:b/>
        </w:rPr>
        <w:t xml:space="preserve">PASIŪLYMAS </w:t>
      </w:r>
    </w:p>
    <w:p w14:paraId="0CF666B2" w14:textId="2A1ED974" w:rsidR="005C7460" w:rsidRPr="003A1C5A" w:rsidRDefault="005C7460" w:rsidP="005C7460">
      <w:pPr>
        <w:pStyle w:val="Tekstas"/>
        <w:ind w:firstLine="0"/>
        <w:jc w:val="center"/>
        <w:rPr>
          <w:b/>
          <w:lang w:eastAsia="lt-LT"/>
        </w:rPr>
      </w:pPr>
      <w:r w:rsidRPr="003A1C5A">
        <w:rPr>
          <w:b/>
          <w:lang w:eastAsia="lt-LT"/>
        </w:rPr>
        <w:t xml:space="preserve">DĖL </w:t>
      </w:r>
      <w:r w:rsidR="00846396">
        <w:rPr>
          <w:b/>
        </w:rPr>
        <w:t xml:space="preserve">KRETINGOS RAJONO SAVIVALDYBĖS </w:t>
      </w:r>
      <w:r w:rsidR="00FF71BC">
        <w:rPr>
          <w:b/>
        </w:rPr>
        <w:t>TERITORIJOS VIETINĖS REIKŠMĖS VIEŠŲJŲ KELIŲ TINKLO IŠDĖSTYMO ŽEMĖTVARKOS SCHEMOS</w:t>
      </w:r>
      <w:r w:rsidR="00846396">
        <w:rPr>
          <w:b/>
        </w:rPr>
        <w:t xml:space="preserve"> KEITIMO </w:t>
      </w:r>
      <w:r w:rsidR="00482392">
        <w:rPr>
          <w:b/>
          <w:bCs/>
        </w:rPr>
        <w:t>PASLAUGŲ TEIKIMO</w:t>
      </w:r>
    </w:p>
    <w:tbl>
      <w:tblPr>
        <w:tblW w:w="0" w:type="auto"/>
        <w:jc w:val="center"/>
        <w:tblLook w:val="04A0" w:firstRow="1" w:lastRow="0" w:firstColumn="1" w:lastColumn="0" w:noHBand="0" w:noVBand="1"/>
      </w:tblPr>
      <w:tblGrid>
        <w:gridCol w:w="1746"/>
        <w:gridCol w:w="530"/>
        <w:gridCol w:w="1701"/>
      </w:tblGrid>
      <w:tr w:rsidR="005C7460" w:rsidRPr="003A1C5A" w14:paraId="421FED4A" w14:textId="77777777" w:rsidTr="00BF53D5">
        <w:trPr>
          <w:jc w:val="center"/>
        </w:trPr>
        <w:tc>
          <w:tcPr>
            <w:tcW w:w="1746" w:type="dxa"/>
            <w:tcBorders>
              <w:top w:val="nil"/>
              <w:left w:val="nil"/>
              <w:bottom w:val="single" w:sz="4" w:space="0" w:color="auto"/>
              <w:right w:val="nil"/>
            </w:tcBorders>
          </w:tcPr>
          <w:p w14:paraId="63CE7E06" w14:textId="77777777" w:rsidR="005C7460" w:rsidRPr="003A1C5A" w:rsidRDefault="005C7460" w:rsidP="00BF53D5">
            <w:pPr>
              <w:spacing w:after="0"/>
              <w:jc w:val="center"/>
              <w:rPr>
                <w:rFonts w:ascii="Times New Roman" w:eastAsia="Calibri" w:hAnsi="Times New Roman" w:cs="Times New Roman"/>
                <w:sz w:val="24"/>
                <w:szCs w:val="24"/>
              </w:rPr>
            </w:pPr>
          </w:p>
        </w:tc>
        <w:tc>
          <w:tcPr>
            <w:tcW w:w="472" w:type="dxa"/>
            <w:hideMark/>
          </w:tcPr>
          <w:p w14:paraId="03C59156" w14:textId="77777777"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14:paraId="4D654BF6" w14:textId="77777777" w:rsidR="005C7460" w:rsidRPr="003A1C5A" w:rsidRDefault="005C7460" w:rsidP="00BF53D5">
            <w:pPr>
              <w:spacing w:after="0"/>
              <w:jc w:val="center"/>
              <w:rPr>
                <w:rFonts w:ascii="Times New Roman" w:eastAsia="Calibri" w:hAnsi="Times New Roman" w:cs="Times New Roman"/>
                <w:sz w:val="24"/>
                <w:szCs w:val="24"/>
              </w:rPr>
            </w:pPr>
          </w:p>
        </w:tc>
      </w:tr>
      <w:tr w:rsidR="005C7460" w:rsidRPr="003A1C5A" w14:paraId="3CD7860F" w14:textId="77777777" w:rsidTr="00BF53D5">
        <w:trPr>
          <w:jc w:val="center"/>
        </w:trPr>
        <w:tc>
          <w:tcPr>
            <w:tcW w:w="1746" w:type="dxa"/>
            <w:tcBorders>
              <w:top w:val="single" w:sz="4" w:space="0" w:color="auto"/>
              <w:left w:val="nil"/>
              <w:bottom w:val="nil"/>
              <w:right w:val="nil"/>
            </w:tcBorders>
            <w:hideMark/>
          </w:tcPr>
          <w:p w14:paraId="5DDF1050" w14:textId="77777777"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14:paraId="5181C47F" w14:textId="77777777" w:rsidR="005C7460" w:rsidRPr="003A1C5A" w:rsidRDefault="005C7460" w:rsidP="00BF53D5">
            <w:pPr>
              <w:spacing w:after="0"/>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14:paraId="7A5C2A81" w14:textId="77777777"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14:paraId="333EB635" w14:textId="77777777" w:rsidR="005C7460" w:rsidRPr="003A1C5A" w:rsidRDefault="005C7460" w:rsidP="005C7460">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14:paraId="56C058E7" w14:textId="77777777" w:rsidTr="00BF53D5">
        <w:trPr>
          <w:jc w:val="center"/>
        </w:trPr>
        <w:tc>
          <w:tcPr>
            <w:tcW w:w="1687" w:type="dxa"/>
            <w:tcBorders>
              <w:top w:val="nil"/>
              <w:left w:val="nil"/>
              <w:bottom w:val="single" w:sz="4" w:space="0" w:color="auto"/>
              <w:right w:val="nil"/>
            </w:tcBorders>
          </w:tcPr>
          <w:p w14:paraId="07E0D10B" w14:textId="77777777" w:rsidR="005C7460" w:rsidRPr="003A1C5A" w:rsidRDefault="005C7460" w:rsidP="00BF53D5">
            <w:pPr>
              <w:spacing w:after="0"/>
              <w:rPr>
                <w:rFonts w:ascii="Times New Roman" w:eastAsia="Calibri" w:hAnsi="Times New Roman" w:cs="Times New Roman"/>
                <w:bCs/>
                <w:sz w:val="24"/>
                <w:szCs w:val="24"/>
              </w:rPr>
            </w:pPr>
          </w:p>
        </w:tc>
      </w:tr>
      <w:tr w:rsidR="005C7460" w:rsidRPr="003A1C5A" w14:paraId="4FC3F7FB" w14:textId="77777777" w:rsidTr="00BF53D5">
        <w:trPr>
          <w:jc w:val="center"/>
        </w:trPr>
        <w:tc>
          <w:tcPr>
            <w:tcW w:w="1687" w:type="dxa"/>
            <w:tcBorders>
              <w:top w:val="single" w:sz="4" w:space="0" w:color="auto"/>
              <w:left w:val="nil"/>
              <w:bottom w:val="nil"/>
              <w:right w:val="nil"/>
            </w:tcBorders>
            <w:hideMark/>
          </w:tcPr>
          <w:p w14:paraId="2C1F81D1" w14:textId="77777777" w:rsidR="005C7460" w:rsidRPr="003A1C5A" w:rsidRDefault="005C7460" w:rsidP="00BF53D5">
            <w:pPr>
              <w:spacing w:after="0"/>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14:paraId="2C0D35D8" w14:textId="77777777"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14:paraId="0C05776B" w14:textId="77777777" w:rsidTr="003A1C5A">
        <w:tc>
          <w:tcPr>
            <w:tcW w:w="5812" w:type="dxa"/>
            <w:tcBorders>
              <w:top w:val="single" w:sz="4" w:space="0" w:color="auto"/>
              <w:left w:val="single" w:sz="4" w:space="0" w:color="auto"/>
              <w:bottom w:val="single" w:sz="4" w:space="0" w:color="auto"/>
              <w:right w:val="single" w:sz="4" w:space="0" w:color="auto"/>
            </w:tcBorders>
            <w:hideMark/>
          </w:tcPr>
          <w:p w14:paraId="11D77B42" w14:textId="77777777"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14:paraId="12A05A03" w14:textId="77777777" w:rsidR="005C7460" w:rsidRPr="003A1C5A" w:rsidRDefault="005C7460" w:rsidP="00BF53D5">
            <w:pPr>
              <w:spacing w:after="0"/>
              <w:jc w:val="both"/>
              <w:rPr>
                <w:rFonts w:ascii="Times New Roman" w:eastAsia="Calibri" w:hAnsi="Times New Roman" w:cs="Times New Roman"/>
                <w:sz w:val="24"/>
                <w:szCs w:val="24"/>
              </w:rPr>
            </w:pPr>
          </w:p>
          <w:p w14:paraId="2CA9E00F" w14:textId="77777777"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14:paraId="769494F9" w14:textId="77777777" w:rsidTr="003A1C5A">
        <w:tc>
          <w:tcPr>
            <w:tcW w:w="5812" w:type="dxa"/>
            <w:tcBorders>
              <w:top w:val="single" w:sz="4" w:space="0" w:color="auto"/>
              <w:left w:val="single" w:sz="4" w:space="0" w:color="auto"/>
              <w:bottom w:val="single" w:sz="4" w:space="0" w:color="auto"/>
              <w:right w:val="single" w:sz="4" w:space="0" w:color="auto"/>
            </w:tcBorders>
          </w:tcPr>
          <w:p w14:paraId="48C300CA" w14:textId="77777777"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14:paraId="7C0212B5" w14:textId="77777777"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14:paraId="2F9C8660" w14:textId="77777777" w:rsidTr="003A1C5A">
        <w:tc>
          <w:tcPr>
            <w:tcW w:w="5812" w:type="dxa"/>
            <w:tcBorders>
              <w:top w:val="single" w:sz="4" w:space="0" w:color="auto"/>
              <w:left w:val="single" w:sz="4" w:space="0" w:color="auto"/>
              <w:bottom w:val="single" w:sz="4" w:space="0" w:color="auto"/>
              <w:right w:val="single" w:sz="4" w:space="0" w:color="auto"/>
            </w:tcBorders>
          </w:tcPr>
          <w:p w14:paraId="3D2411F6" w14:textId="77777777"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14:paraId="2BD1EDCC" w14:textId="77777777"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14:paraId="430CA033" w14:textId="77777777" w:rsidTr="003A1C5A">
        <w:tc>
          <w:tcPr>
            <w:tcW w:w="5812" w:type="dxa"/>
            <w:tcBorders>
              <w:top w:val="single" w:sz="4" w:space="0" w:color="auto"/>
              <w:left w:val="single" w:sz="4" w:space="0" w:color="auto"/>
              <w:bottom w:val="single" w:sz="4" w:space="0" w:color="auto"/>
              <w:right w:val="single" w:sz="4" w:space="0" w:color="auto"/>
            </w:tcBorders>
          </w:tcPr>
          <w:p w14:paraId="22DBCD7E" w14:textId="77777777"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14:paraId="65673296" w14:textId="77777777"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14:paraId="56EAB6E9" w14:textId="77777777" w:rsidTr="003A1C5A">
        <w:tc>
          <w:tcPr>
            <w:tcW w:w="5812" w:type="dxa"/>
            <w:tcBorders>
              <w:top w:val="single" w:sz="4" w:space="0" w:color="auto"/>
              <w:left w:val="single" w:sz="4" w:space="0" w:color="auto"/>
              <w:bottom w:val="single" w:sz="4" w:space="0" w:color="auto"/>
              <w:right w:val="single" w:sz="4" w:space="0" w:color="auto"/>
            </w:tcBorders>
          </w:tcPr>
          <w:p w14:paraId="566A9A18" w14:textId="77777777"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14:paraId="52A67531" w14:textId="77777777" w:rsidR="005C7460" w:rsidRPr="003A1C5A" w:rsidRDefault="005C7460" w:rsidP="00BF53D5">
            <w:pPr>
              <w:spacing w:after="0"/>
              <w:jc w:val="both"/>
              <w:rPr>
                <w:rFonts w:ascii="Times New Roman" w:eastAsia="Calibri" w:hAnsi="Times New Roman" w:cs="Times New Roman"/>
                <w:sz w:val="24"/>
                <w:szCs w:val="24"/>
              </w:rPr>
            </w:pPr>
          </w:p>
        </w:tc>
      </w:tr>
    </w:tbl>
    <w:p w14:paraId="0577E7E2" w14:textId="77777777" w:rsidR="002F1D6A" w:rsidRDefault="002F1D6A" w:rsidP="00E94EE1">
      <w:pPr>
        <w:pStyle w:val="Tekstas"/>
        <w:numPr>
          <w:ilvl w:val="0"/>
          <w:numId w:val="8"/>
        </w:numPr>
        <w:tabs>
          <w:tab w:val="left" w:pos="993"/>
        </w:tabs>
        <w:ind w:left="0" w:firstLine="567"/>
      </w:pPr>
      <w:r w:rsidRPr="00404B07">
        <w:t>Šiuo pasiūlymu pažymime, kad sutinkame su visomis pirkimo sąlygomis, jų aiškinimu (jei toks buvo), tikslinimu (jei pirkimo sąlygos buvo tikslintos).</w:t>
      </w:r>
    </w:p>
    <w:p w14:paraId="64077768" w14:textId="77777777" w:rsidR="002F1D6A" w:rsidRDefault="002F1D6A" w:rsidP="00E94EE1">
      <w:pPr>
        <w:pStyle w:val="Tekstas"/>
        <w:numPr>
          <w:ilvl w:val="0"/>
          <w:numId w:val="8"/>
        </w:numPr>
        <w:tabs>
          <w:tab w:val="left" w:pos="993"/>
        </w:tabs>
        <w:ind w:left="0" w:firstLine="567"/>
      </w:pPr>
      <w:r w:rsidRPr="00404B07">
        <w:t>Patvirtiname, kad visa pasiūlyme pateikta informacija yra teisinga, atitinka tikrovę ir apima viską, ko reikia visiškam ir tinkamam pirkimo sutarties įvykdymui, o pirkimo sąlygo</w:t>
      </w:r>
      <w:r>
        <w:t>s mums yra tikslios ir aiškios.</w:t>
      </w:r>
    </w:p>
    <w:p w14:paraId="0D7CB45D" w14:textId="77777777" w:rsidR="002F1D6A" w:rsidRDefault="002F1D6A" w:rsidP="00E94EE1">
      <w:pPr>
        <w:pStyle w:val="Tekstas"/>
        <w:numPr>
          <w:ilvl w:val="0"/>
          <w:numId w:val="8"/>
        </w:numPr>
        <w:tabs>
          <w:tab w:val="left" w:pos="993"/>
        </w:tabs>
        <w:ind w:left="0" w:firstLine="567"/>
      </w:pPr>
      <w:r w:rsidRPr="006F4E29">
        <w:t>Į paslaugų kainą įskaičiuoti visi mokesčiai, visos išlaidos, susijusios su paslaugoms  atlikti reikalingomis inžinerinėmis paslaugomis, medžiagomis, įranga, paslaugų teikėjo naudojama technika, mecha</w:t>
      </w:r>
      <w:r w:rsidR="004923E3">
        <w:t>nizmais, transportu ir kitomis paslaugoms</w:t>
      </w:r>
      <w:r w:rsidRPr="006F4E29">
        <w:t xml:space="preserve"> atlikti naudojamomis priemonėmis, kurios </w:t>
      </w:r>
      <w:r>
        <w:t>būtinos paslaugoms atlikti.</w:t>
      </w:r>
    </w:p>
    <w:p w14:paraId="042016A0" w14:textId="77777777" w:rsidR="002F1D6A" w:rsidRPr="006F4E29" w:rsidRDefault="002F1D6A" w:rsidP="00E94EE1">
      <w:pPr>
        <w:pStyle w:val="Tekstas"/>
        <w:numPr>
          <w:ilvl w:val="0"/>
          <w:numId w:val="8"/>
        </w:numPr>
        <w:tabs>
          <w:tab w:val="left" w:pos="993"/>
        </w:tabs>
        <w:ind w:left="0" w:firstLine="567"/>
      </w:pPr>
      <w:r w:rsidRPr="006F4E29">
        <w:rPr>
          <w:color w:val="000000"/>
        </w:rPr>
        <w:t>Taip pat patvirtiname, kad mes prisiimame riziką už visas išlaidas, kurias, teikdami pasiūlymą ir laikydamiesi pirkimo dokumentuose nustatytų reikalavimų, privalėjome įskaičiuoti į pasiūlymo kainą.</w:t>
      </w:r>
    </w:p>
    <w:p w14:paraId="5E10AC80" w14:textId="77777777" w:rsidR="002F1D6A" w:rsidRPr="006F4E29" w:rsidRDefault="002F1D6A" w:rsidP="00E94EE1">
      <w:pPr>
        <w:pStyle w:val="Tekstas"/>
        <w:numPr>
          <w:ilvl w:val="0"/>
          <w:numId w:val="8"/>
        </w:numPr>
        <w:tabs>
          <w:tab w:val="left" w:pos="993"/>
        </w:tabs>
        <w:ind w:left="0" w:firstLine="567"/>
      </w:pPr>
      <w:r w:rsidRPr="006F4E29">
        <w:rPr>
          <w:color w:val="000000"/>
        </w:rPr>
        <w:t>Šiuo pasiūlymu įsipareigojame laikytis Viešųjų pirkimų įstatymo, kitų teisės aktų, pirkimo dokumentuose išdėstytų reikalavimų bei sutarties sąlygų.</w:t>
      </w:r>
      <w:r>
        <w:t xml:space="preserve"> </w:t>
      </w:r>
      <w:r w:rsidRPr="006F4E29">
        <w:rPr>
          <w:color w:val="000000"/>
        </w:rPr>
        <w:t>Patvirtiname, kad visi pridedami dokumentai yra mūsų pasiūlymo dalis.</w:t>
      </w:r>
    </w:p>
    <w:p w14:paraId="40B68311" w14:textId="77777777" w:rsidR="002F1D6A" w:rsidRPr="006F4E29" w:rsidRDefault="002F1D6A" w:rsidP="00E94EE1">
      <w:pPr>
        <w:pStyle w:val="Tekstas"/>
        <w:numPr>
          <w:ilvl w:val="0"/>
          <w:numId w:val="8"/>
        </w:numPr>
        <w:tabs>
          <w:tab w:val="left" w:pos="993"/>
        </w:tabs>
        <w:ind w:left="0" w:firstLine="567"/>
      </w:pPr>
      <w:r w:rsidRPr="006F4E29">
        <w:rPr>
          <w:color w:val="000000"/>
        </w:rPr>
        <w:t xml:space="preserve">Įsipareigojame laikytis pasiūlyme pateiktų ir pirkimo dokumentuose nustatytų sąlygų bei nesiimti jokių veiksmų, galinčių sutrukdyti pasiūlymo akceptavimui ar sutarties pasirašymui ir įsipareigojimui. </w:t>
      </w:r>
      <w:r w:rsidRPr="006F4E29">
        <w:rPr>
          <w:iCs/>
          <w:color w:val="000000"/>
        </w:rPr>
        <w:t>Pasiūlymas galioja iki pirkimo dokumentuose nurodyto termino.</w:t>
      </w:r>
    </w:p>
    <w:p w14:paraId="34CEF17A" w14:textId="77777777" w:rsidR="006403E8" w:rsidRDefault="002F1D6A" w:rsidP="00E94EE1">
      <w:pPr>
        <w:pStyle w:val="Tekstas"/>
        <w:numPr>
          <w:ilvl w:val="0"/>
          <w:numId w:val="8"/>
        </w:numPr>
        <w:tabs>
          <w:tab w:val="left" w:pos="993"/>
        </w:tabs>
        <w:ind w:left="0" w:firstLine="567"/>
      </w:pPr>
      <w:r w:rsidRPr="006F4E29">
        <w:t>Jeigu mūsų pasiūlymas bus priimtas, mes įsipareigojame pirkimo dokumentuose nur</w:t>
      </w:r>
      <w:r>
        <w:t>odytu terminu sudaryti sutartį.</w:t>
      </w:r>
    </w:p>
    <w:p w14:paraId="0212A80C" w14:textId="77777777" w:rsidR="00846396" w:rsidRPr="006D0378" w:rsidRDefault="00846396" w:rsidP="00E94EE1">
      <w:pPr>
        <w:pStyle w:val="Tekstas"/>
        <w:numPr>
          <w:ilvl w:val="0"/>
          <w:numId w:val="8"/>
        </w:numPr>
        <w:tabs>
          <w:tab w:val="left" w:pos="993"/>
        </w:tabs>
        <w:ind w:left="0" w:firstLine="567"/>
      </w:pPr>
      <w:r>
        <w:t xml:space="preserve">Mes siūlome teikti </w:t>
      </w:r>
      <w:r>
        <w:rPr>
          <w:bCs/>
        </w:rPr>
        <w:t>šias</w:t>
      </w:r>
      <w:r w:rsidRPr="006D0378">
        <w:rPr>
          <w:bCs/>
        </w:rPr>
        <w:t xml:space="preserve"> </w:t>
      </w:r>
      <w:r>
        <w:t xml:space="preserve">paslaugas ir </w:t>
      </w:r>
      <w:r w:rsidRPr="006D0378">
        <w:t>mūsų siūloma kaina yra:</w:t>
      </w:r>
      <w:r w:rsidRPr="006D0378">
        <w:rPr>
          <w:b/>
        </w:rPr>
        <w:t xml:space="preserve"> </w:t>
      </w:r>
    </w:p>
    <w:tbl>
      <w:tblPr>
        <w:tblStyle w:val="Lentelstinklelis"/>
        <w:tblW w:w="9639" w:type="dxa"/>
        <w:tblInd w:w="-5" w:type="dxa"/>
        <w:tblLayout w:type="fixed"/>
        <w:tblLook w:val="04A0" w:firstRow="1" w:lastRow="0" w:firstColumn="1" w:lastColumn="0" w:noHBand="0" w:noVBand="1"/>
      </w:tblPr>
      <w:tblGrid>
        <w:gridCol w:w="567"/>
        <w:gridCol w:w="5812"/>
        <w:gridCol w:w="1134"/>
        <w:gridCol w:w="992"/>
        <w:gridCol w:w="1134"/>
      </w:tblGrid>
      <w:tr w:rsidR="00846396" w:rsidRPr="00D4446A" w14:paraId="07174D5C" w14:textId="77777777" w:rsidTr="00846396">
        <w:trPr>
          <w:trHeight w:val="808"/>
        </w:trPr>
        <w:tc>
          <w:tcPr>
            <w:tcW w:w="567" w:type="dxa"/>
          </w:tcPr>
          <w:p w14:paraId="20C575DB" w14:textId="77777777" w:rsidR="00846396" w:rsidRPr="002F0472" w:rsidRDefault="00846396" w:rsidP="00846396">
            <w:pPr>
              <w:jc w:val="center"/>
              <w:rPr>
                <w:rFonts w:ascii="Times New Roman" w:hAnsi="Times New Roman" w:cs="Times New Roman"/>
                <w:sz w:val="24"/>
                <w:szCs w:val="24"/>
              </w:rPr>
            </w:pPr>
            <w:r w:rsidRPr="002F0472">
              <w:rPr>
                <w:rFonts w:ascii="Times New Roman" w:hAnsi="Times New Roman" w:cs="Times New Roman"/>
                <w:sz w:val="24"/>
                <w:szCs w:val="24"/>
              </w:rPr>
              <w:lastRenderedPageBreak/>
              <w:t>Eil.</w:t>
            </w:r>
          </w:p>
          <w:p w14:paraId="52470D74" w14:textId="77777777" w:rsidR="00846396" w:rsidRPr="002F0472" w:rsidRDefault="00846396" w:rsidP="00846396">
            <w:pPr>
              <w:jc w:val="center"/>
              <w:rPr>
                <w:rFonts w:ascii="Times New Roman" w:hAnsi="Times New Roman" w:cs="Times New Roman"/>
                <w:sz w:val="24"/>
                <w:szCs w:val="24"/>
              </w:rPr>
            </w:pPr>
            <w:r w:rsidRPr="002F0472">
              <w:rPr>
                <w:rFonts w:ascii="Times New Roman" w:hAnsi="Times New Roman" w:cs="Times New Roman"/>
                <w:sz w:val="24"/>
                <w:szCs w:val="24"/>
              </w:rPr>
              <w:t>Nr.</w:t>
            </w:r>
          </w:p>
        </w:tc>
        <w:tc>
          <w:tcPr>
            <w:tcW w:w="5812" w:type="dxa"/>
          </w:tcPr>
          <w:p w14:paraId="0ADC0325" w14:textId="77777777" w:rsidR="00846396" w:rsidRPr="002F0472" w:rsidRDefault="00846396" w:rsidP="00846396">
            <w:pPr>
              <w:jc w:val="center"/>
              <w:rPr>
                <w:rFonts w:ascii="Times New Roman" w:hAnsi="Times New Roman" w:cs="Times New Roman"/>
                <w:sz w:val="24"/>
                <w:szCs w:val="24"/>
              </w:rPr>
            </w:pPr>
            <w:r w:rsidRPr="002F0472">
              <w:rPr>
                <w:rFonts w:ascii="Times New Roman" w:hAnsi="Times New Roman" w:cs="Times New Roman"/>
                <w:sz w:val="24"/>
                <w:szCs w:val="24"/>
              </w:rPr>
              <w:t>Paslaugų pavadinimas</w:t>
            </w:r>
          </w:p>
        </w:tc>
        <w:tc>
          <w:tcPr>
            <w:tcW w:w="1134" w:type="dxa"/>
          </w:tcPr>
          <w:p w14:paraId="35715A6A" w14:textId="77777777" w:rsidR="00846396" w:rsidRPr="002F0472" w:rsidRDefault="00846396" w:rsidP="00846396">
            <w:pPr>
              <w:jc w:val="center"/>
              <w:rPr>
                <w:rFonts w:ascii="Times New Roman" w:hAnsi="Times New Roman" w:cs="Times New Roman"/>
                <w:sz w:val="24"/>
                <w:szCs w:val="24"/>
              </w:rPr>
            </w:pPr>
            <w:r w:rsidRPr="002F0472">
              <w:rPr>
                <w:rFonts w:ascii="Times New Roman" w:hAnsi="Times New Roman" w:cs="Times New Roman"/>
                <w:sz w:val="24"/>
                <w:szCs w:val="24"/>
              </w:rPr>
              <w:t xml:space="preserve">Kaina Eur be PVM, </w:t>
            </w:r>
          </w:p>
        </w:tc>
        <w:tc>
          <w:tcPr>
            <w:tcW w:w="992" w:type="dxa"/>
          </w:tcPr>
          <w:p w14:paraId="58A66248" w14:textId="77777777" w:rsidR="00846396" w:rsidRPr="002F0472" w:rsidRDefault="00846396" w:rsidP="00846396">
            <w:pPr>
              <w:jc w:val="center"/>
              <w:rPr>
                <w:rFonts w:ascii="Times New Roman" w:hAnsi="Times New Roman" w:cs="Times New Roman"/>
                <w:sz w:val="24"/>
                <w:szCs w:val="24"/>
              </w:rPr>
            </w:pPr>
            <w:r w:rsidRPr="002F0472">
              <w:rPr>
                <w:rFonts w:ascii="Times New Roman" w:hAnsi="Times New Roman" w:cs="Times New Roman"/>
                <w:sz w:val="24"/>
                <w:szCs w:val="24"/>
              </w:rPr>
              <w:t>PVM</w:t>
            </w:r>
          </w:p>
        </w:tc>
        <w:tc>
          <w:tcPr>
            <w:tcW w:w="1134" w:type="dxa"/>
          </w:tcPr>
          <w:p w14:paraId="021552D4" w14:textId="77777777" w:rsidR="00846396" w:rsidRPr="002F0472" w:rsidRDefault="00846396" w:rsidP="00846396">
            <w:pPr>
              <w:jc w:val="center"/>
              <w:rPr>
                <w:rFonts w:ascii="Times New Roman" w:hAnsi="Times New Roman" w:cs="Times New Roman"/>
                <w:sz w:val="24"/>
                <w:szCs w:val="24"/>
              </w:rPr>
            </w:pPr>
            <w:r w:rsidRPr="002F0472">
              <w:rPr>
                <w:rFonts w:ascii="Times New Roman" w:hAnsi="Times New Roman" w:cs="Times New Roman"/>
                <w:sz w:val="24"/>
                <w:szCs w:val="24"/>
              </w:rPr>
              <w:t>Kaina Eur su PVM</w:t>
            </w:r>
          </w:p>
        </w:tc>
      </w:tr>
      <w:tr w:rsidR="00846396" w:rsidRPr="00D4446A" w14:paraId="4FCC0265" w14:textId="77777777" w:rsidTr="00846396">
        <w:tc>
          <w:tcPr>
            <w:tcW w:w="567" w:type="dxa"/>
          </w:tcPr>
          <w:p w14:paraId="23FF7AB3" w14:textId="77777777" w:rsidR="00846396" w:rsidRPr="002F0472" w:rsidRDefault="00846396" w:rsidP="00846396">
            <w:pPr>
              <w:jc w:val="center"/>
              <w:rPr>
                <w:rFonts w:ascii="Times New Roman" w:hAnsi="Times New Roman" w:cs="Times New Roman"/>
                <w:i/>
                <w:sz w:val="24"/>
                <w:szCs w:val="24"/>
              </w:rPr>
            </w:pPr>
            <w:r w:rsidRPr="002F0472">
              <w:rPr>
                <w:rFonts w:ascii="Times New Roman" w:hAnsi="Times New Roman" w:cs="Times New Roman"/>
                <w:i/>
                <w:sz w:val="24"/>
                <w:szCs w:val="24"/>
              </w:rPr>
              <w:t>1</w:t>
            </w:r>
          </w:p>
        </w:tc>
        <w:tc>
          <w:tcPr>
            <w:tcW w:w="5812" w:type="dxa"/>
          </w:tcPr>
          <w:p w14:paraId="1B12D8F2" w14:textId="77777777" w:rsidR="00846396" w:rsidRPr="002F0472" w:rsidRDefault="00846396" w:rsidP="00846396">
            <w:pPr>
              <w:jc w:val="center"/>
              <w:rPr>
                <w:rFonts w:ascii="Times New Roman" w:hAnsi="Times New Roman" w:cs="Times New Roman"/>
                <w:i/>
                <w:sz w:val="24"/>
                <w:szCs w:val="24"/>
              </w:rPr>
            </w:pPr>
            <w:r w:rsidRPr="002F0472">
              <w:rPr>
                <w:rFonts w:ascii="Times New Roman" w:hAnsi="Times New Roman" w:cs="Times New Roman"/>
                <w:i/>
                <w:sz w:val="24"/>
                <w:szCs w:val="24"/>
              </w:rPr>
              <w:t>2</w:t>
            </w:r>
          </w:p>
        </w:tc>
        <w:tc>
          <w:tcPr>
            <w:tcW w:w="1134" w:type="dxa"/>
          </w:tcPr>
          <w:p w14:paraId="3D1981C9" w14:textId="77777777" w:rsidR="00846396" w:rsidRPr="002F0472" w:rsidRDefault="00846396" w:rsidP="00846396">
            <w:pPr>
              <w:jc w:val="center"/>
              <w:rPr>
                <w:rFonts w:ascii="Times New Roman" w:hAnsi="Times New Roman" w:cs="Times New Roman"/>
                <w:i/>
                <w:sz w:val="24"/>
                <w:szCs w:val="24"/>
              </w:rPr>
            </w:pPr>
            <w:r w:rsidRPr="002F0472">
              <w:rPr>
                <w:rFonts w:ascii="Times New Roman" w:hAnsi="Times New Roman" w:cs="Times New Roman"/>
                <w:i/>
                <w:sz w:val="24"/>
                <w:szCs w:val="24"/>
              </w:rPr>
              <w:t>3</w:t>
            </w:r>
          </w:p>
        </w:tc>
        <w:tc>
          <w:tcPr>
            <w:tcW w:w="992" w:type="dxa"/>
          </w:tcPr>
          <w:p w14:paraId="1694D141" w14:textId="77777777" w:rsidR="00846396" w:rsidRPr="002F0472" w:rsidRDefault="00846396" w:rsidP="00846396">
            <w:pPr>
              <w:jc w:val="center"/>
              <w:rPr>
                <w:rFonts w:ascii="Times New Roman" w:hAnsi="Times New Roman" w:cs="Times New Roman"/>
                <w:i/>
                <w:sz w:val="24"/>
                <w:szCs w:val="24"/>
              </w:rPr>
            </w:pPr>
            <w:r w:rsidRPr="002F0472">
              <w:rPr>
                <w:rFonts w:ascii="Times New Roman" w:hAnsi="Times New Roman" w:cs="Times New Roman"/>
                <w:i/>
                <w:sz w:val="24"/>
                <w:szCs w:val="24"/>
              </w:rPr>
              <w:t>4</w:t>
            </w:r>
          </w:p>
        </w:tc>
        <w:tc>
          <w:tcPr>
            <w:tcW w:w="1134" w:type="dxa"/>
          </w:tcPr>
          <w:p w14:paraId="662C6282" w14:textId="77777777" w:rsidR="00846396" w:rsidRPr="002F0472" w:rsidRDefault="00846396" w:rsidP="00846396">
            <w:pPr>
              <w:jc w:val="center"/>
              <w:rPr>
                <w:rFonts w:ascii="Times New Roman" w:hAnsi="Times New Roman" w:cs="Times New Roman"/>
                <w:i/>
                <w:sz w:val="24"/>
                <w:szCs w:val="24"/>
              </w:rPr>
            </w:pPr>
            <w:r w:rsidRPr="002F0472">
              <w:rPr>
                <w:rFonts w:ascii="Times New Roman" w:hAnsi="Times New Roman" w:cs="Times New Roman"/>
                <w:i/>
                <w:sz w:val="24"/>
                <w:szCs w:val="24"/>
              </w:rPr>
              <w:t>5</w:t>
            </w:r>
          </w:p>
        </w:tc>
      </w:tr>
      <w:tr w:rsidR="00846396" w:rsidRPr="00D4446A" w14:paraId="73B9D8C1" w14:textId="77777777" w:rsidTr="00846396">
        <w:tc>
          <w:tcPr>
            <w:tcW w:w="567" w:type="dxa"/>
          </w:tcPr>
          <w:p w14:paraId="6084CF7B" w14:textId="77777777" w:rsidR="00846396" w:rsidRPr="002F0472" w:rsidRDefault="00846396" w:rsidP="00846396">
            <w:pPr>
              <w:jc w:val="center"/>
              <w:rPr>
                <w:rFonts w:ascii="Times New Roman" w:hAnsi="Times New Roman" w:cs="Times New Roman"/>
                <w:sz w:val="24"/>
                <w:szCs w:val="24"/>
              </w:rPr>
            </w:pPr>
            <w:r w:rsidRPr="002F0472">
              <w:rPr>
                <w:rFonts w:ascii="Times New Roman" w:hAnsi="Times New Roman" w:cs="Times New Roman"/>
                <w:sz w:val="24"/>
                <w:szCs w:val="24"/>
              </w:rPr>
              <w:t>1.</w:t>
            </w:r>
          </w:p>
        </w:tc>
        <w:tc>
          <w:tcPr>
            <w:tcW w:w="5812" w:type="dxa"/>
          </w:tcPr>
          <w:p w14:paraId="62188603" w14:textId="3BD5C41B" w:rsidR="00846396" w:rsidRPr="002F0472" w:rsidRDefault="00846396" w:rsidP="00846396">
            <w:pPr>
              <w:jc w:val="both"/>
              <w:rPr>
                <w:rFonts w:ascii="Times New Roman" w:hAnsi="Times New Roman" w:cs="Times New Roman"/>
                <w:sz w:val="24"/>
                <w:szCs w:val="24"/>
              </w:rPr>
            </w:pPr>
            <w:r>
              <w:rPr>
                <w:rFonts w:ascii="Times New Roman" w:hAnsi="Times New Roman" w:cs="Times New Roman"/>
                <w:sz w:val="24"/>
                <w:szCs w:val="24"/>
              </w:rPr>
              <w:t xml:space="preserve">Kretingos rajono savivaldybės </w:t>
            </w:r>
            <w:r w:rsidR="00FB4C39">
              <w:rPr>
                <w:rFonts w:ascii="Times New Roman" w:hAnsi="Times New Roman" w:cs="Times New Roman"/>
                <w:sz w:val="24"/>
                <w:szCs w:val="24"/>
              </w:rPr>
              <w:t>teritorijos vietinės reikšmės viešųjų kelių tinklo išdėstymo žemėtvarkos schemos</w:t>
            </w:r>
            <w:r w:rsidR="00FF71BC">
              <w:rPr>
                <w:rFonts w:ascii="Times New Roman" w:hAnsi="Times New Roman" w:cs="Times New Roman"/>
                <w:sz w:val="24"/>
                <w:szCs w:val="24"/>
              </w:rPr>
              <w:t xml:space="preserve"> </w:t>
            </w:r>
            <w:r>
              <w:rPr>
                <w:rFonts w:ascii="Times New Roman" w:hAnsi="Times New Roman" w:cs="Times New Roman"/>
                <w:sz w:val="24"/>
                <w:szCs w:val="24"/>
              </w:rPr>
              <w:t xml:space="preserve"> keitimo paslaugos</w:t>
            </w:r>
          </w:p>
        </w:tc>
        <w:tc>
          <w:tcPr>
            <w:tcW w:w="1134" w:type="dxa"/>
          </w:tcPr>
          <w:p w14:paraId="61DA033F" w14:textId="77777777" w:rsidR="00846396" w:rsidRPr="002F0472" w:rsidRDefault="00846396" w:rsidP="00846396">
            <w:pPr>
              <w:jc w:val="center"/>
              <w:rPr>
                <w:rFonts w:ascii="Times New Roman" w:hAnsi="Times New Roman" w:cs="Times New Roman"/>
                <w:sz w:val="24"/>
                <w:szCs w:val="24"/>
              </w:rPr>
            </w:pPr>
          </w:p>
        </w:tc>
        <w:tc>
          <w:tcPr>
            <w:tcW w:w="992" w:type="dxa"/>
          </w:tcPr>
          <w:p w14:paraId="03BB5FC8" w14:textId="77777777" w:rsidR="00846396" w:rsidRPr="002F0472" w:rsidRDefault="00846396" w:rsidP="00846396">
            <w:pPr>
              <w:jc w:val="center"/>
              <w:rPr>
                <w:rFonts w:ascii="Times New Roman" w:hAnsi="Times New Roman" w:cs="Times New Roman"/>
                <w:sz w:val="24"/>
                <w:szCs w:val="24"/>
              </w:rPr>
            </w:pPr>
          </w:p>
        </w:tc>
        <w:tc>
          <w:tcPr>
            <w:tcW w:w="1134" w:type="dxa"/>
          </w:tcPr>
          <w:p w14:paraId="4656319B" w14:textId="77777777" w:rsidR="00846396" w:rsidRPr="002F0472" w:rsidRDefault="00846396" w:rsidP="00846396">
            <w:pPr>
              <w:jc w:val="center"/>
              <w:rPr>
                <w:rFonts w:ascii="Times New Roman" w:hAnsi="Times New Roman" w:cs="Times New Roman"/>
                <w:sz w:val="24"/>
                <w:szCs w:val="24"/>
              </w:rPr>
            </w:pPr>
          </w:p>
        </w:tc>
      </w:tr>
    </w:tbl>
    <w:p w14:paraId="3BBD4EF6" w14:textId="77777777" w:rsidR="00846396" w:rsidRDefault="00846396" w:rsidP="0084639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vertAlign w:val="superscript"/>
        </w:rPr>
        <w:t>*</w:t>
      </w:r>
      <w:r w:rsidRPr="005510DD">
        <w:rPr>
          <w:rFonts w:ascii="Times New Roman" w:hAnsi="Times New Roman" w:cs="Times New Roman"/>
          <w:color w:val="000000" w:themeColor="text1"/>
          <w:sz w:val="20"/>
          <w:szCs w:val="20"/>
        </w:rPr>
        <w:t>Tiekėjas kainas turi nurodyti apvalinant dviejų skaičių po kablelio tikslumu.</w:t>
      </w:r>
    </w:p>
    <w:p w14:paraId="688B0E1A" w14:textId="77777777" w:rsidR="00846396" w:rsidRDefault="00846396" w:rsidP="00846396">
      <w:pPr>
        <w:spacing w:after="0" w:line="240" w:lineRule="auto"/>
        <w:ind w:firstLine="567"/>
        <w:jc w:val="both"/>
        <w:rPr>
          <w:rFonts w:ascii="Times New Roman" w:hAnsi="Times New Roman" w:cs="Times New Roman"/>
          <w:iCs/>
          <w:sz w:val="24"/>
          <w:szCs w:val="24"/>
        </w:rPr>
      </w:pPr>
      <w:r w:rsidRPr="00AA3B6F">
        <w:rPr>
          <w:rFonts w:ascii="Times New Roman" w:hAnsi="Times New Roman" w:cs="Times New Roman"/>
          <w:iCs/>
          <w:sz w:val="24"/>
          <w:szCs w:val="24"/>
        </w:rPr>
        <w:t>Bendra viso pasiūlymo kaina su PVM  bus naudojama pasiū</w:t>
      </w:r>
      <w:r>
        <w:rPr>
          <w:rFonts w:ascii="Times New Roman" w:hAnsi="Times New Roman" w:cs="Times New Roman"/>
          <w:iCs/>
          <w:sz w:val="24"/>
          <w:szCs w:val="24"/>
        </w:rPr>
        <w:t>lymų palyginimui ir vertinimui</w:t>
      </w:r>
      <w:r w:rsidRPr="00AA3B6F">
        <w:rPr>
          <w:rFonts w:ascii="Times New Roman" w:hAnsi="Times New Roman" w:cs="Times New Roman"/>
          <w:iCs/>
          <w:sz w:val="24"/>
          <w:szCs w:val="24"/>
        </w:rPr>
        <w:t>.</w:t>
      </w:r>
    </w:p>
    <w:p w14:paraId="39A8FA60" w14:textId="77777777" w:rsidR="00846396" w:rsidRDefault="00846396" w:rsidP="00846396">
      <w:pPr>
        <w:tabs>
          <w:tab w:val="left" w:pos="851"/>
        </w:tabs>
        <w:spacing w:after="0" w:line="240" w:lineRule="auto"/>
        <w:ind w:firstLine="567"/>
        <w:jc w:val="both"/>
        <w:rPr>
          <w:rFonts w:ascii="Times New Roman" w:eastAsia="Batang" w:hAnsi="Times New Roman" w:cs="Times New Roman"/>
          <w:sz w:val="24"/>
          <w:szCs w:val="24"/>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szCs w:val="24"/>
        </w:rPr>
        <w:t>„SABIS“</w:t>
      </w:r>
      <w:r w:rsidRPr="00117BBA">
        <w:rPr>
          <w:rFonts w:ascii="Times New Roman" w:eastAsia="Batang" w:hAnsi="Times New Roman" w:cs="Times New Roman"/>
          <w:sz w:val="24"/>
          <w:szCs w:val="24"/>
        </w:rPr>
        <w:t xml:space="preserve"> išlaidomis.</w:t>
      </w:r>
    </w:p>
    <w:p w14:paraId="229A032D" w14:textId="77777777" w:rsidR="00846396" w:rsidRDefault="00846396" w:rsidP="00846396">
      <w:pPr>
        <w:spacing w:after="0" w:line="240" w:lineRule="auto"/>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w:t>
      </w:r>
      <w:r>
        <w:rPr>
          <w:rFonts w:ascii="Times New Roman" w:hAnsi="Times New Roman" w:cs="Times New Roman"/>
          <w:sz w:val="24"/>
          <w:szCs w:val="24"/>
        </w:rPr>
        <w:t>,</w:t>
      </w:r>
      <w:r w:rsidRPr="00117BBA">
        <w:rPr>
          <w:rFonts w:ascii="Times New Roman" w:hAnsi="Times New Roman" w:cs="Times New Roman"/>
          <w:sz w:val="24"/>
          <w:szCs w:val="24"/>
        </w:rPr>
        <w:t xml:space="preserve"> kokiu teisiniu pagrindu neprivaloma mokėti PVM.</w:t>
      </w:r>
    </w:p>
    <w:p w14:paraId="74D48264" w14:textId="77777777" w:rsidR="00A359FE" w:rsidRPr="00846396" w:rsidRDefault="00A359FE" w:rsidP="00846396">
      <w:pPr>
        <w:pStyle w:val="Tekstas"/>
        <w:numPr>
          <w:ilvl w:val="0"/>
          <w:numId w:val="8"/>
        </w:numPr>
        <w:tabs>
          <w:tab w:val="left" w:pos="993"/>
        </w:tabs>
        <w:ind w:left="0" w:firstLine="567"/>
        <w:rPr>
          <w:iCs/>
          <w:color w:val="000000"/>
        </w:rPr>
      </w:pPr>
      <w:r w:rsidRPr="00404B07">
        <w:t>Kartu su pasiūlymu pateikiami šie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268"/>
      </w:tblGrid>
      <w:tr w:rsidR="00A359FE" w:rsidRPr="00404B07" w14:paraId="44C875BD" w14:textId="77777777" w:rsidTr="00A359FE">
        <w:tc>
          <w:tcPr>
            <w:tcW w:w="596" w:type="dxa"/>
            <w:tcBorders>
              <w:top w:val="single" w:sz="4" w:space="0" w:color="auto"/>
              <w:left w:val="single" w:sz="4" w:space="0" w:color="auto"/>
              <w:bottom w:val="single" w:sz="4" w:space="0" w:color="auto"/>
              <w:right w:val="single" w:sz="4" w:space="0" w:color="auto"/>
            </w:tcBorders>
            <w:vAlign w:val="center"/>
            <w:hideMark/>
          </w:tcPr>
          <w:p w14:paraId="179B3DF3"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14:paraId="39A4646D"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2AD7892"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3F7641E"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A359FE" w:rsidRPr="00404B07" w14:paraId="329FDF28" w14:textId="77777777" w:rsidTr="00A359FE">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5959BF42"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tcPr>
          <w:p w14:paraId="630B1A85" w14:textId="77777777" w:rsidR="00A359FE" w:rsidRPr="0057646B" w:rsidRDefault="00A359FE" w:rsidP="0057646B">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Europos bendrasis viešųjų pirkimų dokumentas</w:t>
            </w:r>
            <w:r w:rsidR="00DF597B">
              <w:rPr>
                <w:rFonts w:ascii="Times New Roman" w:hAnsi="Times New Roman" w:cs="Times New Roman"/>
                <w:color w:val="auto"/>
                <w:sz w:val="24"/>
                <w:szCs w:val="24"/>
              </w:rPr>
              <w:t xml:space="preserve"> (EBVPD)</w:t>
            </w:r>
          </w:p>
        </w:tc>
        <w:tc>
          <w:tcPr>
            <w:tcW w:w="2268" w:type="dxa"/>
            <w:tcBorders>
              <w:top w:val="single" w:sz="4" w:space="0" w:color="auto"/>
              <w:left w:val="single" w:sz="4" w:space="0" w:color="auto"/>
              <w:bottom w:val="single" w:sz="4" w:space="0" w:color="auto"/>
              <w:right w:val="single" w:sz="4" w:space="0" w:color="auto"/>
            </w:tcBorders>
            <w:vAlign w:val="center"/>
          </w:tcPr>
          <w:p w14:paraId="3C054E76"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14:paraId="1858FFAF" w14:textId="77777777" w:rsidTr="00A359FE">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3A40D6A7"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2.</w:t>
            </w:r>
          </w:p>
        </w:tc>
        <w:tc>
          <w:tcPr>
            <w:tcW w:w="6804" w:type="dxa"/>
            <w:tcBorders>
              <w:top w:val="single" w:sz="4" w:space="0" w:color="auto"/>
              <w:left w:val="single" w:sz="4" w:space="0" w:color="auto"/>
              <w:bottom w:val="single" w:sz="4" w:space="0" w:color="auto"/>
              <w:right w:val="single" w:sz="4" w:space="0" w:color="auto"/>
            </w:tcBorders>
          </w:tcPr>
          <w:p w14:paraId="64778554" w14:textId="77777777" w:rsidR="00A359FE" w:rsidRPr="0057646B" w:rsidRDefault="00A359FE" w:rsidP="0057646B">
            <w:pPr>
              <w:pStyle w:val="Antrat2"/>
              <w:tabs>
                <w:tab w:val="left" w:pos="1296"/>
              </w:tabs>
              <w:spacing w:before="0"/>
              <w:jc w:val="both"/>
              <w:rPr>
                <w:rFonts w:ascii="Times New Roman" w:hAnsi="Times New Roman" w:cs="Times New Roman"/>
                <w:color w:val="auto"/>
                <w:sz w:val="24"/>
                <w:szCs w:val="24"/>
              </w:rPr>
            </w:pPr>
            <w:r w:rsidRPr="00E37FA7">
              <w:rPr>
                <w:rFonts w:ascii="Times New Roman" w:hAnsi="Times New Roman" w:cs="Times New Roman"/>
                <w:color w:val="auto"/>
                <w:sz w:val="24"/>
                <w:szCs w:val="24"/>
              </w:rPr>
              <w:t>Tiekėjo d</w:t>
            </w:r>
            <w:r w:rsidRPr="00E37FA7">
              <w:rPr>
                <w:rFonts w:ascii="Times New Roman" w:hAnsi="Times New Roman" w:cs="Times New Roman"/>
                <w:bCs/>
                <w:color w:val="auto"/>
                <w:sz w:val="24"/>
                <w:szCs w:val="24"/>
              </w:rPr>
              <w:t xml:space="preserve">eklaracija dėl </w:t>
            </w:r>
            <w:r w:rsidRPr="00E37FA7">
              <w:rPr>
                <w:rFonts w:ascii="Times New Roman" w:hAnsi="Times New Roman" w:cs="Times New Roman"/>
                <w:color w:val="auto"/>
                <w:sz w:val="24"/>
                <w:szCs w:val="24"/>
              </w:rPr>
              <w:t xml:space="preserve">Tarybos reglamente </w:t>
            </w:r>
            <w:r w:rsidRPr="00E37FA7">
              <w:rPr>
                <w:rFonts w:ascii="Times New Roman" w:hAnsi="Times New Roman" w:cs="Times New Roman"/>
                <w:bCs/>
                <w:color w:val="auto"/>
                <w:sz w:val="24"/>
                <w:szCs w:val="24"/>
                <w:shd w:val="clear" w:color="auto" w:fill="FFFFFF"/>
              </w:rPr>
              <w:t>(ES) 2022/576</w:t>
            </w:r>
            <w:r w:rsidRPr="00E37FA7">
              <w:rPr>
                <w:rFonts w:ascii="Times New Roman" w:hAnsi="Times New Roman" w:cs="Times New Roman"/>
                <w:color w:val="auto"/>
                <w:sz w:val="24"/>
                <w:szCs w:val="24"/>
              </w:rPr>
              <w:t xml:space="preserve"> nustatytų sąlygų nebuvimo</w:t>
            </w:r>
          </w:p>
        </w:tc>
        <w:tc>
          <w:tcPr>
            <w:tcW w:w="2268" w:type="dxa"/>
            <w:tcBorders>
              <w:top w:val="single" w:sz="4" w:space="0" w:color="auto"/>
              <w:left w:val="single" w:sz="4" w:space="0" w:color="auto"/>
              <w:bottom w:val="single" w:sz="4" w:space="0" w:color="auto"/>
              <w:right w:val="single" w:sz="4" w:space="0" w:color="auto"/>
            </w:tcBorders>
            <w:vAlign w:val="center"/>
          </w:tcPr>
          <w:p w14:paraId="5842DE5A"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14:paraId="1298EF0C" w14:textId="77777777" w:rsidTr="00A359FE">
        <w:trPr>
          <w:trHeight w:val="419"/>
        </w:trPr>
        <w:tc>
          <w:tcPr>
            <w:tcW w:w="596" w:type="dxa"/>
            <w:tcBorders>
              <w:top w:val="single" w:sz="4" w:space="0" w:color="auto"/>
              <w:left w:val="single" w:sz="4" w:space="0" w:color="auto"/>
              <w:bottom w:val="single" w:sz="4" w:space="0" w:color="auto"/>
              <w:right w:val="single" w:sz="4" w:space="0" w:color="auto"/>
            </w:tcBorders>
            <w:vAlign w:val="center"/>
          </w:tcPr>
          <w:p w14:paraId="2955A003"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3.</w:t>
            </w:r>
          </w:p>
        </w:tc>
        <w:tc>
          <w:tcPr>
            <w:tcW w:w="6804" w:type="dxa"/>
            <w:tcBorders>
              <w:top w:val="single" w:sz="4" w:space="0" w:color="auto"/>
              <w:left w:val="single" w:sz="4" w:space="0" w:color="auto"/>
              <w:bottom w:val="single" w:sz="4" w:space="0" w:color="auto"/>
              <w:right w:val="single" w:sz="4" w:space="0" w:color="auto"/>
            </w:tcBorders>
          </w:tcPr>
          <w:p w14:paraId="54E858D9" w14:textId="77777777" w:rsidR="00A359FE" w:rsidRPr="00404B07" w:rsidRDefault="00A359FE" w:rsidP="00A359FE">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70A55ACA"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14:paraId="3840324C" w14:textId="77777777" w:rsidTr="00A359FE">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101755FC"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4.</w:t>
            </w:r>
          </w:p>
        </w:tc>
        <w:tc>
          <w:tcPr>
            <w:tcW w:w="6804" w:type="dxa"/>
            <w:tcBorders>
              <w:top w:val="single" w:sz="4" w:space="0" w:color="auto"/>
              <w:left w:val="single" w:sz="4" w:space="0" w:color="auto"/>
              <w:bottom w:val="single" w:sz="4" w:space="0" w:color="auto"/>
              <w:right w:val="single" w:sz="4" w:space="0" w:color="auto"/>
            </w:tcBorders>
          </w:tcPr>
          <w:p w14:paraId="6A4A67FB" w14:textId="77777777" w:rsidR="00A359FE" w:rsidRPr="00404B07" w:rsidRDefault="00A359FE" w:rsidP="00A359FE">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4383F44E"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14:paraId="5FFC61BB" w14:textId="7777777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11D65EE9"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404B07">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14:paraId="6803C731" w14:textId="77777777" w:rsidR="00A359FE" w:rsidRPr="00404B07" w:rsidRDefault="00A359FE" w:rsidP="00A359FE">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73FD85A1"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14:paraId="389685C1" w14:textId="7777777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703E20AB"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1A7822E1" w14:textId="77777777" w:rsidR="00A359FE" w:rsidRPr="00404B07" w:rsidRDefault="00A359FE" w:rsidP="00A359FE">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w:t>
            </w:r>
            <w:proofErr w:type="spellStart"/>
            <w:r w:rsidRPr="00404B07">
              <w:rPr>
                <w:rFonts w:ascii="Times New Roman" w:hAnsi="Times New Roman" w:cs="Times New Roman"/>
                <w:bCs/>
                <w:color w:val="auto"/>
                <w:sz w:val="24"/>
                <w:szCs w:val="24"/>
              </w:rPr>
              <w:t>kvazisubtiekėjai</w:t>
            </w:r>
            <w:proofErr w:type="spellEnd"/>
            <w:r w:rsidRPr="00404B07">
              <w:rPr>
                <w:rFonts w:ascii="Times New Roman" w:hAnsi="Times New Roman" w:cs="Times New Roman"/>
                <w:bCs/>
                <w:color w:val="auto"/>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0DDED4CD"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14:paraId="22E55514" w14:textId="7777777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01960952"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7</w:t>
            </w:r>
            <w:r w:rsidRPr="00404B07">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73F037D9" w14:textId="77777777" w:rsidR="00A359FE" w:rsidRPr="00404B07" w:rsidRDefault="00A359FE" w:rsidP="00A359FE">
            <w:pPr>
              <w:pStyle w:val="Antrat2"/>
              <w:tabs>
                <w:tab w:val="left" w:pos="1296"/>
              </w:tabs>
              <w:spacing w:before="0"/>
              <w:jc w:val="both"/>
              <w:rPr>
                <w:rFonts w:ascii="Times New Roman" w:hAnsi="Times New Roman" w:cs="Times New Roman"/>
                <w:bCs/>
                <w:color w:val="auto"/>
                <w:sz w:val="24"/>
                <w:szCs w:val="24"/>
              </w:rPr>
            </w:pPr>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619B6E5A"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14:paraId="0092D19D" w14:textId="7777777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52FDA6B3" w14:textId="77777777" w:rsidR="00A359FE" w:rsidRPr="00404B07" w:rsidRDefault="00E949A1"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8</w:t>
            </w:r>
            <w:r w:rsidR="00A359FE">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67F0F0F9" w14:textId="77777777" w:rsidR="00A359FE" w:rsidRPr="00404B07" w:rsidRDefault="00A359FE" w:rsidP="00A359FE">
            <w:pPr>
              <w:pStyle w:val="Antrat2"/>
              <w:tabs>
                <w:tab w:val="left" w:pos="1296"/>
              </w:tabs>
              <w:spacing w:before="0"/>
              <w:rPr>
                <w:rFonts w:ascii="Times New Roman" w:hAnsi="Times New Roman" w:cs="Times New Roman"/>
                <w:bCs/>
                <w:color w:val="auto"/>
                <w:sz w:val="24"/>
                <w:szCs w:val="24"/>
              </w:rPr>
            </w:pPr>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21597965"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bl>
    <w:p w14:paraId="1B80372C" w14:textId="77777777" w:rsidR="00A359FE" w:rsidRPr="00404B07" w:rsidRDefault="00A359FE" w:rsidP="00A359FE">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1</w:t>
      </w:r>
      <w:r w:rsidRPr="00404B07">
        <w:rPr>
          <w:rFonts w:ascii="Times New Roman" w:hAnsi="Times New Roman" w:cs="Times New Roman"/>
          <w:i/>
          <w:sz w:val="24"/>
          <w:szCs w:val="24"/>
        </w:rPr>
        <w:t>Atskirą dokumentą pateikti atskiroje kompiuterinėje byloje. Bylų pavadinimus formuoti pagal dokumentų pavadinimus.</w:t>
      </w:r>
    </w:p>
    <w:p w14:paraId="20D1633C" w14:textId="77777777" w:rsidR="00A359FE" w:rsidRPr="00404B07" w:rsidRDefault="00A359FE" w:rsidP="00A359FE">
      <w:pPr>
        <w:spacing w:after="0" w:line="240" w:lineRule="auto"/>
        <w:jc w:val="both"/>
        <w:rPr>
          <w:rFonts w:ascii="Times New Roman" w:hAnsi="Times New Roman" w:cs="Times New Roman"/>
          <w:bCs/>
          <w:sz w:val="24"/>
          <w:szCs w:val="24"/>
        </w:rPr>
      </w:pPr>
    </w:p>
    <w:p w14:paraId="1BD8C862" w14:textId="77777777" w:rsidR="00A359FE" w:rsidRPr="00404B07" w:rsidRDefault="00A359FE" w:rsidP="00A359FE">
      <w:pPr>
        <w:pStyle w:val="Heading2TitleHeader2"/>
        <w:ind w:firstLine="567"/>
        <w:rPr>
          <w:sz w:val="24"/>
          <w:szCs w:val="24"/>
        </w:rPr>
      </w:pPr>
      <w:r>
        <w:rPr>
          <w:sz w:val="24"/>
          <w:szCs w:val="24"/>
        </w:rPr>
        <w:t>10.</w:t>
      </w:r>
      <w:r w:rsidRPr="00404B07">
        <w:rPr>
          <w:sz w:val="24"/>
          <w:szCs w:val="24"/>
        </w:rPr>
        <w:t xml:space="preserve"> Šiame pasiūlyme yra pateikta ir konfidenciali informacija</w:t>
      </w:r>
      <w:r w:rsidRPr="00404B07">
        <w:rPr>
          <w:sz w:val="24"/>
          <w:szCs w:val="24"/>
          <w:vertAlign w:val="superscript"/>
        </w:rPr>
        <w:t>2</w:t>
      </w:r>
      <w:r w:rsidRPr="00404B07">
        <w:rPr>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248"/>
      </w:tblGrid>
      <w:tr w:rsidR="00A359FE" w:rsidRPr="00404B07" w14:paraId="5E1EEE46" w14:textId="77777777" w:rsidTr="00A359FE">
        <w:tc>
          <w:tcPr>
            <w:tcW w:w="596" w:type="dxa"/>
            <w:tcBorders>
              <w:top w:val="single" w:sz="4" w:space="0" w:color="auto"/>
              <w:left w:val="single" w:sz="4" w:space="0" w:color="auto"/>
              <w:bottom w:val="single" w:sz="4" w:space="0" w:color="auto"/>
              <w:right w:val="single" w:sz="4" w:space="0" w:color="auto"/>
            </w:tcBorders>
            <w:vAlign w:val="center"/>
            <w:hideMark/>
          </w:tcPr>
          <w:p w14:paraId="668C0FAF" w14:textId="77777777" w:rsidR="00A359FE" w:rsidRDefault="00A359FE" w:rsidP="00A359FE">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t>Eil.</w:t>
            </w:r>
          </w:p>
          <w:p w14:paraId="264297FC" w14:textId="77777777" w:rsidR="00A359FE" w:rsidRPr="00404B07" w:rsidRDefault="00A359FE" w:rsidP="00A359FE">
            <w:pPr>
              <w:spacing w:after="0"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14:paraId="63CD73D0" w14:textId="77777777" w:rsidR="00A359FE" w:rsidRPr="00404B07" w:rsidRDefault="00A359FE" w:rsidP="00A359FE">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248" w:type="dxa"/>
            <w:tcBorders>
              <w:top w:val="single" w:sz="4" w:space="0" w:color="auto"/>
              <w:left w:val="single" w:sz="4" w:space="0" w:color="auto"/>
              <w:bottom w:val="single" w:sz="4" w:space="0" w:color="auto"/>
              <w:right w:val="single" w:sz="4" w:space="0" w:color="auto"/>
            </w:tcBorders>
            <w:hideMark/>
          </w:tcPr>
          <w:p w14:paraId="5BE0E786" w14:textId="77777777" w:rsidR="00A359FE" w:rsidRPr="00404B07" w:rsidRDefault="00A359FE" w:rsidP="00A359FE">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A359FE" w:rsidRPr="00404B07" w14:paraId="7831707D" w14:textId="77777777" w:rsidTr="00A359FE">
        <w:trPr>
          <w:trHeight w:val="289"/>
        </w:trPr>
        <w:tc>
          <w:tcPr>
            <w:tcW w:w="596" w:type="dxa"/>
            <w:tcBorders>
              <w:top w:val="single" w:sz="4" w:space="0" w:color="auto"/>
              <w:left w:val="single" w:sz="4" w:space="0" w:color="auto"/>
              <w:bottom w:val="single" w:sz="4" w:space="0" w:color="auto"/>
              <w:right w:val="single" w:sz="4" w:space="0" w:color="auto"/>
            </w:tcBorders>
            <w:vAlign w:val="center"/>
          </w:tcPr>
          <w:p w14:paraId="63A7D12A" w14:textId="77777777" w:rsidR="00A359FE" w:rsidRPr="00404B07" w:rsidRDefault="00A359FE" w:rsidP="00A359F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38101B04" w14:textId="77777777" w:rsidR="00A359FE" w:rsidRPr="00404B07" w:rsidRDefault="00A359FE" w:rsidP="00A359FE">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14:paraId="5CE92B5D" w14:textId="77777777" w:rsidR="00A359FE" w:rsidRPr="00404B07" w:rsidRDefault="00A359FE" w:rsidP="00A359FE">
            <w:pPr>
              <w:spacing w:line="240" w:lineRule="auto"/>
              <w:jc w:val="center"/>
              <w:rPr>
                <w:rFonts w:ascii="Times New Roman" w:eastAsia="Calibri" w:hAnsi="Times New Roman" w:cs="Times New Roman"/>
                <w:sz w:val="16"/>
                <w:szCs w:val="16"/>
              </w:rPr>
            </w:pPr>
          </w:p>
        </w:tc>
      </w:tr>
      <w:tr w:rsidR="00A359FE" w:rsidRPr="00404B07" w14:paraId="2C01D8F6" w14:textId="77777777" w:rsidTr="00A359FE">
        <w:tc>
          <w:tcPr>
            <w:tcW w:w="596" w:type="dxa"/>
            <w:tcBorders>
              <w:top w:val="single" w:sz="4" w:space="0" w:color="auto"/>
              <w:left w:val="single" w:sz="4" w:space="0" w:color="auto"/>
              <w:bottom w:val="single" w:sz="4" w:space="0" w:color="auto"/>
              <w:right w:val="single" w:sz="4" w:space="0" w:color="auto"/>
            </w:tcBorders>
            <w:vAlign w:val="center"/>
          </w:tcPr>
          <w:p w14:paraId="1BB56638" w14:textId="77777777" w:rsidR="00A359FE" w:rsidRPr="00404B07" w:rsidRDefault="00A359FE" w:rsidP="00A359F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191F4119" w14:textId="77777777" w:rsidR="00A359FE" w:rsidRPr="00404B07" w:rsidRDefault="00A359FE" w:rsidP="00A359FE">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14:paraId="5F110BE2" w14:textId="77777777" w:rsidR="00A359FE" w:rsidRPr="00404B07" w:rsidRDefault="00A359FE" w:rsidP="00A359FE">
            <w:pPr>
              <w:spacing w:line="240" w:lineRule="auto"/>
              <w:jc w:val="center"/>
              <w:rPr>
                <w:rFonts w:ascii="Times New Roman" w:eastAsia="Calibri" w:hAnsi="Times New Roman" w:cs="Times New Roman"/>
                <w:sz w:val="16"/>
                <w:szCs w:val="16"/>
              </w:rPr>
            </w:pPr>
          </w:p>
        </w:tc>
      </w:tr>
      <w:tr w:rsidR="00A359FE" w:rsidRPr="00404B07" w14:paraId="6E339220" w14:textId="77777777" w:rsidTr="00A359FE">
        <w:tc>
          <w:tcPr>
            <w:tcW w:w="596" w:type="dxa"/>
            <w:tcBorders>
              <w:top w:val="single" w:sz="4" w:space="0" w:color="auto"/>
              <w:left w:val="single" w:sz="4" w:space="0" w:color="auto"/>
              <w:bottom w:val="single" w:sz="4" w:space="0" w:color="auto"/>
              <w:right w:val="single" w:sz="4" w:space="0" w:color="auto"/>
            </w:tcBorders>
            <w:vAlign w:val="center"/>
          </w:tcPr>
          <w:p w14:paraId="5DED1282" w14:textId="77777777" w:rsidR="00A359FE" w:rsidRPr="00404B07" w:rsidRDefault="00A359FE" w:rsidP="00A359F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6AEBE775" w14:textId="77777777" w:rsidR="00A359FE" w:rsidRPr="00404B07" w:rsidRDefault="00A359FE" w:rsidP="00A359FE">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14:paraId="771B525C" w14:textId="77777777" w:rsidR="00A359FE" w:rsidRPr="00404B07" w:rsidRDefault="00A359FE" w:rsidP="00A359FE">
            <w:pPr>
              <w:spacing w:line="240" w:lineRule="auto"/>
              <w:jc w:val="center"/>
              <w:rPr>
                <w:rFonts w:ascii="Times New Roman" w:eastAsia="Calibri" w:hAnsi="Times New Roman" w:cs="Times New Roman"/>
                <w:sz w:val="16"/>
                <w:szCs w:val="16"/>
              </w:rPr>
            </w:pPr>
          </w:p>
        </w:tc>
      </w:tr>
    </w:tbl>
    <w:p w14:paraId="4B79B575" w14:textId="77777777" w:rsidR="00A359FE" w:rsidRPr="00404B07" w:rsidRDefault="00A359FE" w:rsidP="00A359FE">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14:paraId="17332FA2" w14:textId="77777777" w:rsidR="00A359FE" w:rsidRPr="00404B07" w:rsidRDefault="00A359FE" w:rsidP="00A359FE">
      <w:pPr>
        <w:spacing w:after="0"/>
        <w:jc w:val="both"/>
        <w:rPr>
          <w:rFonts w:ascii="Times New Roman" w:hAnsi="Times New Roman" w:cs="Times New Roman"/>
          <w:sz w:val="24"/>
          <w:szCs w:val="24"/>
        </w:rPr>
      </w:pPr>
    </w:p>
    <w:p w14:paraId="21B7236F" w14:textId="77777777" w:rsidR="00A359FE" w:rsidRPr="00404B07" w:rsidRDefault="00A359FE" w:rsidP="00A359FE">
      <w:pPr>
        <w:pStyle w:val="ATekstas"/>
        <w:ind w:firstLine="567"/>
      </w:pPr>
      <w:r>
        <w:t>11</w:t>
      </w:r>
      <w:r w:rsidRPr="00404B07">
        <w:t>. Mes ketiname dalies Sutartyje numatytų veiklų ar užduočių patikėti kitiems ūkio subjektams (subtiekėjams) ir pateikiame šią informaciją apie šiuos ūkio subjektus:</w:t>
      </w:r>
    </w:p>
    <w:p w14:paraId="09D71B0A" w14:textId="77777777" w:rsidR="00A359FE" w:rsidRPr="00404B07" w:rsidRDefault="00A359FE" w:rsidP="00A359FE">
      <w:pPr>
        <w:pStyle w:val="ATekstas"/>
        <w:ind w:firstLine="539"/>
      </w:pPr>
    </w:p>
    <w:tbl>
      <w:tblPr>
        <w:tblStyle w:val="Lentelstinklelis1"/>
        <w:tblW w:w="9747" w:type="dxa"/>
        <w:tblInd w:w="-113" w:type="dxa"/>
        <w:tblLook w:val="04A0" w:firstRow="1" w:lastRow="0" w:firstColumn="1" w:lastColumn="0" w:noHBand="0" w:noVBand="1"/>
      </w:tblPr>
      <w:tblGrid>
        <w:gridCol w:w="675"/>
        <w:gridCol w:w="3402"/>
        <w:gridCol w:w="2268"/>
        <w:gridCol w:w="3402"/>
      </w:tblGrid>
      <w:tr w:rsidR="00A359FE" w:rsidRPr="00404B07" w14:paraId="63150303" w14:textId="77777777" w:rsidTr="00A359FE">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C350D93" w14:textId="77777777"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3A568A0F" w14:textId="77777777"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24FB2A22" w14:textId="77777777" w:rsidR="00A359FE" w:rsidRPr="00117BBA" w:rsidRDefault="00E949A1" w:rsidP="00E949A1">
            <w:pPr>
              <w:jc w:val="both"/>
              <w:rPr>
                <w:rFonts w:eastAsia="Calibri" w:hAnsi="Times New Roman" w:cs="Times New Roman"/>
                <w:sz w:val="24"/>
                <w:szCs w:val="24"/>
              </w:rPr>
            </w:pPr>
            <w:r>
              <w:rPr>
                <w:rFonts w:hAnsi="Times New Roman" w:cs="Times New Roman"/>
                <w:sz w:val="24"/>
                <w:szCs w:val="24"/>
              </w:rPr>
              <w:t>Numatomos</w:t>
            </w:r>
            <w:r w:rsidR="00A359FE" w:rsidRPr="00117BBA">
              <w:rPr>
                <w:rFonts w:hAnsi="Times New Roman" w:cs="Times New Roman"/>
                <w:sz w:val="24"/>
                <w:szCs w:val="24"/>
              </w:rPr>
              <w:t xml:space="preserve"> atlikti </w:t>
            </w:r>
            <w:r>
              <w:rPr>
                <w:rFonts w:hAnsi="Times New Roman" w:cs="Times New Roman"/>
                <w:sz w:val="24"/>
                <w:szCs w:val="24"/>
              </w:rPr>
              <w:t>paslaugos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28C152B" w14:textId="77777777"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A359FE" w:rsidRPr="00404B07" w14:paraId="43D51108" w14:textId="77777777" w:rsidTr="00A359FE">
        <w:tc>
          <w:tcPr>
            <w:tcW w:w="0" w:type="auto"/>
            <w:vMerge/>
            <w:tcBorders>
              <w:top w:val="single" w:sz="4" w:space="0" w:color="auto"/>
              <w:left w:val="single" w:sz="4" w:space="0" w:color="auto"/>
              <w:bottom w:val="single" w:sz="4" w:space="0" w:color="auto"/>
              <w:right w:val="single" w:sz="4" w:space="0" w:color="auto"/>
            </w:tcBorders>
            <w:vAlign w:val="center"/>
            <w:hideMark/>
          </w:tcPr>
          <w:p w14:paraId="3821759D" w14:textId="77777777" w:rsidR="00A359FE" w:rsidRPr="00117BBA" w:rsidRDefault="00A359FE" w:rsidP="00A359FE">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76A9D49C" w14:textId="77777777" w:rsidR="00A359FE" w:rsidRPr="00117BBA" w:rsidRDefault="00A359FE" w:rsidP="00A359FE">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C4E56EF" w14:textId="77777777"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14:paraId="146A0F2E" w14:textId="77777777" w:rsidR="00A359FE" w:rsidRPr="00117BBA" w:rsidRDefault="00A359FE" w:rsidP="00A359FE">
            <w:pPr>
              <w:jc w:val="center"/>
              <w:rPr>
                <w:rFonts w:eastAsia="Calibri" w:hAnsi="Times New Roman" w:cs="Times New Roman"/>
                <w:sz w:val="24"/>
                <w:szCs w:val="24"/>
              </w:rPr>
            </w:pPr>
            <w:r w:rsidRPr="00117BBA">
              <w:rPr>
                <w:rFonts w:hAnsi="Times New Roman" w:cs="Times New Roman"/>
                <w:sz w:val="24"/>
                <w:szCs w:val="24"/>
              </w:rPr>
              <w:t>%</w:t>
            </w:r>
          </w:p>
        </w:tc>
      </w:tr>
      <w:tr w:rsidR="00A359FE" w:rsidRPr="00404B07" w14:paraId="43A10908" w14:textId="77777777" w:rsidTr="00A359FE">
        <w:tc>
          <w:tcPr>
            <w:tcW w:w="9747" w:type="dxa"/>
            <w:gridSpan w:val="4"/>
            <w:tcBorders>
              <w:top w:val="single" w:sz="4" w:space="0" w:color="auto"/>
              <w:left w:val="single" w:sz="4" w:space="0" w:color="auto"/>
              <w:bottom w:val="single" w:sz="4" w:space="0" w:color="auto"/>
              <w:right w:val="single" w:sz="4" w:space="0" w:color="auto"/>
            </w:tcBorders>
            <w:hideMark/>
          </w:tcPr>
          <w:p w14:paraId="5FFB3805" w14:textId="77777777"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Ūkio subjektai, kurių pajėgumais remiamasi įrodinėjant kvalifikacijos atitiktį</w:t>
            </w:r>
          </w:p>
        </w:tc>
      </w:tr>
      <w:tr w:rsidR="00A359FE" w:rsidRPr="00404B07" w14:paraId="4FA4986B" w14:textId="77777777" w:rsidTr="00A359FE">
        <w:tc>
          <w:tcPr>
            <w:tcW w:w="675" w:type="dxa"/>
            <w:tcBorders>
              <w:top w:val="single" w:sz="4" w:space="0" w:color="auto"/>
              <w:left w:val="single" w:sz="4" w:space="0" w:color="auto"/>
              <w:bottom w:val="single" w:sz="4" w:space="0" w:color="auto"/>
              <w:right w:val="single" w:sz="4" w:space="0" w:color="auto"/>
            </w:tcBorders>
          </w:tcPr>
          <w:p w14:paraId="13E4635B" w14:textId="77777777"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3BC45FAB" w14:textId="77777777" w:rsidR="00A359FE" w:rsidRPr="00404B07" w:rsidRDefault="00A359FE" w:rsidP="00A359F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7796F324" w14:textId="77777777"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74FAABFA" w14:textId="77777777" w:rsidR="00A359FE" w:rsidRPr="00404B07" w:rsidRDefault="00A359FE" w:rsidP="00A359FE">
            <w:pPr>
              <w:rPr>
                <w:rFonts w:eastAsia="Calibri" w:hAnsi="Times New Roman" w:cs="Times New Roman"/>
              </w:rPr>
            </w:pPr>
          </w:p>
        </w:tc>
      </w:tr>
      <w:tr w:rsidR="00A359FE" w:rsidRPr="00404B07" w14:paraId="64F148B7" w14:textId="77777777" w:rsidTr="00A359FE">
        <w:tc>
          <w:tcPr>
            <w:tcW w:w="675" w:type="dxa"/>
            <w:tcBorders>
              <w:top w:val="single" w:sz="4" w:space="0" w:color="auto"/>
              <w:left w:val="single" w:sz="4" w:space="0" w:color="auto"/>
              <w:bottom w:val="single" w:sz="4" w:space="0" w:color="auto"/>
              <w:right w:val="single" w:sz="4" w:space="0" w:color="auto"/>
            </w:tcBorders>
          </w:tcPr>
          <w:p w14:paraId="787831C9" w14:textId="77777777"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361AE1F5" w14:textId="77777777" w:rsidR="00A359FE" w:rsidRPr="00404B07" w:rsidRDefault="00A359FE" w:rsidP="00A359F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405B4A3F" w14:textId="77777777"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093C2F5A" w14:textId="77777777" w:rsidR="00A359FE" w:rsidRPr="00404B07" w:rsidRDefault="00A359FE" w:rsidP="00A359FE">
            <w:pPr>
              <w:rPr>
                <w:rFonts w:eastAsia="Calibri" w:hAnsi="Times New Roman" w:cs="Times New Roman"/>
              </w:rPr>
            </w:pPr>
          </w:p>
        </w:tc>
      </w:tr>
      <w:tr w:rsidR="00A359FE" w:rsidRPr="00404B07" w14:paraId="3F82CBD1" w14:textId="77777777" w:rsidTr="00A359FE">
        <w:tc>
          <w:tcPr>
            <w:tcW w:w="675" w:type="dxa"/>
            <w:tcBorders>
              <w:top w:val="single" w:sz="4" w:space="0" w:color="auto"/>
              <w:left w:val="single" w:sz="4" w:space="0" w:color="auto"/>
              <w:bottom w:val="single" w:sz="4" w:space="0" w:color="auto"/>
              <w:right w:val="single" w:sz="4" w:space="0" w:color="auto"/>
            </w:tcBorders>
          </w:tcPr>
          <w:p w14:paraId="177F7717" w14:textId="77777777"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10086255" w14:textId="77777777" w:rsidR="00A359FE" w:rsidRPr="00404B07" w:rsidRDefault="00A359FE" w:rsidP="00A359F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2CB11A77" w14:textId="77777777"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21511AED" w14:textId="77777777" w:rsidR="00A359FE" w:rsidRPr="00404B07" w:rsidRDefault="00A359FE" w:rsidP="00A359FE">
            <w:pPr>
              <w:rPr>
                <w:rFonts w:eastAsia="Calibri" w:hAnsi="Times New Roman" w:cs="Times New Roman"/>
              </w:rPr>
            </w:pPr>
          </w:p>
        </w:tc>
      </w:tr>
      <w:tr w:rsidR="00A359FE" w:rsidRPr="00404B07" w14:paraId="33999023" w14:textId="77777777" w:rsidTr="00A359FE">
        <w:tc>
          <w:tcPr>
            <w:tcW w:w="6345" w:type="dxa"/>
            <w:gridSpan w:val="3"/>
            <w:tcBorders>
              <w:top w:val="single" w:sz="4" w:space="0" w:color="auto"/>
              <w:left w:val="single" w:sz="4" w:space="0" w:color="auto"/>
              <w:bottom w:val="single" w:sz="4" w:space="0" w:color="auto"/>
              <w:right w:val="single" w:sz="4" w:space="0" w:color="auto"/>
            </w:tcBorders>
            <w:hideMark/>
          </w:tcPr>
          <w:p w14:paraId="17D1E2FA" w14:textId="77777777" w:rsidR="00A359FE" w:rsidRPr="00117BBA" w:rsidRDefault="00A359FE" w:rsidP="00A359FE">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14:paraId="69FD4053" w14:textId="77777777" w:rsidR="00A359FE" w:rsidRPr="00117BBA" w:rsidRDefault="00A359FE" w:rsidP="00A359FE">
            <w:pPr>
              <w:rPr>
                <w:rFonts w:eastAsia="Calibri" w:hAnsi="Times New Roman" w:cs="Times New Roman"/>
                <w:sz w:val="24"/>
                <w:szCs w:val="24"/>
              </w:rPr>
            </w:pPr>
          </w:p>
        </w:tc>
      </w:tr>
      <w:tr w:rsidR="00A359FE" w:rsidRPr="00404B07" w14:paraId="71525656" w14:textId="77777777" w:rsidTr="00A359FE">
        <w:tc>
          <w:tcPr>
            <w:tcW w:w="9747" w:type="dxa"/>
            <w:gridSpan w:val="4"/>
            <w:tcBorders>
              <w:top w:val="single" w:sz="4" w:space="0" w:color="auto"/>
              <w:left w:val="single" w:sz="4" w:space="0" w:color="auto"/>
              <w:bottom w:val="single" w:sz="4" w:space="0" w:color="auto"/>
              <w:right w:val="single" w:sz="4" w:space="0" w:color="auto"/>
            </w:tcBorders>
            <w:hideMark/>
          </w:tcPr>
          <w:p w14:paraId="253B5C58" w14:textId="77777777"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Kiti žinomi subtiekėjai, kurie bus pasitelkti vykdant pirkimo sutartį ir kurių pajėgumais nesiremiama įrodinėjant kvalifikacijos atitiktį</w:t>
            </w:r>
          </w:p>
        </w:tc>
      </w:tr>
      <w:tr w:rsidR="00A359FE" w:rsidRPr="00404B07" w14:paraId="24024F3C" w14:textId="77777777" w:rsidTr="00A359FE">
        <w:tc>
          <w:tcPr>
            <w:tcW w:w="675" w:type="dxa"/>
            <w:tcBorders>
              <w:top w:val="single" w:sz="4" w:space="0" w:color="auto"/>
              <w:left w:val="single" w:sz="4" w:space="0" w:color="auto"/>
              <w:bottom w:val="single" w:sz="4" w:space="0" w:color="auto"/>
              <w:right w:val="single" w:sz="4" w:space="0" w:color="auto"/>
            </w:tcBorders>
          </w:tcPr>
          <w:p w14:paraId="7EC70E2F" w14:textId="77777777"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35782579" w14:textId="77777777" w:rsidR="00A359FE" w:rsidRPr="00117BBA" w:rsidRDefault="00A359FE" w:rsidP="00A359FE">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D426B4C" w14:textId="77777777"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81B225E" w14:textId="77777777" w:rsidR="00A359FE" w:rsidRPr="00117BBA" w:rsidRDefault="00A359FE" w:rsidP="00A359FE">
            <w:pPr>
              <w:jc w:val="center"/>
              <w:rPr>
                <w:rFonts w:eastAsia="Calibri" w:hAnsi="Times New Roman" w:cs="Times New Roman"/>
                <w:sz w:val="24"/>
                <w:szCs w:val="24"/>
              </w:rPr>
            </w:pPr>
          </w:p>
        </w:tc>
      </w:tr>
      <w:tr w:rsidR="00A359FE" w:rsidRPr="00404B07" w14:paraId="34BC8BAE" w14:textId="77777777" w:rsidTr="00A359FE">
        <w:tc>
          <w:tcPr>
            <w:tcW w:w="675" w:type="dxa"/>
            <w:tcBorders>
              <w:top w:val="single" w:sz="4" w:space="0" w:color="auto"/>
              <w:left w:val="single" w:sz="4" w:space="0" w:color="auto"/>
              <w:bottom w:val="single" w:sz="4" w:space="0" w:color="auto"/>
              <w:right w:val="single" w:sz="4" w:space="0" w:color="auto"/>
            </w:tcBorders>
          </w:tcPr>
          <w:p w14:paraId="07A67788" w14:textId="77777777"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184461DE" w14:textId="77777777" w:rsidR="00A359FE" w:rsidRPr="00117BBA" w:rsidRDefault="00A359FE" w:rsidP="00A359FE">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26B43BD" w14:textId="77777777"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38126514" w14:textId="77777777" w:rsidR="00A359FE" w:rsidRPr="00117BBA" w:rsidRDefault="00A359FE" w:rsidP="00A359FE">
            <w:pPr>
              <w:rPr>
                <w:rFonts w:eastAsia="Calibri" w:hAnsi="Times New Roman" w:cs="Times New Roman"/>
                <w:sz w:val="24"/>
                <w:szCs w:val="24"/>
              </w:rPr>
            </w:pPr>
          </w:p>
        </w:tc>
      </w:tr>
      <w:tr w:rsidR="00A359FE" w:rsidRPr="00404B07" w14:paraId="07449A64" w14:textId="77777777" w:rsidTr="00A359FE">
        <w:tc>
          <w:tcPr>
            <w:tcW w:w="6345" w:type="dxa"/>
            <w:gridSpan w:val="3"/>
            <w:tcBorders>
              <w:top w:val="single" w:sz="4" w:space="0" w:color="auto"/>
              <w:left w:val="single" w:sz="4" w:space="0" w:color="auto"/>
              <w:bottom w:val="single" w:sz="4" w:space="0" w:color="auto"/>
              <w:right w:val="single" w:sz="4" w:space="0" w:color="auto"/>
            </w:tcBorders>
            <w:hideMark/>
          </w:tcPr>
          <w:p w14:paraId="40475CC4" w14:textId="77777777" w:rsidR="00A359FE" w:rsidRPr="00117BBA" w:rsidRDefault="00A359FE" w:rsidP="00A359FE">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14:paraId="0CBE9AC8" w14:textId="77777777" w:rsidR="00A359FE" w:rsidRPr="00117BBA" w:rsidRDefault="00A359FE" w:rsidP="00A359FE">
            <w:pPr>
              <w:rPr>
                <w:rFonts w:eastAsia="Calibri" w:hAnsi="Times New Roman" w:cs="Times New Roman"/>
                <w:sz w:val="24"/>
                <w:szCs w:val="24"/>
              </w:rPr>
            </w:pPr>
          </w:p>
        </w:tc>
      </w:tr>
    </w:tbl>
    <w:p w14:paraId="6DE3967D" w14:textId="77777777" w:rsidR="00A359FE" w:rsidRPr="00404B07" w:rsidRDefault="00A359FE" w:rsidP="00A359FE">
      <w:pPr>
        <w:spacing w:after="0" w:line="240" w:lineRule="auto"/>
        <w:jc w:val="both"/>
        <w:rPr>
          <w:rFonts w:ascii="Times New Roman" w:eastAsia="Calibri" w:hAnsi="Times New Roman" w:cs="Times New Roman"/>
          <w:sz w:val="24"/>
          <w:szCs w:val="24"/>
        </w:rPr>
      </w:pPr>
    </w:p>
    <w:p w14:paraId="4F112109" w14:textId="77777777" w:rsidR="00A359FE" w:rsidRPr="00404B07" w:rsidRDefault="00A359FE" w:rsidP="00A359FE">
      <w:pPr>
        <w:pStyle w:val="ATekstas"/>
        <w:ind w:firstLine="567"/>
      </w:pPr>
      <w:r>
        <w:t>12</w:t>
      </w:r>
      <w:r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14:paraId="5F2D3833" w14:textId="77777777" w:rsidR="00A359FE" w:rsidRPr="00404B07" w:rsidRDefault="00A359FE" w:rsidP="00A359FE">
      <w:pPr>
        <w:pStyle w:val="ATekstas"/>
        <w:ind w:firstLine="539"/>
      </w:pPr>
    </w:p>
    <w:tbl>
      <w:tblPr>
        <w:tblW w:w="9781" w:type="dxa"/>
        <w:tblInd w:w="-147" w:type="dxa"/>
        <w:tblLayout w:type="fixed"/>
        <w:tblLook w:val="04A0" w:firstRow="1" w:lastRow="0" w:firstColumn="1" w:lastColumn="0" w:noHBand="0" w:noVBand="1"/>
      </w:tblPr>
      <w:tblGrid>
        <w:gridCol w:w="709"/>
        <w:gridCol w:w="6096"/>
        <w:gridCol w:w="2976"/>
      </w:tblGrid>
      <w:tr w:rsidR="00A359FE" w:rsidRPr="00404B07" w14:paraId="69A08BCF" w14:textId="77777777" w:rsidTr="00A359FE">
        <w:trPr>
          <w:cantSplit/>
        </w:trPr>
        <w:tc>
          <w:tcPr>
            <w:tcW w:w="709" w:type="dxa"/>
            <w:tcBorders>
              <w:top w:val="single" w:sz="4" w:space="0" w:color="auto"/>
              <w:left w:val="single" w:sz="4" w:space="0" w:color="auto"/>
              <w:bottom w:val="single" w:sz="4" w:space="0" w:color="auto"/>
              <w:right w:val="single" w:sz="6" w:space="0" w:color="auto"/>
            </w:tcBorders>
            <w:hideMark/>
          </w:tcPr>
          <w:p w14:paraId="64D1E5E0" w14:textId="77777777" w:rsidR="00A359FE" w:rsidRPr="00404B07" w:rsidRDefault="00A359FE" w:rsidP="00A359FE">
            <w:pPr>
              <w:pStyle w:val="ATekstas"/>
              <w:ind w:left="-396" w:firstLine="366"/>
              <w:jc w:val="center"/>
            </w:pPr>
            <w:r w:rsidRPr="00404B07">
              <w:t xml:space="preserve">Eil. </w:t>
            </w:r>
          </w:p>
          <w:p w14:paraId="636CAB0C" w14:textId="77777777" w:rsidR="00A359FE" w:rsidRPr="00404B07" w:rsidRDefault="00A359FE" w:rsidP="00A359FE">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14:paraId="5AEAE20B" w14:textId="77777777" w:rsidR="00A359FE" w:rsidRPr="00404B07" w:rsidRDefault="00E949A1" w:rsidP="00A359FE">
            <w:pPr>
              <w:pStyle w:val="ATekstas"/>
              <w:ind w:firstLine="0"/>
            </w:pPr>
            <w:r>
              <w:t>Paslaugos</w:t>
            </w:r>
            <w:r w:rsidR="00A359FE" w:rsidRPr="00404B07">
              <w:t>, kurių teikimą numatyta patikėti kitiems specialistams</w:t>
            </w:r>
          </w:p>
          <w:p w14:paraId="7FEEB568" w14:textId="77777777" w:rsidR="00A359FE" w:rsidRPr="00404B07" w:rsidRDefault="00A359FE" w:rsidP="00E949A1">
            <w:pPr>
              <w:pStyle w:val="ATekstas"/>
              <w:ind w:firstLine="0"/>
              <w:jc w:val="center"/>
            </w:pPr>
            <w:r w:rsidRPr="00404B07">
              <w:t xml:space="preserve">(nurodomas </w:t>
            </w:r>
            <w:r w:rsidR="00E949A1">
              <w:t>paslaugų</w:t>
            </w:r>
            <w:r w:rsidRPr="00404B07">
              <w:t xml:space="preserve">  pobūdis bei vertės dalis %)</w:t>
            </w:r>
          </w:p>
        </w:tc>
        <w:tc>
          <w:tcPr>
            <w:tcW w:w="2976" w:type="dxa"/>
            <w:tcBorders>
              <w:top w:val="single" w:sz="4" w:space="0" w:color="auto"/>
              <w:left w:val="nil"/>
              <w:bottom w:val="single" w:sz="4" w:space="0" w:color="auto"/>
              <w:right w:val="single" w:sz="6" w:space="0" w:color="auto"/>
            </w:tcBorders>
            <w:hideMark/>
          </w:tcPr>
          <w:p w14:paraId="03B248D3" w14:textId="77777777" w:rsidR="00A359FE" w:rsidRPr="00404B07" w:rsidRDefault="00A359FE" w:rsidP="00A359FE">
            <w:pPr>
              <w:pStyle w:val="ATekstas"/>
              <w:ind w:hanging="6"/>
              <w:jc w:val="center"/>
            </w:pPr>
            <w:r w:rsidRPr="00404B07">
              <w:t>Specialistas</w:t>
            </w:r>
          </w:p>
        </w:tc>
      </w:tr>
      <w:tr w:rsidR="00A359FE" w:rsidRPr="00404B07" w14:paraId="7661D5B8" w14:textId="77777777" w:rsidTr="00A359FE">
        <w:trPr>
          <w:cantSplit/>
        </w:trPr>
        <w:tc>
          <w:tcPr>
            <w:tcW w:w="709" w:type="dxa"/>
            <w:tcBorders>
              <w:top w:val="single" w:sz="4" w:space="0" w:color="auto"/>
              <w:left w:val="single" w:sz="4" w:space="0" w:color="auto"/>
              <w:bottom w:val="single" w:sz="4" w:space="0" w:color="auto"/>
              <w:right w:val="single" w:sz="6" w:space="0" w:color="auto"/>
            </w:tcBorders>
          </w:tcPr>
          <w:p w14:paraId="4F207723" w14:textId="77777777" w:rsidR="00A359FE" w:rsidRPr="00404B07" w:rsidRDefault="00A359FE" w:rsidP="00A359F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2B876BFB" w14:textId="77777777" w:rsidR="00A359FE" w:rsidRPr="00404B07" w:rsidRDefault="00A359FE" w:rsidP="00A359FE">
            <w:pPr>
              <w:pStyle w:val="ATekstas"/>
              <w:ind w:firstLine="0"/>
              <w:jc w:val="center"/>
            </w:pPr>
          </w:p>
        </w:tc>
        <w:tc>
          <w:tcPr>
            <w:tcW w:w="2976" w:type="dxa"/>
            <w:tcBorders>
              <w:top w:val="single" w:sz="4" w:space="0" w:color="auto"/>
              <w:left w:val="nil"/>
              <w:bottom w:val="single" w:sz="4" w:space="0" w:color="auto"/>
              <w:right w:val="single" w:sz="6" w:space="0" w:color="auto"/>
            </w:tcBorders>
          </w:tcPr>
          <w:p w14:paraId="0546561A" w14:textId="77777777" w:rsidR="00A359FE" w:rsidRPr="00404B07" w:rsidRDefault="00A359FE" w:rsidP="00A359FE">
            <w:pPr>
              <w:pStyle w:val="ATekstas"/>
              <w:ind w:hanging="6"/>
              <w:jc w:val="center"/>
            </w:pPr>
          </w:p>
        </w:tc>
      </w:tr>
      <w:tr w:rsidR="00A359FE" w:rsidRPr="00404B07" w14:paraId="09AD1740" w14:textId="77777777" w:rsidTr="00A359FE">
        <w:trPr>
          <w:cantSplit/>
        </w:trPr>
        <w:tc>
          <w:tcPr>
            <w:tcW w:w="709" w:type="dxa"/>
            <w:tcBorders>
              <w:top w:val="single" w:sz="4" w:space="0" w:color="auto"/>
              <w:left w:val="single" w:sz="4" w:space="0" w:color="auto"/>
              <w:bottom w:val="single" w:sz="4" w:space="0" w:color="auto"/>
              <w:right w:val="single" w:sz="6" w:space="0" w:color="auto"/>
            </w:tcBorders>
          </w:tcPr>
          <w:p w14:paraId="2250EF7A" w14:textId="77777777" w:rsidR="00A359FE" w:rsidRPr="00404B07" w:rsidRDefault="00A359FE" w:rsidP="00A359F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15FFEA13" w14:textId="77777777" w:rsidR="00A359FE" w:rsidRPr="00404B07" w:rsidRDefault="00A359FE" w:rsidP="00A359FE">
            <w:pPr>
              <w:pStyle w:val="ATekstas"/>
              <w:ind w:firstLine="0"/>
              <w:jc w:val="center"/>
            </w:pPr>
          </w:p>
        </w:tc>
        <w:tc>
          <w:tcPr>
            <w:tcW w:w="2976" w:type="dxa"/>
            <w:tcBorders>
              <w:top w:val="single" w:sz="4" w:space="0" w:color="auto"/>
              <w:left w:val="nil"/>
              <w:bottom w:val="single" w:sz="4" w:space="0" w:color="auto"/>
              <w:right w:val="single" w:sz="6" w:space="0" w:color="auto"/>
            </w:tcBorders>
          </w:tcPr>
          <w:p w14:paraId="15C38AB6" w14:textId="77777777" w:rsidR="00A359FE" w:rsidRPr="00404B07" w:rsidRDefault="00A359FE" w:rsidP="00A359FE">
            <w:pPr>
              <w:pStyle w:val="ATekstas"/>
              <w:ind w:hanging="6"/>
              <w:jc w:val="center"/>
            </w:pPr>
          </w:p>
        </w:tc>
      </w:tr>
      <w:tr w:rsidR="00A359FE" w:rsidRPr="00404B07" w14:paraId="2B513264" w14:textId="77777777" w:rsidTr="00A359FE">
        <w:trPr>
          <w:cantSplit/>
        </w:trPr>
        <w:tc>
          <w:tcPr>
            <w:tcW w:w="709" w:type="dxa"/>
            <w:tcBorders>
              <w:top w:val="single" w:sz="4" w:space="0" w:color="auto"/>
              <w:left w:val="single" w:sz="4" w:space="0" w:color="auto"/>
              <w:bottom w:val="single" w:sz="4" w:space="0" w:color="auto"/>
              <w:right w:val="single" w:sz="6" w:space="0" w:color="auto"/>
            </w:tcBorders>
          </w:tcPr>
          <w:p w14:paraId="5061AF64" w14:textId="77777777" w:rsidR="00A359FE" w:rsidRPr="00404B07" w:rsidRDefault="00A359FE" w:rsidP="00A359F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4E92718F" w14:textId="77777777" w:rsidR="00A359FE" w:rsidRPr="00404B07" w:rsidRDefault="00A359FE" w:rsidP="00A359FE">
            <w:pPr>
              <w:pStyle w:val="ATekstas"/>
              <w:ind w:firstLine="0"/>
              <w:jc w:val="center"/>
            </w:pPr>
          </w:p>
        </w:tc>
        <w:tc>
          <w:tcPr>
            <w:tcW w:w="2976" w:type="dxa"/>
            <w:tcBorders>
              <w:top w:val="single" w:sz="4" w:space="0" w:color="auto"/>
              <w:left w:val="nil"/>
              <w:bottom w:val="single" w:sz="4" w:space="0" w:color="auto"/>
              <w:right w:val="single" w:sz="6" w:space="0" w:color="auto"/>
            </w:tcBorders>
          </w:tcPr>
          <w:p w14:paraId="631B59CE" w14:textId="77777777" w:rsidR="00A359FE" w:rsidRPr="00404B07" w:rsidRDefault="00A359FE" w:rsidP="00A359FE">
            <w:pPr>
              <w:pStyle w:val="ATekstas"/>
              <w:ind w:hanging="6"/>
              <w:jc w:val="center"/>
            </w:pPr>
          </w:p>
        </w:tc>
      </w:tr>
    </w:tbl>
    <w:p w14:paraId="6506F826" w14:textId="77777777" w:rsidR="00A359FE" w:rsidRPr="00404B07" w:rsidRDefault="00A359FE" w:rsidP="00A359FE">
      <w:pPr>
        <w:spacing w:after="0"/>
        <w:jc w:val="both"/>
        <w:rPr>
          <w:rFonts w:ascii="Times New Roman" w:hAnsi="Times New Roman" w:cs="Times New Roman"/>
          <w:sz w:val="24"/>
          <w:szCs w:val="24"/>
        </w:rPr>
      </w:pPr>
    </w:p>
    <w:p w14:paraId="576AB121" w14:textId="77777777" w:rsidR="00A359FE" w:rsidRPr="00404B07" w:rsidRDefault="00A359FE" w:rsidP="00A359FE">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14:paraId="331A2B56" w14:textId="77777777" w:rsidR="00A359FE" w:rsidRDefault="00A359FE" w:rsidP="00A359FE">
      <w:pPr>
        <w:rPr>
          <w:rFonts w:ascii="Times New Roman" w:hAnsi="Times New Roman" w:cs="Times New Roman"/>
          <w:b/>
          <w:bCs/>
          <w:smallCaps/>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A359FE" w:rsidRPr="002B5720" w14:paraId="74B51B19" w14:textId="77777777" w:rsidTr="00A359FE">
        <w:trPr>
          <w:trHeight w:val="186"/>
        </w:trPr>
        <w:tc>
          <w:tcPr>
            <w:tcW w:w="3259" w:type="dxa"/>
            <w:tcBorders>
              <w:top w:val="single" w:sz="4" w:space="0" w:color="auto"/>
              <w:left w:val="nil"/>
              <w:bottom w:val="nil"/>
              <w:right w:val="nil"/>
            </w:tcBorders>
            <w:hideMark/>
          </w:tcPr>
          <w:p w14:paraId="0DFD4EBF" w14:textId="77777777" w:rsidR="00A359FE" w:rsidRPr="002B5720" w:rsidRDefault="00A359FE" w:rsidP="00A359FE">
            <w:pPr>
              <w:autoSpaceDE w:val="0"/>
              <w:autoSpaceDN w:val="0"/>
              <w:adjustRightInd w:val="0"/>
              <w:spacing w:after="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49C2BA52" w14:textId="77777777" w:rsidR="00A359FE" w:rsidRPr="002B5720" w:rsidRDefault="00A359FE" w:rsidP="00A359FE">
            <w:pPr>
              <w:spacing w:after="0"/>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4E72B9D3" w14:textId="77777777" w:rsidR="00A359FE" w:rsidRPr="002B5720" w:rsidRDefault="00A359FE" w:rsidP="00A359FE">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224FABEC" w14:textId="77777777" w:rsidR="00A359FE" w:rsidRPr="002B5720" w:rsidRDefault="00A359FE" w:rsidP="00A359FE">
            <w:pPr>
              <w:spacing w:after="0"/>
              <w:ind w:right="-1"/>
              <w:jc w:val="center"/>
              <w:rPr>
                <w:rFonts w:ascii="Times New Roman" w:eastAsia="Calibri" w:hAnsi="Times New Roman" w:cs="Times New Roman"/>
                <w:sz w:val="20"/>
                <w:szCs w:val="20"/>
              </w:rPr>
            </w:pPr>
          </w:p>
        </w:tc>
        <w:tc>
          <w:tcPr>
            <w:tcW w:w="2551" w:type="dxa"/>
            <w:tcBorders>
              <w:top w:val="single" w:sz="4" w:space="0" w:color="auto"/>
              <w:left w:val="nil"/>
              <w:bottom w:val="nil"/>
              <w:right w:val="nil"/>
            </w:tcBorders>
            <w:hideMark/>
          </w:tcPr>
          <w:p w14:paraId="65832F29" w14:textId="77777777" w:rsidR="00A359FE" w:rsidRPr="002B5720" w:rsidRDefault="00A359FE" w:rsidP="00A359FE">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69618D13" w14:textId="77777777" w:rsidR="00E94EE1" w:rsidRDefault="00AF0614" w:rsidP="00E94E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D85973D" w14:textId="266770DD" w:rsidR="003A1C5A" w:rsidRDefault="005C7460" w:rsidP="00E94EE1">
      <w:pPr>
        <w:spacing w:after="0" w:line="240" w:lineRule="auto"/>
        <w:ind w:left="504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Pirkimo sąlygų 7 priedas </w:t>
      </w:r>
    </w:p>
    <w:p w14:paraId="3907F493" w14:textId="77777777"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Pr>
          <w:rFonts w:ascii="Times New Roman" w:hAnsi="Times New Roman" w:cs="Times New Roman"/>
          <w:sz w:val="24"/>
          <w:szCs w:val="24"/>
        </w:rPr>
        <w:t xml:space="preserve"> </w:t>
      </w:r>
    </w:p>
    <w:p w14:paraId="013E7729" w14:textId="77777777" w:rsidR="005C7460" w:rsidRDefault="005C7460" w:rsidP="00593DA2">
      <w:pPr>
        <w:spacing w:after="0" w:line="240" w:lineRule="auto"/>
        <w:jc w:val="right"/>
        <w:rPr>
          <w:rFonts w:ascii="Times New Roman" w:hAnsi="Times New Roman" w:cs="Times New Roman"/>
          <w:sz w:val="24"/>
          <w:szCs w:val="24"/>
        </w:rPr>
      </w:pPr>
    </w:p>
    <w:p w14:paraId="546E0582" w14:textId="77777777"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14:paraId="1BD62D1D" w14:textId="77777777" w:rsidR="00846396" w:rsidRPr="00404B07" w:rsidRDefault="00846396" w:rsidP="00846396">
      <w:pPr>
        <w:numPr>
          <w:ilvl w:val="0"/>
          <w:numId w:val="16"/>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028D6B29" w14:textId="77777777" w:rsidR="00846396" w:rsidRPr="00875551" w:rsidRDefault="00846396" w:rsidP="00846396">
      <w:pPr>
        <w:numPr>
          <w:ilvl w:val="0"/>
          <w:numId w:val="16"/>
        </w:numPr>
        <w:tabs>
          <w:tab w:val="left" w:pos="851"/>
        </w:tabs>
        <w:spacing w:after="0" w:line="240" w:lineRule="auto"/>
        <w:ind w:left="0" w:firstLine="567"/>
        <w:contextualSpacing/>
        <w:jc w:val="both"/>
        <w:rPr>
          <w:rFonts w:ascii="Times New Roman" w:hAnsi="Times New Roman" w:cs="Times New Roman"/>
          <w:smallCaps/>
          <w:sz w:val="24"/>
          <w:szCs w:val="24"/>
        </w:rPr>
      </w:pPr>
      <w:r w:rsidRPr="00875551">
        <w:rPr>
          <w:rFonts w:ascii="Times New Roman" w:hAnsi="Times New Roman" w:cs="Times New Roman"/>
          <w:bCs/>
          <w:iCs/>
          <w:sz w:val="24"/>
          <w:szCs w:val="24"/>
        </w:rPr>
        <w:t xml:space="preserve">Pasiūlyme nurodyta pirkimo objekto kaina visais atvejais bus laikoma neįprastai maža, jeigu </w:t>
      </w:r>
      <w:r w:rsidRPr="00875551">
        <w:rPr>
          <w:rFonts w:ascii="Times New Roman" w:hAnsi="Times New Roman" w:cs="Times New Roman"/>
          <w:color w:val="000000"/>
          <w:sz w:val="24"/>
          <w:szCs w:val="24"/>
          <w:shd w:val="clear" w:color="auto" w:fill="FFFFFF"/>
        </w:rPr>
        <w:t>ji yra 30 ir daugiau procentų mažesnės už visų tiekėjų, kurių pasiūlymai neatmesti dėl kitų priežasčių</w:t>
      </w:r>
      <w:r w:rsidRPr="00875551">
        <w:rPr>
          <w:rFonts w:ascii="Times New Roman" w:hAnsi="Times New Roman" w:cs="Times New Roman"/>
          <w:b/>
          <w:bCs/>
          <w:color w:val="000000"/>
          <w:sz w:val="24"/>
          <w:szCs w:val="24"/>
          <w:shd w:val="clear" w:color="auto" w:fill="FFFFFF"/>
        </w:rPr>
        <w:t> </w:t>
      </w:r>
      <w:r w:rsidRPr="00875551">
        <w:rPr>
          <w:rFonts w:ascii="Times New Roman" w:hAnsi="Times New Roman" w:cs="Times New Roman"/>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14:paraId="71C7C167" w14:textId="64ECA9A3" w:rsidR="00E94EE1" w:rsidRPr="00404B07" w:rsidRDefault="00E94EE1" w:rsidP="00E94EE1">
      <w:pPr>
        <w:numPr>
          <w:ilvl w:val="0"/>
          <w:numId w:val="16"/>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17537B9D" w14:textId="77777777" w:rsidR="00E94EE1" w:rsidRPr="00404B07" w:rsidRDefault="00E94EE1" w:rsidP="00E94EE1">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7936FE43" w14:textId="78B9FECA" w:rsidR="00846396" w:rsidRPr="00FB5024" w:rsidRDefault="00846396" w:rsidP="00E94EE1">
      <w:pPr>
        <w:tabs>
          <w:tab w:val="left" w:pos="851"/>
        </w:tabs>
        <w:spacing w:after="0"/>
        <w:ind w:firstLine="567"/>
        <w:jc w:val="both"/>
        <w:rPr>
          <w:rFonts w:ascii="Times New Roman" w:hAnsi="Times New Roman" w:cs="Times New Roman"/>
          <w:sz w:val="24"/>
          <w:szCs w:val="24"/>
        </w:rPr>
      </w:pPr>
    </w:p>
    <w:p w14:paraId="4DC55447" w14:textId="77777777" w:rsidR="005D0EA7" w:rsidRPr="000C52A4" w:rsidRDefault="005D0EA7" w:rsidP="005D0EA7">
      <w:pPr>
        <w:tabs>
          <w:tab w:val="left" w:pos="851"/>
        </w:tabs>
        <w:spacing w:after="0" w:line="240" w:lineRule="auto"/>
        <w:ind w:firstLine="567"/>
        <w:jc w:val="both"/>
        <w:rPr>
          <w:rFonts w:ascii="Times New Roman" w:hAnsi="Times New Roman"/>
          <w:b/>
          <w:color w:val="FF0000"/>
          <w:spacing w:val="2"/>
          <w:sz w:val="24"/>
          <w:szCs w:val="24"/>
          <w:shd w:val="clear" w:color="auto" w:fill="FFFFFF"/>
        </w:rPr>
      </w:pPr>
    </w:p>
    <w:p w14:paraId="263F13C4" w14:textId="77777777" w:rsidR="00675D3E" w:rsidRPr="007713F6" w:rsidRDefault="00675D3E" w:rsidP="00675D3E">
      <w:pPr>
        <w:spacing w:after="0" w:line="240" w:lineRule="auto"/>
        <w:ind w:firstLine="567"/>
        <w:jc w:val="both"/>
        <w:rPr>
          <w:rFonts w:ascii="Times New Roman" w:hAnsi="Times New Roman" w:cs="Times New Roman"/>
          <w:bCs/>
          <w:iCs/>
          <w:sz w:val="24"/>
          <w:szCs w:val="24"/>
        </w:rPr>
      </w:pPr>
    </w:p>
    <w:p w14:paraId="5CE6163A" w14:textId="77777777" w:rsidR="00BD1831" w:rsidRPr="00015425" w:rsidRDefault="00BD1831" w:rsidP="00675D3E">
      <w:pPr>
        <w:spacing w:after="0" w:line="240" w:lineRule="auto"/>
        <w:ind w:firstLine="567"/>
        <w:jc w:val="both"/>
        <w:rPr>
          <w:rFonts w:ascii="Times New Roman" w:hAnsi="Times New Roman" w:cs="Times New Roman"/>
          <w:smallCaps/>
          <w:color w:val="FF0000"/>
          <w:sz w:val="24"/>
          <w:szCs w:val="24"/>
        </w:rPr>
      </w:pPr>
      <w:r w:rsidRPr="00015425">
        <w:rPr>
          <w:rFonts w:ascii="Times New Roman" w:hAnsi="Times New Roman" w:cs="Times New Roman"/>
          <w:color w:val="FF0000"/>
          <w:sz w:val="24"/>
          <w:szCs w:val="24"/>
        </w:rPr>
        <w:t xml:space="preserve">           </w:t>
      </w:r>
    </w:p>
    <w:p w14:paraId="01EF889D" w14:textId="77777777" w:rsidR="00BD1831" w:rsidRPr="00EF6BAC" w:rsidRDefault="00BD1831" w:rsidP="00BD1831">
      <w:pPr>
        <w:jc w:val="center"/>
        <w:rPr>
          <w:rFonts w:ascii="Times New Roman" w:hAnsi="Times New Roman" w:cs="Times New Roman"/>
        </w:rPr>
      </w:pPr>
      <w:r w:rsidRPr="00EF6BAC">
        <w:rPr>
          <w:rFonts w:ascii="Times New Roman" w:hAnsi="Times New Roman" w:cs="Times New Roman"/>
        </w:rPr>
        <w:t>__________</w:t>
      </w:r>
    </w:p>
    <w:p w14:paraId="5D58A4D5" w14:textId="77777777" w:rsidR="00CA6090" w:rsidRPr="007713F6" w:rsidRDefault="00CA6090" w:rsidP="00DF597B">
      <w:pPr>
        <w:spacing w:after="0" w:line="240" w:lineRule="auto"/>
        <w:ind w:firstLine="567"/>
        <w:jc w:val="both"/>
        <w:rPr>
          <w:rFonts w:ascii="Times New Roman" w:hAnsi="Times New Roman" w:cs="Times New Roman"/>
          <w:bCs/>
          <w:iCs/>
          <w:sz w:val="24"/>
          <w:szCs w:val="24"/>
        </w:rPr>
      </w:pPr>
    </w:p>
    <w:p w14:paraId="2CB86942" w14:textId="77777777" w:rsidR="00CA6090" w:rsidRPr="00015425" w:rsidRDefault="00CA6090" w:rsidP="00CA6090">
      <w:pPr>
        <w:spacing w:after="0" w:line="240" w:lineRule="auto"/>
        <w:jc w:val="both"/>
        <w:rPr>
          <w:rFonts w:ascii="Times New Roman" w:eastAsia="Calibri" w:hAnsi="Times New Roman" w:cs="Times New Roman"/>
          <w:color w:val="FF0000"/>
          <w:sz w:val="24"/>
          <w:szCs w:val="24"/>
        </w:rPr>
      </w:pPr>
    </w:p>
    <w:p w14:paraId="39AAC658" w14:textId="77777777" w:rsidR="00CA6090" w:rsidRPr="00015425" w:rsidRDefault="00CA6090" w:rsidP="00CA6090">
      <w:pPr>
        <w:tabs>
          <w:tab w:val="left" w:pos="851"/>
        </w:tabs>
        <w:spacing w:after="0" w:line="240" w:lineRule="auto"/>
        <w:jc w:val="both"/>
        <w:rPr>
          <w:rFonts w:ascii="Times New Roman" w:hAnsi="Times New Roman" w:cs="Times New Roman"/>
          <w:smallCaps/>
          <w:color w:val="FF0000"/>
          <w:sz w:val="24"/>
          <w:szCs w:val="24"/>
        </w:rPr>
      </w:pPr>
      <w:r w:rsidRPr="00015425">
        <w:rPr>
          <w:rFonts w:ascii="Times New Roman" w:hAnsi="Times New Roman" w:cs="Times New Roman"/>
          <w:color w:val="FF0000"/>
          <w:sz w:val="24"/>
          <w:szCs w:val="24"/>
        </w:rPr>
        <w:t xml:space="preserve">           </w:t>
      </w:r>
    </w:p>
    <w:p w14:paraId="6787EEBD" w14:textId="77777777" w:rsidR="00CA6090" w:rsidRDefault="00CA6090" w:rsidP="00CA6090">
      <w:pPr>
        <w:pStyle w:val="Sraopastraipa"/>
        <w:spacing w:before="240" w:after="0" w:line="240" w:lineRule="auto"/>
        <w:ind w:left="0" w:firstLine="567"/>
        <w:jc w:val="both"/>
        <w:rPr>
          <w:szCs w:val="24"/>
        </w:rPr>
      </w:pPr>
    </w:p>
    <w:p w14:paraId="64DEC184" w14:textId="77777777" w:rsidR="00CA6090" w:rsidRPr="009D06E4" w:rsidRDefault="00CA6090" w:rsidP="00CA6090">
      <w:pPr>
        <w:spacing w:after="0" w:line="20" w:lineRule="atLeast"/>
        <w:rPr>
          <w:rFonts w:ascii="Times New Roman" w:hAnsi="Times New Roman" w:cs="Times New Roman"/>
          <w:sz w:val="24"/>
          <w:szCs w:val="24"/>
        </w:rPr>
      </w:pPr>
    </w:p>
    <w:p w14:paraId="50B2E4A1" w14:textId="77777777"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14:paraId="79F9E21B" w14:textId="77777777"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14:paraId="02641C0D" w14:textId="77777777"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14:paraId="5594C41C" w14:textId="77777777"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14:paraId="47345884" w14:textId="77777777"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14:paraId="3E34917A" w14:textId="77777777" w:rsidR="009D06E4" w:rsidRDefault="009D06E4" w:rsidP="00AF0614">
      <w:pPr>
        <w:pStyle w:val="Sraopastraipa"/>
        <w:spacing w:before="240" w:after="0" w:line="240" w:lineRule="auto"/>
        <w:ind w:left="0" w:firstLine="567"/>
        <w:jc w:val="both"/>
        <w:rPr>
          <w:szCs w:val="24"/>
        </w:rPr>
      </w:pPr>
    </w:p>
    <w:p w14:paraId="01BDC0C7" w14:textId="77777777" w:rsidR="00067538" w:rsidRDefault="00067538" w:rsidP="00067538">
      <w:pPr>
        <w:spacing w:after="0" w:line="20" w:lineRule="atLeast"/>
        <w:rPr>
          <w:rFonts w:ascii="Times New Roman" w:hAnsi="Times New Roman" w:cs="Times New Roman"/>
          <w:sz w:val="24"/>
          <w:szCs w:val="24"/>
        </w:rPr>
      </w:pPr>
    </w:p>
    <w:p w14:paraId="67994265" w14:textId="77777777" w:rsidR="00431497" w:rsidRDefault="00431497" w:rsidP="00067538">
      <w:pPr>
        <w:spacing w:after="0" w:line="20" w:lineRule="atLeast"/>
        <w:rPr>
          <w:rFonts w:ascii="Times New Roman" w:hAnsi="Times New Roman" w:cs="Times New Roman"/>
          <w:sz w:val="24"/>
          <w:szCs w:val="24"/>
        </w:rPr>
      </w:pPr>
    </w:p>
    <w:p w14:paraId="7D950E0F" w14:textId="77777777" w:rsidR="00431497" w:rsidRDefault="00431497" w:rsidP="00067538">
      <w:pPr>
        <w:spacing w:after="0" w:line="20" w:lineRule="atLeast"/>
        <w:rPr>
          <w:rFonts w:ascii="Times New Roman" w:hAnsi="Times New Roman" w:cs="Times New Roman"/>
          <w:sz w:val="24"/>
          <w:szCs w:val="24"/>
        </w:rPr>
      </w:pPr>
    </w:p>
    <w:p w14:paraId="5A493F79" w14:textId="77777777" w:rsidR="00431497" w:rsidRDefault="00431497" w:rsidP="00067538">
      <w:pPr>
        <w:spacing w:after="0" w:line="20" w:lineRule="atLeast"/>
        <w:rPr>
          <w:rFonts w:ascii="Times New Roman" w:hAnsi="Times New Roman" w:cs="Times New Roman"/>
          <w:sz w:val="24"/>
          <w:szCs w:val="24"/>
        </w:rPr>
      </w:pPr>
    </w:p>
    <w:p w14:paraId="4714DFB2" w14:textId="77777777" w:rsidR="00431497" w:rsidRDefault="00431497" w:rsidP="00067538">
      <w:pPr>
        <w:spacing w:after="0" w:line="20" w:lineRule="atLeast"/>
        <w:rPr>
          <w:rFonts w:ascii="Times New Roman" w:hAnsi="Times New Roman" w:cs="Times New Roman"/>
          <w:sz w:val="24"/>
          <w:szCs w:val="24"/>
        </w:rPr>
      </w:pPr>
    </w:p>
    <w:p w14:paraId="06D6883C" w14:textId="77777777" w:rsidR="00431497" w:rsidRDefault="00431497" w:rsidP="00067538">
      <w:pPr>
        <w:spacing w:after="0" w:line="20" w:lineRule="atLeast"/>
        <w:rPr>
          <w:rFonts w:ascii="Times New Roman" w:hAnsi="Times New Roman" w:cs="Times New Roman"/>
          <w:sz w:val="24"/>
          <w:szCs w:val="24"/>
        </w:rPr>
      </w:pPr>
    </w:p>
    <w:p w14:paraId="0DA9D3FE" w14:textId="6D018FE3"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14:paraId="47367C95" w14:textId="77777777"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14:paraId="10563AA5" w14:textId="77777777"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14:paraId="57148F9A" w14:textId="77777777" w:rsidR="00FF0D45" w:rsidRPr="00F565BA" w:rsidRDefault="00FF0D45" w:rsidP="009D06E4">
      <w:pPr>
        <w:pStyle w:val="Antrat2"/>
        <w:spacing w:before="0" w:line="240" w:lineRule="auto"/>
        <w:ind w:left="5103"/>
        <w:rPr>
          <w:rFonts w:ascii="Times New Roman" w:hAnsi="Times New Roman" w:cs="Times New Roman"/>
          <w:color w:val="auto"/>
          <w:sz w:val="22"/>
          <w:szCs w:val="22"/>
        </w:rPr>
      </w:pPr>
      <w:bookmarkStart w:id="16" w:name="_Toc124404963"/>
      <w:bookmarkStart w:id="17" w:name="_Toc126235742"/>
      <w:bookmarkStart w:id="18" w:name="_Toc126846455"/>
      <w:r w:rsidRPr="00F565BA">
        <w:rPr>
          <w:rFonts w:ascii="Times New Roman" w:hAnsi="Times New Roman" w:cs="Times New Roman"/>
          <w:color w:val="auto"/>
          <w:sz w:val="22"/>
          <w:szCs w:val="22"/>
        </w:rPr>
        <w:lastRenderedPageBreak/>
        <w:t>Pirkimo sąlygų 8 priedas „Tiekėjo deklaracija dėl atitikties Reglamento nuostatoms juridiniam asmeniui“</w:t>
      </w:r>
      <w:bookmarkEnd w:id="16"/>
      <w:bookmarkEnd w:id="17"/>
      <w:bookmarkEnd w:id="18"/>
    </w:p>
    <w:p w14:paraId="4AD5E19C" w14:textId="77777777" w:rsidR="009D06E4" w:rsidRDefault="009D06E4" w:rsidP="009D06E4">
      <w:pPr>
        <w:spacing w:after="0" w:line="240" w:lineRule="auto"/>
        <w:jc w:val="center"/>
        <w:rPr>
          <w:rFonts w:ascii="Times New Roman" w:hAnsi="Times New Roman" w:cs="Times New Roman"/>
          <w:sz w:val="24"/>
          <w:szCs w:val="24"/>
        </w:rPr>
      </w:pPr>
    </w:p>
    <w:p w14:paraId="0A3CEF46" w14:textId="77777777" w:rsidR="00FF0D45" w:rsidRPr="00777DF5" w:rsidRDefault="00FF0D45" w:rsidP="009D06E4">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Herbas arba prekių ženklas</w:t>
      </w:r>
    </w:p>
    <w:p w14:paraId="5EB3FC7C" w14:textId="77777777" w:rsidR="00FF0D45" w:rsidRPr="009D06E4" w:rsidRDefault="00FF0D45" w:rsidP="009D06E4">
      <w:pPr>
        <w:spacing w:after="0" w:line="240" w:lineRule="auto"/>
        <w:jc w:val="center"/>
        <w:rPr>
          <w:rFonts w:ascii="Times New Roman" w:hAnsi="Times New Roman" w:cs="Times New Roman"/>
          <w:i/>
          <w:sz w:val="20"/>
          <w:szCs w:val="20"/>
        </w:rPr>
      </w:pPr>
      <w:r w:rsidRPr="00777DF5">
        <w:rPr>
          <w:rFonts w:ascii="Times New Roman" w:hAnsi="Times New Roman" w:cs="Times New Roman"/>
          <w:sz w:val="24"/>
          <w:szCs w:val="24"/>
        </w:rPr>
        <w:t>(</w:t>
      </w:r>
      <w:r w:rsidRPr="009D06E4">
        <w:rPr>
          <w:rFonts w:ascii="Times New Roman" w:hAnsi="Times New Roman" w:cs="Times New Roman"/>
          <w:i/>
          <w:sz w:val="20"/>
          <w:szCs w:val="20"/>
        </w:rPr>
        <w:t>Tiekėjo pavadinimas)</w:t>
      </w:r>
    </w:p>
    <w:p w14:paraId="39EA19C2" w14:textId="77777777" w:rsidR="00FF0D45" w:rsidRPr="009D06E4" w:rsidRDefault="00FF0D45" w:rsidP="009D06E4">
      <w:pPr>
        <w:spacing w:after="0" w:line="240" w:lineRule="auto"/>
        <w:jc w:val="both"/>
        <w:rPr>
          <w:rFonts w:ascii="Times New Roman" w:hAnsi="Times New Roman" w:cs="Times New Roman"/>
          <w:i/>
          <w:sz w:val="20"/>
          <w:szCs w:val="20"/>
        </w:rPr>
      </w:pPr>
      <w:r w:rsidRPr="009D06E4">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4EAF2DA" w14:textId="77777777" w:rsidR="00FF0D45" w:rsidRPr="00777DF5" w:rsidRDefault="00FF0D45" w:rsidP="009D06E4">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14:paraId="24738B0F" w14:textId="77777777" w:rsidR="00FF0D45" w:rsidRPr="00777DF5" w:rsidRDefault="00FF0D45" w:rsidP="009D06E4">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14:paraId="7FAA8D92" w14:textId="77777777" w:rsidR="00FF0D45" w:rsidRPr="00777DF5" w:rsidRDefault="00FF0D45" w:rsidP="009D06E4">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14:paraId="4D06130C" w14:textId="77777777" w:rsidR="00FF0D45" w:rsidRPr="00777DF5" w:rsidRDefault="00FF0D45" w:rsidP="009D06E4">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14:paraId="7D159AAF" w14:textId="77777777" w:rsidR="00FF0D45" w:rsidRPr="00F565BA" w:rsidRDefault="00FF0D45" w:rsidP="009D06E4">
      <w:pPr>
        <w:shd w:val="clear" w:color="auto" w:fill="FFFFFF"/>
        <w:spacing w:after="0" w:line="240" w:lineRule="auto"/>
        <w:ind w:firstLine="3969"/>
        <w:rPr>
          <w:rFonts w:ascii="Times New Roman" w:hAnsi="Times New Roman" w:cs="Times New Roman"/>
          <w:bCs/>
          <w:i/>
          <w:iCs/>
          <w:color w:val="000000"/>
          <w:sz w:val="20"/>
          <w:szCs w:val="20"/>
        </w:rPr>
      </w:pPr>
      <w:r w:rsidRPr="00F565BA">
        <w:rPr>
          <w:rFonts w:ascii="Times New Roman" w:hAnsi="Times New Roman" w:cs="Times New Roman"/>
          <w:bCs/>
          <w:i/>
          <w:iCs/>
          <w:color w:val="000000"/>
          <w:sz w:val="20"/>
          <w:szCs w:val="20"/>
        </w:rPr>
        <w:t xml:space="preserve">           (Data)</w:t>
      </w:r>
    </w:p>
    <w:p w14:paraId="40DC17EC" w14:textId="77777777" w:rsidR="00FF0D45" w:rsidRPr="00F565BA" w:rsidRDefault="00FF0D45" w:rsidP="009D06E4">
      <w:pPr>
        <w:shd w:val="clear" w:color="auto" w:fill="FFFFFF"/>
        <w:spacing w:after="0" w:line="240" w:lineRule="auto"/>
        <w:jc w:val="center"/>
        <w:rPr>
          <w:rFonts w:ascii="Times New Roman" w:hAnsi="Times New Roman" w:cs="Times New Roman"/>
          <w:bCs/>
          <w:color w:val="000000"/>
          <w:sz w:val="20"/>
          <w:szCs w:val="20"/>
        </w:rPr>
      </w:pPr>
      <w:r w:rsidRPr="00F565BA">
        <w:rPr>
          <w:rFonts w:ascii="Times New Roman" w:hAnsi="Times New Roman" w:cs="Times New Roman"/>
          <w:bCs/>
          <w:color w:val="000000"/>
          <w:sz w:val="20"/>
          <w:szCs w:val="20"/>
        </w:rPr>
        <w:t>_____________</w:t>
      </w:r>
    </w:p>
    <w:p w14:paraId="568E8563" w14:textId="77777777" w:rsidR="00FF0D45" w:rsidRPr="00F565BA" w:rsidRDefault="00FF0D45" w:rsidP="009D06E4">
      <w:pPr>
        <w:shd w:val="clear" w:color="auto" w:fill="FFFFFF"/>
        <w:spacing w:after="0" w:line="240" w:lineRule="auto"/>
        <w:jc w:val="center"/>
        <w:rPr>
          <w:rFonts w:ascii="Times New Roman" w:hAnsi="Times New Roman" w:cs="Times New Roman"/>
          <w:bCs/>
          <w:i/>
          <w:iCs/>
          <w:color w:val="000000"/>
          <w:sz w:val="20"/>
          <w:szCs w:val="20"/>
        </w:rPr>
      </w:pPr>
      <w:r w:rsidRPr="00F565BA">
        <w:rPr>
          <w:rFonts w:ascii="Times New Roman" w:hAnsi="Times New Roman" w:cs="Times New Roman"/>
          <w:bCs/>
          <w:i/>
          <w:iCs/>
          <w:color w:val="000000"/>
          <w:sz w:val="20"/>
          <w:szCs w:val="20"/>
        </w:rPr>
        <w:t>(Sudarymo vieta)</w:t>
      </w:r>
    </w:p>
    <w:p w14:paraId="349FF9D6" w14:textId="77777777" w:rsidR="00FF0D45" w:rsidRPr="00777DF5" w:rsidRDefault="00FF0D45" w:rsidP="009D06E4">
      <w:pPr>
        <w:shd w:val="clear" w:color="auto" w:fill="FFFFFF"/>
        <w:spacing w:after="0" w:line="240" w:lineRule="auto"/>
        <w:jc w:val="center"/>
        <w:rPr>
          <w:rFonts w:ascii="Times New Roman" w:hAnsi="Times New Roman" w:cs="Times New Roman"/>
          <w:bCs/>
          <w:color w:val="000000"/>
          <w:sz w:val="24"/>
          <w:szCs w:val="24"/>
        </w:rPr>
      </w:pPr>
    </w:p>
    <w:p w14:paraId="78405C88" w14:textId="77777777" w:rsidR="00FF0D45" w:rsidRPr="00777DF5" w:rsidRDefault="00FF0D45" w:rsidP="009D06E4">
      <w:pPr>
        <w:tabs>
          <w:tab w:val="left" w:pos="851"/>
        </w:tabs>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Aš,____________________________________________________________________</w:t>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t>__________ ,</w:t>
      </w:r>
    </w:p>
    <w:p w14:paraId="582ACCC8" w14:textId="77777777" w:rsidR="00FF0D45" w:rsidRPr="00777DF5" w:rsidRDefault="00FF0D45" w:rsidP="009D06E4">
      <w:pPr>
        <w:tabs>
          <w:tab w:val="left" w:pos="851"/>
        </w:tabs>
        <w:snapToGrid w:val="0"/>
        <w:spacing w:after="0" w:line="240" w:lineRule="auto"/>
        <w:jc w:val="both"/>
        <w:rPr>
          <w:rFonts w:ascii="Times New Roman" w:hAnsi="Times New Roman" w:cs="Times New Roman"/>
          <w:i/>
          <w:iCs/>
          <w:spacing w:val="-2"/>
        </w:rPr>
      </w:pPr>
      <w:r w:rsidRPr="00777DF5">
        <w:rPr>
          <w:rFonts w:ascii="Times New Roman" w:hAnsi="Times New Roman" w:cs="Times New Roman"/>
          <w:spacing w:val="-2"/>
          <w:sz w:val="24"/>
          <w:szCs w:val="24"/>
        </w:rPr>
        <w:tab/>
      </w:r>
      <w:r w:rsidRPr="00777DF5">
        <w:rPr>
          <w:rFonts w:ascii="Times New Roman" w:hAnsi="Times New Roman" w:cs="Times New Roman"/>
          <w:spacing w:val="-2"/>
          <w:sz w:val="24"/>
          <w:szCs w:val="24"/>
        </w:rPr>
        <w:tab/>
      </w:r>
      <w:r w:rsidRPr="00777DF5">
        <w:rPr>
          <w:rFonts w:ascii="Times New Roman" w:hAnsi="Times New Roman" w:cs="Times New Roman"/>
          <w:spacing w:val="-2"/>
        </w:rPr>
        <w:t xml:space="preserve">                 </w:t>
      </w:r>
      <w:r w:rsidRPr="00777DF5">
        <w:rPr>
          <w:rFonts w:ascii="Times New Roman" w:hAnsi="Times New Roman" w:cs="Times New Roman"/>
          <w:i/>
          <w:iCs/>
          <w:spacing w:val="-2"/>
        </w:rPr>
        <w:t>(Tiekėjo vadovo ar jo įgalioto asmens pareigų pavadinimas, vardas ir pavardė)</w:t>
      </w:r>
    </w:p>
    <w:p w14:paraId="7CFF0CC3" w14:textId="77777777" w:rsidR="009B5603"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tvirtinu, kad mano vadovaujamas (-a) (atstovaujamas (-a))__________________________________</w:t>
      </w:r>
      <w:r w:rsidR="009B5603">
        <w:rPr>
          <w:rFonts w:ascii="Times New Roman" w:hAnsi="Times New Roman" w:cs="Times New Roman"/>
          <w:spacing w:val="-2"/>
          <w:sz w:val="24"/>
          <w:szCs w:val="24"/>
        </w:rPr>
        <w:t xml:space="preserve">_, </w:t>
      </w:r>
    </w:p>
    <w:p w14:paraId="5F999B8F" w14:textId="77777777" w:rsidR="009B5603" w:rsidRDefault="009B5603" w:rsidP="009B5603">
      <w:pPr>
        <w:snapToGrid w:val="0"/>
        <w:spacing w:after="0" w:line="240" w:lineRule="auto"/>
        <w:ind w:left="5760" w:firstLine="720"/>
        <w:jc w:val="both"/>
        <w:rPr>
          <w:rFonts w:ascii="Times New Roman" w:hAnsi="Times New Roman" w:cs="Times New Roman"/>
          <w:spacing w:val="-2"/>
          <w:sz w:val="24"/>
          <w:szCs w:val="24"/>
        </w:rPr>
      </w:pPr>
      <w:r>
        <w:rPr>
          <w:rFonts w:ascii="Times New Roman" w:hAnsi="Times New Roman" w:cs="Times New Roman"/>
          <w:spacing w:val="-2"/>
          <w:sz w:val="24"/>
          <w:szCs w:val="24"/>
        </w:rPr>
        <w:t>(</w:t>
      </w:r>
      <w:r>
        <w:rPr>
          <w:rFonts w:ascii="Times New Roman" w:hAnsi="Times New Roman" w:cs="Times New Roman"/>
          <w:i/>
          <w:iCs/>
          <w:spacing w:val="-2"/>
        </w:rPr>
        <w:t xml:space="preserve">Tiekėjo </w:t>
      </w:r>
      <w:r w:rsidRPr="00777DF5">
        <w:rPr>
          <w:rFonts w:ascii="Times New Roman" w:hAnsi="Times New Roman" w:cs="Times New Roman"/>
          <w:i/>
          <w:iCs/>
          <w:spacing w:val="-2"/>
        </w:rPr>
        <w:t>pavadinimas)</w:t>
      </w:r>
    </w:p>
    <w:p w14:paraId="22F1AD92" w14:textId="77777777" w:rsidR="009B5603" w:rsidRDefault="00F565BA"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taip pat pasitelkiamas ūkio subjektas (-ai</w:t>
      </w:r>
      <w:r w:rsidR="009B5603">
        <w:rPr>
          <w:rFonts w:ascii="Times New Roman" w:hAnsi="Times New Roman" w:cs="Times New Roman"/>
          <w:spacing w:val="-2"/>
          <w:sz w:val="24"/>
          <w:szCs w:val="24"/>
        </w:rPr>
        <w:t>), kurio (-</w:t>
      </w:r>
      <w:proofErr w:type="spellStart"/>
      <w:r w:rsidR="009B5603">
        <w:rPr>
          <w:rFonts w:ascii="Times New Roman" w:hAnsi="Times New Roman" w:cs="Times New Roman"/>
          <w:spacing w:val="-2"/>
          <w:sz w:val="24"/>
          <w:szCs w:val="24"/>
        </w:rPr>
        <w:t>ių</w:t>
      </w:r>
      <w:proofErr w:type="spellEnd"/>
      <w:r w:rsidR="009B5603">
        <w:rPr>
          <w:rFonts w:ascii="Times New Roman" w:hAnsi="Times New Roman" w:cs="Times New Roman"/>
          <w:spacing w:val="-2"/>
          <w:sz w:val="24"/>
          <w:szCs w:val="24"/>
        </w:rPr>
        <w:t>) pajėgumais (kvalifikacija) remiamasi</w:t>
      </w:r>
      <w:r>
        <w:rPr>
          <w:rFonts w:ascii="Times New Roman" w:hAnsi="Times New Roman" w:cs="Times New Roman"/>
          <w:spacing w:val="-2"/>
          <w:sz w:val="24"/>
          <w:szCs w:val="24"/>
        </w:rPr>
        <w:t>,</w:t>
      </w:r>
    </w:p>
    <w:p w14:paraId="2C9C6DBE" w14:textId="77777777" w:rsidR="009B5603" w:rsidRDefault="009B5603"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_________________________________________________________________________________</w:t>
      </w:r>
      <w:r w:rsidR="00F565BA">
        <w:rPr>
          <w:rFonts w:ascii="Times New Roman" w:hAnsi="Times New Roman" w:cs="Times New Roman"/>
          <w:spacing w:val="-2"/>
          <w:sz w:val="24"/>
          <w:szCs w:val="24"/>
        </w:rPr>
        <w:t>,</w:t>
      </w:r>
    </w:p>
    <w:p w14:paraId="082AD23E" w14:textId="77777777" w:rsidR="009B5603" w:rsidRDefault="009B5603" w:rsidP="009B5603">
      <w:pPr>
        <w:snapToGrid w:val="0"/>
        <w:spacing w:after="0" w:line="240" w:lineRule="auto"/>
        <w:ind w:firstLine="720"/>
        <w:jc w:val="both"/>
        <w:rPr>
          <w:rFonts w:ascii="Times New Roman" w:hAnsi="Times New Roman" w:cs="Times New Roman"/>
          <w:i/>
          <w:spacing w:val="-2"/>
        </w:rPr>
      </w:pPr>
      <w:r>
        <w:rPr>
          <w:rFonts w:ascii="Times New Roman" w:hAnsi="Times New Roman" w:cs="Times New Roman"/>
          <w:i/>
          <w:spacing w:val="-2"/>
        </w:rPr>
        <w:t>(</w:t>
      </w:r>
      <w:r w:rsidRPr="009B5603">
        <w:rPr>
          <w:rFonts w:ascii="Times New Roman" w:hAnsi="Times New Roman" w:cs="Times New Roman"/>
          <w:i/>
          <w:spacing w:val="-2"/>
        </w:rPr>
        <w:t>ūkio subjekto (-ų), kurio (-</w:t>
      </w:r>
      <w:proofErr w:type="spellStart"/>
      <w:r w:rsidRPr="009B5603">
        <w:rPr>
          <w:rFonts w:ascii="Times New Roman" w:hAnsi="Times New Roman" w:cs="Times New Roman"/>
          <w:i/>
          <w:spacing w:val="-2"/>
        </w:rPr>
        <w:t>ių</w:t>
      </w:r>
      <w:proofErr w:type="spellEnd"/>
      <w:r w:rsidRPr="009B5603">
        <w:rPr>
          <w:rFonts w:ascii="Times New Roman" w:hAnsi="Times New Roman" w:cs="Times New Roman"/>
          <w:i/>
          <w:spacing w:val="-2"/>
        </w:rPr>
        <w:t>) pajėgumais (kvalifikacija) remiamasi</w:t>
      </w:r>
      <w:r>
        <w:rPr>
          <w:rFonts w:ascii="Times New Roman" w:hAnsi="Times New Roman" w:cs="Times New Roman"/>
          <w:i/>
          <w:spacing w:val="-2"/>
        </w:rPr>
        <w:t xml:space="preserve"> pavadinimas (-ai))</w:t>
      </w:r>
    </w:p>
    <w:p w14:paraId="6DD03B2F" w14:textId="77777777" w:rsidR="009B5603" w:rsidRPr="009B5603" w:rsidRDefault="00F565BA" w:rsidP="009B5603">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subtiekėjas (-ai)_____________________________________________________________________</w:t>
      </w:r>
    </w:p>
    <w:p w14:paraId="687B6FC9" w14:textId="77777777" w:rsidR="009B5603" w:rsidRPr="00F565BA" w:rsidRDefault="00F565BA" w:rsidP="009D06E4">
      <w:pPr>
        <w:snapToGrid w:val="0"/>
        <w:spacing w:after="0" w:line="240" w:lineRule="auto"/>
        <w:jc w:val="both"/>
        <w:rPr>
          <w:rFonts w:ascii="Times New Roman" w:hAnsi="Times New Roman" w:cs="Times New Roman"/>
          <w:i/>
          <w:spacing w:val="-2"/>
        </w:rPr>
      </w:pP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sidRPr="00F565BA">
        <w:rPr>
          <w:rFonts w:ascii="Times New Roman" w:hAnsi="Times New Roman" w:cs="Times New Roman"/>
          <w:i/>
          <w:spacing w:val="-2"/>
        </w:rPr>
        <w:t xml:space="preserve">(subtiekėjo (-ų)pavadinimas) </w:t>
      </w:r>
      <w:r w:rsidR="009B5603" w:rsidRPr="00777DF5">
        <w:rPr>
          <w:rFonts w:ascii="Times New Roman" w:hAnsi="Times New Roman" w:cs="Times New Roman"/>
          <w:spacing w:val="-2"/>
          <w:sz w:val="24"/>
          <w:szCs w:val="24"/>
        </w:rPr>
        <w:t xml:space="preserve">                                                                                                             </w:t>
      </w:r>
    </w:p>
    <w:p w14:paraId="627C59A5" w14:textId="77777777" w:rsidR="00FF0D45" w:rsidRPr="00777DF5" w:rsidRDefault="00F565BA"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dalyvaujantis(-</w:t>
      </w:r>
      <w:proofErr w:type="spellStart"/>
      <w:r>
        <w:rPr>
          <w:rFonts w:ascii="Times New Roman" w:hAnsi="Times New Roman" w:cs="Times New Roman"/>
          <w:spacing w:val="-2"/>
          <w:sz w:val="24"/>
          <w:szCs w:val="24"/>
        </w:rPr>
        <w:t>ys</w:t>
      </w:r>
      <w:proofErr w:type="spellEnd"/>
      <w:r w:rsidR="00FF0D45" w:rsidRPr="00777DF5">
        <w:rPr>
          <w:rFonts w:ascii="Times New Roman" w:hAnsi="Times New Roman" w:cs="Times New Roman"/>
          <w:spacing w:val="-2"/>
          <w:sz w:val="24"/>
          <w:szCs w:val="24"/>
        </w:rPr>
        <w:t>) ____________________________________</w:t>
      </w:r>
      <w:r>
        <w:rPr>
          <w:rFonts w:ascii="Times New Roman" w:hAnsi="Times New Roman" w:cs="Times New Roman"/>
          <w:spacing w:val="-2"/>
          <w:sz w:val="24"/>
          <w:szCs w:val="24"/>
        </w:rPr>
        <w:t>______________________________</w:t>
      </w:r>
    </w:p>
    <w:p w14:paraId="5787F0CC" w14:textId="77777777" w:rsidR="00FF0D45" w:rsidRPr="00777DF5" w:rsidRDefault="00FF0D45" w:rsidP="009D06E4">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14:paraId="152DA47E" w14:textId="77777777" w:rsidR="00FF0D45" w:rsidRPr="00777DF5"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_______________________________________________________________________</w:t>
      </w:r>
    </w:p>
    <w:p w14:paraId="130C3C36" w14:textId="77777777" w:rsidR="00FF0D45" w:rsidRPr="00777DF5" w:rsidRDefault="00FF0D45" w:rsidP="009D06E4">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r w:rsidR="00F565BA">
        <w:rPr>
          <w:rFonts w:ascii="Times New Roman" w:hAnsi="Times New Roman" w:cs="Times New Roman"/>
          <w:i/>
          <w:iCs/>
          <w:spacing w:val="-2"/>
        </w:rPr>
        <w:t>, skelbimo data</w:t>
      </w:r>
      <w:r w:rsidRPr="00777DF5">
        <w:rPr>
          <w:rFonts w:ascii="Times New Roman" w:hAnsi="Times New Roman" w:cs="Times New Roman"/>
          <w:i/>
          <w:iCs/>
          <w:spacing w:val="-2"/>
        </w:rPr>
        <w:t>)</w:t>
      </w:r>
    </w:p>
    <w:p w14:paraId="576E8D34" w14:textId="77777777"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nėra įtakojama</w:t>
      </w:r>
      <w:r w:rsidR="00E74250">
        <w:rPr>
          <w:rFonts w:ascii="Times New Roman" w:hAnsi="Times New Roman" w:cs="Times New Roman"/>
          <w:sz w:val="24"/>
          <w:szCs w:val="24"/>
        </w:rPr>
        <w:t xml:space="preserve"> (-i)</w:t>
      </w:r>
      <w:r w:rsidRPr="00E74250">
        <w:rPr>
          <w:rFonts w:ascii="Times New Roman" w:hAnsi="Times New Roman" w:cs="Times New Roman"/>
          <w:sz w:val="24"/>
          <w:szCs w:val="24"/>
        </w:rPr>
        <w:t xml:space="preserve"> Rusijos, kaip nurodyta </w:t>
      </w:r>
      <w:r w:rsidRPr="00E74250">
        <w:rPr>
          <w:rFonts w:ascii="Times New Roman" w:hAnsi="Times New Roman" w:cs="Times New Roman"/>
          <w:b/>
          <w:bCs/>
          <w:sz w:val="24"/>
          <w:szCs w:val="24"/>
        </w:rPr>
        <w:t>Tarybos reglamento</w:t>
      </w:r>
      <w:r w:rsidRPr="00E74250">
        <w:rPr>
          <w:rFonts w:ascii="Times New Roman" w:hAnsi="Times New Roman" w:cs="Times New Roman"/>
          <w:sz w:val="24"/>
          <w:szCs w:val="24"/>
        </w:rPr>
        <w:t xml:space="preserve"> </w:t>
      </w:r>
      <w:r w:rsidRPr="00E74250">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74250">
        <w:rPr>
          <w:rFonts w:ascii="Times New Roman" w:hAnsi="Times New Roman" w:cs="Times New Roman"/>
          <w:sz w:val="24"/>
          <w:szCs w:val="24"/>
        </w:rPr>
        <w:t>5k straipsnyje nustatytuose apribojimuose. Visų pirma pareiškiu, kad:</w:t>
      </w:r>
    </w:p>
    <w:p w14:paraId="472BD676" w14:textId="77777777"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(a) mano atstovaujama įmonė (ir nė viena iš bendrovių, kurios yra mūsų konsorciumo nariais) nėra įsteigta Rusijoje;</w:t>
      </w:r>
    </w:p>
    <w:p w14:paraId="77CF4D26" w14:textId="77777777"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74250">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E74250">
        <w:rPr>
          <w:rFonts w:ascii="Times New Roman" w:hAnsi="Times New Roman" w:cs="Times New Roman"/>
          <w:sz w:val="24"/>
          <w:szCs w:val="24"/>
        </w:rPr>
        <w:t xml:space="preserve">; </w:t>
      </w:r>
    </w:p>
    <w:p w14:paraId="66CF944D" w14:textId="77777777" w:rsidR="00FF0D45" w:rsidRPr="00E74250" w:rsidRDefault="00FF0D45" w:rsidP="009D06E4">
      <w:pPr>
        <w:spacing w:after="0" w:line="240" w:lineRule="auto"/>
        <w:jc w:val="both"/>
        <w:rPr>
          <w:rFonts w:ascii="Times New Roman" w:hAnsi="Times New Roman" w:cs="Times New Roman"/>
          <w:sz w:val="24"/>
          <w:szCs w:val="24"/>
          <w:shd w:val="clear" w:color="auto" w:fill="FFFFFF"/>
        </w:rPr>
      </w:pPr>
      <w:r w:rsidRPr="00E74250">
        <w:rPr>
          <w:rFonts w:ascii="Times New Roman" w:hAnsi="Times New Roman" w:cs="Times New Roman"/>
          <w:sz w:val="24"/>
          <w:szCs w:val="24"/>
        </w:rPr>
        <w:t xml:space="preserve">(c) nei aš, nei mano atstovaujama bendrovė nesame </w:t>
      </w:r>
      <w:r w:rsidRPr="00E74250">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44794496" w14:textId="77777777" w:rsidR="00FF0D45" w:rsidRPr="00E74250" w:rsidRDefault="00E74250" w:rsidP="009D06E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w:t>
      </w:r>
      <w:r w:rsidR="00FF0D45" w:rsidRPr="00E74250">
        <w:rPr>
          <w:rFonts w:ascii="Times New Roman" w:hAnsi="Times New Roman" w:cs="Times New Roman"/>
          <w:sz w:val="24"/>
          <w:szCs w:val="24"/>
        </w:rPr>
        <w:t xml:space="preserve">d) sutartis nebus paskirta vykdyti </w:t>
      </w:r>
      <w:r w:rsidR="00FF0D45" w:rsidRPr="00E74250">
        <w:rPr>
          <w:rFonts w:ascii="Times New Roman" w:hAnsi="Times New Roman" w:cs="Times New Roman"/>
          <w:sz w:val="24"/>
          <w:szCs w:val="24"/>
          <w:shd w:val="clear" w:color="auto" w:fill="FFFFFF"/>
        </w:rPr>
        <w:t>subrangovui (-</w:t>
      </w:r>
      <w:proofErr w:type="spellStart"/>
      <w:r w:rsidR="00FF0D45" w:rsidRPr="00E74250">
        <w:rPr>
          <w:rFonts w:ascii="Times New Roman" w:hAnsi="Times New Roman" w:cs="Times New Roman"/>
          <w:sz w:val="24"/>
          <w:szCs w:val="24"/>
          <w:shd w:val="clear" w:color="auto" w:fill="FFFFFF"/>
        </w:rPr>
        <w:t>ams</w:t>
      </w:r>
      <w:proofErr w:type="spellEnd"/>
      <w:r w:rsidR="00FF0D45" w:rsidRPr="00E74250">
        <w:rPr>
          <w:rFonts w:ascii="Times New Roman" w:hAnsi="Times New Roman" w:cs="Times New Roman"/>
          <w:sz w:val="24"/>
          <w:szCs w:val="24"/>
          <w:shd w:val="clear" w:color="auto" w:fill="FFFFFF"/>
        </w:rPr>
        <w:t>), ar kitam (-</w:t>
      </w:r>
      <w:proofErr w:type="spellStart"/>
      <w:r w:rsidR="00FF0D45" w:rsidRPr="00E74250">
        <w:rPr>
          <w:rFonts w:ascii="Times New Roman" w:hAnsi="Times New Roman" w:cs="Times New Roman"/>
          <w:sz w:val="24"/>
          <w:szCs w:val="24"/>
          <w:shd w:val="clear" w:color="auto" w:fill="FFFFFF"/>
        </w:rPr>
        <w:t>iems</w:t>
      </w:r>
      <w:proofErr w:type="spellEnd"/>
      <w:r w:rsidR="00FF0D45" w:rsidRPr="00E74250">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p w14:paraId="7B48F692" w14:textId="77777777" w:rsidR="00F565BA" w:rsidRPr="00E74250" w:rsidRDefault="00E74250" w:rsidP="00F565BA">
      <w:pPr>
        <w:shd w:val="clear" w:color="auto" w:fill="FFFFFF"/>
        <w:spacing w:after="0" w:line="240" w:lineRule="auto"/>
        <w:jc w:val="both"/>
        <w:rPr>
          <w:rFonts w:ascii="Calibri" w:eastAsia="Times New Roman" w:hAnsi="Calibri" w:cs="Calibri"/>
          <w:color w:val="000000"/>
          <w:sz w:val="24"/>
          <w:szCs w:val="24"/>
          <w:lang w:eastAsia="lt-LT"/>
        </w:rPr>
      </w:pPr>
      <w:r>
        <w:rPr>
          <w:rFonts w:ascii="Times New Roman" w:eastAsia="Times New Roman" w:hAnsi="Times New Roman" w:cs="Times New Roman"/>
          <w:color w:val="000000"/>
          <w:sz w:val="24"/>
          <w:szCs w:val="24"/>
          <w:lang w:eastAsia="lt-LT"/>
        </w:rPr>
        <w:t>(</w:t>
      </w:r>
      <w:r w:rsidR="00F565BA" w:rsidRPr="00E74250">
        <w:rPr>
          <w:rFonts w:ascii="Times New Roman" w:eastAsia="Times New Roman" w:hAnsi="Times New Roman" w:cs="Times New Roman"/>
          <w:color w:val="000000"/>
          <w:sz w:val="24"/>
          <w:szCs w:val="24"/>
          <w:lang w:eastAsia="lt-LT"/>
        </w:rPr>
        <w:t>e) a)-c) punktuose išvardyti subjektai nedalyvauja subrangovais, tiekėjais ar subjektais, kurių pajėgumais remiasi mano atstovaujamas tiekėjas, tais atvejais kai jiems tenka daugiau kaip 10 % sutarties vertės.</w:t>
      </w:r>
    </w:p>
    <w:p w14:paraId="39283534" w14:textId="77777777" w:rsidR="00DF597B" w:rsidRDefault="00F565BA"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color w:val="000000"/>
          <w:sz w:val="24"/>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p w14:paraId="568DD099" w14:textId="77777777" w:rsidR="00DF597B" w:rsidRDefault="00F565BA"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hAnsi="Times New Roman" w:cs="Times New Roman"/>
          <w:color w:val="000000"/>
          <w:sz w:val="24"/>
          <w:szCs w:val="24"/>
          <w:shd w:val="clear" w:color="auto" w:fill="FFFFFF"/>
        </w:rPr>
        <w:t>Esame informuoti, kad už neteisingų duomenų pateikimą Tiekėjas atsako teisės aktuose nustatyta tvarka.</w:t>
      </w:r>
    </w:p>
    <w:p w14:paraId="19886D14" w14:textId="77777777" w:rsidR="00F565BA" w:rsidRPr="00DF597B" w:rsidRDefault="00F565BA"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b/>
          <w:bCs/>
          <w:color w:val="000000"/>
          <w:sz w:val="24"/>
          <w:szCs w:val="24"/>
          <w:lang w:eastAsia="lt-LT"/>
        </w:rPr>
        <w:lastRenderedPageBreak/>
        <w:t>Atkreipiamas dėmesys, kad, kilus abejonių dėl deklaruotų duomenų, Perkančioji organizacija gali kreiptis į tiekėją dėl konkrečių dokumentų (numatytų</w:t>
      </w:r>
      <w:r w:rsidRPr="00E74250">
        <w:rPr>
          <w:rFonts w:ascii="Times New Roman" w:eastAsia="Times New Roman" w:hAnsi="Times New Roman" w:cs="Times New Roman"/>
          <w:color w:val="000000"/>
          <w:sz w:val="24"/>
          <w:szCs w:val="24"/>
          <w:lang w:eastAsia="lt-LT"/>
        </w:rPr>
        <w:t> </w:t>
      </w:r>
      <w:r w:rsidRPr="00E74250">
        <w:rPr>
          <w:rFonts w:ascii="Times New Roman" w:eastAsia="Times New Roman" w:hAnsi="Times New Roman" w:cs="Times New Roman"/>
          <w:b/>
          <w:bCs/>
          <w:color w:val="000000"/>
          <w:sz w:val="24"/>
          <w:szCs w:val="24"/>
          <w:lang w:eastAsia="lt-LT"/>
        </w:rPr>
        <w:t>Viešųjų pirkimų įstatyme 51 str. 12 d.) pateikimo </w:t>
      </w:r>
      <w:r w:rsidRPr="00E74250">
        <w:rPr>
          <w:rFonts w:ascii="Times New Roman" w:eastAsia="Times New Roman" w:hAnsi="Times New Roman" w:cs="Times New Roman"/>
          <w:color w:val="000000"/>
          <w:sz w:val="24"/>
          <w:szCs w:val="24"/>
          <w:lang w:eastAsia="lt-LT"/>
        </w:rPr>
        <w:t>tiek, kiek (ir tada, kai) tai reikalinga Perkančiajai organizacijai siekiant tinkamai įgyvendinti Reglamentu nustatytus draudimus.</w:t>
      </w:r>
    </w:p>
    <w:p w14:paraId="21CD5689" w14:textId="77777777" w:rsidR="00F565BA" w:rsidRPr="00F565BA" w:rsidRDefault="00F565BA" w:rsidP="00F565BA">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t>Pastabos:</w:t>
      </w:r>
    </w:p>
    <w:p w14:paraId="5D7D7712" w14:textId="77777777" w:rsidR="00F565BA" w:rsidRPr="00F565BA" w:rsidRDefault="00F565BA" w:rsidP="00F565BA">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t>*Tiekėjas, pildydamas deklaraciją, tuo pačiu privalo joje pažymėti (deklaruoti) ir apie savo teikiamame pasiūlyme nurodytus ūkio subjektus, kurių pajėgumais (kvalifikacija) remiasi, subteikėjus, </w:t>
      </w:r>
      <w:r w:rsidRPr="00F565BA">
        <w:rPr>
          <w:rFonts w:ascii="Times New Roman" w:eastAsia="Times New Roman" w:hAnsi="Times New Roman" w:cs="Times New Roman"/>
          <w:b/>
          <w:bCs/>
          <w:i/>
          <w:iCs/>
          <w:color w:val="000000"/>
          <w:lang w:eastAsia="lt-LT"/>
        </w:rPr>
        <w:t>tuo atveju kai šių subjektų vykdomos sutarties dalis yra 10 proc. ir daugiau.</w:t>
      </w:r>
    </w:p>
    <w:p w14:paraId="314DDB4F" w14:textId="77777777" w:rsidR="00F565BA" w:rsidRDefault="00F565BA" w:rsidP="00F565BA">
      <w:pPr>
        <w:shd w:val="clear" w:color="auto" w:fill="FFFFFF"/>
        <w:spacing w:after="0" w:line="240" w:lineRule="auto"/>
        <w:ind w:firstLine="709"/>
        <w:jc w:val="both"/>
        <w:rPr>
          <w:rFonts w:ascii="Times New Roman" w:eastAsia="Times New Roman" w:hAnsi="Times New Roman" w:cs="Times New Roman"/>
          <w:i/>
          <w:iCs/>
          <w:color w:val="000000"/>
          <w:lang w:eastAsia="lt-LT"/>
        </w:rPr>
      </w:pPr>
      <w:r w:rsidRPr="00F565BA">
        <w:rPr>
          <w:rFonts w:ascii="Times New Roman" w:eastAsia="Times New Roman" w:hAnsi="Times New Roman" w:cs="Times New Roman"/>
          <w:i/>
          <w:iCs/>
          <w:color w:val="000000"/>
          <w:lang w:eastAsia="lt-LT"/>
        </w:rPr>
        <w:t>**Jei dokumentas pasirašytas ne tiekėjo vadovo, kartu pateikiamas įgaliojimas, suteikiantis teisę šį dokumentą pasirašiusiam asmeniui, atstovauti tiekėją (pateikiama tuo atveju, jei įgaliojimas nebuvo pateiktas kartu su pasiūlymu).</w:t>
      </w:r>
    </w:p>
    <w:p w14:paraId="12E34383" w14:textId="77777777"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p>
    <w:p w14:paraId="33A1BBF4" w14:textId="77777777"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________________________________</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____________________________</w:t>
      </w:r>
    </w:p>
    <w:p w14:paraId="5EB43E6E" w14:textId="77777777" w:rsidR="00E74250" w:rsidRPr="00E74250" w:rsidRDefault="00E74250" w:rsidP="00E74250">
      <w:pPr>
        <w:shd w:val="clear" w:color="auto" w:fill="FFFFFF"/>
        <w:spacing w:after="0" w:line="240" w:lineRule="auto"/>
        <w:jc w:val="both"/>
        <w:rPr>
          <w:rFonts w:ascii="Calibri" w:eastAsia="Times New Roman" w:hAnsi="Calibri" w:cs="Calibri"/>
          <w:color w:val="000000"/>
          <w:lang w:eastAsia="lt-LT"/>
        </w:rPr>
      </w:pPr>
      <w:r>
        <w:rPr>
          <w:rFonts w:ascii="Times New Roman" w:eastAsia="Times New Roman" w:hAnsi="Times New Roman" w:cs="Times New Roman"/>
          <w:i/>
          <w:iCs/>
          <w:color w:val="000000"/>
          <w:lang w:eastAsia="lt-LT"/>
        </w:rPr>
        <w:t xml:space="preserve">       (vardas, pavardė, pareigos)</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 xml:space="preserve">                                 (parašas)</w:t>
      </w:r>
    </w:p>
    <w:p w14:paraId="43CBE40B" w14:textId="77777777" w:rsidR="00FF0D45" w:rsidRPr="00777DF5" w:rsidRDefault="00FF0D45" w:rsidP="009D06E4">
      <w:pPr>
        <w:spacing w:after="0" w:line="240" w:lineRule="auto"/>
        <w:rPr>
          <w:rFonts w:ascii="Times New Roman" w:hAnsi="Times New Roman" w:cs="Times New Roman"/>
          <w:sz w:val="24"/>
          <w:szCs w:val="24"/>
        </w:rPr>
      </w:pPr>
    </w:p>
    <w:p w14:paraId="7FF84AEA" w14:textId="77777777" w:rsidR="00FF0D45" w:rsidRPr="00E74250" w:rsidRDefault="00FF0D45" w:rsidP="009D06E4">
      <w:pPr>
        <w:pStyle w:val="Antrat2"/>
        <w:spacing w:before="0" w:line="240" w:lineRule="auto"/>
        <w:ind w:left="5103"/>
        <w:rPr>
          <w:rFonts w:ascii="Times New Roman" w:hAnsi="Times New Roman" w:cs="Times New Roman"/>
          <w:color w:val="auto"/>
          <w:sz w:val="22"/>
          <w:szCs w:val="22"/>
        </w:rPr>
      </w:pPr>
      <w:r w:rsidRPr="00777DF5">
        <w:rPr>
          <w:rFonts w:ascii="Times New Roman" w:hAnsi="Times New Roman" w:cs="Times New Roman"/>
          <w:b/>
          <w:bCs/>
          <w:smallCaps/>
          <w:sz w:val="24"/>
          <w:szCs w:val="24"/>
        </w:rPr>
        <w:br w:type="page"/>
      </w:r>
      <w:bookmarkStart w:id="19" w:name="_Toc124404964"/>
      <w:bookmarkStart w:id="20" w:name="_Toc126235743"/>
      <w:bookmarkStart w:id="21" w:name="_Toc126846456"/>
      <w:r w:rsidRPr="00E74250">
        <w:rPr>
          <w:rFonts w:ascii="Times New Roman" w:hAnsi="Times New Roman" w:cs="Times New Roman"/>
          <w:color w:val="auto"/>
          <w:sz w:val="22"/>
          <w:szCs w:val="22"/>
        </w:rPr>
        <w:lastRenderedPageBreak/>
        <w:t>Pirkimo sąlygų 9 priedas „Tiekėjo deklaracija dėl atitikties Reglamento nuostatoms fiziniam asmeniui“</w:t>
      </w:r>
      <w:bookmarkEnd w:id="19"/>
      <w:bookmarkEnd w:id="20"/>
      <w:bookmarkEnd w:id="21"/>
    </w:p>
    <w:p w14:paraId="735EF9CD" w14:textId="77777777" w:rsidR="00FF0D45" w:rsidRPr="00777DF5" w:rsidRDefault="00FF0D45" w:rsidP="00FF0D45">
      <w:pPr>
        <w:spacing w:after="0" w:line="240" w:lineRule="auto"/>
        <w:rPr>
          <w:rFonts w:ascii="Times New Roman" w:hAnsi="Times New Roman" w:cs="Times New Roman"/>
        </w:rPr>
      </w:pPr>
    </w:p>
    <w:p w14:paraId="1DA224FC" w14:textId="77777777" w:rsidR="00FF0D45" w:rsidRPr="00777DF5" w:rsidRDefault="00FF0D45" w:rsidP="00FF0D45">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(Tiekėjo pavadinimas)</w:t>
      </w:r>
    </w:p>
    <w:p w14:paraId="7071A698" w14:textId="77777777" w:rsidR="00FF0D45" w:rsidRPr="00E74250" w:rsidRDefault="00FF0D45" w:rsidP="00FF0D45">
      <w:pPr>
        <w:spacing w:after="0" w:line="240" w:lineRule="auto"/>
        <w:jc w:val="both"/>
        <w:rPr>
          <w:rFonts w:ascii="Times New Roman" w:hAnsi="Times New Roman" w:cs="Times New Roman"/>
          <w:i/>
        </w:rPr>
      </w:pPr>
      <w:r w:rsidRPr="00E74250">
        <w:rPr>
          <w:rFonts w:ascii="Times New Roman" w:hAnsi="Times New Roman" w:cs="Times New Roman"/>
          <w:i/>
        </w:rPr>
        <w:t>(Fizinio asmens vardas, pavardė, kontaktinė informacija, registro, kuriame kaupiami ir saugomi duomenys apie tiekėją, pavadinimas)</w:t>
      </w:r>
    </w:p>
    <w:p w14:paraId="53110742" w14:textId="77777777" w:rsidR="00FF0D45" w:rsidRPr="00777DF5" w:rsidRDefault="00FF0D45" w:rsidP="00FF0D45">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14:paraId="4F505A80" w14:textId="77777777" w:rsidR="00FF0D45" w:rsidRPr="00777DF5" w:rsidRDefault="00FF0D45" w:rsidP="00FF0D45">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14:paraId="58ACAD13" w14:textId="77777777" w:rsidR="00FF0D45" w:rsidRPr="00777DF5" w:rsidRDefault="00FF0D45" w:rsidP="00FF0D45">
      <w:pPr>
        <w:spacing w:after="0" w:line="240" w:lineRule="auto"/>
        <w:jc w:val="center"/>
        <w:rPr>
          <w:rFonts w:ascii="Times New Roman" w:hAnsi="Times New Roman" w:cs="Times New Roman"/>
          <w:b/>
          <w:sz w:val="24"/>
          <w:szCs w:val="24"/>
        </w:rPr>
      </w:pPr>
    </w:p>
    <w:p w14:paraId="7378A42A" w14:textId="77777777" w:rsidR="00FF0D45" w:rsidRPr="00777DF5" w:rsidRDefault="00FF0D45" w:rsidP="00FF0D45">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14:paraId="763EDF88" w14:textId="77777777" w:rsidR="00FF0D45" w:rsidRPr="00777DF5" w:rsidRDefault="00FF0D45" w:rsidP="00FF0D45">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14:paraId="65126368" w14:textId="77777777" w:rsidR="00FF0D45" w:rsidRPr="00E74250" w:rsidRDefault="00E74250" w:rsidP="00E74250">
      <w:pPr>
        <w:shd w:val="clear" w:color="auto" w:fill="FFFFFF"/>
        <w:spacing w:after="0" w:line="240" w:lineRule="auto"/>
        <w:ind w:firstLine="3969"/>
        <w:rPr>
          <w:rFonts w:ascii="Times New Roman" w:hAnsi="Times New Roman" w:cs="Times New Roman"/>
          <w:bCs/>
          <w:i/>
          <w:iCs/>
          <w:color w:val="000000"/>
        </w:rPr>
      </w:pPr>
      <w:r>
        <w:rPr>
          <w:rFonts w:ascii="Times New Roman" w:hAnsi="Times New Roman" w:cs="Times New Roman"/>
          <w:bCs/>
          <w:i/>
          <w:iCs/>
          <w:color w:val="000000"/>
        </w:rPr>
        <w:t xml:space="preserve">           (Data)</w:t>
      </w:r>
    </w:p>
    <w:p w14:paraId="0D7C887E" w14:textId="77777777" w:rsidR="00FF0D45" w:rsidRPr="00777DF5" w:rsidRDefault="00E74250" w:rsidP="00FF0D45">
      <w:pPr>
        <w:shd w:val="clear" w:color="auto" w:fill="FFFFFF"/>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_______</w:t>
      </w:r>
      <w:r w:rsidR="00FF0D45" w:rsidRPr="00777DF5">
        <w:rPr>
          <w:rFonts w:ascii="Times New Roman" w:hAnsi="Times New Roman" w:cs="Times New Roman"/>
          <w:bCs/>
          <w:color w:val="000000"/>
          <w:sz w:val="24"/>
          <w:szCs w:val="24"/>
        </w:rPr>
        <w:t>_____</w:t>
      </w:r>
    </w:p>
    <w:p w14:paraId="7D8CF8FA" w14:textId="77777777" w:rsidR="00FF0D45" w:rsidRPr="00777DF5" w:rsidRDefault="00FF0D45" w:rsidP="00FF0D45">
      <w:pPr>
        <w:shd w:val="clear" w:color="auto" w:fill="FFFFFF"/>
        <w:spacing w:after="0" w:line="240" w:lineRule="auto"/>
        <w:jc w:val="center"/>
        <w:rPr>
          <w:rFonts w:ascii="Times New Roman" w:hAnsi="Times New Roman" w:cs="Times New Roman"/>
          <w:bCs/>
          <w:i/>
          <w:iCs/>
          <w:color w:val="000000"/>
        </w:rPr>
      </w:pPr>
      <w:r w:rsidRPr="00777DF5">
        <w:rPr>
          <w:rFonts w:ascii="Times New Roman" w:hAnsi="Times New Roman" w:cs="Times New Roman"/>
          <w:bCs/>
          <w:i/>
          <w:iCs/>
          <w:color w:val="000000"/>
        </w:rPr>
        <w:t>(Sudarymo vieta)</w:t>
      </w:r>
    </w:p>
    <w:p w14:paraId="2438794C" w14:textId="77777777" w:rsidR="00FF0D45" w:rsidRPr="00777DF5" w:rsidRDefault="00FF0D45" w:rsidP="00FF0D45">
      <w:pPr>
        <w:tabs>
          <w:tab w:val="left" w:pos="851"/>
        </w:tabs>
        <w:snapToGrid w:val="0"/>
        <w:spacing w:after="0" w:line="240" w:lineRule="auto"/>
        <w:ind w:right="-1"/>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 ________________________________________________</w:t>
      </w:r>
      <w:r w:rsidR="00E74250">
        <w:rPr>
          <w:rFonts w:ascii="Times New Roman" w:hAnsi="Times New Roman" w:cs="Times New Roman"/>
          <w:spacing w:val="-2"/>
          <w:sz w:val="24"/>
          <w:szCs w:val="24"/>
        </w:rPr>
        <w:t>______________________________</w:t>
      </w:r>
      <w:r w:rsidRPr="00777DF5">
        <w:rPr>
          <w:rFonts w:ascii="Times New Roman" w:hAnsi="Times New Roman" w:cs="Times New Roman"/>
          <w:spacing w:val="-2"/>
          <w:sz w:val="24"/>
          <w:szCs w:val="24"/>
        </w:rPr>
        <w:t>,</w:t>
      </w:r>
    </w:p>
    <w:p w14:paraId="2592106F" w14:textId="77777777" w:rsidR="00FF0D45" w:rsidRPr="00777DF5" w:rsidRDefault="00FF0D45" w:rsidP="00FF0D45">
      <w:pPr>
        <w:tabs>
          <w:tab w:val="left" w:pos="851"/>
        </w:tabs>
        <w:snapToGrid w:val="0"/>
        <w:spacing w:after="0" w:line="240" w:lineRule="auto"/>
        <w:ind w:right="-1"/>
        <w:jc w:val="center"/>
        <w:rPr>
          <w:rFonts w:ascii="Times New Roman" w:hAnsi="Times New Roman" w:cs="Times New Roman"/>
          <w:i/>
          <w:iCs/>
          <w:spacing w:val="-2"/>
        </w:rPr>
      </w:pPr>
      <w:r w:rsidRPr="00777DF5">
        <w:rPr>
          <w:rFonts w:ascii="Times New Roman" w:hAnsi="Times New Roman" w:cs="Times New Roman"/>
          <w:i/>
          <w:iCs/>
          <w:spacing w:val="-2"/>
        </w:rPr>
        <w:t>(Tiekėjo vardas ir pavardė)</w:t>
      </w:r>
    </w:p>
    <w:p w14:paraId="6F8D3229" w14:textId="77777777" w:rsidR="00E74250" w:rsidRDefault="00FF0D45" w:rsidP="00E74250">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 xml:space="preserve">tvirtinu, kad </w:t>
      </w:r>
      <w:r w:rsidR="00E74250">
        <w:rPr>
          <w:rFonts w:ascii="Times New Roman" w:hAnsi="Times New Roman" w:cs="Times New Roman"/>
          <w:spacing w:val="-2"/>
          <w:sz w:val="24"/>
          <w:szCs w:val="24"/>
        </w:rPr>
        <w:t>aš, taip pat pasitelkiamas ūkio subjektas (-ai), kurio (-</w:t>
      </w:r>
      <w:proofErr w:type="spellStart"/>
      <w:r w:rsidR="00E74250">
        <w:rPr>
          <w:rFonts w:ascii="Times New Roman" w:hAnsi="Times New Roman" w:cs="Times New Roman"/>
          <w:spacing w:val="-2"/>
          <w:sz w:val="24"/>
          <w:szCs w:val="24"/>
        </w:rPr>
        <w:t>ių</w:t>
      </w:r>
      <w:proofErr w:type="spellEnd"/>
      <w:r w:rsidR="00E74250">
        <w:rPr>
          <w:rFonts w:ascii="Times New Roman" w:hAnsi="Times New Roman" w:cs="Times New Roman"/>
          <w:spacing w:val="-2"/>
          <w:sz w:val="24"/>
          <w:szCs w:val="24"/>
        </w:rPr>
        <w:t>) pajėgumais (kvalifikacija) remiamasi, ________________________________________________________________________,</w:t>
      </w:r>
    </w:p>
    <w:p w14:paraId="16CA45CF" w14:textId="77777777" w:rsidR="00E74250" w:rsidRDefault="00E74250" w:rsidP="00E74250">
      <w:pPr>
        <w:snapToGrid w:val="0"/>
        <w:spacing w:after="0" w:line="240" w:lineRule="auto"/>
        <w:ind w:firstLine="720"/>
        <w:jc w:val="both"/>
        <w:rPr>
          <w:rFonts w:ascii="Times New Roman" w:hAnsi="Times New Roman" w:cs="Times New Roman"/>
          <w:i/>
          <w:spacing w:val="-2"/>
        </w:rPr>
      </w:pPr>
      <w:r>
        <w:rPr>
          <w:rFonts w:ascii="Times New Roman" w:hAnsi="Times New Roman" w:cs="Times New Roman"/>
          <w:i/>
          <w:spacing w:val="-2"/>
        </w:rPr>
        <w:t>(</w:t>
      </w:r>
      <w:r w:rsidRPr="009B5603">
        <w:rPr>
          <w:rFonts w:ascii="Times New Roman" w:hAnsi="Times New Roman" w:cs="Times New Roman"/>
          <w:i/>
          <w:spacing w:val="-2"/>
        </w:rPr>
        <w:t>ūkio subjekto (-ų), kurio (-</w:t>
      </w:r>
      <w:proofErr w:type="spellStart"/>
      <w:r w:rsidRPr="009B5603">
        <w:rPr>
          <w:rFonts w:ascii="Times New Roman" w:hAnsi="Times New Roman" w:cs="Times New Roman"/>
          <w:i/>
          <w:spacing w:val="-2"/>
        </w:rPr>
        <w:t>ių</w:t>
      </w:r>
      <w:proofErr w:type="spellEnd"/>
      <w:r w:rsidRPr="009B5603">
        <w:rPr>
          <w:rFonts w:ascii="Times New Roman" w:hAnsi="Times New Roman" w:cs="Times New Roman"/>
          <w:i/>
          <w:spacing w:val="-2"/>
        </w:rPr>
        <w:t>) pajėgumais (kvalifikacija) remiamasi</w:t>
      </w:r>
      <w:r>
        <w:rPr>
          <w:rFonts w:ascii="Times New Roman" w:hAnsi="Times New Roman" w:cs="Times New Roman"/>
          <w:i/>
          <w:spacing w:val="-2"/>
        </w:rPr>
        <w:t xml:space="preserve"> pavadinimas (-ai))</w:t>
      </w:r>
    </w:p>
    <w:p w14:paraId="68E4D3DD" w14:textId="77777777" w:rsidR="00E74250" w:rsidRPr="009B5603" w:rsidRDefault="00E74250" w:rsidP="00E74250">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subtiekėjas (-ai)_____________________________________________________________________</w:t>
      </w:r>
    </w:p>
    <w:p w14:paraId="2DA0B1EF" w14:textId="77777777" w:rsidR="00E74250" w:rsidRPr="00F565BA" w:rsidRDefault="00E74250" w:rsidP="00E74250">
      <w:pPr>
        <w:snapToGrid w:val="0"/>
        <w:spacing w:after="0" w:line="240" w:lineRule="auto"/>
        <w:jc w:val="both"/>
        <w:rPr>
          <w:rFonts w:ascii="Times New Roman" w:hAnsi="Times New Roman" w:cs="Times New Roman"/>
          <w:i/>
          <w:spacing w:val="-2"/>
        </w:rPr>
      </w:pP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sidRPr="00F565BA">
        <w:rPr>
          <w:rFonts w:ascii="Times New Roman" w:hAnsi="Times New Roman" w:cs="Times New Roman"/>
          <w:i/>
          <w:spacing w:val="-2"/>
        </w:rPr>
        <w:t xml:space="preserve">(subtiekėjo (-ų)pavadinimas) </w:t>
      </w:r>
      <w:r w:rsidRPr="00777DF5">
        <w:rPr>
          <w:rFonts w:ascii="Times New Roman" w:hAnsi="Times New Roman" w:cs="Times New Roman"/>
          <w:spacing w:val="-2"/>
          <w:sz w:val="24"/>
          <w:szCs w:val="24"/>
        </w:rPr>
        <w:t xml:space="preserve">                                                                                                             </w:t>
      </w:r>
    </w:p>
    <w:p w14:paraId="08D6DFD7" w14:textId="77777777" w:rsidR="00E74250" w:rsidRPr="00777DF5" w:rsidRDefault="00E74250" w:rsidP="00E74250">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dalyvaujantis(-</w:t>
      </w:r>
      <w:proofErr w:type="spellStart"/>
      <w:r>
        <w:rPr>
          <w:rFonts w:ascii="Times New Roman" w:hAnsi="Times New Roman" w:cs="Times New Roman"/>
          <w:spacing w:val="-2"/>
          <w:sz w:val="24"/>
          <w:szCs w:val="24"/>
        </w:rPr>
        <w:t>ys</w:t>
      </w:r>
      <w:proofErr w:type="spellEnd"/>
      <w:r w:rsidRPr="00777DF5">
        <w:rPr>
          <w:rFonts w:ascii="Times New Roman" w:hAnsi="Times New Roman" w:cs="Times New Roman"/>
          <w:spacing w:val="-2"/>
          <w:sz w:val="24"/>
          <w:szCs w:val="24"/>
        </w:rPr>
        <w:t>) ____________________________________</w:t>
      </w:r>
      <w:r>
        <w:rPr>
          <w:rFonts w:ascii="Times New Roman" w:hAnsi="Times New Roman" w:cs="Times New Roman"/>
          <w:spacing w:val="-2"/>
          <w:sz w:val="24"/>
          <w:szCs w:val="24"/>
        </w:rPr>
        <w:t>______________________________</w:t>
      </w:r>
    </w:p>
    <w:p w14:paraId="3655EF8E" w14:textId="77777777" w:rsidR="00E74250" w:rsidRPr="00777DF5" w:rsidRDefault="00E74250" w:rsidP="00E74250">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14:paraId="19D3FA1F" w14:textId="77777777" w:rsidR="00E74250" w:rsidRPr="00777DF5" w:rsidRDefault="00E74250" w:rsidP="00E74250">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_______________________________________________________________________</w:t>
      </w:r>
    </w:p>
    <w:p w14:paraId="742F4170" w14:textId="77777777" w:rsidR="00E74250" w:rsidRPr="00777DF5" w:rsidRDefault="00E74250" w:rsidP="00E74250">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r>
        <w:rPr>
          <w:rFonts w:ascii="Times New Roman" w:hAnsi="Times New Roman" w:cs="Times New Roman"/>
          <w:i/>
          <w:iCs/>
          <w:spacing w:val="-2"/>
        </w:rPr>
        <w:t>, skelbimo data</w:t>
      </w:r>
      <w:r w:rsidRPr="00777DF5">
        <w:rPr>
          <w:rFonts w:ascii="Times New Roman" w:hAnsi="Times New Roman" w:cs="Times New Roman"/>
          <w:i/>
          <w:iCs/>
          <w:spacing w:val="-2"/>
        </w:rPr>
        <w:t>)</w:t>
      </w:r>
    </w:p>
    <w:p w14:paraId="53EE5F25" w14:textId="77777777"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nėra įtakojama</w:t>
      </w:r>
      <w:r>
        <w:rPr>
          <w:rFonts w:ascii="Times New Roman" w:hAnsi="Times New Roman" w:cs="Times New Roman"/>
          <w:sz w:val="24"/>
          <w:szCs w:val="24"/>
        </w:rPr>
        <w:t xml:space="preserve"> (-i)</w:t>
      </w:r>
      <w:r w:rsidRPr="00E74250">
        <w:rPr>
          <w:rFonts w:ascii="Times New Roman" w:hAnsi="Times New Roman" w:cs="Times New Roman"/>
          <w:sz w:val="24"/>
          <w:szCs w:val="24"/>
        </w:rPr>
        <w:t xml:space="preserve"> Rusijos, kaip nurodyta </w:t>
      </w:r>
      <w:r w:rsidRPr="00E74250">
        <w:rPr>
          <w:rFonts w:ascii="Times New Roman" w:hAnsi="Times New Roman" w:cs="Times New Roman"/>
          <w:b/>
          <w:bCs/>
          <w:sz w:val="24"/>
          <w:szCs w:val="24"/>
        </w:rPr>
        <w:t>Tarybos reglamento</w:t>
      </w:r>
      <w:r w:rsidRPr="00E74250">
        <w:rPr>
          <w:rFonts w:ascii="Times New Roman" w:hAnsi="Times New Roman" w:cs="Times New Roman"/>
          <w:sz w:val="24"/>
          <w:szCs w:val="24"/>
        </w:rPr>
        <w:t xml:space="preserve"> </w:t>
      </w:r>
      <w:r w:rsidRPr="00E74250">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74250">
        <w:rPr>
          <w:rFonts w:ascii="Times New Roman" w:hAnsi="Times New Roman" w:cs="Times New Roman"/>
          <w:sz w:val="24"/>
          <w:szCs w:val="24"/>
        </w:rPr>
        <w:t>5k straipsnyje nustatytuose apribojimuose. Visų pirma pareiškiu, kad:</w:t>
      </w:r>
    </w:p>
    <w:p w14:paraId="7AC4F936" w14:textId="77777777"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(a) mano atstovaujama įmonė (ir nė viena iš bendrovių, kurios yra mūsų konsorciumo nariais) nėra įsteigta Rusijoje;</w:t>
      </w:r>
    </w:p>
    <w:p w14:paraId="71998699" w14:textId="77777777"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74250">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E74250">
        <w:rPr>
          <w:rFonts w:ascii="Times New Roman" w:hAnsi="Times New Roman" w:cs="Times New Roman"/>
          <w:sz w:val="24"/>
          <w:szCs w:val="24"/>
        </w:rPr>
        <w:t xml:space="preserve">; </w:t>
      </w:r>
    </w:p>
    <w:p w14:paraId="29CD90B2" w14:textId="77777777" w:rsidR="00E74250" w:rsidRPr="00E74250" w:rsidRDefault="00E74250" w:rsidP="00E74250">
      <w:pPr>
        <w:spacing w:after="0" w:line="240" w:lineRule="auto"/>
        <w:jc w:val="both"/>
        <w:rPr>
          <w:rFonts w:ascii="Times New Roman" w:hAnsi="Times New Roman" w:cs="Times New Roman"/>
          <w:sz w:val="24"/>
          <w:szCs w:val="24"/>
          <w:shd w:val="clear" w:color="auto" w:fill="FFFFFF"/>
        </w:rPr>
      </w:pPr>
      <w:r w:rsidRPr="00E74250">
        <w:rPr>
          <w:rFonts w:ascii="Times New Roman" w:hAnsi="Times New Roman" w:cs="Times New Roman"/>
          <w:sz w:val="24"/>
          <w:szCs w:val="24"/>
        </w:rPr>
        <w:t xml:space="preserve">(c) nei aš, nei mano atstovaujama bendrovė nesame </w:t>
      </w:r>
      <w:r w:rsidRPr="00E74250">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4E34D2E8" w14:textId="77777777" w:rsidR="00E74250" w:rsidRPr="00E74250" w:rsidRDefault="00E74250" w:rsidP="00E74250">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w:t>
      </w:r>
      <w:r w:rsidRPr="00E74250">
        <w:rPr>
          <w:rFonts w:ascii="Times New Roman" w:hAnsi="Times New Roman" w:cs="Times New Roman"/>
          <w:sz w:val="24"/>
          <w:szCs w:val="24"/>
        </w:rPr>
        <w:t xml:space="preserve">d) sutartis nebus paskirta vykdyti </w:t>
      </w:r>
      <w:r w:rsidRPr="00E74250">
        <w:rPr>
          <w:rFonts w:ascii="Times New Roman" w:hAnsi="Times New Roman" w:cs="Times New Roman"/>
          <w:sz w:val="24"/>
          <w:szCs w:val="24"/>
          <w:shd w:val="clear" w:color="auto" w:fill="FFFFFF"/>
        </w:rPr>
        <w:t>subrangovui (-</w:t>
      </w:r>
      <w:proofErr w:type="spellStart"/>
      <w:r w:rsidRPr="00E74250">
        <w:rPr>
          <w:rFonts w:ascii="Times New Roman" w:hAnsi="Times New Roman" w:cs="Times New Roman"/>
          <w:sz w:val="24"/>
          <w:szCs w:val="24"/>
          <w:shd w:val="clear" w:color="auto" w:fill="FFFFFF"/>
        </w:rPr>
        <w:t>ams</w:t>
      </w:r>
      <w:proofErr w:type="spellEnd"/>
      <w:r w:rsidRPr="00E74250">
        <w:rPr>
          <w:rFonts w:ascii="Times New Roman" w:hAnsi="Times New Roman" w:cs="Times New Roman"/>
          <w:sz w:val="24"/>
          <w:szCs w:val="24"/>
          <w:shd w:val="clear" w:color="auto" w:fill="FFFFFF"/>
        </w:rPr>
        <w:t>), ar kitam (-</w:t>
      </w:r>
      <w:proofErr w:type="spellStart"/>
      <w:r w:rsidRPr="00E74250">
        <w:rPr>
          <w:rFonts w:ascii="Times New Roman" w:hAnsi="Times New Roman" w:cs="Times New Roman"/>
          <w:sz w:val="24"/>
          <w:szCs w:val="24"/>
          <w:shd w:val="clear" w:color="auto" w:fill="FFFFFF"/>
        </w:rPr>
        <w:t>iems</w:t>
      </w:r>
      <w:proofErr w:type="spellEnd"/>
      <w:r w:rsidRPr="00E74250">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p w14:paraId="5B8BEABE" w14:textId="77777777" w:rsidR="00E74250" w:rsidRPr="00E74250" w:rsidRDefault="00E74250" w:rsidP="00E74250">
      <w:pPr>
        <w:shd w:val="clear" w:color="auto" w:fill="FFFFFF"/>
        <w:spacing w:after="0" w:line="240" w:lineRule="auto"/>
        <w:jc w:val="both"/>
        <w:rPr>
          <w:rFonts w:ascii="Calibri" w:eastAsia="Times New Roman" w:hAnsi="Calibri" w:cs="Calibri"/>
          <w:color w:val="000000"/>
          <w:sz w:val="24"/>
          <w:szCs w:val="24"/>
          <w:lang w:eastAsia="lt-LT"/>
        </w:rPr>
      </w:pPr>
      <w:r>
        <w:rPr>
          <w:rFonts w:ascii="Times New Roman" w:eastAsia="Times New Roman" w:hAnsi="Times New Roman" w:cs="Times New Roman"/>
          <w:color w:val="000000"/>
          <w:sz w:val="24"/>
          <w:szCs w:val="24"/>
          <w:lang w:eastAsia="lt-LT"/>
        </w:rPr>
        <w:t>(</w:t>
      </w:r>
      <w:r w:rsidRPr="00E74250">
        <w:rPr>
          <w:rFonts w:ascii="Times New Roman" w:eastAsia="Times New Roman" w:hAnsi="Times New Roman" w:cs="Times New Roman"/>
          <w:color w:val="000000"/>
          <w:sz w:val="24"/>
          <w:szCs w:val="24"/>
          <w:lang w:eastAsia="lt-LT"/>
        </w:rPr>
        <w:t>e) a)-c) punktuose išvardyti subjektai nedalyvauja subrangovais, tiekėjais ar subjektais, kurių pajėgumais remiasi mano atstovaujamas tiekėjas, tais atvejais kai jiems tenka daugiau kaip 10 % sutarties vertės.</w:t>
      </w:r>
    </w:p>
    <w:p w14:paraId="21B95A69" w14:textId="77777777" w:rsidR="00DF597B" w:rsidRDefault="00E74250"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color w:val="000000"/>
          <w:sz w:val="24"/>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p w14:paraId="5ECE2A63" w14:textId="77777777" w:rsidR="00DF597B" w:rsidRDefault="00E74250"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hAnsi="Times New Roman" w:cs="Times New Roman"/>
          <w:color w:val="000000"/>
          <w:sz w:val="24"/>
          <w:szCs w:val="24"/>
          <w:shd w:val="clear" w:color="auto" w:fill="FFFFFF"/>
        </w:rPr>
        <w:t>Esame informuoti, kad už neteisingų duomenų pateikimą Tiekėjas atsako teisės aktuose nustatyta tvarka.</w:t>
      </w:r>
    </w:p>
    <w:p w14:paraId="263CF34E" w14:textId="77777777" w:rsidR="00DF597B" w:rsidRPr="00DF597B" w:rsidRDefault="00E74250"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b/>
          <w:bCs/>
          <w:color w:val="000000"/>
          <w:sz w:val="24"/>
          <w:szCs w:val="24"/>
          <w:lang w:eastAsia="lt-LT"/>
        </w:rPr>
        <w:t>Atkreipiamas dėmesys, kad, kilus abejonių dėl deklaruotų duomenų, Perkančioji organizacija gali kreiptis į tiekėją dėl konkrečių dokumentų (numatytų</w:t>
      </w:r>
      <w:r w:rsidRPr="00E74250">
        <w:rPr>
          <w:rFonts w:ascii="Times New Roman" w:eastAsia="Times New Roman" w:hAnsi="Times New Roman" w:cs="Times New Roman"/>
          <w:color w:val="000000"/>
          <w:sz w:val="24"/>
          <w:szCs w:val="24"/>
          <w:lang w:eastAsia="lt-LT"/>
        </w:rPr>
        <w:t> </w:t>
      </w:r>
      <w:r w:rsidRPr="00E74250">
        <w:rPr>
          <w:rFonts w:ascii="Times New Roman" w:eastAsia="Times New Roman" w:hAnsi="Times New Roman" w:cs="Times New Roman"/>
          <w:b/>
          <w:bCs/>
          <w:color w:val="000000"/>
          <w:sz w:val="24"/>
          <w:szCs w:val="24"/>
          <w:lang w:eastAsia="lt-LT"/>
        </w:rPr>
        <w:t>Viešųjų pirkimų įstatyme 51 str. 12 d.) pateikimo </w:t>
      </w:r>
      <w:r w:rsidRPr="00E74250">
        <w:rPr>
          <w:rFonts w:ascii="Times New Roman" w:eastAsia="Times New Roman" w:hAnsi="Times New Roman" w:cs="Times New Roman"/>
          <w:color w:val="000000"/>
          <w:sz w:val="24"/>
          <w:szCs w:val="24"/>
          <w:lang w:eastAsia="lt-LT"/>
        </w:rPr>
        <w:t>tiek, kiek (ir tada, kai) tai reikalinga Perkančiajai organizacijai siekiant tinkamai įgyvendinti Reglamentu nustatytus draudimus.</w:t>
      </w:r>
    </w:p>
    <w:p w14:paraId="0B4EBAED" w14:textId="77777777" w:rsidR="00E74250" w:rsidRPr="00DF597B" w:rsidRDefault="00E74250" w:rsidP="00DF597B">
      <w:pPr>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sidRPr="00F565BA">
        <w:rPr>
          <w:rFonts w:ascii="Times New Roman" w:eastAsia="Times New Roman" w:hAnsi="Times New Roman" w:cs="Times New Roman"/>
          <w:i/>
          <w:iCs/>
          <w:color w:val="000000"/>
          <w:lang w:eastAsia="lt-LT"/>
        </w:rPr>
        <w:t>Pastabos:</w:t>
      </w:r>
    </w:p>
    <w:p w14:paraId="6665C36D" w14:textId="77777777" w:rsidR="00E74250" w:rsidRPr="00F565BA" w:rsidRDefault="00E74250" w:rsidP="00E74250">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lastRenderedPageBreak/>
        <w:t>*Tiekėjas, pildydamas deklaraciją, tuo pačiu privalo joje pažymėti (deklaruoti) ir apie savo teikiamame pasiūlyme nurodytus ūkio subjektus, kurių pajėgumais (kvalifikacija) remiasi, subteikėjus, </w:t>
      </w:r>
      <w:r w:rsidRPr="00F565BA">
        <w:rPr>
          <w:rFonts w:ascii="Times New Roman" w:eastAsia="Times New Roman" w:hAnsi="Times New Roman" w:cs="Times New Roman"/>
          <w:b/>
          <w:bCs/>
          <w:i/>
          <w:iCs/>
          <w:color w:val="000000"/>
          <w:lang w:eastAsia="lt-LT"/>
        </w:rPr>
        <w:t>tuo atveju kai šių subjektų vykdomos sutarties dalis yra 10 proc. ir daugiau.</w:t>
      </w:r>
    </w:p>
    <w:p w14:paraId="690728AD" w14:textId="77777777" w:rsidR="00E74250" w:rsidRDefault="00E74250" w:rsidP="00E74250">
      <w:pPr>
        <w:shd w:val="clear" w:color="auto" w:fill="FFFFFF"/>
        <w:spacing w:after="0" w:line="240" w:lineRule="auto"/>
        <w:ind w:firstLine="709"/>
        <w:jc w:val="both"/>
        <w:rPr>
          <w:rFonts w:ascii="Times New Roman" w:eastAsia="Times New Roman" w:hAnsi="Times New Roman" w:cs="Times New Roman"/>
          <w:i/>
          <w:iCs/>
          <w:color w:val="000000"/>
          <w:lang w:eastAsia="lt-LT"/>
        </w:rPr>
      </w:pPr>
      <w:r w:rsidRPr="00F565BA">
        <w:rPr>
          <w:rFonts w:ascii="Times New Roman" w:eastAsia="Times New Roman" w:hAnsi="Times New Roman" w:cs="Times New Roman"/>
          <w:i/>
          <w:iCs/>
          <w:color w:val="000000"/>
          <w:lang w:eastAsia="lt-LT"/>
        </w:rPr>
        <w:t>**Jei dokumentas pasirašytas ne tiekėjo vadovo, kartu pateikiamas įgaliojimas, suteikiantis teisę šį dokumentą pasirašiusiam asmeniui, atstovauti tiekėją (pateikiama tuo atveju, jei įgaliojimas nebuvo pateiktas kartu su pasiūlymu).</w:t>
      </w:r>
    </w:p>
    <w:p w14:paraId="52B06D42" w14:textId="77777777" w:rsidR="00E74250" w:rsidRDefault="00E74250" w:rsidP="00E74250">
      <w:pPr>
        <w:snapToGrid w:val="0"/>
        <w:spacing w:after="0" w:line="240" w:lineRule="auto"/>
        <w:rPr>
          <w:rFonts w:ascii="Times New Roman" w:eastAsia="Calibri" w:hAnsi="Times New Roman" w:cs="Times New Roman"/>
          <w:b/>
          <w:i/>
          <w:color w:val="2E74B5" w:themeColor="accent1" w:themeShade="BF"/>
          <w:sz w:val="24"/>
          <w:szCs w:val="24"/>
          <w:u w:val="single"/>
        </w:rPr>
      </w:pPr>
    </w:p>
    <w:p w14:paraId="555C52D8" w14:textId="77777777" w:rsidR="00E74250" w:rsidRDefault="00E74250" w:rsidP="00E74250">
      <w:pPr>
        <w:snapToGrid w:val="0"/>
        <w:spacing w:after="0" w:line="240" w:lineRule="auto"/>
        <w:rPr>
          <w:rFonts w:ascii="Times New Roman" w:eastAsia="Calibri" w:hAnsi="Times New Roman" w:cs="Times New Roman"/>
          <w:b/>
          <w:i/>
          <w:color w:val="2E74B5" w:themeColor="accent1" w:themeShade="BF"/>
          <w:sz w:val="24"/>
          <w:szCs w:val="24"/>
          <w:u w:val="single"/>
        </w:rPr>
      </w:pPr>
    </w:p>
    <w:p w14:paraId="51E30873" w14:textId="77777777"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________________________________</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____________________________</w:t>
      </w:r>
    </w:p>
    <w:p w14:paraId="0DC817C5" w14:textId="77777777" w:rsidR="00E74250" w:rsidRPr="00E74250" w:rsidRDefault="00E74250" w:rsidP="00E74250">
      <w:pPr>
        <w:shd w:val="clear" w:color="auto" w:fill="FFFFFF"/>
        <w:spacing w:after="0" w:line="240" w:lineRule="auto"/>
        <w:jc w:val="both"/>
        <w:rPr>
          <w:rFonts w:ascii="Calibri" w:eastAsia="Times New Roman" w:hAnsi="Calibri" w:cs="Calibri"/>
          <w:color w:val="000000"/>
          <w:lang w:eastAsia="lt-LT"/>
        </w:rPr>
      </w:pPr>
      <w:r>
        <w:rPr>
          <w:rFonts w:ascii="Times New Roman" w:eastAsia="Times New Roman" w:hAnsi="Times New Roman" w:cs="Times New Roman"/>
          <w:i/>
          <w:iCs/>
          <w:color w:val="000000"/>
          <w:lang w:eastAsia="lt-LT"/>
        </w:rPr>
        <w:t xml:space="preserve">       (vardas, pavardė, pareigos)</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 xml:space="preserve">                                 (parašas)</w:t>
      </w:r>
    </w:p>
    <w:p w14:paraId="50449AEF" w14:textId="77777777" w:rsidR="00FF0D45" w:rsidRPr="00D91C44" w:rsidRDefault="00FF0D45" w:rsidP="00E74250">
      <w:pPr>
        <w:snapToGrid w:val="0"/>
        <w:spacing w:after="0" w:line="240" w:lineRule="auto"/>
        <w:rPr>
          <w:rFonts w:ascii="Times New Roman" w:eastAsia="Calibri" w:hAnsi="Times New Roman" w:cs="Times New Roman"/>
          <w:b/>
          <w:i/>
          <w:color w:val="2E74B5" w:themeColor="accent1" w:themeShade="BF"/>
          <w:sz w:val="24"/>
          <w:szCs w:val="24"/>
          <w:u w:val="single"/>
        </w:rPr>
      </w:pPr>
      <w:r w:rsidRPr="00777DF5">
        <w:rPr>
          <w:rFonts w:ascii="Times New Roman" w:eastAsia="Calibri" w:hAnsi="Times New Roman" w:cs="Times New Roman"/>
          <w:b/>
          <w:i/>
          <w:color w:val="2E74B5" w:themeColor="accent1" w:themeShade="BF"/>
          <w:sz w:val="24"/>
          <w:szCs w:val="24"/>
          <w:u w:val="single"/>
        </w:rPr>
        <w:br w:type="page"/>
      </w:r>
    </w:p>
    <w:p w14:paraId="72F8AFC4" w14:textId="77777777" w:rsidR="005C7460" w:rsidRPr="00322E81" w:rsidRDefault="00D17CC5" w:rsidP="007513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 </w:t>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5C7460" w:rsidRPr="00322E81">
        <w:rPr>
          <w:rFonts w:ascii="Times New Roman" w:hAnsi="Times New Roman" w:cs="Times New Roman"/>
          <w:sz w:val="24"/>
          <w:szCs w:val="24"/>
        </w:rPr>
        <w:t xml:space="preserve">Pirkimo sąlygų </w:t>
      </w:r>
      <w:r w:rsidR="00FF0D45" w:rsidRPr="00322E81">
        <w:rPr>
          <w:rFonts w:ascii="Times New Roman" w:hAnsi="Times New Roman" w:cs="Times New Roman"/>
          <w:sz w:val="24"/>
          <w:szCs w:val="24"/>
        </w:rPr>
        <w:t>10</w:t>
      </w:r>
      <w:r w:rsidR="005C7460" w:rsidRPr="00322E81">
        <w:rPr>
          <w:rFonts w:ascii="Times New Roman" w:hAnsi="Times New Roman" w:cs="Times New Roman"/>
          <w:sz w:val="24"/>
          <w:szCs w:val="24"/>
        </w:rPr>
        <w:t xml:space="preserve"> priedas „Sutarties projektas“</w:t>
      </w:r>
    </w:p>
    <w:p w14:paraId="497BF674" w14:textId="77777777" w:rsidR="005C7460" w:rsidRDefault="005C7460" w:rsidP="00593DA2">
      <w:pPr>
        <w:spacing w:after="0" w:line="240" w:lineRule="auto"/>
        <w:jc w:val="right"/>
        <w:rPr>
          <w:rFonts w:ascii="Times New Roman" w:hAnsi="Times New Roman" w:cs="Times New Roman"/>
          <w:sz w:val="24"/>
          <w:szCs w:val="24"/>
        </w:rPr>
      </w:pPr>
    </w:p>
    <w:p w14:paraId="33AA8A8C" w14:textId="77777777" w:rsidR="00F538C8" w:rsidRDefault="00431497" w:rsidP="00F538C8">
      <w:pPr>
        <w:snapToGrid w:val="0"/>
        <w:jc w:val="center"/>
        <w:rPr>
          <w:rFonts w:ascii="Times New Roman" w:hAnsi="Times New Roman" w:cs="Times New Roman"/>
          <w:b/>
          <w:sz w:val="24"/>
          <w:szCs w:val="24"/>
        </w:rPr>
      </w:pPr>
      <w:r>
        <w:rPr>
          <w:rFonts w:ascii="Times New Roman" w:hAnsi="Times New Roman" w:cs="Times New Roman"/>
          <w:b/>
          <w:sz w:val="24"/>
          <w:szCs w:val="24"/>
        </w:rPr>
        <w:t xml:space="preserve">PASLAUGŲ </w:t>
      </w:r>
      <w:r w:rsidR="00F538C8">
        <w:rPr>
          <w:rFonts w:ascii="Times New Roman" w:hAnsi="Times New Roman" w:cs="Times New Roman"/>
          <w:b/>
          <w:sz w:val="24"/>
          <w:szCs w:val="24"/>
        </w:rPr>
        <w:t>PIRKIMO-PARDAVIMO SUTARTIS</w:t>
      </w:r>
    </w:p>
    <w:p w14:paraId="3091DE7F" w14:textId="77777777" w:rsidR="00F538C8" w:rsidRDefault="00F538C8" w:rsidP="00F538C8">
      <w:pPr>
        <w:snapToGrid w:val="0"/>
        <w:jc w:val="center"/>
        <w:rPr>
          <w:rFonts w:ascii="Times New Roman" w:hAnsi="Times New Roman" w:cs="Times New Roman"/>
          <w:sz w:val="24"/>
          <w:szCs w:val="24"/>
        </w:rPr>
      </w:pPr>
      <w:r>
        <w:rPr>
          <w:rFonts w:ascii="Times New Roman" w:hAnsi="Times New Roman" w:cs="Times New Roman"/>
          <w:sz w:val="24"/>
          <w:szCs w:val="24"/>
        </w:rPr>
        <w:t>(prisegtas CVP IS atskirais dokumentais)</w:t>
      </w:r>
    </w:p>
    <w:p w14:paraId="67118C78" w14:textId="77777777" w:rsidR="00DC3D01" w:rsidRDefault="00DC3D01" w:rsidP="00F538C8">
      <w:pPr>
        <w:snapToGrid w:val="0"/>
        <w:jc w:val="center"/>
        <w:rPr>
          <w:rFonts w:ascii="Times New Roman" w:hAnsi="Times New Roman" w:cs="Times New Roman"/>
          <w:sz w:val="24"/>
          <w:szCs w:val="24"/>
        </w:rPr>
      </w:pPr>
    </w:p>
    <w:p w14:paraId="2746CBBC" w14:textId="77777777" w:rsidR="00DC3D01" w:rsidRDefault="00DC3D01" w:rsidP="00F538C8">
      <w:pPr>
        <w:snapToGrid w:val="0"/>
        <w:jc w:val="center"/>
        <w:rPr>
          <w:rFonts w:ascii="Times New Roman" w:hAnsi="Times New Roman" w:cs="Times New Roman"/>
          <w:sz w:val="24"/>
          <w:szCs w:val="24"/>
        </w:rPr>
      </w:pPr>
    </w:p>
    <w:p w14:paraId="6202B39A" w14:textId="77777777" w:rsidR="00DC3D01" w:rsidRDefault="00DC3D01" w:rsidP="00F538C8">
      <w:pPr>
        <w:snapToGrid w:val="0"/>
        <w:jc w:val="center"/>
        <w:rPr>
          <w:rFonts w:ascii="Times New Roman" w:hAnsi="Times New Roman" w:cs="Times New Roman"/>
          <w:sz w:val="24"/>
          <w:szCs w:val="24"/>
        </w:rPr>
      </w:pPr>
    </w:p>
    <w:p w14:paraId="1CB0FFA7" w14:textId="77777777" w:rsidR="00DC3D01" w:rsidRDefault="00DC3D01" w:rsidP="00F538C8">
      <w:pPr>
        <w:snapToGrid w:val="0"/>
        <w:jc w:val="center"/>
        <w:rPr>
          <w:rFonts w:ascii="Times New Roman" w:hAnsi="Times New Roman" w:cs="Times New Roman"/>
          <w:sz w:val="24"/>
          <w:szCs w:val="24"/>
        </w:rPr>
      </w:pPr>
    </w:p>
    <w:p w14:paraId="4D4C61F0" w14:textId="77777777" w:rsidR="00DC3D01" w:rsidRDefault="00DC3D01" w:rsidP="00F538C8">
      <w:pPr>
        <w:snapToGrid w:val="0"/>
        <w:jc w:val="center"/>
        <w:rPr>
          <w:rFonts w:ascii="Times New Roman" w:hAnsi="Times New Roman" w:cs="Times New Roman"/>
          <w:sz w:val="24"/>
          <w:szCs w:val="24"/>
        </w:rPr>
      </w:pPr>
    </w:p>
    <w:p w14:paraId="06561DD7" w14:textId="77777777" w:rsidR="00DC3D01" w:rsidRDefault="00DC3D01" w:rsidP="00F538C8">
      <w:pPr>
        <w:snapToGrid w:val="0"/>
        <w:jc w:val="center"/>
        <w:rPr>
          <w:rFonts w:ascii="Times New Roman" w:hAnsi="Times New Roman" w:cs="Times New Roman"/>
          <w:sz w:val="24"/>
          <w:szCs w:val="24"/>
        </w:rPr>
      </w:pPr>
    </w:p>
    <w:p w14:paraId="30C378EE" w14:textId="77777777" w:rsidR="00DC3D01" w:rsidRDefault="00DC3D01" w:rsidP="00F538C8">
      <w:pPr>
        <w:snapToGrid w:val="0"/>
        <w:jc w:val="center"/>
        <w:rPr>
          <w:rFonts w:ascii="Times New Roman" w:hAnsi="Times New Roman" w:cs="Times New Roman"/>
          <w:sz w:val="24"/>
          <w:szCs w:val="24"/>
        </w:rPr>
      </w:pPr>
    </w:p>
    <w:p w14:paraId="5603024C" w14:textId="77777777" w:rsidR="00DC3D01" w:rsidRDefault="00DC3D01" w:rsidP="00F538C8">
      <w:pPr>
        <w:snapToGrid w:val="0"/>
        <w:jc w:val="center"/>
        <w:rPr>
          <w:rFonts w:ascii="Times New Roman" w:hAnsi="Times New Roman" w:cs="Times New Roman"/>
          <w:sz w:val="24"/>
          <w:szCs w:val="24"/>
        </w:rPr>
      </w:pPr>
    </w:p>
    <w:p w14:paraId="4C7C1485" w14:textId="77777777" w:rsidR="00DC3D01" w:rsidRDefault="00DC3D01" w:rsidP="00F538C8">
      <w:pPr>
        <w:snapToGrid w:val="0"/>
        <w:jc w:val="center"/>
        <w:rPr>
          <w:rFonts w:ascii="Times New Roman" w:hAnsi="Times New Roman" w:cs="Times New Roman"/>
          <w:sz w:val="24"/>
          <w:szCs w:val="24"/>
        </w:rPr>
      </w:pPr>
    </w:p>
    <w:p w14:paraId="4F2C1645" w14:textId="77777777" w:rsidR="00DC3D01" w:rsidRDefault="00DC3D01" w:rsidP="00F538C8">
      <w:pPr>
        <w:snapToGrid w:val="0"/>
        <w:jc w:val="center"/>
        <w:rPr>
          <w:rFonts w:ascii="Times New Roman" w:hAnsi="Times New Roman" w:cs="Times New Roman"/>
          <w:sz w:val="24"/>
          <w:szCs w:val="24"/>
        </w:rPr>
      </w:pPr>
    </w:p>
    <w:p w14:paraId="695F3ABE" w14:textId="77777777" w:rsidR="00DC3D01" w:rsidRDefault="00DC3D01" w:rsidP="00F538C8">
      <w:pPr>
        <w:snapToGrid w:val="0"/>
        <w:jc w:val="center"/>
        <w:rPr>
          <w:rFonts w:ascii="Times New Roman" w:hAnsi="Times New Roman" w:cs="Times New Roman"/>
          <w:sz w:val="24"/>
          <w:szCs w:val="24"/>
        </w:rPr>
      </w:pPr>
    </w:p>
    <w:p w14:paraId="055D7786" w14:textId="77777777" w:rsidR="00DC3D01" w:rsidRDefault="00DC3D01" w:rsidP="00F538C8">
      <w:pPr>
        <w:snapToGrid w:val="0"/>
        <w:jc w:val="center"/>
        <w:rPr>
          <w:rFonts w:ascii="Times New Roman" w:hAnsi="Times New Roman" w:cs="Times New Roman"/>
          <w:sz w:val="24"/>
          <w:szCs w:val="24"/>
        </w:rPr>
      </w:pPr>
    </w:p>
    <w:p w14:paraId="6DBF03C1" w14:textId="77777777" w:rsidR="00DC3D01" w:rsidRDefault="00DC3D01" w:rsidP="00F538C8">
      <w:pPr>
        <w:snapToGrid w:val="0"/>
        <w:jc w:val="center"/>
        <w:rPr>
          <w:rFonts w:ascii="Times New Roman" w:hAnsi="Times New Roman" w:cs="Times New Roman"/>
          <w:sz w:val="24"/>
          <w:szCs w:val="24"/>
        </w:rPr>
      </w:pPr>
    </w:p>
    <w:p w14:paraId="53FFE62B" w14:textId="77777777" w:rsidR="00DC3D01" w:rsidRDefault="00DC3D01" w:rsidP="00F538C8">
      <w:pPr>
        <w:snapToGrid w:val="0"/>
        <w:jc w:val="center"/>
        <w:rPr>
          <w:rFonts w:ascii="Times New Roman" w:hAnsi="Times New Roman" w:cs="Times New Roman"/>
          <w:sz w:val="24"/>
          <w:szCs w:val="24"/>
        </w:rPr>
      </w:pPr>
    </w:p>
    <w:p w14:paraId="1B2DDE8F" w14:textId="77777777" w:rsidR="00DC3D01" w:rsidRDefault="00DC3D01" w:rsidP="00F538C8">
      <w:pPr>
        <w:snapToGrid w:val="0"/>
        <w:jc w:val="center"/>
        <w:rPr>
          <w:rFonts w:ascii="Times New Roman" w:hAnsi="Times New Roman" w:cs="Times New Roman"/>
          <w:sz w:val="24"/>
          <w:szCs w:val="24"/>
        </w:rPr>
      </w:pPr>
    </w:p>
    <w:p w14:paraId="49BFCCBF" w14:textId="77777777" w:rsidR="00DC3D01" w:rsidRDefault="00DC3D01" w:rsidP="00F538C8">
      <w:pPr>
        <w:snapToGrid w:val="0"/>
        <w:jc w:val="center"/>
        <w:rPr>
          <w:rFonts w:ascii="Times New Roman" w:hAnsi="Times New Roman" w:cs="Times New Roman"/>
          <w:sz w:val="24"/>
          <w:szCs w:val="24"/>
        </w:rPr>
      </w:pPr>
    </w:p>
    <w:p w14:paraId="5E1E8916" w14:textId="77777777" w:rsidR="00DC3D01" w:rsidRDefault="00DC3D01" w:rsidP="00F538C8">
      <w:pPr>
        <w:snapToGrid w:val="0"/>
        <w:jc w:val="center"/>
        <w:rPr>
          <w:rFonts w:ascii="Times New Roman" w:hAnsi="Times New Roman" w:cs="Times New Roman"/>
          <w:sz w:val="24"/>
          <w:szCs w:val="24"/>
        </w:rPr>
      </w:pPr>
    </w:p>
    <w:p w14:paraId="547DF8B1" w14:textId="77777777" w:rsidR="00DC3D01" w:rsidRDefault="00DC3D01" w:rsidP="00F538C8">
      <w:pPr>
        <w:snapToGrid w:val="0"/>
        <w:jc w:val="center"/>
        <w:rPr>
          <w:rFonts w:ascii="Times New Roman" w:hAnsi="Times New Roman" w:cs="Times New Roman"/>
          <w:sz w:val="24"/>
          <w:szCs w:val="24"/>
        </w:rPr>
      </w:pPr>
    </w:p>
    <w:p w14:paraId="7FBA871F" w14:textId="77777777" w:rsidR="00DC3D01" w:rsidRDefault="00DC3D01" w:rsidP="00F538C8">
      <w:pPr>
        <w:snapToGrid w:val="0"/>
        <w:jc w:val="center"/>
        <w:rPr>
          <w:rFonts w:ascii="Times New Roman" w:hAnsi="Times New Roman" w:cs="Times New Roman"/>
          <w:sz w:val="24"/>
          <w:szCs w:val="24"/>
        </w:rPr>
      </w:pPr>
    </w:p>
    <w:p w14:paraId="31DEB4E3" w14:textId="77777777" w:rsidR="00DC3D01" w:rsidRDefault="00DC3D01" w:rsidP="00F538C8">
      <w:pPr>
        <w:snapToGrid w:val="0"/>
        <w:jc w:val="center"/>
        <w:rPr>
          <w:rFonts w:ascii="Times New Roman" w:hAnsi="Times New Roman" w:cs="Times New Roman"/>
          <w:sz w:val="24"/>
          <w:szCs w:val="24"/>
        </w:rPr>
      </w:pPr>
    </w:p>
    <w:p w14:paraId="47CE2F6C" w14:textId="77777777" w:rsidR="00DC3D01" w:rsidRDefault="00DC3D01" w:rsidP="00F538C8">
      <w:pPr>
        <w:snapToGrid w:val="0"/>
        <w:jc w:val="center"/>
        <w:rPr>
          <w:rFonts w:ascii="Times New Roman" w:hAnsi="Times New Roman" w:cs="Times New Roman"/>
          <w:sz w:val="24"/>
          <w:szCs w:val="24"/>
        </w:rPr>
      </w:pPr>
    </w:p>
    <w:p w14:paraId="4BFE1C99" w14:textId="77777777" w:rsidR="00DC3D01" w:rsidRDefault="00DC3D01" w:rsidP="00F538C8">
      <w:pPr>
        <w:snapToGrid w:val="0"/>
        <w:jc w:val="center"/>
        <w:rPr>
          <w:rFonts w:ascii="Times New Roman" w:hAnsi="Times New Roman" w:cs="Times New Roman"/>
          <w:sz w:val="24"/>
          <w:szCs w:val="24"/>
        </w:rPr>
      </w:pPr>
    </w:p>
    <w:p w14:paraId="6E9BF5AB" w14:textId="77777777" w:rsidR="00DC3D01" w:rsidRDefault="00DC3D01" w:rsidP="00F538C8">
      <w:pPr>
        <w:snapToGrid w:val="0"/>
        <w:jc w:val="center"/>
        <w:rPr>
          <w:rFonts w:ascii="Times New Roman" w:hAnsi="Times New Roman" w:cs="Times New Roman"/>
          <w:sz w:val="24"/>
          <w:szCs w:val="24"/>
        </w:rPr>
      </w:pPr>
    </w:p>
    <w:p w14:paraId="702C8406" w14:textId="77777777" w:rsidR="00DC3D01" w:rsidRDefault="00DC3D01" w:rsidP="00F538C8">
      <w:pPr>
        <w:snapToGrid w:val="0"/>
        <w:jc w:val="center"/>
        <w:rPr>
          <w:rFonts w:ascii="Times New Roman" w:hAnsi="Times New Roman" w:cs="Times New Roman"/>
          <w:sz w:val="24"/>
          <w:szCs w:val="24"/>
        </w:rPr>
      </w:pPr>
    </w:p>
    <w:p w14:paraId="76D1D163" w14:textId="77777777" w:rsidR="00DC3D01" w:rsidRDefault="00DC3D01" w:rsidP="00F538C8">
      <w:pPr>
        <w:snapToGrid w:val="0"/>
        <w:jc w:val="center"/>
        <w:rPr>
          <w:rFonts w:ascii="Times New Roman" w:hAnsi="Times New Roman" w:cs="Times New Roman"/>
          <w:sz w:val="24"/>
          <w:szCs w:val="24"/>
        </w:rPr>
      </w:pPr>
    </w:p>
    <w:p w14:paraId="6A5AC2DD" w14:textId="77777777" w:rsidR="00DC3D01" w:rsidRDefault="00DC3D01" w:rsidP="00F538C8">
      <w:pPr>
        <w:snapToGrid w:val="0"/>
        <w:jc w:val="center"/>
        <w:rPr>
          <w:rFonts w:ascii="Times New Roman" w:hAnsi="Times New Roman" w:cs="Times New Roman"/>
          <w:sz w:val="24"/>
          <w:szCs w:val="24"/>
        </w:rPr>
      </w:pPr>
    </w:p>
    <w:p w14:paraId="36F29AE3" w14:textId="77777777" w:rsidR="00DC3D01" w:rsidRDefault="00DC3D01" w:rsidP="00F538C8">
      <w:pPr>
        <w:snapToGrid w:val="0"/>
        <w:jc w:val="center"/>
        <w:rPr>
          <w:rFonts w:ascii="Times New Roman" w:hAnsi="Times New Roman" w:cs="Times New Roman"/>
          <w:sz w:val="24"/>
          <w:szCs w:val="24"/>
        </w:rPr>
      </w:pPr>
    </w:p>
    <w:p w14:paraId="142CC0F2" w14:textId="77777777" w:rsidR="00DC3D01" w:rsidRDefault="00DC3D01" w:rsidP="00F538C8">
      <w:pPr>
        <w:snapToGrid w:val="0"/>
        <w:jc w:val="center"/>
        <w:rPr>
          <w:rFonts w:ascii="Times New Roman" w:hAnsi="Times New Roman" w:cs="Times New Roman"/>
          <w:sz w:val="24"/>
          <w:szCs w:val="24"/>
        </w:rPr>
      </w:pPr>
    </w:p>
    <w:sectPr w:rsidR="00DC3D01" w:rsidSect="00237C9A">
      <w:footerReference w:type="default" r:id="rId19"/>
      <w:pgSz w:w="11906" w:h="16838"/>
      <w:pgMar w:top="1276" w:right="566"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E3154" w14:textId="77777777" w:rsidR="00846396" w:rsidRDefault="00846396" w:rsidP="00737096">
      <w:pPr>
        <w:spacing w:after="0" w:line="240" w:lineRule="auto"/>
      </w:pPr>
      <w:r>
        <w:separator/>
      </w:r>
    </w:p>
  </w:endnote>
  <w:endnote w:type="continuationSeparator" w:id="0">
    <w:p w14:paraId="49BD0462" w14:textId="77777777" w:rsidR="00846396" w:rsidRDefault="00846396"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MS Gothic"/>
    <w:charset w:val="80"/>
    <w:family w:val="roman"/>
    <w:pitch w:val="variable"/>
    <w:sig w:usb0="800002E7" w:usb1="2AC7FCFF"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522504"/>
      <w:docPartObj>
        <w:docPartGallery w:val="Page Numbers (Bottom of Page)"/>
        <w:docPartUnique/>
      </w:docPartObj>
    </w:sdtPr>
    <w:sdtEndPr/>
    <w:sdtContent>
      <w:p w14:paraId="776EEE1E" w14:textId="77777777" w:rsidR="00846396" w:rsidRDefault="00846396">
        <w:pPr>
          <w:pStyle w:val="Porat"/>
          <w:jc w:val="right"/>
        </w:pPr>
        <w:r>
          <w:fldChar w:fldCharType="begin"/>
        </w:r>
        <w:r>
          <w:instrText>PAGE   \* MERGEFORMAT</w:instrText>
        </w:r>
        <w:r>
          <w:fldChar w:fldCharType="separate"/>
        </w:r>
        <w:r w:rsidR="00023CA8">
          <w:rPr>
            <w:noProof/>
          </w:rPr>
          <w:t>30</w:t>
        </w:r>
        <w:r>
          <w:fldChar w:fldCharType="end"/>
        </w:r>
      </w:p>
    </w:sdtContent>
  </w:sdt>
  <w:p w14:paraId="75B1E750" w14:textId="77777777" w:rsidR="00846396" w:rsidRDefault="0084639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D49BC" w14:textId="77777777" w:rsidR="00846396" w:rsidRDefault="00846396" w:rsidP="00737096">
      <w:pPr>
        <w:spacing w:after="0" w:line="240" w:lineRule="auto"/>
      </w:pPr>
      <w:r>
        <w:separator/>
      </w:r>
    </w:p>
  </w:footnote>
  <w:footnote w:type="continuationSeparator" w:id="0">
    <w:p w14:paraId="5E609FF0" w14:textId="77777777" w:rsidR="00846396" w:rsidRDefault="00846396" w:rsidP="00737096">
      <w:pPr>
        <w:spacing w:after="0" w:line="240" w:lineRule="auto"/>
      </w:pPr>
      <w:r>
        <w:continuationSeparator/>
      </w:r>
    </w:p>
  </w:footnote>
  <w:footnote w:id="1">
    <w:p w14:paraId="7600F98F" w14:textId="77777777" w:rsidR="00846396" w:rsidRDefault="00846396" w:rsidP="007D635D">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72CD20" w14:textId="77777777" w:rsidR="00846396" w:rsidRDefault="00846396" w:rsidP="00CA6090">
      <w:pPr>
        <w:pStyle w:val="Puslapioinaostekstas"/>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53406F0" w14:textId="77777777" w:rsidR="00846396" w:rsidRDefault="00846396" w:rsidP="00CA6090">
      <w:pPr>
        <w:pStyle w:val="Puslapioinaostekstas"/>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7FAF583" w14:textId="77777777" w:rsidR="00846396" w:rsidRDefault="00846396" w:rsidP="007D635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A971A3" w14:textId="77777777" w:rsidR="00846396" w:rsidRDefault="00846396" w:rsidP="00CA6090">
      <w:pPr>
        <w:pStyle w:val="Puslapioinaostekstas"/>
        <w:numPr>
          <w:ilvl w:val="0"/>
          <w:numId w:val="14"/>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C796C42" w14:textId="77777777" w:rsidR="00846396" w:rsidRDefault="00846396" w:rsidP="00CA6090">
      <w:pPr>
        <w:pStyle w:val="Puslapioinaostekstas"/>
        <w:numPr>
          <w:ilvl w:val="0"/>
          <w:numId w:val="14"/>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93AE4FD" w14:textId="77777777" w:rsidR="00846396" w:rsidRDefault="00846396" w:rsidP="007D635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6F7C8E" w14:textId="77777777" w:rsidR="00846396" w:rsidRDefault="00846396" w:rsidP="00CA6090">
      <w:pPr>
        <w:pStyle w:val="Puslapioinaostekstas"/>
        <w:numPr>
          <w:ilvl w:val="0"/>
          <w:numId w:val="1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670A015D" w14:textId="77777777" w:rsidR="00846396" w:rsidRDefault="00846396" w:rsidP="00CA6090">
      <w:pPr>
        <w:pStyle w:val="Puslapioinaostekstas"/>
        <w:numPr>
          <w:ilvl w:val="0"/>
          <w:numId w:val="1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4909"/>
    <w:multiLevelType w:val="multilevel"/>
    <w:tmpl w:val="5FACCB3E"/>
    <w:lvl w:ilvl="0">
      <w:start w:val="1"/>
      <w:numFmt w:val="decimal"/>
      <w:lvlText w:val="%1."/>
      <w:lvlJc w:val="left"/>
      <w:pPr>
        <w:ind w:left="360" w:hanging="360"/>
      </w:pPr>
      <w:rPr>
        <w:rFonts w:eastAsia="Arial" w:hint="default"/>
      </w:rPr>
    </w:lvl>
    <w:lvl w:ilvl="1">
      <w:start w:val="9"/>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904B0C"/>
    <w:multiLevelType w:val="hybridMultilevel"/>
    <w:tmpl w:val="3DF0892E"/>
    <w:lvl w:ilvl="0" w:tplc="2156504A">
      <w:start w:val="1"/>
      <w:numFmt w:val="decimal"/>
      <w:lvlText w:val="%1."/>
      <w:lvlJc w:val="left"/>
      <w:pPr>
        <w:ind w:left="4472"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 w15:restartNumberingAfterBreak="0">
    <w:nsid w:val="14610723"/>
    <w:multiLevelType w:val="hybridMultilevel"/>
    <w:tmpl w:val="8AB02BB8"/>
    <w:lvl w:ilvl="0" w:tplc="941ECA0C">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1186"/>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D982FCD"/>
    <w:multiLevelType w:val="multilevel"/>
    <w:tmpl w:val="CDCA7740"/>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40543291">
    <w:abstractNumId w:val="6"/>
  </w:num>
  <w:num w:numId="2" w16cid:durableId="155809074">
    <w:abstractNumId w:val="2"/>
  </w:num>
  <w:num w:numId="3" w16cid:durableId="219676908">
    <w:abstractNumId w:val="9"/>
  </w:num>
  <w:num w:numId="4" w16cid:durableId="1785728671">
    <w:abstractNumId w:val="15"/>
  </w:num>
  <w:num w:numId="5" w16cid:durableId="1312365684">
    <w:abstractNumId w:val="11"/>
  </w:num>
  <w:num w:numId="6" w16cid:durableId="383063803">
    <w:abstractNumId w:val="7"/>
  </w:num>
  <w:num w:numId="7" w16cid:durableId="415133177">
    <w:abstractNumId w:val="13"/>
  </w:num>
  <w:num w:numId="8" w16cid:durableId="17343066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3625110">
    <w:abstractNumId w:val="8"/>
  </w:num>
  <w:num w:numId="10" w16cid:durableId="245071548">
    <w:abstractNumId w:val="0"/>
  </w:num>
  <w:num w:numId="11" w16cid:durableId="1696078956">
    <w:abstractNumId w:val="10"/>
  </w:num>
  <w:num w:numId="12" w16cid:durableId="1893080395">
    <w:abstractNumId w:val="4"/>
  </w:num>
  <w:num w:numId="13" w16cid:durableId="6738457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22888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80368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7714480">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96"/>
    <w:rsid w:val="00002F70"/>
    <w:rsid w:val="0000639F"/>
    <w:rsid w:val="0000753E"/>
    <w:rsid w:val="00007C48"/>
    <w:rsid w:val="000124A5"/>
    <w:rsid w:val="0001450D"/>
    <w:rsid w:val="00023CA8"/>
    <w:rsid w:val="00034135"/>
    <w:rsid w:val="0004029D"/>
    <w:rsid w:val="000405CF"/>
    <w:rsid w:val="0005292D"/>
    <w:rsid w:val="00064BFD"/>
    <w:rsid w:val="00065951"/>
    <w:rsid w:val="0006691F"/>
    <w:rsid w:val="00067538"/>
    <w:rsid w:val="0008295F"/>
    <w:rsid w:val="00084BC3"/>
    <w:rsid w:val="000A3CEC"/>
    <w:rsid w:val="000A7F04"/>
    <w:rsid w:val="000B14F1"/>
    <w:rsid w:val="000B3B6B"/>
    <w:rsid w:val="000B5FD0"/>
    <w:rsid w:val="000C19FF"/>
    <w:rsid w:val="000C3005"/>
    <w:rsid w:val="000C52A4"/>
    <w:rsid w:val="000C52F5"/>
    <w:rsid w:val="000D2F33"/>
    <w:rsid w:val="000D4202"/>
    <w:rsid w:val="000D7EC5"/>
    <w:rsid w:val="000E381A"/>
    <w:rsid w:val="000F0441"/>
    <w:rsid w:val="000F3AB5"/>
    <w:rsid w:val="001003CC"/>
    <w:rsid w:val="0010149E"/>
    <w:rsid w:val="00115099"/>
    <w:rsid w:val="00116853"/>
    <w:rsid w:val="00126861"/>
    <w:rsid w:val="001277FC"/>
    <w:rsid w:val="001362F1"/>
    <w:rsid w:val="00141667"/>
    <w:rsid w:val="001444ED"/>
    <w:rsid w:val="00146DAC"/>
    <w:rsid w:val="00152E89"/>
    <w:rsid w:val="00156322"/>
    <w:rsid w:val="001664E8"/>
    <w:rsid w:val="0017031A"/>
    <w:rsid w:val="00175BD4"/>
    <w:rsid w:val="00177C48"/>
    <w:rsid w:val="00181049"/>
    <w:rsid w:val="001822B1"/>
    <w:rsid w:val="00183F60"/>
    <w:rsid w:val="00191B30"/>
    <w:rsid w:val="0019515B"/>
    <w:rsid w:val="001B089A"/>
    <w:rsid w:val="001C41D9"/>
    <w:rsid w:val="001C61BA"/>
    <w:rsid w:val="001C675F"/>
    <w:rsid w:val="001C772A"/>
    <w:rsid w:val="001C7A41"/>
    <w:rsid w:val="001D397F"/>
    <w:rsid w:val="001E4557"/>
    <w:rsid w:val="001E581A"/>
    <w:rsid w:val="001E7794"/>
    <w:rsid w:val="00203F02"/>
    <w:rsid w:val="00206AEA"/>
    <w:rsid w:val="00211498"/>
    <w:rsid w:val="002118FB"/>
    <w:rsid w:val="00217BDF"/>
    <w:rsid w:val="0023343D"/>
    <w:rsid w:val="00237604"/>
    <w:rsid w:val="00237C9A"/>
    <w:rsid w:val="00244540"/>
    <w:rsid w:val="002468C9"/>
    <w:rsid w:val="002634EF"/>
    <w:rsid w:val="002717D3"/>
    <w:rsid w:val="0027192D"/>
    <w:rsid w:val="00273802"/>
    <w:rsid w:val="00283620"/>
    <w:rsid w:val="00293104"/>
    <w:rsid w:val="002935C5"/>
    <w:rsid w:val="002A48E4"/>
    <w:rsid w:val="002A7AD8"/>
    <w:rsid w:val="002A7E48"/>
    <w:rsid w:val="002C6408"/>
    <w:rsid w:val="002E2695"/>
    <w:rsid w:val="002E61AD"/>
    <w:rsid w:val="002F1687"/>
    <w:rsid w:val="002F1D6A"/>
    <w:rsid w:val="00313491"/>
    <w:rsid w:val="003134D1"/>
    <w:rsid w:val="00314247"/>
    <w:rsid w:val="0031577E"/>
    <w:rsid w:val="003168A6"/>
    <w:rsid w:val="00316D82"/>
    <w:rsid w:val="003173DB"/>
    <w:rsid w:val="00322E81"/>
    <w:rsid w:val="00332DE6"/>
    <w:rsid w:val="00334760"/>
    <w:rsid w:val="003359AA"/>
    <w:rsid w:val="00347FFC"/>
    <w:rsid w:val="003557D5"/>
    <w:rsid w:val="0036264B"/>
    <w:rsid w:val="00363E27"/>
    <w:rsid w:val="00365A3B"/>
    <w:rsid w:val="003872D1"/>
    <w:rsid w:val="00390369"/>
    <w:rsid w:val="00397FEC"/>
    <w:rsid w:val="003A1A7C"/>
    <w:rsid w:val="003A1C5A"/>
    <w:rsid w:val="003A4DEE"/>
    <w:rsid w:val="003B5C89"/>
    <w:rsid w:val="003B611B"/>
    <w:rsid w:val="003C4EA0"/>
    <w:rsid w:val="003C5DBE"/>
    <w:rsid w:val="003C7DAF"/>
    <w:rsid w:val="003D4903"/>
    <w:rsid w:val="003D5CFF"/>
    <w:rsid w:val="003D7817"/>
    <w:rsid w:val="003D7E86"/>
    <w:rsid w:val="003F3BE9"/>
    <w:rsid w:val="003F713D"/>
    <w:rsid w:val="00404497"/>
    <w:rsid w:val="004053FF"/>
    <w:rsid w:val="004079B7"/>
    <w:rsid w:val="00427A13"/>
    <w:rsid w:val="00431497"/>
    <w:rsid w:val="00432BFD"/>
    <w:rsid w:val="00440F38"/>
    <w:rsid w:val="00442B2A"/>
    <w:rsid w:val="004441E3"/>
    <w:rsid w:val="00445A5B"/>
    <w:rsid w:val="004501EF"/>
    <w:rsid w:val="00450644"/>
    <w:rsid w:val="004524D0"/>
    <w:rsid w:val="00457C4C"/>
    <w:rsid w:val="00466C29"/>
    <w:rsid w:val="00476B25"/>
    <w:rsid w:val="00482392"/>
    <w:rsid w:val="00484109"/>
    <w:rsid w:val="00487BFD"/>
    <w:rsid w:val="004922DF"/>
    <w:rsid w:val="004923E3"/>
    <w:rsid w:val="004A4DC7"/>
    <w:rsid w:val="004C221B"/>
    <w:rsid w:val="004D62A8"/>
    <w:rsid w:val="004E53BE"/>
    <w:rsid w:val="004E5B53"/>
    <w:rsid w:val="004F0528"/>
    <w:rsid w:val="00502DE7"/>
    <w:rsid w:val="00504D2A"/>
    <w:rsid w:val="00504E9B"/>
    <w:rsid w:val="00511C2F"/>
    <w:rsid w:val="00514560"/>
    <w:rsid w:val="005169BA"/>
    <w:rsid w:val="00516BFA"/>
    <w:rsid w:val="00517934"/>
    <w:rsid w:val="0052662E"/>
    <w:rsid w:val="00526681"/>
    <w:rsid w:val="0055652D"/>
    <w:rsid w:val="0056023C"/>
    <w:rsid w:val="005728B5"/>
    <w:rsid w:val="00576397"/>
    <w:rsid w:val="0057646B"/>
    <w:rsid w:val="005864D7"/>
    <w:rsid w:val="0058660D"/>
    <w:rsid w:val="00591D5A"/>
    <w:rsid w:val="00593DA2"/>
    <w:rsid w:val="005A45DB"/>
    <w:rsid w:val="005B0820"/>
    <w:rsid w:val="005B21CD"/>
    <w:rsid w:val="005C08A7"/>
    <w:rsid w:val="005C08C6"/>
    <w:rsid w:val="005C1D00"/>
    <w:rsid w:val="005C2AE5"/>
    <w:rsid w:val="005C7460"/>
    <w:rsid w:val="005D05B0"/>
    <w:rsid w:val="005D0EA7"/>
    <w:rsid w:val="005E15AA"/>
    <w:rsid w:val="005E1CE8"/>
    <w:rsid w:val="005E1F8C"/>
    <w:rsid w:val="005E2402"/>
    <w:rsid w:val="005F0964"/>
    <w:rsid w:val="00604A12"/>
    <w:rsid w:val="00633684"/>
    <w:rsid w:val="00636576"/>
    <w:rsid w:val="00637027"/>
    <w:rsid w:val="006403E8"/>
    <w:rsid w:val="00644A80"/>
    <w:rsid w:val="00652D73"/>
    <w:rsid w:val="00663C09"/>
    <w:rsid w:val="00664210"/>
    <w:rsid w:val="00664F7E"/>
    <w:rsid w:val="00671E07"/>
    <w:rsid w:val="006733DB"/>
    <w:rsid w:val="00675D3E"/>
    <w:rsid w:val="00677B11"/>
    <w:rsid w:val="00680CE7"/>
    <w:rsid w:val="006839C1"/>
    <w:rsid w:val="00687400"/>
    <w:rsid w:val="00694A03"/>
    <w:rsid w:val="00695605"/>
    <w:rsid w:val="006A6FAD"/>
    <w:rsid w:val="006B07FF"/>
    <w:rsid w:val="006B1833"/>
    <w:rsid w:val="006C2DC2"/>
    <w:rsid w:val="006C4EF0"/>
    <w:rsid w:val="006D0378"/>
    <w:rsid w:val="006D272D"/>
    <w:rsid w:val="006D4172"/>
    <w:rsid w:val="006D4203"/>
    <w:rsid w:val="006D7A7C"/>
    <w:rsid w:val="006F06F3"/>
    <w:rsid w:val="006F0FFC"/>
    <w:rsid w:val="00703329"/>
    <w:rsid w:val="00706568"/>
    <w:rsid w:val="007152C3"/>
    <w:rsid w:val="00721FF7"/>
    <w:rsid w:val="00724E88"/>
    <w:rsid w:val="0072566B"/>
    <w:rsid w:val="0072799F"/>
    <w:rsid w:val="007353BD"/>
    <w:rsid w:val="00737096"/>
    <w:rsid w:val="0074268E"/>
    <w:rsid w:val="0074421F"/>
    <w:rsid w:val="007513F1"/>
    <w:rsid w:val="00761992"/>
    <w:rsid w:val="00771182"/>
    <w:rsid w:val="00773430"/>
    <w:rsid w:val="00783AD4"/>
    <w:rsid w:val="00790AA7"/>
    <w:rsid w:val="007A676F"/>
    <w:rsid w:val="007B2141"/>
    <w:rsid w:val="007C1615"/>
    <w:rsid w:val="007D635D"/>
    <w:rsid w:val="007F7270"/>
    <w:rsid w:val="00805558"/>
    <w:rsid w:val="00805CED"/>
    <w:rsid w:val="008111FE"/>
    <w:rsid w:val="00816AF1"/>
    <w:rsid w:val="00822175"/>
    <w:rsid w:val="0083059B"/>
    <w:rsid w:val="00833D02"/>
    <w:rsid w:val="00836D95"/>
    <w:rsid w:val="0084013A"/>
    <w:rsid w:val="008462C4"/>
    <w:rsid w:val="00846396"/>
    <w:rsid w:val="0085066E"/>
    <w:rsid w:val="00870060"/>
    <w:rsid w:val="00875551"/>
    <w:rsid w:val="0087779D"/>
    <w:rsid w:val="00886507"/>
    <w:rsid w:val="00887639"/>
    <w:rsid w:val="0089669D"/>
    <w:rsid w:val="008A4CA7"/>
    <w:rsid w:val="008B55A3"/>
    <w:rsid w:val="008C0CFD"/>
    <w:rsid w:val="008C1AE0"/>
    <w:rsid w:val="008C3BAC"/>
    <w:rsid w:val="008C6429"/>
    <w:rsid w:val="008D39A2"/>
    <w:rsid w:val="0090077D"/>
    <w:rsid w:val="00905472"/>
    <w:rsid w:val="00913DD0"/>
    <w:rsid w:val="009165DC"/>
    <w:rsid w:val="00916C1B"/>
    <w:rsid w:val="00917199"/>
    <w:rsid w:val="009270F2"/>
    <w:rsid w:val="00931619"/>
    <w:rsid w:val="00941862"/>
    <w:rsid w:val="00942A0D"/>
    <w:rsid w:val="00944010"/>
    <w:rsid w:val="0095472E"/>
    <w:rsid w:val="00962F4E"/>
    <w:rsid w:val="00964FAF"/>
    <w:rsid w:val="0096548C"/>
    <w:rsid w:val="00967F9D"/>
    <w:rsid w:val="00980C80"/>
    <w:rsid w:val="009A0A0F"/>
    <w:rsid w:val="009A3402"/>
    <w:rsid w:val="009A501B"/>
    <w:rsid w:val="009B0E6C"/>
    <w:rsid w:val="009B5603"/>
    <w:rsid w:val="009C73D5"/>
    <w:rsid w:val="009D06E4"/>
    <w:rsid w:val="009D17EF"/>
    <w:rsid w:val="009D3A19"/>
    <w:rsid w:val="009D7B0A"/>
    <w:rsid w:val="009E38F4"/>
    <w:rsid w:val="009E39EE"/>
    <w:rsid w:val="009E5D40"/>
    <w:rsid w:val="009E7EDB"/>
    <w:rsid w:val="009F49CB"/>
    <w:rsid w:val="009F6CAD"/>
    <w:rsid w:val="009F7BC1"/>
    <w:rsid w:val="00A02729"/>
    <w:rsid w:val="00A070FD"/>
    <w:rsid w:val="00A102CB"/>
    <w:rsid w:val="00A146C8"/>
    <w:rsid w:val="00A203FA"/>
    <w:rsid w:val="00A359FE"/>
    <w:rsid w:val="00A40F2A"/>
    <w:rsid w:val="00A46050"/>
    <w:rsid w:val="00A460BD"/>
    <w:rsid w:val="00A62346"/>
    <w:rsid w:val="00A76765"/>
    <w:rsid w:val="00A77899"/>
    <w:rsid w:val="00A817F5"/>
    <w:rsid w:val="00A84562"/>
    <w:rsid w:val="00A916F6"/>
    <w:rsid w:val="00A9311B"/>
    <w:rsid w:val="00A94BE3"/>
    <w:rsid w:val="00AA0541"/>
    <w:rsid w:val="00AA099F"/>
    <w:rsid w:val="00AA1641"/>
    <w:rsid w:val="00AA3B6F"/>
    <w:rsid w:val="00AA3E56"/>
    <w:rsid w:val="00AA5FBE"/>
    <w:rsid w:val="00AA6D7E"/>
    <w:rsid w:val="00AB61C4"/>
    <w:rsid w:val="00AC4462"/>
    <w:rsid w:val="00AD3DDC"/>
    <w:rsid w:val="00AE5152"/>
    <w:rsid w:val="00AF0614"/>
    <w:rsid w:val="00AF634F"/>
    <w:rsid w:val="00B029B4"/>
    <w:rsid w:val="00B04A1D"/>
    <w:rsid w:val="00B073D0"/>
    <w:rsid w:val="00B12555"/>
    <w:rsid w:val="00B173AF"/>
    <w:rsid w:val="00B20610"/>
    <w:rsid w:val="00B206C8"/>
    <w:rsid w:val="00B22913"/>
    <w:rsid w:val="00B3716A"/>
    <w:rsid w:val="00B37D23"/>
    <w:rsid w:val="00B43F84"/>
    <w:rsid w:val="00B678CD"/>
    <w:rsid w:val="00B7103A"/>
    <w:rsid w:val="00B7149E"/>
    <w:rsid w:val="00B72DC2"/>
    <w:rsid w:val="00B76E81"/>
    <w:rsid w:val="00B90F42"/>
    <w:rsid w:val="00B920FB"/>
    <w:rsid w:val="00B95776"/>
    <w:rsid w:val="00BA1C82"/>
    <w:rsid w:val="00BA796C"/>
    <w:rsid w:val="00BB5F9A"/>
    <w:rsid w:val="00BB74D5"/>
    <w:rsid w:val="00BC119A"/>
    <w:rsid w:val="00BC285D"/>
    <w:rsid w:val="00BD1831"/>
    <w:rsid w:val="00BD6A9F"/>
    <w:rsid w:val="00BD7E75"/>
    <w:rsid w:val="00BE5B1D"/>
    <w:rsid w:val="00BE6A1A"/>
    <w:rsid w:val="00BF0FD4"/>
    <w:rsid w:val="00BF2132"/>
    <w:rsid w:val="00BF3795"/>
    <w:rsid w:val="00BF53D5"/>
    <w:rsid w:val="00C067D4"/>
    <w:rsid w:val="00C06B54"/>
    <w:rsid w:val="00C1168C"/>
    <w:rsid w:val="00C11B52"/>
    <w:rsid w:val="00C14C00"/>
    <w:rsid w:val="00C21CDF"/>
    <w:rsid w:val="00C2468F"/>
    <w:rsid w:val="00C26F3B"/>
    <w:rsid w:val="00C30976"/>
    <w:rsid w:val="00C30A8F"/>
    <w:rsid w:val="00C32CA2"/>
    <w:rsid w:val="00C35483"/>
    <w:rsid w:val="00C3609A"/>
    <w:rsid w:val="00C36CD3"/>
    <w:rsid w:val="00C41816"/>
    <w:rsid w:val="00C4723D"/>
    <w:rsid w:val="00C4735B"/>
    <w:rsid w:val="00C52B80"/>
    <w:rsid w:val="00C66B16"/>
    <w:rsid w:val="00C71A78"/>
    <w:rsid w:val="00C727DF"/>
    <w:rsid w:val="00C86020"/>
    <w:rsid w:val="00C865DD"/>
    <w:rsid w:val="00C86885"/>
    <w:rsid w:val="00C91D84"/>
    <w:rsid w:val="00C97BE9"/>
    <w:rsid w:val="00CA25FB"/>
    <w:rsid w:val="00CA6090"/>
    <w:rsid w:val="00CC19EA"/>
    <w:rsid w:val="00CE1478"/>
    <w:rsid w:val="00CE798F"/>
    <w:rsid w:val="00CF1AA0"/>
    <w:rsid w:val="00D04468"/>
    <w:rsid w:val="00D17CC5"/>
    <w:rsid w:val="00D361B7"/>
    <w:rsid w:val="00D37231"/>
    <w:rsid w:val="00D40FC5"/>
    <w:rsid w:val="00D71D9D"/>
    <w:rsid w:val="00D74282"/>
    <w:rsid w:val="00D85E62"/>
    <w:rsid w:val="00DA1E9C"/>
    <w:rsid w:val="00DA7590"/>
    <w:rsid w:val="00DB2352"/>
    <w:rsid w:val="00DB7744"/>
    <w:rsid w:val="00DC1871"/>
    <w:rsid w:val="00DC3D01"/>
    <w:rsid w:val="00DC41F5"/>
    <w:rsid w:val="00DC494D"/>
    <w:rsid w:val="00DC57C4"/>
    <w:rsid w:val="00DD0EED"/>
    <w:rsid w:val="00DE1B7D"/>
    <w:rsid w:val="00DE389A"/>
    <w:rsid w:val="00DE5F5E"/>
    <w:rsid w:val="00DF29AB"/>
    <w:rsid w:val="00DF2E33"/>
    <w:rsid w:val="00DF597B"/>
    <w:rsid w:val="00E04EEE"/>
    <w:rsid w:val="00E06476"/>
    <w:rsid w:val="00E07D5D"/>
    <w:rsid w:val="00E1276A"/>
    <w:rsid w:val="00E2790E"/>
    <w:rsid w:val="00E35CA2"/>
    <w:rsid w:val="00E3689D"/>
    <w:rsid w:val="00E37830"/>
    <w:rsid w:val="00E43A70"/>
    <w:rsid w:val="00E447F6"/>
    <w:rsid w:val="00E44FA2"/>
    <w:rsid w:val="00E50E62"/>
    <w:rsid w:val="00E53571"/>
    <w:rsid w:val="00E54418"/>
    <w:rsid w:val="00E55066"/>
    <w:rsid w:val="00E57DFB"/>
    <w:rsid w:val="00E70B4C"/>
    <w:rsid w:val="00E71FDB"/>
    <w:rsid w:val="00E738C3"/>
    <w:rsid w:val="00E74250"/>
    <w:rsid w:val="00E82D2C"/>
    <w:rsid w:val="00E87971"/>
    <w:rsid w:val="00E90481"/>
    <w:rsid w:val="00E923D5"/>
    <w:rsid w:val="00E949A1"/>
    <w:rsid w:val="00E94EE1"/>
    <w:rsid w:val="00E97458"/>
    <w:rsid w:val="00EA2658"/>
    <w:rsid w:val="00EA6151"/>
    <w:rsid w:val="00EB0A1D"/>
    <w:rsid w:val="00EB248D"/>
    <w:rsid w:val="00EB79A1"/>
    <w:rsid w:val="00EC4949"/>
    <w:rsid w:val="00EC51AE"/>
    <w:rsid w:val="00ED3AD1"/>
    <w:rsid w:val="00ED5C8C"/>
    <w:rsid w:val="00EF3023"/>
    <w:rsid w:val="00F05E6F"/>
    <w:rsid w:val="00F102E8"/>
    <w:rsid w:val="00F103B7"/>
    <w:rsid w:val="00F155A6"/>
    <w:rsid w:val="00F16B85"/>
    <w:rsid w:val="00F30D7A"/>
    <w:rsid w:val="00F403C8"/>
    <w:rsid w:val="00F40972"/>
    <w:rsid w:val="00F45820"/>
    <w:rsid w:val="00F47ED8"/>
    <w:rsid w:val="00F538C8"/>
    <w:rsid w:val="00F565BA"/>
    <w:rsid w:val="00F650DD"/>
    <w:rsid w:val="00F74141"/>
    <w:rsid w:val="00F74EE3"/>
    <w:rsid w:val="00F81A76"/>
    <w:rsid w:val="00F81DCD"/>
    <w:rsid w:val="00F85346"/>
    <w:rsid w:val="00F8706F"/>
    <w:rsid w:val="00F876A9"/>
    <w:rsid w:val="00F918DB"/>
    <w:rsid w:val="00FA6DFD"/>
    <w:rsid w:val="00FA72D6"/>
    <w:rsid w:val="00FA7E24"/>
    <w:rsid w:val="00FB4C39"/>
    <w:rsid w:val="00FB5084"/>
    <w:rsid w:val="00FC642E"/>
    <w:rsid w:val="00FD04CD"/>
    <w:rsid w:val="00FE76E1"/>
    <w:rsid w:val="00FF0D45"/>
    <w:rsid w:val="00FF0EF4"/>
    <w:rsid w:val="00FF11A3"/>
    <w:rsid w:val="00FF71BC"/>
    <w:rsid w:val="00FF7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C0F81"/>
  <w15:chartTrackingRefBased/>
  <w15:docId w15:val="{052883AB-4C68-44A6-A6E0-9EAD0795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imple,Section Header3,Sub-Clause Paragraph,H3"/>
    <w:basedOn w:val="prastasis"/>
    <w:next w:val="prastasis"/>
    <w:link w:val="Antrat3Diagrama"/>
    <w:uiPriority w:val="9"/>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737096"/>
    <w:pPr>
      <w:spacing w:line="276" w:lineRule="auto"/>
      <w:ind w:left="720"/>
      <w:contextualSpacing/>
    </w:pPr>
    <w:rPr>
      <w:lang w:val="en-GB"/>
    </w:rPr>
  </w:style>
  <w:style w:type="paragraph" w:styleId="Betarp">
    <w:name w:val="No Spacing"/>
    <w:link w:val="BetarpDiagrama"/>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aliases w:val="Simple Diagrama,Section Header3 Diagrama,Sub-Clause Paragraph Diagrama,H3 Diagrama"/>
    <w:basedOn w:val="Numatytasispastraiposriftas"/>
    <w:link w:val="Antrat3"/>
    <w:uiPriority w:val="9"/>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styleId="prastasiniatinklio">
    <w:name w:val="Normal (Web)"/>
    <w:basedOn w:val="prastasis"/>
    <w:uiPriority w:val="99"/>
    <w:unhideWhenUsed/>
    <w:rsid w:val="004D62A8"/>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4D62A8"/>
    <w:rPr>
      <w:i/>
      <w:iCs/>
      <w:color w:val="000000" w:themeColor="text1"/>
    </w:rPr>
  </w:style>
  <w:style w:type="paragraph" w:styleId="Turinioantrat">
    <w:name w:val="TOC Heading"/>
    <w:basedOn w:val="Antrat1"/>
    <w:next w:val="prastasis"/>
    <w:uiPriority w:val="39"/>
    <w:unhideWhenUsed/>
    <w:qFormat/>
    <w:rsid w:val="00A84562"/>
    <w:pPr>
      <w:outlineLvl w:val="9"/>
    </w:pPr>
  </w:style>
  <w:style w:type="paragraph" w:styleId="Turinys1">
    <w:name w:val="toc 1"/>
    <w:basedOn w:val="prastasis"/>
    <w:next w:val="prastasis"/>
    <w:autoRedefine/>
    <w:uiPriority w:val="39"/>
    <w:unhideWhenUsed/>
    <w:rsid w:val="00A84562"/>
    <w:pPr>
      <w:tabs>
        <w:tab w:val="left" w:pos="142"/>
        <w:tab w:val="right" w:leader="dot" w:pos="9962"/>
      </w:tabs>
      <w:spacing w:after="0" w:line="276" w:lineRule="auto"/>
      <w:ind w:left="284" w:hanging="284"/>
    </w:pPr>
    <w:rPr>
      <w:rFonts w:eastAsiaTheme="minorEastAsia"/>
      <w:sz w:val="21"/>
      <w:szCs w:val="21"/>
      <w:lang w:eastAsia="lt-LT"/>
    </w:rPr>
  </w:style>
  <w:style w:type="paragraph" w:styleId="Turinys2">
    <w:name w:val="toc 2"/>
    <w:basedOn w:val="prastasis"/>
    <w:next w:val="prastasis"/>
    <w:autoRedefine/>
    <w:uiPriority w:val="39"/>
    <w:unhideWhenUsed/>
    <w:rsid w:val="00A84562"/>
    <w:pPr>
      <w:tabs>
        <w:tab w:val="right" w:leader="dot" w:pos="9962"/>
      </w:tabs>
      <w:spacing w:after="0" w:line="276" w:lineRule="auto"/>
    </w:pPr>
    <w:rPr>
      <w:rFonts w:eastAsiaTheme="minorEastAsia"/>
      <w:sz w:val="21"/>
      <w:szCs w:val="21"/>
      <w:lang w:eastAsia="lt-LT"/>
    </w:rPr>
  </w:style>
  <w:style w:type="character" w:customStyle="1" w:styleId="ng-scope">
    <w:name w:val="ng-scope"/>
    <w:basedOn w:val="Numatytasispastraiposriftas"/>
    <w:rsid w:val="00FE76E1"/>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C865DD"/>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C865DD"/>
    <w:rPr>
      <w:rFonts w:ascii="Times New Roman" w:eastAsia="Times New Roman" w:hAnsi="Times New Roman" w:cs="Times New Roman"/>
      <w:sz w:val="24"/>
      <w:szCs w:val="20"/>
      <w:lang w:val="lt-LT"/>
    </w:rPr>
  </w:style>
  <w:style w:type="table" w:customStyle="1" w:styleId="Lentelstinklelis4">
    <w:name w:val="Lentelės tinklelis4"/>
    <w:basedOn w:val="prastojilentel"/>
    <w:next w:val="Lentelstinklelis"/>
    <w:rsid w:val="00DC57C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
    <w:name w:val="c2"/>
    <w:basedOn w:val="Numatytasispastraiposriftas"/>
    <w:rsid w:val="00916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45108253">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367922143">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6412117">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94421814">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06867129">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31383300">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61770097">
      <w:bodyDiv w:val="1"/>
      <w:marLeft w:val="0"/>
      <w:marRight w:val="0"/>
      <w:marTop w:val="0"/>
      <w:marBottom w:val="0"/>
      <w:divBdr>
        <w:top w:val="none" w:sz="0" w:space="0" w:color="auto"/>
        <w:left w:val="none" w:sz="0" w:space="0" w:color="auto"/>
        <w:bottom w:val="none" w:sz="0" w:space="0" w:color="auto"/>
        <w:right w:val="none" w:sz="0" w:space="0" w:color="auto"/>
      </w:divBdr>
    </w:div>
    <w:div w:id="965886646">
      <w:bodyDiv w:val="1"/>
      <w:marLeft w:val="0"/>
      <w:marRight w:val="0"/>
      <w:marTop w:val="0"/>
      <w:marBottom w:val="0"/>
      <w:divBdr>
        <w:top w:val="none" w:sz="0" w:space="0" w:color="auto"/>
        <w:left w:val="none" w:sz="0" w:space="0" w:color="auto"/>
        <w:bottom w:val="none" w:sz="0" w:space="0" w:color="auto"/>
        <w:right w:val="none" w:sz="0" w:space="0" w:color="auto"/>
      </w:divBdr>
    </w:div>
    <w:div w:id="967736389">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44784193">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49537748">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92351622">
      <w:bodyDiv w:val="1"/>
      <w:marLeft w:val="0"/>
      <w:marRight w:val="0"/>
      <w:marTop w:val="0"/>
      <w:marBottom w:val="0"/>
      <w:divBdr>
        <w:top w:val="none" w:sz="0" w:space="0" w:color="auto"/>
        <w:left w:val="none" w:sz="0" w:space="0" w:color="auto"/>
        <w:bottom w:val="none" w:sz="0" w:space="0" w:color="auto"/>
        <w:right w:val="none" w:sz="0" w:space="0" w:color="auto"/>
      </w:divBdr>
      <w:divsChild>
        <w:div w:id="1432318590">
          <w:marLeft w:val="-225"/>
          <w:marRight w:val="-225"/>
          <w:marTop w:val="0"/>
          <w:marBottom w:val="15"/>
          <w:divBdr>
            <w:top w:val="none" w:sz="0" w:space="0" w:color="auto"/>
            <w:left w:val="none" w:sz="0" w:space="0" w:color="auto"/>
            <w:bottom w:val="none" w:sz="0" w:space="0" w:color="auto"/>
            <w:right w:val="none" w:sz="0" w:space="0" w:color="auto"/>
          </w:divBdr>
          <w:divsChild>
            <w:div w:id="1530027410">
              <w:marLeft w:val="0"/>
              <w:marRight w:val="0"/>
              <w:marTop w:val="0"/>
              <w:marBottom w:val="0"/>
              <w:divBdr>
                <w:top w:val="none" w:sz="0" w:space="0" w:color="auto"/>
                <w:left w:val="none" w:sz="0" w:space="0" w:color="auto"/>
                <w:bottom w:val="none" w:sz="0" w:space="0" w:color="auto"/>
                <w:right w:val="none" w:sz="0" w:space="0" w:color="auto"/>
              </w:divBdr>
            </w:div>
          </w:divsChild>
        </w:div>
        <w:div w:id="1430662840">
          <w:marLeft w:val="-225"/>
          <w:marRight w:val="-225"/>
          <w:marTop w:val="0"/>
          <w:marBottom w:val="15"/>
          <w:divBdr>
            <w:top w:val="none" w:sz="0" w:space="0" w:color="auto"/>
            <w:left w:val="none" w:sz="0" w:space="0" w:color="auto"/>
            <w:bottom w:val="none" w:sz="0" w:space="0" w:color="auto"/>
            <w:right w:val="none" w:sz="0" w:space="0" w:color="auto"/>
          </w:divBdr>
          <w:divsChild>
            <w:div w:id="172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3744732">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68466759">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74623260">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97685-7546-4397-ABF5-E6CFE35EB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1911</TotalTime>
  <Pages>33</Pages>
  <Words>40931</Words>
  <Characters>23331</Characters>
  <Application>Microsoft Office Word</Application>
  <DocSecurity>0</DocSecurity>
  <Lines>194</Lines>
  <Paragraphs>128</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64134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Aušra Margevičienė</cp:lastModifiedBy>
  <cp:revision>110</cp:revision>
  <cp:lastPrinted>2025-10-21T11:17:00Z</cp:lastPrinted>
  <dcterms:created xsi:type="dcterms:W3CDTF">2024-07-23T13:16:00Z</dcterms:created>
  <dcterms:modified xsi:type="dcterms:W3CDTF">2025-10-21T11:17:00Z</dcterms:modified>
</cp:coreProperties>
</file>