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EEED9F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816306">
            <w:rPr>
              <w:rFonts w:ascii="Times New Roman" w:eastAsia="Times New Roman" w:hAnsi="Times New Roman" w:cs="Times New Roman"/>
              <w:sz w:val="20"/>
              <w:szCs w:val="20"/>
            </w:rPr>
            <w:t>+3706</w:t>
          </w:r>
          <w:r w:rsidRPr="00D51822">
            <w:rPr>
              <w:rFonts w:ascii="Times New Roman" w:eastAsia="Times New Roman" w:hAnsi="Times New Roman" w:cs="Times New Roman"/>
              <w:sz w:val="20"/>
              <w:szCs w:val="20"/>
            </w:rPr>
            <w:t xml:space="preserve">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9C3ED4" w:rsidR="006935B4" w:rsidRPr="00E75EC5"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5564B1">
            <w:rPr>
              <w:rFonts w:ascii="Times New Roman" w:eastAsia="Times New Roman" w:hAnsi="Times New Roman" w:cs="Times New Roman"/>
              <w:noProof/>
              <w:sz w:val="24"/>
              <w:szCs w:val="24"/>
            </w:rPr>
            <w:t>12-</w:t>
          </w:r>
          <w:r w:rsidR="00816306">
            <w:rPr>
              <w:rFonts w:ascii="Times New Roman" w:eastAsia="Times New Roman" w:hAnsi="Times New Roman" w:cs="Times New Roman"/>
              <w:noProof/>
              <w:sz w:val="24"/>
              <w:szCs w:val="24"/>
            </w:rPr>
            <w:t>17</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CCE80F7" w:rsidR="001F4422" w:rsidRDefault="00E75EC5"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2CB5F640"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046808">
            <w:rPr>
              <w:rFonts w:ascii="Times New Roman" w:hAnsi="Times New Roman" w:cs="Times New Roman"/>
              <w:b/>
              <w:caps/>
              <w:sz w:val="28"/>
              <w:szCs w:val="28"/>
            </w:rPr>
            <w:t>INTERVENCINĖS PRIEMONĖS</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0061D8FC" w:rsidR="000172CC" w:rsidRDefault="005564B1" w:rsidP="005564B1">
          <w:pPr>
            <w:tabs>
              <w:tab w:val="left" w:pos="4590"/>
            </w:tabs>
            <w:spacing w:after="120" w:line="20" w:lineRule="atLeast"/>
            <w:contextualSpacing/>
            <w:rPr>
              <w:rFonts w:ascii="Times New Roman" w:hAnsi="Times New Roman" w:cs="Times New Roman"/>
            </w:rPr>
          </w:pPr>
          <w:r>
            <w:rPr>
              <w:rFonts w:ascii="Times New Roman" w:hAnsi="Times New Roman" w:cs="Times New Roman"/>
            </w:rPr>
            <w:tab/>
          </w:r>
          <w:r w:rsidRPr="005564B1">
            <w:rPr>
              <w:rFonts w:ascii="Times New Roman" w:hAnsi="Times New Roman" w:cs="Times New Roman"/>
              <w:b/>
              <w:bCs/>
            </w:rPr>
            <w:t>Versija Nr.</w:t>
          </w:r>
          <w:r>
            <w:rPr>
              <w:rFonts w:ascii="Times New Roman" w:hAnsi="Times New Roman" w:cs="Times New Roman"/>
              <w:b/>
              <w:bCs/>
            </w:rPr>
            <w:t xml:space="preserve"> 1</w:t>
          </w: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AE64E1E"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 xml:space="preserve">Pirkimo sąlygų </w:t>
                </w:r>
                <w:r w:rsidR="00D55A70">
                  <w:rPr>
                    <w:rStyle w:val="Hipersaitas"/>
                    <w:rFonts w:ascii="Times New Roman" w:eastAsia="Calibri" w:hAnsi="Times New Roman" w:cs="Times New Roman"/>
                    <w:b/>
                    <w:bCs/>
                    <w:noProof/>
                  </w:rPr>
                  <w:t>2</w:t>
                </w:r>
                <w:r w:rsidRPr="00BE251C">
                  <w:rPr>
                    <w:rStyle w:val="Hipersaitas"/>
                    <w:rFonts w:ascii="Times New Roman" w:eastAsia="Calibri" w:hAnsi="Times New Roman" w:cs="Times New Roman"/>
                    <w:b/>
                    <w:bCs/>
                    <w:noProof/>
                  </w:rPr>
                  <w:t xml:space="preserve">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AAAAE30" w:rsidR="00B41C66" w:rsidRPr="00D51822" w:rsidRDefault="00B76FBB" w:rsidP="00126E87">
      <w:pPr>
        <w:spacing w:after="0" w:line="259"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8D2B8A">
        <w:rPr>
          <w:rFonts w:ascii="Times New Roman" w:eastAsia="Calibri" w:hAnsi="Times New Roman" w:cs="Times New Roman"/>
          <w:color w:val="000000" w:themeColor="text1"/>
          <w:sz w:val="24"/>
          <w:szCs w:val="24"/>
        </w:rPr>
        <w:t>i</w:t>
      </w:r>
      <w:r w:rsidR="00AE3756">
        <w:rPr>
          <w:rFonts w:ascii="Times New Roman" w:eastAsia="Calibri" w:hAnsi="Times New Roman" w:cs="Times New Roman"/>
          <w:color w:val="000000" w:themeColor="text1"/>
          <w:sz w:val="24"/>
          <w:szCs w:val="24"/>
        </w:rPr>
        <w:t>ntervencines priemones reikaling</w:t>
      </w:r>
      <w:r w:rsidR="008D2B8A">
        <w:rPr>
          <w:rFonts w:ascii="Times New Roman" w:eastAsia="Calibri" w:hAnsi="Times New Roman" w:cs="Times New Roman"/>
          <w:color w:val="000000" w:themeColor="text1"/>
          <w:sz w:val="24"/>
          <w:szCs w:val="24"/>
        </w:rPr>
        <w:t>as</w:t>
      </w:r>
      <w:r w:rsidR="00AE3756">
        <w:rPr>
          <w:rFonts w:ascii="Times New Roman" w:eastAsia="Calibri" w:hAnsi="Times New Roman" w:cs="Times New Roman"/>
          <w:color w:val="000000" w:themeColor="text1"/>
          <w:sz w:val="24"/>
          <w:szCs w:val="24"/>
        </w:rPr>
        <w:t xml:space="preserve"> kardiologinių ir angiologinių pacientų gydymui</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B45F39">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51B2A140" w14:textId="77777777" w:rsidR="008D2B8A" w:rsidRPr="009E213D" w:rsidRDefault="00507DC9" w:rsidP="008D2B8A">
      <w:pPr>
        <w:pStyle w:val="Betarp"/>
        <w:spacing w:after="120"/>
        <w:ind w:firstLine="720"/>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į</w:t>
      </w:r>
      <w:r w:rsidR="00AC6163">
        <w:rPr>
          <w:rFonts w:ascii="Times New Roman" w:hAnsi="Times New Roman" w:cs="Times New Roman"/>
          <w:sz w:val="24"/>
          <w:szCs w:val="24"/>
        </w:rPr>
        <w:t xml:space="preserve"> </w:t>
      </w:r>
      <w:r w:rsidR="008D2B8A">
        <w:rPr>
          <w:rFonts w:ascii="Times New Roman" w:hAnsi="Times New Roman" w:cs="Times New Roman"/>
          <w:sz w:val="24"/>
          <w:szCs w:val="24"/>
        </w:rPr>
        <w:t xml:space="preserve">20 </w:t>
      </w:r>
      <w:r w:rsidR="00AC6163">
        <w:rPr>
          <w:rFonts w:ascii="Times New Roman" w:hAnsi="Times New Roman" w:cs="Times New Roman"/>
          <w:sz w:val="24"/>
          <w:szCs w:val="24"/>
        </w:rPr>
        <w:t xml:space="preserve">pirkimo </w:t>
      </w:r>
      <w:r w:rsidR="00AC6163" w:rsidRPr="00D51822">
        <w:rPr>
          <w:rFonts w:ascii="Times New Roman" w:hAnsi="Times New Roman" w:cs="Times New Roman"/>
          <w:sz w:val="24"/>
          <w:szCs w:val="24"/>
        </w:rPr>
        <w:t>dali</w:t>
      </w:r>
      <w:r w:rsidR="008D2B8A">
        <w:rPr>
          <w:rFonts w:ascii="Times New Roman" w:hAnsi="Times New Roman" w:cs="Times New Roman"/>
          <w:sz w:val="24"/>
          <w:szCs w:val="24"/>
        </w:rPr>
        <w:t>ų</w:t>
      </w:r>
      <w:r w:rsidR="00EC066B">
        <w:rPr>
          <w:rFonts w:ascii="Times New Roman" w:hAnsi="Times New Roman" w:cs="Times New Roman"/>
          <w:sz w:val="24"/>
          <w:szCs w:val="24"/>
        </w:rPr>
        <w:t xml:space="preserve">, </w:t>
      </w:r>
      <w:r w:rsidR="008D2B8A" w:rsidRPr="009E213D">
        <w:rPr>
          <w:rFonts w:ascii="Times New Roman" w:hAnsi="Times New Roman" w:cs="Times New Roman"/>
          <w:sz w:val="24"/>
          <w:szCs w:val="24"/>
        </w:rPr>
        <w:t xml:space="preserve">kurių apimtys ir dalykas, reikalavimai ir techninė specifikacija apibrėžti </w:t>
      </w:r>
      <w:bookmarkStart w:id="7" w:name="_Hlk91152632"/>
      <w:r w:rsidR="008D2B8A" w:rsidRPr="009E213D">
        <w:rPr>
          <w:rFonts w:ascii="Times New Roman" w:hAnsi="Times New Roman" w:cs="Times New Roman"/>
          <w:sz w:val="24"/>
          <w:szCs w:val="24"/>
        </w:rPr>
        <w:t>specialiųjų pirkimo sąlygų 2 priede</w:t>
      </w:r>
      <w:bookmarkEnd w:id="7"/>
      <w:r w:rsidR="008D2B8A" w:rsidRPr="009E213D">
        <w:rPr>
          <w:rFonts w:ascii="Times New Roman" w:hAnsi="Times New Roman" w:cs="Times New Roman"/>
          <w:sz w:val="24"/>
          <w:szCs w:val="24"/>
        </w:rPr>
        <w:t xml:space="preserve"> </w:t>
      </w:r>
      <w:r w:rsidR="008D2B8A" w:rsidRPr="009E213D">
        <w:rPr>
          <w:rFonts w:ascii="Times New Roman" w:hAnsi="Times New Roman" w:cs="Times New Roman"/>
          <w:sz w:val="24"/>
          <w:szCs w:val="24"/>
          <w:bdr w:val="nil"/>
        </w:rPr>
        <w:t>„Techninė specifikacija“ ir 10 priede „Sutarties projektas“</w:t>
      </w:r>
      <w:r w:rsidR="008D2B8A" w:rsidRPr="009E213D">
        <w:rPr>
          <w:rFonts w:ascii="Times New Roman" w:hAnsi="Times New Roman" w:cs="Times New Roman"/>
          <w:sz w:val="24"/>
          <w:szCs w:val="24"/>
        </w:rPr>
        <w:t>. Perkančioji organizacija sudarys vieną sutartį dėl pirkimo dalių, dėl kurių laimėtoju nustatytas tas pats tiekėjas</w:t>
      </w:r>
      <w:r w:rsidR="008D2B8A" w:rsidRPr="009E213D">
        <w:rPr>
          <w:rFonts w:ascii="Times New Roman" w:hAnsi="Times New Roman" w:cs="Times New Roman"/>
          <w:i/>
          <w:iCs/>
          <w:kern w:val="2"/>
          <w:sz w:val="24"/>
          <w:szCs w:val="24"/>
        </w:rPr>
        <w:t>.</w:t>
      </w:r>
    </w:p>
    <w:p w14:paraId="0CA81FB8" w14:textId="4CE0E758" w:rsidR="00325243" w:rsidRPr="00D51822" w:rsidRDefault="00325243" w:rsidP="008D2B8A">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11"/>
      <w:bookmarkEnd w:id="8"/>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03C3469"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392582">
        <w:rPr>
          <w:rFonts w:ascii="Times New Roman" w:hAnsi="Times New Roman" w:cs="Times New Roman"/>
          <w:sz w:val="24"/>
          <w:szCs w:val="24"/>
        </w:rPr>
        <w:t>2</w:t>
      </w:r>
      <w:r w:rsidR="00500D46" w:rsidRPr="00500D46">
        <w:rPr>
          <w:rFonts w:ascii="Times New Roman" w:hAnsi="Times New Roman" w:cs="Times New Roman"/>
          <w:sz w:val="24"/>
          <w:szCs w:val="24"/>
          <w:shd w:val="clear" w:color="auto" w:fill="FFFFFF"/>
        </w:rPr>
        <w:t xml:space="preserve">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BD3707">
        <w:rPr>
          <w:rFonts w:ascii="Times New Roman" w:hAnsi="Times New Roman" w:cs="Times New Roman"/>
          <w:sz w:val="24"/>
          <w:szCs w:val="24"/>
        </w:rPr>
        <w:t xml:space="preserve">, </w:t>
      </w:r>
      <w:r w:rsidR="00BD3707" w:rsidRPr="00BD3707">
        <w:rPr>
          <w:rFonts w:ascii="Times New Roman" w:hAnsi="Times New Roman" w:cs="Times New Roman"/>
          <w:b/>
          <w:bCs/>
          <w:sz w:val="24"/>
          <w:szCs w:val="24"/>
        </w:rPr>
        <w:t>pasiūlymas pateikiamas EXCEL formatu.</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77777777" w:rsidR="00BE01C3" w:rsidRPr="00BE01C3" w:rsidRDefault="00450415" w:rsidP="00BE01C3">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Pr="00316A2A">
        <w:rPr>
          <w:rFonts w:ascii="Times New Roman" w:hAnsi="Times New Roman" w:cs="Times New Roman"/>
          <w:i/>
          <w:iCs/>
          <w:sz w:val="24"/>
          <w:szCs w:val="24"/>
        </w:rPr>
        <w:t>;</w:t>
      </w:r>
    </w:p>
    <w:p w14:paraId="034CEDBD" w14:textId="20566807" w:rsidR="003E269C" w:rsidRPr="00BD3707" w:rsidRDefault="00BD3707" w:rsidP="00BD3707">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 xml:space="preserve">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w:t>
      </w:r>
      <w:r w:rsidRPr="00197BD8">
        <w:rPr>
          <w:rFonts w:ascii="Times New Roman" w:hAnsi="Times New Roman" w:cs="Times New Roman"/>
          <w:sz w:val="24"/>
          <w:szCs w:val="24"/>
        </w:rPr>
        <w:lastRenderedPageBreak/>
        <w:t xml:space="preserve">parametras, o šių pirkimo dokumentų </w:t>
      </w:r>
      <w:r>
        <w:rPr>
          <w:rFonts w:ascii="Times New Roman" w:hAnsi="Times New Roman" w:cs="Times New Roman"/>
          <w:sz w:val="24"/>
          <w:szCs w:val="24"/>
        </w:rPr>
        <w:t>2</w:t>
      </w:r>
      <w:r w:rsidRPr="00197BD8">
        <w:rPr>
          <w:rFonts w:ascii="Times New Roman" w:hAnsi="Times New Roman" w:cs="Times New Roman"/>
          <w:sz w:val="24"/>
          <w:szCs w:val="24"/>
        </w:rPr>
        <w:t xml:space="preserve"> priedo Techninės specifikacijos lentelėje nurodomas katalogo ar aprašo puslapis</w:t>
      </w:r>
      <w:r>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0E71F583" w14:textId="77777777" w:rsidR="0090300B" w:rsidRPr="0090300B" w:rsidRDefault="004C63E0" w:rsidP="0090300B">
      <w:pPr>
        <w:tabs>
          <w:tab w:val="left" w:pos="567"/>
          <w:tab w:val="left" w:pos="709"/>
        </w:tabs>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90300B"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4E448C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04C9D2B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4DA67693"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450566A9" w14:textId="061FBE0C" w:rsidR="004C63E0" w:rsidRPr="00F74A7E" w:rsidRDefault="002D27BC" w:rsidP="0090300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w:t>
      </w:r>
      <w:r w:rsidRPr="00D51822">
        <w:rPr>
          <w:rFonts w:ascii="Times New Roman" w:hAnsi="Times New Roman" w:cs="Times New Roman"/>
          <w:color w:val="000000" w:themeColor="text1"/>
          <w:sz w:val="24"/>
          <w:szCs w:val="24"/>
        </w:rPr>
        <w:lastRenderedPageBreak/>
        <w:t>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44E26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ir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E9ABFB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732DF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2CF64AE5" w:rsidR="00AA727A" w:rsidRPr="00D51822" w:rsidRDefault="00225F85" w:rsidP="00830154">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10 </w:t>
            </w:r>
            <w:r w:rsidR="00AA727A" w:rsidRPr="00D51822">
              <w:rPr>
                <w:rFonts w:ascii="Times New Roman" w:eastAsia="Calibri" w:hAnsi="Times New Roman" w:cs="Times New Roman"/>
                <w:sz w:val="22"/>
                <w:szCs w:val="22"/>
              </w:rPr>
              <w:t>(</w:t>
            </w:r>
            <w:r>
              <w:rPr>
                <w:rFonts w:ascii="Times New Roman" w:eastAsia="Calibri" w:hAnsi="Times New Roman" w:cs="Times New Roman"/>
                <w:sz w:val="22"/>
                <w:szCs w:val="22"/>
              </w:rPr>
              <w:t>dešimt</w:t>
            </w:r>
            <w:r w:rsidR="00AA727A" w:rsidRPr="00D51822">
              <w:rPr>
                <w:rFonts w:ascii="Times New Roman" w:eastAsia="Calibri" w:hAnsi="Times New Roman" w:cs="Times New Roman"/>
                <w:sz w:val="22"/>
                <w:szCs w:val="22"/>
              </w:rPr>
              <w:t>) dien</w:t>
            </w:r>
            <w:r>
              <w:rPr>
                <w:rFonts w:ascii="Times New Roman" w:eastAsia="Calibri" w:hAnsi="Times New Roman" w:cs="Times New Roman"/>
                <w:sz w:val="22"/>
                <w:szCs w:val="22"/>
              </w:rPr>
              <w:t>ų</w:t>
            </w:r>
            <w:r w:rsidR="00AA727A" w:rsidRPr="00D51822">
              <w:rPr>
                <w:rFonts w:ascii="Times New Roman" w:eastAsia="Calibri" w:hAnsi="Times New Roman" w:cs="Times New Roman"/>
                <w:sz w:val="22"/>
                <w:szCs w:val="22"/>
              </w:rPr>
              <w:t xml:space="preserve">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1D7FAEB2" w:rsidR="00AA727A" w:rsidRPr="00D51822" w:rsidRDefault="00225F85" w:rsidP="00830154">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6</w:t>
            </w:r>
            <w:r w:rsidR="00AA727A" w:rsidRPr="00D51822">
              <w:rPr>
                <w:rFonts w:ascii="Times New Roman" w:eastAsia="Calibri" w:hAnsi="Times New Roman" w:cs="Times New Roman"/>
                <w:sz w:val="22"/>
                <w:szCs w:val="22"/>
              </w:rPr>
              <w:t xml:space="preserve"> (</w:t>
            </w:r>
            <w:r>
              <w:rPr>
                <w:rFonts w:ascii="Times New Roman" w:eastAsia="Calibri" w:hAnsi="Times New Roman" w:cs="Times New Roman"/>
                <w:sz w:val="22"/>
                <w:szCs w:val="22"/>
              </w:rPr>
              <w:t>šešios</w:t>
            </w:r>
            <w:r w:rsidR="00AA727A" w:rsidRPr="00D51822">
              <w:rPr>
                <w:rFonts w:ascii="Times New Roman" w:eastAsia="Calibri" w:hAnsi="Times New Roman" w:cs="Times New Roman"/>
                <w:sz w:val="22"/>
                <w:szCs w:val="22"/>
              </w:rPr>
              <w:t xml:space="preserve">)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0FD2699" w:rsidR="00AA727A" w:rsidRPr="00D51822" w:rsidRDefault="007A3724"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7C27A1">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sz w:val="22"/>
                <w:szCs w:val="22"/>
              </w:rPr>
              <w:t xml:space="preserve">3 </w:t>
            </w:r>
            <w:r w:rsidRPr="007C27A1">
              <w:rPr>
                <w:rFonts w:ascii="Times New Roman" w:hAnsi="Times New Roman" w:cs="Times New Roman"/>
                <w:iCs/>
                <w:sz w:val="22"/>
                <w:szCs w:val="22"/>
              </w:rPr>
              <w:t>darbo dien</w:t>
            </w:r>
            <w:r>
              <w:rPr>
                <w:rFonts w:ascii="Times New Roman" w:hAnsi="Times New Roman" w:cs="Times New Roman"/>
                <w:iCs/>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191EF117" w:rsidR="00AA727A" w:rsidRPr="00D51822" w:rsidRDefault="00CB6D72" w:rsidP="00CB6D72">
            <w:pPr>
              <w:spacing w:after="0" w:line="240" w:lineRule="auto"/>
              <w:rPr>
                <w:rFonts w:ascii="Times New Roman" w:hAnsi="Times New Roman" w:cs="Times New Roman"/>
                <w:sz w:val="22"/>
                <w:szCs w:val="22"/>
              </w:rPr>
            </w:pPr>
            <w:r w:rsidRPr="00CB6D72">
              <w:rPr>
                <w:rFonts w:ascii="Times New Roman" w:hAnsi="Times New Roman" w:cs="Times New Roman"/>
                <w:bCs/>
                <w:sz w:val="22"/>
                <w:szCs w:val="22"/>
              </w:rPr>
              <w:t>10 (dešimt) dienų</w:t>
            </w:r>
            <w:r w:rsidR="00AA727A" w:rsidRPr="00D51822">
              <w:rPr>
                <w:rFonts w:ascii="Times New Roman" w:hAnsi="Times New Roman" w:cs="Times New Roman"/>
                <w:bCs/>
                <w:sz w:val="22"/>
                <w:szCs w:val="22"/>
              </w:rPr>
              <w:t>,</w:t>
            </w:r>
            <w:r w:rsidR="00AA727A"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00AA727A"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46835FB1" w14:textId="7E5AAAAC" w:rsidR="00EF3421" w:rsidRDefault="00EF3421" w:rsidP="00EF3421">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06DFF">
        <w:rPr>
          <w:rFonts w:ascii="Times New Roman" w:eastAsia="Calibri" w:hAnsi="Times New Roman" w:cs="Times New Roman"/>
          <w:sz w:val="24"/>
          <w:szCs w:val="24"/>
        </w:rPr>
        <w:t xml:space="preserve">. 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32BA6C0D" w14:textId="77777777" w:rsidR="00EF3421" w:rsidRDefault="00EF3421" w:rsidP="00EF3421">
      <w:pPr>
        <w:spacing w:after="0" w:line="240" w:lineRule="auto"/>
        <w:ind w:firstLine="851"/>
        <w:jc w:val="right"/>
        <w:rPr>
          <w:rFonts w:ascii="Times New Roman" w:eastAsia="Calibri" w:hAnsi="Times New Roman" w:cs="Times New Roman"/>
          <w:sz w:val="24"/>
          <w:szCs w:val="24"/>
        </w:rPr>
      </w:pPr>
    </w:p>
    <w:p w14:paraId="38FADB6C" w14:textId="77527E0B" w:rsidR="00EF3421" w:rsidRDefault="00EF3421" w:rsidP="00EF3421">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00C8BA8C" w14:textId="77777777" w:rsidR="009A3E69" w:rsidRDefault="009A3E69" w:rsidP="00890985">
      <w:pPr>
        <w:pStyle w:val="Sraopastraipa"/>
        <w:spacing w:after="0" w:line="20" w:lineRule="atLeast"/>
        <w:ind w:left="0" w:firstLine="567"/>
        <w:jc w:val="both"/>
        <w:rPr>
          <w:rFonts w:ascii="Times New Roman" w:eastAsia="Calibri" w:hAnsi="Times New Roman" w:cs="Times New Roman"/>
          <w:sz w:val="22"/>
          <w:szCs w:val="22"/>
          <w:lang w:eastAsia="en-US"/>
        </w:rPr>
      </w:pPr>
    </w:p>
    <w:tbl>
      <w:tblPr>
        <w:tblStyle w:val="Lentelstinklelis"/>
        <w:tblW w:w="0" w:type="auto"/>
        <w:tblInd w:w="-113" w:type="dxa"/>
        <w:tblLook w:val="04A0" w:firstRow="1" w:lastRow="0" w:firstColumn="1" w:lastColumn="0" w:noHBand="0" w:noVBand="1"/>
      </w:tblPr>
      <w:tblGrid>
        <w:gridCol w:w="704"/>
        <w:gridCol w:w="3402"/>
        <w:gridCol w:w="5522"/>
      </w:tblGrid>
      <w:tr w:rsidR="00EF3421" w14:paraId="18D84A15" w14:textId="77777777" w:rsidTr="00141DB5">
        <w:trPr>
          <w:trHeight w:val="667"/>
        </w:trPr>
        <w:tc>
          <w:tcPr>
            <w:tcW w:w="704" w:type="dxa"/>
          </w:tcPr>
          <w:p w14:paraId="73DC3EFC"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Eil. Nr.</w:t>
            </w:r>
          </w:p>
        </w:tc>
        <w:tc>
          <w:tcPr>
            <w:tcW w:w="3402" w:type="dxa"/>
          </w:tcPr>
          <w:p w14:paraId="63693837"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reikalavimai</w:t>
            </w:r>
          </w:p>
        </w:tc>
        <w:tc>
          <w:tcPr>
            <w:tcW w:w="5522" w:type="dxa"/>
          </w:tcPr>
          <w:p w14:paraId="569E7AC2"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reikalavimus įrodantys dokumentai</w:t>
            </w:r>
          </w:p>
        </w:tc>
      </w:tr>
      <w:tr w:rsidR="00E60ED1" w:rsidRPr="00D831CA" w14:paraId="0535DAC3" w14:textId="77777777" w:rsidTr="00141DB5">
        <w:tc>
          <w:tcPr>
            <w:tcW w:w="704" w:type="dxa"/>
          </w:tcPr>
          <w:p w14:paraId="3C9EC6CB" w14:textId="77777777" w:rsidR="00E60ED1" w:rsidRDefault="00E60ED1" w:rsidP="00E60ED1">
            <w:pPr>
              <w:jc w:val="both"/>
              <w:rPr>
                <w:rFonts w:eastAsia="Calibri" w:hAnsi="Times New Roman" w:cs="Times New Roman"/>
                <w:sz w:val="24"/>
                <w:szCs w:val="24"/>
              </w:rPr>
            </w:pPr>
            <w:r>
              <w:rPr>
                <w:rFonts w:eastAsia="Calibri" w:hAnsi="Times New Roman" w:cs="Times New Roman"/>
                <w:sz w:val="24"/>
                <w:szCs w:val="24"/>
              </w:rPr>
              <w:t>1.</w:t>
            </w:r>
          </w:p>
        </w:tc>
        <w:tc>
          <w:tcPr>
            <w:tcW w:w="3402" w:type="dxa"/>
          </w:tcPr>
          <w:p w14:paraId="710EE7A4" w14:textId="77777777" w:rsidR="00E60ED1" w:rsidRDefault="00E60ED1" w:rsidP="00E60ED1">
            <w:pPr>
              <w:tabs>
                <w:tab w:val="center" w:pos="4819"/>
                <w:tab w:val="right" w:pos="9638"/>
              </w:tabs>
              <w:jc w:val="both"/>
            </w:pPr>
            <w:r>
              <w:t>Tiek</w:t>
            </w:r>
            <w:r>
              <w:t>ė</w:t>
            </w:r>
            <w:r>
              <w:t>jas turi teis</w:t>
            </w:r>
            <w:r>
              <w:t>ę</w:t>
            </w:r>
            <w:r>
              <w:t xml:space="preserve"> verstis ta veikla, kuri reikalinga pirkimo sutar</w:t>
            </w:r>
            <w:r>
              <w:t>č</w:t>
            </w:r>
            <w:r>
              <w:t xml:space="preserve">iai </w:t>
            </w:r>
            <w:r>
              <w:t>į</w:t>
            </w:r>
            <w:r>
              <w:t>vykdyti</w:t>
            </w:r>
          </w:p>
          <w:p w14:paraId="323D384F" w14:textId="578A55EA" w:rsidR="00E60ED1" w:rsidRDefault="00E60ED1" w:rsidP="00E60ED1">
            <w:pPr>
              <w:jc w:val="both"/>
              <w:rPr>
                <w:rFonts w:eastAsia="Calibri" w:hAnsi="Times New Roman" w:cs="Times New Roman"/>
                <w:sz w:val="24"/>
                <w:szCs w:val="24"/>
              </w:rPr>
            </w:pPr>
          </w:p>
        </w:tc>
        <w:tc>
          <w:tcPr>
            <w:tcW w:w="5522" w:type="dxa"/>
          </w:tcPr>
          <w:p w14:paraId="2AE444C4" w14:textId="77777777" w:rsidR="00E60ED1" w:rsidRDefault="00E60ED1" w:rsidP="00E60ED1">
            <w:pPr>
              <w:jc w:val="both"/>
            </w:pPr>
            <w:r>
              <w:t>Valstybin</w:t>
            </w:r>
            <w:r>
              <w:t>ė</w:t>
            </w:r>
            <w:r>
              <w:t>s maisto ir veterinarijos tarnybos i</w:t>
            </w:r>
            <w:r>
              <w:t>š</w:t>
            </w:r>
            <w:r>
              <w:t>duotas Maisto tvarkymo subjekto patvirtinimo pa</w:t>
            </w:r>
            <w:r>
              <w:t>ž</w:t>
            </w:r>
            <w:r>
              <w:t>ym</w:t>
            </w:r>
            <w:r>
              <w:t>ė</w:t>
            </w:r>
            <w:r>
              <w:t>jimas (pateikiama skaitmenin</w:t>
            </w:r>
            <w:r>
              <w:t>ė</w:t>
            </w:r>
            <w:r>
              <w:t xml:space="preserve"> dokumento kopija).  </w:t>
            </w:r>
          </w:p>
          <w:p w14:paraId="71A5EB04" w14:textId="122ED9F0" w:rsidR="00E60ED1" w:rsidRPr="00D831CA" w:rsidRDefault="00E60ED1" w:rsidP="00E60ED1">
            <w:pPr>
              <w:jc w:val="both"/>
              <w:rPr>
                <w:rFonts w:eastAsia="Calibri" w:hAnsi="Times New Roman" w:cs="Times New Roman"/>
                <w:sz w:val="24"/>
                <w:szCs w:val="24"/>
              </w:rPr>
            </w:pPr>
            <w:r>
              <w:t>Š</w:t>
            </w:r>
            <w:r>
              <w:t>is dokumentas patvirtina, jog Tiek</w:t>
            </w:r>
            <w:r>
              <w:t>ė</w:t>
            </w:r>
            <w:r>
              <w:t>jui suteikiama teis</w:t>
            </w:r>
            <w:r>
              <w:t>ė</w:t>
            </w:r>
            <w:r>
              <w:t xml:space="preserve"> vykdyti maisto tvarkymo veikl</w:t>
            </w:r>
            <w:r>
              <w:t>ą</w:t>
            </w:r>
            <w:r>
              <w:t>.</w:t>
            </w:r>
          </w:p>
        </w:tc>
      </w:tr>
      <w:tr w:rsidR="00E60ED1" w:rsidRPr="00D831CA" w14:paraId="6CC5FB5D" w14:textId="77777777" w:rsidTr="00141DB5">
        <w:tc>
          <w:tcPr>
            <w:tcW w:w="704" w:type="dxa"/>
          </w:tcPr>
          <w:p w14:paraId="7E162A4D" w14:textId="77777777" w:rsidR="00E60ED1" w:rsidRDefault="00E60ED1" w:rsidP="00E60ED1">
            <w:pPr>
              <w:jc w:val="both"/>
              <w:rPr>
                <w:rFonts w:eastAsia="Calibri" w:hAnsi="Times New Roman" w:cs="Times New Roman"/>
                <w:sz w:val="24"/>
                <w:szCs w:val="24"/>
              </w:rPr>
            </w:pPr>
            <w:r>
              <w:rPr>
                <w:rFonts w:eastAsia="Calibri" w:hAnsi="Times New Roman" w:cs="Times New Roman"/>
                <w:sz w:val="24"/>
                <w:szCs w:val="24"/>
              </w:rPr>
              <w:t>2.</w:t>
            </w:r>
          </w:p>
        </w:tc>
        <w:tc>
          <w:tcPr>
            <w:tcW w:w="3402" w:type="dxa"/>
          </w:tcPr>
          <w:p w14:paraId="3361C668" w14:textId="7BBF4F63" w:rsidR="00E60ED1" w:rsidRPr="008C60C6" w:rsidRDefault="00E60ED1" w:rsidP="00E60ED1">
            <w:pPr>
              <w:rPr>
                <w:rFonts w:eastAsia="Calibri" w:hAnsi="Times New Roman" w:cs="Times New Roman"/>
                <w:sz w:val="24"/>
                <w:szCs w:val="24"/>
                <w:highlight w:val="yellow"/>
              </w:rPr>
            </w:pPr>
            <w:r>
              <w:rPr>
                <w:lang w:eastAsia="zh-CN"/>
              </w:rPr>
              <w:t>Tiek</w:t>
            </w:r>
            <w:r>
              <w:rPr>
                <w:lang w:eastAsia="zh-CN"/>
              </w:rPr>
              <w:t>ė</w:t>
            </w:r>
            <w:r>
              <w:rPr>
                <w:lang w:eastAsia="zh-CN"/>
              </w:rPr>
              <w:t>jas n</w:t>
            </w:r>
            <w:r>
              <w:rPr>
                <w:lang w:eastAsia="zh-CN"/>
              </w:rPr>
              <w:t>ė</w:t>
            </w:r>
            <w:r>
              <w:rPr>
                <w:lang w:eastAsia="zh-CN"/>
              </w:rPr>
              <w:t xml:space="preserve">ra </w:t>
            </w:r>
            <w:r>
              <w:rPr>
                <w:lang w:eastAsia="zh-CN"/>
              </w:rPr>
              <w:t>į</w:t>
            </w:r>
            <w:r>
              <w:rPr>
                <w:lang w:eastAsia="zh-CN"/>
              </w:rPr>
              <w:t>ra</w:t>
            </w:r>
            <w:r>
              <w:rPr>
                <w:lang w:eastAsia="zh-CN"/>
              </w:rPr>
              <w:t>š</w:t>
            </w:r>
            <w:r>
              <w:rPr>
                <w:lang w:eastAsia="zh-CN"/>
              </w:rPr>
              <w:t xml:space="preserve">ytas </w:t>
            </w:r>
            <w:r>
              <w:rPr>
                <w:lang w:eastAsia="zh-CN"/>
              </w:rPr>
              <w:t>į</w:t>
            </w:r>
            <w:r>
              <w:rPr>
                <w:lang w:eastAsia="zh-CN"/>
              </w:rPr>
              <w:t xml:space="preserve"> Valstybin</w:t>
            </w:r>
            <w:r>
              <w:rPr>
                <w:lang w:eastAsia="zh-CN"/>
              </w:rPr>
              <w:t>ė</w:t>
            </w:r>
            <w:r>
              <w:rPr>
                <w:lang w:eastAsia="zh-CN"/>
              </w:rPr>
              <w:t>s maisto ir veterinarijos tarnybos nepatikim</w:t>
            </w:r>
            <w:r>
              <w:rPr>
                <w:lang w:eastAsia="zh-CN"/>
              </w:rPr>
              <w:t>ų</w:t>
            </w:r>
            <w:r>
              <w:rPr>
                <w:lang w:eastAsia="zh-CN"/>
              </w:rPr>
              <w:t xml:space="preserve"> maisto tvarkymo subjekt</w:t>
            </w:r>
            <w:r>
              <w:rPr>
                <w:lang w:eastAsia="zh-CN"/>
              </w:rPr>
              <w:t>ų</w:t>
            </w:r>
            <w:r>
              <w:rPr>
                <w:lang w:eastAsia="zh-CN"/>
              </w:rPr>
              <w:t xml:space="preserve"> s</w:t>
            </w:r>
            <w:r>
              <w:rPr>
                <w:lang w:eastAsia="zh-CN"/>
              </w:rPr>
              <w:t>ą</w:t>
            </w:r>
            <w:r>
              <w:rPr>
                <w:lang w:eastAsia="zh-CN"/>
              </w:rPr>
              <w:t>ra</w:t>
            </w:r>
            <w:r>
              <w:rPr>
                <w:lang w:eastAsia="zh-CN"/>
              </w:rPr>
              <w:t>šą</w:t>
            </w:r>
            <w:r>
              <w:rPr>
                <w:lang w:eastAsia="zh-CN"/>
              </w:rPr>
              <w:t xml:space="preserve">. </w:t>
            </w:r>
          </w:p>
        </w:tc>
        <w:tc>
          <w:tcPr>
            <w:tcW w:w="5522" w:type="dxa"/>
          </w:tcPr>
          <w:p w14:paraId="49055621" w14:textId="7555911B" w:rsidR="00E60ED1" w:rsidRPr="00D831CA" w:rsidRDefault="00E60ED1" w:rsidP="00E60ED1">
            <w:pPr>
              <w:jc w:val="both"/>
              <w:rPr>
                <w:rFonts w:eastAsia="Calibri" w:hAnsi="Times New Roman" w:cs="Times New Roman"/>
                <w:sz w:val="24"/>
                <w:szCs w:val="24"/>
              </w:rPr>
            </w:pPr>
            <w:r>
              <w:rPr>
                <w:lang w:eastAsia="zh-CN"/>
              </w:rPr>
              <w:t>Perkan</w:t>
            </w:r>
            <w:r>
              <w:rPr>
                <w:lang w:eastAsia="zh-CN"/>
              </w:rPr>
              <w:t>č</w:t>
            </w:r>
            <w:r>
              <w:rPr>
                <w:lang w:eastAsia="zh-CN"/>
              </w:rPr>
              <w:t>ioji organizacija nereikalauja papildom</w:t>
            </w:r>
            <w:r>
              <w:rPr>
                <w:lang w:eastAsia="zh-CN"/>
              </w:rPr>
              <w:t>ų</w:t>
            </w:r>
            <w:r>
              <w:rPr>
                <w:lang w:eastAsia="zh-CN"/>
              </w:rPr>
              <w:t xml:space="preserve"> dokument</w:t>
            </w:r>
            <w:r>
              <w:rPr>
                <w:lang w:eastAsia="zh-CN"/>
              </w:rPr>
              <w:t>ų</w:t>
            </w:r>
            <w:r>
              <w:rPr>
                <w:lang w:eastAsia="zh-CN"/>
              </w:rPr>
              <w:t xml:space="preserve">, nes </w:t>
            </w:r>
            <w:r>
              <w:rPr>
                <w:lang w:eastAsia="zh-CN"/>
              </w:rPr>
              <w:t>š</w:t>
            </w:r>
            <w:r>
              <w:rPr>
                <w:lang w:eastAsia="zh-CN"/>
              </w:rPr>
              <w:t>i informacija yra skelbiama Valstybin</w:t>
            </w:r>
            <w:r>
              <w:rPr>
                <w:lang w:eastAsia="zh-CN"/>
              </w:rPr>
              <w:t>ė</w:t>
            </w:r>
            <w:r>
              <w:rPr>
                <w:lang w:eastAsia="zh-CN"/>
              </w:rPr>
              <w:t>s maisto ir veterinarijos tarnybos puslapyje (</w:t>
            </w:r>
            <w:hyperlink r:id="rId25" w:history="1">
              <w:r>
                <w:rPr>
                  <w:rStyle w:val="Hipersaitas"/>
                  <w:color w:val="000000"/>
                  <w:lang w:eastAsia="zh-CN"/>
                </w:rPr>
                <w:t>http://vmvt.lt/maisto-sauga/maisto-sauga-ir-kokybe/patikimi-nepatikimi-subjektai/nepatikimi-maisto-tvarkymo</w:t>
              </w:r>
            </w:hyperlink>
            <w:r>
              <w:rPr>
                <w:lang w:eastAsia="zh-CN"/>
              </w:rPr>
              <w:t>). Perkan</w:t>
            </w:r>
            <w:r>
              <w:rPr>
                <w:lang w:eastAsia="zh-CN"/>
              </w:rPr>
              <w:t>č</w:t>
            </w:r>
            <w:r>
              <w:rPr>
                <w:lang w:eastAsia="zh-CN"/>
              </w:rPr>
              <w:t>ioji organizacija pati patikrins aktuali</w:t>
            </w:r>
            <w:r>
              <w:rPr>
                <w:lang w:eastAsia="zh-CN"/>
              </w:rPr>
              <w:t>ą</w:t>
            </w:r>
            <w:r>
              <w:rPr>
                <w:lang w:eastAsia="zh-CN"/>
              </w:rPr>
              <w:t xml:space="preserve"> informacij</w:t>
            </w:r>
            <w:r>
              <w:rPr>
                <w:lang w:eastAsia="zh-CN"/>
              </w:rPr>
              <w:t>ą</w:t>
            </w:r>
            <w:r>
              <w:rPr>
                <w:lang w:eastAsia="zh-CN"/>
              </w:rPr>
              <w:t>.</w:t>
            </w:r>
          </w:p>
        </w:tc>
      </w:tr>
    </w:tbl>
    <w:p w14:paraId="6815C413" w14:textId="77777777" w:rsidR="00EF3421" w:rsidRDefault="00EF3421" w:rsidP="00890985">
      <w:pPr>
        <w:pStyle w:val="Sraopastraipa"/>
        <w:spacing w:after="0" w:line="20" w:lineRule="atLeast"/>
        <w:ind w:left="0" w:firstLine="567"/>
        <w:jc w:val="both"/>
        <w:rPr>
          <w:rFonts w:ascii="Times New Roman" w:eastAsia="Calibri" w:hAnsi="Times New Roman" w:cs="Times New Roman"/>
          <w:sz w:val="22"/>
          <w:szCs w:val="22"/>
          <w:lang w:eastAsia="en-US"/>
        </w:rPr>
      </w:pPr>
    </w:p>
    <w:p w14:paraId="4D10A1CE" w14:textId="77777777" w:rsidR="00EF3421" w:rsidRDefault="00EF3421" w:rsidP="00890985">
      <w:pPr>
        <w:pStyle w:val="Sraopastraipa"/>
        <w:spacing w:after="0" w:line="20" w:lineRule="atLeast"/>
        <w:ind w:left="0" w:firstLine="567"/>
        <w:jc w:val="both"/>
        <w:rPr>
          <w:rFonts w:ascii="Times New Roman" w:eastAsia="Calibri" w:hAnsi="Times New Roman" w:cs="Times New Roman"/>
          <w:sz w:val="22"/>
          <w:szCs w:val="22"/>
          <w:lang w:eastAsia="en-US"/>
        </w:rPr>
      </w:pPr>
    </w:p>
    <w:p w14:paraId="41F01C12" w14:textId="055BA2C0" w:rsidR="005B19E4" w:rsidRPr="00145C98" w:rsidRDefault="00890985" w:rsidP="00F76FAC">
      <w:pPr>
        <w:pStyle w:val="Sraopastraipa"/>
        <w:numPr>
          <w:ilvl w:val="0"/>
          <w:numId w:val="1"/>
        </w:numPr>
        <w:spacing w:after="0" w:line="20" w:lineRule="atLeast"/>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88DC58B" w14:textId="45E088B0" w:rsidR="000168E3" w:rsidRDefault="000168E3" w:rsidP="008D704D">
      <w:pPr>
        <w:pStyle w:val="Antrat2"/>
        <w:ind w:left="5103"/>
        <w:rPr>
          <w:rFonts w:ascii="Times New Roman" w:eastAsia="Calibri" w:hAnsi="Times New Roman" w:cs="Times New Roman"/>
          <w:b/>
          <w:bCs/>
          <w:color w:val="auto"/>
          <w:sz w:val="24"/>
          <w:szCs w:val="24"/>
        </w:rPr>
      </w:pPr>
      <w:bookmarkStart w:id="60" w:name="_Ref38291379"/>
      <w:bookmarkStart w:id="61" w:name="_Ref38291394"/>
      <w:bookmarkStart w:id="62" w:name="_Ref38898251"/>
      <w:bookmarkStart w:id="63" w:name="_Toc166755530"/>
    </w:p>
    <w:p w14:paraId="16245FB5" w14:textId="77777777" w:rsidR="000168E3" w:rsidRDefault="000168E3" w:rsidP="008D704D">
      <w:pPr>
        <w:pStyle w:val="Antrat2"/>
        <w:ind w:left="5103"/>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br/>
      </w:r>
      <w:r>
        <w:rPr>
          <w:rFonts w:ascii="Times New Roman" w:eastAsia="Calibri" w:hAnsi="Times New Roman" w:cs="Times New Roman"/>
          <w:b/>
          <w:bCs/>
          <w:color w:val="auto"/>
          <w:sz w:val="24"/>
          <w:szCs w:val="24"/>
        </w:rPr>
        <w:br/>
        <w:t xml:space="preserve"> </w:t>
      </w:r>
    </w:p>
    <w:p w14:paraId="00A7BA91" w14:textId="77777777" w:rsidR="000168E3" w:rsidRDefault="000168E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D0FDE6E" w14:textId="0C785D80" w:rsidR="008D704D" w:rsidRPr="00E24B93" w:rsidRDefault="008D704D" w:rsidP="008D704D">
      <w:pPr>
        <w:pStyle w:val="Antrat2"/>
        <w:ind w:left="5103"/>
        <w:rPr>
          <w:rFonts w:ascii="Times New Roman"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6F6DD5F2"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06976">
        <w:rPr>
          <w:rFonts w:ascii="Times New Roman" w:eastAsia="Calibri" w:hAnsi="Times New Roman" w:cs="Times New Roman"/>
          <w:b/>
          <w:bCs/>
          <w:color w:val="auto"/>
          <w:sz w:val="21"/>
          <w:szCs w:val="21"/>
        </w:rPr>
        <w:t>2</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9" w:name="_Ref39484039"/>
      <w:bookmarkStart w:id="70" w:name="_Ref40278562"/>
      <w:bookmarkStart w:id="71" w:name="_Toc166755532"/>
      <w:bookmarkStart w:id="72" w:name="_Ref39586171"/>
      <w:bookmarkStart w:id="73" w:name="_Ref39673580"/>
      <w:bookmarkStart w:id="74" w:name="_Ref39674283"/>
      <w:bookmarkEnd w:id="68"/>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5"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5"/>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6" w:name="_Toc159230972"/>
      <w:bookmarkStart w:id="77"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6"/>
      <w:bookmarkEnd w:id="77"/>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8"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8"/>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9" w:name="_Toc126333948"/>
      <w:bookmarkStart w:id="80" w:name="_Toc166755536"/>
      <w:bookmarkEnd w:id="72"/>
      <w:bookmarkEnd w:id="73"/>
      <w:bookmarkEnd w:id="74"/>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9"/>
      <w:bookmarkEnd w:id="8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00F5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F7"/>
    <w:rsid w:val="00003568"/>
    <w:rsid w:val="000035DA"/>
    <w:rsid w:val="00003A28"/>
    <w:rsid w:val="00003A3F"/>
    <w:rsid w:val="00004521"/>
    <w:rsid w:val="00004A08"/>
    <w:rsid w:val="00005F36"/>
    <w:rsid w:val="000060AC"/>
    <w:rsid w:val="00006991"/>
    <w:rsid w:val="000074A0"/>
    <w:rsid w:val="0000784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8E3"/>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4EC3"/>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808"/>
    <w:rsid w:val="00046DDC"/>
    <w:rsid w:val="0004728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C7"/>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DCF"/>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6E87"/>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7A"/>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1F"/>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5"/>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F85"/>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9E"/>
    <w:rsid w:val="002C7383"/>
    <w:rsid w:val="002D1083"/>
    <w:rsid w:val="002D1C99"/>
    <w:rsid w:val="002D1EFA"/>
    <w:rsid w:val="002D236C"/>
    <w:rsid w:val="002D27BC"/>
    <w:rsid w:val="002D28EF"/>
    <w:rsid w:val="002D3712"/>
    <w:rsid w:val="002D470F"/>
    <w:rsid w:val="002D48BB"/>
    <w:rsid w:val="002D51D8"/>
    <w:rsid w:val="002D540C"/>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058"/>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6E28"/>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82"/>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5ED"/>
    <w:rsid w:val="003E0A08"/>
    <w:rsid w:val="003E0AF4"/>
    <w:rsid w:val="003E0FEA"/>
    <w:rsid w:val="003E1160"/>
    <w:rsid w:val="003E1371"/>
    <w:rsid w:val="003E1D80"/>
    <w:rsid w:val="003E2280"/>
    <w:rsid w:val="003E23F7"/>
    <w:rsid w:val="003E269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232"/>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DF1"/>
    <w:rsid w:val="00450415"/>
    <w:rsid w:val="0045073B"/>
    <w:rsid w:val="00450767"/>
    <w:rsid w:val="004512A8"/>
    <w:rsid w:val="0045134B"/>
    <w:rsid w:val="004516A3"/>
    <w:rsid w:val="00451781"/>
    <w:rsid w:val="0045184C"/>
    <w:rsid w:val="00451976"/>
    <w:rsid w:val="00451AF7"/>
    <w:rsid w:val="00451FD4"/>
    <w:rsid w:val="00451FDB"/>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2D5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4B1"/>
    <w:rsid w:val="0055710D"/>
    <w:rsid w:val="00557458"/>
    <w:rsid w:val="005605D0"/>
    <w:rsid w:val="00560AD2"/>
    <w:rsid w:val="00561265"/>
    <w:rsid w:val="00561B70"/>
    <w:rsid w:val="00561BA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611"/>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68"/>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AC"/>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DC"/>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E4F"/>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2E5"/>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1190"/>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2DF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35"/>
    <w:rsid w:val="00764FD6"/>
    <w:rsid w:val="00765189"/>
    <w:rsid w:val="007654C6"/>
    <w:rsid w:val="00766211"/>
    <w:rsid w:val="00767410"/>
    <w:rsid w:val="00767D66"/>
    <w:rsid w:val="00767E88"/>
    <w:rsid w:val="007707A4"/>
    <w:rsid w:val="00771A43"/>
    <w:rsid w:val="00771D7A"/>
    <w:rsid w:val="00771EC8"/>
    <w:rsid w:val="007720C2"/>
    <w:rsid w:val="007731F0"/>
    <w:rsid w:val="007740AD"/>
    <w:rsid w:val="00774AA5"/>
    <w:rsid w:val="00774D89"/>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724"/>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A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5DE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06"/>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86E"/>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532"/>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B8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277"/>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00B"/>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0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0E"/>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33D"/>
    <w:rsid w:val="00995FEE"/>
    <w:rsid w:val="00996076"/>
    <w:rsid w:val="0099696F"/>
    <w:rsid w:val="00996A31"/>
    <w:rsid w:val="00996DBE"/>
    <w:rsid w:val="0099736C"/>
    <w:rsid w:val="00997429"/>
    <w:rsid w:val="009978CF"/>
    <w:rsid w:val="009A0886"/>
    <w:rsid w:val="009A180D"/>
    <w:rsid w:val="009A201E"/>
    <w:rsid w:val="009A3252"/>
    <w:rsid w:val="009A3A73"/>
    <w:rsid w:val="009A3E69"/>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30"/>
    <w:rsid w:val="009D2F13"/>
    <w:rsid w:val="009D2F4F"/>
    <w:rsid w:val="009D4D09"/>
    <w:rsid w:val="009D5909"/>
    <w:rsid w:val="009D5D9E"/>
    <w:rsid w:val="009D6107"/>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1AE"/>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27B"/>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6E"/>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75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C"/>
    <w:rsid w:val="00AF58B1"/>
    <w:rsid w:val="00AF5C02"/>
    <w:rsid w:val="00AF5CF4"/>
    <w:rsid w:val="00AF6074"/>
    <w:rsid w:val="00AF62E6"/>
    <w:rsid w:val="00AF6775"/>
    <w:rsid w:val="00AF6844"/>
    <w:rsid w:val="00AF6C1B"/>
    <w:rsid w:val="00AF6E85"/>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116"/>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3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2387"/>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B2E"/>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707"/>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39"/>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6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5BE"/>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75"/>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39C"/>
    <w:rsid w:val="00CB3C1E"/>
    <w:rsid w:val="00CB3E24"/>
    <w:rsid w:val="00CB46BF"/>
    <w:rsid w:val="00CB55B3"/>
    <w:rsid w:val="00CB5945"/>
    <w:rsid w:val="00CB5C1D"/>
    <w:rsid w:val="00CB5CA0"/>
    <w:rsid w:val="00CB5FF7"/>
    <w:rsid w:val="00CB607B"/>
    <w:rsid w:val="00CB6B3C"/>
    <w:rsid w:val="00CB6D72"/>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5D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135"/>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A7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98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F1B"/>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E7"/>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0ED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5EC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66B"/>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4D5"/>
    <w:rsid w:val="00EF22B7"/>
    <w:rsid w:val="00EF2C7C"/>
    <w:rsid w:val="00EF3421"/>
    <w:rsid w:val="00EF393F"/>
    <w:rsid w:val="00EF4C2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6976"/>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FAC"/>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405"/>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254"/>
    <w:rsid w:val="00FC674E"/>
    <w:rsid w:val="00FC6B12"/>
    <w:rsid w:val="00FC7724"/>
    <w:rsid w:val="00FC7AD6"/>
    <w:rsid w:val="00FD003B"/>
    <w:rsid w:val="00FD03FA"/>
    <w:rsid w:val="00FD1A28"/>
    <w:rsid w:val="00FD1E9A"/>
    <w:rsid w:val="00FD1FF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37847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39222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7845196">
      <w:bodyDiv w:val="1"/>
      <w:marLeft w:val="0"/>
      <w:marRight w:val="0"/>
      <w:marTop w:val="0"/>
      <w:marBottom w:val="0"/>
      <w:divBdr>
        <w:top w:val="none" w:sz="0" w:space="0" w:color="auto"/>
        <w:left w:val="none" w:sz="0" w:space="0" w:color="auto"/>
        <w:bottom w:val="none" w:sz="0" w:space="0" w:color="auto"/>
        <w:right w:val="none" w:sz="0" w:space="0" w:color="auto"/>
      </w:divBdr>
    </w:div>
    <w:div w:id="15439039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7126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8263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vmvt.lt/maisto-sauga/maisto-sauga-ir-kokybe/patikimi-nepatikimi-subjektai/nepatikimi-maisto-tvarkymo"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27</Pages>
  <Words>29881</Words>
  <Characters>17033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106</cp:revision>
  <cp:lastPrinted>2024-05-16T09:52:00Z</cp:lastPrinted>
  <dcterms:created xsi:type="dcterms:W3CDTF">2024-09-19T11:45:00Z</dcterms:created>
  <dcterms:modified xsi:type="dcterms:W3CDTF">2024-12-17T08:00:00Z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