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B7FD" w14:textId="39071C9A" w:rsidR="00B50198" w:rsidRDefault="00B50198" w:rsidP="00B50198">
      <w:pPr>
        <w:pStyle w:val="Antrats"/>
        <w:tabs>
          <w:tab w:val="clear" w:pos="4153"/>
          <w:tab w:val="clear" w:pos="8306"/>
        </w:tabs>
        <w:jc w:val="center"/>
        <w:rPr>
          <w:rFonts w:asciiTheme="majorHAnsi" w:hAnsiTheme="majorHAnsi"/>
          <w:color w:val="000000"/>
          <w:sz w:val="22"/>
          <w:szCs w:val="22"/>
        </w:rPr>
      </w:pPr>
    </w:p>
    <w:p w14:paraId="60E10EEB" w14:textId="6529571F" w:rsidR="00640A28" w:rsidRDefault="00640A28" w:rsidP="00B50198">
      <w:pPr>
        <w:pStyle w:val="Antrats"/>
        <w:tabs>
          <w:tab w:val="clear" w:pos="4153"/>
          <w:tab w:val="clear" w:pos="8306"/>
        </w:tabs>
        <w:jc w:val="center"/>
        <w:rPr>
          <w:rFonts w:asciiTheme="majorHAnsi" w:hAnsiTheme="majorHAnsi"/>
          <w:color w:val="000000"/>
          <w:sz w:val="22"/>
          <w:szCs w:val="22"/>
        </w:rPr>
      </w:pPr>
    </w:p>
    <w:p w14:paraId="7E003E4A" w14:textId="77777777" w:rsidR="00640A28" w:rsidRPr="003033A9" w:rsidRDefault="00640A28" w:rsidP="00B50198">
      <w:pPr>
        <w:pStyle w:val="Antrats"/>
        <w:tabs>
          <w:tab w:val="clear" w:pos="4153"/>
          <w:tab w:val="clear" w:pos="8306"/>
        </w:tabs>
        <w:jc w:val="center"/>
        <w:rPr>
          <w:rFonts w:asciiTheme="majorHAnsi" w:hAnsiTheme="majorHAnsi"/>
          <w:color w:val="000000"/>
          <w:sz w:val="22"/>
          <w:szCs w:val="22"/>
        </w:rPr>
      </w:pPr>
    </w:p>
    <w:p w14:paraId="40FC3934" w14:textId="734C23E3" w:rsidR="00B50198" w:rsidRPr="00640A28" w:rsidRDefault="00BF0620" w:rsidP="00B50198">
      <w:pPr>
        <w:pStyle w:val="Antrats"/>
        <w:tabs>
          <w:tab w:val="clear" w:pos="4153"/>
          <w:tab w:val="clear" w:pos="8306"/>
        </w:tabs>
        <w:jc w:val="center"/>
        <w:rPr>
          <w:b/>
          <w:bCs/>
          <w:szCs w:val="24"/>
        </w:rPr>
      </w:pPr>
      <w:r w:rsidRPr="00640A28">
        <w:rPr>
          <w:b/>
          <w:bCs/>
          <w:szCs w:val="24"/>
        </w:rPr>
        <w:t>LIETUVOS MOKSLŲ AKADEMIJOS VRUBLEVSKIŲ BIBLIOTEK</w:t>
      </w:r>
      <w:r w:rsidR="00640A28" w:rsidRPr="00640A28">
        <w:rPr>
          <w:b/>
          <w:bCs/>
          <w:szCs w:val="24"/>
        </w:rPr>
        <w:t>A</w:t>
      </w:r>
    </w:p>
    <w:p w14:paraId="61BFE09B" w14:textId="24380A2E" w:rsidR="00B50198" w:rsidRPr="00640A28" w:rsidRDefault="00B50198" w:rsidP="00B50198">
      <w:pPr>
        <w:jc w:val="center"/>
        <w:rPr>
          <w:b/>
          <w:bCs/>
          <w:lang w:val="lt-LT"/>
        </w:rPr>
      </w:pPr>
    </w:p>
    <w:p w14:paraId="1918883B" w14:textId="77777777" w:rsidR="00B50198" w:rsidRPr="00640A28" w:rsidRDefault="00B50198" w:rsidP="00B50198">
      <w:pPr>
        <w:jc w:val="center"/>
        <w:rPr>
          <w:b/>
          <w:bCs/>
          <w:lang w:val="lt-LT"/>
        </w:rPr>
      </w:pPr>
    </w:p>
    <w:p w14:paraId="003879ED" w14:textId="4F6C5B8D" w:rsidR="00996DF2" w:rsidRDefault="00996DF2" w:rsidP="00B50198">
      <w:pPr>
        <w:jc w:val="center"/>
        <w:rPr>
          <w:b/>
          <w:bCs/>
          <w:lang w:val="lt-LT"/>
        </w:rPr>
      </w:pPr>
      <w:r w:rsidRPr="00996DF2">
        <w:rPr>
          <w:b/>
          <w:bCs/>
          <w:lang w:val="lt-LT"/>
        </w:rPr>
        <w:t xml:space="preserve">SUPAPRASTINTO ATVIRO KONKURSO  SĄLYGOS </w:t>
      </w:r>
      <w:bookmarkStart w:id="0" w:name="OLE_LINK1"/>
    </w:p>
    <w:p w14:paraId="659B26AF" w14:textId="625995BD" w:rsidR="00043C0A" w:rsidRPr="00677356" w:rsidRDefault="00996DF2" w:rsidP="00B50198">
      <w:pPr>
        <w:jc w:val="center"/>
        <w:rPr>
          <w:b/>
          <w:bCs/>
          <w:lang w:val="lt-LT"/>
        </w:rPr>
      </w:pPr>
      <w:r w:rsidRPr="00677356">
        <w:rPr>
          <w:b/>
          <w:bCs/>
          <w:lang w:val="lt-LT"/>
        </w:rPr>
        <w:t>A</w:t>
      </w:r>
      <w:r w:rsidR="00BF0620" w:rsidRPr="00677356">
        <w:rPr>
          <w:b/>
          <w:bCs/>
          <w:lang w:val="lt-LT"/>
        </w:rPr>
        <w:t>NOKSINĖ</w:t>
      </w:r>
      <w:r w:rsidR="00677356" w:rsidRPr="00677356">
        <w:rPr>
          <w:b/>
          <w:bCs/>
          <w:lang w:val="lt-LT"/>
        </w:rPr>
        <w:t>S</w:t>
      </w:r>
      <w:r w:rsidR="00BF0620" w:rsidRPr="00677356">
        <w:rPr>
          <w:b/>
          <w:bCs/>
          <w:lang w:val="lt-LT"/>
        </w:rPr>
        <w:t xml:space="preserve"> DEZINSEKCINĖ</w:t>
      </w:r>
      <w:r w:rsidR="00677356" w:rsidRPr="00677356">
        <w:rPr>
          <w:b/>
          <w:bCs/>
          <w:lang w:val="lt-LT"/>
        </w:rPr>
        <w:t>S</w:t>
      </w:r>
      <w:r w:rsidR="00BF0620" w:rsidRPr="00677356">
        <w:rPr>
          <w:b/>
          <w:bCs/>
          <w:lang w:val="lt-LT"/>
        </w:rPr>
        <w:t xml:space="preserve"> KAMER</w:t>
      </w:r>
      <w:r w:rsidR="00677356" w:rsidRPr="00677356">
        <w:rPr>
          <w:b/>
          <w:bCs/>
          <w:lang w:val="lt-LT"/>
        </w:rPr>
        <w:t>OS</w:t>
      </w:r>
      <w:r w:rsidR="00D02E0A" w:rsidRPr="00677356">
        <w:t xml:space="preserve"> </w:t>
      </w:r>
      <w:r w:rsidR="00D02E0A" w:rsidRPr="00677356">
        <w:rPr>
          <w:b/>
          <w:bCs/>
          <w:lang w:val="lt-LT"/>
        </w:rPr>
        <w:t>IR AZOTO GENERATORI</w:t>
      </w:r>
      <w:r w:rsidR="00C04D29" w:rsidRPr="00677356">
        <w:rPr>
          <w:b/>
          <w:bCs/>
          <w:lang w:val="lt-LT"/>
        </w:rPr>
        <w:t>A</w:t>
      </w:r>
      <w:r w:rsidR="00D02E0A" w:rsidRPr="00677356">
        <w:rPr>
          <w:b/>
          <w:bCs/>
          <w:lang w:val="lt-LT"/>
        </w:rPr>
        <w:t>US</w:t>
      </w:r>
      <w:r w:rsidR="00C04D29" w:rsidRPr="00677356">
        <w:rPr>
          <w:b/>
          <w:bCs/>
          <w:lang w:val="lt-LT"/>
        </w:rPr>
        <w:t xml:space="preserve"> SISTEMA</w:t>
      </w:r>
    </w:p>
    <w:bookmarkEnd w:id="0"/>
    <w:p w14:paraId="0C27E29E" w14:textId="77777777" w:rsidR="00343597" w:rsidRPr="00677356" w:rsidRDefault="00343597" w:rsidP="00B50198">
      <w:pPr>
        <w:jc w:val="center"/>
        <w:rPr>
          <w:rFonts w:asciiTheme="majorHAnsi" w:hAnsiTheme="majorHAnsi"/>
          <w:color w:val="FF0000"/>
          <w:sz w:val="22"/>
          <w:szCs w:val="22"/>
          <w:lang w:val="lt-LT"/>
        </w:rPr>
      </w:pPr>
    </w:p>
    <w:p w14:paraId="712D6F1C" w14:textId="77777777" w:rsidR="00B50198" w:rsidRPr="00640A28" w:rsidRDefault="00B50198" w:rsidP="00B50198">
      <w:pPr>
        <w:jc w:val="center"/>
        <w:rPr>
          <w:lang w:val="lt-LT"/>
        </w:rPr>
      </w:pPr>
      <w:r w:rsidRPr="00677356">
        <w:rPr>
          <w:lang w:val="lt-LT"/>
        </w:rPr>
        <w:t>TURINYS</w:t>
      </w:r>
    </w:p>
    <w:p w14:paraId="770C6959" w14:textId="77777777" w:rsidR="00B50198" w:rsidRPr="00640A28" w:rsidRDefault="00B50198" w:rsidP="00B50198">
      <w:pPr>
        <w:jc w:val="center"/>
        <w:rPr>
          <w:lang w:val="lt-LT"/>
        </w:rPr>
      </w:pPr>
    </w:p>
    <w:tbl>
      <w:tblPr>
        <w:tblW w:w="0" w:type="auto"/>
        <w:tblLook w:val="01E0" w:firstRow="1" w:lastRow="1" w:firstColumn="1" w:lastColumn="1" w:noHBand="0" w:noVBand="0"/>
      </w:tblPr>
      <w:tblGrid>
        <w:gridCol w:w="852"/>
        <w:gridCol w:w="8780"/>
      </w:tblGrid>
      <w:tr w:rsidR="00B50198" w:rsidRPr="00640A28" w14:paraId="11AD5785" w14:textId="77777777" w:rsidTr="003C6DEE">
        <w:tc>
          <w:tcPr>
            <w:tcW w:w="852" w:type="dxa"/>
          </w:tcPr>
          <w:p w14:paraId="323275FE" w14:textId="77777777" w:rsidR="00B50198" w:rsidRPr="00640A28" w:rsidRDefault="00B50198" w:rsidP="00681F0E">
            <w:pPr>
              <w:jc w:val="both"/>
              <w:rPr>
                <w:lang w:val="lt-LT"/>
              </w:rPr>
            </w:pPr>
            <w:r w:rsidRPr="00640A28">
              <w:rPr>
                <w:lang w:val="lt-LT"/>
              </w:rPr>
              <w:t>1.</w:t>
            </w:r>
          </w:p>
          <w:p w14:paraId="54E55216" w14:textId="77777777" w:rsidR="00B50198" w:rsidRPr="00640A28" w:rsidRDefault="00B50198" w:rsidP="00681F0E">
            <w:pPr>
              <w:jc w:val="both"/>
              <w:rPr>
                <w:lang w:val="lt-LT"/>
              </w:rPr>
            </w:pPr>
            <w:r w:rsidRPr="00640A28">
              <w:rPr>
                <w:lang w:val="lt-LT"/>
              </w:rPr>
              <w:t>2.</w:t>
            </w:r>
          </w:p>
        </w:tc>
        <w:tc>
          <w:tcPr>
            <w:tcW w:w="8780" w:type="dxa"/>
          </w:tcPr>
          <w:p w14:paraId="7C8AF466" w14:textId="77777777" w:rsidR="00B50198" w:rsidRPr="00640A28" w:rsidRDefault="00B50198" w:rsidP="00681F0E">
            <w:pPr>
              <w:jc w:val="both"/>
              <w:rPr>
                <w:lang w:val="lt-LT"/>
              </w:rPr>
            </w:pPr>
            <w:r w:rsidRPr="00640A28">
              <w:rPr>
                <w:lang w:val="lt-LT"/>
              </w:rPr>
              <w:t>BENDROSIOS NUOSTATOS</w:t>
            </w:r>
          </w:p>
          <w:p w14:paraId="79CEE829" w14:textId="77777777" w:rsidR="00B50198" w:rsidRPr="00640A28" w:rsidRDefault="00B50198" w:rsidP="00681F0E">
            <w:pPr>
              <w:jc w:val="both"/>
              <w:rPr>
                <w:lang w:val="lt-LT"/>
              </w:rPr>
            </w:pPr>
            <w:r w:rsidRPr="00640A28">
              <w:rPr>
                <w:lang w:val="lt-LT"/>
              </w:rPr>
              <w:t>PIRKIMO OBJEKTAS</w:t>
            </w:r>
          </w:p>
        </w:tc>
      </w:tr>
      <w:tr w:rsidR="00B50198" w:rsidRPr="00640A28" w14:paraId="7BD31494" w14:textId="77777777" w:rsidTr="003C6DEE">
        <w:tc>
          <w:tcPr>
            <w:tcW w:w="852" w:type="dxa"/>
          </w:tcPr>
          <w:p w14:paraId="42034F13" w14:textId="77777777" w:rsidR="00B50198" w:rsidRPr="00640A28" w:rsidRDefault="00B50198" w:rsidP="00681F0E">
            <w:pPr>
              <w:jc w:val="both"/>
              <w:rPr>
                <w:lang w:val="lt-LT"/>
              </w:rPr>
            </w:pPr>
            <w:r w:rsidRPr="00640A28">
              <w:rPr>
                <w:lang w:val="lt-LT"/>
              </w:rPr>
              <w:t>3.</w:t>
            </w:r>
          </w:p>
        </w:tc>
        <w:tc>
          <w:tcPr>
            <w:tcW w:w="8780" w:type="dxa"/>
          </w:tcPr>
          <w:p w14:paraId="13FD69DE" w14:textId="77777777" w:rsidR="00B50198" w:rsidRPr="00640A28" w:rsidRDefault="00B50198" w:rsidP="00681F0E">
            <w:pPr>
              <w:jc w:val="both"/>
              <w:rPr>
                <w:lang w:val="lt-LT"/>
              </w:rPr>
            </w:pPr>
            <w:r w:rsidRPr="00640A28">
              <w:rPr>
                <w:lang w:val="lt-LT"/>
              </w:rPr>
              <w:t>TIEKĖJŲ PAŠALINIMO PAGRINDAI IR REIKALAUJAMA KVALIFIKACIJA</w:t>
            </w:r>
          </w:p>
        </w:tc>
      </w:tr>
      <w:tr w:rsidR="00B50198" w:rsidRPr="00640A28" w14:paraId="3972162F" w14:textId="77777777" w:rsidTr="003C6DEE">
        <w:tc>
          <w:tcPr>
            <w:tcW w:w="852" w:type="dxa"/>
          </w:tcPr>
          <w:p w14:paraId="6BC9750A" w14:textId="77777777" w:rsidR="00B50198" w:rsidRPr="00640A28" w:rsidRDefault="00B50198" w:rsidP="00681F0E">
            <w:pPr>
              <w:jc w:val="both"/>
              <w:rPr>
                <w:lang w:val="lt-LT"/>
              </w:rPr>
            </w:pPr>
            <w:r w:rsidRPr="00640A28">
              <w:rPr>
                <w:lang w:val="lt-LT"/>
              </w:rPr>
              <w:t>4.</w:t>
            </w:r>
          </w:p>
        </w:tc>
        <w:tc>
          <w:tcPr>
            <w:tcW w:w="8780" w:type="dxa"/>
          </w:tcPr>
          <w:p w14:paraId="2A9BE377" w14:textId="77777777" w:rsidR="00B50198" w:rsidRPr="00640A28" w:rsidRDefault="00F37AF5" w:rsidP="00681F0E">
            <w:pPr>
              <w:jc w:val="both"/>
              <w:rPr>
                <w:lang w:val="lt-LT"/>
              </w:rPr>
            </w:pPr>
            <w:r w:rsidRPr="00640A28">
              <w:rPr>
                <w:lang w:val="lt-LT"/>
              </w:rPr>
              <w:t>ŪKIO SUBJEK</w:t>
            </w:r>
            <w:r w:rsidR="00B50198" w:rsidRPr="00640A28">
              <w:rPr>
                <w:lang w:val="lt-LT"/>
              </w:rPr>
              <w:t>TŲ GRUPĖS DALYVAVIMAS PIRKIMO PROCEDŪROSE</w:t>
            </w:r>
          </w:p>
        </w:tc>
      </w:tr>
      <w:tr w:rsidR="00B50198" w:rsidRPr="00640A28" w14:paraId="20C99EF8" w14:textId="77777777" w:rsidTr="003C6DEE">
        <w:tc>
          <w:tcPr>
            <w:tcW w:w="852" w:type="dxa"/>
          </w:tcPr>
          <w:p w14:paraId="68C9EDA0" w14:textId="77777777" w:rsidR="00B50198" w:rsidRPr="00640A28" w:rsidRDefault="00B50198" w:rsidP="00681F0E">
            <w:pPr>
              <w:jc w:val="both"/>
              <w:rPr>
                <w:lang w:val="lt-LT"/>
              </w:rPr>
            </w:pPr>
            <w:r w:rsidRPr="00640A28">
              <w:rPr>
                <w:lang w:val="lt-LT"/>
              </w:rPr>
              <w:t>5.</w:t>
            </w:r>
          </w:p>
        </w:tc>
        <w:tc>
          <w:tcPr>
            <w:tcW w:w="8780" w:type="dxa"/>
          </w:tcPr>
          <w:p w14:paraId="25AE0A30" w14:textId="77777777" w:rsidR="00B50198" w:rsidRPr="00640A28" w:rsidRDefault="00B50198" w:rsidP="00681F0E">
            <w:pPr>
              <w:jc w:val="both"/>
              <w:rPr>
                <w:lang w:val="lt-LT"/>
              </w:rPr>
            </w:pPr>
            <w:r w:rsidRPr="00640A28">
              <w:rPr>
                <w:lang w:val="lt-LT"/>
              </w:rPr>
              <w:t>PASIŪLYMŲ RENGIMAS, PATEIKIMAS, KEITIMAS</w:t>
            </w:r>
          </w:p>
        </w:tc>
      </w:tr>
      <w:tr w:rsidR="00B50198" w:rsidRPr="00640A28" w14:paraId="39123F69" w14:textId="77777777" w:rsidTr="003C6DEE">
        <w:tc>
          <w:tcPr>
            <w:tcW w:w="852" w:type="dxa"/>
          </w:tcPr>
          <w:p w14:paraId="71E4472A" w14:textId="77777777" w:rsidR="00B50198" w:rsidRPr="00640A28" w:rsidRDefault="00B50198" w:rsidP="00681F0E">
            <w:pPr>
              <w:jc w:val="both"/>
              <w:rPr>
                <w:lang w:val="lt-LT"/>
              </w:rPr>
            </w:pPr>
            <w:r w:rsidRPr="00640A28">
              <w:rPr>
                <w:lang w:val="lt-LT"/>
              </w:rPr>
              <w:t>6.</w:t>
            </w:r>
          </w:p>
        </w:tc>
        <w:tc>
          <w:tcPr>
            <w:tcW w:w="8780" w:type="dxa"/>
          </w:tcPr>
          <w:p w14:paraId="5D8B0380" w14:textId="77777777" w:rsidR="00B50198" w:rsidRPr="00640A28" w:rsidRDefault="00B50198" w:rsidP="00681F0E">
            <w:pPr>
              <w:jc w:val="both"/>
              <w:rPr>
                <w:lang w:val="lt-LT"/>
              </w:rPr>
            </w:pPr>
            <w:r w:rsidRPr="00640A28">
              <w:rPr>
                <w:lang w:val="lt-LT"/>
              </w:rPr>
              <w:t>PASIŪLYMŲ ŠIFRAVIMAS</w:t>
            </w:r>
          </w:p>
        </w:tc>
      </w:tr>
      <w:tr w:rsidR="00B50198" w:rsidRPr="00B12326" w14:paraId="7140B880" w14:textId="77777777" w:rsidTr="003C6DEE">
        <w:tc>
          <w:tcPr>
            <w:tcW w:w="852" w:type="dxa"/>
          </w:tcPr>
          <w:p w14:paraId="0C1766EE" w14:textId="77777777" w:rsidR="00B50198" w:rsidRPr="00640A28" w:rsidRDefault="00B50198" w:rsidP="00681F0E">
            <w:pPr>
              <w:jc w:val="both"/>
              <w:rPr>
                <w:lang w:val="lt-LT"/>
              </w:rPr>
            </w:pPr>
            <w:r w:rsidRPr="00640A28">
              <w:rPr>
                <w:lang w:val="lt-LT"/>
              </w:rPr>
              <w:t>7.</w:t>
            </w:r>
          </w:p>
          <w:p w14:paraId="78D46C62" w14:textId="77777777" w:rsidR="00B50198" w:rsidRPr="00640A28" w:rsidRDefault="00B50198" w:rsidP="00681F0E">
            <w:pPr>
              <w:jc w:val="both"/>
              <w:rPr>
                <w:lang w:val="lt-LT"/>
              </w:rPr>
            </w:pPr>
            <w:r w:rsidRPr="00640A28">
              <w:rPr>
                <w:lang w:val="lt-LT"/>
              </w:rPr>
              <w:t>8.</w:t>
            </w:r>
          </w:p>
        </w:tc>
        <w:tc>
          <w:tcPr>
            <w:tcW w:w="8780" w:type="dxa"/>
          </w:tcPr>
          <w:p w14:paraId="084EE716" w14:textId="77777777" w:rsidR="00B50198" w:rsidRPr="00640A28" w:rsidRDefault="00B50198" w:rsidP="00681F0E">
            <w:pPr>
              <w:jc w:val="both"/>
              <w:rPr>
                <w:lang w:val="lt-LT"/>
              </w:rPr>
            </w:pPr>
            <w:r w:rsidRPr="00640A28">
              <w:rPr>
                <w:lang w:val="lt-LT"/>
              </w:rPr>
              <w:t>PASIŪLYMŲ GALIOJIMO UŽTIKRINIMAS</w:t>
            </w:r>
          </w:p>
          <w:p w14:paraId="5603F7A7" w14:textId="77777777" w:rsidR="00B50198" w:rsidRPr="00640A28" w:rsidRDefault="00B50198" w:rsidP="00681F0E">
            <w:pPr>
              <w:jc w:val="both"/>
              <w:rPr>
                <w:lang w:val="lt-LT"/>
              </w:rPr>
            </w:pPr>
            <w:r w:rsidRPr="00640A28">
              <w:rPr>
                <w:lang w:val="lt-LT"/>
              </w:rPr>
              <w:t>PAVYZDŽIŲ PATEIKIMAS</w:t>
            </w:r>
          </w:p>
        </w:tc>
      </w:tr>
      <w:tr w:rsidR="00B50198" w:rsidRPr="00640A28" w14:paraId="4673F37B" w14:textId="77777777" w:rsidTr="003C6DEE">
        <w:tc>
          <w:tcPr>
            <w:tcW w:w="852" w:type="dxa"/>
          </w:tcPr>
          <w:p w14:paraId="5AF309D9" w14:textId="77777777" w:rsidR="00B50198" w:rsidRPr="00640A28" w:rsidRDefault="00B50198" w:rsidP="00681F0E">
            <w:pPr>
              <w:jc w:val="both"/>
              <w:rPr>
                <w:lang w:val="lt-LT"/>
              </w:rPr>
            </w:pPr>
            <w:r w:rsidRPr="00640A28">
              <w:rPr>
                <w:lang w:val="lt-LT"/>
              </w:rPr>
              <w:t>9.</w:t>
            </w:r>
          </w:p>
        </w:tc>
        <w:tc>
          <w:tcPr>
            <w:tcW w:w="8780" w:type="dxa"/>
          </w:tcPr>
          <w:p w14:paraId="38CDB3B5" w14:textId="77777777" w:rsidR="00B50198" w:rsidRPr="00640A28" w:rsidRDefault="00B50198" w:rsidP="00681F0E">
            <w:pPr>
              <w:jc w:val="both"/>
              <w:rPr>
                <w:lang w:val="lt-LT"/>
              </w:rPr>
            </w:pPr>
            <w:r w:rsidRPr="00640A28">
              <w:rPr>
                <w:lang w:val="lt-LT"/>
              </w:rPr>
              <w:t>PIRKIMO DOKUMENTŲ PAAIŠKINIMAS IR PATIKSLINIMAS</w:t>
            </w:r>
          </w:p>
        </w:tc>
      </w:tr>
      <w:tr w:rsidR="00B50198" w:rsidRPr="00640A28" w14:paraId="33052B16" w14:textId="77777777" w:rsidTr="003C6DEE">
        <w:tc>
          <w:tcPr>
            <w:tcW w:w="852" w:type="dxa"/>
          </w:tcPr>
          <w:p w14:paraId="69508F85" w14:textId="77777777" w:rsidR="00B50198" w:rsidRPr="00640A28" w:rsidRDefault="00B50198" w:rsidP="00681F0E">
            <w:pPr>
              <w:jc w:val="both"/>
              <w:rPr>
                <w:lang w:val="lt-LT"/>
              </w:rPr>
            </w:pPr>
            <w:r w:rsidRPr="00640A28">
              <w:rPr>
                <w:lang w:val="lt-LT"/>
              </w:rPr>
              <w:t>10.</w:t>
            </w:r>
          </w:p>
        </w:tc>
        <w:tc>
          <w:tcPr>
            <w:tcW w:w="8780" w:type="dxa"/>
          </w:tcPr>
          <w:p w14:paraId="529ED95A" w14:textId="77777777" w:rsidR="00B50198" w:rsidRPr="00640A28" w:rsidRDefault="00B50198" w:rsidP="00681F0E">
            <w:pPr>
              <w:jc w:val="both"/>
              <w:rPr>
                <w:lang w:val="lt-LT"/>
              </w:rPr>
            </w:pPr>
            <w:r w:rsidRPr="00640A28">
              <w:rPr>
                <w:lang w:val="lt-LT"/>
              </w:rPr>
              <w:t>SUSIPAŽINIMAS SU GAUTAIS PASIŪLYMAIS</w:t>
            </w:r>
          </w:p>
        </w:tc>
      </w:tr>
      <w:tr w:rsidR="00B50198" w:rsidRPr="00640A28" w14:paraId="196B3C10" w14:textId="77777777" w:rsidTr="003C6DEE">
        <w:tc>
          <w:tcPr>
            <w:tcW w:w="852" w:type="dxa"/>
          </w:tcPr>
          <w:p w14:paraId="6852B937" w14:textId="77777777" w:rsidR="00B50198" w:rsidRPr="00640A28" w:rsidRDefault="00B50198" w:rsidP="00681F0E">
            <w:pPr>
              <w:jc w:val="both"/>
              <w:rPr>
                <w:lang w:val="lt-LT"/>
              </w:rPr>
            </w:pPr>
            <w:r w:rsidRPr="00640A28">
              <w:rPr>
                <w:lang w:val="lt-LT"/>
              </w:rPr>
              <w:t>11.</w:t>
            </w:r>
          </w:p>
        </w:tc>
        <w:tc>
          <w:tcPr>
            <w:tcW w:w="8780" w:type="dxa"/>
          </w:tcPr>
          <w:p w14:paraId="48986519" w14:textId="77777777" w:rsidR="00B50198" w:rsidRPr="00640A28" w:rsidRDefault="00B50198" w:rsidP="00681F0E">
            <w:pPr>
              <w:jc w:val="both"/>
              <w:rPr>
                <w:lang w:val="lt-LT"/>
              </w:rPr>
            </w:pPr>
            <w:r w:rsidRPr="00640A28">
              <w:rPr>
                <w:lang w:val="lt-LT"/>
              </w:rPr>
              <w:t>PASIŪLYMŲ NAGRINĖJIMAS</w:t>
            </w:r>
          </w:p>
        </w:tc>
      </w:tr>
      <w:tr w:rsidR="00B50198" w:rsidRPr="00640A28" w14:paraId="426417B3" w14:textId="77777777" w:rsidTr="003C6DEE">
        <w:tc>
          <w:tcPr>
            <w:tcW w:w="852" w:type="dxa"/>
          </w:tcPr>
          <w:p w14:paraId="41EBEC55" w14:textId="77777777" w:rsidR="00B50198" w:rsidRPr="00640A28" w:rsidRDefault="00B50198" w:rsidP="00681F0E">
            <w:pPr>
              <w:jc w:val="both"/>
              <w:rPr>
                <w:lang w:val="lt-LT"/>
              </w:rPr>
            </w:pPr>
            <w:r w:rsidRPr="00640A28">
              <w:rPr>
                <w:lang w:val="lt-LT"/>
              </w:rPr>
              <w:t>12.</w:t>
            </w:r>
          </w:p>
        </w:tc>
        <w:tc>
          <w:tcPr>
            <w:tcW w:w="8780" w:type="dxa"/>
          </w:tcPr>
          <w:p w14:paraId="12D64D67" w14:textId="77777777" w:rsidR="00B50198" w:rsidRPr="00640A28" w:rsidRDefault="00B50198" w:rsidP="00681F0E">
            <w:pPr>
              <w:jc w:val="both"/>
              <w:rPr>
                <w:lang w:val="lt-LT"/>
              </w:rPr>
            </w:pPr>
            <w:r w:rsidRPr="00640A28">
              <w:rPr>
                <w:lang w:val="lt-LT"/>
              </w:rPr>
              <w:t>ELEKTRONINIS AUKCIONAS</w:t>
            </w:r>
          </w:p>
        </w:tc>
      </w:tr>
      <w:tr w:rsidR="00B50198" w:rsidRPr="00640A28" w14:paraId="58FA23B7" w14:textId="77777777" w:rsidTr="003C6DEE">
        <w:tc>
          <w:tcPr>
            <w:tcW w:w="852" w:type="dxa"/>
          </w:tcPr>
          <w:p w14:paraId="14EDF91C" w14:textId="77777777" w:rsidR="00B50198" w:rsidRPr="00640A28" w:rsidRDefault="00B50198" w:rsidP="00681F0E">
            <w:pPr>
              <w:jc w:val="both"/>
              <w:rPr>
                <w:lang w:val="lt-LT"/>
              </w:rPr>
            </w:pPr>
            <w:r w:rsidRPr="00640A28">
              <w:rPr>
                <w:lang w:val="lt-LT"/>
              </w:rPr>
              <w:t>13.</w:t>
            </w:r>
          </w:p>
        </w:tc>
        <w:tc>
          <w:tcPr>
            <w:tcW w:w="8780" w:type="dxa"/>
          </w:tcPr>
          <w:p w14:paraId="087A5ACD" w14:textId="77777777" w:rsidR="00B50198" w:rsidRPr="00640A28" w:rsidRDefault="00B50198" w:rsidP="00681F0E">
            <w:pPr>
              <w:jc w:val="both"/>
              <w:rPr>
                <w:lang w:val="lt-LT"/>
              </w:rPr>
            </w:pPr>
            <w:r w:rsidRPr="00640A28">
              <w:rPr>
                <w:lang w:val="lt-LT"/>
              </w:rPr>
              <w:t>PASIŪLYMŲ ATMETIMO PRIEŽASTYS</w:t>
            </w:r>
          </w:p>
        </w:tc>
      </w:tr>
      <w:tr w:rsidR="00B50198" w:rsidRPr="00640A28" w14:paraId="0BB2C8F6" w14:textId="77777777" w:rsidTr="003C6DEE">
        <w:tc>
          <w:tcPr>
            <w:tcW w:w="852" w:type="dxa"/>
          </w:tcPr>
          <w:p w14:paraId="0F391AFF" w14:textId="77777777" w:rsidR="00B50198" w:rsidRPr="00640A28" w:rsidRDefault="00B50198" w:rsidP="00681F0E">
            <w:pPr>
              <w:jc w:val="both"/>
              <w:rPr>
                <w:lang w:val="lt-LT"/>
              </w:rPr>
            </w:pPr>
            <w:r w:rsidRPr="00640A28">
              <w:rPr>
                <w:lang w:val="lt-LT"/>
              </w:rPr>
              <w:t>14.</w:t>
            </w:r>
          </w:p>
        </w:tc>
        <w:tc>
          <w:tcPr>
            <w:tcW w:w="8780" w:type="dxa"/>
          </w:tcPr>
          <w:p w14:paraId="1CCD5140" w14:textId="77777777" w:rsidR="00B50198" w:rsidRPr="00640A28" w:rsidRDefault="00B50198" w:rsidP="00681F0E">
            <w:pPr>
              <w:jc w:val="both"/>
              <w:rPr>
                <w:lang w:val="lt-LT"/>
              </w:rPr>
            </w:pPr>
            <w:r w:rsidRPr="00640A28">
              <w:rPr>
                <w:lang w:val="lt-LT"/>
              </w:rPr>
              <w:t>PASIŪLYMŲ VERTINIMAS IR PALYGINIMAS</w:t>
            </w:r>
          </w:p>
        </w:tc>
      </w:tr>
      <w:tr w:rsidR="00B50198" w:rsidRPr="00640A28" w14:paraId="4D1230DE" w14:textId="77777777" w:rsidTr="003C6DEE">
        <w:tc>
          <w:tcPr>
            <w:tcW w:w="852" w:type="dxa"/>
          </w:tcPr>
          <w:p w14:paraId="64D44E7F" w14:textId="77777777" w:rsidR="00B50198" w:rsidRPr="00640A28" w:rsidRDefault="00B50198" w:rsidP="00681F0E">
            <w:pPr>
              <w:jc w:val="both"/>
              <w:rPr>
                <w:lang w:val="lt-LT"/>
              </w:rPr>
            </w:pPr>
            <w:r w:rsidRPr="00640A28">
              <w:rPr>
                <w:lang w:val="lt-LT"/>
              </w:rPr>
              <w:t>15.</w:t>
            </w:r>
          </w:p>
        </w:tc>
        <w:tc>
          <w:tcPr>
            <w:tcW w:w="8780" w:type="dxa"/>
          </w:tcPr>
          <w:p w14:paraId="3FD442C4" w14:textId="77777777" w:rsidR="00B50198" w:rsidRPr="00640A28" w:rsidRDefault="00B50198" w:rsidP="00681F0E">
            <w:pPr>
              <w:jc w:val="both"/>
              <w:rPr>
                <w:lang w:val="lt-LT"/>
              </w:rPr>
            </w:pPr>
            <w:r w:rsidRPr="00640A28">
              <w:rPr>
                <w:lang w:val="lt-LT"/>
              </w:rPr>
              <w:t>PASIŪLYMŲ EILĖ IR LAIMĖTOJO NUSTATYMAS</w:t>
            </w:r>
          </w:p>
        </w:tc>
      </w:tr>
      <w:tr w:rsidR="00B50198" w:rsidRPr="00640A28" w14:paraId="45D4BCEF" w14:textId="77777777" w:rsidTr="003C6DEE">
        <w:tc>
          <w:tcPr>
            <w:tcW w:w="852" w:type="dxa"/>
          </w:tcPr>
          <w:p w14:paraId="4DE9A26B" w14:textId="77777777" w:rsidR="00B50198" w:rsidRPr="00640A28" w:rsidRDefault="00B50198" w:rsidP="00681F0E">
            <w:pPr>
              <w:jc w:val="both"/>
              <w:rPr>
                <w:lang w:val="lt-LT"/>
              </w:rPr>
            </w:pPr>
            <w:r w:rsidRPr="00640A28">
              <w:rPr>
                <w:lang w:val="lt-LT"/>
              </w:rPr>
              <w:t>16.</w:t>
            </w:r>
          </w:p>
        </w:tc>
        <w:tc>
          <w:tcPr>
            <w:tcW w:w="8780" w:type="dxa"/>
          </w:tcPr>
          <w:p w14:paraId="1708C0AF" w14:textId="77777777" w:rsidR="00B50198" w:rsidRPr="00640A28" w:rsidRDefault="00B50198" w:rsidP="00681F0E">
            <w:pPr>
              <w:jc w:val="both"/>
              <w:rPr>
                <w:lang w:val="lt-LT"/>
              </w:rPr>
            </w:pPr>
            <w:r w:rsidRPr="00640A28">
              <w:rPr>
                <w:lang w:val="lt-LT"/>
              </w:rPr>
              <w:t>PRETENZIJŲ IR SKUNDŲ NAGRINĖJIMAS</w:t>
            </w:r>
          </w:p>
        </w:tc>
      </w:tr>
      <w:tr w:rsidR="00B50198" w:rsidRPr="00640A28" w14:paraId="12DB1E35" w14:textId="77777777" w:rsidTr="003C6DEE">
        <w:tc>
          <w:tcPr>
            <w:tcW w:w="852" w:type="dxa"/>
          </w:tcPr>
          <w:p w14:paraId="0D6101FB" w14:textId="77777777" w:rsidR="00B50198" w:rsidRPr="00640A28" w:rsidRDefault="00B50198" w:rsidP="00681F0E">
            <w:pPr>
              <w:jc w:val="both"/>
              <w:rPr>
                <w:lang w:val="lt-LT"/>
              </w:rPr>
            </w:pPr>
            <w:r w:rsidRPr="00640A28">
              <w:rPr>
                <w:lang w:val="lt-LT"/>
              </w:rPr>
              <w:t>17.</w:t>
            </w:r>
          </w:p>
          <w:p w14:paraId="5D95B5E6" w14:textId="77777777" w:rsidR="00B50198" w:rsidRPr="00640A28" w:rsidRDefault="00B50198" w:rsidP="00681F0E">
            <w:pPr>
              <w:jc w:val="both"/>
              <w:rPr>
                <w:lang w:val="lt-LT"/>
              </w:rPr>
            </w:pPr>
          </w:p>
        </w:tc>
        <w:tc>
          <w:tcPr>
            <w:tcW w:w="8780" w:type="dxa"/>
          </w:tcPr>
          <w:p w14:paraId="53702FD7" w14:textId="77777777" w:rsidR="00B50198" w:rsidRPr="00640A28" w:rsidRDefault="00B50198" w:rsidP="00681F0E">
            <w:pPr>
              <w:jc w:val="both"/>
              <w:rPr>
                <w:lang w:val="lt-LT"/>
              </w:rPr>
            </w:pPr>
            <w:r w:rsidRPr="00640A28">
              <w:rPr>
                <w:lang w:val="lt-LT"/>
              </w:rPr>
              <w:t>PIRKIMO SUTARTIES PASIRAŠYMAS IR SĄLYGOS</w:t>
            </w:r>
          </w:p>
          <w:p w14:paraId="11E82B8B" w14:textId="77777777" w:rsidR="00B50198" w:rsidRPr="00640A28" w:rsidRDefault="00B50198" w:rsidP="00681F0E">
            <w:pPr>
              <w:jc w:val="both"/>
              <w:rPr>
                <w:lang w:val="lt-LT"/>
              </w:rPr>
            </w:pPr>
          </w:p>
        </w:tc>
      </w:tr>
      <w:tr w:rsidR="00B50198" w:rsidRPr="003033A9" w14:paraId="5E0AE0E2" w14:textId="77777777" w:rsidTr="003C6DEE">
        <w:tc>
          <w:tcPr>
            <w:tcW w:w="852" w:type="dxa"/>
          </w:tcPr>
          <w:p w14:paraId="7B229F42" w14:textId="77777777" w:rsidR="00B50198" w:rsidRPr="003033A9" w:rsidRDefault="00B50198" w:rsidP="00681F0E">
            <w:pPr>
              <w:jc w:val="both"/>
              <w:rPr>
                <w:rFonts w:asciiTheme="majorHAnsi" w:hAnsiTheme="majorHAnsi"/>
                <w:sz w:val="22"/>
                <w:szCs w:val="22"/>
                <w:lang w:val="lt-LT"/>
              </w:rPr>
            </w:pPr>
          </w:p>
          <w:p w14:paraId="7A44962B" w14:textId="77777777" w:rsidR="003C6DEE" w:rsidRPr="003033A9" w:rsidRDefault="003C6DEE" w:rsidP="00681F0E">
            <w:pPr>
              <w:jc w:val="both"/>
              <w:rPr>
                <w:rFonts w:asciiTheme="majorHAnsi" w:hAnsiTheme="majorHAnsi"/>
                <w:sz w:val="22"/>
                <w:szCs w:val="22"/>
                <w:lang w:val="lt-LT"/>
              </w:rPr>
            </w:pPr>
          </w:p>
        </w:tc>
        <w:tc>
          <w:tcPr>
            <w:tcW w:w="8780" w:type="dxa"/>
          </w:tcPr>
          <w:p w14:paraId="3441DEBE" w14:textId="77777777"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14:paraId="62623157" w14:textId="77777777" w:rsidR="003C6DEE" w:rsidRPr="00640A28" w:rsidRDefault="003C6DEE" w:rsidP="003C6DEE">
      <w:pPr>
        <w:ind w:left="-907" w:firstLine="902"/>
        <w:rPr>
          <w:bCs/>
          <w:caps/>
          <w:color w:val="000000"/>
        </w:rPr>
      </w:pPr>
      <w:r w:rsidRPr="00640A28">
        <w:rPr>
          <w:bCs/>
          <w:caps/>
          <w:color w:val="000000"/>
        </w:rPr>
        <w:t>Priedai:</w:t>
      </w:r>
    </w:p>
    <w:p w14:paraId="6C0BBE61" w14:textId="00402F03" w:rsidR="003C6DEE" w:rsidRPr="00446CD7" w:rsidRDefault="003C6DEE" w:rsidP="003C6DEE">
      <w:r w:rsidRPr="00640A28">
        <w:t>1</w:t>
      </w:r>
      <w:r w:rsidR="00FD1E03">
        <w:rPr>
          <w:lang w:val="en-GB"/>
        </w:rPr>
        <w:t xml:space="preserve"> </w:t>
      </w:r>
      <w:proofErr w:type="spellStart"/>
      <w:r w:rsidR="00FD1E03" w:rsidRPr="006732C9">
        <w:rPr>
          <w:lang w:val="en-GB"/>
        </w:rPr>
        <w:t>priedas</w:t>
      </w:r>
      <w:proofErr w:type="spellEnd"/>
      <w:r w:rsidR="00FD1E03" w:rsidRPr="006732C9">
        <w:rPr>
          <w:lang w:val="en-GB"/>
        </w:rPr>
        <w:t xml:space="preserve"> </w:t>
      </w:r>
      <w:proofErr w:type="spellStart"/>
      <w:r w:rsidRPr="006732C9">
        <w:t>Pasiūlymo</w:t>
      </w:r>
      <w:proofErr w:type="spellEnd"/>
      <w:r w:rsidRPr="006732C9">
        <w:t xml:space="preserve"> forma;</w:t>
      </w:r>
    </w:p>
    <w:p w14:paraId="19937F09" w14:textId="62DEB148" w:rsidR="00AF4463" w:rsidRPr="00446CD7" w:rsidRDefault="00AF4463" w:rsidP="00AF4463">
      <w:pPr>
        <w:rPr>
          <w:lang w:eastAsia="lt-LT"/>
        </w:rPr>
      </w:pPr>
      <w:r w:rsidRPr="00446CD7">
        <w:t>2</w:t>
      </w:r>
      <w:r w:rsidR="00FD1E03" w:rsidRPr="00446CD7">
        <w:t xml:space="preserve"> </w:t>
      </w:r>
      <w:proofErr w:type="spellStart"/>
      <w:r w:rsidR="00FD1E03" w:rsidRPr="00446CD7">
        <w:t>priedas</w:t>
      </w:r>
      <w:proofErr w:type="spellEnd"/>
      <w:r w:rsidR="00FD1E03" w:rsidRPr="00446CD7">
        <w:t xml:space="preserve"> </w:t>
      </w:r>
      <w:proofErr w:type="spellStart"/>
      <w:r w:rsidRPr="00446CD7">
        <w:rPr>
          <w:shd w:val="clear" w:color="auto" w:fill="FFFFFF"/>
        </w:rPr>
        <w:t>Prekių</w:t>
      </w:r>
      <w:proofErr w:type="spellEnd"/>
      <w:r w:rsidRPr="00446CD7">
        <w:rPr>
          <w:shd w:val="clear" w:color="auto" w:fill="FFFFFF"/>
        </w:rPr>
        <w:t xml:space="preserve"> </w:t>
      </w:r>
      <w:proofErr w:type="spellStart"/>
      <w:r w:rsidRPr="00446CD7">
        <w:rPr>
          <w:shd w:val="clear" w:color="auto" w:fill="FFFFFF"/>
        </w:rPr>
        <w:t>viešojo</w:t>
      </w:r>
      <w:proofErr w:type="spellEnd"/>
      <w:r w:rsidRPr="00446CD7">
        <w:rPr>
          <w:shd w:val="clear" w:color="auto" w:fill="FFFFFF"/>
        </w:rPr>
        <w:t xml:space="preserve"> </w:t>
      </w:r>
      <w:proofErr w:type="spellStart"/>
      <w:r w:rsidRPr="00446CD7">
        <w:rPr>
          <w:shd w:val="clear" w:color="auto" w:fill="FFFFFF"/>
        </w:rPr>
        <w:t>pirkimo</w:t>
      </w:r>
      <w:proofErr w:type="spellEnd"/>
      <w:r w:rsidRPr="00446CD7">
        <w:rPr>
          <w:shd w:val="clear" w:color="auto" w:fill="FFFFFF"/>
        </w:rPr>
        <w:t>–</w:t>
      </w:r>
      <w:proofErr w:type="spellStart"/>
      <w:r w:rsidRPr="00446CD7">
        <w:rPr>
          <w:shd w:val="clear" w:color="auto" w:fill="FFFFFF"/>
        </w:rPr>
        <w:t>pardavimo</w:t>
      </w:r>
      <w:proofErr w:type="spellEnd"/>
      <w:r w:rsidRPr="00446CD7">
        <w:rPr>
          <w:shd w:val="clear" w:color="auto" w:fill="FFFFFF"/>
        </w:rPr>
        <w:t xml:space="preserve"> </w:t>
      </w:r>
      <w:proofErr w:type="spellStart"/>
      <w:r w:rsidRPr="00446CD7">
        <w:rPr>
          <w:shd w:val="clear" w:color="auto" w:fill="FFFFFF"/>
        </w:rPr>
        <w:t>sutarties</w:t>
      </w:r>
      <w:proofErr w:type="spellEnd"/>
      <w:r w:rsidRPr="00446CD7">
        <w:rPr>
          <w:shd w:val="clear" w:color="auto" w:fill="FFFFFF"/>
        </w:rPr>
        <w:t xml:space="preserve"> </w:t>
      </w:r>
      <w:proofErr w:type="spellStart"/>
      <w:r w:rsidRPr="00446CD7">
        <w:rPr>
          <w:shd w:val="clear" w:color="auto" w:fill="FFFFFF"/>
        </w:rPr>
        <w:t>specialiosios</w:t>
      </w:r>
      <w:proofErr w:type="spellEnd"/>
      <w:r w:rsidRPr="00446CD7">
        <w:rPr>
          <w:shd w:val="clear" w:color="auto" w:fill="FFFFFF"/>
        </w:rPr>
        <w:t xml:space="preserve"> </w:t>
      </w:r>
      <w:proofErr w:type="spellStart"/>
      <w:r w:rsidRPr="00446CD7">
        <w:rPr>
          <w:shd w:val="clear" w:color="auto" w:fill="FFFFFF"/>
        </w:rPr>
        <w:t>sąlygos</w:t>
      </w:r>
      <w:proofErr w:type="spellEnd"/>
      <w:r w:rsidRPr="00446CD7">
        <w:rPr>
          <w:lang w:eastAsia="lt-LT"/>
        </w:rPr>
        <w:t>;</w:t>
      </w:r>
    </w:p>
    <w:p w14:paraId="4A7D300B" w14:textId="1AD9C100" w:rsidR="00AF4463" w:rsidRPr="00446CD7" w:rsidRDefault="00AF4463" w:rsidP="00AF4463">
      <w:pPr>
        <w:rPr>
          <w:shd w:val="clear" w:color="auto" w:fill="FFFFFF"/>
        </w:rPr>
      </w:pPr>
      <w:r w:rsidRPr="00446CD7">
        <w:rPr>
          <w:lang w:eastAsia="lt-LT"/>
        </w:rPr>
        <w:t>3</w:t>
      </w:r>
      <w:r w:rsidR="00FD1E03" w:rsidRPr="00446CD7">
        <w:rPr>
          <w:lang w:eastAsia="lt-LT"/>
        </w:rPr>
        <w:t xml:space="preserve"> </w:t>
      </w:r>
      <w:proofErr w:type="spellStart"/>
      <w:r w:rsidR="00FD1E03" w:rsidRPr="00446CD7">
        <w:rPr>
          <w:lang w:eastAsia="lt-LT"/>
        </w:rPr>
        <w:t>priedas</w:t>
      </w:r>
      <w:proofErr w:type="spellEnd"/>
      <w:r w:rsidR="00FD1E03" w:rsidRPr="00446CD7">
        <w:rPr>
          <w:lang w:eastAsia="lt-LT"/>
        </w:rPr>
        <w:t xml:space="preserve"> </w:t>
      </w:r>
      <w:proofErr w:type="spellStart"/>
      <w:r w:rsidRPr="00446CD7">
        <w:rPr>
          <w:shd w:val="clear" w:color="auto" w:fill="FFFFFF"/>
        </w:rPr>
        <w:t>Prekių</w:t>
      </w:r>
      <w:proofErr w:type="spellEnd"/>
      <w:r w:rsidRPr="00446CD7">
        <w:rPr>
          <w:shd w:val="clear" w:color="auto" w:fill="FFFFFF"/>
        </w:rPr>
        <w:t xml:space="preserve"> </w:t>
      </w:r>
      <w:proofErr w:type="spellStart"/>
      <w:r w:rsidRPr="00446CD7">
        <w:rPr>
          <w:shd w:val="clear" w:color="auto" w:fill="FFFFFF"/>
        </w:rPr>
        <w:t>viešojo</w:t>
      </w:r>
      <w:proofErr w:type="spellEnd"/>
      <w:r w:rsidRPr="00446CD7">
        <w:rPr>
          <w:shd w:val="clear" w:color="auto" w:fill="FFFFFF"/>
        </w:rPr>
        <w:t xml:space="preserve"> </w:t>
      </w:r>
      <w:proofErr w:type="spellStart"/>
      <w:r w:rsidRPr="00446CD7">
        <w:rPr>
          <w:shd w:val="clear" w:color="auto" w:fill="FFFFFF"/>
        </w:rPr>
        <w:t>pirkimo</w:t>
      </w:r>
      <w:proofErr w:type="spellEnd"/>
      <w:r w:rsidRPr="00446CD7">
        <w:rPr>
          <w:shd w:val="clear" w:color="auto" w:fill="FFFFFF"/>
        </w:rPr>
        <w:t>–</w:t>
      </w:r>
      <w:proofErr w:type="spellStart"/>
      <w:r w:rsidRPr="00446CD7">
        <w:rPr>
          <w:shd w:val="clear" w:color="auto" w:fill="FFFFFF"/>
        </w:rPr>
        <w:t>pardavimo</w:t>
      </w:r>
      <w:proofErr w:type="spellEnd"/>
      <w:r w:rsidRPr="00446CD7">
        <w:rPr>
          <w:shd w:val="clear" w:color="auto" w:fill="FFFFFF"/>
        </w:rPr>
        <w:t xml:space="preserve"> </w:t>
      </w:r>
      <w:proofErr w:type="spellStart"/>
      <w:r w:rsidRPr="00446CD7">
        <w:rPr>
          <w:shd w:val="clear" w:color="auto" w:fill="FFFFFF"/>
        </w:rPr>
        <w:t>sutarties</w:t>
      </w:r>
      <w:proofErr w:type="spellEnd"/>
      <w:r w:rsidRPr="00446CD7">
        <w:rPr>
          <w:shd w:val="clear" w:color="auto" w:fill="FFFFFF"/>
        </w:rPr>
        <w:t xml:space="preserve"> </w:t>
      </w:r>
      <w:proofErr w:type="spellStart"/>
      <w:r w:rsidRPr="00446CD7">
        <w:rPr>
          <w:shd w:val="clear" w:color="auto" w:fill="FFFFFF"/>
        </w:rPr>
        <w:t>bendrosios</w:t>
      </w:r>
      <w:proofErr w:type="spellEnd"/>
      <w:r w:rsidRPr="00446CD7">
        <w:rPr>
          <w:shd w:val="clear" w:color="auto" w:fill="FFFFFF"/>
        </w:rPr>
        <w:t xml:space="preserve"> </w:t>
      </w:r>
      <w:proofErr w:type="spellStart"/>
      <w:r w:rsidRPr="00446CD7">
        <w:rPr>
          <w:shd w:val="clear" w:color="auto" w:fill="FFFFFF"/>
        </w:rPr>
        <w:t>sąlygos</w:t>
      </w:r>
      <w:proofErr w:type="spellEnd"/>
      <w:r w:rsidRPr="00446CD7">
        <w:t>;</w:t>
      </w:r>
      <w:r w:rsidRPr="00446CD7">
        <w:rPr>
          <w:shd w:val="clear" w:color="auto" w:fill="FFFFFF"/>
        </w:rPr>
        <w:t xml:space="preserve"> </w:t>
      </w:r>
    </w:p>
    <w:p w14:paraId="3FA9038B" w14:textId="0CEAAE13" w:rsidR="003C6DEE" w:rsidRPr="00446CD7" w:rsidRDefault="00AF4463" w:rsidP="003C6DEE">
      <w:pPr>
        <w:rPr>
          <w:rFonts w:eastAsia="Calibri"/>
        </w:rPr>
      </w:pPr>
      <w:r w:rsidRPr="00446CD7">
        <w:rPr>
          <w:rFonts w:eastAsia="Calibri"/>
        </w:rPr>
        <w:t>4</w:t>
      </w:r>
      <w:r w:rsidR="00FD1E03" w:rsidRPr="00446CD7">
        <w:rPr>
          <w:rFonts w:eastAsia="Calibri"/>
        </w:rPr>
        <w:t xml:space="preserve"> </w:t>
      </w:r>
      <w:proofErr w:type="spellStart"/>
      <w:r w:rsidR="00FD1E03" w:rsidRPr="00446CD7">
        <w:rPr>
          <w:rFonts w:eastAsia="Calibri"/>
        </w:rPr>
        <w:t>priedas</w:t>
      </w:r>
      <w:proofErr w:type="spellEnd"/>
      <w:r w:rsidR="00FD1E03" w:rsidRPr="00446CD7">
        <w:rPr>
          <w:rFonts w:eastAsia="Calibri"/>
        </w:rPr>
        <w:t xml:space="preserve"> </w:t>
      </w:r>
      <w:proofErr w:type="spellStart"/>
      <w:r w:rsidR="003C6DEE" w:rsidRPr="00446CD7">
        <w:rPr>
          <w:rFonts w:eastAsia="Calibri"/>
        </w:rPr>
        <w:t>Techninė</w:t>
      </w:r>
      <w:proofErr w:type="spellEnd"/>
      <w:r w:rsidR="003C6DEE" w:rsidRPr="00446CD7">
        <w:rPr>
          <w:rFonts w:eastAsia="Calibri"/>
        </w:rPr>
        <w:t xml:space="preserve"> </w:t>
      </w:r>
      <w:proofErr w:type="spellStart"/>
      <w:r w:rsidR="003C6DEE" w:rsidRPr="00446CD7">
        <w:rPr>
          <w:rFonts w:eastAsia="Calibri"/>
        </w:rPr>
        <w:t>specifikacija</w:t>
      </w:r>
      <w:proofErr w:type="spellEnd"/>
      <w:r w:rsidR="003C6DEE" w:rsidRPr="00446CD7">
        <w:t>;</w:t>
      </w:r>
    </w:p>
    <w:p w14:paraId="51F9B467" w14:textId="64B28805" w:rsidR="003C6DEE" w:rsidRPr="00446CD7" w:rsidRDefault="003C6DEE" w:rsidP="003C6DEE">
      <w:pPr>
        <w:ind w:left="-907" w:firstLine="284"/>
        <w:rPr>
          <w:lang w:eastAsia="lt-LT"/>
        </w:rPr>
      </w:pPr>
      <w:r w:rsidRPr="00446CD7">
        <w:t xml:space="preserve">       </w:t>
      </w:r>
      <w:r w:rsidR="00F96A07" w:rsidRPr="00446CD7">
        <w:t xml:space="preserve">  </w:t>
      </w:r>
      <w:r w:rsidRPr="00446CD7">
        <w:t xml:space="preserve"> </w:t>
      </w:r>
      <w:r w:rsidR="00AF4463" w:rsidRPr="00446CD7">
        <w:t>5</w:t>
      </w:r>
      <w:r w:rsidR="00FD1E03" w:rsidRPr="00446CD7">
        <w:t xml:space="preserve"> </w:t>
      </w:r>
      <w:proofErr w:type="spellStart"/>
      <w:r w:rsidR="00FD1E03" w:rsidRPr="00E66C92">
        <w:t>priedas</w:t>
      </w:r>
      <w:proofErr w:type="spellEnd"/>
      <w:r w:rsidR="00FD1E03" w:rsidRPr="00E66C92">
        <w:t xml:space="preserve"> </w:t>
      </w:r>
      <w:proofErr w:type="spellStart"/>
      <w:r w:rsidRPr="00E66C92">
        <w:rPr>
          <w:lang w:val="es-ES_tradnl"/>
        </w:rPr>
        <w:t>Europos</w:t>
      </w:r>
      <w:proofErr w:type="spellEnd"/>
      <w:r w:rsidRPr="00E66C92">
        <w:rPr>
          <w:lang w:val="es-ES_tradnl"/>
        </w:rPr>
        <w:t xml:space="preserve"> </w:t>
      </w:r>
      <w:proofErr w:type="spellStart"/>
      <w:r w:rsidRPr="00E66C92">
        <w:rPr>
          <w:lang w:val="es-ES_tradnl"/>
        </w:rPr>
        <w:t>bendr</w:t>
      </w:r>
      <w:r w:rsidRPr="00E66C92">
        <w:t>ojo</w:t>
      </w:r>
      <w:proofErr w:type="spellEnd"/>
      <w:r w:rsidRPr="00E66C92">
        <w:t xml:space="preserve"> </w:t>
      </w:r>
      <w:proofErr w:type="spellStart"/>
      <w:r w:rsidRPr="00E66C92">
        <w:t>viešųjų</w:t>
      </w:r>
      <w:proofErr w:type="spellEnd"/>
      <w:r w:rsidRPr="00E66C92">
        <w:t xml:space="preserve"> </w:t>
      </w:r>
      <w:proofErr w:type="spellStart"/>
      <w:r w:rsidRPr="00E66C92">
        <w:t>pirkimų</w:t>
      </w:r>
      <w:proofErr w:type="spellEnd"/>
      <w:r w:rsidRPr="00E66C92">
        <w:t xml:space="preserve"> </w:t>
      </w:r>
      <w:proofErr w:type="spellStart"/>
      <w:r w:rsidRPr="00E66C92">
        <w:t>dokumento</w:t>
      </w:r>
      <w:proofErr w:type="spellEnd"/>
      <w:r w:rsidRPr="00E66C92">
        <w:rPr>
          <w:lang w:eastAsia="lt-LT"/>
        </w:rPr>
        <w:t xml:space="preserve"> (EBVPD) forma;</w:t>
      </w:r>
    </w:p>
    <w:p w14:paraId="738AA324" w14:textId="441BCAF2" w:rsidR="003C6DEE" w:rsidRPr="00446CD7" w:rsidRDefault="00AF4463" w:rsidP="003C6DEE">
      <w:pPr>
        <w:ind w:left="-907" w:firstLine="284"/>
        <w:rPr>
          <w:lang w:eastAsia="lt-LT"/>
        </w:rPr>
      </w:pPr>
      <w:r w:rsidRPr="00446CD7">
        <w:rPr>
          <w:lang w:eastAsia="lt-LT"/>
        </w:rPr>
        <w:tab/>
        <w:t>6</w:t>
      </w:r>
      <w:r w:rsidR="00FD1E03" w:rsidRPr="00446CD7">
        <w:rPr>
          <w:lang w:eastAsia="lt-LT"/>
        </w:rPr>
        <w:t xml:space="preserve"> </w:t>
      </w:r>
      <w:proofErr w:type="spellStart"/>
      <w:r w:rsidR="00FD1E03" w:rsidRPr="00446CD7">
        <w:rPr>
          <w:lang w:eastAsia="lt-LT"/>
        </w:rPr>
        <w:t>priedas</w:t>
      </w:r>
      <w:proofErr w:type="spellEnd"/>
      <w:r w:rsidR="00FD1E03" w:rsidRPr="00446CD7">
        <w:rPr>
          <w:lang w:eastAsia="lt-LT"/>
        </w:rPr>
        <w:t xml:space="preserve"> </w:t>
      </w:r>
      <w:proofErr w:type="spellStart"/>
      <w:r w:rsidR="00FD1E03" w:rsidRPr="00446CD7">
        <w:rPr>
          <w:lang w:eastAsia="lt-LT"/>
        </w:rPr>
        <w:t>Tiekėjo</w:t>
      </w:r>
      <w:proofErr w:type="spellEnd"/>
      <w:r w:rsidR="00FD1E03" w:rsidRPr="00446CD7">
        <w:rPr>
          <w:lang w:eastAsia="lt-LT"/>
        </w:rPr>
        <w:t xml:space="preserve"> </w:t>
      </w:r>
      <w:proofErr w:type="spellStart"/>
      <w:r w:rsidR="00FD1E03" w:rsidRPr="00446CD7">
        <w:rPr>
          <w:lang w:eastAsia="lt-LT"/>
        </w:rPr>
        <w:t>deklaracija</w:t>
      </w:r>
      <w:proofErr w:type="spellEnd"/>
      <w:r w:rsidR="00FD1E03" w:rsidRPr="00446CD7">
        <w:rPr>
          <w:lang w:eastAsia="lt-LT"/>
        </w:rPr>
        <w:t xml:space="preserve"> </w:t>
      </w:r>
      <w:proofErr w:type="spellStart"/>
      <w:r w:rsidR="00FD1E03" w:rsidRPr="00446CD7">
        <w:rPr>
          <w:lang w:eastAsia="lt-LT"/>
        </w:rPr>
        <w:t>dėl</w:t>
      </w:r>
      <w:proofErr w:type="spellEnd"/>
      <w:r w:rsidR="00FD1E03" w:rsidRPr="00446CD7">
        <w:rPr>
          <w:lang w:eastAsia="lt-LT"/>
        </w:rPr>
        <w:t xml:space="preserve"> </w:t>
      </w:r>
      <w:proofErr w:type="spellStart"/>
      <w:r w:rsidR="00FD1E03" w:rsidRPr="00446CD7">
        <w:rPr>
          <w:lang w:eastAsia="lt-LT"/>
        </w:rPr>
        <w:t>Tarybos</w:t>
      </w:r>
      <w:proofErr w:type="spellEnd"/>
      <w:r w:rsidR="00FD1E03" w:rsidRPr="00446CD7">
        <w:rPr>
          <w:lang w:eastAsia="lt-LT"/>
        </w:rPr>
        <w:t xml:space="preserve"> </w:t>
      </w:r>
      <w:proofErr w:type="spellStart"/>
      <w:r w:rsidR="00FD1E03" w:rsidRPr="00446CD7">
        <w:rPr>
          <w:lang w:eastAsia="lt-LT"/>
        </w:rPr>
        <w:t>Reglamente</w:t>
      </w:r>
      <w:proofErr w:type="spellEnd"/>
      <w:r w:rsidR="00FD1E03" w:rsidRPr="00446CD7">
        <w:rPr>
          <w:lang w:eastAsia="lt-LT"/>
        </w:rPr>
        <w:t xml:space="preserve"> (ES) 2022/576 </w:t>
      </w:r>
      <w:proofErr w:type="spellStart"/>
      <w:r w:rsidR="00FD1E03" w:rsidRPr="00446CD7">
        <w:rPr>
          <w:lang w:eastAsia="lt-LT"/>
        </w:rPr>
        <w:t>nustatytų</w:t>
      </w:r>
      <w:proofErr w:type="spellEnd"/>
      <w:r w:rsidR="00FD1E03" w:rsidRPr="00446CD7">
        <w:rPr>
          <w:lang w:eastAsia="lt-LT"/>
        </w:rPr>
        <w:t xml:space="preserve"> </w:t>
      </w:r>
      <w:proofErr w:type="spellStart"/>
      <w:r w:rsidR="00FD1E03" w:rsidRPr="00446CD7">
        <w:rPr>
          <w:lang w:eastAsia="lt-LT"/>
        </w:rPr>
        <w:t>sąlygų</w:t>
      </w:r>
      <w:proofErr w:type="spellEnd"/>
      <w:r w:rsidR="00FD1E03" w:rsidRPr="00446CD7">
        <w:rPr>
          <w:lang w:eastAsia="lt-LT"/>
        </w:rPr>
        <w:t xml:space="preserve"> </w:t>
      </w:r>
      <w:proofErr w:type="spellStart"/>
      <w:r w:rsidR="00FD1E03" w:rsidRPr="00446CD7">
        <w:rPr>
          <w:lang w:eastAsia="lt-LT"/>
        </w:rPr>
        <w:t>nebuvimo</w:t>
      </w:r>
      <w:proofErr w:type="spellEnd"/>
      <w:r w:rsidR="003C6DEE" w:rsidRPr="00446CD7">
        <w:rPr>
          <w:lang w:eastAsia="lt-LT"/>
        </w:rPr>
        <w:t>;</w:t>
      </w:r>
    </w:p>
    <w:p w14:paraId="28A1801C" w14:textId="5D6992B6" w:rsidR="003C6DEE" w:rsidRDefault="00AF4463" w:rsidP="003C6DEE">
      <w:pPr>
        <w:rPr>
          <w:rFonts w:eastAsia="Calibri"/>
        </w:rPr>
      </w:pPr>
      <w:r w:rsidRPr="00446CD7">
        <w:rPr>
          <w:lang w:eastAsia="lt-LT"/>
        </w:rPr>
        <w:t>7</w:t>
      </w:r>
      <w:r w:rsidR="00FD1E03" w:rsidRPr="00446CD7">
        <w:rPr>
          <w:lang w:eastAsia="lt-LT"/>
        </w:rPr>
        <w:t xml:space="preserve"> </w:t>
      </w:r>
      <w:proofErr w:type="spellStart"/>
      <w:r w:rsidR="00FD1E03" w:rsidRPr="00446CD7">
        <w:rPr>
          <w:lang w:eastAsia="lt-LT"/>
        </w:rPr>
        <w:t>priedas</w:t>
      </w:r>
      <w:proofErr w:type="spellEnd"/>
      <w:r w:rsidR="003C6DEE" w:rsidRPr="00446CD7">
        <w:rPr>
          <w:lang w:eastAsia="lt-LT"/>
        </w:rPr>
        <w:t xml:space="preserve"> </w:t>
      </w:r>
      <w:proofErr w:type="spellStart"/>
      <w:r w:rsidR="003C6DEE" w:rsidRPr="00446CD7">
        <w:rPr>
          <w:rFonts w:eastAsia="Calibri"/>
        </w:rPr>
        <w:t>Deklaracija</w:t>
      </w:r>
      <w:proofErr w:type="spellEnd"/>
      <w:r w:rsidR="003C6DEE" w:rsidRPr="00446CD7">
        <w:rPr>
          <w:rFonts w:eastAsia="Calibri"/>
        </w:rPr>
        <w:t xml:space="preserve"> </w:t>
      </w:r>
      <w:proofErr w:type="spellStart"/>
      <w:r w:rsidR="003C6DEE" w:rsidRPr="00446CD7">
        <w:rPr>
          <w:rFonts w:eastAsia="Calibri"/>
        </w:rPr>
        <w:t>dėl</w:t>
      </w:r>
      <w:proofErr w:type="spellEnd"/>
      <w:r w:rsidR="003C6DEE" w:rsidRPr="00446CD7">
        <w:rPr>
          <w:rFonts w:eastAsia="Calibri"/>
        </w:rPr>
        <w:t xml:space="preserve"> </w:t>
      </w:r>
      <w:proofErr w:type="spellStart"/>
      <w:r w:rsidR="003C6DEE" w:rsidRPr="00446CD7">
        <w:rPr>
          <w:rFonts w:eastAsia="Calibri"/>
        </w:rPr>
        <w:t>tiekė</w:t>
      </w:r>
      <w:r w:rsidRPr="00446CD7">
        <w:rPr>
          <w:rFonts w:eastAsia="Calibri"/>
        </w:rPr>
        <w:t>jo</w:t>
      </w:r>
      <w:proofErr w:type="spellEnd"/>
      <w:r w:rsidRPr="00446CD7">
        <w:rPr>
          <w:rFonts w:eastAsia="Calibri"/>
        </w:rPr>
        <w:t xml:space="preserve"> </w:t>
      </w:r>
      <w:proofErr w:type="spellStart"/>
      <w:r w:rsidRPr="00446CD7">
        <w:rPr>
          <w:rFonts w:eastAsia="Calibri"/>
        </w:rPr>
        <w:t>atsakingų</w:t>
      </w:r>
      <w:proofErr w:type="spellEnd"/>
      <w:r w:rsidRPr="00446CD7">
        <w:rPr>
          <w:rFonts w:eastAsia="Calibri"/>
        </w:rPr>
        <w:t xml:space="preserve"> </w:t>
      </w:r>
      <w:proofErr w:type="spellStart"/>
      <w:r w:rsidRPr="00446CD7">
        <w:rPr>
          <w:rFonts w:eastAsia="Calibri"/>
        </w:rPr>
        <w:t>asmenų</w:t>
      </w:r>
      <w:proofErr w:type="spellEnd"/>
      <w:r w:rsidR="003C6DEE" w:rsidRPr="00446CD7">
        <w:rPr>
          <w:rFonts w:eastAsia="Calibri"/>
        </w:rPr>
        <w:t>;</w:t>
      </w:r>
    </w:p>
    <w:p w14:paraId="362E380B" w14:textId="226F7C8C" w:rsidR="00446CD7" w:rsidRPr="00446CD7" w:rsidRDefault="00446CD7" w:rsidP="003C6DEE">
      <w:pPr>
        <w:rPr>
          <w:rFonts w:eastAsia="Calibri"/>
          <w:lang w:val="lt-LT"/>
        </w:rPr>
      </w:pPr>
      <w:r>
        <w:rPr>
          <w:rFonts w:eastAsia="Calibri"/>
        </w:rPr>
        <w:t xml:space="preserve">8 </w:t>
      </w:r>
      <w:proofErr w:type="spellStart"/>
      <w:r w:rsidRPr="00AE33CE">
        <w:rPr>
          <w:rFonts w:eastAsia="Calibri"/>
        </w:rPr>
        <w:t>priedas</w:t>
      </w:r>
      <w:proofErr w:type="spellEnd"/>
      <w:r w:rsidRPr="00AE33CE">
        <w:rPr>
          <w:rFonts w:eastAsia="Calibri"/>
        </w:rPr>
        <w:t xml:space="preserve"> </w:t>
      </w:r>
      <w:r w:rsidRPr="00AE33CE">
        <w:rPr>
          <w:rFonts w:eastAsia="Calibri"/>
          <w:lang w:val="lt-LT"/>
        </w:rPr>
        <w:t>Patiektų prekių sąrašas</w:t>
      </w:r>
    </w:p>
    <w:p w14:paraId="1768C264" w14:textId="77777777" w:rsidR="00936A81" w:rsidRPr="00640A28" w:rsidRDefault="00936A81" w:rsidP="00F27225">
      <w:pPr>
        <w:rPr>
          <w:rFonts w:eastAsia="Calibri"/>
          <w:b/>
        </w:rPr>
      </w:pPr>
    </w:p>
    <w:p w14:paraId="28F626A9" w14:textId="77777777" w:rsidR="00F27225" w:rsidRPr="003033A9" w:rsidRDefault="00F27225" w:rsidP="00380886">
      <w:pPr>
        <w:ind w:left="-907" w:firstLine="284"/>
        <w:rPr>
          <w:rFonts w:asciiTheme="majorHAnsi" w:hAnsiTheme="majorHAnsi"/>
          <w:sz w:val="22"/>
          <w:szCs w:val="22"/>
          <w:lang w:eastAsia="lt-LT"/>
        </w:rPr>
      </w:pPr>
    </w:p>
    <w:p w14:paraId="0635DAF1" w14:textId="77777777" w:rsidR="00380886" w:rsidRPr="003033A9" w:rsidRDefault="00380886" w:rsidP="00B50198">
      <w:pPr>
        <w:ind w:left="-907" w:firstLine="284"/>
        <w:rPr>
          <w:rFonts w:asciiTheme="majorHAnsi" w:hAnsiTheme="majorHAnsi"/>
          <w:sz w:val="22"/>
          <w:szCs w:val="22"/>
          <w:lang w:eastAsia="lt-LT"/>
        </w:rPr>
      </w:pPr>
    </w:p>
    <w:p w14:paraId="5B1D1635" w14:textId="77777777"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14:paraId="05E9D41C" w14:textId="77777777" w:rsidR="00B50198" w:rsidRPr="00763B01" w:rsidRDefault="00B50198" w:rsidP="00B50198">
      <w:pPr>
        <w:pStyle w:val="Heading"/>
        <w:jc w:val="center"/>
        <w:rPr>
          <w:rFonts w:cs="Times New Roman"/>
          <w:color w:val="auto"/>
          <w:sz w:val="24"/>
          <w:szCs w:val="24"/>
        </w:rPr>
      </w:pPr>
      <w:r w:rsidRPr="00763B01">
        <w:rPr>
          <w:rFonts w:cs="Times New Roman"/>
          <w:color w:val="auto"/>
          <w:sz w:val="24"/>
          <w:szCs w:val="24"/>
        </w:rPr>
        <w:lastRenderedPageBreak/>
        <w:t>1. </w:t>
      </w:r>
      <w:r w:rsidRPr="00763B01">
        <w:rPr>
          <w:rFonts w:cs="Times New Roman"/>
          <w:color w:val="auto"/>
          <w:sz w:val="24"/>
          <w:szCs w:val="24"/>
          <w:lang w:val="de-DE"/>
        </w:rPr>
        <w:t>BENDROSIOS NUOSTATOS</w:t>
      </w:r>
    </w:p>
    <w:p w14:paraId="767AFC60" w14:textId="77777777" w:rsidR="00B50198" w:rsidRPr="00763B01" w:rsidRDefault="00B50198" w:rsidP="00B50198">
      <w:pPr>
        <w:pStyle w:val="Body2"/>
        <w:ind w:firstLine="851"/>
        <w:rPr>
          <w:rFonts w:cs="Times New Roman"/>
          <w:sz w:val="24"/>
          <w:szCs w:val="24"/>
        </w:rPr>
      </w:pPr>
    </w:p>
    <w:p w14:paraId="6730F6A5" w14:textId="3E95ED26" w:rsidR="00B50198" w:rsidRPr="00763B01" w:rsidRDefault="00B50198" w:rsidP="00B50AD9">
      <w:pPr>
        <w:ind w:firstLine="851"/>
        <w:jc w:val="both"/>
        <w:rPr>
          <w:b/>
          <w:bCs/>
          <w:lang w:val="lt-LT"/>
        </w:rPr>
      </w:pPr>
      <w:r w:rsidRPr="00763B01">
        <w:t xml:space="preserve">1.1. </w:t>
      </w:r>
      <w:r w:rsidRPr="00763B01">
        <w:rPr>
          <w:lang w:val="lt-LT"/>
        </w:rPr>
        <w:t xml:space="preserve">Lietuvos mokslų </w:t>
      </w:r>
      <w:r w:rsidR="00BF0620" w:rsidRPr="00763B01">
        <w:rPr>
          <w:lang w:val="lt-LT"/>
        </w:rPr>
        <w:t>akademijos Vrublevskių biblioteka</w:t>
      </w:r>
      <w:r w:rsidRPr="00763B01">
        <w:rPr>
          <w:lang w:val="lt-LT"/>
        </w:rPr>
        <w:t xml:space="preserve"> (toliau vadinama – perkančioji organizacija) numato įsigyti</w:t>
      </w:r>
      <w:r w:rsidR="00BF0620" w:rsidRPr="00763B01">
        <w:rPr>
          <w:lang w:val="lt-LT"/>
        </w:rPr>
        <w:t xml:space="preserve"> </w:t>
      </w:r>
      <w:proofErr w:type="spellStart"/>
      <w:r w:rsidR="00BF0620" w:rsidRPr="00763B01">
        <w:rPr>
          <w:lang w:val="lt-LT"/>
        </w:rPr>
        <w:t>anoksin</w:t>
      </w:r>
      <w:r w:rsidR="00677356" w:rsidRPr="00763B01">
        <w:rPr>
          <w:lang w:val="lt-LT"/>
        </w:rPr>
        <w:t>ės</w:t>
      </w:r>
      <w:proofErr w:type="spellEnd"/>
      <w:r w:rsidR="00BF0620" w:rsidRPr="00763B01">
        <w:rPr>
          <w:lang w:val="lt-LT"/>
        </w:rPr>
        <w:t xml:space="preserve"> </w:t>
      </w:r>
      <w:proofErr w:type="spellStart"/>
      <w:r w:rsidR="00BF0620" w:rsidRPr="00763B01">
        <w:rPr>
          <w:lang w:val="lt-LT"/>
        </w:rPr>
        <w:t>dezinsekcin</w:t>
      </w:r>
      <w:r w:rsidR="00677356" w:rsidRPr="00763B01">
        <w:rPr>
          <w:lang w:val="lt-LT"/>
        </w:rPr>
        <w:t>ės</w:t>
      </w:r>
      <w:proofErr w:type="spellEnd"/>
      <w:r w:rsidR="00BF0620" w:rsidRPr="00763B01">
        <w:rPr>
          <w:lang w:val="lt-LT"/>
        </w:rPr>
        <w:t xml:space="preserve"> kamer</w:t>
      </w:r>
      <w:r w:rsidR="00677356" w:rsidRPr="00763B01">
        <w:rPr>
          <w:lang w:val="lt-LT"/>
        </w:rPr>
        <w:t>os</w:t>
      </w:r>
      <w:r w:rsidR="00D02E0A" w:rsidRPr="00763B01">
        <w:rPr>
          <w:lang w:val="lt-LT"/>
        </w:rPr>
        <w:t xml:space="preserve"> ir azoto generatori</w:t>
      </w:r>
      <w:r w:rsidR="00C04D29" w:rsidRPr="00763B01">
        <w:rPr>
          <w:lang w:val="lt-LT"/>
        </w:rPr>
        <w:t>a</w:t>
      </w:r>
      <w:r w:rsidR="00D02E0A" w:rsidRPr="00763B01">
        <w:rPr>
          <w:lang w:val="lt-LT"/>
        </w:rPr>
        <w:t>us</w:t>
      </w:r>
      <w:r w:rsidR="00C04D29" w:rsidRPr="00763B01">
        <w:rPr>
          <w:lang w:val="lt-LT"/>
        </w:rPr>
        <w:t xml:space="preserve"> sistem</w:t>
      </w:r>
      <w:r w:rsidR="00677356" w:rsidRPr="00763B01">
        <w:rPr>
          <w:lang w:val="lt-LT"/>
        </w:rPr>
        <w:t>ą</w:t>
      </w:r>
      <w:r w:rsidR="00343597" w:rsidRPr="00763B01">
        <w:rPr>
          <w:b/>
          <w:bCs/>
          <w:color w:val="4F81BD" w:themeColor="accent1"/>
          <w:lang w:val="lt-LT"/>
        </w:rPr>
        <w:t xml:space="preserve"> </w:t>
      </w:r>
      <w:r w:rsidRPr="00763B01">
        <w:rPr>
          <w:lang w:val="lt-LT"/>
        </w:rPr>
        <w:t>(toliau - prekės).</w:t>
      </w:r>
    </w:p>
    <w:p w14:paraId="5C72F6E0" w14:textId="77777777" w:rsidR="00B50198" w:rsidRPr="00763B01" w:rsidRDefault="00B50198" w:rsidP="003252F7">
      <w:pPr>
        <w:pStyle w:val="Body2"/>
        <w:tabs>
          <w:tab w:val="left" w:pos="851"/>
        </w:tabs>
        <w:spacing w:after="0"/>
        <w:ind w:firstLine="851"/>
        <w:rPr>
          <w:rFonts w:cs="Times New Roman"/>
          <w:sz w:val="24"/>
          <w:szCs w:val="24"/>
          <w:lang w:val="pt-PT"/>
        </w:rPr>
      </w:pPr>
      <w:r w:rsidRPr="00763B01">
        <w:rPr>
          <w:rFonts w:cs="Times New Roman"/>
          <w:color w:val="auto"/>
          <w:sz w:val="24"/>
          <w:szCs w:val="24"/>
          <w:lang w:val="lt-LT"/>
        </w:rPr>
        <w:t>1.2. Š</w:t>
      </w:r>
      <w:r w:rsidRPr="00763B01">
        <w:rPr>
          <w:rFonts w:cs="Times New Roman"/>
          <w:color w:val="auto"/>
          <w:sz w:val="24"/>
          <w:szCs w:val="24"/>
          <w:lang w:val="nl-NL"/>
        </w:rPr>
        <w:t>is vie</w:t>
      </w:r>
      <w:r w:rsidRPr="00763B01">
        <w:rPr>
          <w:rFonts w:cs="Times New Roman"/>
          <w:color w:val="auto"/>
          <w:sz w:val="24"/>
          <w:szCs w:val="24"/>
          <w:lang w:val="lt-LT"/>
        </w:rPr>
        <w:t>š</w:t>
      </w:r>
      <w:proofErr w:type="spellStart"/>
      <w:r w:rsidRPr="00763B01">
        <w:rPr>
          <w:rFonts w:cs="Times New Roman"/>
          <w:color w:val="auto"/>
          <w:sz w:val="24"/>
          <w:szCs w:val="24"/>
          <w:lang w:val="es-ES_tradnl"/>
        </w:rPr>
        <w:t>asis</w:t>
      </w:r>
      <w:proofErr w:type="spellEnd"/>
      <w:r w:rsidRPr="00763B01">
        <w:rPr>
          <w:rFonts w:cs="Times New Roman"/>
          <w:color w:val="auto"/>
          <w:sz w:val="24"/>
          <w:szCs w:val="24"/>
          <w:lang w:val="es-ES_tradnl"/>
        </w:rPr>
        <w:t xml:space="preserve"> </w:t>
      </w:r>
      <w:proofErr w:type="spellStart"/>
      <w:r w:rsidRPr="00763B01">
        <w:rPr>
          <w:rFonts w:cs="Times New Roman"/>
          <w:color w:val="auto"/>
          <w:sz w:val="24"/>
          <w:szCs w:val="24"/>
          <w:lang w:val="es-ES_tradnl"/>
        </w:rPr>
        <w:t>pirkimas</w:t>
      </w:r>
      <w:proofErr w:type="spellEnd"/>
      <w:r w:rsidRPr="00763B01">
        <w:rPr>
          <w:rFonts w:cs="Times New Roman"/>
          <w:color w:val="auto"/>
          <w:sz w:val="24"/>
          <w:szCs w:val="24"/>
          <w:lang w:val="es-ES_tradnl"/>
        </w:rPr>
        <w:t xml:space="preserve"> </w:t>
      </w:r>
      <w:proofErr w:type="spellStart"/>
      <w:r w:rsidRPr="00763B01">
        <w:rPr>
          <w:rFonts w:cs="Times New Roman"/>
          <w:color w:val="auto"/>
          <w:sz w:val="24"/>
          <w:szCs w:val="24"/>
          <w:lang w:val="es-ES_tradnl"/>
        </w:rPr>
        <w:t>atliekamas</w:t>
      </w:r>
      <w:proofErr w:type="spellEnd"/>
      <w:r w:rsidRPr="00763B01">
        <w:rPr>
          <w:rFonts w:cs="Times New Roman"/>
          <w:color w:val="auto"/>
          <w:sz w:val="24"/>
          <w:szCs w:val="24"/>
          <w:lang w:val="es-ES_tradnl"/>
        </w:rPr>
        <w:t xml:space="preserve"> </w:t>
      </w:r>
      <w:proofErr w:type="spellStart"/>
      <w:r w:rsidRPr="00763B01">
        <w:rPr>
          <w:rFonts w:cs="Times New Roman"/>
          <w:color w:val="auto"/>
          <w:sz w:val="24"/>
          <w:szCs w:val="24"/>
          <w:lang w:val="es-ES_tradnl"/>
        </w:rPr>
        <w:t>vadovaujantis</w:t>
      </w:r>
      <w:proofErr w:type="spellEnd"/>
      <w:r w:rsidRPr="00763B01">
        <w:rPr>
          <w:rFonts w:cs="Times New Roman"/>
          <w:sz w:val="24"/>
          <w:szCs w:val="24"/>
          <w:lang w:val="es-ES_tradnl"/>
        </w:rPr>
        <w:t xml:space="preserve"> </w:t>
      </w:r>
      <w:proofErr w:type="spellStart"/>
      <w:r w:rsidRPr="00763B01">
        <w:rPr>
          <w:rFonts w:cs="Times New Roman"/>
          <w:sz w:val="24"/>
          <w:szCs w:val="24"/>
          <w:lang w:val="es-ES_tradnl"/>
        </w:rPr>
        <w:t>Lietuvos</w:t>
      </w:r>
      <w:proofErr w:type="spellEnd"/>
      <w:r w:rsidRPr="00763B01">
        <w:rPr>
          <w:rFonts w:cs="Times New Roman"/>
          <w:sz w:val="24"/>
          <w:szCs w:val="24"/>
          <w:lang w:val="es-ES_tradnl"/>
        </w:rPr>
        <w:t xml:space="preserve"> </w:t>
      </w:r>
      <w:proofErr w:type="spellStart"/>
      <w:r w:rsidRPr="00763B01">
        <w:rPr>
          <w:rFonts w:cs="Times New Roman"/>
          <w:sz w:val="24"/>
          <w:szCs w:val="24"/>
          <w:lang w:val="es-ES_tradnl"/>
        </w:rPr>
        <w:t>Respublikos</w:t>
      </w:r>
      <w:proofErr w:type="spellEnd"/>
      <w:r w:rsidRPr="00763B01">
        <w:rPr>
          <w:rFonts w:cs="Times New Roman"/>
          <w:sz w:val="24"/>
          <w:szCs w:val="24"/>
          <w:lang w:val="es-ES_tradnl"/>
        </w:rPr>
        <w:t xml:space="preserve"> vie</w:t>
      </w:r>
      <w:proofErr w:type="spellStart"/>
      <w:r w:rsidRPr="00763B01">
        <w:rPr>
          <w:rFonts w:cs="Times New Roman"/>
          <w:sz w:val="24"/>
          <w:szCs w:val="24"/>
          <w:lang w:val="lt-LT"/>
        </w:rPr>
        <w:t>šųjų</w:t>
      </w:r>
      <w:proofErr w:type="spellEnd"/>
      <w:r w:rsidRPr="00763B01">
        <w:rPr>
          <w:rFonts w:cs="Times New Roman"/>
          <w:sz w:val="24"/>
          <w:szCs w:val="24"/>
          <w:lang w:val="lt-LT"/>
        </w:rPr>
        <w:t xml:space="preserve"> pirkimų įstatymu, Lietuvos Respublikos civiliniu kodeksu, kitais viešuosius pirkimus </w:t>
      </w:r>
      <w:proofErr w:type="spellStart"/>
      <w:r w:rsidRPr="00763B01">
        <w:rPr>
          <w:rFonts w:cs="Times New Roman"/>
          <w:sz w:val="24"/>
          <w:szCs w:val="24"/>
          <w:lang w:val="lt-LT"/>
        </w:rPr>
        <w:t>reglamentuojanc</w:t>
      </w:r>
      <w:proofErr w:type="spellEnd"/>
      <w:r w:rsidRPr="00763B01">
        <w:rPr>
          <w:rFonts w:cs="Times New Roman"/>
          <w:sz w:val="24"/>
          <w:szCs w:val="24"/>
          <w:lang w:val="lt-LT"/>
        </w:rPr>
        <w:t>̌</w:t>
      </w:r>
      <w:r w:rsidRPr="00763B01">
        <w:rPr>
          <w:rFonts w:cs="Times New Roman"/>
          <w:sz w:val="24"/>
          <w:szCs w:val="24"/>
          <w:lang w:val="pt-PT"/>
        </w:rPr>
        <w:t>iais teise</w:t>
      </w:r>
      <w:r w:rsidRPr="00763B01">
        <w:rPr>
          <w:rFonts w:cs="Times New Roman"/>
          <w:sz w:val="24"/>
          <w:szCs w:val="24"/>
          <w:lang w:val="lt-LT"/>
        </w:rPr>
        <w:t>̇</w:t>
      </w:r>
      <w:r w:rsidRPr="00763B01">
        <w:rPr>
          <w:rFonts w:cs="Times New Roman"/>
          <w:sz w:val="24"/>
          <w:szCs w:val="24"/>
          <w:lang w:val="de-DE"/>
        </w:rPr>
        <w:t xml:space="preserve">s </w:t>
      </w:r>
      <w:proofErr w:type="spellStart"/>
      <w:r w:rsidRPr="00763B01">
        <w:rPr>
          <w:rFonts w:cs="Times New Roman"/>
          <w:sz w:val="24"/>
          <w:szCs w:val="24"/>
          <w:lang w:val="de-DE"/>
        </w:rPr>
        <w:t>aktais</w:t>
      </w:r>
      <w:proofErr w:type="spellEnd"/>
      <w:r w:rsidRPr="00763B01">
        <w:rPr>
          <w:rFonts w:cs="Times New Roman"/>
          <w:sz w:val="24"/>
          <w:szCs w:val="24"/>
          <w:lang w:val="de-DE"/>
        </w:rPr>
        <w:t xml:space="preserve"> bei </w:t>
      </w:r>
      <w:r w:rsidRPr="00763B01">
        <w:rPr>
          <w:rFonts w:cs="Times New Roman"/>
          <w:sz w:val="24"/>
          <w:szCs w:val="24"/>
          <w:lang w:val="lt-LT"/>
        </w:rPr>
        <w:t xml:space="preserve">šiomis pirkimo </w:t>
      </w:r>
      <w:proofErr w:type="spellStart"/>
      <w:r w:rsidRPr="00763B01">
        <w:rPr>
          <w:rFonts w:cs="Times New Roman"/>
          <w:sz w:val="24"/>
          <w:szCs w:val="24"/>
          <w:lang w:val="lt-LT"/>
        </w:rPr>
        <w:t>sa</w:t>
      </w:r>
      <w:proofErr w:type="spellEnd"/>
      <w:r w:rsidRPr="00763B01">
        <w:rPr>
          <w:rFonts w:cs="Times New Roman"/>
          <w:sz w:val="24"/>
          <w:szCs w:val="24"/>
          <w:lang w:val="lt-LT"/>
        </w:rPr>
        <w:t>̨</w:t>
      </w:r>
      <w:r w:rsidRPr="00763B01">
        <w:rPr>
          <w:rFonts w:cs="Times New Roman"/>
          <w:sz w:val="24"/>
          <w:szCs w:val="24"/>
          <w:lang w:val="pt-PT"/>
        </w:rPr>
        <w:t xml:space="preserve">lygomis. Vartojamos sąvokos, apibrėžtos Viešųjų pirkimų įstatyme. </w:t>
      </w:r>
    </w:p>
    <w:p w14:paraId="4175CE89" w14:textId="43CC2FE1" w:rsidR="002A206E" w:rsidRPr="00763B01" w:rsidRDefault="002A206E" w:rsidP="002A206E">
      <w:pPr>
        <w:pStyle w:val="Body2"/>
        <w:tabs>
          <w:tab w:val="left" w:pos="851"/>
        </w:tabs>
        <w:spacing w:after="0"/>
        <w:rPr>
          <w:rFonts w:cs="Times New Roman"/>
          <w:sz w:val="24"/>
          <w:szCs w:val="24"/>
        </w:rPr>
      </w:pPr>
      <w:r w:rsidRPr="00763B01">
        <w:rPr>
          <w:rFonts w:cs="Times New Roman"/>
          <w:sz w:val="24"/>
          <w:szCs w:val="24"/>
          <w:lang w:val="pt-PT"/>
        </w:rPr>
        <w:tab/>
        <w:t xml:space="preserve">1.3. Šis pirkimas vykdomas </w:t>
      </w:r>
      <w:r w:rsidR="00C24AF7" w:rsidRPr="00763B01">
        <w:rPr>
          <w:rFonts w:cs="Times New Roman"/>
          <w:sz w:val="24"/>
          <w:szCs w:val="24"/>
          <w:lang w:val="pt-PT"/>
        </w:rPr>
        <w:t xml:space="preserve">supaprastinto </w:t>
      </w:r>
      <w:r w:rsidRPr="00763B01">
        <w:rPr>
          <w:rFonts w:cs="Times New Roman"/>
          <w:sz w:val="24"/>
          <w:szCs w:val="24"/>
          <w:lang w:val="pt-PT"/>
        </w:rPr>
        <w:t xml:space="preserve">atviro konkurso būdu naudojantis </w:t>
      </w:r>
      <w:r w:rsidRPr="00763B01">
        <w:rPr>
          <w:rFonts w:cs="Times New Roman"/>
          <w:sz w:val="24"/>
          <w:szCs w:val="24"/>
          <w:lang w:val="it-IT"/>
        </w:rPr>
        <w:t>Centrin</w:t>
      </w:r>
      <w:r w:rsidRPr="00763B01">
        <w:rPr>
          <w:rFonts w:cs="Times New Roman"/>
          <w:sz w:val="24"/>
          <w:szCs w:val="24"/>
          <w:lang w:val="pt-PT"/>
        </w:rPr>
        <w:t>ės</w:t>
      </w:r>
      <w:r w:rsidRPr="00763B01">
        <w:rPr>
          <w:rFonts w:cs="Times New Roman"/>
          <w:sz w:val="24"/>
          <w:szCs w:val="24"/>
          <w:lang w:val="de-DE"/>
        </w:rPr>
        <w:t xml:space="preserve"> </w:t>
      </w:r>
      <w:proofErr w:type="spellStart"/>
      <w:r w:rsidRPr="00763B01">
        <w:rPr>
          <w:rFonts w:cs="Times New Roman"/>
          <w:sz w:val="24"/>
          <w:szCs w:val="24"/>
          <w:lang w:val="de-DE"/>
        </w:rPr>
        <w:t>vie</w:t>
      </w:r>
      <w:proofErr w:type="spellEnd"/>
      <w:r w:rsidRPr="00763B01">
        <w:rPr>
          <w:rFonts w:cs="Times New Roman"/>
          <w:sz w:val="24"/>
          <w:szCs w:val="24"/>
          <w:lang w:val="pt-PT"/>
        </w:rPr>
        <w:t xml:space="preserve">šųjų pirkimų informacinės sistemos priemonėmis (toliau - CVP IS). </w:t>
      </w:r>
      <w:proofErr w:type="spellStart"/>
      <w:r w:rsidRPr="00763B01">
        <w:rPr>
          <w:rFonts w:cs="Times New Roman"/>
          <w:sz w:val="24"/>
          <w:szCs w:val="24"/>
        </w:rPr>
        <w:t>Pirkimo</w:t>
      </w:r>
      <w:proofErr w:type="spellEnd"/>
      <w:r w:rsidRPr="00763B01">
        <w:rPr>
          <w:rFonts w:cs="Times New Roman"/>
          <w:sz w:val="24"/>
          <w:szCs w:val="24"/>
        </w:rPr>
        <w:t xml:space="preserve"> </w:t>
      </w:r>
      <w:proofErr w:type="spellStart"/>
      <w:r w:rsidRPr="00763B01">
        <w:rPr>
          <w:rFonts w:cs="Times New Roman"/>
          <w:sz w:val="24"/>
          <w:szCs w:val="24"/>
        </w:rPr>
        <w:t>dokumentai</w:t>
      </w:r>
      <w:proofErr w:type="spellEnd"/>
      <w:r w:rsidRPr="00763B01">
        <w:rPr>
          <w:rFonts w:cs="Times New Roman"/>
          <w:sz w:val="24"/>
          <w:szCs w:val="24"/>
        </w:rPr>
        <w:t xml:space="preserve"> </w:t>
      </w:r>
      <w:proofErr w:type="spellStart"/>
      <w:r w:rsidRPr="00763B01">
        <w:rPr>
          <w:rFonts w:cs="Times New Roman"/>
          <w:sz w:val="24"/>
          <w:szCs w:val="24"/>
        </w:rPr>
        <w:t>skelbiami</w:t>
      </w:r>
      <w:proofErr w:type="spellEnd"/>
      <w:r w:rsidRPr="00763B01">
        <w:rPr>
          <w:rFonts w:cs="Times New Roman"/>
          <w:sz w:val="24"/>
          <w:szCs w:val="24"/>
        </w:rPr>
        <w:t xml:space="preserve"> CVP IS </w:t>
      </w:r>
      <w:proofErr w:type="spellStart"/>
      <w:r w:rsidRPr="00763B01">
        <w:rPr>
          <w:rFonts w:cs="Times New Roman"/>
          <w:sz w:val="24"/>
          <w:szCs w:val="24"/>
        </w:rPr>
        <w:t>adresu</w:t>
      </w:r>
      <w:proofErr w:type="spellEnd"/>
      <w:r w:rsidRPr="00763B01">
        <w:rPr>
          <w:rFonts w:cs="Times New Roman"/>
          <w:sz w:val="24"/>
          <w:szCs w:val="24"/>
        </w:rPr>
        <w:t xml:space="preserve"> </w:t>
      </w:r>
      <w:hyperlink r:id="rId8" w:history="1">
        <w:r w:rsidRPr="00763B01">
          <w:rPr>
            <w:rStyle w:val="Hipersaitas"/>
            <w:rFonts w:cs="Times New Roman"/>
            <w:sz w:val="24"/>
            <w:szCs w:val="24"/>
            <w:lang w:val="lt-LT"/>
          </w:rPr>
          <w:t>https://viesiejipirkimai.lt</w:t>
        </w:r>
      </w:hyperlink>
      <w:r w:rsidRPr="00763B01">
        <w:rPr>
          <w:rFonts w:cs="Times New Roman"/>
          <w:sz w:val="24"/>
          <w:szCs w:val="24"/>
        </w:rPr>
        <w:t xml:space="preserve">. </w:t>
      </w:r>
      <w:proofErr w:type="spellStart"/>
      <w:r w:rsidRPr="00763B01">
        <w:rPr>
          <w:rFonts w:cs="Times New Roman"/>
          <w:sz w:val="24"/>
          <w:szCs w:val="24"/>
        </w:rPr>
        <w:t>Pirkimas</w:t>
      </w:r>
      <w:proofErr w:type="spellEnd"/>
      <w:r w:rsidRPr="00763B01">
        <w:rPr>
          <w:rFonts w:cs="Times New Roman"/>
          <w:sz w:val="24"/>
          <w:szCs w:val="24"/>
        </w:rPr>
        <w:t xml:space="preserve"> </w:t>
      </w:r>
      <w:proofErr w:type="spellStart"/>
      <w:r w:rsidRPr="00763B01">
        <w:rPr>
          <w:rFonts w:cs="Times New Roman"/>
          <w:sz w:val="24"/>
          <w:szCs w:val="24"/>
        </w:rPr>
        <w:t>atliekamas</w:t>
      </w:r>
      <w:proofErr w:type="spellEnd"/>
      <w:r w:rsidRPr="00763B01">
        <w:rPr>
          <w:rFonts w:cs="Times New Roman"/>
          <w:sz w:val="24"/>
          <w:szCs w:val="24"/>
        </w:rPr>
        <w:t xml:space="preserve"> </w:t>
      </w:r>
      <w:proofErr w:type="spellStart"/>
      <w:r w:rsidRPr="00763B01">
        <w:rPr>
          <w:rFonts w:cs="Times New Roman"/>
          <w:sz w:val="24"/>
          <w:szCs w:val="24"/>
        </w:rPr>
        <w:t>elektroniniu</w:t>
      </w:r>
      <w:proofErr w:type="spellEnd"/>
      <w:r w:rsidRPr="00763B01">
        <w:rPr>
          <w:rFonts w:cs="Times New Roman"/>
          <w:sz w:val="24"/>
          <w:szCs w:val="24"/>
        </w:rPr>
        <w:t xml:space="preserve"> </w:t>
      </w:r>
      <w:proofErr w:type="spellStart"/>
      <w:r w:rsidRPr="00763B01">
        <w:rPr>
          <w:rFonts w:cs="Times New Roman"/>
          <w:sz w:val="24"/>
          <w:szCs w:val="24"/>
        </w:rPr>
        <w:t>būdu</w:t>
      </w:r>
      <w:proofErr w:type="spellEnd"/>
      <w:r w:rsidRPr="00763B01">
        <w:rPr>
          <w:rFonts w:cs="Times New Roman"/>
          <w:sz w:val="24"/>
          <w:szCs w:val="24"/>
        </w:rPr>
        <w:t xml:space="preserve">. </w:t>
      </w:r>
      <w:proofErr w:type="spellStart"/>
      <w:r w:rsidRPr="00763B01">
        <w:rPr>
          <w:rFonts w:cs="Times New Roman"/>
          <w:sz w:val="24"/>
          <w:szCs w:val="24"/>
        </w:rPr>
        <w:t>Elektroninėmis</w:t>
      </w:r>
      <w:proofErr w:type="spellEnd"/>
      <w:r w:rsidRPr="00763B01">
        <w:rPr>
          <w:rFonts w:cs="Times New Roman"/>
          <w:sz w:val="24"/>
          <w:szCs w:val="24"/>
        </w:rPr>
        <w:t xml:space="preserve"> </w:t>
      </w:r>
      <w:proofErr w:type="spellStart"/>
      <w:r w:rsidRPr="00763B01">
        <w:rPr>
          <w:rFonts w:cs="Times New Roman"/>
          <w:sz w:val="24"/>
          <w:szCs w:val="24"/>
        </w:rPr>
        <w:t>priemonė</w:t>
      </w:r>
      <w:proofErr w:type="spellEnd"/>
      <w:r w:rsidRPr="00763B01">
        <w:rPr>
          <w:rFonts w:cs="Times New Roman"/>
          <w:sz w:val="24"/>
          <w:szCs w:val="24"/>
          <w:lang w:val="es-ES_tradnl"/>
        </w:rPr>
        <w:t xml:space="preserve">mis </w:t>
      </w:r>
      <w:proofErr w:type="spellStart"/>
      <w:r w:rsidRPr="00763B01">
        <w:rPr>
          <w:rFonts w:cs="Times New Roman"/>
          <w:sz w:val="24"/>
          <w:szCs w:val="24"/>
          <w:lang w:val="es-ES_tradnl"/>
        </w:rPr>
        <w:t>pasi</w:t>
      </w:r>
      <w:r w:rsidRPr="00763B01">
        <w:rPr>
          <w:rFonts w:cs="Times New Roman"/>
          <w:sz w:val="24"/>
          <w:szCs w:val="24"/>
        </w:rPr>
        <w:t>ūlymus</w:t>
      </w:r>
      <w:proofErr w:type="spellEnd"/>
      <w:r w:rsidRPr="00763B01">
        <w:rPr>
          <w:rFonts w:cs="Times New Roman"/>
          <w:sz w:val="24"/>
          <w:szCs w:val="24"/>
        </w:rPr>
        <w:t xml:space="preserve"> </w:t>
      </w:r>
      <w:proofErr w:type="spellStart"/>
      <w:r w:rsidRPr="00763B01">
        <w:rPr>
          <w:rFonts w:cs="Times New Roman"/>
          <w:sz w:val="24"/>
          <w:szCs w:val="24"/>
        </w:rPr>
        <w:t>gali</w:t>
      </w:r>
      <w:proofErr w:type="spellEnd"/>
      <w:r w:rsidRPr="00763B01">
        <w:rPr>
          <w:rFonts w:cs="Times New Roman"/>
          <w:sz w:val="24"/>
          <w:szCs w:val="24"/>
        </w:rPr>
        <w:t xml:space="preserve"> </w:t>
      </w:r>
      <w:proofErr w:type="spellStart"/>
      <w:r w:rsidRPr="00763B01">
        <w:rPr>
          <w:rFonts w:cs="Times New Roman"/>
          <w:sz w:val="24"/>
          <w:szCs w:val="24"/>
        </w:rPr>
        <w:t>teikti</w:t>
      </w:r>
      <w:proofErr w:type="spellEnd"/>
      <w:r w:rsidRPr="00763B01">
        <w:rPr>
          <w:rFonts w:cs="Times New Roman"/>
          <w:sz w:val="24"/>
          <w:szCs w:val="24"/>
        </w:rPr>
        <w:t xml:space="preserve"> tik tie </w:t>
      </w:r>
      <w:proofErr w:type="spellStart"/>
      <w:r w:rsidRPr="00763B01">
        <w:rPr>
          <w:rFonts w:cs="Times New Roman"/>
          <w:sz w:val="24"/>
          <w:szCs w:val="24"/>
        </w:rPr>
        <w:t>tiekėjai</w:t>
      </w:r>
      <w:proofErr w:type="spellEnd"/>
      <w:r w:rsidRPr="00763B01">
        <w:rPr>
          <w:rFonts w:cs="Times New Roman"/>
          <w:sz w:val="24"/>
          <w:szCs w:val="24"/>
        </w:rPr>
        <w:t xml:space="preserve">, </w:t>
      </w:r>
      <w:proofErr w:type="spellStart"/>
      <w:r w:rsidRPr="00763B01">
        <w:rPr>
          <w:rFonts w:cs="Times New Roman"/>
          <w:sz w:val="24"/>
          <w:szCs w:val="24"/>
        </w:rPr>
        <w:t>kurie</w:t>
      </w:r>
      <w:proofErr w:type="spellEnd"/>
      <w:r w:rsidRPr="00763B01">
        <w:rPr>
          <w:rFonts w:cs="Times New Roman"/>
          <w:sz w:val="24"/>
          <w:szCs w:val="24"/>
        </w:rPr>
        <w:t xml:space="preserve"> </w:t>
      </w:r>
      <w:proofErr w:type="spellStart"/>
      <w:r w:rsidRPr="00763B01">
        <w:rPr>
          <w:rFonts w:cs="Times New Roman"/>
          <w:sz w:val="24"/>
          <w:szCs w:val="24"/>
        </w:rPr>
        <w:t>yra</w:t>
      </w:r>
      <w:proofErr w:type="spellEnd"/>
      <w:r w:rsidRPr="00763B01">
        <w:rPr>
          <w:rFonts w:cs="Times New Roman"/>
          <w:sz w:val="24"/>
          <w:szCs w:val="24"/>
        </w:rPr>
        <w:t xml:space="preserve"> </w:t>
      </w:r>
      <w:proofErr w:type="spellStart"/>
      <w:r w:rsidRPr="00763B01">
        <w:rPr>
          <w:rFonts w:cs="Times New Roman"/>
          <w:sz w:val="24"/>
          <w:szCs w:val="24"/>
        </w:rPr>
        <w:t>registruoti</w:t>
      </w:r>
      <w:proofErr w:type="spellEnd"/>
      <w:r w:rsidRPr="00763B01">
        <w:rPr>
          <w:rFonts w:cs="Times New Roman"/>
          <w:sz w:val="24"/>
          <w:szCs w:val="24"/>
        </w:rPr>
        <w:t xml:space="preserve"> CVP IS, </w:t>
      </w:r>
      <w:proofErr w:type="spellStart"/>
      <w:r w:rsidRPr="00763B01">
        <w:rPr>
          <w:rFonts w:cs="Times New Roman"/>
          <w:sz w:val="24"/>
          <w:szCs w:val="24"/>
        </w:rPr>
        <w:t>pasiekiamoje</w:t>
      </w:r>
      <w:proofErr w:type="spellEnd"/>
      <w:r w:rsidRPr="00763B01">
        <w:rPr>
          <w:rFonts w:cs="Times New Roman"/>
          <w:sz w:val="24"/>
          <w:szCs w:val="24"/>
        </w:rPr>
        <w:t xml:space="preserve"> </w:t>
      </w:r>
      <w:proofErr w:type="spellStart"/>
      <w:r w:rsidRPr="00763B01">
        <w:rPr>
          <w:rFonts w:cs="Times New Roman"/>
          <w:sz w:val="24"/>
          <w:szCs w:val="24"/>
        </w:rPr>
        <w:t>adresu</w:t>
      </w:r>
      <w:proofErr w:type="spellEnd"/>
      <w:r w:rsidRPr="00763B01">
        <w:rPr>
          <w:rFonts w:cs="Times New Roman"/>
          <w:sz w:val="24"/>
          <w:szCs w:val="24"/>
        </w:rPr>
        <w:t xml:space="preserve"> </w:t>
      </w:r>
      <w:hyperlink r:id="rId9" w:history="1">
        <w:r w:rsidRPr="00763B01">
          <w:rPr>
            <w:rStyle w:val="Hipersaitas"/>
            <w:rFonts w:cs="Times New Roman"/>
            <w:sz w:val="24"/>
            <w:szCs w:val="24"/>
            <w:lang w:val="lt-LT"/>
          </w:rPr>
          <w:t>https://viesiejipirkimai.lt</w:t>
        </w:r>
      </w:hyperlink>
      <w:r w:rsidRPr="00763B01">
        <w:rPr>
          <w:rFonts w:cs="Times New Roman"/>
          <w:sz w:val="24"/>
          <w:szCs w:val="24"/>
        </w:rPr>
        <w:t>.</w:t>
      </w:r>
    </w:p>
    <w:p w14:paraId="5F812B78" w14:textId="77777777" w:rsidR="00B50198" w:rsidRPr="00763B01" w:rsidRDefault="00B50198" w:rsidP="003252F7">
      <w:pPr>
        <w:pStyle w:val="Body2"/>
        <w:tabs>
          <w:tab w:val="left" w:pos="851"/>
        </w:tabs>
        <w:spacing w:after="0"/>
        <w:rPr>
          <w:rFonts w:cs="Times New Roman"/>
          <w:sz w:val="24"/>
          <w:szCs w:val="24"/>
        </w:rPr>
      </w:pPr>
      <w:r w:rsidRPr="00763B01">
        <w:rPr>
          <w:rFonts w:cs="Times New Roman"/>
          <w:sz w:val="24"/>
          <w:szCs w:val="24"/>
        </w:rPr>
        <w:tab/>
        <w:t xml:space="preserve">1.4. </w:t>
      </w:r>
      <w:proofErr w:type="spellStart"/>
      <w:r w:rsidRPr="00763B01">
        <w:rPr>
          <w:rFonts w:cs="Times New Roman"/>
          <w:sz w:val="24"/>
          <w:szCs w:val="24"/>
        </w:rPr>
        <w:t>Išankstinis</w:t>
      </w:r>
      <w:proofErr w:type="spellEnd"/>
      <w:r w:rsidRPr="00763B01">
        <w:rPr>
          <w:rFonts w:cs="Times New Roman"/>
          <w:sz w:val="24"/>
          <w:szCs w:val="24"/>
        </w:rPr>
        <w:t xml:space="preserve"> </w:t>
      </w:r>
      <w:proofErr w:type="spellStart"/>
      <w:r w:rsidRPr="00763B01">
        <w:rPr>
          <w:rFonts w:cs="Times New Roman"/>
          <w:sz w:val="24"/>
          <w:szCs w:val="24"/>
        </w:rPr>
        <w:t>skelbimas</w:t>
      </w:r>
      <w:proofErr w:type="spellEnd"/>
      <w:r w:rsidRPr="00763B01">
        <w:rPr>
          <w:rFonts w:cs="Times New Roman"/>
          <w:sz w:val="24"/>
          <w:szCs w:val="24"/>
        </w:rPr>
        <w:t xml:space="preserve"> </w:t>
      </w:r>
      <w:proofErr w:type="spellStart"/>
      <w:r w:rsidRPr="00763B01">
        <w:rPr>
          <w:rFonts w:cs="Times New Roman"/>
          <w:sz w:val="24"/>
          <w:szCs w:val="24"/>
        </w:rPr>
        <w:t>apie</w:t>
      </w:r>
      <w:proofErr w:type="spellEnd"/>
      <w:r w:rsidRPr="00763B01">
        <w:rPr>
          <w:rFonts w:cs="Times New Roman"/>
          <w:sz w:val="24"/>
          <w:szCs w:val="24"/>
        </w:rPr>
        <w:t xml:space="preserve"> </w:t>
      </w:r>
      <w:proofErr w:type="spellStart"/>
      <w:r w:rsidRPr="00763B01">
        <w:rPr>
          <w:rFonts w:cs="Times New Roman"/>
          <w:sz w:val="24"/>
          <w:szCs w:val="24"/>
        </w:rPr>
        <w:t>pirkimą</w:t>
      </w:r>
      <w:proofErr w:type="spellEnd"/>
      <w:r w:rsidRPr="00763B01">
        <w:rPr>
          <w:rFonts w:cs="Times New Roman"/>
          <w:sz w:val="24"/>
          <w:szCs w:val="24"/>
        </w:rPr>
        <w:t xml:space="preserve"> </w:t>
      </w:r>
      <w:proofErr w:type="spellStart"/>
      <w:r w:rsidRPr="00763B01">
        <w:rPr>
          <w:rFonts w:cs="Times New Roman"/>
          <w:sz w:val="24"/>
          <w:szCs w:val="24"/>
        </w:rPr>
        <w:t>nebuvo</w:t>
      </w:r>
      <w:proofErr w:type="spellEnd"/>
      <w:r w:rsidRPr="00763B01">
        <w:rPr>
          <w:rFonts w:cs="Times New Roman"/>
          <w:sz w:val="24"/>
          <w:szCs w:val="24"/>
        </w:rPr>
        <w:t xml:space="preserve"> </w:t>
      </w:r>
      <w:proofErr w:type="spellStart"/>
      <w:r w:rsidRPr="00763B01">
        <w:rPr>
          <w:rFonts w:cs="Times New Roman"/>
          <w:sz w:val="24"/>
          <w:szCs w:val="24"/>
        </w:rPr>
        <w:t>skelbtas</w:t>
      </w:r>
      <w:proofErr w:type="spellEnd"/>
      <w:r w:rsidRPr="00763B01">
        <w:rPr>
          <w:rFonts w:cs="Times New Roman"/>
          <w:sz w:val="24"/>
          <w:szCs w:val="24"/>
        </w:rPr>
        <w:t>.</w:t>
      </w:r>
    </w:p>
    <w:p w14:paraId="796D824B" w14:textId="77777777" w:rsidR="00B50198" w:rsidRPr="00763B01" w:rsidRDefault="00B50198" w:rsidP="003252F7">
      <w:pPr>
        <w:pStyle w:val="Body2"/>
        <w:tabs>
          <w:tab w:val="left" w:pos="851"/>
        </w:tabs>
        <w:spacing w:after="0"/>
        <w:ind w:firstLine="851"/>
        <w:rPr>
          <w:rFonts w:cs="Times New Roman"/>
          <w:sz w:val="24"/>
          <w:szCs w:val="24"/>
        </w:rPr>
      </w:pPr>
      <w:r w:rsidRPr="00763B01">
        <w:rPr>
          <w:rFonts w:cs="Times New Roman"/>
          <w:color w:val="auto"/>
          <w:sz w:val="24"/>
          <w:szCs w:val="24"/>
        </w:rPr>
        <w:t xml:space="preserve">1.5. </w:t>
      </w:r>
      <w:proofErr w:type="spellStart"/>
      <w:r w:rsidRPr="00763B01">
        <w:rPr>
          <w:rFonts w:cs="Times New Roman"/>
          <w:sz w:val="24"/>
          <w:szCs w:val="24"/>
        </w:rPr>
        <w:t>Pirkimo</w:t>
      </w:r>
      <w:proofErr w:type="spellEnd"/>
      <w:r w:rsidRPr="00763B01">
        <w:rPr>
          <w:rFonts w:cs="Times New Roman"/>
          <w:sz w:val="24"/>
          <w:szCs w:val="24"/>
        </w:rPr>
        <w:t xml:space="preserve"> </w:t>
      </w:r>
      <w:proofErr w:type="spellStart"/>
      <w:r w:rsidRPr="00763B01">
        <w:rPr>
          <w:rFonts w:cs="Times New Roman"/>
          <w:sz w:val="24"/>
          <w:szCs w:val="24"/>
        </w:rPr>
        <w:t>dokumentų</w:t>
      </w:r>
      <w:proofErr w:type="spellEnd"/>
      <w:r w:rsidRPr="00763B01">
        <w:rPr>
          <w:rFonts w:cs="Times New Roman"/>
          <w:sz w:val="24"/>
          <w:szCs w:val="24"/>
        </w:rPr>
        <w:t xml:space="preserve"> </w:t>
      </w:r>
      <w:proofErr w:type="spellStart"/>
      <w:r w:rsidRPr="00763B01">
        <w:rPr>
          <w:rFonts w:cs="Times New Roman"/>
          <w:sz w:val="24"/>
          <w:szCs w:val="24"/>
        </w:rPr>
        <w:t>sudedamoji</w:t>
      </w:r>
      <w:proofErr w:type="spellEnd"/>
      <w:r w:rsidRPr="00763B01">
        <w:rPr>
          <w:rFonts w:cs="Times New Roman"/>
          <w:sz w:val="24"/>
          <w:szCs w:val="24"/>
        </w:rPr>
        <w:t xml:space="preserve"> </w:t>
      </w:r>
      <w:proofErr w:type="spellStart"/>
      <w:r w:rsidRPr="00763B01">
        <w:rPr>
          <w:rFonts w:cs="Times New Roman"/>
          <w:sz w:val="24"/>
          <w:szCs w:val="24"/>
        </w:rPr>
        <w:t>dalis</w:t>
      </w:r>
      <w:proofErr w:type="spellEnd"/>
      <w:r w:rsidRPr="00763B01">
        <w:rPr>
          <w:rFonts w:cs="Times New Roman"/>
          <w:sz w:val="24"/>
          <w:szCs w:val="24"/>
        </w:rPr>
        <w:t xml:space="preserve"> </w:t>
      </w:r>
      <w:proofErr w:type="spellStart"/>
      <w:r w:rsidRPr="00763B01">
        <w:rPr>
          <w:rFonts w:cs="Times New Roman"/>
          <w:sz w:val="24"/>
          <w:szCs w:val="24"/>
        </w:rPr>
        <w:t>yra</w:t>
      </w:r>
      <w:proofErr w:type="spellEnd"/>
      <w:r w:rsidRPr="00763B01">
        <w:rPr>
          <w:rFonts w:cs="Times New Roman"/>
          <w:sz w:val="24"/>
          <w:szCs w:val="24"/>
        </w:rPr>
        <w:t xml:space="preserve"> </w:t>
      </w:r>
      <w:proofErr w:type="spellStart"/>
      <w:r w:rsidRPr="00763B01">
        <w:rPr>
          <w:rFonts w:cs="Times New Roman"/>
          <w:sz w:val="24"/>
          <w:szCs w:val="24"/>
        </w:rPr>
        <w:t>skelbimas</w:t>
      </w:r>
      <w:proofErr w:type="spellEnd"/>
      <w:r w:rsidRPr="00763B01">
        <w:rPr>
          <w:rFonts w:cs="Times New Roman"/>
          <w:sz w:val="24"/>
          <w:szCs w:val="24"/>
        </w:rPr>
        <w:t xml:space="preserve"> </w:t>
      </w:r>
      <w:proofErr w:type="spellStart"/>
      <w:r w:rsidRPr="00763B01">
        <w:rPr>
          <w:rFonts w:cs="Times New Roman"/>
          <w:sz w:val="24"/>
          <w:szCs w:val="24"/>
        </w:rPr>
        <w:t>apie</w:t>
      </w:r>
      <w:proofErr w:type="spellEnd"/>
      <w:r w:rsidRPr="00763B01">
        <w:rPr>
          <w:rFonts w:cs="Times New Roman"/>
          <w:sz w:val="24"/>
          <w:szCs w:val="24"/>
        </w:rPr>
        <w:t xml:space="preserve"> </w:t>
      </w:r>
      <w:proofErr w:type="spellStart"/>
      <w:r w:rsidRPr="00763B01">
        <w:rPr>
          <w:rFonts w:cs="Times New Roman"/>
          <w:sz w:val="24"/>
          <w:szCs w:val="24"/>
        </w:rPr>
        <w:t>pirkimą</w:t>
      </w:r>
      <w:proofErr w:type="spellEnd"/>
      <w:r w:rsidRPr="00763B01">
        <w:rPr>
          <w:rFonts w:cs="Times New Roman"/>
          <w:sz w:val="24"/>
          <w:szCs w:val="24"/>
        </w:rPr>
        <w:t xml:space="preserve">. </w:t>
      </w:r>
      <w:proofErr w:type="spellStart"/>
      <w:r w:rsidRPr="00763B01">
        <w:rPr>
          <w:rFonts w:cs="Times New Roman"/>
          <w:sz w:val="24"/>
          <w:szCs w:val="24"/>
        </w:rPr>
        <w:t>Perkančioji</w:t>
      </w:r>
      <w:proofErr w:type="spellEnd"/>
      <w:r w:rsidRPr="00763B01">
        <w:rPr>
          <w:rFonts w:cs="Times New Roman"/>
          <w:sz w:val="24"/>
          <w:szCs w:val="24"/>
        </w:rPr>
        <w:t xml:space="preserve"> </w:t>
      </w:r>
      <w:proofErr w:type="spellStart"/>
      <w:r w:rsidRPr="00763B01">
        <w:rPr>
          <w:rFonts w:cs="Times New Roman"/>
          <w:sz w:val="24"/>
          <w:szCs w:val="24"/>
        </w:rPr>
        <w:t>organizacija</w:t>
      </w:r>
      <w:proofErr w:type="spellEnd"/>
      <w:r w:rsidRPr="00763B01">
        <w:rPr>
          <w:rFonts w:cs="Times New Roman"/>
          <w:sz w:val="24"/>
          <w:szCs w:val="24"/>
        </w:rPr>
        <w:t xml:space="preserve"> </w:t>
      </w:r>
      <w:proofErr w:type="spellStart"/>
      <w:r w:rsidRPr="00763B01">
        <w:rPr>
          <w:rFonts w:cs="Times New Roman"/>
          <w:sz w:val="24"/>
          <w:szCs w:val="24"/>
        </w:rPr>
        <w:t>skelbimuose</w:t>
      </w:r>
      <w:proofErr w:type="spellEnd"/>
      <w:r w:rsidRPr="00763B01">
        <w:rPr>
          <w:rFonts w:cs="Times New Roman"/>
          <w:sz w:val="24"/>
          <w:szCs w:val="24"/>
        </w:rPr>
        <w:t xml:space="preserve"> </w:t>
      </w:r>
      <w:proofErr w:type="spellStart"/>
      <w:r w:rsidRPr="00763B01">
        <w:rPr>
          <w:rFonts w:cs="Times New Roman"/>
          <w:sz w:val="24"/>
          <w:szCs w:val="24"/>
        </w:rPr>
        <w:t>esančios</w:t>
      </w:r>
      <w:proofErr w:type="spellEnd"/>
      <w:r w:rsidRPr="00763B01">
        <w:rPr>
          <w:rFonts w:cs="Times New Roman"/>
          <w:sz w:val="24"/>
          <w:szCs w:val="24"/>
        </w:rPr>
        <w:t xml:space="preserve"> </w:t>
      </w:r>
      <w:proofErr w:type="spellStart"/>
      <w:r w:rsidRPr="00763B01">
        <w:rPr>
          <w:rFonts w:cs="Times New Roman"/>
          <w:sz w:val="24"/>
          <w:szCs w:val="24"/>
        </w:rPr>
        <w:t>informacijos</w:t>
      </w:r>
      <w:proofErr w:type="spellEnd"/>
      <w:r w:rsidRPr="00763B01">
        <w:rPr>
          <w:rFonts w:cs="Times New Roman"/>
          <w:sz w:val="24"/>
          <w:szCs w:val="24"/>
        </w:rPr>
        <w:t xml:space="preserve"> </w:t>
      </w:r>
      <w:proofErr w:type="spellStart"/>
      <w:r w:rsidRPr="00763B01">
        <w:rPr>
          <w:rFonts w:cs="Times New Roman"/>
          <w:sz w:val="24"/>
          <w:szCs w:val="24"/>
        </w:rPr>
        <w:t>šiame</w:t>
      </w:r>
      <w:proofErr w:type="spellEnd"/>
      <w:r w:rsidRPr="00763B01">
        <w:rPr>
          <w:rFonts w:cs="Times New Roman"/>
          <w:sz w:val="24"/>
          <w:szCs w:val="24"/>
        </w:rPr>
        <w:t xml:space="preserve"> </w:t>
      </w:r>
      <w:proofErr w:type="spellStart"/>
      <w:r w:rsidRPr="00763B01">
        <w:rPr>
          <w:rFonts w:cs="Times New Roman"/>
          <w:sz w:val="24"/>
          <w:szCs w:val="24"/>
        </w:rPr>
        <w:t>dokumente</w:t>
      </w:r>
      <w:proofErr w:type="spellEnd"/>
      <w:r w:rsidRPr="00763B01">
        <w:rPr>
          <w:rFonts w:cs="Times New Roman"/>
          <w:sz w:val="24"/>
          <w:szCs w:val="24"/>
        </w:rPr>
        <w:t xml:space="preserve"> </w:t>
      </w:r>
      <w:proofErr w:type="spellStart"/>
      <w:r w:rsidRPr="00763B01">
        <w:rPr>
          <w:rFonts w:cs="Times New Roman"/>
          <w:sz w:val="24"/>
          <w:szCs w:val="24"/>
        </w:rPr>
        <w:t>pakartotinai</w:t>
      </w:r>
      <w:proofErr w:type="spellEnd"/>
      <w:r w:rsidRPr="00763B01">
        <w:rPr>
          <w:rFonts w:cs="Times New Roman"/>
          <w:sz w:val="24"/>
          <w:szCs w:val="24"/>
        </w:rPr>
        <w:t xml:space="preserve"> </w:t>
      </w:r>
      <w:proofErr w:type="spellStart"/>
      <w:r w:rsidR="00F771D2" w:rsidRPr="00763B01">
        <w:rPr>
          <w:rFonts w:cs="Times New Roman"/>
          <w:sz w:val="24"/>
          <w:szCs w:val="24"/>
        </w:rPr>
        <w:t>gali</w:t>
      </w:r>
      <w:proofErr w:type="spellEnd"/>
      <w:r w:rsidR="00F771D2" w:rsidRPr="00763B01">
        <w:rPr>
          <w:rFonts w:cs="Times New Roman"/>
          <w:sz w:val="24"/>
          <w:szCs w:val="24"/>
        </w:rPr>
        <w:t xml:space="preserve"> </w:t>
      </w:r>
      <w:proofErr w:type="spellStart"/>
      <w:r w:rsidR="00F771D2" w:rsidRPr="00763B01">
        <w:rPr>
          <w:rFonts w:cs="Times New Roman"/>
          <w:sz w:val="24"/>
          <w:szCs w:val="24"/>
        </w:rPr>
        <w:t>neteikti</w:t>
      </w:r>
      <w:proofErr w:type="spellEnd"/>
      <w:r w:rsidRPr="00763B01">
        <w:rPr>
          <w:rFonts w:cs="Times New Roman"/>
          <w:sz w:val="24"/>
          <w:szCs w:val="24"/>
        </w:rPr>
        <w:t>.</w:t>
      </w:r>
    </w:p>
    <w:p w14:paraId="792C6011" w14:textId="77777777" w:rsidR="00B50198" w:rsidRPr="00763B01" w:rsidRDefault="00B50198" w:rsidP="003252F7">
      <w:pPr>
        <w:pStyle w:val="Body2"/>
        <w:tabs>
          <w:tab w:val="left" w:pos="851"/>
        </w:tabs>
        <w:spacing w:after="0"/>
        <w:ind w:firstLine="851"/>
        <w:rPr>
          <w:rFonts w:cs="Times New Roman"/>
          <w:sz w:val="24"/>
          <w:szCs w:val="24"/>
        </w:rPr>
      </w:pPr>
      <w:r w:rsidRPr="00763B01">
        <w:rPr>
          <w:rFonts w:cs="Times New Roman"/>
          <w:sz w:val="24"/>
          <w:szCs w:val="24"/>
        </w:rPr>
        <w:t xml:space="preserve">1.6. </w:t>
      </w:r>
      <w:proofErr w:type="spellStart"/>
      <w:r w:rsidRPr="00763B01">
        <w:rPr>
          <w:rFonts w:cs="Times New Roman"/>
          <w:sz w:val="24"/>
          <w:szCs w:val="24"/>
          <w:lang w:eastAsia="en-US"/>
        </w:rPr>
        <w:t>Pirkimas</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atliekamas</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laikantis</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lygiateisiškumo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nediskriminavimo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skaidrumo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abipusio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pripažinimo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propo</w:t>
      </w:r>
      <w:r w:rsidR="00277636" w:rsidRPr="00763B01">
        <w:rPr>
          <w:rFonts w:cs="Times New Roman"/>
          <w:sz w:val="24"/>
          <w:szCs w:val="24"/>
          <w:lang w:eastAsia="en-US"/>
        </w:rPr>
        <w:t>rcingumo</w:t>
      </w:r>
      <w:proofErr w:type="spellEnd"/>
      <w:r w:rsidR="00277636" w:rsidRPr="00763B01">
        <w:rPr>
          <w:rFonts w:cs="Times New Roman"/>
          <w:sz w:val="24"/>
          <w:szCs w:val="24"/>
          <w:lang w:eastAsia="en-US"/>
        </w:rPr>
        <w:t xml:space="preserve"> </w:t>
      </w:r>
      <w:proofErr w:type="spellStart"/>
      <w:r w:rsidR="00277636" w:rsidRPr="00763B01">
        <w:rPr>
          <w:rFonts w:cs="Times New Roman"/>
          <w:sz w:val="24"/>
          <w:szCs w:val="24"/>
          <w:lang w:eastAsia="en-US"/>
        </w:rPr>
        <w:t>ir</w:t>
      </w:r>
      <w:proofErr w:type="spellEnd"/>
      <w:r w:rsidR="00277636" w:rsidRPr="00763B01">
        <w:rPr>
          <w:rFonts w:cs="Times New Roman"/>
          <w:sz w:val="24"/>
          <w:szCs w:val="24"/>
          <w:lang w:eastAsia="en-US"/>
        </w:rPr>
        <w:t xml:space="preserve"> </w:t>
      </w:r>
      <w:proofErr w:type="spellStart"/>
      <w:r w:rsidR="00277636" w:rsidRPr="00763B01">
        <w:rPr>
          <w:rFonts w:cs="Times New Roman"/>
          <w:sz w:val="24"/>
          <w:szCs w:val="24"/>
          <w:lang w:eastAsia="en-US"/>
        </w:rPr>
        <w:t>skaidrumo</w:t>
      </w:r>
      <w:proofErr w:type="spellEnd"/>
      <w:r w:rsidR="00277636" w:rsidRPr="00763B01">
        <w:rPr>
          <w:rFonts w:cs="Times New Roman"/>
          <w:sz w:val="24"/>
          <w:szCs w:val="24"/>
          <w:lang w:eastAsia="en-US"/>
        </w:rPr>
        <w:t xml:space="preserve"> </w:t>
      </w:r>
      <w:proofErr w:type="spellStart"/>
      <w:r w:rsidR="00277636" w:rsidRPr="00763B01">
        <w:rPr>
          <w:rFonts w:cs="Times New Roman"/>
          <w:sz w:val="24"/>
          <w:szCs w:val="24"/>
          <w:lang w:eastAsia="en-US"/>
        </w:rPr>
        <w:t>principų</w:t>
      </w:r>
      <w:proofErr w:type="spellEnd"/>
      <w:r w:rsidR="00277636" w:rsidRPr="00763B01">
        <w:rPr>
          <w:rFonts w:cs="Times New Roman"/>
          <w:sz w:val="24"/>
          <w:szCs w:val="24"/>
          <w:lang w:eastAsia="en-US"/>
        </w:rPr>
        <w:t>,</w:t>
      </w:r>
      <w:r w:rsidRPr="00763B01">
        <w:rPr>
          <w:rFonts w:cs="Times New Roman"/>
          <w:sz w:val="24"/>
          <w:szCs w:val="24"/>
          <w:lang w:eastAsia="en-US"/>
        </w:rPr>
        <w:t xml:space="preserve"> </w:t>
      </w:r>
      <w:proofErr w:type="spellStart"/>
      <w:r w:rsidRPr="00763B01">
        <w:rPr>
          <w:rFonts w:cs="Times New Roman"/>
          <w:sz w:val="24"/>
          <w:szCs w:val="24"/>
          <w:lang w:eastAsia="en-US"/>
        </w:rPr>
        <w:t>konfidencialumo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bei</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nešališkumo</w:t>
      </w:r>
      <w:proofErr w:type="spellEnd"/>
      <w:r w:rsidRPr="00763B01">
        <w:rPr>
          <w:rFonts w:cs="Times New Roman"/>
          <w:sz w:val="24"/>
          <w:szCs w:val="24"/>
          <w:lang w:eastAsia="en-US"/>
        </w:rPr>
        <w:t xml:space="preserve"> </w:t>
      </w:r>
      <w:proofErr w:type="spellStart"/>
      <w:r w:rsidRPr="00763B01">
        <w:rPr>
          <w:rFonts w:cs="Times New Roman"/>
          <w:sz w:val="24"/>
          <w:szCs w:val="24"/>
          <w:lang w:eastAsia="en-US"/>
        </w:rPr>
        <w:t>reikalavimų</w:t>
      </w:r>
      <w:proofErr w:type="spellEnd"/>
      <w:r w:rsidRPr="00763B01">
        <w:rPr>
          <w:rFonts w:cs="Times New Roman"/>
          <w:sz w:val="24"/>
          <w:szCs w:val="24"/>
          <w:lang w:eastAsia="en-US"/>
        </w:rPr>
        <w:t>.</w:t>
      </w:r>
    </w:p>
    <w:p w14:paraId="322DC78F" w14:textId="5BA87D8B" w:rsidR="00640A28" w:rsidRPr="00763B01" w:rsidRDefault="00B50198" w:rsidP="003252F7">
      <w:pPr>
        <w:tabs>
          <w:tab w:val="left" w:pos="851"/>
        </w:tabs>
        <w:ind w:firstLine="851"/>
        <w:jc w:val="both"/>
        <w:rPr>
          <w:b/>
          <w:bCs/>
        </w:rPr>
      </w:pPr>
      <w:r w:rsidRPr="00763B01">
        <w:t xml:space="preserve">1.7. </w:t>
      </w:r>
      <w:proofErr w:type="spellStart"/>
      <w:r w:rsidRPr="00763B01">
        <w:t>Perkančiosios</w:t>
      </w:r>
      <w:proofErr w:type="spellEnd"/>
      <w:r w:rsidRPr="00763B01">
        <w:t xml:space="preserve"> </w:t>
      </w:r>
      <w:proofErr w:type="spellStart"/>
      <w:r w:rsidRPr="00763B01">
        <w:t>organizacijos</w:t>
      </w:r>
      <w:proofErr w:type="spellEnd"/>
      <w:r w:rsidRPr="00763B01">
        <w:t xml:space="preserve"> </w:t>
      </w:r>
      <w:proofErr w:type="spellStart"/>
      <w:r w:rsidRPr="00763B01">
        <w:t>kontaktiniai</w:t>
      </w:r>
      <w:proofErr w:type="spellEnd"/>
      <w:r w:rsidRPr="00763B01">
        <w:t xml:space="preserve"> </w:t>
      </w:r>
      <w:proofErr w:type="spellStart"/>
      <w:r w:rsidRPr="00763B01">
        <w:t>asmenys</w:t>
      </w:r>
      <w:proofErr w:type="spellEnd"/>
      <w:r w:rsidRPr="00763B01">
        <w:t xml:space="preserve"> – </w:t>
      </w:r>
      <w:proofErr w:type="spellStart"/>
      <w:r w:rsidRPr="00763B01">
        <w:rPr>
          <w:b/>
          <w:bCs/>
        </w:rPr>
        <w:t>viešųjų</w:t>
      </w:r>
      <w:proofErr w:type="spellEnd"/>
      <w:r w:rsidRPr="00763B01">
        <w:rPr>
          <w:b/>
          <w:bCs/>
        </w:rPr>
        <w:t xml:space="preserve"> </w:t>
      </w:r>
      <w:proofErr w:type="spellStart"/>
      <w:r w:rsidRPr="00763B01">
        <w:rPr>
          <w:b/>
          <w:bCs/>
        </w:rPr>
        <w:t>pirkimų</w:t>
      </w:r>
      <w:proofErr w:type="spellEnd"/>
      <w:r w:rsidRPr="00763B01">
        <w:rPr>
          <w:b/>
          <w:bCs/>
        </w:rPr>
        <w:t xml:space="preserve"> </w:t>
      </w:r>
      <w:proofErr w:type="spellStart"/>
      <w:r w:rsidRPr="00763B01">
        <w:rPr>
          <w:b/>
          <w:bCs/>
        </w:rPr>
        <w:t>specialistė</w:t>
      </w:r>
      <w:proofErr w:type="spellEnd"/>
      <w:r w:rsidRPr="00763B01">
        <w:rPr>
          <w:b/>
          <w:bCs/>
        </w:rPr>
        <w:t xml:space="preserve"> </w:t>
      </w:r>
      <w:r w:rsidR="00C24AF7" w:rsidRPr="00763B01">
        <w:rPr>
          <w:b/>
          <w:bCs/>
        </w:rPr>
        <w:t>Marina Sedleckien</w:t>
      </w:r>
      <w:r w:rsidR="00365C4A" w:rsidRPr="00763B01">
        <w:rPr>
          <w:b/>
          <w:bCs/>
        </w:rPr>
        <w:t xml:space="preserve">ė, tel. +370 </w:t>
      </w:r>
      <w:r w:rsidR="00C24AF7" w:rsidRPr="00763B01">
        <w:rPr>
          <w:b/>
          <w:bCs/>
          <w:lang w:val="en-GB"/>
        </w:rPr>
        <w:t>61685856</w:t>
      </w:r>
      <w:r w:rsidRPr="00763B01">
        <w:rPr>
          <w:b/>
          <w:bCs/>
        </w:rPr>
        <w:t xml:space="preserve">, el. </w:t>
      </w:r>
      <w:r w:rsidR="00C24AF7" w:rsidRPr="00763B01">
        <w:rPr>
          <w:b/>
          <w:bCs/>
        </w:rPr>
        <w:t xml:space="preserve">pastas </w:t>
      </w:r>
      <w:hyperlink r:id="rId10" w:history="1">
        <w:r w:rsidR="00640A28" w:rsidRPr="00763B01">
          <w:rPr>
            <w:rStyle w:val="Hipersaitas"/>
            <w:b/>
            <w:bCs/>
          </w:rPr>
          <w:t>marina.sedleckiene@mab.lt</w:t>
        </w:r>
      </w:hyperlink>
    </w:p>
    <w:p w14:paraId="45ED0F3A" w14:textId="1829C879" w:rsidR="00B50198" w:rsidRPr="00763B01" w:rsidRDefault="00640A28" w:rsidP="003252F7">
      <w:pPr>
        <w:tabs>
          <w:tab w:val="left" w:pos="851"/>
        </w:tabs>
        <w:ind w:firstLine="851"/>
        <w:jc w:val="both"/>
      </w:pPr>
      <w:r w:rsidRPr="00763B01">
        <w:rPr>
          <w:b/>
          <w:bCs/>
          <w:lang w:val="en-GB"/>
        </w:rPr>
        <w:t>1.</w:t>
      </w:r>
      <w:r w:rsidR="00B50198" w:rsidRPr="00763B01">
        <w:t xml:space="preserve">8. </w:t>
      </w:r>
      <w:proofErr w:type="spellStart"/>
      <w:r w:rsidR="00B50198" w:rsidRPr="00763B01">
        <w:t>Perkančioji</w:t>
      </w:r>
      <w:proofErr w:type="spellEnd"/>
      <w:r w:rsidR="00B50198" w:rsidRPr="00763B01">
        <w:t xml:space="preserve"> </w:t>
      </w:r>
      <w:proofErr w:type="spellStart"/>
      <w:r w:rsidR="00B50198" w:rsidRPr="00763B01">
        <w:t>organizacija</w:t>
      </w:r>
      <w:proofErr w:type="spellEnd"/>
      <w:r w:rsidR="00B50198" w:rsidRPr="00763B01">
        <w:t xml:space="preserve"> </w:t>
      </w:r>
      <w:r w:rsidR="00C24AF7" w:rsidRPr="00763B01">
        <w:t>n</w:t>
      </w:r>
      <w:proofErr w:type="spellStart"/>
      <w:r w:rsidR="00C24AF7" w:rsidRPr="00763B01">
        <w:rPr>
          <w:lang w:val="lt-LT"/>
        </w:rPr>
        <w:t>ėra</w:t>
      </w:r>
      <w:proofErr w:type="spellEnd"/>
      <w:r w:rsidR="00B50198" w:rsidRPr="00763B01">
        <w:rPr>
          <w:iCs/>
        </w:rPr>
        <w:t xml:space="preserve"> </w:t>
      </w:r>
      <w:proofErr w:type="spellStart"/>
      <w:r w:rsidR="00B50198" w:rsidRPr="00763B01">
        <w:t>pridėtinės</w:t>
      </w:r>
      <w:proofErr w:type="spellEnd"/>
      <w:r w:rsidR="00B50198" w:rsidRPr="00763B01">
        <w:t xml:space="preserve"> </w:t>
      </w:r>
      <w:proofErr w:type="spellStart"/>
      <w:r w:rsidR="00B50198" w:rsidRPr="00763B01">
        <w:t>vertės</w:t>
      </w:r>
      <w:proofErr w:type="spellEnd"/>
      <w:r w:rsidR="00B50198" w:rsidRPr="00763B01">
        <w:t xml:space="preserve"> </w:t>
      </w:r>
      <w:proofErr w:type="spellStart"/>
      <w:r w:rsidR="00B50198" w:rsidRPr="00763B01">
        <w:t>mokesčio</w:t>
      </w:r>
      <w:proofErr w:type="spellEnd"/>
      <w:r w:rsidR="00B50198" w:rsidRPr="00763B01">
        <w:t xml:space="preserve"> (</w:t>
      </w:r>
      <w:proofErr w:type="spellStart"/>
      <w:r w:rsidR="00B50198" w:rsidRPr="00763B01">
        <w:t>toliau</w:t>
      </w:r>
      <w:proofErr w:type="spellEnd"/>
      <w:r w:rsidR="00B50198" w:rsidRPr="00763B01">
        <w:t xml:space="preserve"> – PVM) </w:t>
      </w:r>
      <w:proofErr w:type="spellStart"/>
      <w:r w:rsidR="00B50198" w:rsidRPr="00763B01">
        <w:t>mokėtoja</w:t>
      </w:r>
      <w:proofErr w:type="spellEnd"/>
      <w:r w:rsidR="00B50198" w:rsidRPr="00763B01">
        <w:t>.</w:t>
      </w:r>
    </w:p>
    <w:p w14:paraId="326DF358" w14:textId="77777777" w:rsidR="00B50198" w:rsidRPr="00763B01" w:rsidRDefault="00B50198" w:rsidP="009C31C3">
      <w:pPr>
        <w:pStyle w:val="Body2"/>
        <w:tabs>
          <w:tab w:val="left" w:pos="851"/>
        </w:tabs>
        <w:spacing w:after="0"/>
        <w:ind w:firstLine="1276"/>
        <w:rPr>
          <w:rFonts w:cs="Times New Roman"/>
          <w:sz w:val="24"/>
          <w:szCs w:val="24"/>
        </w:rPr>
      </w:pPr>
    </w:p>
    <w:p w14:paraId="3F1D578D" w14:textId="77777777" w:rsidR="00B50198" w:rsidRPr="00763B01" w:rsidRDefault="00B50198" w:rsidP="009C31C3">
      <w:pPr>
        <w:pStyle w:val="Heading"/>
        <w:tabs>
          <w:tab w:val="left" w:pos="851"/>
        </w:tabs>
        <w:jc w:val="center"/>
        <w:rPr>
          <w:rFonts w:cs="Times New Roman"/>
          <w:color w:val="auto"/>
          <w:sz w:val="24"/>
          <w:szCs w:val="24"/>
        </w:rPr>
      </w:pPr>
      <w:r w:rsidRPr="00763B01">
        <w:rPr>
          <w:rFonts w:cs="Times New Roman"/>
          <w:color w:val="auto"/>
          <w:sz w:val="24"/>
          <w:szCs w:val="24"/>
        </w:rPr>
        <w:t>2. PIRKIMO OBJEKTAS</w:t>
      </w:r>
    </w:p>
    <w:p w14:paraId="63B49B3B" w14:textId="77777777" w:rsidR="00B50198" w:rsidRPr="00763B01" w:rsidRDefault="00B50198" w:rsidP="00AA0CDC">
      <w:pPr>
        <w:pStyle w:val="Body2"/>
        <w:tabs>
          <w:tab w:val="left" w:pos="851"/>
        </w:tabs>
        <w:spacing w:after="0"/>
        <w:ind w:firstLine="851"/>
        <w:rPr>
          <w:rFonts w:cs="Times New Roman"/>
          <w:sz w:val="24"/>
          <w:szCs w:val="24"/>
        </w:rPr>
      </w:pPr>
    </w:p>
    <w:p w14:paraId="22B40C90" w14:textId="7E0FF880" w:rsidR="000D0A8C" w:rsidRPr="00763B01" w:rsidRDefault="00B50198" w:rsidP="00936A81">
      <w:pPr>
        <w:tabs>
          <w:tab w:val="right" w:leader="underscore" w:pos="8505"/>
        </w:tabs>
        <w:ind w:firstLine="851"/>
        <w:jc w:val="both"/>
        <w:rPr>
          <w:bCs/>
          <w:lang w:val="lt-LT"/>
        </w:rPr>
      </w:pPr>
      <w:r w:rsidRPr="00763B01">
        <w:t>2.1. </w:t>
      </w:r>
      <w:proofErr w:type="spellStart"/>
      <w:r w:rsidRPr="00763B01">
        <w:t>Šio</w:t>
      </w:r>
      <w:proofErr w:type="spellEnd"/>
      <w:r w:rsidRPr="00763B01">
        <w:t xml:space="preserve"> </w:t>
      </w:r>
      <w:proofErr w:type="spellStart"/>
      <w:r w:rsidRPr="00763B01">
        <w:t>pirkimo</w:t>
      </w:r>
      <w:proofErr w:type="spellEnd"/>
      <w:r w:rsidRPr="00763B01">
        <w:t xml:space="preserve"> </w:t>
      </w:r>
      <w:proofErr w:type="spellStart"/>
      <w:r w:rsidRPr="00763B01">
        <w:t>objektas</w:t>
      </w:r>
      <w:proofErr w:type="spellEnd"/>
      <w:r w:rsidRPr="00763B01">
        <w:t xml:space="preserve"> </w:t>
      </w:r>
      <w:proofErr w:type="spellStart"/>
      <w:r w:rsidRPr="00763B01">
        <w:t>yra</w:t>
      </w:r>
      <w:proofErr w:type="spellEnd"/>
      <w:r w:rsidRPr="00763B01">
        <w:t xml:space="preserve"> </w:t>
      </w:r>
      <w:proofErr w:type="spellStart"/>
      <w:r w:rsidR="00C24AF7" w:rsidRPr="00763B01">
        <w:t>anoksinė</w:t>
      </w:r>
      <w:r w:rsidR="00677356" w:rsidRPr="00763B01">
        <w:t>s</w:t>
      </w:r>
      <w:proofErr w:type="spellEnd"/>
      <w:r w:rsidR="00C24AF7" w:rsidRPr="00763B01">
        <w:t xml:space="preserve"> </w:t>
      </w:r>
      <w:proofErr w:type="spellStart"/>
      <w:r w:rsidR="00C24AF7" w:rsidRPr="00763B01">
        <w:t>dezinsekcinė</w:t>
      </w:r>
      <w:r w:rsidR="00677356" w:rsidRPr="00763B01">
        <w:t>s</w:t>
      </w:r>
      <w:proofErr w:type="spellEnd"/>
      <w:r w:rsidR="00C24AF7" w:rsidRPr="00763B01">
        <w:t xml:space="preserve"> </w:t>
      </w:r>
      <w:proofErr w:type="spellStart"/>
      <w:r w:rsidR="00C24AF7" w:rsidRPr="00763B01">
        <w:t>kamer</w:t>
      </w:r>
      <w:r w:rsidR="00677356" w:rsidRPr="00763B01">
        <w:t>os</w:t>
      </w:r>
      <w:proofErr w:type="spellEnd"/>
      <w:r w:rsidR="00C04D29" w:rsidRPr="00763B01">
        <w:t xml:space="preserve"> </w:t>
      </w:r>
      <w:proofErr w:type="spellStart"/>
      <w:r w:rsidR="00D02E0A" w:rsidRPr="00763B01">
        <w:t>ir</w:t>
      </w:r>
      <w:proofErr w:type="spellEnd"/>
      <w:r w:rsidR="00D02E0A" w:rsidRPr="00763B01">
        <w:t xml:space="preserve"> </w:t>
      </w:r>
      <w:proofErr w:type="spellStart"/>
      <w:r w:rsidR="00D02E0A" w:rsidRPr="00763B01">
        <w:t>azoto</w:t>
      </w:r>
      <w:proofErr w:type="spellEnd"/>
      <w:r w:rsidR="00D02E0A" w:rsidRPr="00763B01">
        <w:t xml:space="preserve"> </w:t>
      </w:r>
      <w:proofErr w:type="spellStart"/>
      <w:r w:rsidR="00D02E0A" w:rsidRPr="00763B01">
        <w:t>generatori</w:t>
      </w:r>
      <w:r w:rsidR="00C04D29" w:rsidRPr="00763B01">
        <w:t>a</w:t>
      </w:r>
      <w:r w:rsidR="00D02E0A" w:rsidRPr="00763B01">
        <w:t>us</w:t>
      </w:r>
      <w:proofErr w:type="spellEnd"/>
      <w:r w:rsidR="00C04D29" w:rsidRPr="00763B01">
        <w:t xml:space="preserve"> </w:t>
      </w:r>
      <w:proofErr w:type="spellStart"/>
      <w:r w:rsidR="00C04D29" w:rsidRPr="00763B01">
        <w:t>sistema</w:t>
      </w:r>
      <w:proofErr w:type="spellEnd"/>
      <w:r w:rsidR="007B431C" w:rsidRPr="00763B01">
        <w:rPr>
          <w:bCs/>
          <w:color w:val="4F81BD" w:themeColor="accent1"/>
          <w:lang w:val="lt-LT"/>
        </w:rPr>
        <w:t>.</w:t>
      </w:r>
    </w:p>
    <w:p w14:paraId="7052B9E4" w14:textId="77777777" w:rsidR="008E1CCD" w:rsidRPr="00763B01" w:rsidRDefault="008E1CCD" w:rsidP="008E1CCD">
      <w:pPr>
        <w:tabs>
          <w:tab w:val="right" w:leader="underscore" w:pos="8505"/>
        </w:tabs>
        <w:ind w:firstLine="851"/>
        <w:jc w:val="both"/>
        <w:rPr>
          <w:bCs/>
          <w:lang w:val="lt-LT"/>
        </w:rPr>
      </w:pPr>
      <w:r w:rsidRPr="00763B01">
        <w:rPr>
          <w:bCs/>
          <w:lang w:val="lt-LT"/>
        </w:rPr>
        <w:t xml:space="preserve">2.2. </w:t>
      </w:r>
      <w:r w:rsidRPr="00763B01">
        <w:rPr>
          <w:lang w:val="lt-LT"/>
        </w:rPr>
        <w:t>Numatomų įsigyti, techninėje specifikacijoje nurodytų techninių charakteristikų prekių CPO</w:t>
      </w:r>
      <w:r w:rsidR="00F96A07" w:rsidRPr="00763B01">
        <w:rPr>
          <w:lang w:val="lt-LT"/>
        </w:rPr>
        <w:t>.LT</w:t>
      </w:r>
      <w:r w:rsidRPr="00763B01">
        <w:rPr>
          <w:lang w:val="lt-LT"/>
        </w:rPr>
        <w:t xml:space="preserve"> kataloge nėra</w:t>
      </w:r>
      <w:r w:rsidR="00326CC8" w:rsidRPr="00763B01">
        <w:rPr>
          <w:bCs/>
          <w:color w:val="000000"/>
          <w:shd w:val="clear" w:color="auto" w:fill="FFFFFF"/>
          <w:lang w:val="lt-LT"/>
        </w:rPr>
        <w:t>.</w:t>
      </w:r>
      <w:r w:rsidR="001F2CDC" w:rsidRPr="00763B01">
        <w:rPr>
          <w:bCs/>
          <w:color w:val="000000"/>
          <w:shd w:val="clear" w:color="auto" w:fill="FFFFFF"/>
          <w:lang w:val="lt-LT"/>
        </w:rPr>
        <w:t xml:space="preserve"> </w:t>
      </w:r>
    </w:p>
    <w:p w14:paraId="30B247E8" w14:textId="5C220C8D" w:rsidR="00063B24" w:rsidRPr="00763B01"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imes New Roman" w:hAnsi="Times New Roman"/>
          <w:b/>
          <w:bCs/>
          <w:sz w:val="24"/>
          <w:szCs w:val="24"/>
        </w:rPr>
      </w:pPr>
      <w:r w:rsidRPr="00763B01">
        <w:rPr>
          <w:rFonts w:ascii="Times New Roman" w:hAnsi="Times New Roman"/>
          <w:sz w:val="24"/>
          <w:szCs w:val="24"/>
          <w:shd w:val="clear" w:color="auto" w:fill="FFFFFF"/>
        </w:rPr>
        <w:t>Vadovaujantis LR Viešųjų pirkimų įstatymo 27 straipsnio nuostatomis, Centrinėje viešųjų pirkimų informacinėje sistemoje (</w:t>
      </w:r>
      <w:r w:rsidR="009950AF" w:rsidRPr="00763B01">
        <w:rPr>
          <w:rFonts w:ascii="Times New Roman" w:hAnsi="Times New Roman"/>
          <w:sz w:val="24"/>
          <w:szCs w:val="24"/>
          <w:shd w:val="clear" w:color="auto" w:fill="FFFFFF"/>
        </w:rPr>
        <w:t xml:space="preserve">adresu </w:t>
      </w:r>
      <w:hyperlink r:id="rId11" w:history="1">
        <w:r w:rsidR="00C24AF7" w:rsidRPr="00763B01">
          <w:rPr>
            <w:rStyle w:val="Hipersaitas"/>
            <w:rFonts w:ascii="Times New Roman" w:hAnsi="Times New Roman"/>
            <w:sz w:val="24"/>
            <w:szCs w:val="24"/>
          </w:rPr>
          <w:t>https://viesiejipirkimai.lt</w:t>
        </w:r>
      </w:hyperlink>
      <w:r w:rsidRPr="00763B01">
        <w:rPr>
          <w:rStyle w:val="Hipersaitas"/>
          <w:rFonts w:ascii="Times New Roman" w:hAnsi="Times New Roman"/>
          <w:sz w:val="24"/>
          <w:szCs w:val="24"/>
        </w:rPr>
        <w:t>)</w:t>
      </w:r>
      <w:r w:rsidRPr="00763B01">
        <w:rPr>
          <w:rFonts w:ascii="Times New Roman" w:hAnsi="Times New Roman"/>
          <w:sz w:val="24"/>
          <w:szCs w:val="24"/>
          <w:shd w:val="clear" w:color="auto" w:fill="FFFFFF"/>
        </w:rPr>
        <w:t>, buvo viešai skelbta išankstinė rinkos konsultacija dėl</w:t>
      </w:r>
      <w:r w:rsidR="00C24AF7" w:rsidRPr="00763B01">
        <w:rPr>
          <w:rFonts w:ascii="Times New Roman" w:hAnsi="Times New Roman"/>
          <w:sz w:val="24"/>
          <w:szCs w:val="24"/>
          <w:shd w:val="clear" w:color="auto" w:fill="FFFFFF"/>
        </w:rPr>
        <w:t xml:space="preserve"> </w:t>
      </w:r>
      <w:proofErr w:type="spellStart"/>
      <w:r w:rsidR="00C24AF7" w:rsidRPr="00763B01">
        <w:rPr>
          <w:rFonts w:ascii="Times New Roman" w:hAnsi="Times New Roman"/>
          <w:sz w:val="24"/>
          <w:szCs w:val="24"/>
          <w:shd w:val="clear" w:color="auto" w:fill="FFFFFF"/>
        </w:rPr>
        <w:t>anoksinės</w:t>
      </w:r>
      <w:proofErr w:type="spellEnd"/>
      <w:r w:rsidR="00C24AF7" w:rsidRPr="00763B01">
        <w:rPr>
          <w:rFonts w:ascii="Times New Roman" w:hAnsi="Times New Roman"/>
          <w:sz w:val="24"/>
          <w:szCs w:val="24"/>
          <w:shd w:val="clear" w:color="auto" w:fill="FFFFFF"/>
        </w:rPr>
        <w:t xml:space="preserve"> </w:t>
      </w:r>
      <w:proofErr w:type="spellStart"/>
      <w:r w:rsidR="00C24AF7" w:rsidRPr="00763B01">
        <w:rPr>
          <w:rFonts w:ascii="Times New Roman" w:hAnsi="Times New Roman"/>
          <w:sz w:val="24"/>
          <w:szCs w:val="24"/>
          <w:shd w:val="clear" w:color="auto" w:fill="FFFFFF"/>
        </w:rPr>
        <w:t>dezinsekcinės</w:t>
      </w:r>
      <w:proofErr w:type="spellEnd"/>
      <w:r w:rsidR="00C24AF7" w:rsidRPr="00763B01">
        <w:rPr>
          <w:rFonts w:ascii="Times New Roman" w:hAnsi="Times New Roman"/>
          <w:sz w:val="24"/>
          <w:szCs w:val="24"/>
          <w:shd w:val="clear" w:color="auto" w:fill="FFFFFF"/>
        </w:rPr>
        <w:t xml:space="preserve"> kameros</w:t>
      </w:r>
      <w:r w:rsidR="00343597" w:rsidRPr="00763B01">
        <w:rPr>
          <w:rFonts w:ascii="Times New Roman" w:hAnsi="Times New Roman"/>
          <w:i/>
          <w:color w:val="1F497D" w:themeColor="text2"/>
          <w:sz w:val="24"/>
          <w:szCs w:val="24"/>
        </w:rPr>
        <w:t xml:space="preserve"> </w:t>
      </w:r>
      <w:r w:rsidR="007923B1" w:rsidRPr="00763B01">
        <w:rPr>
          <w:rFonts w:ascii="Times New Roman" w:hAnsi="Times New Roman"/>
          <w:sz w:val="24"/>
          <w:szCs w:val="24"/>
          <w:shd w:val="clear" w:color="auto" w:fill="FFFFFF"/>
        </w:rPr>
        <w:t xml:space="preserve"> ir azoto generatoriaus</w:t>
      </w:r>
      <w:r w:rsidRPr="00763B01">
        <w:rPr>
          <w:rFonts w:ascii="Times New Roman" w:hAnsi="Times New Roman"/>
          <w:sz w:val="24"/>
          <w:szCs w:val="24"/>
          <w:shd w:val="clear" w:color="auto" w:fill="FFFFFF"/>
        </w:rPr>
        <w:t xml:space="preserve"> </w:t>
      </w:r>
      <w:r w:rsidR="003A5CD2" w:rsidRPr="00763B01">
        <w:rPr>
          <w:rFonts w:ascii="Times New Roman" w:hAnsi="Times New Roman"/>
          <w:sz w:val="24"/>
          <w:szCs w:val="24"/>
          <w:shd w:val="clear" w:color="auto" w:fill="FFFFFF"/>
        </w:rPr>
        <w:t xml:space="preserve">pirkimo </w:t>
      </w:r>
      <w:r w:rsidRPr="00763B01">
        <w:rPr>
          <w:rFonts w:ascii="Times New Roman" w:hAnsi="Times New Roman"/>
          <w:sz w:val="24"/>
          <w:szCs w:val="24"/>
          <w:shd w:val="clear" w:color="auto" w:fill="FFFFFF"/>
        </w:rPr>
        <w:t>(</w:t>
      </w:r>
      <w:r w:rsidR="007923B1" w:rsidRPr="00763B01">
        <w:rPr>
          <w:rFonts w:ascii="Times New Roman" w:hAnsi="Times New Roman"/>
          <w:sz w:val="24"/>
          <w:szCs w:val="24"/>
          <w:shd w:val="clear" w:color="auto" w:fill="FFFFFF"/>
        </w:rPr>
        <w:t xml:space="preserve">ID </w:t>
      </w:r>
      <w:r w:rsidRPr="00763B01">
        <w:rPr>
          <w:rFonts w:ascii="Times New Roman" w:hAnsi="Times New Roman"/>
          <w:sz w:val="24"/>
          <w:szCs w:val="24"/>
          <w:shd w:val="clear" w:color="auto" w:fill="FFFFFF"/>
        </w:rPr>
        <w:t>Nr.</w:t>
      </w:r>
      <w:r w:rsidR="007923B1" w:rsidRPr="00763B01">
        <w:rPr>
          <w:rFonts w:ascii="Times New Roman" w:hAnsi="Times New Roman"/>
          <w:sz w:val="24"/>
          <w:szCs w:val="24"/>
        </w:rPr>
        <w:t xml:space="preserve"> </w:t>
      </w:r>
      <w:r w:rsidR="007923B1" w:rsidRPr="00763B01">
        <w:rPr>
          <w:rFonts w:ascii="Times New Roman" w:hAnsi="Times New Roman"/>
          <w:sz w:val="24"/>
          <w:szCs w:val="24"/>
          <w:shd w:val="clear" w:color="auto" w:fill="FFFFFF"/>
        </w:rPr>
        <w:t>4218945</w:t>
      </w:r>
      <w:r w:rsidRPr="00763B01">
        <w:rPr>
          <w:rFonts w:ascii="Times New Roman" w:hAnsi="Times New Roman"/>
          <w:sz w:val="24"/>
          <w:szCs w:val="24"/>
          <w:shd w:val="clear" w:color="auto" w:fill="FFFFFF"/>
        </w:rPr>
        <w:t xml:space="preserve">). </w:t>
      </w:r>
    </w:p>
    <w:p w14:paraId="427D4E4C" w14:textId="289BEFC5" w:rsidR="00AF4463" w:rsidRPr="00763B01"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4"/>
          <w:szCs w:val="24"/>
          <w:u w:val="single"/>
          <w:lang w:eastAsia="ar-SA"/>
        </w:rPr>
      </w:pPr>
      <w:r w:rsidRPr="00763B01">
        <w:rPr>
          <w:rFonts w:ascii="Times New Roman" w:hAnsi="Times New Roman"/>
          <w:sz w:val="24"/>
          <w:szCs w:val="24"/>
        </w:rPr>
        <w:t xml:space="preserve">Reikalavimai pirkimo objektui nurodyti pirkimo sąlygų </w:t>
      </w:r>
      <w:r w:rsidR="00C24AF7" w:rsidRPr="00763B01">
        <w:rPr>
          <w:rFonts w:ascii="Times New Roman" w:hAnsi="Times New Roman"/>
          <w:sz w:val="24"/>
          <w:szCs w:val="24"/>
        </w:rPr>
        <w:t xml:space="preserve">4 </w:t>
      </w:r>
      <w:proofErr w:type="spellStart"/>
      <w:r w:rsidR="00B401F1" w:rsidRPr="00763B01">
        <w:rPr>
          <w:rFonts w:ascii="Times New Roman" w:hAnsi="Times New Roman"/>
          <w:sz w:val="24"/>
          <w:szCs w:val="24"/>
          <w:lang w:val="de-DE"/>
        </w:rPr>
        <w:t>priede</w:t>
      </w:r>
      <w:proofErr w:type="spellEnd"/>
      <w:r w:rsidR="00B401F1" w:rsidRPr="00763B01">
        <w:rPr>
          <w:rFonts w:ascii="Times New Roman" w:hAnsi="Times New Roman"/>
          <w:sz w:val="24"/>
          <w:szCs w:val="24"/>
          <w:lang w:val="de-DE"/>
        </w:rPr>
        <w:t xml:space="preserve"> </w:t>
      </w:r>
      <w:r w:rsidRPr="00763B01">
        <w:rPr>
          <w:rFonts w:ascii="Times New Roman" w:hAnsi="Times New Roman"/>
          <w:sz w:val="24"/>
          <w:szCs w:val="24"/>
          <w:lang w:val="de-DE"/>
        </w:rPr>
        <w:t xml:space="preserve"> </w:t>
      </w:r>
      <w:r w:rsidRPr="00763B01">
        <w:rPr>
          <w:rFonts w:ascii="Times New Roman" w:hAnsi="Times New Roman"/>
          <w:sz w:val="24"/>
          <w:szCs w:val="24"/>
        </w:rPr>
        <w:t>„</w:t>
      </w:r>
      <w:proofErr w:type="spellStart"/>
      <w:r w:rsidRPr="00763B01">
        <w:rPr>
          <w:rFonts w:ascii="Times New Roman" w:hAnsi="Times New Roman"/>
          <w:sz w:val="24"/>
          <w:szCs w:val="24"/>
          <w:lang w:val="de-DE"/>
        </w:rPr>
        <w:t>Technin</w:t>
      </w:r>
      <w:proofErr w:type="spellEnd"/>
      <w:r w:rsidRPr="00763B01">
        <w:rPr>
          <w:rFonts w:ascii="Times New Roman" w:hAnsi="Times New Roman"/>
          <w:sz w:val="24"/>
          <w:szCs w:val="24"/>
        </w:rPr>
        <w:t xml:space="preserve">ė specifikacija“. </w:t>
      </w:r>
    </w:p>
    <w:p w14:paraId="5C318A3B" w14:textId="77777777" w:rsidR="00BC314D" w:rsidRPr="00763B01"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4"/>
          <w:szCs w:val="24"/>
          <w:u w:val="single"/>
          <w:lang w:eastAsia="ar-SA"/>
        </w:rPr>
      </w:pPr>
      <w:r w:rsidRPr="00763B01">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90E45A" w14:textId="77777777" w:rsidR="00BC314D" w:rsidRPr="00763B01"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4"/>
          <w:szCs w:val="24"/>
          <w:u w:val="single"/>
          <w:lang w:eastAsia="ar-SA"/>
        </w:rPr>
      </w:pPr>
      <w:r w:rsidRPr="00763B01">
        <w:rPr>
          <w:rFonts w:ascii="Times New Roman" w:hAnsi="Times New Roman"/>
          <w:sz w:val="24"/>
          <w:szCs w:val="24"/>
        </w:rPr>
        <w:t xml:space="preserve">Jeigu apibūdinant pirkimo objektą techninėje specifikacijoje nurodytas standartas, </w:t>
      </w:r>
      <w:r w:rsidRPr="00763B01">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63B01">
        <w:rPr>
          <w:rFonts w:ascii="Times New Roman" w:hAnsi="Times New Roman"/>
          <w:sz w:val="24"/>
          <w:szCs w:val="24"/>
        </w:rPr>
        <w:t xml:space="preserve">turi būti laikoma, kad kiekviena tokia nuoroda yra pateikta su žodžiais „arba lygiavertis“. </w:t>
      </w:r>
    </w:p>
    <w:p w14:paraId="1895589E" w14:textId="77777777" w:rsidR="00BA418B" w:rsidRPr="00763B01"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4"/>
          <w:szCs w:val="24"/>
          <w:u w:val="single"/>
          <w:lang w:eastAsia="ar-SA"/>
        </w:rPr>
      </w:pPr>
      <w:r w:rsidRPr="00763B01">
        <w:rPr>
          <w:rFonts w:ascii="Times New Roman" w:hAnsi="Times New Roman"/>
          <w:sz w:val="24"/>
          <w:szCs w:val="24"/>
          <w:lang w:eastAsia="lt-LT"/>
        </w:rPr>
        <w:t xml:space="preserve">Šis pirkimas nėra </w:t>
      </w:r>
      <w:r w:rsidR="005167DE" w:rsidRPr="00763B01">
        <w:rPr>
          <w:rFonts w:ascii="Times New Roman" w:hAnsi="Times New Roman"/>
          <w:sz w:val="24"/>
          <w:szCs w:val="24"/>
          <w:lang w:eastAsia="lt-LT"/>
        </w:rPr>
        <w:t>skaidomas</w:t>
      </w:r>
      <w:r w:rsidRPr="00763B01">
        <w:rPr>
          <w:rFonts w:ascii="Times New Roman" w:hAnsi="Times New Roman"/>
          <w:sz w:val="24"/>
          <w:szCs w:val="24"/>
          <w:lang w:eastAsia="lt-LT"/>
        </w:rPr>
        <w:t xml:space="preserve"> į pirkimo dalis</w:t>
      </w:r>
      <w:r w:rsidRPr="00763B01">
        <w:rPr>
          <w:rFonts w:ascii="Times New Roman" w:hAnsi="Times New Roman"/>
          <w:sz w:val="24"/>
          <w:szCs w:val="24"/>
          <w:lang w:eastAsia="ar-SA"/>
        </w:rPr>
        <w:t xml:space="preserve"> (viso viena pirkimo dalis). </w:t>
      </w:r>
      <w:r w:rsidRPr="00763B01">
        <w:rPr>
          <w:rFonts w:ascii="Times New Roman" w:hAnsi="Times New Roman"/>
          <w:noProof/>
          <w:sz w:val="24"/>
          <w:szCs w:val="24"/>
        </w:rPr>
        <w:t xml:space="preserve">Pirkimas į dalis </w:t>
      </w:r>
      <w:r w:rsidRPr="00763B01">
        <w:rPr>
          <w:rFonts w:ascii="Times New Roman" w:hAnsi="Times New Roman"/>
          <w:noProof/>
          <w:color w:val="000000" w:themeColor="text1"/>
          <w:sz w:val="24"/>
          <w:szCs w:val="24"/>
        </w:rPr>
        <w:t xml:space="preserve">neskaidomas, </w:t>
      </w:r>
      <w:r w:rsidRPr="00763B01">
        <w:rPr>
          <w:rFonts w:ascii="Times New Roman" w:hAnsi="Times New Roman"/>
          <w:sz w:val="24"/>
          <w:szCs w:val="24"/>
        </w:rPr>
        <w:t xml:space="preserve">nes </w:t>
      </w:r>
      <w:r w:rsidR="00144018" w:rsidRPr="00763B01">
        <w:rPr>
          <w:rFonts w:ascii="Times New Roman" w:hAnsi="Times New Roman"/>
          <w:sz w:val="24"/>
          <w:szCs w:val="24"/>
        </w:rPr>
        <w:t>perkam</w:t>
      </w:r>
      <w:r w:rsidR="005167DE" w:rsidRPr="00763B01">
        <w:rPr>
          <w:rFonts w:ascii="Times New Roman" w:hAnsi="Times New Roman"/>
          <w:sz w:val="24"/>
          <w:szCs w:val="24"/>
        </w:rPr>
        <w:t>as 1 prekės vienetas</w:t>
      </w:r>
      <w:r w:rsidRPr="00763B01">
        <w:rPr>
          <w:rFonts w:ascii="Times New Roman" w:hAnsi="Times New Roman"/>
          <w:sz w:val="24"/>
          <w:szCs w:val="24"/>
          <w:shd w:val="clear" w:color="auto" w:fill="FFFFFF"/>
        </w:rPr>
        <w:t xml:space="preserve">.  </w:t>
      </w:r>
    </w:p>
    <w:p w14:paraId="34756C0F" w14:textId="77777777" w:rsidR="008E1CCD" w:rsidRPr="00763B01"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4"/>
          <w:szCs w:val="24"/>
          <w:u w:val="single"/>
          <w:lang w:eastAsia="ar-SA"/>
        </w:rPr>
      </w:pPr>
      <w:r w:rsidRPr="00763B01">
        <w:rPr>
          <w:rFonts w:ascii="Times New Roman" w:hAnsi="Times New Roman"/>
          <w:sz w:val="24"/>
          <w:szCs w:val="24"/>
          <w:lang w:eastAsia="lt-LT"/>
        </w:rPr>
        <w:t xml:space="preserve">Dalyvis gali pateikti tik vieną pasiūlymą visam pirkimui. </w:t>
      </w:r>
      <w:r w:rsidRPr="00763B01">
        <w:rPr>
          <w:rFonts w:ascii="Times New Roman" w:hAnsi="Times New Roman"/>
          <w:sz w:val="24"/>
          <w:szCs w:val="24"/>
        </w:rPr>
        <w:t>Pasiūlymas turi būti pateiktas visai pirkimo sąlygų</w:t>
      </w:r>
      <w:r w:rsidRPr="00763B01">
        <w:rPr>
          <w:rFonts w:ascii="Times New Roman" w:hAnsi="Times New Roman"/>
          <w:sz w:val="24"/>
          <w:szCs w:val="24"/>
          <w:lang w:val="de-DE"/>
        </w:rPr>
        <w:t xml:space="preserve"> </w:t>
      </w:r>
      <w:proofErr w:type="spellStart"/>
      <w:r w:rsidRPr="00763B01">
        <w:rPr>
          <w:rFonts w:ascii="Times New Roman" w:hAnsi="Times New Roman"/>
          <w:sz w:val="24"/>
          <w:szCs w:val="24"/>
          <w:lang w:val="de-DE"/>
        </w:rPr>
        <w:t>technin</w:t>
      </w:r>
      <w:r w:rsidRPr="00763B01">
        <w:rPr>
          <w:rFonts w:ascii="Times New Roman" w:hAnsi="Times New Roman"/>
          <w:sz w:val="24"/>
          <w:szCs w:val="24"/>
        </w:rPr>
        <w:t>ėje</w:t>
      </w:r>
      <w:proofErr w:type="spellEnd"/>
      <w:r w:rsidRPr="00763B01">
        <w:rPr>
          <w:rFonts w:ascii="Times New Roman" w:hAnsi="Times New Roman"/>
          <w:sz w:val="24"/>
          <w:szCs w:val="24"/>
        </w:rPr>
        <w:t xml:space="preserve"> specifikacijoje nurodytai apimčiai</w:t>
      </w:r>
      <w:r w:rsidRPr="00763B01">
        <w:rPr>
          <w:rFonts w:ascii="Times New Roman" w:hAnsi="Times New Roman"/>
          <w:sz w:val="24"/>
          <w:szCs w:val="24"/>
          <w:lang w:eastAsia="lt-LT"/>
        </w:rPr>
        <w:t>.</w:t>
      </w:r>
      <w:r w:rsidRPr="00763B01">
        <w:rPr>
          <w:rFonts w:ascii="Times New Roman" w:hAnsi="Times New Roman"/>
          <w:iCs/>
          <w:sz w:val="24"/>
          <w:szCs w:val="24"/>
          <w:lang w:eastAsia="lt-LT"/>
        </w:rPr>
        <w:t xml:space="preserve"> </w:t>
      </w:r>
      <w:r w:rsidRPr="00763B01">
        <w:rPr>
          <w:rFonts w:ascii="Times New Roman" w:hAnsi="Times New Roman"/>
          <w:iCs/>
          <w:sz w:val="24"/>
          <w:szCs w:val="24"/>
        </w:rPr>
        <w:t>Konkurso dalyviui pateikus pasiūlymą, kuriame bus siūlomas nepilnas prekių asortimentas, pasiūlymas bus atmestas</w:t>
      </w:r>
      <w:r w:rsidRPr="00763B01">
        <w:rPr>
          <w:rFonts w:ascii="Times New Roman" w:hAnsi="Times New Roman"/>
          <w:iCs/>
          <w:sz w:val="24"/>
          <w:szCs w:val="24"/>
          <w:lang w:eastAsia="lt-LT"/>
        </w:rPr>
        <w:t>.</w:t>
      </w:r>
      <w:r w:rsidRPr="00763B01">
        <w:rPr>
          <w:rFonts w:ascii="Times New Roman" w:hAnsi="Times New Roman"/>
          <w:sz w:val="24"/>
          <w:szCs w:val="24"/>
          <w:lang w:eastAsia="lt-LT"/>
        </w:rPr>
        <w:t xml:space="preserve"> Alternatyvūs pasiūlymai negalimi</w:t>
      </w:r>
      <w:r w:rsidRPr="00763B01">
        <w:rPr>
          <w:rFonts w:ascii="Times New Roman" w:hAnsi="Times New Roman"/>
          <w:sz w:val="24"/>
          <w:szCs w:val="24"/>
          <w:lang w:eastAsia="ar-SA"/>
        </w:rPr>
        <w:t>.</w:t>
      </w:r>
    </w:p>
    <w:p w14:paraId="17BF39F1" w14:textId="5CD080A4" w:rsidR="00C54B82" w:rsidRPr="00763B01" w:rsidRDefault="008E1CCD" w:rsidP="00C54B82">
      <w:pPr>
        <w:pStyle w:val="Body2"/>
        <w:numPr>
          <w:ilvl w:val="1"/>
          <w:numId w:val="39"/>
        </w:numPr>
        <w:tabs>
          <w:tab w:val="left" w:pos="709"/>
        </w:tabs>
        <w:spacing w:after="0"/>
        <w:ind w:left="0" w:firstLine="851"/>
        <w:rPr>
          <w:rFonts w:cs="Times New Roman"/>
          <w:sz w:val="24"/>
          <w:szCs w:val="24"/>
          <w:lang w:val="lt-LT"/>
        </w:rPr>
      </w:pPr>
      <w:r w:rsidRPr="00763B01">
        <w:rPr>
          <w:rFonts w:cs="Times New Roman"/>
          <w:sz w:val="24"/>
          <w:szCs w:val="24"/>
          <w:lang w:val="lt-LT"/>
        </w:rPr>
        <w:lastRenderedPageBreak/>
        <w:t xml:space="preserve">Prekių pristatymo vieta yra </w:t>
      </w:r>
      <w:r w:rsidRPr="00763B01">
        <w:rPr>
          <w:rFonts w:cs="Times New Roman"/>
          <w:iCs/>
          <w:sz w:val="24"/>
          <w:szCs w:val="24"/>
          <w:lang w:val="lt-LT"/>
        </w:rPr>
        <w:t xml:space="preserve">Lietuvos mokslų </w:t>
      </w:r>
      <w:r w:rsidR="00C24AF7" w:rsidRPr="00763B01">
        <w:rPr>
          <w:rFonts w:cs="Times New Roman"/>
          <w:iCs/>
          <w:sz w:val="24"/>
          <w:szCs w:val="24"/>
          <w:lang w:val="lt-LT"/>
        </w:rPr>
        <w:t>akademijos Vrublevskių biblioteka</w:t>
      </w:r>
      <w:r w:rsidRPr="00763B01">
        <w:rPr>
          <w:rFonts w:cs="Times New Roman"/>
          <w:sz w:val="24"/>
          <w:szCs w:val="24"/>
          <w:shd w:val="clear" w:color="auto" w:fill="FFFFFF"/>
          <w:lang w:val="lt-LT"/>
        </w:rPr>
        <w:t>,</w:t>
      </w:r>
      <w:r w:rsidRPr="00763B01">
        <w:rPr>
          <w:rFonts w:cs="Times New Roman"/>
          <w:iCs/>
          <w:sz w:val="24"/>
          <w:szCs w:val="24"/>
          <w:lang w:val="lt-LT"/>
        </w:rPr>
        <w:t xml:space="preserve"> adresas </w:t>
      </w:r>
      <w:r w:rsidR="00C24AF7" w:rsidRPr="00763B01">
        <w:rPr>
          <w:rFonts w:cs="Times New Roman"/>
          <w:iCs/>
          <w:sz w:val="24"/>
          <w:szCs w:val="24"/>
          <w:lang w:val="lt-LT"/>
        </w:rPr>
        <w:t>Žygimantų g. 1</w:t>
      </w:r>
      <w:r w:rsidRPr="00763B01">
        <w:rPr>
          <w:rFonts w:cs="Times New Roman"/>
          <w:iCs/>
          <w:sz w:val="24"/>
          <w:szCs w:val="24"/>
          <w:lang w:val="lt-LT"/>
        </w:rPr>
        <w:t>, LT-</w:t>
      </w:r>
      <w:r w:rsidR="00C24AF7" w:rsidRPr="00763B01">
        <w:rPr>
          <w:rFonts w:cs="Times New Roman"/>
          <w:iCs/>
          <w:sz w:val="24"/>
          <w:szCs w:val="24"/>
          <w:lang w:val="lt-LT"/>
        </w:rPr>
        <w:t>01102</w:t>
      </w:r>
      <w:r w:rsidRPr="00763B01">
        <w:rPr>
          <w:rFonts w:cs="Times New Roman"/>
          <w:iCs/>
          <w:sz w:val="24"/>
          <w:szCs w:val="24"/>
          <w:lang w:val="lt-LT"/>
        </w:rPr>
        <w:t xml:space="preserve"> </w:t>
      </w:r>
      <w:r w:rsidR="00C24AF7" w:rsidRPr="00763B01">
        <w:rPr>
          <w:rFonts w:cs="Times New Roman"/>
          <w:iCs/>
          <w:sz w:val="24"/>
          <w:szCs w:val="24"/>
          <w:lang w:val="lt-LT"/>
        </w:rPr>
        <w:t>Vilnius</w:t>
      </w:r>
      <w:r w:rsidRPr="00763B01">
        <w:rPr>
          <w:rFonts w:cs="Times New Roman"/>
          <w:sz w:val="24"/>
          <w:szCs w:val="24"/>
          <w:lang w:val="lt-LT"/>
        </w:rPr>
        <w:t>.</w:t>
      </w:r>
    </w:p>
    <w:p w14:paraId="1E1E98C3" w14:textId="68766F2A" w:rsidR="008E1CCD" w:rsidRPr="00763B01" w:rsidRDefault="00FB4B1F" w:rsidP="00C54B82">
      <w:pPr>
        <w:pStyle w:val="Body2"/>
        <w:numPr>
          <w:ilvl w:val="1"/>
          <w:numId w:val="39"/>
        </w:numPr>
        <w:tabs>
          <w:tab w:val="left" w:pos="709"/>
          <w:tab w:val="left" w:pos="1418"/>
        </w:tabs>
        <w:spacing w:after="0"/>
        <w:ind w:left="0" w:firstLine="851"/>
        <w:rPr>
          <w:rFonts w:cs="Times New Roman"/>
          <w:sz w:val="24"/>
          <w:szCs w:val="24"/>
          <w:lang w:val="lt-LT"/>
        </w:rPr>
      </w:pPr>
      <w:r w:rsidRPr="00763B01">
        <w:rPr>
          <w:rFonts w:cs="Times New Roman"/>
          <w:sz w:val="24"/>
          <w:szCs w:val="24"/>
          <w:lang w:val="lt-LT"/>
        </w:rPr>
        <w:t xml:space="preserve">Perkančioji </w:t>
      </w:r>
      <w:r w:rsidR="00F65C9E" w:rsidRPr="00763B01">
        <w:rPr>
          <w:rFonts w:cs="Times New Roman"/>
          <w:sz w:val="24"/>
          <w:szCs w:val="24"/>
          <w:lang w:val="lt-LT"/>
        </w:rPr>
        <w:t>o</w:t>
      </w:r>
      <w:r w:rsidR="008E1CCD" w:rsidRPr="00763B01">
        <w:rPr>
          <w:rFonts w:cs="Times New Roman"/>
          <w:sz w:val="24"/>
          <w:szCs w:val="24"/>
          <w:lang w:val="lt-LT"/>
        </w:rPr>
        <w:t>rganizacija privalo nutraukti pradėtas pirkimo procedūras, jeigu buvo pažeisti viešųjų pirkimų įstatymo 17 straipsnio 1 dalyje nustatyti principai ir atitinkamos padėties negalima ištaisyti.</w:t>
      </w:r>
    </w:p>
    <w:p w14:paraId="16D72BE3" w14:textId="77777777" w:rsidR="008E1CCD" w:rsidRPr="00763B0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u w:val="single"/>
          <w:lang w:val="lt-LT" w:eastAsia="ar-SA"/>
        </w:rPr>
      </w:pPr>
      <w:r w:rsidRPr="00763B01">
        <w:rPr>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7BB5C09" w14:textId="6F0145AC" w:rsidR="008E1CCD" w:rsidRPr="00763B0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u w:val="single"/>
          <w:lang w:eastAsia="ar-SA"/>
        </w:rPr>
      </w:pPr>
      <w:proofErr w:type="spellStart"/>
      <w:r w:rsidRPr="00763B01">
        <w:rPr>
          <w:lang w:eastAsia="lt-LT"/>
        </w:rPr>
        <w:t>Pasiūlymai</w:t>
      </w:r>
      <w:proofErr w:type="spellEnd"/>
      <w:r w:rsidRPr="00763B01">
        <w:rPr>
          <w:lang w:eastAsia="lt-LT"/>
        </w:rPr>
        <w:t xml:space="preserve"> </w:t>
      </w:r>
      <w:proofErr w:type="spellStart"/>
      <w:r w:rsidRPr="00763B01">
        <w:rPr>
          <w:lang w:eastAsia="lt-LT"/>
        </w:rPr>
        <w:t>vertinami</w:t>
      </w:r>
      <w:proofErr w:type="spellEnd"/>
      <w:r w:rsidRPr="00763B01">
        <w:rPr>
          <w:lang w:eastAsia="lt-LT"/>
        </w:rPr>
        <w:t xml:space="preserve"> </w:t>
      </w:r>
      <w:proofErr w:type="spellStart"/>
      <w:r w:rsidRPr="00763B01">
        <w:rPr>
          <w:lang w:eastAsia="lt-LT"/>
        </w:rPr>
        <w:t>pagal</w:t>
      </w:r>
      <w:proofErr w:type="spellEnd"/>
      <w:r w:rsidRPr="00763B01">
        <w:rPr>
          <w:lang w:eastAsia="lt-LT"/>
        </w:rPr>
        <w:t xml:space="preserve"> </w:t>
      </w:r>
      <w:proofErr w:type="spellStart"/>
      <w:r w:rsidRPr="00763B01">
        <w:rPr>
          <w:lang w:eastAsia="lt-LT"/>
        </w:rPr>
        <w:t>kainos</w:t>
      </w:r>
      <w:proofErr w:type="spellEnd"/>
      <w:r w:rsidRPr="00763B01">
        <w:rPr>
          <w:lang w:eastAsia="lt-LT"/>
        </w:rPr>
        <w:t xml:space="preserve"> </w:t>
      </w:r>
      <w:proofErr w:type="spellStart"/>
      <w:r w:rsidRPr="00763B01">
        <w:rPr>
          <w:lang w:eastAsia="lt-LT"/>
        </w:rPr>
        <w:t>kriterijų</w:t>
      </w:r>
      <w:proofErr w:type="spellEnd"/>
      <w:r w:rsidRPr="00763B01">
        <w:rPr>
          <w:lang w:eastAsia="lt-LT"/>
        </w:rPr>
        <w:t xml:space="preserve">. </w:t>
      </w:r>
      <w:proofErr w:type="spellStart"/>
      <w:r w:rsidR="00FB6A54" w:rsidRPr="00763B01">
        <w:rPr>
          <w:lang w:eastAsia="lt-LT"/>
        </w:rPr>
        <w:t>Taikoma</w:t>
      </w:r>
      <w:proofErr w:type="spellEnd"/>
      <w:r w:rsidR="00FB6A54" w:rsidRPr="00763B01">
        <w:rPr>
          <w:lang w:eastAsia="lt-LT"/>
        </w:rPr>
        <w:t xml:space="preserve"> </w:t>
      </w:r>
      <w:proofErr w:type="spellStart"/>
      <w:r w:rsidR="00FB6A54" w:rsidRPr="00763B01">
        <w:rPr>
          <w:lang w:eastAsia="lt-LT"/>
        </w:rPr>
        <w:t>kainodara</w:t>
      </w:r>
      <w:proofErr w:type="spellEnd"/>
      <w:r w:rsidR="00FB6A54" w:rsidRPr="00763B01">
        <w:rPr>
          <w:lang w:eastAsia="lt-LT"/>
        </w:rPr>
        <w:t xml:space="preserve"> – </w:t>
      </w:r>
      <w:proofErr w:type="spellStart"/>
      <w:r w:rsidR="00FB6A54" w:rsidRPr="00763B01">
        <w:rPr>
          <w:lang w:eastAsia="lt-LT"/>
        </w:rPr>
        <w:t>fiksuota</w:t>
      </w:r>
      <w:proofErr w:type="spellEnd"/>
      <w:r w:rsidR="00FB6A54" w:rsidRPr="00763B01">
        <w:rPr>
          <w:lang w:eastAsia="lt-LT"/>
        </w:rPr>
        <w:t xml:space="preserve"> </w:t>
      </w:r>
      <w:proofErr w:type="spellStart"/>
      <w:r w:rsidR="00FB6A54" w:rsidRPr="00763B01">
        <w:rPr>
          <w:lang w:eastAsia="lt-LT"/>
        </w:rPr>
        <w:t>kaina</w:t>
      </w:r>
      <w:proofErr w:type="spellEnd"/>
      <w:r w:rsidR="00FB6A54" w:rsidRPr="00763B01">
        <w:rPr>
          <w:lang w:eastAsia="lt-LT"/>
        </w:rPr>
        <w:t>.</w:t>
      </w:r>
      <w:r w:rsidR="00463E10" w:rsidRPr="00763B01">
        <w:t xml:space="preserve"> </w:t>
      </w:r>
      <w:proofErr w:type="spellStart"/>
      <w:r w:rsidR="00463E10" w:rsidRPr="00763B01">
        <w:rPr>
          <w:lang w:eastAsia="lt-LT"/>
        </w:rPr>
        <w:t>Pirkimas</w:t>
      </w:r>
      <w:proofErr w:type="spellEnd"/>
      <w:r w:rsidR="00463E10" w:rsidRPr="00763B01">
        <w:rPr>
          <w:lang w:eastAsia="lt-LT"/>
        </w:rPr>
        <w:t xml:space="preserve"> per </w:t>
      </w:r>
      <w:proofErr w:type="spellStart"/>
      <w:r w:rsidR="00463E10" w:rsidRPr="00763B01">
        <w:rPr>
          <w:lang w:eastAsia="lt-LT"/>
        </w:rPr>
        <w:t>Centrinę</w:t>
      </w:r>
      <w:proofErr w:type="spellEnd"/>
      <w:r w:rsidR="00463E10" w:rsidRPr="00763B01">
        <w:rPr>
          <w:lang w:eastAsia="lt-LT"/>
        </w:rPr>
        <w:t xml:space="preserve"> </w:t>
      </w:r>
      <w:proofErr w:type="spellStart"/>
      <w:r w:rsidR="00463E10" w:rsidRPr="00763B01">
        <w:rPr>
          <w:lang w:eastAsia="lt-LT"/>
        </w:rPr>
        <w:t>perkančiąją</w:t>
      </w:r>
      <w:proofErr w:type="spellEnd"/>
      <w:r w:rsidR="00463E10" w:rsidRPr="00763B01">
        <w:rPr>
          <w:lang w:eastAsia="lt-LT"/>
        </w:rPr>
        <w:t xml:space="preserve"> </w:t>
      </w:r>
      <w:proofErr w:type="spellStart"/>
      <w:r w:rsidR="00463E10" w:rsidRPr="00763B01">
        <w:rPr>
          <w:lang w:eastAsia="lt-LT"/>
        </w:rPr>
        <w:t>organizaciją</w:t>
      </w:r>
      <w:proofErr w:type="spellEnd"/>
      <w:r w:rsidR="00463E10" w:rsidRPr="00763B01">
        <w:rPr>
          <w:lang w:eastAsia="lt-LT"/>
        </w:rPr>
        <w:t xml:space="preserve"> (</w:t>
      </w:r>
      <w:proofErr w:type="spellStart"/>
      <w:r w:rsidR="00463E10" w:rsidRPr="00763B01">
        <w:rPr>
          <w:lang w:eastAsia="lt-LT"/>
        </w:rPr>
        <w:t>toliau</w:t>
      </w:r>
      <w:proofErr w:type="spellEnd"/>
      <w:r w:rsidR="00463E10" w:rsidRPr="00763B01">
        <w:rPr>
          <w:lang w:eastAsia="lt-LT"/>
        </w:rPr>
        <w:t xml:space="preserve"> - CPO) </w:t>
      </w:r>
      <w:proofErr w:type="spellStart"/>
      <w:r w:rsidR="00463E10" w:rsidRPr="00763B01">
        <w:rPr>
          <w:lang w:eastAsia="lt-LT"/>
        </w:rPr>
        <w:t>neatliekamas</w:t>
      </w:r>
      <w:proofErr w:type="spellEnd"/>
      <w:r w:rsidR="00463E10" w:rsidRPr="00763B01">
        <w:rPr>
          <w:lang w:eastAsia="lt-LT"/>
        </w:rPr>
        <w:t xml:space="preserve">, </w:t>
      </w:r>
      <w:proofErr w:type="spellStart"/>
      <w:r w:rsidR="00463E10" w:rsidRPr="00763B01">
        <w:rPr>
          <w:lang w:eastAsia="lt-LT"/>
        </w:rPr>
        <w:t>nes</w:t>
      </w:r>
      <w:proofErr w:type="spellEnd"/>
      <w:r w:rsidR="00463E10" w:rsidRPr="00763B01">
        <w:rPr>
          <w:lang w:eastAsia="lt-LT"/>
        </w:rPr>
        <w:t xml:space="preserve"> </w:t>
      </w:r>
      <w:proofErr w:type="spellStart"/>
      <w:r w:rsidR="00463E10" w:rsidRPr="00763B01">
        <w:rPr>
          <w:lang w:eastAsia="lt-LT"/>
        </w:rPr>
        <w:t>reikiamo</w:t>
      </w:r>
      <w:proofErr w:type="spellEnd"/>
      <w:r w:rsidR="00463E10" w:rsidRPr="00763B01">
        <w:rPr>
          <w:lang w:eastAsia="lt-LT"/>
        </w:rPr>
        <w:t xml:space="preserve"> </w:t>
      </w:r>
      <w:proofErr w:type="spellStart"/>
      <w:r w:rsidR="00463E10" w:rsidRPr="00763B01">
        <w:rPr>
          <w:lang w:eastAsia="lt-LT"/>
        </w:rPr>
        <w:t>Pirkimo</w:t>
      </w:r>
      <w:proofErr w:type="spellEnd"/>
      <w:r w:rsidR="00463E10" w:rsidRPr="00763B01">
        <w:rPr>
          <w:lang w:eastAsia="lt-LT"/>
        </w:rPr>
        <w:t xml:space="preserve"> </w:t>
      </w:r>
      <w:proofErr w:type="spellStart"/>
      <w:r w:rsidR="00463E10" w:rsidRPr="00763B01">
        <w:rPr>
          <w:lang w:eastAsia="lt-LT"/>
        </w:rPr>
        <w:t>objekto</w:t>
      </w:r>
      <w:proofErr w:type="spellEnd"/>
      <w:r w:rsidR="00463E10" w:rsidRPr="00763B01">
        <w:rPr>
          <w:lang w:eastAsia="lt-LT"/>
        </w:rPr>
        <w:t xml:space="preserve"> CPO </w:t>
      </w:r>
      <w:proofErr w:type="spellStart"/>
      <w:r w:rsidR="00463E10" w:rsidRPr="00763B01">
        <w:rPr>
          <w:lang w:eastAsia="lt-LT"/>
        </w:rPr>
        <w:t>kataloge</w:t>
      </w:r>
      <w:proofErr w:type="spellEnd"/>
      <w:r w:rsidR="00463E10" w:rsidRPr="00763B01">
        <w:rPr>
          <w:lang w:eastAsia="lt-LT"/>
        </w:rPr>
        <w:t xml:space="preserve"> </w:t>
      </w:r>
      <w:proofErr w:type="spellStart"/>
      <w:r w:rsidR="00463E10" w:rsidRPr="00763B01">
        <w:rPr>
          <w:lang w:eastAsia="lt-LT"/>
        </w:rPr>
        <w:t>nėra</w:t>
      </w:r>
      <w:proofErr w:type="spellEnd"/>
      <w:r w:rsidR="00463E10" w:rsidRPr="00763B01">
        <w:rPr>
          <w:lang w:eastAsia="lt-LT"/>
        </w:rPr>
        <w:t>.</w:t>
      </w:r>
    </w:p>
    <w:p w14:paraId="105EB2A4" w14:textId="247B4BA6" w:rsidR="00F65C9E" w:rsidRPr="00763B01" w:rsidRDefault="0006137A"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u w:val="single"/>
          <w:lang w:eastAsia="ar-SA"/>
        </w:rPr>
      </w:pPr>
      <w:proofErr w:type="spellStart"/>
      <w:r w:rsidRPr="00763B01">
        <w:rPr>
          <w:b/>
          <w:u w:val="single"/>
          <w:lang w:eastAsia="ar-SA"/>
        </w:rPr>
        <w:t>Numatomas</w:t>
      </w:r>
      <w:proofErr w:type="spellEnd"/>
      <w:r w:rsidRPr="00763B01">
        <w:rPr>
          <w:b/>
          <w:u w:val="single"/>
          <w:lang w:eastAsia="ar-SA"/>
        </w:rPr>
        <w:t xml:space="preserve"> </w:t>
      </w:r>
      <w:proofErr w:type="spellStart"/>
      <w:r w:rsidRPr="00763B01">
        <w:rPr>
          <w:b/>
          <w:u w:val="single"/>
          <w:lang w:eastAsia="ar-SA"/>
        </w:rPr>
        <w:t>avansas</w:t>
      </w:r>
      <w:proofErr w:type="spellEnd"/>
      <w:r w:rsidRPr="00763B01">
        <w:rPr>
          <w:b/>
          <w:u w:val="single"/>
          <w:lang w:eastAsia="ar-SA"/>
        </w:rPr>
        <w:t xml:space="preserve"> 15000,00 Eur (</w:t>
      </w:r>
      <w:proofErr w:type="spellStart"/>
      <w:r w:rsidRPr="00763B01">
        <w:rPr>
          <w:b/>
          <w:u w:val="single"/>
          <w:lang w:eastAsia="ar-SA"/>
        </w:rPr>
        <w:t>penkiolika</w:t>
      </w:r>
      <w:proofErr w:type="spellEnd"/>
      <w:r w:rsidRPr="00763B01">
        <w:rPr>
          <w:b/>
          <w:u w:val="single"/>
          <w:lang w:eastAsia="ar-SA"/>
        </w:rPr>
        <w:t xml:space="preserve"> </w:t>
      </w:r>
      <w:proofErr w:type="spellStart"/>
      <w:r w:rsidRPr="00763B01">
        <w:rPr>
          <w:b/>
          <w:u w:val="single"/>
          <w:lang w:eastAsia="ar-SA"/>
        </w:rPr>
        <w:t>tūkstančių</w:t>
      </w:r>
      <w:proofErr w:type="spellEnd"/>
      <w:r w:rsidRPr="00763B01">
        <w:rPr>
          <w:b/>
          <w:u w:val="single"/>
          <w:lang w:eastAsia="ar-SA"/>
        </w:rPr>
        <w:t xml:space="preserve"> Eur), </w:t>
      </w:r>
      <w:proofErr w:type="spellStart"/>
      <w:r w:rsidRPr="00763B01">
        <w:rPr>
          <w:b/>
          <w:u w:val="single"/>
          <w:lang w:eastAsia="ar-SA"/>
        </w:rPr>
        <w:t>kuris</w:t>
      </w:r>
      <w:proofErr w:type="spellEnd"/>
      <w:r w:rsidRPr="00763B01">
        <w:rPr>
          <w:b/>
          <w:u w:val="single"/>
          <w:lang w:eastAsia="ar-SA"/>
        </w:rPr>
        <w:t xml:space="preserve"> </w:t>
      </w:r>
      <w:proofErr w:type="spellStart"/>
      <w:r w:rsidRPr="00763B01">
        <w:rPr>
          <w:b/>
          <w:u w:val="single"/>
          <w:lang w:eastAsia="ar-SA"/>
        </w:rPr>
        <w:t>mokamas</w:t>
      </w:r>
      <w:proofErr w:type="spellEnd"/>
      <w:r w:rsidRPr="00763B01">
        <w:rPr>
          <w:b/>
          <w:u w:val="single"/>
          <w:lang w:eastAsia="ar-SA"/>
        </w:rPr>
        <w:t xml:space="preserve"> po </w:t>
      </w:r>
      <w:proofErr w:type="spellStart"/>
      <w:r w:rsidRPr="00763B01">
        <w:rPr>
          <w:b/>
          <w:u w:val="single"/>
          <w:lang w:eastAsia="ar-SA"/>
        </w:rPr>
        <w:t>sutarties</w:t>
      </w:r>
      <w:proofErr w:type="spellEnd"/>
      <w:r w:rsidRPr="00763B01">
        <w:rPr>
          <w:b/>
          <w:u w:val="single"/>
          <w:lang w:eastAsia="ar-SA"/>
        </w:rPr>
        <w:t xml:space="preserve"> </w:t>
      </w:r>
      <w:proofErr w:type="spellStart"/>
      <w:r w:rsidRPr="00763B01">
        <w:rPr>
          <w:b/>
          <w:u w:val="single"/>
          <w:lang w:eastAsia="ar-SA"/>
        </w:rPr>
        <w:t>pasirašymo</w:t>
      </w:r>
      <w:proofErr w:type="spellEnd"/>
      <w:r w:rsidRPr="00763B01">
        <w:rPr>
          <w:b/>
          <w:u w:val="single"/>
          <w:lang w:eastAsia="ar-SA"/>
        </w:rPr>
        <w:t xml:space="preserve"> </w:t>
      </w:r>
      <w:proofErr w:type="spellStart"/>
      <w:r w:rsidRPr="00763B01">
        <w:rPr>
          <w:b/>
          <w:u w:val="single"/>
          <w:lang w:eastAsia="ar-SA"/>
        </w:rPr>
        <w:t>pagal</w:t>
      </w:r>
      <w:proofErr w:type="spellEnd"/>
      <w:r w:rsidRPr="00763B01">
        <w:rPr>
          <w:b/>
          <w:u w:val="single"/>
          <w:lang w:eastAsia="ar-SA"/>
        </w:rPr>
        <w:t xml:space="preserve"> </w:t>
      </w:r>
      <w:proofErr w:type="spellStart"/>
      <w:r w:rsidRPr="00763B01">
        <w:rPr>
          <w:b/>
          <w:u w:val="single"/>
          <w:lang w:eastAsia="ar-SA"/>
        </w:rPr>
        <w:t>pateiktą</w:t>
      </w:r>
      <w:proofErr w:type="spellEnd"/>
      <w:r w:rsidRPr="00763B01">
        <w:rPr>
          <w:b/>
          <w:u w:val="single"/>
          <w:lang w:eastAsia="ar-SA"/>
        </w:rPr>
        <w:t xml:space="preserve"> </w:t>
      </w:r>
      <w:proofErr w:type="spellStart"/>
      <w:r w:rsidRPr="00763B01">
        <w:rPr>
          <w:b/>
          <w:u w:val="single"/>
          <w:lang w:eastAsia="ar-SA"/>
        </w:rPr>
        <w:t>išankstinio</w:t>
      </w:r>
      <w:proofErr w:type="spellEnd"/>
      <w:r w:rsidRPr="00763B01">
        <w:rPr>
          <w:b/>
          <w:u w:val="single"/>
          <w:lang w:eastAsia="ar-SA"/>
        </w:rPr>
        <w:t xml:space="preserve"> </w:t>
      </w:r>
      <w:proofErr w:type="spellStart"/>
      <w:r w:rsidRPr="00763B01">
        <w:rPr>
          <w:b/>
          <w:u w:val="single"/>
          <w:lang w:eastAsia="ar-SA"/>
        </w:rPr>
        <w:t>apmokėjimo</w:t>
      </w:r>
      <w:proofErr w:type="spellEnd"/>
      <w:r w:rsidRPr="00763B01">
        <w:rPr>
          <w:b/>
          <w:u w:val="single"/>
          <w:lang w:eastAsia="ar-SA"/>
        </w:rPr>
        <w:t xml:space="preserve"> </w:t>
      </w:r>
      <w:proofErr w:type="spellStart"/>
      <w:r w:rsidRPr="00763B01">
        <w:rPr>
          <w:b/>
          <w:u w:val="single"/>
          <w:lang w:eastAsia="ar-SA"/>
        </w:rPr>
        <w:t>sąskaitą</w:t>
      </w:r>
      <w:proofErr w:type="spellEnd"/>
      <w:r w:rsidRPr="00763B01">
        <w:rPr>
          <w:b/>
          <w:u w:val="single"/>
          <w:lang w:eastAsia="ar-SA"/>
        </w:rPr>
        <w:t xml:space="preserve"> </w:t>
      </w:r>
      <w:proofErr w:type="spellStart"/>
      <w:r w:rsidRPr="00763B01">
        <w:rPr>
          <w:b/>
          <w:u w:val="single"/>
          <w:lang w:eastAsia="ar-SA"/>
        </w:rPr>
        <w:t>Tiekėjui</w:t>
      </w:r>
      <w:proofErr w:type="spellEnd"/>
      <w:r w:rsidRPr="00763B01">
        <w:rPr>
          <w:b/>
          <w:u w:val="single"/>
          <w:lang w:eastAsia="ar-SA"/>
        </w:rPr>
        <w:t xml:space="preserve"> </w:t>
      </w:r>
      <w:proofErr w:type="spellStart"/>
      <w:r w:rsidRPr="00763B01">
        <w:rPr>
          <w:b/>
          <w:u w:val="single"/>
          <w:lang w:eastAsia="ar-SA"/>
        </w:rPr>
        <w:t>pateikus</w:t>
      </w:r>
      <w:proofErr w:type="spellEnd"/>
      <w:r w:rsidRPr="00763B01">
        <w:rPr>
          <w:b/>
          <w:u w:val="single"/>
          <w:lang w:eastAsia="ar-SA"/>
        </w:rPr>
        <w:t xml:space="preserve"> </w:t>
      </w:r>
      <w:proofErr w:type="spellStart"/>
      <w:r w:rsidRPr="00763B01">
        <w:rPr>
          <w:b/>
          <w:u w:val="single"/>
          <w:lang w:eastAsia="ar-SA"/>
        </w:rPr>
        <w:t>banko</w:t>
      </w:r>
      <w:proofErr w:type="spellEnd"/>
      <w:r w:rsidRPr="00763B01">
        <w:rPr>
          <w:b/>
          <w:u w:val="single"/>
          <w:lang w:eastAsia="ar-SA"/>
        </w:rPr>
        <w:t xml:space="preserve"> </w:t>
      </w:r>
      <w:proofErr w:type="spellStart"/>
      <w:r w:rsidRPr="00763B01">
        <w:rPr>
          <w:b/>
          <w:u w:val="single"/>
          <w:lang w:eastAsia="ar-SA"/>
        </w:rPr>
        <w:t>avansinio</w:t>
      </w:r>
      <w:proofErr w:type="spellEnd"/>
      <w:r w:rsidRPr="00763B01">
        <w:rPr>
          <w:b/>
          <w:u w:val="single"/>
          <w:lang w:eastAsia="ar-SA"/>
        </w:rPr>
        <w:t xml:space="preserve"> </w:t>
      </w:r>
      <w:proofErr w:type="spellStart"/>
      <w:r w:rsidRPr="00763B01">
        <w:rPr>
          <w:b/>
          <w:u w:val="single"/>
          <w:lang w:eastAsia="ar-SA"/>
        </w:rPr>
        <w:t>mokėjimo</w:t>
      </w:r>
      <w:proofErr w:type="spellEnd"/>
      <w:r w:rsidRPr="00763B01">
        <w:rPr>
          <w:b/>
          <w:u w:val="single"/>
          <w:lang w:eastAsia="ar-SA"/>
        </w:rPr>
        <w:t xml:space="preserve"> </w:t>
      </w:r>
      <w:proofErr w:type="spellStart"/>
      <w:r w:rsidRPr="00763B01">
        <w:rPr>
          <w:b/>
          <w:u w:val="single"/>
          <w:lang w:eastAsia="ar-SA"/>
        </w:rPr>
        <w:t>grąžinimo</w:t>
      </w:r>
      <w:proofErr w:type="spellEnd"/>
      <w:r w:rsidRPr="00763B01">
        <w:rPr>
          <w:b/>
          <w:u w:val="single"/>
          <w:lang w:eastAsia="ar-SA"/>
        </w:rPr>
        <w:t xml:space="preserve"> </w:t>
      </w:r>
      <w:proofErr w:type="spellStart"/>
      <w:r w:rsidRPr="00763B01">
        <w:rPr>
          <w:b/>
          <w:u w:val="single"/>
          <w:lang w:eastAsia="ar-SA"/>
        </w:rPr>
        <w:t>garantiją</w:t>
      </w:r>
      <w:proofErr w:type="spellEnd"/>
      <w:r w:rsidR="00267813" w:rsidRPr="00763B01">
        <w:rPr>
          <w:b/>
          <w:u w:val="single"/>
          <w:lang w:eastAsia="ar-SA"/>
        </w:rPr>
        <w:t xml:space="preserve"> </w:t>
      </w:r>
      <w:proofErr w:type="spellStart"/>
      <w:r w:rsidR="00267813" w:rsidRPr="00763B01">
        <w:rPr>
          <w:b/>
          <w:u w:val="single"/>
          <w:lang w:eastAsia="ar-SA"/>
        </w:rPr>
        <w:t>arba</w:t>
      </w:r>
      <w:proofErr w:type="spellEnd"/>
      <w:r w:rsidR="00267813" w:rsidRPr="00763B01">
        <w:rPr>
          <w:b/>
          <w:u w:val="single"/>
          <w:lang w:eastAsia="ar-SA"/>
        </w:rPr>
        <w:t xml:space="preserve"> </w:t>
      </w:r>
      <w:proofErr w:type="spellStart"/>
      <w:r w:rsidR="00267813" w:rsidRPr="00763B01">
        <w:rPr>
          <w:b/>
          <w:u w:val="single"/>
          <w:lang w:eastAsia="ar-SA"/>
        </w:rPr>
        <w:t>draudimo</w:t>
      </w:r>
      <w:proofErr w:type="spellEnd"/>
      <w:r w:rsidR="00763B01">
        <w:rPr>
          <w:b/>
          <w:u w:val="single"/>
          <w:lang w:eastAsia="ar-SA"/>
        </w:rPr>
        <w:t xml:space="preserve"> </w:t>
      </w:r>
      <w:proofErr w:type="spellStart"/>
      <w:r w:rsidR="00763B01">
        <w:rPr>
          <w:b/>
          <w:u w:val="single"/>
          <w:lang w:eastAsia="ar-SA"/>
        </w:rPr>
        <w:t>kompanijos</w:t>
      </w:r>
      <w:proofErr w:type="spellEnd"/>
      <w:r w:rsidR="00267813" w:rsidRPr="00763B01">
        <w:rPr>
          <w:b/>
          <w:u w:val="single"/>
          <w:lang w:eastAsia="ar-SA"/>
        </w:rPr>
        <w:t xml:space="preserve"> </w:t>
      </w:r>
      <w:proofErr w:type="spellStart"/>
      <w:r w:rsidR="00267813" w:rsidRPr="00763B01">
        <w:rPr>
          <w:b/>
          <w:u w:val="single"/>
          <w:lang w:eastAsia="ar-SA"/>
        </w:rPr>
        <w:t>garantinį</w:t>
      </w:r>
      <w:proofErr w:type="spellEnd"/>
      <w:r w:rsidR="00267813" w:rsidRPr="00763B01">
        <w:rPr>
          <w:b/>
          <w:u w:val="single"/>
          <w:lang w:eastAsia="ar-SA"/>
        </w:rPr>
        <w:t xml:space="preserve"> </w:t>
      </w:r>
      <w:proofErr w:type="spellStart"/>
      <w:r w:rsidR="00267813" w:rsidRPr="00763B01">
        <w:rPr>
          <w:b/>
          <w:u w:val="single"/>
          <w:lang w:eastAsia="ar-SA"/>
        </w:rPr>
        <w:t>raštą</w:t>
      </w:r>
      <w:proofErr w:type="spellEnd"/>
      <w:r w:rsidR="00267813" w:rsidRPr="00763B01">
        <w:rPr>
          <w:b/>
          <w:u w:val="single"/>
          <w:lang w:eastAsia="ar-SA"/>
        </w:rPr>
        <w:t xml:space="preserve"> (</w:t>
      </w:r>
      <w:proofErr w:type="spellStart"/>
      <w:r w:rsidR="00267813" w:rsidRPr="00763B01">
        <w:rPr>
          <w:b/>
          <w:u w:val="single"/>
          <w:lang w:eastAsia="ar-SA"/>
        </w:rPr>
        <w:t>polisą</w:t>
      </w:r>
      <w:proofErr w:type="spellEnd"/>
      <w:r w:rsidR="00267813" w:rsidRPr="00763B01">
        <w:rPr>
          <w:b/>
          <w:u w:val="single"/>
          <w:lang w:eastAsia="ar-SA"/>
        </w:rPr>
        <w:t>)</w:t>
      </w:r>
      <w:r w:rsidRPr="00763B01">
        <w:rPr>
          <w:b/>
          <w:u w:val="single"/>
          <w:lang w:eastAsia="ar-SA"/>
        </w:rPr>
        <w:t>.</w:t>
      </w:r>
    </w:p>
    <w:p w14:paraId="7FD07120" w14:textId="07A3C58E" w:rsidR="00152AD0" w:rsidRPr="00763B01" w:rsidRDefault="00152AD0" w:rsidP="00841552">
      <w:pPr>
        <w:jc w:val="both"/>
        <w:rPr>
          <w:lang w:val="lt-LT"/>
        </w:rPr>
      </w:pPr>
      <w:r w:rsidRPr="00763B01">
        <w:rPr>
          <w:lang w:val="lt-LT"/>
        </w:rPr>
        <w:t xml:space="preserve">              2.14. Perkančioji organizacija  reikalauja </w:t>
      </w:r>
      <w:r w:rsidRPr="00763B01">
        <w:rPr>
          <w:b/>
          <w:lang w:val="lt-LT"/>
        </w:rPr>
        <w:t>avansinio mokėjimo grąžinimo užtikrinimo</w:t>
      </w:r>
      <w:r w:rsidRPr="00763B01">
        <w:rPr>
          <w:lang w:val="lt-LT"/>
        </w:rPr>
        <w:t xml:space="preserve"> (banko garantijos rašto) </w:t>
      </w:r>
      <w:r w:rsidR="00267813" w:rsidRPr="00763B01">
        <w:rPr>
          <w:lang w:val="lt-LT"/>
        </w:rPr>
        <w:t xml:space="preserve">arba draudimo </w:t>
      </w:r>
      <w:r w:rsidR="00763B01">
        <w:rPr>
          <w:lang w:val="lt-LT"/>
        </w:rPr>
        <w:t>kompanijos</w:t>
      </w:r>
      <w:r w:rsidR="00267813" w:rsidRPr="00763B01">
        <w:rPr>
          <w:lang w:val="lt-LT"/>
        </w:rPr>
        <w:t xml:space="preserve"> garantinio rašto (poliso) pateikimo, suma </w:t>
      </w:r>
      <w:r w:rsidRPr="00763B01">
        <w:rPr>
          <w:lang w:val="lt-LT"/>
        </w:rPr>
        <w:t>15000,00 Eur (penkiolika tūkstančių Eur).</w:t>
      </w:r>
    </w:p>
    <w:p w14:paraId="7A90CD49" w14:textId="302FCFE3" w:rsidR="00152AD0" w:rsidRPr="00763B01" w:rsidRDefault="00152AD0" w:rsidP="00152AD0">
      <w:pPr>
        <w:rPr>
          <w:lang w:val="lt-LT"/>
        </w:rPr>
      </w:pPr>
      <w:r w:rsidRPr="00763B01">
        <w:rPr>
          <w:lang w:val="lt-LT"/>
        </w:rPr>
        <w:t xml:space="preserve">              2.15. Avansinio mokėjimo grąžinimo užtikrinimas Perkančiajai organizacijai pateikiamas kartu su avansinio mokėjimo sąskaita per 5 darbo dienas nuo Sutarties pasirašymo dienos. </w:t>
      </w:r>
    </w:p>
    <w:p w14:paraId="202062AE" w14:textId="18EDF92A" w:rsidR="00152AD0" w:rsidRPr="00763B01" w:rsidRDefault="00152AD0" w:rsidP="00152AD0">
      <w:pPr>
        <w:jc w:val="both"/>
        <w:rPr>
          <w:b/>
          <w:lang w:val="lt-LT"/>
        </w:rPr>
      </w:pPr>
      <w:r w:rsidRPr="00763B01">
        <w:rPr>
          <w:lang w:val="lt-LT"/>
        </w:rPr>
        <w:t xml:space="preserve">             2.16. Avansinio mokėjimo grąžinimas turi būti užtikrintas banko garantija</w:t>
      </w:r>
      <w:r w:rsidR="005B0772" w:rsidRPr="00763B01">
        <w:rPr>
          <w:lang w:val="lt-LT"/>
        </w:rPr>
        <w:t xml:space="preserve"> arba draudimo </w:t>
      </w:r>
      <w:r w:rsidR="0058002F" w:rsidRPr="00763B01">
        <w:rPr>
          <w:lang w:val="lt-LT"/>
        </w:rPr>
        <w:t>kompanijos</w:t>
      </w:r>
      <w:r w:rsidR="005B0772" w:rsidRPr="00763B01">
        <w:rPr>
          <w:lang w:val="lt-LT"/>
        </w:rPr>
        <w:t xml:space="preserve"> garantija</w:t>
      </w:r>
      <w:r w:rsidRPr="00763B01">
        <w:rPr>
          <w:lang w:val="lt-LT"/>
        </w:rPr>
        <w:t xml:space="preserve">, kurioje būtų nurodyta privaloma sąlyga - pagal pirmą pareikalavimą (esminės užtikrinimo sąlygos yra – užtikrinimo suma, </w:t>
      </w:r>
      <w:proofErr w:type="spellStart"/>
      <w:r w:rsidRPr="00763B01">
        <w:rPr>
          <w:lang w:val="lt-LT"/>
        </w:rPr>
        <w:t>besąlygiškumas</w:t>
      </w:r>
      <w:proofErr w:type="spellEnd"/>
      <w:r w:rsidRPr="00763B01">
        <w:rPr>
          <w:lang w:val="lt-LT"/>
        </w:rPr>
        <w:t xml:space="preserve"> (t. y. Perkančiajai organizacijai užtenka nurodyti sąlygą (-</w:t>
      </w:r>
      <w:proofErr w:type="spellStart"/>
      <w:r w:rsidRPr="00763B01">
        <w:rPr>
          <w:lang w:val="lt-LT"/>
        </w:rPr>
        <w:t>as</w:t>
      </w:r>
      <w:proofErr w:type="spellEnd"/>
      <w:r w:rsidRPr="00763B01">
        <w:rPr>
          <w:lang w:val="lt-LT"/>
        </w:rPr>
        <w:t>), kurią (-</w:t>
      </w:r>
      <w:proofErr w:type="spellStart"/>
      <w:r w:rsidRPr="00763B01">
        <w:rPr>
          <w:lang w:val="lt-LT"/>
        </w:rPr>
        <w:t>as</w:t>
      </w:r>
      <w:proofErr w:type="spellEnd"/>
      <w:r w:rsidRPr="00763B01">
        <w:rPr>
          <w:lang w:val="lt-LT"/>
        </w:rPr>
        <w:t>) Tiekėjas pažeidė, bet jis neprivalo pagrįsti reikalavime nurodytos Sutarties sąlygos visiško ar dalinio nevykdymo ar netinkamo vykdymo), Perkančiosios organizacijos ir Tiekėjo rekvizitai, galiojimo laikas</w:t>
      </w:r>
      <w:r w:rsidRPr="00763B01">
        <w:rPr>
          <w:b/>
          <w:lang w:val="lt-LT"/>
        </w:rPr>
        <w:t xml:space="preserve"> iki 2026 m. </w:t>
      </w:r>
      <w:r w:rsidR="004003A0" w:rsidRPr="00763B01">
        <w:rPr>
          <w:b/>
          <w:lang w:val="lt-LT"/>
        </w:rPr>
        <w:t>liepos</w:t>
      </w:r>
      <w:r w:rsidRPr="00763B01">
        <w:rPr>
          <w:b/>
          <w:lang w:val="lt-LT"/>
        </w:rPr>
        <w:t xml:space="preserve"> 1 d.</w:t>
      </w:r>
      <w:r w:rsidRPr="00763B01">
        <w:rPr>
          <w:i/>
          <w:lang w:val="lt-LT"/>
        </w:rPr>
        <w:t xml:space="preserve">, </w:t>
      </w:r>
      <w:r w:rsidRPr="00763B01">
        <w:rPr>
          <w:lang w:val="lt-LT"/>
        </w:rPr>
        <w:t xml:space="preserve">sutikimas sumokėti užtikrinimo sumą ne ginčo tvarka per nustatytą terminą, užtikrinimas privalo būti tinkamai pasirašytas ir patvirtintas). </w:t>
      </w:r>
      <w:r w:rsidRPr="00763B01">
        <w:rPr>
          <w:b/>
          <w:bCs/>
          <w:color w:val="FF0000"/>
          <w:lang w:val="lt-LT"/>
        </w:rPr>
        <w:t xml:space="preserve">Tiekėjas </w:t>
      </w:r>
      <w:r w:rsidRPr="00763B01">
        <w:rPr>
          <w:b/>
          <w:color w:val="FF0000"/>
          <w:lang w:val="lt-LT"/>
        </w:rPr>
        <w:t xml:space="preserve">banko garantijos tekstą </w:t>
      </w:r>
      <w:r w:rsidR="005B0772" w:rsidRPr="00763B01">
        <w:rPr>
          <w:b/>
          <w:color w:val="FF0000"/>
          <w:lang w:val="lt-LT"/>
        </w:rPr>
        <w:t xml:space="preserve">arba draudimo </w:t>
      </w:r>
      <w:r w:rsidR="0058002F" w:rsidRPr="00763B01">
        <w:rPr>
          <w:b/>
          <w:color w:val="FF0000"/>
          <w:lang w:val="lt-LT"/>
        </w:rPr>
        <w:t>kompanijos</w:t>
      </w:r>
      <w:r w:rsidR="005B0772" w:rsidRPr="00763B01">
        <w:rPr>
          <w:b/>
          <w:color w:val="FF0000"/>
          <w:lang w:val="lt-LT"/>
        </w:rPr>
        <w:t xml:space="preserve"> garantinio rašto (poliso) tekstą </w:t>
      </w:r>
      <w:r w:rsidRPr="00763B01">
        <w:rPr>
          <w:b/>
          <w:color w:val="FF0000"/>
          <w:lang w:val="lt-LT"/>
        </w:rPr>
        <w:t>turi iš anksto suderinti su Perkančiosios organizacijos atstovais.</w:t>
      </w:r>
    </w:p>
    <w:p w14:paraId="15767C1D" w14:textId="62FB4E36" w:rsidR="00152AD0" w:rsidRPr="000C7540" w:rsidRDefault="00152AD0" w:rsidP="00152AD0">
      <w:pPr>
        <w:rPr>
          <w:b/>
          <w:bCs/>
          <w:color w:val="FF0000"/>
          <w:lang w:val="lt-LT"/>
        </w:rPr>
      </w:pPr>
      <w:r w:rsidRPr="00763B01">
        <w:rPr>
          <w:lang w:val="lt-LT"/>
        </w:rPr>
        <w:t xml:space="preserve">             2.17. </w:t>
      </w:r>
      <w:r w:rsidRPr="000C7540">
        <w:rPr>
          <w:b/>
          <w:bCs/>
          <w:color w:val="FF0000"/>
          <w:lang w:val="lt-LT"/>
        </w:rPr>
        <w:t xml:space="preserve">Jei Tiekėjas  nepateikia </w:t>
      </w:r>
      <w:r w:rsidRPr="000C7540">
        <w:rPr>
          <w:b/>
          <w:bCs/>
          <w:iCs/>
          <w:color w:val="FF0000"/>
          <w:lang w:val="lt-LT"/>
        </w:rPr>
        <w:t>avansinio mokėjimo grąžinimo užtikrinimo</w:t>
      </w:r>
      <w:r w:rsidRPr="000C7540">
        <w:rPr>
          <w:b/>
          <w:bCs/>
          <w:color w:val="FF0000"/>
          <w:lang w:val="lt-LT"/>
        </w:rPr>
        <w:t>, pirkimo Sutartis neįsigalioja.</w:t>
      </w:r>
    </w:p>
    <w:p w14:paraId="7D842246" w14:textId="6EB45189" w:rsidR="00152AD0" w:rsidRPr="00763B01" w:rsidRDefault="00152AD0" w:rsidP="00152AD0">
      <w:pPr>
        <w:shd w:val="clear" w:color="auto" w:fill="FFFFFF"/>
        <w:tabs>
          <w:tab w:val="left" w:pos="418"/>
        </w:tabs>
        <w:spacing w:line="259" w:lineRule="exact"/>
        <w:ind w:right="48"/>
        <w:jc w:val="both"/>
        <w:rPr>
          <w:lang w:val="lt-LT"/>
        </w:rPr>
      </w:pPr>
      <w:r w:rsidRPr="00763B01">
        <w:rPr>
          <w:lang w:val="lt-LT"/>
        </w:rPr>
        <w:t xml:space="preserve">            2.18. Tiekėjui, įvykdžius sutartinius įsipareigojimus, Tiekėjo prašymu, avansinio mokėjimo grąžinimo užtikrinimo banko garantija</w:t>
      </w:r>
      <w:r w:rsidR="000C7540">
        <w:rPr>
          <w:lang w:val="lt-LT"/>
        </w:rPr>
        <w:t xml:space="preserve"> arba draudimo kompanijos garantinis raštas (polisas)</w:t>
      </w:r>
      <w:r w:rsidRPr="00763B01">
        <w:rPr>
          <w:lang w:val="lt-LT"/>
        </w:rPr>
        <w:t xml:space="preserve"> per 5 (penkias) darbo dienas grąžinama Bankui</w:t>
      </w:r>
      <w:r w:rsidR="0058002F" w:rsidRPr="00763B01">
        <w:rPr>
          <w:lang w:val="lt-LT"/>
        </w:rPr>
        <w:t xml:space="preserve"> arba Draudimo kompanijai</w:t>
      </w:r>
      <w:r w:rsidR="000C7540">
        <w:rPr>
          <w:lang w:val="lt-LT"/>
        </w:rPr>
        <w:t>.</w:t>
      </w:r>
    </w:p>
    <w:p w14:paraId="49C6A46E" w14:textId="77777777" w:rsidR="00532EB4" w:rsidRPr="00763B01" w:rsidRDefault="00532EB4" w:rsidP="009C31C3">
      <w:pPr>
        <w:pStyle w:val="Body2"/>
        <w:tabs>
          <w:tab w:val="left" w:pos="709"/>
        </w:tabs>
        <w:spacing w:after="0"/>
        <w:ind w:firstLine="720"/>
        <w:rPr>
          <w:rFonts w:cs="Times New Roman"/>
          <w:sz w:val="24"/>
          <w:szCs w:val="24"/>
          <w:lang w:val="lt-LT" w:eastAsia="lt-LT"/>
        </w:rPr>
      </w:pPr>
    </w:p>
    <w:p w14:paraId="649EDDA9" w14:textId="77777777" w:rsidR="000D0A8C" w:rsidRPr="008501D3" w:rsidRDefault="000D0A8C" w:rsidP="009C31C3">
      <w:pPr>
        <w:pStyle w:val="Antrat1"/>
        <w:numPr>
          <w:ilvl w:val="0"/>
          <w:numId w:val="0"/>
        </w:numPr>
        <w:spacing w:before="0" w:after="0"/>
        <w:ind w:left="720"/>
        <w:rPr>
          <w:b/>
          <w:sz w:val="24"/>
          <w:szCs w:val="24"/>
          <w:lang w:val="en-US"/>
        </w:rPr>
      </w:pPr>
      <w:r w:rsidRPr="008501D3">
        <w:rPr>
          <w:b/>
          <w:sz w:val="24"/>
          <w:szCs w:val="24"/>
        </w:rPr>
        <w:t>3. </w:t>
      </w:r>
      <w:bookmarkStart w:id="1" w:name="_Toc488306763"/>
      <w:r w:rsidRPr="008501D3">
        <w:rPr>
          <w:b/>
          <w:sz w:val="24"/>
          <w:szCs w:val="24"/>
        </w:rPr>
        <w:t>TIEKĖJŲ PAŠALINIMO PAGRINDAI</w:t>
      </w:r>
      <w:r w:rsidRPr="008501D3">
        <w:rPr>
          <w:b/>
          <w:sz w:val="24"/>
          <w:szCs w:val="24"/>
          <w:lang w:val="en-US"/>
        </w:rPr>
        <w:t xml:space="preserve"> IR REIKALAUJAMA KVALIFIKACIJA</w:t>
      </w:r>
      <w:bookmarkEnd w:id="1"/>
    </w:p>
    <w:p w14:paraId="3DAA8419" w14:textId="77777777" w:rsidR="000D0A8C" w:rsidRPr="008501D3" w:rsidRDefault="000D0A8C" w:rsidP="009C31C3">
      <w:pPr>
        <w:pStyle w:val="Body2"/>
        <w:spacing w:after="0"/>
        <w:ind w:firstLine="902"/>
        <w:rPr>
          <w:rFonts w:cs="Times New Roman"/>
          <w:color w:val="auto"/>
          <w:sz w:val="24"/>
          <w:szCs w:val="24"/>
          <w:lang w:val="lt-LT"/>
        </w:rPr>
      </w:pPr>
    </w:p>
    <w:p w14:paraId="519A758B" w14:textId="77777777" w:rsidR="002A206E" w:rsidRPr="008501D3" w:rsidRDefault="002A206E" w:rsidP="002A206E">
      <w:pPr>
        <w:suppressAutoHyphens/>
        <w:ind w:firstLine="567"/>
        <w:jc w:val="both"/>
        <w:rPr>
          <w:color w:val="000000"/>
          <w:lang w:val="lt-LT" w:eastAsia="lt-LT"/>
        </w:rPr>
      </w:pPr>
      <w:r w:rsidRPr="008501D3">
        <w:rPr>
          <w:color w:val="000000"/>
          <w:lang w:val="lt-LT" w:eastAsia="lt-LT"/>
        </w:rPr>
        <w:t>3.1. Tiekėjas su pasiūlymu turi pateikti užpildytą pirkimo sąlygų priedą „</w:t>
      </w:r>
      <w:proofErr w:type="spellStart"/>
      <w:r w:rsidRPr="008501D3">
        <w:rPr>
          <w:color w:val="000000"/>
          <w:lang w:val="es-ES_tradnl" w:eastAsia="lt-LT"/>
        </w:rPr>
        <w:t>Europos</w:t>
      </w:r>
      <w:proofErr w:type="spellEnd"/>
      <w:r w:rsidRPr="008501D3">
        <w:rPr>
          <w:color w:val="000000"/>
          <w:lang w:val="es-ES_tradnl" w:eastAsia="lt-LT"/>
        </w:rPr>
        <w:t xml:space="preserve"> </w:t>
      </w:r>
      <w:proofErr w:type="spellStart"/>
      <w:r w:rsidRPr="008501D3">
        <w:rPr>
          <w:color w:val="000000"/>
          <w:lang w:val="es-ES_tradnl" w:eastAsia="lt-LT"/>
        </w:rPr>
        <w:t>bendr</w:t>
      </w:r>
      <w:r w:rsidRPr="008501D3">
        <w:rPr>
          <w:color w:val="000000"/>
          <w:lang w:val="lt-LT" w:eastAsia="lt-LT"/>
        </w:rPr>
        <w:t>asis</w:t>
      </w:r>
      <w:proofErr w:type="spellEnd"/>
      <w:r w:rsidRPr="008501D3">
        <w:rPr>
          <w:color w:val="000000"/>
          <w:lang w:val="lt-LT" w:eastAsia="lt-LT"/>
        </w:rPr>
        <w:t xml:space="preserve"> viešųjų pirkimų dokumentas (EBVPD)“ </w:t>
      </w:r>
      <w:r w:rsidRPr="008501D3">
        <w:rPr>
          <w:color w:val="000000"/>
          <w:lang w:val="pt-PT" w:eastAsia="lt-LT"/>
        </w:rPr>
        <w:t xml:space="preserve">pagal </w:t>
      </w:r>
      <w:r w:rsidRPr="008501D3">
        <w:rPr>
          <w:color w:val="000000"/>
          <w:lang w:val="lt-LT" w:eastAsia="lt-LT"/>
        </w:rPr>
        <w:t xml:space="preserve">Viešųjų pirkimų įstatymo 50 straipsnyje nustatytus reikalavimus. EBVPD pildomas jį įkėlus į interneto svetainę </w:t>
      </w:r>
      <w:hyperlink r:id="rId12" w:history="1">
        <w:r w:rsidR="00A67175" w:rsidRPr="008501D3">
          <w:rPr>
            <w:rStyle w:val="Hipersaitas"/>
            <w:shd w:val="clear" w:color="auto" w:fill="FFFFFF"/>
            <w:lang w:val="lt-LT"/>
          </w:rPr>
          <w:t>https://ebvpd.eviesiejipirkimai.lt/espd-web/</w:t>
        </w:r>
      </w:hyperlink>
      <w:r w:rsidRPr="008501D3">
        <w:rPr>
          <w:rStyle w:val="Hipersaitas"/>
          <w:lang w:val="lt-LT" w:eastAsia="lt-LT"/>
        </w:rPr>
        <w:t xml:space="preserve"> </w:t>
      </w:r>
      <w:r w:rsidRPr="008501D3">
        <w:rPr>
          <w:lang w:val="lt-LT" w:eastAsia="lt-LT"/>
        </w:rPr>
        <w:t xml:space="preserve"> ir </w:t>
      </w:r>
      <w:r w:rsidRPr="008501D3">
        <w:rPr>
          <w:color w:val="000000"/>
          <w:lang w:val="lt-LT" w:eastAsia="lt-LT"/>
        </w:rPr>
        <w:t>užpildžius bei atsisiuntus pateikiamas kartu su pasiūlymu.</w:t>
      </w:r>
    </w:p>
    <w:p w14:paraId="2D9C33C2" w14:textId="77777777" w:rsidR="00BE2EA3" w:rsidRPr="008501D3" w:rsidRDefault="00BE2EA3" w:rsidP="00BE2EA3">
      <w:pPr>
        <w:suppressAutoHyphens/>
        <w:ind w:firstLine="567"/>
        <w:jc w:val="both"/>
        <w:rPr>
          <w:color w:val="000000"/>
          <w:lang w:val="lt-LT" w:eastAsia="lt-LT"/>
        </w:rPr>
      </w:pPr>
      <w:r w:rsidRPr="008501D3">
        <w:rPr>
          <w:color w:val="000000"/>
          <w:lang w:val="lt-LT"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C7A6048" w14:textId="77777777" w:rsidR="00BE2EA3" w:rsidRPr="008501D3"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lang w:val="lt-LT" w:eastAsia="lt-LT"/>
        </w:rPr>
      </w:pPr>
      <w:r w:rsidRPr="008501D3">
        <w:rPr>
          <w:color w:val="000000"/>
          <w:lang w:val="lt-LT" w:eastAsia="lt-LT"/>
        </w:rPr>
        <w:t xml:space="preserve">Pašalinimo pagrindai taikomi tiekėjui (kai pasiūlymą teikia ūkio subjektų grupė – visiems tos grupės nariams) ir ūkio subjektams, kurių pajėgumais tiekėjas remiasi. </w:t>
      </w:r>
    </w:p>
    <w:p w14:paraId="5DCC9CF2" w14:textId="77777777" w:rsidR="00BE2EA3" w:rsidRPr="008501D3"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lang w:val="lt-LT" w:eastAsia="lt-LT"/>
        </w:rPr>
      </w:pPr>
      <w:r w:rsidRPr="008501D3">
        <w:rPr>
          <w:color w:val="000000"/>
          <w:lang w:val="lt-LT" w:eastAsia="lt-LT"/>
        </w:rPr>
        <w:t xml:space="preserve">Perkančioji organizacija tiekėją pašalina iš pirkimo procedūros bet kuriame pirkimo procedūros etape, jeigu paaiškėja, kad dėl savo veiksmų ar neveikimo prieš pirkimo procedūrą ar jos </w:t>
      </w:r>
      <w:r w:rsidRPr="008501D3">
        <w:rPr>
          <w:color w:val="000000"/>
          <w:lang w:val="lt-LT" w:eastAsia="lt-LT"/>
        </w:rPr>
        <w:lastRenderedPageBreak/>
        <w:t xml:space="preserve">metu jis atitinka bent vieną iš pirkimo dokumentuose nustatytų tiekėjo pašalinimo pagrindų, išskyrus VPĮ 46 straipsnio 10 dalyje nustatytus atvejus (tačiau atsižvelgiant į VPĮ 46 straipsnio 11 ir 12 dalių nuostatas). </w:t>
      </w:r>
    </w:p>
    <w:p w14:paraId="0DADD43F" w14:textId="77777777" w:rsidR="00BE2EA3" w:rsidRPr="008501D3"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lang w:val="lt-LT" w:eastAsia="lt-LT"/>
        </w:rPr>
      </w:pPr>
      <w:r w:rsidRPr="008501D3">
        <w:rPr>
          <w:color w:val="000000"/>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B430AE" w14:textId="77777777" w:rsidR="00BE2EA3" w:rsidRPr="008501D3"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lang w:eastAsia="lt-LT"/>
        </w:rPr>
      </w:pPr>
      <w:r w:rsidRPr="008501D3">
        <w:rPr>
          <w:color w:val="000000"/>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8501D3">
        <w:rPr>
          <w:color w:val="000000"/>
          <w:lang w:val="lt-LT" w:eastAsia="lt-LT"/>
        </w:rPr>
        <w:t>Certis</w:t>
      </w:r>
      <w:proofErr w:type="spellEnd"/>
      <w:r w:rsidRPr="008501D3">
        <w:rPr>
          <w:color w:val="000000"/>
          <w:lang w:val="lt-LT" w:eastAsia="lt-LT"/>
        </w:rPr>
        <w:t xml:space="preserve">“. </w:t>
      </w:r>
      <w:proofErr w:type="spellStart"/>
      <w:r w:rsidRPr="008501D3">
        <w:rPr>
          <w:color w:val="000000"/>
          <w:lang w:eastAsia="lt-LT"/>
        </w:rPr>
        <w:t>Lentelės</w:t>
      </w:r>
      <w:proofErr w:type="spellEnd"/>
      <w:r w:rsidRPr="008501D3">
        <w:rPr>
          <w:color w:val="000000"/>
          <w:lang w:eastAsia="lt-LT"/>
        </w:rPr>
        <w:t xml:space="preserve"> </w:t>
      </w:r>
      <w:proofErr w:type="spellStart"/>
      <w:r w:rsidRPr="008501D3">
        <w:rPr>
          <w:color w:val="000000"/>
          <w:lang w:eastAsia="lt-LT"/>
        </w:rPr>
        <w:t>ketvirtame</w:t>
      </w:r>
      <w:proofErr w:type="spellEnd"/>
      <w:r w:rsidRPr="008501D3">
        <w:rPr>
          <w:color w:val="000000"/>
          <w:lang w:eastAsia="lt-LT"/>
        </w:rPr>
        <w:t xml:space="preserve"> </w:t>
      </w:r>
      <w:proofErr w:type="spellStart"/>
      <w:r w:rsidRPr="008501D3">
        <w:rPr>
          <w:color w:val="000000"/>
          <w:lang w:eastAsia="lt-LT"/>
        </w:rPr>
        <w:t>stulpelyje</w:t>
      </w:r>
      <w:proofErr w:type="spellEnd"/>
      <w:r w:rsidRPr="008501D3">
        <w:rPr>
          <w:color w:val="000000"/>
          <w:lang w:eastAsia="lt-LT"/>
        </w:rPr>
        <w:t xml:space="preserve"> </w:t>
      </w:r>
      <w:proofErr w:type="spellStart"/>
      <w:r w:rsidRPr="008501D3">
        <w:rPr>
          <w:color w:val="000000"/>
          <w:lang w:eastAsia="lt-LT"/>
        </w:rPr>
        <w:t>nurodomi</w:t>
      </w:r>
      <w:proofErr w:type="spellEnd"/>
      <w:r w:rsidRPr="008501D3">
        <w:rPr>
          <w:color w:val="000000"/>
          <w:lang w:eastAsia="lt-LT"/>
        </w:rPr>
        <w:t xml:space="preserve"> </w:t>
      </w:r>
      <w:proofErr w:type="spellStart"/>
      <w:r w:rsidRPr="008501D3">
        <w:rPr>
          <w:color w:val="000000"/>
          <w:lang w:eastAsia="lt-LT"/>
        </w:rPr>
        <w:t>dokumentai</w:t>
      </w:r>
      <w:proofErr w:type="spellEnd"/>
      <w:r w:rsidRPr="008501D3">
        <w:rPr>
          <w:color w:val="000000"/>
          <w:lang w:eastAsia="lt-LT"/>
        </w:rPr>
        <w:t xml:space="preserve">, </w:t>
      </w:r>
      <w:proofErr w:type="spellStart"/>
      <w:r w:rsidRPr="008501D3">
        <w:rPr>
          <w:color w:val="000000"/>
          <w:lang w:eastAsia="lt-LT"/>
        </w:rPr>
        <w:t>kuriuos</w:t>
      </w:r>
      <w:proofErr w:type="spellEnd"/>
      <w:r w:rsidRPr="008501D3">
        <w:rPr>
          <w:color w:val="000000"/>
          <w:lang w:eastAsia="lt-LT"/>
        </w:rPr>
        <w:t xml:space="preserve"> </w:t>
      </w:r>
      <w:proofErr w:type="spellStart"/>
      <w:r w:rsidRPr="008501D3">
        <w:rPr>
          <w:color w:val="000000"/>
          <w:lang w:eastAsia="lt-LT"/>
        </w:rPr>
        <w:t>turi</w:t>
      </w:r>
      <w:proofErr w:type="spellEnd"/>
      <w:r w:rsidRPr="008501D3">
        <w:rPr>
          <w:color w:val="000000"/>
          <w:lang w:eastAsia="lt-LT"/>
        </w:rPr>
        <w:t xml:space="preserve"> </w:t>
      </w:r>
      <w:proofErr w:type="spellStart"/>
      <w:r w:rsidRPr="008501D3">
        <w:rPr>
          <w:color w:val="000000"/>
          <w:lang w:eastAsia="lt-LT"/>
        </w:rPr>
        <w:t>pateikti</w:t>
      </w:r>
      <w:proofErr w:type="spellEnd"/>
      <w:r w:rsidRPr="008501D3">
        <w:rPr>
          <w:color w:val="000000"/>
          <w:lang w:eastAsia="lt-LT"/>
        </w:rPr>
        <w:t xml:space="preserve"> </w:t>
      </w:r>
      <w:proofErr w:type="spellStart"/>
      <w:r w:rsidRPr="008501D3">
        <w:rPr>
          <w:color w:val="000000"/>
          <w:lang w:eastAsia="lt-LT"/>
        </w:rPr>
        <w:t>Lietuvos</w:t>
      </w:r>
      <w:proofErr w:type="spellEnd"/>
      <w:r w:rsidRPr="008501D3">
        <w:rPr>
          <w:color w:val="000000"/>
          <w:lang w:eastAsia="lt-LT"/>
        </w:rPr>
        <w:t xml:space="preserve"> </w:t>
      </w:r>
      <w:proofErr w:type="spellStart"/>
      <w:r w:rsidRPr="008501D3">
        <w:rPr>
          <w:color w:val="000000"/>
          <w:lang w:eastAsia="lt-LT"/>
        </w:rPr>
        <w:t>Respublikoje</w:t>
      </w:r>
      <w:proofErr w:type="spellEnd"/>
      <w:r w:rsidRPr="008501D3">
        <w:rPr>
          <w:color w:val="000000"/>
          <w:lang w:eastAsia="lt-LT"/>
        </w:rPr>
        <w:t xml:space="preserve"> </w:t>
      </w:r>
      <w:proofErr w:type="spellStart"/>
      <w:r w:rsidRPr="008501D3">
        <w:rPr>
          <w:color w:val="000000"/>
          <w:lang w:eastAsia="lt-LT"/>
        </w:rPr>
        <w:t>registruoti</w:t>
      </w:r>
      <w:proofErr w:type="spellEnd"/>
      <w:r w:rsidRPr="008501D3">
        <w:rPr>
          <w:color w:val="000000"/>
          <w:lang w:eastAsia="lt-LT"/>
        </w:rPr>
        <w:t xml:space="preserve"> </w:t>
      </w:r>
      <w:proofErr w:type="spellStart"/>
      <w:r w:rsidRPr="008501D3">
        <w:rPr>
          <w:color w:val="000000"/>
          <w:lang w:eastAsia="lt-LT"/>
        </w:rPr>
        <w:t>tiekėjai</w:t>
      </w:r>
      <w:proofErr w:type="spellEnd"/>
      <w:r w:rsidRPr="008501D3">
        <w:rPr>
          <w:color w:val="000000"/>
          <w:lang w:eastAsia="lt-LT"/>
        </w:rPr>
        <w:t xml:space="preserve">. </w:t>
      </w:r>
      <w:proofErr w:type="spellStart"/>
      <w:r w:rsidRPr="008501D3">
        <w:rPr>
          <w:color w:val="000000"/>
          <w:lang w:eastAsia="lt-LT"/>
        </w:rPr>
        <w:t>Dėl</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kuriuos</w:t>
      </w:r>
      <w:proofErr w:type="spellEnd"/>
      <w:r w:rsidRPr="008501D3">
        <w:rPr>
          <w:color w:val="000000"/>
          <w:lang w:eastAsia="lt-LT"/>
        </w:rPr>
        <w:t xml:space="preserve"> </w:t>
      </w:r>
      <w:proofErr w:type="spellStart"/>
      <w:r w:rsidRPr="008501D3">
        <w:rPr>
          <w:color w:val="000000"/>
          <w:lang w:eastAsia="lt-LT"/>
        </w:rPr>
        <w:t>turi</w:t>
      </w:r>
      <w:proofErr w:type="spellEnd"/>
      <w:r w:rsidRPr="008501D3">
        <w:rPr>
          <w:color w:val="000000"/>
          <w:lang w:eastAsia="lt-LT"/>
        </w:rPr>
        <w:t xml:space="preserve"> </w:t>
      </w:r>
      <w:proofErr w:type="spellStart"/>
      <w:r w:rsidRPr="008501D3">
        <w:rPr>
          <w:color w:val="000000"/>
          <w:lang w:eastAsia="lt-LT"/>
        </w:rPr>
        <w:t>pateikti</w:t>
      </w:r>
      <w:proofErr w:type="spellEnd"/>
      <w:r w:rsidRPr="008501D3">
        <w:rPr>
          <w:color w:val="000000"/>
          <w:lang w:eastAsia="lt-LT"/>
        </w:rPr>
        <w:t xml:space="preserve"> </w:t>
      </w:r>
      <w:proofErr w:type="spellStart"/>
      <w:r w:rsidRPr="008501D3">
        <w:rPr>
          <w:color w:val="000000"/>
          <w:lang w:eastAsia="lt-LT"/>
        </w:rPr>
        <w:t>užsienio</w:t>
      </w:r>
      <w:proofErr w:type="spellEnd"/>
      <w:r w:rsidRPr="008501D3">
        <w:rPr>
          <w:color w:val="000000"/>
          <w:lang w:eastAsia="lt-LT"/>
        </w:rPr>
        <w:t xml:space="preserve"> </w:t>
      </w:r>
      <w:proofErr w:type="spellStart"/>
      <w:r w:rsidRPr="008501D3">
        <w:rPr>
          <w:color w:val="000000"/>
          <w:lang w:eastAsia="lt-LT"/>
        </w:rPr>
        <w:t>šalių</w:t>
      </w:r>
      <w:proofErr w:type="spellEnd"/>
      <w:r w:rsidRPr="008501D3">
        <w:rPr>
          <w:color w:val="000000"/>
          <w:lang w:eastAsia="lt-LT"/>
        </w:rPr>
        <w:t xml:space="preserve"> </w:t>
      </w:r>
      <w:proofErr w:type="spellStart"/>
      <w:r w:rsidRPr="008501D3">
        <w:rPr>
          <w:color w:val="000000"/>
          <w:lang w:eastAsia="lt-LT"/>
        </w:rPr>
        <w:t>tiekėjai</w:t>
      </w:r>
      <w:proofErr w:type="spellEnd"/>
      <w:r w:rsidRPr="008501D3">
        <w:rPr>
          <w:color w:val="000000"/>
          <w:lang w:eastAsia="lt-LT"/>
        </w:rPr>
        <w:t xml:space="preserve">, </w:t>
      </w:r>
      <w:proofErr w:type="spellStart"/>
      <w:r w:rsidRPr="008501D3">
        <w:rPr>
          <w:color w:val="000000"/>
          <w:lang w:eastAsia="lt-LT"/>
        </w:rPr>
        <w:t>informaciją</w:t>
      </w:r>
      <w:proofErr w:type="spellEnd"/>
      <w:r w:rsidRPr="008501D3">
        <w:rPr>
          <w:color w:val="000000"/>
          <w:lang w:eastAsia="lt-LT"/>
        </w:rPr>
        <w:t xml:space="preserve"> </w:t>
      </w:r>
      <w:proofErr w:type="spellStart"/>
      <w:r w:rsidRPr="008501D3">
        <w:rPr>
          <w:color w:val="000000"/>
          <w:lang w:eastAsia="lt-LT"/>
        </w:rPr>
        <w:t>Perkančioji</w:t>
      </w:r>
      <w:proofErr w:type="spellEnd"/>
      <w:r w:rsidRPr="008501D3">
        <w:rPr>
          <w:color w:val="000000"/>
          <w:lang w:eastAsia="lt-LT"/>
        </w:rPr>
        <w:t xml:space="preserve"> </w:t>
      </w:r>
      <w:proofErr w:type="spellStart"/>
      <w:r w:rsidRPr="008501D3">
        <w:rPr>
          <w:color w:val="000000"/>
          <w:lang w:eastAsia="lt-LT"/>
        </w:rPr>
        <w:t>organizacija</w:t>
      </w:r>
      <w:proofErr w:type="spellEnd"/>
      <w:r w:rsidRPr="008501D3">
        <w:rPr>
          <w:color w:val="000000"/>
          <w:lang w:eastAsia="lt-LT"/>
        </w:rPr>
        <w:t xml:space="preserve"> </w:t>
      </w:r>
      <w:proofErr w:type="spellStart"/>
      <w:r w:rsidRPr="008501D3">
        <w:rPr>
          <w:color w:val="000000"/>
          <w:lang w:eastAsia="lt-LT"/>
        </w:rPr>
        <w:t>pasitikrina</w:t>
      </w:r>
      <w:proofErr w:type="spellEnd"/>
      <w:r w:rsidRPr="008501D3">
        <w:rPr>
          <w:color w:val="000000"/>
          <w:lang w:eastAsia="lt-LT"/>
        </w:rPr>
        <w:t xml:space="preserve"> „e-</w:t>
      </w:r>
      <w:proofErr w:type="spellStart"/>
      <w:r w:rsidRPr="008501D3">
        <w:rPr>
          <w:color w:val="000000"/>
          <w:lang w:eastAsia="lt-LT"/>
        </w:rPr>
        <w:t>Certis</w:t>
      </w:r>
      <w:proofErr w:type="spellEnd"/>
      <w:r w:rsidRPr="008501D3">
        <w:rPr>
          <w:color w:val="000000"/>
          <w:lang w:eastAsia="lt-LT"/>
        </w:rPr>
        <w:t xml:space="preserve">“, </w:t>
      </w:r>
      <w:proofErr w:type="spellStart"/>
      <w:r w:rsidRPr="008501D3">
        <w:rPr>
          <w:color w:val="000000"/>
          <w:lang w:eastAsia="lt-LT"/>
        </w:rPr>
        <w:t>adresu</w:t>
      </w:r>
      <w:proofErr w:type="spellEnd"/>
      <w:r w:rsidRPr="008501D3">
        <w:rPr>
          <w:color w:val="000000"/>
          <w:lang w:eastAsia="lt-LT"/>
        </w:rPr>
        <w:t xml:space="preserve"> </w:t>
      </w:r>
      <w:hyperlink r:id="rId13" w:history="1">
        <w:r w:rsidRPr="008501D3">
          <w:rPr>
            <w:rStyle w:val="Hipersaitas"/>
            <w:lang w:eastAsia="lt-LT"/>
          </w:rPr>
          <w:t>https://ec.europa.eu/tools/ecertis/</w:t>
        </w:r>
      </w:hyperlink>
      <w:r w:rsidRPr="008501D3">
        <w:rPr>
          <w:lang w:eastAsia="lt-LT"/>
        </w:rPr>
        <w:t>.</w:t>
      </w:r>
      <w:r w:rsidRPr="008501D3">
        <w:rPr>
          <w:color w:val="000000"/>
          <w:lang w:eastAsia="lt-LT"/>
        </w:rPr>
        <w:t xml:space="preserve"> </w:t>
      </w:r>
    </w:p>
    <w:p w14:paraId="7BBC5B19" w14:textId="77777777" w:rsidR="00BE2EA3" w:rsidRPr="008501D3"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lang w:eastAsia="lt-LT"/>
        </w:rPr>
      </w:pPr>
      <w:proofErr w:type="spellStart"/>
      <w:r w:rsidRPr="008501D3">
        <w:rPr>
          <w:color w:val="000000"/>
          <w:lang w:eastAsia="lt-LT"/>
        </w:rPr>
        <w:t>Jeigu</w:t>
      </w:r>
      <w:proofErr w:type="spellEnd"/>
      <w:r w:rsidRPr="008501D3">
        <w:rPr>
          <w:color w:val="000000"/>
          <w:lang w:eastAsia="lt-LT"/>
        </w:rPr>
        <w:t xml:space="preserve"> </w:t>
      </w:r>
      <w:proofErr w:type="spellStart"/>
      <w:r w:rsidRPr="008501D3">
        <w:rPr>
          <w:color w:val="000000"/>
          <w:lang w:eastAsia="lt-LT"/>
        </w:rPr>
        <w:t>tiekėjas</w:t>
      </w:r>
      <w:proofErr w:type="spellEnd"/>
      <w:r w:rsidRPr="008501D3">
        <w:rPr>
          <w:color w:val="000000"/>
          <w:lang w:eastAsia="lt-LT"/>
        </w:rPr>
        <w:t xml:space="preserve"> </w:t>
      </w:r>
      <w:proofErr w:type="spellStart"/>
      <w:r w:rsidRPr="008501D3">
        <w:rPr>
          <w:color w:val="000000"/>
          <w:lang w:eastAsia="lt-LT"/>
        </w:rPr>
        <w:t>negali</w:t>
      </w:r>
      <w:proofErr w:type="spellEnd"/>
      <w:r w:rsidRPr="008501D3">
        <w:rPr>
          <w:color w:val="000000"/>
          <w:lang w:eastAsia="lt-LT"/>
        </w:rPr>
        <w:t xml:space="preserve"> </w:t>
      </w:r>
      <w:proofErr w:type="spellStart"/>
      <w:r w:rsidRPr="008501D3">
        <w:rPr>
          <w:color w:val="000000"/>
          <w:lang w:eastAsia="lt-LT"/>
        </w:rPr>
        <w:t>pateikti</w:t>
      </w:r>
      <w:proofErr w:type="spellEnd"/>
      <w:r w:rsidRPr="008501D3">
        <w:rPr>
          <w:color w:val="000000"/>
          <w:lang w:eastAsia="lt-LT"/>
        </w:rPr>
        <w:t xml:space="preserve"> </w:t>
      </w:r>
      <w:proofErr w:type="spellStart"/>
      <w:r w:rsidRPr="008501D3">
        <w:rPr>
          <w:color w:val="000000"/>
          <w:lang w:eastAsia="lt-LT"/>
        </w:rPr>
        <w:t>nurodytų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kad</w:t>
      </w:r>
      <w:proofErr w:type="spellEnd"/>
      <w:r w:rsidRPr="008501D3">
        <w:rPr>
          <w:color w:val="000000"/>
          <w:lang w:eastAsia="lt-LT"/>
        </w:rPr>
        <w:t xml:space="preserve"> </w:t>
      </w:r>
      <w:proofErr w:type="spellStart"/>
      <w:r w:rsidRPr="008501D3">
        <w:rPr>
          <w:color w:val="000000"/>
          <w:lang w:eastAsia="lt-LT"/>
        </w:rPr>
        <w:t>nėra</w:t>
      </w:r>
      <w:proofErr w:type="spellEnd"/>
      <w:r w:rsidRPr="008501D3">
        <w:rPr>
          <w:color w:val="000000"/>
          <w:lang w:eastAsia="lt-LT"/>
        </w:rPr>
        <w:t xml:space="preserve"> </w:t>
      </w:r>
      <w:proofErr w:type="spellStart"/>
      <w:r w:rsidRPr="008501D3">
        <w:rPr>
          <w:color w:val="000000"/>
          <w:lang w:eastAsia="lt-LT"/>
        </w:rPr>
        <w:t>pašalinimo</w:t>
      </w:r>
      <w:proofErr w:type="spellEnd"/>
      <w:r w:rsidRPr="008501D3">
        <w:rPr>
          <w:color w:val="000000"/>
          <w:lang w:eastAsia="lt-LT"/>
        </w:rPr>
        <w:t xml:space="preserve"> </w:t>
      </w:r>
      <w:proofErr w:type="spellStart"/>
      <w:r w:rsidRPr="008501D3">
        <w:rPr>
          <w:color w:val="000000"/>
          <w:lang w:eastAsia="lt-LT"/>
        </w:rPr>
        <w:t>pagrindų</w:t>
      </w:r>
      <w:proofErr w:type="spellEnd"/>
      <w:r w:rsidRPr="008501D3">
        <w:rPr>
          <w:color w:val="000000"/>
          <w:lang w:eastAsia="lt-LT"/>
        </w:rPr>
        <w:t xml:space="preserve">, </w:t>
      </w:r>
      <w:proofErr w:type="spellStart"/>
      <w:r w:rsidRPr="008501D3">
        <w:rPr>
          <w:color w:val="000000"/>
          <w:lang w:eastAsia="lt-LT"/>
        </w:rPr>
        <w:t>numatytų</w:t>
      </w:r>
      <w:proofErr w:type="spellEnd"/>
      <w:r w:rsidRPr="008501D3">
        <w:rPr>
          <w:color w:val="000000"/>
          <w:lang w:eastAsia="lt-LT"/>
        </w:rPr>
        <w:t xml:space="preserve"> VPĮ 46 </w:t>
      </w:r>
      <w:proofErr w:type="spellStart"/>
      <w:r w:rsidRPr="008501D3">
        <w:rPr>
          <w:color w:val="000000"/>
          <w:lang w:eastAsia="lt-LT"/>
        </w:rPr>
        <w:t>straipsnio</w:t>
      </w:r>
      <w:proofErr w:type="spellEnd"/>
      <w:r w:rsidRPr="008501D3">
        <w:rPr>
          <w:color w:val="000000"/>
          <w:lang w:eastAsia="lt-LT"/>
        </w:rPr>
        <w:t xml:space="preserve"> 1 </w:t>
      </w:r>
      <w:proofErr w:type="spellStart"/>
      <w:r w:rsidRPr="008501D3">
        <w:rPr>
          <w:color w:val="000000"/>
          <w:lang w:eastAsia="lt-LT"/>
        </w:rPr>
        <w:t>ir</w:t>
      </w:r>
      <w:proofErr w:type="spellEnd"/>
      <w:r w:rsidRPr="008501D3">
        <w:rPr>
          <w:color w:val="000000"/>
          <w:lang w:eastAsia="lt-LT"/>
        </w:rPr>
        <w:t xml:space="preserve"> 3 </w:t>
      </w:r>
      <w:proofErr w:type="spellStart"/>
      <w:r w:rsidRPr="008501D3">
        <w:rPr>
          <w:color w:val="000000"/>
          <w:lang w:eastAsia="lt-LT"/>
        </w:rPr>
        <w:t>dalyse</w:t>
      </w:r>
      <w:proofErr w:type="spellEnd"/>
      <w:r w:rsidRPr="008501D3">
        <w:rPr>
          <w:color w:val="000000"/>
          <w:lang w:eastAsia="lt-LT"/>
        </w:rPr>
        <w:t xml:space="preserve"> </w:t>
      </w:r>
      <w:proofErr w:type="spellStart"/>
      <w:r w:rsidRPr="008501D3">
        <w:rPr>
          <w:color w:val="000000"/>
          <w:lang w:eastAsia="lt-LT"/>
        </w:rPr>
        <w:t>ir</w:t>
      </w:r>
      <w:proofErr w:type="spellEnd"/>
      <w:r w:rsidRPr="008501D3">
        <w:rPr>
          <w:color w:val="000000"/>
          <w:lang w:eastAsia="lt-LT"/>
        </w:rPr>
        <w:t xml:space="preserve"> 6 </w:t>
      </w:r>
      <w:proofErr w:type="spellStart"/>
      <w:r w:rsidRPr="008501D3">
        <w:rPr>
          <w:color w:val="000000"/>
          <w:lang w:eastAsia="lt-LT"/>
        </w:rPr>
        <w:t>dalies</w:t>
      </w:r>
      <w:proofErr w:type="spellEnd"/>
      <w:r w:rsidRPr="008501D3">
        <w:rPr>
          <w:color w:val="000000"/>
          <w:lang w:eastAsia="lt-LT"/>
        </w:rPr>
        <w:t xml:space="preserve"> 2 </w:t>
      </w:r>
      <w:proofErr w:type="spellStart"/>
      <w:r w:rsidRPr="008501D3">
        <w:rPr>
          <w:color w:val="000000"/>
          <w:lang w:eastAsia="lt-LT"/>
        </w:rPr>
        <w:t>punkte</w:t>
      </w:r>
      <w:proofErr w:type="spellEnd"/>
      <w:r w:rsidRPr="008501D3">
        <w:rPr>
          <w:color w:val="000000"/>
          <w:lang w:eastAsia="lt-LT"/>
        </w:rPr>
        <w:t xml:space="preserve">, </w:t>
      </w:r>
      <w:proofErr w:type="spellStart"/>
      <w:r w:rsidRPr="008501D3">
        <w:rPr>
          <w:color w:val="000000"/>
          <w:lang w:eastAsia="lt-LT"/>
        </w:rPr>
        <w:t>nes</w:t>
      </w:r>
      <w:proofErr w:type="spellEnd"/>
      <w:r w:rsidRPr="008501D3">
        <w:rPr>
          <w:color w:val="000000"/>
          <w:lang w:eastAsia="lt-LT"/>
        </w:rPr>
        <w:t xml:space="preserve"> </w:t>
      </w:r>
      <w:proofErr w:type="spellStart"/>
      <w:r w:rsidRPr="008501D3">
        <w:rPr>
          <w:color w:val="000000"/>
          <w:lang w:eastAsia="lt-LT"/>
        </w:rPr>
        <w:t>valstybėje</w:t>
      </w:r>
      <w:proofErr w:type="spellEnd"/>
      <w:r w:rsidRPr="008501D3">
        <w:rPr>
          <w:color w:val="000000"/>
          <w:lang w:eastAsia="lt-LT"/>
        </w:rPr>
        <w:t xml:space="preserve"> </w:t>
      </w:r>
      <w:proofErr w:type="spellStart"/>
      <w:r w:rsidRPr="008501D3">
        <w:rPr>
          <w:color w:val="000000"/>
          <w:lang w:eastAsia="lt-LT"/>
        </w:rPr>
        <w:t>narėje</w:t>
      </w:r>
      <w:proofErr w:type="spellEnd"/>
      <w:r w:rsidRPr="008501D3">
        <w:rPr>
          <w:color w:val="000000"/>
          <w:lang w:eastAsia="lt-LT"/>
        </w:rPr>
        <w:t xml:space="preserve"> </w:t>
      </w:r>
      <w:proofErr w:type="spellStart"/>
      <w:r w:rsidRPr="008501D3">
        <w:rPr>
          <w:color w:val="000000"/>
          <w:lang w:eastAsia="lt-LT"/>
        </w:rPr>
        <w:t>ar</w:t>
      </w:r>
      <w:proofErr w:type="spellEnd"/>
      <w:r w:rsidRPr="008501D3">
        <w:rPr>
          <w:color w:val="000000"/>
          <w:lang w:eastAsia="lt-LT"/>
        </w:rPr>
        <w:t xml:space="preserve"> </w:t>
      </w:r>
      <w:proofErr w:type="spellStart"/>
      <w:r w:rsidRPr="008501D3">
        <w:rPr>
          <w:color w:val="000000"/>
          <w:lang w:eastAsia="lt-LT"/>
        </w:rPr>
        <w:t>atitinkamoje</w:t>
      </w:r>
      <w:proofErr w:type="spellEnd"/>
      <w:r w:rsidRPr="008501D3">
        <w:rPr>
          <w:color w:val="000000"/>
          <w:lang w:eastAsia="lt-LT"/>
        </w:rPr>
        <w:t xml:space="preserve"> </w:t>
      </w:r>
      <w:proofErr w:type="spellStart"/>
      <w:r w:rsidRPr="008501D3">
        <w:rPr>
          <w:color w:val="000000"/>
          <w:lang w:eastAsia="lt-LT"/>
        </w:rPr>
        <w:t>šalyje</w:t>
      </w:r>
      <w:proofErr w:type="spellEnd"/>
      <w:r w:rsidRPr="008501D3">
        <w:rPr>
          <w:color w:val="000000"/>
          <w:lang w:eastAsia="lt-LT"/>
        </w:rPr>
        <w:t xml:space="preserve"> </w:t>
      </w:r>
      <w:proofErr w:type="spellStart"/>
      <w:r w:rsidRPr="008501D3">
        <w:rPr>
          <w:color w:val="000000"/>
          <w:lang w:eastAsia="lt-LT"/>
        </w:rPr>
        <w:t>tokie</w:t>
      </w:r>
      <w:proofErr w:type="spellEnd"/>
      <w:r w:rsidRPr="008501D3">
        <w:rPr>
          <w:color w:val="000000"/>
          <w:lang w:eastAsia="lt-LT"/>
        </w:rPr>
        <w:t xml:space="preserve"> </w:t>
      </w:r>
      <w:proofErr w:type="spellStart"/>
      <w:r w:rsidRPr="008501D3">
        <w:rPr>
          <w:color w:val="000000"/>
          <w:lang w:eastAsia="lt-LT"/>
        </w:rPr>
        <w:t>dokumentai</w:t>
      </w:r>
      <w:proofErr w:type="spellEnd"/>
      <w:r w:rsidRPr="008501D3">
        <w:rPr>
          <w:color w:val="000000"/>
          <w:lang w:eastAsia="lt-LT"/>
        </w:rPr>
        <w:t xml:space="preserve"> </w:t>
      </w:r>
      <w:proofErr w:type="spellStart"/>
      <w:r w:rsidRPr="008501D3">
        <w:rPr>
          <w:color w:val="000000"/>
          <w:lang w:eastAsia="lt-LT"/>
        </w:rPr>
        <w:t>neišduodami</w:t>
      </w:r>
      <w:proofErr w:type="spellEnd"/>
      <w:r w:rsidRPr="008501D3">
        <w:rPr>
          <w:color w:val="000000"/>
          <w:lang w:eastAsia="lt-LT"/>
        </w:rPr>
        <w:t xml:space="preserve"> </w:t>
      </w:r>
      <w:proofErr w:type="spellStart"/>
      <w:r w:rsidRPr="008501D3">
        <w:rPr>
          <w:color w:val="000000"/>
          <w:lang w:eastAsia="lt-LT"/>
        </w:rPr>
        <w:t>arba</w:t>
      </w:r>
      <w:proofErr w:type="spellEnd"/>
      <w:r w:rsidRPr="008501D3">
        <w:rPr>
          <w:color w:val="000000"/>
          <w:lang w:eastAsia="lt-LT"/>
        </w:rPr>
        <w:t xml:space="preserve"> </w:t>
      </w:r>
      <w:proofErr w:type="spellStart"/>
      <w:r w:rsidRPr="008501D3">
        <w:rPr>
          <w:color w:val="000000"/>
          <w:lang w:eastAsia="lt-LT"/>
        </w:rPr>
        <w:t>toje</w:t>
      </w:r>
      <w:proofErr w:type="spellEnd"/>
      <w:r w:rsidRPr="008501D3">
        <w:rPr>
          <w:color w:val="000000"/>
          <w:lang w:eastAsia="lt-LT"/>
        </w:rPr>
        <w:t xml:space="preserve"> </w:t>
      </w:r>
      <w:proofErr w:type="spellStart"/>
      <w:r w:rsidRPr="008501D3">
        <w:rPr>
          <w:color w:val="000000"/>
          <w:lang w:eastAsia="lt-LT"/>
        </w:rPr>
        <w:t>šalyje</w:t>
      </w:r>
      <w:proofErr w:type="spellEnd"/>
      <w:r w:rsidRPr="008501D3">
        <w:rPr>
          <w:color w:val="000000"/>
          <w:lang w:eastAsia="lt-LT"/>
        </w:rPr>
        <w:t xml:space="preserve"> </w:t>
      </w:r>
      <w:proofErr w:type="spellStart"/>
      <w:r w:rsidRPr="008501D3">
        <w:rPr>
          <w:color w:val="000000"/>
          <w:lang w:eastAsia="lt-LT"/>
        </w:rPr>
        <w:t>išduodami</w:t>
      </w:r>
      <w:proofErr w:type="spellEnd"/>
      <w:r w:rsidRPr="008501D3">
        <w:rPr>
          <w:color w:val="000000"/>
          <w:lang w:eastAsia="lt-LT"/>
        </w:rPr>
        <w:t xml:space="preserve"> </w:t>
      </w:r>
      <w:proofErr w:type="spellStart"/>
      <w:r w:rsidRPr="008501D3">
        <w:rPr>
          <w:color w:val="000000"/>
          <w:lang w:eastAsia="lt-LT"/>
        </w:rPr>
        <w:t>dokumentai</w:t>
      </w:r>
      <w:proofErr w:type="spellEnd"/>
      <w:r w:rsidRPr="008501D3">
        <w:rPr>
          <w:color w:val="000000"/>
          <w:lang w:eastAsia="lt-LT"/>
        </w:rPr>
        <w:t xml:space="preserve"> </w:t>
      </w:r>
      <w:proofErr w:type="spellStart"/>
      <w:r w:rsidRPr="008501D3">
        <w:rPr>
          <w:color w:val="000000"/>
          <w:lang w:eastAsia="lt-LT"/>
        </w:rPr>
        <w:t>neapima</w:t>
      </w:r>
      <w:proofErr w:type="spellEnd"/>
      <w:r w:rsidRPr="008501D3">
        <w:rPr>
          <w:color w:val="000000"/>
          <w:lang w:eastAsia="lt-LT"/>
        </w:rPr>
        <w:t xml:space="preserve"> </w:t>
      </w:r>
      <w:proofErr w:type="spellStart"/>
      <w:r w:rsidRPr="008501D3">
        <w:rPr>
          <w:color w:val="000000"/>
          <w:lang w:eastAsia="lt-LT"/>
        </w:rPr>
        <w:t>visų</w:t>
      </w:r>
      <w:proofErr w:type="spellEnd"/>
      <w:r w:rsidRPr="008501D3">
        <w:rPr>
          <w:color w:val="000000"/>
          <w:lang w:eastAsia="lt-LT"/>
        </w:rPr>
        <w:t xml:space="preserve"> 46 </w:t>
      </w:r>
      <w:proofErr w:type="spellStart"/>
      <w:r w:rsidRPr="008501D3">
        <w:rPr>
          <w:color w:val="000000"/>
          <w:lang w:eastAsia="lt-LT"/>
        </w:rPr>
        <w:t>straipsnio</w:t>
      </w:r>
      <w:proofErr w:type="spellEnd"/>
      <w:r w:rsidRPr="008501D3">
        <w:rPr>
          <w:color w:val="000000"/>
          <w:lang w:eastAsia="lt-LT"/>
        </w:rPr>
        <w:t xml:space="preserve"> 1 </w:t>
      </w:r>
      <w:proofErr w:type="spellStart"/>
      <w:r w:rsidRPr="008501D3">
        <w:rPr>
          <w:color w:val="000000"/>
          <w:lang w:eastAsia="lt-LT"/>
        </w:rPr>
        <w:t>ir</w:t>
      </w:r>
      <w:proofErr w:type="spellEnd"/>
      <w:r w:rsidRPr="008501D3">
        <w:rPr>
          <w:color w:val="000000"/>
          <w:lang w:eastAsia="lt-LT"/>
        </w:rPr>
        <w:t xml:space="preserve"> 3 </w:t>
      </w:r>
      <w:proofErr w:type="spellStart"/>
      <w:r w:rsidRPr="008501D3">
        <w:rPr>
          <w:color w:val="000000"/>
          <w:lang w:eastAsia="lt-LT"/>
        </w:rPr>
        <w:t>dalyse</w:t>
      </w:r>
      <w:proofErr w:type="spellEnd"/>
      <w:r w:rsidRPr="008501D3">
        <w:rPr>
          <w:color w:val="000000"/>
          <w:lang w:eastAsia="lt-LT"/>
        </w:rPr>
        <w:t xml:space="preserve"> </w:t>
      </w:r>
      <w:proofErr w:type="spellStart"/>
      <w:r w:rsidRPr="008501D3">
        <w:rPr>
          <w:color w:val="000000"/>
          <w:lang w:eastAsia="lt-LT"/>
        </w:rPr>
        <w:t>ir</w:t>
      </w:r>
      <w:proofErr w:type="spellEnd"/>
      <w:r w:rsidRPr="008501D3">
        <w:rPr>
          <w:color w:val="000000"/>
          <w:lang w:eastAsia="lt-LT"/>
        </w:rPr>
        <w:t xml:space="preserve"> 6 </w:t>
      </w:r>
      <w:proofErr w:type="spellStart"/>
      <w:r w:rsidRPr="008501D3">
        <w:rPr>
          <w:color w:val="000000"/>
          <w:lang w:eastAsia="lt-LT"/>
        </w:rPr>
        <w:t>dalies</w:t>
      </w:r>
      <w:proofErr w:type="spellEnd"/>
      <w:r w:rsidRPr="008501D3">
        <w:rPr>
          <w:color w:val="000000"/>
          <w:lang w:eastAsia="lt-LT"/>
        </w:rPr>
        <w:t xml:space="preserve"> 2 </w:t>
      </w:r>
      <w:proofErr w:type="spellStart"/>
      <w:r w:rsidRPr="008501D3">
        <w:rPr>
          <w:color w:val="000000"/>
          <w:lang w:eastAsia="lt-LT"/>
        </w:rPr>
        <w:t>punkte</w:t>
      </w:r>
      <w:proofErr w:type="spellEnd"/>
      <w:r w:rsidRPr="008501D3">
        <w:rPr>
          <w:color w:val="000000"/>
          <w:lang w:eastAsia="lt-LT"/>
        </w:rPr>
        <w:t xml:space="preserve"> </w:t>
      </w:r>
      <w:proofErr w:type="spellStart"/>
      <w:r w:rsidRPr="008501D3">
        <w:rPr>
          <w:color w:val="000000"/>
          <w:lang w:eastAsia="lt-LT"/>
        </w:rPr>
        <w:t>keliamų</w:t>
      </w:r>
      <w:proofErr w:type="spellEnd"/>
      <w:r w:rsidRPr="008501D3">
        <w:rPr>
          <w:color w:val="000000"/>
          <w:lang w:eastAsia="lt-LT"/>
        </w:rPr>
        <w:t xml:space="preserve"> </w:t>
      </w:r>
      <w:proofErr w:type="spellStart"/>
      <w:r w:rsidRPr="008501D3">
        <w:rPr>
          <w:color w:val="000000"/>
          <w:lang w:eastAsia="lt-LT"/>
        </w:rPr>
        <w:t>klausimų</w:t>
      </w:r>
      <w:proofErr w:type="spellEnd"/>
      <w:r w:rsidRPr="008501D3">
        <w:rPr>
          <w:color w:val="000000"/>
          <w:lang w:eastAsia="lt-LT"/>
        </w:rPr>
        <w:t xml:space="preserve">, </w:t>
      </w:r>
      <w:proofErr w:type="spellStart"/>
      <w:r w:rsidRPr="008501D3">
        <w:rPr>
          <w:color w:val="000000"/>
          <w:lang w:eastAsia="lt-LT"/>
        </w:rPr>
        <w:t>jie</w:t>
      </w:r>
      <w:proofErr w:type="spellEnd"/>
      <w:r w:rsidRPr="008501D3">
        <w:rPr>
          <w:color w:val="000000"/>
          <w:lang w:eastAsia="lt-LT"/>
        </w:rPr>
        <w:t xml:space="preserve"> </w:t>
      </w:r>
      <w:proofErr w:type="spellStart"/>
      <w:r w:rsidRPr="008501D3">
        <w:rPr>
          <w:color w:val="000000"/>
          <w:lang w:eastAsia="lt-LT"/>
        </w:rPr>
        <w:t>gali</w:t>
      </w:r>
      <w:proofErr w:type="spellEnd"/>
      <w:r w:rsidRPr="008501D3">
        <w:rPr>
          <w:color w:val="000000"/>
          <w:lang w:eastAsia="lt-LT"/>
        </w:rPr>
        <w:t xml:space="preserve"> </w:t>
      </w:r>
      <w:proofErr w:type="spellStart"/>
      <w:r w:rsidRPr="008501D3">
        <w:rPr>
          <w:color w:val="000000"/>
          <w:lang w:eastAsia="lt-LT"/>
        </w:rPr>
        <w:t>būti</w:t>
      </w:r>
      <w:proofErr w:type="spellEnd"/>
      <w:r w:rsidRPr="008501D3">
        <w:rPr>
          <w:color w:val="000000"/>
          <w:lang w:eastAsia="lt-LT"/>
        </w:rPr>
        <w:t xml:space="preserve"> </w:t>
      </w:r>
      <w:proofErr w:type="spellStart"/>
      <w:r w:rsidRPr="008501D3">
        <w:rPr>
          <w:color w:val="000000"/>
          <w:lang w:eastAsia="lt-LT"/>
        </w:rPr>
        <w:t>pakeisti</w:t>
      </w:r>
      <w:proofErr w:type="spellEnd"/>
      <w:r w:rsidRPr="008501D3">
        <w:rPr>
          <w:color w:val="000000"/>
          <w:lang w:eastAsia="lt-LT"/>
        </w:rPr>
        <w:t>:</w:t>
      </w:r>
    </w:p>
    <w:p w14:paraId="03FFD0C3" w14:textId="77777777" w:rsidR="00BE2EA3" w:rsidRPr="008501D3" w:rsidRDefault="00BE2EA3" w:rsidP="00BE2EA3">
      <w:pPr>
        <w:suppressAutoHyphens/>
        <w:ind w:firstLine="567"/>
        <w:jc w:val="both"/>
        <w:rPr>
          <w:color w:val="000000"/>
          <w:lang w:eastAsia="lt-LT"/>
        </w:rPr>
      </w:pPr>
      <w:r w:rsidRPr="008501D3">
        <w:rPr>
          <w:color w:val="000000"/>
          <w:lang w:eastAsia="lt-LT"/>
        </w:rPr>
        <w:t xml:space="preserve">3.7.1. </w:t>
      </w:r>
      <w:proofErr w:type="spellStart"/>
      <w:r w:rsidRPr="008501D3">
        <w:rPr>
          <w:color w:val="000000"/>
          <w:lang w:eastAsia="lt-LT"/>
        </w:rPr>
        <w:t>priesaikos</w:t>
      </w:r>
      <w:proofErr w:type="spellEnd"/>
      <w:r w:rsidRPr="008501D3">
        <w:rPr>
          <w:color w:val="000000"/>
          <w:lang w:eastAsia="lt-LT"/>
        </w:rPr>
        <w:t xml:space="preserve"> </w:t>
      </w:r>
      <w:proofErr w:type="spellStart"/>
      <w:r w:rsidRPr="008501D3">
        <w:rPr>
          <w:color w:val="000000"/>
          <w:lang w:eastAsia="lt-LT"/>
        </w:rPr>
        <w:t>deklaracija</w:t>
      </w:r>
      <w:proofErr w:type="spellEnd"/>
      <w:r w:rsidRPr="008501D3">
        <w:rPr>
          <w:color w:val="000000"/>
          <w:lang w:eastAsia="lt-LT"/>
        </w:rPr>
        <w:t>;</w:t>
      </w:r>
    </w:p>
    <w:p w14:paraId="07F873ED" w14:textId="77777777" w:rsidR="00BE2EA3" w:rsidRPr="008501D3" w:rsidRDefault="00BE2EA3" w:rsidP="00BE2EA3">
      <w:pPr>
        <w:suppressAutoHyphens/>
        <w:ind w:firstLine="567"/>
        <w:jc w:val="both"/>
        <w:rPr>
          <w:color w:val="000000"/>
          <w:lang w:eastAsia="lt-LT"/>
        </w:rPr>
      </w:pPr>
      <w:r w:rsidRPr="008501D3">
        <w:rPr>
          <w:color w:val="000000"/>
          <w:lang w:eastAsia="lt-LT"/>
        </w:rPr>
        <w:t xml:space="preserve">3.7.2. </w:t>
      </w:r>
      <w:proofErr w:type="spellStart"/>
      <w:r w:rsidRPr="008501D3">
        <w:rPr>
          <w:color w:val="000000"/>
          <w:lang w:eastAsia="lt-LT"/>
        </w:rPr>
        <w:t>oficialia</w:t>
      </w:r>
      <w:proofErr w:type="spellEnd"/>
      <w:r w:rsidRPr="008501D3">
        <w:rPr>
          <w:color w:val="000000"/>
          <w:lang w:eastAsia="lt-LT"/>
        </w:rPr>
        <w:t xml:space="preserve"> </w:t>
      </w:r>
      <w:proofErr w:type="spellStart"/>
      <w:r w:rsidRPr="008501D3">
        <w:rPr>
          <w:color w:val="000000"/>
          <w:lang w:eastAsia="lt-LT"/>
        </w:rPr>
        <w:t>tiekėjo</w:t>
      </w:r>
      <w:proofErr w:type="spellEnd"/>
      <w:r w:rsidRPr="008501D3">
        <w:rPr>
          <w:color w:val="000000"/>
          <w:lang w:eastAsia="lt-LT"/>
        </w:rPr>
        <w:t xml:space="preserve"> </w:t>
      </w:r>
      <w:proofErr w:type="spellStart"/>
      <w:r w:rsidRPr="008501D3">
        <w:rPr>
          <w:color w:val="000000"/>
          <w:lang w:eastAsia="lt-LT"/>
        </w:rPr>
        <w:t>deklaracija</w:t>
      </w:r>
      <w:proofErr w:type="spellEnd"/>
      <w:r w:rsidRPr="008501D3">
        <w:rPr>
          <w:color w:val="000000"/>
          <w:lang w:eastAsia="lt-LT"/>
        </w:rPr>
        <w:t xml:space="preserve">, </w:t>
      </w:r>
      <w:proofErr w:type="spellStart"/>
      <w:r w:rsidRPr="008501D3">
        <w:rPr>
          <w:color w:val="000000"/>
          <w:lang w:eastAsia="lt-LT"/>
        </w:rPr>
        <w:t>jeigu</w:t>
      </w:r>
      <w:proofErr w:type="spellEnd"/>
      <w:r w:rsidRPr="008501D3">
        <w:rPr>
          <w:color w:val="000000"/>
          <w:lang w:eastAsia="lt-LT"/>
        </w:rPr>
        <w:t xml:space="preserve"> </w:t>
      </w:r>
      <w:proofErr w:type="spellStart"/>
      <w:r w:rsidRPr="008501D3">
        <w:rPr>
          <w:color w:val="000000"/>
          <w:lang w:eastAsia="lt-LT"/>
        </w:rPr>
        <w:t>šalyje</w:t>
      </w:r>
      <w:proofErr w:type="spellEnd"/>
      <w:r w:rsidRPr="008501D3">
        <w:rPr>
          <w:color w:val="000000"/>
          <w:lang w:eastAsia="lt-LT"/>
        </w:rPr>
        <w:t xml:space="preserve"> </w:t>
      </w:r>
      <w:proofErr w:type="spellStart"/>
      <w:r w:rsidRPr="008501D3">
        <w:rPr>
          <w:color w:val="000000"/>
          <w:lang w:eastAsia="lt-LT"/>
        </w:rPr>
        <w:t>nenaudojama</w:t>
      </w:r>
      <w:proofErr w:type="spellEnd"/>
      <w:r w:rsidRPr="008501D3">
        <w:rPr>
          <w:color w:val="000000"/>
          <w:lang w:eastAsia="lt-LT"/>
        </w:rPr>
        <w:t xml:space="preserve"> </w:t>
      </w:r>
      <w:proofErr w:type="spellStart"/>
      <w:r w:rsidRPr="008501D3">
        <w:rPr>
          <w:color w:val="000000"/>
          <w:lang w:eastAsia="lt-LT"/>
        </w:rPr>
        <w:t>priesaikos</w:t>
      </w:r>
      <w:proofErr w:type="spellEnd"/>
      <w:r w:rsidRPr="008501D3">
        <w:rPr>
          <w:color w:val="000000"/>
          <w:lang w:eastAsia="lt-LT"/>
        </w:rPr>
        <w:t xml:space="preserve"> </w:t>
      </w:r>
      <w:proofErr w:type="spellStart"/>
      <w:r w:rsidRPr="008501D3">
        <w:rPr>
          <w:color w:val="000000"/>
          <w:lang w:eastAsia="lt-LT"/>
        </w:rPr>
        <w:t>deklaracija</w:t>
      </w:r>
      <w:proofErr w:type="spellEnd"/>
      <w:r w:rsidRPr="008501D3">
        <w:rPr>
          <w:color w:val="000000"/>
          <w:lang w:eastAsia="lt-LT"/>
        </w:rPr>
        <w:t xml:space="preserve">. </w:t>
      </w:r>
      <w:proofErr w:type="spellStart"/>
      <w:r w:rsidRPr="008501D3">
        <w:rPr>
          <w:color w:val="000000"/>
          <w:lang w:eastAsia="lt-LT"/>
        </w:rPr>
        <w:t>Oficiali</w:t>
      </w:r>
      <w:proofErr w:type="spellEnd"/>
      <w:r w:rsidRPr="008501D3">
        <w:rPr>
          <w:color w:val="000000"/>
          <w:lang w:eastAsia="lt-LT"/>
        </w:rPr>
        <w:t xml:space="preserve"> </w:t>
      </w:r>
      <w:proofErr w:type="spellStart"/>
      <w:r w:rsidRPr="008501D3">
        <w:rPr>
          <w:color w:val="000000"/>
          <w:lang w:eastAsia="lt-LT"/>
        </w:rPr>
        <w:t>deklaracija</w:t>
      </w:r>
      <w:proofErr w:type="spellEnd"/>
      <w:r w:rsidRPr="008501D3">
        <w:rPr>
          <w:color w:val="000000"/>
          <w:lang w:eastAsia="lt-LT"/>
        </w:rPr>
        <w:t xml:space="preserve"> </w:t>
      </w:r>
      <w:proofErr w:type="spellStart"/>
      <w:r w:rsidRPr="008501D3">
        <w:rPr>
          <w:color w:val="000000"/>
          <w:lang w:eastAsia="lt-LT"/>
        </w:rPr>
        <w:t>turi</w:t>
      </w:r>
      <w:proofErr w:type="spellEnd"/>
      <w:r w:rsidRPr="008501D3">
        <w:rPr>
          <w:color w:val="000000"/>
          <w:lang w:eastAsia="lt-LT"/>
        </w:rPr>
        <w:t xml:space="preserve"> </w:t>
      </w:r>
      <w:proofErr w:type="spellStart"/>
      <w:r w:rsidRPr="008501D3">
        <w:rPr>
          <w:color w:val="000000"/>
          <w:lang w:eastAsia="lt-LT"/>
        </w:rPr>
        <w:t>būti</w:t>
      </w:r>
      <w:proofErr w:type="spellEnd"/>
      <w:r w:rsidRPr="008501D3">
        <w:rPr>
          <w:color w:val="000000"/>
          <w:lang w:eastAsia="lt-LT"/>
        </w:rPr>
        <w:t xml:space="preserve"> </w:t>
      </w:r>
      <w:proofErr w:type="spellStart"/>
      <w:r w:rsidRPr="008501D3">
        <w:rPr>
          <w:color w:val="000000"/>
          <w:lang w:eastAsia="lt-LT"/>
        </w:rPr>
        <w:t>patvirtinta</w:t>
      </w:r>
      <w:proofErr w:type="spellEnd"/>
      <w:r w:rsidRPr="008501D3">
        <w:rPr>
          <w:color w:val="000000"/>
          <w:lang w:eastAsia="lt-LT"/>
        </w:rPr>
        <w:t xml:space="preserve"> </w:t>
      </w:r>
      <w:proofErr w:type="spellStart"/>
      <w:r w:rsidRPr="008501D3">
        <w:rPr>
          <w:color w:val="000000"/>
          <w:lang w:eastAsia="lt-LT"/>
        </w:rPr>
        <w:t>valstybės</w:t>
      </w:r>
      <w:proofErr w:type="spellEnd"/>
      <w:r w:rsidRPr="008501D3">
        <w:rPr>
          <w:color w:val="000000"/>
          <w:lang w:eastAsia="lt-LT"/>
        </w:rPr>
        <w:t xml:space="preserve"> </w:t>
      </w:r>
      <w:proofErr w:type="spellStart"/>
      <w:r w:rsidRPr="008501D3">
        <w:rPr>
          <w:color w:val="000000"/>
          <w:lang w:eastAsia="lt-LT"/>
        </w:rPr>
        <w:t>narės</w:t>
      </w:r>
      <w:proofErr w:type="spellEnd"/>
      <w:r w:rsidRPr="008501D3">
        <w:rPr>
          <w:color w:val="000000"/>
          <w:lang w:eastAsia="lt-LT"/>
        </w:rPr>
        <w:t xml:space="preserve"> </w:t>
      </w:r>
      <w:proofErr w:type="spellStart"/>
      <w:r w:rsidRPr="008501D3">
        <w:rPr>
          <w:color w:val="000000"/>
          <w:lang w:eastAsia="lt-LT"/>
        </w:rPr>
        <w:t>ar</w:t>
      </w:r>
      <w:proofErr w:type="spellEnd"/>
      <w:r w:rsidRPr="008501D3">
        <w:rPr>
          <w:color w:val="000000"/>
          <w:lang w:eastAsia="lt-LT"/>
        </w:rPr>
        <w:t xml:space="preserve"> </w:t>
      </w:r>
      <w:proofErr w:type="spellStart"/>
      <w:r w:rsidRPr="008501D3">
        <w:rPr>
          <w:color w:val="000000"/>
          <w:lang w:eastAsia="lt-LT"/>
        </w:rPr>
        <w:t>tiekėjo</w:t>
      </w:r>
      <w:proofErr w:type="spellEnd"/>
      <w:r w:rsidRPr="008501D3">
        <w:rPr>
          <w:color w:val="000000"/>
          <w:lang w:eastAsia="lt-LT"/>
        </w:rPr>
        <w:t xml:space="preserve"> </w:t>
      </w:r>
      <w:proofErr w:type="spellStart"/>
      <w:r w:rsidRPr="008501D3">
        <w:rPr>
          <w:color w:val="000000"/>
          <w:lang w:eastAsia="lt-LT"/>
        </w:rPr>
        <w:t>kilmės</w:t>
      </w:r>
      <w:proofErr w:type="spellEnd"/>
      <w:r w:rsidRPr="008501D3">
        <w:rPr>
          <w:color w:val="000000"/>
          <w:lang w:eastAsia="lt-LT"/>
        </w:rPr>
        <w:t xml:space="preserve"> </w:t>
      </w:r>
      <w:proofErr w:type="spellStart"/>
      <w:r w:rsidRPr="008501D3">
        <w:rPr>
          <w:color w:val="000000"/>
          <w:lang w:eastAsia="lt-LT"/>
        </w:rPr>
        <w:t>šalies</w:t>
      </w:r>
      <w:proofErr w:type="spellEnd"/>
      <w:r w:rsidRPr="008501D3">
        <w:rPr>
          <w:color w:val="000000"/>
          <w:lang w:eastAsia="lt-LT"/>
        </w:rPr>
        <w:t xml:space="preserve"> </w:t>
      </w:r>
      <w:proofErr w:type="spellStart"/>
      <w:r w:rsidRPr="008501D3">
        <w:rPr>
          <w:color w:val="000000"/>
          <w:lang w:eastAsia="lt-LT"/>
        </w:rPr>
        <w:t>arba</w:t>
      </w:r>
      <w:proofErr w:type="spellEnd"/>
      <w:r w:rsidRPr="008501D3">
        <w:rPr>
          <w:color w:val="000000"/>
          <w:lang w:eastAsia="lt-LT"/>
        </w:rPr>
        <w:t xml:space="preserve"> </w:t>
      </w:r>
      <w:proofErr w:type="spellStart"/>
      <w:r w:rsidRPr="008501D3">
        <w:rPr>
          <w:color w:val="000000"/>
          <w:lang w:eastAsia="lt-LT"/>
        </w:rPr>
        <w:t>šalies</w:t>
      </w:r>
      <w:proofErr w:type="spellEnd"/>
      <w:r w:rsidRPr="008501D3">
        <w:rPr>
          <w:color w:val="000000"/>
          <w:lang w:eastAsia="lt-LT"/>
        </w:rPr>
        <w:t xml:space="preserve">, </w:t>
      </w:r>
      <w:proofErr w:type="spellStart"/>
      <w:r w:rsidRPr="008501D3">
        <w:rPr>
          <w:color w:val="000000"/>
          <w:lang w:eastAsia="lt-LT"/>
        </w:rPr>
        <w:t>kurioje</w:t>
      </w:r>
      <w:proofErr w:type="spellEnd"/>
      <w:r w:rsidRPr="008501D3">
        <w:rPr>
          <w:color w:val="000000"/>
          <w:lang w:eastAsia="lt-LT"/>
        </w:rPr>
        <w:t xml:space="preserve"> </w:t>
      </w:r>
      <w:proofErr w:type="spellStart"/>
      <w:r w:rsidRPr="008501D3">
        <w:rPr>
          <w:color w:val="000000"/>
          <w:lang w:eastAsia="lt-LT"/>
        </w:rPr>
        <w:t>jis</w:t>
      </w:r>
      <w:proofErr w:type="spellEnd"/>
      <w:r w:rsidRPr="008501D3">
        <w:rPr>
          <w:color w:val="000000"/>
          <w:lang w:eastAsia="lt-LT"/>
        </w:rPr>
        <w:t xml:space="preserve"> </w:t>
      </w:r>
      <w:proofErr w:type="spellStart"/>
      <w:r w:rsidRPr="008501D3">
        <w:rPr>
          <w:color w:val="000000"/>
          <w:lang w:eastAsia="lt-LT"/>
        </w:rPr>
        <w:t>registruotas</w:t>
      </w:r>
      <w:proofErr w:type="spellEnd"/>
      <w:r w:rsidRPr="008501D3">
        <w:rPr>
          <w:color w:val="000000"/>
          <w:lang w:eastAsia="lt-LT"/>
        </w:rPr>
        <w:t xml:space="preserve">, </w:t>
      </w:r>
      <w:proofErr w:type="spellStart"/>
      <w:r w:rsidRPr="008501D3">
        <w:rPr>
          <w:color w:val="000000"/>
          <w:lang w:eastAsia="lt-LT"/>
        </w:rPr>
        <w:t>kompetentingos</w:t>
      </w:r>
      <w:proofErr w:type="spellEnd"/>
      <w:r w:rsidRPr="008501D3">
        <w:rPr>
          <w:color w:val="000000"/>
          <w:lang w:eastAsia="lt-LT"/>
        </w:rPr>
        <w:t xml:space="preserve"> </w:t>
      </w:r>
      <w:proofErr w:type="spellStart"/>
      <w:r w:rsidRPr="008501D3">
        <w:rPr>
          <w:color w:val="000000"/>
          <w:lang w:eastAsia="lt-LT"/>
        </w:rPr>
        <w:t>teisinės</w:t>
      </w:r>
      <w:proofErr w:type="spellEnd"/>
      <w:r w:rsidRPr="008501D3">
        <w:rPr>
          <w:color w:val="000000"/>
          <w:lang w:eastAsia="lt-LT"/>
        </w:rPr>
        <w:t xml:space="preserve"> </w:t>
      </w:r>
      <w:proofErr w:type="spellStart"/>
      <w:r w:rsidRPr="008501D3">
        <w:rPr>
          <w:color w:val="000000"/>
          <w:lang w:eastAsia="lt-LT"/>
        </w:rPr>
        <w:t>ar</w:t>
      </w:r>
      <w:proofErr w:type="spellEnd"/>
      <w:r w:rsidRPr="008501D3">
        <w:rPr>
          <w:color w:val="000000"/>
          <w:lang w:eastAsia="lt-LT"/>
        </w:rPr>
        <w:t xml:space="preserve"> </w:t>
      </w:r>
      <w:proofErr w:type="spellStart"/>
      <w:r w:rsidRPr="008501D3">
        <w:rPr>
          <w:color w:val="000000"/>
          <w:lang w:eastAsia="lt-LT"/>
        </w:rPr>
        <w:t>administracinės</w:t>
      </w:r>
      <w:proofErr w:type="spellEnd"/>
      <w:r w:rsidRPr="008501D3">
        <w:rPr>
          <w:color w:val="000000"/>
          <w:lang w:eastAsia="lt-LT"/>
        </w:rPr>
        <w:t xml:space="preserve"> </w:t>
      </w:r>
      <w:proofErr w:type="spellStart"/>
      <w:r w:rsidRPr="008501D3">
        <w:rPr>
          <w:color w:val="000000"/>
          <w:lang w:eastAsia="lt-LT"/>
        </w:rPr>
        <w:t>institucijos</w:t>
      </w:r>
      <w:proofErr w:type="spellEnd"/>
      <w:r w:rsidRPr="008501D3">
        <w:rPr>
          <w:color w:val="000000"/>
          <w:lang w:eastAsia="lt-LT"/>
        </w:rPr>
        <w:t xml:space="preserve">, </w:t>
      </w:r>
      <w:proofErr w:type="spellStart"/>
      <w:r w:rsidRPr="008501D3">
        <w:rPr>
          <w:color w:val="000000"/>
          <w:lang w:eastAsia="lt-LT"/>
        </w:rPr>
        <w:t>notaro</w:t>
      </w:r>
      <w:proofErr w:type="spellEnd"/>
      <w:r w:rsidRPr="008501D3">
        <w:rPr>
          <w:color w:val="000000"/>
          <w:lang w:eastAsia="lt-LT"/>
        </w:rPr>
        <w:t xml:space="preserve"> </w:t>
      </w:r>
      <w:proofErr w:type="spellStart"/>
      <w:r w:rsidRPr="008501D3">
        <w:rPr>
          <w:color w:val="000000"/>
          <w:lang w:eastAsia="lt-LT"/>
        </w:rPr>
        <w:t>arba</w:t>
      </w:r>
      <w:proofErr w:type="spellEnd"/>
      <w:r w:rsidRPr="008501D3">
        <w:rPr>
          <w:color w:val="000000"/>
          <w:lang w:eastAsia="lt-LT"/>
        </w:rPr>
        <w:t xml:space="preserve"> </w:t>
      </w:r>
      <w:proofErr w:type="spellStart"/>
      <w:r w:rsidRPr="008501D3">
        <w:rPr>
          <w:color w:val="000000"/>
          <w:lang w:eastAsia="lt-LT"/>
        </w:rPr>
        <w:t>kompetentingos</w:t>
      </w:r>
      <w:proofErr w:type="spellEnd"/>
      <w:r w:rsidRPr="008501D3">
        <w:rPr>
          <w:color w:val="000000"/>
          <w:lang w:eastAsia="lt-LT"/>
        </w:rPr>
        <w:t xml:space="preserve"> </w:t>
      </w:r>
      <w:proofErr w:type="spellStart"/>
      <w:r w:rsidRPr="008501D3">
        <w:rPr>
          <w:color w:val="000000"/>
          <w:lang w:eastAsia="lt-LT"/>
        </w:rPr>
        <w:t>profesinės</w:t>
      </w:r>
      <w:proofErr w:type="spellEnd"/>
      <w:r w:rsidRPr="008501D3">
        <w:rPr>
          <w:color w:val="000000"/>
          <w:lang w:eastAsia="lt-LT"/>
        </w:rPr>
        <w:t xml:space="preserve"> </w:t>
      </w:r>
      <w:proofErr w:type="spellStart"/>
      <w:r w:rsidRPr="008501D3">
        <w:rPr>
          <w:color w:val="000000"/>
          <w:lang w:eastAsia="lt-LT"/>
        </w:rPr>
        <w:t>ar</w:t>
      </w:r>
      <w:proofErr w:type="spellEnd"/>
      <w:r w:rsidRPr="008501D3">
        <w:rPr>
          <w:color w:val="000000"/>
          <w:lang w:eastAsia="lt-LT"/>
        </w:rPr>
        <w:t xml:space="preserve"> </w:t>
      </w:r>
      <w:proofErr w:type="spellStart"/>
      <w:r w:rsidRPr="008501D3">
        <w:rPr>
          <w:color w:val="000000"/>
          <w:lang w:eastAsia="lt-LT"/>
        </w:rPr>
        <w:t>prekybos</w:t>
      </w:r>
      <w:proofErr w:type="spellEnd"/>
      <w:r w:rsidRPr="008501D3">
        <w:rPr>
          <w:color w:val="000000"/>
          <w:lang w:eastAsia="lt-LT"/>
        </w:rPr>
        <w:t xml:space="preserve"> </w:t>
      </w:r>
      <w:proofErr w:type="spellStart"/>
      <w:r w:rsidRPr="008501D3">
        <w:rPr>
          <w:color w:val="000000"/>
          <w:lang w:eastAsia="lt-LT"/>
        </w:rPr>
        <w:t>organizacijos</w:t>
      </w:r>
      <w:proofErr w:type="spellEnd"/>
      <w:r w:rsidRPr="008501D3">
        <w:rPr>
          <w:color w:val="000000"/>
          <w:lang w:eastAsia="lt-LT"/>
        </w:rPr>
        <w:t>.</w:t>
      </w:r>
    </w:p>
    <w:p w14:paraId="61840F95" w14:textId="77777777" w:rsidR="00BE2EA3" w:rsidRPr="008501D3" w:rsidRDefault="00BE2EA3" w:rsidP="00BE2EA3">
      <w:pPr>
        <w:suppressAutoHyphens/>
        <w:ind w:firstLine="567"/>
        <w:jc w:val="both"/>
        <w:rPr>
          <w:color w:val="000000"/>
          <w:lang w:eastAsia="lt-LT"/>
        </w:rPr>
      </w:pPr>
      <w:r w:rsidRPr="008501D3">
        <w:rPr>
          <w:color w:val="000000"/>
          <w:lang w:eastAsia="lt-LT"/>
        </w:rPr>
        <w:t xml:space="preserve">3.8. </w:t>
      </w:r>
      <w:proofErr w:type="spellStart"/>
      <w:r w:rsidRPr="008501D3">
        <w:rPr>
          <w:color w:val="000000"/>
          <w:lang w:eastAsia="lt-LT"/>
        </w:rPr>
        <w:t>Tiekėjų</w:t>
      </w:r>
      <w:proofErr w:type="spellEnd"/>
      <w:r w:rsidRPr="008501D3">
        <w:rPr>
          <w:color w:val="000000"/>
          <w:lang w:eastAsia="lt-LT"/>
        </w:rPr>
        <w:t xml:space="preserve"> </w:t>
      </w:r>
      <w:proofErr w:type="spellStart"/>
      <w:r w:rsidRPr="008501D3">
        <w:rPr>
          <w:color w:val="000000"/>
          <w:lang w:eastAsia="lt-LT"/>
        </w:rPr>
        <w:t>pašalinimo</w:t>
      </w:r>
      <w:proofErr w:type="spellEnd"/>
      <w:r w:rsidRPr="008501D3">
        <w:rPr>
          <w:color w:val="000000"/>
          <w:lang w:eastAsia="lt-LT"/>
        </w:rPr>
        <w:t xml:space="preserve"> </w:t>
      </w:r>
      <w:proofErr w:type="spellStart"/>
      <w:r w:rsidRPr="008501D3">
        <w:rPr>
          <w:color w:val="000000"/>
          <w:lang w:eastAsia="lt-LT"/>
        </w:rPr>
        <w:t>pagrindai</w:t>
      </w:r>
      <w:proofErr w:type="spellEnd"/>
      <w:r w:rsidRPr="008501D3">
        <w:rPr>
          <w:color w:val="000000"/>
          <w:lang w:eastAsia="lt-LT"/>
        </w:rPr>
        <w:t xml:space="preserve"> </w:t>
      </w:r>
      <w:proofErr w:type="spellStart"/>
      <w:r w:rsidRPr="008501D3">
        <w:rPr>
          <w:color w:val="000000"/>
          <w:lang w:eastAsia="lt-LT"/>
        </w:rPr>
        <w:t>ir</w:t>
      </w:r>
      <w:proofErr w:type="spellEnd"/>
      <w:r w:rsidRPr="008501D3">
        <w:rPr>
          <w:color w:val="000000"/>
          <w:lang w:eastAsia="lt-LT"/>
        </w:rPr>
        <w:t xml:space="preserve"> </w:t>
      </w:r>
      <w:proofErr w:type="spellStart"/>
      <w:r w:rsidRPr="008501D3">
        <w:rPr>
          <w:color w:val="000000"/>
          <w:lang w:eastAsia="lt-LT"/>
        </w:rPr>
        <w:t>jų</w:t>
      </w:r>
      <w:proofErr w:type="spellEnd"/>
      <w:r w:rsidRPr="008501D3">
        <w:rPr>
          <w:color w:val="000000"/>
          <w:lang w:eastAsia="lt-LT"/>
        </w:rPr>
        <w:t xml:space="preserve"> </w:t>
      </w:r>
      <w:proofErr w:type="spellStart"/>
      <w:r w:rsidRPr="008501D3">
        <w:rPr>
          <w:color w:val="000000"/>
          <w:lang w:eastAsia="lt-LT"/>
        </w:rPr>
        <w:t>nebuvimą</w:t>
      </w:r>
      <w:proofErr w:type="spellEnd"/>
      <w:r w:rsidRPr="008501D3">
        <w:rPr>
          <w:color w:val="000000"/>
          <w:lang w:eastAsia="lt-LT"/>
        </w:rPr>
        <w:t xml:space="preserve"> </w:t>
      </w:r>
      <w:proofErr w:type="spellStart"/>
      <w:r w:rsidRPr="008501D3">
        <w:rPr>
          <w:color w:val="000000"/>
          <w:lang w:eastAsia="lt-LT"/>
        </w:rPr>
        <w:t>įrodantys</w:t>
      </w:r>
      <w:proofErr w:type="spellEnd"/>
      <w:r w:rsidRPr="008501D3">
        <w:rPr>
          <w:color w:val="000000"/>
          <w:lang w:eastAsia="lt-LT"/>
        </w:rPr>
        <w:t xml:space="preserve"> </w:t>
      </w:r>
      <w:proofErr w:type="spellStart"/>
      <w:r w:rsidRPr="008501D3">
        <w:rPr>
          <w:color w:val="000000"/>
          <w:lang w:eastAsia="lt-LT"/>
        </w:rPr>
        <w:t>dokumentai</w:t>
      </w:r>
      <w:proofErr w:type="spellEnd"/>
      <w:r w:rsidRPr="008501D3">
        <w:rPr>
          <w:color w:val="000000"/>
          <w:lang w:eastAsia="lt-LT"/>
        </w:rPr>
        <w:t>:</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8501D3" w14:paraId="211CCABB" w14:textId="77777777" w:rsidTr="003F1D76">
        <w:tc>
          <w:tcPr>
            <w:tcW w:w="851" w:type="dxa"/>
            <w:vAlign w:val="center"/>
          </w:tcPr>
          <w:p w14:paraId="2256A1B8" w14:textId="77777777" w:rsidR="00365983" w:rsidRPr="008501D3" w:rsidRDefault="00365983" w:rsidP="003F1D76">
            <w:pPr>
              <w:suppressAutoHyphens/>
              <w:spacing w:after="40"/>
              <w:jc w:val="center"/>
              <w:rPr>
                <w:color w:val="000000"/>
                <w:lang w:eastAsia="lt-LT"/>
              </w:rPr>
            </w:pPr>
            <w:proofErr w:type="spellStart"/>
            <w:r w:rsidRPr="008501D3">
              <w:rPr>
                <w:b/>
                <w:bCs/>
                <w:color w:val="000000"/>
                <w:lang w:eastAsia="lt-LT"/>
              </w:rPr>
              <w:t>Eil</w:t>
            </w:r>
            <w:proofErr w:type="spellEnd"/>
            <w:r w:rsidRPr="008501D3">
              <w:rPr>
                <w:b/>
                <w:bCs/>
                <w:color w:val="000000"/>
                <w:lang w:eastAsia="lt-LT"/>
              </w:rPr>
              <w:t>. Nr.</w:t>
            </w:r>
          </w:p>
        </w:tc>
        <w:tc>
          <w:tcPr>
            <w:tcW w:w="3544" w:type="dxa"/>
            <w:vAlign w:val="center"/>
          </w:tcPr>
          <w:p w14:paraId="7086DA78" w14:textId="77777777" w:rsidR="00365983" w:rsidRPr="008501D3" w:rsidRDefault="00365983" w:rsidP="003F1D76">
            <w:pPr>
              <w:suppressAutoHyphens/>
              <w:spacing w:after="40"/>
              <w:jc w:val="center"/>
              <w:rPr>
                <w:lang w:eastAsia="lt-LT"/>
              </w:rPr>
            </w:pPr>
            <w:proofErr w:type="spellStart"/>
            <w:r w:rsidRPr="008501D3">
              <w:rPr>
                <w:b/>
                <w:lang w:eastAsia="lt-LT"/>
              </w:rPr>
              <w:t>Tiekėjo</w:t>
            </w:r>
            <w:proofErr w:type="spellEnd"/>
            <w:r w:rsidRPr="008501D3">
              <w:rPr>
                <w:b/>
                <w:lang w:eastAsia="lt-LT"/>
              </w:rPr>
              <w:t xml:space="preserve"> </w:t>
            </w:r>
            <w:proofErr w:type="spellStart"/>
            <w:r w:rsidRPr="008501D3">
              <w:rPr>
                <w:b/>
                <w:lang w:eastAsia="lt-LT"/>
              </w:rPr>
              <w:t>pašalinimo</w:t>
            </w:r>
            <w:proofErr w:type="spellEnd"/>
            <w:r w:rsidRPr="008501D3">
              <w:rPr>
                <w:b/>
                <w:lang w:eastAsia="lt-LT"/>
              </w:rPr>
              <w:t xml:space="preserve"> </w:t>
            </w:r>
            <w:proofErr w:type="spellStart"/>
            <w:r w:rsidRPr="008501D3">
              <w:rPr>
                <w:b/>
                <w:lang w:eastAsia="lt-LT"/>
              </w:rPr>
              <w:t>pagrindai</w:t>
            </w:r>
            <w:proofErr w:type="spellEnd"/>
          </w:p>
        </w:tc>
        <w:tc>
          <w:tcPr>
            <w:tcW w:w="1701" w:type="dxa"/>
            <w:vAlign w:val="center"/>
          </w:tcPr>
          <w:p w14:paraId="00782A81" w14:textId="77777777" w:rsidR="00365983" w:rsidRPr="008501D3" w:rsidRDefault="00365983" w:rsidP="003F1D76">
            <w:pPr>
              <w:suppressAutoHyphens/>
              <w:spacing w:after="40"/>
              <w:jc w:val="center"/>
              <w:rPr>
                <w:color w:val="000000"/>
                <w:lang w:eastAsia="lt-LT"/>
              </w:rPr>
            </w:pPr>
            <w:r w:rsidRPr="008501D3">
              <w:rPr>
                <w:b/>
                <w:bCs/>
                <w:color w:val="000000"/>
                <w:lang w:eastAsia="lt-LT"/>
              </w:rPr>
              <w:t xml:space="preserve">VPĮ </w:t>
            </w:r>
            <w:proofErr w:type="spellStart"/>
            <w:r w:rsidRPr="008501D3">
              <w:rPr>
                <w:b/>
                <w:bCs/>
                <w:color w:val="000000"/>
                <w:lang w:eastAsia="lt-LT"/>
              </w:rPr>
              <w:t>straipsnis</w:t>
            </w:r>
            <w:proofErr w:type="spellEnd"/>
            <w:r w:rsidRPr="008501D3">
              <w:rPr>
                <w:b/>
                <w:bCs/>
                <w:color w:val="000000"/>
                <w:lang w:eastAsia="lt-LT"/>
              </w:rPr>
              <w:t xml:space="preserve">,  </w:t>
            </w:r>
            <w:proofErr w:type="spellStart"/>
            <w:r w:rsidRPr="008501D3">
              <w:rPr>
                <w:b/>
                <w:bCs/>
                <w:color w:val="000000"/>
                <w:lang w:eastAsia="lt-LT"/>
              </w:rPr>
              <w:t>dalis</w:t>
            </w:r>
            <w:proofErr w:type="spellEnd"/>
            <w:r w:rsidRPr="008501D3">
              <w:rPr>
                <w:b/>
                <w:bCs/>
                <w:color w:val="000000"/>
                <w:lang w:eastAsia="lt-LT"/>
              </w:rPr>
              <w:t xml:space="preserve">, </w:t>
            </w:r>
            <w:proofErr w:type="spellStart"/>
            <w:r w:rsidRPr="008501D3">
              <w:rPr>
                <w:b/>
                <w:bCs/>
                <w:color w:val="000000"/>
                <w:lang w:eastAsia="lt-LT"/>
              </w:rPr>
              <w:t>punktas</w:t>
            </w:r>
            <w:proofErr w:type="spellEnd"/>
            <w:r w:rsidRPr="008501D3">
              <w:rPr>
                <w:b/>
                <w:bCs/>
                <w:color w:val="000000"/>
                <w:lang w:eastAsia="lt-LT"/>
              </w:rPr>
              <w:t xml:space="preserve"> </w:t>
            </w:r>
            <w:proofErr w:type="spellStart"/>
            <w:r w:rsidRPr="008501D3">
              <w:rPr>
                <w:b/>
                <w:bCs/>
                <w:color w:val="000000"/>
                <w:lang w:eastAsia="lt-LT"/>
              </w:rPr>
              <w:t>bei</w:t>
            </w:r>
            <w:proofErr w:type="spellEnd"/>
            <w:r w:rsidRPr="008501D3">
              <w:rPr>
                <w:b/>
                <w:bCs/>
                <w:color w:val="000000"/>
                <w:lang w:eastAsia="lt-LT"/>
              </w:rPr>
              <w:t xml:space="preserve"> EBVPD </w:t>
            </w:r>
            <w:proofErr w:type="spellStart"/>
            <w:r w:rsidRPr="008501D3">
              <w:rPr>
                <w:b/>
                <w:bCs/>
                <w:color w:val="000000"/>
                <w:lang w:eastAsia="lt-LT"/>
              </w:rPr>
              <w:t>formos</w:t>
            </w:r>
            <w:proofErr w:type="spellEnd"/>
            <w:r w:rsidRPr="008501D3">
              <w:rPr>
                <w:b/>
                <w:bCs/>
                <w:color w:val="000000"/>
                <w:lang w:eastAsia="lt-LT"/>
              </w:rPr>
              <w:t xml:space="preserve"> </w:t>
            </w:r>
            <w:proofErr w:type="spellStart"/>
            <w:r w:rsidRPr="008501D3">
              <w:rPr>
                <w:b/>
                <w:bCs/>
                <w:color w:val="000000"/>
                <w:lang w:eastAsia="lt-LT"/>
              </w:rPr>
              <w:t>dalis</w:t>
            </w:r>
            <w:proofErr w:type="spellEnd"/>
            <w:r w:rsidRPr="008501D3">
              <w:rPr>
                <w:b/>
                <w:bCs/>
                <w:color w:val="000000"/>
                <w:lang w:eastAsia="lt-LT"/>
              </w:rPr>
              <w:t xml:space="preserve"> </w:t>
            </w:r>
            <w:proofErr w:type="spellStart"/>
            <w:r w:rsidRPr="008501D3">
              <w:rPr>
                <w:b/>
                <w:bCs/>
                <w:color w:val="000000"/>
                <w:lang w:eastAsia="lt-LT"/>
              </w:rPr>
              <w:t>pildymui</w:t>
            </w:r>
            <w:proofErr w:type="spellEnd"/>
          </w:p>
        </w:tc>
        <w:tc>
          <w:tcPr>
            <w:tcW w:w="3685" w:type="dxa"/>
            <w:vAlign w:val="center"/>
          </w:tcPr>
          <w:p w14:paraId="1D03428D" w14:textId="77777777" w:rsidR="00365983" w:rsidRPr="008501D3" w:rsidRDefault="00365983" w:rsidP="003F1D76">
            <w:pPr>
              <w:suppressAutoHyphens/>
              <w:spacing w:after="40"/>
              <w:jc w:val="center"/>
              <w:rPr>
                <w:color w:val="000000"/>
                <w:lang w:eastAsia="lt-LT"/>
              </w:rPr>
            </w:pPr>
            <w:proofErr w:type="spellStart"/>
            <w:r w:rsidRPr="008501D3">
              <w:rPr>
                <w:b/>
                <w:color w:val="000000"/>
                <w:lang w:eastAsia="lt-LT"/>
              </w:rPr>
              <w:t>Pašalinimo</w:t>
            </w:r>
            <w:proofErr w:type="spellEnd"/>
            <w:r w:rsidRPr="008501D3">
              <w:rPr>
                <w:b/>
                <w:color w:val="000000"/>
                <w:lang w:eastAsia="lt-LT"/>
              </w:rPr>
              <w:t xml:space="preserve"> </w:t>
            </w:r>
            <w:proofErr w:type="spellStart"/>
            <w:r w:rsidRPr="008501D3">
              <w:rPr>
                <w:b/>
                <w:color w:val="000000"/>
                <w:lang w:eastAsia="lt-LT"/>
              </w:rPr>
              <w:t>pagrindų</w:t>
            </w:r>
            <w:proofErr w:type="spellEnd"/>
            <w:r w:rsidRPr="008501D3">
              <w:rPr>
                <w:b/>
                <w:color w:val="000000"/>
                <w:lang w:eastAsia="lt-LT"/>
              </w:rPr>
              <w:t xml:space="preserve"> </w:t>
            </w:r>
            <w:proofErr w:type="spellStart"/>
            <w:r w:rsidRPr="008501D3">
              <w:rPr>
                <w:b/>
                <w:color w:val="000000"/>
                <w:lang w:eastAsia="lt-LT"/>
              </w:rPr>
              <w:t>nebuvimą</w:t>
            </w:r>
            <w:proofErr w:type="spellEnd"/>
            <w:r w:rsidRPr="008501D3">
              <w:rPr>
                <w:b/>
                <w:color w:val="000000"/>
                <w:lang w:eastAsia="lt-LT"/>
              </w:rPr>
              <w:t xml:space="preserve"> </w:t>
            </w:r>
            <w:proofErr w:type="spellStart"/>
            <w:r w:rsidRPr="008501D3">
              <w:rPr>
                <w:b/>
                <w:color w:val="000000"/>
                <w:lang w:eastAsia="lt-LT"/>
              </w:rPr>
              <w:t>įrodantys</w:t>
            </w:r>
            <w:proofErr w:type="spellEnd"/>
            <w:r w:rsidRPr="008501D3">
              <w:rPr>
                <w:b/>
                <w:color w:val="000000"/>
                <w:lang w:eastAsia="lt-LT"/>
              </w:rPr>
              <w:t xml:space="preserve"> </w:t>
            </w:r>
            <w:proofErr w:type="spellStart"/>
            <w:r w:rsidRPr="008501D3">
              <w:rPr>
                <w:b/>
                <w:color w:val="000000"/>
                <w:lang w:eastAsia="lt-LT"/>
              </w:rPr>
              <w:t>dokumentai</w:t>
            </w:r>
            <w:proofErr w:type="spellEnd"/>
          </w:p>
        </w:tc>
      </w:tr>
      <w:tr w:rsidR="00365983" w:rsidRPr="008501D3" w14:paraId="308A6307" w14:textId="77777777" w:rsidTr="003F1D76">
        <w:tc>
          <w:tcPr>
            <w:tcW w:w="851" w:type="dxa"/>
          </w:tcPr>
          <w:p w14:paraId="689A2D0E" w14:textId="77777777" w:rsidR="00365983" w:rsidRPr="008501D3" w:rsidRDefault="00365983" w:rsidP="003F1D76">
            <w:pPr>
              <w:suppressAutoHyphens/>
              <w:spacing w:after="40"/>
              <w:jc w:val="both"/>
              <w:rPr>
                <w:color w:val="000000"/>
                <w:lang w:eastAsia="lt-LT"/>
              </w:rPr>
            </w:pPr>
            <w:r w:rsidRPr="008501D3">
              <w:rPr>
                <w:color w:val="000000"/>
                <w:lang w:eastAsia="lt-LT"/>
              </w:rPr>
              <w:t>3.8.1</w:t>
            </w:r>
          </w:p>
        </w:tc>
        <w:tc>
          <w:tcPr>
            <w:tcW w:w="3544" w:type="dxa"/>
          </w:tcPr>
          <w:p w14:paraId="7DBF4E5B" w14:textId="77777777" w:rsidR="00365983" w:rsidRPr="008501D3" w:rsidRDefault="00365983" w:rsidP="003F1D76">
            <w:pPr>
              <w:suppressAutoHyphens/>
              <w:jc w:val="both"/>
              <w:rPr>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jo </w:t>
            </w:r>
            <w:proofErr w:type="spellStart"/>
            <w:r w:rsidRPr="008501D3">
              <w:rPr>
                <w:lang w:eastAsia="lt-LT"/>
              </w:rPr>
              <w:t>atsakingas</w:t>
            </w:r>
            <w:proofErr w:type="spellEnd"/>
            <w:r w:rsidRPr="008501D3">
              <w:rPr>
                <w:lang w:eastAsia="lt-LT"/>
              </w:rPr>
              <w:t xml:space="preserve"> </w:t>
            </w:r>
            <w:proofErr w:type="spellStart"/>
            <w:r w:rsidRPr="008501D3">
              <w:rPr>
                <w:lang w:eastAsia="lt-LT"/>
              </w:rPr>
              <w:t>asmuo</w:t>
            </w:r>
            <w:proofErr w:type="spellEnd"/>
            <w:r w:rsidRPr="008501D3">
              <w:rPr>
                <w:lang w:eastAsia="lt-LT"/>
              </w:rPr>
              <w:t xml:space="preserve">, </w:t>
            </w:r>
            <w:proofErr w:type="spellStart"/>
            <w:r w:rsidRPr="008501D3">
              <w:rPr>
                <w:lang w:eastAsia="lt-LT"/>
              </w:rPr>
              <w:t>nurodytas</w:t>
            </w:r>
            <w:proofErr w:type="spellEnd"/>
            <w:r w:rsidRPr="008501D3">
              <w:rPr>
                <w:lang w:eastAsia="lt-LT"/>
              </w:rPr>
              <w:t xml:space="preserve"> VPĮ 46 </w:t>
            </w:r>
            <w:proofErr w:type="spellStart"/>
            <w:r w:rsidRPr="008501D3">
              <w:rPr>
                <w:lang w:eastAsia="lt-LT"/>
              </w:rPr>
              <w:t>straipsnio</w:t>
            </w:r>
            <w:proofErr w:type="spellEnd"/>
            <w:r w:rsidRPr="008501D3">
              <w:rPr>
                <w:lang w:eastAsia="lt-LT"/>
              </w:rPr>
              <w:t xml:space="preserve"> 2 </w:t>
            </w:r>
            <w:proofErr w:type="spellStart"/>
            <w:r w:rsidRPr="008501D3">
              <w:rPr>
                <w:lang w:eastAsia="lt-LT"/>
              </w:rPr>
              <w:t>dalies</w:t>
            </w:r>
            <w:proofErr w:type="spellEnd"/>
            <w:r w:rsidRPr="008501D3">
              <w:rPr>
                <w:lang w:eastAsia="lt-LT"/>
              </w:rPr>
              <w:t xml:space="preserve"> 2 </w:t>
            </w:r>
            <w:proofErr w:type="spellStart"/>
            <w:r w:rsidRPr="008501D3">
              <w:rPr>
                <w:lang w:eastAsia="lt-LT"/>
              </w:rPr>
              <w:t>punkte</w:t>
            </w:r>
            <w:proofErr w:type="spellEnd"/>
            <w:r w:rsidRPr="008501D3">
              <w:rPr>
                <w:lang w:eastAsia="lt-LT"/>
              </w:rPr>
              <w:t xml:space="preserve">, </w:t>
            </w:r>
            <w:proofErr w:type="spellStart"/>
            <w:r w:rsidRPr="008501D3">
              <w:rPr>
                <w:lang w:eastAsia="lt-LT"/>
              </w:rPr>
              <w:t>nuteistas</w:t>
            </w:r>
            <w:proofErr w:type="spellEnd"/>
            <w:r w:rsidRPr="008501D3">
              <w:rPr>
                <w:lang w:eastAsia="lt-LT"/>
              </w:rPr>
              <w:t xml:space="preserve"> </w:t>
            </w:r>
            <w:proofErr w:type="spellStart"/>
            <w:r w:rsidRPr="008501D3">
              <w:rPr>
                <w:lang w:eastAsia="lt-LT"/>
              </w:rPr>
              <w:t>už</w:t>
            </w:r>
            <w:proofErr w:type="spellEnd"/>
            <w:r w:rsidRPr="008501D3">
              <w:rPr>
                <w:lang w:eastAsia="lt-LT"/>
              </w:rPr>
              <w:t xml:space="preserve"> </w:t>
            </w:r>
            <w:proofErr w:type="spellStart"/>
            <w:r w:rsidRPr="008501D3">
              <w:rPr>
                <w:lang w:eastAsia="lt-LT"/>
              </w:rPr>
              <w:t>šią</w:t>
            </w:r>
            <w:proofErr w:type="spellEnd"/>
            <w:r w:rsidRPr="008501D3">
              <w:rPr>
                <w:lang w:eastAsia="lt-LT"/>
              </w:rPr>
              <w:t xml:space="preserve"> </w:t>
            </w:r>
            <w:proofErr w:type="spellStart"/>
            <w:r w:rsidRPr="008501D3">
              <w:rPr>
                <w:lang w:eastAsia="lt-LT"/>
              </w:rPr>
              <w:t>nusikalstamą</w:t>
            </w:r>
            <w:proofErr w:type="spellEnd"/>
            <w:r w:rsidRPr="008501D3">
              <w:rPr>
                <w:lang w:eastAsia="lt-LT"/>
              </w:rPr>
              <w:t xml:space="preserve"> </w:t>
            </w:r>
            <w:proofErr w:type="spellStart"/>
            <w:r w:rsidRPr="008501D3">
              <w:rPr>
                <w:lang w:eastAsia="lt-LT"/>
              </w:rPr>
              <w:t>veiką</w:t>
            </w:r>
            <w:proofErr w:type="spellEnd"/>
            <w:r w:rsidRPr="008501D3">
              <w:rPr>
                <w:lang w:eastAsia="lt-LT"/>
              </w:rPr>
              <w:t>:</w:t>
            </w:r>
          </w:p>
          <w:p w14:paraId="2F2E0088" w14:textId="77777777" w:rsidR="00365983" w:rsidRPr="008501D3" w:rsidRDefault="00365983" w:rsidP="003F1D76">
            <w:pPr>
              <w:suppressAutoHyphens/>
              <w:jc w:val="both"/>
              <w:rPr>
                <w:lang w:eastAsia="lt-LT"/>
              </w:rPr>
            </w:pPr>
            <w:r w:rsidRPr="008501D3">
              <w:rPr>
                <w:lang w:eastAsia="lt-LT"/>
              </w:rPr>
              <w:t xml:space="preserve">1) </w:t>
            </w:r>
            <w:proofErr w:type="spellStart"/>
            <w:r w:rsidRPr="008501D3">
              <w:rPr>
                <w:lang w:eastAsia="lt-LT"/>
              </w:rPr>
              <w:t>dalyvavimą</w:t>
            </w:r>
            <w:proofErr w:type="spellEnd"/>
            <w:r w:rsidRPr="008501D3">
              <w:rPr>
                <w:lang w:eastAsia="lt-LT"/>
              </w:rPr>
              <w:t xml:space="preserve"> </w:t>
            </w:r>
            <w:proofErr w:type="spellStart"/>
            <w:r w:rsidRPr="008501D3">
              <w:rPr>
                <w:lang w:eastAsia="lt-LT"/>
              </w:rPr>
              <w:t>nusikalstamame</w:t>
            </w:r>
            <w:proofErr w:type="spellEnd"/>
            <w:r w:rsidRPr="008501D3">
              <w:rPr>
                <w:lang w:eastAsia="lt-LT"/>
              </w:rPr>
              <w:t xml:space="preserve"> </w:t>
            </w:r>
            <w:proofErr w:type="spellStart"/>
            <w:r w:rsidRPr="008501D3">
              <w:rPr>
                <w:lang w:eastAsia="lt-LT"/>
              </w:rPr>
              <w:t>susivienijime</w:t>
            </w:r>
            <w:proofErr w:type="spellEnd"/>
            <w:r w:rsidRPr="008501D3">
              <w:rPr>
                <w:lang w:eastAsia="lt-LT"/>
              </w:rPr>
              <w:t xml:space="preserve">, jo </w:t>
            </w:r>
            <w:proofErr w:type="spellStart"/>
            <w:r w:rsidRPr="008501D3">
              <w:rPr>
                <w:lang w:eastAsia="lt-LT"/>
              </w:rPr>
              <w:t>organizavimą</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vadovavimą</w:t>
            </w:r>
            <w:proofErr w:type="spellEnd"/>
            <w:r w:rsidRPr="008501D3">
              <w:rPr>
                <w:lang w:eastAsia="lt-LT"/>
              </w:rPr>
              <w:t xml:space="preserve"> jam;</w:t>
            </w:r>
          </w:p>
          <w:p w14:paraId="12D72478" w14:textId="77777777" w:rsidR="00365983" w:rsidRPr="008501D3" w:rsidRDefault="00365983" w:rsidP="003F1D76">
            <w:pPr>
              <w:suppressAutoHyphens/>
              <w:jc w:val="both"/>
              <w:rPr>
                <w:lang w:eastAsia="lt-LT"/>
              </w:rPr>
            </w:pPr>
            <w:r w:rsidRPr="008501D3">
              <w:rPr>
                <w:lang w:eastAsia="lt-LT"/>
              </w:rPr>
              <w:t xml:space="preserve">2) </w:t>
            </w:r>
            <w:proofErr w:type="spellStart"/>
            <w:r w:rsidRPr="008501D3">
              <w:rPr>
                <w:lang w:eastAsia="lt-LT"/>
              </w:rPr>
              <w:t>kyšininkavimą</w:t>
            </w:r>
            <w:proofErr w:type="spellEnd"/>
            <w:r w:rsidRPr="008501D3">
              <w:rPr>
                <w:lang w:eastAsia="lt-LT"/>
              </w:rPr>
              <w:t xml:space="preserve">, </w:t>
            </w:r>
            <w:proofErr w:type="spellStart"/>
            <w:r w:rsidRPr="008501D3">
              <w:rPr>
                <w:lang w:eastAsia="lt-LT"/>
              </w:rPr>
              <w:t>prekybą</w:t>
            </w:r>
            <w:proofErr w:type="spellEnd"/>
            <w:r w:rsidRPr="008501D3">
              <w:rPr>
                <w:lang w:eastAsia="lt-LT"/>
              </w:rPr>
              <w:t xml:space="preserve"> </w:t>
            </w:r>
            <w:proofErr w:type="spellStart"/>
            <w:r w:rsidRPr="008501D3">
              <w:rPr>
                <w:lang w:eastAsia="lt-LT"/>
              </w:rPr>
              <w:t>poveikiu</w:t>
            </w:r>
            <w:proofErr w:type="spellEnd"/>
            <w:r w:rsidRPr="008501D3">
              <w:rPr>
                <w:lang w:eastAsia="lt-LT"/>
              </w:rPr>
              <w:t xml:space="preserve">, </w:t>
            </w:r>
            <w:proofErr w:type="spellStart"/>
            <w:r w:rsidRPr="008501D3">
              <w:rPr>
                <w:lang w:eastAsia="lt-LT"/>
              </w:rPr>
              <w:t>papirkimą</w:t>
            </w:r>
            <w:proofErr w:type="spellEnd"/>
            <w:r w:rsidRPr="008501D3">
              <w:rPr>
                <w:lang w:eastAsia="lt-LT"/>
              </w:rPr>
              <w:t>;</w:t>
            </w:r>
          </w:p>
          <w:p w14:paraId="629ED8DF" w14:textId="77777777" w:rsidR="00365983" w:rsidRPr="008501D3" w:rsidRDefault="00365983" w:rsidP="003F1D76">
            <w:pPr>
              <w:suppressAutoHyphens/>
              <w:jc w:val="both"/>
              <w:rPr>
                <w:lang w:eastAsia="lt-LT"/>
              </w:rPr>
            </w:pPr>
            <w:r w:rsidRPr="008501D3">
              <w:rPr>
                <w:lang w:eastAsia="lt-LT"/>
              </w:rPr>
              <w:t xml:space="preserve">3) </w:t>
            </w:r>
            <w:proofErr w:type="spellStart"/>
            <w:r w:rsidRPr="008501D3">
              <w:rPr>
                <w:lang w:eastAsia="lt-LT"/>
              </w:rPr>
              <w:t>sukčiavimą</w:t>
            </w:r>
            <w:proofErr w:type="spellEnd"/>
            <w:r w:rsidRPr="008501D3">
              <w:rPr>
                <w:lang w:eastAsia="lt-LT"/>
              </w:rPr>
              <w:t xml:space="preserve">, </w:t>
            </w:r>
            <w:proofErr w:type="spellStart"/>
            <w:r w:rsidRPr="008501D3">
              <w:rPr>
                <w:lang w:eastAsia="lt-LT"/>
              </w:rPr>
              <w:t>turto</w:t>
            </w:r>
            <w:proofErr w:type="spellEnd"/>
            <w:r w:rsidRPr="008501D3">
              <w:rPr>
                <w:lang w:eastAsia="lt-LT"/>
              </w:rPr>
              <w:t xml:space="preserve"> </w:t>
            </w:r>
            <w:proofErr w:type="spellStart"/>
            <w:r w:rsidRPr="008501D3">
              <w:rPr>
                <w:lang w:eastAsia="lt-LT"/>
              </w:rPr>
              <w:t>pasisavinimą</w:t>
            </w:r>
            <w:proofErr w:type="spellEnd"/>
            <w:r w:rsidRPr="008501D3">
              <w:rPr>
                <w:lang w:eastAsia="lt-LT"/>
              </w:rPr>
              <w:t xml:space="preserve">, </w:t>
            </w:r>
            <w:proofErr w:type="spellStart"/>
            <w:r w:rsidRPr="008501D3">
              <w:rPr>
                <w:lang w:eastAsia="lt-LT"/>
              </w:rPr>
              <w:t>turto</w:t>
            </w:r>
            <w:proofErr w:type="spellEnd"/>
            <w:r w:rsidRPr="008501D3">
              <w:rPr>
                <w:lang w:eastAsia="lt-LT"/>
              </w:rPr>
              <w:t xml:space="preserve"> </w:t>
            </w:r>
            <w:proofErr w:type="spellStart"/>
            <w:r w:rsidRPr="008501D3">
              <w:rPr>
                <w:lang w:eastAsia="lt-LT"/>
              </w:rPr>
              <w:t>iššvaistymą</w:t>
            </w:r>
            <w:proofErr w:type="spellEnd"/>
            <w:r w:rsidRPr="008501D3">
              <w:rPr>
                <w:lang w:eastAsia="lt-LT"/>
              </w:rPr>
              <w:t xml:space="preserve">, </w:t>
            </w:r>
            <w:proofErr w:type="spellStart"/>
            <w:r w:rsidRPr="008501D3">
              <w:rPr>
                <w:lang w:eastAsia="lt-LT"/>
              </w:rPr>
              <w:t>apgaulingą</w:t>
            </w:r>
            <w:proofErr w:type="spellEnd"/>
            <w:r w:rsidRPr="008501D3">
              <w:rPr>
                <w:lang w:eastAsia="lt-LT"/>
              </w:rPr>
              <w:t xml:space="preserve"> </w:t>
            </w:r>
            <w:proofErr w:type="spellStart"/>
            <w:r w:rsidRPr="008501D3">
              <w:rPr>
                <w:lang w:eastAsia="lt-LT"/>
              </w:rPr>
              <w:t>pareiškimą</w:t>
            </w:r>
            <w:proofErr w:type="spellEnd"/>
            <w:r w:rsidRPr="008501D3">
              <w:rPr>
                <w:lang w:eastAsia="lt-LT"/>
              </w:rPr>
              <w:t xml:space="preserve"> </w:t>
            </w:r>
            <w:proofErr w:type="spellStart"/>
            <w:r w:rsidRPr="008501D3">
              <w:rPr>
                <w:lang w:eastAsia="lt-LT"/>
              </w:rPr>
              <w:t>apie</w:t>
            </w:r>
            <w:proofErr w:type="spellEnd"/>
            <w:r w:rsidRPr="008501D3">
              <w:rPr>
                <w:lang w:eastAsia="lt-LT"/>
              </w:rPr>
              <w:t xml:space="preserve"> </w:t>
            </w:r>
            <w:proofErr w:type="spellStart"/>
            <w:r w:rsidRPr="008501D3">
              <w:rPr>
                <w:lang w:eastAsia="lt-LT"/>
              </w:rPr>
              <w:t>juridinio</w:t>
            </w:r>
            <w:proofErr w:type="spellEnd"/>
            <w:r w:rsidRPr="008501D3">
              <w:rPr>
                <w:lang w:eastAsia="lt-LT"/>
              </w:rPr>
              <w:t xml:space="preserve"> </w:t>
            </w:r>
            <w:proofErr w:type="spellStart"/>
            <w:r w:rsidRPr="008501D3">
              <w:rPr>
                <w:lang w:eastAsia="lt-LT"/>
              </w:rPr>
              <w:t>asmens</w:t>
            </w:r>
            <w:proofErr w:type="spellEnd"/>
            <w:r w:rsidRPr="008501D3">
              <w:rPr>
                <w:lang w:eastAsia="lt-LT"/>
              </w:rPr>
              <w:t xml:space="preserve"> </w:t>
            </w:r>
            <w:proofErr w:type="spellStart"/>
            <w:r w:rsidRPr="008501D3">
              <w:rPr>
                <w:lang w:eastAsia="lt-LT"/>
              </w:rPr>
              <w:t>veiklą</w:t>
            </w:r>
            <w:proofErr w:type="spellEnd"/>
            <w:r w:rsidRPr="008501D3">
              <w:rPr>
                <w:lang w:eastAsia="lt-LT"/>
              </w:rPr>
              <w:t xml:space="preserve">, </w:t>
            </w:r>
            <w:proofErr w:type="spellStart"/>
            <w:r w:rsidRPr="008501D3">
              <w:rPr>
                <w:lang w:eastAsia="lt-LT"/>
              </w:rPr>
              <w:t>kredito</w:t>
            </w:r>
            <w:proofErr w:type="spellEnd"/>
            <w:r w:rsidRPr="008501D3">
              <w:rPr>
                <w:lang w:eastAsia="lt-LT"/>
              </w:rPr>
              <w:t xml:space="preserve">, </w:t>
            </w:r>
            <w:proofErr w:type="spellStart"/>
            <w:r w:rsidRPr="008501D3">
              <w:rPr>
                <w:lang w:eastAsia="lt-LT"/>
              </w:rPr>
              <w:t>paskolos</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tikslinės</w:t>
            </w:r>
            <w:proofErr w:type="spellEnd"/>
            <w:r w:rsidRPr="008501D3">
              <w:rPr>
                <w:lang w:eastAsia="lt-LT"/>
              </w:rPr>
              <w:t xml:space="preserve"> paramos </w:t>
            </w:r>
            <w:proofErr w:type="spellStart"/>
            <w:r w:rsidRPr="008501D3">
              <w:rPr>
                <w:lang w:eastAsia="lt-LT"/>
              </w:rPr>
              <w:t>panaudojimą</w:t>
            </w:r>
            <w:proofErr w:type="spellEnd"/>
            <w:r w:rsidRPr="008501D3">
              <w:rPr>
                <w:lang w:eastAsia="lt-LT"/>
              </w:rPr>
              <w:t xml:space="preserve"> ne </w:t>
            </w:r>
            <w:proofErr w:type="spellStart"/>
            <w:r w:rsidRPr="008501D3">
              <w:rPr>
                <w:lang w:eastAsia="lt-LT"/>
              </w:rPr>
              <w:t>pagal</w:t>
            </w:r>
            <w:proofErr w:type="spellEnd"/>
            <w:r w:rsidRPr="008501D3">
              <w:rPr>
                <w:lang w:eastAsia="lt-LT"/>
              </w:rPr>
              <w:t xml:space="preserve"> </w:t>
            </w:r>
            <w:proofErr w:type="spellStart"/>
            <w:r w:rsidRPr="008501D3">
              <w:rPr>
                <w:lang w:eastAsia="lt-LT"/>
              </w:rPr>
              <w:t>paskirtį</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nustatytą</w:t>
            </w:r>
            <w:proofErr w:type="spellEnd"/>
            <w:r w:rsidRPr="008501D3">
              <w:rPr>
                <w:lang w:eastAsia="lt-LT"/>
              </w:rPr>
              <w:t xml:space="preserve"> </w:t>
            </w:r>
            <w:proofErr w:type="spellStart"/>
            <w:r w:rsidRPr="008501D3">
              <w:rPr>
                <w:lang w:eastAsia="lt-LT"/>
              </w:rPr>
              <w:t>tvarką</w:t>
            </w:r>
            <w:proofErr w:type="spellEnd"/>
            <w:r w:rsidRPr="008501D3">
              <w:rPr>
                <w:lang w:eastAsia="lt-LT"/>
              </w:rPr>
              <w:t xml:space="preserve">, </w:t>
            </w:r>
            <w:proofErr w:type="spellStart"/>
            <w:r w:rsidRPr="008501D3">
              <w:rPr>
                <w:lang w:eastAsia="lt-LT"/>
              </w:rPr>
              <w:t>kreditinį</w:t>
            </w:r>
            <w:proofErr w:type="spellEnd"/>
            <w:r w:rsidRPr="008501D3">
              <w:rPr>
                <w:lang w:eastAsia="lt-LT"/>
              </w:rPr>
              <w:t xml:space="preserve"> </w:t>
            </w:r>
            <w:proofErr w:type="spellStart"/>
            <w:r w:rsidRPr="008501D3">
              <w:rPr>
                <w:lang w:eastAsia="lt-LT"/>
              </w:rPr>
              <w:t>sukčiavimą</w:t>
            </w:r>
            <w:proofErr w:type="spellEnd"/>
            <w:r w:rsidRPr="008501D3">
              <w:rPr>
                <w:lang w:eastAsia="lt-LT"/>
              </w:rPr>
              <w:t xml:space="preserve">, </w:t>
            </w:r>
            <w:proofErr w:type="spellStart"/>
            <w:r w:rsidRPr="008501D3">
              <w:rPr>
                <w:lang w:eastAsia="lt-LT"/>
              </w:rPr>
              <w:t>neteisingų</w:t>
            </w:r>
            <w:proofErr w:type="spellEnd"/>
            <w:r w:rsidRPr="008501D3">
              <w:rPr>
                <w:lang w:eastAsia="lt-LT"/>
              </w:rPr>
              <w:t xml:space="preserve"> </w:t>
            </w:r>
            <w:proofErr w:type="spellStart"/>
            <w:r w:rsidRPr="008501D3">
              <w:rPr>
                <w:lang w:eastAsia="lt-LT"/>
              </w:rPr>
              <w:t>duomenų</w:t>
            </w:r>
            <w:proofErr w:type="spellEnd"/>
            <w:r w:rsidRPr="008501D3">
              <w:rPr>
                <w:lang w:eastAsia="lt-LT"/>
              </w:rPr>
              <w:t xml:space="preserve"> </w:t>
            </w:r>
            <w:proofErr w:type="spellStart"/>
            <w:r w:rsidRPr="008501D3">
              <w:rPr>
                <w:lang w:eastAsia="lt-LT"/>
              </w:rPr>
              <w:t>apie</w:t>
            </w:r>
            <w:proofErr w:type="spellEnd"/>
            <w:r w:rsidRPr="008501D3">
              <w:rPr>
                <w:lang w:eastAsia="lt-LT"/>
              </w:rPr>
              <w:t xml:space="preserve"> pajamas, </w:t>
            </w:r>
            <w:proofErr w:type="spellStart"/>
            <w:r w:rsidRPr="008501D3">
              <w:rPr>
                <w:lang w:eastAsia="lt-LT"/>
              </w:rPr>
              <w:t>pelną</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turtą</w:t>
            </w:r>
            <w:proofErr w:type="spellEnd"/>
            <w:r w:rsidRPr="008501D3">
              <w:rPr>
                <w:lang w:eastAsia="lt-LT"/>
              </w:rPr>
              <w:t xml:space="preserve"> </w:t>
            </w:r>
            <w:proofErr w:type="spellStart"/>
            <w:r w:rsidRPr="008501D3">
              <w:rPr>
                <w:lang w:eastAsia="lt-LT"/>
              </w:rPr>
              <w:t>pateikimą</w:t>
            </w:r>
            <w:proofErr w:type="spellEnd"/>
            <w:r w:rsidRPr="008501D3">
              <w:rPr>
                <w:lang w:eastAsia="lt-LT"/>
              </w:rPr>
              <w:t xml:space="preserve">, </w:t>
            </w:r>
            <w:proofErr w:type="spellStart"/>
            <w:r w:rsidRPr="008501D3">
              <w:rPr>
                <w:lang w:eastAsia="lt-LT"/>
              </w:rPr>
              <w:t>deklaracijos</w:t>
            </w:r>
            <w:proofErr w:type="spellEnd"/>
            <w:r w:rsidRPr="008501D3">
              <w:rPr>
                <w:lang w:eastAsia="lt-LT"/>
              </w:rPr>
              <w:t xml:space="preserve">, </w:t>
            </w:r>
            <w:proofErr w:type="spellStart"/>
            <w:r w:rsidRPr="008501D3">
              <w:rPr>
                <w:lang w:eastAsia="lt-LT"/>
              </w:rPr>
              <w:t>ataskaitos</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kito</w:t>
            </w:r>
            <w:proofErr w:type="spellEnd"/>
            <w:r w:rsidRPr="008501D3">
              <w:rPr>
                <w:lang w:eastAsia="lt-LT"/>
              </w:rPr>
              <w:t xml:space="preserve"> </w:t>
            </w:r>
            <w:proofErr w:type="spellStart"/>
            <w:r w:rsidRPr="008501D3">
              <w:rPr>
                <w:lang w:eastAsia="lt-LT"/>
              </w:rPr>
              <w:t>dokumento</w:t>
            </w:r>
            <w:proofErr w:type="spellEnd"/>
            <w:r w:rsidRPr="008501D3">
              <w:rPr>
                <w:lang w:eastAsia="lt-LT"/>
              </w:rPr>
              <w:t xml:space="preserve"> </w:t>
            </w:r>
            <w:proofErr w:type="spellStart"/>
            <w:r w:rsidRPr="008501D3">
              <w:rPr>
                <w:lang w:eastAsia="lt-LT"/>
              </w:rPr>
              <w:lastRenderedPageBreak/>
              <w:t>nepateikimą</w:t>
            </w:r>
            <w:proofErr w:type="spellEnd"/>
            <w:r w:rsidRPr="008501D3">
              <w:rPr>
                <w:lang w:eastAsia="lt-LT"/>
              </w:rPr>
              <w:t xml:space="preserve">, </w:t>
            </w:r>
            <w:proofErr w:type="spellStart"/>
            <w:r w:rsidRPr="008501D3">
              <w:rPr>
                <w:lang w:eastAsia="lt-LT"/>
              </w:rPr>
              <w:t>apgaulingą</w:t>
            </w:r>
            <w:proofErr w:type="spellEnd"/>
            <w:r w:rsidRPr="008501D3">
              <w:rPr>
                <w:lang w:eastAsia="lt-LT"/>
              </w:rPr>
              <w:t xml:space="preserve"> </w:t>
            </w:r>
            <w:proofErr w:type="spellStart"/>
            <w:r w:rsidRPr="008501D3">
              <w:rPr>
                <w:lang w:eastAsia="lt-LT"/>
              </w:rPr>
              <w:t>apskaitos</w:t>
            </w:r>
            <w:proofErr w:type="spellEnd"/>
            <w:r w:rsidRPr="008501D3">
              <w:rPr>
                <w:lang w:eastAsia="lt-LT"/>
              </w:rPr>
              <w:t xml:space="preserve"> </w:t>
            </w:r>
            <w:proofErr w:type="spellStart"/>
            <w:r w:rsidRPr="008501D3">
              <w:rPr>
                <w:lang w:eastAsia="lt-LT"/>
              </w:rPr>
              <w:t>tvarkymą</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piktnaudžiavimą</w:t>
            </w:r>
            <w:proofErr w:type="spellEnd"/>
            <w:r w:rsidRPr="008501D3">
              <w:rPr>
                <w:lang w:eastAsia="lt-LT"/>
              </w:rPr>
              <w:t xml:space="preserve">, kai </w:t>
            </w:r>
            <w:proofErr w:type="spellStart"/>
            <w:r w:rsidRPr="008501D3">
              <w:rPr>
                <w:lang w:eastAsia="lt-LT"/>
              </w:rPr>
              <w:t>šiomis</w:t>
            </w:r>
            <w:proofErr w:type="spellEnd"/>
            <w:r w:rsidRPr="008501D3">
              <w:rPr>
                <w:lang w:eastAsia="lt-LT"/>
              </w:rPr>
              <w:t xml:space="preserve"> </w:t>
            </w:r>
            <w:proofErr w:type="spellStart"/>
            <w:r w:rsidRPr="008501D3">
              <w:rPr>
                <w:lang w:eastAsia="lt-LT"/>
              </w:rPr>
              <w:t>nusikalstamomis</w:t>
            </w:r>
            <w:proofErr w:type="spellEnd"/>
            <w:r w:rsidRPr="008501D3">
              <w:rPr>
                <w:lang w:eastAsia="lt-LT"/>
              </w:rPr>
              <w:t xml:space="preserve"> </w:t>
            </w:r>
            <w:proofErr w:type="spellStart"/>
            <w:r w:rsidRPr="008501D3">
              <w:rPr>
                <w:lang w:eastAsia="lt-LT"/>
              </w:rPr>
              <w:t>veikomis</w:t>
            </w:r>
            <w:proofErr w:type="spellEnd"/>
            <w:r w:rsidRPr="008501D3">
              <w:rPr>
                <w:lang w:eastAsia="lt-LT"/>
              </w:rPr>
              <w:t xml:space="preserve"> </w:t>
            </w:r>
            <w:proofErr w:type="spellStart"/>
            <w:r w:rsidRPr="008501D3">
              <w:rPr>
                <w:lang w:eastAsia="lt-LT"/>
              </w:rPr>
              <w:t>kėsinamasi</w:t>
            </w:r>
            <w:proofErr w:type="spellEnd"/>
            <w:r w:rsidRPr="008501D3">
              <w:rPr>
                <w:lang w:eastAsia="lt-LT"/>
              </w:rPr>
              <w:t xml:space="preserve"> į Europos </w:t>
            </w:r>
            <w:proofErr w:type="spellStart"/>
            <w:r w:rsidRPr="008501D3">
              <w:rPr>
                <w:lang w:eastAsia="lt-LT"/>
              </w:rPr>
              <w:t>Sąjungos</w:t>
            </w:r>
            <w:proofErr w:type="spellEnd"/>
            <w:r w:rsidRPr="008501D3">
              <w:rPr>
                <w:lang w:eastAsia="lt-LT"/>
              </w:rPr>
              <w:t xml:space="preserve"> </w:t>
            </w:r>
            <w:proofErr w:type="spellStart"/>
            <w:r w:rsidRPr="008501D3">
              <w:rPr>
                <w:lang w:eastAsia="lt-LT"/>
              </w:rPr>
              <w:t>finansinius</w:t>
            </w:r>
            <w:proofErr w:type="spellEnd"/>
            <w:r w:rsidRPr="008501D3">
              <w:rPr>
                <w:lang w:eastAsia="lt-LT"/>
              </w:rPr>
              <w:t xml:space="preserve"> </w:t>
            </w:r>
            <w:proofErr w:type="spellStart"/>
            <w:r w:rsidRPr="008501D3">
              <w:rPr>
                <w:lang w:eastAsia="lt-LT"/>
              </w:rPr>
              <w:t>interesus</w:t>
            </w:r>
            <w:proofErr w:type="spellEnd"/>
            <w:r w:rsidRPr="008501D3">
              <w:rPr>
                <w:lang w:eastAsia="lt-LT"/>
              </w:rPr>
              <w:t xml:space="preserve">, </w:t>
            </w:r>
            <w:proofErr w:type="spellStart"/>
            <w:r w:rsidRPr="008501D3">
              <w:rPr>
                <w:lang w:eastAsia="lt-LT"/>
              </w:rPr>
              <w:t>kaip</w:t>
            </w:r>
            <w:proofErr w:type="spellEnd"/>
            <w:r w:rsidRPr="008501D3">
              <w:rPr>
                <w:lang w:eastAsia="lt-LT"/>
              </w:rPr>
              <w:t xml:space="preserve"> </w:t>
            </w:r>
            <w:proofErr w:type="spellStart"/>
            <w:r w:rsidRPr="008501D3">
              <w:rPr>
                <w:lang w:eastAsia="lt-LT"/>
              </w:rPr>
              <w:t>apibrėžta</w:t>
            </w:r>
            <w:proofErr w:type="spellEnd"/>
            <w:r w:rsidRPr="008501D3">
              <w:rPr>
                <w:lang w:eastAsia="lt-LT"/>
              </w:rPr>
              <w:t xml:space="preserve"> </w:t>
            </w:r>
            <w:proofErr w:type="spellStart"/>
            <w:r w:rsidRPr="008501D3">
              <w:rPr>
                <w:lang w:eastAsia="lt-LT"/>
              </w:rPr>
              <w:t>Konvencijos</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Europos </w:t>
            </w:r>
            <w:proofErr w:type="spellStart"/>
            <w:r w:rsidRPr="008501D3">
              <w:rPr>
                <w:lang w:eastAsia="lt-LT"/>
              </w:rPr>
              <w:t>Bendrijų</w:t>
            </w:r>
            <w:proofErr w:type="spellEnd"/>
            <w:r w:rsidRPr="008501D3">
              <w:rPr>
                <w:lang w:eastAsia="lt-LT"/>
              </w:rPr>
              <w:t xml:space="preserve"> </w:t>
            </w:r>
            <w:proofErr w:type="spellStart"/>
            <w:r w:rsidRPr="008501D3">
              <w:rPr>
                <w:lang w:eastAsia="lt-LT"/>
              </w:rPr>
              <w:t>finansinių</w:t>
            </w:r>
            <w:proofErr w:type="spellEnd"/>
            <w:r w:rsidRPr="008501D3">
              <w:rPr>
                <w:lang w:eastAsia="lt-LT"/>
              </w:rPr>
              <w:t xml:space="preserve"> </w:t>
            </w:r>
            <w:proofErr w:type="spellStart"/>
            <w:r w:rsidRPr="008501D3">
              <w:rPr>
                <w:lang w:eastAsia="lt-LT"/>
              </w:rPr>
              <w:t>interesų</w:t>
            </w:r>
            <w:proofErr w:type="spellEnd"/>
            <w:r w:rsidRPr="008501D3">
              <w:rPr>
                <w:lang w:eastAsia="lt-LT"/>
              </w:rPr>
              <w:t xml:space="preserve"> </w:t>
            </w:r>
            <w:proofErr w:type="spellStart"/>
            <w:r w:rsidRPr="008501D3">
              <w:rPr>
                <w:lang w:eastAsia="lt-LT"/>
              </w:rPr>
              <w:t>apsaugos</w:t>
            </w:r>
            <w:proofErr w:type="spellEnd"/>
            <w:r w:rsidRPr="008501D3">
              <w:rPr>
                <w:lang w:eastAsia="lt-LT"/>
              </w:rPr>
              <w:t xml:space="preserve"> 1 </w:t>
            </w:r>
            <w:proofErr w:type="spellStart"/>
            <w:r w:rsidRPr="008501D3">
              <w:rPr>
                <w:lang w:eastAsia="lt-LT"/>
              </w:rPr>
              <w:t>straipsnyje</w:t>
            </w:r>
            <w:proofErr w:type="spellEnd"/>
            <w:r w:rsidRPr="008501D3">
              <w:rPr>
                <w:lang w:eastAsia="lt-LT"/>
              </w:rPr>
              <w:t>;</w:t>
            </w:r>
          </w:p>
          <w:p w14:paraId="02F2D595" w14:textId="77777777" w:rsidR="00365983" w:rsidRPr="008501D3" w:rsidRDefault="00365983" w:rsidP="003F1D76">
            <w:pPr>
              <w:suppressAutoHyphens/>
              <w:jc w:val="both"/>
              <w:rPr>
                <w:lang w:eastAsia="lt-LT"/>
              </w:rPr>
            </w:pPr>
            <w:r w:rsidRPr="008501D3">
              <w:rPr>
                <w:lang w:eastAsia="lt-LT"/>
              </w:rPr>
              <w:t xml:space="preserve">4) </w:t>
            </w:r>
            <w:proofErr w:type="spellStart"/>
            <w:r w:rsidRPr="008501D3">
              <w:rPr>
                <w:lang w:eastAsia="lt-LT"/>
              </w:rPr>
              <w:t>nusikalstamą</w:t>
            </w:r>
            <w:proofErr w:type="spellEnd"/>
            <w:r w:rsidRPr="008501D3">
              <w:rPr>
                <w:lang w:eastAsia="lt-LT"/>
              </w:rPr>
              <w:t xml:space="preserve"> </w:t>
            </w:r>
            <w:proofErr w:type="spellStart"/>
            <w:r w:rsidRPr="008501D3">
              <w:rPr>
                <w:lang w:eastAsia="lt-LT"/>
              </w:rPr>
              <w:t>bankrotą</w:t>
            </w:r>
            <w:proofErr w:type="spellEnd"/>
            <w:r w:rsidRPr="008501D3">
              <w:rPr>
                <w:lang w:eastAsia="lt-LT"/>
              </w:rPr>
              <w:t>;</w:t>
            </w:r>
          </w:p>
          <w:p w14:paraId="38F85E31" w14:textId="77777777" w:rsidR="00365983" w:rsidRPr="008501D3" w:rsidRDefault="00365983" w:rsidP="003F1D76">
            <w:pPr>
              <w:suppressAutoHyphens/>
              <w:jc w:val="both"/>
              <w:rPr>
                <w:lang w:eastAsia="lt-LT"/>
              </w:rPr>
            </w:pPr>
            <w:r w:rsidRPr="008501D3">
              <w:rPr>
                <w:lang w:eastAsia="lt-LT"/>
              </w:rPr>
              <w:t xml:space="preserve">5) </w:t>
            </w:r>
            <w:proofErr w:type="spellStart"/>
            <w:r w:rsidRPr="008501D3">
              <w:rPr>
                <w:lang w:eastAsia="lt-LT"/>
              </w:rPr>
              <w:t>teroristinį</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teroristine</w:t>
            </w:r>
            <w:proofErr w:type="spellEnd"/>
            <w:r w:rsidRPr="008501D3">
              <w:rPr>
                <w:lang w:eastAsia="lt-LT"/>
              </w:rPr>
              <w:t xml:space="preserve"> </w:t>
            </w:r>
            <w:proofErr w:type="spellStart"/>
            <w:r w:rsidRPr="008501D3">
              <w:rPr>
                <w:lang w:eastAsia="lt-LT"/>
              </w:rPr>
              <w:t>veikla</w:t>
            </w:r>
            <w:proofErr w:type="spellEnd"/>
            <w:r w:rsidRPr="008501D3">
              <w:rPr>
                <w:lang w:eastAsia="lt-LT"/>
              </w:rPr>
              <w:t xml:space="preserve"> </w:t>
            </w:r>
            <w:proofErr w:type="spellStart"/>
            <w:r w:rsidRPr="008501D3">
              <w:rPr>
                <w:lang w:eastAsia="lt-LT"/>
              </w:rPr>
              <w:t>susijusį</w:t>
            </w:r>
            <w:proofErr w:type="spellEnd"/>
            <w:r w:rsidRPr="008501D3">
              <w:rPr>
                <w:lang w:eastAsia="lt-LT"/>
              </w:rPr>
              <w:t xml:space="preserve"> </w:t>
            </w:r>
            <w:proofErr w:type="spellStart"/>
            <w:r w:rsidRPr="008501D3">
              <w:rPr>
                <w:lang w:eastAsia="lt-LT"/>
              </w:rPr>
              <w:t>nusikaltimą</w:t>
            </w:r>
            <w:proofErr w:type="spellEnd"/>
            <w:r w:rsidRPr="008501D3">
              <w:rPr>
                <w:lang w:eastAsia="lt-LT"/>
              </w:rPr>
              <w:t>;</w:t>
            </w:r>
          </w:p>
          <w:p w14:paraId="2B4245F6" w14:textId="77777777" w:rsidR="00365983" w:rsidRPr="008501D3" w:rsidRDefault="00365983" w:rsidP="003F1D76">
            <w:pPr>
              <w:suppressAutoHyphens/>
              <w:jc w:val="both"/>
              <w:rPr>
                <w:lang w:eastAsia="lt-LT"/>
              </w:rPr>
            </w:pPr>
            <w:r w:rsidRPr="008501D3">
              <w:rPr>
                <w:lang w:eastAsia="lt-LT"/>
              </w:rPr>
              <w:t xml:space="preserve">6) </w:t>
            </w:r>
            <w:proofErr w:type="spellStart"/>
            <w:r w:rsidRPr="008501D3">
              <w:rPr>
                <w:lang w:eastAsia="lt-LT"/>
              </w:rPr>
              <w:t>nusikalstamu</w:t>
            </w:r>
            <w:proofErr w:type="spellEnd"/>
            <w:r w:rsidRPr="008501D3">
              <w:rPr>
                <w:lang w:eastAsia="lt-LT"/>
              </w:rPr>
              <w:t xml:space="preserve"> </w:t>
            </w:r>
            <w:proofErr w:type="spellStart"/>
            <w:r w:rsidRPr="008501D3">
              <w:rPr>
                <w:lang w:eastAsia="lt-LT"/>
              </w:rPr>
              <w:t>būdu</w:t>
            </w:r>
            <w:proofErr w:type="spellEnd"/>
            <w:r w:rsidRPr="008501D3">
              <w:rPr>
                <w:lang w:eastAsia="lt-LT"/>
              </w:rPr>
              <w:t xml:space="preserve"> </w:t>
            </w:r>
            <w:proofErr w:type="spellStart"/>
            <w:r w:rsidRPr="008501D3">
              <w:rPr>
                <w:lang w:eastAsia="lt-LT"/>
              </w:rPr>
              <w:t>gauto</w:t>
            </w:r>
            <w:proofErr w:type="spellEnd"/>
            <w:r w:rsidRPr="008501D3">
              <w:rPr>
                <w:lang w:eastAsia="lt-LT"/>
              </w:rPr>
              <w:t xml:space="preserve"> </w:t>
            </w:r>
            <w:proofErr w:type="spellStart"/>
            <w:r w:rsidRPr="008501D3">
              <w:rPr>
                <w:lang w:eastAsia="lt-LT"/>
              </w:rPr>
              <w:t>turto</w:t>
            </w:r>
            <w:proofErr w:type="spellEnd"/>
            <w:r w:rsidRPr="008501D3">
              <w:rPr>
                <w:lang w:eastAsia="lt-LT"/>
              </w:rPr>
              <w:t xml:space="preserve"> </w:t>
            </w:r>
            <w:proofErr w:type="spellStart"/>
            <w:r w:rsidRPr="008501D3">
              <w:rPr>
                <w:lang w:eastAsia="lt-LT"/>
              </w:rPr>
              <w:t>legalizavimą</w:t>
            </w:r>
            <w:proofErr w:type="spellEnd"/>
            <w:r w:rsidRPr="008501D3">
              <w:rPr>
                <w:lang w:eastAsia="lt-LT"/>
              </w:rPr>
              <w:t>;</w:t>
            </w:r>
          </w:p>
          <w:p w14:paraId="2882B5C7" w14:textId="77777777" w:rsidR="00365983" w:rsidRPr="008501D3" w:rsidRDefault="00365983" w:rsidP="003F1D76">
            <w:pPr>
              <w:suppressAutoHyphens/>
              <w:jc w:val="both"/>
              <w:rPr>
                <w:lang w:eastAsia="lt-LT"/>
              </w:rPr>
            </w:pPr>
            <w:r w:rsidRPr="008501D3">
              <w:rPr>
                <w:lang w:eastAsia="lt-LT"/>
              </w:rPr>
              <w:t xml:space="preserve">7) </w:t>
            </w:r>
            <w:proofErr w:type="spellStart"/>
            <w:r w:rsidRPr="008501D3">
              <w:rPr>
                <w:lang w:eastAsia="lt-LT"/>
              </w:rPr>
              <w:t>prekybą</w:t>
            </w:r>
            <w:proofErr w:type="spellEnd"/>
            <w:r w:rsidRPr="008501D3">
              <w:rPr>
                <w:lang w:eastAsia="lt-LT"/>
              </w:rPr>
              <w:t xml:space="preserve"> </w:t>
            </w:r>
            <w:proofErr w:type="spellStart"/>
            <w:r w:rsidRPr="008501D3">
              <w:rPr>
                <w:lang w:eastAsia="lt-LT"/>
              </w:rPr>
              <w:t>žmonėmis</w:t>
            </w:r>
            <w:proofErr w:type="spellEnd"/>
            <w:r w:rsidRPr="008501D3">
              <w:rPr>
                <w:lang w:eastAsia="lt-LT"/>
              </w:rPr>
              <w:t xml:space="preserve">, </w:t>
            </w:r>
            <w:proofErr w:type="spellStart"/>
            <w:r w:rsidRPr="008501D3">
              <w:rPr>
                <w:lang w:eastAsia="lt-LT"/>
              </w:rPr>
              <w:t>vaiko</w:t>
            </w:r>
            <w:proofErr w:type="spellEnd"/>
            <w:r w:rsidRPr="008501D3">
              <w:rPr>
                <w:lang w:eastAsia="lt-LT"/>
              </w:rPr>
              <w:t xml:space="preserve"> </w:t>
            </w:r>
            <w:proofErr w:type="spellStart"/>
            <w:r w:rsidRPr="008501D3">
              <w:rPr>
                <w:lang w:eastAsia="lt-LT"/>
              </w:rPr>
              <w:t>pirkimą</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pardavimą</w:t>
            </w:r>
            <w:proofErr w:type="spellEnd"/>
            <w:r w:rsidRPr="008501D3">
              <w:rPr>
                <w:lang w:eastAsia="lt-LT"/>
              </w:rPr>
              <w:t>;</w:t>
            </w:r>
          </w:p>
          <w:p w14:paraId="39844ABE" w14:textId="77777777" w:rsidR="00365983" w:rsidRPr="008501D3" w:rsidRDefault="00365983" w:rsidP="003F1D76">
            <w:pPr>
              <w:suppressAutoHyphens/>
              <w:jc w:val="both"/>
              <w:rPr>
                <w:lang w:eastAsia="lt-LT"/>
              </w:rPr>
            </w:pPr>
            <w:r w:rsidRPr="008501D3">
              <w:rPr>
                <w:lang w:eastAsia="lt-LT"/>
              </w:rPr>
              <w:t xml:space="preserve">8) </w:t>
            </w:r>
            <w:proofErr w:type="spellStart"/>
            <w:r w:rsidRPr="008501D3">
              <w:rPr>
                <w:lang w:eastAsia="lt-LT"/>
              </w:rPr>
              <w:t>kitos</w:t>
            </w:r>
            <w:proofErr w:type="spellEnd"/>
            <w:r w:rsidRPr="008501D3">
              <w:rPr>
                <w:lang w:eastAsia="lt-LT"/>
              </w:rPr>
              <w:t xml:space="preserve"> </w:t>
            </w:r>
            <w:proofErr w:type="spellStart"/>
            <w:r w:rsidRPr="008501D3">
              <w:rPr>
                <w:lang w:eastAsia="lt-LT"/>
              </w:rPr>
              <w:t>valstybės</w:t>
            </w:r>
            <w:proofErr w:type="spellEnd"/>
            <w:r w:rsidRPr="008501D3">
              <w:rPr>
                <w:lang w:eastAsia="lt-LT"/>
              </w:rPr>
              <w:t xml:space="preserve"> </w:t>
            </w:r>
            <w:proofErr w:type="spellStart"/>
            <w:r w:rsidRPr="008501D3">
              <w:rPr>
                <w:lang w:eastAsia="lt-LT"/>
              </w:rPr>
              <w:t>tiekėjo</w:t>
            </w:r>
            <w:proofErr w:type="spellEnd"/>
            <w:r w:rsidRPr="008501D3">
              <w:rPr>
                <w:lang w:eastAsia="lt-LT"/>
              </w:rPr>
              <w:t xml:space="preserve"> </w:t>
            </w:r>
            <w:proofErr w:type="spellStart"/>
            <w:r w:rsidRPr="008501D3">
              <w:rPr>
                <w:lang w:eastAsia="lt-LT"/>
              </w:rPr>
              <w:t>atliktą</w:t>
            </w:r>
            <w:proofErr w:type="spellEnd"/>
            <w:r w:rsidRPr="008501D3">
              <w:rPr>
                <w:lang w:eastAsia="lt-LT"/>
              </w:rPr>
              <w:t xml:space="preserve"> </w:t>
            </w:r>
            <w:proofErr w:type="spellStart"/>
            <w:r w:rsidRPr="008501D3">
              <w:rPr>
                <w:lang w:eastAsia="lt-LT"/>
              </w:rPr>
              <w:t>nusikaltimą</w:t>
            </w:r>
            <w:proofErr w:type="spellEnd"/>
            <w:r w:rsidRPr="008501D3">
              <w:rPr>
                <w:lang w:eastAsia="lt-LT"/>
              </w:rPr>
              <w:t xml:space="preserve">, </w:t>
            </w:r>
            <w:proofErr w:type="spellStart"/>
            <w:r w:rsidRPr="008501D3">
              <w:rPr>
                <w:lang w:eastAsia="lt-LT"/>
              </w:rPr>
              <w:t>apibrėžtą</w:t>
            </w:r>
            <w:proofErr w:type="spellEnd"/>
            <w:r w:rsidRPr="008501D3">
              <w:rPr>
                <w:lang w:eastAsia="lt-LT"/>
              </w:rPr>
              <w:t xml:space="preserve"> </w:t>
            </w:r>
            <w:proofErr w:type="spellStart"/>
            <w:r w:rsidRPr="008501D3">
              <w:rPr>
                <w:lang w:eastAsia="lt-LT"/>
              </w:rPr>
              <w:t>Direktyvos</w:t>
            </w:r>
            <w:proofErr w:type="spellEnd"/>
            <w:r w:rsidRPr="008501D3">
              <w:rPr>
                <w:lang w:eastAsia="lt-LT"/>
              </w:rPr>
              <w:t xml:space="preserve"> 2014/24/ES 57 </w:t>
            </w:r>
            <w:proofErr w:type="spellStart"/>
            <w:r w:rsidRPr="008501D3">
              <w:rPr>
                <w:lang w:eastAsia="lt-LT"/>
              </w:rPr>
              <w:t>straipsnio</w:t>
            </w:r>
            <w:proofErr w:type="spellEnd"/>
            <w:r w:rsidRPr="008501D3">
              <w:rPr>
                <w:lang w:eastAsia="lt-LT"/>
              </w:rPr>
              <w:t xml:space="preserve"> 1 </w:t>
            </w:r>
            <w:proofErr w:type="spellStart"/>
            <w:r w:rsidRPr="008501D3">
              <w:rPr>
                <w:lang w:eastAsia="lt-LT"/>
              </w:rPr>
              <w:t>dalyje</w:t>
            </w:r>
            <w:proofErr w:type="spellEnd"/>
            <w:r w:rsidRPr="008501D3">
              <w:rPr>
                <w:lang w:eastAsia="lt-LT"/>
              </w:rPr>
              <w:t xml:space="preserve"> </w:t>
            </w:r>
            <w:proofErr w:type="spellStart"/>
            <w:r w:rsidRPr="008501D3">
              <w:rPr>
                <w:lang w:eastAsia="lt-LT"/>
              </w:rPr>
              <w:t>išvardytus</w:t>
            </w:r>
            <w:proofErr w:type="spellEnd"/>
            <w:r w:rsidRPr="008501D3">
              <w:rPr>
                <w:lang w:eastAsia="lt-LT"/>
              </w:rPr>
              <w:t xml:space="preserve"> Europos </w:t>
            </w:r>
            <w:proofErr w:type="spellStart"/>
            <w:r w:rsidRPr="008501D3">
              <w:rPr>
                <w:lang w:eastAsia="lt-LT"/>
              </w:rPr>
              <w:t>Sąjungos</w:t>
            </w:r>
            <w:proofErr w:type="spellEnd"/>
            <w:r w:rsidRPr="008501D3">
              <w:rPr>
                <w:lang w:eastAsia="lt-LT"/>
              </w:rPr>
              <w:t xml:space="preserve"> </w:t>
            </w:r>
            <w:proofErr w:type="spellStart"/>
            <w:r w:rsidRPr="008501D3">
              <w:rPr>
                <w:lang w:eastAsia="lt-LT"/>
              </w:rPr>
              <w:t>teisės</w:t>
            </w:r>
            <w:proofErr w:type="spellEnd"/>
            <w:r w:rsidRPr="008501D3">
              <w:rPr>
                <w:lang w:eastAsia="lt-LT"/>
              </w:rPr>
              <w:t xml:space="preserve"> </w:t>
            </w:r>
            <w:proofErr w:type="spellStart"/>
            <w:r w:rsidRPr="008501D3">
              <w:rPr>
                <w:lang w:eastAsia="lt-LT"/>
              </w:rPr>
              <w:t>aktus</w:t>
            </w:r>
            <w:proofErr w:type="spellEnd"/>
            <w:r w:rsidRPr="008501D3">
              <w:rPr>
                <w:lang w:eastAsia="lt-LT"/>
              </w:rPr>
              <w:t xml:space="preserve"> </w:t>
            </w:r>
            <w:proofErr w:type="spellStart"/>
            <w:r w:rsidRPr="008501D3">
              <w:rPr>
                <w:lang w:eastAsia="lt-LT"/>
              </w:rPr>
              <w:t>įgyvendinančiuose</w:t>
            </w:r>
            <w:proofErr w:type="spellEnd"/>
            <w:r w:rsidRPr="008501D3">
              <w:rPr>
                <w:lang w:eastAsia="lt-LT"/>
              </w:rPr>
              <w:t xml:space="preserve"> </w:t>
            </w:r>
            <w:proofErr w:type="spellStart"/>
            <w:r w:rsidRPr="008501D3">
              <w:rPr>
                <w:lang w:eastAsia="lt-LT"/>
              </w:rPr>
              <w:t>kitų</w:t>
            </w:r>
            <w:proofErr w:type="spellEnd"/>
            <w:r w:rsidRPr="008501D3">
              <w:rPr>
                <w:lang w:eastAsia="lt-LT"/>
              </w:rPr>
              <w:t xml:space="preserve"> </w:t>
            </w:r>
            <w:proofErr w:type="spellStart"/>
            <w:r w:rsidRPr="008501D3">
              <w:rPr>
                <w:lang w:eastAsia="lt-LT"/>
              </w:rPr>
              <w:t>valstybių</w:t>
            </w:r>
            <w:proofErr w:type="spellEnd"/>
            <w:r w:rsidRPr="008501D3">
              <w:rPr>
                <w:lang w:eastAsia="lt-LT"/>
              </w:rPr>
              <w:t xml:space="preserve"> </w:t>
            </w:r>
            <w:proofErr w:type="spellStart"/>
            <w:r w:rsidRPr="008501D3">
              <w:rPr>
                <w:lang w:eastAsia="lt-LT"/>
              </w:rPr>
              <w:t>teisės</w:t>
            </w:r>
            <w:proofErr w:type="spellEnd"/>
            <w:r w:rsidRPr="008501D3">
              <w:rPr>
                <w:lang w:eastAsia="lt-LT"/>
              </w:rPr>
              <w:t xml:space="preserve"> </w:t>
            </w:r>
            <w:proofErr w:type="spellStart"/>
            <w:r w:rsidRPr="008501D3">
              <w:rPr>
                <w:lang w:eastAsia="lt-LT"/>
              </w:rPr>
              <w:t>aktuose</w:t>
            </w:r>
            <w:proofErr w:type="spellEnd"/>
            <w:r w:rsidRPr="008501D3">
              <w:rPr>
                <w:lang w:eastAsia="lt-LT"/>
              </w:rPr>
              <w:t>.</w:t>
            </w:r>
          </w:p>
          <w:p w14:paraId="23341E63" w14:textId="77777777" w:rsidR="00365983" w:rsidRPr="008501D3" w:rsidRDefault="00365983" w:rsidP="003F1D76">
            <w:pPr>
              <w:suppressAutoHyphens/>
              <w:jc w:val="both"/>
              <w:rPr>
                <w:lang w:eastAsia="lt-LT"/>
              </w:rPr>
            </w:pPr>
          </w:p>
          <w:p w14:paraId="217E7AC2" w14:textId="77777777" w:rsidR="00365983" w:rsidRPr="008501D3" w:rsidRDefault="00365983" w:rsidP="003F1D76">
            <w:pPr>
              <w:suppressAutoHyphens/>
              <w:jc w:val="both"/>
              <w:rPr>
                <w:lang w:eastAsia="lt-LT"/>
              </w:rPr>
            </w:pPr>
            <w:proofErr w:type="spellStart"/>
            <w:r w:rsidRPr="008501D3">
              <w:rPr>
                <w:lang w:eastAsia="lt-LT"/>
              </w:rPr>
              <w:t>Laikoma</w:t>
            </w:r>
            <w:proofErr w:type="spellEnd"/>
            <w:r w:rsidRPr="008501D3">
              <w:rPr>
                <w:lang w:eastAsia="lt-LT"/>
              </w:rPr>
              <w:t xml:space="preserve">, </w:t>
            </w:r>
            <w:proofErr w:type="spellStart"/>
            <w:r w:rsidRPr="008501D3">
              <w:rPr>
                <w:lang w:eastAsia="lt-LT"/>
              </w:rPr>
              <w:t>kad</w:t>
            </w:r>
            <w:proofErr w:type="spellEnd"/>
            <w:r w:rsidRPr="008501D3">
              <w:rPr>
                <w:lang w:eastAsia="lt-LT"/>
              </w:rPr>
              <w:t xml:space="preserve"> </w:t>
            </w:r>
            <w:proofErr w:type="spellStart"/>
            <w:r w:rsidRPr="008501D3">
              <w:rPr>
                <w:lang w:eastAsia="lt-LT"/>
              </w:rPr>
              <w:t>tiekėjas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jo </w:t>
            </w:r>
            <w:proofErr w:type="spellStart"/>
            <w:r w:rsidRPr="008501D3">
              <w:rPr>
                <w:lang w:eastAsia="lt-LT"/>
              </w:rPr>
              <w:t>atsakingas</w:t>
            </w:r>
            <w:proofErr w:type="spellEnd"/>
            <w:r w:rsidRPr="008501D3">
              <w:rPr>
                <w:lang w:eastAsia="lt-LT"/>
              </w:rPr>
              <w:t xml:space="preserve"> </w:t>
            </w:r>
            <w:proofErr w:type="spellStart"/>
            <w:r w:rsidRPr="008501D3">
              <w:rPr>
                <w:lang w:eastAsia="lt-LT"/>
              </w:rPr>
              <w:t>asmuo</w:t>
            </w:r>
            <w:proofErr w:type="spellEnd"/>
            <w:r w:rsidRPr="008501D3">
              <w:rPr>
                <w:lang w:eastAsia="lt-LT"/>
              </w:rPr>
              <w:t xml:space="preserve"> </w:t>
            </w:r>
            <w:proofErr w:type="spellStart"/>
            <w:r w:rsidRPr="008501D3">
              <w:rPr>
                <w:lang w:eastAsia="lt-LT"/>
              </w:rPr>
              <w:t>nuteistas</w:t>
            </w:r>
            <w:proofErr w:type="spellEnd"/>
            <w:r w:rsidRPr="008501D3">
              <w:rPr>
                <w:lang w:eastAsia="lt-LT"/>
              </w:rPr>
              <w:t xml:space="preserve"> </w:t>
            </w:r>
            <w:proofErr w:type="spellStart"/>
            <w:r w:rsidRPr="008501D3">
              <w:rPr>
                <w:lang w:eastAsia="lt-LT"/>
              </w:rPr>
              <w:t>už</w:t>
            </w:r>
            <w:proofErr w:type="spellEnd"/>
            <w:r w:rsidRPr="008501D3">
              <w:rPr>
                <w:lang w:eastAsia="lt-LT"/>
              </w:rPr>
              <w:t xml:space="preserve"> </w:t>
            </w:r>
            <w:proofErr w:type="spellStart"/>
            <w:r w:rsidRPr="008501D3">
              <w:rPr>
                <w:lang w:eastAsia="lt-LT"/>
              </w:rPr>
              <w:t>aukščiau</w:t>
            </w:r>
            <w:proofErr w:type="spellEnd"/>
            <w:r w:rsidRPr="008501D3">
              <w:rPr>
                <w:lang w:eastAsia="lt-LT"/>
              </w:rPr>
              <w:t xml:space="preserve"> </w:t>
            </w:r>
            <w:proofErr w:type="spellStart"/>
            <w:r w:rsidRPr="008501D3">
              <w:rPr>
                <w:lang w:eastAsia="lt-LT"/>
              </w:rPr>
              <w:t>nurodytą</w:t>
            </w:r>
            <w:proofErr w:type="spellEnd"/>
            <w:r w:rsidRPr="008501D3">
              <w:rPr>
                <w:lang w:eastAsia="lt-LT"/>
              </w:rPr>
              <w:t xml:space="preserve"> </w:t>
            </w:r>
            <w:proofErr w:type="spellStart"/>
            <w:r w:rsidRPr="008501D3">
              <w:rPr>
                <w:lang w:eastAsia="lt-LT"/>
              </w:rPr>
              <w:t>nusikalstamą</w:t>
            </w:r>
            <w:proofErr w:type="spellEnd"/>
            <w:r w:rsidRPr="008501D3">
              <w:rPr>
                <w:lang w:eastAsia="lt-LT"/>
              </w:rPr>
              <w:t xml:space="preserve"> </w:t>
            </w:r>
            <w:proofErr w:type="spellStart"/>
            <w:r w:rsidRPr="008501D3">
              <w:rPr>
                <w:lang w:eastAsia="lt-LT"/>
              </w:rPr>
              <w:t>veiką</w:t>
            </w:r>
            <w:proofErr w:type="spellEnd"/>
            <w:r w:rsidRPr="008501D3">
              <w:rPr>
                <w:lang w:eastAsia="lt-LT"/>
              </w:rPr>
              <w:t xml:space="preserve">, kai </w:t>
            </w:r>
            <w:proofErr w:type="spellStart"/>
            <w:r w:rsidRPr="008501D3">
              <w:rPr>
                <w:lang w:eastAsia="lt-LT"/>
              </w:rPr>
              <w:t>dėl</w:t>
            </w:r>
            <w:proofErr w:type="spellEnd"/>
            <w:r w:rsidRPr="008501D3">
              <w:rPr>
                <w:lang w:eastAsia="lt-LT"/>
              </w:rPr>
              <w:t>:</w:t>
            </w:r>
          </w:p>
          <w:p w14:paraId="0C382033" w14:textId="77777777" w:rsidR="00365983" w:rsidRPr="008501D3" w:rsidRDefault="00365983" w:rsidP="003F1D76">
            <w:pPr>
              <w:suppressAutoHyphens/>
              <w:jc w:val="both"/>
              <w:rPr>
                <w:lang w:eastAsia="lt-LT"/>
              </w:rPr>
            </w:pPr>
            <w:r w:rsidRPr="008501D3">
              <w:rPr>
                <w:lang w:eastAsia="lt-LT"/>
              </w:rPr>
              <w:t xml:space="preserve">1) </w:t>
            </w:r>
            <w:proofErr w:type="spellStart"/>
            <w:r w:rsidRPr="008501D3">
              <w:rPr>
                <w:lang w:eastAsia="lt-LT"/>
              </w:rPr>
              <w:t>tiekėjo</w:t>
            </w:r>
            <w:proofErr w:type="spellEnd"/>
            <w:r w:rsidRPr="008501D3">
              <w:rPr>
                <w:lang w:eastAsia="lt-LT"/>
              </w:rPr>
              <w:t xml:space="preserve">, </w:t>
            </w:r>
            <w:proofErr w:type="spellStart"/>
            <w:r w:rsidRPr="008501D3">
              <w:rPr>
                <w:lang w:eastAsia="lt-LT"/>
              </w:rPr>
              <w:t>kuris</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fizinis</w:t>
            </w:r>
            <w:proofErr w:type="spellEnd"/>
            <w:r w:rsidRPr="008501D3">
              <w:rPr>
                <w:lang w:eastAsia="lt-LT"/>
              </w:rPr>
              <w:t xml:space="preserve"> </w:t>
            </w:r>
            <w:proofErr w:type="spellStart"/>
            <w:r w:rsidRPr="008501D3">
              <w:rPr>
                <w:lang w:eastAsia="lt-LT"/>
              </w:rPr>
              <w:t>asmuo</w:t>
            </w:r>
            <w:proofErr w:type="spellEnd"/>
            <w:r w:rsidRPr="008501D3">
              <w:rPr>
                <w:lang w:eastAsia="lt-LT"/>
              </w:rPr>
              <w:t xml:space="preserve">, per </w:t>
            </w:r>
            <w:proofErr w:type="spellStart"/>
            <w:r w:rsidRPr="008501D3">
              <w:rPr>
                <w:lang w:eastAsia="lt-LT"/>
              </w:rPr>
              <w:t>pastaruosius</w:t>
            </w:r>
            <w:proofErr w:type="spellEnd"/>
            <w:r w:rsidRPr="008501D3">
              <w:rPr>
                <w:lang w:eastAsia="lt-LT"/>
              </w:rPr>
              <w:t xml:space="preserve"> 5 </w:t>
            </w:r>
            <w:proofErr w:type="spellStart"/>
            <w:r w:rsidRPr="008501D3">
              <w:rPr>
                <w:lang w:eastAsia="lt-LT"/>
              </w:rPr>
              <w:t>metus</w:t>
            </w:r>
            <w:proofErr w:type="spellEnd"/>
            <w:r w:rsidRPr="008501D3">
              <w:rPr>
                <w:lang w:eastAsia="lt-LT"/>
              </w:rPr>
              <w:t xml:space="preserve"> </w:t>
            </w:r>
            <w:proofErr w:type="spellStart"/>
            <w:r w:rsidRPr="008501D3">
              <w:rPr>
                <w:lang w:eastAsia="lt-LT"/>
              </w:rPr>
              <w:t>buvo</w:t>
            </w:r>
            <w:proofErr w:type="spellEnd"/>
            <w:r w:rsidRPr="008501D3">
              <w:rPr>
                <w:lang w:eastAsia="lt-LT"/>
              </w:rPr>
              <w:t xml:space="preserve"> </w:t>
            </w:r>
            <w:proofErr w:type="spellStart"/>
            <w:r w:rsidRPr="008501D3">
              <w:rPr>
                <w:lang w:eastAsia="lt-LT"/>
              </w:rPr>
              <w:t>priimtas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įsiteisėjęs</w:t>
            </w:r>
            <w:proofErr w:type="spellEnd"/>
            <w:r w:rsidRPr="008501D3">
              <w:rPr>
                <w:lang w:eastAsia="lt-LT"/>
              </w:rPr>
              <w:t xml:space="preserve"> </w:t>
            </w:r>
            <w:proofErr w:type="spellStart"/>
            <w:r w:rsidRPr="008501D3">
              <w:rPr>
                <w:lang w:eastAsia="lt-LT"/>
              </w:rPr>
              <w:t>apkaltinamasis</w:t>
            </w:r>
            <w:proofErr w:type="spellEnd"/>
            <w:r w:rsidRPr="008501D3">
              <w:rPr>
                <w:lang w:eastAsia="lt-LT"/>
              </w:rPr>
              <w:t xml:space="preserve"> </w:t>
            </w:r>
            <w:proofErr w:type="spellStart"/>
            <w:r w:rsidRPr="008501D3">
              <w:rPr>
                <w:lang w:eastAsia="lt-LT"/>
              </w:rPr>
              <w:t>teismo</w:t>
            </w:r>
            <w:proofErr w:type="spellEnd"/>
            <w:r w:rsidRPr="008501D3">
              <w:rPr>
                <w:lang w:eastAsia="lt-LT"/>
              </w:rPr>
              <w:t xml:space="preserve"> </w:t>
            </w:r>
            <w:proofErr w:type="spellStart"/>
            <w:r w:rsidRPr="008501D3">
              <w:rPr>
                <w:lang w:eastAsia="lt-LT"/>
              </w:rPr>
              <w:t>nuosprendis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šis</w:t>
            </w:r>
            <w:proofErr w:type="spellEnd"/>
            <w:r w:rsidRPr="008501D3">
              <w:rPr>
                <w:lang w:eastAsia="lt-LT"/>
              </w:rPr>
              <w:t xml:space="preserve"> </w:t>
            </w:r>
            <w:proofErr w:type="spellStart"/>
            <w:r w:rsidRPr="008501D3">
              <w:rPr>
                <w:lang w:eastAsia="lt-LT"/>
              </w:rPr>
              <w:t>asmuo</w:t>
            </w:r>
            <w:proofErr w:type="spellEnd"/>
            <w:r w:rsidRPr="008501D3">
              <w:rPr>
                <w:lang w:eastAsia="lt-LT"/>
              </w:rPr>
              <w:t xml:space="preserve"> </w:t>
            </w:r>
            <w:proofErr w:type="spellStart"/>
            <w:r w:rsidRPr="008501D3">
              <w:rPr>
                <w:lang w:eastAsia="lt-LT"/>
              </w:rPr>
              <w:t>turi</w:t>
            </w:r>
            <w:proofErr w:type="spellEnd"/>
            <w:r w:rsidRPr="008501D3">
              <w:rPr>
                <w:lang w:eastAsia="lt-LT"/>
              </w:rPr>
              <w:t xml:space="preserve"> </w:t>
            </w:r>
            <w:proofErr w:type="spellStart"/>
            <w:r w:rsidRPr="008501D3">
              <w:rPr>
                <w:lang w:eastAsia="lt-LT"/>
              </w:rPr>
              <w:t>neišnykusį</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nepanaikintą</w:t>
            </w:r>
            <w:proofErr w:type="spellEnd"/>
            <w:r w:rsidRPr="008501D3">
              <w:rPr>
                <w:lang w:eastAsia="lt-LT"/>
              </w:rPr>
              <w:t xml:space="preserve"> </w:t>
            </w:r>
            <w:proofErr w:type="spellStart"/>
            <w:r w:rsidRPr="008501D3">
              <w:rPr>
                <w:lang w:eastAsia="lt-LT"/>
              </w:rPr>
              <w:t>teistumą</w:t>
            </w:r>
            <w:proofErr w:type="spellEnd"/>
            <w:r w:rsidRPr="008501D3">
              <w:rPr>
                <w:lang w:eastAsia="lt-LT"/>
              </w:rPr>
              <w:t>;</w:t>
            </w:r>
          </w:p>
          <w:p w14:paraId="6037EF16" w14:textId="77777777" w:rsidR="00365983" w:rsidRPr="008501D3" w:rsidRDefault="00365983" w:rsidP="003F1D76">
            <w:pPr>
              <w:pStyle w:val="Betarp"/>
              <w:jc w:val="both"/>
            </w:pPr>
            <w:r w:rsidRPr="008501D3">
              <w:t xml:space="preserve">2) </w:t>
            </w:r>
            <w:proofErr w:type="spellStart"/>
            <w:r w:rsidRPr="008501D3">
              <w:t>tiekėjo</w:t>
            </w:r>
            <w:proofErr w:type="spellEnd"/>
            <w:r w:rsidRPr="008501D3">
              <w:t xml:space="preserve">, </w:t>
            </w:r>
            <w:proofErr w:type="spellStart"/>
            <w:r w:rsidRPr="008501D3">
              <w:t>kuris</w:t>
            </w:r>
            <w:proofErr w:type="spellEnd"/>
            <w:r w:rsidRPr="008501D3">
              <w:t xml:space="preserve"> </w:t>
            </w:r>
            <w:proofErr w:type="spellStart"/>
            <w:r w:rsidRPr="008501D3">
              <w:t>yra</w:t>
            </w:r>
            <w:proofErr w:type="spellEnd"/>
            <w:r w:rsidRPr="008501D3">
              <w:t xml:space="preserve"> </w:t>
            </w:r>
            <w:proofErr w:type="spellStart"/>
            <w:r w:rsidRPr="008501D3">
              <w:t>juridinis</w:t>
            </w:r>
            <w:proofErr w:type="spellEnd"/>
            <w:r w:rsidRPr="008501D3">
              <w:t xml:space="preserve"> </w:t>
            </w:r>
            <w:proofErr w:type="spellStart"/>
            <w:r w:rsidRPr="008501D3">
              <w:t>asmuo</w:t>
            </w:r>
            <w:proofErr w:type="spellEnd"/>
            <w:r w:rsidRPr="008501D3">
              <w:t xml:space="preserve">, </w:t>
            </w:r>
            <w:proofErr w:type="spellStart"/>
            <w:r w:rsidRPr="008501D3">
              <w:t>kita</w:t>
            </w:r>
            <w:proofErr w:type="spellEnd"/>
            <w:r w:rsidRPr="008501D3">
              <w:t xml:space="preserve"> </w:t>
            </w:r>
            <w:proofErr w:type="spellStart"/>
            <w:r w:rsidRPr="008501D3">
              <w:t>organizacija</w:t>
            </w:r>
            <w:proofErr w:type="spellEnd"/>
            <w:r w:rsidRPr="008501D3">
              <w:t xml:space="preserve"> </w:t>
            </w:r>
            <w:proofErr w:type="spellStart"/>
            <w:r w:rsidRPr="008501D3">
              <w:t>ar</w:t>
            </w:r>
            <w:proofErr w:type="spellEnd"/>
            <w:r w:rsidRPr="008501D3">
              <w:t xml:space="preserve"> </w:t>
            </w:r>
            <w:proofErr w:type="spellStart"/>
            <w:r w:rsidRPr="008501D3">
              <w:t>jos</w:t>
            </w:r>
            <w:proofErr w:type="spellEnd"/>
            <w:r w:rsidRPr="008501D3">
              <w:t> </w:t>
            </w:r>
            <w:proofErr w:type="spellStart"/>
            <w:r w:rsidRPr="008501D3">
              <w:rPr>
                <w:b/>
                <w:bCs/>
              </w:rPr>
              <w:t>struktūrinis</w:t>
            </w:r>
            <w:proofErr w:type="spellEnd"/>
            <w:r w:rsidRPr="008501D3">
              <w:t> </w:t>
            </w:r>
            <w:proofErr w:type="spellStart"/>
            <w:r w:rsidRPr="008501D3">
              <w:t>padalinys</w:t>
            </w:r>
            <w:proofErr w:type="spellEnd"/>
            <w:r w:rsidRPr="008501D3">
              <w:t xml:space="preserve">, </w:t>
            </w:r>
            <w:proofErr w:type="spellStart"/>
            <w:r w:rsidRPr="008501D3">
              <w:t>vadovo</w:t>
            </w:r>
            <w:proofErr w:type="spellEnd"/>
            <w:r w:rsidRPr="008501D3">
              <w:t xml:space="preserve">, </w:t>
            </w:r>
            <w:proofErr w:type="spellStart"/>
            <w:r w:rsidRPr="008501D3">
              <w:t>kito</w:t>
            </w:r>
            <w:proofErr w:type="spellEnd"/>
            <w:r w:rsidRPr="008501D3">
              <w:t xml:space="preserve"> </w:t>
            </w:r>
            <w:proofErr w:type="spellStart"/>
            <w:r w:rsidRPr="008501D3">
              <w:t>valdymo</w:t>
            </w:r>
            <w:proofErr w:type="spellEnd"/>
            <w:r w:rsidRPr="008501D3">
              <w:t xml:space="preserve"> </w:t>
            </w:r>
            <w:proofErr w:type="spellStart"/>
            <w:r w:rsidRPr="008501D3">
              <w:t>ar</w:t>
            </w:r>
            <w:proofErr w:type="spellEnd"/>
            <w:r w:rsidRPr="008501D3">
              <w:t xml:space="preserve"> </w:t>
            </w:r>
            <w:proofErr w:type="spellStart"/>
            <w:r w:rsidRPr="008501D3">
              <w:t>priežiūros</w:t>
            </w:r>
            <w:proofErr w:type="spellEnd"/>
            <w:r w:rsidRPr="008501D3">
              <w:t xml:space="preserve"> </w:t>
            </w:r>
            <w:proofErr w:type="spellStart"/>
            <w:r w:rsidRPr="008501D3">
              <w:t>organo</w:t>
            </w:r>
            <w:proofErr w:type="spellEnd"/>
            <w:r w:rsidRPr="008501D3">
              <w:t xml:space="preserve"> </w:t>
            </w:r>
            <w:proofErr w:type="spellStart"/>
            <w:r w:rsidRPr="008501D3">
              <w:t>nario</w:t>
            </w:r>
            <w:proofErr w:type="spellEnd"/>
            <w:r w:rsidRPr="008501D3">
              <w:t xml:space="preserve"> </w:t>
            </w:r>
            <w:proofErr w:type="spellStart"/>
            <w:r w:rsidRPr="008501D3">
              <w:t>ar</w:t>
            </w:r>
            <w:proofErr w:type="spellEnd"/>
            <w:r w:rsidRPr="008501D3">
              <w:t xml:space="preserve"> </w:t>
            </w:r>
            <w:proofErr w:type="spellStart"/>
            <w:r w:rsidRPr="008501D3">
              <w:t>kito</w:t>
            </w:r>
            <w:proofErr w:type="spellEnd"/>
            <w:r w:rsidRPr="008501D3">
              <w:t xml:space="preserve"> </w:t>
            </w:r>
            <w:proofErr w:type="spellStart"/>
            <w:r w:rsidRPr="008501D3">
              <w:t>asmens</w:t>
            </w:r>
            <w:proofErr w:type="spellEnd"/>
            <w:r w:rsidRPr="008501D3">
              <w:t xml:space="preserve">, </w:t>
            </w:r>
            <w:proofErr w:type="spellStart"/>
            <w:r w:rsidRPr="008501D3">
              <w:t>turinčio</w:t>
            </w:r>
            <w:proofErr w:type="spellEnd"/>
            <w:r w:rsidRPr="008501D3">
              <w:t xml:space="preserve"> (</w:t>
            </w:r>
            <w:proofErr w:type="spellStart"/>
            <w:r w:rsidRPr="008501D3">
              <w:t>turinčių</w:t>
            </w:r>
            <w:proofErr w:type="spellEnd"/>
            <w:r w:rsidRPr="008501D3">
              <w:t xml:space="preserve">) </w:t>
            </w:r>
            <w:proofErr w:type="spellStart"/>
            <w:r w:rsidRPr="008501D3">
              <w:t>teisę</w:t>
            </w:r>
            <w:proofErr w:type="spellEnd"/>
            <w:r w:rsidRPr="008501D3">
              <w:t xml:space="preserve"> </w:t>
            </w:r>
            <w:proofErr w:type="spellStart"/>
            <w:r w:rsidRPr="008501D3">
              <w:t>atstovauti</w:t>
            </w:r>
            <w:proofErr w:type="spellEnd"/>
            <w:r w:rsidRPr="008501D3">
              <w:t xml:space="preserve"> </w:t>
            </w:r>
            <w:proofErr w:type="spellStart"/>
            <w:r w:rsidRPr="008501D3">
              <w:t>tiekėjui</w:t>
            </w:r>
            <w:proofErr w:type="spellEnd"/>
            <w:r w:rsidRPr="008501D3">
              <w:t xml:space="preserve"> </w:t>
            </w:r>
            <w:proofErr w:type="spellStart"/>
            <w:r w:rsidRPr="008501D3">
              <w:t>ar</w:t>
            </w:r>
            <w:proofErr w:type="spellEnd"/>
            <w:r w:rsidRPr="008501D3">
              <w:t xml:space="preserve"> </w:t>
            </w:r>
            <w:proofErr w:type="spellStart"/>
            <w:r w:rsidRPr="008501D3">
              <w:t>jį</w:t>
            </w:r>
            <w:proofErr w:type="spellEnd"/>
            <w:r w:rsidRPr="008501D3">
              <w:t xml:space="preserve"> </w:t>
            </w:r>
            <w:proofErr w:type="spellStart"/>
            <w:r w:rsidRPr="008501D3">
              <w:t>kontroliuoti</w:t>
            </w:r>
            <w:proofErr w:type="spellEnd"/>
            <w:r w:rsidRPr="008501D3">
              <w:t xml:space="preserve">, jo </w:t>
            </w:r>
            <w:proofErr w:type="spellStart"/>
            <w:r w:rsidRPr="008501D3">
              <w:t>vardu</w:t>
            </w:r>
            <w:proofErr w:type="spellEnd"/>
            <w:r w:rsidRPr="008501D3">
              <w:t xml:space="preserve"> </w:t>
            </w:r>
            <w:proofErr w:type="spellStart"/>
            <w:r w:rsidRPr="008501D3">
              <w:t>priimti</w:t>
            </w:r>
            <w:proofErr w:type="spellEnd"/>
            <w:r w:rsidRPr="008501D3">
              <w:t xml:space="preserve"> </w:t>
            </w:r>
            <w:proofErr w:type="spellStart"/>
            <w:r w:rsidRPr="008501D3">
              <w:t>sprendimą</w:t>
            </w:r>
            <w:proofErr w:type="spellEnd"/>
            <w:r w:rsidRPr="008501D3">
              <w:t xml:space="preserve">, </w:t>
            </w:r>
            <w:proofErr w:type="spellStart"/>
            <w:r w:rsidRPr="008501D3">
              <w:t>sudaryti</w:t>
            </w:r>
            <w:proofErr w:type="spellEnd"/>
            <w:r w:rsidRPr="008501D3">
              <w:t xml:space="preserve"> </w:t>
            </w:r>
            <w:proofErr w:type="spellStart"/>
            <w:r w:rsidRPr="008501D3">
              <w:t>sandorį</w:t>
            </w:r>
            <w:proofErr w:type="spellEnd"/>
            <w:r w:rsidRPr="008501D3">
              <w:t xml:space="preserve">, </w:t>
            </w:r>
            <w:proofErr w:type="spellStart"/>
            <w:r w:rsidRPr="008501D3">
              <w:t>asmens</w:t>
            </w:r>
            <w:proofErr w:type="spellEnd"/>
            <w:r w:rsidRPr="008501D3">
              <w:t xml:space="preserve"> (</w:t>
            </w:r>
            <w:proofErr w:type="spellStart"/>
            <w:r w:rsidRPr="008501D3">
              <w:t>asmenų</w:t>
            </w:r>
            <w:proofErr w:type="spellEnd"/>
            <w:r w:rsidRPr="008501D3">
              <w:t xml:space="preserve">), </w:t>
            </w:r>
            <w:proofErr w:type="spellStart"/>
            <w:r w:rsidRPr="008501D3">
              <w:t>turinčio</w:t>
            </w:r>
            <w:proofErr w:type="spellEnd"/>
            <w:r w:rsidRPr="008501D3">
              <w:t xml:space="preserve"> (</w:t>
            </w:r>
            <w:proofErr w:type="spellStart"/>
            <w:r w:rsidRPr="008501D3">
              <w:t>turinčių</w:t>
            </w:r>
            <w:proofErr w:type="spellEnd"/>
            <w:r w:rsidRPr="008501D3">
              <w:t xml:space="preserve">) </w:t>
            </w:r>
            <w:proofErr w:type="spellStart"/>
            <w:r w:rsidRPr="008501D3">
              <w:t>teisę</w:t>
            </w:r>
            <w:proofErr w:type="spellEnd"/>
            <w:r w:rsidRPr="008501D3">
              <w:t xml:space="preserve"> </w:t>
            </w:r>
            <w:proofErr w:type="spellStart"/>
            <w:r w:rsidRPr="008501D3">
              <w:t>surašyti</w:t>
            </w:r>
            <w:proofErr w:type="spellEnd"/>
            <w:r w:rsidRPr="008501D3">
              <w:t xml:space="preserve"> </w:t>
            </w:r>
            <w:proofErr w:type="spellStart"/>
            <w:r w:rsidRPr="008501D3">
              <w:t>ir</w:t>
            </w:r>
            <w:proofErr w:type="spellEnd"/>
            <w:r w:rsidRPr="008501D3">
              <w:t xml:space="preserve"> </w:t>
            </w:r>
            <w:proofErr w:type="spellStart"/>
            <w:r w:rsidRPr="008501D3">
              <w:t>pasirašyti</w:t>
            </w:r>
            <w:proofErr w:type="spellEnd"/>
            <w:r w:rsidRPr="008501D3">
              <w:t xml:space="preserve"> </w:t>
            </w:r>
            <w:proofErr w:type="spellStart"/>
            <w:r w:rsidRPr="008501D3">
              <w:t>tiekėjo</w:t>
            </w:r>
            <w:proofErr w:type="spellEnd"/>
            <w:r w:rsidRPr="008501D3">
              <w:t xml:space="preserve"> </w:t>
            </w:r>
            <w:proofErr w:type="spellStart"/>
            <w:r w:rsidRPr="008501D3">
              <w:t>finansinės</w:t>
            </w:r>
            <w:proofErr w:type="spellEnd"/>
            <w:r w:rsidRPr="008501D3">
              <w:t xml:space="preserve"> </w:t>
            </w:r>
            <w:proofErr w:type="spellStart"/>
            <w:r w:rsidRPr="008501D3">
              <w:t>apskaitos</w:t>
            </w:r>
            <w:proofErr w:type="spellEnd"/>
            <w:r w:rsidRPr="008501D3">
              <w:t xml:space="preserve"> </w:t>
            </w:r>
            <w:proofErr w:type="spellStart"/>
            <w:r w:rsidRPr="008501D3">
              <w:t>dokumentus</w:t>
            </w:r>
            <w:proofErr w:type="spellEnd"/>
            <w:r w:rsidRPr="008501D3">
              <w:t xml:space="preserve"> </w:t>
            </w:r>
            <w:r w:rsidRPr="008501D3">
              <w:lastRenderedPageBreak/>
              <w:t>(</w:t>
            </w:r>
            <w:proofErr w:type="spellStart"/>
            <w:r w:rsidRPr="008501D3">
              <w:t>supaprastinto</w:t>
            </w:r>
            <w:proofErr w:type="spellEnd"/>
            <w:r w:rsidRPr="008501D3">
              <w:t xml:space="preserve"> </w:t>
            </w:r>
            <w:proofErr w:type="spellStart"/>
            <w:r w:rsidRPr="008501D3">
              <w:t>pirkimo</w:t>
            </w:r>
            <w:proofErr w:type="spellEnd"/>
            <w:r w:rsidRPr="008501D3">
              <w:t xml:space="preserve"> </w:t>
            </w:r>
            <w:proofErr w:type="spellStart"/>
            <w:r w:rsidRPr="008501D3">
              <w:t>atveju</w:t>
            </w:r>
            <w:proofErr w:type="spellEnd"/>
            <w:r w:rsidRPr="008501D3">
              <w:t xml:space="preserve"> – </w:t>
            </w:r>
            <w:proofErr w:type="spellStart"/>
            <w:r w:rsidRPr="008501D3">
              <w:t>tiekėjo</w:t>
            </w:r>
            <w:proofErr w:type="spellEnd"/>
            <w:r w:rsidRPr="008501D3">
              <w:t xml:space="preserve">, </w:t>
            </w:r>
            <w:proofErr w:type="spellStart"/>
            <w:r w:rsidRPr="008501D3">
              <w:t>kuris</w:t>
            </w:r>
            <w:proofErr w:type="spellEnd"/>
            <w:r w:rsidRPr="008501D3">
              <w:t xml:space="preserve"> </w:t>
            </w:r>
            <w:proofErr w:type="spellStart"/>
            <w:r w:rsidRPr="008501D3">
              <w:t>yra</w:t>
            </w:r>
            <w:proofErr w:type="spellEnd"/>
            <w:r w:rsidRPr="008501D3">
              <w:t xml:space="preserve"> </w:t>
            </w:r>
            <w:proofErr w:type="spellStart"/>
            <w:r w:rsidRPr="008501D3">
              <w:t>juridinis</w:t>
            </w:r>
            <w:proofErr w:type="spellEnd"/>
            <w:r w:rsidRPr="008501D3">
              <w:t xml:space="preserve"> </w:t>
            </w:r>
            <w:proofErr w:type="spellStart"/>
            <w:r w:rsidRPr="008501D3">
              <w:t>asmuo</w:t>
            </w:r>
            <w:proofErr w:type="spellEnd"/>
            <w:r w:rsidRPr="008501D3">
              <w:t xml:space="preserve">, </w:t>
            </w:r>
            <w:proofErr w:type="spellStart"/>
            <w:r w:rsidRPr="008501D3">
              <w:t>kita</w:t>
            </w:r>
            <w:proofErr w:type="spellEnd"/>
            <w:r w:rsidRPr="008501D3">
              <w:t xml:space="preserve"> </w:t>
            </w:r>
            <w:proofErr w:type="spellStart"/>
            <w:r w:rsidRPr="008501D3">
              <w:t>organizacija</w:t>
            </w:r>
            <w:proofErr w:type="spellEnd"/>
            <w:r w:rsidRPr="008501D3">
              <w:t xml:space="preserve"> </w:t>
            </w:r>
            <w:proofErr w:type="spellStart"/>
            <w:r w:rsidRPr="008501D3">
              <w:t>ar</w:t>
            </w:r>
            <w:proofErr w:type="spellEnd"/>
            <w:r w:rsidRPr="008501D3">
              <w:t xml:space="preserve"> </w:t>
            </w:r>
            <w:proofErr w:type="spellStart"/>
            <w:r w:rsidRPr="008501D3">
              <w:t>jos</w:t>
            </w:r>
            <w:proofErr w:type="spellEnd"/>
            <w:r w:rsidRPr="008501D3">
              <w:t xml:space="preserve"> </w:t>
            </w:r>
            <w:proofErr w:type="spellStart"/>
            <w:r w:rsidRPr="008501D3">
              <w:rPr>
                <w:b/>
                <w:bCs/>
              </w:rPr>
              <w:t>struktūrinis</w:t>
            </w:r>
            <w:proofErr w:type="spellEnd"/>
            <w:r w:rsidRPr="008501D3">
              <w:t xml:space="preserve"> </w:t>
            </w:r>
            <w:proofErr w:type="spellStart"/>
            <w:r w:rsidRPr="008501D3">
              <w:t>padalinys</w:t>
            </w:r>
            <w:proofErr w:type="spellEnd"/>
            <w:r w:rsidRPr="008501D3">
              <w:t xml:space="preserve">, </w:t>
            </w:r>
            <w:proofErr w:type="spellStart"/>
            <w:r w:rsidRPr="008501D3">
              <w:t>vadovo</w:t>
            </w:r>
            <w:proofErr w:type="spellEnd"/>
            <w:r w:rsidRPr="008501D3">
              <w:t xml:space="preserve"> </w:t>
            </w:r>
            <w:proofErr w:type="spellStart"/>
            <w:r w:rsidRPr="008501D3">
              <w:t>ar</w:t>
            </w:r>
            <w:proofErr w:type="spellEnd"/>
            <w:r w:rsidRPr="008501D3">
              <w:t xml:space="preserve"> </w:t>
            </w:r>
            <w:proofErr w:type="spellStart"/>
            <w:r w:rsidRPr="008501D3">
              <w:t>dėl</w:t>
            </w:r>
            <w:proofErr w:type="spellEnd"/>
            <w:r w:rsidRPr="008501D3">
              <w:t xml:space="preserve"> </w:t>
            </w:r>
            <w:proofErr w:type="spellStart"/>
            <w:r w:rsidRPr="008501D3">
              <w:t>asmens</w:t>
            </w:r>
            <w:proofErr w:type="spellEnd"/>
            <w:r w:rsidRPr="008501D3">
              <w:t xml:space="preserve"> (</w:t>
            </w:r>
            <w:proofErr w:type="spellStart"/>
            <w:r w:rsidRPr="008501D3">
              <w:t>asmenų</w:t>
            </w:r>
            <w:proofErr w:type="spellEnd"/>
            <w:r w:rsidRPr="008501D3">
              <w:t xml:space="preserve">), </w:t>
            </w:r>
            <w:proofErr w:type="spellStart"/>
            <w:r w:rsidRPr="008501D3">
              <w:t>turinčio</w:t>
            </w:r>
            <w:proofErr w:type="spellEnd"/>
            <w:r w:rsidRPr="008501D3">
              <w:t xml:space="preserve"> (</w:t>
            </w:r>
            <w:proofErr w:type="spellStart"/>
            <w:r w:rsidRPr="008501D3">
              <w:t>turinčių</w:t>
            </w:r>
            <w:proofErr w:type="spellEnd"/>
            <w:r w:rsidRPr="008501D3">
              <w:t xml:space="preserve">) </w:t>
            </w:r>
            <w:proofErr w:type="spellStart"/>
            <w:r w:rsidRPr="008501D3">
              <w:t>teisę</w:t>
            </w:r>
            <w:proofErr w:type="spellEnd"/>
            <w:r w:rsidRPr="008501D3">
              <w:t xml:space="preserve"> </w:t>
            </w:r>
            <w:proofErr w:type="spellStart"/>
            <w:r w:rsidRPr="008501D3">
              <w:t>surašyti</w:t>
            </w:r>
            <w:proofErr w:type="spellEnd"/>
            <w:r w:rsidRPr="008501D3">
              <w:t xml:space="preserve"> </w:t>
            </w:r>
            <w:proofErr w:type="spellStart"/>
            <w:r w:rsidRPr="008501D3">
              <w:t>ir</w:t>
            </w:r>
            <w:proofErr w:type="spellEnd"/>
            <w:r w:rsidRPr="008501D3">
              <w:t xml:space="preserve"> </w:t>
            </w:r>
            <w:proofErr w:type="spellStart"/>
            <w:r w:rsidRPr="008501D3">
              <w:t>pasirašyti</w:t>
            </w:r>
            <w:proofErr w:type="spellEnd"/>
            <w:r w:rsidRPr="008501D3">
              <w:t xml:space="preserve"> </w:t>
            </w:r>
            <w:proofErr w:type="spellStart"/>
            <w:r w:rsidRPr="008501D3">
              <w:t>tiekėjo</w:t>
            </w:r>
            <w:proofErr w:type="spellEnd"/>
            <w:r w:rsidRPr="008501D3">
              <w:t xml:space="preserve"> </w:t>
            </w:r>
            <w:proofErr w:type="spellStart"/>
            <w:r w:rsidRPr="008501D3">
              <w:t>finansinės</w:t>
            </w:r>
            <w:proofErr w:type="spellEnd"/>
            <w:r w:rsidRPr="008501D3">
              <w:t xml:space="preserve"> </w:t>
            </w:r>
            <w:proofErr w:type="spellStart"/>
            <w:r w:rsidRPr="008501D3">
              <w:t>apskaitos</w:t>
            </w:r>
            <w:proofErr w:type="spellEnd"/>
            <w:r w:rsidRPr="008501D3">
              <w:t xml:space="preserve"> </w:t>
            </w:r>
            <w:proofErr w:type="spellStart"/>
            <w:r w:rsidRPr="008501D3">
              <w:t>dokumentus</w:t>
            </w:r>
            <w:proofErr w:type="spellEnd"/>
            <w:r w:rsidRPr="008501D3">
              <w:t xml:space="preserve">), per </w:t>
            </w:r>
            <w:proofErr w:type="spellStart"/>
            <w:r w:rsidRPr="008501D3">
              <w:t>pastaruosius</w:t>
            </w:r>
            <w:proofErr w:type="spellEnd"/>
            <w:r w:rsidRPr="008501D3">
              <w:t xml:space="preserve"> 5 </w:t>
            </w:r>
            <w:proofErr w:type="spellStart"/>
            <w:r w:rsidRPr="008501D3">
              <w:t>metus</w:t>
            </w:r>
            <w:proofErr w:type="spellEnd"/>
            <w:r w:rsidRPr="008501D3">
              <w:t xml:space="preserve"> </w:t>
            </w:r>
            <w:proofErr w:type="spellStart"/>
            <w:r w:rsidRPr="008501D3">
              <w:t>buvo</w:t>
            </w:r>
            <w:proofErr w:type="spellEnd"/>
            <w:r w:rsidRPr="008501D3">
              <w:t xml:space="preserve"> </w:t>
            </w:r>
            <w:proofErr w:type="spellStart"/>
            <w:r w:rsidRPr="008501D3">
              <w:t>priimtas</w:t>
            </w:r>
            <w:proofErr w:type="spellEnd"/>
            <w:r w:rsidRPr="008501D3">
              <w:t xml:space="preserve"> </w:t>
            </w:r>
            <w:proofErr w:type="spellStart"/>
            <w:r w:rsidRPr="008501D3">
              <w:t>ir</w:t>
            </w:r>
            <w:proofErr w:type="spellEnd"/>
            <w:r w:rsidRPr="008501D3">
              <w:t xml:space="preserve"> </w:t>
            </w:r>
            <w:proofErr w:type="spellStart"/>
            <w:r w:rsidRPr="008501D3">
              <w:t>įsiteisėjęs</w:t>
            </w:r>
            <w:proofErr w:type="spellEnd"/>
            <w:r w:rsidRPr="008501D3">
              <w:t xml:space="preserve"> </w:t>
            </w:r>
            <w:proofErr w:type="spellStart"/>
            <w:r w:rsidRPr="008501D3">
              <w:t>apkaltinamasis</w:t>
            </w:r>
            <w:proofErr w:type="spellEnd"/>
            <w:r w:rsidRPr="008501D3">
              <w:t xml:space="preserve"> </w:t>
            </w:r>
            <w:proofErr w:type="spellStart"/>
            <w:r w:rsidRPr="008501D3">
              <w:t>teismo</w:t>
            </w:r>
            <w:proofErr w:type="spellEnd"/>
            <w:r w:rsidRPr="008501D3">
              <w:t xml:space="preserve"> </w:t>
            </w:r>
            <w:proofErr w:type="spellStart"/>
            <w:r w:rsidRPr="008501D3">
              <w:t>nuosprendis</w:t>
            </w:r>
            <w:proofErr w:type="spellEnd"/>
            <w:r w:rsidRPr="008501D3">
              <w:t xml:space="preserve"> </w:t>
            </w:r>
            <w:proofErr w:type="spellStart"/>
            <w:r w:rsidRPr="008501D3">
              <w:t>ir</w:t>
            </w:r>
            <w:proofErr w:type="spellEnd"/>
            <w:r w:rsidRPr="008501D3">
              <w:t xml:space="preserve"> </w:t>
            </w:r>
            <w:proofErr w:type="spellStart"/>
            <w:r w:rsidRPr="008501D3">
              <w:t>šis</w:t>
            </w:r>
            <w:proofErr w:type="spellEnd"/>
            <w:r w:rsidRPr="008501D3">
              <w:t xml:space="preserve"> </w:t>
            </w:r>
            <w:proofErr w:type="spellStart"/>
            <w:r w:rsidRPr="008501D3">
              <w:t>asmuo</w:t>
            </w:r>
            <w:proofErr w:type="spellEnd"/>
            <w:r w:rsidRPr="008501D3">
              <w:t xml:space="preserve"> </w:t>
            </w:r>
            <w:proofErr w:type="spellStart"/>
            <w:r w:rsidRPr="008501D3">
              <w:t>turi</w:t>
            </w:r>
            <w:proofErr w:type="spellEnd"/>
            <w:r w:rsidRPr="008501D3">
              <w:t xml:space="preserve"> </w:t>
            </w:r>
            <w:proofErr w:type="spellStart"/>
            <w:r w:rsidRPr="008501D3">
              <w:t>neišnykusį</w:t>
            </w:r>
            <w:proofErr w:type="spellEnd"/>
            <w:r w:rsidRPr="008501D3">
              <w:t xml:space="preserve"> </w:t>
            </w:r>
            <w:proofErr w:type="spellStart"/>
            <w:r w:rsidRPr="008501D3">
              <w:t>ar</w:t>
            </w:r>
            <w:proofErr w:type="spellEnd"/>
            <w:r w:rsidRPr="008501D3">
              <w:t xml:space="preserve"> </w:t>
            </w:r>
            <w:proofErr w:type="spellStart"/>
            <w:r w:rsidRPr="008501D3">
              <w:t>nepanaikintą</w:t>
            </w:r>
            <w:proofErr w:type="spellEnd"/>
            <w:r w:rsidRPr="008501D3">
              <w:t xml:space="preserve"> </w:t>
            </w:r>
            <w:proofErr w:type="spellStart"/>
            <w:r w:rsidRPr="008501D3">
              <w:t>teistumą</w:t>
            </w:r>
            <w:proofErr w:type="spellEnd"/>
            <w:r w:rsidRPr="008501D3">
              <w:t>;</w:t>
            </w:r>
          </w:p>
          <w:p w14:paraId="5CDBFF6C" w14:textId="77777777" w:rsidR="00365983" w:rsidRPr="008501D3" w:rsidRDefault="00365983" w:rsidP="003F1D76">
            <w:pPr>
              <w:suppressAutoHyphens/>
              <w:jc w:val="both"/>
              <w:rPr>
                <w:lang w:eastAsia="lt-LT"/>
              </w:rPr>
            </w:pPr>
            <w:r w:rsidRPr="008501D3">
              <w:rPr>
                <w:bCs/>
              </w:rPr>
              <w:t xml:space="preserve">3) </w:t>
            </w:r>
            <w:proofErr w:type="spellStart"/>
            <w:r w:rsidRPr="008501D3">
              <w:rPr>
                <w:bCs/>
              </w:rPr>
              <w:t>tiekėjo</w:t>
            </w:r>
            <w:proofErr w:type="spellEnd"/>
            <w:r w:rsidRPr="008501D3">
              <w:rPr>
                <w:bCs/>
              </w:rPr>
              <w:t xml:space="preserve">, </w:t>
            </w:r>
            <w:proofErr w:type="spellStart"/>
            <w:r w:rsidRPr="008501D3">
              <w:rPr>
                <w:bCs/>
              </w:rPr>
              <w:t>kuris</w:t>
            </w:r>
            <w:proofErr w:type="spellEnd"/>
            <w:r w:rsidRPr="008501D3">
              <w:rPr>
                <w:bCs/>
              </w:rPr>
              <w:t xml:space="preserve"> </w:t>
            </w:r>
            <w:proofErr w:type="spellStart"/>
            <w:r w:rsidRPr="008501D3">
              <w:rPr>
                <w:bCs/>
              </w:rPr>
              <w:t>yra</w:t>
            </w:r>
            <w:proofErr w:type="spellEnd"/>
            <w:r w:rsidRPr="008501D3">
              <w:rPr>
                <w:bCs/>
              </w:rPr>
              <w:t xml:space="preserve"> </w:t>
            </w:r>
            <w:proofErr w:type="spellStart"/>
            <w:r w:rsidRPr="008501D3">
              <w:rPr>
                <w:bCs/>
              </w:rPr>
              <w:t>juridinis</w:t>
            </w:r>
            <w:proofErr w:type="spellEnd"/>
            <w:r w:rsidRPr="008501D3">
              <w:rPr>
                <w:bCs/>
              </w:rPr>
              <w:t xml:space="preserve"> </w:t>
            </w:r>
            <w:proofErr w:type="spellStart"/>
            <w:r w:rsidRPr="008501D3">
              <w:rPr>
                <w:bCs/>
              </w:rPr>
              <w:t>asmuo</w:t>
            </w:r>
            <w:proofErr w:type="spellEnd"/>
            <w:r w:rsidRPr="008501D3">
              <w:rPr>
                <w:bCs/>
              </w:rPr>
              <w:t xml:space="preserve">, </w:t>
            </w:r>
            <w:proofErr w:type="spellStart"/>
            <w:r w:rsidRPr="008501D3">
              <w:rPr>
                <w:bCs/>
              </w:rPr>
              <w:t>kita</w:t>
            </w:r>
            <w:proofErr w:type="spellEnd"/>
            <w:r w:rsidRPr="008501D3">
              <w:rPr>
                <w:bCs/>
              </w:rPr>
              <w:t xml:space="preserve"> </w:t>
            </w:r>
            <w:proofErr w:type="spellStart"/>
            <w:r w:rsidRPr="008501D3">
              <w:rPr>
                <w:bCs/>
              </w:rPr>
              <w:t>organizacija</w:t>
            </w:r>
            <w:proofErr w:type="spellEnd"/>
            <w:r w:rsidRPr="008501D3">
              <w:rPr>
                <w:bCs/>
              </w:rPr>
              <w:t xml:space="preserve"> </w:t>
            </w:r>
            <w:proofErr w:type="spellStart"/>
            <w:r w:rsidRPr="008501D3">
              <w:rPr>
                <w:bCs/>
              </w:rPr>
              <w:t>ar</w:t>
            </w:r>
            <w:proofErr w:type="spellEnd"/>
            <w:r w:rsidRPr="008501D3">
              <w:rPr>
                <w:bCs/>
              </w:rPr>
              <w:t xml:space="preserve"> </w:t>
            </w:r>
            <w:proofErr w:type="spellStart"/>
            <w:r w:rsidRPr="008501D3">
              <w:rPr>
                <w:bCs/>
              </w:rPr>
              <w:t>jos</w:t>
            </w:r>
            <w:proofErr w:type="spellEnd"/>
            <w:r w:rsidRPr="008501D3">
              <w:rPr>
                <w:bCs/>
              </w:rPr>
              <w:t xml:space="preserve"> </w:t>
            </w:r>
            <w:proofErr w:type="spellStart"/>
            <w:r w:rsidRPr="008501D3">
              <w:rPr>
                <w:b/>
              </w:rPr>
              <w:t>struktūrinis</w:t>
            </w:r>
            <w:proofErr w:type="spellEnd"/>
            <w:r w:rsidRPr="008501D3">
              <w:rPr>
                <w:bCs/>
              </w:rPr>
              <w:t xml:space="preserve"> </w:t>
            </w:r>
            <w:proofErr w:type="spellStart"/>
            <w:r w:rsidRPr="008501D3">
              <w:rPr>
                <w:bCs/>
              </w:rPr>
              <w:t>padalinys</w:t>
            </w:r>
            <w:proofErr w:type="spellEnd"/>
            <w:r w:rsidRPr="008501D3">
              <w:rPr>
                <w:bCs/>
              </w:rPr>
              <w:t xml:space="preserve">, per </w:t>
            </w:r>
            <w:proofErr w:type="spellStart"/>
            <w:r w:rsidRPr="008501D3">
              <w:rPr>
                <w:bCs/>
              </w:rPr>
              <w:t>pastaruosius</w:t>
            </w:r>
            <w:proofErr w:type="spellEnd"/>
            <w:r w:rsidRPr="008501D3">
              <w:rPr>
                <w:bCs/>
              </w:rPr>
              <w:t xml:space="preserve"> 5 </w:t>
            </w:r>
            <w:proofErr w:type="spellStart"/>
            <w:r w:rsidRPr="008501D3">
              <w:rPr>
                <w:bCs/>
              </w:rPr>
              <w:t>metus</w:t>
            </w:r>
            <w:proofErr w:type="spellEnd"/>
            <w:r w:rsidRPr="008501D3">
              <w:rPr>
                <w:bCs/>
              </w:rPr>
              <w:t xml:space="preserve"> </w:t>
            </w:r>
            <w:proofErr w:type="spellStart"/>
            <w:r w:rsidRPr="008501D3">
              <w:rPr>
                <w:bCs/>
              </w:rPr>
              <w:t>buvo</w:t>
            </w:r>
            <w:proofErr w:type="spellEnd"/>
            <w:r w:rsidRPr="008501D3">
              <w:rPr>
                <w:bCs/>
              </w:rPr>
              <w:t xml:space="preserve"> </w:t>
            </w:r>
            <w:proofErr w:type="spellStart"/>
            <w:r w:rsidRPr="008501D3">
              <w:rPr>
                <w:bCs/>
              </w:rPr>
              <w:t>priimtas</w:t>
            </w:r>
            <w:proofErr w:type="spellEnd"/>
            <w:r w:rsidRPr="008501D3">
              <w:rPr>
                <w:bCs/>
              </w:rPr>
              <w:t xml:space="preserve"> </w:t>
            </w:r>
            <w:proofErr w:type="spellStart"/>
            <w:r w:rsidRPr="008501D3">
              <w:rPr>
                <w:bCs/>
              </w:rPr>
              <w:t>ir</w:t>
            </w:r>
            <w:proofErr w:type="spellEnd"/>
            <w:r w:rsidRPr="008501D3">
              <w:rPr>
                <w:bCs/>
              </w:rPr>
              <w:t xml:space="preserve"> </w:t>
            </w:r>
            <w:proofErr w:type="spellStart"/>
            <w:r w:rsidRPr="008501D3">
              <w:rPr>
                <w:bCs/>
              </w:rPr>
              <w:t>įsiteisėjęs</w:t>
            </w:r>
            <w:proofErr w:type="spellEnd"/>
            <w:r w:rsidRPr="008501D3">
              <w:rPr>
                <w:bCs/>
              </w:rPr>
              <w:t xml:space="preserve"> </w:t>
            </w:r>
            <w:proofErr w:type="spellStart"/>
            <w:r w:rsidRPr="008501D3">
              <w:rPr>
                <w:bCs/>
              </w:rPr>
              <w:t>apkaltinamasis</w:t>
            </w:r>
            <w:proofErr w:type="spellEnd"/>
            <w:r w:rsidRPr="008501D3">
              <w:rPr>
                <w:bCs/>
              </w:rPr>
              <w:t xml:space="preserve"> </w:t>
            </w:r>
            <w:proofErr w:type="spellStart"/>
            <w:r w:rsidRPr="008501D3">
              <w:rPr>
                <w:bCs/>
              </w:rPr>
              <w:t>teismo</w:t>
            </w:r>
            <w:proofErr w:type="spellEnd"/>
            <w:r w:rsidRPr="008501D3">
              <w:rPr>
                <w:bCs/>
              </w:rPr>
              <w:t xml:space="preserve"> </w:t>
            </w:r>
            <w:proofErr w:type="spellStart"/>
            <w:r w:rsidRPr="008501D3">
              <w:rPr>
                <w:bCs/>
              </w:rPr>
              <w:t>nuosprendis</w:t>
            </w:r>
            <w:proofErr w:type="spellEnd"/>
            <w:r w:rsidRPr="008501D3">
              <w:rPr>
                <w:bCs/>
              </w:rPr>
              <w:t xml:space="preserve"> </w:t>
            </w:r>
            <w:proofErr w:type="spellStart"/>
            <w:r w:rsidRPr="008501D3">
              <w:rPr>
                <w:bCs/>
              </w:rPr>
              <w:t>arba</w:t>
            </w:r>
            <w:proofErr w:type="spellEnd"/>
            <w:r w:rsidRPr="008501D3">
              <w:rPr>
                <w:bCs/>
              </w:rPr>
              <w:t xml:space="preserve"> VPĮ 46 </w:t>
            </w:r>
            <w:proofErr w:type="spellStart"/>
            <w:r w:rsidRPr="008501D3">
              <w:rPr>
                <w:bCs/>
              </w:rPr>
              <w:t>straipsnio</w:t>
            </w:r>
            <w:proofErr w:type="spellEnd"/>
            <w:r w:rsidRPr="008501D3">
              <w:rPr>
                <w:bCs/>
              </w:rPr>
              <w:t xml:space="preserve"> 3 </w:t>
            </w:r>
            <w:proofErr w:type="spellStart"/>
            <w:r w:rsidRPr="008501D3">
              <w:rPr>
                <w:bCs/>
              </w:rPr>
              <w:t>dalies</w:t>
            </w:r>
            <w:proofErr w:type="spellEnd"/>
            <w:r w:rsidRPr="008501D3">
              <w:rPr>
                <w:bCs/>
              </w:rPr>
              <w:t xml:space="preserve"> </w:t>
            </w:r>
            <w:proofErr w:type="spellStart"/>
            <w:r w:rsidRPr="008501D3">
              <w:rPr>
                <w:bCs/>
              </w:rPr>
              <w:t>atveju</w:t>
            </w:r>
            <w:proofErr w:type="spellEnd"/>
            <w:r w:rsidRPr="008501D3">
              <w:rPr>
                <w:bCs/>
              </w:rPr>
              <w:t xml:space="preserve"> – </w:t>
            </w:r>
            <w:proofErr w:type="spellStart"/>
            <w:r w:rsidRPr="008501D3">
              <w:rPr>
                <w:bCs/>
              </w:rPr>
              <w:t>galutinis</w:t>
            </w:r>
            <w:proofErr w:type="spellEnd"/>
            <w:r w:rsidRPr="008501D3">
              <w:rPr>
                <w:bCs/>
              </w:rPr>
              <w:t xml:space="preserve"> </w:t>
            </w:r>
            <w:proofErr w:type="spellStart"/>
            <w:r w:rsidRPr="008501D3">
              <w:rPr>
                <w:bCs/>
              </w:rPr>
              <w:t>administracinis</w:t>
            </w:r>
            <w:proofErr w:type="spellEnd"/>
            <w:r w:rsidRPr="008501D3">
              <w:rPr>
                <w:bCs/>
              </w:rPr>
              <w:t xml:space="preserve"> </w:t>
            </w:r>
            <w:proofErr w:type="spellStart"/>
            <w:r w:rsidRPr="008501D3">
              <w:rPr>
                <w:bCs/>
              </w:rPr>
              <w:t>sprendimas</w:t>
            </w:r>
            <w:proofErr w:type="spellEnd"/>
            <w:r w:rsidRPr="008501D3">
              <w:rPr>
                <w:bCs/>
              </w:rPr>
              <w:t xml:space="preserve">, </w:t>
            </w:r>
            <w:proofErr w:type="spellStart"/>
            <w:r w:rsidRPr="008501D3">
              <w:rPr>
                <w:bCs/>
              </w:rPr>
              <w:t>jeigu</w:t>
            </w:r>
            <w:proofErr w:type="spellEnd"/>
            <w:r w:rsidRPr="008501D3">
              <w:rPr>
                <w:bCs/>
              </w:rPr>
              <w:t xml:space="preserve"> </w:t>
            </w:r>
            <w:proofErr w:type="spellStart"/>
            <w:r w:rsidRPr="008501D3">
              <w:rPr>
                <w:bCs/>
              </w:rPr>
              <w:t>toks</w:t>
            </w:r>
            <w:proofErr w:type="spellEnd"/>
            <w:r w:rsidRPr="008501D3">
              <w:rPr>
                <w:bCs/>
              </w:rPr>
              <w:t xml:space="preserve"> </w:t>
            </w:r>
            <w:proofErr w:type="spellStart"/>
            <w:r w:rsidRPr="008501D3">
              <w:rPr>
                <w:bCs/>
              </w:rPr>
              <w:t>sprendimas</w:t>
            </w:r>
            <w:proofErr w:type="spellEnd"/>
            <w:r w:rsidRPr="008501D3">
              <w:rPr>
                <w:bCs/>
              </w:rPr>
              <w:t xml:space="preserve"> </w:t>
            </w:r>
            <w:proofErr w:type="spellStart"/>
            <w:r w:rsidRPr="008501D3">
              <w:rPr>
                <w:bCs/>
              </w:rPr>
              <w:t>priimamas</w:t>
            </w:r>
            <w:proofErr w:type="spellEnd"/>
            <w:r w:rsidRPr="008501D3">
              <w:rPr>
                <w:bCs/>
              </w:rPr>
              <w:t xml:space="preserve"> </w:t>
            </w:r>
            <w:proofErr w:type="spellStart"/>
            <w:r w:rsidRPr="008501D3">
              <w:rPr>
                <w:bCs/>
              </w:rPr>
              <w:t>pagal</w:t>
            </w:r>
            <w:proofErr w:type="spellEnd"/>
            <w:r w:rsidRPr="008501D3">
              <w:rPr>
                <w:bCs/>
              </w:rPr>
              <w:t xml:space="preserve"> </w:t>
            </w:r>
            <w:proofErr w:type="spellStart"/>
            <w:r w:rsidRPr="008501D3">
              <w:rPr>
                <w:bCs/>
              </w:rPr>
              <w:t>tiekėjo</w:t>
            </w:r>
            <w:proofErr w:type="spellEnd"/>
            <w:r w:rsidRPr="008501D3">
              <w:rPr>
                <w:bCs/>
              </w:rPr>
              <w:t xml:space="preserve"> </w:t>
            </w:r>
            <w:proofErr w:type="spellStart"/>
            <w:r w:rsidRPr="008501D3">
              <w:rPr>
                <w:bCs/>
              </w:rPr>
              <w:t>šalies</w:t>
            </w:r>
            <w:proofErr w:type="spellEnd"/>
            <w:r w:rsidRPr="008501D3">
              <w:rPr>
                <w:bCs/>
              </w:rPr>
              <w:t xml:space="preserve"> </w:t>
            </w:r>
            <w:proofErr w:type="spellStart"/>
            <w:r w:rsidRPr="008501D3">
              <w:rPr>
                <w:bCs/>
              </w:rPr>
              <w:t>teisės</w:t>
            </w:r>
            <w:proofErr w:type="spellEnd"/>
            <w:r w:rsidRPr="008501D3">
              <w:rPr>
                <w:bCs/>
              </w:rPr>
              <w:t xml:space="preserve"> </w:t>
            </w:r>
            <w:proofErr w:type="spellStart"/>
            <w:r w:rsidRPr="008501D3">
              <w:rPr>
                <w:bCs/>
              </w:rPr>
              <w:t>aktų</w:t>
            </w:r>
            <w:proofErr w:type="spellEnd"/>
            <w:r w:rsidRPr="008501D3">
              <w:rPr>
                <w:bCs/>
              </w:rPr>
              <w:t xml:space="preserve"> </w:t>
            </w:r>
            <w:proofErr w:type="spellStart"/>
            <w:r w:rsidRPr="008501D3">
              <w:rPr>
                <w:bCs/>
              </w:rPr>
              <w:t>reikalavimus</w:t>
            </w:r>
            <w:proofErr w:type="spellEnd"/>
            <w:r w:rsidRPr="008501D3">
              <w:rPr>
                <w:bCs/>
              </w:rPr>
              <w:t>.</w:t>
            </w:r>
          </w:p>
        </w:tc>
        <w:tc>
          <w:tcPr>
            <w:tcW w:w="1701" w:type="dxa"/>
          </w:tcPr>
          <w:p w14:paraId="7EE2C9AB" w14:textId="77777777" w:rsidR="00365983" w:rsidRPr="008501D3" w:rsidRDefault="00365983" w:rsidP="003F1D76">
            <w:pPr>
              <w:suppressAutoHyphens/>
              <w:rPr>
                <w:b/>
                <w:bCs/>
                <w:color w:val="000000"/>
                <w:lang w:eastAsia="lt-LT"/>
              </w:rPr>
            </w:pPr>
            <w:r w:rsidRPr="008501D3">
              <w:rPr>
                <w:b/>
                <w:bCs/>
                <w:color w:val="000000"/>
                <w:lang w:eastAsia="lt-LT"/>
              </w:rPr>
              <w:lastRenderedPageBreak/>
              <w:t xml:space="preserve">VPĮ 46 </w:t>
            </w:r>
            <w:proofErr w:type="spellStart"/>
            <w:r w:rsidRPr="008501D3">
              <w:rPr>
                <w:b/>
                <w:bCs/>
                <w:color w:val="000000"/>
                <w:lang w:eastAsia="lt-LT"/>
              </w:rPr>
              <w:t>straipsnio</w:t>
            </w:r>
            <w:proofErr w:type="spellEnd"/>
            <w:r w:rsidRPr="008501D3">
              <w:rPr>
                <w:b/>
                <w:bCs/>
                <w:color w:val="000000"/>
                <w:lang w:eastAsia="lt-LT"/>
              </w:rPr>
              <w:t xml:space="preserve"> 1 </w:t>
            </w:r>
            <w:proofErr w:type="spellStart"/>
            <w:r w:rsidRPr="008501D3">
              <w:rPr>
                <w:b/>
                <w:bCs/>
                <w:color w:val="000000"/>
                <w:lang w:eastAsia="lt-LT"/>
              </w:rPr>
              <w:t>dalis</w:t>
            </w:r>
            <w:proofErr w:type="spellEnd"/>
          </w:p>
          <w:p w14:paraId="5D5F937D" w14:textId="77777777" w:rsidR="00365983" w:rsidRPr="008501D3" w:rsidRDefault="00365983" w:rsidP="003F1D76">
            <w:pPr>
              <w:suppressAutoHyphens/>
              <w:rPr>
                <w:bCs/>
                <w:color w:val="000000"/>
                <w:lang w:eastAsia="lt-LT"/>
              </w:rPr>
            </w:pPr>
          </w:p>
          <w:p w14:paraId="36AA11AE" w14:textId="77777777" w:rsidR="00365983" w:rsidRPr="008501D3" w:rsidRDefault="00365983" w:rsidP="003F1D76">
            <w:pPr>
              <w:suppressAutoHyphens/>
              <w:rPr>
                <w:bCs/>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A1-A6 </w:t>
            </w:r>
            <w:proofErr w:type="spellStart"/>
            <w:r w:rsidRPr="008501D3">
              <w:rPr>
                <w:bCs/>
                <w:color w:val="000000"/>
                <w:lang w:eastAsia="lt-LT"/>
              </w:rPr>
              <w:t>punktai</w:t>
            </w:r>
            <w:proofErr w:type="spellEnd"/>
          </w:p>
          <w:p w14:paraId="35750FF0" w14:textId="77777777" w:rsidR="00365983" w:rsidRPr="008501D3" w:rsidRDefault="00365983" w:rsidP="003F1D76">
            <w:pPr>
              <w:suppressAutoHyphens/>
              <w:rPr>
                <w:bCs/>
                <w:color w:val="000000"/>
                <w:lang w:eastAsia="lt-LT"/>
              </w:rPr>
            </w:pPr>
          </w:p>
          <w:p w14:paraId="66F127DA" w14:textId="77777777" w:rsidR="00365983" w:rsidRPr="008501D3" w:rsidRDefault="00365983" w:rsidP="003F1D76">
            <w:pPr>
              <w:suppressAutoHyphens/>
              <w:rPr>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D1 </w:t>
            </w:r>
            <w:proofErr w:type="spellStart"/>
            <w:r w:rsidRPr="008501D3">
              <w:rPr>
                <w:bCs/>
                <w:color w:val="000000"/>
                <w:lang w:eastAsia="lt-LT"/>
              </w:rPr>
              <w:t>punktas</w:t>
            </w:r>
            <w:proofErr w:type="spellEnd"/>
          </w:p>
        </w:tc>
        <w:tc>
          <w:tcPr>
            <w:tcW w:w="3685" w:type="dxa"/>
          </w:tcPr>
          <w:p w14:paraId="4C92C2D7" w14:textId="77777777" w:rsidR="00365983" w:rsidRPr="008501D3" w:rsidRDefault="00365983" w:rsidP="003F1D76">
            <w:pPr>
              <w:tabs>
                <w:tab w:val="left" w:pos="175"/>
              </w:tabs>
              <w:suppressAutoHyphens/>
              <w:jc w:val="both"/>
              <w:rPr>
                <w:color w:val="000000"/>
                <w:lang w:eastAsia="lt-LT"/>
              </w:rPr>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reikalaujama</w:t>
            </w:r>
            <w:proofErr w:type="spellEnd"/>
            <w:r w:rsidRPr="008501D3">
              <w:rPr>
                <w:color w:val="000000"/>
                <w:lang w:eastAsia="lt-LT"/>
              </w:rPr>
              <w:t>:</w:t>
            </w:r>
          </w:p>
          <w:p w14:paraId="35499A7B" w14:textId="77777777" w:rsidR="00365983" w:rsidRPr="008501D3" w:rsidRDefault="00365983" w:rsidP="00365983">
            <w:pPr>
              <w:numPr>
                <w:ilvl w:val="0"/>
                <w:numId w:val="32"/>
              </w:numPr>
              <w:tabs>
                <w:tab w:val="left" w:pos="175"/>
              </w:tabs>
              <w:suppressAutoHyphens/>
              <w:ind w:left="0" w:firstLine="0"/>
              <w:jc w:val="both"/>
              <w:rPr>
                <w:b/>
                <w:bCs/>
                <w:color w:val="000000"/>
                <w:lang w:eastAsia="lt-LT"/>
              </w:rPr>
            </w:pPr>
            <w:proofErr w:type="spellStart"/>
            <w:r w:rsidRPr="008501D3">
              <w:rPr>
                <w:color w:val="000000"/>
                <w:lang w:eastAsia="lt-LT"/>
              </w:rPr>
              <w:t>išrašo</w:t>
            </w:r>
            <w:proofErr w:type="spellEnd"/>
            <w:r w:rsidRPr="008501D3">
              <w:rPr>
                <w:color w:val="000000"/>
                <w:lang w:eastAsia="lt-LT"/>
              </w:rPr>
              <w:t xml:space="preserve"> iš </w:t>
            </w:r>
            <w:proofErr w:type="spellStart"/>
            <w:r w:rsidRPr="008501D3">
              <w:rPr>
                <w:color w:val="000000"/>
                <w:lang w:eastAsia="lt-LT"/>
              </w:rPr>
              <w:t>teismo</w:t>
            </w:r>
            <w:proofErr w:type="spellEnd"/>
            <w:r w:rsidRPr="008501D3">
              <w:rPr>
                <w:color w:val="000000"/>
                <w:lang w:eastAsia="lt-LT"/>
              </w:rPr>
              <w:t xml:space="preserve"> </w:t>
            </w:r>
            <w:proofErr w:type="spellStart"/>
            <w:r w:rsidRPr="008501D3">
              <w:rPr>
                <w:color w:val="000000"/>
                <w:lang w:eastAsia="lt-LT"/>
              </w:rPr>
              <w:t>sprendimo</w:t>
            </w:r>
            <w:proofErr w:type="spellEnd"/>
            <w:r w:rsidRPr="008501D3">
              <w:rPr>
                <w:color w:val="000000"/>
                <w:lang w:eastAsia="lt-LT"/>
              </w:rPr>
              <w:t xml:space="preserve"> </w:t>
            </w:r>
            <w:proofErr w:type="spellStart"/>
            <w:r w:rsidRPr="008501D3">
              <w:rPr>
                <w:color w:val="000000"/>
                <w:lang w:eastAsia="lt-LT"/>
              </w:rPr>
              <w:t>arba</w:t>
            </w:r>
            <w:proofErr w:type="spellEnd"/>
          </w:p>
          <w:p w14:paraId="63B83B7F" w14:textId="77777777" w:rsidR="00365983" w:rsidRPr="008501D3" w:rsidRDefault="00365983" w:rsidP="00365983">
            <w:pPr>
              <w:numPr>
                <w:ilvl w:val="0"/>
                <w:numId w:val="32"/>
              </w:numPr>
              <w:tabs>
                <w:tab w:val="left" w:pos="175"/>
              </w:tabs>
              <w:suppressAutoHyphens/>
              <w:ind w:left="0" w:firstLine="0"/>
              <w:jc w:val="both"/>
              <w:rPr>
                <w:b/>
                <w:bCs/>
                <w:color w:val="000000"/>
                <w:lang w:eastAsia="lt-LT"/>
              </w:rPr>
            </w:pPr>
            <w:proofErr w:type="spellStart"/>
            <w:r w:rsidRPr="008501D3">
              <w:rPr>
                <w:color w:val="000000"/>
                <w:lang w:eastAsia="lt-LT"/>
              </w:rPr>
              <w:t>Informatikos</w:t>
            </w:r>
            <w:proofErr w:type="spellEnd"/>
            <w:r w:rsidRPr="008501D3">
              <w:rPr>
                <w:color w:val="000000"/>
                <w:lang w:eastAsia="lt-LT"/>
              </w:rPr>
              <w:t xml:space="preserve"> </w:t>
            </w:r>
            <w:proofErr w:type="spellStart"/>
            <w:r w:rsidRPr="008501D3">
              <w:rPr>
                <w:color w:val="000000"/>
                <w:lang w:eastAsia="lt-LT"/>
              </w:rPr>
              <w:t>ir</w:t>
            </w:r>
            <w:proofErr w:type="spellEnd"/>
            <w:r w:rsidRPr="008501D3">
              <w:rPr>
                <w:color w:val="000000"/>
                <w:lang w:eastAsia="lt-LT"/>
              </w:rPr>
              <w:t xml:space="preserve"> </w:t>
            </w:r>
            <w:proofErr w:type="spellStart"/>
            <w:r w:rsidRPr="008501D3">
              <w:rPr>
                <w:color w:val="000000"/>
                <w:lang w:eastAsia="lt-LT"/>
              </w:rPr>
              <w:t>ryšių</w:t>
            </w:r>
            <w:proofErr w:type="spellEnd"/>
            <w:r w:rsidRPr="008501D3">
              <w:rPr>
                <w:color w:val="000000"/>
                <w:lang w:eastAsia="lt-LT"/>
              </w:rPr>
              <w:t xml:space="preserve"> </w:t>
            </w:r>
            <w:proofErr w:type="spellStart"/>
            <w:r w:rsidRPr="008501D3">
              <w:rPr>
                <w:color w:val="000000"/>
                <w:lang w:eastAsia="lt-LT"/>
              </w:rPr>
              <w:t>departamento</w:t>
            </w:r>
            <w:proofErr w:type="spellEnd"/>
            <w:r w:rsidRPr="008501D3">
              <w:rPr>
                <w:color w:val="000000"/>
                <w:lang w:eastAsia="lt-LT"/>
              </w:rPr>
              <w:t xml:space="preserve"> </w:t>
            </w:r>
            <w:proofErr w:type="spellStart"/>
            <w:r w:rsidRPr="008501D3">
              <w:rPr>
                <w:color w:val="000000"/>
                <w:lang w:eastAsia="lt-LT"/>
              </w:rPr>
              <w:t>prie</w:t>
            </w:r>
            <w:proofErr w:type="spellEnd"/>
            <w:r w:rsidRPr="008501D3">
              <w:rPr>
                <w:color w:val="000000"/>
                <w:lang w:eastAsia="lt-LT"/>
              </w:rPr>
              <w:t xml:space="preserve"> </w:t>
            </w:r>
            <w:proofErr w:type="spellStart"/>
            <w:r w:rsidRPr="008501D3">
              <w:rPr>
                <w:color w:val="000000"/>
                <w:lang w:eastAsia="lt-LT"/>
              </w:rPr>
              <w:t>Vidaus</w:t>
            </w:r>
            <w:proofErr w:type="spellEnd"/>
            <w:r w:rsidRPr="008501D3">
              <w:rPr>
                <w:color w:val="000000"/>
                <w:lang w:eastAsia="lt-LT"/>
              </w:rPr>
              <w:t xml:space="preserve"> </w:t>
            </w:r>
            <w:proofErr w:type="spellStart"/>
            <w:r w:rsidRPr="008501D3">
              <w:rPr>
                <w:color w:val="000000"/>
                <w:lang w:eastAsia="lt-LT"/>
              </w:rPr>
              <w:t>reikalų</w:t>
            </w:r>
            <w:proofErr w:type="spellEnd"/>
            <w:r w:rsidRPr="008501D3">
              <w:rPr>
                <w:color w:val="000000"/>
                <w:lang w:eastAsia="lt-LT"/>
              </w:rPr>
              <w:t xml:space="preserve"> </w:t>
            </w:r>
            <w:proofErr w:type="spellStart"/>
            <w:r w:rsidRPr="008501D3">
              <w:rPr>
                <w:color w:val="000000"/>
                <w:lang w:eastAsia="lt-LT"/>
              </w:rPr>
              <w:t>ministerijos</w:t>
            </w:r>
            <w:proofErr w:type="spellEnd"/>
            <w:r w:rsidRPr="008501D3">
              <w:rPr>
                <w:color w:val="000000"/>
                <w:lang w:eastAsia="lt-LT"/>
              </w:rPr>
              <w:t xml:space="preserve"> </w:t>
            </w:r>
            <w:proofErr w:type="spellStart"/>
            <w:r w:rsidRPr="008501D3">
              <w:rPr>
                <w:color w:val="000000"/>
                <w:lang w:eastAsia="lt-LT"/>
              </w:rPr>
              <w:t>pažymos</w:t>
            </w:r>
            <w:proofErr w:type="spellEnd"/>
            <w:r w:rsidRPr="008501D3">
              <w:rPr>
                <w:color w:val="000000"/>
                <w:lang w:eastAsia="lt-LT"/>
              </w:rPr>
              <w:t xml:space="preserve">, </w:t>
            </w:r>
            <w:proofErr w:type="spellStart"/>
            <w:r w:rsidRPr="008501D3">
              <w:rPr>
                <w:color w:val="000000"/>
                <w:lang w:eastAsia="lt-LT"/>
              </w:rPr>
              <w:t>arba</w:t>
            </w:r>
            <w:proofErr w:type="spellEnd"/>
          </w:p>
          <w:p w14:paraId="2DCF56AC" w14:textId="77777777" w:rsidR="00365983" w:rsidRPr="008501D3" w:rsidRDefault="00365983" w:rsidP="00365983">
            <w:pPr>
              <w:numPr>
                <w:ilvl w:val="0"/>
                <w:numId w:val="32"/>
              </w:numPr>
              <w:tabs>
                <w:tab w:val="left" w:pos="175"/>
              </w:tabs>
              <w:suppressAutoHyphens/>
              <w:ind w:left="0" w:firstLine="0"/>
              <w:jc w:val="both"/>
              <w:rPr>
                <w:b/>
                <w:bCs/>
                <w:color w:val="000000"/>
                <w:lang w:eastAsia="lt-LT"/>
              </w:rPr>
            </w:pPr>
            <w:proofErr w:type="spellStart"/>
            <w:r w:rsidRPr="008501D3">
              <w:rPr>
                <w:color w:val="000000"/>
                <w:lang w:eastAsia="lt-LT"/>
              </w:rPr>
              <w:t>Valstybės</w:t>
            </w:r>
            <w:proofErr w:type="spellEnd"/>
            <w:r w:rsidRPr="008501D3">
              <w:rPr>
                <w:color w:val="000000"/>
                <w:lang w:eastAsia="lt-LT"/>
              </w:rPr>
              <w:t xml:space="preserve"> </w:t>
            </w:r>
            <w:proofErr w:type="spellStart"/>
            <w:r w:rsidRPr="008501D3">
              <w:rPr>
                <w:color w:val="000000"/>
                <w:lang w:eastAsia="lt-LT"/>
              </w:rPr>
              <w:t>įmonės</w:t>
            </w:r>
            <w:proofErr w:type="spellEnd"/>
            <w:r w:rsidRPr="008501D3">
              <w:rPr>
                <w:color w:val="000000"/>
                <w:lang w:eastAsia="lt-LT"/>
              </w:rPr>
              <w:t xml:space="preserve"> </w:t>
            </w:r>
            <w:proofErr w:type="spellStart"/>
            <w:r w:rsidRPr="008501D3">
              <w:rPr>
                <w:color w:val="000000"/>
                <w:lang w:eastAsia="lt-LT"/>
              </w:rPr>
              <w:t>Registrų</w:t>
            </w:r>
            <w:proofErr w:type="spellEnd"/>
            <w:r w:rsidRPr="008501D3">
              <w:rPr>
                <w:color w:val="000000"/>
                <w:lang w:eastAsia="lt-LT"/>
              </w:rPr>
              <w:t xml:space="preserve"> </w:t>
            </w:r>
            <w:proofErr w:type="spellStart"/>
            <w:r w:rsidRPr="008501D3">
              <w:rPr>
                <w:color w:val="000000"/>
                <w:lang w:eastAsia="lt-LT"/>
              </w:rPr>
              <w:t>centro</w:t>
            </w:r>
            <w:proofErr w:type="spellEnd"/>
            <w:r w:rsidRPr="008501D3">
              <w:rPr>
                <w:color w:val="000000"/>
                <w:lang w:eastAsia="lt-LT"/>
              </w:rPr>
              <w:t xml:space="preserve"> </w:t>
            </w:r>
            <w:proofErr w:type="spellStart"/>
            <w:r w:rsidRPr="008501D3">
              <w:rPr>
                <w:color w:val="000000"/>
                <w:lang w:eastAsia="lt-LT"/>
              </w:rPr>
              <w:t>Lietuvos</w:t>
            </w:r>
            <w:proofErr w:type="spellEnd"/>
            <w:r w:rsidRPr="008501D3">
              <w:rPr>
                <w:color w:val="000000"/>
                <w:lang w:eastAsia="lt-LT"/>
              </w:rPr>
              <w:t xml:space="preserve"> </w:t>
            </w:r>
            <w:proofErr w:type="spellStart"/>
            <w:r w:rsidRPr="008501D3">
              <w:rPr>
                <w:color w:val="000000"/>
                <w:lang w:eastAsia="lt-LT"/>
              </w:rPr>
              <w:t>Respublikos</w:t>
            </w:r>
            <w:proofErr w:type="spellEnd"/>
            <w:r w:rsidRPr="008501D3">
              <w:rPr>
                <w:color w:val="000000"/>
                <w:lang w:eastAsia="lt-LT"/>
              </w:rPr>
              <w:t xml:space="preserve"> </w:t>
            </w:r>
            <w:proofErr w:type="spellStart"/>
            <w:r w:rsidRPr="008501D3">
              <w:rPr>
                <w:color w:val="000000"/>
                <w:lang w:eastAsia="lt-LT"/>
              </w:rPr>
              <w:t>Vyriausybės</w:t>
            </w:r>
            <w:proofErr w:type="spellEnd"/>
            <w:r w:rsidRPr="008501D3">
              <w:rPr>
                <w:color w:val="000000"/>
                <w:lang w:eastAsia="lt-LT"/>
              </w:rPr>
              <w:t xml:space="preserve"> </w:t>
            </w:r>
            <w:proofErr w:type="spellStart"/>
            <w:r w:rsidRPr="008501D3">
              <w:rPr>
                <w:color w:val="000000"/>
                <w:lang w:eastAsia="lt-LT"/>
              </w:rPr>
              <w:t>nustatyta</w:t>
            </w:r>
            <w:proofErr w:type="spellEnd"/>
            <w:r w:rsidRPr="008501D3">
              <w:rPr>
                <w:color w:val="000000"/>
                <w:lang w:eastAsia="lt-LT"/>
              </w:rPr>
              <w:t xml:space="preserve"> </w:t>
            </w:r>
            <w:proofErr w:type="spellStart"/>
            <w:r w:rsidRPr="008501D3">
              <w:rPr>
                <w:color w:val="000000"/>
                <w:lang w:eastAsia="lt-LT"/>
              </w:rPr>
              <w:t>tvarka</w:t>
            </w:r>
            <w:proofErr w:type="spellEnd"/>
            <w:r w:rsidRPr="008501D3">
              <w:rPr>
                <w:color w:val="000000"/>
                <w:lang w:eastAsia="lt-LT"/>
              </w:rPr>
              <w:t xml:space="preserve"> </w:t>
            </w:r>
            <w:proofErr w:type="spellStart"/>
            <w:r w:rsidRPr="008501D3">
              <w:rPr>
                <w:color w:val="000000"/>
                <w:lang w:eastAsia="lt-LT"/>
              </w:rPr>
              <w:t>išduoto</w:t>
            </w:r>
            <w:proofErr w:type="spellEnd"/>
            <w:r w:rsidRPr="008501D3">
              <w:rPr>
                <w:color w:val="000000"/>
                <w:lang w:eastAsia="lt-LT"/>
              </w:rPr>
              <w:t xml:space="preserve"> </w:t>
            </w:r>
            <w:proofErr w:type="spellStart"/>
            <w:r w:rsidRPr="008501D3">
              <w:rPr>
                <w:color w:val="000000"/>
                <w:lang w:eastAsia="lt-LT"/>
              </w:rPr>
              <w:t>dokumento</w:t>
            </w:r>
            <w:proofErr w:type="spellEnd"/>
            <w:r w:rsidRPr="008501D3">
              <w:rPr>
                <w:color w:val="000000"/>
                <w:lang w:eastAsia="lt-LT"/>
              </w:rPr>
              <w:t xml:space="preserve">, </w:t>
            </w:r>
            <w:proofErr w:type="spellStart"/>
            <w:r w:rsidRPr="008501D3">
              <w:rPr>
                <w:color w:val="000000"/>
                <w:lang w:eastAsia="lt-LT"/>
              </w:rPr>
              <w:t>patvirtinančio</w:t>
            </w:r>
            <w:proofErr w:type="spellEnd"/>
            <w:r w:rsidRPr="008501D3">
              <w:rPr>
                <w:color w:val="000000"/>
                <w:lang w:eastAsia="lt-LT"/>
              </w:rPr>
              <w:t xml:space="preserve"> </w:t>
            </w:r>
            <w:proofErr w:type="spellStart"/>
            <w:r w:rsidRPr="008501D3">
              <w:rPr>
                <w:color w:val="000000"/>
                <w:lang w:eastAsia="lt-LT"/>
              </w:rPr>
              <w:t>jungtinius</w:t>
            </w:r>
            <w:proofErr w:type="spellEnd"/>
            <w:r w:rsidRPr="008501D3">
              <w:rPr>
                <w:color w:val="000000"/>
                <w:lang w:eastAsia="lt-LT"/>
              </w:rPr>
              <w:t xml:space="preserve"> </w:t>
            </w:r>
            <w:proofErr w:type="spellStart"/>
            <w:r w:rsidRPr="008501D3">
              <w:rPr>
                <w:color w:val="000000"/>
                <w:lang w:eastAsia="lt-LT"/>
              </w:rPr>
              <w:t>kompetentingų</w:t>
            </w:r>
            <w:proofErr w:type="spellEnd"/>
            <w:r w:rsidRPr="008501D3">
              <w:rPr>
                <w:color w:val="000000"/>
                <w:lang w:eastAsia="lt-LT"/>
              </w:rPr>
              <w:t xml:space="preserve"> </w:t>
            </w:r>
            <w:proofErr w:type="spellStart"/>
            <w:r w:rsidRPr="008501D3">
              <w:rPr>
                <w:color w:val="000000"/>
                <w:lang w:eastAsia="lt-LT"/>
              </w:rPr>
              <w:t>institucijų</w:t>
            </w:r>
            <w:proofErr w:type="spellEnd"/>
            <w:r w:rsidRPr="008501D3">
              <w:rPr>
                <w:color w:val="000000"/>
                <w:lang w:eastAsia="lt-LT"/>
              </w:rPr>
              <w:t xml:space="preserve"> </w:t>
            </w:r>
            <w:proofErr w:type="spellStart"/>
            <w:r w:rsidRPr="008501D3">
              <w:rPr>
                <w:color w:val="000000"/>
                <w:lang w:eastAsia="lt-LT"/>
              </w:rPr>
              <w:t>tvarkomus</w:t>
            </w:r>
            <w:proofErr w:type="spellEnd"/>
            <w:r w:rsidRPr="008501D3">
              <w:rPr>
                <w:color w:val="000000"/>
                <w:lang w:eastAsia="lt-LT"/>
              </w:rPr>
              <w:t xml:space="preserve"> </w:t>
            </w:r>
            <w:proofErr w:type="spellStart"/>
            <w:r w:rsidRPr="008501D3">
              <w:rPr>
                <w:color w:val="000000"/>
                <w:lang w:eastAsia="lt-LT"/>
              </w:rPr>
              <w:t>duomenis</w:t>
            </w:r>
            <w:proofErr w:type="spellEnd"/>
            <w:r w:rsidRPr="008501D3">
              <w:rPr>
                <w:color w:val="000000"/>
                <w:lang w:eastAsia="lt-LT"/>
              </w:rPr>
              <w:t>.</w:t>
            </w:r>
          </w:p>
          <w:p w14:paraId="063CCEAB" w14:textId="77777777" w:rsidR="00365983" w:rsidRPr="008501D3" w:rsidRDefault="00365983" w:rsidP="003F1D76">
            <w:pPr>
              <w:tabs>
                <w:tab w:val="left" w:pos="175"/>
              </w:tabs>
              <w:suppressAutoHyphens/>
              <w:jc w:val="both"/>
              <w:rPr>
                <w:color w:val="000000"/>
                <w:lang w:eastAsia="lt-LT"/>
              </w:rPr>
            </w:pPr>
          </w:p>
          <w:p w14:paraId="65D122DA" w14:textId="77777777" w:rsidR="00365983" w:rsidRPr="008501D3" w:rsidRDefault="00365983" w:rsidP="003F1D76">
            <w:pPr>
              <w:tabs>
                <w:tab w:val="left" w:pos="175"/>
              </w:tabs>
              <w:suppressAutoHyphens/>
              <w:jc w:val="both"/>
              <w:rPr>
                <w:color w:val="000000"/>
                <w:lang w:eastAsia="lt-LT"/>
              </w:rPr>
            </w:pPr>
            <w:r w:rsidRPr="008501D3">
              <w:rPr>
                <w:color w:val="000000"/>
                <w:lang w:eastAsia="lt-LT"/>
              </w:rPr>
              <w:t xml:space="preserve">Iš ne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reikalaujama</w:t>
            </w:r>
            <w:proofErr w:type="spellEnd"/>
            <w:r w:rsidRPr="008501D3">
              <w:rPr>
                <w:color w:val="000000"/>
                <w:lang w:eastAsia="lt-LT"/>
              </w:rPr>
              <w:t>:</w:t>
            </w:r>
          </w:p>
          <w:p w14:paraId="2332EFE5" w14:textId="77777777" w:rsidR="00365983" w:rsidRPr="008501D3" w:rsidRDefault="00365983" w:rsidP="00365983">
            <w:pPr>
              <w:numPr>
                <w:ilvl w:val="0"/>
                <w:numId w:val="32"/>
              </w:numPr>
              <w:tabs>
                <w:tab w:val="left" w:pos="175"/>
              </w:tabs>
              <w:suppressAutoHyphens/>
              <w:ind w:left="0" w:firstLine="0"/>
              <w:jc w:val="both"/>
              <w:rPr>
                <w:b/>
                <w:bCs/>
                <w:color w:val="000000"/>
                <w:lang w:eastAsia="lt-LT"/>
              </w:rPr>
            </w:pPr>
            <w:proofErr w:type="spellStart"/>
            <w:r w:rsidRPr="008501D3">
              <w:rPr>
                <w:color w:val="000000"/>
                <w:lang w:eastAsia="lt-LT"/>
              </w:rPr>
              <w:lastRenderedPageBreak/>
              <w:t>atitinkamos</w:t>
            </w:r>
            <w:proofErr w:type="spellEnd"/>
            <w:r w:rsidRPr="008501D3">
              <w:rPr>
                <w:color w:val="000000"/>
                <w:lang w:eastAsia="lt-LT"/>
              </w:rPr>
              <w:t xml:space="preserve"> </w:t>
            </w:r>
            <w:proofErr w:type="spellStart"/>
            <w:r w:rsidRPr="008501D3">
              <w:rPr>
                <w:color w:val="000000"/>
                <w:lang w:eastAsia="lt-LT"/>
              </w:rPr>
              <w:t>užsienio</w:t>
            </w:r>
            <w:proofErr w:type="spellEnd"/>
            <w:r w:rsidRPr="008501D3">
              <w:rPr>
                <w:color w:val="000000"/>
                <w:lang w:eastAsia="lt-LT"/>
              </w:rPr>
              <w:t xml:space="preserve"> </w:t>
            </w:r>
            <w:proofErr w:type="spellStart"/>
            <w:r w:rsidRPr="008501D3">
              <w:rPr>
                <w:color w:val="000000"/>
                <w:lang w:eastAsia="lt-LT"/>
              </w:rPr>
              <w:t>šalies</w:t>
            </w:r>
            <w:proofErr w:type="spellEnd"/>
            <w:r w:rsidRPr="008501D3">
              <w:rPr>
                <w:color w:val="000000"/>
                <w:lang w:eastAsia="lt-LT"/>
              </w:rPr>
              <w:t xml:space="preserve"> </w:t>
            </w:r>
            <w:proofErr w:type="spellStart"/>
            <w:r w:rsidRPr="008501D3">
              <w:rPr>
                <w:color w:val="000000"/>
                <w:lang w:eastAsia="lt-LT"/>
              </w:rPr>
              <w:t>institucijos</w:t>
            </w:r>
            <w:proofErr w:type="spellEnd"/>
            <w:r w:rsidRPr="008501D3">
              <w:rPr>
                <w:color w:val="000000"/>
                <w:lang w:eastAsia="lt-LT"/>
              </w:rPr>
              <w:t xml:space="preserve"> </w:t>
            </w:r>
            <w:proofErr w:type="spellStart"/>
            <w:r w:rsidRPr="008501D3">
              <w:rPr>
                <w:color w:val="000000"/>
                <w:lang w:eastAsia="lt-LT"/>
              </w:rPr>
              <w:t>dokumento</w:t>
            </w:r>
            <w:proofErr w:type="spellEnd"/>
            <w:r w:rsidRPr="008501D3">
              <w:rPr>
                <w:color w:val="000000"/>
                <w:vertAlign w:val="superscript"/>
                <w:lang w:eastAsia="lt-LT"/>
              </w:rPr>
              <w:footnoteReference w:id="1"/>
            </w:r>
            <w:r w:rsidRPr="008501D3">
              <w:rPr>
                <w:color w:val="000000"/>
                <w:lang w:eastAsia="lt-LT"/>
              </w:rPr>
              <w:t>.</w:t>
            </w:r>
          </w:p>
          <w:p w14:paraId="7429F0D7" w14:textId="77777777" w:rsidR="00365983" w:rsidRPr="008501D3" w:rsidRDefault="00365983" w:rsidP="003F1D76">
            <w:pPr>
              <w:suppressAutoHyphens/>
              <w:jc w:val="both"/>
              <w:rPr>
                <w:color w:val="000000"/>
                <w:lang w:eastAsia="lt-LT"/>
              </w:rPr>
            </w:pPr>
          </w:p>
          <w:p w14:paraId="08096158" w14:textId="77777777" w:rsidR="00365983" w:rsidRPr="008501D3" w:rsidRDefault="00365983" w:rsidP="003F1D76">
            <w:pPr>
              <w:suppressAutoHyphens/>
              <w:jc w:val="both"/>
              <w:rPr>
                <w:color w:val="000000"/>
                <w:lang w:eastAsia="lt-LT"/>
              </w:rPr>
            </w:pPr>
            <w:proofErr w:type="spellStart"/>
            <w:r w:rsidRPr="008501D3">
              <w:rPr>
                <w:color w:val="000000"/>
                <w:lang w:eastAsia="lt-LT"/>
              </w:rPr>
              <w:t>Nurodyti</w:t>
            </w:r>
            <w:proofErr w:type="spellEnd"/>
            <w:r w:rsidRPr="008501D3">
              <w:rPr>
                <w:color w:val="000000"/>
                <w:lang w:eastAsia="lt-LT"/>
              </w:rPr>
              <w:t xml:space="preserve"> </w:t>
            </w:r>
            <w:proofErr w:type="spellStart"/>
            <w:r w:rsidRPr="008501D3">
              <w:rPr>
                <w:color w:val="000000"/>
                <w:lang w:eastAsia="lt-LT"/>
              </w:rPr>
              <w:t>dokumentai</w:t>
            </w:r>
            <w:proofErr w:type="spellEnd"/>
            <w:r w:rsidRPr="008501D3">
              <w:rPr>
                <w:color w:val="000000"/>
                <w:lang w:eastAsia="lt-LT"/>
              </w:rPr>
              <w:t xml:space="preserve"> </w:t>
            </w:r>
            <w:proofErr w:type="spellStart"/>
            <w:r w:rsidRPr="008501D3">
              <w:rPr>
                <w:color w:val="000000"/>
                <w:lang w:eastAsia="lt-LT"/>
              </w:rPr>
              <w:t>turi</w:t>
            </w:r>
            <w:proofErr w:type="spellEnd"/>
            <w:r w:rsidRPr="008501D3">
              <w:rPr>
                <w:color w:val="000000"/>
                <w:lang w:eastAsia="lt-LT"/>
              </w:rPr>
              <w:t xml:space="preserve"> </w:t>
            </w:r>
            <w:proofErr w:type="spellStart"/>
            <w:r w:rsidRPr="008501D3">
              <w:rPr>
                <w:color w:val="000000"/>
                <w:lang w:eastAsia="lt-LT"/>
              </w:rPr>
              <w:t>būti</w:t>
            </w:r>
            <w:proofErr w:type="spellEnd"/>
            <w:r w:rsidRPr="008501D3">
              <w:rPr>
                <w:color w:val="000000"/>
                <w:lang w:eastAsia="lt-LT"/>
              </w:rPr>
              <w:t xml:space="preserve"> </w:t>
            </w:r>
            <w:proofErr w:type="spellStart"/>
            <w:r w:rsidRPr="008501D3">
              <w:rPr>
                <w:color w:val="000000"/>
                <w:lang w:eastAsia="lt-LT"/>
              </w:rPr>
              <w:t>išduoti</w:t>
            </w:r>
            <w:proofErr w:type="spellEnd"/>
            <w:r w:rsidRPr="008501D3">
              <w:rPr>
                <w:color w:val="000000"/>
                <w:lang w:eastAsia="lt-LT"/>
              </w:rPr>
              <w:t xml:space="preserve"> ne </w:t>
            </w:r>
            <w:proofErr w:type="spellStart"/>
            <w:r w:rsidRPr="008501D3">
              <w:rPr>
                <w:color w:val="000000"/>
                <w:lang w:eastAsia="lt-LT"/>
              </w:rPr>
              <w:t>anksčiau</w:t>
            </w:r>
            <w:proofErr w:type="spellEnd"/>
            <w:r w:rsidRPr="008501D3">
              <w:rPr>
                <w:color w:val="000000"/>
                <w:lang w:eastAsia="lt-LT"/>
              </w:rPr>
              <w:t xml:space="preserve"> </w:t>
            </w:r>
            <w:proofErr w:type="spellStart"/>
            <w:r w:rsidRPr="008501D3">
              <w:rPr>
                <w:color w:val="000000"/>
                <w:lang w:eastAsia="lt-LT"/>
              </w:rPr>
              <w:t>kaip</w:t>
            </w:r>
            <w:proofErr w:type="spellEnd"/>
            <w:r w:rsidRPr="008501D3">
              <w:rPr>
                <w:color w:val="000000"/>
                <w:lang w:eastAsia="lt-LT"/>
              </w:rPr>
              <w:t xml:space="preserve"> </w:t>
            </w:r>
            <w:r w:rsidRPr="008501D3">
              <w:rPr>
                <w:b/>
                <w:color w:val="000000"/>
                <w:lang w:eastAsia="lt-LT"/>
              </w:rPr>
              <w:t>180</w:t>
            </w:r>
            <w:r w:rsidRPr="008501D3">
              <w:rPr>
                <w:color w:val="000000"/>
                <w:lang w:eastAsia="lt-LT"/>
              </w:rPr>
              <w:t xml:space="preserve"> </w:t>
            </w:r>
            <w:proofErr w:type="spellStart"/>
            <w:r w:rsidRPr="008501D3">
              <w:rPr>
                <w:color w:val="000000"/>
                <w:lang w:eastAsia="lt-LT"/>
              </w:rPr>
              <w:t>dienų</w:t>
            </w:r>
            <w:proofErr w:type="spellEnd"/>
            <w:r w:rsidRPr="008501D3">
              <w:rPr>
                <w:color w:val="000000"/>
                <w:lang w:eastAsia="lt-LT"/>
              </w:rPr>
              <w:t xml:space="preserve"> </w:t>
            </w:r>
            <w:proofErr w:type="spellStart"/>
            <w:r w:rsidRPr="008501D3">
              <w:rPr>
                <w:color w:val="000000"/>
                <w:lang w:eastAsia="lt-LT"/>
              </w:rPr>
              <w:t>iki</w:t>
            </w:r>
            <w:proofErr w:type="spellEnd"/>
            <w:r w:rsidRPr="008501D3">
              <w:rPr>
                <w:color w:val="000000"/>
                <w:lang w:eastAsia="lt-LT"/>
              </w:rPr>
              <w:t xml:space="preserve"> </w:t>
            </w:r>
            <w:proofErr w:type="spellStart"/>
            <w:r w:rsidRPr="008501D3">
              <w:rPr>
                <w:iCs/>
                <w:color w:val="000000"/>
                <w:lang w:eastAsia="lt-LT"/>
              </w:rPr>
              <w:t>tos</w:t>
            </w:r>
            <w:proofErr w:type="spellEnd"/>
            <w:r w:rsidRPr="008501D3">
              <w:rPr>
                <w:iCs/>
                <w:color w:val="000000"/>
                <w:lang w:eastAsia="lt-LT"/>
              </w:rPr>
              <w:t xml:space="preserve"> </w:t>
            </w:r>
            <w:proofErr w:type="spellStart"/>
            <w:r w:rsidRPr="008501D3">
              <w:rPr>
                <w:iCs/>
                <w:color w:val="000000"/>
                <w:lang w:eastAsia="lt-LT"/>
              </w:rPr>
              <w:t>dienos</w:t>
            </w:r>
            <w:proofErr w:type="spellEnd"/>
            <w:r w:rsidRPr="008501D3">
              <w:rPr>
                <w:iCs/>
                <w:color w:val="000000"/>
                <w:lang w:eastAsia="lt-LT"/>
              </w:rPr>
              <w:t xml:space="preserve">, kai </w:t>
            </w:r>
            <w:proofErr w:type="spellStart"/>
            <w:r w:rsidRPr="008501D3">
              <w:rPr>
                <w:iCs/>
                <w:color w:val="000000"/>
                <w:lang w:eastAsia="lt-LT"/>
              </w:rPr>
              <w:t>tiekėjas</w:t>
            </w:r>
            <w:proofErr w:type="spellEnd"/>
            <w:r w:rsidRPr="008501D3">
              <w:rPr>
                <w:iCs/>
                <w:color w:val="000000"/>
                <w:lang w:eastAsia="lt-LT"/>
              </w:rPr>
              <w:t xml:space="preserve"> </w:t>
            </w:r>
            <w:proofErr w:type="spellStart"/>
            <w:r w:rsidRPr="008501D3">
              <w:rPr>
                <w:iCs/>
                <w:color w:val="000000"/>
                <w:lang w:eastAsia="lt-LT"/>
              </w:rPr>
              <w:t>perkančiosios</w:t>
            </w:r>
            <w:proofErr w:type="spellEnd"/>
            <w:r w:rsidRPr="008501D3">
              <w:rPr>
                <w:iCs/>
                <w:color w:val="000000"/>
                <w:lang w:eastAsia="lt-LT"/>
              </w:rPr>
              <w:t xml:space="preserve"> </w:t>
            </w:r>
            <w:proofErr w:type="spellStart"/>
            <w:r w:rsidRPr="008501D3">
              <w:rPr>
                <w:iCs/>
                <w:color w:val="000000"/>
                <w:lang w:eastAsia="lt-LT"/>
              </w:rPr>
              <w:t>organizacijos</w:t>
            </w:r>
            <w:proofErr w:type="spellEnd"/>
            <w:r w:rsidRPr="008501D3">
              <w:rPr>
                <w:iCs/>
                <w:color w:val="000000"/>
                <w:lang w:eastAsia="lt-LT"/>
              </w:rPr>
              <w:t xml:space="preserve"> </w:t>
            </w:r>
            <w:proofErr w:type="spellStart"/>
            <w:r w:rsidRPr="008501D3">
              <w:rPr>
                <w:iCs/>
                <w:color w:val="000000"/>
                <w:lang w:eastAsia="lt-LT"/>
              </w:rPr>
              <w:t>prašymu</w:t>
            </w:r>
            <w:proofErr w:type="spellEnd"/>
            <w:r w:rsidRPr="008501D3">
              <w:rPr>
                <w:iCs/>
                <w:color w:val="000000"/>
                <w:lang w:eastAsia="lt-LT"/>
              </w:rPr>
              <w:t xml:space="preserve"> </w:t>
            </w:r>
            <w:proofErr w:type="spellStart"/>
            <w:r w:rsidRPr="008501D3">
              <w:rPr>
                <w:iCs/>
                <w:color w:val="000000"/>
                <w:lang w:eastAsia="lt-LT"/>
              </w:rPr>
              <w:t>turės</w:t>
            </w:r>
            <w:proofErr w:type="spellEnd"/>
            <w:r w:rsidRPr="008501D3">
              <w:rPr>
                <w:iCs/>
                <w:color w:val="000000"/>
                <w:lang w:eastAsia="lt-LT"/>
              </w:rPr>
              <w:t xml:space="preserve"> </w:t>
            </w:r>
            <w:proofErr w:type="spellStart"/>
            <w:r w:rsidRPr="008501D3">
              <w:rPr>
                <w:iCs/>
                <w:color w:val="000000"/>
                <w:lang w:eastAsia="lt-LT"/>
              </w:rPr>
              <w:t>pateikti</w:t>
            </w:r>
            <w:proofErr w:type="spellEnd"/>
            <w:r w:rsidRPr="008501D3">
              <w:rPr>
                <w:iCs/>
                <w:color w:val="000000"/>
                <w:lang w:eastAsia="lt-LT"/>
              </w:rPr>
              <w:t xml:space="preserve"> </w:t>
            </w:r>
            <w:proofErr w:type="spellStart"/>
            <w:r w:rsidRPr="008501D3">
              <w:rPr>
                <w:iCs/>
                <w:color w:val="000000"/>
                <w:lang w:eastAsia="lt-LT"/>
              </w:rPr>
              <w:t>pašalinimo</w:t>
            </w:r>
            <w:proofErr w:type="spellEnd"/>
            <w:r w:rsidRPr="008501D3">
              <w:rPr>
                <w:iCs/>
                <w:color w:val="000000"/>
                <w:lang w:eastAsia="lt-LT"/>
              </w:rPr>
              <w:t xml:space="preserve"> </w:t>
            </w:r>
            <w:proofErr w:type="spellStart"/>
            <w:r w:rsidRPr="008501D3">
              <w:rPr>
                <w:iCs/>
                <w:color w:val="000000"/>
                <w:lang w:eastAsia="lt-LT"/>
              </w:rPr>
              <w:t>pagrindų</w:t>
            </w:r>
            <w:proofErr w:type="spellEnd"/>
            <w:r w:rsidRPr="008501D3">
              <w:rPr>
                <w:iCs/>
                <w:color w:val="000000"/>
                <w:lang w:eastAsia="lt-LT"/>
              </w:rPr>
              <w:t xml:space="preserve"> </w:t>
            </w:r>
            <w:proofErr w:type="spellStart"/>
            <w:r w:rsidRPr="008501D3">
              <w:rPr>
                <w:iCs/>
                <w:color w:val="000000"/>
                <w:lang w:eastAsia="lt-LT"/>
              </w:rPr>
              <w:t>nebuvimą</w:t>
            </w:r>
            <w:proofErr w:type="spellEnd"/>
            <w:r w:rsidRPr="008501D3">
              <w:rPr>
                <w:iCs/>
                <w:color w:val="000000"/>
                <w:lang w:eastAsia="lt-LT"/>
              </w:rPr>
              <w:t xml:space="preserve"> </w:t>
            </w:r>
            <w:proofErr w:type="spellStart"/>
            <w:r w:rsidRPr="008501D3">
              <w:rPr>
                <w:iCs/>
                <w:color w:val="000000"/>
                <w:lang w:eastAsia="lt-LT"/>
              </w:rPr>
              <w:t>patvirtinančius</w:t>
            </w:r>
            <w:proofErr w:type="spellEnd"/>
            <w:r w:rsidRPr="008501D3">
              <w:rPr>
                <w:iCs/>
                <w:color w:val="000000"/>
                <w:lang w:eastAsia="lt-LT"/>
              </w:rPr>
              <w:t xml:space="preserve"> </w:t>
            </w:r>
            <w:proofErr w:type="spellStart"/>
            <w:r w:rsidRPr="008501D3">
              <w:rPr>
                <w:iCs/>
                <w:color w:val="000000"/>
                <w:lang w:eastAsia="lt-LT"/>
              </w:rPr>
              <w:t>dok</w:t>
            </w:r>
            <w:r w:rsidRPr="008501D3">
              <w:rPr>
                <w:color w:val="000000"/>
                <w:lang w:eastAsia="lt-LT"/>
              </w:rPr>
              <w:t>umentus</w:t>
            </w:r>
            <w:proofErr w:type="spellEnd"/>
            <w:r w:rsidRPr="008501D3">
              <w:rPr>
                <w:color w:val="000000"/>
                <w:lang w:eastAsia="lt-LT"/>
              </w:rPr>
              <w:t xml:space="preserve">. </w:t>
            </w:r>
          </w:p>
          <w:p w14:paraId="6AE81C8C" w14:textId="77777777" w:rsidR="00365983" w:rsidRPr="008501D3" w:rsidRDefault="00365983" w:rsidP="003F1D76">
            <w:pPr>
              <w:suppressAutoHyphens/>
              <w:jc w:val="both"/>
              <w:rPr>
                <w:b/>
                <w:bCs/>
                <w:color w:val="000000"/>
                <w:lang w:eastAsia="lt-LT"/>
              </w:rPr>
            </w:pPr>
          </w:p>
          <w:p w14:paraId="659C0DCF" w14:textId="77777777" w:rsidR="00365983" w:rsidRPr="008501D3" w:rsidRDefault="00365983" w:rsidP="003F1D76">
            <w:pPr>
              <w:suppressAutoHyphens/>
              <w:jc w:val="both"/>
              <w:rPr>
                <w:b/>
                <w:bCs/>
                <w:color w:val="000000"/>
                <w:lang w:eastAsia="lt-LT"/>
              </w:rPr>
            </w:pPr>
            <w:proofErr w:type="spellStart"/>
            <w:r w:rsidRPr="008501D3">
              <w:rPr>
                <w:bCs/>
                <w:color w:val="000000"/>
                <w:lang w:eastAsia="lt-LT"/>
              </w:rPr>
              <w:t>Jei</w:t>
            </w:r>
            <w:proofErr w:type="spellEnd"/>
            <w:r w:rsidRPr="008501D3">
              <w:rPr>
                <w:bCs/>
                <w:color w:val="000000"/>
                <w:lang w:eastAsia="lt-LT"/>
              </w:rPr>
              <w:t xml:space="preserve"> </w:t>
            </w:r>
            <w:proofErr w:type="spellStart"/>
            <w:r w:rsidRPr="008501D3">
              <w:rPr>
                <w:bCs/>
                <w:color w:val="000000"/>
                <w:lang w:eastAsia="lt-LT"/>
              </w:rPr>
              <w:t>dokumentas</w:t>
            </w:r>
            <w:proofErr w:type="spellEnd"/>
            <w:r w:rsidRPr="008501D3">
              <w:rPr>
                <w:bCs/>
                <w:color w:val="000000"/>
                <w:lang w:eastAsia="lt-LT"/>
              </w:rPr>
              <w:t xml:space="preserve"> </w:t>
            </w:r>
            <w:proofErr w:type="spellStart"/>
            <w:r w:rsidRPr="008501D3">
              <w:rPr>
                <w:bCs/>
                <w:color w:val="000000"/>
                <w:lang w:eastAsia="lt-LT"/>
              </w:rPr>
              <w:t>išduotas</w:t>
            </w:r>
            <w:proofErr w:type="spellEnd"/>
            <w:r w:rsidRPr="008501D3">
              <w:rPr>
                <w:bCs/>
                <w:color w:val="000000"/>
                <w:lang w:eastAsia="lt-LT"/>
              </w:rPr>
              <w:t xml:space="preserve"> </w:t>
            </w:r>
            <w:proofErr w:type="spellStart"/>
            <w:r w:rsidRPr="008501D3">
              <w:rPr>
                <w:bCs/>
                <w:color w:val="000000"/>
                <w:lang w:eastAsia="lt-LT"/>
              </w:rPr>
              <w:t>anksčiau</w:t>
            </w:r>
            <w:proofErr w:type="spellEnd"/>
            <w:r w:rsidRPr="008501D3">
              <w:rPr>
                <w:bCs/>
                <w:color w:val="000000"/>
                <w:lang w:eastAsia="lt-LT"/>
              </w:rPr>
              <w:t xml:space="preserve">, </w:t>
            </w:r>
            <w:proofErr w:type="spellStart"/>
            <w:r w:rsidRPr="008501D3">
              <w:rPr>
                <w:bCs/>
                <w:color w:val="000000"/>
                <w:lang w:eastAsia="lt-LT"/>
              </w:rPr>
              <w:t>tačiau</w:t>
            </w:r>
            <w:proofErr w:type="spellEnd"/>
            <w:r w:rsidRPr="008501D3">
              <w:rPr>
                <w:bCs/>
                <w:color w:val="000000"/>
                <w:lang w:eastAsia="lt-LT"/>
              </w:rPr>
              <w:t xml:space="preserve"> </w:t>
            </w:r>
            <w:proofErr w:type="spellStart"/>
            <w:r w:rsidRPr="008501D3">
              <w:rPr>
                <w:bCs/>
                <w:color w:val="000000"/>
                <w:lang w:eastAsia="lt-LT"/>
              </w:rPr>
              <w:t>jame</w:t>
            </w:r>
            <w:proofErr w:type="spellEnd"/>
            <w:r w:rsidRPr="008501D3">
              <w:rPr>
                <w:bCs/>
                <w:color w:val="000000"/>
                <w:lang w:eastAsia="lt-LT"/>
              </w:rPr>
              <w:t xml:space="preserve"> </w:t>
            </w:r>
            <w:proofErr w:type="spellStart"/>
            <w:r w:rsidRPr="008501D3">
              <w:rPr>
                <w:bCs/>
                <w:color w:val="000000"/>
                <w:lang w:eastAsia="lt-LT"/>
              </w:rPr>
              <w:t>nurodytas</w:t>
            </w:r>
            <w:proofErr w:type="spellEnd"/>
            <w:r w:rsidRPr="008501D3">
              <w:rPr>
                <w:bCs/>
                <w:color w:val="000000"/>
                <w:lang w:eastAsia="lt-LT"/>
              </w:rPr>
              <w:t xml:space="preserve"> </w:t>
            </w:r>
            <w:proofErr w:type="spellStart"/>
            <w:r w:rsidRPr="008501D3">
              <w:rPr>
                <w:bCs/>
                <w:color w:val="000000"/>
                <w:lang w:eastAsia="lt-LT"/>
              </w:rPr>
              <w:t>galiojimo</w:t>
            </w:r>
            <w:proofErr w:type="spellEnd"/>
            <w:r w:rsidRPr="008501D3">
              <w:rPr>
                <w:bCs/>
                <w:color w:val="000000"/>
                <w:lang w:eastAsia="lt-LT"/>
              </w:rPr>
              <w:t xml:space="preserve"> </w:t>
            </w:r>
            <w:proofErr w:type="spellStart"/>
            <w:r w:rsidRPr="008501D3">
              <w:rPr>
                <w:bCs/>
                <w:color w:val="000000"/>
                <w:lang w:eastAsia="lt-LT"/>
              </w:rPr>
              <w:t>terminas</w:t>
            </w:r>
            <w:proofErr w:type="spellEnd"/>
            <w:r w:rsidRPr="008501D3">
              <w:rPr>
                <w:bCs/>
                <w:color w:val="000000"/>
                <w:lang w:eastAsia="lt-LT"/>
              </w:rPr>
              <w:t xml:space="preserve"> </w:t>
            </w:r>
            <w:proofErr w:type="spellStart"/>
            <w:r w:rsidRPr="008501D3">
              <w:rPr>
                <w:bCs/>
                <w:color w:val="000000"/>
                <w:lang w:eastAsia="lt-LT"/>
              </w:rPr>
              <w:t>ilgesnis</w:t>
            </w:r>
            <w:proofErr w:type="spellEnd"/>
            <w:r w:rsidRPr="008501D3">
              <w:rPr>
                <w:bCs/>
                <w:color w:val="000000"/>
                <w:lang w:eastAsia="lt-LT"/>
              </w:rPr>
              <w:t xml:space="preserve"> </w:t>
            </w:r>
            <w:proofErr w:type="spellStart"/>
            <w:r w:rsidRPr="008501D3">
              <w:rPr>
                <w:bCs/>
                <w:color w:val="000000"/>
                <w:lang w:eastAsia="lt-LT"/>
              </w:rPr>
              <w:t>nei</w:t>
            </w:r>
            <w:proofErr w:type="spellEnd"/>
            <w:r w:rsidRPr="008501D3">
              <w:rPr>
                <w:bCs/>
                <w:color w:val="000000"/>
                <w:lang w:eastAsia="lt-LT"/>
              </w:rPr>
              <w:t xml:space="preserve"> </w:t>
            </w:r>
            <w:proofErr w:type="spellStart"/>
            <w:r w:rsidRPr="008501D3">
              <w:rPr>
                <w:bCs/>
                <w:color w:val="000000"/>
                <w:lang w:eastAsia="lt-LT"/>
              </w:rPr>
              <w:t>pašalinimo</w:t>
            </w:r>
            <w:proofErr w:type="spellEnd"/>
            <w:r w:rsidRPr="008501D3">
              <w:rPr>
                <w:bCs/>
                <w:color w:val="000000"/>
                <w:lang w:eastAsia="lt-LT"/>
              </w:rPr>
              <w:t xml:space="preserve"> </w:t>
            </w:r>
            <w:proofErr w:type="spellStart"/>
            <w:r w:rsidRPr="008501D3">
              <w:rPr>
                <w:bCs/>
                <w:color w:val="000000"/>
                <w:lang w:eastAsia="lt-LT"/>
              </w:rPr>
              <w:t>pagrindų</w:t>
            </w:r>
            <w:proofErr w:type="spellEnd"/>
            <w:r w:rsidRPr="008501D3">
              <w:rPr>
                <w:bCs/>
                <w:color w:val="000000"/>
                <w:lang w:eastAsia="lt-LT"/>
              </w:rPr>
              <w:t xml:space="preserve"> </w:t>
            </w:r>
            <w:proofErr w:type="spellStart"/>
            <w:r w:rsidRPr="008501D3">
              <w:rPr>
                <w:bCs/>
                <w:color w:val="000000"/>
                <w:lang w:eastAsia="lt-LT"/>
              </w:rPr>
              <w:t>nebuvimą</w:t>
            </w:r>
            <w:proofErr w:type="spellEnd"/>
            <w:r w:rsidRPr="008501D3">
              <w:rPr>
                <w:bCs/>
                <w:color w:val="000000"/>
                <w:lang w:eastAsia="lt-LT"/>
              </w:rPr>
              <w:t xml:space="preserve"> </w:t>
            </w:r>
            <w:proofErr w:type="spellStart"/>
            <w:r w:rsidRPr="008501D3">
              <w:rPr>
                <w:bCs/>
                <w:color w:val="000000"/>
                <w:lang w:eastAsia="lt-LT"/>
              </w:rPr>
              <w:t>patvirtinančių</w:t>
            </w:r>
            <w:proofErr w:type="spellEnd"/>
            <w:r w:rsidRPr="008501D3">
              <w:rPr>
                <w:bCs/>
                <w:color w:val="000000"/>
                <w:lang w:eastAsia="lt-LT"/>
              </w:rPr>
              <w:t xml:space="preserve"> </w:t>
            </w:r>
            <w:proofErr w:type="spellStart"/>
            <w:r w:rsidRPr="008501D3">
              <w:rPr>
                <w:bCs/>
                <w:color w:val="000000"/>
                <w:lang w:eastAsia="lt-LT"/>
              </w:rPr>
              <w:t>dokumentų</w:t>
            </w:r>
            <w:proofErr w:type="spellEnd"/>
            <w:r w:rsidRPr="008501D3">
              <w:rPr>
                <w:bCs/>
                <w:color w:val="000000"/>
                <w:lang w:eastAsia="lt-LT"/>
              </w:rPr>
              <w:t xml:space="preserve"> </w:t>
            </w:r>
            <w:proofErr w:type="spellStart"/>
            <w:r w:rsidRPr="008501D3">
              <w:rPr>
                <w:bCs/>
                <w:color w:val="000000"/>
                <w:lang w:eastAsia="lt-LT"/>
              </w:rPr>
              <w:t>pagal</w:t>
            </w:r>
            <w:proofErr w:type="spellEnd"/>
            <w:r w:rsidRPr="008501D3">
              <w:rPr>
                <w:bCs/>
                <w:color w:val="000000"/>
                <w:lang w:eastAsia="lt-LT"/>
              </w:rPr>
              <w:t xml:space="preserve"> EBVPD </w:t>
            </w:r>
            <w:proofErr w:type="spellStart"/>
            <w:r w:rsidRPr="008501D3">
              <w:rPr>
                <w:bCs/>
                <w:color w:val="000000"/>
                <w:lang w:eastAsia="lt-LT"/>
              </w:rPr>
              <w:t>galutinis</w:t>
            </w:r>
            <w:proofErr w:type="spellEnd"/>
            <w:r w:rsidRPr="008501D3">
              <w:rPr>
                <w:bCs/>
                <w:color w:val="000000"/>
                <w:lang w:eastAsia="lt-LT"/>
              </w:rPr>
              <w:t xml:space="preserve"> </w:t>
            </w:r>
            <w:proofErr w:type="spellStart"/>
            <w:r w:rsidRPr="008501D3">
              <w:rPr>
                <w:bCs/>
                <w:color w:val="000000"/>
                <w:lang w:eastAsia="lt-LT"/>
              </w:rPr>
              <w:t>pateikimo</w:t>
            </w:r>
            <w:proofErr w:type="spellEnd"/>
            <w:r w:rsidRPr="008501D3">
              <w:rPr>
                <w:bCs/>
                <w:color w:val="000000"/>
                <w:lang w:eastAsia="lt-LT"/>
              </w:rPr>
              <w:t xml:space="preserve"> </w:t>
            </w:r>
            <w:proofErr w:type="spellStart"/>
            <w:r w:rsidRPr="008501D3">
              <w:rPr>
                <w:bCs/>
                <w:color w:val="000000"/>
                <w:lang w:eastAsia="lt-LT"/>
              </w:rPr>
              <w:t>terminas</w:t>
            </w:r>
            <w:proofErr w:type="spellEnd"/>
            <w:r w:rsidRPr="008501D3">
              <w:rPr>
                <w:bCs/>
                <w:color w:val="000000"/>
                <w:lang w:eastAsia="lt-LT"/>
              </w:rPr>
              <w:t xml:space="preserve">, </w:t>
            </w:r>
            <w:proofErr w:type="spellStart"/>
            <w:r w:rsidRPr="008501D3">
              <w:rPr>
                <w:bCs/>
                <w:color w:val="000000"/>
                <w:lang w:eastAsia="lt-LT"/>
              </w:rPr>
              <w:t>toks</w:t>
            </w:r>
            <w:proofErr w:type="spellEnd"/>
            <w:r w:rsidRPr="008501D3">
              <w:rPr>
                <w:bCs/>
                <w:color w:val="000000"/>
                <w:lang w:eastAsia="lt-LT"/>
              </w:rPr>
              <w:t xml:space="preserve"> </w:t>
            </w:r>
            <w:proofErr w:type="spellStart"/>
            <w:r w:rsidRPr="008501D3">
              <w:rPr>
                <w:bCs/>
                <w:color w:val="000000"/>
                <w:lang w:eastAsia="lt-LT"/>
              </w:rPr>
              <w:t>dokumentas</w:t>
            </w:r>
            <w:proofErr w:type="spellEnd"/>
            <w:r w:rsidRPr="008501D3">
              <w:rPr>
                <w:bCs/>
                <w:color w:val="000000"/>
                <w:lang w:eastAsia="lt-LT"/>
              </w:rPr>
              <w:t xml:space="preserve"> jo </w:t>
            </w:r>
            <w:proofErr w:type="spellStart"/>
            <w:r w:rsidRPr="008501D3">
              <w:rPr>
                <w:bCs/>
                <w:color w:val="000000"/>
                <w:lang w:eastAsia="lt-LT"/>
              </w:rPr>
              <w:t>galiojimo</w:t>
            </w:r>
            <w:proofErr w:type="spellEnd"/>
            <w:r w:rsidRPr="008501D3">
              <w:rPr>
                <w:bCs/>
                <w:color w:val="000000"/>
                <w:lang w:eastAsia="lt-LT"/>
              </w:rPr>
              <w:t xml:space="preserve"> </w:t>
            </w:r>
            <w:proofErr w:type="spellStart"/>
            <w:r w:rsidRPr="008501D3">
              <w:rPr>
                <w:bCs/>
                <w:color w:val="000000"/>
                <w:lang w:eastAsia="lt-LT"/>
              </w:rPr>
              <w:t>laikotarpiu</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priimtinas</w:t>
            </w:r>
            <w:proofErr w:type="spellEnd"/>
            <w:r w:rsidRPr="008501D3">
              <w:rPr>
                <w:bCs/>
                <w:color w:val="000000"/>
                <w:lang w:eastAsia="lt-LT"/>
              </w:rPr>
              <w:t>.</w:t>
            </w:r>
          </w:p>
          <w:p w14:paraId="2ECAAE38" w14:textId="77777777" w:rsidR="00365983" w:rsidRPr="008501D3" w:rsidRDefault="00365983" w:rsidP="003F1D76">
            <w:pPr>
              <w:suppressAutoHyphens/>
              <w:jc w:val="both"/>
              <w:rPr>
                <w:color w:val="000000"/>
                <w:lang w:eastAsia="lt-LT"/>
              </w:rPr>
            </w:pPr>
          </w:p>
        </w:tc>
      </w:tr>
      <w:tr w:rsidR="00365983" w:rsidRPr="008501D3" w14:paraId="17FB8EB0" w14:textId="77777777" w:rsidTr="003F1D76">
        <w:tc>
          <w:tcPr>
            <w:tcW w:w="851" w:type="dxa"/>
          </w:tcPr>
          <w:p w14:paraId="4805BE5D" w14:textId="77777777" w:rsidR="00365983" w:rsidRPr="008501D3" w:rsidRDefault="00365983" w:rsidP="003F1D76">
            <w:pPr>
              <w:suppressAutoHyphens/>
              <w:spacing w:after="40"/>
              <w:jc w:val="both"/>
              <w:rPr>
                <w:color w:val="C0504D" w:themeColor="accent2"/>
                <w:lang w:eastAsia="lt-LT"/>
              </w:rPr>
            </w:pPr>
            <w:r w:rsidRPr="008501D3">
              <w:rPr>
                <w:color w:val="C0504D" w:themeColor="accent2"/>
                <w:lang w:eastAsia="lt-LT"/>
              </w:rPr>
              <w:lastRenderedPageBreak/>
              <w:t>3.8.2</w:t>
            </w:r>
          </w:p>
        </w:tc>
        <w:tc>
          <w:tcPr>
            <w:tcW w:w="3544" w:type="dxa"/>
          </w:tcPr>
          <w:p w14:paraId="1F64BFD1" w14:textId="77777777" w:rsidR="00365983" w:rsidRPr="008501D3" w:rsidRDefault="00365983" w:rsidP="003F1D76">
            <w:pPr>
              <w:suppressAutoHyphens/>
              <w:jc w:val="both"/>
              <w:rPr>
                <w:color w:val="C0504D" w:themeColor="accent2"/>
                <w:lang w:eastAsia="lt-LT"/>
              </w:rPr>
            </w:pPr>
            <w:proofErr w:type="spellStart"/>
            <w:r w:rsidRPr="008501D3">
              <w:rPr>
                <w:color w:val="C0504D" w:themeColor="accent2"/>
              </w:rPr>
              <w:t>Tiekėjas</w:t>
            </w:r>
            <w:proofErr w:type="spellEnd"/>
            <w:r w:rsidRPr="008501D3">
              <w:rPr>
                <w:color w:val="C0504D" w:themeColor="accent2"/>
              </w:rPr>
              <w:t xml:space="preserve"> </w:t>
            </w:r>
            <w:proofErr w:type="spellStart"/>
            <w:r w:rsidRPr="008501D3">
              <w:rPr>
                <w:color w:val="C0504D" w:themeColor="accent2"/>
              </w:rPr>
              <w:t>yra</w:t>
            </w:r>
            <w:proofErr w:type="spellEnd"/>
            <w:r w:rsidRPr="008501D3">
              <w:rPr>
                <w:color w:val="C0504D" w:themeColor="accent2"/>
              </w:rPr>
              <w:t xml:space="preserve"> </w:t>
            </w:r>
            <w:proofErr w:type="spellStart"/>
            <w:r w:rsidRPr="008501D3">
              <w:rPr>
                <w:color w:val="C0504D" w:themeColor="accent2"/>
              </w:rPr>
              <w:t>neatlikęs</w:t>
            </w:r>
            <w:proofErr w:type="spellEnd"/>
            <w:r w:rsidRPr="008501D3">
              <w:rPr>
                <w:color w:val="C0504D" w:themeColor="accent2"/>
              </w:rPr>
              <w:t xml:space="preserve"> jam </w:t>
            </w:r>
            <w:proofErr w:type="spellStart"/>
            <w:r w:rsidRPr="008501D3">
              <w:rPr>
                <w:color w:val="C0504D" w:themeColor="accent2"/>
              </w:rPr>
              <w:t>paskirtos</w:t>
            </w:r>
            <w:proofErr w:type="spellEnd"/>
            <w:r w:rsidRPr="008501D3">
              <w:rPr>
                <w:color w:val="C0504D" w:themeColor="accent2"/>
              </w:rPr>
              <w:t xml:space="preserve"> </w:t>
            </w:r>
            <w:proofErr w:type="spellStart"/>
            <w:r w:rsidRPr="008501D3">
              <w:rPr>
                <w:color w:val="C0504D" w:themeColor="accent2"/>
              </w:rPr>
              <w:t>baudžiamojo</w:t>
            </w:r>
            <w:proofErr w:type="spellEnd"/>
            <w:r w:rsidRPr="008501D3">
              <w:rPr>
                <w:color w:val="C0504D" w:themeColor="accent2"/>
              </w:rPr>
              <w:t xml:space="preserve"> </w:t>
            </w:r>
            <w:proofErr w:type="spellStart"/>
            <w:r w:rsidRPr="008501D3">
              <w:rPr>
                <w:color w:val="C0504D" w:themeColor="accent2"/>
              </w:rPr>
              <w:t>poveikio</w:t>
            </w:r>
            <w:proofErr w:type="spellEnd"/>
            <w:r w:rsidRPr="008501D3">
              <w:rPr>
                <w:color w:val="C0504D" w:themeColor="accent2"/>
              </w:rPr>
              <w:t xml:space="preserve"> </w:t>
            </w:r>
            <w:proofErr w:type="spellStart"/>
            <w:r w:rsidRPr="008501D3">
              <w:rPr>
                <w:color w:val="C0504D" w:themeColor="accent2"/>
              </w:rPr>
              <w:t>priemonės</w:t>
            </w:r>
            <w:proofErr w:type="spellEnd"/>
            <w:r w:rsidRPr="008501D3">
              <w:rPr>
                <w:color w:val="C0504D" w:themeColor="accent2"/>
              </w:rPr>
              <w:t xml:space="preserve"> – </w:t>
            </w:r>
            <w:proofErr w:type="spellStart"/>
            <w:r w:rsidRPr="008501D3">
              <w:rPr>
                <w:color w:val="C0504D" w:themeColor="accent2"/>
              </w:rPr>
              <w:t>uždraudimo</w:t>
            </w:r>
            <w:proofErr w:type="spellEnd"/>
            <w:r w:rsidRPr="008501D3">
              <w:rPr>
                <w:color w:val="C0504D" w:themeColor="accent2"/>
              </w:rPr>
              <w:t xml:space="preserve"> </w:t>
            </w:r>
            <w:proofErr w:type="spellStart"/>
            <w:r w:rsidRPr="008501D3">
              <w:rPr>
                <w:color w:val="C0504D" w:themeColor="accent2"/>
              </w:rPr>
              <w:t>juridiniam</w:t>
            </w:r>
            <w:proofErr w:type="spellEnd"/>
            <w:r w:rsidRPr="008501D3">
              <w:rPr>
                <w:color w:val="C0504D" w:themeColor="accent2"/>
              </w:rPr>
              <w:t xml:space="preserve"> </w:t>
            </w:r>
            <w:proofErr w:type="spellStart"/>
            <w:r w:rsidRPr="008501D3">
              <w:rPr>
                <w:color w:val="C0504D" w:themeColor="accent2"/>
              </w:rPr>
              <w:t>asmeniui</w:t>
            </w:r>
            <w:proofErr w:type="spellEnd"/>
            <w:r w:rsidRPr="008501D3">
              <w:rPr>
                <w:color w:val="C0504D" w:themeColor="accent2"/>
              </w:rPr>
              <w:t xml:space="preserve"> </w:t>
            </w:r>
            <w:proofErr w:type="spellStart"/>
            <w:r w:rsidRPr="008501D3">
              <w:rPr>
                <w:color w:val="C0504D" w:themeColor="accent2"/>
              </w:rPr>
              <w:t>dalyvauti</w:t>
            </w:r>
            <w:proofErr w:type="spellEnd"/>
            <w:r w:rsidRPr="008501D3">
              <w:rPr>
                <w:color w:val="C0504D" w:themeColor="accent2"/>
              </w:rPr>
              <w:t xml:space="preserve"> </w:t>
            </w:r>
            <w:proofErr w:type="spellStart"/>
            <w:r w:rsidRPr="008501D3">
              <w:rPr>
                <w:color w:val="C0504D" w:themeColor="accent2"/>
              </w:rPr>
              <w:t>viešuosiuose</w:t>
            </w:r>
            <w:proofErr w:type="spellEnd"/>
            <w:r w:rsidRPr="008501D3">
              <w:rPr>
                <w:color w:val="C0504D" w:themeColor="accent2"/>
              </w:rPr>
              <w:t xml:space="preserve"> </w:t>
            </w:r>
            <w:proofErr w:type="spellStart"/>
            <w:r w:rsidRPr="008501D3">
              <w:rPr>
                <w:color w:val="C0504D" w:themeColor="accent2"/>
              </w:rPr>
              <w:t>pirkimuose</w:t>
            </w:r>
            <w:proofErr w:type="spellEnd"/>
            <w:r w:rsidRPr="008501D3">
              <w:rPr>
                <w:color w:val="C0504D" w:themeColor="accent2"/>
              </w:rPr>
              <w:t>.</w:t>
            </w:r>
          </w:p>
        </w:tc>
        <w:tc>
          <w:tcPr>
            <w:tcW w:w="1701" w:type="dxa"/>
          </w:tcPr>
          <w:p w14:paraId="771F7A15" w14:textId="77777777" w:rsidR="00365983" w:rsidRPr="008501D3" w:rsidRDefault="00365983" w:rsidP="003F1D76">
            <w:pPr>
              <w:pStyle w:val="Betarp"/>
              <w:jc w:val="both"/>
              <w:rPr>
                <w:rFonts w:eastAsia="Yu Mincho"/>
                <w:b/>
                <w:bCs/>
                <w:color w:val="C0504D" w:themeColor="accent2"/>
              </w:rPr>
            </w:pPr>
            <w:r w:rsidRPr="008501D3">
              <w:rPr>
                <w:rFonts w:eastAsia="Yu Mincho"/>
                <w:b/>
                <w:bCs/>
                <w:color w:val="C0504D" w:themeColor="accent2"/>
              </w:rPr>
              <w:t xml:space="preserve">VPĮ 46 </w:t>
            </w:r>
            <w:proofErr w:type="spellStart"/>
            <w:r w:rsidRPr="008501D3">
              <w:rPr>
                <w:rFonts w:eastAsia="Yu Mincho"/>
                <w:b/>
                <w:bCs/>
                <w:color w:val="C0504D" w:themeColor="accent2"/>
              </w:rPr>
              <w:t>straipsnio</w:t>
            </w:r>
            <w:proofErr w:type="spellEnd"/>
            <w:r w:rsidRPr="008501D3">
              <w:rPr>
                <w:rFonts w:eastAsia="Yu Mincho"/>
                <w:b/>
                <w:bCs/>
                <w:color w:val="C0504D" w:themeColor="accent2"/>
              </w:rPr>
              <w:t xml:space="preserve"> 2¹ </w:t>
            </w:r>
            <w:proofErr w:type="spellStart"/>
            <w:r w:rsidRPr="008501D3">
              <w:rPr>
                <w:rFonts w:eastAsia="Yu Mincho"/>
                <w:b/>
                <w:bCs/>
                <w:color w:val="C0504D" w:themeColor="accent2"/>
              </w:rPr>
              <w:t>dalis</w:t>
            </w:r>
            <w:proofErr w:type="spellEnd"/>
          </w:p>
          <w:p w14:paraId="0D9B6A93" w14:textId="77777777" w:rsidR="00365983" w:rsidRPr="008501D3" w:rsidRDefault="00365983" w:rsidP="003F1D76">
            <w:pPr>
              <w:pStyle w:val="Betarp"/>
              <w:jc w:val="both"/>
              <w:rPr>
                <w:rFonts w:eastAsia="Yu Mincho"/>
                <w:b/>
                <w:bCs/>
                <w:color w:val="C0504D" w:themeColor="accent2"/>
              </w:rPr>
            </w:pPr>
          </w:p>
          <w:p w14:paraId="1E542F18" w14:textId="77777777" w:rsidR="00365983" w:rsidRPr="008501D3" w:rsidRDefault="00365983" w:rsidP="003F1D76">
            <w:pPr>
              <w:pStyle w:val="Betarp"/>
              <w:jc w:val="both"/>
              <w:rPr>
                <w:rFonts w:eastAsia="Yu Mincho"/>
                <w:b/>
                <w:bCs/>
                <w:color w:val="C0504D" w:themeColor="accent2"/>
              </w:rPr>
            </w:pPr>
            <w:r w:rsidRPr="008501D3">
              <w:rPr>
                <w:rFonts w:eastAsia="Yu Mincho"/>
                <w:color w:val="C0504D" w:themeColor="accent2"/>
              </w:rPr>
              <w:t xml:space="preserve">EBVPD III </w:t>
            </w:r>
            <w:proofErr w:type="spellStart"/>
            <w:r w:rsidRPr="008501D3">
              <w:rPr>
                <w:rFonts w:eastAsia="Yu Mincho"/>
                <w:color w:val="C0504D" w:themeColor="accent2"/>
              </w:rPr>
              <w:t>dalies</w:t>
            </w:r>
            <w:proofErr w:type="spellEnd"/>
            <w:r w:rsidRPr="008501D3">
              <w:rPr>
                <w:rFonts w:eastAsia="Yu Mincho"/>
                <w:color w:val="C0504D" w:themeColor="accent2"/>
              </w:rPr>
              <w:t xml:space="preserve"> D2 </w:t>
            </w:r>
            <w:proofErr w:type="spellStart"/>
            <w:r w:rsidRPr="008501D3">
              <w:rPr>
                <w:rFonts w:eastAsia="Yu Mincho"/>
                <w:color w:val="C0504D" w:themeColor="accent2"/>
              </w:rPr>
              <w:t>punktas</w:t>
            </w:r>
            <w:proofErr w:type="spellEnd"/>
          </w:p>
        </w:tc>
        <w:tc>
          <w:tcPr>
            <w:tcW w:w="3685" w:type="dxa"/>
          </w:tcPr>
          <w:p w14:paraId="1E9F6D35" w14:textId="77777777" w:rsidR="00365983" w:rsidRPr="008501D3" w:rsidRDefault="00365983" w:rsidP="003F1D76">
            <w:pPr>
              <w:pStyle w:val="Betarp"/>
              <w:jc w:val="both"/>
              <w:rPr>
                <w:color w:val="C0504D" w:themeColor="accent2"/>
              </w:rPr>
            </w:pPr>
            <w:r w:rsidRPr="008501D3">
              <w:rPr>
                <w:color w:val="C0504D" w:themeColor="accent2"/>
              </w:rPr>
              <w:t xml:space="preserve">Iš </w:t>
            </w:r>
            <w:proofErr w:type="spellStart"/>
            <w:r w:rsidRPr="008501D3">
              <w:rPr>
                <w:color w:val="C0504D" w:themeColor="accent2"/>
              </w:rPr>
              <w:t>Lietuvoje</w:t>
            </w:r>
            <w:proofErr w:type="spellEnd"/>
            <w:r w:rsidRPr="008501D3">
              <w:rPr>
                <w:color w:val="C0504D" w:themeColor="accent2"/>
              </w:rPr>
              <w:t xml:space="preserve"> </w:t>
            </w:r>
            <w:proofErr w:type="spellStart"/>
            <w:r w:rsidRPr="008501D3">
              <w:rPr>
                <w:color w:val="C0504D" w:themeColor="accent2"/>
              </w:rPr>
              <w:t>įsteigtų</w:t>
            </w:r>
            <w:proofErr w:type="spellEnd"/>
            <w:r w:rsidRPr="008501D3">
              <w:rPr>
                <w:color w:val="C0504D" w:themeColor="accent2"/>
              </w:rPr>
              <w:t xml:space="preserve"> </w:t>
            </w:r>
            <w:proofErr w:type="spellStart"/>
            <w:r w:rsidRPr="008501D3">
              <w:rPr>
                <w:color w:val="C0504D" w:themeColor="accent2"/>
              </w:rPr>
              <w:t>subjektų</w:t>
            </w:r>
            <w:proofErr w:type="spellEnd"/>
            <w:r w:rsidRPr="008501D3">
              <w:rPr>
                <w:color w:val="C0504D" w:themeColor="accent2"/>
              </w:rPr>
              <w:t xml:space="preserve"> </w:t>
            </w:r>
            <w:proofErr w:type="spellStart"/>
            <w:r w:rsidRPr="008501D3">
              <w:rPr>
                <w:color w:val="C0504D" w:themeColor="accent2"/>
              </w:rPr>
              <w:t>įrodančių</w:t>
            </w:r>
            <w:proofErr w:type="spellEnd"/>
            <w:r w:rsidRPr="008501D3">
              <w:rPr>
                <w:color w:val="C0504D" w:themeColor="accent2"/>
              </w:rPr>
              <w:t xml:space="preserve"> </w:t>
            </w:r>
            <w:proofErr w:type="spellStart"/>
            <w:r w:rsidRPr="008501D3">
              <w:rPr>
                <w:color w:val="C0504D" w:themeColor="accent2"/>
              </w:rPr>
              <w:t>dokumentų</w:t>
            </w:r>
            <w:proofErr w:type="spellEnd"/>
            <w:r w:rsidRPr="008501D3">
              <w:rPr>
                <w:color w:val="C0504D" w:themeColor="accent2"/>
              </w:rPr>
              <w:t xml:space="preserve"> </w:t>
            </w:r>
            <w:proofErr w:type="spellStart"/>
            <w:r w:rsidRPr="008501D3">
              <w:rPr>
                <w:color w:val="C0504D" w:themeColor="accent2"/>
              </w:rPr>
              <w:t>nereikalaujama</w:t>
            </w:r>
            <w:proofErr w:type="spellEnd"/>
            <w:r w:rsidRPr="008501D3">
              <w:rPr>
                <w:color w:val="C0504D" w:themeColor="accent2"/>
              </w:rPr>
              <w:t xml:space="preserve">. </w:t>
            </w:r>
            <w:proofErr w:type="spellStart"/>
            <w:r w:rsidRPr="008501D3">
              <w:rPr>
                <w:color w:val="C0504D" w:themeColor="accent2"/>
              </w:rPr>
              <w:t>Užtenka</w:t>
            </w:r>
            <w:proofErr w:type="spellEnd"/>
            <w:r w:rsidRPr="008501D3">
              <w:rPr>
                <w:color w:val="C0504D" w:themeColor="accent2"/>
              </w:rPr>
              <w:t xml:space="preserve"> </w:t>
            </w:r>
            <w:proofErr w:type="spellStart"/>
            <w:r w:rsidRPr="008501D3">
              <w:rPr>
                <w:color w:val="C0504D" w:themeColor="accent2"/>
              </w:rPr>
              <w:t>pateikto</w:t>
            </w:r>
            <w:proofErr w:type="spellEnd"/>
            <w:r w:rsidRPr="008501D3">
              <w:rPr>
                <w:color w:val="C0504D" w:themeColor="accent2"/>
              </w:rPr>
              <w:t xml:space="preserve"> EBVPD.</w:t>
            </w:r>
          </w:p>
          <w:p w14:paraId="652D5AA6" w14:textId="77777777" w:rsidR="00365983" w:rsidRPr="008501D3" w:rsidRDefault="00365983" w:rsidP="003F1D76">
            <w:pPr>
              <w:pStyle w:val="Betarp"/>
              <w:jc w:val="both"/>
              <w:rPr>
                <w:color w:val="C0504D" w:themeColor="accent2"/>
              </w:rPr>
            </w:pPr>
          </w:p>
        </w:tc>
      </w:tr>
      <w:tr w:rsidR="00365983" w:rsidRPr="008501D3" w14:paraId="778FF1D4" w14:textId="77777777" w:rsidTr="003F1D76">
        <w:tc>
          <w:tcPr>
            <w:tcW w:w="851" w:type="dxa"/>
          </w:tcPr>
          <w:p w14:paraId="289DBD7F" w14:textId="77777777" w:rsidR="00365983" w:rsidRPr="008501D3" w:rsidRDefault="00365983" w:rsidP="003F1D76">
            <w:pPr>
              <w:suppressAutoHyphens/>
              <w:spacing w:after="40"/>
              <w:jc w:val="both"/>
              <w:rPr>
                <w:color w:val="000000"/>
                <w:lang w:eastAsia="lt-LT"/>
              </w:rPr>
            </w:pPr>
            <w:r w:rsidRPr="008501D3">
              <w:rPr>
                <w:color w:val="000000"/>
                <w:lang w:eastAsia="lt-LT"/>
              </w:rPr>
              <w:t>3.8.3</w:t>
            </w:r>
          </w:p>
        </w:tc>
        <w:tc>
          <w:tcPr>
            <w:tcW w:w="3544" w:type="dxa"/>
          </w:tcPr>
          <w:p w14:paraId="467B7685" w14:textId="77777777" w:rsidR="00365983" w:rsidRPr="008501D3" w:rsidRDefault="00365983" w:rsidP="003F1D76">
            <w:pPr>
              <w:suppressAutoHyphens/>
              <w:jc w:val="both"/>
              <w:rPr>
                <w:b/>
                <w:bCs/>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nuteistas</w:t>
            </w:r>
            <w:proofErr w:type="spellEnd"/>
            <w:r w:rsidRPr="008501D3">
              <w:rPr>
                <w:lang w:eastAsia="lt-LT"/>
              </w:rPr>
              <w:t xml:space="preserve"> </w:t>
            </w:r>
            <w:proofErr w:type="spellStart"/>
            <w:r w:rsidRPr="008501D3">
              <w:rPr>
                <w:lang w:eastAsia="lt-LT"/>
              </w:rPr>
              <w:t>už</w:t>
            </w:r>
            <w:proofErr w:type="spellEnd"/>
            <w:r w:rsidRPr="008501D3">
              <w:rPr>
                <w:lang w:eastAsia="lt-LT"/>
              </w:rPr>
              <w:t xml:space="preserve"> </w:t>
            </w:r>
            <w:proofErr w:type="spellStart"/>
            <w:r w:rsidRPr="008501D3">
              <w:rPr>
                <w:lang w:eastAsia="lt-LT"/>
              </w:rPr>
              <w:t>įsipareigojimų</w:t>
            </w:r>
            <w:proofErr w:type="spellEnd"/>
            <w:r w:rsidRPr="008501D3">
              <w:rPr>
                <w:lang w:eastAsia="lt-LT"/>
              </w:rPr>
              <w:t xml:space="preserve">, </w:t>
            </w:r>
            <w:proofErr w:type="spellStart"/>
            <w:r w:rsidRPr="008501D3">
              <w:rPr>
                <w:lang w:eastAsia="lt-LT"/>
              </w:rPr>
              <w:t>susijusių</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mokesčių</w:t>
            </w:r>
            <w:proofErr w:type="spellEnd"/>
            <w:r w:rsidRPr="008501D3">
              <w:rPr>
                <w:lang w:eastAsia="lt-LT"/>
              </w:rPr>
              <w:t xml:space="preserve">, </w:t>
            </w:r>
            <w:proofErr w:type="spellStart"/>
            <w:r w:rsidRPr="008501D3">
              <w:rPr>
                <w:lang w:eastAsia="lt-LT"/>
              </w:rPr>
              <w:t>įskaitant</w:t>
            </w:r>
            <w:proofErr w:type="spellEnd"/>
            <w:r w:rsidRPr="008501D3">
              <w:rPr>
                <w:lang w:eastAsia="lt-LT"/>
              </w:rPr>
              <w:t xml:space="preserve"> </w:t>
            </w:r>
            <w:proofErr w:type="spellStart"/>
            <w:r w:rsidRPr="008501D3">
              <w:rPr>
                <w:lang w:eastAsia="lt-LT"/>
              </w:rPr>
              <w:t>socialinio</w:t>
            </w:r>
            <w:proofErr w:type="spellEnd"/>
            <w:r w:rsidRPr="008501D3">
              <w:rPr>
                <w:lang w:eastAsia="lt-LT"/>
              </w:rPr>
              <w:t xml:space="preserve"> </w:t>
            </w:r>
            <w:proofErr w:type="spellStart"/>
            <w:r w:rsidRPr="008501D3">
              <w:rPr>
                <w:lang w:eastAsia="lt-LT"/>
              </w:rPr>
              <w:t>draudimo</w:t>
            </w:r>
            <w:proofErr w:type="spellEnd"/>
            <w:r w:rsidRPr="008501D3">
              <w:rPr>
                <w:lang w:eastAsia="lt-LT"/>
              </w:rPr>
              <w:t xml:space="preserve"> </w:t>
            </w:r>
            <w:proofErr w:type="spellStart"/>
            <w:r w:rsidRPr="008501D3">
              <w:rPr>
                <w:lang w:eastAsia="lt-LT"/>
              </w:rPr>
              <w:t>įmokas</w:t>
            </w:r>
            <w:proofErr w:type="spellEnd"/>
            <w:r w:rsidRPr="008501D3">
              <w:rPr>
                <w:lang w:eastAsia="lt-LT"/>
              </w:rPr>
              <w:t xml:space="preserve">, </w:t>
            </w:r>
            <w:proofErr w:type="spellStart"/>
            <w:r w:rsidRPr="008501D3">
              <w:rPr>
                <w:lang w:eastAsia="lt-LT"/>
              </w:rPr>
              <w:t>mokėjimu</w:t>
            </w:r>
            <w:proofErr w:type="spellEnd"/>
            <w:r w:rsidRPr="008501D3">
              <w:rPr>
                <w:lang w:eastAsia="lt-LT"/>
              </w:rPr>
              <w:t xml:space="preserve">, </w:t>
            </w:r>
            <w:proofErr w:type="spellStart"/>
            <w:r w:rsidRPr="008501D3">
              <w:rPr>
                <w:lang w:eastAsia="lt-LT"/>
              </w:rPr>
              <w:t>nevykdymą</w:t>
            </w:r>
            <w:proofErr w:type="spellEnd"/>
            <w:r w:rsidRPr="008501D3">
              <w:rPr>
                <w:lang w:eastAsia="lt-LT"/>
              </w:rPr>
              <w:t xml:space="preserve"> </w:t>
            </w:r>
            <w:proofErr w:type="spellStart"/>
            <w:r w:rsidRPr="008501D3">
              <w:rPr>
                <w:lang w:eastAsia="lt-LT"/>
              </w:rPr>
              <w:t>pagal</w:t>
            </w:r>
            <w:proofErr w:type="spellEnd"/>
            <w:r w:rsidRPr="008501D3">
              <w:rPr>
                <w:lang w:eastAsia="lt-LT"/>
              </w:rPr>
              <w:t xml:space="preserve"> </w:t>
            </w:r>
            <w:proofErr w:type="spellStart"/>
            <w:r w:rsidRPr="008501D3">
              <w:rPr>
                <w:lang w:eastAsia="lt-LT"/>
              </w:rPr>
              <w:t>šalies</w:t>
            </w:r>
            <w:proofErr w:type="spellEnd"/>
            <w:r w:rsidRPr="008501D3">
              <w:rPr>
                <w:lang w:eastAsia="lt-LT"/>
              </w:rPr>
              <w:t xml:space="preserve">, </w:t>
            </w:r>
            <w:proofErr w:type="spellStart"/>
            <w:r w:rsidRPr="008501D3">
              <w:rPr>
                <w:lang w:eastAsia="lt-LT"/>
              </w:rPr>
              <w:t>kurioje</w:t>
            </w:r>
            <w:proofErr w:type="spellEnd"/>
            <w:r w:rsidRPr="008501D3">
              <w:rPr>
                <w:lang w:eastAsia="lt-LT"/>
              </w:rPr>
              <w:t xml:space="preserve"> </w:t>
            </w:r>
            <w:proofErr w:type="spellStart"/>
            <w:r w:rsidRPr="008501D3">
              <w:rPr>
                <w:lang w:eastAsia="lt-LT"/>
              </w:rPr>
              <w:t>registruotas</w:t>
            </w:r>
            <w:proofErr w:type="spellEnd"/>
            <w:r w:rsidRPr="008501D3">
              <w:rPr>
                <w:lang w:eastAsia="lt-LT"/>
              </w:rPr>
              <w:t xml:space="preserve"> </w:t>
            </w:r>
            <w:proofErr w:type="spellStart"/>
            <w:r w:rsidRPr="008501D3">
              <w:rPr>
                <w:lang w:eastAsia="lt-LT"/>
              </w:rPr>
              <w:t>tiekėjas</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šalies</w:t>
            </w:r>
            <w:proofErr w:type="spellEnd"/>
            <w:r w:rsidRPr="008501D3">
              <w:rPr>
                <w:lang w:eastAsia="lt-LT"/>
              </w:rPr>
              <w:t xml:space="preserve">, </w:t>
            </w:r>
            <w:proofErr w:type="spellStart"/>
            <w:r w:rsidRPr="008501D3">
              <w:rPr>
                <w:lang w:eastAsia="lt-LT"/>
              </w:rPr>
              <w:t>kurioje</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perkančioji</w:t>
            </w:r>
            <w:proofErr w:type="spellEnd"/>
            <w:r w:rsidRPr="008501D3">
              <w:rPr>
                <w:lang w:eastAsia="lt-LT"/>
              </w:rPr>
              <w:t xml:space="preserve"> </w:t>
            </w:r>
            <w:proofErr w:type="spellStart"/>
            <w:r w:rsidRPr="008501D3">
              <w:rPr>
                <w:lang w:eastAsia="lt-LT"/>
              </w:rPr>
              <w:t>organizacija</w:t>
            </w:r>
            <w:proofErr w:type="spellEnd"/>
            <w:r w:rsidRPr="008501D3">
              <w:rPr>
                <w:lang w:eastAsia="lt-LT"/>
              </w:rPr>
              <w:t xml:space="preserve">, </w:t>
            </w:r>
            <w:proofErr w:type="spellStart"/>
            <w:r w:rsidRPr="008501D3">
              <w:rPr>
                <w:lang w:eastAsia="lt-LT"/>
              </w:rPr>
              <w:t>reikalavimus</w:t>
            </w:r>
            <w:proofErr w:type="spellEnd"/>
            <w:r w:rsidRPr="008501D3">
              <w:rPr>
                <w:lang w:eastAsia="lt-LT"/>
              </w:rPr>
              <w:t xml:space="preserve">, </w:t>
            </w:r>
            <w:proofErr w:type="spellStart"/>
            <w:r w:rsidRPr="008501D3">
              <w:rPr>
                <w:lang w:eastAsia="lt-LT"/>
              </w:rPr>
              <w:t>kaip</w:t>
            </w:r>
            <w:proofErr w:type="spellEnd"/>
            <w:r w:rsidRPr="008501D3">
              <w:rPr>
                <w:lang w:eastAsia="lt-LT"/>
              </w:rPr>
              <w:t xml:space="preserve"> tai </w:t>
            </w:r>
            <w:proofErr w:type="spellStart"/>
            <w:r w:rsidRPr="008501D3">
              <w:rPr>
                <w:lang w:eastAsia="lt-LT"/>
              </w:rPr>
              <w:t>apibrėžta</w:t>
            </w:r>
            <w:proofErr w:type="spellEnd"/>
            <w:r w:rsidRPr="008501D3">
              <w:rPr>
                <w:lang w:eastAsia="lt-LT"/>
              </w:rPr>
              <w:t xml:space="preserve"> VPĮ 46 </w:t>
            </w:r>
            <w:proofErr w:type="spellStart"/>
            <w:r w:rsidRPr="008501D3">
              <w:rPr>
                <w:lang w:eastAsia="lt-LT"/>
              </w:rPr>
              <w:t>straipsnio</w:t>
            </w:r>
            <w:proofErr w:type="spellEnd"/>
            <w:r w:rsidRPr="008501D3">
              <w:rPr>
                <w:lang w:eastAsia="lt-LT"/>
              </w:rPr>
              <w:t xml:space="preserve"> 2 </w:t>
            </w:r>
            <w:proofErr w:type="spellStart"/>
            <w:r w:rsidRPr="008501D3">
              <w:rPr>
                <w:lang w:eastAsia="lt-LT"/>
              </w:rPr>
              <w:t>dalies</w:t>
            </w:r>
            <w:proofErr w:type="spellEnd"/>
            <w:r w:rsidRPr="008501D3">
              <w:rPr>
                <w:lang w:eastAsia="lt-LT"/>
              </w:rPr>
              <w:t xml:space="preserve"> 1 </w:t>
            </w:r>
            <w:proofErr w:type="spellStart"/>
            <w:r w:rsidRPr="008501D3">
              <w:rPr>
                <w:lang w:eastAsia="lt-LT"/>
              </w:rPr>
              <w:t>ir</w:t>
            </w:r>
            <w:proofErr w:type="spellEnd"/>
            <w:r w:rsidRPr="008501D3">
              <w:rPr>
                <w:lang w:eastAsia="lt-LT"/>
              </w:rPr>
              <w:t xml:space="preserve"> 3 </w:t>
            </w:r>
            <w:proofErr w:type="spellStart"/>
            <w:r w:rsidRPr="008501D3">
              <w:rPr>
                <w:lang w:eastAsia="lt-LT"/>
              </w:rPr>
              <w:t>punktuose</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perkančioji</w:t>
            </w:r>
            <w:proofErr w:type="spellEnd"/>
            <w:r w:rsidRPr="008501D3">
              <w:rPr>
                <w:lang w:eastAsia="lt-LT"/>
              </w:rPr>
              <w:t xml:space="preserve"> </w:t>
            </w:r>
            <w:proofErr w:type="spellStart"/>
            <w:r w:rsidRPr="008501D3">
              <w:rPr>
                <w:lang w:eastAsia="lt-LT"/>
              </w:rPr>
              <w:t>organizacija</w:t>
            </w:r>
            <w:proofErr w:type="spellEnd"/>
            <w:r w:rsidRPr="008501D3">
              <w:rPr>
                <w:lang w:eastAsia="lt-LT"/>
              </w:rPr>
              <w:t xml:space="preserve"> </w:t>
            </w:r>
            <w:proofErr w:type="spellStart"/>
            <w:r w:rsidRPr="008501D3">
              <w:rPr>
                <w:lang w:eastAsia="lt-LT"/>
              </w:rPr>
              <w:t>turi</w:t>
            </w:r>
            <w:proofErr w:type="spellEnd"/>
            <w:r w:rsidRPr="008501D3">
              <w:rPr>
                <w:lang w:eastAsia="lt-LT"/>
              </w:rPr>
              <w:t xml:space="preserve"> </w:t>
            </w:r>
            <w:proofErr w:type="spellStart"/>
            <w:r w:rsidRPr="008501D3">
              <w:rPr>
                <w:lang w:eastAsia="lt-LT"/>
              </w:rPr>
              <w:t>kitų</w:t>
            </w:r>
            <w:proofErr w:type="spellEnd"/>
            <w:r w:rsidRPr="008501D3">
              <w:rPr>
                <w:lang w:eastAsia="lt-LT"/>
              </w:rPr>
              <w:t xml:space="preserve"> </w:t>
            </w:r>
            <w:proofErr w:type="spellStart"/>
            <w:r w:rsidRPr="008501D3">
              <w:rPr>
                <w:lang w:eastAsia="lt-LT"/>
              </w:rPr>
              <w:t>įrodymų</w:t>
            </w:r>
            <w:proofErr w:type="spellEnd"/>
            <w:r w:rsidRPr="008501D3">
              <w:rPr>
                <w:lang w:eastAsia="lt-LT"/>
              </w:rPr>
              <w:t xml:space="preserve"> </w:t>
            </w:r>
            <w:proofErr w:type="spellStart"/>
            <w:r w:rsidRPr="008501D3">
              <w:rPr>
                <w:lang w:eastAsia="lt-LT"/>
              </w:rPr>
              <w:t>apie</w:t>
            </w:r>
            <w:proofErr w:type="spellEnd"/>
            <w:r w:rsidRPr="008501D3">
              <w:rPr>
                <w:lang w:eastAsia="lt-LT"/>
              </w:rPr>
              <w:t xml:space="preserve"> </w:t>
            </w:r>
            <w:proofErr w:type="spellStart"/>
            <w:r w:rsidRPr="008501D3">
              <w:rPr>
                <w:lang w:eastAsia="lt-LT"/>
              </w:rPr>
              <w:t>šių</w:t>
            </w:r>
            <w:proofErr w:type="spellEnd"/>
            <w:r w:rsidRPr="008501D3">
              <w:rPr>
                <w:lang w:eastAsia="lt-LT"/>
              </w:rPr>
              <w:t xml:space="preserve"> </w:t>
            </w:r>
            <w:proofErr w:type="spellStart"/>
            <w:r w:rsidRPr="008501D3">
              <w:rPr>
                <w:lang w:eastAsia="lt-LT"/>
              </w:rPr>
              <w:t>įsipareigojimų</w:t>
            </w:r>
            <w:proofErr w:type="spellEnd"/>
            <w:r w:rsidRPr="008501D3">
              <w:rPr>
                <w:lang w:eastAsia="lt-LT"/>
              </w:rPr>
              <w:t xml:space="preserve"> </w:t>
            </w:r>
            <w:proofErr w:type="spellStart"/>
            <w:r w:rsidRPr="008501D3">
              <w:rPr>
                <w:lang w:eastAsia="lt-LT"/>
              </w:rPr>
              <w:t>nevykdymą</w:t>
            </w:r>
            <w:proofErr w:type="spellEnd"/>
            <w:r w:rsidRPr="008501D3">
              <w:rPr>
                <w:lang w:eastAsia="lt-LT"/>
              </w:rPr>
              <w:t xml:space="preserve">. </w:t>
            </w:r>
          </w:p>
          <w:p w14:paraId="097EADCD" w14:textId="77777777" w:rsidR="00365983" w:rsidRPr="008501D3" w:rsidRDefault="00365983" w:rsidP="003F1D76">
            <w:pPr>
              <w:suppressAutoHyphens/>
              <w:jc w:val="both"/>
              <w:rPr>
                <w:b/>
                <w:bCs/>
                <w:lang w:eastAsia="lt-LT"/>
              </w:rPr>
            </w:pPr>
          </w:p>
          <w:p w14:paraId="5BDE5103" w14:textId="77777777" w:rsidR="00365983" w:rsidRPr="008501D3" w:rsidRDefault="00365983" w:rsidP="003F1D76">
            <w:pPr>
              <w:suppressAutoHyphens/>
              <w:jc w:val="both"/>
              <w:rPr>
                <w:b/>
                <w:bCs/>
                <w:lang w:eastAsia="lt-LT"/>
              </w:rPr>
            </w:pPr>
            <w:proofErr w:type="spellStart"/>
            <w:r w:rsidRPr="008501D3">
              <w:rPr>
                <w:bCs/>
                <w:lang w:eastAsia="lt-LT"/>
              </w:rPr>
              <w:t>Laikoma</w:t>
            </w:r>
            <w:proofErr w:type="spellEnd"/>
            <w:r w:rsidRPr="008501D3">
              <w:rPr>
                <w:bCs/>
                <w:lang w:eastAsia="lt-LT"/>
              </w:rPr>
              <w:t xml:space="preserve">, </w:t>
            </w:r>
            <w:proofErr w:type="spellStart"/>
            <w:r w:rsidRPr="008501D3">
              <w:rPr>
                <w:bCs/>
                <w:lang w:eastAsia="lt-LT"/>
              </w:rPr>
              <w:t>kad</w:t>
            </w:r>
            <w:proofErr w:type="spellEnd"/>
            <w:r w:rsidRPr="008501D3">
              <w:rPr>
                <w:bCs/>
                <w:lang w:eastAsia="lt-LT"/>
              </w:rPr>
              <w:t xml:space="preserve">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nuteistas</w:t>
            </w:r>
            <w:proofErr w:type="spellEnd"/>
            <w:r w:rsidRPr="008501D3">
              <w:rPr>
                <w:bCs/>
                <w:lang w:eastAsia="lt-LT"/>
              </w:rPr>
              <w:t xml:space="preserve"> </w:t>
            </w:r>
            <w:proofErr w:type="spellStart"/>
            <w:r w:rsidRPr="008501D3">
              <w:rPr>
                <w:bCs/>
                <w:lang w:eastAsia="lt-LT"/>
              </w:rPr>
              <w:t>už</w:t>
            </w:r>
            <w:proofErr w:type="spellEnd"/>
            <w:r w:rsidRPr="008501D3">
              <w:rPr>
                <w:bCs/>
                <w:lang w:eastAsia="lt-LT"/>
              </w:rPr>
              <w:t xml:space="preserve"> </w:t>
            </w:r>
            <w:proofErr w:type="spellStart"/>
            <w:r w:rsidRPr="008501D3">
              <w:rPr>
                <w:bCs/>
                <w:lang w:eastAsia="lt-LT"/>
              </w:rPr>
              <w:t>aukščiau</w:t>
            </w:r>
            <w:proofErr w:type="spellEnd"/>
            <w:r w:rsidRPr="008501D3">
              <w:rPr>
                <w:bCs/>
                <w:lang w:eastAsia="lt-LT"/>
              </w:rPr>
              <w:t xml:space="preserve"> </w:t>
            </w:r>
            <w:proofErr w:type="spellStart"/>
            <w:r w:rsidRPr="008501D3">
              <w:rPr>
                <w:bCs/>
                <w:lang w:eastAsia="lt-LT"/>
              </w:rPr>
              <w:t>nurodytą</w:t>
            </w:r>
            <w:proofErr w:type="spellEnd"/>
            <w:r w:rsidRPr="008501D3">
              <w:rPr>
                <w:bCs/>
                <w:lang w:eastAsia="lt-LT"/>
              </w:rPr>
              <w:t xml:space="preserve"> </w:t>
            </w:r>
            <w:proofErr w:type="spellStart"/>
            <w:r w:rsidRPr="008501D3">
              <w:rPr>
                <w:bCs/>
                <w:lang w:eastAsia="lt-LT"/>
              </w:rPr>
              <w:t>nusikalstamą</w:t>
            </w:r>
            <w:proofErr w:type="spellEnd"/>
            <w:r w:rsidRPr="008501D3">
              <w:rPr>
                <w:bCs/>
                <w:lang w:eastAsia="lt-LT"/>
              </w:rPr>
              <w:t xml:space="preserve"> </w:t>
            </w:r>
            <w:proofErr w:type="spellStart"/>
            <w:r w:rsidRPr="008501D3">
              <w:rPr>
                <w:bCs/>
                <w:lang w:eastAsia="lt-LT"/>
              </w:rPr>
              <w:t>veiką</w:t>
            </w:r>
            <w:proofErr w:type="spellEnd"/>
            <w:r w:rsidRPr="008501D3">
              <w:rPr>
                <w:bCs/>
                <w:lang w:eastAsia="lt-LT"/>
              </w:rPr>
              <w:t xml:space="preserve">, kai </w:t>
            </w:r>
            <w:proofErr w:type="spellStart"/>
            <w:r w:rsidRPr="008501D3">
              <w:rPr>
                <w:bCs/>
                <w:lang w:eastAsia="lt-LT"/>
              </w:rPr>
              <w:t>dėl</w:t>
            </w:r>
            <w:proofErr w:type="spellEnd"/>
            <w:r w:rsidRPr="008501D3">
              <w:rPr>
                <w:bCs/>
                <w:lang w:eastAsia="lt-LT"/>
              </w:rPr>
              <w:t>:</w:t>
            </w:r>
          </w:p>
          <w:p w14:paraId="7AD6BB20" w14:textId="77777777" w:rsidR="00365983" w:rsidRPr="008501D3" w:rsidRDefault="00365983" w:rsidP="003F1D76">
            <w:pPr>
              <w:suppressAutoHyphens/>
              <w:jc w:val="both"/>
              <w:rPr>
                <w:b/>
                <w:bCs/>
                <w:lang w:eastAsia="lt-LT"/>
              </w:rPr>
            </w:pPr>
            <w:r w:rsidRPr="008501D3">
              <w:rPr>
                <w:bCs/>
                <w:lang w:eastAsia="lt-LT"/>
              </w:rPr>
              <w:t xml:space="preserve">1) </w:t>
            </w:r>
            <w:proofErr w:type="spellStart"/>
            <w:r w:rsidRPr="008501D3">
              <w:rPr>
                <w:bCs/>
                <w:lang w:eastAsia="lt-LT"/>
              </w:rPr>
              <w:t>tiekėjo</w:t>
            </w:r>
            <w:proofErr w:type="spellEnd"/>
            <w:r w:rsidRPr="008501D3">
              <w:rPr>
                <w:bCs/>
                <w:lang w:eastAsia="lt-LT"/>
              </w:rPr>
              <w:t xml:space="preserve">, </w:t>
            </w:r>
            <w:proofErr w:type="spellStart"/>
            <w:r w:rsidRPr="008501D3">
              <w:rPr>
                <w:bCs/>
                <w:lang w:eastAsia="lt-LT"/>
              </w:rPr>
              <w:t>kuris</w:t>
            </w:r>
            <w:proofErr w:type="spellEnd"/>
            <w:r w:rsidRPr="008501D3">
              <w:rPr>
                <w:bCs/>
                <w:lang w:eastAsia="lt-LT"/>
              </w:rPr>
              <w:t xml:space="preserve"> </w:t>
            </w:r>
            <w:proofErr w:type="spellStart"/>
            <w:r w:rsidRPr="008501D3">
              <w:rPr>
                <w:bCs/>
                <w:lang w:eastAsia="lt-LT"/>
              </w:rPr>
              <w:t>yra</w:t>
            </w:r>
            <w:proofErr w:type="spellEnd"/>
            <w:r w:rsidRPr="008501D3">
              <w:rPr>
                <w:bCs/>
                <w:lang w:eastAsia="lt-LT"/>
              </w:rPr>
              <w:t xml:space="preserve"> </w:t>
            </w:r>
            <w:proofErr w:type="spellStart"/>
            <w:r w:rsidRPr="008501D3">
              <w:rPr>
                <w:bCs/>
                <w:lang w:eastAsia="lt-LT"/>
              </w:rPr>
              <w:t>fizinis</w:t>
            </w:r>
            <w:proofErr w:type="spellEnd"/>
            <w:r w:rsidRPr="008501D3">
              <w:rPr>
                <w:bCs/>
                <w:lang w:eastAsia="lt-LT"/>
              </w:rPr>
              <w:t xml:space="preserve"> </w:t>
            </w:r>
            <w:proofErr w:type="spellStart"/>
            <w:r w:rsidRPr="008501D3">
              <w:rPr>
                <w:bCs/>
                <w:lang w:eastAsia="lt-LT"/>
              </w:rPr>
              <w:t>asmuo</w:t>
            </w:r>
            <w:proofErr w:type="spellEnd"/>
            <w:r w:rsidRPr="008501D3">
              <w:rPr>
                <w:bCs/>
                <w:lang w:eastAsia="lt-LT"/>
              </w:rPr>
              <w:t xml:space="preserve">, per </w:t>
            </w:r>
            <w:proofErr w:type="spellStart"/>
            <w:r w:rsidRPr="008501D3">
              <w:rPr>
                <w:bCs/>
                <w:lang w:eastAsia="lt-LT"/>
              </w:rPr>
              <w:t>pastaruosius</w:t>
            </w:r>
            <w:proofErr w:type="spellEnd"/>
            <w:r w:rsidRPr="008501D3">
              <w:rPr>
                <w:bCs/>
                <w:lang w:eastAsia="lt-LT"/>
              </w:rPr>
              <w:t xml:space="preserve"> 5 </w:t>
            </w:r>
            <w:proofErr w:type="spellStart"/>
            <w:r w:rsidRPr="008501D3">
              <w:rPr>
                <w:bCs/>
                <w:lang w:eastAsia="lt-LT"/>
              </w:rPr>
              <w:t>metus</w:t>
            </w:r>
            <w:proofErr w:type="spellEnd"/>
            <w:r w:rsidRPr="008501D3">
              <w:rPr>
                <w:bCs/>
                <w:lang w:eastAsia="lt-LT"/>
              </w:rPr>
              <w:t xml:space="preserve"> </w:t>
            </w:r>
            <w:proofErr w:type="spellStart"/>
            <w:r w:rsidRPr="008501D3">
              <w:rPr>
                <w:bCs/>
                <w:lang w:eastAsia="lt-LT"/>
              </w:rPr>
              <w:t>buvo</w:t>
            </w:r>
            <w:proofErr w:type="spellEnd"/>
            <w:r w:rsidRPr="008501D3">
              <w:rPr>
                <w:bCs/>
                <w:lang w:eastAsia="lt-LT"/>
              </w:rPr>
              <w:t xml:space="preserve"> </w:t>
            </w:r>
            <w:proofErr w:type="spellStart"/>
            <w:r w:rsidRPr="008501D3">
              <w:rPr>
                <w:bCs/>
                <w:lang w:eastAsia="lt-LT"/>
              </w:rPr>
              <w:t>priimtas</w:t>
            </w:r>
            <w:proofErr w:type="spellEnd"/>
            <w:r w:rsidRPr="008501D3">
              <w:rPr>
                <w:bCs/>
                <w:lang w:eastAsia="lt-LT"/>
              </w:rPr>
              <w:t xml:space="preserve"> </w:t>
            </w:r>
            <w:proofErr w:type="spellStart"/>
            <w:r w:rsidRPr="008501D3">
              <w:rPr>
                <w:bCs/>
                <w:lang w:eastAsia="lt-LT"/>
              </w:rPr>
              <w:t>ir</w:t>
            </w:r>
            <w:proofErr w:type="spellEnd"/>
            <w:r w:rsidRPr="008501D3">
              <w:rPr>
                <w:bCs/>
                <w:lang w:eastAsia="lt-LT"/>
              </w:rPr>
              <w:t xml:space="preserve"> </w:t>
            </w:r>
            <w:proofErr w:type="spellStart"/>
            <w:r w:rsidRPr="008501D3">
              <w:rPr>
                <w:bCs/>
                <w:lang w:eastAsia="lt-LT"/>
              </w:rPr>
              <w:t>įsiteisėjęs</w:t>
            </w:r>
            <w:proofErr w:type="spellEnd"/>
            <w:r w:rsidRPr="008501D3">
              <w:rPr>
                <w:bCs/>
                <w:lang w:eastAsia="lt-LT"/>
              </w:rPr>
              <w:t xml:space="preserve"> </w:t>
            </w:r>
            <w:proofErr w:type="spellStart"/>
            <w:r w:rsidRPr="008501D3">
              <w:rPr>
                <w:bCs/>
                <w:lang w:eastAsia="lt-LT"/>
              </w:rPr>
              <w:t>apkaltinamasis</w:t>
            </w:r>
            <w:proofErr w:type="spellEnd"/>
            <w:r w:rsidRPr="008501D3">
              <w:rPr>
                <w:bCs/>
                <w:lang w:eastAsia="lt-LT"/>
              </w:rPr>
              <w:t xml:space="preserve"> </w:t>
            </w:r>
            <w:proofErr w:type="spellStart"/>
            <w:r w:rsidRPr="008501D3">
              <w:rPr>
                <w:bCs/>
                <w:lang w:eastAsia="lt-LT"/>
              </w:rPr>
              <w:t>teismo</w:t>
            </w:r>
            <w:proofErr w:type="spellEnd"/>
            <w:r w:rsidRPr="008501D3">
              <w:rPr>
                <w:bCs/>
                <w:lang w:eastAsia="lt-LT"/>
              </w:rPr>
              <w:t xml:space="preserve"> </w:t>
            </w:r>
            <w:proofErr w:type="spellStart"/>
            <w:r w:rsidRPr="008501D3">
              <w:rPr>
                <w:bCs/>
                <w:lang w:eastAsia="lt-LT"/>
              </w:rPr>
              <w:t>nuosprendis</w:t>
            </w:r>
            <w:proofErr w:type="spellEnd"/>
            <w:r w:rsidRPr="008501D3">
              <w:rPr>
                <w:bCs/>
                <w:lang w:eastAsia="lt-LT"/>
              </w:rPr>
              <w:t xml:space="preserve"> </w:t>
            </w:r>
            <w:proofErr w:type="spellStart"/>
            <w:r w:rsidRPr="008501D3">
              <w:rPr>
                <w:bCs/>
                <w:lang w:eastAsia="lt-LT"/>
              </w:rPr>
              <w:lastRenderedPageBreak/>
              <w:t>ir</w:t>
            </w:r>
            <w:proofErr w:type="spellEnd"/>
            <w:r w:rsidRPr="008501D3">
              <w:rPr>
                <w:bCs/>
                <w:lang w:eastAsia="lt-LT"/>
              </w:rPr>
              <w:t xml:space="preserve"> </w:t>
            </w:r>
            <w:proofErr w:type="spellStart"/>
            <w:r w:rsidRPr="008501D3">
              <w:rPr>
                <w:bCs/>
                <w:lang w:eastAsia="lt-LT"/>
              </w:rPr>
              <w:t>šis</w:t>
            </w:r>
            <w:proofErr w:type="spellEnd"/>
            <w:r w:rsidRPr="008501D3">
              <w:rPr>
                <w:bCs/>
                <w:lang w:eastAsia="lt-LT"/>
              </w:rPr>
              <w:t xml:space="preserve"> </w:t>
            </w:r>
            <w:proofErr w:type="spellStart"/>
            <w:r w:rsidRPr="008501D3">
              <w:rPr>
                <w:bCs/>
                <w:lang w:eastAsia="lt-LT"/>
              </w:rPr>
              <w:t>asmuo</w:t>
            </w:r>
            <w:proofErr w:type="spellEnd"/>
            <w:r w:rsidRPr="008501D3">
              <w:rPr>
                <w:bCs/>
                <w:lang w:eastAsia="lt-LT"/>
              </w:rPr>
              <w:t xml:space="preserve"> </w:t>
            </w:r>
            <w:proofErr w:type="spellStart"/>
            <w:r w:rsidRPr="008501D3">
              <w:rPr>
                <w:bCs/>
                <w:lang w:eastAsia="lt-LT"/>
              </w:rPr>
              <w:t>turi</w:t>
            </w:r>
            <w:proofErr w:type="spellEnd"/>
            <w:r w:rsidRPr="008501D3">
              <w:rPr>
                <w:bCs/>
                <w:lang w:eastAsia="lt-LT"/>
              </w:rPr>
              <w:t xml:space="preserve"> </w:t>
            </w:r>
            <w:proofErr w:type="spellStart"/>
            <w:r w:rsidRPr="008501D3">
              <w:rPr>
                <w:bCs/>
                <w:lang w:eastAsia="lt-LT"/>
              </w:rPr>
              <w:t>neišnykusį</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nepanaikintą</w:t>
            </w:r>
            <w:proofErr w:type="spellEnd"/>
            <w:r w:rsidRPr="008501D3">
              <w:rPr>
                <w:bCs/>
                <w:lang w:eastAsia="lt-LT"/>
              </w:rPr>
              <w:t xml:space="preserve"> </w:t>
            </w:r>
            <w:proofErr w:type="spellStart"/>
            <w:r w:rsidRPr="008501D3">
              <w:rPr>
                <w:bCs/>
                <w:lang w:eastAsia="lt-LT"/>
              </w:rPr>
              <w:t>teistumą</w:t>
            </w:r>
            <w:proofErr w:type="spellEnd"/>
            <w:r w:rsidRPr="008501D3">
              <w:rPr>
                <w:bCs/>
                <w:lang w:eastAsia="lt-LT"/>
              </w:rPr>
              <w:t>;</w:t>
            </w:r>
          </w:p>
          <w:p w14:paraId="1AD5AF11" w14:textId="77777777" w:rsidR="00365983" w:rsidRPr="008501D3" w:rsidRDefault="00365983" w:rsidP="003F1D76">
            <w:pPr>
              <w:pStyle w:val="Betarp"/>
              <w:jc w:val="both"/>
              <w:rPr>
                <w:b/>
                <w:bCs/>
              </w:rPr>
            </w:pPr>
            <w:r w:rsidRPr="008501D3">
              <w:rPr>
                <w:bCs/>
              </w:rPr>
              <w:t xml:space="preserve">2) </w:t>
            </w:r>
            <w:proofErr w:type="spellStart"/>
            <w:r w:rsidRPr="008501D3">
              <w:rPr>
                <w:bCs/>
              </w:rPr>
              <w:t>tiekėjo</w:t>
            </w:r>
            <w:proofErr w:type="spellEnd"/>
            <w:r w:rsidRPr="008501D3">
              <w:rPr>
                <w:bCs/>
              </w:rPr>
              <w:t xml:space="preserve">, </w:t>
            </w:r>
            <w:proofErr w:type="spellStart"/>
            <w:r w:rsidRPr="008501D3">
              <w:rPr>
                <w:bCs/>
              </w:rPr>
              <w:t>kuris</w:t>
            </w:r>
            <w:proofErr w:type="spellEnd"/>
            <w:r w:rsidRPr="008501D3">
              <w:rPr>
                <w:bCs/>
              </w:rPr>
              <w:t xml:space="preserve"> </w:t>
            </w:r>
            <w:proofErr w:type="spellStart"/>
            <w:r w:rsidRPr="008501D3">
              <w:rPr>
                <w:bCs/>
              </w:rPr>
              <w:t>yra</w:t>
            </w:r>
            <w:proofErr w:type="spellEnd"/>
            <w:r w:rsidRPr="008501D3">
              <w:rPr>
                <w:bCs/>
              </w:rPr>
              <w:t xml:space="preserve"> </w:t>
            </w:r>
            <w:proofErr w:type="spellStart"/>
            <w:r w:rsidRPr="008501D3">
              <w:rPr>
                <w:bCs/>
              </w:rPr>
              <w:t>juridinis</w:t>
            </w:r>
            <w:proofErr w:type="spellEnd"/>
            <w:r w:rsidRPr="008501D3">
              <w:rPr>
                <w:bCs/>
              </w:rPr>
              <w:t xml:space="preserve"> </w:t>
            </w:r>
            <w:proofErr w:type="spellStart"/>
            <w:r w:rsidRPr="008501D3">
              <w:rPr>
                <w:bCs/>
              </w:rPr>
              <w:t>asmuo</w:t>
            </w:r>
            <w:proofErr w:type="spellEnd"/>
            <w:r w:rsidRPr="008501D3">
              <w:rPr>
                <w:bCs/>
              </w:rPr>
              <w:t xml:space="preserve">, </w:t>
            </w:r>
            <w:proofErr w:type="spellStart"/>
            <w:r w:rsidRPr="008501D3">
              <w:rPr>
                <w:bCs/>
              </w:rPr>
              <w:t>kita</w:t>
            </w:r>
            <w:proofErr w:type="spellEnd"/>
            <w:r w:rsidRPr="008501D3">
              <w:rPr>
                <w:bCs/>
              </w:rPr>
              <w:t xml:space="preserve"> </w:t>
            </w:r>
            <w:proofErr w:type="spellStart"/>
            <w:r w:rsidRPr="008501D3">
              <w:rPr>
                <w:bCs/>
              </w:rPr>
              <w:t>organizacija</w:t>
            </w:r>
            <w:proofErr w:type="spellEnd"/>
            <w:r w:rsidRPr="008501D3">
              <w:rPr>
                <w:bCs/>
              </w:rPr>
              <w:t xml:space="preserve"> </w:t>
            </w:r>
            <w:proofErr w:type="spellStart"/>
            <w:r w:rsidRPr="008501D3">
              <w:rPr>
                <w:bCs/>
              </w:rPr>
              <w:t>ar</w:t>
            </w:r>
            <w:proofErr w:type="spellEnd"/>
            <w:r w:rsidRPr="008501D3">
              <w:rPr>
                <w:bCs/>
              </w:rPr>
              <w:t xml:space="preserve"> </w:t>
            </w:r>
            <w:proofErr w:type="spellStart"/>
            <w:r w:rsidRPr="008501D3">
              <w:rPr>
                <w:bCs/>
              </w:rPr>
              <w:t>jos</w:t>
            </w:r>
            <w:proofErr w:type="spellEnd"/>
            <w:r w:rsidRPr="008501D3">
              <w:rPr>
                <w:bCs/>
              </w:rPr>
              <w:t xml:space="preserve"> </w:t>
            </w:r>
            <w:proofErr w:type="spellStart"/>
            <w:r w:rsidRPr="008501D3">
              <w:rPr>
                <w:b/>
              </w:rPr>
              <w:t>struktūrinis</w:t>
            </w:r>
            <w:proofErr w:type="spellEnd"/>
            <w:r w:rsidRPr="008501D3">
              <w:rPr>
                <w:bCs/>
              </w:rPr>
              <w:t xml:space="preserve"> </w:t>
            </w:r>
            <w:proofErr w:type="spellStart"/>
            <w:r w:rsidRPr="008501D3">
              <w:rPr>
                <w:bCs/>
              </w:rPr>
              <w:t>padalinys</w:t>
            </w:r>
            <w:proofErr w:type="spellEnd"/>
            <w:r w:rsidRPr="008501D3">
              <w:rPr>
                <w:bCs/>
              </w:rPr>
              <w:t xml:space="preserve">, per </w:t>
            </w:r>
            <w:proofErr w:type="spellStart"/>
            <w:r w:rsidRPr="008501D3">
              <w:rPr>
                <w:bCs/>
              </w:rPr>
              <w:t>pastaruosius</w:t>
            </w:r>
            <w:proofErr w:type="spellEnd"/>
            <w:r w:rsidRPr="008501D3">
              <w:rPr>
                <w:bCs/>
              </w:rPr>
              <w:t xml:space="preserve"> 5 </w:t>
            </w:r>
            <w:proofErr w:type="spellStart"/>
            <w:r w:rsidRPr="008501D3">
              <w:rPr>
                <w:bCs/>
              </w:rPr>
              <w:t>metus</w:t>
            </w:r>
            <w:proofErr w:type="spellEnd"/>
            <w:r w:rsidRPr="008501D3">
              <w:rPr>
                <w:bCs/>
              </w:rPr>
              <w:t xml:space="preserve"> </w:t>
            </w:r>
            <w:proofErr w:type="spellStart"/>
            <w:r w:rsidRPr="008501D3">
              <w:rPr>
                <w:bCs/>
              </w:rPr>
              <w:t>buvo</w:t>
            </w:r>
            <w:proofErr w:type="spellEnd"/>
            <w:r w:rsidRPr="008501D3">
              <w:rPr>
                <w:bCs/>
              </w:rPr>
              <w:t xml:space="preserve"> </w:t>
            </w:r>
            <w:proofErr w:type="spellStart"/>
            <w:r w:rsidRPr="008501D3">
              <w:rPr>
                <w:bCs/>
              </w:rPr>
              <w:t>priimtas</w:t>
            </w:r>
            <w:proofErr w:type="spellEnd"/>
            <w:r w:rsidRPr="008501D3">
              <w:rPr>
                <w:bCs/>
              </w:rPr>
              <w:t xml:space="preserve"> </w:t>
            </w:r>
            <w:proofErr w:type="spellStart"/>
            <w:r w:rsidRPr="008501D3">
              <w:rPr>
                <w:bCs/>
              </w:rPr>
              <w:t>ir</w:t>
            </w:r>
            <w:proofErr w:type="spellEnd"/>
            <w:r w:rsidRPr="008501D3">
              <w:rPr>
                <w:bCs/>
              </w:rPr>
              <w:t xml:space="preserve"> </w:t>
            </w:r>
            <w:proofErr w:type="spellStart"/>
            <w:r w:rsidRPr="008501D3">
              <w:rPr>
                <w:bCs/>
              </w:rPr>
              <w:t>įsiteisėjęs</w:t>
            </w:r>
            <w:proofErr w:type="spellEnd"/>
            <w:r w:rsidRPr="008501D3">
              <w:rPr>
                <w:bCs/>
              </w:rPr>
              <w:t xml:space="preserve"> </w:t>
            </w:r>
            <w:proofErr w:type="spellStart"/>
            <w:r w:rsidRPr="008501D3">
              <w:rPr>
                <w:bCs/>
              </w:rPr>
              <w:t>apkaltinamasis</w:t>
            </w:r>
            <w:proofErr w:type="spellEnd"/>
            <w:r w:rsidRPr="008501D3">
              <w:rPr>
                <w:bCs/>
              </w:rPr>
              <w:t xml:space="preserve"> </w:t>
            </w:r>
            <w:proofErr w:type="spellStart"/>
            <w:r w:rsidRPr="008501D3">
              <w:rPr>
                <w:bCs/>
              </w:rPr>
              <w:t>teismo</w:t>
            </w:r>
            <w:proofErr w:type="spellEnd"/>
            <w:r w:rsidRPr="008501D3">
              <w:rPr>
                <w:bCs/>
              </w:rPr>
              <w:t xml:space="preserve"> </w:t>
            </w:r>
            <w:proofErr w:type="spellStart"/>
            <w:r w:rsidRPr="008501D3">
              <w:rPr>
                <w:bCs/>
              </w:rPr>
              <w:t>nuosprendis</w:t>
            </w:r>
            <w:proofErr w:type="spellEnd"/>
            <w:r w:rsidRPr="008501D3">
              <w:rPr>
                <w:bCs/>
              </w:rPr>
              <w:t xml:space="preserve"> </w:t>
            </w:r>
            <w:proofErr w:type="spellStart"/>
            <w:r w:rsidRPr="008501D3">
              <w:rPr>
                <w:bCs/>
              </w:rPr>
              <w:t>arba</w:t>
            </w:r>
            <w:proofErr w:type="spellEnd"/>
            <w:r w:rsidRPr="008501D3">
              <w:rPr>
                <w:bCs/>
              </w:rPr>
              <w:t xml:space="preserve"> VPĮ 46 </w:t>
            </w:r>
            <w:proofErr w:type="spellStart"/>
            <w:r w:rsidRPr="008501D3">
              <w:rPr>
                <w:bCs/>
              </w:rPr>
              <w:t>straipsnio</w:t>
            </w:r>
            <w:proofErr w:type="spellEnd"/>
            <w:r w:rsidRPr="008501D3">
              <w:rPr>
                <w:bCs/>
              </w:rPr>
              <w:t xml:space="preserve"> 3 </w:t>
            </w:r>
            <w:proofErr w:type="spellStart"/>
            <w:r w:rsidRPr="008501D3">
              <w:rPr>
                <w:bCs/>
              </w:rPr>
              <w:t>dalies</w:t>
            </w:r>
            <w:proofErr w:type="spellEnd"/>
            <w:r w:rsidRPr="008501D3">
              <w:rPr>
                <w:bCs/>
              </w:rPr>
              <w:t xml:space="preserve"> </w:t>
            </w:r>
            <w:proofErr w:type="spellStart"/>
            <w:r w:rsidRPr="008501D3">
              <w:rPr>
                <w:bCs/>
              </w:rPr>
              <w:t>atveju</w:t>
            </w:r>
            <w:proofErr w:type="spellEnd"/>
            <w:r w:rsidRPr="008501D3">
              <w:rPr>
                <w:bCs/>
              </w:rPr>
              <w:t xml:space="preserve"> – </w:t>
            </w:r>
            <w:proofErr w:type="spellStart"/>
            <w:r w:rsidRPr="008501D3">
              <w:rPr>
                <w:bCs/>
              </w:rPr>
              <w:t>galutinis</w:t>
            </w:r>
            <w:proofErr w:type="spellEnd"/>
            <w:r w:rsidRPr="008501D3">
              <w:rPr>
                <w:bCs/>
              </w:rPr>
              <w:t xml:space="preserve"> </w:t>
            </w:r>
            <w:proofErr w:type="spellStart"/>
            <w:r w:rsidRPr="008501D3">
              <w:rPr>
                <w:bCs/>
              </w:rPr>
              <w:t>administracinis</w:t>
            </w:r>
            <w:proofErr w:type="spellEnd"/>
            <w:r w:rsidRPr="008501D3">
              <w:rPr>
                <w:bCs/>
              </w:rPr>
              <w:t xml:space="preserve"> </w:t>
            </w:r>
            <w:proofErr w:type="spellStart"/>
            <w:r w:rsidRPr="008501D3">
              <w:rPr>
                <w:bCs/>
              </w:rPr>
              <w:t>sprendimas</w:t>
            </w:r>
            <w:proofErr w:type="spellEnd"/>
            <w:r w:rsidRPr="008501D3">
              <w:rPr>
                <w:bCs/>
              </w:rPr>
              <w:t xml:space="preserve">, </w:t>
            </w:r>
            <w:proofErr w:type="spellStart"/>
            <w:r w:rsidRPr="008501D3">
              <w:rPr>
                <w:bCs/>
              </w:rPr>
              <w:t>jeigu</w:t>
            </w:r>
            <w:proofErr w:type="spellEnd"/>
            <w:r w:rsidRPr="008501D3">
              <w:rPr>
                <w:bCs/>
              </w:rPr>
              <w:t xml:space="preserve"> </w:t>
            </w:r>
            <w:proofErr w:type="spellStart"/>
            <w:r w:rsidRPr="008501D3">
              <w:rPr>
                <w:bCs/>
              </w:rPr>
              <w:t>toks</w:t>
            </w:r>
            <w:proofErr w:type="spellEnd"/>
            <w:r w:rsidRPr="008501D3">
              <w:rPr>
                <w:bCs/>
              </w:rPr>
              <w:t xml:space="preserve"> </w:t>
            </w:r>
            <w:proofErr w:type="spellStart"/>
            <w:r w:rsidRPr="008501D3">
              <w:rPr>
                <w:bCs/>
              </w:rPr>
              <w:t>sprendimas</w:t>
            </w:r>
            <w:proofErr w:type="spellEnd"/>
            <w:r w:rsidRPr="008501D3">
              <w:rPr>
                <w:bCs/>
              </w:rPr>
              <w:t xml:space="preserve"> </w:t>
            </w:r>
            <w:proofErr w:type="spellStart"/>
            <w:r w:rsidRPr="008501D3">
              <w:rPr>
                <w:bCs/>
              </w:rPr>
              <w:t>priimamas</w:t>
            </w:r>
            <w:proofErr w:type="spellEnd"/>
            <w:r w:rsidRPr="008501D3">
              <w:rPr>
                <w:bCs/>
              </w:rPr>
              <w:t xml:space="preserve"> </w:t>
            </w:r>
            <w:proofErr w:type="spellStart"/>
            <w:r w:rsidRPr="008501D3">
              <w:rPr>
                <w:bCs/>
              </w:rPr>
              <w:t>pagal</w:t>
            </w:r>
            <w:proofErr w:type="spellEnd"/>
            <w:r w:rsidRPr="008501D3">
              <w:rPr>
                <w:bCs/>
              </w:rPr>
              <w:t xml:space="preserve"> </w:t>
            </w:r>
            <w:proofErr w:type="spellStart"/>
            <w:r w:rsidRPr="008501D3">
              <w:rPr>
                <w:bCs/>
              </w:rPr>
              <w:t>tiekėjo</w:t>
            </w:r>
            <w:proofErr w:type="spellEnd"/>
            <w:r w:rsidRPr="008501D3">
              <w:rPr>
                <w:bCs/>
              </w:rPr>
              <w:t xml:space="preserve"> </w:t>
            </w:r>
            <w:proofErr w:type="spellStart"/>
            <w:r w:rsidRPr="008501D3">
              <w:rPr>
                <w:bCs/>
              </w:rPr>
              <w:t>šalies</w:t>
            </w:r>
            <w:proofErr w:type="spellEnd"/>
            <w:r w:rsidRPr="008501D3">
              <w:rPr>
                <w:bCs/>
              </w:rPr>
              <w:t xml:space="preserve"> </w:t>
            </w:r>
            <w:proofErr w:type="spellStart"/>
            <w:r w:rsidRPr="008501D3">
              <w:rPr>
                <w:bCs/>
              </w:rPr>
              <w:t>teisės</w:t>
            </w:r>
            <w:proofErr w:type="spellEnd"/>
            <w:r w:rsidRPr="008501D3">
              <w:rPr>
                <w:bCs/>
              </w:rPr>
              <w:t xml:space="preserve"> </w:t>
            </w:r>
            <w:proofErr w:type="spellStart"/>
            <w:r w:rsidRPr="008501D3">
              <w:rPr>
                <w:bCs/>
              </w:rPr>
              <w:t>aktų</w:t>
            </w:r>
            <w:proofErr w:type="spellEnd"/>
            <w:r w:rsidRPr="008501D3">
              <w:rPr>
                <w:bCs/>
              </w:rPr>
              <w:t xml:space="preserve"> </w:t>
            </w:r>
            <w:proofErr w:type="spellStart"/>
            <w:r w:rsidRPr="008501D3">
              <w:rPr>
                <w:bCs/>
              </w:rPr>
              <w:t>reikalavimus</w:t>
            </w:r>
            <w:proofErr w:type="spellEnd"/>
            <w:r w:rsidRPr="008501D3">
              <w:rPr>
                <w:bCs/>
              </w:rPr>
              <w:t>.</w:t>
            </w:r>
          </w:p>
          <w:p w14:paraId="12A9DD25" w14:textId="77777777" w:rsidR="00365983" w:rsidRPr="008501D3" w:rsidRDefault="00365983" w:rsidP="003F1D76">
            <w:pPr>
              <w:suppressAutoHyphens/>
              <w:jc w:val="both"/>
              <w:rPr>
                <w:b/>
                <w:bCs/>
                <w:lang w:eastAsia="lt-LT"/>
              </w:rPr>
            </w:pPr>
          </w:p>
          <w:p w14:paraId="1995903D" w14:textId="77777777" w:rsidR="00365983" w:rsidRPr="008501D3" w:rsidRDefault="00365983" w:rsidP="003F1D76">
            <w:pPr>
              <w:suppressAutoHyphens/>
              <w:jc w:val="both"/>
              <w:rPr>
                <w:b/>
                <w:bCs/>
                <w:lang w:eastAsia="lt-LT"/>
              </w:rPr>
            </w:pPr>
            <w:proofErr w:type="spellStart"/>
            <w:r w:rsidRPr="008501D3">
              <w:rPr>
                <w:bCs/>
                <w:lang w:eastAsia="lt-LT"/>
              </w:rPr>
              <w:t>Tačiau</w:t>
            </w:r>
            <w:proofErr w:type="spellEnd"/>
            <w:r w:rsidRPr="008501D3">
              <w:rPr>
                <w:bCs/>
                <w:lang w:eastAsia="lt-LT"/>
              </w:rPr>
              <w:t xml:space="preserve"> </w:t>
            </w:r>
            <w:proofErr w:type="spellStart"/>
            <w:r w:rsidRPr="008501D3">
              <w:rPr>
                <w:bCs/>
                <w:lang w:eastAsia="lt-LT"/>
              </w:rPr>
              <w:t>ši</w:t>
            </w:r>
            <w:proofErr w:type="spellEnd"/>
            <w:r w:rsidRPr="008501D3">
              <w:rPr>
                <w:bCs/>
                <w:lang w:eastAsia="lt-LT"/>
              </w:rPr>
              <w:t xml:space="preserve"> </w:t>
            </w:r>
            <w:proofErr w:type="spellStart"/>
            <w:r w:rsidRPr="008501D3">
              <w:rPr>
                <w:bCs/>
                <w:lang w:eastAsia="lt-LT"/>
              </w:rPr>
              <w:t>nuostata</w:t>
            </w:r>
            <w:proofErr w:type="spellEnd"/>
            <w:r w:rsidRPr="008501D3">
              <w:rPr>
                <w:bCs/>
                <w:lang w:eastAsia="lt-LT"/>
              </w:rPr>
              <w:t xml:space="preserve"> </w:t>
            </w:r>
            <w:proofErr w:type="spellStart"/>
            <w:r w:rsidRPr="008501D3">
              <w:rPr>
                <w:bCs/>
                <w:lang w:eastAsia="lt-LT"/>
              </w:rPr>
              <w:t>netaikoma</w:t>
            </w:r>
            <w:proofErr w:type="spellEnd"/>
            <w:r w:rsidRPr="008501D3">
              <w:rPr>
                <w:bCs/>
                <w:lang w:eastAsia="lt-LT"/>
              </w:rPr>
              <w:t xml:space="preserve">, </w:t>
            </w:r>
            <w:proofErr w:type="spellStart"/>
            <w:r w:rsidRPr="008501D3">
              <w:rPr>
                <w:bCs/>
                <w:lang w:eastAsia="lt-LT"/>
              </w:rPr>
              <w:t>jeigu</w:t>
            </w:r>
            <w:proofErr w:type="spellEnd"/>
            <w:r w:rsidRPr="008501D3">
              <w:rPr>
                <w:bCs/>
                <w:lang w:eastAsia="lt-LT"/>
              </w:rPr>
              <w:t>:</w:t>
            </w:r>
          </w:p>
          <w:p w14:paraId="19CB25B1" w14:textId="77777777" w:rsidR="00365983" w:rsidRPr="008501D3" w:rsidRDefault="00365983" w:rsidP="003F1D76">
            <w:pPr>
              <w:suppressAutoHyphens/>
              <w:jc w:val="both"/>
              <w:rPr>
                <w:b/>
                <w:bCs/>
                <w:lang w:eastAsia="lt-LT"/>
              </w:rPr>
            </w:pPr>
            <w:r w:rsidRPr="008501D3">
              <w:rPr>
                <w:bCs/>
                <w:lang w:eastAsia="lt-LT"/>
              </w:rPr>
              <w:t xml:space="preserve">1)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yra</w:t>
            </w:r>
            <w:proofErr w:type="spellEnd"/>
            <w:r w:rsidRPr="008501D3">
              <w:rPr>
                <w:bCs/>
                <w:lang w:eastAsia="lt-LT"/>
              </w:rPr>
              <w:t xml:space="preserve"> </w:t>
            </w:r>
            <w:proofErr w:type="spellStart"/>
            <w:r w:rsidRPr="008501D3">
              <w:rPr>
                <w:bCs/>
                <w:lang w:eastAsia="lt-LT"/>
              </w:rPr>
              <w:t>įsipareigojęs</w:t>
            </w:r>
            <w:proofErr w:type="spellEnd"/>
            <w:r w:rsidRPr="008501D3">
              <w:rPr>
                <w:bCs/>
                <w:lang w:eastAsia="lt-LT"/>
              </w:rPr>
              <w:t xml:space="preserve"> </w:t>
            </w:r>
            <w:proofErr w:type="spellStart"/>
            <w:r w:rsidRPr="008501D3">
              <w:rPr>
                <w:bCs/>
                <w:lang w:eastAsia="lt-LT"/>
              </w:rPr>
              <w:t>sumokėti</w:t>
            </w:r>
            <w:proofErr w:type="spellEnd"/>
            <w:r w:rsidRPr="008501D3">
              <w:rPr>
                <w:bCs/>
                <w:lang w:eastAsia="lt-LT"/>
              </w:rPr>
              <w:t xml:space="preserve"> </w:t>
            </w:r>
            <w:proofErr w:type="spellStart"/>
            <w:r w:rsidRPr="008501D3">
              <w:rPr>
                <w:bCs/>
                <w:lang w:eastAsia="lt-LT"/>
              </w:rPr>
              <w:t>mokesčius</w:t>
            </w:r>
            <w:proofErr w:type="spellEnd"/>
            <w:r w:rsidRPr="008501D3">
              <w:rPr>
                <w:bCs/>
                <w:lang w:eastAsia="lt-LT"/>
              </w:rPr>
              <w:t xml:space="preserve">, </w:t>
            </w:r>
            <w:proofErr w:type="spellStart"/>
            <w:r w:rsidRPr="008501D3">
              <w:rPr>
                <w:bCs/>
                <w:lang w:eastAsia="lt-LT"/>
              </w:rPr>
              <w:t>įskaitant</w:t>
            </w:r>
            <w:proofErr w:type="spellEnd"/>
            <w:r w:rsidRPr="008501D3">
              <w:rPr>
                <w:bCs/>
                <w:lang w:eastAsia="lt-LT"/>
              </w:rPr>
              <w:t xml:space="preserve"> </w:t>
            </w:r>
            <w:proofErr w:type="spellStart"/>
            <w:r w:rsidRPr="008501D3">
              <w:rPr>
                <w:bCs/>
                <w:lang w:eastAsia="lt-LT"/>
              </w:rPr>
              <w:t>socialinio</w:t>
            </w:r>
            <w:proofErr w:type="spellEnd"/>
            <w:r w:rsidRPr="008501D3">
              <w:rPr>
                <w:bCs/>
                <w:lang w:eastAsia="lt-LT"/>
              </w:rPr>
              <w:t xml:space="preserve"> </w:t>
            </w:r>
            <w:proofErr w:type="spellStart"/>
            <w:r w:rsidRPr="008501D3">
              <w:rPr>
                <w:bCs/>
                <w:lang w:eastAsia="lt-LT"/>
              </w:rPr>
              <w:t>draudimo</w:t>
            </w:r>
            <w:proofErr w:type="spellEnd"/>
            <w:r w:rsidRPr="008501D3">
              <w:rPr>
                <w:bCs/>
                <w:lang w:eastAsia="lt-LT"/>
              </w:rPr>
              <w:t xml:space="preserve"> </w:t>
            </w:r>
            <w:proofErr w:type="spellStart"/>
            <w:r w:rsidRPr="008501D3">
              <w:rPr>
                <w:bCs/>
                <w:lang w:eastAsia="lt-LT"/>
              </w:rPr>
              <w:t>įmokas</w:t>
            </w:r>
            <w:proofErr w:type="spellEnd"/>
            <w:r w:rsidRPr="008501D3">
              <w:rPr>
                <w:bCs/>
                <w:lang w:eastAsia="lt-LT"/>
              </w:rPr>
              <w:t xml:space="preserve"> </w:t>
            </w:r>
            <w:proofErr w:type="spellStart"/>
            <w:r w:rsidRPr="008501D3">
              <w:rPr>
                <w:bCs/>
                <w:lang w:eastAsia="lt-LT"/>
              </w:rPr>
              <w:t>ir</w:t>
            </w:r>
            <w:proofErr w:type="spellEnd"/>
            <w:r w:rsidRPr="008501D3">
              <w:rPr>
                <w:bCs/>
                <w:lang w:eastAsia="lt-LT"/>
              </w:rPr>
              <w:t xml:space="preserve"> </w:t>
            </w:r>
            <w:proofErr w:type="spellStart"/>
            <w:r w:rsidRPr="008501D3">
              <w:rPr>
                <w:bCs/>
                <w:lang w:eastAsia="lt-LT"/>
              </w:rPr>
              <w:t>dėl</w:t>
            </w:r>
            <w:proofErr w:type="spellEnd"/>
            <w:r w:rsidRPr="008501D3">
              <w:rPr>
                <w:bCs/>
                <w:lang w:eastAsia="lt-LT"/>
              </w:rPr>
              <w:t xml:space="preserve"> to </w:t>
            </w:r>
            <w:proofErr w:type="spellStart"/>
            <w:r w:rsidRPr="008501D3">
              <w:rPr>
                <w:bCs/>
                <w:lang w:eastAsia="lt-LT"/>
              </w:rPr>
              <w:t>laikomas</w:t>
            </w:r>
            <w:proofErr w:type="spellEnd"/>
            <w:r w:rsidRPr="008501D3">
              <w:rPr>
                <w:bCs/>
                <w:lang w:eastAsia="lt-LT"/>
              </w:rPr>
              <w:t xml:space="preserve"> </w:t>
            </w:r>
            <w:proofErr w:type="spellStart"/>
            <w:r w:rsidRPr="008501D3">
              <w:rPr>
                <w:bCs/>
                <w:lang w:eastAsia="lt-LT"/>
              </w:rPr>
              <w:t>jau</w:t>
            </w:r>
            <w:proofErr w:type="spellEnd"/>
            <w:r w:rsidRPr="008501D3">
              <w:rPr>
                <w:bCs/>
                <w:lang w:eastAsia="lt-LT"/>
              </w:rPr>
              <w:t xml:space="preserve"> </w:t>
            </w:r>
            <w:proofErr w:type="spellStart"/>
            <w:r w:rsidRPr="008501D3">
              <w:rPr>
                <w:bCs/>
                <w:lang w:eastAsia="lt-LT"/>
              </w:rPr>
              <w:t>įvykdžiusiu</w:t>
            </w:r>
            <w:proofErr w:type="spellEnd"/>
            <w:r w:rsidRPr="008501D3">
              <w:rPr>
                <w:bCs/>
                <w:lang w:eastAsia="lt-LT"/>
              </w:rPr>
              <w:t xml:space="preserve"> </w:t>
            </w:r>
            <w:proofErr w:type="spellStart"/>
            <w:r w:rsidRPr="008501D3">
              <w:rPr>
                <w:bCs/>
                <w:lang w:eastAsia="lt-LT"/>
              </w:rPr>
              <w:t>šioje</w:t>
            </w:r>
            <w:proofErr w:type="spellEnd"/>
            <w:r w:rsidRPr="008501D3">
              <w:rPr>
                <w:bCs/>
                <w:lang w:eastAsia="lt-LT"/>
              </w:rPr>
              <w:t xml:space="preserve"> </w:t>
            </w:r>
            <w:proofErr w:type="spellStart"/>
            <w:r w:rsidRPr="008501D3">
              <w:rPr>
                <w:bCs/>
                <w:lang w:eastAsia="lt-LT"/>
              </w:rPr>
              <w:t>dalyje</w:t>
            </w:r>
            <w:proofErr w:type="spellEnd"/>
            <w:r w:rsidRPr="008501D3">
              <w:rPr>
                <w:bCs/>
                <w:lang w:eastAsia="lt-LT"/>
              </w:rPr>
              <w:t xml:space="preserve"> </w:t>
            </w:r>
            <w:proofErr w:type="spellStart"/>
            <w:r w:rsidRPr="008501D3">
              <w:rPr>
                <w:bCs/>
                <w:lang w:eastAsia="lt-LT"/>
              </w:rPr>
              <w:t>nurodytus</w:t>
            </w:r>
            <w:proofErr w:type="spellEnd"/>
            <w:r w:rsidRPr="008501D3">
              <w:rPr>
                <w:bCs/>
                <w:lang w:eastAsia="lt-LT"/>
              </w:rPr>
              <w:t xml:space="preserve"> </w:t>
            </w:r>
            <w:proofErr w:type="spellStart"/>
            <w:r w:rsidRPr="008501D3">
              <w:rPr>
                <w:bCs/>
                <w:lang w:eastAsia="lt-LT"/>
              </w:rPr>
              <w:t>įsipareigojimus</w:t>
            </w:r>
            <w:proofErr w:type="spellEnd"/>
            <w:r w:rsidRPr="008501D3">
              <w:rPr>
                <w:bCs/>
                <w:lang w:eastAsia="lt-LT"/>
              </w:rPr>
              <w:t>;</w:t>
            </w:r>
          </w:p>
          <w:p w14:paraId="2171AD40" w14:textId="77777777" w:rsidR="00365983" w:rsidRPr="008501D3" w:rsidRDefault="00365983" w:rsidP="003F1D76">
            <w:pPr>
              <w:suppressAutoHyphens/>
              <w:jc w:val="both"/>
              <w:rPr>
                <w:b/>
                <w:bCs/>
                <w:lang w:eastAsia="lt-LT"/>
              </w:rPr>
            </w:pPr>
            <w:r w:rsidRPr="008501D3">
              <w:rPr>
                <w:bCs/>
                <w:lang w:eastAsia="lt-LT"/>
              </w:rPr>
              <w:t xml:space="preserve">2) </w:t>
            </w:r>
            <w:proofErr w:type="spellStart"/>
            <w:r w:rsidRPr="008501D3">
              <w:rPr>
                <w:bCs/>
                <w:lang w:eastAsia="lt-LT"/>
              </w:rPr>
              <w:t>įsiskolinimo</w:t>
            </w:r>
            <w:proofErr w:type="spellEnd"/>
            <w:r w:rsidRPr="008501D3">
              <w:rPr>
                <w:bCs/>
                <w:lang w:eastAsia="lt-LT"/>
              </w:rPr>
              <w:t xml:space="preserve"> </w:t>
            </w:r>
            <w:proofErr w:type="spellStart"/>
            <w:r w:rsidRPr="008501D3">
              <w:rPr>
                <w:bCs/>
                <w:lang w:eastAsia="lt-LT"/>
              </w:rPr>
              <w:t>suma</w:t>
            </w:r>
            <w:proofErr w:type="spellEnd"/>
            <w:r w:rsidRPr="008501D3">
              <w:rPr>
                <w:bCs/>
                <w:lang w:eastAsia="lt-LT"/>
              </w:rPr>
              <w:t xml:space="preserve"> </w:t>
            </w:r>
            <w:proofErr w:type="spellStart"/>
            <w:r w:rsidRPr="008501D3">
              <w:rPr>
                <w:bCs/>
                <w:lang w:eastAsia="lt-LT"/>
              </w:rPr>
              <w:t>neviršija</w:t>
            </w:r>
            <w:proofErr w:type="spellEnd"/>
            <w:r w:rsidRPr="008501D3">
              <w:rPr>
                <w:bCs/>
                <w:lang w:eastAsia="lt-LT"/>
              </w:rPr>
              <w:t xml:space="preserve"> 50 Eur (</w:t>
            </w:r>
            <w:proofErr w:type="spellStart"/>
            <w:r w:rsidRPr="008501D3">
              <w:rPr>
                <w:bCs/>
                <w:lang w:eastAsia="lt-LT"/>
              </w:rPr>
              <w:t>penkiasdešimt</w:t>
            </w:r>
            <w:proofErr w:type="spellEnd"/>
            <w:r w:rsidRPr="008501D3">
              <w:rPr>
                <w:bCs/>
                <w:lang w:eastAsia="lt-LT"/>
              </w:rPr>
              <w:t xml:space="preserve"> </w:t>
            </w:r>
            <w:proofErr w:type="spellStart"/>
            <w:r w:rsidRPr="008501D3">
              <w:rPr>
                <w:bCs/>
                <w:lang w:eastAsia="lt-LT"/>
              </w:rPr>
              <w:t>eurų</w:t>
            </w:r>
            <w:proofErr w:type="spellEnd"/>
            <w:r w:rsidRPr="008501D3">
              <w:rPr>
                <w:bCs/>
                <w:lang w:eastAsia="lt-LT"/>
              </w:rPr>
              <w:t>);</w:t>
            </w:r>
          </w:p>
          <w:p w14:paraId="211041B3" w14:textId="77777777" w:rsidR="00365983" w:rsidRPr="008501D3" w:rsidRDefault="00365983" w:rsidP="003F1D76">
            <w:pPr>
              <w:suppressAutoHyphens/>
              <w:jc w:val="both"/>
              <w:rPr>
                <w:lang w:eastAsia="lt-LT"/>
              </w:rPr>
            </w:pPr>
            <w:r w:rsidRPr="008501D3">
              <w:rPr>
                <w:bCs/>
                <w:lang w:eastAsia="lt-LT"/>
              </w:rPr>
              <w:t xml:space="preserve">3)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apie</w:t>
            </w:r>
            <w:proofErr w:type="spellEnd"/>
            <w:r w:rsidRPr="008501D3">
              <w:rPr>
                <w:bCs/>
                <w:lang w:eastAsia="lt-LT"/>
              </w:rPr>
              <w:t xml:space="preserve"> </w:t>
            </w:r>
            <w:proofErr w:type="spellStart"/>
            <w:r w:rsidRPr="008501D3">
              <w:rPr>
                <w:bCs/>
                <w:lang w:eastAsia="lt-LT"/>
              </w:rPr>
              <w:t>tikslią</w:t>
            </w:r>
            <w:proofErr w:type="spellEnd"/>
            <w:r w:rsidRPr="008501D3">
              <w:rPr>
                <w:bCs/>
                <w:lang w:eastAsia="lt-LT"/>
              </w:rPr>
              <w:t xml:space="preserve"> jo </w:t>
            </w:r>
            <w:proofErr w:type="spellStart"/>
            <w:r w:rsidRPr="008501D3">
              <w:rPr>
                <w:bCs/>
                <w:lang w:eastAsia="lt-LT"/>
              </w:rPr>
              <w:t>įsiskolinimo</w:t>
            </w:r>
            <w:proofErr w:type="spellEnd"/>
            <w:r w:rsidRPr="008501D3">
              <w:rPr>
                <w:bCs/>
                <w:lang w:eastAsia="lt-LT"/>
              </w:rPr>
              <w:t xml:space="preserve"> </w:t>
            </w:r>
            <w:proofErr w:type="spellStart"/>
            <w:r w:rsidRPr="008501D3">
              <w:rPr>
                <w:bCs/>
                <w:lang w:eastAsia="lt-LT"/>
              </w:rPr>
              <w:t>sumą</w:t>
            </w:r>
            <w:proofErr w:type="spellEnd"/>
            <w:r w:rsidRPr="008501D3">
              <w:rPr>
                <w:bCs/>
                <w:lang w:eastAsia="lt-LT"/>
              </w:rPr>
              <w:t xml:space="preserve"> </w:t>
            </w:r>
            <w:proofErr w:type="spellStart"/>
            <w:r w:rsidRPr="008501D3">
              <w:rPr>
                <w:bCs/>
                <w:lang w:eastAsia="lt-LT"/>
              </w:rPr>
              <w:t>informuotas</w:t>
            </w:r>
            <w:proofErr w:type="spellEnd"/>
            <w:r w:rsidRPr="008501D3">
              <w:rPr>
                <w:bCs/>
                <w:lang w:eastAsia="lt-LT"/>
              </w:rPr>
              <w:t xml:space="preserve"> </w:t>
            </w:r>
            <w:proofErr w:type="spellStart"/>
            <w:r w:rsidRPr="008501D3">
              <w:rPr>
                <w:bCs/>
                <w:lang w:eastAsia="lt-LT"/>
              </w:rPr>
              <w:t>tokiu</w:t>
            </w:r>
            <w:proofErr w:type="spellEnd"/>
            <w:r w:rsidRPr="008501D3">
              <w:rPr>
                <w:bCs/>
                <w:lang w:eastAsia="lt-LT"/>
              </w:rPr>
              <w:t xml:space="preserve"> </w:t>
            </w:r>
            <w:proofErr w:type="spellStart"/>
            <w:r w:rsidRPr="008501D3">
              <w:rPr>
                <w:bCs/>
                <w:lang w:eastAsia="lt-LT"/>
              </w:rPr>
              <w:t>metu</w:t>
            </w:r>
            <w:proofErr w:type="spellEnd"/>
            <w:r w:rsidRPr="008501D3">
              <w:rPr>
                <w:bCs/>
                <w:lang w:eastAsia="lt-LT"/>
              </w:rPr>
              <w:t xml:space="preserve">, </w:t>
            </w:r>
            <w:proofErr w:type="spellStart"/>
            <w:r w:rsidRPr="008501D3">
              <w:rPr>
                <w:bCs/>
                <w:lang w:eastAsia="lt-LT"/>
              </w:rPr>
              <w:t>kad</w:t>
            </w:r>
            <w:proofErr w:type="spellEnd"/>
            <w:r w:rsidRPr="008501D3">
              <w:rPr>
                <w:bCs/>
                <w:lang w:eastAsia="lt-LT"/>
              </w:rPr>
              <w:t xml:space="preserve"> </w:t>
            </w:r>
            <w:proofErr w:type="spellStart"/>
            <w:r w:rsidRPr="008501D3">
              <w:rPr>
                <w:bCs/>
                <w:lang w:eastAsia="lt-LT"/>
              </w:rPr>
              <w:t>iki</w:t>
            </w:r>
            <w:proofErr w:type="spellEnd"/>
            <w:r w:rsidRPr="008501D3">
              <w:rPr>
                <w:bCs/>
                <w:lang w:eastAsia="lt-LT"/>
              </w:rPr>
              <w:t xml:space="preserve"> </w:t>
            </w:r>
            <w:proofErr w:type="spellStart"/>
            <w:r w:rsidRPr="008501D3">
              <w:rPr>
                <w:bCs/>
                <w:lang w:eastAsia="lt-LT"/>
              </w:rPr>
              <w:t>paraiškų</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pasiūlymų</w:t>
            </w:r>
            <w:proofErr w:type="spellEnd"/>
            <w:r w:rsidRPr="008501D3">
              <w:rPr>
                <w:bCs/>
                <w:lang w:eastAsia="lt-LT"/>
              </w:rPr>
              <w:t xml:space="preserve"> </w:t>
            </w:r>
            <w:proofErr w:type="spellStart"/>
            <w:r w:rsidRPr="008501D3">
              <w:rPr>
                <w:bCs/>
                <w:lang w:eastAsia="lt-LT"/>
              </w:rPr>
              <w:t>pateikimo</w:t>
            </w:r>
            <w:proofErr w:type="spellEnd"/>
            <w:r w:rsidRPr="008501D3">
              <w:rPr>
                <w:bCs/>
                <w:lang w:eastAsia="lt-LT"/>
              </w:rPr>
              <w:t xml:space="preserve"> </w:t>
            </w:r>
            <w:proofErr w:type="spellStart"/>
            <w:r w:rsidRPr="008501D3">
              <w:rPr>
                <w:bCs/>
                <w:lang w:eastAsia="lt-LT"/>
              </w:rPr>
              <w:t>termino</w:t>
            </w:r>
            <w:proofErr w:type="spellEnd"/>
            <w:r w:rsidRPr="008501D3">
              <w:rPr>
                <w:bCs/>
                <w:lang w:eastAsia="lt-LT"/>
              </w:rPr>
              <w:t xml:space="preserve"> </w:t>
            </w:r>
            <w:proofErr w:type="spellStart"/>
            <w:r w:rsidRPr="008501D3">
              <w:rPr>
                <w:bCs/>
                <w:lang w:eastAsia="lt-LT"/>
              </w:rPr>
              <w:t>pabaigos</w:t>
            </w:r>
            <w:proofErr w:type="spellEnd"/>
            <w:r w:rsidRPr="008501D3">
              <w:rPr>
                <w:bCs/>
                <w:lang w:eastAsia="lt-LT"/>
              </w:rPr>
              <w:t xml:space="preserve"> </w:t>
            </w:r>
            <w:proofErr w:type="spellStart"/>
            <w:r w:rsidRPr="008501D3">
              <w:rPr>
                <w:bCs/>
                <w:lang w:eastAsia="lt-LT"/>
              </w:rPr>
              <w:t>nespėjo</w:t>
            </w:r>
            <w:proofErr w:type="spellEnd"/>
            <w:r w:rsidRPr="008501D3">
              <w:rPr>
                <w:bCs/>
                <w:lang w:eastAsia="lt-LT"/>
              </w:rPr>
              <w:t xml:space="preserve"> </w:t>
            </w:r>
            <w:proofErr w:type="spellStart"/>
            <w:r w:rsidRPr="008501D3">
              <w:rPr>
                <w:bCs/>
                <w:lang w:eastAsia="lt-LT"/>
              </w:rPr>
              <w:t>sumokėti</w:t>
            </w:r>
            <w:proofErr w:type="spellEnd"/>
            <w:r w:rsidRPr="008501D3">
              <w:rPr>
                <w:bCs/>
                <w:lang w:eastAsia="lt-LT"/>
              </w:rPr>
              <w:t xml:space="preserve"> </w:t>
            </w:r>
            <w:proofErr w:type="spellStart"/>
            <w:r w:rsidRPr="008501D3">
              <w:rPr>
                <w:bCs/>
                <w:lang w:eastAsia="lt-LT"/>
              </w:rPr>
              <w:t>mokesčių</w:t>
            </w:r>
            <w:proofErr w:type="spellEnd"/>
            <w:r w:rsidRPr="008501D3">
              <w:rPr>
                <w:bCs/>
                <w:lang w:eastAsia="lt-LT"/>
              </w:rPr>
              <w:t xml:space="preserve">, </w:t>
            </w:r>
            <w:proofErr w:type="spellStart"/>
            <w:r w:rsidRPr="008501D3">
              <w:rPr>
                <w:bCs/>
                <w:lang w:eastAsia="lt-LT"/>
              </w:rPr>
              <w:t>įskaitant</w:t>
            </w:r>
            <w:proofErr w:type="spellEnd"/>
            <w:r w:rsidRPr="008501D3">
              <w:rPr>
                <w:bCs/>
                <w:lang w:eastAsia="lt-LT"/>
              </w:rPr>
              <w:t xml:space="preserve"> </w:t>
            </w:r>
            <w:proofErr w:type="spellStart"/>
            <w:r w:rsidRPr="008501D3">
              <w:rPr>
                <w:bCs/>
                <w:lang w:eastAsia="lt-LT"/>
              </w:rPr>
              <w:t>socialinio</w:t>
            </w:r>
            <w:proofErr w:type="spellEnd"/>
            <w:r w:rsidRPr="008501D3">
              <w:rPr>
                <w:bCs/>
                <w:lang w:eastAsia="lt-LT"/>
              </w:rPr>
              <w:t xml:space="preserve"> </w:t>
            </w:r>
            <w:proofErr w:type="spellStart"/>
            <w:r w:rsidRPr="008501D3">
              <w:rPr>
                <w:bCs/>
                <w:lang w:eastAsia="lt-LT"/>
              </w:rPr>
              <w:t>draudimo</w:t>
            </w:r>
            <w:proofErr w:type="spellEnd"/>
            <w:r w:rsidRPr="008501D3">
              <w:rPr>
                <w:bCs/>
                <w:lang w:eastAsia="lt-LT"/>
              </w:rPr>
              <w:t xml:space="preserve"> </w:t>
            </w:r>
            <w:proofErr w:type="spellStart"/>
            <w:r w:rsidRPr="008501D3">
              <w:rPr>
                <w:bCs/>
                <w:lang w:eastAsia="lt-LT"/>
              </w:rPr>
              <w:t>įmokas</w:t>
            </w:r>
            <w:proofErr w:type="spellEnd"/>
            <w:r w:rsidRPr="008501D3">
              <w:rPr>
                <w:bCs/>
                <w:lang w:eastAsia="lt-LT"/>
              </w:rPr>
              <w:t xml:space="preserve">, </w:t>
            </w:r>
            <w:proofErr w:type="spellStart"/>
            <w:r w:rsidRPr="008501D3">
              <w:rPr>
                <w:bCs/>
                <w:lang w:eastAsia="lt-LT"/>
              </w:rPr>
              <w:t>sudaryti</w:t>
            </w:r>
            <w:proofErr w:type="spellEnd"/>
            <w:r w:rsidRPr="008501D3">
              <w:rPr>
                <w:bCs/>
                <w:lang w:eastAsia="lt-LT"/>
              </w:rPr>
              <w:t xml:space="preserve"> </w:t>
            </w:r>
            <w:proofErr w:type="spellStart"/>
            <w:r w:rsidRPr="008501D3">
              <w:rPr>
                <w:bCs/>
                <w:lang w:eastAsia="lt-LT"/>
              </w:rPr>
              <w:t>mokestinės</w:t>
            </w:r>
            <w:proofErr w:type="spellEnd"/>
            <w:r w:rsidRPr="008501D3">
              <w:rPr>
                <w:bCs/>
                <w:lang w:eastAsia="lt-LT"/>
              </w:rPr>
              <w:t xml:space="preserve"> </w:t>
            </w:r>
            <w:proofErr w:type="spellStart"/>
            <w:r w:rsidRPr="008501D3">
              <w:rPr>
                <w:bCs/>
                <w:lang w:eastAsia="lt-LT"/>
              </w:rPr>
              <w:t>paskolos</w:t>
            </w:r>
            <w:proofErr w:type="spellEnd"/>
            <w:r w:rsidRPr="008501D3">
              <w:rPr>
                <w:bCs/>
                <w:lang w:eastAsia="lt-LT"/>
              </w:rPr>
              <w:t xml:space="preserve"> </w:t>
            </w:r>
            <w:proofErr w:type="spellStart"/>
            <w:r w:rsidRPr="008501D3">
              <w:rPr>
                <w:bCs/>
                <w:lang w:eastAsia="lt-LT"/>
              </w:rPr>
              <w:t>sutarties</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kito</w:t>
            </w:r>
            <w:proofErr w:type="spellEnd"/>
            <w:r w:rsidRPr="008501D3">
              <w:rPr>
                <w:bCs/>
                <w:lang w:eastAsia="lt-LT"/>
              </w:rPr>
              <w:t xml:space="preserve"> </w:t>
            </w:r>
            <w:proofErr w:type="spellStart"/>
            <w:r w:rsidRPr="008501D3">
              <w:rPr>
                <w:bCs/>
                <w:lang w:eastAsia="lt-LT"/>
              </w:rPr>
              <w:t>panašaus</w:t>
            </w:r>
            <w:proofErr w:type="spellEnd"/>
            <w:r w:rsidRPr="008501D3">
              <w:rPr>
                <w:bCs/>
                <w:lang w:eastAsia="lt-LT"/>
              </w:rPr>
              <w:t xml:space="preserve"> </w:t>
            </w:r>
            <w:proofErr w:type="spellStart"/>
            <w:r w:rsidRPr="008501D3">
              <w:rPr>
                <w:bCs/>
                <w:lang w:eastAsia="lt-LT"/>
              </w:rPr>
              <w:t>pobūdžio</w:t>
            </w:r>
            <w:proofErr w:type="spellEnd"/>
            <w:r w:rsidRPr="008501D3">
              <w:rPr>
                <w:bCs/>
                <w:lang w:eastAsia="lt-LT"/>
              </w:rPr>
              <w:t xml:space="preserve"> </w:t>
            </w:r>
            <w:proofErr w:type="spellStart"/>
            <w:r w:rsidRPr="008501D3">
              <w:rPr>
                <w:bCs/>
                <w:lang w:eastAsia="lt-LT"/>
              </w:rPr>
              <w:t>įpareigojančio</w:t>
            </w:r>
            <w:proofErr w:type="spellEnd"/>
            <w:r w:rsidRPr="008501D3">
              <w:rPr>
                <w:bCs/>
                <w:lang w:eastAsia="lt-LT"/>
              </w:rPr>
              <w:t xml:space="preserve"> </w:t>
            </w:r>
            <w:proofErr w:type="spellStart"/>
            <w:r w:rsidRPr="008501D3">
              <w:rPr>
                <w:bCs/>
                <w:lang w:eastAsia="lt-LT"/>
              </w:rPr>
              <w:t>susitarimo</w:t>
            </w:r>
            <w:proofErr w:type="spellEnd"/>
            <w:r w:rsidRPr="008501D3">
              <w:rPr>
                <w:bCs/>
                <w:lang w:eastAsia="lt-LT"/>
              </w:rPr>
              <w:t xml:space="preserve"> </w:t>
            </w:r>
            <w:proofErr w:type="spellStart"/>
            <w:r w:rsidRPr="008501D3">
              <w:rPr>
                <w:bCs/>
                <w:lang w:eastAsia="lt-LT"/>
              </w:rPr>
              <w:t>dėl</w:t>
            </w:r>
            <w:proofErr w:type="spellEnd"/>
            <w:r w:rsidRPr="008501D3">
              <w:rPr>
                <w:bCs/>
                <w:lang w:eastAsia="lt-LT"/>
              </w:rPr>
              <w:t xml:space="preserve"> </w:t>
            </w:r>
            <w:proofErr w:type="spellStart"/>
            <w:r w:rsidRPr="008501D3">
              <w:rPr>
                <w:bCs/>
                <w:lang w:eastAsia="lt-LT"/>
              </w:rPr>
              <w:t>jų</w:t>
            </w:r>
            <w:proofErr w:type="spellEnd"/>
            <w:r w:rsidRPr="008501D3">
              <w:rPr>
                <w:bCs/>
                <w:lang w:eastAsia="lt-LT"/>
              </w:rPr>
              <w:t xml:space="preserve"> </w:t>
            </w:r>
            <w:proofErr w:type="spellStart"/>
            <w:r w:rsidRPr="008501D3">
              <w:rPr>
                <w:bCs/>
                <w:lang w:eastAsia="lt-LT"/>
              </w:rPr>
              <w:t>sumokėjimo</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imtis</w:t>
            </w:r>
            <w:proofErr w:type="spellEnd"/>
            <w:r w:rsidRPr="008501D3">
              <w:rPr>
                <w:bCs/>
                <w:lang w:eastAsia="lt-LT"/>
              </w:rPr>
              <w:t xml:space="preserve"> </w:t>
            </w:r>
            <w:proofErr w:type="spellStart"/>
            <w:r w:rsidRPr="008501D3">
              <w:rPr>
                <w:bCs/>
                <w:lang w:eastAsia="lt-LT"/>
              </w:rPr>
              <w:t>kitų</w:t>
            </w:r>
            <w:proofErr w:type="spellEnd"/>
            <w:r w:rsidRPr="008501D3">
              <w:rPr>
                <w:bCs/>
                <w:lang w:eastAsia="lt-LT"/>
              </w:rPr>
              <w:t xml:space="preserve"> </w:t>
            </w:r>
            <w:proofErr w:type="spellStart"/>
            <w:r w:rsidRPr="008501D3">
              <w:rPr>
                <w:bCs/>
                <w:lang w:eastAsia="lt-LT"/>
              </w:rPr>
              <w:t>priemonių</w:t>
            </w:r>
            <w:proofErr w:type="spellEnd"/>
            <w:r w:rsidRPr="008501D3">
              <w:rPr>
                <w:bCs/>
                <w:lang w:eastAsia="lt-LT"/>
              </w:rPr>
              <w:t xml:space="preserve">, </w:t>
            </w:r>
            <w:proofErr w:type="spellStart"/>
            <w:r w:rsidRPr="008501D3">
              <w:rPr>
                <w:bCs/>
                <w:lang w:eastAsia="lt-LT"/>
              </w:rPr>
              <w:t>kad</w:t>
            </w:r>
            <w:proofErr w:type="spellEnd"/>
            <w:r w:rsidRPr="008501D3">
              <w:rPr>
                <w:bCs/>
                <w:lang w:eastAsia="lt-LT"/>
              </w:rPr>
              <w:t xml:space="preserve"> </w:t>
            </w:r>
            <w:proofErr w:type="spellStart"/>
            <w:r w:rsidRPr="008501D3">
              <w:rPr>
                <w:bCs/>
                <w:lang w:eastAsia="lt-LT"/>
              </w:rPr>
              <w:t>atitiktų</w:t>
            </w:r>
            <w:proofErr w:type="spellEnd"/>
            <w:r w:rsidRPr="008501D3">
              <w:rPr>
                <w:bCs/>
                <w:lang w:eastAsia="lt-LT"/>
              </w:rPr>
              <w:t xml:space="preserve"> 1 </w:t>
            </w:r>
            <w:proofErr w:type="spellStart"/>
            <w:r w:rsidRPr="008501D3">
              <w:rPr>
                <w:bCs/>
                <w:lang w:eastAsia="lt-LT"/>
              </w:rPr>
              <w:t>punkto</w:t>
            </w:r>
            <w:proofErr w:type="spellEnd"/>
            <w:r w:rsidRPr="008501D3">
              <w:rPr>
                <w:bCs/>
                <w:lang w:eastAsia="lt-LT"/>
              </w:rPr>
              <w:t xml:space="preserve"> </w:t>
            </w:r>
            <w:proofErr w:type="spellStart"/>
            <w:r w:rsidRPr="008501D3">
              <w:rPr>
                <w:bCs/>
                <w:lang w:eastAsia="lt-LT"/>
              </w:rPr>
              <w:t>nuostatas</w:t>
            </w:r>
            <w:proofErr w:type="spellEnd"/>
            <w:r w:rsidRPr="008501D3">
              <w:rPr>
                <w:bCs/>
                <w:lang w:eastAsia="lt-LT"/>
              </w:rPr>
              <w:t xml:space="preserve">.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šiuo</w:t>
            </w:r>
            <w:proofErr w:type="spellEnd"/>
            <w:r w:rsidRPr="008501D3">
              <w:rPr>
                <w:bCs/>
                <w:lang w:eastAsia="lt-LT"/>
              </w:rPr>
              <w:t xml:space="preserve"> </w:t>
            </w:r>
            <w:proofErr w:type="spellStart"/>
            <w:r w:rsidRPr="008501D3">
              <w:rPr>
                <w:bCs/>
                <w:lang w:eastAsia="lt-LT"/>
              </w:rPr>
              <w:t>pagrindu</w:t>
            </w:r>
            <w:proofErr w:type="spellEnd"/>
            <w:r w:rsidRPr="008501D3">
              <w:rPr>
                <w:bCs/>
                <w:lang w:eastAsia="lt-LT"/>
              </w:rPr>
              <w:t xml:space="preserve"> </w:t>
            </w:r>
            <w:proofErr w:type="spellStart"/>
            <w:r w:rsidRPr="008501D3">
              <w:rPr>
                <w:bCs/>
                <w:lang w:eastAsia="lt-LT"/>
              </w:rPr>
              <w:t>nepašalinamas</w:t>
            </w:r>
            <w:proofErr w:type="spellEnd"/>
            <w:r w:rsidRPr="008501D3">
              <w:rPr>
                <w:bCs/>
                <w:lang w:eastAsia="lt-LT"/>
              </w:rPr>
              <w:t xml:space="preserve"> iš </w:t>
            </w:r>
            <w:proofErr w:type="spellStart"/>
            <w:r w:rsidRPr="008501D3">
              <w:rPr>
                <w:bCs/>
                <w:lang w:eastAsia="lt-LT"/>
              </w:rPr>
              <w:t>pirkimo</w:t>
            </w:r>
            <w:proofErr w:type="spellEnd"/>
            <w:r w:rsidRPr="008501D3">
              <w:rPr>
                <w:bCs/>
                <w:lang w:eastAsia="lt-LT"/>
              </w:rPr>
              <w:t xml:space="preserve"> </w:t>
            </w:r>
            <w:proofErr w:type="spellStart"/>
            <w:r w:rsidRPr="008501D3">
              <w:rPr>
                <w:bCs/>
                <w:lang w:eastAsia="lt-LT"/>
              </w:rPr>
              <w:t>procedūros</w:t>
            </w:r>
            <w:proofErr w:type="spellEnd"/>
            <w:r w:rsidRPr="008501D3">
              <w:rPr>
                <w:bCs/>
                <w:lang w:eastAsia="lt-LT"/>
              </w:rPr>
              <w:t xml:space="preserve">, </w:t>
            </w:r>
            <w:proofErr w:type="spellStart"/>
            <w:r w:rsidRPr="008501D3">
              <w:rPr>
                <w:bCs/>
                <w:lang w:eastAsia="lt-LT"/>
              </w:rPr>
              <w:t>jeigu</w:t>
            </w:r>
            <w:proofErr w:type="spellEnd"/>
            <w:r w:rsidRPr="008501D3">
              <w:rPr>
                <w:bCs/>
                <w:lang w:eastAsia="lt-LT"/>
              </w:rPr>
              <w:t xml:space="preserve">, </w:t>
            </w:r>
            <w:proofErr w:type="spellStart"/>
            <w:r w:rsidRPr="008501D3">
              <w:rPr>
                <w:bCs/>
                <w:lang w:eastAsia="lt-LT"/>
              </w:rPr>
              <w:t>perkančiajai</w:t>
            </w:r>
            <w:proofErr w:type="spellEnd"/>
            <w:r w:rsidRPr="008501D3">
              <w:rPr>
                <w:bCs/>
                <w:lang w:eastAsia="lt-LT"/>
              </w:rPr>
              <w:t xml:space="preserve"> </w:t>
            </w:r>
            <w:proofErr w:type="spellStart"/>
            <w:r w:rsidRPr="008501D3">
              <w:rPr>
                <w:bCs/>
                <w:lang w:eastAsia="lt-LT"/>
              </w:rPr>
              <w:t>organizacijai</w:t>
            </w:r>
            <w:proofErr w:type="spellEnd"/>
            <w:r w:rsidRPr="008501D3">
              <w:rPr>
                <w:bCs/>
                <w:lang w:eastAsia="lt-LT"/>
              </w:rPr>
              <w:t xml:space="preserve"> </w:t>
            </w:r>
            <w:proofErr w:type="spellStart"/>
            <w:r w:rsidRPr="008501D3">
              <w:rPr>
                <w:bCs/>
                <w:lang w:eastAsia="lt-LT"/>
              </w:rPr>
              <w:t>reikalaujant</w:t>
            </w:r>
            <w:proofErr w:type="spellEnd"/>
            <w:r w:rsidRPr="008501D3">
              <w:rPr>
                <w:bCs/>
                <w:lang w:eastAsia="lt-LT"/>
              </w:rPr>
              <w:t xml:space="preserve"> </w:t>
            </w:r>
            <w:proofErr w:type="spellStart"/>
            <w:r w:rsidRPr="008501D3">
              <w:rPr>
                <w:bCs/>
                <w:lang w:eastAsia="lt-LT"/>
              </w:rPr>
              <w:t>pateikti</w:t>
            </w:r>
            <w:proofErr w:type="spellEnd"/>
            <w:r w:rsidRPr="008501D3">
              <w:rPr>
                <w:bCs/>
                <w:lang w:eastAsia="lt-LT"/>
              </w:rPr>
              <w:t xml:space="preserve"> </w:t>
            </w:r>
            <w:proofErr w:type="spellStart"/>
            <w:r w:rsidRPr="008501D3">
              <w:rPr>
                <w:bCs/>
                <w:lang w:eastAsia="lt-LT"/>
              </w:rPr>
              <w:t>aktualius</w:t>
            </w:r>
            <w:proofErr w:type="spellEnd"/>
            <w:r w:rsidRPr="008501D3">
              <w:rPr>
                <w:bCs/>
                <w:lang w:eastAsia="lt-LT"/>
              </w:rPr>
              <w:t xml:space="preserve"> </w:t>
            </w:r>
            <w:proofErr w:type="spellStart"/>
            <w:r w:rsidRPr="008501D3">
              <w:rPr>
                <w:bCs/>
                <w:lang w:eastAsia="lt-LT"/>
              </w:rPr>
              <w:t>dokumentus</w:t>
            </w:r>
            <w:proofErr w:type="spellEnd"/>
            <w:r w:rsidRPr="008501D3">
              <w:rPr>
                <w:bCs/>
                <w:lang w:eastAsia="lt-LT"/>
              </w:rPr>
              <w:t xml:space="preserve"> </w:t>
            </w:r>
            <w:proofErr w:type="spellStart"/>
            <w:r w:rsidRPr="008501D3">
              <w:rPr>
                <w:bCs/>
                <w:lang w:eastAsia="lt-LT"/>
              </w:rPr>
              <w:t>pagal</w:t>
            </w:r>
            <w:proofErr w:type="spellEnd"/>
            <w:r w:rsidRPr="008501D3">
              <w:rPr>
                <w:bCs/>
                <w:lang w:eastAsia="lt-LT"/>
              </w:rPr>
              <w:t xml:space="preserve"> VPĮ 50 </w:t>
            </w:r>
            <w:proofErr w:type="spellStart"/>
            <w:r w:rsidRPr="008501D3">
              <w:rPr>
                <w:bCs/>
                <w:lang w:eastAsia="lt-LT"/>
              </w:rPr>
              <w:t>straipsnio</w:t>
            </w:r>
            <w:proofErr w:type="spellEnd"/>
            <w:r w:rsidRPr="008501D3">
              <w:rPr>
                <w:bCs/>
                <w:lang w:eastAsia="lt-LT"/>
              </w:rPr>
              <w:t xml:space="preserve"> 6 </w:t>
            </w:r>
            <w:proofErr w:type="spellStart"/>
            <w:r w:rsidRPr="008501D3">
              <w:rPr>
                <w:bCs/>
                <w:lang w:eastAsia="lt-LT"/>
              </w:rPr>
              <w:t>dalį</w:t>
            </w:r>
            <w:proofErr w:type="spellEnd"/>
            <w:r w:rsidRPr="008501D3">
              <w:rPr>
                <w:bCs/>
                <w:lang w:eastAsia="lt-LT"/>
              </w:rPr>
              <w:t xml:space="preserve">, </w:t>
            </w:r>
            <w:proofErr w:type="spellStart"/>
            <w:r w:rsidRPr="008501D3">
              <w:rPr>
                <w:bCs/>
                <w:lang w:eastAsia="lt-LT"/>
              </w:rPr>
              <w:t>jis</w:t>
            </w:r>
            <w:proofErr w:type="spellEnd"/>
            <w:r w:rsidRPr="008501D3">
              <w:rPr>
                <w:bCs/>
                <w:lang w:eastAsia="lt-LT"/>
              </w:rPr>
              <w:t xml:space="preserve"> </w:t>
            </w:r>
            <w:proofErr w:type="spellStart"/>
            <w:r w:rsidRPr="008501D3">
              <w:rPr>
                <w:bCs/>
                <w:lang w:eastAsia="lt-LT"/>
              </w:rPr>
              <w:t>įrodo</w:t>
            </w:r>
            <w:proofErr w:type="spellEnd"/>
            <w:r w:rsidRPr="008501D3">
              <w:rPr>
                <w:bCs/>
                <w:lang w:eastAsia="lt-LT"/>
              </w:rPr>
              <w:t xml:space="preserve">, </w:t>
            </w:r>
            <w:proofErr w:type="spellStart"/>
            <w:r w:rsidRPr="008501D3">
              <w:rPr>
                <w:bCs/>
                <w:lang w:eastAsia="lt-LT"/>
              </w:rPr>
              <w:t>kad</w:t>
            </w:r>
            <w:proofErr w:type="spellEnd"/>
            <w:r w:rsidRPr="008501D3">
              <w:rPr>
                <w:bCs/>
                <w:lang w:eastAsia="lt-LT"/>
              </w:rPr>
              <w:t xml:space="preserve"> </w:t>
            </w:r>
            <w:proofErr w:type="spellStart"/>
            <w:r w:rsidRPr="008501D3">
              <w:rPr>
                <w:bCs/>
                <w:lang w:eastAsia="lt-LT"/>
              </w:rPr>
              <w:t>jau</w:t>
            </w:r>
            <w:proofErr w:type="spellEnd"/>
            <w:r w:rsidRPr="008501D3">
              <w:rPr>
                <w:bCs/>
                <w:lang w:eastAsia="lt-LT"/>
              </w:rPr>
              <w:t xml:space="preserve"> </w:t>
            </w:r>
            <w:proofErr w:type="spellStart"/>
            <w:r w:rsidRPr="008501D3">
              <w:rPr>
                <w:bCs/>
                <w:lang w:eastAsia="lt-LT"/>
              </w:rPr>
              <w:t>yra</w:t>
            </w:r>
            <w:proofErr w:type="spellEnd"/>
            <w:r w:rsidRPr="008501D3">
              <w:rPr>
                <w:bCs/>
                <w:lang w:eastAsia="lt-LT"/>
              </w:rPr>
              <w:t xml:space="preserve"> </w:t>
            </w:r>
            <w:proofErr w:type="spellStart"/>
            <w:r w:rsidRPr="008501D3">
              <w:rPr>
                <w:bCs/>
                <w:lang w:eastAsia="lt-LT"/>
              </w:rPr>
              <w:t>laikomas</w:t>
            </w:r>
            <w:proofErr w:type="spellEnd"/>
            <w:r w:rsidRPr="008501D3">
              <w:rPr>
                <w:bCs/>
                <w:lang w:eastAsia="lt-LT"/>
              </w:rPr>
              <w:t xml:space="preserve"> </w:t>
            </w:r>
            <w:proofErr w:type="spellStart"/>
            <w:r w:rsidRPr="008501D3">
              <w:rPr>
                <w:bCs/>
                <w:lang w:eastAsia="lt-LT"/>
              </w:rPr>
              <w:t>įvykdžiusiu</w:t>
            </w:r>
            <w:proofErr w:type="spellEnd"/>
            <w:r w:rsidRPr="008501D3">
              <w:rPr>
                <w:bCs/>
                <w:lang w:eastAsia="lt-LT"/>
              </w:rPr>
              <w:t xml:space="preserve"> </w:t>
            </w:r>
            <w:proofErr w:type="spellStart"/>
            <w:r w:rsidRPr="008501D3">
              <w:rPr>
                <w:bCs/>
                <w:lang w:eastAsia="lt-LT"/>
              </w:rPr>
              <w:t>įsipareigojimus</w:t>
            </w:r>
            <w:proofErr w:type="spellEnd"/>
            <w:r w:rsidRPr="008501D3">
              <w:rPr>
                <w:bCs/>
                <w:lang w:eastAsia="lt-LT"/>
              </w:rPr>
              <w:t xml:space="preserve">, </w:t>
            </w:r>
            <w:proofErr w:type="spellStart"/>
            <w:r w:rsidRPr="008501D3">
              <w:rPr>
                <w:bCs/>
                <w:lang w:eastAsia="lt-LT"/>
              </w:rPr>
              <w:t>susijusius</w:t>
            </w:r>
            <w:proofErr w:type="spellEnd"/>
            <w:r w:rsidRPr="008501D3">
              <w:rPr>
                <w:bCs/>
                <w:lang w:eastAsia="lt-LT"/>
              </w:rPr>
              <w:t xml:space="preserve"> </w:t>
            </w:r>
            <w:proofErr w:type="spellStart"/>
            <w:r w:rsidRPr="008501D3">
              <w:rPr>
                <w:bCs/>
                <w:lang w:eastAsia="lt-LT"/>
              </w:rPr>
              <w:t>su</w:t>
            </w:r>
            <w:proofErr w:type="spellEnd"/>
            <w:r w:rsidRPr="008501D3">
              <w:rPr>
                <w:bCs/>
                <w:lang w:eastAsia="lt-LT"/>
              </w:rPr>
              <w:t xml:space="preserve"> </w:t>
            </w:r>
            <w:proofErr w:type="spellStart"/>
            <w:r w:rsidRPr="008501D3">
              <w:rPr>
                <w:bCs/>
                <w:lang w:eastAsia="lt-LT"/>
              </w:rPr>
              <w:t>mokesčių</w:t>
            </w:r>
            <w:proofErr w:type="spellEnd"/>
            <w:r w:rsidRPr="008501D3">
              <w:rPr>
                <w:bCs/>
                <w:lang w:eastAsia="lt-LT"/>
              </w:rPr>
              <w:t xml:space="preserve">, </w:t>
            </w:r>
            <w:proofErr w:type="spellStart"/>
            <w:r w:rsidRPr="008501D3">
              <w:rPr>
                <w:bCs/>
                <w:lang w:eastAsia="lt-LT"/>
              </w:rPr>
              <w:t>įskaitant</w:t>
            </w:r>
            <w:proofErr w:type="spellEnd"/>
            <w:r w:rsidRPr="008501D3">
              <w:rPr>
                <w:bCs/>
                <w:lang w:eastAsia="lt-LT"/>
              </w:rPr>
              <w:t xml:space="preserve"> </w:t>
            </w:r>
            <w:proofErr w:type="spellStart"/>
            <w:r w:rsidRPr="008501D3">
              <w:rPr>
                <w:bCs/>
                <w:lang w:eastAsia="lt-LT"/>
              </w:rPr>
              <w:t>socialinio</w:t>
            </w:r>
            <w:proofErr w:type="spellEnd"/>
            <w:r w:rsidRPr="008501D3">
              <w:rPr>
                <w:bCs/>
                <w:lang w:eastAsia="lt-LT"/>
              </w:rPr>
              <w:t xml:space="preserve"> </w:t>
            </w:r>
            <w:proofErr w:type="spellStart"/>
            <w:r w:rsidRPr="008501D3">
              <w:rPr>
                <w:bCs/>
                <w:lang w:eastAsia="lt-LT"/>
              </w:rPr>
              <w:t>draudimo</w:t>
            </w:r>
            <w:proofErr w:type="spellEnd"/>
            <w:r w:rsidRPr="008501D3">
              <w:rPr>
                <w:bCs/>
                <w:lang w:eastAsia="lt-LT"/>
              </w:rPr>
              <w:t xml:space="preserve"> </w:t>
            </w:r>
            <w:proofErr w:type="spellStart"/>
            <w:r w:rsidRPr="008501D3">
              <w:rPr>
                <w:bCs/>
                <w:lang w:eastAsia="lt-LT"/>
              </w:rPr>
              <w:t>įmokas</w:t>
            </w:r>
            <w:proofErr w:type="spellEnd"/>
            <w:r w:rsidRPr="008501D3">
              <w:rPr>
                <w:bCs/>
                <w:lang w:eastAsia="lt-LT"/>
              </w:rPr>
              <w:t xml:space="preserve">, </w:t>
            </w:r>
            <w:proofErr w:type="spellStart"/>
            <w:r w:rsidRPr="008501D3">
              <w:rPr>
                <w:bCs/>
                <w:lang w:eastAsia="lt-LT"/>
              </w:rPr>
              <w:t>mokėjimu</w:t>
            </w:r>
            <w:proofErr w:type="spellEnd"/>
            <w:r w:rsidRPr="008501D3">
              <w:rPr>
                <w:bCs/>
                <w:lang w:eastAsia="lt-LT"/>
              </w:rPr>
              <w:t>.</w:t>
            </w:r>
          </w:p>
        </w:tc>
        <w:tc>
          <w:tcPr>
            <w:tcW w:w="1701" w:type="dxa"/>
          </w:tcPr>
          <w:p w14:paraId="07B53484" w14:textId="77777777" w:rsidR="00365983" w:rsidRPr="008501D3" w:rsidRDefault="00365983" w:rsidP="003F1D76">
            <w:pPr>
              <w:suppressAutoHyphens/>
              <w:rPr>
                <w:b/>
                <w:bCs/>
                <w:color w:val="000000"/>
                <w:lang w:eastAsia="lt-LT"/>
              </w:rPr>
            </w:pPr>
            <w:r w:rsidRPr="008501D3">
              <w:rPr>
                <w:b/>
                <w:bCs/>
                <w:color w:val="000000"/>
                <w:lang w:eastAsia="lt-LT"/>
              </w:rPr>
              <w:lastRenderedPageBreak/>
              <w:t xml:space="preserve">VPĮ 46 </w:t>
            </w:r>
            <w:proofErr w:type="spellStart"/>
            <w:r w:rsidRPr="008501D3">
              <w:rPr>
                <w:b/>
                <w:bCs/>
                <w:color w:val="000000"/>
                <w:lang w:eastAsia="lt-LT"/>
              </w:rPr>
              <w:t>straipsnio</w:t>
            </w:r>
            <w:proofErr w:type="spellEnd"/>
            <w:r w:rsidRPr="008501D3">
              <w:rPr>
                <w:b/>
                <w:bCs/>
                <w:color w:val="000000"/>
                <w:lang w:eastAsia="lt-LT"/>
              </w:rPr>
              <w:t xml:space="preserve"> 3 </w:t>
            </w:r>
            <w:proofErr w:type="spellStart"/>
            <w:r w:rsidRPr="008501D3">
              <w:rPr>
                <w:b/>
                <w:bCs/>
                <w:color w:val="000000"/>
                <w:lang w:eastAsia="lt-LT"/>
              </w:rPr>
              <w:t>dalis</w:t>
            </w:r>
            <w:proofErr w:type="spellEnd"/>
          </w:p>
          <w:p w14:paraId="4DAC602D" w14:textId="77777777" w:rsidR="00365983" w:rsidRPr="008501D3" w:rsidRDefault="00365983" w:rsidP="003F1D76">
            <w:pPr>
              <w:suppressAutoHyphens/>
              <w:rPr>
                <w:b/>
                <w:bCs/>
                <w:color w:val="000000"/>
                <w:lang w:eastAsia="lt-LT"/>
              </w:rPr>
            </w:pPr>
          </w:p>
          <w:p w14:paraId="68F28F56" w14:textId="77777777" w:rsidR="00365983" w:rsidRPr="008501D3" w:rsidRDefault="00365983" w:rsidP="003F1D76">
            <w:pPr>
              <w:suppressAutoHyphens/>
              <w:rPr>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B1 </w:t>
            </w:r>
            <w:proofErr w:type="spellStart"/>
            <w:r w:rsidRPr="008501D3">
              <w:rPr>
                <w:bCs/>
                <w:color w:val="000000"/>
                <w:lang w:eastAsia="lt-LT"/>
              </w:rPr>
              <w:t>ir</w:t>
            </w:r>
            <w:proofErr w:type="spellEnd"/>
            <w:r w:rsidRPr="008501D3">
              <w:rPr>
                <w:bCs/>
                <w:color w:val="000000"/>
                <w:lang w:eastAsia="lt-LT"/>
              </w:rPr>
              <w:t xml:space="preserve"> B2 </w:t>
            </w:r>
            <w:proofErr w:type="spellStart"/>
            <w:r w:rsidRPr="008501D3">
              <w:rPr>
                <w:bCs/>
                <w:color w:val="000000"/>
                <w:lang w:eastAsia="lt-LT"/>
              </w:rPr>
              <w:t>punktai</w:t>
            </w:r>
            <w:proofErr w:type="spellEnd"/>
          </w:p>
        </w:tc>
        <w:tc>
          <w:tcPr>
            <w:tcW w:w="3685" w:type="dxa"/>
          </w:tcPr>
          <w:p w14:paraId="3C71D326" w14:textId="77777777" w:rsidR="00365983" w:rsidRPr="008501D3" w:rsidRDefault="00365983" w:rsidP="003F1D76">
            <w:pPr>
              <w:suppressAutoHyphens/>
              <w:spacing w:after="40"/>
              <w:jc w:val="both"/>
              <w:rPr>
                <w:bCs/>
                <w:color w:val="000000"/>
                <w:lang w:eastAsia="lt-LT"/>
              </w:rPr>
            </w:pPr>
            <w:r w:rsidRPr="008501D3">
              <w:rPr>
                <w:bCs/>
                <w:color w:val="000000"/>
                <w:lang w:eastAsia="lt-LT"/>
              </w:rPr>
              <w:t xml:space="preserve">1) </w:t>
            </w:r>
            <w:proofErr w:type="spellStart"/>
            <w:r w:rsidRPr="008501D3">
              <w:rPr>
                <w:bCs/>
                <w:color w:val="000000"/>
                <w:lang w:eastAsia="lt-LT"/>
              </w:rPr>
              <w:t>Dėl</w:t>
            </w:r>
            <w:proofErr w:type="spellEnd"/>
            <w:r w:rsidRPr="008501D3">
              <w:rPr>
                <w:bCs/>
                <w:color w:val="000000"/>
                <w:lang w:eastAsia="lt-LT"/>
              </w:rPr>
              <w:t xml:space="preserve"> </w:t>
            </w:r>
            <w:proofErr w:type="spellStart"/>
            <w:r w:rsidRPr="008501D3">
              <w:rPr>
                <w:bCs/>
                <w:color w:val="000000"/>
                <w:lang w:eastAsia="lt-LT"/>
              </w:rPr>
              <w:t>įsipareigojimų</w:t>
            </w:r>
            <w:proofErr w:type="spellEnd"/>
            <w:r w:rsidRPr="008501D3">
              <w:rPr>
                <w:bCs/>
                <w:color w:val="000000"/>
                <w:lang w:eastAsia="lt-LT"/>
              </w:rPr>
              <w:t xml:space="preserve">, </w:t>
            </w:r>
            <w:proofErr w:type="spellStart"/>
            <w:r w:rsidRPr="008501D3">
              <w:rPr>
                <w:bCs/>
                <w:color w:val="000000"/>
                <w:lang w:eastAsia="lt-LT"/>
              </w:rPr>
              <w:t>susijusių</w:t>
            </w:r>
            <w:proofErr w:type="spellEnd"/>
            <w:r w:rsidRPr="008501D3">
              <w:rPr>
                <w:bCs/>
                <w:color w:val="000000"/>
                <w:lang w:eastAsia="lt-LT"/>
              </w:rPr>
              <w:t xml:space="preserve"> </w:t>
            </w:r>
            <w:proofErr w:type="spellStart"/>
            <w:r w:rsidRPr="008501D3">
              <w:rPr>
                <w:bCs/>
                <w:color w:val="000000"/>
                <w:lang w:eastAsia="lt-LT"/>
              </w:rPr>
              <w:t>su</w:t>
            </w:r>
            <w:proofErr w:type="spellEnd"/>
            <w:r w:rsidRPr="008501D3">
              <w:rPr>
                <w:bCs/>
                <w:color w:val="000000"/>
                <w:lang w:eastAsia="lt-LT"/>
              </w:rPr>
              <w:t xml:space="preserve"> </w:t>
            </w:r>
            <w:proofErr w:type="spellStart"/>
            <w:r w:rsidRPr="008501D3">
              <w:rPr>
                <w:bCs/>
                <w:color w:val="000000"/>
                <w:lang w:eastAsia="lt-LT"/>
              </w:rPr>
              <w:t>mokesčių</w:t>
            </w:r>
            <w:proofErr w:type="spellEnd"/>
            <w:r w:rsidRPr="008501D3">
              <w:rPr>
                <w:bCs/>
                <w:color w:val="000000"/>
                <w:lang w:eastAsia="lt-LT"/>
              </w:rPr>
              <w:t xml:space="preserve"> </w:t>
            </w:r>
            <w:proofErr w:type="spellStart"/>
            <w:r w:rsidRPr="008501D3">
              <w:rPr>
                <w:bCs/>
                <w:color w:val="000000"/>
                <w:lang w:eastAsia="lt-LT"/>
              </w:rPr>
              <w:t>mokėjimu</w:t>
            </w:r>
            <w:proofErr w:type="spellEnd"/>
            <w:r w:rsidRPr="008501D3">
              <w:rPr>
                <w:bCs/>
                <w:color w:val="000000"/>
                <w:lang w:eastAsia="lt-LT"/>
              </w:rPr>
              <w:t xml:space="preserve">, </w:t>
            </w:r>
            <w:proofErr w:type="spellStart"/>
            <w:r w:rsidRPr="008501D3">
              <w:rPr>
                <w:bCs/>
                <w:color w:val="000000"/>
                <w:lang w:eastAsia="lt-LT"/>
              </w:rPr>
              <w:t>įvykdymo</w:t>
            </w:r>
            <w:proofErr w:type="spellEnd"/>
            <w:r w:rsidRPr="008501D3">
              <w:rPr>
                <w:bCs/>
                <w:color w:val="000000"/>
                <w:lang w:eastAsia="lt-LT"/>
              </w:rPr>
              <w:t xml:space="preserve"> iš </w:t>
            </w:r>
            <w:proofErr w:type="spellStart"/>
            <w:r w:rsidRPr="008501D3">
              <w:rPr>
                <w:bCs/>
                <w:color w:val="000000"/>
                <w:lang w:eastAsia="lt-LT"/>
              </w:rPr>
              <w:t>Lietuvoje</w:t>
            </w:r>
            <w:proofErr w:type="spellEnd"/>
            <w:r w:rsidRPr="008501D3">
              <w:rPr>
                <w:bCs/>
                <w:color w:val="000000"/>
                <w:lang w:eastAsia="lt-LT"/>
              </w:rPr>
              <w:t xml:space="preserve"> </w:t>
            </w:r>
            <w:proofErr w:type="spellStart"/>
            <w:r w:rsidRPr="008501D3">
              <w:rPr>
                <w:bCs/>
                <w:color w:val="000000"/>
                <w:lang w:eastAsia="lt-LT"/>
              </w:rPr>
              <w:t>įsteigtų</w:t>
            </w:r>
            <w:proofErr w:type="spellEnd"/>
            <w:r w:rsidRPr="008501D3">
              <w:rPr>
                <w:bCs/>
                <w:color w:val="000000"/>
                <w:lang w:eastAsia="lt-LT"/>
              </w:rPr>
              <w:t xml:space="preserve"> </w:t>
            </w:r>
            <w:proofErr w:type="spellStart"/>
            <w:r w:rsidRPr="008501D3">
              <w:rPr>
                <w:bCs/>
                <w:color w:val="000000"/>
                <w:lang w:eastAsia="lt-LT"/>
              </w:rPr>
              <w:t>subjektų</w:t>
            </w:r>
            <w:proofErr w:type="spellEnd"/>
            <w:r w:rsidRPr="008501D3">
              <w:rPr>
                <w:bCs/>
                <w:color w:val="000000"/>
                <w:lang w:eastAsia="lt-LT"/>
              </w:rPr>
              <w:t xml:space="preserve"> </w:t>
            </w:r>
            <w:proofErr w:type="spellStart"/>
            <w:r w:rsidRPr="008501D3">
              <w:rPr>
                <w:bCs/>
                <w:color w:val="000000"/>
                <w:lang w:eastAsia="lt-LT"/>
              </w:rPr>
              <w:t>prašoma</w:t>
            </w:r>
            <w:proofErr w:type="spellEnd"/>
            <w:r w:rsidRPr="008501D3">
              <w:rPr>
                <w:bCs/>
                <w:color w:val="000000"/>
                <w:lang w:eastAsia="lt-LT"/>
              </w:rPr>
              <w:t>:</w:t>
            </w:r>
          </w:p>
          <w:p w14:paraId="75BE2AC6" w14:textId="77777777" w:rsidR="00365983" w:rsidRPr="008501D3" w:rsidRDefault="00365983" w:rsidP="003F1D76">
            <w:pPr>
              <w:suppressAutoHyphens/>
              <w:spacing w:after="40"/>
              <w:jc w:val="both"/>
              <w:rPr>
                <w:bCs/>
                <w:color w:val="000000"/>
                <w:lang w:eastAsia="lt-LT"/>
              </w:rPr>
            </w:pPr>
          </w:p>
          <w:p w14:paraId="1B7BE332"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išrašo</w:t>
            </w:r>
            <w:proofErr w:type="spellEnd"/>
            <w:r w:rsidRPr="008501D3">
              <w:rPr>
                <w:bCs/>
                <w:color w:val="000000"/>
                <w:lang w:eastAsia="lt-LT"/>
              </w:rPr>
              <w:t xml:space="preserve"> iš </w:t>
            </w:r>
            <w:proofErr w:type="spellStart"/>
            <w:r w:rsidRPr="008501D3">
              <w:rPr>
                <w:bCs/>
                <w:color w:val="000000"/>
                <w:lang w:eastAsia="lt-LT"/>
              </w:rPr>
              <w:t>teismo</w:t>
            </w:r>
            <w:proofErr w:type="spellEnd"/>
            <w:r w:rsidRPr="008501D3">
              <w:rPr>
                <w:bCs/>
                <w:color w:val="000000"/>
                <w:lang w:eastAsia="lt-LT"/>
              </w:rPr>
              <w:t xml:space="preserve"> </w:t>
            </w:r>
            <w:proofErr w:type="spellStart"/>
            <w:r w:rsidRPr="008501D3">
              <w:rPr>
                <w:bCs/>
                <w:color w:val="000000"/>
                <w:lang w:eastAsia="lt-LT"/>
              </w:rPr>
              <w:t>sprendimo</w:t>
            </w:r>
            <w:proofErr w:type="spellEnd"/>
            <w:r w:rsidRPr="008501D3">
              <w:rPr>
                <w:bCs/>
                <w:color w:val="000000"/>
                <w:lang w:eastAsia="lt-LT"/>
              </w:rPr>
              <w:t xml:space="preserve"> (</w:t>
            </w:r>
            <w:proofErr w:type="spellStart"/>
            <w:r w:rsidRPr="008501D3">
              <w:rPr>
                <w:bCs/>
                <w:color w:val="000000"/>
                <w:lang w:eastAsia="lt-LT"/>
              </w:rPr>
              <w:t>jei</w:t>
            </w:r>
            <w:proofErr w:type="spellEnd"/>
            <w:r w:rsidRPr="008501D3">
              <w:rPr>
                <w:bCs/>
                <w:color w:val="000000"/>
                <w:lang w:eastAsia="lt-LT"/>
              </w:rPr>
              <w:t xml:space="preserve"> </w:t>
            </w:r>
            <w:proofErr w:type="spellStart"/>
            <w:r w:rsidRPr="008501D3">
              <w:rPr>
                <w:bCs/>
                <w:color w:val="000000"/>
                <w:lang w:eastAsia="lt-LT"/>
              </w:rPr>
              <w:t>toks</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arba</w:t>
            </w:r>
            <w:proofErr w:type="spellEnd"/>
            <w:r w:rsidRPr="008501D3">
              <w:rPr>
                <w:bCs/>
                <w:color w:val="000000"/>
                <w:lang w:eastAsia="lt-LT"/>
              </w:rPr>
              <w:t xml:space="preserve"> </w:t>
            </w:r>
            <w:proofErr w:type="spellStart"/>
            <w:r w:rsidRPr="008501D3">
              <w:rPr>
                <w:bCs/>
                <w:color w:val="000000"/>
                <w:lang w:eastAsia="lt-LT"/>
              </w:rPr>
              <w:t>Valstybinės</w:t>
            </w:r>
            <w:proofErr w:type="spellEnd"/>
            <w:r w:rsidRPr="008501D3">
              <w:rPr>
                <w:bCs/>
                <w:color w:val="000000"/>
                <w:lang w:eastAsia="lt-LT"/>
              </w:rPr>
              <w:t xml:space="preserve"> </w:t>
            </w:r>
            <w:proofErr w:type="spellStart"/>
            <w:r w:rsidRPr="008501D3">
              <w:rPr>
                <w:bCs/>
                <w:color w:val="000000"/>
                <w:lang w:eastAsia="lt-LT"/>
              </w:rPr>
              <w:t>mokesčių</w:t>
            </w:r>
            <w:proofErr w:type="spellEnd"/>
            <w:r w:rsidRPr="008501D3">
              <w:rPr>
                <w:bCs/>
                <w:color w:val="000000"/>
                <w:lang w:eastAsia="lt-LT"/>
              </w:rPr>
              <w:t xml:space="preserve"> </w:t>
            </w:r>
            <w:proofErr w:type="spellStart"/>
            <w:r w:rsidRPr="008501D3">
              <w:rPr>
                <w:bCs/>
                <w:color w:val="000000"/>
                <w:lang w:eastAsia="lt-LT"/>
              </w:rPr>
              <w:t>inspekcijos</w:t>
            </w:r>
            <w:proofErr w:type="spellEnd"/>
            <w:r w:rsidRPr="008501D3">
              <w:rPr>
                <w:bCs/>
                <w:color w:val="000000"/>
                <w:lang w:eastAsia="lt-LT"/>
              </w:rPr>
              <w:t xml:space="preserve"> </w:t>
            </w:r>
            <w:proofErr w:type="spellStart"/>
            <w:r w:rsidRPr="008501D3">
              <w:rPr>
                <w:bCs/>
                <w:color w:val="000000"/>
                <w:lang w:eastAsia="lt-LT"/>
              </w:rPr>
              <w:t>prie</w:t>
            </w:r>
            <w:proofErr w:type="spellEnd"/>
            <w:r w:rsidRPr="008501D3">
              <w:rPr>
                <w:bCs/>
                <w:color w:val="000000"/>
                <w:lang w:eastAsia="lt-LT"/>
              </w:rPr>
              <w:t xml:space="preserve"> </w:t>
            </w:r>
            <w:proofErr w:type="spellStart"/>
            <w:r w:rsidRPr="008501D3">
              <w:rPr>
                <w:bCs/>
                <w:color w:val="000000"/>
                <w:lang w:eastAsia="lt-LT"/>
              </w:rPr>
              <w:t>Lietuvos</w:t>
            </w:r>
            <w:proofErr w:type="spellEnd"/>
            <w:r w:rsidRPr="008501D3">
              <w:rPr>
                <w:bCs/>
                <w:color w:val="000000"/>
                <w:lang w:eastAsia="lt-LT"/>
              </w:rPr>
              <w:t xml:space="preserve"> </w:t>
            </w:r>
            <w:proofErr w:type="spellStart"/>
            <w:r w:rsidRPr="008501D3">
              <w:rPr>
                <w:bCs/>
                <w:color w:val="000000"/>
                <w:lang w:eastAsia="lt-LT"/>
              </w:rPr>
              <w:t>Respublikos</w:t>
            </w:r>
            <w:proofErr w:type="spellEnd"/>
            <w:r w:rsidRPr="008501D3">
              <w:rPr>
                <w:bCs/>
                <w:color w:val="000000"/>
                <w:lang w:eastAsia="lt-LT"/>
              </w:rPr>
              <w:t xml:space="preserve"> </w:t>
            </w:r>
            <w:proofErr w:type="spellStart"/>
            <w:r w:rsidRPr="008501D3">
              <w:rPr>
                <w:bCs/>
                <w:color w:val="000000"/>
                <w:lang w:eastAsia="lt-LT"/>
              </w:rPr>
              <w:t>finansų</w:t>
            </w:r>
            <w:proofErr w:type="spellEnd"/>
            <w:r w:rsidRPr="008501D3">
              <w:rPr>
                <w:bCs/>
                <w:color w:val="000000"/>
                <w:lang w:eastAsia="lt-LT"/>
              </w:rPr>
              <w:t xml:space="preserve"> </w:t>
            </w:r>
            <w:proofErr w:type="spellStart"/>
            <w:r w:rsidRPr="008501D3">
              <w:rPr>
                <w:bCs/>
                <w:color w:val="000000"/>
                <w:lang w:eastAsia="lt-LT"/>
              </w:rPr>
              <w:t>ministerijos</w:t>
            </w:r>
            <w:proofErr w:type="spellEnd"/>
            <w:r w:rsidRPr="008501D3">
              <w:rPr>
                <w:bCs/>
                <w:color w:val="000000"/>
                <w:lang w:eastAsia="lt-LT"/>
              </w:rPr>
              <w:t xml:space="preserve"> </w:t>
            </w:r>
            <w:proofErr w:type="spellStart"/>
            <w:r w:rsidRPr="008501D3">
              <w:rPr>
                <w:bCs/>
                <w:color w:val="000000"/>
                <w:lang w:eastAsia="lt-LT"/>
              </w:rPr>
              <w:t>išduoto</w:t>
            </w:r>
            <w:proofErr w:type="spellEnd"/>
            <w:r w:rsidRPr="008501D3">
              <w:rPr>
                <w:bCs/>
                <w:color w:val="000000"/>
                <w:lang w:eastAsia="lt-LT"/>
              </w:rPr>
              <w:t xml:space="preserve"> </w:t>
            </w:r>
            <w:proofErr w:type="spellStart"/>
            <w:r w:rsidRPr="008501D3">
              <w:rPr>
                <w:bCs/>
                <w:color w:val="000000"/>
                <w:lang w:eastAsia="lt-LT"/>
              </w:rPr>
              <w:t>dokumento</w:t>
            </w:r>
            <w:proofErr w:type="spellEnd"/>
            <w:r w:rsidRPr="008501D3">
              <w:rPr>
                <w:bCs/>
                <w:color w:val="000000"/>
                <w:lang w:eastAsia="lt-LT"/>
              </w:rPr>
              <w:t>,</w:t>
            </w:r>
          </w:p>
          <w:p w14:paraId="7AC7B2FA"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arba</w:t>
            </w:r>
            <w:proofErr w:type="spellEnd"/>
            <w:r w:rsidRPr="008501D3">
              <w:rPr>
                <w:bCs/>
                <w:color w:val="000000"/>
                <w:lang w:eastAsia="lt-LT"/>
              </w:rPr>
              <w:t xml:space="preserve"> </w:t>
            </w:r>
            <w:proofErr w:type="spellStart"/>
            <w:r w:rsidRPr="008501D3">
              <w:rPr>
                <w:bCs/>
                <w:color w:val="000000"/>
                <w:lang w:eastAsia="lt-LT"/>
              </w:rPr>
              <w:t>valstybės</w:t>
            </w:r>
            <w:proofErr w:type="spellEnd"/>
            <w:r w:rsidRPr="008501D3">
              <w:rPr>
                <w:bCs/>
                <w:color w:val="000000"/>
                <w:lang w:eastAsia="lt-LT"/>
              </w:rPr>
              <w:t xml:space="preserve"> </w:t>
            </w:r>
            <w:proofErr w:type="spellStart"/>
            <w:r w:rsidRPr="008501D3">
              <w:rPr>
                <w:bCs/>
                <w:color w:val="000000"/>
                <w:lang w:eastAsia="lt-LT"/>
              </w:rPr>
              <w:t>įmonės</w:t>
            </w:r>
            <w:proofErr w:type="spellEnd"/>
            <w:r w:rsidRPr="008501D3">
              <w:rPr>
                <w:bCs/>
                <w:color w:val="000000"/>
                <w:lang w:eastAsia="lt-LT"/>
              </w:rPr>
              <w:t xml:space="preserve"> </w:t>
            </w:r>
            <w:proofErr w:type="spellStart"/>
            <w:r w:rsidRPr="008501D3">
              <w:rPr>
                <w:bCs/>
                <w:color w:val="000000"/>
                <w:lang w:eastAsia="lt-LT"/>
              </w:rPr>
              <w:t>Registrų</w:t>
            </w:r>
            <w:proofErr w:type="spellEnd"/>
            <w:r w:rsidRPr="008501D3">
              <w:rPr>
                <w:bCs/>
                <w:color w:val="000000"/>
                <w:lang w:eastAsia="lt-LT"/>
              </w:rPr>
              <w:t xml:space="preserve"> </w:t>
            </w:r>
            <w:proofErr w:type="spellStart"/>
            <w:r w:rsidRPr="008501D3">
              <w:rPr>
                <w:bCs/>
                <w:color w:val="000000"/>
                <w:lang w:eastAsia="lt-LT"/>
              </w:rPr>
              <w:t>centro</w:t>
            </w:r>
            <w:proofErr w:type="spellEnd"/>
            <w:r w:rsidRPr="008501D3">
              <w:rPr>
                <w:bCs/>
                <w:color w:val="000000"/>
                <w:lang w:eastAsia="lt-LT"/>
              </w:rPr>
              <w:t xml:space="preserve"> </w:t>
            </w:r>
            <w:proofErr w:type="spellStart"/>
            <w:r w:rsidRPr="008501D3">
              <w:rPr>
                <w:bCs/>
                <w:color w:val="000000"/>
                <w:lang w:eastAsia="lt-LT"/>
              </w:rPr>
              <w:t>Lietuvos</w:t>
            </w:r>
            <w:proofErr w:type="spellEnd"/>
            <w:r w:rsidRPr="008501D3">
              <w:rPr>
                <w:bCs/>
                <w:color w:val="000000"/>
                <w:lang w:eastAsia="lt-LT"/>
              </w:rPr>
              <w:t xml:space="preserve"> </w:t>
            </w:r>
            <w:proofErr w:type="spellStart"/>
            <w:r w:rsidRPr="008501D3">
              <w:rPr>
                <w:bCs/>
                <w:color w:val="000000"/>
                <w:lang w:eastAsia="lt-LT"/>
              </w:rPr>
              <w:t>Respublikos</w:t>
            </w:r>
            <w:proofErr w:type="spellEnd"/>
            <w:r w:rsidRPr="008501D3">
              <w:rPr>
                <w:bCs/>
                <w:color w:val="000000"/>
                <w:lang w:eastAsia="lt-LT"/>
              </w:rPr>
              <w:t xml:space="preserve"> </w:t>
            </w:r>
            <w:proofErr w:type="spellStart"/>
            <w:r w:rsidRPr="008501D3">
              <w:rPr>
                <w:bCs/>
                <w:color w:val="000000"/>
                <w:lang w:eastAsia="lt-LT"/>
              </w:rPr>
              <w:t>Vyriausybės</w:t>
            </w:r>
            <w:proofErr w:type="spellEnd"/>
            <w:r w:rsidRPr="008501D3">
              <w:rPr>
                <w:bCs/>
                <w:color w:val="000000"/>
                <w:lang w:eastAsia="lt-LT"/>
              </w:rPr>
              <w:t xml:space="preserve"> </w:t>
            </w:r>
            <w:proofErr w:type="spellStart"/>
            <w:r w:rsidRPr="008501D3">
              <w:rPr>
                <w:bCs/>
                <w:color w:val="000000"/>
                <w:lang w:eastAsia="lt-LT"/>
              </w:rPr>
              <w:t>nustatyta</w:t>
            </w:r>
            <w:proofErr w:type="spellEnd"/>
            <w:r w:rsidRPr="008501D3">
              <w:rPr>
                <w:bCs/>
                <w:color w:val="000000"/>
                <w:lang w:eastAsia="lt-LT"/>
              </w:rPr>
              <w:t xml:space="preserve"> </w:t>
            </w:r>
            <w:proofErr w:type="spellStart"/>
            <w:r w:rsidRPr="008501D3">
              <w:rPr>
                <w:bCs/>
                <w:color w:val="000000"/>
                <w:lang w:eastAsia="lt-LT"/>
              </w:rPr>
              <w:t>tvarka</w:t>
            </w:r>
            <w:proofErr w:type="spellEnd"/>
            <w:r w:rsidRPr="008501D3">
              <w:rPr>
                <w:bCs/>
                <w:color w:val="000000"/>
                <w:lang w:eastAsia="lt-LT"/>
              </w:rPr>
              <w:t xml:space="preserve"> </w:t>
            </w:r>
            <w:proofErr w:type="spellStart"/>
            <w:r w:rsidRPr="008501D3">
              <w:rPr>
                <w:bCs/>
                <w:color w:val="000000"/>
                <w:lang w:eastAsia="lt-LT"/>
              </w:rPr>
              <w:t>išduoto</w:t>
            </w:r>
            <w:proofErr w:type="spellEnd"/>
            <w:r w:rsidRPr="008501D3">
              <w:rPr>
                <w:bCs/>
                <w:color w:val="000000"/>
                <w:lang w:eastAsia="lt-LT"/>
              </w:rPr>
              <w:t xml:space="preserve"> </w:t>
            </w:r>
            <w:proofErr w:type="spellStart"/>
            <w:r w:rsidRPr="008501D3">
              <w:rPr>
                <w:bCs/>
                <w:color w:val="000000"/>
                <w:lang w:eastAsia="lt-LT"/>
              </w:rPr>
              <w:t>dokumento</w:t>
            </w:r>
            <w:proofErr w:type="spellEnd"/>
            <w:r w:rsidRPr="008501D3">
              <w:rPr>
                <w:bCs/>
                <w:color w:val="000000"/>
                <w:lang w:eastAsia="lt-LT"/>
              </w:rPr>
              <w:t xml:space="preserve">, </w:t>
            </w:r>
            <w:proofErr w:type="spellStart"/>
            <w:r w:rsidRPr="008501D3">
              <w:rPr>
                <w:bCs/>
                <w:color w:val="000000"/>
                <w:lang w:eastAsia="lt-LT"/>
              </w:rPr>
              <w:t>patvirtinančio</w:t>
            </w:r>
            <w:proofErr w:type="spellEnd"/>
            <w:r w:rsidRPr="008501D3">
              <w:rPr>
                <w:bCs/>
                <w:color w:val="000000"/>
                <w:lang w:eastAsia="lt-LT"/>
              </w:rPr>
              <w:t xml:space="preserve"> </w:t>
            </w:r>
            <w:proofErr w:type="spellStart"/>
            <w:r w:rsidRPr="008501D3">
              <w:rPr>
                <w:bCs/>
                <w:color w:val="000000"/>
                <w:lang w:eastAsia="lt-LT"/>
              </w:rPr>
              <w:t>jungtinius</w:t>
            </w:r>
            <w:proofErr w:type="spellEnd"/>
            <w:r w:rsidRPr="008501D3">
              <w:rPr>
                <w:bCs/>
                <w:color w:val="000000"/>
                <w:lang w:eastAsia="lt-LT"/>
              </w:rPr>
              <w:t xml:space="preserve"> </w:t>
            </w:r>
            <w:proofErr w:type="spellStart"/>
            <w:r w:rsidRPr="008501D3">
              <w:rPr>
                <w:bCs/>
                <w:color w:val="000000"/>
                <w:lang w:eastAsia="lt-LT"/>
              </w:rPr>
              <w:t>kompetentingų</w:t>
            </w:r>
            <w:proofErr w:type="spellEnd"/>
            <w:r w:rsidRPr="008501D3">
              <w:rPr>
                <w:bCs/>
                <w:color w:val="000000"/>
                <w:lang w:eastAsia="lt-LT"/>
              </w:rPr>
              <w:t xml:space="preserve"> </w:t>
            </w:r>
            <w:proofErr w:type="spellStart"/>
            <w:r w:rsidRPr="008501D3">
              <w:rPr>
                <w:bCs/>
                <w:color w:val="000000"/>
                <w:lang w:eastAsia="lt-LT"/>
              </w:rPr>
              <w:t>institucijų</w:t>
            </w:r>
            <w:proofErr w:type="spellEnd"/>
            <w:r w:rsidRPr="008501D3">
              <w:rPr>
                <w:bCs/>
                <w:color w:val="000000"/>
                <w:lang w:eastAsia="lt-LT"/>
              </w:rPr>
              <w:t xml:space="preserve"> </w:t>
            </w:r>
            <w:proofErr w:type="spellStart"/>
            <w:r w:rsidRPr="008501D3">
              <w:rPr>
                <w:bCs/>
                <w:color w:val="000000"/>
                <w:lang w:eastAsia="lt-LT"/>
              </w:rPr>
              <w:t>tvarkomus</w:t>
            </w:r>
            <w:proofErr w:type="spellEnd"/>
            <w:r w:rsidRPr="008501D3">
              <w:rPr>
                <w:bCs/>
                <w:color w:val="000000"/>
                <w:lang w:eastAsia="lt-LT"/>
              </w:rPr>
              <w:t xml:space="preserve"> </w:t>
            </w:r>
            <w:proofErr w:type="spellStart"/>
            <w:r w:rsidRPr="008501D3">
              <w:rPr>
                <w:bCs/>
                <w:color w:val="000000"/>
                <w:lang w:eastAsia="lt-LT"/>
              </w:rPr>
              <w:t>duomenis</w:t>
            </w:r>
            <w:proofErr w:type="spellEnd"/>
            <w:r w:rsidRPr="008501D3">
              <w:rPr>
                <w:bCs/>
                <w:color w:val="000000"/>
                <w:lang w:eastAsia="lt-LT"/>
              </w:rPr>
              <w:t>.</w:t>
            </w:r>
          </w:p>
          <w:p w14:paraId="5A2A1B67" w14:textId="77777777" w:rsidR="00365983" w:rsidRPr="008501D3" w:rsidRDefault="00365983" w:rsidP="003F1D76">
            <w:pPr>
              <w:suppressAutoHyphens/>
              <w:spacing w:after="40"/>
              <w:jc w:val="both"/>
              <w:rPr>
                <w:bCs/>
                <w:color w:val="000000"/>
                <w:lang w:eastAsia="lt-LT"/>
              </w:rPr>
            </w:pPr>
          </w:p>
          <w:p w14:paraId="1C6A1E8E" w14:textId="77777777" w:rsidR="00365983" w:rsidRPr="008501D3" w:rsidRDefault="00365983" w:rsidP="003F1D76">
            <w:pPr>
              <w:suppressAutoHyphens/>
              <w:spacing w:after="40"/>
              <w:jc w:val="both"/>
              <w:rPr>
                <w:bCs/>
                <w:color w:val="000000"/>
                <w:lang w:eastAsia="lt-LT"/>
              </w:rPr>
            </w:pPr>
            <w:r w:rsidRPr="008501D3">
              <w:rPr>
                <w:bCs/>
                <w:color w:val="000000"/>
                <w:lang w:eastAsia="lt-LT"/>
              </w:rPr>
              <w:t xml:space="preserve">Iš ne </w:t>
            </w:r>
            <w:proofErr w:type="spellStart"/>
            <w:r w:rsidRPr="008501D3">
              <w:rPr>
                <w:bCs/>
                <w:color w:val="000000"/>
                <w:lang w:eastAsia="lt-LT"/>
              </w:rPr>
              <w:t>Lietuvoje</w:t>
            </w:r>
            <w:proofErr w:type="spellEnd"/>
            <w:r w:rsidRPr="008501D3">
              <w:rPr>
                <w:bCs/>
                <w:color w:val="000000"/>
                <w:lang w:eastAsia="lt-LT"/>
              </w:rPr>
              <w:t xml:space="preserve"> </w:t>
            </w:r>
            <w:proofErr w:type="spellStart"/>
            <w:r w:rsidRPr="008501D3">
              <w:rPr>
                <w:bCs/>
                <w:color w:val="000000"/>
                <w:lang w:eastAsia="lt-LT"/>
              </w:rPr>
              <w:t>įsteigtų</w:t>
            </w:r>
            <w:proofErr w:type="spellEnd"/>
            <w:r w:rsidRPr="008501D3">
              <w:rPr>
                <w:bCs/>
                <w:color w:val="000000"/>
                <w:lang w:eastAsia="lt-LT"/>
              </w:rPr>
              <w:t xml:space="preserve"> </w:t>
            </w:r>
            <w:proofErr w:type="spellStart"/>
            <w:r w:rsidRPr="008501D3">
              <w:rPr>
                <w:bCs/>
                <w:color w:val="000000"/>
                <w:lang w:eastAsia="lt-LT"/>
              </w:rPr>
              <w:t>subjektų</w:t>
            </w:r>
            <w:proofErr w:type="spellEnd"/>
            <w:r w:rsidRPr="008501D3">
              <w:rPr>
                <w:bCs/>
                <w:color w:val="000000"/>
                <w:lang w:eastAsia="lt-LT"/>
              </w:rPr>
              <w:t xml:space="preserve"> </w:t>
            </w:r>
            <w:proofErr w:type="spellStart"/>
            <w:r w:rsidRPr="008501D3">
              <w:rPr>
                <w:bCs/>
                <w:color w:val="000000"/>
                <w:lang w:eastAsia="lt-LT"/>
              </w:rPr>
              <w:t>reikalaujama</w:t>
            </w:r>
            <w:proofErr w:type="spellEnd"/>
            <w:r w:rsidRPr="008501D3">
              <w:rPr>
                <w:bCs/>
                <w:color w:val="000000"/>
                <w:lang w:eastAsia="lt-LT"/>
              </w:rPr>
              <w:t>:</w:t>
            </w:r>
          </w:p>
          <w:p w14:paraId="2E22E2C9"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atitinkamos</w:t>
            </w:r>
            <w:proofErr w:type="spellEnd"/>
            <w:r w:rsidRPr="008501D3">
              <w:rPr>
                <w:bCs/>
                <w:color w:val="000000"/>
                <w:lang w:eastAsia="lt-LT"/>
              </w:rPr>
              <w:t xml:space="preserve"> </w:t>
            </w:r>
            <w:proofErr w:type="spellStart"/>
            <w:r w:rsidRPr="008501D3">
              <w:rPr>
                <w:bCs/>
                <w:color w:val="000000"/>
                <w:lang w:eastAsia="lt-LT"/>
              </w:rPr>
              <w:t>užsienio</w:t>
            </w:r>
            <w:proofErr w:type="spellEnd"/>
            <w:r w:rsidRPr="008501D3">
              <w:rPr>
                <w:bCs/>
                <w:color w:val="000000"/>
                <w:lang w:eastAsia="lt-LT"/>
              </w:rPr>
              <w:t xml:space="preserve"> </w:t>
            </w:r>
            <w:proofErr w:type="spellStart"/>
            <w:r w:rsidRPr="008501D3">
              <w:rPr>
                <w:bCs/>
                <w:color w:val="000000"/>
                <w:lang w:eastAsia="lt-LT"/>
              </w:rPr>
              <w:t>šalies</w:t>
            </w:r>
            <w:proofErr w:type="spellEnd"/>
            <w:r w:rsidRPr="008501D3">
              <w:rPr>
                <w:bCs/>
                <w:color w:val="000000"/>
                <w:lang w:eastAsia="lt-LT"/>
              </w:rPr>
              <w:t xml:space="preserve"> </w:t>
            </w:r>
            <w:proofErr w:type="spellStart"/>
            <w:r w:rsidRPr="008501D3">
              <w:rPr>
                <w:bCs/>
                <w:color w:val="000000"/>
                <w:lang w:eastAsia="lt-LT"/>
              </w:rPr>
              <w:t>institucijos</w:t>
            </w:r>
            <w:proofErr w:type="spellEnd"/>
            <w:r w:rsidRPr="008501D3">
              <w:rPr>
                <w:bCs/>
                <w:color w:val="000000"/>
                <w:lang w:eastAsia="lt-LT"/>
              </w:rPr>
              <w:t xml:space="preserve"> </w:t>
            </w:r>
            <w:proofErr w:type="spellStart"/>
            <w:r w:rsidRPr="008501D3">
              <w:rPr>
                <w:bCs/>
                <w:color w:val="000000"/>
                <w:lang w:eastAsia="lt-LT"/>
              </w:rPr>
              <w:t>dokumento</w:t>
            </w:r>
            <w:proofErr w:type="spellEnd"/>
            <w:r w:rsidRPr="008501D3">
              <w:rPr>
                <w:bCs/>
                <w:color w:val="000000"/>
                <w:lang w:eastAsia="lt-LT"/>
              </w:rPr>
              <w:t>.</w:t>
            </w:r>
          </w:p>
          <w:p w14:paraId="0B631183" w14:textId="77777777" w:rsidR="00365983" w:rsidRPr="008501D3" w:rsidRDefault="00365983" w:rsidP="003F1D76">
            <w:pPr>
              <w:suppressAutoHyphens/>
              <w:spacing w:after="40"/>
              <w:jc w:val="both"/>
              <w:rPr>
                <w:bCs/>
                <w:color w:val="000000"/>
                <w:lang w:eastAsia="lt-LT"/>
              </w:rPr>
            </w:pPr>
          </w:p>
          <w:p w14:paraId="72A395EB"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Nurodyti</w:t>
            </w:r>
            <w:proofErr w:type="spellEnd"/>
            <w:r w:rsidRPr="008501D3">
              <w:rPr>
                <w:bCs/>
                <w:color w:val="000000"/>
                <w:lang w:eastAsia="lt-LT"/>
              </w:rPr>
              <w:t xml:space="preserve"> </w:t>
            </w:r>
            <w:proofErr w:type="spellStart"/>
            <w:r w:rsidRPr="008501D3">
              <w:rPr>
                <w:bCs/>
                <w:color w:val="000000"/>
                <w:lang w:eastAsia="lt-LT"/>
              </w:rPr>
              <w:t>dokumentai</w:t>
            </w:r>
            <w:proofErr w:type="spellEnd"/>
            <w:r w:rsidRPr="008501D3">
              <w:rPr>
                <w:bCs/>
                <w:color w:val="000000"/>
                <w:lang w:eastAsia="lt-LT"/>
              </w:rPr>
              <w:t xml:space="preserve"> </w:t>
            </w:r>
            <w:proofErr w:type="spellStart"/>
            <w:r w:rsidRPr="008501D3">
              <w:rPr>
                <w:bCs/>
                <w:color w:val="000000"/>
                <w:lang w:eastAsia="lt-LT"/>
              </w:rPr>
              <w:t>turi</w:t>
            </w:r>
            <w:proofErr w:type="spellEnd"/>
            <w:r w:rsidRPr="008501D3">
              <w:rPr>
                <w:bCs/>
                <w:color w:val="000000"/>
                <w:lang w:eastAsia="lt-LT"/>
              </w:rPr>
              <w:t xml:space="preserve"> </w:t>
            </w:r>
            <w:proofErr w:type="spellStart"/>
            <w:r w:rsidRPr="008501D3">
              <w:rPr>
                <w:bCs/>
                <w:color w:val="000000"/>
                <w:lang w:eastAsia="lt-LT"/>
              </w:rPr>
              <w:t>būti</w:t>
            </w:r>
            <w:proofErr w:type="spellEnd"/>
            <w:r w:rsidRPr="008501D3">
              <w:rPr>
                <w:bCs/>
                <w:color w:val="000000"/>
                <w:lang w:eastAsia="lt-LT"/>
              </w:rPr>
              <w:t xml:space="preserve">  </w:t>
            </w:r>
            <w:proofErr w:type="spellStart"/>
            <w:r w:rsidRPr="008501D3">
              <w:rPr>
                <w:bCs/>
                <w:color w:val="000000"/>
                <w:lang w:eastAsia="lt-LT"/>
              </w:rPr>
              <w:t>išduoti</w:t>
            </w:r>
            <w:proofErr w:type="spellEnd"/>
            <w:r w:rsidRPr="008501D3">
              <w:rPr>
                <w:bCs/>
                <w:color w:val="000000"/>
                <w:lang w:eastAsia="lt-LT"/>
              </w:rPr>
              <w:t xml:space="preserve"> ne </w:t>
            </w:r>
            <w:proofErr w:type="spellStart"/>
            <w:r w:rsidRPr="008501D3">
              <w:rPr>
                <w:bCs/>
                <w:color w:val="000000"/>
                <w:lang w:eastAsia="lt-LT"/>
              </w:rPr>
              <w:t>anksčiau</w:t>
            </w:r>
            <w:proofErr w:type="spellEnd"/>
            <w:r w:rsidRPr="008501D3">
              <w:rPr>
                <w:bCs/>
                <w:color w:val="000000"/>
                <w:lang w:eastAsia="lt-LT"/>
              </w:rPr>
              <w:t xml:space="preserve"> </w:t>
            </w:r>
            <w:proofErr w:type="spellStart"/>
            <w:r w:rsidRPr="008501D3">
              <w:rPr>
                <w:bCs/>
                <w:color w:val="000000"/>
                <w:lang w:eastAsia="lt-LT"/>
              </w:rPr>
              <w:t>kaip</w:t>
            </w:r>
            <w:proofErr w:type="spellEnd"/>
            <w:r w:rsidRPr="008501D3">
              <w:rPr>
                <w:bCs/>
                <w:color w:val="000000"/>
                <w:lang w:eastAsia="lt-LT"/>
              </w:rPr>
              <w:t xml:space="preserve"> </w:t>
            </w:r>
            <w:r w:rsidRPr="008501D3">
              <w:rPr>
                <w:b/>
                <w:bCs/>
                <w:color w:val="000000"/>
                <w:lang w:eastAsia="lt-LT"/>
              </w:rPr>
              <w:t>120</w:t>
            </w:r>
            <w:r w:rsidRPr="008501D3">
              <w:rPr>
                <w:bCs/>
                <w:color w:val="000000"/>
                <w:lang w:eastAsia="lt-LT"/>
              </w:rPr>
              <w:t xml:space="preserve"> </w:t>
            </w:r>
            <w:proofErr w:type="spellStart"/>
            <w:r w:rsidRPr="008501D3">
              <w:rPr>
                <w:bCs/>
                <w:color w:val="000000"/>
                <w:lang w:eastAsia="lt-LT"/>
              </w:rPr>
              <w:t>dienų</w:t>
            </w:r>
            <w:proofErr w:type="spellEnd"/>
            <w:r w:rsidRPr="008501D3">
              <w:rPr>
                <w:bCs/>
                <w:color w:val="000000"/>
                <w:lang w:eastAsia="lt-LT"/>
              </w:rPr>
              <w:t xml:space="preserve"> </w:t>
            </w:r>
            <w:proofErr w:type="spellStart"/>
            <w:r w:rsidRPr="008501D3">
              <w:rPr>
                <w:bCs/>
                <w:color w:val="000000"/>
                <w:lang w:eastAsia="lt-LT"/>
              </w:rPr>
              <w:t>iki</w:t>
            </w:r>
            <w:proofErr w:type="spellEnd"/>
            <w:r w:rsidRPr="008501D3">
              <w:rPr>
                <w:bCs/>
                <w:color w:val="000000"/>
                <w:lang w:eastAsia="lt-LT"/>
              </w:rPr>
              <w:t xml:space="preserve"> </w:t>
            </w:r>
            <w:proofErr w:type="spellStart"/>
            <w:r w:rsidRPr="008501D3">
              <w:rPr>
                <w:bCs/>
                <w:color w:val="000000"/>
                <w:lang w:eastAsia="lt-LT"/>
              </w:rPr>
              <w:t>tos</w:t>
            </w:r>
            <w:proofErr w:type="spellEnd"/>
            <w:r w:rsidRPr="008501D3">
              <w:rPr>
                <w:bCs/>
                <w:color w:val="000000"/>
                <w:lang w:eastAsia="lt-LT"/>
              </w:rPr>
              <w:t xml:space="preserve"> </w:t>
            </w:r>
            <w:proofErr w:type="spellStart"/>
            <w:r w:rsidRPr="008501D3">
              <w:rPr>
                <w:bCs/>
                <w:color w:val="000000"/>
                <w:lang w:eastAsia="lt-LT"/>
              </w:rPr>
              <w:t>dienos</w:t>
            </w:r>
            <w:proofErr w:type="spellEnd"/>
            <w:r w:rsidRPr="008501D3">
              <w:rPr>
                <w:bCs/>
                <w:color w:val="000000"/>
                <w:lang w:eastAsia="lt-LT"/>
              </w:rPr>
              <w:t xml:space="preserve">, kai </w:t>
            </w:r>
            <w:proofErr w:type="spellStart"/>
            <w:r w:rsidRPr="008501D3">
              <w:rPr>
                <w:bCs/>
                <w:color w:val="000000"/>
                <w:lang w:eastAsia="lt-LT"/>
              </w:rPr>
              <w:t>tiekėjas</w:t>
            </w:r>
            <w:proofErr w:type="spellEnd"/>
            <w:r w:rsidRPr="008501D3">
              <w:rPr>
                <w:bCs/>
                <w:color w:val="000000"/>
                <w:lang w:eastAsia="lt-LT"/>
              </w:rPr>
              <w:t xml:space="preserve"> </w:t>
            </w:r>
            <w:proofErr w:type="spellStart"/>
            <w:r w:rsidRPr="008501D3">
              <w:rPr>
                <w:bCs/>
                <w:color w:val="000000"/>
                <w:lang w:eastAsia="lt-LT"/>
              </w:rPr>
              <w:t>perkančiosios</w:t>
            </w:r>
            <w:proofErr w:type="spellEnd"/>
            <w:r w:rsidRPr="008501D3">
              <w:rPr>
                <w:bCs/>
                <w:color w:val="000000"/>
                <w:lang w:eastAsia="lt-LT"/>
              </w:rPr>
              <w:t xml:space="preserve"> </w:t>
            </w:r>
            <w:proofErr w:type="spellStart"/>
            <w:r w:rsidRPr="008501D3">
              <w:rPr>
                <w:bCs/>
                <w:color w:val="000000"/>
                <w:lang w:eastAsia="lt-LT"/>
              </w:rPr>
              <w:t>organizacijos</w:t>
            </w:r>
            <w:proofErr w:type="spellEnd"/>
            <w:r w:rsidRPr="008501D3">
              <w:rPr>
                <w:bCs/>
                <w:color w:val="000000"/>
                <w:lang w:eastAsia="lt-LT"/>
              </w:rPr>
              <w:t xml:space="preserve"> </w:t>
            </w:r>
            <w:proofErr w:type="spellStart"/>
            <w:r w:rsidRPr="008501D3">
              <w:rPr>
                <w:bCs/>
                <w:color w:val="000000"/>
                <w:lang w:eastAsia="lt-LT"/>
              </w:rPr>
              <w:t>prašymu</w:t>
            </w:r>
            <w:proofErr w:type="spellEnd"/>
            <w:r w:rsidRPr="008501D3">
              <w:rPr>
                <w:bCs/>
                <w:color w:val="000000"/>
                <w:lang w:eastAsia="lt-LT"/>
              </w:rPr>
              <w:t xml:space="preserve"> </w:t>
            </w:r>
            <w:proofErr w:type="spellStart"/>
            <w:r w:rsidRPr="008501D3">
              <w:rPr>
                <w:bCs/>
                <w:color w:val="000000"/>
                <w:lang w:eastAsia="lt-LT"/>
              </w:rPr>
              <w:t>turės</w:t>
            </w:r>
            <w:proofErr w:type="spellEnd"/>
            <w:r w:rsidRPr="008501D3">
              <w:rPr>
                <w:bCs/>
                <w:color w:val="000000"/>
                <w:lang w:eastAsia="lt-LT"/>
              </w:rPr>
              <w:t xml:space="preserve"> </w:t>
            </w:r>
            <w:proofErr w:type="spellStart"/>
            <w:r w:rsidRPr="008501D3">
              <w:rPr>
                <w:bCs/>
                <w:color w:val="000000"/>
                <w:lang w:eastAsia="lt-LT"/>
              </w:rPr>
              <w:t>pateikti</w:t>
            </w:r>
            <w:proofErr w:type="spellEnd"/>
            <w:r w:rsidRPr="008501D3">
              <w:rPr>
                <w:bCs/>
                <w:color w:val="000000"/>
                <w:lang w:eastAsia="lt-LT"/>
              </w:rPr>
              <w:t xml:space="preserve"> </w:t>
            </w:r>
            <w:proofErr w:type="spellStart"/>
            <w:r w:rsidRPr="008501D3">
              <w:rPr>
                <w:bCs/>
                <w:color w:val="000000"/>
                <w:lang w:eastAsia="lt-LT"/>
              </w:rPr>
              <w:t>pašalinimo</w:t>
            </w:r>
            <w:proofErr w:type="spellEnd"/>
            <w:r w:rsidRPr="008501D3">
              <w:rPr>
                <w:bCs/>
                <w:color w:val="000000"/>
                <w:lang w:eastAsia="lt-LT"/>
              </w:rPr>
              <w:t xml:space="preserve"> </w:t>
            </w:r>
            <w:proofErr w:type="spellStart"/>
            <w:r w:rsidRPr="008501D3">
              <w:rPr>
                <w:bCs/>
                <w:color w:val="000000"/>
                <w:lang w:eastAsia="lt-LT"/>
              </w:rPr>
              <w:t>pagrindų</w:t>
            </w:r>
            <w:proofErr w:type="spellEnd"/>
            <w:r w:rsidRPr="008501D3">
              <w:rPr>
                <w:bCs/>
                <w:color w:val="000000"/>
                <w:lang w:eastAsia="lt-LT"/>
              </w:rPr>
              <w:t xml:space="preserve"> </w:t>
            </w:r>
            <w:proofErr w:type="spellStart"/>
            <w:r w:rsidRPr="008501D3">
              <w:rPr>
                <w:bCs/>
                <w:color w:val="000000"/>
                <w:lang w:eastAsia="lt-LT"/>
              </w:rPr>
              <w:t>nebuvimą</w:t>
            </w:r>
            <w:proofErr w:type="spellEnd"/>
            <w:r w:rsidRPr="008501D3">
              <w:rPr>
                <w:bCs/>
                <w:color w:val="000000"/>
                <w:lang w:eastAsia="lt-LT"/>
              </w:rPr>
              <w:t xml:space="preserve"> </w:t>
            </w:r>
            <w:proofErr w:type="spellStart"/>
            <w:r w:rsidRPr="008501D3">
              <w:rPr>
                <w:bCs/>
                <w:color w:val="000000"/>
                <w:lang w:eastAsia="lt-LT"/>
              </w:rPr>
              <w:t>patvirtinančius</w:t>
            </w:r>
            <w:proofErr w:type="spellEnd"/>
            <w:r w:rsidRPr="008501D3">
              <w:rPr>
                <w:bCs/>
                <w:color w:val="000000"/>
                <w:lang w:eastAsia="lt-LT"/>
              </w:rPr>
              <w:t xml:space="preserve"> </w:t>
            </w:r>
            <w:proofErr w:type="spellStart"/>
            <w:r w:rsidRPr="008501D3">
              <w:rPr>
                <w:bCs/>
                <w:color w:val="000000"/>
                <w:lang w:eastAsia="lt-LT"/>
              </w:rPr>
              <w:t>dokumentus</w:t>
            </w:r>
            <w:proofErr w:type="spellEnd"/>
            <w:r w:rsidRPr="008501D3">
              <w:rPr>
                <w:bCs/>
                <w:color w:val="000000"/>
                <w:lang w:eastAsia="lt-LT"/>
              </w:rPr>
              <w:t xml:space="preserve">. </w:t>
            </w:r>
          </w:p>
          <w:p w14:paraId="08BB5594" w14:textId="77777777" w:rsidR="00365983" w:rsidRPr="008501D3" w:rsidRDefault="00365983" w:rsidP="003F1D76">
            <w:pPr>
              <w:suppressAutoHyphens/>
              <w:spacing w:after="40"/>
              <w:jc w:val="both"/>
              <w:rPr>
                <w:bCs/>
                <w:color w:val="000000"/>
                <w:lang w:eastAsia="lt-LT"/>
              </w:rPr>
            </w:pPr>
          </w:p>
          <w:p w14:paraId="15CED653"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Jei</w:t>
            </w:r>
            <w:proofErr w:type="spellEnd"/>
            <w:r w:rsidRPr="008501D3">
              <w:rPr>
                <w:bCs/>
                <w:color w:val="000000"/>
                <w:lang w:eastAsia="lt-LT"/>
              </w:rPr>
              <w:t xml:space="preserve"> </w:t>
            </w:r>
            <w:proofErr w:type="spellStart"/>
            <w:r w:rsidRPr="008501D3">
              <w:rPr>
                <w:bCs/>
                <w:color w:val="000000"/>
                <w:lang w:eastAsia="lt-LT"/>
              </w:rPr>
              <w:t>dokumentas</w:t>
            </w:r>
            <w:proofErr w:type="spellEnd"/>
            <w:r w:rsidRPr="008501D3">
              <w:rPr>
                <w:bCs/>
                <w:color w:val="000000"/>
                <w:lang w:eastAsia="lt-LT"/>
              </w:rPr>
              <w:t xml:space="preserve"> </w:t>
            </w:r>
            <w:proofErr w:type="spellStart"/>
            <w:r w:rsidRPr="008501D3">
              <w:rPr>
                <w:bCs/>
                <w:color w:val="000000"/>
                <w:lang w:eastAsia="lt-LT"/>
              </w:rPr>
              <w:t>išduotas</w:t>
            </w:r>
            <w:proofErr w:type="spellEnd"/>
            <w:r w:rsidRPr="008501D3">
              <w:rPr>
                <w:bCs/>
                <w:color w:val="000000"/>
                <w:lang w:eastAsia="lt-LT"/>
              </w:rPr>
              <w:t xml:space="preserve"> </w:t>
            </w:r>
            <w:proofErr w:type="spellStart"/>
            <w:r w:rsidRPr="008501D3">
              <w:rPr>
                <w:bCs/>
                <w:color w:val="000000"/>
                <w:lang w:eastAsia="lt-LT"/>
              </w:rPr>
              <w:t>anksčiau</w:t>
            </w:r>
            <w:proofErr w:type="spellEnd"/>
            <w:r w:rsidRPr="008501D3">
              <w:rPr>
                <w:bCs/>
                <w:color w:val="000000"/>
                <w:lang w:eastAsia="lt-LT"/>
              </w:rPr>
              <w:t xml:space="preserve">, </w:t>
            </w:r>
            <w:proofErr w:type="spellStart"/>
            <w:r w:rsidRPr="008501D3">
              <w:rPr>
                <w:bCs/>
                <w:color w:val="000000"/>
                <w:lang w:eastAsia="lt-LT"/>
              </w:rPr>
              <w:t>tačiau</w:t>
            </w:r>
            <w:proofErr w:type="spellEnd"/>
            <w:r w:rsidRPr="008501D3">
              <w:rPr>
                <w:bCs/>
                <w:color w:val="000000"/>
                <w:lang w:eastAsia="lt-LT"/>
              </w:rPr>
              <w:t xml:space="preserve"> </w:t>
            </w:r>
            <w:proofErr w:type="spellStart"/>
            <w:r w:rsidRPr="008501D3">
              <w:rPr>
                <w:bCs/>
                <w:color w:val="000000"/>
                <w:lang w:eastAsia="lt-LT"/>
              </w:rPr>
              <w:t>jame</w:t>
            </w:r>
            <w:proofErr w:type="spellEnd"/>
            <w:r w:rsidRPr="008501D3">
              <w:rPr>
                <w:bCs/>
                <w:color w:val="000000"/>
                <w:lang w:eastAsia="lt-LT"/>
              </w:rPr>
              <w:t xml:space="preserve"> </w:t>
            </w:r>
            <w:proofErr w:type="spellStart"/>
            <w:r w:rsidRPr="008501D3">
              <w:rPr>
                <w:bCs/>
                <w:color w:val="000000"/>
                <w:lang w:eastAsia="lt-LT"/>
              </w:rPr>
              <w:t>nurodytas</w:t>
            </w:r>
            <w:proofErr w:type="spellEnd"/>
            <w:r w:rsidRPr="008501D3">
              <w:rPr>
                <w:bCs/>
                <w:color w:val="000000"/>
                <w:lang w:eastAsia="lt-LT"/>
              </w:rPr>
              <w:t xml:space="preserve"> </w:t>
            </w:r>
            <w:proofErr w:type="spellStart"/>
            <w:r w:rsidRPr="008501D3">
              <w:rPr>
                <w:bCs/>
                <w:color w:val="000000"/>
                <w:lang w:eastAsia="lt-LT"/>
              </w:rPr>
              <w:t>galiojimo</w:t>
            </w:r>
            <w:proofErr w:type="spellEnd"/>
            <w:r w:rsidRPr="008501D3">
              <w:rPr>
                <w:bCs/>
                <w:color w:val="000000"/>
                <w:lang w:eastAsia="lt-LT"/>
              </w:rPr>
              <w:t xml:space="preserve"> </w:t>
            </w:r>
            <w:proofErr w:type="spellStart"/>
            <w:r w:rsidRPr="008501D3">
              <w:rPr>
                <w:bCs/>
                <w:color w:val="000000"/>
                <w:lang w:eastAsia="lt-LT"/>
              </w:rPr>
              <w:t>terminas</w:t>
            </w:r>
            <w:proofErr w:type="spellEnd"/>
            <w:r w:rsidRPr="008501D3">
              <w:rPr>
                <w:bCs/>
                <w:color w:val="000000"/>
                <w:lang w:eastAsia="lt-LT"/>
              </w:rPr>
              <w:t xml:space="preserve"> </w:t>
            </w:r>
            <w:proofErr w:type="spellStart"/>
            <w:r w:rsidRPr="008501D3">
              <w:rPr>
                <w:bCs/>
                <w:color w:val="000000"/>
                <w:lang w:eastAsia="lt-LT"/>
              </w:rPr>
              <w:t>ilgesnis</w:t>
            </w:r>
            <w:proofErr w:type="spellEnd"/>
            <w:r w:rsidRPr="008501D3">
              <w:rPr>
                <w:bCs/>
                <w:color w:val="000000"/>
                <w:lang w:eastAsia="lt-LT"/>
              </w:rPr>
              <w:t xml:space="preserve"> </w:t>
            </w:r>
            <w:proofErr w:type="spellStart"/>
            <w:r w:rsidRPr="008501D3">
              <w:rPr>
                <w:bCs/>
                <w:color w:val="000000"/>
                <w:lang w:eastAsia="lt-LT"/>
              </w:rPr>
              <w:t>nei</w:t>
            </w:r>
            <w:proofErr w:type="spellEnd"/>
            <w:r w:rsidRPr="008501D3">
              <w:rPr>
                <w:bCs/>
                <w:color w:val="000000"/>
                <w:lang w:eastAsia="lt-LT"/>
              </w:rPr>
              <w:t xml:space="preserve"> </w:t>
            </w:r>
            <w:proofErr w:type="spellStart"/>
            <w:r w:rsidRPr="008501D3">
              <w:rPr>
                <w:bCs/>
                <w:color w:val="000000"/>
                <w:lang w:eastAsia="lt-LT"/>
              </w:rPr>
              <w:t>pašalinimo</w:t>
            </w:r>
            <w:proofErr w:type="spellEnd"/>
            <w:r w:rsidRPr="008501D3">
              <w:rPr>
                <w:bCs/>
                <w:color w:val="000000"/>
                <w:lang w:eastAsia="lt-LT"/>
              </w:rPr>
              <w:t xml:space="preserve"> </w:t>
            </w:r>
            <w:proofErr w:type="spellStart"/>
            <w:r w:rsidRPr="008501D3">
              <w:rPr>
                <w:bCs/>
                <w:color w:val="000000"/>
                <w:lang w:eastAsia="lt-LT"/>
              </w:rPr>
              <w:t>pagrindų</w:t>
            </w:r>
            <w:proofErr w:type="spellEnd"/>
            <w:r w:rsidRPr="008501D3">
              <w:rPr>
                <w:bCs/>
                <w:color w:val="000000"/>
                <w:lang w:eastAsia="lt-LT"/>
              </w:rPr>
              <w:t xml:space="preserve"> </w:t>
            </w:r>
            <w:proofErr w:type="spellStart"/>
            <w:r w:rsidRPr="008501D3">
              <w:rPr>
                <w:bCs/>
                <w:color w:val="000000"/>
                <w:lang w:eastAsia="lt-LT"/>
              </w:rPr>
              <w:t>nebuvimą</w:t>
            </w:r>
            <w:proofErr w:type="spellEnd"/>
            <w:r w:rsidRPr="008501D3">
              <w:rPr>
                <w:bCs/>
                <w:color w:val="000000"/>
                <w:lang w:eastAsia="lt-LT"/>
              </w:rPr>
              <w:t xml:space="preserve"> </w:t>
            </w:r>
            <w:proofErr w:type="spellStart"/>
            <w:r w:rsidRPr="008501D3">
              <w:rPr>
                <w:bCs/>
                <w:color w:val="000000"/>
                <w:lang w:eastAsia="lt-LT"/>
              </w:rPr>
              <w:t>patvirtinančių</w:t>
            </w:r>
            <w:proofErr w:type="spellEnd"/>
            <w:r w:rsidRPr="008501D3">
              <w:rPr>
                <w:bCs/>
                <w:color w:val="000000"/>
                <w:lang w:eastAsia="lt-LT"/>
              </w:rPr>
              <w:t xml:space="preserve"> </w:t>
            </w:r>
            <w:proofErr w:type="spellStart"/>
            <w:r w:rsidRPr="008501D3">
              <w:rPr>
                <w:bCs/>
                <w:color w:val="000000"/>
                <w:lang w:eastAsia="lt-LT"/>
              </w:rPr>
              <w:t>dokumentų</w:t>
            </w:r>
            <w:proofErr w:type="spellEnd"/>
            <w:r w:rsidRPr="008501D3">
              <w:rPr>
                <w:bCs/>
                <w:color w:val="000000"/>
                <w:lang w:eastAsia="lt-LT"/>
              </w:rPr>
              <w:t xml:space="preserve"> </w:t>
            </w:r>
            <w:proofErr w:type="spellStart"/>
            <w:r w:rsidRPr="008501D3">
              <w:rPr>
                <w:bCs/>
                <w:color w:val="000000"/>
                <w:lang w:eastAsia="lt-LT"/>
              </w:rPr>
              <w:t>pagal</w:t>
            </w:r>
            <w:proofErr w:type="spellEnd"/>
            <w:r w:rsidRPr="008501D3">
              <w:rPr>
                <w:bCs/>
                <w:color w:val="000000"/>
                <w:lang w:eastAsia="lt-LT"/>
              </w:rPr>
              <w:t xml:space="preserve"> EBVPD </w:t>
            </w:r>
            <w:proofErr w:type="spellStart"/>
            <w:r w:rsidRPr="008501D3">
              <w:rPr>
                <w:bCs/>
                <w:color w:val="000000"/>
                <w:lang w:eastAsia="lt-LT"/>
              </w:rPr>
              <w:t>galutinis</w:t>
            </w:r>
            <w:proofErr w:type="spellEnd"/>
            <w:r w:rsidRPr="008501D3">
              <w:rPr>
                <w:bCs/>
                <w:color w:val="000000"/>
                <w:lang w:eastAsia="lt-LT"/>
              </w:rPr>
              <w:t xml:space="preserve"> </w:t>
            </w:r>
            <w:proofErr w:type="spellStart"/>
            <w:r w:rsidRPr="008501D3">
              <w:rPr>
                <w:bCs/>
                <w:color w:val="000000"/>
                <w:lang w:eastAsia="lt-LT"/>
              </w:rPr>
              <w:t>pateikimo</w:t>
            </w:r>
            <w:proofErr w:type="spellEnd"/>
            <w:r w:rsidRPr="008501D3">
              <w:rPr>
                <w:bCs/>
                <w:color w:val="000000"/>
                <w:lang w:eastAsia="lt-LT"/>
              </w:rPr>
              <w:t xml:space="preserve"> </w:t>
            </w:r>
            <w:proofErr w:type="spellStart"/>
            <w:r w:rsidRPr="008501D3">
              <w:rPr>
                <w:bCs/>
                <w:color w:val="000000"/>
                <w:lang w:eastAsia="lt-LT"/>
              </w:rPr>
              <w:t>terminas</w:t>
            </w:r>
            <w:proofErr w:type="spellEnd"/>
            <w:r w:rsidRPr="008501D3">
              <w:rPr>
                <w:bCs/>
                <w:color w:val="000000"/>
                <w:lang w:eastAsia="lt-LT"/>
              </w:rPr>
              <w:t xml:space="preserve">, </w:t>
            </w:r>
            <w:proofErr w:type="spellStart"/>
            <w:r w:rsidRPr="008501D3">
              <w:rPr>
                <w:bCs/>
                <w:color w:val="000000"/>
                <w:lang w:eastAsia="lt-LT"/>
              </w:rPr>
              <w:t>toks</w:t>
            </w:r>
            <w:proofErr w:type="spellEnd"/>
            <w:r w:rsidRPr="008501D3">
              <w:rPr>
                <w:bCs/>
                <w:color w:val="000000"/>
                <w:lang w:eastAsia="lt-LT"/>
              </w:rPr>
              <w:t xml:space="preserve"> </w:t>
            </w:r>
            <w:proofErr w:type="spellStart"/>
            <w:r w:rsidRPr="008501D3">
              <w:rPr>
                <w:bCs/>
                <w:color w:val="000000"/>
                <w:lang w:eastAsia="lt-LT"/>
              </w:rPr>
              <w:t>dokumentas</w:t>
            </w:r>
            <w:proofErr w:type="spellEnd"/>
            <w:r w:rsidRPr="008501D3">
              <w:rPr>
                <w:bCs/>
                <w:color w:val="000000"/>
                <w:lang w:eastAsia="lt-LT"/>
              </w:rPr>
              <w:t xml:space="preserve"> jo </w:t>
            </w:r>
            <w:proofErr w:type="spellStart"/>
            <w:r w:rsidRPr="008501D3">
              <w:rPr>
                <w:bCs/>
                <w:color w:val="000000"/>
                <w:lang w:eastAsia="lt-LT"/>
              </w:rPr>
              <w:t>galiojimo</w:t>
            </w:r>
            <w:proofErr w:type="spellEnd"/>
            <w:r w:rsidRPr="008501D3">
              <w:rPr>
                <w:bCs/>
                <w:color w:val="000000"/>
                <w:lang w:eastAsia="lt-LT"/>
              </w:rPr>
              <w:t xml:space="preserve"> </w:t>
            </w:r>
            <w:proofErr w:type="spellStart"/>
            <w:r w:rsidRPr="008501D3">
              <w:rPr>
                <w:bCs/>
                <w:color w:val="000000"/>
                <w:lang w:eastAsia="lt-LT"/>
              </w:rPr>
              <w:t>laikotarpiu</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priimtinas</w:t>
            </w:r>
            <w:proofErr w:type="spellEnd"/>
            <w:r w:rsidRPr="008501D3">
              <w:rPr>
                <w:bCs/>
                <w:color w:val="000000"/>
                <w:lang w:eastAsia="lt-LT"/>
              </w:rPr>
              <w:t>.</w:t>
            </w:r>
          </w:p>
          <w:p w14:paraId="3B00F389" w14:textId="77777777" w:rsidR="00365983" w:rsidRPr="008501D3" w:rsidRDefault="00365983" w:rsidP="003F1D76">
            <w:pPr>
              <w:suppressAutoHyphens/>
              <w:spacing w:after="40"/>
              <w:jc w:val="both"/>
              <w:rPr>
                <w:bCs/>
                <w:color w:val="000000"/>
                <w:lang w:eastAsia="lt-LT"/>
              </w:rPr>
            </w:pPr>
          </w:p>
          <w:p w14:paraId="2E8BB041" w14:textId="77777777" w:rsidR="00365983" w:rsidRPr="008501D3" w:rsidRDefault="00365983" w:rsidP="003F1D76">
            <w:pPr>
              <w:suppressAutoHyphens/>
              <w:spacing w:after="40"/>
              <w:jc w:val="both"/>
              <w:rPr>
                <w:bCs/>
                <w:color w:val="000000"/>
                <w:lang w:eastAsia="lt-LT"/>
              </w:rPr>
            </w:pPr>
            <w:r w:rsidRPr="008501D3">
              <w:rPr>
                <w:bCs/>
                <w:color w:val="000000"/>
                <w:lang w:eastAsia="lt-LT"/>
              </w:rPr>
              <w:t xml:space="preserve">2) </w:t>
            </w:r>
            <w:proofErr w:type="spellStart"/>
            <w:r w:rsidRPr="008501D3">
              <w:rPr>
                <w:bCs/>
                <w:color w:val="000000"/>
                <w:lang w:eastAsia="lt-LT"/>
              </w:rPr>
              <w:t>Dėl</w:t>
            </w:r>
            <w:proofErr w:type="spellEnd"/>
            <w:r w:rsidRPr="008501D3">
              <w:rPr>
                <w:bCs/>
                <w:color w:val="000000"/>
                <w:lang w:eastAsia="lt-LT"/>
              </w:rPr>
              <w:t xml:space="preserve"> </w:t>
            </w:r>
            <w:proofErr w:type="spellStart"/>
            <w:r w:rsidRPr="008501D3">
              <w:rPr>
                <w:bCs/>
                <w:color w:val="000000"/>
                <w:lang w:eastAsia="lt-LT"/>
              </w:rPr>
              <w:t>įsipareigojimų</w:t>
            </w:r>
            <w:proofErr w:type="spellEnd"/>
            <w:r w:rsidRPr="008501D3">
              <w:rPr>
                <w:bCs/>
                <w:color w:val="000000"/>
                <w:lang w:eastAsia="lt-LT"/>
              </w:rPr>
              <w:t xml:space="preserve">, </w:t>
            </w:r>
            <w:proofErr w:type="spellStart"/>
            <w:r w:rsidRPr="008501D3">
              <w:rPr>
                <w:bCs/>
                <w:color w:val="000000"/>
                <w:lang w:eastAsia="lt-LT"/>
              </w:rPr>
              <w:t>susijusių</w:t>
            </w:r>
            <w:proofErr w:type="spellEnd"/>
            <w:r w:rsidRPr="008501D3">
              <w:rPr>
                <w:bCs/>
                <w:color w:val="000000"/>
                <w:lang w:eastAsia="lt-LT"/>
              </w:rPr>
              <w:t xml:space="preserve"> </w:t>
            </w:r>
            <w:proofErr w:type="spellStart"/>
            <w:r w:rsidRPr="008501D3">
              <w:rPr>
                <w:bCs/>
                <w:color w:val="000000"/>
                <w:lang w:eastAsia="lt-LT"/>
              </w:rPr>
              <w:t>su</w:t>
            </w:r>
            <w:proofErr w:type="spellEnd"/>
            <w:r w:rsidRPr="008501D3">
              <w:rPr>
                <w:bCs/>
                <w:color w:val="000000"/>
                <w:lang w:eastAsia="lt-LT"/>
              </w:rPr>
              <w:t xml:space="preserve"> </w:t>
            </w:r>
            <w:proofErr w:type="spellStart"/>
            <w:r w:rsidRPr="008501D3">
              <w:rPr>
                <w:bCs/>
                <w:color w:val="000000"/>
                <w:lang w:eastAsia="lt-LT"/>
              </w:rPr>
              <w:t>socialinio</w:t>
            </w:r>
            <w:proofErr w:type="spellEnd"/>
            <w:r w:rsidRPr="008501D3">
              <w:rPr>
                <w:bCs/>
                <w:color w:val="000000"/>
                <w:lang w:eastAsia="lt-LT"/>
              </w:rPr>
              <w:t xml:space="preserve"> </w:t>
            </w:r>
            <w:proofErr w:type="spellStart"/>
            <w:r w:rsidRPr="008501D3">
              <w:rPr>
                <w:bCs/>
                <w:color w:val="000000"/>
                <w:lang w:eastAsia="lt-LT"/>
              </w:rPr>
              <w:t>draudimo</w:t>
            </w:r>
            <w:proofErr w:type="spellEnd"/>
            <w:r w:rsidRPr="008501D3">
              <w:rPr>
                <w:bCs/>
                <w:color w:val="000000"/>
                <w:lang w:eastAsia="lt-LT"/>
              </w:rPr>
              <w:t xml:space="preserve"> </w:t>
            </w:r>
            <w:proofErr w:type="spellStart"/>
            <w:r w:rsidRPr="008501D3">
              <w:rPr>
                <w:bCs/>
                <w:color w:val="000000"/>
                <w:lang w:eastAsia="lt-LT"/>
              </w:rPr>
              <w:t>įmokų</w:t>
            </w:r>
            <w:proofErr w:type="spellEnd"/>
            <w:r w:rsidRPr="008501D3">
              <w:rPr>
                <w:bCs/>
                <w:color w:val="000000"/>
                <w:lang w:eastAsia="lt-LT"/>
              </w:rPr>
              <w:t xml:space="preserve"> </w:t>
            </w:r>
            <w:proofErr w:type="spellStart"/>
            <w:r w:rsidRPr="008501D3">
              <w:rPr>
                <w:bCs/>
                <w:color w:val="000000"/>
                <w:lang w:eastAsia="lt-LT"/>
              </w:rPr>
              <w:t>mokėjimu</w:t>
            </w:r>
            <w:proofErr w:type="spellEnd"/>
            <w:r w:rsidRPr="008501D3">
              <w:rPr>
                <w:bCs/>
                <w:color w:val="000000"/>
                <w:lang w:eastAsia="lt-LT"/>
              </w:rPr>
              <w:t xml:space="preserve">, </w:t>
            </w:r>
            <w:proofErr w:type="spellStart"/>
            <w:r w:rsidRPr="008501D3">
              <w:rPr>
                <w:bCs/>
                <w:color w:val="000000"/>
                <w:lang w:eastAsia="lt-LT"/>
              </w:rPr>
              <w:t>įvykdymo</w:t>
            </w:r>
            <w:proofErr w:type="spellEnd"/>
            <w:r w:rsidRPr="008501D3">
              <w:rPr>
                <w:bCs/>
                <w:color w:val="000000"/>
                <w:lang w:eastAsia="lt-LT"/>
              </w:rPr>
              <w:t xml:space="preserve"> iš </w:t>
            </w:r>
            <w:proofErr w:type="spellStart"/>
            <w:r w:rsidRPr="008501D3">
              <w:rPr>
                <w:bCs/>
                <w:color w:val="000000"/>
                <w:lang w:eastAsia="lt-LT"/>
              </w:rPr>
              <w:t>Lietuvoje</w:t>
            </w:r>
            <w:proofErr w:type="spellEnd"/>
            <w:r w:rsidRPr="008501D3">
              <w:rPr>
                <w:bCs/>
                <w:color w:val="000000"/>
                <w:lang w:eastAsia="lt-LT"/>
              </w:rPr>
              <w:t xml:space="preserve"> </w:t>
            </w:r>
            <w:proofErr w:type="spellStart"/>
            <w:r w:rsidRPr="008501D3">
              <w:rPr>
                <w:bCs/>
                <w:color w:val="000000"/>
                <w:lang w:eastAsia="lt-LT"/>
              </w:rPr>
              <w:t>įsteigtų</w:t>
            </w:r>
            <w:proofErr w:type="spellEnd"/>
            <w:r w:rsidRPr="008501D3">
              <w:rPr>
                <w:bCs/>
                <w:color w:val="000000"/>
                <w:lang w:eastAsia="lt-LT"/>
              </w:rPr>
              <w:t xml:space="preserve"> </w:t>
            </w:r>
            <w:proofErr w:type="spellStart"/>
            <w:r w:rsidRPr="008501D3">
              <w:rPr>
                <w:bCs/>
                <w:color w:val="000000"/>
                <w:lang w:eastAsia="lt-LT"/>
              </w:rPr>
              <w:t>subjektų</w:t>
            </w:r>
            <w:proofErr w:type="spellEnd"/>
            <w:r w:rsidRPr="008501D3">
              <w:rPr>
                <w:bCs/>
                <w:color w:val="000000"/>
                <w:lang w:eastAsia="lt-LT"/>
              </w:rPr>
              <w:t xml:space="preserve"> </w:t>
            </w:r>
            <w:proofErr w:type="spellStart"/>
            <w:r w:rsidRPr="008501D3">
              <w:rPr>
                <w:bCs/>
                <w:color w:val="000000"/>
                <w:lang w:eastAsia="lt-LT"/>
              </w:rPr>
              <w:t>prašoma</w:t>
            </w:r>
            <w:proofErr w:type="spellEnd"/>
            <w:r w:rsidRPr="008501D3">
              <w:rPr>
                <w:bCs/>
                <w:color w:val="000000"/>
                <w:lang w:eastAsia="lt-LT"/>
              </w:rPr>
              <w:t>:</w:t>
            </w:r>
          </w:p>
          <w:p w14:paraId="3FF56D27" w14:textId="77777777" w:rsidR="00365983" w:rsidRPr="008501D3" w:rsidRDefault="00365983" w:rsidP="003F1D76">
            <w:pPr>
              <w:suppressAutoHyphens/>
              <w:spacing w:after="40"/>
              <w:jc w:val="both"/>
              <w:rPr>
                <w:bCs/>
                <w:color w:val="000000"/>
                <w:lang w:eastAsia="lt-LT"/>
              </w:rPr>
            </w:pPr>
            <w:r w:rsidRPr="008501D3">
              <w:rPr>
                <w:bCs/>
                <w:color w:val="000000"/>
                <w:lang w:eastAsia="lt-LT"/>
              </w:rPr>
              <w:t xml:space="preserve">2.1) </w:t>
            </w:r>
            <w:proofErr w:type="spellStart"/>
            <w:r w:rsidRPr="008501D3">
              <w:rPr>
                <w:bCs/>
                <w:color w:val="000000"/>
                <w:lang w:eastAsia="lt-LT"/>
              </w:rPr>
              <w:t>Jeigu</w:t>
            </w:r>
            <w:proofErr w:type="spellEnd"/>
            <w:r w:rsidRPr="008501D3">
              <w:rPr>
                <w:bCs/>
                <w:color w:val="000000"/>
                <w:lang w:eastAsia="lt-LT"/>
              </w:rPr>
              <w:t xml:space="preserve"> </w:t>
            </w:r>
            <w:proofErr w:type="spellStart"/>
            <w:r w:rsidRPr="008501D3">
              <w:rPr>
                <w:bCs/>
                <w:color w:val="000000"/>
                <w:lang w:eastAsia="lt-LT"/>
              </w:rPr>
              <w:t>tiekėjas</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juridinis</w:t>
            </w:r>
            <w:proofErr w:type="spellEnd"/>
            <w:r w:rsidRPr="008501D3">
              <w:rPr>
                <w:bCs/>
                <w:color w:val="000000"/>
                <w:lang w:eastAsia="lt-LT"/>
              </w:rPr>
              <w:t xml:space="preserve"> </w:t>
            </w:r>
            <w:proofErr w:type="spellStart"/>
            <w:r w:rsidRPr="008501D3">
              <w:rPr>
                <w:bCs/>
                <w:color w:val="000000"/>
                <w:lang w:eastAsia="lt-LT"/>
              </w:rPr>
              <w:t>asmuo</w:t>
            </w:r>
            <w:proofErr w:type="spellEnd"/>
            <w:r w:rsidRPr="008501D3">
              <w:rPr>
                <w:bCs/>
                <w:color w:val="000000"/>
                <w:lang w:eastAsia="lt-LT"/>
              </w:rPr>
              <w:t xml:space="preserve">, </w:t>
            </w:r>
            <w:proofErr w:type="spellStart"/>
            <w:r w:rsidRPr="008501D3">
              <w:rPr>
                <w:bCs/>
                <w:color w:val="000000"/>
                <w:lang w:eastAsia="lt-LT"/>
              </w:rPr>
              <w:t>registruotas</w:t>
            </w:r>
            <w:proofErr w:type="spellEnd"/>
            <w:r w:rsidRPr="008501D3">
              <w:rPr>
                <w:bCs/>
                <w:color w:val="000000"/>
                <w:lang w:eastAsia="lt-LT"/>
              </w:rPr>
              <w:t xml:space="preserve"> </w:t>
            </w:r>
            <w:proofErr w:type="spellStart"/>
            <w:r w:rsidRPr="008501D3">
              <w:rPr>
                <w:bCs/>
                <w:color w:val="000000"/>
                <w:lang w:eastAsia="lt-LT"/>
              </w:rPr>
              <w:t>Lietuvos</w:t>
            </w:r>
            <w:proofErr w:type="spellEnd"/>
            <w:r w:rsidRPr="008501D3">
              <w:rPr>
                <w:bCs/>
                <w:color w:val="000000"/>
                <w:lang w:eastAsia="lt-LT"/>
              </w:rPr>
              <w:t xml:space="preserve"> </w:t>
            </w:r>
            <w:proofErr w:type="spellStart"/>
            <w:r w:rsidRPr="008501D3">
              <w:rPr>
                <w:bCs/>
                <w:color w:val="000000"/>
                <w:lang w:eastAsia="lt-LT"/>
              </w:rPr>
              <w:t>Respublikoje</w:t>
            </w:r>
            <w:proofErr w:type="spellEnd"/>
            <w:r w:rsidRPr="008501D3">
              <w:rPr>
                <w:bCs/>
                <w:color w:val="000000"/>
                <w:lang w:eastAsia="lt-LT"/>
              </w:rPr>
              <w:t xml:space="preserve">, iš jo </w:t>
            </w:r>
            <w:proofErr w:type="spellStart"/>
            <w:r w:rsidRPr="008501D3">
              <w:rPr>
                <w:bCs/>
                <w:color w:val="000000"/>
                <w:lang w:eastAsia="lt-LT"/>
              </w:rPr>
              <w:t>nereikalaujama</w:t>
            </w:r>
            <w:proofErr w:type="spellEnd"/>
            <w:r w:rsidRPr="008501D3">
              <w:rPr>
                <w:bCs/>
                <w:color w:val="000000"/>
                <w:lang w:eastAsia="lt-LT"/>
              </w:rPr>
              <w:t xml:space="preserve"> </w:t>
            </w:r>
            <w:proofErr w:type="spellStart"/>
            <w:r w:rsidRPr="008501D3">
              <w:rPr>
                <w:bCs/>
                <w:color w:val="000000"/>
                <w:lang w:eastAsia="lt-LT"/>
              </w:rPr>
              <w:t>pateikti</w:t>
            </w:r>
            <w:proofErr w:type="spellEnd"/>
            <w:r w:rsidRPr="008501D3">
              <w:rPr>
                <w:bCs/>
                <w:color w:val="000000"/>
                <w:lang w:eastAsia="lt-LT"/>
              </w:rPr>
              <w:t xml:space="preserve"> </w:t>
            </w:r>
            <w:proofErr w:type="spellStart"/>
            <w:r w:rsidRPr="008501D3">
              <w:rPr>
                <w:bCs/>
                <w:color w:val="000000"/>
                <w:lang w:eastAsia="lt-LT"/>
              </w:rPr>
              <w:t>jokių</w:t>
            </w:r>
            <w:proofErr w:type="spellEnd"/>
            <w:r w:rsidRPr="008501D3">
              <w:rPr>
                <w:bCs/>
                <w:color w:val="000000"/>
                <w:lang w:eastAsia="lt-LT"/>
              </w:rPr>
              <w:t xml:space="preserve"> </w:t>
            </w:r>
            <w:proofErr w:type="spellStart"/>
            <w:r w:rsidRPr="008501D3">
              <w:rPr>
                <w:bCs/>
                <w:color w:val="000000"/>
                <w:lang w:eastAsia="lt-LT"/>
              </w:rPr>
              <w:t>šį</w:t>
            </w:r>
            <w:proofErr w:type="spellEnd"/>
            <w:r w:rsidRPr="008501D3">
              <w:rPr>
                <w:bCs/>
                <w:color w:val="000000"/>
                <w:lang w:eastAsia="lt-LT"/>
              </w:rPr>
              <w:t xml:space="preserve"> </w:t>
            </w:r>
            <w:proofErr w:type="spellStart"/>
            <w:r w:rsidRPr="008501D3">
              <w:rPr>
                <w:bCs/>
                <w:color w:val="000000"/>
                <w:lang w:eastAsia="lt-LT"/>
              </w:rPr>
              <w:t>reikalavimą</w:t>
            </w:r>
            <w:proofErr w:type="spellEnd"/>
            <w:r w:rsidRPr="008501D3">
              <w:rPr>
                <w:bCs/>
                <w:color w:val="000000"/>
                <w:lang w:eastAsia="lt-LT"/>
              </w:rPr>
              <w:t xml:space="preserve"> </w:t>
            </w:r>
            <w:proofErr w:type="spellStart"/>
            <w:r w:rsidRPr="008501D3">
              <w:rPr>
                <w:bCs/>
                <w:color w:val="000000"/>
                <w:lang w:eastAsia="lt-LT"/>
              </w:rPr>
              <w:t>įrodančių</w:t>
            </w:r>
            <w:proofErr w:type="spellEnd"/>
            <w:r w:rsidRPr="008501D3">
              <w:rPr>
                <w:bCs/>
                <w:color w:val="000000"/>
                <w:lang w:eastAsia="lt-LT"/>
              </w:rPr>
              <w:t xml:space="preserve"> </w:t>
            </w:r>
            <w:proofErr w:type="spellStart"/>
            <w:r w:rsidRPr="008501D3">
              <w:rPr>
                <w:bCs/>
                <w:color w:val="000000"/>
                <w:lang w:eastAsia="lt-LT"/>
              </w:rPr>
              <w:t>dokumentų</w:t>
            </w:r>
            <w:proofErr w:type="spellEnd"/>
            <w:r w:rsidRPr="008501D3">
              <w:rPr>
                <w:bCs/>
                <w:color w:val="000000"/>
                <w:lang w:eastAsia="lt-LT"/>
              </w:rPr>
              <w:t xml:space="preserve">. </w:t>
            </w:r>
            <w:proofErr w:type="spellStart"/>
            <w:r w:rsidRPr="008501D3">
              <w:rPr>
                <w:bCs/>
                <w:color w:val="000000"/>
                <w:lang w:eastAsia="lt-LT"/>
              </w:rPr>
              <w:t>Perkančioji</w:t>
            </w:r>
            <w:proofErr w:type="spellEnd"/>
            <w:r w:rsidRPr="008501D3">
              <w:rPr>
                <w:bCs/>
                <w:color w:val="000000"/>
                <w:lang w:eastAsia="lt-LT"/>
              </w:rPr>
              <w:t xml:space="preserve"> </w:t>
            </w:r>
            <w:proofErr w:type="spellStart"/>
            <w:r w:rsidRPr="008501D3">
              <w:rPr>
                <w:bCs/>
                <w:color w:val="000000"/>
                <w:lang w:eastAsia="lt-LT"/>
              </w:rPr>
              <w:t>organizacija</w:t>
            </w:r>
            <w:proofErr w:type="spellEnd"/>
            <w:r w:rsidRPr="008501D3">
              <w:rPr>
                <w:bCs/>
                <w:color w:val="000000"/>
                <w:lang w:eastAsia="lt-LT"/>
              </w:rPr>
              <w:t xml:space="preserve"> </w:t>
            </w:r>
            <w:proofErr w:type="spellStart"/>
            <w:r w:rsidRPr="008501D3">
              <w:rPr>
                <w:bCs/>
                <w:color w:val="000000"/>
                <w:lang w:eastAsia="lt-LT"/>
              </w:rPr>
              <w:t>savarankiškai</w:t>
            </w:r>
            <w:proofErr w:type="spellEnd"/>
            <w:r w:rsidRPr="008501D3">
              <w:rPr>
                <w:bCs/>
                <w:color w:val="000000"/>
                <w:lang w:eastAsia="lt-LT"/>
              </w:rPr>
              <w:t xml:space="preserve"> </w:t>
            </w:r>
            <w:proofErr w:type="spellStart"/>
            <w:r w:rsidRPr="008501D3">
              <w:rPr>
                <w:bCs/>
                <w:color w:val="000000"/>
                <w:lang w:eastAsia="lt-LT"/>
              </w:rPr>
              <w:t>patikrina</w:t>
            </w:r>
            <w:proofErr w:type="spellEnd"/>
            <w:r w:rsidRPr="008501D3">
              <w:rPr>
                <w:bCs/>
                <w:color w:val="000000"/>
                <w:lang w:eastAsia="lt-LT"/>
              </w:rPr>
              <w:t xml:space="preserve"> </w:t>
            </w:r>
            <w:proofErr w:type="spellStart"/>
            <w:r w:rsidRPr="008501D3">
              <w:rPr>
                <w:bCs/>
                <w:color w:val="000000"/>
                <w:lang w:eastAsia="lt-LT"/>
              </w:rPr>
              <w:t>duomenis</w:t>
            </w:r>
            <w:proofErr w:type="spellEnd"/>
            <w:r w:rsidRPr="008501D3">
              <w:rPr>
                <w:bCs/>
                <w:color w:val="000000"/>
                <w:lang w:eastAsia="lt-LT"/>
              </w:rPr>
              <w:t xml:space="preserve"> </w:t>
            </w:r>
            <w:proofErr w:type="spellStart"/>
            <w:r w:rsidRPr="008501D3">
              <w:rPr>
                <w:bCs/>
                <w:color w:val="000000"/>
                <w:lang w:eastAsia="lt-LT"/>
              </w:rPr>
              <w:t>nacionalinėje</w:t>
            </w:r>
            <w:proofErr w:type="spellEnd"/>
            <w:r w:rsidRPr="008501D3">
              <w:rPr>
                <w:bCs/>
                <w:color w:val="000000"/>
                <w:lang w:eastAsia="lt-LT"/>
              </w:rPr>
              <w:t xml:space="preserve"> </w:t>
            </w:r>
            <w:proofErr w:type="spellStart"/>
            <w:r w:rsidRPr="008501D3">
              <w:rPr>
                <w:bCs/>
                <w:color w:val="000000"/>
                <w:lang w:eastAsia="lt-LT"/>
              </w:rPr>
              <w:t>duomenų</w:t>
            </w:r>
            <w:proofErr w:type="spellEnd"/>
            <w:r w:rsidRPr="008501D3">
              <w:rPr>
                <w:bCs/>
                <w:color w:val="000000"/>
                <w:lang w:eastAsia="lt-LT"/>
              </w:rPr>
              <w:t xml:space="preserve"> </w:t>
            </w:r>
            <w:proofErr w:type="spellStart"/>
            <w:r w:rsidRPr="008501D3">
              <w:rPr>
                <w:bCs/>
                <w:color w:val="000000"/>
                <w:lang w:eastAsia="lt-LT"/>
              </w:rPr>
              <w:t>bazėje</w:t>
            </w:r>
            <w:proofErr w:type="spellEnd"/>
            <w:r w:rsidRPr="008501D3">
              <w:rPr>
                <w:bCs/>
                <w:color w:val="000000"/>
                <w:lang w:eastAsia="lt-LT"/>
              </w:rPr>
              <w:t xml:space="preserve">, </w:t>
            </w:r>
            <w:proofErr w:type="spellStart"/>
            <w:r w:rsidRPr="008501D3">
              <w:rPr>
                <w:bCs/>
                <w:color w:val="000000"/>
                <w:lang w:eastAsia="lt-LT"/>
              </w:rPr>
              <w:t>adresu</w:t>
            </w:r>
            <w:proofErr w:type="spellEnd"/>
            <w:r w:rsidRPr="008501D3">
              <w:rPr>
                <w:bCs/>
                <w:color w:val="000000"/>
                <w:lang w:eastAsia="lt-LT"/>
              </w:rPr>
              <w:t xml:space="preserve"> http://draudejai.sodra.lt/draudeju_viesi_duomenys/.</w:t>
            </w:r>
          </w:p>
          <w:p w14:paraId="45694C35"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Jeigu</w:t>
            </w:r>
            <w:proofErr w:type="spellEnd"/>
            <w:r w:rsidRPr="008501D3">
              <w:rPr>
                <w:bCs/>
                <w:color w:val="000000"/>
                <w:lang w:eastAsia="lt-LT"/>
              </w:rPr>
              <w:t xml:space="preserve"> </w:t>
            </w:r>
            <w:proofErr w:type="spellStart"/>
            <w:r w:rsidRPr="008501D3">
              <w:rPr>
                <w:bCs/>
                <w:color w:val="000000"/>
                <w:lang w:eastAsia="lt-LT"/>
              </w:rPr>
              <w:t>dėl</w:t>
            </w:r>
            <w:proofErr w:type="spellEnd"/>
            <w:r w:rsidRPr="008501D3">
              <w:rPr>
                <w:bCs/>
                <w:color w:val="000000"/>
                <w:lang w:eastAsia="lt-LT"/>
              </w:rPr>
              <w:t xml:space="preserve"> </w:t>
            </w:r>
            <w:proofErr w:type="spellStart"/>
            <w:r w:rsidRPr="008501D3">
              <w:rPr>
                <w:bCs/>
                <w:color w:val="000000"/>
                <w:lang w:eastAsia="lt-LT"/>
              </w:rPr>
              <w:t>Valstybinio</w:t>
            </w:r>
            <w:proofErr w:type="spellEnd"/>
            <w:r w:rsidRPr="008501D3">
              <w:rPr>
                <w:bCs/>
                <w:color w:val="000000"/>
                <w:lang w:eastAsia="lt-LT"/>
              </w:rPr>
              <w:t xml:space="preserve"> </w:t>
            </w:r>
            <w:proofErr w:type="spellStart"/>
            <w:r w:rsidRPr="008501D3">
              <w:rPr>
                <w:bCs/>
                <w:color w:val="000000"/>
                <w:lang w:eastAsia="lt-LT"/>
              </w:rPr>
              <w:t>socialinio</w:t>
            </w:r>
            <w:proofErr w:type="spellEnd"/>
            <w:r w:rsidRPr="008501D3">
              <w:rPr>
                <w:bCs/>
                <w:color w:val="000000"/>
                <w:lang w:eastAsia="lt-LT"/>
              </w:rPr>
              <w:t xml:space="preserve"> </w:t>
            </w:r>
            <w:proofErr w:type="spellStart"/>
            <w:r w:rsidRPr="008501D3">
              <w:rPr>
                <w:bCs/>
                <w:color w:val="000000"/>
                <w:lang w:eastAsia="lt-LT"/>
              </w:rPr>
              <w:t>draudimo</w:t>
            </w:r>
            <w:proofErr w:type="spellEnd"/>
            <w:r w:rsidRPr="008501D3">
              <w:rPr>
                <w:bCs/>
                <w:color w:val="000000"/>
                <w:lang w:eastAsia="lt-LT"/>
              </w:rPr>
              <w:t xml:space="preserve"> </w:t>
            </w:r>
            <w:proofErr w:type="spellStart"/>
            <w:r w:rsidRPr="008501D3">
              <w:rPr>
                <w:bCs/>
                <w:color w:val="000000"/>
                <w:lang w:eastAsia="lt-LT"/>
              </w:rPr>
              <w:t>fondo</w:t>
            </w:r>
            <w:proofErr w:type="spellEnd"/>
            <w:r w:rsidRPr="008501D3">
              <w:rPr>
                <w:bCs/>
                <w:color w:val="000000"/>
                <w:lang w:eastAsia="lt-LT"/>
              </w:rPr>
              <w:t xml:space="preserve"> </w:t>
            </w:r>
            <w:proofErr w:type="spellStart"/>
            <w:r w:rsidRPr="008501D3">
              <w:rPr>
                <w:bCs/>
                <w:color w:val="000000"/>
                <w:lang w:eastAsia="lt-LT"/>
              </w:rPr>
              <w:t>valdybos</w:t>
            </w:r>
            <w:proofErr w:type="spellEnd"/>
            <w:r w:rsidRPr="008501D3">
              <w:rPr>
                <w:bCs/>
                <w:color w:val="000000"/>
                <w:lang w:eastAsia="lt-LT"/>
              </w:rPr>
              <w:t xml:space="preserve"> (</w:t>
            </w:r>
            <w:proofErr w:type="spellStart"/>
            <w:r w:rsidRPr="008501D3">
              <w:rPr>
                <w:bCs/>
                <w:color w:val="000000"/>
                <w:lang w:eastAsia="lt-LT"/>
              </w:rPr>
              <w:t>toliau</w:t>
            </w:r>
            <w:proofErr w:type="spellEnd"/>
            <w:r w:rsidRPr="008501D3">
              <w:rPr>
                <w:bCs/>
                <w:color w:val="000000"/>
                <w:lang w:eastAsia="lt-LT"/>
              </w:rPr>
              <w:t xml:space="preserve"> – „</w:t>
            </w:r>
            <w:proofErr w:type="spellStart"/>
            <w:r w:rsidRPr="008501D3">
              <w:rPr>
                <w:bCs/>
                <w:color w:val="000000"/>
                <w:lang w:eastAsia="lt-LT"/>
              </w:rPr>
              <w:t>Sodra</w:t>
            </w:r>
            <w:proofErr w:type="spellEnd"/>
            <w:r w:rsidRPr="008501D3">
              <w:rPr>
                <w:bCs/>
                <w:color w:val="000000"/>
                <w:lang w:eastAsia="lt-LT"/>
              </w:rPr>
              <w:t xml:space="preserve">“) </w:t>
            </w:r>
            <w:proofErr w:type="spellStart"/>
            <w:r w:rsidRPr="008501D3">
              <w:rPr>
                <w:bCs/>
                <w:color w:val="000000"/>
                <w:lang w:eastAsia="lt-LT"/>
              </w:rPr>
              <w:t>informacinės</w:t>
            </w:r>
            <w:proofErr w:type="spellEnd"/>
            <w:r w:rsidRPr="008501D3">
              <w:rPr>
                <w:bCs/>
                <w:color w:val="000000"/>
                <w:lang w:eastAsia="lt-LT"/>
              </w:rPr>
              <w:t xml:space="preserve"> </w:t>
            </w:r>
            <w:proofErr w:type="spellStart"/>
            <w:r w:rsidRPr="008501D3">
              <w:rPr>
                <w:bCs/>
                <w:color w:val="000000"/>
                <w:lang w:eastAsia="lt-LT"/>
              </w:rPr>
              <w:t>sistemos</w:t>
            </w:r>
            <w:proofErr w:type="spellEnd"/>
            <w:r w:rsidRPr="008501D3">
              <w:rPr>
                <w:bCs/>
                <w:color w:val="000000"/>
                <w:lang w:eastAsia="lt-LT"/>
              </w:rPr>
              <w:t xml:space="preserve"> </w:t>
            </w:r>
            <w:proofErr w:type="spellStart"/>
            <w:r w:rsidRPr="008501D3">
              <w:rPr>
                <w:bCs/>
                <w:color w:val="000000"/>
                <w:lang w:eastAsia="lt-LT"/>
              </w:rPr>
              <w:t>techninių</w:t>
            </w:r>
            <w:proofErr w:type="spellEnd"/>
            <w:r w:rsidRPr="008501D3">
              <w:rPr>
                <w:bCs/>
                <w:color w:val="000000"/>
                <w:lang w:eastAsia="lt-LT"/>
              </w:rPr>
              <w:t xml:space="preserve"> </w:t>
            </w:r>
            <w:proofErr w:type="spellStart"/>
            <w:r w:rsidRPr="008501D3">
              <w:rPr>
                <w:bCs/>
                <w:color w:val="000000"/>
                <w:lang w:eastAsia="lt-LT"/>
              </w:rPr>
              <w:t>trikdžių</w:t>
            </w:r>
            <w:proofErr w:type="spellEnd"/>
            <w:r w:rsidRPr="008501D3">
              <w:rPr>
                <w:bCs/>
                <w:color w:val="000000"/>
                <w:lang w:eastAsia="lt-LT"/>
              </w:rPr>
              <w:t xml:space="preserve"> </w:t>
            </w:r>
            <w:proofErr w:type="spellStart"/>
            <w:r w:rsidRPr="008501D3">
              <w:rPr>
                <w:bCs/>
                <w:color w:val="000000"/>
                <w:lang w:eastAsia="lt-LT"/>
              </w:rPr>
              <w:t>Perkančioji</w:t>
            </w:r>
            <w:proofErr w:type="spellEnd"/>
            <w:r w:rsidRPr="008501D3">
              <w:rPr>
                <w:bCs/>
                <w:color w:val="000000"/>
                <w:lang w:eastAsia="lt-LT"/>
              </w:rPr>
              <w:t xml:space="preserve"> </w:t>
            </w:r>
            <w:proofErr w:type="spellStart"/>
            <w:r w:rsidRPr="008501D3">
              <w:rPr>
                <w:bCs/>
                <w:color w:val="000000"/>
                <w:lang w:eastAsia="lt-LT"/>
              </w:rPr>
              <w:t>organizacija</w:t>
            </w:r>
            <w:proofErr w:type="spellEnd"/>
            <w:r w:rsidRPr="008501D3">
              <w:rPr>
                <w:bCs/>
                <w:color w:val="000000"/>
                <w:lang w:eastAsia="lt-LT"/>
              </w:rPr>
              <w:t xml:space="preserve"> </w:t>
            </w:r>
            <w:proofErr w:type="spellStart"/>
            <w:r w:rsidRPr="008501D3">
              <w:rPr>
                <w:bCs/>
                <w:color w:val="000000"/>
                <w:lang w:eastAsia="lt-LT"/>
              </w:rPr>
              <w:t>neturės</w:t>
            </w:r>
            <w:proofErr w:type="spellEnd"/>
            <w:r w:rsidRPr="008501D3">
              <w:rPr>
                <w:bCs/>
                <w:color w:val="000000"/>
                <w:lang w:eastAsia="lt-LT"/>
              </w:rPr>
              <w:t xml:space="preserve"> </w:t>
            </w:r>
            <w:proofErr w:type="spellStart"/>
            <w:r w:rsidRPr="008501D3">
              <w:rPr>
                <w:bCs/>
                <w:color w:val="000000"/>
                <w:lang w:eastAsia="lt-LT"/>
              </w:rPr>
              <w:t>galimybės</w:t>
            </w:r>
            <w:proofErr w:type="spellEnd"/>
            <w:r w:rsidRPr="008501D3">
              <w:rPr>
                <w:bCs/>
                <w:color w:val="000000"/>
                <w:lang w:eastAsia="lt-LT"/>
              </w:rPr>
              <w:t xml:space="preserve"> </w:t>
            </w:r>
            <w:proofErr w:type="spellStart"/>
            <w:r w:rsidRPr="008501D3">
              <w:rPr>
                <w:bCs/>
                <w:color w:val="000000"/>
                <w:lang w:eastAsia="lt-LT"/>
              </w:rPr>
              <w:t>patikrinti</w:t>
            </w:r>
            <w:proofErr w:type="spellEnd"/>
            <w:r w:rsidRPr="008501D3">
              <w:rPr>
                <w:bCs/>
                <w:color w:val="000000"/>
                <w:lang w:eastAsia="lt-LT"/>
              </w:rPr>
              <w:t xml:space="preserve"> </w:t>
            </w:r>
            <w:proofErr w:type="spellStart"/>
            <w:r w:rsidRPr="008501D3">
              <w:rPr>
                <w:bCs/>
                <w:color w:val="000000"/>
                <w:lang w:eastAsia="lt-LT"/>
              </w:rPr>
              <w:t>neatlygintinai</w:t>
            </w:r>
            <w:proofErr w:type="spellEnd"/>
            <w:r w:rsidRPr="008501D3">
              <w:rPr>
                <w:bCs/>
                <w:color w:val="000000"/>
                <w:lang w:eastAsia="lt-LT"/>
              </w:rPr>
              <w:t xml:space="preserve"> </w:t>
            </w:r>
            <w:proofErr w:type="spellStart"/>
            <w:r w:rsidRPr="008501D3">
              <w:rPr>
                <w:bCs/>
                <w:color w:val="000000"/>
                <w:lang w:eastAsia="lt-LT"/>
              </w:rPr>
              <w:t>prieinamų</w:t>
            </w:r>
            <w:proofErr w:type="spellEnd"/>
            <w:r w:rsidRPr="008501D3">
              <w:rPr>
                <w:bCs/>
                <w:color w:val="000000"/>
                <w:lang w:eastAsia="lt-LT"/>
              </w:rPr>
              <w:t xml:space="preserve"> </w:t>
            </w:r>
            <w:proofErr w:type="spellStart"/>
            <w:r w:rsidRPr="008501D3">
              <w:rPr>
                <w:bCs/>
                <w:color w:val="000000"/>
                <w:lang w:eastAsia="lt-LT"/>
              </w:rPr>
              <w:t>duomenų</w:t>
            </w:r>
            <w:proofErr w:type="spellEnd"/>
            <w:r w:rsidRPr="008501D3">
              <w:rPr>
                <w:bCs/>
                <w:color w:val="000000"/>
                <w:lang w:eastAsia="lt-LT"/>
              </w:rPr>
              <w:t xml:space="preserve"> </w:t>
            </w:r>
            <w:proofErr w:type="spellStart"/>
            <w:r w:rsidRPr="008501D3">
              <w:rPr>
                <w:bCs/>
                <w:color w:val="000000"/>
                <w:lang w:eastAsia="lt-LT"/>
              </w:rPr>
              <w:t>apie</w:t>
            </w:r>
            <w:proofErr w:type="spellEnd"/>
            <w:r w:rsidRPr="008501D3">
              <w:rPr>
                <w:bCs/>
                <w:color w:val="000000"/>
                <w:lang w:eastAsia="lt-LT"/>
              </w:rPr>
              <w:t xml:space="preserve"> </w:t>
            </w:r>
            <w:proofErr w:type="spellStart"/>
            <w:r w:rsidRPr="008501D3">
              <w:rPr>
                <w:bCs/>
                <w:color w:val="000000"/>
                <w:lang w:eastAsia="lt-LT"/>
              </w:rPr>
              <w:t>tiekėją</w:t>
            </w:r>
            <w:proofErr w:type="spellEnd"/>
            <w:r w:rsidRPr="008501D3">
              <w:rPr>
                <w:bCs/>
                <w:color w:val="000000"/>
                <w:lang w:eastAsia="lt-LT"/>
              </w:rPr>
              <w:t xml:space="preserve"> (</w:t>
            </w:r>
            <w:proofErr w:type="spellStart"/>
            <w:r w:rsidRPr="008501D3">
              <w:rPr>
                <w:bCs/>
                <w:color w:val="000000"/>
                <w:lang w:eastAsia="lt-LT"/>
              </w:rPr>
              <w:t>juridinį</w:t>
            </w:r>
            <w:proofErr w:type="spellEnd"/>
            <w:r w:rsidRPr="008501D3">
              <w:rPr>
                <w:bCs/>
                <w:color w:val="000000"/>
                <w:lang w:eastAsia="lt-LT"/>
              </w:rPr>
              <w:t xml:space="preserve"> </w:t>
            </w:r>
            <w:proofErr w:type="spellStart"/>
            <w:r w:rsidRPr="008501D3">
              <w:rPr>
                <w:bCs/>
                <w:color w:val="000000"/>
                <w:lang w:eastAsia="lt-LT"/>
              </w:rPr>
              <w:t>asmenį</w:t>
            </w:r>
            <w:proofErr w:type="spellEnd"/>
            <w:r w:rsidRPr="008501D3">
              <w:rPr>
                <w:bCs/>
                <w:color w:val="000000"/>
                <w:lang w:eastAsia="lt-LT"/>
              </w:rPr>
              <w:t xml:space="preserve">), </w:t>
            </w:r>
            <w:proofErr w:type="spellStart"/>
            <w:r w:rsidRPr="008501D3">
              <w:rPr>
                <w:bCs/>
                <w:color w:val="000000"/>
                <w:lang w:eastAsia="lt-LT"/>
              </w:rPr>
              <w:t>jis</w:t>
            </w:r>
            <w:proofErr w:type="spellEnd"/>
            <w:r w:rsidRPr="008501D3">
              <w:rPr>
                <w:bCs/>
                <w:color w:val="000000"/>
                <w:lang w:eastAsia="lt-LT"/>
              </w:rPr>
              <w:t xml:space="preserve"> </w:t>
            </w:r>
            <w:proofErr w:type="spellStart"/>
            <w:r w:rsidRPr="008501D3">
              <w:rPr>
                <w:bCs/>
                <w:color w:val="000000"/>
                <w:lang w:eastAsia="lt-LT"/>
              </w:rPr>
              <w:t>turės</w:t>
            </w:r>
            <w:proofErr w:type="spellEnd"/>
            <w:r w:rsidRPr="008501D3">
              <w:rPr>
                <w:bCs/>
                <w:color w:val="000000"/>
                <w:lang w:eastAsia="lt-LT"/>
              </w:rPr>
              <w:t xml:space="preserve"> </w:t>
            </w:r>
            <w:proofErr w:type="spellStart"/>
            <w:r w:rsidRPr="008501D3">
              <w:rPr>
                <w:bCs/>
                <w:color w:val="000000"/>
                <w:lang w:eastAsia="lt-LT"/>
              </w:rPr>
              <w:t>teisę</w:t>
            </w:r>
            <w:proofErr w:type="spellEnd"/>
            <w:r w:rsidRPr="008501D3">
              <w:rPr>
                <w:bCs/>
                <w:color w:val="000000"/>
                <w:lang w:eastAsia="lt-LT"/>
              </w:rPr>
              <w:t xml:space="preserve"> </w:t>
            </w:r>
            <w:proofErr w:type="spellStart"/>
            <w:r w:rsidRPr="008501D3">
              <w:rPr>
                <w:bCs/>
                <w:color w:val="000000"/>
                <w:lang w:eastAsia="lt-LT"/>
              </w:rPr>
              <w:t>prašyti</w:t>
            </w:r>
            <w:proofErr w:type="spellEnd"/>
            <w:r w:rsidRPr="008501D3">
              <w:rPr>
                <w:bCs/>
                <w:color w:val="000000"/>
                <w:lang w:eastAsia="lt-LT"/>
              </w:rPr>
              <w:t xml:space="preserve"> </w:t>
            </w:r>
            <w:proofErr w:type="spellStart"/>
            <w:r w:rsidRPr="008501D3">
              <w:rPr>
                <w:bCs/>
                <w:color w:val="000000"/>
                <w:lang w:eastAsia="lt-LT"/>
              </w:rPr>
              <w:t>tiekėjo</w:t>
            </w:r>
            <w:proofErr w:type="spellEnd"/>
            <w:r w:rsidRPr="008501D3">
              <w:rPr>
                <w:bCs/>
                <w:color w:val="000000"/>
                <w:lang w:eastAsia="lt-LT"/>
              </w:rPr>
              <w:t xml:space="preserve"> (</w:t>
            </w:r>
            <w:proofErr w:type="spellStart"/>
            <w:r w:rsidRPr="008501D3">
              <w:rPr>
                <w:bCs/>
                <w:color w:val="000000"/>
                <w:lang w:eastAsia="lt-LT"/>
              </w:rPr>
              <w:t>juridinio</w:t>
            </w:r>
            <w:proofErr w:type="spellEnd"/>
            <w:r w:rsidRPr="008501D3">
              <w:rPr>
                <w:bCs/>
                <w:color w:val="000000"/>
                <w:lang w:eastAsia="lt-LT"/>
              </w:rPr>
              <w:t xml:space="preserve"> </w:t>
            </w:r>
            <w:proofErr w:type="spellStart"/>
            <w:r w:rsidRPr="008501D3">
              <w:rPr>
                <w:bCs/>
                <w:color w:val="000000"/>
                <w:lang w:eastAsia="lt-LT"/>
              </w:rPr>
              <w:t>asmens</w:t>
            </w:r>
            <w:proofErr w:type="spellEnd"/>
            <w:r w:rsidRPr="008501D3">
              <w:rPr>
                <w:bCs/>
                <w:color w:val="000000"/>
                <w:lang w:eastAsia="lt-LT"/>
              </w:rPr>
              <w:t xml:space="preserve">) </w:t>
            </w:r>
            <w:proofErr w:type="spellStart"/>
            <w:r w:rsidRPr="008501D3">
              <w:rPr>
                <w:bCs/>
                <w:color w:val="000000"/>
                <w:lang w:eastAsia="lt-LT"/>
              </w:rPr>
              <w:t>pateikti</w:t>
            </w:r>
            <w:proofErr w:type="spellEnd"/>
            <w:r w:rsidRPr="008501D3">
              <w:rPr>
                <w:bCs/>
                <w:color w:val="000000"/>
                <w:lang w:eastAsia="lt-LT"/>
              </w:rPr>
              <w:t xml:space="preserve"> </w:t>
            </w:r>
            <w:proofErr w:type="spellStart"/>
            <w:r w:rsidRPr="008501D3">
              <w:rPr>
                <w:bCs/>
                <w:color w:val="000000"/>
                <w:lang w:eastAsia="lt-LT"/>
              </w:rPr>
              <w:t>išrašą</w:t>
            </w:r>
            <w:proofErr w:type="spellEnd"/>
            <w:r w:rsidRPr="008501D3">
              <w:rPr>
                <w:bCs/>
                <w:color w:val="000000"/>
                <w:lang w:eastAsia="lt-LT"/>
              </w:rPr>
              <w:t xml:space="preserve"> iš </w:t>
            </w:r>
            <w:proofErr w:type="spellStart"/>
            <w:r w:rsidRPr="008501D3">
              <w:rPr>
                <w:bCs/>
                <w:color w:val="000000"/>
                <w:lang w:eastAsia="lt-LT"/>
              </w:rPr>
              <w:t>teismo</w:t>
            </w:r>
            <w:proofErr w:type="spellEnd"/>
            <w:r w:rsidRPr="008501D3">
              <w:rPr>
                <w:bCs/>
                <w:color w:val="000000"/>
                <w:lang w:eastAsia="lt-LT"/>
              </w:rPr>
              <w:t xml:space="preserve"> </w:t>
            </w:r>
            <w:proofErr w:type="spellStart"/>
            <w:r w:rsidRPr="008501D3">
              <w:rPr>
                <w:bCs/>
                <w:color w:val="000000"/>
                <w:lang w:eastAsia="lt-LT"/>
              </w:rPr>
              <w:t>sprendimo</w:t>
            </w:r>
            <w:proofErr w:type="spellEnd"/>
            <w:r w:rsidRPr="008501D3">
              <w:rPr>
                <w:bCs/>
                <w:color w:val="000000"/>
                <w:lang w:eastAsia="lt-LT"/>
              </w:rPr>
              <w:t xml:space="preserve"> (</w:t>
            </w:r>
            <w:proofErr w:type="spellStart"/>
            <w:r w:rsidRPr="008501D3">
              <w:rPr>
                <w:bCs/>
                <w:color w:val="000000"/>
                <w:lang w:eastAsia="lt-LT"/>
              </w:rPr>
              <w:t>jei</w:t>
            </w:r>
            <w:proofErr w:type="spellEnd"/>
            <w:r w:rsidRPr="008501D3">
              <w:rPr>
                <w:bCs/>
                <w:color w:val="000000"/>
                <w:lang w:eastAsia="lt-LT"/>
              </w:rPr>
              <w:t xml:space="preserve"> </w:t>
            </w:r>
            <w:proofErr w:type="spellStart"/>
            <w:r w:rsidRPr="008501D3">
              <w:rPr>
                <w:bCs/>
                <w:color w:val="000000"/>
                <w:lang w:eastAsia="lt-LT"/>
              </w:rPr>
              <w:t>toks</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arba</w:t>
            </w:r>
            <w:proofErr w:type="spellEnd"/>
            <w:r w:rsidRPr="008501D3">
              <w:rPr>
                <w:bCs/>
                <w:color w:val="000000"/>
                <w:lang w:eastAsia="lt-LT"/>
              </w:rPr>
              <w:t xml:space="preserve"> „</w:t>
            </w:r>
            <w:proofErr w:type="spellStart"/>
            <w:r w:rsidRPr="008501D3">
              <w:rPr>
                <w:bCs/>
                <w:color w:val="000000"/>
                <w:lang w:eastAsia="lt-LT"/>
              </w:rPr>
              <w:t>Sodros</w:t>
            </w:r>
            <w:proofErr w:type="spellEnd"/>
            <w:r w:rsidRPr="008501D3">
              <w:rPr>
                <w:bCs/>
                <w:color w:val="000000"/>
                <w:lang w:eastAsia="lt-LT"/>
              </w:rPr>
              <w:t xml:space="preserve">“ </w:t>
            </w:r>
            <w:proofErr w:type="spellStart"/>
            <w:r w:rsidRPr="008501D3">
              <w:rPr>
                <w:bCs/>
                <w:color w:val="000000"/>
                <w:lang w:eastAsia="lt-LT"/>
              </w:rPr>
              <w:t>nustatyta</w:t>
            </w:r>
            <w:proofErr w:type="spellEnd"/>
            <w:r w:rsidRPr="008501D3">
              <w:rPr>
                <w:bCs/>
                <w:color w:val="000000"/>
                <w:lang w:eastAsia="lt-LT"/>
              </w:rPr>
              <w:t xml:space="preserve"> </w:t>
            </w:r>
            <w:proofErr w:type="spellStart"/>
            <w:r w:rsidRPr="008501D3">
              <w:rPr>
                <w:bCs/>
                <w:color w:val="000000"/>
                <w:lang w:eastAsia="lt-LT"/>
              </w:rPr>
              <w:t>tvarka</w:t>
            </w:r>
            <w:proofErr w:type="spellEnd"/>
            <w:r w:rsidRPr="008501D3">
              <w:rPr>
                <w:bCs/>
                <w:color w:val="000000"/>
                <w:lang w:eastAsia="lt-LT"/>
              </w:rPr>
              <w:t xml:space="preserve"> </w:t>
            </w:r>
            <w:proofErr w:type="spellStart"/>
            <w:r w:rsidRPr="008501D3">
              <w:rPr>
                <w:bCs/>
                <w:color w:val="000000"/>
                <w:lang w:eastAsia="lt-LT"/>
              </w:rPr>
              <w:t>išduotą</w:t>
            </w:r>
            <w:proofErr w:type="spellEnd"/>
            <w:r w:rsidRPr="008501D3">
              <w:rPr>
                <w:bCs/>
                <w:color w:val="000000"/>
                <w:lang w:eastAsia="lt-LT"/>
              </w:rPr>
              <w:t xml:space="preserve"> </w:t>
            </w:r>
            <w:proofErr w:type="spellStart"/>
            <w:r w:rsidRPr="008501D3">
              <w:rPr>
                <w:bCs/>
                <w:color w:val="000000"/>
                <w:lang w:eastAsia="lt-LT"/>
              </w:rPr>
              <w:t>dokumentą</w:t>
            </w:r>
            <w:proofErr w:type="spellEnd"/>
            <w:r w:rsidRPr="008501D3">
              <w:rPr>
                <w:bCs/>
                <w:color w:val="000000"/>
                <w:lang w:eastAsia="lt-LT"/>
              </w:rPr>
              <w:t xml:space="preserve">, </w:t>
            </w:r>
            <w:proofErr w:type="spellStart"/>
            <w:r w:rsidRPr="008501D3">
              <w:rPr>
                <w:bCs/>
                <w:color w:val="000000"/>
                <w:lang w:eastAsia="lt-LT"/>
              </w:rPr>
              <w:t>patvirtinantį</w:t>
            </w:r>
            <w:proofErr w:type="spellEnd"/>
            <w:r w:rsidRPr="008501D3">
              <w:rPr>
                <w:bCs/>
                <w:color w:val="000000"/>
                <w:lang w:eastAsia="lt-LT"/>
              </w:rPr>
              <w:t xml:space="preserve"> </w:t>
            </w:r>
            <w:proofErr w:type="spellStart"/>
            <w:r w:rsidRPr="008501D3">
              <w:rPr>
                <w:bCs/>
                <w:color w:val="000000"/>
                <w:lang w:eastAsia="lt-LT"/>
              </w:rPr>
              <w:t>atitiktį</w:t>
            </w:r>
            <w:proofErr w:type="spellEnd"/>
            <w:r w:rsidRPr="008501D3">
              <w:rPr>
                <w:bCs/>
                <w:color w:val="000000"/>
                <w:lang w:eastAsia="lt-LT"/>
              </w:rPr>
              <w:t xml:space="preserve"> </w:t>
            </w:r>
            <w:proofErr w:type="spellStart"/>
            <w:r w:rsidRPr="008501D3">
              <w:rPr>
                <w:bCs/>
                <w:color w:val="000000"/>
                <w:lang w:eastAsia="lt-LT"/>
              </w:rPr>
              <w:t>šiam</w:t>
            </w:r>
            <w:proofErr w:type="spellEnd"/>
            <w:r w:rsidRPr="008501D3">
              <w:rPr>
                <w:bCs/>
                <w:color w:val="000000"/>
                <w:lang w:eastAsia="lt-LT"/>
              </w:rPr>
              <w:t xml:space="preserve"> </w:t>
            </w:r>
            <w:proofErr w:type="spellStart"/>
            <w:r w:rsidRPr="008501D3">
              <w:rPr>
                <w:bCs/>
                <w:color w:val="000000"/>
                <w:lang w:eastAsia="lt-LT"/>
              </w:rPr>
              <w:t>reikalavimui</w:t>
            </w:r>
            <w:proofErr w:type="spellEnd"/>
            <w:r w:rsidRPr="008501D3">
              <w:rPr>
                <w:bCs/>
                <w:color w:val="000000"/>
                <w:lang w:eastAsia="lt-LT"/>
              </w:rPr>
              <w:t xml:space="preserve">. </w:t>
            </w:r>
            <w:proofErr w:type="spellStart"/>
            <w:r w:rsidRPr="008501D3">
              <w:rPr>
                <w:bCs/>
                <w:color w:val="000000"/>
                <w:lang w:eastAsia="lt-LT"/>
              </w:rPr>
              <w:t>Tiekėjas</w:t>
            </w:r>
            <w:proofErr w:type="spellEnd"/>
            <w:r w:rsidRPr="008501D3">
              <w:rPr>
                <w:bCs/>
                <w:color w:val="000000"/>
                <w:lang w:eastAsia="lt-LT"/>
              </w:rPr>
              <w:t xml:space="preserve"> </w:t>
            </w:r>
            <w:proofErr w:type="spellStart"/>
            <w:r w:rsidRPr="008501D3">
              <w:rPr>
                <w:bCs/>
                <w:color w:val="000000"/>
                <w:lang w:eastAsia="lt-LT"/>
              </w:rPr>
              <w:t>taip</w:t>
            </w:r>
            <w:proofErr w:type="spellEnd"/>
            <w:r w:rsidRPr="008501D3">
              <w:rPr>
                <w:bCs/>
                <w:color w:val="000000"/>
                <w:lang w:eastAsia="lt-LT"/>
              </w:rPr>
              <w:t xml:space="preserve"> pat </w:t>
            </w:r>
            <w:proofErr w:type="spellStart"/>
            <w:r w:rsidRPr="008501D3">
              <w:rPr>
                <w:bCs/>
                <w:color w:val="000000"/>
                <w:lang w:eastAsia="lt-LT"/>
              </w:rPr>
              <w:t>gali</w:t>
            </w:r>
            <w:proofErr w:type="spellEnd"/>
            <w:r w:rsidRPr="008501D3">
              <w:rPr>
                <w:bCs/>
                <w:color w:val="000000"/>
                <w:lang w:eastAsia="lt-LT"/>
              </w:rPr>
              <w:t xml:space="preserve"> </w:t>
            </w:r>
            <w:proofErr w:type="spellStart"/>
            <w:r w:rsidRPr="008501D3">
              <w:rPr>
                <w:bCs/>
                <w:color w:val="000000"/>
                <w:lang w:eastAsia="lt-LT"/>
              </w:rPr>
              <w:t>pateikti</w:t>
            </w:r>
            <w:proofErr w:type="spellEnd"/>
            <w:r w:rsidRPr="008501D3">
              <w:rPr>
                <w:bCs/>
                <w:color w:val="000000"/>
                <w:lang w:eastAsia="lt-LT"/>
              </w:rPr>
              <w:t xml:space="preserve"> </w:t>
            </w:r>
            <w:proofErr w:type="spellStart"/>
            <w:r w:rsidRPr="008501D3">
              <w:rPr>
                <w:bCs/>
                <w:color w:val="000000"/>
                <w:lang w:eastAsia="lt-LT"/>
              </w:rPr>
              <w:t>valstybės</w:t>
            </w:r>
            <w:proofErr w:type="spellEnd"/>
            <w:r w:rsidRPr="008501D3">
              <w:rPr>
                <w:bCs/>
                <w:color w:val="000000"/>
                <w:lang w:eastAsia="lt-LT"/>
              </w:rPr>
              <w:t xml:space="preserve"> </w:t>
            </w:r>
            <w:proofErr w:type="spellStart"/>
            <w:r w:rsidRPr="008501D3">
              <w:rPr>
                <w:bCs/>
                <w:color w:val="000000"/>
                <w:lang w:eastAsia="lt-LT"/>
              </w:rPr>
              <w:t>įmonės</w:t>
            </w:r>
            <w:proofErr w:type="spellEnd"/>
            <w:r w:rsidRPr="008501D3">
              <w:rPr>
                <w:bCs/>
                <w:color w:val="000000"/>
                <w:lang w:eastAsia="lt-LT"/>
              </w:rPr>
              <w:t xml:space="preserve"> </w:t>
            </w:r>
            <w:proofErr w:type="spellStart"/>
            <w:r w:rsidRPr="008501D3">
              <w:rPr>
                <w:bCs/>
                <w:color w:val="000000"/>
                <w:lang w:eastAsia="lt-LT"/>
              </w:rPr>
              <w:t>Registrų</w:t>
            </w:r>
            <w:proofErr w:type="spellEnd"/>
            <w:r w:rsidRPr="008501D3">
              <w:rPr>
                <w:bCs/>
                <w:color w:val="000000"/>
                <w:lang w:eastAsia="lt-LT"/>
              </w:rPr>
              <w:t xml:space="preserve"> </w:t>
            </w:r>
            <w:proofErr w:type="spellStart"/>
            <w:r w:rsidRPr="008501D3">
              <w:rPr>
                <w:bCs/>
                <w:color w:val="000000"/>
                <w:lang w:eastAsia="lt-LT"/>
              </w:rPr>
              <w:t>centro</w:t>
            </w:r>
            <w:proofErr w:type="spellEnd"/>
            <w:r w:rsidRPr="008501D3">
              <w:rPr>
                <w:bCs/>
                <w:color w:val="000000"/>
                <w:lang w:eastAsia="lt-LT"/>
              </w:rPr>
              <w:t xml:space="preserve"> </w:t>
            </w:r>
            <w:proofErr w:type="spellStart"/>
            <w:r w:rsidRPr="008501D3">
              <w:rPr>
                <w:bCs/>
                <w:color w:val="000000"/>
                <w:lang w:eastAsia="lt-LT"/>
              </w:rPr>
              <w:t>Lietuvos</w:t>
            </w:r>
            <w:proofErr w:type="spellEnd"/>
            <w:r w:rsidRPr="008501D3">
              <w:rPr>
                <w:bCs/>
                <w:color w:val="000000"/>
                <w:lang w:eastAsia="lt-LT"/>
              </w:rPr>
              <w:t xml:space="preserve"> </w:t>
            </w:r>
            <w:proofErr w:type="spellStart"/>
            <w:r w:rsidRPr="008501D3">
              <w:rPr>
                <w:bCs/>
                <w:color w:val="000000"/>
                <w:lang w:eastAsia="lt-LT"/>
              </w:rPr>
              <w:t>Respublikos</w:t>
            </w:r>
            <w:proofErr w:type="spellEnd"/>
            <w:r w:rsidRPr="008501D3">
              <w:rPr>
                <w:bCs/>
                <w:color w:val="000000"/>
                <w:lang w:eastAsia="lt-LT"/>
              </w:rPr>
              <w:t xml:space="preserve"> </w:t>
            </w:r>
            <w:proofErr w:type="spellStart"/>
            <w:r w:rsidRPr="008501D3">
              <w:rPr>
                <w:bCs/>
                <w:color w:val="000000"/>
                <w:lang w:eastAsia="lt-LT"/>
              </w:rPr>
              <w:t>Vyriausybės</w:t>
            </w:r>
            <w:proofErr w:type="spellEnd"/>
            <w:r w:rsidRPr="008501D3">
              <w:rPr>
                <w:bCs/>
                <w:color w:val="000000"/>
                <w:lang w:eastAsia="lt-LT"/>
              </w:rPr>
              <w:t xml:space="preserve"> </w:t>
            </w:r>
            <w:proofErr w:type="spellStart"/>
            <w:r w:rsidRPr="008501D3">
              <w:rPr>
                <w:bCs/>
                <w:color w:val="000000"/>
                <w:lang w:eastAsia="lt-LT"/>
              </w:rPr>
              <w:t>nustatyta</w:t>
            </w:r>
            <w:proofErr w:type="spellEnd"/>
            <w:r w:rsidRPr="008501D3">
              <w:rPr>
                <w:bCs/>
                <w:color w:val="000000"/>
                <w:lang w:eastAsia="lt-LT"/>
              </w:rPr>
              <w:t xml:space="preserve"> </w:t>
            </w:r>
            <w:proofErr w:type="spellStart"/>
            <w:r w:rsidRPr="008501D3">
              <w:rPr>
                <w:bCs/>
                <w:color w:val="000000"/>
                <w:lang w:eastAsia="lt-LT"/>
              </w:rPr>
              <w:t>tvarka</w:t>
            </w:r>
            <w:proofErr w:type="spellEnd"/>
            <w:r w:rsidRPr="008501D3">
              <w:rPr>
                <w:bCs/>
                <w:color w:val="000000"/>
                <w:lang w:eastAsia="lt-LT"/>
              </w:rPr>
              <w:t xml:space="preserve"> </w:t>
            </w:r>
            <w:proofErr w:type="spellStart"/>
            <w:r w:rsidRPr="008501D3">
              <w:rPr>
                <w:bCs/>
                <w:color w:val="000000"/>
                <w:lang w:eastAsia="lt-LT"/>
              </w:rPr>
              <w:t>išduotą</w:t>
            </w:r>
            <w:proofErr w:type="spellEnd"/>
            <w:r w:rsidRPr="008501D3">
              <w:rPr>
                <w:bCs/>
                <w:color w:val="000000"/>
                <w:lang w:eastAsia="lt-LT"/>
              </w:rPr>
              <w:t xml:space="preserve"> </w:t>
            </w:r>
            <w:proofErr w:type="spellStart"/>
            <w:r w:rsidRPr="008501D3">
              <w:rPr>
                <w:bCs/>
                <w:color w:val="000000"/>
                <w:lang w:eastAsia="lt-LT"/>
              </w:rPr>
              <w:t>dokumentą</w:t>
            </w:r>
            <w:proofErr w:type="spellEnd"/>
            <w:r w:rsidRPr="008501D3">
              <w:rPr>
                <w:bCs/>
                <w:color w:val="000000"/>
                <w:lang w:eastAsia="lt-LT"/>
              </w:rPr>
              <w:t xml:space="preserve">, </w:t>
            </w:r>
            <w:proofErr w:type="spellStart"/>
            <w:r w:rsidRPr="008501D3">
              <w:rPr>
                <w:bCs/>
                <w:color w:val="000000"/>
                <w:lang w:eastAsia="lt-LT"/>
              </w:rPr>
              <w:t>patvirtinantį</w:t>
            </w:r>
            <w:proofErr w:type="spellEnd"/>
            <w:r w:rsidRPr="008501D3">
              <w:rPr>
                <w:bCs/>
                <w:color w:val="000000"/>
                <w:lang w:eastAsia="lt-LT"/>
              </w:rPr>
              <w:t xml:space="preserve"> </w:t>
            </w:r>
            <w:proofErr w:type="spellStart"/>
            <w:r w:rsidRPr="008501D3">
              <w:rPr>
                <w:bCs/>
                <w:color w:val="000000"/>
                <w:lang w:eastAsia="lt-LT"/>
              </w:rPr>
              <w:t>jungtinius</w:t>
            </w:r>
            <w:proofErr w:type="spellEnd"/>
            <w:r w:rsidRPr="008501D3">
              <w:rPr>
                <w:bCs/>
                <w:color w:val="000000"/>
                <w:lang w:eastAsia="lt-LT"/>
              </w:rPr>
              <w:t xml:space="preserve"> </w:t>
            </w:r>
            <w:proofErr w:type="spellStart"/>
            <w:r w:rsidRPr="008501D3">
              <w:rPr>
                <w:bCs/>
                <w:color w:val="000000"/>
                <w:lang w:eastAsia="lt-LT"/>
              </w:rPr>
              <w:lastRenderedPageBreak/>
              <w:t>kompetentingų</w:t>
            </w:r>
            <w:proofErr w:type="spellEnd"/>
            <w:r w:rsidRPr="008501D3">
              <w:rPr>
                <w:bCs/>
                <w:color w:val="000000"/>
                <w:lang w:eastAsia="lt-LT"/>
              </w:rPr>
              <w:t xml:space="preserve"> </w:t>
            </w:r>
            <w:proofErr w:type="spellStart"/>
            <w:r w:rsidRPr="008501D3">
              <w:rPr>
                <w:bCs/>
                <w:color w:val="000000"/>
                <w:lang w:eastAsia="lt-LT"/>
              </w:rPr>
              <w:t>institucijų</w:t>
            </w:r>
            <w:proofErr w:type="spellEnd"/>
            <w:r w:rsidRPr="008501D3">
              <w:rPr>
                <w:bCs/>
                <w:color w:val="000000"/>
                <w:lang w:eastAsia="lt-LT"/>
              </w:rPr>
              <w:t xml:space="preserve"> </w:t>
            </w:r>
            <w:proofErr w:type="spellStart"/>
            <w:r w:rsidRPr="008501D3">
              <w:rPr>
                <w:bCs/>
                <w:color w:val="000000"/>
                <w:lang w:eastAsia="lt-LT"/>
              </w:rPr>
              <w:t>tvarkomus</w:t>
            </w:r>
            <w:proofErr w:type="spellEnd"/>
            <w:r w:rsidRPr="008501D3">
              <w:rPr>
                <w:bCs/>
                <w:color w:val="000000"/>
                <w:lang w:eastAsia="lt-LT"/>
              </w:rPr>
              <w:t xml:space="preserve"> </w:t>
            </w:r>
            <w:proofErr w:type="spellStart"/>
            <w:r w:rsidRPr="008501D3">
              <w:rPr>
                <w:bCs/>
                <w:color w:val="000000"/>
                <w:lang w:eastAsia="lt-LT"/>
              </w:rPr>
              <w:t>duomenis</w:t>
            </w:r>
            <w:proofErr w:type="spellEnd"/>
            <w:r w:rsidRPr="008501D3">
              <w:rPr>
                <w:bCs/>
                <w:color w:val="000000"/>
                <w:lang w:eastAsia="lt-LT"/>
              </w:rPr>
              <w:t>.</w:t>
            </w:r>
          </w:p>
          <w:p w14:paraId="739D5B54" w14:textId="77777777" w:rsidR="00365983" w:rsidRPr="008501D3" w:rsidRDefault="00365983" w:rsidP="003F1D76">
            <w:pPr>
              <w:suppressAutoHyphens/>
              <w:spacing w:after="40"/>
              <w:jc w:val="both"/>
              <w:rPr>
                <w:bCs/>
                <w:color w:val="000000"/>
                <w:lang w:eastAsia="lt-LT"/>
              </w:rPr>
            </w:pPr>
          </w:p>
          <w:p w14:paraId="76C589B1" w14:textId="77777777" w:rsidR="00365983" w:rsidRPr="008501D3" w:rsidRDefault="00365983" w:rsidP="003F1D76">
            <w:pPr>
              <w:suppressAutoHyphens/>
              <w:spacing w:after="40"/>
              <w:jc w:val="both"/>
              <w:rPr>
                <w:bCs/>
                <w:color w:val="000000"/>
                <w:lang w:eastAsia="lt-LT"/>
              </w:rPr>
            </w:pPr>
            <w:r w:rsidRPr="008501D3">
              <w:rPr>
                <w:bCs/>
                <w:color w:val="000000"/>
                <w:lang w:eastAsia="lt-LT"/>
              </w:rPr>
              <w:t xml:space="preserve">2.2) </w:t>
            </w:r>
            <w:proofErr w:type="spellStart"/>
            <w:r w:rsidRPr="008501D3">
              <w:rPr>
                <w:bCs/>
                <w:color w:val="000000"/>
                <w:lang w:eastAsia="lt-LT"/>
              </w:rPr>
              <w:t>Jeigu</w:t>
            </w:r>
            <w:proofErr w:type="spellEnd"/>
            <w:r w:rsidRPr="008501D3">
              <w:rPr>
                <w:bCs/>
                <w:color w:val="000000"/>
                <w:lang w:eastAsia="lt-LT"/>
              </w:rPr>
              <w:t xml:space="preserve"> </w:t>
            </w:r>
            <w:proofErr w:type="spellStart"/>
            <w:r w:rsidRPr="008501D3">
              <w:rPr>
                <w:bCs/>
                <w:color w:val="000000"/>
                <w:lang w:eastAsia="lt-LT"/>
              </w:rPr>
              <w:t>tiekėjas</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fizinis</w:t>
            </w:r>
            <w:proofErr w:type="spellEnd"/>
            <w:r w:rsidRPr="008501D3">
              <w:rPr>
                <w:bCs/>
                <w:color w:val="000000"/>
                <w:lang w:eastAsia="lt-LT"/>
              </w:rPr>
              <w:t xml:space="preserve"> </w:t>
            </w:r>
            <w:proofErr w:type="spellStart"/>
            <w:r w:rsidRPr="008501D3">
              <w:rPr>
                <w:bCs/>
                <w:color w:val="000000"/>
                <w:lang w:eastAsia="lt-LT"/>
              </w:rPr>
              <w:t>asmuo</w:t>
            </w:r>
            <w:proofErr w:type="spellEnd"/>
            <w:r w:rsidRPr="008501D3">
              <w:rPr>
                <w:bCs/>
                <w:color w:val="000000"/>
                <w:lang w:eastAsia="lt-LT"/>
              </w:rPr>
              <w:t xml:space="preserve">, </w:t>
            </w:r>
            <w:proofErr w:type="spellStart"/>
            <w:r w:rsidRPr="008501D3">
              <w:rPr>
                <w:bCs/>
                <w:color w:val="000000"/>
                <w:lang w:eastAsia="lt-LT"/>
              </w:rPr>
              <w:t>registruotas</w:t>
            </w:r>
            <w:proofErr w:type="spellEnd"/>
            <w:r w:rsidRPr="008501D3">
              <w:rPr>
                <w:bCs/>
                <w:color w:val="000000"/>
                <w:lang w:eastAsia="lt-LT"/>
              </w:rPr>
              <w:t xml:space="preserve"> </w:t>
            </w:r>
            <w:proofErr w:type="spellStart"/>
            <w:r w:rsidRPr="008501D3">
              <w:rPr>
                <w:bCs/>
                <w:color w:val="000000"/>
                <w:lang w:eastAsia="lt-LT"/>
              </w:rPr>
              <w:t>Lietuvos</w:t>
            </w:r>
            <w:proofErr w:type="spellEnd"/>
            <w:r w:rsidRPr="008501D3">
              <w:rPr>
                <w:bCs/>
                <w:color w:val="000000"/>
                <w:lang w:eastAsia="lt-LT"/>
              </w:rPr>
              <w:t xml:space="preserve"> </w:t>
            </w:r>
            <w:proofErr w:type="spellStart"/>
            <w:r w:rsidRPr="008501D3">
              <w:rPr>
                <w:bCs/>
                <w:color w:val="000000"/>
                <w:lang w:eastAsia="lt-LT"/>
              </w:rPr>
              <w:t>Respublikoje</w:t>
            </w:r>
            <w:proofErr w:type="spellEnd"/>
            <w:r w:rsidRPr="008501D3">
              <w:rPr>
                <w:bCs/>
                <w:color w:val="000000"/>
                <w:lang w:eastAsia="lt-LT"/>
              </w:rPr>
              <w:t xml:space="preserve">, </w:t>
            </w:r>
            <w:proofErr w:type="spellStart"/>
            <w:r w:rsidRPr="008501D3">
              <w:rPr>
                <w:bCs/>
                <w:color w:val="000000"/>
                <w:lang w:eastAsia="lt-LT"/>
              </w:rPr>
              <w:t>jis</w:t>
            </w:r>
            <w:proofErr w:type="spellEnd"/>
            <w:r w:rsidRPr="008501D3">
              <w:rPr>
                <w:bCs/>
                <w:color w:val="000000"/>
                <w:lang w:eastAsia="lt-LT"/>
              </w:rPr>
              <w:t xml:space="preserve"> </w:t>
            </w:r>
            <w:proofErr w:type="spellStart"/>
            <w:r w:rsidRPr="008501D3">
              <w:rPr>
                <w:bCs/>
                <w:color w:val="000000"/>
                <w:lang w:eastAsia="lt-LT"/>
              </w:rPr>
              <w:t>pateikia</w:t>
            </w:r>
            <w:proofErr w:type="spellEnd"/>
            <w:r w:rsidRPr="008501D3">
              <w:rPr>
                <w:bCs/>
                <w:color w:val="000000"/>
                <w:lang w:eastAsia="lt-LT"/>
              </w:rPr>
              <w:t xml:space="preserve"> </w:t>
            </w:r>
            <w:proofErr w:type="spellStart"/>
            <w:r w:rsidRPr="008501D3">
              <w:rPr>
                <w:bCs/>
                <w:color w:val="000000"/>
                <w:lang w:eastAsia="lt-LT"/>
              </w:rPr>
              <w:t>išrašą</w:t>
            </w:r>
            <w:proofErr w:type="spellEnd"/>
            <w:r w:rsidRPr="008501D3">
              <w:rPr>
                <w:bCs/>
                <w:color w:val="000000"/>
                <w:lang w:eastAsia="lt-LT"/>
              </w:rPr>
              <w:t xml:space="preserve"> iš </w:t>
            </w:r>
            <w:proofErr w:type="spellStart"/>
            <w:r w:rsidRPr="008501D3">
              <w:rPr>
                <w:bCs/>
                <w:color w:val="000000"/>
                <w:lang w:eastAsia="lt-LT"/>
              </w:rPr>
              <w:t>teismo</w:t>
            </w:r>
            <w:proofErr w:type="spellEnd"/>
            <w:r w:rsidRPr="008501D3">
              <w:rPr>
                <w:bCs/>
                <w:color w:val="000000"/>
                <w:lang w:eastAsia="lt-LT"/>
              </w:rPr>
              <w:t xml:space="preserve"> </w:t>
            </w:r>
            <w:proofErr w:type="spellStart"/>
            <w:r w:rsidRPr="008501D3">
              <w:rPr>
                <w:bCs/>
                <w:color w:val="000000"/>
                <w:lang w:eastAsia="lt-LT"/>
              </w:rPr>
              <w:t>sprendimo</w:t>
            </w:r>
            <w:proofErr w:type="spellEnd"/>
            <w:r w:rsidRPr="008501D3">
              <w:rPr>
                <w:bCs/>
                <w:color w:val="000000"/>
                <w:lang w:eastAsia="lt-LT"/>
              </w:rPr>
              <w:t xml:space="preserve"> (</w:t>
            </w:r>
            <w:proofErr w:type="spellStart"/>
            <w:r w:rsidRPr="008501D3">
              <w:rPr>
                <w:bCs/>
                <w:color w:val="000000"/>
                <w:lang w:eastAsia="lt-LT"/>
              </w:rPr>
              <w:t>jei</w:t>
            </w:r>
            <w:proofErr w:type="spellEnd"/>
            <w:r w:rsidRPr="008501D3">
              <w:rPr>
                <w:bCs/>
                <w:color w:val="000000"/>
                <w:lang w:eastAsia="lt-LT"/>
              </w:rPr>
              <w:t xml:space="preserve"> </w:t>
            </w:r>
            <w:proofErr w:type="spellStart"/>
            <w:r w:rsidRPr="008501D3">
              <w:rPr>
                <w:bCs/>
                <w:color w:val="000000"/>
                <w:lang w:eastAsia="lt-LT"/>
              </w:rPr>
              <w:t>toks</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arba</w:t>
            </w:r>
            <w:proofErr w:type="spellEnd"/>
            <w:r w:rsidRPr="008501D3">
              <w:rPr>
                <w:bCs/>
                <w:color w:val="000000"/>
                <w:lang w:eastAsia="lt-LT"/>
              </w:rPr>
              <w:t xml:space="preserve"> „</w:t>
            </w:r>
            <w:proofErr w:type="spellStart"/>
            <w:r w:rsidRPr="008501D3">
              <w:rPr>
                <w:bCs/>
                <w:color w:val="000000"/>
                <w:lang w:eastAsia="lt-LT"/>
              </w:rPr>
              <w:t>Sodros</w:t>
            </w:r>
            <w:proofErr w:type="spellEnd"/>
            <w:r w:rsidRPr="008501D3">
              <w:rPr>
                <w:bCs/>
                <w:color w:val="000000"/>
                <w:lang w:eastAsia="lt-LT"/>
              </w:rPr>
              <w:t xml:space="preserve">“ </w:t>
            </w:r>
            <w:proofErr w:type="spellStart"/>
            <w:r w:rsidRPr="008501D3">
              <w:rPr>
                <w:bCs/>
                <w:color w:val="000000"/>
                <w:lang w:eastAsia="lt-LT"/>
              </w:rPr>
              <w:t>išduotą</w:t>
            </w:r>
            <w:proofErr w:type="spellEnd"/>
            <w:r w:rsidRPr="008501D3">
              <w:rPr>
                <w:bCs/>
                <w:color w:val="000000"/>
                <w:lang w:eastAsia="lt-LT"/>
              </w:rPr>
              <w:t xml:space="preserve"> </w:t>
            </w:r>
            <w:proofErr w:type="spellStart"/>
            <w:r w:rsidRPr="008501D3">
              <w:rPr>
                <w:bCs/>
                <w:color w:val="000000"/>
                <w:lang w:eastAsia="lt-LT"/>
              </w:rPr>
              <w:t>dokumentą</w:t>
            </w:r>
            <w:proofErr w:type="spellEnd"/>
            <w:r w:rsidRPr="008501D3">
              <w:rPr>
                <w:bCs/>
                <w:color w:val="000000"/>
                <w:lang w:eastAsia="lt-LT"/>
              </w:rPr>
              <w:t xml:space="preserve">, </w:t>
            </w:r>
            <w:proofErr w:type="spellStart"/>
            <w:r w:rsidRPr="008501D3">
              <w:rPr>
                <w:bCs/>
                <w:color w:val="000000"/>
                <w:lang w:eastAsia="lt-LT"/>
              </w:rPr>
              <w:t>arba</w:t>
            </w:r>
            <w:proofErr w:type="spellEnd"/>
            <w:r w:rsidRPr="008501D3">
              <w:rPr>
                <w:bCs/>
                <w:color w:val="000000"/>
                <w:lang w:eastAsia="lt-LT"/>
              </w:rPr>
              <w:t xml:space="preserve"> </w:t>
            </w:r>
            <w:proofErr w:type="spellStart"/>
            <w:r w:rsidRPr="008501D3">
              <w:rPr>
                <w:bCs/>
                <w:color w:val="000000"/>
                <w:lang w:eastAsia="lt-LT"/>
              </w:rPr>
              <w:t>valstybės</w:t>
            </w:r>
            <w:proofErr w:type="spellEnd"/>
            <w:r w:rsidRPr="008501D3">
              <w:rPr>
                <w:bCs/>
                <w:color w:val="000000"/>
                <w:lang w:eastAsia="lt-LT"/>
              </w:rPr>
              <w:t xml:space="preserve"> </w:t>
            </w:r>
            <w:proofErr w:type="spellStart"/>
            <w:r w:rsidRPr="008501D3">
              <w:rPr>
                <w:bCs/>
                <w:color w:val="000000"/>
                <w:lang w:eastAsia="lt-LT"/>
              </w:rPr>
              <w:t>įmonės</w:t>
            </w:r>
            <w:proofErr w:type="spellEnd"/>
            <w:r w:rsidRPr="008501D3">
              <w:rPr>
                <w:bCs/>
                <w:color w:val="000000"/>
                <w:lang w:eastAsia="lt-LT"/>
              </w:rPr>
              <w:t xml:space="preserve"> </w:t>
            </w:r>
            <w:proofErr w:type="spellStart"/>
            <w:r w:rsidRPr="008501D3">
              <w:rPr>
                <w:bCs/>
                <w:color w:val="000000"/>
                <w:lang w:eastAsia="lt-LT"/>
              </w:rPr>
              <w:t>Registrų</w:t>
            </w:r>
            <w:proofErr w:type="spellEnd"/>
            <w:r w:rsidRPr="008501D3">
              <w:rPr>
                <w:bCs/>
                <w:color w:val="000000"/>
                <w:lang w:eastAsia="lt-LT"/>
              </w:rPr>
              <w:t xml:space="preserve"> </w:t>
            </w:r>
            <w:proofErr w:type="spellStart"/>
            <w:r w:rsidRPr="008501D3">
              <w:rPr>
                <w:bCs/>
                <w:color w:val="000000"/>
                <w:lang w:eastAsia="lt-LT"/>
              </w:rPr>
              <w:t>centras</w:t>
            </w:r>
            <w:proofErr w:type="spellEnd"/>
            <w:r w:rsidRPr="008501D3">
              <w:rPr>
                <w:bCs/>
                <w:color w:val="000000"/>
                <w:lang w:eastAsia="lt-LT"/>
              </w:rPr>
              <w:t xml:space="preserve"> </w:t>
            </w:r>
            <w:proofErr w:type="spellStart"/>
            <w:r w:rsidRPr="008501D3">
              <w:rPr>
                <w:bCs/>
                <w:color w:val="000000"/>
                <w:lang w:eastAsia="lt-LT"/>
              </w:rPr>
              <w:t>Lietuvos</w:t>
            </w:r>
            <w:proofErr w:type="spellEnd"/>
            <w:r w:rsidRPr="008501D3">
              <w:rPr>
                <w:bCs/>
                <w:color w:val="000000"/>
                <w:lang w:eastAsia="lt-LT"/>
              </w:rPr>
              <w:t xml:space="preserve"> </w:t>
            </w:r>
            <w:proofErr w:type="spellStart"/>
            <w:r w:rsidRPr="008501D3">
              <w:rPr>
                <w:bCs/>
                <w:color w:val="000000"/>
                <w:lang w:eastAsia="lt-LT"/>
              </w:rPr>
              <w:t>Respublikos</w:t>
            </w:r>
            <w:proofErr w:type="spellEnd"/>
            <w:r w:rsidRPr="008501D3">
              <w:rPr>
                <w:bCs/>
                <w:color w:val="000000"/>
                <w:lang w:eastAsia="lt-LT"/>
              </w:rPr>
              <w:t xml:space="preserve"> </w:t>
            </w:r>
            <w:proofErr w:type="spellStart"/>
            <w:r w:rsidRPr="008501D3">
              <w:rPr>
                <w:bCs/>
                <w:color w:val="000000"/>
                <w:lang w:eastAsia="lt-LT"/>
              </w:rPr>
              <w:t>Vyriausybės</w:t>
            </w:r>
            <w:proofErr w:type="spellEnd"/>
            <w:r w:rsidRPr="008501D3">
              <w:rPr>
                <w:bCs/>
                <w:color w:val="000000"/>
                <w:lang w:eastAsia="lt-LT"/>
              </w:rPr>
              <w:t xml:space="preserve"> </w:t>
            </w:r>
            <w:proofErr w:type="spellStart"/>
            <w:r w:rsidRPr="008501D3">
              <w:rPr>
                <w:bCs/>
                <w:color w:val="000000"/>
                <w:lang w:eastAsia="lt-LT"/>
              </w:rPr>
              <w:t>nustatyta</w:t>
            </w:r>
            <w:proofErr w:type="spellEnd"/>
            <w:r w:rsidRPr="008501D3">
              <w:rPr>
                <w:bCs/>
                <w:color w:val="000000"/>
                <w:lang w:eastAsia="lt-LT"/>
              </w:rPr>
              <w:t xml:space="preserve"> </w:t>
            </w:r>
            <w:proofErr w:type="spellStart"/>
            <w:r w:rsidRPr="008501D3">
              <w:rPr>
                <w:bCs/>
                <w:color w:val="000000"/>
                <w:lang w:eastAsia="lt-LT"/>
              </w:rPr>
              <w:t>tvarka</w:t>
            </w:r>
            <w:proofErr w:type="spellEnd"/>
            <w:r w:rsidRPr="008501D3">
              <w:rPr>
                <w:bCs/>
                <w:color w:val="000000"/>
                <w:lang w:eastAsia="lt-LT"/>
              </w:rPr>
              <w:t xml:space="preserve"> </w:t>
            </w:r>
            <w:proofErr w:type="spellStart"/>
            <w:r w:rsidRPr="008501D3">
              <w:rPr>
                <w:bCs/>
                <w:color w:val="000000"/>
                <w:lang w:eastAsia="lt-LT"/>
              </w:rPr>
              <w:t>išduotą</w:t>
            </w:r>
            <w:proofErr w:type="spellEnd"/>
            <w:r w:rsidRPr="008501D3">
              <w:rPr>
                <w:bCs/>
                <w:color w:val="000000"/>
                <w:lang w:eastAsia="lt-LT"/>
              </w:rPr>
              <w:t xml:space="preserve"> </w:t>
            </w:r>
            <w:proofErr w:type="spellStart"/>
            <w:r w:rsidRPr="008501D3">
              <w:rPr>
                <w:bCs/>
                <w:color w:val="000000"/>
                <w:lang w:eastAsia="lt-LT"/>
              </w:rPr>
              <w:t>dokumentą</w:t>
            </w:r>
            <w:proofErr w:type="spellEnd"/>
            <w:r w:rsidRPr="008501D3">
              <w:rPr>
                <w:bCs/>
                <w:color w:val="000000"/>
                <w:lang w:eastAsia="lt-LT"/>
              </w:rPr>
              <w:t xml:space="preserve">, </w:t>
            </w:r>
            <w:proofErr w:type="spellStart"/>
            <w:r w:rsidRPr="008501D3">
              <w:rPr>
                <w:bCs/>
                <w:color w:val="000000"/>
                <w:lang w:eastAsia="lt-LT"/>
              </w:rPr>
              <w:t>patvirtinantį</w:t>
            </w:r>
            <w:proofErr w:type="spellEnd"/>
            <w:r w:rsidRPr="008501D3">
              <w:rPr>
                <w:bCs/>
                <w:color w:val="000000"/>
                <w:lang w:eastAsia="lt-LT"/>
              </w:rPr>
              <w:t xml:space="preserve"> </w:t>
            </w:r>
            <w:proofErr w:type="spellStart"/>
            <w:r w:rsidRPr="008501D3">
              <w:rPr>
                <w:bCs/>
                <w:color w:val="000000"/>
                <w:lang w:eastAsia="lt-LT"/>
              </w:rPr>
              <w:t>jungtinius</w:t>
            </w:r>
            <w:proofErr w:type="spellEnd"/>
            <w:r w:rsidRPr="008501D3">
              <w:rPr>
                <w:bCs/>
                <w:color w:val="000000"/>
                <w:lang w:eastAsia="lt-LT"/>
              </w:rPr>
              <w:t xml:space="preserve"> </w:t>
            </w:r>
            <w:proofErr w:type="spellStart"/>
            <w:r w:rsidRPr="008501D3">
              <w:rPr>
                <w:bCs/>
                <w:color w:val="000000"/>
                <w:lang w:eastAsia="lt-LT"/>
              </w:rPr>
              <w:t>kompetentingų</w:t>
            </w:r>
            <w:proofErr w:type="spellEnd"/>
            <w:r w:rsidRPr="008501D3">
              <w:rPr>
                <w:bCs/>
                <w:color w:val="000000"/>
                <w:lang w:eastAsia="lt-LT"/>
              </w:rPr>
              <w:t xml:space="preserve"> </w:t>
            </w:r>
            <w:proofErr w:type="spellStart"/>
            <w:r w:rsidRPr="008501D3">
              <w:rPr>
                <w:bCs/>
                <w:color w:val="000000"/>
                <w:lang w:eastAsia="lt-LT"/>
              </w:rPr>
              <w:t>institucijų</w:t>
            </w:r>
            <w:proofErr w:type="spellEnd"/>
            <w:r w:rsidRPr="008501D3">
              <w:rPr>
                <w:bCs/>
                <w:color w:val="000000"/>
                <w:lang w:eastAsia="lt-LT"/>
              </w:rPr>
              <w:t xml:space="preserve"> </w:t>
            </w:r>
            <w:proofErr w:type="spellStart"/>
            <w:r w:rsidRPr="008501D3">
              <w:rPr>
                <w:bCs/>
                <w:color w:val="000000"/>
                <w:lang w:eastAsia="lt-LT"/>
              </w:rPr>
              <w:t>tvarkomus</w:t>
            </w:r>
            <w:proofErr w:type="spellEnd"/>
            <w:r w:rsidRPr="008501D3">
              <w:rPr>
                <w:bCs/>
                <w:color w:val="000000"/>
                <w:lang w:eastAsia="lt-LT"/>
              </w:rPr>
              <w:t xml:space="preserve"> </w:t>
            </w:r>
            <w:proofErr w:type="spellStart"/>
            <w:r w:rsidRPr="008501D3">
              <w:rPr>
                <w:bCs/>
                <w:color w:val="000000"/>
                <w:lang w:eastAsia="lt-LT"/>
              </w:rPr>
              <w:t>duomenis</w:t>
            </w:r>
            <w:proofErr w:type="spellEnd"/>
            <w:r w:rsidRPr="008501D3">
              <w:rPr>
                <w:bCs/>
                <w:color w:val="000000"/>
                <w:lang w:eastAsia="lt-LT"/>
              </w:rPr>
              <w:t>.</w:t>
            </w:r>
          </w:p>
          <w:p w14:paraId="134045F6" w14:textId="77777777" w:rsidR="00365983" w:rsidRPr="008501D3" w:rsidRDefault="00365983" w:rsidP="003F1D76">
            <w:pPr>
              <w:suppressAutoHyphens/>
              <w:spacing w:after="40"/>
              <w:jc w:val="both"/>
              <w:rPr>
                <w:bCs/>
                <w:color w:val="000000"/>
                <w:lang w:eastAsia="lt-LT"/>
              </w:rPr>
            </w:pPr>
          </w:p>
          <w:p w14:paraId="23C8AF2F" w14:textId="77777777" w:rsidR="00365983" w:rsidRPr="008501D3" w:rsidRDefault="00365983" w:rsidP="003F1D76">
            <w:pPr>
              <w:suppressAutoHyphens/>
              <w:spacing w:after="40"/>
              <w:jc w:val="both"/>
              <w:rPr>
                <w:bCs/>
                <w:color w:val="000000"/>
                <w:lang w:eastAsia="lt-LT"/>
              </w:rPr>
            </w:pPr>
            <w:r w:rsidRPr="008501D3">
              <w:rPr>
                <w:bCs/>
                <w:color w:val="000000"/>
                <w:lang w:eastAsia="lt-LT"/>
              </w:rPr>
              <w:t xml:space="preserve">Iš ne </w:t>
            </w:r>
            <w:proofErr w:type="spellStart"/>
            <w:r w:rsidRPr="008501D3">
              <w:rPr>
                <w:bCs/>
                <w:color w:val="000000"/>
                <w:lang w:eastAsia="lt-LT"/>
              </w:rPr>
              <w:t>Lietuvoje</w:t>
            </w:r>
            <w:proofErr w:type="spellEnd"/>
            <w:r w:rsidRPr="008501D3">
              <w:rPr>
                <w:bCs/>
                <w:color w:val="000000"/>
                <w:lang w:eastAsia="lt-LT"/>
              </w:rPr>
              <w:t xml:space="preserve"> </w:t>
            </w:r>
            <w:proofErr w:type="spellStart"/>
            <w:r w:rsidRPr="008501D3">
              <w:rPr>
                <w:bCs/>
                <w:color w:val="000000"/>
                <w:lang w:eastAsia="lt-LT"/>
              </w:rPr>
              <w:t>įsteigtų</w:t>
            </w:r>
            <w:proofErr w:type="spellEnd"/>
            <w:r w:rsidRPr="008501D3">
              <w:rPr>
                <w:bCs/>
                <w:color w:val="000000"/>
                <w:lang w:eastAsia="lt-LT"/>
              </w:rPr>
              <w:t xml:space="preserve"> </w:t>
            </w:r>
            <w:proofErr w:type="spellStart"/>
            <w:r w:rsidRPr="008501D3">
              <w:rPr>
                <w:bCs/>
                <w:color w:val="000000"/>
                <w:lang w:eastAsia="lt-LT"/>
              </w:rPr>
              <w:t>subjektų</w:t>
            </w:r>
            <w:proofErr w:type="spellEnd"/>
            <w:r w:rsidRPr="008501D3">
              <w:rPr>
                <w:bCs/>
                <w:color w:val="000000"/>
                <w:lang w:eastAsia="lt-LT"/>
              </w:rPr>
              <w:t xml:space="preserve"> </w:t>
            </w:r>
            <w:proofErr w:type="spellStart"/>
            <w:r w:rsidRPr="008501D3">
              <w:rPr>
                <w:bCs/>
                <w:color w:val="000000"/>
                <w:lang w:eastAsia="lt-LT"/>
              </w:rPr>
              <w:t>reikalaujama</w:t>
            </w:r>
            <w:proofErr w:type="spellEnd"/>
            <w:r w:rsidRPr="008501D3">
              <w:rPr>
                <w:bCs/>
                <w:color w:val="000000"/>
                <w:lang w:eastAsia="lt-LT"/>
              </w:rPr>
              <w:t>:</w:t>
            </w:r>
          </w:p>
          <w:p w14:paraId="64F5561E"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atitinkamos</w:t>
            </w:r>
            <w:proofErr w:type="spellEnd"/>
            <w:r w:rsidRPr="008501D3">
              <w:rPr>
                <w:bCs/>
                <w:color w:val="000000"/>
                <w:lang w:eastAsia="lt-LT"/>
              </w:rPr>
              <w:t xml:space="preserve"> </w:t>
            </w:r>
            <w:proofErr w:type="spellStart"/>
            <w:r w:rsidRPr="008501D3">
              <w:rPr>
                <w:bCs/>
                <w:color w:val="000000"/>
                <w:lang w:eastAsia="lt-LT"/>
              </w:rPr>
              <w:t>užsienio</w:t>
            </w:r>
            <w:proofErr w:type="spellEnd"/>
            <w:r w:rsidRPr="008501D3">
              <w:rPr>
                <w:bCs/>
                <w:color w:val="000000"/>
                <w:lang w:eastAsia="lt-LT"/>
              </w:rPr>
              <w:t xml:space="preserve"> </w:t>
            </w:r>
            <w:proofErr w:type="spellStart"/>
            <w:r w:rsidRPr="008501D3">
              <w:rPr>
                <w:bCs/>
                <w:color w:val="000000"/>
                <w:lang w:eastAsia="lt-LT"/>
              </w:rPr>
              <w:t>šalies</w:t>
            </w:r>
            <w:proofErr w:type="spellEnd"/>
            <w:r w:rsidRPr="008501D3">
              <w:rPr>
                <w:bCs/>
                <w:color w:val="000000"/>
                <w:lang w:eastAsia="lt-LT"/>
              </w:rPr>
              <w:t xml:space="preserve"> </w:t>
            </w:r>
            <w:proofErr w:type="spellStart"/>
            <w:r w:rsidRPr="008501D3">
              <w:rPr>
                <w:bCs/>
                <w:color w:val="000000"/>
                <w:lang w:eastAsia="lt-LT"/>
              </w:rPr>
              <w:t>kompetentingos</w:t>
            </w:r>
            <w:proofErr w:type="spellEnd"/>
            <w:r w:rsidRPr="008501D3">
              <w:rPr>
                <w:bCs/>
                <w:color w:val="000000"/>
                <w:lang w:eastAsia="lt-LT"/>
              </w:rPr>
              <w:t xml:space="preserve"> </w:t>
            </w:r>
            <w:proofErr w:type="spellStart"/>
            <w:r w:rsidRPr="008501D3">
              <w:rPr>
                <w:bCs/>
                <w:color w:val="000000"/>
                <w:lang w:eastAsia="lt-LT"/>
              </w:rPr>
              <w:t>institucijos</w:t>
            </w:r>
            <w:proofErr w:type="spellEnd"/>
            <w:r w:rsidRPr="008501D3">
              <w:rPr>
                <w:bCs/>
                <w:color w:val="000000"/>
                <w:lang w:eastAsia="lt-LT"/>
              </w:rPr>
              <w:t xml:space="preserve"> </w:t>
            </w:r>
            <w:proofErr w:type="spellStart"/>
            <w:r w:rsidRPr="008501D3">
              <w:rPr>
                <w:bCs/>
                <w:color w:val="000000"/>
                <w:lang w:eastAsia="lt-LT"/>
              </w:rPr>
              <w:t>dokumento</w:t>
            </w:r>
            <w:proofErr w:type="spellEnd"/>
            <w:r w:rsidRPr="008501D3">
              <w:rPr>
                <w:bCs/>
                <w:color w:val="000000"/>
                <w:lang w:eastAsia="lt-LT"/>
              </w:rPr>
              <w:t>.</w:t>
            </w:r>
          </w:p>
          <w:p w14:paraId="32F5B802" w14:textId="77777777" w:rsidR="00365983" w:rsidRPr="008501D3" w:rsidRDefault="00365983" w:rsidP="003F1D76">
            <w:pPr>
              <w:suppressAutoHyphens/>
              <w:spacing w:after="40"/>
              <w:jc w:val="both"/>
              <w:rPr>
                <w:bCs/>
                <w:color w:val="000000"/>
                <w:lang w:eastAsia="lt-LT"/>
              </w:rPr>
            </w:pPr>
          </w:p>
          <w:p w14:paraId="17A0E8EA" w14:textId="77777777" w:rsidR="00365983" w:rsidRPr="008501D3" w:rsidRDefault="00365983" w:rsidP="003F1D76">
            <w:pPr>
              <w:suppressAutoHyphens/>
              <w:spacing w:after="40"/>
              <w:jc w:val="both"/>
              <w:rPr>
                <w:bCs/>
                <w:color w:val="000000"/>
                <w:lang w:eastAsia="lt-LT"/>
              </w:rPr>
            </w:pPr>
            <w:proofErr w:type="spellStart"/>
            <w:r w:rsidRPr="008501D3">
              <w:rPr>
                <w:bCs/>
                <w:color w:val="000000"/>
                <w:lang w:eastAsia="lt-LT"/>
              </w:rPr>
              <w:t>Nurodyti</w:t>
            </w:r>
            <w:proofErr w:type="spellEnd"/>
            <w:r w:rsidRPr="008501D3">
              <w:rPr>
                <w:bCs/>
                <w:color w:val="000000"/>
                <w:lang w:eastAsia="lt-LT"/>
              </w:rPr>
              <w:t xml:space="preserve"> </w:t>
            </w:r>
            <w:proofErr w:type="spellStart"/>
            <w:r w:rsidRPr="008501D3">
              <w:rPr>
                <w:bCs/>
                <w:color w:val="000000"/>
                <w:lang w:eastAsia="lt-LT"/>
              </w:rPr>
              <w:t>dokumentai</w:t>
            </w:r>
            <w:proofErr w:type="spellEnd"/>
            <w:r w:rsidRPr="008501D3">
              <w:rPr>
                <w:bCs/>
                <w:color w:val="000000"/>
                <w:lang w:eastAsia="lt-LT"/>
              </w:rPr>
              <w:t xml:space="preserve"> </w:t>
            </w:r>
            <w:proofErr w:type="spellStart"/>
            <w:r w:rsidRPr="008501D3">
              <w:rPr>
                <w:bCs/>
                <w:color w:val="000000"/>
                <w:lang w:eastAsia="lt-LT"/>
              </w:rPr>
              <w:t>turi</w:t>
            </w:r>
            <w:proofErr w:type="spellEnd"/>
            <w:r w:rsidRPr="008501D3">
              <w:rPr>
                <w:bCs/>
                <w:color w:val="000000"/>
                <w:lang w:eastAsia="lt-LT"/>
              </w:rPr>
              <w:t xml:space="preserve"> </w:t>
            </w:r>
            <w:proofErr w:type="spellStart"/>
            <w:r w:rsidRPr="008501D3">
              <w:rPr>
                <w:bCs/>
                <w:color w:val="000000"/>
                <w:lang w:eastAsia="lt-LT"/>
              </w:rPr>
              <w:t>būti</w:t>
            </w:r>
            <w:proofErr w:type="spellEnd"/>
            <w:r w:rsidRPr="008501D3">
              <w:rPr>
                <w:bCs/>
                <w:color w:val="000000"/>
                <w:lang w:eastAsia="lt-LT"/>
              </w:rPr>
              <w:t xml:space="preserve"> </w:t>
            </w:r>
            <w:proofErr w:type="spellStart"/>
            <w:r w:rsidRPr="008501D3">
              <w:rPr>
                <w:bCs/>
                <w:color w:val="000000"/>
                <w:lang w:eastAsia="lt-LT"/>
              </w:rPr>
              <w:t>išduoti</w:t>
            </w:r>
            <w:proofErr w:type="spellEnd"/>
            <w:r w:rsidRPr="008501D3">
              <w:rPr>
                <w:bCs/>
                <w:color w:val="000000"/>
                <w:lang w:eastAsia="lt-LT"/>
              </w:rPr>
              <w:t xml:space="preserve"> ne </w:t>
            </w:r>
            <w:proofErr w:type="spellStart"/>
            <w:r w:rsidRPr="008501D3">
              <w:rPr>
                <w:bCs/>
                <w:color w:val="000000"/>
                <w:lang w:eastAsia="lt-LT"/>
              </w:rPr>
              <w:t>anksčiau</w:t>
            </w:r>
            <w:proofErr w:type="spellEnd"/>
            <w:r w:rsidRPr="008501D3">
              <w:rPr>
                <w:bCs/>
                <w:color w:val="000000"/>
                <w:lang w:eastAsia="lt-LT"/>
              </w:rPr>
              <w:t xml:space="preserve"> </w:t>
            </w:r>
            <w:proofErr w:type="spellStart"/>
            <w:r w:rsidRPr="008501D3">
              <w:rPr>
                <w:bCs/>
                <w:color w:val="000000"/>
                <w:lang w:eastAsia="lt-LT"/>
              </w:rPr>
              <w:t>kaip</w:t>
            </w:r>
            <w:proofErr w:type="spellEnd"/>
            <w:r w:rsidRPr="008501D3">
              <w:rPr>
                <w:bCs/>
                <w:color w:val="000000"/>
                <w:lang w:eastAsia="lt-LT"/>
              </w:rPr>
              <w:t xml:space="preserve"> </w:t>
            </w:r>
            <w:r w:rsidRPr="008501D3">
              <w:rPr>
                <w:b/>
                <w:bCs/>
                <w:color w:val="000000"/>
                <w:lang w:eastAsia="lt-LT"/>
              </w:rPr>
              <w:t>120</w:t>
            </w:r>
            <w:r w:rsidRPr="008501D3">
              <w:rPr>
                <w:bCs/>
                <w:color w:val="000000"/>
                <w:lang w:eastAsia="lt-LT"/>
              </w:rPr>
              <w:t xml:space="preserve"> </w:t>
            </w:r>
            <w:proofErr w:type="spellStart"/>
            <w:r w:rsidRPr="008501D3">
              <w:rPr>
                <w:bCs/>
                <w:color w:val="000000"/>
                <w:lang w:eastAsia="lt-LT"/>
              </w:rPr>
              <w:t>dienų</w:t>
            </w:r>
            <w:proofErr w:type="spellEnd"/>
            <w:r w:rsidRPr="008501D3">
              <w:rPr>
                <w:bCs/>
                <w:color w:val="000000"/>
                <w:lang w:eastAsia="lt-LT"/>
              </w:rPr>
              <w:t xml:space="preserve"> </w:t>
            </w:r>
            <w:proofErr w:type="spellStart"/>
            <w:r w:rsidRPr="008501D3">
              <w:rPr>
                <w:bCs/>
                <w:color w:val="000000"/>
                <w:lang w:eastAsia="lt-LT"/>
              </w:rPr>
              <w:t>iki</w:t>
            </w:r>
            <w:proofErr w:type="spellEnd"/>
            <w:r w:rsidRPr="008501D3">
              <w:rPr>
                <w:bCs/>
                <w:color w:val="000000"/>
                <w:lang w:eastAsia="lt-LT"/>
              </w:rPr>
              <w:t xml:space="preserve"> </w:t>
            </w:r>
            <w:proofErr w:type="spellStart"/>
            <w:r w:rsidRPr="008501D3">
              <w:rPr>
                <w:bCs/>
                <w:color w:val="000000"/>
                <w:lang w:eastAsia="lt-LT"/>
              </w:rPr>
              <w:t>tos</w:t>
            </w:r>
            <w:proofErr w:type="spellEnd"/>
            <w:r w:rsidRPr="008501D3">
              <w:rPr>
                <w:bCs/>
                <w:color w:val="000000"/>
                <w:lang w:eastAsia="lt-LT"/>
              </w:rPr>
              <w:t xml:space="preserve"> </w:t>
            </w:r>
            <w:proofErr w:type="spellStart"/>
            <w:r w:rsidRPr="008501D3">
              <w:rPr>
                <w:bCs/>
                <w:color w:val="000000"/>
                <w:lang w:eastAsia="lt-LT"/>
              </w:rPr>
              <w:t>dienos</w:t>
            </w:r>
            <w:proofErr w:type="spellEnd"/>
            <w:r w:rsidRPr="008501D3">
              <w:rPr>
                <w:bCs/>
                <w:color w:val="000000"/>
                <w:lang w:eastAsia="lt-LT"/>
              </w:rPr>
              <w:t xml:space="preserve">, kai </w:t>
            </w:r>
            <w:proofErr w:type="spellStart"/>
            <w:r w:rsidRPr="008501D3">
              <w:rPr>
                <w:bCs/>
                <w:color w:val="000000"/>
                <w:lang w:eastAsia="lt-LT"/>
              </w:rPr>
              <w:t>tiekėjas</w:t>
            </w:r>
            <w:proofErr w:type="spellEnd"/>
            <w:r w:rsidRPr="008501D3">
              <w:rPr>
                <w:bCs/>
                <w:color w:val="000000"/>
                <w:lang w:eastAsia="lt-LT"/>
              </w:rPr>
              <w:t xml:space="preserve"> </w:t>
            </w:r>
            <w:proofErr w:type="spellStart"/>
            <w:r w:rsidRPr="008501D3">
              <w:rPr>
                <w:bCs/>
                <w:color w:val="000000"/>
                <w:lang w:eastAsia="lt-LT"/>
              </w:rPr>
              <w:t>perkančiosios</w:t>
            </w:r>
            <w:proofErr w:type="spellEnd"/>
            <w:r w:rsidRPr="008501D3">
              <w:rPr>
                <w:bCs/>
                <w:color w:val="000000"/>
                <w:lang w:eastAsia="lt-LT"/>
              </w:rPr>
              <w:t xml:space="preserve"> </w:t>
            </w:r>
            <w:proofErr w:type="spellStart"/>
            <w:r w:rsidRPr="008501D3">
              <w:rPr>
                <w:bCs/>
                <w:color w:val="000000"/>
                <w:lang w:eastAsia="lt-LT"/>
              </w:rPr>
              <w:t>organizacijos</w:t>
            </w:r>
            <w:proofErr w:type="spellEnd"/>
            <w:r w:rsidRPr="008501D3">
              <w:rPr>
                <w:bCs/>
                <w:color w:val="000000"/>
                <w:lang w:eastAsia="lt-LT"/>
              </w:rPr>
              <w:t xml:space="preserve"> </w:t>
            </w:r>
            <w:proofErr w:type="spellStart"/>
            <w:r w:rsidRPr="008501D3">
              <w:rPr>
                <w:bCs/>
                <w:color w:val="000000"/>
                <w:lang w:eastAsia="lt-LT"/>
              </w:rPr>
              <w:t>prašymu</w:t>
            </w:r>
            <w:proofErr w:type="spellEnd"/>
            <w:r w:rsidRPr="008501D3">
              <w:rPr>
                <w:bCs/>
                <w:color w:val="000000"/>
                <w:lang w:eastAsia="lt-LT"/>
              </w:rPr>
              <w:t xml:space="preserve"> </w:t>
            </w:r>
            <w:proofErr w:type="spellStart"/>
            <w:r w:rsidRPr="008501D3">
              <w:rPr>
                <w:bCs/>
                <w:color w:val="000000"/>
                <w:lang w:eastAsia="lt-LT"/>
              </w:rPr>
              <w:t>turės</w:t>
            </w:r>
            <w:proofErr w:type="spellEnd"/>
            <w:r w:rsidRPr="008501D3">
              <w:rPr>
                <w:bCs/>
                <w:color w:val="000000"/>
                <w:lang w:eastAsia="lt-LT"/>
              </w:rPr>
              <w:t xml:space="preserve"> </w:t>
            </w:r>
            <w:proofErr w:type="spellStart"/>
            <w:r w:rsidRPr="008501D3">
              <w:rPr>
                <w:bCs/>
                <w:color w:val="000000"/>
                <w:lang w:eastAsia="lt-LT"/>
              </w:rPr>
              <w:t>pateikti</w:t>
            </w:r>
            <w:proofErr w:type="spellEnd"/>
            <w:r w:rsidRPr="008501D3">
              <w:rPr>
                <w:bCs/>
                <w:color w:val="000000"/>
                <w:lang w:eastAsia="lt-LT"/>
              </w:rPr>
              <w:t xml:space="preserve"> </w:t>
            </w:r>
            <w:proofErr w:type="spellStart"/>
            <w:r w:rsidRPr="008501D3">
              <w:rPr>
                <w:bCs/>
                <w:color w:val="000000"/>
                <w:lang w:eastAsia="lt-LT"/>
              </w:rPr>
              <w:t>pašalinimo</w:t>
            </w:r>
            <w:proofErr w:type="spellEnd"/>
            <w:r w:rsidRPr="008501D3">
              <w:rPr>
                <w:bCs/>
                <w:color w:val="000000"/>
                <w:lang w:eastAsia="lt-LT"/>
              </w:rPr>
              <w:t xml:space="preserve"> </w:t>
            </w:r>
            <w:proofErr w:type="spellStart"/>
            <w:r w:rsidRPr="008501D3">
              <w:rPr>
                <w:bCs/>
                <w:color w:val="000000"/>
                <w:lang w:eastAsia="lt-LT"/>
              </w:rPr>
              <w:t>pagrindų</w:t>
            </w:r>
            <w:proofErr w:type="spellEnd"/>
            <w:r w:rsidRPr="008501D3">
              <w:rPr>
                <w:bCs/>
                <w:color w:val="000000"/>
                <w:lang w:eastAsia="lt-LT"/>
              </w:rPr>
              <w:t xml:space="preserve"> </w:t>
            </w:r>
            <w:proofErr w:type="spellStart"/>
            <w:r w:rsidRPr="008501D3">
              <w:rPr>
                <w:bCs/>
                <w:color w:val="000000"/>
                <w:lang w:eastAsia="lt-LT"/>
              </w:rPr>
              <w:t>nebuvimą</w:t>
            </w:r>
            <w:proofErr w:type="spellEnd"/>
            <w:r w:rsidRPr="008501D3">
              <w:rPr>
                <w:bCs/>
                <w:color w:val="000000"/>
                <w:lang w:eastAsia="lt-LT"/>
              </w:rPr>
              <w:t xml:space="preserve"> </w:t>
            </w:r>
            <w:proofErr w:type="spellStart"/>
            <w:r w:rsidRPr="008501D3">
              <w:rPr>
                <w:bCs/>
                <w:color w:val="000000"/>
                <w:lang w:eastAsia="lt-LT"/>
              </w:rPr>
              <w:t>patvirtinančius</w:t>
            </w:r>
            <w:proofErr w:type="spellEnd"/>
            <w:r w:rsidRPr="008501D3">
              <w:rPr>
                <w:bCs/>
                <w:color w:val="000000"/>
                <w:lang w:eastAsia="lt-LT"/>
              </w:rPr>
              <w:t xml:space="preserve"> </w:t>
            </w:r>
            <w:proofErr w:type="spellStart"/>
            <w:r w:rsidRPr="008501D3">
              <w:rPr>
                <w:bCs/>
                <w:color w:val="000000"/>
                <w:lang w:eastAsia="lt-LT"/>
              </w:rPr>
              <w:t>dokumentus</w:t>
            </w:r>
            <w:proofErr w:type="spellEnd"/>
            <w:r w:rsidRPr="008501D3">
              <w:rPr>
                <w:bCs/>
                <w:color w:val="000000"/>
                <w:lang w:eastAsia="lt-LT"/>
              </w:rPr>
              <w:t xml:space="preserve">. </w:t>
            </w:r>
          </w:p>
          <w:p w14:paraId="131417BA" w14:textId="77777777" w:rsidR="00365983" w:rsidRPr="008501D3" w:rsidRDefault="00365983" w:rsidP="003F1D76">
            <w:pPr>
              <w:suppressAutoHyphens/>
              <w:spacing w:after="40"/>
              <w:jc w:val="both"/>
              <w:rPr>
                <w:bCs/>
                <w:color w:val="000000"/>
                <w:lang w:eastAsia="lt-LT"/>
              </w:rPr>
            </w:pPr>
          </w:p>
          <w:p w14:paraId="04DEEF53" w14:textId="77777777" w:rsidR="00365983" w:rsidRPr="008501D3" w:rsidRDefault="00365983" w:rsidP="003F1D76">
            <w:pPr>
              <w:suppressAutoHyphens/>
              <w:spacing w:after="40"/>
              <w:jc w:val="both"/>
              <w:rPr>
                <w:color w:val="000000"/>
                <w:lang w:eastAsia="lt-LT"/>
              </w:rPr>
            </w:pPr>
            <w:proofErr w:type="spellStart"/>
            <w:r w:rsidRPr="008501D3">
              <w:rPr>
                <w:bCs/>
                <w:color w:val="000000"/>
                <w:lang w:eastAsia="lt-LT"/>
              </w:rPr>
              <w:t>Jei</w:t>
            </w:r>
            <w:proofErr w:type="spellEnd"/>
            <w:r w:rsidRPr="008501D3">
              <w:rPr>
                <w:bCs/>
                <w:color w:val="000000"/>
                <w:lang w:eastAsia="lt-LT"/>
              </w:rPr>
              <w:t xml:space="preserve"> </w:t>
            </w:r>
            <w:proofErr w:type="spellStart"/>
            <w:r w:rsidRPr="008501D3">
              <w:rPr>
                <w:bCs/>
                <w:color w:val="000000"/>
                <w:lang w:eastAsia="lt-LT"/>
              </w:rPr>
              <w:t>dokumentas</w:t>
            </w:r>
            <w:proofErr w:type="spellEnd"/>
            <w:r w:rsidRPr="008501D3">
              <w:rPr>
                <w:bCs/>
                <w:color w:val="000000"/>
                <w:lang w:eastAsia="lt-LT"/>
              </w:rPr>
              <w:t xml:space="preserve"> </w:t>
            </w:r>
            <w:proofErr w:type="spellStart"/>
            <w:r w:rsidRPr="008501D3">
              <w:rPr>
                <w:bCs/>
                <w:color w:val="000000"/>
                <w:lang w:eastAsia="lt-LT"/>
              </w:rPr>
              <w:t>išduotas</w:t>
            </w:r>
            <w:proofErr w:type="spellEnd"/>
            <w:r w:rsidRPr="008501D3">
              <w:rPr>
                <w:bCs/>
                <w:color w:val="000000"/>
                <w:lang w:eastAsia="lt-LT"/>
              </w:rPr>
              <w:t xml:space="preserve"> </w:t>
            </w:r>
            <w:proofErr w:type="spellStart"/>
            <w:r w:rsidRPr="008501D3">
              <w:rPr>
                <w:bCs/>
                <w:color w:val="000000"/>
                <w:lang w:eastAsia="lt-LT"/>
              </w:rPr>
              <w:t>anksčiau</w:t>
            </w:r>
            <w:proofErr w:type="spellEnd"/>
            <w:r w:rsidRPr="008501D3">
              <w:rPr>
                <w:bCs/>
                <w:color w:val="000000"/>
                <w:lang w:eastAsia="lt-LT"/>
              </w:rPr>
              <w:t xml:space="preserve">, </w:t>
            </w:r>
            <w:proofErr w:type="spellStart"/>
            <w:r w:rsidRPr="008501D3">
              <w:rPr>
                <w:bCs/>
                <w:color w:val="000000"/>
                <w:lang w:eastAsia="lt-LT"/>
              </w:rPr>
              <w:t>tačiau</w:t>
            </w:r>
            <w:proofErr w:type="spellEnd"/>
            <w:r w:rsidRPr="008501D3">
              <w:rPr>
                <w:bCs/>
                <w:color w:val="000000"/>
                <w:lang w:eastAsia="lt-LT"/>
              </w:rPr>
              <w:t xml:space="preserve"> </w:t>
            </w:r>
            <w:proofErr w:type="spellStart"/>
            <w:r w:rsidRPr="008501D3">
              <w:rPr>
                <w:bCs/>
                <w:color w:val="000000"/>
                <w:lang w:eastAsia="lt-LT"/>
              </w:rPr>
              <w:t>jame</w:t>
            </w:r>
            <w:proofErr w:type="spellEnd"/>
            <w:r w:rsidRPr="008501D3">
              <w:rPr>
                <w:bCs/>
                <w:color w:val="000000"/>
                <w:lang w:eastAsia="lt-LT"/>
              </w:rPr>
              <w:t xml:space="preserve"> </w:t>
            </w:r>
            <w:proofErr w:type="spellStart"/>
            <w:r w:rsidRPr="008501D3">
              <w:rPr>
                <w:bCs/>
                <w:color w:val="000000"/>
                <w:lang w:eastAsia="lt-LT"/>
              </w:rPr>
              <w:t>nurodytas</w:t>
            </w:r>
            <w:proofErr w:type="spellEnd"/>
            <w:r w:rsidRPr="008501D3">
              <w:rPr>
                <w:bCs/>
                <w:color w:val="000000"/>
                <w:lang w:eastAsia="lt-LT"/>
              </w:rPr>
              <w:t xml:space="preserve"> </w:t>
            </w:r>
            <w:proofErr w:type="spellStart"/>
            <w:r w:rsidRPr="008501D3">
              <w:rPr>
                <w:bCs/>
                <w:color w:val="000000"/>
                <w:lang w:eastAsia="lt-LT"/>
              </w:rPr>
              <w:t>galiojimo</w:t>
            </w:r>
            <w:proofErr w:type="spellEnd"/>
            <w:r w:rsidRPr="008501D3">
              <w:rPr>
                <w:bCs/>
                <w:color w:val="000000"/>
                <w:lang w:eastAsia="lt-LT"/>
              </w:rPr>
              <w:t xml:space="preserve"> </w:t>
            </w:r>
            <w:proofErr w:type="spellStart"/>
            <w:r w:rsidRPr="008501D3">
              <w:rPr>
                <w:bCs/>
                <w:color w:val="000000"/>
                <w:lang w:eastAsia="lt-LT"/>
              </w:rPr>
              <w:t>terminas</w:t>
            </w:r>
            <w:proofErr w:type="spellEnd"/>
            <w:r w:rsidRPr="008501D3">
              <w:rPr>
                <w:bCs/>
                <w:color w:val="000000"/>
                <w:lang w:eastAsia="lt-LT"/>
              </w:rPr>
              <w:t xml:space="preserve"> </w:t>
            </w:r>
            <w:proofErr w:type="spellStart"/>
            <w:r w:rsidRPr="008501D3">
              <w:rPr>
                <w:bCs/>
                <w:color w:val="000000"/>
                <w:lang w:eastAsia="lt-LT"/>
              </w:rPr>
              <w:t>ilgesnis</w:t>
            </w:r>
            <w:proofErr w:type="spellEnd"/>
            <w:r w:rsidRPr="008501D3">
              <w:rPr>
                <w:bCs/>
                <w:color w:val="000000"/>
                <w:lang w:eastAsia="lt-LT"/>
              </w:rPr>
              <w:t xml:space="preserve"> </w:t>
            </w:r>
            <w:proofErr w:type="spellStart"/>
            <w:r w:rsidRPr="008501D3">
              <w:rPr>
                <w:bCs/>
                <w:color w:val="000000"/>
                <w:lang w:eastAsia="lt-LT"/>
              </w:rPr>
              <w:t>nei</w:t>
            </w:r>
            <w:proofErr w:type="spellEnd"/>
            <w:r w:rsidRPr="008501D3">
              <w:rPr>
                <w:bCs/>
                <w:color w:val="000000"/>
                <w:lang w:eastAsia="lt-LT"/>
              </w:rPr>
              <w:t xml:space="preserve"> </w:t>
            </w:r>
            <w:proofErr w:type="spellStart"/>
            <w:r w:rsidRPr="008501D3">
              <w:rPr>
                <w:bCs/>
                <w:color w:val="000000"/>
                <w:lang w:eastAsia="lt-LT"/>
              </w:rPr>
              <w:t>pašalinimo</w:t>
            </w:r>
            <w:proofErr w:type="spellEnd"/>
            <w:r w:rsidRPr="008501D3">
              <w:rPr>
                <w:bCs/>
                <w:color w:val="000000"/>
                <w:lang w:eastAsia="lt-LT"/>
              </w:rPr>
              <w:t xml:space="preserve"> </w:t>
            </w:r>
            <w:proofErr w:type="spellStart"/>
            <w:r w:rsidRPr="008501D3">
              <w:rPr>
                <w:bCs/>
                <w:color w:val="000000"/>
                <w:lang w:eastAsia="lt-LT"/>
              </w:rPr>
              <w:t>pagrindų</w:t>
            </w:r>
            <w:proofErr w:type="spellEnd"/>
            <w:r w:rsidRPr="008501D3">
              <w:rPr>
                <w:bCs/>
                <w:color w:val="000000"/>
                <w:lang w:eastAsia="lt-LT"/>
              </w:rPr>
              <w:t xml:space="preserve"> </w:t>
            </w:r>
            <w:proofErr w:type="spellStart"/>
            <w:r w:rsidRPr="008501D3">
              <w:rPr>
                <w:bCs/>
                <w:color w:val="000000"/>
                <w:lang w:eastAsia="lt-LT"/>
              </w:rPr>
              <w:t>nebuvimą</w:t>
            </w:r>
            <w:proofErr w:type="spellEnd"/>
            <w:r w:rsidRPr="008501D3">
              <w:rPr>
                <w:bCs/>
                <w:color w:val="000000"/>
                <w:lang w:eastAsia="lt-LT"/>
              </w:rPr>
              <w:t xml:space="preserve"> </w:t>
            </w:r>
            <w:proofErr w:type="spellStart"/>
            <w:r w:rsidRPr="008501D3">
              <w:rPr>
                <w:bCs/>
                <w:color w:val="000000"/>
                <w:lang w:eastAsia="lt-LT"/>
              </w:rPr>
              <w:t>patvirtinančių</w:t>
            </w:r>
            <w:proofErr w:type="spellEnd"/>
            <w:r w:rsidRPr="008501D3">
              <w:rPr>
                <w:bCs/>
                <w:color w:val="000000"/>
                <w:lang w:eastAsia="lt-LT"/>
              </w:rPr>
              <w:t xml:space="preserve"> </w:t>
            </w:r>
            <w:proofErr w:type="spellStart"/>
            <w:r w:rsidRPr="008501D3">
              <w:rPr>
                <w:bCs/>
                <w:color w:val="000000"/>
                <w:lang w:eastAsia="lt-LT"/>
              </w:rPr>
              <w:t>dokumentų</w:t>
            </w:r>
            <w:proofErr w:type="spellEnd"/>
            <w:r w:rsidRPr="008501D3">
              <w:rPr>
                <w:bCs/>
                <w:color w:val="000000"/>
                <w:lang w:eastAsia="lt-LT"/>
              </w:rPr>
              <w:t xml:space="preserve"> </w:t>
            </w:r>
            <w:proofErr w:type="spellStart"/>
            <w:r w:rsidRPr="008501D3">
              <w:rPr>
                <w:bCs/>
                <w:color w:val="000000"/>
                <w:lang w:eastAsia="lt-LT"/>
              </w:rPr>
              <w:t>pagal</w:t>
            </w:r>
            <w:proofErr w:type="spellEnd"/>
            <w:r w:rsidRPr="008501D3">
              <w:rPr>
                <w:bCs/>
                <w:color w:val="000000"/>
                <w:lang w:eastAsia="lt-LT"/>
              </w:rPr>
              <w:t xml:space="preserve"> EBVPD </w:t>
            </w:r>
            <w:proofErr w:type="spellStart"/>
            <w:r w:rsidRPr="008501D3">
              <w:rPr>
                <w:bCs/>
                <w:color w:val="000000"/>
                <w:lang w:eastAsia="lt-LT"/>
              </w:rPr>
              <w:t>galutinis</w:t>
            </w:r>
            <w:proofErr w:type="spellEnd"/>
            <w:r w:rsidRPr="008501D3">
              <w:rPr>
                <w:bCs/>
                <w:color w:val="000000"/>
                <w:lang w:eastAsia="lt-LT"/>
              </w:rPr>
              <w:t xml:space="preserve"> </w:t>
            </w:r>
            <w:proofErr w:type="spellStart"/>
            <w:r w:rsidRPr="008501D3">
              <w:rPr>
                <w:bCs/>
                <w:color w:val="000000"/>
                <w:lang w:eastAsia="lt-LT"/>
              </w:rPr>
              <w:t>pateikimo</w:t>
            </w:r>
            <w:proofErr w:type="spellEnd"/>
            <w:r w:rsidRPr="008501D3">
              <w:rPr>
                <w:bCs/>
                <w:color w:val="000000"/>
                <w:lang w:eastAsia="lt-LT"/>
              </w:rPr>
              <w:t xml:space="preserve"> </w:t>
            </w:r>
            <w:proofErr w:type="spellStart"/>
            <w:r w:rsidRPr="008501D3">
              <w:rPr>
                <w:bCs/>
                <w:color w:val="000000"/>
                <w:lang w:eastAsia="lt-LT"/>
              </w:rPr>
              <w:t>terminas</w:t>
            </w:r>
            <w:proofErr w:type="spellEnd"/>
            <w:r w:rsidRPr="008501D3">
              <w:rPr>
                <w:bCs/>
                <w:color w:val="000000"/>
                <w:lang w:eastAsia="lt-LT"/>
              </w:rPr>
              <w:t xml:space="preserve">, </w:t>
            </w:r>
            <w:proofErr w:type="spellStart"/>
            <w:r w:rsidRPr="008501D3">
              <w:rPr>
                <w:bCs/>
                <w:color w:val="000000"/>
                <w:lang w:eastAsia="lt-LT"/>
              </w:rPr>
              <w:t>toks</w:t>
            </w:r>
            <w:proofErr w:type="spellEnd"/>
            <w:r w:rsidRPr="008501D3">
              <w:rPr>
                <w:bCs/>
                <w:color w:val="000000"/>
                <w:lang w:eastAsia="lt-LT"/>
              </w:rPr>
              <w:t xml:space="preserve"> </w:t>
            </w:r>
            <w:proofErr w:type="spellStart"/>
            <w:r w:rsidRPr="008501D3">
              <w:rPr>
                <w:bCs/>
                <w:color w:val="000000"/>
                <w:lang w:eastAsia="lt-LT"/>
              </w:rPr>
              <w:t>dokumentas</w:t>
            </w:r>
            <w:proofErr w:type="spellEnd"/>
            <w:r w:rsidRPr="008501D3">
              <w:rPr>
                <w:bCs/>
                <w:color w:val="000000"/>
                <w:lang w:eastAsia="lt-LT"/>
              </w:rPr>
              <w:t xml:space="preserve"> jo </w:t>
            </w:r>
            <w:proofErr w:type="spellStart"/>
            <w:r w:rsidRPr="008501D3">
              <w:rPr>
                <w:bCs/>
                <w:color w:val="000000"/>
                <w:lang w:eastAsia="lt-LT"/>
              </w:rPr>
              <w:t>galiojimo</w:t>
            </w:r>
            <w:proofErr w:type="spellEnd"/>
            <w:r w:rsidRPr="008501D3">
              <w:rPr>
                <w:bCs/>
                <w:color w:val="000000"/>
                <w:lang w:eastAsia="lt-LT"/>
              </w:rPr>
              <w:t xml:space="preserve"> </w:t>
            </w:r>
            <w:proofErr w:type="spellStart"/>
            <w:r w:rsidRPr="008501D3">
              <w:rPr>
                <w:bCs/>
                <w:color w:val="000000"/>
                <w:lang w:eastAsia="lt-LT"/>
              </w:rPr>
              <w:t>laikotarpiu</w:t>
            </w:r>
            <w:proofErr w:type="spellEnd"/>
            <w:r w:rsidRPr="008501D3">
              <w:rPr>
                <w:bCs/>
                <w:color w:val="000000"/>
                <w:lang w:eastAsia="lt-LT"/>
              </w:rPr>
              <w:t xml:space="preserve"> </w:t>
            </w:r>
            <w:proofErr w:type="spellStart"/>
            <w:r w:rsidRPr="008501D3">
              <w:rPr>
                <w:bCs/>
                <w:color w:val="000000"/>
                <w:lang w:eastAsia="lt-LT"/>
              </w:rPr>
              <w:t>yra</w:t>
            </w:r>
            <w:proofErr w:type="spellEnd"/>
            <w:r w:rsidRPr="008501D3">
              <w:rPr>
                <w:bCs/>
                <w:color w:val="000000"/>
                <w:lang w:eastAsia="lt-LT"/>
              </w:rPr>
              <w:t xml:space="preserve"> </w:t>
            </w:r>
            <w:proofErr w:type="spellStart"/>
            <w:r w:rsidRPr="008501D3">
              <w:rPr>
                <w:bCs/>
                <w:color w:val="000000"/>
                <w:lang w:eastAsia="lt-LT"/>
              </w:rPr>
              <w:t>priimtinas</w:t>
            </w:r>
            <w:proofErr w:type="spellEnd"/>
            <w:r w:rsidRPr="008501D3">
              <w:rPr>
                <w:bCs/>
                <w:color w:val="000000"/>
                <w:lang w:eastAsia="lt-LT"/>
              </w:rPr>
              <w:t>.</w:t>
            </w:r>
          </w:p>
        </w:tc>
      </w:tr>
      <w:tr w:rsidR="00365983" w:rsidRPr="008501D3" w14:paraId="3395C4ED" w14:textId="77777777" w:rsidTr="003F1D76">
        <w:tc>
          <w:tcPr>
            <w:tcW w:w="851" w:type="dxa"/>
          </w:tcPr>
          <w:p w14:paraId="683D586F" w14:textId="77777777" w:rsidR="00365983" w:rsidRPr="008501D3" w:rsidRDefault="00365983" w:rsidP="003F1D76">
            <w:pPr>
              <w:suppressAutoHyphens/>
              <w:spacing w:after="40"/>
              <w:jc w:val="both"/>
              <w:rPr>
                <w:color w:val="000000"/>
                <w:lang w:eastAsia="lt-LT"/>
              </w:rPr>
            </w:pPr>
            <w:r w:rsidRPr="008501D3">
              <w:rPr>
                <w:color w:val="000000"/>
                <w:lang w:eastAsia="lt-LT"/>
              </w:rPr>
              <w:lastRenderedPageBreak/>
              <w:t>3.8.4</w:t>
            </w:r>
          </w:p>
        </w:tc>
        <w:tc>
          <w:tcPr>
            <w:tcW w:w="3544" w:type="dxa"/>
          </w:tcPr>
          <w:p w14:paraId="1476956F" w14:textId="77777777" w:rsidR="00365983" w:rsidRPr="008501D3" w:rsidRDefault="00365983" w:rsidP="003F1D76">
            <w:pPr>
              <w:suppressAutoHyphens/>
              <w:spacing w:after="40"/>
              <w:jc w:val="both"/>
              <w:rPr>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kitais</w:t>
            </w:r>
            <w:proofErr w:type="spellEnd"/>
            <w:r w:rsidRPr="008501D3">
              <w:rPr>
                <w:lang w:eastAsia="lt-LT"/>
              </w:rPr>
              <w:t xml:space="preserve"> </w:t>
            </w:r>
            <w:proofErr w:type="spellStart"/>
            <w:r w:rsidRPr="008501D3">
              <w:rPr>
                <w:lang w:eastAsia="lt-LT"/>
              </w:rPr>
              <w:t>tiekėjais</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sudaręs</w:t>
            </w:r>
            <w:proofErr w:type="spellEnd"/>
            <w:r w:rsidRPr="008501D3">
              <w:rPr>
                <w:lang w:eastAsia="lt-LT"/>
              </w:rPr>
              <w:t xml:space="preserve"> </w:t>
            </w:r>
            <w:proofErr w:type="spellStart"/>
            <w:r w:rsidRPr="008501D3">
              <w:rPr>
                <w:lang w:eastAsia="lt-LT"/>
              </w:rPr>
              <w:t>susitarimų</w:t>
            </w:r>
            <w:proofErr w:type="spellEnd"/>
            <w:r w:rsidRPr="008501D3">
              <w:rPr>
                <w:lang w:eastAsia="lt-LT"/>
              </w:rPr>
              <w:t xml:space="preserve">, </w:t>
            </w:r>
            <w:proofErr w:type="spellStart"/>
            <w:r w:rsidRPr="008501D3">
              <w:rPr>
                <w:lang w:eastAsia="lt-LT"/>
              </w:rPr>
              <w:t>kuriais</w:t>
            </w:r>
            <w:proofErr w:type="spellEnd"/>
            <w:r w:rsidRPr="008501D3">
              <w:rPr>
                <w:lang w:eastAsia="lt-LT"/>
              </w:rPr>
              <w:t xml:space="preserve"> </w:t>
            </w:r>
            <w:proofErr w:type="spellStart"/>
            <w:r w:rsidRPr="008501D3">
              <w:rPr>
                <w:lang w:eastAsia="lt-LT"/>
              </w:rPr>
              <w:t>siekiama</w:t>
            </w:r>
            <w:proofErr w:type="spellEnd"/>
            <w:r w:rsidRPr="008501D3">
              <w:rPr>
                <w:lang w:eastAsia="lt-LT"/>
              </w:rPr>
              <w:t xml:space="preserve"> </w:t>
            </w:r>
            <w:proofErr w:type="spellStart"/>
            <w:r w:rsidRPr="008501D3">
              <w:rPr>
                <w:lang w:eastAsia="lt-LT"/>
              </w:rPr>
              <w:t>iškreipti</w:t>
            </w:r>
            <w:proofErr w:type="spellEnd"/>
            <w:r w:rsidRPr="008501D3">
              <w:rPr>
                <w:lang w:eastAsia="lt-LT"/>
              </w:rPr>
              <w:t xml:space="preserve"> </w:t>
            </w:r>
            <w:proofErr w:type="spellStart"/>
            <w:r w:rsidRPr="008501D3">
              <w:rPr>
                <w:lang w:eastAsia="lt-LT"/>
              </w:rPr>
              <w:t>konkurenciją</w:t>
            </w:r>
            <w:proofErr w:type="spellEnd"/>
            <w:r w:rsidRPr="008501D3">
              <w:rPr>
                <w:lang w:eastAsia="lt-LT"/>
              </w:rPr>
              <w:t xml:space="preserve"> </w:t>
            </w:r>
            <w:proofErr w:type="spellStart"/>
            <w:r w:rsidRPr="008501D3">
              <w:rPr>
                <w:lang w:eastAsia="lt-LT"/>
              </w:rPr>
              <w:t>atliekamame</w:t>
            </w:r>
            <w:proofErr w:type="spellEnd"/>
            <w:r w:rsidRPr="008501D3">
              <w:rPr>
                <w:lang w:eastAsia="lt-LT"/>
              </w:rPr>
              <w:t xml:space="preserve"> </w:t>
            </w:r>
            <w:proofErr w:type="spellStart"/>
            <w:r w:rsidRPr="008501D3">
              <w:rPr>
                <w:lang w:eastAsia="lt-LT"/>
              </w:rPr>
              <w:t>pirkime</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perkančioji</w:t>
            </w:r>
            <w:proofErr w:type="spellEnd"/>
            <w:r w:rsidRPr="008501D3">
              <w:rPr>
                <w:lang w:eastAsia="lt-LT"/>
              </w:rPr>
              <w:t xml:space="preserve"> </w:t>
            </w:r>
            <w:proofErr w:type="spellStart"/>
            <w:r w:rsidRPr="008501D3">
              <w:rPr>
                <w:lang w:eastAsia="lt-LT"/>
              </w:rPr>
              <w:t>organizacija</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to </w:t>
            </w:r>
            <w:proofErr w:type="spellStart"/>
            <w:r w:rsidRPr="008501D3">
              <w:rPr>
                <w:lang w:eastAsia="lt-LT"/>
              </w:rPr>
              <w:t>turi</w:t>
            </w:r>
            <w:proofErr w:type="spellEnd"/>
            <w:r w:rsidRPr="008501D3">
              <w:rPr>
                <w:lang w:eastAsia="lt-LT"/>
              </w:rPr>
              <w:t xml:space="preserve"> </w:t>
            </w:r>
            <w:proofErr w:type="spellStart"/>
            <w:r w:rsidRPr="008501D3">
              <w:rPr>
                <w:lang w:eastAsia="lt-LT"/>
              </w:rPr>
              <w:t>įtikinamų</w:t>
            </w:r>
            <w:proofErr w:type="spellEnd"/>
            <w:r w:rsidRPr="008501D3">
              <w:rPr>
                <w:lang w:eastAsia="lt-LT"/>
              </w:rPr>
              <w:t xml:space="preserve"> </w:t>
            </w:r>
            <w:proofErr w:type="spellStart"/>
            <w:r w:rsidRPr="008501D3">
              <w:rPr>
                <w:lang w:eastAsia="lt-LT"/>
              </w:rPr>
              <w:t>duomenų</w:t>
            </w:r>
            <w:proofErr w:type="spellEnd"/>
            <w:r w:rsidRPr="008501D3">
              <w:rPr>
                <w:lang w:eastAsia="lt-LT"/>
              </w:rPr>
              <w:t>.</w:t>
            </w:r>
          </w:p>
        </w:tc>
        <w:tc>
          <w:tcPr>
            <w:tcW w:w="1701" w:type="dxa"/>
          </w:tcPr>
          <w:p w14:paraId="244F8783" w14:textId="77777777" w:rsidR="00365983" w:rsidRPr="008501D3" w:rsidRDefault="00365983" w:rsidP="003F1D76">
            <w:pPr>
              <w:suppressAutoHyphens/>
              <w:rPr>
                <w:b/>
                <w:bCs/>
                <w:color w:val="000000"/>
                <w:lang w:eastAsia="lt-LT"/>
              </w:rPr>
            </w:pPr>
            <w:r w:rsidRPr="008501D3">
              <w:rPr>
                <w:b/>
                <w:bCs/>
                <w:color w:val="000000"/>
                <w:lang w:eastAsia="lt-LT"/>
              </w:rPr>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1 </w:t>
            </w:r>
            <w:proofErr w:type="spellStart"/>
            <w:r w:rsidRPr="008501D3">
              <w:rPr>
                <w:b/>
                <w:bCs/>
                <w:color w:val="000000"/>
                <w:lang w:eastAsia="lt-LT"/>
              </w:rPr>
              <w:t>punktas</w:t>
            </w:r>
            <w:proofErr w:type="spellEnd"/>
          </w:p>
          <w:p w14:paraId="1A0E6B4F" w14:textId="77777777" w:rsidR="00365983" w:rsidRPr="008501D3" w:rsidRDefault="00365983" w:rsidP="003F1D76">
            <w:pPr>
              <w:suppressAutoHyphens/>
              <w:rPr>
                <w:b/>
                <w:bCs/>
                <w:color w:val="000000"/>
                <w:lang w:eastAsia="lt-LT"/>
              </w:rPr>
            </w:pPr>
          </w:p>
          <w:p w14:paraId="36376A73" w14:textId="77777777" w:rsidR="00365983" w:rsidRPr="008501D3" w:rsidRDefault="00365983" w:rsidP="003F1D76">
            <w:pPr>
              <w:suppressAutoHyphens/>
              <w:rPr>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C10 </w:t>
            </w:r>
            <w:proofErr w:type="spellStart"/>
            <w:r w:rsidRPr="008501D3">
              <w:rPr>
                <w:bCs/>
                <w:color w:val="000000"/>
                <w:lang w:eastAsia="lt-LT"/>
              </w:rPr>
              <w:t>punktas</w:t>
            </w:r>
            <w:proofErr w:type="spellEnd"/>
          </w:p>
        </w:tc>
        <w:tc>
          <w:tcPr>
            <w:tcW w:w="3685" w:type="dxa"/>
          </w:tcPr>
          <w:p w14:paraId="06FB92D3" w14:textId="77777777" w:rsidR="00365983" w:rsidRPr="008501D3" w:rsidRDefault="00365983" w:rsidP="003F1D76">
            <w:pPr>
              <w:suppressAutoHyphens/>
              <w:spacing w:after="40"/>
              <w:jc w:val="both"/>
              <w:rPr>
                <w:color w:val="000000"/>
                <w:lang w:eastAsia="lt-LT"/>
              </w:rPr>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w:t>
            </w:r>
          </w:p>
          <w:p w14:paraId="7C3C6258" w14:textId="77777777" w:rsidR="00365983" w:rsidRPr="008501D3" w:rsidRDefault="00365983" w:rsidP="003F1D76">
            <w:pPr>
              <w:suppressAutoHyphens/>
              <w:spacing w:after="40"/>
              <w:jc w:val="both"/>
              <w:rPr>
                <w:color w:val="000000"/>
                <w:lang w:eastAsia="lt-LT"/>
              </w:rPr>
            </w:pPr>
          </w:p>
        </w:tc>
      </w:tr>
      <w:tr w:rsidR="00365983" w:rsidRPr="008501D3" w14:paraId="6C1FD579" w14:textId="77777777" w:rsidTr="003F1D76">
        <w:tc>
          <w:tcPr>
            <w:tcW w:w="851" w:type="dxa"/>
          </w:tcPr>
          <w:p w14:paraId="13B094C9" w14:textId="77777777" w:rsidR="00365983" w:rsidRPr="008501D3" w:rsidRDefault="00365983" w:rsidP="003F1D76">
            <w:pPr>
              <w:suppressAutoHyphens/>
              <w:spacing w:after="40"/>
              <w:jc w:val="both"/>
              <w:rPr>
                <w:color w:val="000000"/>
                <w:lang w:eastAsia="lt-LT"/>
              </w:rPr>
            </w:pPr>
            <w:r w:rsidRPr="008501D3">
              <w:rPr>
                <w:color w:val="000000"/>
                <w:lang w:eastAsia="lt-LT"/>
              </w:rPr>
              <w:t>3.8.5</w:t>
            </w:r>
          </w:p>
        </w:tc>
        <w:tc>
          <w:tcPr>
            <w:tcW w:w="3544" w:type="dxa"/>
          </w:tcPr>
          <w:p w14:paraId="7848B0F1" w14:textId="77777777" w:rsidR="00365983" w:rsidRPr="008501D3" w:rsidRDefault="00365983" w:rsidP="003F1D76">
            <w:pPr>
              <w:suppressAutoHyphens/>
              <w:spacing w:after="40"/>
              <w:jc w:val="both"/>
              <w:rPr>
                <w:b/>
                <w:bCs/>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pirkimo</w:t>
            </w:r>
            <w:proofErr w:type="spellEnd"/>
            <w:r w:rsidRPr="008501D3">
              <w:rPr>
                <w:lang w:eastAsia="lt-LT"/>
              </w:rPr>
              <w:t xml:space="preserve"> </w:t>
            </w:r>
            <w:proofErr w:type="spellStart"/>
            <w:r w:rsidRPr="008501D3">
              <w:rPr>
                <w:lang w:eastAsia="lt-LT"/>
              </w:rPr>
              <w:t>metu</w:t>
            </w:r>
            <w:proofErr w:type="spellEnd"/>
            <w:r w:rsidRPr="008501D3">
              <w:rPr>
                <w:lang w:eastAsia="lt-LT"/>
              </w:rPr>
              <w:t xml:space="preserve"> </w:t>
            </w:r>
            <w:proofErr w:type="spellStart"/>
            <w:r w:rsidRPr="008501D3">
              <w:rPr>
                <w:lang w:eastAsia="lt-LT"/>
              </w:rPr>
              <w:t>pateko</w:t>
            </w:r>
            <w:proofErr w:type="spellEnd"/>
            <w:r w:rsidRPr="008501D3">
              <w:rPr>
                <w:lang w:eastAsia="lt-LT"/>
              </w:rPr>
              <w:t xml:space="preserve"> į </w:t>
            </w:r>
            <w:proofErr w:type="spellStart"/>
            <w:r w:rsidRPr="008501D3">
              <w:rPr>
                <w:lang w:eastAsia="lt-LT"/>
              </w:rPr>
              <w:t>interesų</w:t>
            </w:r>
            <w:proofErr w:type="spellEnd"/>
            <w:r w:rsidRPr="008501D3">
              <w:rPr>
                <w:lang w:eastAsia="lt-LT"/>
              </w:rPr>
              <w:t xml:space="preserve"> </w:t>
            </w:r>
            <w:proofErr w:type="spellStart"/>
            <w:r w:rsidRPr="008501D3">
              <w:rPr>
                <w:lang w:eastAsia="lt-LT"/>
              </w:rPr>
              <w:t>konflikto</w:t>
            </w:r>
            <w:proofErr w:type="spellEnd"/>
            <w:r w:rsidRPr="008501D3">
              <w:rPr>
                <w:lang w:eastAsia="lt-LT"/>
              </w:rPr>
              <w:t xml:space="preserve"> </w:t>
            </w:r>
            <w:proofErr w:type="spellStart"/>
            <w:r w:rsidRPr="008501D3">
              <w:rPr>
                <w:lang w:eastAsia="lt-LT"/>
              </w:rPr>
              <w:t>situaciją</w:t>
            </w:r>
            <w:proofErr w:type="spellEnd"/>
            <w:r w:rsidRPr="008501D3">
              <w:rPr>
                <w:lang w:eastAsia="lt-LT"/>
              </w:rPr>
              <w:t xml:space="preserve">, </w:t>
            </w:r>
            <w:proofErr w:type="spellStart"/>
            <w:r w:rsidRPr="008501D3">
              <w:rPr>
                <w:lang w:eastAsia="lt-LT"/>
              </w:rPr>
              <w:t>kaip</w:t>
            </w:r>
            <w:proofErr w:type="spellEnd"/>
            <w:r w:rsidRPr="008501D3">
              <w:rPr>
                <w:lang w:eastAsia="lt-LT"/>
              </w:rPr>
              <w:t xml:space="preserve"> </w:t>
            </w:r>
            <w:proofErr w:type="spellStart"/>
            <w:r w:rsidRPr="008501D3">
              <w:rPr>
                <w:lang w:eastAsia="lt-LT"/>
              </w:rPr>
              <w:t>apibrėžta</w:t>
            </w:r>
            <w:proofErr w:type="spellEnd"/>
            <w:r w:rsidRPr="008501D3">
              <w:rPr>
                <w:lang w:eastAsia="lt-LT"/>
              </w:rPr>
              <w:t xml:space="preserve"> VPĮ 21 </w:t>
            </w:r>
            <w:proofErr w:type="spellStart"/>
            <w:r w:rsidRPr="008501D3">
              <w:rPr>
                <w:lang w:eastAsia="lt-LT"/>
              </w:rPr>
              <w:t>straipsnyje</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atitinkamos</w:t>
            </w:r>
            <w:proofErr w:type="spellEnd"/>
            <w:r w:rsidRPr="008501D3">
              <w:rPr>
                <w:lang w:eastAsia="lt-LT"/>
              </w:rPr>
              <w:t xml:space="preserve"> </w:t>
            </w:r>
            <w:proofErr w:type="spellStart"/>
            <w:r w:rsidRPr="008501D3">
              <w:rPr>
                <w:lang w:eastAsia="lt-LT"/>
              </w:rPr>
              <w:t>padėties</w:t>
            </w:r>
            <w:proofErr w:type="spellEnd"/>
            <w:r w:rsidRPr="008501D3">
              <w:rPr>
                <w:lang w:eastAsia="lt-LT"/>
              </w:rPr>
              <w:t xml:space="preserve"> </w:t>
            </w:r>
            <w:proofErr w:type="spellStart"/>
            <w:r w:rsidRPr="008501D3">
              <w:rPr>
                <w:lang w:eastAsia="lt-LT"/>
              </w:rPr>
              <w:t>negalima</w:t>
            </w:r>
            <w:proofErr w:type="spellEnd"/>
            <w:r w:rsidRPr="008501D3">
              <w:rPr>
                <w:lang w:eastAsia="lt-LT"/>
              </w:rPr>
              <w:t xml:space="preserve"> </w:t>
            </w:r>
            <w:proofErr w:type="spellStart"/>
            <w:r w:rsidRPr="008501D3">
              <w:rPr>
                <w:lang w:eastAsia="lt-LT"/>
              </w:rPr>
              <w:t>ištaisyti</w:t>
            </w:r>
            <w:proofErr w:type="spellEnd"/>
            <w:r w:rsidRPr="008501D3">
              <w:rPr>
                <w:lang w:eastAsia="lt-LT"/>
              </w:rPr>
              <w:t xml:space="preserve">. </w:t>
            </w:r>
          </w:p>
          <w:p w14:paraId="17B90A29" w14:textId="77777777" w:rsidR="00365983" w:rsidRPr="008501D3" w:rsidRDefault="00365983" w:rsidP="003F1D76">
            <w:pPr>
              <w:suppressAutoHyphens/>
              <w:spacing w:after="40"/>
              <w:jc w:val="both"/>
              <w:rPr>
                <w:lang w:eastAsia="lt-LT"/>
              </w:rPr>
            </w:pPr>
            <w:proofErr w:type="spellStart"/>
            <w:r w:rsidRPr="008501D3">
              <w:rPr>
                <w:lang w:eastAsia="lt-LT"/>
              </w:rPr>
              <w:lastRenderedPageBreak/>
              <w:t>Laikoma</w:t>
            </w:r>
            <w:proofErr w:type="spellEnd"/>
            <w:r w:rsidRPr="008501D3">
              <w:rPr>
                <w:lang w:eastAsia="lt-LT"/>
              </w:rPr>
              <w:t xml:space="preserve">, </w:t>
            </w:r>
            <w:proofErr w:type="spellStart"/>
            <w:r w:rsidRPr="008501D3">
              <w:rPr>
                <w:lang w:eastAsia="lt-LT"/>
              </w:rPr>
              <w:t>kad</w:t>
            </w:r>
            <w:proofErr w:type="spellEnd"/>
            <w:r w:rsidRPr="008501D3">
              <w:rPr>
                <w:lang w:eastAsia="lt-LT"/>
              </w:rPr>
              <w:t xml:space="preserve"> </w:t>
            </w:r>
            <w:proofErr w:type="spellStart"/>
            <w:r w:rsidRPr="008501D3">
              <w:rPr>
                <w:lang w:eastAsia="lt-LT"/>
              </w:rPr>
              <w:t>atitinkamos</w:t>
            </w:r>
            <w:proofErr w:type="spellEnd"/>
            <w:r w:rsidRPr="008501D3">
              <w:rPr>
                <w:lang w:eastAsia="lt-LT"/>
              </w:rPr>
              <w:t xml:space="preserve"> </w:t>
            </w:r>
            <w:proofErr w:type="spellStart"/>
            <w:r w:rsidRPr="008501D3">
              <w:rPr>
                <w:lang w:eastAsia="lt-LT"/>
              </w:rPr>
              <w:t>padėties</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w:t>
            </w:r>
            <w:proofErr w:type="spellStart"/>
            <w:r w:rsidRPr="008501D3">
              <w:rPr>
                <w:lang w:eastAsia="lt-LT"/>
              </w:rPr>
              <w:t>interesų</w:t>
            </w:r>
            <w:proofErr w:type="spellEnd"/>
            <w:r w:rsidRPr="008501D3">
              <w:rPr>
                <w:lang w:eastAsia="lt-LT"/>
              </w:rPr>
              <w:t xml:space="preserve"> </w:t>
            </w:r>
            <w:proofErr w:type="spellStart"/>
            <w:r w:rsidRPr="008501D3">
              <w:rPr>
                <w:lang w:eastAsia="lt-LT"/>
              </w:rPr>
              <w:t>konflikto</w:t>
            </w:r>
            <w:proofErr w:type="spellEnd"/>
            <w:r w:rsidRPr="008501D3">
              <w:rPr>
                <w:lang w:eastAsia="lt-LT"/>
              </w:rPr>
              <w:t xml:space="preserve"> </w:t>
            </w:r>
            <w:proofErr w:type="spellStart"/>
            <w:r w:rsidRPr="008501D3">
              <w:rPr>
                <w:lang w:eastAsia="lt-LT"/>
              </w:rPr>
              <w:t>negalima</w:t>
            </w:r>
            <w:proofErr w:type="spellEnd"/>
            <w:r w:rsidRPr="008501D3">
              <w:rPr>
                <w:lang w:eastAsia="lt-LT"/>
              </w:rPr>
              <w:t xml:space="preserve"> </w:t>
            </w:r>
            <w:proofErr w:type="spellStart"/>
            <w:r w:rsidRPr="008501D3">
              <w:rPr>
                <w:lang w:eastAsia="lt-LT"/>
              </w:rPr>
              <w:t>ištaisyti</w:t>
            </w:r>
            <w:proofErr w:type="spellEnd"/>
            <w:r w:rsidRPr="008501D3">
              <w:rPr>
                <w:lang w:eastAsia="lt-LT"/>
              </w:rPr>
              <w:t xml:space="preserve">, </w:t>
            </w:r>
            <w:proofErr w:type="spellStart"/>
            <w:r w:rsidRPr="008501D3">
              <w:rPr>
                <w:lang w:eastAsia="lt-LT"/>
              </w:rPr>
              <w:t>jeigu</w:t>
            </w:r>
            <w:proofErr w:type="spellEnd"/>
            <w:r w:rsidRPr="008501D3">
              <w:rPr>
                <w:lang w:eastAsia="lt-LT"/>
              </w:rPr>
              <w:t xml:space="preserve"> į </w:t>
            </w:r>
            <w:proofErr w:type="spellStart"/>
            <w:r w:rsidRPr="008501D3">
              <w:rPr>
                <w:lang w:eastAsia="lt-LT"/>
              </w:rPr>
              <w:t>interesų</w:t>
            </w:r>
            <w:proofErr w:type="spellEnd"/>
            <w:r w:rsidRPr="008501D3">
              <w:rPr>
                <w:lang w:eastAsia="lt-LT"/>
              </w:rPr>
              <w:t xml:space="preserve"> </w:t>
            </w:r>
            <w:proofErr w:type="spellStart"/>
            <w:r w:rsidRPr="008501D3">
              <w:rPr>
                <w:lang w:eastAsia="lt-LT"/>
              </w:rPr>
              <w:t>konfliktą</w:t>
            </w:r>
            <w:proofErr w:type="spellEnd"/>
            <w:r w:rsidRPr="008501D3">
              <w:rPr>
                <w:lang w:eastAsia="lt-LT"/>
              </w:rPr>
              <w:t xml:space="preserve"> </w:t>
            </w:r>
            <w:proofErr w:type="spellStart"/>
            <w:r w:rsidRPr="008501D3">
              <w:rPr>
                <w:lang w:eastAsia="lt-LT"/>
              </w:rPr>
              <w:t>patekę</w:t>
            </w:r>
            <w:proofErr w:type="spellEnd"/>
            <w:r w:rsidRPr="008501D3">
              <w:rPr>
                <w:lang w:eastAsia="lt-LT"/>
              </w:rPr>
              <w:t xml:space="preserve"> </w:t>
            </w:r>
            <w:proofErr w:type="spellStart"/>
            <w:r w:rsidRPr="008501D3">
              <w:rPr>
                <w:lang w:eastAsia="lt-LT"/>
              </w:rPr>
              <w:t>asmenys</w:t>
            </w:r>
            <w:proofErr w:type="spellEnd"/>
            <w:r w:rsidRPr="008501D3">
              <w:rPr>
                <w:lang w:eastAsia="lt-LT"/>
              </w:rPr>
              <w:t xml:space="preserve"> </w:t>
            </w:r>
            <w:proofErr w:type="spellStart"/>
            <w:r w:rsidRPr="008501D3">
              <w:rPr>
                <w:lang w:eastAsia="lt-LT"/>
              </w:rPr>
              <w:t>nulėmė</w:t>
            </w:r>
            <w:proofErr w:type="spellEnd"/>
            <w:r w:rsidRPr="008501D3">
              <w:rPr>
                <w:lang w:eastAsia="lt-LT"/>
              </w:rPr>
              <w:t xml:space="preserve"> </w:t>
            </w:r>
            <w:proofErr w:type="spellStart"/>
            <w:r w:rsidRPr="008501D3">
              <w:rPr>
                <w:lang w:eastAsia="lt-LT"/>
              </w:rPr>
              <w:t>viešojo</w:t>
            </w:r>
            <w:proofErr w:type="spellEnd"/>
            <w:r w:rsidRPr="008501D3">
              <w:rPr>
                <w:lang w:eastAsia="lt-LT"/>
              </w:rPr>
              <w:t xml:space="preserve"> </w:t>
            </w:r>
            <w:proofErr w:type="spellStart"/>
            <w:r w:rsidRPr="008501D3">
              <w:rPr>
                <w:lang w:eastAsia="lt-LT"/>
              </w:rPr>
              <w:t>pirkimo</w:t>
            </w:r>
            <w:proofErr w:type="spellEnd"/>
            <w:r w:rsidRPr="008501D3">
              <w:rPr>
                <w:lang w:eastAsia="lt-LT"/>
              </w:rPr>
              <w:t xml:space="preserve"> </w:t>
            </w:r>
            <w:proofErr w:type="spellStart"/>
            <w:r w:rsidRPr="008501D3">
              <w:rPr>
                <w:lang w:eastAsia="lt-LT"/>
              </w:rPr>
              <w:t>komisijos</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perkančiosios</w:t>
            </w:r>
            <w:proofErr w:type="spellEnd"/>
            <w:r w:rsidRPr="008501D3">
              <w:rPr>
                <w:lang w:eastAsia="lt-LT"/>
              </w:rPr>
              <w:t xml:space="preserve"> </w:t>
            </w:r>
            <w:proofErr w:type="spellStart"/>
            <w:r w:rsidRPr="008501D3">
              <w:rPr>
                <w:lang w:eastAsia="lt-LT"/>
              </w:rPr>
              <w:t>organizacijos</w:t>
            </w:r>
            <w:proofErr w:type="spellEnd"/>
            <w:r w:rsidRPr="008501D3">
              <w:rPr>
                <w:lang w:eastAsia="lt-LT"/>
              </w:rPr>
              <w:t xml:space="preserve"> </w:t>
            </w:r>
            <w:proofErr w:type="spellStart"/>
            <w:r w:rsidRPr="008501D3">
              <w:rPr>
                <w:lang w:eastAsia="lt-LT"/>
              </w:rPr>
              <w:t>sprendimus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šių</w:t>
            </w:r>
            <w:proofErr w:type="spellEnd"/>
            <w:r w:rsidRPr="008501D3">
              <w:rPr>
                <w:lang w:eastAsia="lt-LT"/>
              </w:rPr>
              <w:t xml:space="preserve"> </w:t>
            </w:r>
            <w:proofErr w:type="spellStart"/>
            <w:r w:rsidRPr="008501D3">
              <w:rPr>
                <w:lang w:eastAsia="lt-LT"/>
              </w:rPr>
              <w:t>sprendimų</w:t>
            </w:r>
            <w:proofErr w:type="spellEnd"/>
            <w:r w:rsidRPr="008501D3">
              <w:rPr>
                <w:lang w:eastAsia="lt-LT"/>
              </w:rPr>
              <w:t xml:space="preserve"> </w:t>
            </w:r>
            <w:proofErr w:type="spellStart"/>
            <w:r w:rsidRPr="008501D3">
              <w:rPr>
                <w:lang w:eastAsia="lt-LT"/>
              </w:rPr>
              <w:t>pakeitimas</w:t>
            </w:r>
            <w:proofErr w:type="spellEnd"/>
            <w:r w:rsidRPr="008501D3">
              <w:rPr>
                <w:lang w:eastAsia="lt-LT"/>
              </w:rPr>
              <w:t xml:space="preserve"> </w:t>
            </w:r>
            <w:proofErr w:type="spellStart"/>
            <w:r w:rsidRPr="008501D3">
              <w:rPr>
                <w:lang w:eastAsia="lt-LT"/>
              </w:rPr>
              <w:t>prieštarautų</w:t>
            </w:r>
            <w:proofErr w:type="spellEnd"/>
            <w:r w:rsidRPr="008501D3">
              <w:rPr>
                <w:lang w:eastAsia="lt-LT"/>
              </w:rPr>
              <w:t xml:space="preserve"> VPĮ </w:t>
            </w:r>
            <w:proofErr w:type="spellStart"/>
            <w:r w:rsidRPr="008501D3">
              <w:rPr>
                <w:lang w:eastAsia="lt-LT"/>
              </w:rPr>
              <w:t>nuostatoms</w:t>
            </w:r>
            <w:proofErr w:type="spellEnd"/>
            <w:r w:rsidRPr="008501D3">
              <w:rPr>
                <w:lang w:eastAsia="lt-LT"/>
              </w:rPr>
              <w:t>.</w:t>
            </w:r>
          </w:p>
        </w:tc>
        <w:tc>
          <w:tcPr>
            <w:tcW w:w="1701" w:type="dxa"/>
          </w:tcPr>
          <w:p w14:paraId="30C77D12" w14:textId="77777777" w:rsidR="00365983" w:rsidRPr="008501D3" w:rsidRDefault="00365983" w:rsidP="003F1D76">
            <w:pPr>
              <w:suppressAutoHyphens/>
              <w:rPr>
                <w:b/>
                <w:bCs/>
                <w:color w:val="000000"/>
                <w:lang w:eastAsia="lt-LT"/>
              </w:rPr>
            </w:pPr>
            <w:r w:rsidRPr="008501D3">
              <w:rPr>
                <w:b/>
                <w:bCs/>
                <w:color w:val="000000"/>
                <w:lang w:eastAsia="lt-LT"/>
              </w:rPr>
              <w:lastRenderedPageBreak/>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2 </w:t>
            </w:r>
            <w:proofErr w:type="spellStart"/>
            <w:r w:rsidRPr="008501D3">
              <w:rPr>
                <w:b/>
                <w:bCs/>
                <w:color w:val="000000"/>
                <w:lang w:eastAsia="lt-LT"/>
              </w:rPr>
              <w:t>punktas</w:t>
            </w:r>
            <w:proofErr w:type="spellEnd"/>
          </w:p>
          <w:p w14:paraId="7015DB86" w14:textId="77777777" w:rsidR="00365983" w:rsidRPr="008501D3" w:rsidRDefault="00365983" w:rsidP="003F1D76">
            <w:pPr>
              <w:suppressAutoHyphens/>
              <w:rPr>
                <w:b/>
                <w:bCs/>
                <w:color w:val="000000"/>
                <w:lang w:eastAsia="lt-LT"/>
              </w:rPr>
            </w:pPr>
          </w:p>
          <w:p w14:paraId="1193A888" w14:textId="77777777" w:rsidR="00365983" w:rsidRPr="008501D3" w:rsidRDefault="00365983" w:rsidP="003F1D76">
            <w:pPr>
              <w:suppressAutoHyphens/>
              <w:rPr>
                <w:color w:val="000000"/>
                <w:lang w:eastAsia="lt-LT"/>
              </w:rPr>
            </w:pPr>
            <w:r w:rsidRPr="008501D3">
              <w:rPr>
                <w:bCs/>
                <w:color w:val="000000"/>
                <w:lang w:eastAsia="lt-LT"/>
              </w:rPr>
              <w:lastRenderedPageBreak/>
              <w:t xml:space="preserve">EBVPD III </w:t>
            </w:r>
            <w:proofErr w:type="spellStart"/>
            <w:r w:rsidRPr="008501D3">
              <w:rPr>
                <w:bCs/>
                <w:color w:val="000000"/>
                <w:lang w:eastAsia="lt-LT"/>
              </w:rPr>
              <w:t>dalies</w:t>
            </w:r>
            <w:proofErr w:type="spellEnd"/>
            <w:r w:rsidRPr="008501D3">
              <w:rPr>
                <w:bCs/>
                <w:color w:val="000000"/>
                <w:lang w:eastAsia="lt-LT"/>
              </w:rPr>
              <w:t xml:space="preserve"> C12 </w:t>
            </w:r>
            <w:proofErr w:type="spellStart"/>
            <w:r w:rsidRPr="008501D3">
              <w:rPr>
                <w:bCs/>
                <w:color w:val="000000"/>
                <w:lang w:eastAsia="lt-LT"/>
              </w:rPr>
              <w:t>punktas</w:t>
            </w:r>
            <w:proofErr w:type="spellEnd"/>
          </w:p>
        </w:tc>
        <w:tc>
          <w:tcPr>
            <w:tcW w:w="3685" w:type="dxa"/>
          </w:tcPr>
          <w:p w14:paraId="68B51ED4" w14:textId="77777777" w:rsidR="00365983" w:rsidRPr="008501D3" w:rsidRDefault="00365983" w:rsidP="003F1D76">
            <w:pPr>
              <w:suppressAutoHyphens/>
              <w:spacing w:after="40"/>
              <w:jc w:val="both"/>
              <w:rPr>
                <w:color w:val="000000"/>
                <w:lang w:eastAsia="lt-LT"/>
              </w:rPr>
            </w:pPr>
            <w:r w:rsidRPr="008501D3">
              <w:rPr>
                <w:color w:val="000000"/>
                <w:lang w:eastAsia="lt-LT"/>
              </w:rPr>
              <w:lastRenderedPageBreak/>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w:t>
            </w:r>
          </w:p>
          <w:p w14:paraId="076C986A" w14:textId="77777777" w:rsidR="00365983" w:rsidRPr="008501D3" w:rsidRDefault="00365983" w:rsidP="003F1D76">
            <w:pPr>
              <w:suppressAutoHyphens/>
              <w:spacing w:after="40"/>
              <w:jc w:val="both"/>
              <w:rPr>
                <w:color w:val="000000"/>
                <w:lang w:eastAsia="lt-LT"/>
              </w:rPr>
            </w:pPr>
          </w:p>
        </w:tc>
      </w:tr>
      <w:tr w:rsidR="00365983" w:rsidRPr="008501D3" w14:paraId="6259AC4C" w14:textId="77777777" w:rsidTr="003F1D76">
        <w:tc>
          <w:tcPr>
            <w:tcW w:w="851" w:type="dxa"/>
          </w:tcPr>
          <w:p w14:paraId="1C4D814A" w14:textId="77777777" w:rsidR="00365983" w:rsidRPr="008501D3" w:rsidRDefault="00365983" w:rsidP="003F1D76">
            <w:pPr>
              <w:suppressAutoHyphens/>
              <w:spacing w:after="40"/>
              <w:jc w:val="both"/>
              <w:rPr>
                <w:color w:val="000000"/>
                <w:lang w:eastAsia="lt-LT"/>
              </w:rPr>
            </w:pPr>
            <w:r w:rsidRPr="008501D3">
              <w:rPr>
                <w:color w:val="000000"/>
                <w:lang w:eastAsia="lt-LT"/>
              </w:rPr>
              <w:t>3.8.6</w:t>
            </w:r>
          </w:p>
        </w:tc>
        <w:tc>
          <w:tcPr>
            <w:tcW w:w="3544" w:type="dxa"/>
          </w:tcPr>
          <w:p w14:paraId="6465B0F3" w14:textId="77777777" w:rsidR="00365983" w:rsidRPr="008501D3" w:rsidRDefault="00365983" w:rsidP="003F1D76">
            <w:pPr>
              <w:suppressAutoHyphens/>
              <w:spacing w:after="40"/>
              <w:jc w:val="both"/>
              <w:rPr>
                <w:lang w:eastAsia="lt-LT"/>
              </w:rPr>
            </w:pPr>
            <w:proofErr w:type="spellStart"/>
            <w:r w:rsidRPr="008501D3">
              <w:rPr>
                <w:lang w:eastAsia="lt-LT"/>
              </w:rPr>
              <w:t>Pažeista</w:t>
            </w:r>
            <w:proofErr w:type="spellEnd"/>
            <w:r w:rsidRPr="008501D3">
              <w:rPr>
                <w:lang w:eastAsia="lt-LT"/>
              </w:rPr>
              <w:t xml:space="preserve"> </w:t>
            </w:r>
            <w:proofErr w:type="spellStart"/>
            <w:r w:rsidRPr="008501D3">
              <w:rPr>
                <w:lang w:eastAsia="lt-LT"/>
              </w:rPr>
              <w:t>konkurencija</w:t>
            </w:r>
            <w:proofErr w:type="spellEnd"/>
            <w:r w:rsidRPr="008501D3">
              <w:rPr>
                <w:lang w:eastAsia="lt-LT"/>
              </w:rPr>
              <w:t xml:space="preserve">, </w:t>
            </w:r>
            <w:proofErr w:type="spellStart"/>
            <w:r w:rsidRPr="008501D3">
              <w:rPr>
                <w:lang w:eastAsia="lt-LT"/>
              </w:rPr>
              <w:t>kaip</w:t>
            </w:r>
            <w:proofErr w:type="spellEnd"/>
            <w:r w:rsidRPr="008501D3">
              <w:rPr>
                <w:lang w:eastAsia="lt-LT"/>
              </w:rPr>
              <w:t xml:space="preserve"> </w:t>
            </w:r>
            <w:proofErr w:type="spellStart"/>
            <w:r w:rsidRPr="008501D3">
              <w:rPr>
                <w:lang w:eastAsia="lt-LT"/>
              </w:rPr>
              <w:t>nustatyta</w:t>
            </w:r>
            <w:proofErr w:type="spellEnd"/>
            <w:r w:rsidRPr="008501D3">
              <w:rPr>
                <w:lang w:eastAsia="lt-LT"/>
              </w:rPr>
              <w:t xml:space="preserve"> VPĮ 27 </w:t>
            </w:r>
            <w:proofErr w:type="spellStart"/>
            <w:r w:rsidRPr="008501D3">
              <w:rPr>
                <w:lang w:eastAsia="lt-LT"/>
              </w:rPr>
              <w:t>straipsnio</w:t>
            </w:r>
            <w:proofErr w:type="spellEnd"/>
            <w:r w:rsidRPr="008501D3">
              <w:rPr>
                <w:lang w:eastAsia="lt-LT"/>
              </w:rPr>
              <w:t xml:space="preserve"> 3 </w:t>
            </w:r>
            <w:proofErr w:type="spellStart"/>
            <w:r w:rsidRPr="008501D3">
              <w:rPr>
                <w:lang w:eastAsia="lt-LT"/>
              </w:rPr>
              <w:t>ir</w:t>
            </w:r>
            <w:proofErr w:type="spellEnd"/>
            <w:r w:rsidRPr="008501D3">
              <w:rPr>
                <w:lang w:eastAsia="lt-LT"/>
              </w:rPr>
              <w:t xml:space="preserve"> 4 </w:t>
            </w:r>
            <w:proofErr w:type="spellStart"/>
            <w:r w:rsidRPr="008501D3">
              <w:rPr>
                <w:lang w:eastAsia="lt-LT"/>
              </w:rPr>
              <w:t>dalyse</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atitinkamos</w:t>
            </w:r>
            <w:proofErr w:type="spellEnd"/>
            <w:r w:rsidRPr="008501D3">
              <w:rPr>
                <w:lang w:eastAsia="lt-LT"/>
              </w:rPr>
              <w:t xml:space="preserve"> </w:t>
            </w:r>
            <w:proofErr w:type="spellStart"/>
            <w:r w:rsidRPr="008501D3">
              <w:rPr>
                <w:lang w:eastAsia="lt-LT"/>
              </w:rPr>
              <w:t>padėties</w:t>
            </w:r>
            <w:proofErr w:type="spellEnd"/>
            <w:r w:rsidRPr="008501D3">
              <w:rPr>
                <w:lang w:eastAsia="lt-LT"/>
              </w:rPr>
              <w:t xml:space="preserve"> </w:t>
            </w:r>
            <w:proofErr w:type="spellStart"/>
            <w:r w:rsidRPr="008501D3">
              <w:rPr>
                <w:lang w:eastAsia="lt-LT"/>
              </w:rPr>
              <w:t>negalima</w:t>
            </w:r>
            <w:proofErr w:type="spellEnd"/>
            <w:r w:rsidRPr="008501D3">
              <w:rPr>
                <w:lang w:eastAsia="lt-LT"/>
              </w:rPr>
              <w:t xml:space="preserve"> </w:t>
            </w:r>
            <w:proofErr w:type="spellStart"/>
            <w:r w:rsidRPr="008501D3">
              <w:rPr>
                <w:lang w:eastAsia="lt-LT"/>
              </w:rPr>
              <w:t>ištaisyti</w:t>
            </w:r>
            <w:proofErr w:type="spellEnd"/>
            <w:r w:rsidRPr="008501D3">
              <w:rPr>
                <w:lang w:eastAsia="lt-LT"/>
              </w:rPr>
              <w:t>.</w:t>
            </w:r>
          </w:p>
        </w:tc>
        <w:tc>
          <w:tcPr>
            <w:tcW w:w="1701" w:type="dxa"/>
          </w:tcPr>
          <w:p w14:paraId="2C42358B" w14:textId="77777777" w:rsidR="00365983" w:rsidRPr="008501D3" w:rsidRDefault="00365983" w:rsidP="003F1D76">
            <w:pPr>
              <w:suppressAutoHyphens/>
              <w:rPr>
                <w:b/>
                <w:bCs/>
                <w:color w:val="000000"/>
                <w:lang w:eastAsia="lt-LT"/>
              </w:rPr>
            </w:pPr>
            <w:r w:rsidRPr="008501D3">
              <w:rPr>
                <w:b/>
                <w:bCs/>
                <w:color w:val="000000"/>
                <w:lang w:eastAsia="lt-LT"/>
              </w:rPr>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3 </w:t>
            </w:r>
            <w:proofErr w:type="spellStart"/>
            <w:r w:rsidRPr="008501D3">
              <w:rPr>
                <w:b/>
                <w:bCs/>
                <w:color w:val="000000"/>
                <w:lang w:eastAsia="lt-LT"/>
              </w:rPr>
              <w:t>punktas</w:t>
            </w:r>
            <w:proofErr w:type="spellEnd"/>
          </w:p>
          <w:p w14:paraId="030CD21E" w14:textId="77777777" w:rsidR="00365983" w:rsidRPr="008501D3" w:rsidRDefault="00365983" w:rsidP="003F1D76">
            <w:pPr>
              <w:suppressAutoHyphens/>
              <w:rPr>
                <w:b/>
                <w:bCs/>
                <w:color w:val="000000"/>
                <w:lang w:eastAsia="lt-LT"/>
              </w:rPr>
            </w:pPr>
          </w:p>
          <w:p w14:paraId="1DE57A5B" w14:textId="77777777" w:rsidR="00365983" w:rsidRPr="008501D3" w:rsidRDefault="00365983" w:rsidP="003F1D76">
            <w:pPr>
              <w:suppressAutoHyphens/>
              <w:rPr>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C13 </w:t>
            </w:r>
            <w:proofErr w:type="spellStart"/>
            <w:r w:rsidRPr="008501D3">
              <w:rPr>
                <w:bCs/>
                <w:color w:val="000000"/>
                <w:lang w:eastAsia="lt-LT"/>
              </w:rPr>
              <w:t>punktas</w:t>
            </w:r>
            <w:proofErr w:type="spellEnd"/>
          </w:p>
        </w:tc>
        <w:tc>
          <w:tcPr>
            <w:tcW w:w="3685" w:type="dxa"/>
          </w:tcPr>
          <w:p w14:paraId="0793A40B" w14:textId="77777777" w:rsidR="00365983" w:rsidRPr="008501D3" w:rsidRDefault="00365983" w:rsidP="003F1D76">
            <w:pPr>
              <w:suppressAutoHyphens/>
              <w:spacing w:after="40"/>
              <w:jc w:val="both"/>
              <w:rPr>
                <w:color w:val="000000"/>
                <w:lang w:eastAsia="lt-LT"/>
              </w:rPr>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w:t>
            </w:r>
          </w:p>
          <w:p w14:paraId="46090034" w14:textId="77777777" w:rsidR="00365983" w:rsidRPr="008501D3" w:rsidRDefault="00365983" w:rsidP="003F1D76">
            <w:pPr>
              <w:suppressAutoHyphens/>
              <w:spacing w:after="40"/>
              <w:jc w:val="both"/>
              <w:rPr>
                <w:color w:val="000000"/>
                <w:lang w:eastAsia="lt-LT"/>
              </w:rPr>
            </w:pPr>
          </w:p>
        </w:tc>
      </w:tr>
      <w:tr w:rsidR="00365983" w:rsidRPr="008501D3" w14:paraId="22C04857" w14:textId="77777777" w:rsidTr="003F1D76">
        <w:tc>
          <w:tcPr>
            <w:tcW w:w="851" w:type="dxa"/>
          </w:tcPr>
          <w:p w14:paraId="2533BE8C" w14:textId="77777777" w:rsidR="00365983" w:rsidRPr="008501D3" w:rsidRDefault="00365983" w:rsidP="003F1D76">
            <w:pPr>
              <w:suppressAutoHyphens/>
              <w:spacing w:after="40"/>
              <w:jc w:val="both"/>
              <w:rPr>
                <w:color w:val="000000"/>
                <w:lang w:eastAsia="lt-LT"/>
              </w:rPr>
            </w:pPr>
            <w:r w:rsidRPr="008501D3">
              <w:rPr>
                <w:color w:val="000000"/>
                <w:lang w:eastAsia="lt-LT"/>
              </w:rPr>
              <w:t>3.8.7</w:t>
            </w:r>
          </w:p>
        </w:tc>
        <w:tc>
          <w:tcPr>
            <w:tcW w:w="3544" w:type="dxa"/>
          </w:tcPr>
          <w:p w14:paraId="4D21B9A8" w14:textId="77777777" w:rsidR="00365983" w:rsidRPr="008501D3" w:rsidRDefault="00365983" w:rsidP="003F1D76">
            <w:pPr>
              <w:suppressAutoHyphens/>
              <w:spacing w:after="40"/>
              <w:jc w:val="both"/>
              <w:rPr>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pirkimo</w:t>
            </w:r>
            <w:proofErr w:type="spellEnd"/>
            <w:r w:rsidRPr="008501D3">
              <w:rPr>
                <w:lang w:eastAsia="lt-LT"/>
              </w:rPr>
              <w:t xml:space="preserve"> </w:t>
            </w:r>
            <w:proofErr w:type="spellStart"/>
            <w:r w:rsidRPr="008501D3">
              <w:rPr>
                <w:lang w:eastAsia="lt-LT"/>
              </w:rPr>
              <w:t>procedūrų</w:t>
            </w:r>
            <w:proofErr w:type="spellEnd"/>
            <w:r w:rsidRPr="008501D3">
              <w:rPr>
                <w:lang w:eastAsia="lt-LT"/>
              </w:rPr>
              <w:t xml:space="preserve"> </w:t>
            </w:r>
            <w:proofErr w:type="spellStart"/>
            <w:r w:rsidRPr="008501D3">
              <w:rPr>
                <w:lang w:eastAsia="lt-LT"/>
              </w:rPr>
              <w:t>metu</w:t>
            </w:r>
            <w:proofErr w:type="spellEnd"/>
            <w:r w:rsidRPr="008501D3">
              <w:rPr>
                <w:lang w:eastAsia="lt-LT"/>
              </w:rPr>
              <w:t xml:space="preserve"> </w:t>
            </w:r>
            <w:proofErr w:type="spellStart"/>
            <w:r w:rsidRPr="008501D3">
              <w:rPr>
                <w:lang w:eastAsia="lt-LT"/>
              </w:rPr>
              <w:t>nuslėpė</w:t>
            </w:r>
            <w:proofErr w:type="spellEnd"/>
            <w:r w:rsidRPr="008501D3">
              <w:rPr>
                <w:lang w:eastAsia="lt-LT"/>
              </w:rPr>
              <w:t xml:space="preserve"> </w:t>
            </w:r>
            <w:proofErr w:type="spellStart"/>
            <w:r w:rsidRPr="008501D3">
              <w:rPr>
                <w:lang w:eastAsia="lt-LT"/>
              </w:rPr>
              <w:t>informaciją</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pateikė</w:t>
            </w:r>
            <w:proofErr w:type="spellEnd"/>
            <w:r w:rsidRPr="008501D3">
              <w:rPr>
                <w:lang w:eastAsia="lt-LT"/>
              </w:rPr>
              <w:t xml:space="preserve"> </w:t>
            </w:r>
            <w:proofErr w:type="spellStart"/>
            <w:r w:rsidRPr="008501D3">
              <w:rPr>
                <w:lang w:eastAsia="lt-LT"/>
              </w:rPr>
              <w:t>melagingą</w:t>
            </w:r>
            <w:proofErr w:type="spellEnd"/>
            <w:r w:rsidRPr="008501D3">
              <w:rPr>
                <w:lang w:eastAsia="lt-LT"/>
              </w:rPr>
              <w:t xml:space="preserve"> </w:t>
            </w:r>
            <w:proofErr w:type="spellStart"/>
            <w:r w:rsidRPr="008501D3">
              <w:rPr>
                <w:lang w:eastAsia="lt-LT"/>
              </w:rPr>
              <w:t>informaciją</w:t>
            </w:r>
            <w:proofErr w:type="spellEnd"/>
            <w:r w:rsidRPr="008501D3">
              <w:rPr>
                <w:lang w:eastAsia="lt-LT"/>
              </w:rPr>
              <w:t xml:space="preserve"> </w:t>
            </w:r>
            <w:proofErr w:type="spellStart"/>
            <w:r w:rsidRPr="008501D3">
              <w:rPr>
                <w:lang w:eastAsia="lt-LT"/>
              </w:rPr>
              <w:t>apie</w:t>
            </w:r>
            <w:proofErr w:type="spellEnd"/>
            <w:r w:rsidRPr="008501D3">
              <w:rPr>
                <w:lang w:eastAsia="lt-LT"/>
              </w:rPr>
              <w:t xml:space="preserve"> </w:t>
            </w:r>
            <w:proofErr w:type="spellStart"/>
            <w:r w:rsidRPr="008501D3">
              <w:rPr>
                <w:lang w:eastAsia="lt-LT"/>
              </w:rPr>
              <w:t>atitiktį</w:t>
            </w:r>
            <w:proofErr w:type="spellEnd"/>
            <w:r w:rsidRPr="008501D3">
              <w:rPr>
                <w:lang w:eastAsia="lt-LT"/>
              </w:rPr>
              <w:t xml:space="preserve"> VPĮ 46 </w:t>
            </w:r>
            <w:proofErr w:type="spellStart"/>
            <w:r w:rsidRPr="008501D3">
              <w:rPr>
                <w:lang w:eastAsia="lt-LT"/>
              </w:rPr>
              <w:t>ir</w:t>
            </w:r>
            <w:proofErr w:type="spellEnd"/>
            <w:r w:rsidRPr="008501D3">
              <w:rPr>
                <w:lang w:eastAsia="lt-LT"/>
              </w:rPr>
              <w:t xml:space="preserve"> 47 </w:t>
            </w:r>
            <w:proofErr w:type="spellStart"/>
            <w:r w:rsidRPr="008501D3">
              <w:rPr>
                <w:lang w:eastAsia="lt-LT"/>
              </w:rPr>
              <w:t>straipsniuose</w:t>
            </w:r>
            <w:proofErr w:type="spellEnd"/>
            <w:r w:rsidRPr="008501D3">
              <w:rPr>
                <w:lang w:eastAsia="lt-LT"/>
              </w:rPr>
              <w:t xml:space="preserve"> </w:t>
            </w:r>
            <w:proofErr w:type="spellStart"/>
            <w:r w:rsidRPr="008501D3">
              <w:rPr>
                <w:lang w:eastAsia="lt-LT"/>
              </w:rPr>
              <w:t>nustatytiems</w:t>
            </w:r>
            <w:proofErr w:type="spellEnd"/>
            <w:r w:rsidRPr="008501D3">
              <w:rPr>
                <w:lang w:eastAsia="lt-LT"/>
              </w:rPr>
              <w:t xml:space="preserve"> </w:t>
            </w:r>
            <w:proofErr w:type="spellStart"/>
            <w:r w:rsidRPr="008501D3">
              <w:rPr>
                <w:lang w:eastAsia="lt-LT"/>
              </w:rPr>
              <w:t>reikalavimams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perkančioji</w:t>
            </w:r>
            <w:proofErr w:type="spellEnd"/>
            <w:r w:rsidRPr="008501D3">
              <w:rPr>
                <w:lang w:eastAsia="lt-LT"/>
              </w:rPr>
              <w:t xml:space="preserve"> </w:t>
            </w:r>
            <w:proofErr w:type="spellStart"/>
            <w:r w:rsidRPr="008501D3">
              <w:rPr>
                <w:lang w:eastAsia="lt-LT"/>
              </w:rPr>
              <w:t>organizacija</w:t>
            </w:r>
            <w:proofErr w:type="spellEnd"/>
            <w:r w:rsidRPr="008501D3">
              <w:rPr>
                <w:lang w:eastAsia="lt-LT"/>
              </w:rPr>
              <w:t xml:space="preserve"> </w:t>
            </w:r>
            <w:proofErr w:type="spellStart"/>
            <w:r w:rsidRPr="008501D3">
              <w:rPr>
                <w:lang w:eastAsia="lt-LT"/>
              </w:rPr>
              <w:t>gali</w:t>
            </w:r>
            <w:proofErr w:type="spellEnd"/>
            <w:r w:rsidRPr="008501D3">
              <w:rPr>
                <w:lang w:eastAsia="lt-LT"/>
              </w:rPr>
              <w:t xml:space="preserve"> tai </w:t>
            </w:r>
            <w:proofErr w:type="spellStart"/>
            <w:r w:rsidRPr="008501D3">
              <w:rPr>
                <w:lang w:eastAsia="lt-LT"/>
              </w:rPr>
              <w:t>įrodyti</w:t>
            </w:r>
            <w:proofErr w:type="spellEnd"/>
            <w:r w:rsidRPr="008501D3">
              <w:rPr>
                <w:lang w:eastAsia="lt-LT"/>
              </w:rPr>
              <w:t xml:space="preserve"> bet </w:t>
            </w:r>
            <w:proofErr w:type="spellStart"/>
            <w:r w:rsidRPr="008501D3">
              <w:rPr>
                <w:lang w:eastAsia="lt-LT"/>
              </w:rPr>
              <w:t>kokiomis</w:t>
            </w:r>
            <w:proofErr w:type="spellEnd"/>
            <w:r w:rsidRPr="008501D3">
              <w:rPr>
                <w:lang w:eastAsia="lt-LT"/>
              </w:rPr>
              <w:t xml:space="preserve"> </w:t>
            </w:r>
            <w:proofErr w:type="spellStart"/>
            <w:r w:rsidRPr="008501D3">
              <w:rPr>
                <w:lang w:eastAsia="lt-LT"/>
              </w:rPr>
              <w:t>teisėtomis</w:t>
            </w:r>
            <w:proofErr w:type="spellEnd"/>
            <w:r w:rsidRPr="008501D3">
              <w:rPr>
                <w:lang w:eastAsia="lt-LT"/>
              </w:rPr>
              <w:t xml:space="preserve"> </w:t>
            </w:r>
            <w:proofErr w:type="spellStart"/>
            <w:r w:rsidRPr="008501D3">
              <w:rPr>
                <w:lang w:eastAsia="lt-LT"/>
              </w:rPr>
              <w:t>priemonėmis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tiekėjas</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w:t>
            </w:r>
            <w:proofErr w:type="spellStart"/>
            <w:r w:rsidRPr="008501D3">
              <w:rPr>
                <w:lang w:eastAsia="lt-LT"/>
              </w:rPr>
              <w:t>pateiktos</w:t>
            </w:r>
            <w:proofErr w:type="spellEnd"/>
            <w:r w:rsidRPr="008501D3">
              <w:rPr>
                <w:lang w:eastAsia="lt-LT"/>
              </w:rPr>
              <w:t xml:space="preserve"> </w:t>
            </w:r>
            <w:proofErr w:type="spellStart"/>
            <w:r w:rsidRPr="008501D3">
              <w:rPr>
                <w:lang w:eastAsia="lt-LT"/>
              </w:rPr>
              <w:t>melagingos</w:t>
            </w:r>
            <w:proofErr w:type="spellEnd"/>
            <w:r w:rsidRPr="008501D3">
              <w:rPr>
                <w:lang w:eastAsia="lt-LT"/>
              </w:rPr>
              <w:t xml:space="preserve"> </w:t>
            </w:r>
            <w:proofErr w:type="spellStart"/>
            <w:r w:rsidRPr="008501D3">
              <w:rPr>
                <w:lang w:eastAsia="lt-LT"/>
              </w:rPr>
              <w:t>informacijos</w:t>
            </w:r>
            <w:proofErr w:type="spellEnd"/>
            <w:r w:rsidRPr="008501D3">
              <w:rPr>
                <w:lang w:eastAsia="lt-LT"/>
              </w:rPr>
              <w:t xml:space="preserve"> </w:t>
            </w:r>
            <w:proofErr w:type="spellStart"/>
            <w:r w:rsidRPr="008501D3">
              <w:rPr>
                <w:lang w:eastAsia="lt-LT"/>
              </w:rPr>
              <w:t>negali</w:t>
            </w:r>
            <w:proofErr w:type="spellEnd"/>
            <w:r w:rsidRPr="008501D3">
              <w:rPr>
                <w:lang w:eastAsia="lt-LT"/>
              </w:rPr>
              <w:t xml:space="preserve"> </w:t>
            </w:r>
            <w:proofErr w:type="spellStart"/>
            <w:r w:rsidRPr="008501D3">
              <w:rPr>
                <w:lang w:eastAsia="lt-LT"/>
              </w:rPr>
              <w:t>pateikti</w:t>
            </w:r>
            <w:proofErr w:type="spellEnd"/>
            <w:r w:rsidRPr="008501D3">
              <w:rPr>
                <w:lang w:eastAsia="lt-LT"/>
              </w:rPr>
              <w:t xml:space="preserve"> </w:t>
            </w:r>
            <w:proofErr w:type="spellStart"/>
            <w:r w:rsidRPr="008501D3">
              <w:rPr>
                <w:lang w:eastAsia="lt-LT"/>
              </w:rPr>
              <w:t>patvirtinančių</w:t>
            </w:r>
            <w:proofErr w:type="spellEnd"/>
            <w:r w:rsidRPr="008501D3">
              <w:rPr>
                <w:lang w:eastAsia="lt-LT"/>
              </w:rPr>
              <w:t xml:space="preserve"> </w:t>
            </w:r>
            <w:proofErr w:type="spellStart"/>
            <w:r w:rsidRPr="008501D3">
              <w:rPr>
                <w:lang w:eastAsia="lt-LT"/>
              </w:rPr>
              <w:t>dokumentų</w:t>
            </w:r>
            <w:proofErr w:type="spellEnd"/>
            <w:r w:rsidRPr="008501D3">
              <w:rPr>
                <w:lang w:eastAsia="lt-LT"/>
              </w:rPr>
              <w:t xml:space="preserve">, </w:t>
            </w:r>
            <w:proofErr w:type="spellStart"/>
            <w:r w:rsidRPr="008501D3">
              <w:rPr>
                <w:lang w:eastAsia="lt-LT"/>
              </w:rPr>
              <w:t>reikalaujamų</w:t>
            </w:r>
            <w:proofErr w:type="spellEnd"/>
            <w:r w:rsidRPr="008501D3">
              <w:rPr>
                <w:lang w:eastAsia="lt-LT"/>
              </w:rPr>
              <w:t xml:space="preserve"> </w:t>
            </w:r>
            <w:proofErr w:type="spellStart"/>
            <w:r w:rsidRPr="008501D3">
              <w:rPr>
                <w:lang w:eastAsia="lt-LT"/>
              </w:rPr>
              <w:t>pagal</w:t>
            </w:r>
            <w:proofErr w:type="spellEnd"/>
            <w:r w:rsidRPr="008501D3">
              <w:rPr>
                <w:lang w:eastAsia="lt-LT"/>
              </w:rPr>
              <w:t xml:space="preserve"> VPĮ 50 </w:t>
            </w:r>
            <w:proofErr w:type="spellStart"/>
            <w:r w:rsidRPr="008501D3">
              <w:rPr>
                <w:lang w:eastAsia="lt-LT"/>
              </w:rPr>
              <w:t>straipsnį</w:t>
            </w:r>
            <w:proofErr w:type="spellEnd"/>
            <w:r w:rsidRPr="008501D3">
              <w:rPr>
                <w:lang w:eastAsia="lt-LT"/>
              </w:rPr>
              <w:t xml:space="preserve">. </w:t>
            </w:r>
          </w:p>
          <w:p w14:paraId="21DC2FBC" w14:textId="77777777" w:rsidR="00365983" w:rsidRPr="008501D3" w:rsidRDefault="00365983" w:rsidP="003F1D76">
            <w:pPr>
              <w:suppressAutoHyphens/>
              <w:spacing w:after="40"/>
              <w:jc w:val="both"/>
              <w:rPr>
                <w:bCs/>
                <w:lang w:eastAsia="lt-LT"/>
              </w:rPr>
            </w:pPr>
            <w:proofErr w:type="spellStart"/>
            <w:r w:rsidRPr="008501D3">
              <w:rPr>
                <w:bCs/>
                <w:lang w:eastAsia="lt-LT"/>
              </w:rPr>
              <w:t>Šiuo</w:t>
            </w:r>
            <w:proofErr w:type="spellEnd"/>
            <w:r w:rsidRPr="008501D3">
              <w:rPr>
                <w:bCs/>
                <w:lang w:eastAsia="lt-LT"/>
              </w:rPr>
              <w:t xml:space="preserve"> </w:t>
            </w:r>
            <w:proofErr w:type="spellStart"/>
            <w:r w:rsidRPr="008501D3">
              <w:rPr>
                <w:bCs/>
                <w:lang w:eastAsia="lt-LT"/>
              </w:rPr>
              <w:t>pagrindu</w:t>
            </w:r>
            <w:proofErr w:type="spellEnd"/>
            <w:r w:rsidRPr="008501D3">
              <w:rPr>
                <w:bCs/>
                <w:lang w:eastAsia="lt-LT"/>
              </w:rPr>
              <w:t xml:space="preserve">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taip</w:t>
            </w:r>
            <w:proofErr w:type="spellEnd"/>
            <w:r w:rsidRPr="008501D3">
              <w:rPr>
                <w:bCs/>
                <w:lang w:eastAsia="lt-LT"/>
              </w:rPr>
              <w:t xml:space="preserve"> pat </w:t>
            </w:r>
            <w:proofErr w:type="spellStart"/>
            <w:r w:rsidRPr="008501D3">
              <w:rPr>
                <w:bCs/>
                <w:lang w:eastAsia="lt-LT"/>
              </w:rPr>
              <w:t>pašalinamas</w:t>
            </w:r>
            <w:proofErr w:type="spellEnd"/>
            <w:r w:rsidRPr="008501D3">
              <w:rPr>
                <w:bCs/>
                <w:lang w:eastAsia="lt-LT"/>
              </w:rPr>
              <w:t xml:space="preserve"> iš </w:t>
            </w:r>
            <w:proofErr w:type="spellStart"/>
            <w:r w:rsidRPr="008501D3">
              <w:rPr>
                <w:bCs/>
                <w:lang w:eastAsia="lt-LT"/>
              </w:rPr>
              <w:t>pirkimo</w:t>
            </w:r>
            <w:proofErr w:type="spellEnd"/>
            <w:r w:rsidRPr="008501D3">
              <w:rPr>
                <w:bCs/>
                <w:lang w:eastAsia="lt-LT"/>
              </w:rPr>
              <w:t xml:space="preserve"> </w:t>
            </w:r>
            <w:proofErr w:type="spellStart"/>
            <w:r w:rsidRPr="008501D3">
              <w:rPr>
                <w:bCs/>
                <w:lang w:eastAsia="lt-LT"/>
              </w:rPr>
              <w:t>procedūros</w:t>
            </w:r>
            <w:proofErr w:type="spellEnd"/>
            <w:r w:rsidRPr="008501D3">
              <w:rPr>
                <w:bCs/>
                <w:lang w:eastAsia="lt-LT"/>
              </w:rPr>
              <w:t xml:space="preserve">, kai </w:t>
            </w:r>
            <w:proofErr w:type="spellStart"/>
            <w:r w:rsidRPr="008501D3">
              <w:rPr>
                <w:bCs/>
                <w:lang w:eastAsia="lt-LT"/>
              </w:rPr>
              <w:t>ankstesnių</w:t>
            </w:r>
            <w:proofErr w:type="spellEnd"/>
            <w:r w:rsidRPr="008501D3">
              <w:rPr>
                <w:bCs/>
                <w:lang w:eastAsia="lt-LT"/>
              </w:rPr>
              <w:t xml:space="preserve"> </w:t>
            </w:r>
            <w:proofErr w:type="spellStart"/>
            <w:r w:rsidRPr="008501D3">
              <w:rPr>
                <w:bCs/>
                <w:lang w:eastAsia="lt-LT"/>
              </w:rPr>
              <w:t>procedūrų</w:t>
            </w:r>
            <w:proofErr w:type="spellEnd"/>
            <w:r w:rsidRPr="008501D3">
              <w:rPr>
                <w:bCs/>
                <w:lang w:eastAsia="lt-LT"/>
              </w:rPr>
              <w:t xml:space="preserve">, </w:t>
            </w:r>
            <w:proofErr w:type="spellStart"/>
            <w:r w:rsidRPr="008501D3">
              <w:rPr>
                <w:bCs/>
                <w:lang w:eastAsia="lt-LT"/>
              </w:rPr>
              <w:t>atliktų</w:t>
            </w:r>
            <w:proofErr w:type="spellEnd"/>
            <w:r w:rsidRPr="008501D3">
              <w:rPr>
                <w:bCs/>
                <w:lang w:eastAsia="lt-LT"/>
              </w:rPr>
              <w:t xml:space="preserve"> VPĮ, </w:t>
            </w:r>
            <w:proofErr w:type="spellStart"/>
            <w:r w:rsidRPr="008501D3">
              <w:rPr>
                <w:bCs/>
                <w:lang w:eastAsia="lt-LT"/>
              </w:rPr>
              <w:t>Viešųjų</w:t>
            </w:r>
            <w:proofErr w:type="spellEnd"/>
            <w:r w:rsidRPr="008501D3">
              <w:rPr>
                <w:bCs/>
                <w:lang w:eastAsia="lt-LT"/>
              </w:rPr>
              <w:t xml:space="preserve"> </w:t>
            </w:r>
            <w:proofErr w:type="spellStart"/>
            <w:r w:rsidRPr="008501D3">
              <w:rPr>
                <w:bCs/>
                <w:lang w:eastAsia="lt-LT"/>
              </w:rPr>
              <w:t>pirkimų</w:t>
            </w:r>
            <w:proofErr w:type="spellEnd"/>
            <w:r w:rsidRPr="008501D3">
              <w:rPr>
                <w:bCs/>
                <w:lang w:eastAsia="lt-LT"/>
              </w:rPr>
              <w:t xml:space="preserve">, </w:t>
            </w:r>
            <w:proofErr w:type="spellStart"/>
            <w:r w:rsidRPr="008501D3">
              <w:rPr>
                <w:bCs/>
                <w:lang w:eastAsia="lt-LT"/>
              </w:rPr>
              <w:t>atliekamų</w:t>
            </w:r>
            <w:proofErr w:type="spellEnd"/>
            <w:r w:rsidRPr="008501D3">
              <w:rPr>
                <w:bCs/>
                <w:lang w:eastAsia="lt-LT"/>
              </w:rPr>
              <w:t xml:space="preserve"> </w:t>
            </w:r>
            <w:proofErr w:type="spellStart"/>
            <w:r w:rsidRPr="008501D3">
              <w:rPr>
                <w:bCs/>
                <w:lang w:eastAsia="lt-LT"/>
              </w:rPr>
              <w:t>gynybos</w:t>
            </w:r>
            <w:proofErr w:type="spellEnd"/>
            <w:r w:rsidRPr="008501D3">
              <w:rPr>
                <w:bCs/>
                <w:lang w:eastAsia="lt-LT"/>
              </w:rPr>
              <w:t xml:space="preserve"> </w:t>
            </w:r>
            <w:proofErr w:type="spellStart"/>
            <w:r w:rsidRPr="008501D3">
              <w:rPr>
                <w:bCs/>
                <w:lang w:eastAsia="lt-LT"/>
              </w:rPr>
              <w:t>ir</w:t>
            </w:r>
            <w:proofErr w:type="spellEnd"/>
            <w:r w:rsidRPr="008501D3">
              <w:rPr>
                <w:bCs/>
                <w:lang w:eastAsia="lt-LT"/>
              </w:rPr>
              <w:t xml:space="preserve"> </w:t>
            </w:r>
            <w:proofErr w:type="spellStart"/>
            <w:r w:rsidRPr="008501D3">
              <w:rPr>
                <w:bCs/>
                <w:lang w:eastAsia="lt-LT"/>
              </w:rPr>
              <w:t>saugumo</w:t>
            </w:r>
            <w:proofErr w:type="spellEnd"/>
            <w:r w:rsidRPr="008501D3">
              <w:rPr>
                <w:bCs/>
                <w:lang w:eastAsia="lt-LT"/>
              </w:rPr>
              <w:t xml:space="preserve"> </w:t>
            </w:r>
            <w:proofErr w:type="spellStart"/>
            <w:r w:rsidRPr="008501D3">
              <w:rPr>
                <w:bCs/>
                <w:lang w:eastAsia="lt-LT"/>
              </w:rPr>
              <w:t>srityje</w:t>
            </w:r>
            <w:proofErr w:type="spellEnd"/>
            <w:r w:rsidRPr="008501D3">
              <w:rPr>
                <w:bCs/>
                <w:lang w:eastAsia="lt-LT"/>
              </w:rPr>
              <w:t xml:space="preserve">, </w:t>
            </w:r>
            <w:proofErr w:type="spellStart"/>
            <w:r w:rsidRPr="008501D3">
              <w:rPr>
                <w:bCs/>
                <w:lang w:eastAsia="lt-LT"/>
              </w:rPr>
              <w:t>įstatymo</w:t>
            </w:r>
            <w:proofErr w:type="spellEnd"/>
            <w:r w:rsidRPr="008501D3">
              <w:rPr>
                <w:bCs/>
                <w:lang w:eastAsia="lt-LT"/>
              </w:rPr>
              <w:t xml:space="preserve">, </w:t>
            </w:r>
            <w:proofErr w:type="spellStart"/>
            <w:r w:rsidRPr="008501D3">
              <w:rPr>
                <w:bCs/>
                <w:lang w:eastAsia="lt-LT"/>
              </w:rPr>
              <w:t>Pirkimų</w:t>
            </w:r>
            <w:proofErr w:type="spellEnd"/>
            <w:r w:rsidRPr="008501D3">
              <w:rPr>
                <w:bCs/>
                <w:lang w:eastAsia="lt-LT"/>
              </w:rPr>
              <w:t xml:space="preserve">, </w:t>
            </w:r>
            <w:proofErr w:type="spellStart"/>
            <w:r w:rsidRPr="008501D3">
              <w:rPr>
                <w:bCs/>
                <w:lang w:eastAsia="lt-LT"/>
              </w:rPr>
              <w:t>atliekamų</w:t>
            </w:r>
            <w:proofErr w:type="spellEnd"/>
            <w:r w:rsidRPr="008501D3">
              <w:rPr>
                <w:bCs/>
                <w:lang w:eastAsia="lt-LT"/>
              </w:rPr>
              <w:t xml:space="preserve"> </w:t>
            </w:r>
            <w:proofErr w:type="spellStart"/>
            <w:r w:rsidRPr="008501D3">
              <w:rPr>
                <w:bCs/>
                <w:lang w:eastAsia="lt-LT"/>
              </w:rPr>
              <w:t>vandentvarkos</w:t>
            </w:r>
            <w:proofErr w:type="spellEnd"/>
            <w:r w:rsidRPr="008501D3">
              <w:rPr>
                <w:bCs/>
                <w:lang w:eastAsia="lt-LT"/>
              </w:rPr>
              <w:t xml:space="preserve">, </w:t>
            </w:r>
            <w:proofErr w:type="spellStart"/>
            <w:r w:rsidRPr="008501D3">
              <w:rPr>
                <w:bCs/>
                <w:lang w:eastAsia="lt-LT"/>
              </w:rPr>
              <w:t>energetikos</w:t>
            </w:r>
            <w:proofErr w:type="spellEnd"/>
            <w:r w:rsidRPr="008501D3">
              <w:rPr>
                <w:bCs/>
                <w:lang w:eastAsia="lt-LT"/>
              </w:rPr>
              <w:t xml:space="preserve">, </w:t>
            </w:r>
            <w:proofErr w:type="spellStart"/>
            <w:r w:rsidRPr="008501D3">
              <w:rPr>
                <w:bCs/>
                <w:lang w:eastAsia="lt-LT"/>
              </w:rPr>
              <w:t>transporto</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pašto</w:t>
            </w:r>
            <w:proofErr w:type="spellEnd"/>
            <w:r w:rsidRPr="008501D3">
              <w:rPr>
                <w:bCs/>
                <w:lang w:eastAsia="lt-LT"/>
              </w:rPr>
              <w:t xml:space="preserve"> </w:t>
            </w:r>
            <w:proofErr w:type="spellStart"/>
            <w:r w:rsidRPr="008501D3">
              <w:rPr>
                <w:bCs/>
                <w:lang w:eastAsia="lt-LT"/>
              </w:rPr>
              <w:t>paslaugų</w:t>
            </w:r>
            <w:proofErr w:type="spellEnd"/>
            <w:r w:rsidRPr="008501D3">
              <w:rPr>
                <w:bCs/>
                <w:lang w:eastAsia="lt-LT"/>
              </w:rPr>
              <w:t xml:space="preserve"> </w:t>
            </w:r>
            <w:proofErr w:type="spellStart"/>
            <w:r w:rsidRPr="008501D3">
              <w:rPr>
                <w:bCs/>
                <w:lang w:eastAsia="lt-LT"/>
              </w:rPr>
              <w:t>srities</w:t>
            </w:r>
            <w:proofErr w:type="spellEnd"/>
            <w:r w:rsidRPr="008501D3">
              <w:rPr>
                <w:bCs/>
                <w:lang w:eastAsia="lt-LT"/>
              </w:rPr>
              <w:t xml:space="preserve"> </w:t>
            </w:r>
            <w:proofErr w:type="spellStart"/>
            <w:r w:rsidRPr="008501D3">
              <w:rPr>
                <w:bCs/>
                <w:lang w:eastAsia="lt-LT"/>
              </w:rPr>
              <w:t>perkančiųjų</w:t>
            </w:r>
            <w:proofErr w:type="spellEnd"/>
            <w:r w:rsidRPr="008501D3">
              <w:rPr>
                <w:bCs/>
                <w:lang w:eastAsia="lt-LT"/>
              </w:rPr>
              <w:t xml:space="preserve"> </w:t>
            </w:r>
            <w:proofErr w:type="spellStart"/>
            <w:r w:rsidRPr="008501D3">
              <w:rPr>
                <w:bCs/>
                <w:lang w:eastAsia="lt-LT"/>
              </w:rPr>
              <w:t>subjektų</w:t>
            </w:r>
            <w:proofErr w:type="spellEnd"/>
            <w:r w:rsidRPr="008501D3">
              <w:rPr>
                <w:bCs/>
                <w:lang w:eastAsia="lt-LT"/>
              </w:rPr>
              <w:t xml:space="preserve">, </w:t>
            </w:r>
            <w:proofErr w:type="spellStart"/>
            <w:r w:rsidRPr="008501D3">
              <w:rPr>
                <w:bCs/>
                <w:lang w:eastAsia="lt-LT"/>
              </w:rPr>
              <w:t>įstatymo</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Koncesijų</w:t>
            </w:r>
            <w:proofErr w:type="spellEnd"/>
            <w:r w:rsidRPr="008501D3">
              <w:rPr>
                <w:bCs/>
                <w:lang w:eastAsia="lt-LT"/>
              </w:rPr>
              <w:t xml:space="preserve"> </w:t>
            </w:r>
            <w:proofErr w:type="spellStart"/>
            <w:r w:rsidRPr="008501D3">
              <w:rPr>
                <w:bCs/>
                <w:lang w:eastAsia="lt-LT"/>
              </w:rPr>
              <w:t>įstatymo</w:t>
            </w:r>
            <w:proofErr w:type="spellEnd"/>
            <w:r w:rsidRPr="008501D3">
              <w:rPr>
                <w:bCs/>
                <w:lang w:eastAsia="lt-LT"/>
              </w:rPr>
              <w:t xml:space="preserve"> </w:t>
            </w:r>
            <w:proofErr w:type="spellStart"/>
            <w:r w:rsidRPr="008501D3">
              <w:rPr>
                <w:bCs/>
                <w:lang w:eastAsia="lt-LT"/>
              </w:rPr>
              <w:t>nustatyta</w:t>
            </w:r>
            <w:proofErr w:type="spellEnd"/>
            <w:r w:rsidRPr="008501D3">
              <w:rPr>
                <w:bCs/>
                <w:lang w:eastAsia="lt-LT"/>
              </w:rPr>
              <w:t xml:space="preserve"> </w:t>
            </w:r>
            <w:proofErr w:type="spellStart"/>
            <w:r w:rsidRPr="008501D3">
              <w:rPr>
                <w:bCs/>
                <w:lang w:eastAsia="lt-LT"/>
              </w:rPr>
              <w:t>tvarka</w:t>
            </w:r>
            <w:proofErr w:type="spellEnd"/>
            <w:r w:rsidRPr="008501D3">
              <w:rPr>
                <w:bCs/>
                <w:lang w:eastAsia="lt-LT"/>
              </w:rPr>
              <w:t xml:space="preserve">, </w:t>
            </w:r>
            <w:proofErr w:type="spellStart"/>
            <w:r w:rsidRPr="008501D3">
              <w:rPr>
                <w:bCs/>
                <w:lang w:eastAsia="lt-LT"/>
              </w:rPr>
              <w:t>metu</w:t>
            </w:r>
            <w:proofErr w:type="spellEnd"/>
            <w:r w:rsidRPr="008501D3">
              <w:rPr>
                <w:bCs/>
                <w:lang w:eastAsia="lt-LT"/>
              </w:rPr>
              <w:t xml:space="preserve"> </w:t>
            </w:r>
            <w:proofErr w:type="spellStart"/>
            <w:r w:rsidRPr="008501D3">
              <w:rPr>
                <w:bCs/>
                <w:lang w:eastAsia="lt-LT"/>
              </w:rPr>
              <w:t>nuslėpė</w:t>
            </w:r>
            <w:proofErr w:type="spellEnd"/>
            <w:r w:rsidRPr="008501D3">
              <w:rPr>
                <w:bCs/>
                <w:lang w:eastAsia="lt-LT"/>
              </w:rPr>
              <w:t xml:space="preserve"> </w:t>
            </w:r>
            <w:proofErr w:type="spellStart"/>
            <w:r w:rsidRPr="008501D3">
              <w:rPr>
                <w:bCs/>
                <w:lang w:eastAsia="lt-LT"/>
              </w:rPr>
              <w:t>informaciją</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pateikė</w:t>
            </w:r>
            <w:proofErr w:type="spellEnd"/>
            <w:r w:rsidRPr="008501D3">
              <w:rPr>
                <w:bCs/>
                <w:lang w:eastAsia="lt-LT"/>
              </w:rPr>
              <w:t xml:space="preserve"> </w:t>
            </w:r>
            <w:proofErr w:type="spellStart"/>
            <w:r w:rsidRPr="008501D3">
              <w:rPr>
                <w:bCs/>
                <w:lang w:eastAsia="lt-LT"/>
              </w:rPr>
              <w:t>šiame</w:t>
            </w:r>
            <w:proofErr w:type="spellEnd"/>
            <w:r w:rsidRPr="008501D3">
              <w:rPr>
                <w:bCs/>
                <w:lang w:eastAsia="lt-LT"/>
              </w:rPr>
              <w:t xml:space="preserve"> </w:t>
            </w:r>
            <w:proofErr w:type="spellStart"/>
            <w:r w:rsidRPr="008501D3">
              <w:rPr>
                <w:bCs/>
                <w:lang w:eastAsia="lt-LT"/>
              </w:rPr>
              <w:t>punkte</w:t>
            </w:r>
            <w:proofErr w:type="spellEnd"/>
            <w:r w:rsidRPr="008501D3">
              <w:rPr>
                <w:bCs/>
                <w:lang w:eastAsia="lt-LT"/>
              </w:rPr>
              <w:t xml:space="preserve"> </w:t>
            </w:r>
            <w:proofErr w:type="spellStart"/>
            <w:r w:rsidRPr="008501D3">
              <w:rPr>
                <w:bCs/>
                <w:lang w:eastAsia="lt-LT"/>
              </w:rPr>
              <w:t>nurodytą</w:t>
            </w:r>
            <w:proofErr w:type="spellEnd"/>
            <w:r w:rsidRPr="008501D3">
              <w:rPr>
                <w:bCs/>
                <w:lang w:eastAsia="lt-LT"/>
              </w:rPr>
              <w:t xml:space="preserve"> </w:t>
            </w:r>
            <w:proofErr w:type="spellStart"/>
            <w:r w:rsidRPr="008501D3">
              <w:rPr>
                <w:bCs/>
                <w:lang w:eastAsia="lt-LT"/>
              </w:rPr>
              <w:t>melagingą</w:t>
            </w:r>
            <w:proofErr w:type="spellEnd"/>
            <w:r w:rsidRPr="008501D3">
              <w:rPr>
                <w:bCs/>
                <w:lang w:eastAsia="lt-LT"/>
              </w:rPr>
              <w:t xml:space="preserve"> </w:t>
            </w:r>
            <w:proofErr w:type="spellStart"/>
            <w:r w:rsidRPr="008501D3">
              <w:rPr>
                <w:bCs/>
                <w:lang w:eastAsia="lt-LT"/>
              </w:rPr>
              <w:t>informaciją</w:t>
            </w:r>
            <w:proofErr w:type="spellEnd"/>
            <w:r w:rsidRPr="008501D3">
              <w:rPr>
                <w:bCs/>
                <w:lang w:eastAsia="lt-LT"/>
              </w:rPr>
              <w:t xml:space="preserve"> </w:t>
            </w:r>
            <w:proofErr w:type="spellStart"/>
            <w:r w:rsidRPr="008501D3">
              <w:rPr>
                <w:bCs/>
                <w:lang w:eastAsia="lt-LT"/>
              </w:rPr>
              <w:t>arba</w:t>
            </w:r>
            <w:proofErr w:type="spellEnd"/>
            <w:r w:rsidRPr="008501D3">
              <w:rPr>
                <w:bCs/>
                <w:lang w:eastAsia="lt-LT"/>
              </w:rPr>
              <w:t xml:space="preserve">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dėl</w:t>
            </w:r>
            <w:proofErr w:type="spellEnd"/>
            <w:r w:rsidRPr="008501D3">
              <w:rPr>
                <w:bCs/>
                <w:lang w:eastAsia="lt-LT"/>
              </w:rPr>
              <w:t xml:space="preserve"> </w:t>
            </w:r>
            <w:proofErr w:type="spellStart"/>
            <w:r w:rsidRPr="008501D3">
              <w:rPr>
                <w:bCs/>
                <w:lang w:eastAsia="lt-LT"/>
              </w:rPr>
              <w:t>pateiktos</w:t>
            </w:r>
            <w:proofErr w:type="spellEnd"/>
            <w:r w:rsidRPr="008501D3">
              <w:rPr>
                <w:bCs/>
                <w:lang w:eastAsia="lt-LT"/>
              </w:rPr>
              <w:t xml:space="preserve"> </w:t>
            </w:r>
            <w:proofErr w:type="spellStart"/>
            <w:r w:rsidRPr="008501D3">
              <w:rPr>
                <w:bCs/>
                <w:lang w:eastAsia="lt-LT"/>
              </w:rPr>
              <w:t>melagingos</w:t>
            </w:r>
            <w:proofErr w:type="spellEnd"/>
            <w:r w:rsidRPr="008501D3">
              <w:rPr>
                <w:bCs/>
                <w:lang w:eastAsia="lt-LT"/>
              </w:rPr>
              <w:t xml:space="preserve"> </w:t>
            </w:r>
            <w:proofErr w:type="spellStart"/>
            <w:r w:rsidRPr="008501D3">
              <w:rPr>
                <w:bCs/>
                <w:lang w:eastAsia="lt-LT"/>
              </w:rPr>
              <w:t>informacijos</w:t>
            </w:r>
            <w:proofErr w:type="spellEnd"/>
            <w:r w:rsidRPr="008501D3">
              <w:rPr>
                <w:bCs/>
                <w:lang w:eastAsia="lt-LT"/>
              </w:rPr>
              <w:t xml:space="preserve"> </w:t>
            </w:r>
            <w:proofErr w:type="spellStart"/>
            <w:r w:rsidRPr="008501D3">
              <w:rPr>
                <w:bCs/>
                <w:lang w:eastAsia="lt-LT"/>
              </w:rPr>
              <w:t>negalėjo</w:t>
            </w:r>
            <w:proofErr w:type="spellEnd"/>
            <w:r w:rsidRPr="008501D3">
              <w:rPr>
                <w:bCs/>
                <w:lang w:eastAsia="lt-LT"/>
              </w:rPr>
              <w:t xml:space="preserve"> </w:t>
            </w:r>
            <w:proofErr w:type="spellStart"/>
            <w:r w:rsidRPr="008501D3">
              <w:rPr>
                <w:bCs/>
                <w:lang w:eastAsia="lt-LT"/>
              </w:rPr>
              <w:t>pateikti</w:t>
            </w:r>
            <w:proofErr w:type="spellEnd"/>
            <w:r w:rsidRPr="008501D3">
              <w:rPr>
                <w:bCs/>
                <w:lang w:eastAsia="lt-LT"/>
              </w:rPr>
              <w:t xml:space="preserve"> </w:t>
            </w:r>
            <w:proofErr w:type="spellStart"/>
            <w:r w:rsidRPr="008501D3">
              <w:rPr>
                <w:bCs/>
                <w:lang w:eastAsia="lt-LT"/>
              </w:rPr>
              <w:t>patvirtinančių</w:t>
            </w:r>
            <w:proofErr w:type="spellEnd"/>
            <w:r w:rsidRPr="008501D3">
              <w:rPr>
                <w:bCs/>
                <w:lang w:eastAsia="lt-LT"/>
              </w:rPr>
              <w:t xml:space="preserve"> </w:t>
            </w:r>
            <w:proofErr w:type="spellStart"/>
            <w:r w:rsidRPr="008501D3">
              <w:rPr>
                <w:bCs/>
                <w:lang w:eastAsia="lt-LT"/>
              </w:rPr>
              <w:t>dokumentų</w:t>
            </w:r>
            <w:proofErr w:type="spellEnd"/>
            <w:r w:rsidRPr="008501D3">
              <w:rPr>
                <w:bCs/>
                <w:lang w:eastAsia="lt-LT"/>
              </w:rPr>
              <w:t xml:space="preserve">, </w:t>
            </w:r>
            <w:proofErr w:type="spellStart"/>
            <w:r w:rsidRPr="008501D3">
              <w:rPr>
                <w:bCs/>
                <w:lang w:eastAsia="lt-LT"/>
              </w:rPr>
              <w:t>reikalaujamų</w:t>
            </w:r>
            <w:proofErr w:type="spellEnd"/>
            <w:r w:rsidRPr="008501D3">
              <w:rPr>
                <w:bCs/>
                <w:lang w:eastAsia="lt-LT"/>
              </w:rPr>
              <w:t xml:space="preserve"> </w:t>
            </w:r>
            <w:proofErr w:type="spellStart"/>
            <w:r w:rsidRPr="008501D3">
              <w:rPr>
                <w:bCs/>
                <w:lang w:eastAsia="lt-LT"/>
              </w:rPr>
              <w:t>pagal</w:t>
            </w:r>
            <w:proofErr w:type="spellEnd"/>
            <w:r w:rsidRPr="008501D3">
              <w:rPr>
                <w:bCs/>
                <w:lang w:eastAsia="lt-LT"/>
              </w:rPr>
              <w:t xml:space="preserve"> VPĮ 50 </w:t>
            </w:r>
            <w:proofErr w:type="spellStart"/>
            <w:r w:rsidRPr="008501D3">
              <w:rPr>
                <w:bCs/>
                <w:lang w:eastAsia="lt-LT"/>
              </w:rPr>
              <w:t>straipsnį</w:t>
            </w:r>
            <w:proofErr w:type="spellEnd"/>
            <w:r w:rsidRPr="008501D3">
              <w:rPr>
                <w:bCs/>
                <w:lang w:eastAsia="lt-LT"/>
              </w:rPr>
              <w:t xml:space="preserve">, </w:t>
            </w:r>
            <w:proofErr w:type="spellStart"/>
            <w:r w:rsidRPr="008501D3">
              <w:rPr>
                <w:bCs/>
                <w:lang w:eastAsia="lt-LT"/>
              </w:rPr>
              <w:t>dėl</w:t>
            </w:r>
            <w:proofErr w:type="spellEnd"/>
            <w:r w:rsidRPr="008501D3">
              <w:rPr>
                <w:bCs/>
                <w:lang w:eastAsia="lt-LT"/>
              </w:rPr>
              <w:t xml:space="preserve"> ko per </w:t>
            </w:r>
            <w:proofErr w:type="spellStart"/>
            <w:r w:rsidRPr="008501D3">
              <w:rPr>
                <w:bCs/>
                <w:lang w:eastAsia="lt-LT"/>
              </w:rPr>
              <w:t>pastaruosius</w:t>
            </w:r>
            <w:proofErr w:type="spellEnd"/>
            <w:r w:rsidRPr="008501D3">
              <w:rPr>
                <w:bCs/>
                <w:lang w:eastAsia="lt-LT"/>
              </w:rPr>
              <w:t xml:space="preserve"> </w:t>
            </w:r>
            <w:proofErr w:type="spellStart"/>
            <w:r w:rsidRPr="008501D3">
              <w:rPr>
                <w:bCs/>
                <w:lang w:eastAsia="lt-LT"/>
              </w:rPr>
              <w:t>vienus</w:t>
            </w:r>
            <w:proofErr w:type="spellEnd"/>
            <w:r w:rsidRPr="008501D3">
              <w:rPr>
                <w:bCs/>
                <w:lang w:eastAsia="lt-LT"/>
              </w:rPr>
              <w:t xml:space="preserve"> </w:t>
            </w:r>
            <w:proofErr w:type="spellStart"/>
            <w:r w:rsidRPr="008501D3">
              <w:rPr>
                <w:bCs/>
                <w:lang w:eastAsia="lt-LT"/>
              </w:rPr>
              <w:t>metus</w:t>
            </w:r>
            <w:proofErr w:type="spellEnd"/>
            <w:r w:rsidRPr="008501D3">
              <w:rPr>
                <w:bCs/>
                <w:lang w:eastAsia="lt-LT"/>
              </w:rPr>
              <w:t xml:space="preserve"> </w:t>
            </w:r>
            <w:proofErr w:type="spellStart"/>
            <w:r w:rsidRPr="008501D3">
              <w:rPr>
                <w:bCs/>
                <w:lang w:eastAsia="lt-LT"/>
              </w:rPr>
              <w:t>buvo</w:t>
            </w:r>
            <w:proofErr w:type="spellEnd"/>
            <w:r w:rsidRPr="008501D3">
              <w:rPr>
                <w:bCs/>
                <w:lang w:eastAsia="lt-LT"/>
              </w:rPr>
              <w:t xml:space="preserve"> </w:t>
            </w:r>
            <w:proofErr w:type="spellStart"/>
            <w:r w:rsidRPr="008501D3">
              <w:rPr>
                <w:bCs/>
                <w:lang w:eastAsia="lt-LT"/>
              </w:rPr>
              <w:t>pašalintas</w:t>
            </w:r>
            <w:proofErr w:type="spellEnd"/>
            <w:r w:rsidRPr="008501D3">
              <w:rPr>
                <w:bCs/>
                <w:lang w:eastAsia="lt-LT"/>
              </w:rPr>
              <w:t xml:space="preserve"> iš </w:t>
            </w:r>
            <w:proofErr w:type="spellStart"/>
            <w:r w:rsidRPr="008501D3">
              <w:rPr>
                <w:bCs/>
                <w:lang w:eastAsia="lt-LT"/>
              </w:rPr>
              <w:t>pirkimo</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koncesijos</w:t>
            </w:r>
            <w:proofErr w:type="spellEnd"/>
            <w:r w:rsidRPr="008501D3">
              <w:rPr>
                <w:bCs/>
                <w:lang w:eastAsia="lt-LT"/>
              </w:rPr>
              <w:t xml:space="preserve"> </w:t>
            </w:r>
            <w:proofErr w:type="spellStart"/>
            <w:r w:rsidRPr="008501D3">
              <w:rPr>
                <w:bCs/>
                <w:lang w:eastAsia="lt-LT"/>
              </w:rPr>
              <w:t>suteikimo</w:t>
            </w:r>
            <w:proofErr w:type="spellEnd"/>
            <w:r w:rsidRPr="008501D3">
              <w:rPr>
                <w:bCs/>
                <w:lang w:eastAsia="lt-LT"/>
              </w:rPr>
              <w:t xml:space="preserve"> </w:t>
            </w:r>
            <w:proofErr w:type="spellStart"/>
            <w:r w:rsidRPr="008501D3">
              <w:rPr>
                <w:bCs/>
                <w:lang w:eastAsia="lt-LT"/>
              </w:rPr>
              <w:t>procedūrų</w:t>
            </w:r>
            <w:proofErr w:type="spellEnd"/>
            <w:r w:rsidRPr="008501D3">
              <w:rPr>
                <w:bCs/>
                <w:lang w:eastAsia="lt-LT"/>
              </w:rPr>
              <w:t xml:space="preserve">. </w:t>
            </w:r>
          </w:p>
          <w:p w14:paraId="172000A3" w14:textId="77777777" w:rsidR="00365983" w:rsidRPr="008501D3" w:rsidRDefault="00365983" w:rsidP="003F1D76">
            <w:pPr>
              <w:suppressAutoHyphens/>
              <w:spacing w:after="40"/>
              <w:jc w:val="both"/>
              <w:rPr>
                <w:lang w:eastAsia="lt-LT"/>
              </w:rPr>
            </w:pPr>
            <w:proofErr w:type="spellStart"/>
            <w:r w:rsidRPr="008501D3">
              <w:rPr>
                <w:bCs/>
                <w:lang w:eastAsia="lt-LT"/>
              </w:rPr>
              <w:lastRenderedPageBreak/>
              <w:t>Šiuo</w:t>
            </w:r>
            <w:proofErr w:type="spellEnd"/>
            <w:r w:rsidRPr="008501D3">
              <w:rPr>
                <w:bCs/>
                <w:lang w:eastAsia="lt-LT"/>
              </w:rPr>
              <w:t xml:space="preserve"> </w:t>
            </w:r>
            <w:proofErr w:type="spellStart"/>
            <w:r w:rsidRPr="008501D3">
              <w:rPr>
                <w:bCs/>
                <w:lang w:eastAsia="lt-LT"/>
              </w:rPr>
              <w:t>pagrindu</w:t>
            </w:r>
            <w:proofErr w:type="spellEnd"/>
            <w:r w:rsidRPr="008501D3">
              <w:rPr>
                <w:bCs/>
                <w:lang w:eastAsia="lt-LT"/>
              </w:rPr>
              <w:t xml:space="preserve"> </w:t>
            </w:r>
            <w:proofErr w:type="spellStart"/>
            <w:r w:rsidRPr="008501D3">
              <w:rPr>
                <w:bCs/>
                <w:lang w:eastAsia="lt-LT"/>
              </w:rPr>
              <w:t>tiekėjas</w:t>
            </w:r>
            <w:proofErr w:type="spellEnd"/>
            <w:r w:rsidRPr="008501D3">
              <w:rPr>
                <w:bCs/>
                <w:lang w:eastAsia="lt-LT"/>
              </w:rPr>
              <w:t xml:space="preserve"> </w:t>
            </w:r>
            <w:proofErr w:type="spellStart"/>
            <w:r w:rsidRPr="008501D3">
              <w:rPr>
                <w:bCs/>
                <w:lang w:eastAsia="lt-LT"/>
              </w:rPr>
              <w:t>taip</w:t>
            </w:r>
            <w:proofErr w:type="spellEnd"/>
            <w:r w:rsidRPr="008501D3">
              <w:rPr>
                <w:bCs/>
                <w:lang w:eastAsia="lt-LT"/>
              </w:rPr>
              <w:t xml:space="preserve"> pat </w:t>
            </w:r>
            <w:proofErr w:type="spellStart"/>
            <w:r w:rsidRPr="008501D3">
              <w:rPr>
                <w:bCs/>
                <w:lang w:eastAsia="lt-LT"/>
              </w:rPr>
              <w:t>pašalinamas</w:t>
            </w:r>
            <w:proofErr w:type="spellEnd"/>
            <w:r w:rsidRPr="008501D3">
              <w:rPr>
                <w:bCs/>
                <w:lang w:eastAsia="lt-LT"/>
              </w:rPr>
              <w:t xml:space="preserve"> iš </w:t>
            </w:r>
            <w:proofErr w:type="spellStart"/>
            <w:r w:rsidRPr="008501D3">
              <w:rPr>
                <w:bCs/>
                <w:lang w:eastAsia="lt-LT"/>
              </w:rPr>
              <w:t>pirkimo</w:t>
            </w:r>
            <w:proofErr w:type="spellEnd"/>
            <w:r w:rsidRPr="008501D3">
              <w:rPr>
                <w:bCs/>
                <w:lang w:eastAsia="lt-LT"/>
              </w:rPr>
              <w:t xml:space="preserve"> </w:t>
            </w:r>
            <w:proofErr w:type="spellStart"/>
            <w:r w:rsidRPr="008501D3">
              <w:rPr>
                <w:bCs/>
                <w:lang w:eastAsia="lt-LT"/>
              </w:rPr>
              <w:t>procedūros</w:t>
            </w:r>
            <w:proofErr w:type="spellEnd"/>
            <w:r w:rsidRPr="008501D3">
              <w:rPr>
                <w:bCs/>
                <w:lang w:eastAsia="lt-LT"/>
              </w:rPr>
              <w:t xml:space="preserve">, kai, </w:t>
            </w:r>
            <w:proofErr w:type="spellStart"/>
            <w:r w:rsidRPr="008501D3">
              <w:rPr>
                <w:bCs/>
                <w:lang w:eastAsia="lt-LT"/>
              </w:rPr>
              <w:t>vadovaujantis</w:t>
            </w:r>
            <w:proofErr w:type="spellEnd"/>
            <w:r w:rsidRPr="008501D3">
              <w:rPr>
                <w:bCs/>
                <w:lang w:eastAsia="lt-LT"/>
              </w:rPr>
              <w:t xml:space="preserve"> </w:t>
            </w:r>
            <w:proofErr w:type="spellStart"/>
            <w:r w:rsidRPr="008501D3">
              <w:rPr>
                <w:bCs/>
                <w:lang w:eastAsia="lt-LT"/>
              </w:rPr>
              <w:t>kitų</w:t>
            </w:r>
            <w:proofErr w:type="spellEnd"/>
            <w:r w:rsidRPr="008501D3">
              <w:rPr>
                <w:bCs/>
                <w:lang w:eastAsia="lt-LT"/>
              </w:rPr>
              <w:t xml:space="preserve"> </w:t>
            </w:r>
            <w:proofErr w:type="spellStart"/>
            <w:r w:rsidRPr="008501D3">
              <w:rPr>
                <w:bCs/>
                <w:lang w:eastAsia="lt-LT"/>
              </w:rPr>
              <w:t>valstybių</w:t>
            </w:r>
            <w:proofErr w:type="spellEnd"/>
            <w:r w:rsidRPr="008501D3">
              <w:rPr>
                <w:bCs/>
                <w:lang w:eastAsia="lt-LT"/>
              </w:rPr>
              <w:t xml:space="preserve"> </w:t>
            </w:r>
            <w:proofErr w:type="spellStart"/>
            <w:r w:rsidRPr="008501D3">
              <w:rPr>
                <w:bCs/>
                <w:lang w:eastAsia="lt-LT"/>
              </w:rPr>
              <w:t>teisės</w:t>
            </w:r>
            <w:proofErr w:type="spellEnd"/>
            <w:r w:rsidRPr="008501D3">
              <w:rPr>
                <w:bCs/>
                <w:lang w:eastAsia="lt-LT"/>
              </w:rPr>
              <w:t xml:space="preserve"> </w:t>
            </w:r>
            <w:proofErr w:type="spellStart"/>
            <w:r w:rsidRPr="008501D3">
              <w:rPr>
                <w:bCs/>
                <w:lang w:eastAsia="lt-LT"/>
              </w:rPr>
              <w:t>aktais</w:t>
            </w:r>
            <w:proofErr w:type="spellEnd"/>
            <w:r w:rsidRPr="008501D3">
              <w:rPr>
                <w:bCs/>
                <w:lang w:eastAsia="lt-LT"/>
              </w:rPr>
              <w:t xml:space="preserve">, </w:t>
            </w:r>
            <w:proofErr w:type="spellStart"/>
            <w:r w:rsidRPr="008501D3">
              <w:rPr>
                <w:bCs/>
                <w:lang w:eastAsia="lt-LT"/>
              </w:rPr>
              <w:t>ankstesnių</w:t>
            </w:r>
            <w:proofErr w:type="spellEnd"/>
            <w:r w:rsidRPr="008501D3">
              <w:rPr>
                <w:bCs/>
                <w:lang w:eastAsia="lt-LT"/>
              </w:rPr>
              <w:t xml:space="preserve"> </w:t>
            </w:r>
            <w:proofErr w:type="spellStart"/>
            <w:r w:rsidRPr="008501D3">
              <w:rPr>
                <w:bCs/>
                <w:lang w:eastAsia="lt-LT"/>
              </w:rPr>
              <w:t>procedūrų</w:t>
            </w:r>
            <w:proofErr w:type="spellEnd"/>
            <w:r w:rsidRPr="008501D3">
              <w:rPr>
                <w:bCs/>
                <w:lang w:eastAsia="lt-LT"/>
              </w:rPr>
              <w:t xml:space="preserve"> </w:t>
            </w:r>
            <w:proofErr w:type="spellStart"/>
            <w:r w:rsidRPr="008501D3">
              <w:rPr>
                <w:bCs/>
                <w:lang w:eastAsia="lt-LT"/>
              </w:rPr>
              <w:t>metu</w:t>
            </w:r>
            <w:proofErr w:type="spellEnd"/>
            <w:r w:rsidRPr="008501D3">
              <w:rPr>
                <w:bCs/>
                <w:lang w:eastAsia="lt-LT"/>
              </w:rPr>
              <w:t xml:space="preserve"> </w:t>
            </w:r>
            <w:proofErr w:type="spellStart"/>
            <w:r w:rsidRPr="008501D3">
              <w:rPr>
                <w:bCs/>
                <w:lang w:eastAsia="lt-LT"/>
              </w:rPr>
              <w:t>jis</w:t>
            </w:r>
            <w:proofErr w:type="spellEnd"/>
            <w:r w:rsidRPr="008501D3">
              <w:rPr>
                <w:bCs/>
                <w:lang w:eastAsia="lt-LT"/>
              </w:rPr>
              <w:t xml:space="preserve"> </w:t>
            </w:r>
            <w:proofErr w:type="spellStart"/>
            <w:r w:rsidRPr="008501D3">
              <w:rPr>
                <w:bCs/>
                <w:lang w:eastAsia="lt-LT"/>
              </w:rPr>
              <w:t>nuslėpė</w:t>
            </w:r>
            <w:proofErr w:type="spellEnd"/>
            <w:r w:rsidRPr="008501D3">
              <w:rPr>
                <w:bCs/>
                <w:lang w:eastAsia="lt-LT"/>
              </w:rPr>
              <w:t xml:space="preserve"> </w:t>
            </w:r>
            <w:proofErr w:type="spellStart"/>
            <w:r w:rsidRPr="008501D3">
              <w:rPr>
                <w:bCs/>
                <w:lang w:eastAsia="lt-LT"/>
              </w:rPr>
              <w:t>informaciją</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pateikė</w:t>
            </w:r>
            <w:proofErr w:type="spellEnd"/>
            <w:r w:rsidRPr="008501D3">
              <w:rPr>
                <w:bCs/>
                <w:lang w:eastAsia="lt-LT"/>
              </w:rPr>
              <w:t xml:space="preserve"> </w:t>
            </w:r>
            <w:proofErr w:type="spellStart"/>
            <w:r w:rsidRPr="008501D3">
              <w:rPr>
                <w:bCs/>
                <w:lang w:eastAsia="lt-LT"/>
              </w:rPr>
              <w:t>melagingą</w:t>
            </w:r>
            <w:proofErr w:type="spellEnd"/>
            <w:r w:rsidRPr="008501D3">
              <w:rPr>
                <w:bCs/>
                <w:lang w:eastAsia="lt-LT"/>
              </w:rPr>
              <w:t xml:space="preserve"> </w:t>
            </w:r>
            <w:proofErr w:type="spellStart"/>
            <w:r w:rsidRPr="008501D3">
              <w:rPr>
                <w:bCs/>
                <w:lang w:eastAsia="lt-LT"/>
              </w:rPr>
              <w:t>informaciją</w:t>
            </w:r>
            <w:proofErr w:type="spellEnd"/>
            <w:r w:rsidRPr="008501D3">
              <w:rPr>
                <w:bCs/>
                <w:lang w:eastAsia="lt-LT"/>
              </w:rPr>
              <w:t xml:space="preserve"> </w:t>
            </w:r>
            <w:proofErr w:type="spellStart"/>
            <w:r w:rsidRPr="008501D3">
              <w:rPr>
                <w:bCs/>
                <w:lang w:eastAsia="lt-LT"/>
              </w:rPr>
              <w:t>arba</w:t>
            </w:r>
            <w:proofErr w:type="spellEnd"/>
            <w:r w:rsidRPr="008501D3">
              <w:rPr>
                <w:bCs/>
                <w:lang w:eastAsia="lt-LT"/>
              </w:rPr>
              <w:t xml:space="preserve"> </w:t>
            </w:r>
            <w:proofErr w:type="spellStart"/>
            <w:r w:rsidRPr="008501D3">
              <w:rPr>
                <w:bCs/>
                <w:lang w:eastAsia="lt-LT"/>
              </w:rPr>
              <w:t>dėl</w:t>
            </w:r>
            <w:proofErr w:type="spellEnd"/>
            <w:r w:rsidRPr="008501D3">
              <w:rPr>
                <w:bCs/>
                <w:lang w:eastAsia="lt-LT"/>
              </w:rPr>
              <w:t xml:space="preserve"> </w:t>
            </w:r>
            <w:proofErr w:type="spellStart"/>
            <w:r w:rsidRPr="008501D3">
              <w:rPr>
                <w:bCs/>
                <w:lang w:eastAsia="lt-LT"/>
              </w:rPr>
              <w:t>melagingos</w:t>
            </w:r>
            <w:proofErr w:type="spellEnd"/>
            <w:r w:rsidRPr="008501D3">
              <w:rPr>
                <w:bCs/>
                <w:lang w:eastAsia="lt-LT"/>
              </w:rPr>
              <w:t xml:space="preserve"> </w:t>
            </w:r>
            <w:proofErr w:type="spellStart"/>
            <w:r w:rsidRPr="008501D3">
              <w:rPr>
                <w:bCs/>
                <w:lang w:eastAsia="lt-LT"/>
              </w:rPr>
              <w:t>informacijos</w:t>
            </w:r>
            <w:proofErr w:type="spellEnd"/>
            <w:r w:rsidRPr="008501D3">
              <w:rPr>
                <w:bCs/>
                <w:lang w:eastAsia="lt-LT"/>
              </w:rPr>
              <w:t xml:space="preserve"> </w:t>
            </w:r>
            <w:proofErr w:type="spellStart"/>
            <w:r w:rsidRPr="008501D3">
              <w:rPr>
                <w:bCs/>
                <w:lang w:eastAsia="lt-LT"/>
              </w:rPr>
              <w:t>pateikimo</w:t>
            </w:r>
            <w:proofErr w:type="spellEnd"/>
            <w:r w:rsidRPr="008501D3">
              <w:rPr>
                <w:bCs/>
                <w:lang w:eastAsia="lt-LT"/>
              </w:rPr>
              <w:t xml:space="preserve"> </w:t>
            </w:r>
            <w:proofErr w:type="spellStart"/>
            <w:r w:rsidRPr="008501D3">
              <w:rPr>
                <w:bCs/>
                <w:lang w:eastAsia="lt-LT"/>
              </w:rPr>
              <w:t>negalėjo</w:t>
            </w:r>
            <w:proofErr w:type="spellEnd"/>
            <w:r w:rsidRPr="008501D3">
              <w:rPr>
                <w:bCs/>
                <w:lang w:eastAsia="lt-LT"/>
              </w:rPr>
              <w:t xml:space="preserve"> </w:t>
            </w:r>
            <w:proofErr w:type="spellStart"/>
            <w:r w:rsidRPr="008501D3">
              <w:rPr>
                <w:bCs/>
                <w:lang w:eastAsia="lt-LT"/>
              </w:rPr>
              <w:t>pateikti</w:t>
            </w:r>
            <w:proofErr w:type="spellEnd"/>
            <w:r w:rsidRPr="008501D3">
              <w:rPr>
                <w:bCs/>
                <w:lang w:eastAsia="lt-LT"/>
              </w:rPr>
              <w:t xml:space="preserve"> </w:t>
            </w:r>
            <w:proofErr w:type="spellStart"/>
            <w:r w:rsidRPr="008501D3">
              <w:rPr>
                <w:bCs/>
                <w:lang w:eastAsia="lt-LT"/>
              </w:rPr>
              <w:t>patvirtinančių</w:t>
            </w:r>
            <w:proofErr w:type="spellEnd"/>
            <w:r w:rsidRPr="008501D3">
              <w:rPr>
                <w:bCs/>
                <w:lang w:eastAsia="lt-LT"/>
              </w:rPr>
              <w:t xml:space="preserve"> </w:t>
            </w:r>
            <w:proofErr w:type="spellStart"/>
            <w:r w:rsidRPr="008501D3">
              <w:rPr>
                <w:bCs/>
                <w:lang w:eastAsia="lt-LT"/>
              </w:rPr>
              <w:t>dokumentų</w:t>
            </w:r>
            <w:proofErr w:type="spellEnd"/>
            <w:r w:rsidRPr="008501D3">
              <w:rPr>
                <w:bCs/>
                <w:lang w:eastAsia="lt-LT"/>
              </w:rPr>
              <w:t xml:space="preserve">, </w:t>
            </w:r>
            <w:proofErr w:type="spellStart"/>
            <w:r w:rsidRPr="008501D3">
              <w:rPr>
                <w:bCs/>
                <w:lang w:eastAsia="lt-LT"/>
              </w:rPr>
              <w:t>dėl</w:t>
            </w:r>
            <w:proofErr w:type="spellEnd"/>
            <w:r w:rsidRPr="008501D3">
              <w:rPr>
                <w:bCs/>
                <w:lang w:eastAsia="lt-LT"/>
              </w:rPr>
              <w:t xml:space="preserve"> ko per </w:t>
            </w:r>
            <w:proofErr w:type="spellStart"/>
            <w:r w:rsidRPr="008501D3">
              <w:rPr>
                <w:bCs/>
                <w:lang w:eastAsia="lt-LT"/>
              </w:rPr>
              <w:t>pastaruosius</w:t>
            </w:r>
            <w:proofErr w:type="spellEnd"/>
            <w:r w:rsidRPr="008501D3">
              <w:rPr>
                <w:bCs/>
                <w:lang w:eastAsia="lt-LT"/>
              </w:rPr>
              <w:t xml:space="preserve"> </w:t>
            </w:r>
            <w:proofErr w:type="spellStart"/>
            <w:r w:rsidRPr="008501D3">
              <w:rPr>
                <w:bCs/>
                <w:lang w:eastAsia="lt-LT"/>
              </w:rPr>
              <w:t>vienus</w:t>
            </w:r>
            <w:proofErr w:type="spellEnd"/>
            <w:r w:rsidRPr="008501D3">
              <w:rPr>
                <w:bCs/>
                <w:lang w:eastAsia="lt-LT"/>
              </w:rPr>
              <w:t xml:space="preserve"> </w:t>
            </w:r>
            <w:proofErr w:type="spellStart"/>
            <w:r w:rsidRPr="008501D3">
              <w:rPr>
                <w:bCs/>
                <w:lang w:eastAsia="lt-LT"/>
              </w:rPr>
              <w:t>metus</w:t>
            </w:r>
            <w:proofErr w:type="spellEnd"/>
            <w:r w:rsidRPr="008501D3">
              <w:rPr>
                <w:bCs/>
                <w:lang w:eastAsia="lt-LT"/>
              </w:rPr>
              <w:t xml:space="preserve"> </w:t>
            </w:r>
            <w:proofErr w:type="spellStart"/>
            <w:r w:rsidRPr="008501D3">
              <w:rPr>
                <w:bCs/>
                <w:lang w:eastAsia="lt-LT"/>
              </w:rPr>
              <w:t>buvo</w:t>
            </w:r>
            <w:proofErr w:type="spellEnd"/>
            <w:r w:rsidRPr="008501D3">
              <w:rPr>
                <w:bCs/>
                <w:lang w:eastAsia="lt-LT"/>
              </w:rPr>
              <w:t xml:space="preserve"> </w:t>
            </w:r>
            <w:proofErr w:type="spellStart"/>
            <w:r w:rsidRPr="008501D3">
              <w:rPr>
                <w:bCs/>
                <w:lang w:eastAsia="lt-LT"/>
              </w:rPr>
              <w:t>pašalintas</w:t>
            </w:r>
            <w:proofErr w:type="spellEnd"/>
            <w:r w:rsidRPr="008501D3">
              <w:rPr>
                <w:bCs/>
                <w:lang w:eastAsia="lt-LT"/>
              </w:rPr>
              <w:t xml:space="preserve"> iš </w:t>
            </w:r>
            <w:proofErr w:type="spellStart"/>
            <w:r w:rsidRPr="008501D3">
              <w:rPr>
                <w:bCs/>
                <w:lang w:eastAsia="lt-LT"/>
              </w:rPr>
              <w:t>pirkimo</w:t>
            </w:r>
            <w:proofErr w:type="spellEnd"/>
            <w:r w:rsidRPr="008501D3">
              <w:rPr>
                <w:bCs/>
                <w:lang w:eastAsia="lt-LT"/>
              </w:rPr>
              <w:t xml:space="preserve"> </w:t>
            </w:r>
            <w:proofErr w:type="spellStart"/>
            <w:r w:rsidRPr="008501D3">
              <w:rPr>
                <w:bCs/>
                <w:lang w:eastAsia="lt-LT"/>
              </w:rPr>
              <w:t>ar</w:t>
            </w:r>
            <w:proofErr w:type="spellEnd"/>
            <w:r w:rsidRPr="008501D3">
              <w:rPr>
                <w:bCs/>
                <w:lang w:eastAsia="lt-LT"/>
              </w:rPr>
              <w:t xml:space="preserve"> </w:t>
            </w:r>
            <w:proofErr w:type="spellStart"/>
            <w:r w:rsidRPr="008501D3">
              <w:rPr>
                <w:bCs/>
                <w:lang w:eastAsia="lt-LT"/>
              </w:rPr>
              <w:t>koncesijos</w:t>
            </w:r>
            <w:proofErr w:type="spellEnd"/>
            <w:r w:rsidRPr="008501D3">
              <w:rPr>
                <w:bCs/>
                <w:lang w:eastAsia="lt-LT"/>
              </w:rPr>
              <w:t xml:space="preserve"> </w:t>
            </w:r>
            <w:proofErr w:type="spellStart"/>
            <w:r w:rsidRPr="008501D3">
              <w:rPr>
                <w:bCs/>
                <w:lang w:eastAsia="lt-LT"/>
              </w:rPr>
              <w:t>suteikimo</w:t>
            </w:r>
            <w:proofErr w:type="spellEnd"/>
            <w:r w:rsidRPr="008501D3">
              <w:rPr>
                <w:bCs/>
                <w:lang w:eastAsia="lt-LT"/>
              </w:rPr>
              <w:t xml:space="preserve"> </w:t>
            </w:r>
            <w:proofErr w:type="spellStart"/>
            <w:r w:rsidRPr="008501D3">
              <w:rPr>
                <w:bCs/>
                <w:lang w:eastAsia="lt-LT"/>
              </w:rPr>
              <w:t>procedūrų</w:t>
            </w:r>
            <w:proofErr w:type="spellEnd"/>
            <w:r w:rsidRPr="008501D3">
              <w:rPr>
                <w:bCs/>
                <w:lang w:eastAsia="lt-LT"/>
              </w:rPr>
              <w:t xml:space="preserve"> </w:t>
            </w:r>
            <w:proofErr w:type="spellStart"/>
            <w:r w:rsidRPr="008501D3">
              <w:rPr>
                <w:bCs/>
                <w:lang w:eastAsia="lt-LT"/>
              </w:rPr>
              <w:t>arba</w:t>
            </w:r>
            <w:proofErr w:type="spellEnd"/>
            <w:r w:rsidRPr="008501D3">
              <w:rPr>
                <w:bCs/>
                <w:lang w:eastAsia="lt-LT"/>
              </w:rPr>
              <w:t xml:space="preserve"> </w:t>
            </w:r>
            <w:proofErr w:type="spellStart"/>
            <w:r w:rsidRPr="008501D3">
              <w:rPr>
                <w:bCs/>
                <w:lang w:eastAsia="lt-LT"/>
              </w:rPr>
              <w:t>taikomos</w:t>
            </w:r>
            <w:proofErr w:type="spellEnd"/>
            <w:r w:rsidRPr="008501D3">
              <w:rPr>
                <w:bCs/>
                <w:lang w:eastAsia="lt-LT"/>
              </w:rPr>
              <w:t xml:space="preserve"> </w:t>
            </w:r>
            <w:proofErr w:type="spellStart"/>
            <w:r w:rsidRPr="008501D3">
              <w:rPr>
                <w:bCs/>
                <w:lang w:eastAsia="lt-LT"/>
              </w:rPr>
              <w:t>kitos</w:t>
            </w:r>
            <w:proofErr w:type="spellEnd"/>
            <w:r w:rsidRPr="008501D3">
              <w:rPr>
                <w:bCs/>
                <w:lang w:eastAsia="lt-LT"/>
              </w:rPr>
              <w:t xml:space="preserve"> </w:t>
            </w:r>
            <w:proofErr w:type="spellStart"/>
            <w:r w:rsidRPr="008501D3">
              <w:rPr>
                <w:bCs/>
                <w:lang w:eastAsia="lt-LT"/>
              </w:rPr>
              <w:t>panašios</w:t>
            </w:r>
            <w:proofErr w:type="spellEnd"/>
            <w:r w:rsidRPr="008501D3">
              <w:rPr>
                <w:bCs/>
                <w:lang w:eastAsia="lt-LT"/>
              </w:rPr>
              <w:t xml:space="preserve"> </w:t>
            </w:r>
            <w:proofErr w:type="spellStart"/>
            <w:r w:rsidRPr="008501D3">
              <w:rPr>
                <w:bCs/>
                <w:lang w:eastAsia="lt-LT"/>
              </w:rPr>
              <w:t>sankcijos</w:t>
            </w:r>
            <w:proofErr w:type="spellEnd"/>
            <w:r w:rsidRPr="008501D3">
              <w:rPr>
                <w:bCs/>
                <w:lang w:eastAsia="lt-LT"/>
              </w:rPr>
              <w:t>.</w:t>
            </w:r>
          </w:p>
        </w:tc>
        <w:tc>
          <w:tcPr>
            <w:tcW w:w="1701" w:type="dxa"/>
          </w:tcPr>
          <w:p w14:paraId="41C52FAD" w14:textId="77777777" w:rsidR="00365983" w:rsidRPr="008501D3" w:rsidRDefault="00365983" w:rsidP="003F1D76">
            <w:pPr>
              <w:suppressAutoHyphens/>
              <w:rPr>
                <w:b/>
                <w:bCs/>
                <w:color w:val="000000"/>
                <w:lang w:eastAsia="lt-LT"/>
              </w:rPr>
            </w:pPr>
            <w:r w:rsidRPr="008501D3">
              <w:rPr>
                <w:b/>
                <w:bCs/>
                <w:color w:val="000000"/>
                <w:lang w:eastAsia="lt-LT"/>
              </w:rPr>
              <w:lastRenderedPageBreak/>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4 </w:t>
            </w:r>
            <w:proofErr w:type="spellStart"/>
            <w:r w:rsidRPr="008501D3">
              <w:rPr>
                <w:b/>
                <w:bCs/>
                <w:color w:val="000000"/>
                <w:lang w:eastAsia="lt-LT"/>
              </w:rPr>
              <w:t>punktas</w:t>
            </w:r>
            <w:proofErr w:type="spellEnd"/>
          </w:p>
          <w:p w14:paraId="44C2DE1C" w14:textId="77777777" w:rsidR="00365983" w:rsidRPr="008501D3" w:rsidRDefault="00365983" w:rsidP="003F1D76">
            <w:pPr>
              <w:suppressAutoHyphens/>
              <w:rPr>
                <w:b/>
                <w:bCs/>
                <w:color w:val="000000"/>
                <w:lang w:eastAsia="lt-LT"/>
              </w:rPr>
            </w:pPr>
          </w:p>
          <w:p w14:paraId="02CF9EFC" w14:textId="77777777" w:rsidR="00365983" w:rsidRPr="008501D3" w:rsidRDefault="00365983" w:rsidP="003F1D76">
            <w:pPr>
              <w:suppressAutoHyphens/>
              <w:rPr>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C15 </w:t>
            </w:r>
            <w:proofErr w:type="spellStart"/>
            <w:r w:rsidRPr="008501D3">
              <w:rPr>
                <w:bCs/>
                <w:color w:val="000000"/>
                <w:lang w:eastAsia="lt-LT"/>
              </w:rPr>
              <w:t>punktas</w:t>
            </w:r>
            <w:proofErr w:type="spellEnd"/>
          </w:p>
        </w:tc>
        <w:tc>
          <w:tcPr>
            <w:tcW w:w="3685" w:type="dxa"/>
          </w:tcPr>
          <w:p w14:paraId="7212CF9C" w14:textId="77777777" w:rsidR="00365983" w:rsidRPr="008501D3" w:rsidRDefault="00365983" w:rsidP="003F1D76">
            <w:pPr>
              <w:suppressAutoHyphens/>
              <w:spacing w:after="40"/>
              <w:jc w:val="both"/>
              <w:rPr>
                <w:color w:val="000000"/>
                <w:lang w:eastAsia="lt-LT"/>
              </w:rPr>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w:t>
            </w:r>
          </w:p>
          <w:p w14:paraId="56B37801" w14:textId="77777777" w:rsidR="00365983" w:rsidRPr="008501D3" w:rsidRDefault="00365983" w:rsidP="003F1D76">
            <w:pPr>
              <w:suppressAutoHyphens/>
              <w:spacing w:after="40"/>
              <w:jc w:val="both"/>
              <w:rPr>
                <w:bCs/>
                <w:iCs/>
                <w:color w:val="000000"/>
                <w:lang w:eastAsia="lt-LT"/>
              </w:rPr>
            </w:pPr>
          </w:p>
          <w:p w14:paraId="3E0F9129" w14:textId="77777777" w:rsidR="00365983" w:rsidRPr="008501D3" w:rsidRDefault="00365983" w:rsidP="003F1D76">
            <w:pPr>
              <w:suppressAutoHyphens/>
              <w:spacing w:after="40"/>
              <w:jc w:val="both"/>
              <w:rPr>
                <w:b/>
                <w:bCs/>
                <w:color w:val="000000"/>
                <w:lang w:eastAsia="lt-LT"/>
              </w:rPr>
            </w:pPr>
            <w:proofErr w:type="spellStart"/>
            <w:r w:rsidRPr="008501D3">
              <w:rPr>
                <w:b/>
                <w:bCs/>
                <w:color w:val="000000"/>
                <w:lang w:eastAsia="lt-LT"/>
              </w:rPr>
              <w:t>Priimant</w:t>
            </w:r>
            <w:proofErr w:type="spellEnd"/>
            <w:r w:rsidRPr="008501D3">
              <w:rPr>
                <w:b/>
                <w:bCs/>
                <w:color w:val="000000"/>
                <w:lang w:eastAsia="lt-LT"/>
              </w:rPr>
              <w:t xml:space="preserve"> </w:t>
            </w:r>
            <w:proofErr w:type="spellStart"/>
            <w:r w:rsidRPr="008501D3">
              <w:rPr>
                <w:b/>
                <w:bCs/>
                <w:color w:val="000000"/>
                <w:lang w:eastAsia="lt-LT"/>
              </w:rPr>
              <w:t>sprendimus</w:t>
            </w:r>
            <w:proofErr w:type="spellEnd"/>
            <w:r w:rsidRPr="008501D3">
              <w:rPr>
                <w:b/>
                <w:bCs/>
                <w:color w:val="000000"/>
                <w:lang w:eastAsia="lt-LT"/>
              </w:rPr>
              <w:t xml:space="preserve"> </w:t>
            </w:r>
            <w:proofErr w:type="spellStart"/>
            <w:r w:rsidRPr="008501D3">
              <w:rPr>
                <w:b/>
                <w:bCs/>
                <w:color w:val="000000"/>
                <w:lang w:eastAsia="lt-LT"/>
              </w:rPr>
              <w:t>dėl</w:t>
            </w:r>
            <w:proofErr w:type="spellEnd"/>
            <w:r w:rsidRPr="008501D3">
              <w:rPr>
                <w:b/>
                <w:bCs/>
                <w:color w:val="000000"/>
                <w:lang w:eastAsia="lt-LT"/>
              </w:rPr>
              <w:t xml:space="preserve"> </w:t>
            </w:r>
            <w:proofErr w:type="spellStart"/>
            <w:r w:rsidRPr="008501D3">
              <w:rPr>
                <w:b/>
                <w:bCs/>
                <w:color w:val="000000"/>
                <w:lang w:eastAsia="lt-LT"/>
              </w:rPr>
              <w:t>tiekėjo</w:t>
            </w:r>
            <w:proofErr w:type="spellEnd"/>
            <w:r w:rsidRPr="008501D3">
              <w:rPr>
                <w:b/>
                <w:bCs/>
                <w:color w:val="000000"/>
                <w:lang w:eastAsia="lt-LT"/>
              </w:rPr>
              <w:t xml:space="preserve"> </w:t>
            </w:r>
            <w:proofErr w:type="spellStart"/>
            <w:r w:rsidRPr="008501D3">
              <w:rPr>
                <w:b/>
                <w:bCs/>
                <w:color w:val="000000"/>
                <w:lang w:eastAsia="lt-LT"/>
              </w:rPr>
              <w:t>pašalinimo</w:t>
            </w:r>
            <w:proofErr w:type="spellEnd"/>
            <w:r w:rsidRPr="008501D3">
              <w:rPr>
                <w:b/>
                <w:bCs/>
                <w:color w:val="000000"/>
                <w:lang w:eastAsia="lt-LT"/>
              </w:rPr>
              <w:t xml:space="preserve"> iš </w:t>
            </w:r>
            <w:proofErr w:type="spellStart"/>
            <w:r w:rsidRPr="008501D3">
              <w:rPr>
                <w:b/>
                <w:bCs/>
                <w:color w:val="000000"/>
                <w:lang w:eastAsia="lt-LT"/>
              </w:rPr>
              <w:t>pirkimo</w:t>
            </w:r>
            <w:proofErr w:type="spellEnd"/>
            <w:r w:rsidRPr="008501D3">
              <w:rPr>
                <w:b/>
                <w:bCs/>
                <w:color w:val="000000"/>
                <w:lang w:eastAsia="lt-LT"/>
              </w:rPr>
              <w:t xml:space="preserve"> </w:t>
            </w:r>
            <w:proofErr w:type="spellStart"/>
            <w:r w:rsidRPr="008501D3">
              <w:rPr>
                <w:b/>
                <w:bCs/>
                <w:color w:val="000000"/>
                <w:lang w:eastAsia="lt-LT"/>
              </w:rPr>
              <w:t>procedūros</w:t>
            </w:r>
            <w:proofErr w:type="spellEnd"/>
            <w:r w:rsidRPr="008501D3">
              <w:rPr>
                <w:b/>
                <w:bCs/>
                <w:color w:val="000000"/>
                <w:lang w:eastAsia="lt-LT"/>
              </w:rPr>
              <w:t xml:space="preserve"> </w:t>
            </w:r>
            <w:proofErr w:type="spellStart"/>
            <w:r w:rsidRPr="008501D3">
              <w:rPr>
                <w:b/>
                <w:bCs/>
                <w:color w:val="000000"/>
                <w:lang w:eastAsia="lt-LT"/>
              </w:rPr>
              <w:t>šiame</w:t>
            </w:r>
            <w:proofErr w:type="spellEnd"/>
            <w:r w:rsidRPr="008501D3">
              <w:rPr>
                <w:b/>
                <w:bCs/>
                <w:color w:val="000000"/>
                <w:lang w:eastAsia="lt-LT"/>
              </w:rPr>
              <w:t xml:space="preserve"> </w:t>
            </w:r>
            <w:proofErr w:type="spellStart"/>
            <w:r w:rsidRPr="008501D3">
              <w:rPr>
                <w:b/>
                <w:bCs/>
                <w:color w:val="000000"/>
                <w:lang w:eastAsia="lt-LT"/>
              </w:rPr>
              <w:t>punkte</w:t>
            </w:r>
            <w:proofErr w:type="spellEnd"/>
            <w:r w:rsidRPr="008501D3">
              <w:rPr>
                <w:b/>
                <w:bCs/>
                <w:color w:val="000000"/>
                <w:lang w:eastAsia="lt-LT"/>
              </w:rPr>
              <w:t xml:space="preserve"> </w:t>
            </w:r>
            <w:proofErr w:type="spellStart"/>
            <w:r w:rsidRPr="008501D3">
              <w:rPr>
                <w:b/>
                <w:bCs/>
                <w:color w:val="000000"/>
                <w:lang w:eastAsia="lt-LT"/>
              </w:rPr>
              <w:t>nurodytu</w:t>
            </w:r>
            <w:proofErr w:type="spellEnd"/>
            <w:r w:rsidRPr="008501D3">
              <w:rPr>
                <w:b/>
                <w:bCs/>
                <w:color w:val="000000"/>
                <w:lang w:eastAsia="lt-LT"/>
              </w:rPr>
              <w:t xml:space="preserve"> </w:t>
            </w:r>
            <w:proofErr w:type="spellStart"/>
            <w:r w:rsidRPr="008501D3">
              <w:rPr>
                <w:b/>
                <w:bCs/>
                <w:color w:val="000000"/>
                <w:lang w:eastAsia="lt-LT"/>
              </w:rPr>
              <w:t>pašalinimo</w:t>
            </w:r>
            <w:proofErr w:type="spellEnd"/>
            <w:r w:rsidRPr="008501D3">
              <w:rPr>
                <w:b/>
                <w:bCs/>
                <w:color w:val="000000"/>
                <w:lang w:eastAsia="lt-LT"/>
              </w:rPr>
              <w:t xml:space="preserve"> </w:t>
            </w:r>
            <w:proofErr w:type="spellStart"/>
            <w:r w:rsidRPr="008501D3">
              <w:rPr>
                <w:b/>
                <w:bCs/>
                <w:color w:val="000000"/>
                <w:lang w:eastAsia="lt-LT"/>
              </w:rPr>
              <w:t>pagrindu</w:t>
            </w:r>
            <w:proofErr w:type="spellEnd"/>
            <w:r w:rsidRPr="008501D3">
              <w:rPr>
                <w:b/>
                <w:bCs/>
                <w:color w:val="000000"/>
                <w:lang w:eastAsia="lt-LT"/>
              </w:rPr>
              <w:t xml:space="preserve">, be </w:t>
            </w:r>
            <w:proofErr w:type="spellStart"/>
            <w:r w:rsidRPr="008501D3">
              <w:rPr>
                <w:b/>
                <w:bCs/>
                <w:color w:val="000000"/>
                <w:lang w:eastAsia="lt-LT"/>
              </w:rPr>
              <w:t>kita</w:t>
            </w:r>
            <w:proofErr w:type="spellEnd"/>
            <w:r w:rsidRPr="008501D3">
              <w:rPr>
                <w:b/>
                <w:bCs/>
                <w:color w:val="000000"/>
                <w:lang w:eastAsia="lt-LT"/>
              </w:rPr>
              <w:t xml:space="preserve"> ko, </w:t>
            </w:r>
            <w:proofErr w:type="spellStart"/>
            <w:r w:rsidRPr="008501D3">
              <w:rPr>
                <w:b/>
                <w:bCs/>
                <w:color w:val="000000"/>
                <w:lang w:eastAsia="lt-LT"/>
              </w:rPr>
              <w:t>gali</w:t>
            </w:r>
            <w:proofErr w:type="spellEnd"/>
            <w:r w:rsidRPr="008501D3">
              <w:rPr>
                <w:b/>
                <w:bCs/>
                <w:color w:val="000000"/>
                <w:lang w:eastAsia="lt-LT"/>
              </w:rPr>
              <w:t xml:space="preserve"> </w:t>
            </w:r>
            <w:proofErr w:type="spellStart"/>
            <w:r w:rsidRPr="008501D3">
              <w:rPr>
                <w:b/>
                <w:bCs/>
                <w:color w:val="000000"/>
                <w:lang w:eastAsia="lt-LT"/>
              </w:rPr>
              <w:t>būti</w:t>
            </w:r>
            <w:proofErr w:type="spellEnd"/>
            <w:r w:rsidRPr="008501D3">
              <w:rPr>
                <w:b/>
                <w:bCs/>
                <w:color w:val="000000"/>
                <w:lang w:eastAsia="lt-LT"/>
              </w:rPr>
              <w:t xml:space="preserve"> </w:t>
            </w:r>
            <w:proofErr w:type="spellStart"/>
            <w:r w:rsidRPr="008501D3">
              <w:rPr>
                <w:b/>
                <w:bCs/>
                <w:color w:val="000000"/>
                <w:lang w:eastAsia="lt-LT"/>
              </w:rPr>
              <w:t>atsižvelgiama</w:t>
            </w:r>
            <w:proofErr w:type="spellEnd"/>
            <w:r w:rsidRPr="008501D3">
              <w:rPr>
                <w:b/>
                <w:bCs/>
                <w:color w:val="000000"/>
                <w:lang w:eastAsia="lt-LT"/>
              </w:rPr>
              <w:t xml:space="preserve"> į </w:t>
            </w:r>
            <w:proofErr w:type="spellStart"/>
            <w:r w:rsidRPr="008501D3">
              <w:rPr>
                <w:b/>
                <w:bCs/>
                <w:color w:val="000000"/>
                <w:lang w:eastAsia="lt-LT"/>
              </w:rPr>
              <w:t>pagal</w:t>
            </w:r>
            <w:proofErr w:type="spellEnd"/>
            <w:r w:rsidRPr="008501D3">
              <w:rPr>
                <w:b/>
                <w:bCs/>
                <w:color w:val="000000"/>
                <w:lang w:eastAsia="lt-LT"/>
              </w:rPr>
              <w:t xml:space="preserve"> VPĮ 52 </w:t>
            </w:r>
            <w:proofErr w:type="spellStart"/>
            <w:r w:rsidRPr="008501D3">
              <w:rPr>
                <w:b/>
                <w:bCs/>
                <w:color w:val="000000"/>
                <w:lang w:eastAsia="lt-LT"/>
              </w:rPr>
              <w:t>straipsnį</w:t>
            </w:r>
            <w:proofErr w:type="spellEnd"/>
            <w:r w:rsidRPr="008501D3">
              <w:rPr>
                <w:b/>
                <w:bCs/>
                <w:color w:val="000000"/>
                <w:lang w:eastAsia="lt-LT"/>
              </w:rPr>
              <w:t xml:space="preserve"> </w:t>
            </w:r>
            <w:proofErr w:type="spellStart"/>
            <w:r w:rsidRPr="008501D3">
              <w:rPr>
                <w:b/>
                <w:bCs/>
                <w:color w:val="000000"/>
                <w:lang w:eastAsia="lt-LT"/>
              </w:rPr>
              <w:t>skelbiamą</w:t>
            </w:r>
            <w:proofErr w:type="spellEnd"/>
            <w:r w:rsidRPr="008501D3">
              <w:rPr>
                <w:b/>
                <w:bCs/>
                <w:color w:val="000000"/>
                <w:lang w:eastAsia="lt-LT"/>
              </w:rPr>
              <w:t xml:space="preserve"> </w:t>
            </w:r>
            <w:proofErr w:type="spellStart"/>
            <w:r w:rsidRPr="008501D3">
              <w:rPr>
                <w:b/>
                <w:bCs/>
                <w:color w:val="000000"/>
                <w:lang w:eastAsia="lt-LT"/>
              </w:rPr>
              <w:t>informaciją</w:t>
            </w:r>
            <w:proofErr w:type="spellEnd"/>
            <w:r w:rsidRPr="008501D3">
              <w:rPr>
                <w:b/>
                <w:bCs/>
                <w:color w:val="000000"/>
                <w:lang w:eastAsia="lt-LT"/>
              </w:rPr>
              <w:t xml:space="preserve">: </w:t>
            </w:r>
          </w:p>
          <w:p w14:paraId="7640A0B7" w14:textId="77777777" w:rsidR="00365983" w:rsidRPr="008501D3" w:rsidRDefault="00365983" w:rsidP="003F1D76">
            <w:pPr>
              <w:suppressAutoHyphens/>
              <w:spacing w:after="40"/>
              <w:jc w:val="both"/>
              <w:rPr>
                <w:b/>
                <w:bCs/>
                <w:color w:val="000000"/>
                <w:lang w:eastAsia="lt-LT"/>
              </w:rPr>
            </w:pPr>
          </w:p>
          <w:p w14:paraId="28628FFB" w14:textId="77777777" w:rsidR="00365983" w:rsidRPr="008501D3" w:rsidRDefault="002F677C" w:rsidP="003F1D76">
            <w:pPr>
              <w:suppressAutoHyphens/>
              <w:spacing w:after="40"/>
              <w:jc w:val="both"/>
              <w:rPr>
                <w:b/>
                <w:bCs/>
                <w:color w:val="000000"/>
                <w:lang w:eastAsia="lt-LT"/>
              </w:rPr>
            </w:pPr>
            <w:hyperlink r:id="rId14" w:history="1">
              <w:r w:rsidR="00365983" w:rsidRPr="008501D3">
                <w:rPr>
                  <w:rStyle w:val="Hipersaitas"/>
                  <w:shd w:val="clear" w:color="auto" w:fill="FFFFFF"/>
                </w:rPr>
                <w:t>https://vpt.lrv.lt/lt/nuorodos/kiti-duomenys/powerbi/melaginga-informacija-pateikusiu-tiekeju-sarasas-3/</w:t>
              </w:r>
            </w:hyperlink>
          </w:p>
          <w:p w14:paraId="683A61A1" w14:textId="77777777" w:rsidR="00365983" w:rsidRPr="008501D3" w:rsidRDefault="00365983" w:rsidP="003F1D76">
            <w:pPr>
              <w:suppressAutoHyphens/>
              <w:spacing w:after="40"/>
              <w:jc w:val="both"/>
              <w:rPr>
                <w:color w:val="000000"/>
                <w:lang w:eastAsia="lt-LT"/>
              </w:rPr>
            </w:pPr>
          </w:p>
        </w:tc>
      </w:tr>
      <w:tr w:rsidR="00365983" w:rsidRPr="008501D3" w14:paraId="3A66A4C2" w14:textId="77777777" w:rsidTr="003F1D76">
        <w:tc>
          <w:tcPr>
            <w:tcW w:w="851" w:type="dxa"/>
          </w:tcPr>
          <w:p w14:paraId="45A3E5D5" w14:textId="77777777" w:rsidR="00365983" w:rsidRPr="008501D3" w:rsidRDefault="00365983" w:rsidP="003F1D76">
            <w:pPr>
              <w:suppressAutoHyphens/>
              <w:spacing w:after="40"/>
              <w:jc w:val="both"/>
              <w:rPr>
                <w:color w:val="000000"/>
                <w:lang w:eastAsia="lt-LT"/>
              </w:rPr>
            </w:pPr>
            <w:r w:rsidRPr="008501D3">
              <w:rPr>
                <w:color w:val="000000"/>
                <w:lang w:eastAsia="lt-LT"/>
              </w:rPr>
              <w:t>3.8.8</w:t>
            </w:r>
          </w:p>
        </w:tc>
        <w:tc>
          <w:tcPr>
            <w:tcW w:w="3544" w:type="dxa"/>
          </w:tcPr>
          <w:p w14:paraId="3BB4E702" w14:textId="77777777" w:rsidR="00365983" w:rsidRPr="008501D3" w:rsidRDefault="00365983" w:rsidP="003F1D76">
            <w:pPr>
              <w:suppressAutoHyphens/>
              <w:spacing w:after="40"/>
              <w:jc w:val="both"/>
              <w:rPr>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pirkimo</w:t>
            </w:r>
            <w:proofErr w:type="spellEnd"/>
            <w:r w:rsidRPr="008501D3">
              <w:rPr>
                <w:lang w:eastAsia="lt-LT"/>
              </w:rPr>
              <w:t xml:space="preserve"> </w:t>
            </w:r>
            <w:proofErr w:type="spellStart"/>
            <w:r w:rsidRPr="008501D3">
              <w:rPr>
                <w:lang w:eastAsia="lt-LT"/>
              </w:rPr>
              <w:t>metu</w:t>
            </w:r>
            <w:proofErr w:type="spellEnd"/>
            <w:r w:rsidRPr="008501D3">
              <w:rPr>
                <w:lang w:eastAsia="lt-LT"/>
              </w:rPr>
              <w:t xml:space="preserve"> </w:t>
            </w:r>
            <w:proofErr w:type="spellStart"/>
            <w:r w:rsidRPr="008501D3">
              <w:rPr>
                <w:lang w:eastAsia="lt-LT"/>
              </w:rPr>
              <w:t>ėmėsi</w:t>
            </w:r>
            <w:proofErr w:type="spellEnd"/>
            <w:r w:rsidRPr="008501D3">
              <w:rPr>
                <w:lang w:eastAsia="lt-LT"/>
              </w:rPr>
              <w:t xml:space="preserve"> </w:t>
            </w:r>
            <w:proofErr w:type="spellStart"/>
            <w:r w:rsidRPr="008501D3">
              <w:rPr>
                <w:lang w:eastAsia="lt-LT"/>
              </w:rPr>
              <w:t>neteisėtų</w:t>
            </w:r>
            <w:proofErr w:type="spellEnd"/>
            <w:r w:rsidRPr="008501D3">
              <w:rPr>
                <w:lang w:eastAsia="lt-LT"/>
              </w:rPr>
              <w:t xml:space="preserve"> </w:t>
            </w:r>
            <w:proofErr w:type="spellStart"/>
            <w:r w:rsidRPr="008501D3">
              <w:rPr>
                <w:lang w:eastAsia="lt-LT"/>
              </w:rPr>
              <w:t>veiksmų</w:t>
            </w:r>
            <w:proofErr w:type="spellEnd"/>
            <w:r w:rsidRPr="008501D3">
              <w:rPr>
                <w:lang w:eastAsia="lt-LT"/>
              </w:rPr>
              <w:t xml:space="preserve">, </w:t>
            </w:r>
            <w:proofErr w:type="spellStart"/>
            <w:r w:rsidRPr="008501D3">
              <w:rPr>
                <w:lang w:eastAsia="lt-LT"/>
              </w:rPr>
              <w:t>siekdamas</w:t>
            </w:r>
            <w:proofErr w:type="spellEnd"/>
            <w:r w:rsidRPr="008501D3">
              <w:rPr>
                <w:lang w:eastAsia="lt-LT"/>
              </w:rPr>
              <w:t xml:space="preserve"> </w:t>
            </w:r>
            <w:proofErr w:type="spellStart"/>
            <w:r w:rsidRPr="008501D3">
              <w:rPr>
                <w:lang w:eastAsia="lt-LT"/>
              </w:rPr>
              <w:t>daryti</w:t>
            </w:r>
            <w:proofErr w:type="spellEnd"/>
            <w:r w:rsidRPr="008501D3">
              <w:rPr>
                <w:lang w:eastAsia="lt-LT"/>
              </w:rPr>
              <w:t xml:space="preserve"> </w:t>
            </w:r>
            <w:proofErr w:type="spellStart"/>
            <w:r w:rsidRPr="008501D3">
              <w:rPr>
                <w:lang w:eastAsia="lt-LT"/>
              </w:rPr>
              <w:t>įtaką</w:t>
            </w:r>
            <w:proofErr w:type="spellEnd"/>
            <w:r w:rsidRPr="008501D3">
              <w:rPr>
                <w:lang w:eastAsia="lt-LT"/>
              </w:rPr>
              <w:t xml:space="preserve"> </w:t>
            </w:r>
            <w:proofErr w:type="spellStart"/>
            <w:r w:rsidRPr="008501D3">
              <w:rPr>
                <w:lang w:eastAsia="lt-LT"/>
              </w:rPr>
              <w:t>perkančiosios</w:t>
            </w:r>
            <w:proofErr w:type="spellEnd"/>
            <w:r w:rsidRPr="008501D3">
              <w:rPr>
                <w:lang w:eastAsia="lt-LT"/>
              </w:rPr>
              <w:t xml:space="preserve"> </w:t>
            </w:r>
            <w:proofErr w:type="spellStart"/>
            <w:r w:rsidRPr="008501D3">
              <w:rPr>
                <w:lang w:eastAsia="lt-LT"/>
              </w:rPr>
              <w:t>organizacijos</w:t>
            </w:r>
            <w:proofErr w:type="spellEnd"/>
            <w:r w:rsidRPr="008501D3">
              <w:rPr>
                <w:lang w:eastAsia="lt-LT"/>
              </w:rPr>
              <w:t xml:space="preserve"> </w:t>
            </w:r>
            <w:proofErr w:type="spellStart"/>
            <w:r w:rsidRPr="008501D3">
              <w:rPr>
                <w:lang w:eastAsia="lt-LT"/>
              </w:rPr>
              <w:t>sprendimams</w:t>
            </w:r>
            <w:proofErr w:type="spellEnd"/>
            <w:r w:rsidRPr="008501D3">
              <w:rPr>
                <w:lang w:eastAsia="lt-LT"/>
              </w:rPr>
              <w:t xml:space="preserve">, </w:t>
            </w:r>
            <w:proofErr w:type="spellStart"/>
            <w:r w:rsidRPr="008501D3">
              <w:rPr>
                <w:lang w:eastAsia="lt-LT"/>
              </w:rPr>
              <w:t>gauti</w:t>
            </w:r>
            <w:proofErr w:type="spellEnd"/>
            <w:r w:rsidRPr="008501D3">
              <w:rPr>
                <w:lang w:eastAsia="lt-LT"/>
              </w:rPr>
              <w:t xml:space="preserve"> </w:t>
            </w:r>
            <w:proofErr w:type="spellStart"/>
            <w:r w:rsidRPr="008501D3">
              <w:rPr>
                <w:lang w:eastAsia="lt-LT"/>
              </w:rPr>
              <w:t>konfidencialios</w:t>
            </w:r>
            <w:proofErr w:type="spellEnd"/>
            <w:r w:rsidRPr="008501D3">
              <w:rPr>
                <w:lang w:eastAsia="lt-LT"/>
              </w:rPr>
              <w:t xml:space="preserve"> </w:t>
            </w:r>
            <w:proofErr w:type="spellStart"/>
            <w:r w:rsidRPr="008501D3">
              <w:rPr>
                <w:lang w:eastAsia="lt-LT"/>
              </w:rPr>
              <w:t>informacijos</w:t>
            </w:r>
            <w:proofErr w:type="spellEnd"/>
            <w:r w:rsidRPr="008501D3">
              <w:rPr>
                <w:lang w:eastAsia="lt-LT"/>
              </w:rPr>
              <w:t xml:space="preserve">, </w:t>
            </w:r>
            <w:proofErr w:type="spellStart"/>
            <w:r w:rsidRPr="008501D3">
              <w:rPr>
                <w:lang w:eastAsia="lt-LT"/>
              </w:rPr>
              <w:t>kuri</w:t>
            </w:r>
            <w:proofErr w:type="spellEnd"/>
            <w:r w:rsidRPr="008501D3">
              <w:rPr>
                <w:lang w:eastAsia="lt-LT"/>
              </w:rPr>
              <w:t xml:space="preserve"> </w:t>
            </w:r>
            <w:proofErr w:type="spellStart"/>
            <w:r w:rsidRPr="008501D3">
              <w:rPr>
                <w:lang w:eastAsia="lt-LT"/>
              </w:rPr>
              <w:t>suteiktų</w:t>
            </w:r>
            <w:proofErr w:type="spellEnd"/>
            <w:r w:rsidRPr="008501D3">
              <w:rPr>
                <w:lang w:eastAsia="lt-LT"/>
              </w:rPr>
              <w:t xml:space="preserve"> jam </w:t>
            </w:r>
            <w:proofErr w:type="spellStart"/>
            <w:r w:rsidRPr="008501D3">
              <w:rPr>
                <w:lang w:eastAsia="lt-LT"/>
              </w:rPr>
              <w:t>neteisėtą</w:t>
            </w:r>
            <w:proofErr w:type="spellEnd"/>
            <w:r w:rsidRPr="008501D3">
              <w:rPr>
                <w:lang w:eastAsia="lt-LT"/>
              </w:rPr>
              <w:t xml:space="preserve"> </w:t>
            </w:r>
            <w:proofErr w:type="spellStart"/>
            <w:r w:rsidRPr="008501D3">
              <w:rPr>
                <w:lang w:eastAsia="lt-LT"/>
              </w:rPr>
              <w:t>pranašumą</w:t>
            </w:r>
            <w:proofErr w:type="spellEnd"/>
            <w:r w:rsidRPr="008501D3">
              <w:rPr>
                <w:lang w:eastAsia="lt-LT"/>
              </w:rPr>
              <w:t xml:space="preserve"> </w:t>
            </w:r>
            <w:proofErr w:type="spellStart"/>
            <w:r w:rsidRPr="008501D3">
              <w:rPr>
                <w:lang w:eastAsia="lt-LT"/>
              </w:rPr>
              <w:t>pirkimo</w:t>
            </w:r>
            <w:proofErr w:type="spellEnd"/>
            <w:r w:rsidRPr="008501D3">
              <w:rPr>
                <w:lang w:eastAsia="lt-LT"/>
              </w:rPr>
              <w:t xml:space="preserve"> </w:t>
            </w:r>
            <w:proofErr w:type="spellStart"/>
            <w:r w:rsidRPr="008501D3">
              <w:rPr>
                <w:lang w:eastAsia="lt-LT"/>
              </w:rPr>
              <w:t>procedūroje</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teikė</w:t>
            </w:r>
            <w:proofErr w:type="spellEnd"/>
            <w:r w:rsidRPr="008501D3">
              <w:rPr>
                <w:lang w:eastAsia="lt-LT"/>
              </w:rPr>
              <w:t xml:space="preserve"> </w:t>
            </w:r>
            <w:proofErr w:type="spellStart"/>
            <w:r w:rsidRPr="008501D3">
              <w:rPr>
                <w:lang w:eastAsia="lt-LT"/>
              </w:rPr>
              <w:t>klaidinančią</w:t>
            </w:r>
            <w:proofErr w:type="spellEnd"/>
            <w:r w:rsidRPr="008501D3">
              <w:rPr>
                <w:lang w:eastAsia="lt-LT"/>
              </w:rPr>
              <w:t xml:space="preserve"> </w:t>
            </w:r>
            <w:proofErr w:type="spellStart"/>
            <w:r w:rsidRPr="008501D3">
              <w:rPr>
                <w:lang w:eastAsia="lt-LT"/>
              </w:rPr>
              <w:t>informaciją</w:t>
            </w:r>
            <w:proofErr w:type="spellEnd"/>
            <w:r w:rsidRPr="008501D3">
              <w:rPr>
                <w:lang w:eastAsia="lt-LT"/>
              </w:rPr>
              <w:t xml:space="preserve">, </w:t>
            </w:r>
            <w:proofErr w:type="spellStart"/>
            <w:r w:rsidRPr="008501D3">
              <w:rPr>
                <w:lang w:eastAsia="lt-LT"/>
              </w:rPr>
              <w:t>kuri</w:t>
            </w:r>
            <w:proofErr w:type="spellEnd"/>
            <w:r w:rsidRPr="008501D3">
              <w:rPr>
                <w:lang w:eastAsia="lt-LT"/>
              </w:rPr>
              <w:t xml:space="preserve"> </w:t>
            </w:r>
            <w:proofErr w:type="spellStart"/>
            <w:r w:rsidRPr="008501D3">
              <w:rPr>
                <w:lang w:eastAsia="lt-LT"/>
              </w:rPr>
              <w:t>gali</w:t>
            </w:r>
            <w:proofErr w:type="spellEnd"/>
            <w:r w:rsidRPr="008501D3">
              <w:rPr>
                <w:lang w:eastAsia="lt-LT"/>
              </w:rPr>
              <w:t xml:space="preserve"> </w:t>
            </w:r>
            <w:proofErr w:type="spellStart"/>
            <w:r w:rsidRPr="008501D3">
              <w:rPr>
                <w:lang w:eastAsia="lt-LT"/>
              </w:rPr>
              <w:t>daryti</w:t>
            </w:r>
            <w:proofErr w:type="spellEnd"/>
            <w:r w:rsidRPr="008501D3">
              <w:rPr>
                <w:lang w:eastAsia="lt-LT"/>
              </w:rPr>
              <w:t xml:space="preserve"> </w:t>
            </w:r>
            <w:proofErr w:type="spellStart"/>
            <w:r w:rsidRPr="008501D3">
              <w:rPr>
                <w:lang w:eastAsia="lt-LT"/>
              </w:rPr>
              <w:t>esminę</w:t>
            </w:r>
            <w:proofErr w:type="spellEnd"/>
            <w:r w:rsidRPr="008501D3">
              <w:rPr>
                <w:lang w:eastAsia="lt-LT"/>
              </w:rPr>
              <w:t xml:space="preserve"> </w:t>
            </w:r>
            <w:proofErr w:type="spellStart"/>
            <w:r w:rsidRPr="008501D3">
              <w:rPr>
                <w:lang w:eastAsia="lt-LT"/>
              </w:rPr>
              <w:t>įtaką</w:t>
            </w:r>
            <w:proofErr w:type="spellEnd"/>
            <w:r w:rsidRPr="008501D3">
              <w:rPr>
                <w:lang w:eastAsia="lt-LT"/>
              </w:rPr>
              <w:t xml:space="preserve"> </w:t>
            </w:r>
            <w:proofErr w:type="spellStart"/>
            <w:r w:rsidRPr="008501D3">
              <w:rPr>
                <w:lang w:eastAsia="lt-LT"/>
              </w:rPr>
              <w:t>perkančiosios</w:t>
            </w:r>
            <w:proofErr w:type="spellEnd"/>
            <w:r w:rsidRPr="008501D3">
              <w:rPr>
                <w:lang w:eastAsia="lt-LT"/>
              </w:rPr>
              <w:t xml:space="preserve"> </w:t>
            </w:r>
            <w:proofErr w:type="spellStart"/>
            <w:r w:rsidRPr="008501D3">
              <w:rPr>
                <w:lang w:eastAsia="lt-LT"/>
              </w:rPr>
              <w:t>organizacijos</w:t>
            </w:r>
            <w:proofErr w:type="spellEnd"/>
            <w:r w:rsidRPr="008501D3">
              <w:rPr>
                <w:lang w:eastAsia="lt-LT"/>
              </w:rPr>
              <w:t xml:space="preserve"> </w:t>
            </w:r>
            <w:proofErr w:type="spellStart"/>
            <w:r w:rsidRPr="008501D3">
              <w:rPr>
                <w:lang w:eastAsia="lt-LT"/>
              </w:rPr>
              <w:t>sprendimams</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w:t>
            </w:r>
            <w:proofErr w:type="spellStart"/>
            <w:r w:rsidRPr="008501D3">
              <w:rPr>
                <w:lang w:eastAsia="lt-LT"/>
              </w:rPr>
              <w:t>tiekėjų</w:t>
            </w:r>
            <w:proofErr w:type="spellEnd"/>
            <w:r w:rsidRPr="008501D3">
              <w:rPr>
                <w:lang w:eastAsia="lt-LT"/>
              </w:rPr>
              <w:t xml:space="preserve"> </w:t>
            </w:r>
            <w:proofErr w:type="spellStart"/>
            <w:r w:rsidRPr="008501D3">
              <w:rPr>
                <w:lang w:eastAsia="lt-LT"/>
              </w:rPr>
              <w:t>pašalinimo</w:t>
            </w:r>
            <w:proofErr w:type="spellEnd"/>
            <w:r w:rsidRPr="008501D3">
              <w:rPr>
                <w:lang w:eastAsia="lt-LT"/>
              </w:rPr>
              <w:t xml:space="preserve">, </w:t>
            </w:r>
            <w:proofErr w:type="spellStart"/>
            <w:r w:rsidRPr="008501D3">
              <w:rPr>
                <w:lang w:eastAsia="lt-LT"/>
              </w:rPr>
              <w:t>jų</w:t>
            </w:r>
            <w:proofErr w:type="spellEnd"/>
            <w:r w:rsidRPr="008501D3">
              <w:rPr>
                <w:lang w:eastAsia="lt-LT"/>
              </w:rPr>
              <w:t xml:space="preserve"> </w:t>
            </w:r>
            <w:proofErr w:type="spellStart"/>
            <w:r w:rsidRPr="008501D3">
              <w:rPr>
                <w:lang w:eastAsia="lt-LT"/>
              </w:rPr>
              <w:t>kvalifikacijos</w:t>
            </w:r>
            <w:proofErr w:type="spellEnd"/>
            <w:r w:rsidRPr="008501D3">
              <w:rPr>
                <w:lang w:eastAsia="lt-LT"/>
              </w:rPr>
              <w:t xml:space="preserve"> </w:t>
            </w:r>
            <w:proofErr w:type="spellStart"/>
            <w:r w:rsidRPr="008501D3">
              <w:rPr>
                <w:lang w:eastAsia="lt-LT"/>
              </w:rPr>
              <w:t>vertinimo</w:t>
            </w:r>
            <w:proofErr w:type="spellEnd"/>
            <w:r w:rsidRPr="008501D3">
              <w:rPr>
                <w:lang w:eastAsia="lt-LT"/>
              </w:rPr>
              <w:t xml:space="preserve">, </w:t>
            </w:r>
            <w:proofErr w:type="spellStart"/>
            <w:r w:rsidRPr="008501D3">
              <w:rPr>
                <w:lang w:eastAsia="lt-LT"/>
              </w:rPr>
              <w:t>laimėtojo</w:t>
            </w:r>
            <w:proofErr w:type="spellEnd"/>
            <w:r w:rsidRPr="008501D3">
              <w:rPr>
                <w:lang w:eastAsia="lt-LT"/>
              </w:rPr>
              <w:t xml:space="preserve"> </w:t>
            </w:r>
            <w:proofErr w:type="spellStart"/>
            <w:r w:rsidRPr="008501D3">
              <w:rPr>
                <w:lang w:eastAsia="lt-LT"/>
              </w:rPr>
              <w:t>nustatymo</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perkančioji</w:t>
            </w:r>
            <w:proofErr w:type="spellEnd"/>
            <w:r w:rsidRPr="008501D3">
              <w:rPr>
                <w:lang w:eastAsia="lt-LT"/>
              </w:rPr>
              <w:t xml:space="preserve"> </w:t>
            </w:r>
            <w:proofErr w:type="spellStart"/>
            <w:r w:rsidRPr="008501D3">
              <w:rPr>
                <w:lang w:eastAsia="lt-LT"/>
              </w:rPr>
              <w:t>organizacija</w:t>
            </w:r>
            <w:proofErr w:type="spellEnd"/>
            <w:r w:rsidRPr="008501D3">
              <w:rPr>
                <w:lang w:eastAsia="lt-LT"/>
              </w:rPr>
              <w:t xml:space="preserve"> </w:t>
            </w:r>
            <w:proofErr w:type="spellStart"/>
            <w:r w:rsidRPr="008501D3">
              <w:rPr>
                <w:lang w:eastAsia="lt-LT"/>
              </w:rPr>
              <w:t>gali</w:t>
            </w:r>
            <w:proofErr w:type="spellEnd"/>
            <w:r w:rsidRPr="008501D3">
              <w:rPr>
                <w:lang w:eastAsia="lt-LT"/>
              </w:rPr>
              <w:t xml:space="preserve"> tai </w:t>
            </w:r>
            <w:proofErr w:type="spellStart"/>
            <w:r w:rsidRPr="008501D3">
              <w:rPr>
                <w:lang w:eastAsia="lt-LT"/>
              </w:rPr>
              <w:t>įrodyti</w:t>
            </w:r>
            <w:proofErr w:type="spellEnd"/>
            <w:r w:rsidRPr="008501D3">
              <w:rPr>
                <w:lang w:eastAsia="lt-LT"/>
              </w:rPr>
              <w:t xml:space="preserve"> bet </w:t>
            </w:r>
            <w:proofErr w:type="spellStart"/>
            <w:r w:rsidRPr="008501D3">
              <w:rPr>
                <w:lang w:eastAsia="lt-LT"/>
              </w:rPr>
              <w:t>kokiomis</w:t>
            </w:r>
            <w:proofErr w:type="spellEnd"/>
            <w:r w:rsidRPr="008501D3">
              <w:rPr>
                <w:lang w:eastAsia="lt-LT"/>
              </w:rPr>
              <w:t xml:space="preserve"> </w:t>
            </w:r>
            <w:proofErr w:type="spellStart"/>
            <w:r w:rsidRPr="008501D3">
              <w:rPr>
                <w:lang w:eastAsia="lt-LT"/>
              </w:rPr>
              <w:t>teisėtomis</w:t>
            </w:r>
            <w:proofErr w:type="spellEnd"/>
            <w:r w:rsidRPr="008501D3">
              <w:rPr>
                <w:lang w:eastAsia="lt-LT"/>
              </w:rPr>
              <w:t xml:space="preserve"> </w:t>
            </w:r>
            <w:proofErr w:type="spellStart"/>
            <w:r w:rsidRPr="008501D3">
              <w:rPr>
                <w:lang w:eastAsia="lt-LT"/>
              </w:rPr>
              <w:t>priemonėmis</w:t>
            </w:r>
            <w:proofErr w:type="spellEnd"/>
            <w:r w:rsidRPr="008501D3">
              <w:rPr>
                <w:lang w:eastAsia="lt-LT"/>
              </w:rPr>
              <w:t>.</w:t>
            </w:r>
          </w:p>
        </w:tc>
        <w:tc>
          <w:tcPr>
            <w:tcW w:w="1701" w:type="dxa"/>
          </w:tcPr>
          <w:p w14:paraId="260F0E45" w14:textId="77777777" w:rsidR="00365983" w:rsidRPr="008501D3" w:rsidRDefault="00365983" w:rsidP="003F1D76">
            <w:pPr>
              <w:suppressAutoHyphens/>
              <w:rPr>
                <w:b/>
                <w:bCs/>
                <w:color w:val="000000"/>
                <w:lang w:eastAsia="lt-LT"/>
              </w:rPr>
            </w:pPr>
            <w:r w:rsidRPr="008501D3">
              <w:rPr>
                <w:b/>
                <w:bCs/>
                <w:color w:val="000000"/>
                <w:lang w:eastAsia="lt-LT"/>
              </w:rPr>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5 </w:t>
            </w:r>
            <w:proofErr w:type="spellStart"/>
            <w:r w:rsidRPr="008501D3">
              <w:rPr>
                <w:b/>
                <w:bCs/>
                <w:color w:val="000000"/>
                <w:lang w:eastAsia="lt-LT"/>
              </w:rPr>
              <w:t>punktas</w:t>
            </w:r>
            <w:proofErr w:type="spellEnd"/>
          </w:p>
          <w:p w14:paraId="2AA33F0A" w14:textId="77777777" w:rsidR="00365983" w:rsidRPr="008501D3" w:rsidRDefault="00365983" w:rsidP="003F1D76">
            <w:pPr>
              <w:suppressAutoHyphens/>
              <w:rPr>
                <w:b/>
                <w:bCs/>
                <w:color w:val="000000"/>
                <w:lang w:eastAsia="lt-LT"/>
              </w:rPr>
            </w:pPr>
          </w:p>
          <w:p w14:paraId="53B63188" w14:textId="77777777" w:rsidR="00365983" w:rsidRPr="008501D3" w:rsidRDefault="00365983" w:rsidP="003F1D76">
            <w:pPr>
              <w:suppressAutoHyphens/>
              <w:rPr>
                <w:bCs/>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C15 </w:t>
            </w:r>
            <w:proofErr w:type="spellStart"/>
            <w:r w:rsidRPr="008501D3">
              <w:rPr>
                <w:bCs/>
                <w:color w:val="000000"/>
                <w:lang w:eastAsia="lt-LT"/>
              </w:rPr>
              <w:t>punktas</w:t>
            </w:r>
            <w:proofErr w:type="spellEnd"/>
          </w:p>
          <w:p w14:paraId="0F971284" w14:textId="77777777" w:rsidR="00365983" w:rsidRPr="008501D3" w:rsidRDefault="00365983" w:rsidP="003F1D76">
            <w:pPr>
              <w:suppressAutoHyphens/>
              <w:rPr>
                <w:color w:val="000000"/>
                <w:lang w:eastAsia="lt-LT"/>
              </w:rPr>
            </w:pPr>
          </w:p>
          <w:p w14:paraId="31ADF8D8" w14:textId="77777777" w:rsidR="00365983" w:rsidRPr="008501D3" w:rsidRDefault="00365983" w:rsidP="003F1D76">
            <w:pPr>
              <w:suppressAutoHyphens/>
              <w:spacing w:after="40"/>
              <w:rPr>
                <w:color w:val="000000"/>
                <w:lang w:eastAsia="lt-LT"/>
              </w:rPr>
            </w:pPr>
          </w:p>
        </w:tc>
        <w:tc>
          <w:tcPr>
            <w:tcW w:w="3685" w:type="dxa"/>
          </w:tcPr>
          <w:p w14:paraId="7A30345B" w14:textId="77777777" w:rsidR="00365983" w:rsidRPr="008501D3" w:rsidRDefault="00365983" w:rsidP="003F1D76">
            <w:pPr>
              <w:suppressAutoHyphens/>
              <w:spacing w:after="40"/>
              <w:jc w:val="both"/>
              <w:rPr>
                <w:color w:val="000000"/>
                <w:lang w:eastAsia="lt-LT"/>
              </w:rPr>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w:t>
            </w:r>
          </w:p>
          <w:p w14:paraId="2655889D" w14:textId="77777777" w:rsidR="00365983" w:rsidRPr="008501D3" w:rsidRDefault="00365983" w:rsidP="003F1D76">
            <w:pPr>
              <w:suppressAutoHyphens/>
              <w:spacing w:after="40"/>
              <w:jc w:val="both"/>
              <w:rPr>
                <w:color w:val="000000"/>
                <w:lang w:eastAsia="lt-LT"/>
              </w:rPr>
            </w:pPr>
          </w:p>
        </w:tc>
      </w:tr>
      <w:tr w:rsidR="00365983" w:rsidRPr="008501D3" w14:paraId="7F6F8809" w14:textId="77777777" w:rsidTr="003F1D76">
        <w:tc>
          <w:tcPr>
            <w:tcW w:w="851" w:type="dxa"/>
          </w:tcPr>
          <w:p w14:paraId="0ECB8963" w14:textId="77777777" w:rsidR="00365983" w:rsidRPr="008501D3" w:rsidRDefault="00365983" w:rsidP="003F1D76">
            <w:pPr>
              <w:suppressAutoHyphens/>
              <w:spacing w:after="40"/>
              <w:jc w:val="both"/>
              <w:rPr>
                <w:color w:val="000000"/>
                <w:lang w:eastAsia="lt-LT"/>
              </w:rPr>
            </w:pPr>
            <w:r w:rsidRPr="008501D3">
              <w:rPr>
                <w:color w:val="000000"/>
                <w:lang w:eastAsia="lt-LT"/>
              </w:rPr>
              <w:t>3.8.9</w:t>
            </w:r>
          </w:p>
        </w:tc>
        <w:tc>
          <w:tcPr>
            <w:tcW w:w="3544" w:type="dxa"/>
          </w:tcPr>
          <w:p w14:paraId="31624573" w14:textId="77777777" w:rsidR="00365983" w:rsidRPr="008501D3" w:rsidRDefault="00365983" w:rsidP="003F1D76">
            <w:pPr>
              <w:suppressAutoHyphens/>
              <w:spacing w:after="40"/>
              <w:jc w:val="both"/>
              <w:rPr>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neįvykdęs</w:t>
            </w:r>
            <w:proofErr w:type="spellEnd"/>
            <w:r w:rsidRPr="008501D3">
              <w:rPr>
                <w:lang w:eastAsia="lt-LT"/>
              </w:rPr>
              <w:t xml:space="preserve"> </w:t>
            </w:r>
            <w:proofErr w:type="spellStart"/>
            <w:r w:rsidRPr="008501D3">
              <w:rPr>
                <w:lang w:eastAsia="lt-LT"/>
              </w:rPr>
              <w:t>sutarties</w:t>
            </w:r>
            <w:proofErr w:type="spellEnd"/>
            <w:r w:rsidRPr="008501D3">
              <w:rPr>
                <w:lang w:eastAsia="lt-LT"/>
              </w:rPr>
              <w:t xml:space="preserve">, </w:t>
            </w:r>
            <w:proofErr w:type="spellStart"/>
            <w:r w:rsidRPr="008501D3">
              <w:rPr>
                <w:lang w:eastAsia="lt-LT"/>
              </w:rPr>
              <w:t>sudarytos</w:t>
            </w:r>
            <w:proofErr w:type="spellEnd"/>
            <w:r w:rsidRPr="008501D3">
              <w:rPr>
                <w:lang w:eastAsia="lt-LT"/>
              </w:rPr>
              <w:t xml:space="preserve"> </w:t>
            </w:r>
            <w:proofErr w:type="spellStart"/>
            <w:r w:rsidRPr="008501D3">
              <w:rPr>
                <w:lang w:eastAsia="lt-LT"/>
              </w:rPr>
              <w:t>vadovaujantis</w:t>
            </w:r>
            <w:proofErr w:type="spellEnd"/>
            <w:r w:rsidRPr="008501D3">
              <w:rPr>
                <w:lang w:eastAsia="lt-LT"/>
              </w:rPr>
              <w:t xml:space="preserve"> VPĮ, </w:t>
            </w:r>
            <w:proofErr w:type="spellStart"/>
            <w:r w:rsidRPr="008501D3">
              <w:rPr>
                <w:lang w:eastAsia="lt-LT"/>
              </w:rPr>
              <w:t>Viešųjų</w:t>
            </w:r>
            <w:proofErr w:type="spellEnd"/>
            <w:r w:rsidRPr="008501D3">
              <w:rPr>
                <w:lang w:eastAsia="lt-LT"/>
              </w:rPr>
              <w:t xml:space="preserve"> </w:t>
            </w:r>
            <w:proofErr w:type="spellStart"/>
            <w:r w:rsidRPr="008501D3">
              <w:rPr>
                <w:lang w:eastAsia="lt-LT"/>
              </w:rPr>
              <w:t>pirkimų</w:t>
            </w:r>
            <w:proofErr w:type="spellEnd"/>
            <w:r w:rsidRPr="008501D3">
              <w:rPr>
                <w:lang w:eastAsia="lt-LT"/>
              </w:rPr>
              <w:t xml:space="preserve">, </w:t>
            </w:r>
            <w:proofErr w:type="spellStart"/>
            <w:r w:rsidRPr="008501D3">
              <w:rPr>
                <w:lang w:eastAsia="lt-LT"/>
              </w:rPr>
              <w:t>atliekamų</w:t>
            </w:r>
            <w:proofErr w:type="spellEnd"/>
            <w:r w:rsidRPr="008501D3">
              <w:rPr>
                <w:lang w:eastAsia="lt-LT"/>
              </w:rPr>
              <w:t xml:space="preserve"> </w:t>
            </w:r>
            <w:proofErr w:type="spellStart"/>
            <w:r w:rsidRPr="008501D3">
              <w:rPr>
                <w:lang w:eastAsia="lt-LT"/>
              </w:rPr>
              <w:t>gynybos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saugumo</w:t>
            </w:r>
            <w:proofErr w:type="spellEnd"/>
            <w:r w:rsidRPr="008501D3">
              <w:rPr>
                <w:lang w:eastAsia="lt-LT"/>
              </w:rPr>
              <w:t xml:space="preserve"> </w:t>
            </w:r>
            <w:proofErr w:type="spellStart"/>
            <w:r w:rsidRPr="008501D3">
              <w:rPr>
                <w:lang w:eastAsia="lt-LT"/>
              </w:rPr>
              <w:t>srityje</w:t>
            </w:r>
            <w:proofErr w:type="spellEnd"/>
            <w:r w:rsidRPr="008501D3">
              <w:rPr>
                <w:lang w:eastAsia="lt-LT"/>
              </w:rPr>
              <w:t xml:space="preserve">, </w:t>
            </w:r>
            <w:proofErr w:type="spellStart"/>
            <w:r w:rsidRPr="008501D3">
              <w:rPr>
                <w:lang w:eastAsia="lt-LT"/>
              </w:rPr>
              <w:t>įstatymu</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Pirkimų</w:t>
            </w:r>
            <w:proofErr w:type="spellEnd"/>
            <w:r w:rsidRPr="008501D3">
              <w:rPr>
                <w:lang w:eastAsia="lt-LT"/>
              </w:rPr>
              <w:t xml:space="preserve">, </w:t>
            </w:r>
            <w:proofErr w:type="spellStart"/>
            <w:r w:rsidRPr="008501D3">
              <w:rPr>
                <w:lang w:eastAsia="lt-LT"/>
              </w:rPr>
              <w:t>atliekamų</w:t>
            </w:r>
            <w:proofErr w:type="spellEnd"/>
            <w:r w:rsidRPr="008501D3">
              <w:rPr>
                <w:lang w:eastAsia="lt-LT"/>
              </w:rPr>
              <w:t xml:space="preserve"> </w:t>
            </w:r>
            <w:proofErr w:type="spellStart"/>
            <w:r w:rsidRPr="008501D3">
              <w:rPr>
                <w:lang w:eastAsia="lt-LT"/>
              </w:rPr>
              <w:t>vandentvarkos</w:t>
            </w:r>
            <w:proofErr w:type="spellEnd"/>
            <w:r w:rsidRPr="008501D3">
              <w:rPr>
                <w:lang w:eastAsia="lt-LT"/>
              </w:rPr>
              <w:t xml:space="preserve">, </w:t>
            </w:r>
            <w:proofErr w:type="spellStart"/>
            <w:r w:rsidRPr="008501D3">
              <w:rPr>
                <w:lang w:eastAsia="lt-LT"/>
              </w:rPr>
              <w:t>energetikos</w:t>
            </w:r>
            <w:proofErr w:type="spellEnd"/>
            <w:r w:rsidRPr="008501D3">
              <w:rPr>
                <w:lang w:eastAsia="lt-LT"/>
              </w:rPr>
              <w:t xml:space="preserve">, </w:t>
            </w:r>
            <w:proofErr w:type="spellStart"/>
            <w:r w:rsidRPr="008501D3">
              <w:rPr>
                <w:lang w:eastAsia="lt-LT"/>
              </w:rPr>
              <w:t>transporto</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pašto</w:t>
            </w:r>
            <w:proofErr w:type="spellEnd"/>
            <w:r w:rsidRPr="008501D3">
              <w:rPr>
                <w:lang w:eastAsia="lt-LT"/>
              </w:rPr>
              <w:t xml:space="preserve"> </w:t>
            </w:r>
            <w:proofErr w:type="spellStart"/>
            <w:r w:rsidRPr="008501D3">
              <w:rPr>
                <w:lang w:eastAsia="lt-LT"/>
              </w:rPr>
              <w:t>paslaugų</w:t>
            </w:r>
            <w:proofErr w:type="spellEnd"/>
            <w:r w:rsidRPr="008501D3">
              <w:rPr>
                <w:lang w:eastAsia="lt-LT"/>
              </w:rPr>
              <w:t xml:space="preserve"> </w:t>
            </w:r>
            <w:proofErr w:type="spellStart"/>
            <w:r w:rsidRPr="008501D3">
              <w:rPr>
                <w:lang w:eastAsia="lt-LT"/>
              </w:rPr>
              <w:t>srities</w:t>
            </w:r>
            <w:proofErr w:type="spellEnd"/>
            <w:r w:rsidRPr="008501D3">
              <w:rPr>
                <w:lang w:eastAsia="lt-LT"/>
              </w:rPr>
              <w:t xml:space="preserve"> </w:t>
            </w:r>
            <w:proofErr w:type="spellStart"/>
            <w:r w:rsidRPr="008501D3">
              <w:rPr>
                <w:lang w:eastAsia="lt-LT"/>
              </w:rPr>
              <w:t>perkančiųjų</w:t>
            </w:r>
            <w:proofErr w:type="spellEnd"/>
            <w:r w:rsidRPr="008501D3">
              <w:rPr>
                <w:lang w:eastAsia="lt-LT"/>
              </w:rPr>
              <w:t xml:space="preserve"> </w:t>
            </w:r>
            <w:proofErr w:type="spellStart"/>
            <w:r w:rsidRPr="008501D3">
              <w:rPr>
                <w:lang w:eastAsia="lt-LT"/>
              </w:rPr>
              <w:t>subjektų</w:t>
            </w:r>
            <w:proofErr w:type="spellEnd"/>
            <w:r w:rsidRPr="008501D3">
              <w:rPr>
                <w:lang w:eastAsia="lt-LT"/>
              </w:rPr>
              <w:t xml:space="preserve">, </w:t>
            </w:r>
            <w:proofErr w:type="spellStart"/>
            <w:r w:rsidRPr="008501D3">
              <w:rPr>
                <w:lang w:eastAsia="lt-LT"/>
              </w:rPr>
              <w:t>įstatymu</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koncesijos</w:t>
            </w:r>
            <w:proofErr w:type="spellEnd"/>
            <w:r w:rsidRPr="008501D3">
              <w:rPr>
                <w:lang w:eastAsia="lt-LT"/>
              </w:rPr>
              <w:t xml:space="preserve"> </w:t>
            </w:r>
            <w:proofErr w:type="spellStart"/>
            <w:r w:rsidRPr="008501D3">
              <w:rPr>
                <w:lang w:eastAsia="lt-LT"/>
              </w:rPr>
              <w:t>sutarties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netinkamai</w:t>
            </w:r>
            <w:proofErr w:type="spellEnd"/>
            <w:r w:rsidRPr="008501D3">
              <w:rPr>
                <w:lang w:eastAsia="lt-LT"/>
              </w:rPr>
              <w:t xml:space="preserve"> </w:t>
            </w:r>
            <w:proofErr w:type="spellStart"/>
            <w:r w:rsidRPr="008501D3">
              <w:rPr>
                <w:lang w:eastAsia="lt-LT"/>
              </w:rPr>
              <w:t>ją</w:t>
            </w:r>
            <w:proofErr w:type="spellEnd"/>
            <w:r w:rsidRPr="008501D3">
              <w:rPr>
                <w:lang w:eastAsia="lt-LT"/>
              </w:rPr>
              <w:t xml:space="preserve"> </w:t>
            </w:r>
            <w:proofErr w:type="spellStart"/>
            <w:r w:rsidRPr="008501D3">
              <w:rPr>
                <w:lang w:eastAsia="lt-LT"/>
              </w:rPr>
              <w:t>įvykdęs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tai </w:t>
            </w:r>
            <w:proofErr w:type="spellStart"/>
            <w:r w:rsidRPr="008501D3">
              <w:rPr>
                <w:lang w:eastAsia="lt-LT"/>
              </w:rPr>
              <w:t>buvo</w:t>
            </w:r>
            <w:proofErr w:type="spellEnd"/>
            <w:r w:rsidRPr="008501D3">
              <w:rPr>
                <w:lang w:eastAsia="lt-LT"/>
              </w:rPr>
              <w:t xml:space="preserve"> </w:t>
            </w:r>
            <w:proofErr w:type="spellStart"/>
            <w:r w:rsidRPr="008501D3">
              <w:rPr>
                <w:lang w:eastAsia="lt-LT"/>
              </w:rPr>
              <w:t>esminis</w:t>
            </w:r>
            <w:proofErr w:type="spellEnd"/>
            <w:r w:rsidRPr="008501D3">
              <w:rPr>
                <w:lang w:eastAsia="lt-LT"/>
              </w:rPr>
              <w:t xml:space="preserve"> </w:t>
            </w:r>
            <w:proofErr w:type="spellStart"/>
            <w:r w:rsidRPr="008501D3">
              <w:rPr>
                <w:lang w:eastAsia="lt-LT"/>
              </w:rPr>
              <w:t>sutarties</w:t>
            </w:r>
            <w:proofErr w:type="spellEnd"/>
            <w:r w:rsidRPr="008501D3">
              <w:rPr>
                <w:lang w:eastAsia="lt-LT"/>
              </w:rPr>
              <w:t xml:space="preserve"> </w:t>
            </w:r>
            <w:proofErr w:type="spellStart"/>
            <w:r w:rsidRPr="008501D3">
              <w:rPr>
                <w:lang w:eastAsia="lt-LT"/>
              </w:rPr>
              <w:t>pažeidimas</w:t>
            </w:r>
            <w:proofErr w:type="spellEnd"/>
            <w:r w:rsidRPr="008501D3">
              <w:rPr>
                <w:lang w:eastAsia="lt-LT"/>
              </w:rPr>
              <w:t xml:space="preserve">, </w:t>
            </w:r>
            <w:proofErr w:type="spellStart"/>
            <w:r w:rsidRPr="008501D3">
              <w:rPr>
                <w:lang w:eastAsia="lt-LT"/>
              </w:rPr>
              <w:t>kaip</w:t>
            </w:r>
            <w:proofErr w:type="spellEnd"/>
            <w:r w:rsidRPr="008501D3">
              <w:rPr>
                <w:lang w:eastAsia="lt-LT"/>
              </w:rPr>
              <w:t xml:space="preserve"> </w:t>
            </w:r>
            <w:proofErr w:type="spellStart"/>
            <w:r w:rsidRPr="008501D3">
              <w:rPr>
                <w:lang w:eastAsia="lt-LT"/>
              </w:rPr>
              <w:t>nustatyta</w:t>
            </w:r>
            <w:proofErr w:type="spellEnd"/>
            <w:r w:rsidRPr="008501D3">
              <w:rPr>
                <w:lang w:eastAsia="lt-LT"/>
              </w:rPr>
              <w:t xml:space="preserve"> </w:t>
            </w:r>
            <w:proofErr w:type="spellStart"/>
            <w:r w:rsidRPr="008501D3">
              <w:rPr>
                <w:lang w:eastAsia="lt-LT"/>
              </w:rPr>
              <w:t>Civilinio</w:t>
            </w:r>
            <w:proofErr w:type="spellEnd"/>
            <w:r w:rsidRPr="008501D3">
              <w:rPr>
                <w:lang w:eastAsia="lt-LT"/>
              </w:rPr>
              <w:t xml:space="preserve"> </w:t>
            </w:r>
            <w:proofErr w:type="spellStart"/>
            <w:r w:rsidRPr="008501D3">
              <w:rPr>
                <w:lang w:eastAsia="lt-LT"/>
              </w:rPr>
              <w:t>kodekso</w:t>
            </w:r>
            <w:proofErr w:type="spellEnd"/>
            <w:r w:rsidRPr="008501D3">
              <w:rPr>
                <w:lang w:eastAsia="lt-LT"/>
              </w:rPr>
              <w:t xml:space="preserve"> 6.217 </w:t>
            </w:r>
            <w:proofErr w:type="spellStart"/>
            <w:r w:rsidRPr="008501D3">
              <w:rPr>
                <w:lang w:eastAsia="lt-LT"/>
              </w:rPr>
              <w:t>straipsnyje</w:t>
            </w:r>
            <w:proofErr w:type="spellEnd"/>
            <w:r w:rsidRPr="008501D3">
              <w:rPr>
                <w:lang w:eastAsia="lt-LT"/>
              </w:rPr>
              <w:t xml:space="preserve"> (</w:t>
            </w:r>
            <w:proofErr w:type="spellStart"/>
            <w:r w:rsidRPr="008501D3">
              <w:rPr>
                <w:lang w:eastAsia="lt-LT"/>
              </w:rPr>
              <w:t>toliau</w:t>
            </w:r>
            <w:proofErr w:type="spellEnd"/>
            <w:r w:rsidRPr="008501D3">
              <w:rPr>
                <w:lang w:eastAsia="lt-LT"/>
              </w:rPr>
              <w:t xml:space="preserve"> – </w:t>
            </w:r>
            <w:proofErr w:type="spellStart"/>
            <w:r w:rsidRPr="008501D3">
              <w:rPr>
                <w:lang w:eastAsia="lt-LT"/>
              </w:rPr>
              <w:t>esminis</w:t>
            </w:r>
            <w:proofErr w:type="spellEnd"/>
            <w:r w:rsidRPr="008501D3">
              <w:rPr>
                <w:lang w:eastAsia="lt-LT"/>
              </w:rPr>
              <w:t xml:space="preserve"> </w:t>
            </w:r>
            <w:proofErr w:type="spellStart"/>
            <w:r w:rsidRPr="008501D3">
              <w:rPr>
                <w:lang w:eastAsia="lt-LT"/>
              </w:rPr>
              <w:t>sutarties</w:t>
            </w:r>
            <w:proofErr w:type="spellEnd"/>
            <w:r w:rsidRPr="008501D3">
              <w:rPr>
                <w:lang w:eastAsia="lt-LT"/>
              </w:rPr>
              <w:t xml:space="preserve"> </w:t>
            </w:r>
            <w:proofErr w:type="spellStart"/>
            <w:r w:rsidRPr="008501D3">
              <w:rPr>
                <w:lang w:eastAsia="lt-LT"/>
              </w:rPr>
              <w:t>pažeidimas</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w:t>
            </w:r>
            <w:proofErr w:type="spellStart"/>
            <w:r w:rsidRPr="008501D3">
              <w:rPr>
                <w:lang w:eastAsia="lt-LT"/>
              </w:rPr>
              <w:t>kurio</w:t>
            </w:r>
            <w:proofErr w:type="spellEnd"/>
            <w:r w:rsidRPr="008501D3">
              <w:rPr>
                <w:lang w:eastAsia="lt-LT"/>
              </w:rPr>
              <w:t xml:space="preserve"> per </w:t>
            </w:r>
            <w:proofErr w:type="spellStart"/>
            <w:r w:rsidRPr="008501D3">
              <w:rPr>
                <w:lang w:eastAsia="lt-LT"/>
              </w:rPr>
              <w:t>pastaruosius</w:t>
            </w:r>
            <w:proofErr w:type="spellEnd"/>
            <w:r w:rsidRPr="008501D3">
              <w:rPr>
                <w:lang w:eastAsia="lt-LT"/>
              </w:rPr>
              <w:t xml:space="preserve"> 3 </w:t>
            </w:r>
            <w:proofErr w:type="spellStart"/>
            <w:r w:rsidRPr="008501D3">
              <w:rPr>
                <w:lang w:eastAsia="lt-LT"/>
              </w:rPr>
              <w:t>metus</w:t>
            </w:r>
            <w:proofErr w:type="spellEnd"/>
            <w:r w:rsidRPr="008501D3">
              <w:rPr>
                <w:lang w:eastAsia="lt-LT"/>
              </w:rPr>
              <w:t xml:space="preserve"> </w:t>
            </w:r>
            <w:proofErr w:type="spellStart"/>
            <w:r w:rsidRPr="008501D3">
              <w:rPr>
                <w:lang w:eastAsia="lt-LT"/>
              </w:rPr>
              <w:t>buvo</w:t>
            </w:r>
            <w:proofErr w:type="spellEnd"/>
            <w:r w:rsidRPr="008501D3">
              <w:rPr>
                <w:lang w:eastAsia="lt-LT"/>
              </w:rPr>
              <w:t xml:space="preserve"> </w:t>
            </w:r>
            <w:proofErr w:type="spellStart"/>
            <w:r w:rsidRPr="008501D3">
              <w:rPr>
                <w:lang w:eastAsia="lt-LT"/>
              </w:rPr>
              <w:t>nutraukta</w:t>
            </w:r>
            <w:proofErr w:type="spellEnd"/>
            <w:r w:rsidRPr="008501D3">
              <w:rPr>
                <w:lang w:eastAsia="lt-LT"/>
              </w:rPr>
              <w:t xml:space="preserve"> </w:t>
            </w:r>
            <w:proofErr w:type="spellStart"/>
            <w:r w:rsidRPr="008501D3">
              <w:rPr>
                <w:lang w:eastAsia="lt-LT"/>
              </w:rPr>
              <w:t>sutartis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per </w:t>
            </w:r>
            <w:proofErr w:type="spellStart"/>
            <w:r w:rsidRPr="008501D3">
              <w:rPr>
                <w:lang w:eastAsia="lt-LT"/>
              </w:rPr>
              <w:t>pastaruosius</w:t>
            </w:r>
            <w:proofErr w:type="spellEnd"/>
            <w:r w:rsidRPr="008501D3">
              <w:rPr>
                <w:lang w:eastAsia="lt-LT"/>
              </w:rPr>
              <w:t xml:space="preserve"> 3 </w:t>
            </w:r>
            <w:proofErr w:type="spellStart"/>
            <w:r w:rsidRPr="008501D3">
              <w:rPr>
                <w:lang w:eastAsia="lt-LT"/>
              </w:rPr>
              <w:t>metus</w:t>
            </w:r>
            <w:proofErr w:type="spellEnd"/>
            <w:r w:rsidRPr="008501D3">
              <w:rPr>
                <w:lang w:eastAsia="lt-LT"/>
              </w:rPr>
              <w:t xml:space="preserve"> </w:t>
            </w:r>
            <w:proofErr w:type="spellStart"/>
            <w:r w:rsidRPr="008501D3">
              <w:rPr>
                <w:lang w:eastAsia="lt-LT"/>
              </w:rPr>
              <w:t>buvo</w:t>
            </w:r>
            <w:proofErr w:type="spellEnd"/>
            <w:r w:rsidRPr="008501D3">
              <w:rPr>
                <w:lang w:eastAsia="lt-LT"/>
              </w:rPr>
              <w:t xml:space="preserve"> </w:t>
            </w:r>
            <w:proofErr w:type="spellStart"/>
            <w:r w:rsidRPr="008501D3">
              <w:rPr>
                <w:lang w:eastAsia="lt-LT"/>
              </w:rPr>
              <w:t>priimtas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įsiteisėjęs</w:t>
            </w:r>
            <w:proofErr w:type="spellEnd"/>
            <w:r w:rsidRPr="008501D3">
              <w:rPr>
                <w:lang w:eastAsia="lt-LT"/>
              </w:rPr>
              <w:t xml:space="preserve"> </w:t>
            </w:r>
            <w:proofErr w:type="spellStart"/>
            <w:r w:rsidRPr="008501D3">
              <w:rPr>
                <w:lang w:eastAsia="lt-LT"/>
              </w:rPr>
              <w:t>teismo</w:t>
            </w:r>
            <w:proofErr w:type="spellEnd"/>
            <w:r w:rsidRPr="008501D3">
              <w:rPr>
                <w:lang w:eastAsia="lt-LT"/>
              </w:rPr>
              <w:t xml:space="preserve"> </w:t>
            </w:r>
            <w:proofErr w:type="spellStart"/>
            <w:r w:rsidRPr="008501D3">
              <w:rPr>
                <w:lang w:eastAsia="lt-LT"/>
              </w:rPr>
              <w:t>sprendimas</w:t>
            </w:r>
            <w:proofErr w:type="spellEnd"/>
            <w:r w:rsidRPr="008501D3">
              <w:rPr>
                <w:lang w:eastAsia="lt-LT"/>
              </w:rPr>
              <w:t xml:space="preserve">, </w:t>
            </w:r>
            <w:proofErr w:type="spellStart"/>
            <w:r w:rsidRPr="008501D3">
              <w:rPr>
                <w:lang w:eastAsia="lt-LT"/>
              </w:rPr>
              <w:t>kuriuo</w:t>
            </w:r>
            <w:proofErr w:type="spellEnd"/>
            <w:r w:rsidRPr="008501D3">
              <w:rPr>
                <w:lang w:eastAsia="lt-LT"/>
              </w:rPr>
              <w:t xml:space="preserve"> </w:t>
            </w:r>
            <w:proofErr w:type="spellStart"/>
            <w:r w:rsidRPr="008501D3">
              <w:rPr>
                <w:lang w:eastAsia="lt-LT"/>
              </w:rPr>
              <w:t>tenkinamas</w:t>
            </w:r>
            <w:proofErr w:type="spellEnd"/>
            <w:r w:rsidRPr="008501D3">
              <w:rPr>
                <w:lang w:eastAsia="lt-LT"/>
              </w:rPr>
              <w:t xml:space="preserve"> </w:t>
            </w:r>
            <w:proofErr w:type="spellStart"/>
            <w:r w:rsidRPr="008501D3">
              <w:rPr>
                <w:lang w:eastAsia="lt-LT"/>
              </w:rPr>
              <w:t>perkančiosios</w:t>
            </w:r>
            <w:proofErr w:type="spellEnd"/>
            <w:r w:rsidRPr="008501D3">
              <w:rPr>
                <w:lang w:eastAsia="lt-LT"/>
              </w:rPr>
              <w:t xml:space="preserve"> </w:t>
            </w:r>
            <w:proofErr w:type="spellStart"/>
            <w:r w:rsidRPr="008501D3">
              <w:rPr>
                <w:lang w:eastAsia="lt-LT"/>
              </w:rPr>
              <w:t>organizacijos</w:t>
            </w:r>
            <w:proofErr w:type="spellEnd"/>
            <w:r w:rsidRPr="008501D3">
              <w:rPr>
                <w:lang w:eastAsia="lt-LT"/>
              </w:rPr>
              <w:t xml:space="preserve">, </w:t>
            </w:r>
            <w:proofErr w:type="spellStart"/>
            <w:r w:rsidRPr="008501D3">
              <w:rPr>
                <w:lang w:eastAsia="lt-LT"/>
              </w:rPr>
              <w:t>perkančiojo</w:t>
            </w:r>
            <w:proofErr w:type="spellEnd"/>
            <w:r w:rsidRPr="008501D3">
              <w:rPr>
                <w:lang w:eastAsia="lt-LT"/>
              </w:rPr>
              <w:t xml:space="preserve"> </w:t>
            </w:r>
            <w:proofErr w:type="spellStart"/>
            <w:r w:rsidRPr="008501D3">
              <w:rPr>
                <w:lang w:eastAsia="lt-LT"/>
              </w:rPr>
              <w:t>subjekto</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suteikiančiosios</w:t>
            </w:r>
            <w:proofErr w:type="spellEnd"/>
            <w:r w:rsidRPr="008501D3">
              <w:rPr>
                <w:lang w:eastAsia="lt-LT"/>
              </w:rPr>
              <w:t xml:space="preserve"> </w:t>
            </w:r>
            <w:proofErr w:type="spellStart"/>
            <w:r w:rsidRPr="008501D3">
              <w:rPr>
                <w:lang w:eastAsia="lt-LT"/>
              </w:rPr>
              <w:t>institucijos</w:t>
            </w:r>
            <w:proofErr w:type="spellEnd"/>
            <w:r w:rsidRPr="008501D3">
              <w:rPr>
                <w:lang w:eastAsia="lt-LT"/>
              </w:rPr>
              <w:t xml:space="preserve"> </w:t>
            </w:r>
            <w:proofErr w:type="spellStart"/>
            <w:r w:rsidRPr="008501D3">
              <w:rPr>
                <w:lang w:eastAsia="lt-LT"/>
              </w:rPr>
              <w:t>reikalavimas</w:t>
            </w:r>
            <w:proofErr w:type="spellEnd"/>
            <w:r w:rsidRPr="008501D3">
              <w:rPr>
                <w:lang w:eastAsia="lt-LT"/>
              </w:rPr>
              <w:t xml:space="preserve"> </w:t>
            </w:r>
            <w:proofErr w:type="spellStart"/>
            <w:r w:rsidRPr="008501D3">
              <w:rPr>
                <w:lang w:eastAsia="lt-LT"/>
              </w:rPr>
              <w:t>atlyginti</w:t>
            </w:r>
            <w:proofErr w:type="spellEnd"/>
            <w:r w:rsidRPr="008501D3">
              <w:rPr>
                <w:lang w:eastAsia="lt-LT"/>
              </w:rPr>
              <w:t xml:space="preserve"> </w:t>
            </w:r>
            <w:proofErr w:type="spellStart"/>
            <w:r w:rsidRPr="008501D3">
              <w:rPr>
                <w:lang w:eastAsia="lt-LT"/>
              </w:rPr>
              <w:lastRenderedPageBreak/>
              <w:t>nuostolius</w:t>
            </w:r>
            <w:proofErr w:type="spellEnd"/>
            <w:r w:rsidRPr="008501D3">
              <w:rPr>
                <w:lang w:eastAsia="lt-LT"/>
              </w:rPr>
              <w:t xml:space="preserve">, </w:t>
            </w:r>
            <w:proofErr w:type="spellStart"/>
            <w:r w:rsidRPr="008501D3">
              <w:rPr>
                <w:lang w:eastAsia="lt-LT"/>
              </w:rPr>
              <w:t>patirtus</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to, </w:t>
            </w:r>
            <w:proofErr w:type="spellStart"/>
            <w:r w:rsidRPr="008501D3">
              <w:rPr>
                <w:lang w:eastAsia="lt-LT"/>
              </w:rPr>
              <w:t>kad</w:t>
            </w:r>
            <w:proofErr w:type="spellEnd"/>
            <w:r w:rsidRPr="008501D3">
              <w:rPr>
                <w:lang w:eastAsia="lt-LT"/>
              </w:rPr>
              <w:t xml:space="preserve"> </w:t>
            </w:r>
            <w:proofErr w:type="spellStart"/>
            <w:r w:rsidRPr="008501D3">
              <w:rPr>
                <w:lang w:eastAsia="lt-LT"/>
              </w:rPr>
              <w:t>tiekėjas</w:t>
            </w:r>
            <w:proofErr w:type="spellEnd"/>
            <w:r w:rsidRPr="008501D3">
              <w:rPr>
                <w:lang w:eastAsia="lt-LT"/>
              </w:rPr>
              <w:t xml:space="preserve"> </w:t>
            </w:r>
            <w:proofErr w:type="spellStart"/>
            <w:r w:rsidRPr="008501D3">
              <w:rPr>
                <w:lang w:eastAsia="lt-LT"/>
              </w:rPr>
              <w:t>sutartyje</w:t>
            </w:r>
            <w:proofErr w:type="spellEnd"/>
            <w:r w:rsidRPr="008501D3">
              <w:rPr>
                <w:lang w:eastAsia="lt-LT"/>
              </w:rPr>
              <w:t xml:space="preserve"> </w:t>
            </w:r>
            <w:proofErr w:type="spellStart"/>
            <w:r w:rsidRPr="008501D3">
              <w:rPr>
                <w:lang w:eastAsia="lt-LT"/>
              </w:rPr>
              <w:t>nustatytą</w:t>
            </w:r>
            <w:proofErr w:type="spellEnd"/>
            <w:r w:rsidRPr="008501D3">
              <w:rPr>
                <w:lang w:eastAsia="lt-LT"/>
              </w:rPr>
              <w:t xml:space="preserve"> </w:t>
            </w:r>
            <w:proofErr w:type="spellStart"/>
            <w:r w:rsidRPr="008501D3">
              <w:rPr>
                <w:lang w:eastAsia="lt-LT"/>
              </w:rPr>
              <w:t>esminę</w:t>
            </w:r>
            <w:proofErr w:type="spellEnd"/>
            <w:r w:rsidRPr="008501D3">
              <w:rPr>
                <w:lang w:eastAsia="lt-LT"/>
              </w:rPr>
              <w:t xml:space="preserve"> </w:t>
            </w:r>
            <w:proofErr w:type="spellStart"/>
            <w:r w:rsidRPr="008501D3">
              <w:rPr>
                <w:lang w:eastAsia="lt-LT"/>
              </w:rPr>
              <w:t>sutarties</w:t>
            </w:r>
            <w:proofErr w:type="spellEnd"/>
            <w:r w:rsidRPr="008501D3">
              <w:rPr>
                <w:lang w:eastAsia="lt-LT"/>
              </w:rPr>
              <w:t xml:space="preserve"> </w:t>
            </w:r>
            <w:proofErr w:type="spellStart"/>
            <w:r w:rsidRPr="008501D3">
              <w:rPr>
                <w:lang w:eastAsia="lt-LT"/>
              </w:rPr>
              <w:t>sąlygą</w:t>
            </w:r>
            <w:proofErr w:type="spellEnd"/>
            <w:r w:rsidRPr="008501D3">
              <w:rPr>
                <w:lang w:eastAsia="lt-LT"/>
              </w:rPr>
              <w:t xml:space="preserve"> </w:t>
            </w:r>
            <w:proofErr w:type="spellStart"/>
            <w:r w:rsidRPr="008501D3">
              <w:rPr>
                <w:lang w:eastAsia="lt-LT"/>
              </w:rPr>
              <w:t>vykdė</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dideliais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nuolatiniais</w:t>
            </w:r>
            <w:proofErr w:type="spellEnd"/>
            <w:r w:rsidRPr="008501D3">
              <w:rPr>
                <w:lang w:eastAsia="lt-LT"/>
              </w:rPr>
              <w:t xml:space="preserve"> </w:t>
            </w:r>
            <w:proofErr w:type="spellStart"/>
            <w:r w:rsidRPr="008501D3">
              <w:rPr>
                <w:lang w:eastAsia="lt-LT"/>
              </w:rPr>
              <w:t>trūkumais</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per </w:t>
            </w:r>
            <w:proofErr w:type="spellStart"/>
            <w:r w:rsidRPr="008501D3">
              <w:rPr>
                <w:lang w:eastAsia="lt-LT"/>
              </w:rPr>
              <w:t>pastaruosius</w:t>
            </w:r>
            <w:proofErr w:type="spellEnd"/>
            <w:r w:rsidRPr="008501D3">
              <w:rPr>
                <w:lang w:eastAsia="lt-LT"/>
              </w:rPr>
              <w:t xml:space="preserve"> 3 </w:t>
            </w:r>
            <w:proofErr w:type="spellStart"/>
            <w:r w:rsidRPr="008501D3">
              <w:rPr>
                <w:lang w:eastAsia="lt-LT"/>
              </w:rPr>
              <w:t>metus</w:t>
            </w:r>
            <w:proofErr w:type="spellEnd"/>
            <w:r w:rsidRPr="008501D3">
              <w:rPr>
                <w:lang w:eastAsia="lt-LT"/>
              </w:rPr>
              <w:t xml:space="preserve"> </w:t>
            </w:r>
            <w:proofErr w:type="spellStart"/>
            <w:r w:rsidRPr="008501D3">
              <w:rPr>
                <w:lang w:eastAsia="lt-LT"/>
              </w:rPr>
              <w:t>buvo</w:t>
            </w:r>
            <w:proofErr w:type="spellEnd"/>
            <w:r w:rsidRPr="008501D3">
              <w:rPr>
                <w:lang w:eastAsia="lt-LT"/>
              </w:rPr>
              <w:t xml:space="preserve"> </w:t>
            </w:r>
            <w:proofErr w:type="spellStart"/>
            <w:r w:rsidRPr="008501D3">
              <w:rPr>
                <w:lang w:eastAsia="lt-LT"/>
              </w:rPr>
              <w:t>priimtas</w:t>
            </w:r>
            <w:proofErr w:type="spellEnd"/>
            <w:r w:rsidRPr="008501D3">
              <w:rPr>
                <w:lang w:eastAsia="lt-LT"/>
              </w:rPr>
              <w:t xml:space="preserve"> </w:t>
            </w:r>
            <w:proofErr w:type="spellStart"/>
            <w:r w:rsidRPr="008501D3">
              <w:rPr>
                <w:lang w:eastAsia="lt-LT"/>
              </w:rPr>
              <w:t>perkančiosios</w:t>
            </w:r>
            <w:proofErr w:type="spellEnd"/>
            <w:r w:rsidRPr="008501D3">
              <w:rPr>
                <w:lang w:eastAsia="lt-LT"/>
              </w:rPr>
              <w:t xml:space="preserve"> </w:t>
            </w:r>
            <w:proofErr w:type="spellStart"/>
            <w:r w:rsidRPr="008501D3">
              <w:rPr>
                <w:lang w:eastAsia="lt-LT"/>
              </w:rPr>
              <w:t>organizacijos</w:t>
            </w:r>
            <w:proofErr w:type="spellEnd"/>
            <w:r w:rsidRPr="008501D3">
              <w:rPr>
                <w:lang w:eastAsia="lt-LT"/>
              </w:rPr>
              <w:t xml:space="preserve"> </w:t>
            </w:r>
            <w:proofErr w:type="spellStart"/>
            <w:r w:rsidRPr="008501D3">
              <w:rPr>
                <w:lang w:eastAsia="lt-LT"/>
              </w:rPr>
              <w:t>sprendimas</w:t>
            </w:r>
            <w:proofErr w:type="spellEnd"/>
            <w:r w:rsidRPr="008501D3">
              <w:rPr>
                <w:lang w:eastAsia="lt-LT"/>
              </w:rPr>
              <w:t xml:space="preserve">, </w:t>
            </w:r>
            <w:proofErr w:type="spellStart"/>
            <w:r w:rsidRPr="008501D3">
              <w:rPr>
                <w:lang w:eastAsia="lt-LT"/>
              </w:rPr>
              <w:t>kad</w:t>
            </w:r>
            <w:proofErr w:type="spellEnd"/>
            <w:r w:rsidRPr="008501D3">
              <w:rPr>
                <w:lang w:eastAsia="lt-LT"/>
              </w:rPr>
              <w:t xml:space="preserve"> </w:t>
            </w:r>
            <w:proofErr w:type="spellStart"/>
            <w:r w:rsidRPr="008501D3">
              <w:rPr>
                <w:lang w:eastAsia="lt-LT"/>
              </w:rPr>
              <w:t>tiekėjas</w:t>
            </w:r>
            <w:proofErr w:type="spellEnd"/>
            <w:r w:rsidRPr="008501D3">
              <w:rPr>
                <w:lang w:eastAsia="lt-LT"/>
              </w:rPr>
              <w:t xml:space="preserve"> </w:t>
            </w:r>
            <w:proofErr w:type="spellStart"/>
            <w:r w:rsidRPr="008501D3">
              <w:rPr>
                <w:lang w:eastAsia="lt-LT"/>
              </w:rPr>
              <w:t>sutartyje</w:t>
            </w:r>
            <w:proofErr w:type="spellEnd"/>
            <w:r w:rsidRPr="008501D3">
              <w:rPr>
                <w:lang w:eastAsia="lt-LT"/>
              </w:rPr>
              <w:t xml:space="preserve"> </w:t>
            </w:r>
            <w:proofErr w:type="spellStart"/>
            <w:r w:rsidRPr="008501D3">
              <w:rPr>
                <w:lang w:eastAsia="lt-LT"/>
              </w:rPr>
              <w:t>nustatytą</w:t>
            </w:r>
            <w:proofErr w:type="spellEnd"/>
            <w:r w:rsidRPr="008501D3">
              <w:rPr>
                <w:lang w:eastAsia="lt-LT"/>
              </w:rPr>
              <w:t xml:space="preserve"> </w:t>
            </w:r>
            <w:proofErr w:type="spellStart"/>
            <w:r w:rsidRPr="008501D3">
              <w:rPr>
                <w:lang w:eastAsia="lt-LT"/>
              </w:rPr>
              <w:t>esminę</w:t>
            </w:r>
            <w:proofErr w:type="spellEnd"/>
            <w:r w:rsidRPr="008501D3">
              <w:rPr>
                <w:lang w:eastAsia="lt-LT"/>
              </w:rPr>
              <w:t xml:space="preserve"> </w:t>
            </w:r>
            <w:proofErr w:type="spellStart"/>
            <w:r w:rsidRPr="008501D3">
              <w:rPr>
                <w:lang w:eastAsia="lt-LT"/>
              </w:rPr>
              <w:t>sutarties</w:t>
            </w:r>
            <w:proofErr w:type="spellEnd"/>
            <w:r w:rsidRPr="008501D3">
              <w:rPr>
                <w:lang w:eastAsia="lt-LT"/>
              </w:rPr>
              <w:t xml:space="preserve"> </w:t>
            </w:r>
            <w:proofErr w:type="spellStart"/>
            <w:r w:rsidRPr="008501D3">
              <w:rPr>
                <w:lang w:eastAsia="lt-LT"/>
              </w:rPr>
              <w:t>sąlygą</w:t>
            </w:r>
            <w:proofErr w:type="spellEnd"/>
            <w:r w:rsidRPr="008501D3">
              <w:rPr>
                <w:lang w:eastAsia="lt-LT"/>
              </w:rPr>
              <w:t xml:space="preserve"> </w:t>
            </w:r>
            <w:proofErr w:type="spellStart"/>
            <w:r w:rsidRPr="008501D3">
              <w:rPr>
                <w:lang w:eastAsia="lt-LT"/>
              </w:rPr>
              <w:t>vykdė</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dideliais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nuolatiniais</w:t>
            </w:r>
            <w:proofErr w:type="spellEnd"/>
            <w:r w:rsidRPr="008501D3">
              <w:rPr>
                <w:lang w:eastAsia="lt-LT"/>
              </w:rPr>
              <w:t xml:space="preserve"> </w:t>
            </w:r>
            <w:proofErr w:type="spellStart"/>
            <w:r w:rsidRPr="008501D3">
              <w:rPr>
                <w:lang w:eastAsia="lt-LT"/>
              </w:rPr>
              <w:t>trūkumais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to </w:t>
            </w:r>
            <w:proofErr w:type="spellStart"/>
            <w:r w:rsidRPr="008501D3">
              <w:rPr>
                <w:lang w:eastAsia="lt-LT"/>
              </w:rPr>
              <w:t>buvo</w:t>
            </w:r>
            <w:proofErr w:type="spellEnd"/>
            <w:r w:rsidRPr="008501D3">
              <w:rPr>
                <w:lang w:eastAsia="lt-LT"/>
              </w:rPr>
              <w:t xml:space="preserve"> </w:t>
            </w:r>
            <w:proofErr w:type="spellStart"/>
            <w:r w:rsidRPr="008501D3">
              <w:rPr>
                <w:lang w:eastAsia="lt-LT"/>
              </w:rPr>
              <w:t>pritaikyta</w:t>
            </w:r>
            <w:proofErr w:type="spellEnd"/>
            <w:r w:rsidRPr="008501D3">
              <w:rPr>
                <w:lang w:eastAsia="lt-LT"/>
              </w:rPr>
              <w:t xml:space="preserve"> </w:t>
            </w:r>
            <w:proofErr w:type="spellStart"/>
            <w:r w:rsidRPr="008501D3">
              <w:rPr>
                <w:lang w:eastAsia="lt-LT"/>
              </w:rPr>
              <w:t>sutartyje</w:t>
            </w:r>
            <w:proofErr w:type="spellEnd"/>
            <w:r w:rsidRPr="008501D3">
              <w:rPr>
                <w:lang w:eastAsia="lt-LT"/>
              </w:rPr>
              <w:t xml:space="preserve"> </w:t>
            </w:r>
            <w:proofErr w:type="spellStart"/>
            <w:r w:rsidRPr="008501D3">
              <w:rPr>
                <w:lang w:eastAsia="lt-LT"/>
              </w:rPr>
              <w:t>nustatyta</w:t>
            </w:r>
            <w:proofErr w:type="spellEnd"/>
            <w:r w:rsidRPr="008501D3">
              <w:rPr>
                <w:lang w:eastAsia="lt-LT"/>
              </w:rPr>
              <w:t xml:space="preserve"> </w:t>
            </w:r>
            <w:proofErr w:type="spellStart"/>
            <w:r w:rsidRPr="008501D3">
              <w:rPr>
                <w:lang w:eastAsia="lt-LT"/>
              </w:rPr>
              <w:t>sankcija</w:t>
            </w:r>
            <w:proofErr w:type="spellEnd"/>
            <w:r w:rsidRPr="008501D3">
              <w:rPr>
                <w:lang w:eastAsia="lt-LT"/>
              </w:rPr>
              <w:t xml:space="preserve">. </w:t>
            </w:r>
          </w:p>
          <w:p w14:paraId="220F263E" w14:textId="77777777" w:rsidR="00365983" w:rsidRPr="008501D3" w:rsidRDefault="00365983" w:rsidP="003F1D76">
            <w:pPr>
              <w:suppressAutoHyphens/>
              <w:spacing w:after="40"/>
              <w:jc w:val="both"/>
              <w:rPr>
                <w:lang w:eastAsia="lt-LT"/>
              </w:rPr>
            </w:pPr>
            <w:proofErr w:type="spellStart"/>
            <w:r w:rsidRPr="008501D3">
              <w:rPr>
                <w:lang w:eastAsia="lt-LT"/>
              </w:rPr>
              <w:t>Šiuo</w:t>
            </w:r>
            <w:proofErr w:type="spellEnd"/>
            <w:r w:rsidRPr="008501D3">
              <w:rPr>
                <w:lang w:eastAsia="lt-LT"/>
              </w:rPr>
              <w:t xml:space="preserve"> </w:t>
            </w:r>
            <w:proofErr w:type="spellStart"/>
            <w:r w:rsidRPr="008501D3">
              <w:rPr>
                <w:lang w:eastAsia="lt-LT"/>
              </w:rPr>
              <w:t>pagrindu</w:t>
            </w:r>
            <w:proofErr w:type="spellEnd"/>
            <w:r w:rsidRPr="008501D3">
              <w:rPr>
                <w:lang w:eastAsia="lt-LT"/>
              </w:rPr>
              <w:t xml:space="preserve"> </w:t>
            </w:r>
            <w:proofErr w:type="spellStart"/>
            <w:r w:rsidRPr="008501D3">
              <w:rPr>
                <w:lang w:eastAsia="lt-LT"/>
              </w:rPr>
              <w:t>tiekėjas</w:t>
            </w:r>
            <w:proofErr w:type="spellEnd"/>
            <w:r w:rsidRPr="008501D3">
              <w:rPr>
                <w:lang w:eastAsia="lt-LT"/>
              </w:rPr>
              <w:t xml:space="preserve"> </w:t>
            </w:r>
            <w:proofErr w:type="spellStart"/>
            <w:r w:rsidRPr="008501D3">
              <w:rPr>
                <w:lang w:eastAsia="lt-LT"/>
              </w:rPr>
              <w:t>taip</w:t>
            </w:r>
            <w:proofErr w:type="spellEnd"/>
            <w:r w:rsidRPr="008501D3">
              <w:rPr>
                <w:lang w:eastAsia="lt-LT"/>
              </w:rPr>
              <w:t xml:space="preserve"> pat </w:t>
            </w:r>
            <w:proofErr w:type="spellStart"/>
            <w:r w:rsidRPr="008501D3">
              <w:rPr>
                <w:lang w:eastAsia="lt-LT"/>
              </w:rPr>
              <w:t>pašalinamas</w:t>
            </w:r>
            <w:proofErr w:type="spellEnd"/>
            <w:r w:rsidRPr="008501D3">
              <w:rPr>
                <w:lang w:eastAsia="lt-LT"/>
              </w:rPr>
              <w:t xml:space="preserve"> iš </w:t>
            </w:r>
            <w:proofErr w:type="spellStart"/>
            <w:r w:rsidRPr="008501D3">
              <w:rPr>
                <w:lang w:eastAsia="lt-LT"/>
              </w:rPr>
              <w:t>pirkimo</w:t>
            </w:r>
            <w:proofErr w:type="spellEnd"/>
            <w:r w:rsidRPr="008501D3">
              <w:rPr>
                <w:lang w:eastAsia="lt-LT"/>
              </w:rPr>
              <w:t xml:space="preserve"> </w:t>
            </w:r>
            <w:proofErr w:type="spellStart"/>
            <w:r w:rsidRPr="008501D3">
              <w:rPr>
                <w:lang w:eastAsia="lt-LT"/>
              </w:rPr>
              <w:t>procedūros</w:t>
            </w:r>
            <w:proofErr w:type="spellEnd"/>
            <w:r w:rsidRPr="008501D3">
              <w:rPr>
                <w:lang w:eastAsia="lt-LT"/>
              </w:rPr>
              <w:t xml:space="preserve">, kai, </w:t>
            </w:r>
            <w:proofErr w:type="spellStart"/>
            <w:r w:rsidRPr="008501D3">
              <w:rPr>
                <w:lang w:eastAsia="lt-LT"/>
              </w:rPr>
              <w:t>vadovaujantis</w:t>
            </w:r>
            <w:proofErr w:type="spellEnd"/>
            <w:r w:rsidRPr="008501D3">
              <w:rPr>
                <w:lang w:eastAsia="lt-LT"/>
              </w:rPr>
              <w:t xml:space="preserve"> </w:t>
            </w:r>
            <w:proofErr w:type="spellStart"/>
            <w:r w:rsidRPr="008501D3">
              <w:rPr>
                <w:lang w:eastAsia="lt-LT"/>
              </w:rPr>
              <w:t>kitų</w:t>
            </w:r>
            <w:proofErr w:type="spellEnd"/>
            <w:r w:rsidRPr="008501D3">
              <w:rPr>
                <w:lang w:eastAsia="lt-LT"/>
              </w:rPr>
              <w:t xml:space="preserve"> </w:t>
            </w:r>
            <w:proofErr w:type="spellStart"/>
            <w:r w:rsidRPr="008501D3">
              <w:rPr>
                <w:lang w:eastAsia="lt-LT"/>
              </w:rPr>
              <w:t>valstybių</w:t>
            </w:r>
            <w:proofErr w:type="spellEnd"/>
            <w:r w:rsidRPr="008501D3">
              <w:rPr>
                <w:lang w:eastAsia="lt-LT"/>
              </w:rPr>
              <w:t xml:space="preserve"> </w:t>
            </w:r>
            <w:proofErr w:type="spellStart"/>
            <w:r w:rsidRPr="008501D3">
              <w:rPr>
                <w:lang w:eastAsia="lt-LT"/>
              </w:rPr>
              <w:t>teisės</w:t>
            </w:r>
            <w:proofErr w:type="spellEnd"/>
            <w:r w:rsidRPr="008501D3">
              <w:rPr>
                <w:lang w:eastAsia="lt-LT"/>
              </w:rPr>
              <w:t xml:space="preserve"> </w:t>
            </w:r>
            <w:proofErr w:type="spellStart"/>
            <w:r w:rsidRPr="008501D3">
              <w:rPr>
                <w:lang w:eastAsia="lt-LT"/>
              </w:rPr>
              <w:t>aktais</w:t>
            </w:r>
            <w:proofErr w:type="spellEnd"/>
            <w:r w:rsidRPr="008501D3">
              <w:rPr>
                <w:lang w:eastAsia="lt-LT"/>
              </w:rPr>
              <w:t xml:space="preserve">, per </w:t>
            </w:r>
            <w:proofErr w:type="spellStart"/>
            <w:r w:rsidRPr="008501D3">
              <w:rPr>
                <w:lang w:eastAsia="lt-LT"/>
              </w:rPr>
              <w:t>pastaruosius</w:t>
            </w:r>
            <w:proofErr w:type="spellEnd"/>
            <w:r w:rsidRPr="008501D3">
              <w:rPr>
                <w:lang w:eastAsia="lt-LT"/>
              </w:rPr>
              <w:t xml:space="preserve"> 3 </w:t>
            </w:r>
            <w:proofErr w:type="spellStart"/>
            <w:r w:rsidRPr="008501D3">
              <w:rPr>
                <w:lang w:eastAsia="lt-LT"/>
              </w:rPr>
              <w:t>metus</w:t>
            </w:r>
            <w:proofErr w:type="spellEnd"/>
            <w:r w:rsidRPr="008501D3">
              <w:rPr>
                <w:lang w:eastAsia="lt-LT"/>
              </w:rPr>
              <w:t xml:space="preserve"> </w:t>
            </w:r>
            <w:proofErr w:type="spellStart"/>
            <w:r w:rsidRPr="008501D3">
              <w:rPr>
                <w:lang w:eastAsia="lt-LT"/>
              </w:rPr>
              <w:t>nustatyta</w:t>
            </w:r>
            <w:proofErr w:type="spellEnd"/>
            <w:r w:rsidRPr="008501D3">
              <w:rPr>
                <w:lang w:eastAsia="lt-LT"/>
              </w:rPr>
              <w:t xml:space="preserve">, </w:t>
            </w:r>
            <w:proofErr w:type="spellStart"/>
            <w:r w:rsidRPr="008501D3">
              <w:rPr>
                <w:lang w:eastAsia="lt-LT"/>
              </w:rPr>
              <w:t>kad</w:t>
            </w:r>
            <w:proofErr w:type="spellEnd"/>
            <w:r w:rsidRPr="008501D3">
              <w:rPr>
                <w:lang w:eastAsia="lt-LT"/>
              </w:rPr>
              <w:t xml:space="preserve"> </w:t>
            </w:r>
            <w:proofErr w:type="spellStart"/>
            <w:r w:rsidRPr="008501D3">
              <w:rPr>
                <w:lang w:eastAsia="lt-LT"/>
              </w:rPr>
              <w:t>jis</w:t>
            </w:r>
            <w:proofErr w:type="spellEnd"/>
            <w:r w:rsidRPr="008501D3">
              <w:rPr>
                <w:lang w:eastAsia="lt-LT"/>
              </w:rPr>
              <w:t xml:space="preserve">, </w:t>
            </w:r>
            <w:proofErr w:type="spellStart"/>
            <w:r w:rsidRPr="008501D3">
              <w:rPr>
                <w:lang w:eastAsia="lt-LT"/>
              </w:rPr>
              <w:t>vykdydamas</w:t>
            </w:r>
            <w:proofErr w:type="spellEnd"/>
            <w:r w:rsidRPr="008501D3">
              <w:rPr>
                <w:lang w:eastAsia="lt-LT"/>
              </w:rPr>
              <w:t xml:space="preserve"> </w:t>
            </w:r>
            <w:proofErr w:type="spellStart"/>
            <w:r w:rsidRPr="008501D3">
              <w:rPr>
                <w:lang w:eastAsia="lt-LT"/>
              </w:rPr>
              <w:t>ankstesnę</w:t>
            </w:r>
            <w:proofErr w:type="spellEnd"/>
            <w:r w:rsidRPr="008501D3">
              <w:rPr>
                <w:lang w:eastAsia="lt-LT"/>
              </w:rPr>
              <w:t xml:space="preserve"> </w:t>
            </w:r>
            <w:proofErr w:type="spellStart"/>
            <w:r w:rsidRPr="008501D3">
              <w:rPr>
                <w:lang w:eastAsia="lt-LT"/>
              </w:rPr>
              <w:t>sutartį</w:t>
            </w:r>
            <w:proofErr w:type="spellEnd"/>
            <w:r w:rsidRPr="008501D3">
              <w:rPr>
                <w:lang w:eastAsia="lt-LT"/>
              </w:rPr>
              <w:t xml:space="preserve">, </w:t>
            </w:r>
            <w:proofErr w:type="spellStart"/>
            <w:r w:rsidRPr="008501D3">
              <w:rPr>
                <w:lang w:eastAsia="lt-LT"/>
              </w:rPr>
              <w:t>ankstesnę</w:t>
            </w:r>
            <w:proofErr w:type="spellEnd"/>
            <w:r w:rsidRPr="008501D3">
              <w:rPr>
                <w:lang w:eastAsia="lt-LT"/>
              </w:rPr>
              <w:t xml:space="preserve"> </w:t>
            </w:r>
            <w:proofErr w:type="spellStart"/>
            <w:r w:rsidRPr="008501D3">
              <w:rPr>
                <w:lang w:eastAsia="lt-LT"/>
              </w:rPr>
              <w:t>sutartį</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perkančiuoju</w:t>
            </w:r>
            <w:proofErr w:type="spellEnd"/>
            <w:r w:rsidRPr="008501D3">
              <w:rPr>
                <w:lang w:eastAsia="lt-LT"/>
              </w:rPr>
              <w:t xml:space="preserve"> </w:t>
            </w:r>
            <w:proofErr w:type="spellStart"/>
            <w:r w:rsidRPr="008501D3">
              <w:rPr>
                <w:lang w:eastAsia="lt-LT"/>
              </w:rPr>
              <w:t>subjektu</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ankstesnę</w:t>
            </w:r>
            <w:proofErr w:type="spellEnd"/>
            <w:r w:rsidRPr="008501D3">
              <w:rPr>
                <w:lang w:eastAsia="lt-LT"/>
              </w:rPr>
              <w:t xml:space="preserve"> </w:t>
            </w:r>
            <w:proofErr w:type="spellStart"/>
            <w:r w:rsidRPr="008501D3">
              <w:rPr>
                <w:lang w:eastAsia="lt-LT"/>
              </w:rPr>
              <w:t>koncesijos</w:t>
            </w:r>
            <w:proofErr w:type="spellEnd"/>
            <w:r w:rsidRPr="008501D3">
              <w:rPr>
                <w:lang w:eastAsia="lt-LT"/>
              </w:rPr>
              <w:t xml:space="preserve"> </w:t>
            </w:r>
            <w:proofErr w:type="spellStart"/>
            <w:r w:rsidRPr="008501D3">
              <w:rPr>
                <w:lang w:eastAsia="lt-LT"/>
              </w:rPr>
              <w:t>sutartį</w:t>
            </w:r>
            <w:proofErr w:type="spellEnd"/>
            <w:r w:rsidRPr="008501D3">
              <w:rPr>
                <w:lang w:eastAsia="lt-LT"/>
              </w:rPr>
              <w:t xml:space="preserve">, </w:t>
            </w:r>
            <w:proofErr w:type="spellStart"/>
            <w:r w:rsidRPr="008501D3">
              <w:rPr>
                <w:lang w:eastAsia="lt-LT"/>
              </w:rPr>
              <w:t>sutartyje</w:t>
            </w:r>
            <w:proofErr w:type="spellEnd"/>
            <w:r w:rsidRPr="008501D3">
              <w:rPr>
                <w:lang w:eastAsia="lt-LT"/>
              </w:rPr>
              <w:t xml:space="preserve"> </w:t>
            </w:r>
            <w:proofErr w:type="spellStart"/>
            <w:r w:rsidRPr="008501D3">
              <w:rPr>
                <w:lang w:eastAsia="lt-LT"/>
              </w:rPr>
              <w:t>nustatytą</w:t>
            </w:r>
            <w:proofErr w:type="spellEnd"/>
            <w:r w:rsidRPr="008501D3">
              <w:rPr>
                <w:lang w:eastAsia="lt-LT"/>
              </w:rPr>
              <w:t xml:space="preserve"> </w:t>
            </w:r>
            <w:proofErr w:type="spellStart"/>
            <w:r w:rsidRPr="008501D3">
              <w:rPr>
                <w:lang w:eastAsia="lt-LT"/>
              </w:rPr>
              <w:t>esminį</w:t>
            </w:r>
            <w:proofErr w:type="spellEnd"/>
            <w:r w:rsidRPr="008501D3">
              <w:rPr>
                <w:lang w:eastAsia="lt-LT"/>
              </w:rPr>
              <w:t xml:space="preserve"> </w:t>
            </w:r>
            <w:proofErr w:type="spellStart"/>
            <w:r w:rsidRPr="008501D3">
              <w:rPr>
                <w:lang w:eastAsia="lt-LT"/>
              </w:rPr>
              <w:t>reikalavimą</w:t>
            </w:r>
            <w:proofErr w:type="spellEnd"/>
            <w:r w:rsidRPr="008501D3">
              <w:rPr>
                <w:lang w:eastAsia="lt-LT"/>
              </w:rPr>
              <w:t xml:space="preserve"> </w:t>
            </w:r>
            <w:proofErr w:type="spellStart"/>
            <w:r w:rsidRPr="008501D3">
              <w:rPr>
                <w:lang w:eastAsia="lt-LT"/>
              </w:rPr>
              <w:t>vykdė</w:t>
            </w:r>
            <w:proofErr w:type="spellEnd"/>
            <w:r w:rsidRPr="008501D3">
              <w:rPr>
                <w:lang w:eastAsia="lt-LT"/>
              </w:rPr>
              <w:t xml:space="preserve"> </w:t>
            </w:r>
            <w:proofErr w:type="spellStart"/>
            <w:r w:rsidRPr="008501D3">
              <w:rPr>
                <w:lang w:eastAsia="lt-LT"/>
              </w:rPr>
              <w:t>su</w:t>
            </w:r>
            <w:proofErr w:type="spellEnd"/>
            <w:r w:rsidRPr="008501D3">
              <w:rPr>
                <w:lang w:eastAsia="lt-LT"/>
              </w:rPr>
              <w:t xml:space="preserve"> </w:t>
            </w:r>
            <w:proofErr w:type="spellStart"/>
            <w:r w:rsidRPr="008501D3">
              <w:rPr>
                <w:lang w:eastAsia="lt-LT"/>
              </w:rPr>
              <w:t>dideliais</w:t>
            </w:r>
            <w:proofErr w:type="spellEnd"/>
            <w:r w:rsidRPr="008501D3">
              <w:rPr>
                <w:lang w:eastAsia="lt-LT"/>
              </w:rPr>
              <w:t xml:space="preserve"> </w:t>
            </w:r>
            <w:proofErr w:type="spellStart"/>
            <w:r w:rsidRPr="008501D3">
              <w:rPr>
                <w:lang w:eastAsia="lt-LT"/>
              </w:rPr>
              <w:t>arba</w:t>
            </w:r>
            <w:proofErr w:type="spellEnd"/>
            <w:r w:rsidRPr="008501D3">
              <w:rPr>
                <w:lang w:eastAsia="lt-LT"/>
              </w:rPr>
              <w:t xml:space="preserve"> </w:t>
            </w:r>
            <w:proofErr w:type="spellStart"/>
            <w:r w:rsidRPr="008501D3">
              <w:rPr>
                <w:lang w:eastAsia="lt-LT"/>
              </w:rPr>
              <w:t>nuolatiniais</w:t>
            </w:r>
            <w:proofErr w:type="spellEnd"/>
            <w:r w:rsidRPr="008501D3">
              <w:rPr>
                <w:lang w:eastAsia="lt-LT"/>
              </w:rPr>
              <w:t xml:space="preserve"> </w:t>
            </w:r>
            <w:proofErr w:type="spellStart"/>
            <w:r w:rsidRPr="008501D3">
              <w:rPr>
                <w:lang w:eastAsia="lt-LT"/>
              </w:rPr>
              <w:t>trūkumais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to ta </w:t>
            </w:r>
            <w:proofErr w:type="spellStart"/>
            <w:r w:rsidRPr="008501D3">
              <w:rPr>
                <w:lang w:eastAsia="lt-LT"/>
              </w:rPr>
              <w:t>ankstesnė</w:t>
            </w:r>
            <w:proofErr w:type="spellEnd"/>
            <w:r w:rsidRPr="008501D3">
              <w:rPr>
                <w:lang w:eastAsia="lt-LT"/>
              </w:rPr>
              <w:t xml:space="preserve"> </w:t>
            </w:r>
            <w:proofErr w:type="spellStart"/>
            <w:r w:rsidRPr="008501D3">
              <w:rPr>
                <w:lang w:eastAsia="lt-LT"/>
              </w:rPr>
              <w:t>sutartis</w:t>
            </w:r>
            <w:proofErr w:type="spellEnd"/>
            <w:r w:rsidRPr="008501D3">
              <w:rPr>
                <w:lang w:eastAsia="lt-LT"/>
              </w:rPr>
              <w:t xml:space="preserve"> </w:t>
            </w:r>
            <w:proofErr w:type="spellStart"/>
            <w:r w:rsidRPr="008501D3">
              <w:rPr>
                <w:lang w:eastAsia="lt-LT"/>
              </w:rPr>
              <w:t>buvo</w:t>
            </w:r>
            <w:proofErr w:type="spellEnd"/>
            <w:r w:rsidRPr="008501D3">
              <w:rPr>
                <w:lang w:eastAsia="lt-LT"/>
              </w:rPr>
              <w:t xml:space="preserve"> </w:t>
            </w:r>
            <w:proofErr w:type="spellStart"/>
            <w:r w:rsidRPr="008501D3">
              <w:rPr>
                <w:lang w:eastAsia="lt-LT"/>
              </w:rPr>
              <w:t>nutraukta</w:t>
            </w:r>
            <w:proofErr w:type="spellEnd"/>
            <w:r w:rsidRPr="008501D3">
              <w:rPr>
                <w:lang w:eastAsia="lt-LT"/>
              </w:rPr>
              <w:t xml:space="preserve"> </w:t>
            </w:r>
            <w:proofErr w:type="spellStart"/>
            <w:r w:rsidRPr="008501D3">
              <w:rPr>
                <w:lang w:eastAsia="lt-LT"/>
              </w:rPr>
              <w:t>anksčiau</w:t>
            </w:r>
            <w:proofErr w:type="spellEnd"/>
            <w:r w:rsidRPr="008501D3">
              <w:rPr>
                <w:lang w:eastAsia="lt-LT"/>
              </w:rPr>
              <w:t xml:space="preserve">, </w:t>
            </w:r>
            <w:proofErr w:type="spellStart"/>
            <w:r w:rsidRPr="008501D3">
              <w:rPr>
                <w:lang w:eastAsia="lt-LT"/>
              </w:rPr>
              <w:t>negu</w:t>
            </w:r>
            <w:proofErr w:type="spellEnd"/>
            <w:r w:rsidRPr="008501D3">
              <w:rPr>
                <w:lang w:eastAsia="lt-LT"/>
              </w:rPr>
              <w:t xml:space="preserve"> </w:t>
            </w:r>
            <w:proofErr w:type="spellStart"/>
            <w:r w:rsidRPr="008501D3">
              <w:rPr>
                <w:lang w:eastAsia="lt-LT"/>
              </w:rPr>
              <w:t>toje</w:t>
            </w:r>
            <w:proofErr w:type="spellEnd"/>
            <w:r w:rsidRPr="008501D3">
              <w:rPr>
                <w:lang w:eastAsia="lt-LT"/>
              </w:rPr>
              <w:t xml:space="preserve"> </w:t>
            </w:r>
            <w:proofErr w:type="spellStart"/>
            <w:r w:rsidRPr="008501D3">
              <w:rPr>
                <w:lang w:eastAsia="lt-LT"/>
              </w:rPr>
              <w:t>sutartyje</w:t>
            </w:r>
            <w:proofErr w:type="spellEnd"/>
            <w:r w:rsidRPr="008501D3">
              <w:rPr>
                <w:lang w:eastAsia="lt-LT"/>
              </w:rPr>
              <w:t xml:space="preserve"> </w:t>
            </w:r>
            <w:proofErr w:type="spellStart"/>
            <w:r w:rsidRPr="008501D3">
              <w:rPr>
                <w:lang w:eastAsia="lt-LT"/>
              </w:rPr>
              <w:t>nustatytas</w:t>
            </w:r>
            <w:proofErr w:type="spellEnd"/>
            <w:r w:rsidRPr="008501D3">
              <w:rPr>
                <w:lang w:eastAsia="lt-LT"/>
              </w:rPr>
              <w:t xml:space="preserve"> </w:t>
            </w:r>
            <w:proofErr w:type="spellStart"/>
            <w:r w:rsidRPr="008501D3">
              <w:rPr>
                <w:lang w:eastAsia="lt-LT"/>
              </w:rPr>
              <w:t>jos</w:t>
            </w:r>
            <w:proofErr w:type="spellEnd"/>
            <w:r w:rsidRPr="008501D3">
              <w:rPr>
                <w:lang w:eastAsia="lt-LT"/>
              </w:rPr>
              <w:t xml:space="preserve"> </w:t>
            </w:r>
            <w:proofErr w:type="spellStart"/>
            <w:r w:rsidRPr="008501D3">
              <w:rPr>
                <w:lang w:eastAsia="lt-LT"/>
              </w:rPr>
              <w:t>galiojimo</w:t>
            </w:r>
            <w:proofErr w:type="spellEnd"/>
            <w:r w:rsidRPr="008501D3">
              <w:rPr>
                <w:lang w:eastAsia="lt-LT"/>
              </w:rPr>
              <w:t xml:space="preserve"> </w:t>
            </w:r>
            <w:proofErr w:type="spellStart"/>
            <w:r w:rsidRPr="008501D3">
              <w:rPr>
                <w:lang w:eastAsia="lt-LT"/>
              </w:rPr>
              <w:t>terminas</w:t>
            </w:r>
            <w:proofErr w:type="spellEnd"/>
            <w:r w:rsidRPr="008501D3">
              <w:rPr>
                <w:lang w:eastAsia="lt-LT"/>
              </w:rPr>
              <w:t xml:space="preserve">, </w:t>
            </w:r>
            <w:proofErr w:type="spellStart"/>
            <w:r w:rsidRPr="008501D3">
              <w:rPr>
                <w:lang w:eastAsia="lt-LT"/>
              </w:rPr>
              <w:t>buvo</w:t>
            </w:r>
            <w:proofErr w:type="spellEnd"/>
            <w:r w:rsidRPr="008501D3">
              <w:rPr>
                <w:lang w:eastAsia="lt-LT"/>
              </w:rPr>
              <w:t xml:space="preserve"> </w:t>
            </w:r>
            <w:proofErr w:type="spellStart"/>
            <w:r w:rsidRPr="008501D3">
              <w:rPr>
                <w:lang w:eastAsia="lt-LT"/>
              </w:rPr>
              <w:t>pareikalauta</w:t>
            </w:r>
            <w:proofErr w:type="spellEnd"/>
            <w:r w:rsidRPr="008501D3">
              <w:rPr>
                <w:lang w:eastAsia="lt-LT"/>
              </w:rPr>
              <w:t xml:space="preserve"> </w:t>
            </w:r>
            <w:proofErr w:type="spellStart"/>
            <w:r w:rsidRPr="008501D3">
              <w:rPr>
                <w:lang w:eastAsia="lt-LT"/>
              </w:rPr>
              <w:t>atlyginti</w:t>
            </w:r>
            <w:proofErr w:type="spellEnd"/>
            <w:r w:rsidRPr="008501D3">
              <w:rPr>
                <w:lang w:eastAsia="lt-LT"/>
              </w:rPr>
              <w:t xml:space="preserve"> </w:t>
            </w:r>
            <w:proofErr w:type="spellStart"/>
            <w:r w:rsidRPr="008501D3">
              <w:rPr>
                <w:lang w:eastAsia="lt-LT"/>
              </w:rPr>
              <w:t>žalą</w:t>
            </w:r>
            <w:proofErr w:type="spellEnd"/>
            <w:r w:rsidRPr="008501D3">
              <w:rPr>
                <w:lang w:eastAsia="lt-LT"/>
              </w:rPr>
              <w:t xml:space="preserve"> </w:t>
            </w:r>
            <w:proofErr w:type="spellStart"/>
            <w:r w:rsidRPr="008501D3">
              <w:rPr>
                <w:lang w:eastAsia="lt-LT"/>
              </w:rPr>
              <w:t>ar</w:t>
            </w:r>
            <w:proofErr w:type="spellEnd"/>
            <w:r w:rsidRPr="008501D3">
              <w:rPr>
                <w:lang w:eastAsia="lt-LT"/>
              </w:rPr>
              <w:t xml:space="preserve"> </w:t>
            </w:r>
            <w:proofErr w:type="spellStart"/>
            <w:r w:rsidRPr="008501D3">
              <w:rPr>
                <w:lang w:eastAsia="lt-LT"/>
              </w:rPr>
              <w:t>taikomos</w:t>
            </w:r>
            <w:proofErr w:type="spellEnd"/>
            <w:r w:rsidRPr="008501D3">
              <w:rPr>
                <w:lang w:eastAsia="lt-LT"/>
              </w:rPr>
              <w:t xml:space="preserve"> </w:t>
            </w:r>
            <w:proofErr w:type="spellStart"/>
            <w:r w:rsidRPr="008501D3">
              <w:rPr>
                <w:lang w:eastAsia="lt-LT"/>
              </w:rPr>
              <w:t>kitos</w:t>
            </w:r>
            <w:proofErr w:type="spellEnd"/>
            <w:r w:rsidRPr="008501D3">
              <w:rPr>
                <w:lang w:eastAsia="lt-LT"/>
              </w:rPr>
              <w:t xml:space="preserve"> </w:t>
            </w:r>
            <w:proofErr w:type="spellStart"/>
            <w:r w:rsidRPr="008501D3">
              <w:rPr>
                <w:lang w:eastAsia="lt-LT"/>
              </w:rPr>
              <w:t>panašios</w:t>
            </w:r>
            <w:proofErr w:type="spellEnd"/>
            <w:r w:rsidRPr="008501D3">
              <w:rPr>
                <w:lang w:eastAsia="lt-LT"/>
              </w:rPr>
              <w:t xml:space="preserve"> </w:t>
            </w:r>
            <w:proofErr w:type="spellStart"/>
            <w:r w:rsidRPr="008501D3">
              <w:rPr>
                <w:lang w:eastAsia="lt-LT"/>
              </w:rPr>
              <w:t>sankcijos</w:t>
            </w:r>
            <w:proofErr w:type="spellEnd"/>
            <w:r w:rsidRPr="008501D3">
              <w:rPr>
                <w:lang w:eastAsia="lt-LT"/>
              </w:rPr>
              <w:t>.</w:t>
            </w:r>
          </w:p>
        </w:tc>
        <w:tc>
          <w:tcPr>
            <w:tcW w:w="1701" w:type="dxa"/>
          </w:tcPr>
          <w:p w14:paraId="3A3AEDB8" w14:textId="77777777" w:rsidR="00365983" w:rsidRPr="008501D3" w:rsidRDefault="00365983" w:rsidP="003F1D76">
            <w:pPr>
              <w:suppressAutoHyphens/>
              <w:rPr>
                <w:b/>
                <w:bCs/>
                <w:color w:val="000000"/>
                <w:lang w:eastAsia="lt-LT"/>
              </w:rPr>
            </w:pPr>
            <w:r w:rsidRPr="008501D3">
              <w:rPr>
                <w:b/>
                <w:bCs/>
                <w:color w:val="000000"/>
                <w:lang w:eastAsia="lt-LT"/>
              </w:rPr>
              <w:lastRenderedPageBreak/>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6 </w:t>
            </w:r>
            <w:proofErr w:type="spellStart"/>
            <w:r w:rsidRPr="008501D3">
              <w:rPr>
                <w:b/>
                <w:bCs/>
                <w:color w:val="000000"/>
                <w:lang w:eastAsia="lt-LT"/>
              </w:rPr>
              <w:t>punktas</w:t>
            </w:r>
            <w:proofErr w:type="spellEnd"/>
          </w:p>
          <w:p w14:paraId="01BE737B" w14:textId="77777777" w:rsidR="00365983" w:rsidRPr="008501D3" w:rsidRDefault="00365983" w:rsidP="003F1D76">
            <w:pPr>
              <w:suppressAutoHyphens/>
              <w:rPr>
                <w:b/>
                <w:bCs/>
                <w:color w:val="000000"/>
                <w:lang w:eastAsia="lt-LT"/>
              </w:rPr>
            </w:pPr>
          </w:p>
          <w:p w14:paraId="0260DBAD" w14:textId="77777777" w:rsidR="00365983" w:rsidRPr="008501D3" w:rsidRDefault="00365983" w:rsidP="003F1D76">
            <w:pPr>
              <w:suppressAutoHyphens/>
              <w:rPr>
                <w:bCs/>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C14 </w:t>
            </w:r>
            <w:proofErr w:type="spellStart"/>
            <w:r w:rsidRPr="008501D3">
              <w:rPr>
                <w:bCs/>
                <w:color w:val="000000"/>
                <w:lang w:eastAsia="lt-LT"/>
              </w:rPr>
              <w:t>punktas</w:t>
            </w:r>
            <w:proofErr w:type="spellEnd"/>
          </w:p>
          <w:p w14:paraId="58D832D9" w14:textId="77777777" w:rsidR="00365983" w:rsidRPr="008501D3" w:rsidRDefault="00365983" w:rsidP="003F1D76">
            <w:pPr>
              <w:suppressAutoHyphens/>
              <w:spacing w:after="40"/>
              <w:rPr>
                <w:color w:val="000000"/>
                <w:lang w:eastAsia="lt-LT"/>
              </w:rPr>
            </w:pPr>
          </w:p>
        </w:tc>
        <w:tc>
          <w:tcPr>
            <w:tcW w:w="3685" w:type="dxa"/>
          </w:tcPr>
          <w:p w14:paraId="792385BE" w14:textId="77777777" w:rsidR="00365983" w:rsidRPr="008501D3" w:rsidRDefault="00365983" w:rsidP="003F1D76">
            <w:pPr>
              <w:suppressAutoHyphens/>
              <w:spacing w:after="40"/>
              <w:jc w:val="both"/>
              <w:rPr>
                <w:color w:val="000000"/>
                <w:lang w:eastAsia="lt-LT"/>
              </w:rPr>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w:t>
            </w:r>
          </w:p>
          <w:p w14:paraId="62CEB731" w14:textId="77777777" w:rsidR="00365983" w:rsidRPr="008501D3" w:rsidRDefault="00365983" w:rsidP="003F1D76">
            <w:pPr>
              <w:suppressAutoHyphens/>
              <w:spacing w:after="40"/>
              <w:jc w:val="both"/>
              <w:rPr>
                <w:bCs/>
                <w:iCs/>
                <w:color w:val="000000"/>
                <w:lang w:eastAsia="lt-LT"/>
              </w:rPr>
            </w:pPr>
          </w:p>
          <w:p w14:paraId="2F56C5AB" w14:textId="77777777" w:rsidR="00365983" w:rsidRPr="008501D3" w:rsidRDefault="00365983" w:rsidP="003F1D76">
            <w:pPr>
              <w:suppressAutoHyphens/>
              <w:spacing w:after="40"/>
              <w:jc w:val="both"/>
              <w:rPr>
                <w:b/>
                <w:bCs/>
                <w:color w:val="000000"/>
                <w:lang w:eastAsia="lt-LT"/>
              </w:rPr>
            </w:pPr>
            <w:proofErr w:type="spellStart"/>
            <w:r w:rsidRPr="008501D3">
              <w:rPr>
                <w:b/>
                <w:bCs/>
                <w:color w:val="000000"/>
                <w:lang w:eastAsia="lt-LT"/>
              </w:rPr>
              <w:t>Priimant</w:t>
            </w:r>
            <w:proofErr w:type="spellEnd"/>
            <w:r w:rsidRPr="008501D3">
              <w:rPr>
                <w:b/>
                <w:bCs/>
                <w:color w:val="000000"/>
                <w:lang w:eastAsia="lt-LT"/>
              </w:rPr>
              <w:t xml:space="preserve"> </w:t>
            </w:r>
            <w:proofErr w:type="spellStart"/>
            <w:r w:rsidRPr="008501D3">
              <w:rPr>
                <w:b/>
                <w:bCs/>
                <w:color w:val="000000"/>
                <w:lang w:eastAsia="lt-LT"/>
              </w:rPr>
              <w:t>sprendimus</w:t>
            </w:r>
            <w:proofErr w:type="spellEnd"/>
            <w:r w:rsidRPr="008501D3">
              <w:rPr>
                <w:b/>
                <w:bCs/>
                <w:color w:val="000000"/>
                <w:lang w:eastAsia="lt-LT"/>
              </w:rPr>
              <w:t xml:space="preserve"> </w:t>
            </w:r>
            <w:proofErr w:type="spellStart"/>
            <w:r w:rsidRPr="008501D3">
              <w:rPr>
                <w:b/>
                <w:bCs/>
                <w:color w:val="000000"/>
                <w:lang w:eastAsia="lt-LT"/>
              </w:rPr>
              <w:t>dėl</w:t>
            </w:r>
            <w:proofErr w:type="spellEnd"/>
            <w:r w:rsidRPr="008501D3">
              <w:rPr>
                <w:b/>
                <w:bCs/>
                <w:color w:val="000000"/>
                <w:lang w:eastAsia="lt-LT"/>
              </w:rPr>
              <w:t xml:space="preserve"> </w:t>
            </w:r>
            <w:proofErr w:type="spellStart"/>
            <w:r w:rsidRPr="008501D3">
              <w:rPr>
                <w:b/>
                <w:bCs/>
                <w:color w:val="000000"/>
                <w:lang w:eastAsia="lt-LT"/>
              </w:rPr>
              <w:t>tiekėjo</w:t>
            </w:r>
            <w:proofErr w:type="spellEnd"/>
            <w:r w:rsidRPr="008501D3">
              <w:rPr>
                <w:b/>
                <w:bCs/>
                <w:color w:val="000000"/>
                <w:lang w:eastAsia="lt-LT"/>
              </w:rPr>
              <w:t xml:space="preserve"> </w:t>
            </w:r>
            <w:proofErr w:type="spellStart"/>
            <w:r w:rsidRPr="008501D3">
              <w:rPr>
                <w:b/>
                <w:bCs/>
                <w:color w:val="000000"/>
                <w:lang w:eastAsia="lt-LT"/>
              </w:rPr>
              <w:t>pašalinimo</w:t>
            </w:r>
            <w:proofErr w:type="spellEnd"/>
            <w:r w:rsidRPr="008501D3">
              <w:rPr>
                <w:b/>
                <w:bCs/>
                <w:color w:val="000000"/>
                <w:lang w:eastAsia="lt-LT"/>
              </w:rPr>
              <w:t xml:space="preserve"> iš </w:t>
            </w:r>
            <w:proofErr w:type="spellStart"/>
            <w:r w:rsidRPr="008501D3">
              <w:rPr>
                <w:b/>
                <w:bCs/>
                <w:color w:val="000000"/>
                <w:lang w:eastAsia="lt-LT"/>
              </w:rPr>
              <w:t>pirkimo</w:t>
            </w:r>
            <w:proofErr w:type="spellEnd"/>
            <w:r w:rsidRPr="008501D3">
              <w:rPr>
                <w:b/>
                <w:bCs/>
                <w:color w:val="000000"/>
                <w:lang w:eastAsia="lt-LT"/>
              </w:rPr>
              <w:t xml:space="preserve"> </w:t>
            </w:r>
            <w:proofErr w:type="spellStart"/>
            <w:r w:rsidRPr="008501D3">
              <w:rPr>
                <w:b/>
                <w:bCs/>
                <w:color w:val="000000"/>
                <w:lang w:eastAsia="lt-LT"/>
              </w:rPr>
              <w:t>procedūros</w:t>
            </w:r>
            <w:proofErr w:type="spellEnd"/>
            <w:r w:rsidRPr="008501D3">
              <w:rPr>
                <w:b/>
                <w:bCs/>
                <w:color w:val="000000"/>
                <w:lang w:eastAsia="lt-LT"/>
              </w:rPr>
              <w:t xml:space="preserve"> </w:t>
            </w:r>
            <w:proofErr w:type="spellStart"/>
            <w:r w:rsidRPr="008501D3">
              <w:rPr>
                <w:b/>
                <w:bCs/>
                <w:color w:val="000000"/>
                <w:lang w:eastAsia="lt-LT"/>
              </w:rPr>
              <w:t>šiame</w:t>
            </w:r>
            <w:proofErr w:type="spellEnd"/>
            <w:r w:rsidRPr="008501D3">
              <w:rPr>
                <w:b/>
                <w:bCs/>
                <w:color w:val="000000"/>
                <w:lang w:eastAsia="lt-LT"/>
              </w:rPr>
              <w:t xml:space="preserve"> </w:t>
            </w:r>
            <w:proofErr w:type="spellStart"/>
            <w:r w:rsidRPr="008501D3">
              <w:rPr>
                <w:b/>
                <w:bCs/>
                <w:color w:val="000000"/>
                <w:lang w:eastAsia="lt-LT"/>
              </w:rPr>
              <w:t>punkte</w:t>
            </w:r>
            <w:proofErr w:type="spellEnd"/>
            <w:r w:rsidRPr="008501D3">
              <w:rPr>
                <w:b/>
                <w:bCs/>
                <w:color w:val="000000"/>
                <w:lang w:eastAsia="lt-LT"/>
              </w:rPr>
              <w:t xml:space="preserve"> </w:t>
            </w:r>
            <w:proofErr w:type="spellStart"/>
            <w:r w:rsidRPr="008501D3">
              <w:rPr>
                <w:b/>
                <w:bCs/>
                <w:color w:val="000000"/>
                <w:lang w:eastAsia="lt-LT"/>
              </w:rPr>
              <w:t>nurodytu</w:t>
            </w:r>
            <w:proofErr w:type="spellEnd"/>
            <w:r w:rsidRPr="008501D3">
              <w:rPr>
                <w:b/>
                <w:bCs/>
                <w:color w:val="000000"/>
                <w:lang w:eastAsia="lt-LT"/>
              </w:rPr>
              <w:t xml:space="preserve"> </w:t>
            </w:r>
            <w:proofErr w:type="spellStart"/>
            <w:r w:rsidRPr="008501D3">
              <w:rPr>
                <w:b/>
                <w:bCs/>
                <w:color w:val="000000"/>
                <w:lang w:eastAsia="lt-LT"/>
              </w:rPr>
              <w:t>pašalinimo</w:t>
            </w:r>
            <w:proofErr w:type="spellEnd"/>
            <w:r w:rsidRPr="008501D3">
              <w:rPr>
                <w:b/>
                <w:bCs/>
                <w:color w:val="000000"/>
                <w:lang w:eastAsia="lt-LT"/>
              </w:rPr>
              <w:t xml:space="preserve"> </w:t>
            </w:r>
            <w:proofErr w:type="spellStart"/>
            <w:r w:rsidRPr="008501D3">
              <w:rPr>
                <w:b/>
                <w:bCs/>
                <w:color w:val="000000"/>
                <w:lang w:eastAsia="lt-LT"/>
              </w:rPr>
              <w:t>pagrindu</w:t>
            </w:r>
            <w:proofErr w:type="spellEnd"/>
            <w:r w:rsidRPr="008501D3">
              <w:rPr>
                <w:b/>
                <w:bCs/>
                <w:color w:val="000000"/>
                <w:lang w:eastAsia="lt-LT"/>
              </w:rPr>
              <w:t xml:space="preserve">, </w:t>
            </w:r>
            <w:proofErr w:type="spellStart"/>
            <w:r w:rsidRPr="008501D3">
              <w:rPr>
                <w:b/>
                <w:bCs/>
                <w:color w:val="000000"/>
                <w:lang w:eastAsia="lt-LT"/>
              </w:rPr>
              <w:t>gali</w:t>
            </w:r>
            <w:proofErr w:type="spellEnd"/>
            <w:r w:rsidRPr="008501D3">
              <w:rPr>
                <w:b/>
                <w:bCs/>
                <w:color w:val="000000"/>
                <w:lang w:eastAsia="lt-LT"/>
              </w:rPr>
              <w:t xml:space="preserve"> </w:t>
            </w:r>
            <w:proofErr w:type="spellStart"/>
            <w:r w:rsidRPr="008501D3">
              <w:rPr>
                <w:b/>
                <w:bCs/>
                <w:color w:val="000000"/>
                <w:lang w:eastAsia="lt-LT"/>
              </w:rPr>
              <w:t>būti</w:t>
            </w:r>
            <w:proofErr w:type="spellEnd"/>
            <w:r w:rsidRPr="008501D3">
              <w:rPr>
                <w:b/>
                <w:bCs/>
                <w:color w:val="000000"/>
                <w:lang w:eastAsia="lt-LT"/>
              </w:rPr>
              <w:t xml:space="preserve"> </w:t>
            </w:r>
            <w:proofErr w:type="spellStart"/>
            <w:r w:rsidRPr="008501D3">
              <w:rPr>
                <w:b/>
                <w:bCs/>
                <w:color w:val="000000"/>
                <w:lang w:eastAsia="lt-LT"/>
              </w:rPr>
              <w:t>atsižvelgiama</w:t>
            </w:r>
            <w:proofErr w:type="spellEnd"/>
            <w:r w:rsidRPr="008501D3">
              <w:rPr>
                <w:b/>
                <w:bCs/>
                <w:color w:val="000000"/>
                <w:lang w:eastAsia="lt-LT"/>
              </w:rPr>
              <w:t xml:space="preserve"> į </w:t>
            </w:r>
            <w:proofErr w:type="spellStart"/>
            <w:r w:rsidRPr="008501D3">
              <w:rPr>
                <w:b/>
                <w:bCs/>
                <w:color w:val="000000"/>
                <w:lang w:eastAsia="lt-LT"/>
              </w:rPr>
              <w:t>pagal</w:t>
            </w:r>
            <w:proofErr w:type="spellEnd"/>
            <w:r w:rsidRPr="008501D3">
              <w:rPr>
                <w:b/>
                <w:bCs/>
                <w:color w:val="000000"/>
                <w:lang w:eastAsia="lt-LT"/>
              </w:rPr>
              <w:t xml:space="preserve"> VPĮ 91 </w:t>
            </w:r>
            <w:proofErr w:type="spellStart"/>
            <w:r w:rsidRPr="008501D3">
              <w:rPr>
                <w:b/>
                <w:bCs/>
                <w:color w:val="000000"/>
                <w:lang w:eastAsia="lt-LT"/>
              </w:rPr>
              <w:t>straipsnį</w:t>
            </w:r>
            <w:proofErr w:type="spellEnd"/>
            <w:r w:rsidRPr="008501D3">
              <w:rPr>
                <w:b/>
                <w:bCs/>
                <w:color w:val="000000"/>
                <w:lang w:eastAsia="lt-LT"/>
              </w:rPr>
              <w:t xml:space="preserve"> </w:t>
            </w:r>
            <w:proofErr w:type="spellStart"/>
            <w:r w:rsidRPr="008501D3">
              <w:rPr>
                <w:b/>
                <w:bCs/>
                <w:color w:val="000000"/>
                <w:lang w:eastAsia="lt-LT"/>
              </w:rPr>
              <w:t>skelbiamą</w:t>
            </w:r>
            <w:proofErr w:type="spellEnd"/>
            <w:r w:rsidRPr="008501D3">
              <w:rPr>
                <w:b/>
                <w:bCs/>
                <w:color w:val="000000"/>
                <w:lang w:eastAsia="lt-LT"/>
              </w:rPr>
              <w:t xml:space="preserve"> </w:t>
            </w:r>
            <w:proofErr w:type="spellStart"/>
            <w:r w:rsidRPr="008501D3">
              <w:rPr>
                <w:b/>
                <w:bCs/>
                <w:color w:val="000000"/>
                <w:lang w:eastAsia="lt-LT"/>
              </w:rPr>
              <w:t>informaciją</w:t>
            </w:r>
            <w:proofErr w:type="spellEnd"/>
            <w:r w:rsidRPr="008501D3">
              <w:rPr>
                <w:b/>
                <w:bCs/>
                <w:color w:val="000000"/>
                <w:lang w:eastAsia="lt-LT"/>
              </w:rPr>
              <w:t xml:space="preserve">: </w:t>
            </w:r>
          </w:p>
          <w:p w14:paraId="2EE9F60E" w14:textId="77777777" w:rsidR="00365983" w:rsidRPr="008501D3" w:rsidRDefault="00365983" w:rsidP="003F1D76">
            <w:pPr>
              <w:suppressAutoHyphens/>
              <w:spacing w:after="40"/>
              <w:jc w:val="both"/>
              <w:rPr>
                <w:color w:val="000000"/>
                <w:lang w:eastAsia="lt-LT"/>
              </w:rPr>
            </w:pPr>
          </w:p>
          <w:p w14:paraId="6091551F" w14:textId="77777777" w:rsidR="00365983" w:rsidRPr="008501D3" w:rsidRDefault="002F677C" w:rsidP="003F1D76">
            <w:pPr>
              <w:suppressAutoHyphens/>
              <w:spacing w:after="40"/>
              <w:jc w:val="both"/>
              <w:rPr>
                <w:color w:val="000000"/>
                <w:lang w:eastAsia="lt-LT"/>
              </w:rPr>
            </w:pPr>
            <w:hyperlink r:id="rId15" w:history="1">
              <w:r w:rsidR="00365983" w:rsidRPr="008501D3">
                <w:rPr>
                  <w:rStyle w:val="Hipersaitas"/>
                  <w:shd w:val="clear" w:color="auto" w:fill="FFFFFF"/>
                </w:rPr>
                <w:t>https://vpt.lrv.lt/lt/nuorodos/kiti-duomenys/powerbi/nepatikimi-tiekejai-1/</w:t>
              </w:r>
            </w:hyperlink>
          </w:p>
          <w:p w14:paraId="427B5E87" w14:textId="77777777" w:rsidR="00365983" w:rsidRPr="008501D3" w:rsidRDefault="00365983" w:rsidP="003F1D76">
            <w:pPr>
              <w:suppressAutoHyphens/>
              <w:spacing w:after="40"/>
              <w:jc w:val="both"/>
              <w:rPr>
                <w:color w:val="000000"/>
                <w:lang w:eastAsia="lt-LT"/>
              </w:rPr>
            </w:pPr>
          </w:p>
          <w:p w14:paraId="11E639D6" w14:textId="77777777" w:rsidR="00365983" w:rsidRPr="008501D3" w:rsidRDefault="002F677C" w:rsidP="003F1D76">
            <w:pPr>
              <w:suppressAutoHyphens/>
              <w:spacing w:after="40"/>
              <w:jc w:val="both"/>
              <w:rPr>
                <w:color w:val="000000"/>
                <w:lang w:eastAsia="lt-LT"/>
              </w:rPr>
            </w:pPr>
            <w:hyperlink r:id="rId16" w:history="1">
              <w:r w:rsidR="00365983" w:rsidRPr="008501D3">
                <w:rPr>
                  <w:rStyle w:val="Hipersaitas"/>
                  <w:lang w:eastAsia="lt-LT"/>
                </w:rPr>
                <w:t>https://vpt.lrv.lt/lt/pasalinimo-pagrindai-1/nepatikimu-koncesininku-sarasas-1/nepatikimu-koncesininku-sarasas</w:t>
              </w:r>
            </w:hyperlink>
          </w:p>
          <w:p w14:paraId="48458395" w14:textId="77777777" w:rsidR="00365983" w:rsidRPr="008501D3" w:rsidRDefault="00365983" w:rsidP="003F1D76">
            <w:pPr>
              <w:suppressAutoHyphens/>
              <w:spacing w:after="40"/>
              <w:jc w:val="both"/>
              <w:rPr>
                <w:lang w:eastAsia="lt-LT"/>
              </w:rPr>
            </w:pPr>
          </w:p>
          <w:p w14:paraId="2DD5D7DA" w14:textId="77777777" w:rsidR="00365983" w:rsidRPr="008501D3" w:rsidRDefault="00365983" w:rsidP="003F1D76">
            <w:pPr>
              <w:suppressAutoHyphens/>
              <w:spacing w:after="40"/>
              <w:jc w:val="both"/>
              <w:rPr>
                <w:bCs/>
                <w:color w:val="000000"/>
                <w:lang w:eastAsia="lt-LT"/>
              </w:rPr>
            </w:pPr>
          </w:p>
          <w:p w14:paraId="7FC68F2C" w14:textId="77777777" w:rsidR="00365983" w:rsidRPr="008501D3" w:rsidRDefault="00365983" w:rsidP="003F1D76">
            <w:pPr>
              <w:suppressAutoHyphens/>
              <w:spacing w:after="40"/>
              <w:jc w:val="both"/>
              <w:rPr>
                <w:color w:val="000000"/>
                <w:lang w:eastAsia="lt-LT"/>
              </w:rPr>
            </w:pPr>
          </w:p>
        </w:tc>
      </w:tr>
      <w:tr w:rsidR="00365983" w:rsidRPr="008501D3" w14:paraId="0AF55691" w14:textId="77777777" w:rsidTr="003F1D76">
        <w:tc>
          <w:tcPr>
            <w:tcW w:w="851" w:type="dxa"/>
          </w:tcPr>
          <w:p w14:paraId="74C2C79D" w14:textId="77777777" w:rsidR="00365983" w:rsidRPr="008501D3" w:rsidRDefault="00365983" w:rsidP="003F1D76">
            <w:pPr>
              <w:suppressAutoHyphens/>
              <w:spacing w:after="40"/>
              <w:jc w:val="both"/>
              <w:rPr>
                <w:color w:val="000000"/>
                <w:lang w:eastAsia="lt-LT"/>
              </w:rPr>
            </w:pPr>
            <w:r w:rsidRPr="008501D3">
              <w:rPr>
                <w:color w:val="000000"/>
                <w:lang w:eastAsia="lt-LT"/>
              </w:rPr>
              <w:lastRenderedPageBreak/>
              <w:t>3.8.10</w:t>
            </w:r>
          </w:p>
        </w:tc>
        <w:tc>
          <w:tcPr>
            <w:tcW w:w="3544" w:type="dxa"/>
          </w:tcPr>
          <w:p w14:paraId="6F70C619" w14:textId="77777777" w:rsidR="00365983" w:rsidRPr="008501D3" w:rsidRDefault="00365983" w:rsidP="003F1D76">
            <w:pPr>
              <w:suppressAutoHyphens/>
              <w:spacing w:after="40"/>
              <w:jc w:val="both"/>
              <w:rPr>
                <w:lang w:eastAsia="lt-LT"/>
              </w:rPr>
            </w:pPr>
            <w:proofErr w:type="spellStart"/>
            <w:r w:rsidRPr="008501D3">
              <w:rPr>
                <w:lang w:eastAsia="lt-LT"/>
              </w:rPr>
              <w:t>Tiekėjas</w:t>
            </w:r>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padaręs</w:t>
            </w:r>
            <w:proofErr w:type="spellEnd"/>
            <w:r w:rsidRPr="008501D3">
              <w:rPr>
                <w:lang w:eastAsia="lt-LT"/>
              </w:rPr>
              <w:t xml:space="preserve"> </w:t>
            </w:r>
            <w:proofErr w:type="spellStart"/>
            <w:r w:rsidRPr="008501D3">
              <w:rPr>
                <w:lang w:eastAsia="lt-LT"/>
              </w:rPr>
              <w:t>rimtą</w:t>
            </w:r>
            <w:proofErr w:type="spellEnd"/>
            <w:r w:rsidRPr="008501D3">
              <w:rPr>
                <w:lang w:eastAsia="lt-LT"/>
              </w:rPr>
              <w:t xml:space="preserve"> </w:t>
            </w:r>
            <w:proofErr w:type="spellStart"/>
            <w:r w:rsidRPr="008501D3">
              <w:rPr>
                <w:lang w:eastAsia="lt-LT"/>
              </w:rPr>
              <w:t>profesinį</w:t>
            </w:r>
            <w:proofErr w:type="spellEnd"/>
            <w:r w:rsidRPr="008501D3">
              <w:rPr>
                <w:lang w:eastAsia="lt-LT"/>
              </w:rPr>
              <w:t xml:space="preserve"> </w:t>
            </w:r>
            <w:proofErr w:type="spellStart"/>
            <w:r w:rsidRPr="008501D3">
              <w:rPr>
                <w:lang w:eastAsia="lt-LT"/>
              </w:rPr>
              <w:t>pažeidimą</w:t>
            </w:r>
            <w:proofErr w:type="spellEnd"/>
            <w:r w:rsidRPr="008501D3">
              <w:rPr>
                <w:lang w:eastAsia="lt-LT"/>
              </w:rPr>
              <w:t xml:space="preserve">, </w:t>
            </w:r>
            <w:proofErr w:type="spellStart"/>
            <w:r w:rsidRPr="008501D3">
              <w:rPr>
                <w:lang w:eastAsia="lt-LT"/>
              </w:rPr>
              <w:t>dėl</w:t>
            </w:r>
            <w:proofErr w:type="spellEnd"/>
            <w:r w:rsidRPr="008501D3">
              <w:rPr>
                <w:lang w:eastAsia="lt-LT"/>
              </w:rPr>
              <w:t xml:space="preserve"> </w:t>
            </w:r>
            <w:proofErr w:type="spellStart"/>
            <w:r w:rsidRPr="008501D3">
              <w:rPr>
                <w:lang w:eastAsia="lt-LT"/>
              </w:rPr>
              <w:t>kurio</w:t>
            </w:r>
            <w:proofErr w:type="spellEnd"/>
            <w:r w:rsidRPr="008501D3">
              <w:rPr>
                <w:lang w:eastAsia="lt-LT"/>
              </w:rPr>
              <w:t xml:space="preserve"> </w:t>
            </w:r>
            <w:proofErr w:type="spellStart"/>
            <w:r w:rsidRPr="008501D3">
              <w:rPr>
                <w:lang w:eastAsia="lt-LT"/>
              </w:rPr>
              <w:t>perkančioji</w:t>
            </w:r>
            <w:proofErr w:type="spellEnd"/>
            <w:r w:rsidRPr="008501D3">
              <w:rPr>
                <w:lang w:eastAsia="lt-LT"/>
              </w:rPr>
              <w:t xml:space="preserve"> </w:t>
            </w:r>
            <w:proofErr w:type="spellStart"/>
            <w:r w:rsidRPr="008501D3">
              <w:rPr>
                <w:lang w:eastAsia="lt-LT"/>
              </w:rPr>
              <w:t>organizacija</w:t>
            </w:r>
            <w:proofErr w:type="spellEnd"/>
            <w:r w:rsidRPr="008501D3">
              <w:rPr>
                <w:lang w:eastAsia="lt-LT"/>
              </w:rPr>
              <w:t xml:space="preserve"> </w:t>
            </w:r>
            <w:proofErr w:type="spellStart"/>
            <w:r w:rsidRPr="008501D3">
              <w:rPr>
                <w:lang w:eastAsia="lt-LT"/>
              </w:rPr>
              <w:t>abejoja</w:t>
            </w:r>
            <w:proofErr w:type="spellEnd"/>
            <w:r w:rsidRPr="008501D3">
              <w:rPr>
                <w:lang w:eastAsia="lt-LT"/>
              </w:rPr>
              <w:t xml:space="preserve"> </w:t>
            </w:r>
            <w:proofErr w:type="spellStart"/>
            <w:r w:rsidRPr="008501D3">
              <w:rPr>
                <w:lang w:eastAsia="lt-LT"/>
              </w:rPr>
              <w:t>tiekėjo</w:t>
            </w:r>
            <w:proofErr w:type="spellEnd"/>
            <w:r w:rsidRPr="008501D3">
              <w:rPr>
                <w:lang w:eastAsia="lt-LT"/>
              </w:rPr>
              <w:t> </w:t>
            </w:r>
            <w:proofErr w:type="spellStart"/>
            <w:r w:rsidRPr="008501D3">
              <w:rPr>
                <w:lang w:eastAsia="lt-LT"/>
              </w:rPr>
              <w:t>sąžiningumu</w:t>
            </w:r>
            <w:proofErr w:type="spellEnd"/>
            <w:r w:rsidRPr="008501D3">
              <w:rPr>
                <w:lang w:eastAsia="lt-LT"/>
              </w:rPr>
              <w:t xml:space="preserve">, kai </w:t>
            </w:r>
            <w:proofErr w:type="spellStart"/>
            <w:r w:rsidRPr="008501D3">
              <w:rPr>
                <w:lang w:eastAsia="lt-LT"/>
              </w:rPr>
              <w:t>jis</w:t>
            </w:r>
            <w:bookmarkStart w:id="2" w:name="part_030e6c6c64ba4f96a23474e439d1b80c"/>
            <w:bookmarkEnd w:id="2"/>
            <w:proofErr w:type="spellEnd"/>
            <w:r w:rsidRPr="008501D3">
              <w:rPr>
                <w:lang w:eastAsia="lt-LT"/>
              </w:rPr>
              <w:t xml:space="preserve"> </w:t>
            </w:r>
            <w:proofErr w:type="spellStart"/>
            <w:r w:rsidRPr="008501D3">
              <w:rPr>
                <w:lang w:eastAsia="lt-LT"/>
              </w:rPr>
              <w:t>yra</w:t>
            </w:r>
            <w:proofErr w:type="spellEnd"/>
            <w:r w:rsidRPr="008501D3">
              <w:rPr>
                <w:lang w:eastAsia="lt-LT"/>
              </w:rPr>
              <w:t xml:space="preserve"> </w:t>
            </w:r>
            <w:proofErr w:type="spellStart"/>
            <w:r w:rsidRPr="008501D3">
              <w:rPr>
                <w:lang w:eastAsia="lt-LT"/>
              </w:rPr>
              <w:t>padaręs</w:t>
            </w:r>
            <w:proofErr w:type="spellEnd"/>
            <w:r w:rsidRPr="008501D3">
              <w:rPr>
                <w:lang w:eastAsia="lt-LT"/>
              </w:rPr>
              <w:t> </w:t>
            </w:r>
            <w:proofErr w:type="spellStart"/>
            <w:r w:rsidRPr="008501D3">
              <w:rPr>
                <w:lang w:eastAsia="lt-LT"/>
              </w:rPr>
              <w:t>finansinės</w:t>
            </w:r>
            <w:proofErr w:type="spellEnd"/>
            <w:r w:rsidRPr="008501D3">
              <w:rPr>
                <w:lang w:eastAsia="lt-LT"/>
              </w:rPr>
              <w:t xml:space="preserve"> </w:t>
            </w:r>
            <w:proofErr w:type="spellStart"/>
            <w:r w:rsidRPr="008501D3">
              <w:rPr>
                <w:lang w:eastAsia="lt-LT"/>
              </w:rPr>
              <w:t>atskaitomybės</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audito</w:t>
            </w:r>
            <w:proofErr w:type="spellEnd"/>
            <w:r w:rsidRPr="008501D3">
              <w:rPr>
                <w:lang w:eastAsia="lt-LT"/>
              </w:rPr>
              <w:t xml:space="preserve"> </w:t>
            </w:r>
            <w:proofErr w:type="spellStart"/>
            <w:r w:rsidRPr="008501D3">
              <w:rPr>
                <w:lang w:eastAsia="lt-LT"/>
              </w:rPr>
              <w:t>teisės</w:t>
            </w:r>
            <w:proofErr w:type="spellEnd"/>
            <w:r w:rsidRPr="008501D3">
              <w:rPr>
                <w:lang w:eastAsia="lt-LT"/>
              </w:rPr>
              <w:t xml:space="preserve"> </w:t>
            </w:r>
            <w:proofErr w:type="spellStart"/>
            <w:r w:rsidRPr="008501D3">
              <w:rPr>
                <w:lang w:eastAsia="lt-LT"/>
              </w:rPr>
              <w:t>aktų</w:t>
            </w:r>
            <w:proofErr w:type="spellEnd"/>
            <w:r w:rsidRPr="008501D3">
              <w:rPr>
                <w:lang w:eastAsia="lt-LT"/>
              </w:rPr>
              <w:t xml:space="preserve"> </w:t>
            </w:r>
            <w:proofErr w:type="spellStart"/>
            <w:r w:rsidRPr="008501D3">
              <w:rPr>
                <w:lang w:eastAsia="lt-LT"/>
              </w:rPr>
              <w:t>pažeidimą</w:t>
            </w:r>
            <w:proofErr w:type="spellEnd"/>
            <w:r w:rsidRPr="008501D3">
              <w:rPr>
                <w:lang w:eastAsia="lt-LT"/>
              </w:rPr>
              <w:t xml:space="preserve"> </w:t>
            </w:r>
            <w:proofErr w:type="spellStart"/>
            <w:r w:rsidRPr="008501D3">
              <w:rPr>
                <w:lang w:eastAsia="lt-LT"/>
              </w:rPr>
              <w:t>ir</w:t>
            </w:r>
            <w:proofErr w:type="spellEnd"/>
            <w:r w:rsidRPr="008501D3">
              <w:rPr>
                <w:lang w:eastAsia="lt-LT"/>
              </w:rPr>
              <w:t xml:space="preserve"> </w:t>
            </w:r>
            <w:proofErr w:type="spellStart"/>
            <w:r w:rsidRPr="008501D3">
              <w:rPr>
                <w:lang w:eastAsia="lt-LT"/>
              </w:rPr>
              <w:t>nuo</w:t>
            </w:r>
            <w:proofErr w:type="spellEnd"/>
            <w:r w:rsidRPr="008501D3">
              <w:rPr>
                <w:lang w:eastAsia="lt-LT"/>
              </w:rPr>
              <w:t xml:space="preserve"> jo </w:t>
            </w:r>
            <w:proofErr w:type="spellStart"/>
            <w:r w:rsidRPr="008501D3">
              <w:rPr>
                <w:lang w:eastAsia="lt-LT"/>
              </w:rPr>
              <w:t>padarymo</w:t>
            </w:r>
            <w:proofErr w:type="spellEnd"/>
            <w:r w:rsidRPr="008501D3">
              <w:rPr>
                <w:lang w:eastAsia="lt-LT"/>
              </w:rPr>
              <w:t xml:space="preserve"> </w:t>
            </w:r>
            <w:proofErr w:type="spellStart"/>
            <w:r w:rsidRPr="008501D3">
              <w:rPr>
                <w:lang w:eastAsia="lt-LT"/>
              </w:rPr>
              <w:t>dienos</w:t>
            </w:r>
            <w:proofErr w:type="spellEnd"/>
            <w:r w:rsidRPr="008501D3">
              <w:rPr>
                <w:lang w:eastAsia="lt-LT"/>
              </w:rPr>
              <w:t xml:space="preserve"> </w:t>
            </w:r>
            <w:proofErr w:type="spellStart"/>
            <w:r w:rsidRPr="008501D3">
              <w:rPr>
                <w:lang w:eastAsia="lt-LT"/>
              </w:rPr>
              <w:t>praėjo</w:t>
            </w:r>
            <w:proofErr w:type="spellEnd"/>
            <w:r w:rsidRPr="008501D3">
              <w:rPr>
                <w:lang w:eastAsia="lt-LT"/>
              </w:rPr>
              <w:t xml:space="preserve"> </w:t>
            </w:r>
            <w:proofErr w:type="spellStart"/>
            <w:r w:rsidRPr="008501D3">
              <w:rPr>
                <w:lang w:eastAsia="lt-LT"/>
              </w:rPr>
              <w:t>mažiau</w:t>
            </w:r>
            <w:proofErr w:type="spellEnd"/>
            <w:r w:rsidRPr="008501D3">
              <w:rPr>
                <w:lang w:eastAsia="lt-LT"/>
              </w:rPr>
              <w:t xml:space="preserve"> </w:t>
            </w:r>
            <w:proofErr w:type="spellStart"/>
            <w:r w:rsidRPr="008501D3">
              <w:rPr>
                <w:lang w:eastAsia="lt-LT"/>
              </w:rPr>
              <w:t>kaip</w:t>
            </w:r>
            <w:proofErr w:type="spellEnd"/>
            <w:r w:rsidRPr="008501D3">
              <w:rPr>
                <w:lang w:eastAsia="lt-LT"/>
              </w:rPr>
              <w:t xml:space="preserve"> </w:t>
            </w:r>
            <w:proofErr w:type="spellStart"/>
            <w:r w:rsidRPr="008501D3">
              <w:rPr>
                <w:lang w:eastAsia="lt-LT"/>
              </w:rPr>
              <w:t>vieni</w:t>
            </w:r>
            <w:proofErr w:type="spellEnd"/>
            <w:r w:rsidRPr="008501D3">
              <w:rPr>
                <w:lang w:eastAsia="lt-LT"/>
              </w:rPr>
              <w:t xml:space="preserve"> </w:t>
            </w:r>
            <w:proofErr w:type="spellStart"/>
            <w:r w:rsidRPr="008501D3">
              <w:rPr>
                <w:lang w:eastAsia="lt-LT"/>
              </w:rPr>
              <w:t>metai</w:t>
            </w:r>
            <w:proofErr w:type="spellEnd"/>
            <w:r w:rsidRPr="008501D3">
              <w:rPr>
                <w:lang w:eastAsia="lt-LT"/>
              </w:rPr>
              <w:t>.</w:t>
            </w:r>
          </w:p>
          <w:p w14:paraId="546C94DB" w14:textId="77777777" w:rsidR="00365983" w:rsidRPr="008501D3" w:rsidRDefault="00365983" w:rsidP="003F1D76">
            <w:pPr>
              <w:suppressAutoHyphens/>
              <w:spacing w:after="40"/>
              <w:jc w:val="both"/>
              <w:rPr>
                <w:lang w:eastAsia="lt-LT"/>
              </w:rPr>
            </w:pPr>
          </w:p>
        </w:tc>
        <w:tc>
          <w:tcPr>
            <w:tcW w:w="1701" w:type="dxa"/>
          </w:tcPr>
          <w:p w14:paraId="6497856D" w14:textId="77777777" w:rsidR="00365983" w:rsidRPr="008501D3" w:rsidRDefault="00365983" w:rsidP="003F1D76">
            <w:pPr>
              <w:suppressAutoHyphens/>
              <w:rPr>
                <w:b/>
                <w:bCs/>
                <w:color w:val="000000"/>
                <w:lang w:eastAsia="lt-LT"/>
              </w:rPr>
            </w:pPr>
            <w:r w:rsidRPr="008501D3">
              <w:rPr>
                <w:b/>
                <w:bCs/>
                <w:color w:val="000000"/>
                <w:lang w:eastAsia="lt-LT"/>
              </w:rPr>
              <w:t xml:space="preserve">VPĮ 46 </w:t>
            </w:r>
            <w:proofErr w:type="spellStart"/>
            <w:r w:rsidRPr="008501D3">
              <w:rPr>
                <w:b/>
                <w:bCs/>
                <w:color w:val="000000"/>
                <w:lang w:eastAsia="lt-LT"/>
              </w:rPr>
              <w:t>straipsnio</w:t>
            </w:r>
            <w:proofErr w:type="spellEnd"/>
            <w:r w:rsidRPr="008501D3">
              <w:rPr>
                <w:b/>
                <w:bCs/>
                <w:color w:val="000000"/>
                <w:lang w:eastAsia="lt-LT"/>
              </w:rPr>
              <w:t xml:space="preserve"> 4 </w:t>
            </w:r>
            <w:proofErr w:type="spellStart"/>
            <w:r w:rsidRPr="008501D3">
              <w:rPr>
                <w:b/>
                <w:bCs/>
                <w:color w:val="000000"/>
                <w:lang w:eastAsia="lt-LT"/>
              </w:rPr>
              <w:t>dalies</w:t>
            </w:r>
            <w:proofErr w:type="spellEnd"/>
            <w:r w:rsidRPr="008501D3">
              <w:rPr>
                <w:b/>
                <w:bCs/>
                <w:color w:val="000000"/>
                <w:lang w:eastAsia="lt-LT"/>
              </w:rPr>
              <w:t xml:space="preserve"> 7 </w:t>
            </w:r>
            <w:proofErr w:type="spellStart"/>
            <w:r w:rsidRPr="008501D3">
              <w:rPr>
                <w:b/>
                <w:bCs/>
                <w:color w:val="000000"/>
                <w:lang w:eastAsia="lt-LT"/>
              </w:rPr>
              <w:t>punkto</w:t>
            </w:r>
            <w:proofErr w:type="spellEnd"/>
            <w:r w:rsidRPr="008501D3">
              <w:rPr>
                <w:b/>
                <w:bCs/>
                <w:color w:val="000000"/>
                <w:lang w:eastAsia="lt-LT"/>
              </w:rPr>
              <w:t xml:space="preserve"> a </w:t>
            </w:r>
            <w:proofErr w:type="spellStart"/>
            <w:r w:rsidRPr="008501D3">
              <w:rPr>
                <w:b/>
                <w:bCs/>
                <w:color w:val="000000"/>
                <w:lang w:eastAsia="lt-LT"/>
              </w:rPr>
              <w:t>papunktis</w:t>
            </w:r>
            <w:proofErr w:type="spellEnd"/>
          </w:p>
          <w:p w14:paraId="23E687B5" w14:textId="77777777" w:rsidR="00365983" w:rsidRPr="008501D3" w:rsidRDefault="00365983" w:rsidP="003F1D76">
            <w:pPr>
              <w:suppressAutoHyphens/>
              <w:rPr>
                <w:b/>
                <w:bCs/>
                <w:color w:val="000000"/>
                <w:lang w:eastAsia="lt-LT"/>
              </w:rPr>
            </w:pPr>
          </w:p>
          <w:p w14:paraId="5DF0EDD0" w14:textId="77777777" w:rsidR="00365983" w:rsidRPr="008501D3" w:rsidRDefault="00365983" w:rsidP="003F1D76">
            <w:pPr>
              <w:suppressAutoHyphens/>
              <w:rPr>
                <w:color w:val="000000"/>
                <w:lang w:eastAsia="lt-LT"/>
              </w:rPr>
            </w:pPr>
            <w:r w:rsidRPr="008501D3">
              <w:rPr>
                <w:bCs/>
                <w:color w:val="000000"/>
                <w:lang w:eastAsia="lt-LT"/>
              </w:rPr>
              <w:t xml:space="preserve">EBVPD III </w:t>
            </w:r>
            <w:proofErr w:type="spellStart"/>
            <w:r w:rsidRPr="008501D3">
              <w:rPr>
                <w:bCs/>
                <w:color w:val="000000"/>
                <w:lang w:eastAsia="lt-LT"/>
              </w:rPr>
              <w:t>dalies</w:t>
            </w:r>
            <w:proofErr w:type="spellEnd"/>
            <w:r w:rsidRPr="008501D3">
              <w:rPr>
                <w:bCs/>
                <w:color w:val="000000"/>
                <w:lang w:eastAsia="lt-LT"/>
              </w:rPr>
              <w:t xml:space="preserve"> C11 </w:t>
            </w:r>
            <w:proofErr w:type="spellStart"/>
            <w:r w:rsidRPr="008501D3">
              <w:rPr>
                <w:bCs/>
                <w:color w:val="000000"/>
                <w:lang w:eastAsia="lt-LT"/>
              </w:rPr>
              <w:t>punktas</w:t>
            </w:r>
            <w:proofErr w:type="spellEnd"/>
          </w:p>
        </w:tc>
        <w:tc>
          <w:tcPr>
            <w:tcW w:w="3685" w:type="dxa"/>
          </w:tcPr>
          <w:p w14:paraId="7EE03434" w14:textId="77777777" w:rsidR="00365983" w:rsidRPr="008501D3" w:rsidRDefault="00365983" w:rsidP="003F1D76">
            <w:pPr>
              <w:pStyle w:val="Betarp"/>
              <w:jc w:val="both"/>
            </w:pPr>
            <w:r w:rsidRPr="008501D3">
              <w:rPr>
                <w:color w:val="000000"/>
                <w:lang w:eastAsia="lt-LT"/>
              </w:rPr>
              <w:t xml:space="preserve">Iš </w:t>
            </w:r>
            <w:proofErr w:type="spellStart"/>
            <w:r w:rsidRPr="008501D3">
              <w:rPr>
                <w:color w:val="000000"/>
                <w:lang w:eastAsia="lt-LT"/>
              </w:rPr>
              <w:t>Lietuvoje</w:t>
            </w:r>
            <w:proofErr w:type="spellEnd"/>
            <w:r w:rsidRPr="008501D3">
              <w:rPr>
                <w:color w:val="000000"/>
                <w:lang w:eastAsia="lt-LT"/>
              </w:rPr>
              <w:t xml:space="preserve"> </w:t>
            </w:r>
            <w:proofErr w:type="spellStart"/>
            <w:r w:rsidRPr="008501D3">
              <w:rPr>
                <w:color w:val="000000"/>
                <w:lang w:eastAsia="lt-LT"/>
              </w:rPr>
              <w:t>įsteigtų</w:t>
            </w:r>
            <w:proofErr w:type="spellEnd"/>
            <w:r w:rsidRPr="008501D3">
              <w:rPr>
                <w:color w:val="000000"/>
                <w:lang w:eastAsia="lt-LT"/>
              </w:rPr>
              <w:t xml:space="preserve"> </w:t>
            </w:r>
            <w:proofErr w:type="spellStart"/>
            <w:r w:rsidRPr="008501D3">
              <w:rPr>
                <w:color w:val="000000"/>
                <w:lang w:eastAsia="lt-LT"/>
              </w:rPr>
              <w:t>subjektų</w:t>
            </w:r>
            <w:proofErr w:type="spellEnd"/>
            <w:r w:rsidRPr="008501D3">
              <w:rPr>
                <w:color w:val="000000"/>
                <w:lang w:eastAsia="lt-LT"/>
              </w:rPr>
              <w:t xml:space="preserve"> </w:t>
            </w:r>
            <w:proofErr w:type="spellStart"/>
            <w:r w:rsidRPr="008501D3">
              <w:rPr>
                <w:color w:val="000000"/>
                <w:lang w:eastAsia="lt-LT"/>
              </w:rPr>
              <w:t>įrodančių</w:t>
            </w:r>
            <w:proofErr w:type="spellEnd"/>
            <w:r w:rsidRPr="008501D3">
              <w:rPr>
                <w:color w:val="000000"/>
                <w:lang w:eastAsia="lt-LT"/>
              </w:rPr>
              <w:t xml:space="preserve"> </w:t>
            </w:r>
            <w:proofErr w:type="spellStart"/>
            <w:r w:rsidRPr="008501D3">
              <w:rPr>
                <w:color w:val="000000"/>
                <w:lang w:eastAsia="lt-LT"/>
              </w:rPr>
              <w:t>dokumentų</w:t>
            </w:r>
            <w:proofErr w:type="spellEnd"/>
            <w:r w:rsidRPr="008501D3">
              <w:rPr>
                <w:color w:val="000000"/>
                <w:lang w:eastAsia="lt-LT"/>
              </w:rPr>
              <w:t xml:space="preserve"> </w:t>
            </w:r>
            <w:proofErr w:type="spellStart"/>
            <w:r w:rsidRPr="008501D3">
              <w:rPr>
                <w:color w:val="000000"/>
                <w:lang w:eastAsia="lt-LT"/>
              </w:rPr>
              <w:t>nereikalaujama</w:t>
            </w:r>
            <w:proofErr w:type="spellEnd"/>
            <w:r w:rsidRPr="008501D3">
              <w:rPr>
                <w:color w:val="000000"/>
                <w:lang w:eastAsia="lt-LT"/>
              </w:rPr>
              <w:t xml:space="preserve">. </w:t>
            </w:r>
            <w:proofErr w:type="spellStart"/>
            <w:r w:rsidRPr="008501D3">
              <w:rPr>
                <w:color w:val="000000"/>
                <w:lang w:eastAsia="lt-LT"/>
              </w:rPr>
              <w:t>Užtenka</w:t>
            </w:r>
            <w:proofErr w:type="spellEnd"/>
            <w:r w:rsidRPr="008501D3">
              <w:rPr>
                <w:color w:val="000000"/>
                <w:lang w:eastAsia="lt-LT"/>
              </w:rPr>
              <w:t xml:space="preserve"> </w:t>
            </w:r>
            <w:proofErr w:type="spellStart"/>
            <w:r w:rsidRPr="008501D3">
              <w:rPr>
                <w:color w:val="000000"/>
                <w:lang w:eastAsia="lt-LT"/>
              </w:rPr>
              <w:t>pateikto</w:t>
            </w:r>
            <w:proofErr w:type="spellEnd"/>
            <w:r w:rsidRPr="008501D3">
              <w:rPr>
                <w:color w:val="000000"/>
                <w:lang w:eastAsia="lt-LT"/>
              </w:rPr>
              <w:t xml:space="preserve"> EBVPD. </w:t>
            </w:r>
            <w:proofErr w:type="spellStart"/>
            <w:r w:rsidRPr="008501D3">
              <w:rPr>
                <w:color w:val="000000"/>
                <w:lang w:eastAsia="lt-LT"/>
              </w:rPr>
              <w:t>Priimant</w:t>
            </w:r>
            <w:proofErr w:type="spellEnd"/>
            <w:r w:rsidRPr="008501D3">
              <w:rPr>
                <w:color w:val="000000"/>
                <w:lang w:eastAsia="lt-LT"/>
              </w:rPr>
              <w:t xml:space="preserve"> </w:t>
            </w:r>
            <w:proofErr w:type="spellStart"/>
            <w:r w:rsidRPr="008501D3">
              <w:rPr>
                <w:color w:val="000000"/>
                <w:lang w:eastAsia="lt-LT"/>
              </w:rPr>
              <w:t>sprendimus</w:t>
            </w:r>
            <w:proofErr w:type="spellEnd"/>
            <w:r w:rsidRPr="008501D3">
              <w:rPr>
                <w:color w:val="000000"/>
                <w:lang w:eastAsia="lt-LT"/>
              </w:rPr>
              <w:t xml:space="preserve"> </w:t>
            </w:r>
            <w:proofErr w:type="spellStart"/>
            <w:r w:rsidRPr="008501D3">
              <w:rPr>
                <w:color w:val="000000"/>
                <w:lang w:eastAsia="lt-LT"/>
              </w:rPr>
              <w:t>dėl</w:t>
            </w:r>
            <w:proofErr w:type="spellEnd"/>
            <w:r w:rsidRPr="008501D3">
              <w:rPr>
                <w:color w:val="000000"/>
                <w:lang w:eastAsia="lt-LT"/>
              </w:rPr>
              <w:t xml:space="preserve"> </w:t>
            </w:r>
            <w:proofErr w:type="spellStart"/>
            <w:r w:rsidRPr="008501D3">
              <w:rPr>
                <w:color w:val="000000"/>
                <w:lang w:eastAsia="lt-LT"/>
              </w:rPr>
              <w:t>tiekėjo</w:t>
            </w:r>
            <w:proofErr w:type="spellEnd"/>
            <w:r w:rsidRPr="008501D3">
              <w:rPr>
                <w:color w:val="000000"/>
                <w:lang w:eastAsia="lt-LT"/>
              </w:rPr>
              <w:t xml:space="preserve"> </w:t>
            </w:r>
            <w:proofErr w:type="spellStart"/>
            <w:r w:rsidRPr="008501D3">
              <w:rPr>
                <w:color w:val="000000"/>
                <w:lang w:eastAsia="lt-LT"/>
              </w:rPr>
              <w:t>pašalinimo</w:t>
            </w:r>
            <w:proofErr w:type="spellEnd"/>
            <w:r w:rsidRPr="008501D3">
              <w:rPr>
                <w:color w:val="000000"/>
                <w:lang w:eastAsia="lt-LT"/>
              </w:rPr>
              <w:t xml:space="preserve"> iš </w:t>
            </w:r>
            <w:proofErr w:type="spellStart"/>
            <w:r w:rsidRPr="008501D3">
              <w:rPr>
                <w:color w:val="000000"/>
                <w:lang w:eastAsia="lt-LT"/>
              </w:rPr>
              <w:t>pirkimo</w:t>
            </w:r>
            <w:proofErr w:type="spellEnd"/>
            <w:r w:rsidRPr="008501D3">
              <w:rPr>
                <w:color w:val="000000"/>
                <w:lang w:eastAsia="lt-LT"/>
              </w:rPr>
              <w:t xml:space="preserve"> </w:t>
            </w:r>
            <w:proofErr w:type="spellStart"/>
            <w:r w:rsidRPr="008501D3">
              <w:rPr>
                <w:color w:val="000000"/>
                <w:lang w:eastAsia="lt-LT"/>
              </w:rPr>
              <w:t>procedūros</w:t>
            </w:r>
            <w:proofErr w:type="spellEnd"/>
            <w:r w:rsidRPr="008501D3">
              <w:rPr>
                <w:color w:val="000000"/>
                <w:lang w:eastAsia="lt-LT"/>
              </w:rPr>
              <w:t xml:space="preserve"> </w:t>
            </w:r>
            <w:proofErr w:type="spellStart"/>
            <w:r w:rsidRPr="008501D3">
              <w:rPr>
                <w:color w:val="000000"/>
                <w:lang w:eastAsia="lt-LT"/>
              </w:rPr>
              <w:t>šiame</w:t>
            </w:r>
            <w:proofErr w:type="spellEnd"/>
            <w:r w:rsidRPr="008501D3">
              <w:rPr>
                <w:color w:val="000000"/>
                <w:lang w:eastAsia="lt-LT"/>
              </w:rPr>
              <w:t xml:space="preserve"> </w:t>
            </w:r>
            <w:proofErr w:type="spellStart"/>
            <w:r w:rsidRPr="008501D3">
              <w:rPr>
                <w:color w:val="000000"/>
                <w:lang w:eastAsia="lt-LT"/>
              </w:rPr>
              <w:t>punkte</w:t>
            </w:r>
            <w:proofErr w:type="spellEnd"/>
            <w:r w:rsidRPr="008501D3">
              <w:rPr>
                <w:color w:val="000000"/>
                <w:lang w:eastAsia="lt-LT"/>
              </w:rPr>
              <w:t xml:space="preserve"> </w:t>
            </w:r>
            <w:proofErr w:type="spellStart"/>
            <w:r w:rsidRPr="008501D3">
              <w:rPr>
                <w:color w:val="000000"/>
                <w:lang w:eastAsia="lt-LT"/>
              </w:rPr>
              <w:t>nurodytu</w:t>
            </w:r>
            <w:proofErr w:type="spellEnd"/>
            <w:r w:rsidRPr="008501D3">
              <w:rPr>
                <w:color w:val="000000"/>
                <w:lang w:eastAsia="lt-LT"/>
              </w:rPr>
              <w:t xml:space="preserve"> </w:t>
            </w:r>
            <w:proofErr w:type="spellStart"/>
            <w:r w:rsidRPr="008501D3">
              <w:rPr>
                <w:color w:val="000000"/>
                <w:lang w:eastAsia="lt-LT"/>
              </w:rPr>
              <w:t>pašalinimo</w:t>
            </w:r>
            <w:proofErr w:type="spellEnd"/>
            <w:r w:rsidRPr="008501D3">
              <w:rPr>
                <w:color w:val="000000"/>
                <w:lang w:eastAsia="lt-LT"/>
              </w:rPr>
              <w:t xml:space="preserve"> </w:t>
            </w:r>
            <w:proofErr w:type="spellStart"/>
            <w:r w:rsidRPr="008501D3">
              <w:rPr>
                <w:color w:val="000000"/>
                <w:lang w:eastAsia="lt-LT"/>
              </w:rPr>
              <w:t>pagrindu</w:t>
            </w:r>
            <w:proofErr w:type="spellEnd"/>
            <w:r w:rsidRPr="008501D3">
              <w:rPr>
                <w:color w:val="000000"/>
                <w:lang w:eastAsia="lt-LT"/>
              </w:rPr>
              <w:t xml:space="preserve">, be </w:t>
            </w:r>
            <w:proofErr w:type="spellStart"/>
            <w:r w:rsidRPr="008501D3">
              <w:rPr>
                <w:color w:val="000000"/>
                <w:lang w:eastAsia="lt-LT"/>
              </w:rPr>
              <w:t>kita</w:t>
            </w:r>
            <w:proofErr w:type="spellEnd"/>
            <w:r w:rsidRPr="008501D3">
              <w:rPr>
                <w:color w:val="000000"/>
                <w:lang w:eastAsia="lt-LT"/>
              </w:rPr>
              <w:t xml:space="preserve"> ko, </w:t>
            </w:r>
            <w:proofErr w:type="spellStart"/>
            <w:r w:rsidRPr="008501D3">
              <w:rPr>
                <w:color w:val="000000"/>
                <w:lang w:eastAsia="lt-LT"/>
              </w:rPr>
              <w:t>atsižvelgiama</w:t>
            </w:r>
            <w:proofErr w:type="spellEnd"/>
            <w:r w:rsidRPr="008501D3">
              <w:rPr>
                <w:color w:val="000000"/>
                <w:lang w:eastAsia="lt-LT"/>
              </w:rPr>
              <w:t xml:space="preserve"> į</w:t>
            </w:r>
            <w:r w:rsidRPr="008501D3">
              <w:rPr>
                <w:b/>
                <w:bCs/>
                <w:color w:val="000000"/>
                <w:lang w:eastAsia="lt-LT"/>
              </w:rPr>
              <w:t xml:space="preserve"> </w:t>
            </w:r>
            <w:proofErr w:type="spellStart"/>
            <w:r w:rsidRPr="008501D3">
              <w:rPr>
                <w:color w:val="000000"/>
                <w:lang w:eastAsia="lt-LT"/>
              </w:rPr>
              <w:t>nacionalinėje</w:t>
            </w:r>
            <w:proofErr w:type="spellEnd"/>
            <w:r w:rsidRPr="008501D3">
              <w:rPr>
                <w:color w:val="000000"/>
                <w:lang w:eastAsia="lt-LT"/>
              </w:rPr>
              <w:t xml:space="preserve"> </w:t>
            </w:r>
            <w:proofErr w:type="spellStart"/>
            <w:r w:rsidRPr="008501D3">
              <w:rPr>
                <w:color w:val="000000"/>
                <w:lang w:eastAsia="lt-LT"/>
              </w:rPr>
              <w:t>duomenų</w:t>
            </w:r>
            <w:proofErr w:type="spellEnd"/>
            <w:r w:rsidRPr="008501D3">
              <w:rPr>
                <w:color w:val="000000"/>
                <w:lang w:eastAsia="lt-LT"/>
              </w:rPr>
              <w:t xml:space="preserve"> </w:t>
            </w:r>
            <w:proofErr w:type="spellStart"/>
            <w:r w:rsidRPr="008501D3">
              <w:rPr>
                <w:color w:val="000000"/>
                <w:lang w:eastAsia="lt-LT"/>
              </w:rPr>
              <w:t>bazėje</w:t>
            </w:r>
            <w:proofErr w:type="spellEnd"/>
            <w:r w:rsidRPr="008501D3">
              <w:rPr>
                <w:color w:val="000000"/>
                <w:lang w:eastAsia="lt-LT"/>
              </w:rPr>
              <w:t xml:space="preserve"> </w:t>
            </w:r>
            <w:proofErr w:type="spellStart"/>
            <w:r w:rsidRPr="008501D3">
              <w:rPr>
                <w:color w:val="000000"/>
                <w:lang w:eastAsia="lt-LT"/>
              </w:rPr>
              <w:t>adresu</w:t>
            </w:r>
            <w:proofErr w:type="spellEnd"/>
            <w:r w:rsidRPr="008501D3">
              <w:rPr>
                <w:color w:val="000000"/>
                <w:lang w:eastAsia="lt-LT"/>
              </w:rPr>
              <w:t xml:space="preserve">: </w:t>
            </w:r>
            <w:hyperlink r:id="rId17" w:history="1">
              <w:r w:rsidRPr="008501D3">
                <w:rPr>
                  <w:rStyle w:val="Hipersaitas"/>
                </w:rPr>
                <w:t>https://www.registrucentras.lt/jar/p/index.php</w:t>
              </w:r>
            </w:hyperlink>
          </w:p>
          <w:p w14:paraId="7A3FA174" w14:textId="77777777" w:rsidR="00365983" w:rsidRPr="008501D3" w:rsidRDefault="00365983" w:rsidP="003F1D76">
            <w:pPr>
              <w:pStyle w:val="Betarp"/>
              <w:jc w:val="both"/>
            </w:pPr>
            <w:proofErr w:type="spellStart"/>
            <w:r w:rsidRPr="008501D3">
              <w:t>paskelbtą</w:t>
            </w:r>
            <w:proofErr w:type="spellEnd"/>
            <w:r w:rsidRPr="008501D3">
              <w:t xml:space="preserve"> </w:t>
            </w:r>
            <w:proofErr w:type="spellStart"/>
            <w:r w:rsidRPr="008501D3">
              <w:t>informaciją</w:t>
            </w:r>
            <w:proofErr w:type="spellEnd"/>
            <w:r w:rsidRPr="008501D3">
              <w:t xml:space="preserve">, </w:t>
            </w:r>
            <w:proofErr w:type="spellStart"/>
            <w:r w:rsidRPr="008501D3">
              <w:t>taip</w:t>
            </w:r>
            <w:proofErr w:type="spellEnd"/>
            <w:r w:rsidRPr="008501D3">
              <w:t xml:space="preserve"> pat į </w:t>
            </w:r>
            <w:proofErr w:type="spellStart"/>
            <w:r w:rsidRPr="008501D3">
              <w:t>šiame</w:t>
            </w:r>
            <w:proofErr w:type="spellEnd"/>
            <w:r w:rsidRPr="008501D3">
              <w:t xml:space="preserve"> </w:t>
            </w:r>
            <w:proofErr w:type="spellStart"/>
            <w:r w:rsidRPr="008501D3">
              <w:t>informaciniame</w:t>
            </w:r>
            <w:proofErr w:type="spellEnd"/>
            <w:r w:rsidRPr="008501D3">
              <w:t xml:space="preserve"> </w:t>
            </w:r>
            <w:proofErr w:type="spellStart"/>
            <w:r w:rsidRPr="008501D3">
              <w:t>pranešime</w:t>
            </w:r>
            <w:proofErr w:type="spellEnd"/>
            <w:r w:rsidRPr="008501D3">
              <w:t xml:space="preserve"> </w:t>
            </w:r>
            <w:proofErr w:type="spellStart"/>
            <w:r w:rsidRPr="008501D3">
              <w:t>pateiktą</w:t>
            </w:r>
            <w:proofErr w:type="spellEnd"/>
            <w:r w:rsidRPr="008501D3">
              <w:t xml:space="preserve"> </w:t>
            </w:r>
            <w:proofErr w:type="spellStart"/>
            <w:r w:rsidRPr="008501D3">
              <w:t>informaciją</w:t>
            </w:r>
            <w:proofErr w:type="spellEnd"/>
            <w:r w:rsidRPr="008501D3">
              <w:t>:</w:t>
            </w:r>
          </w:p>
          <w:p w14:paraId="7621D500" w14:textId="77777777" w:rsidR="00365983" w:rsidRPr="008501D3" w:rsidRDefault="002F677C" w:rsidP="003F1D76">
            <w:pPr>
              <w:suppressAutoHyphens/>
              <w:spacing w:after="40"/>
              <w:jc w:val="both"/>
              <w:rPr>
                <w:color w:val="000000"/>
                <w:lang w:eastAsia="lt-LT"/>
              </w:rPr>
            </w:pPr>
            <w:hyperlink r:id="rId18" w:history="1">
              <w:r w:rsidR="00365983" w:rsidRPr="008501D3">
                <w:rPr>
                  <w:rStyle w:val="Hipersaitas"/>
                </w:rPr>
                <w:t>https://vpt.lrv.lt/lt/naujienos-3/finansiniu-ataskaitu-nepateikimas-gali-tapti-kliutimi-dalyvauti-viesuosiuose-pirkimuose/</w:t>
              </w:r>
            </w:hyperlink>
          </w:p>
        </w:tc>
      </w:tr>
      <w:tr w:rsidR="00365983" w:rsidRPr="008501D3" w14:paraId="6C3DA7DA" w14:textId="77777777" w:rsidTr="003F1D76">
        <w:tc>
          <w:tcPr>
            <w:tcW w:w="851" w:type="dxa"/>
          </w:tcPr>
          <w:p w14:paraId="0106AC01" w14:textId="77777777" w:rsidR="00365983" w:rsidRPr="008501D3" w:rsidRDefault="00365983" w:rsidP="003F1D76">
            <w:pPr>
              <w:suppressAutoHyphens/>
              <w:spacing w:after="40"/>
              <w:ind w:right="-109"/>
              <w:jc w:val="both"/>
              <w:rPr>
                <w:color w:val="000000"/>
                <w:lang w:eastAsia="lt-LT"/>
              </w:rPr>
            </w:pPr>
            <w:r w:rsidRPr="008501D3">
              <w:rPr>
                <w:color w:val="00000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16618" w14:textId="77777777" w:rsidR="00365983" w:rsidRPr="008501D3" w:rsidRDefault="00365983" w:rsidP="003F1D76">
            <w:pPr>
              <w:jc w:val="both"/>
              <w:rPr>
                <w:b/>
                <w:bCs/>
              </w:rPr>
            </w:pPr>
            <w:proofErr w:type="spellStart"/>
            <w:r w:rsidRPr="008501D3">
              <w:t>Tiekėjas</w:t>
            </w:r>
            <w:proofErr w:type="spellEnd"/>
            <w:r w:rsidRPr="008501D3">
              <w:t xml:space="preserve"> </w:t>
            </w:r>
            <w:proofErr w:type="spellStart"/>
            <w:r w:rsidRPr="008501D3">
              <w:t>yra</w:t>
            </w:r>
            <w:proofErr w:type="spellEnd"/>
            <w:r w:rsidRPr="008501D3">
              <w:t xml:space="preserve"> </w:t>
            </w:r>
            <w:proofErr w:type="spellStart"/>
            <w:r w:rsidRPr="008501D3">
              <w:t>padaręs</w:t>
            </w:r>
            <w:proofErr w:type="spellEnd"/>
            <w:r w:rsidRPr="008501D3">
              <w:t xml:space="preserve"> </w:t>
            </w:r>
            <w:proofErr w:type="spellStart"/>
            <w:r w:rsidRPr="008501D3">
              <w:t>rimtą</w:t>
            </w:r>
            <w:proofErr w:type="spellEnd"/>
            <w:r w:rsidRPr="008501D3">
              <w:t xml:space="preserve"> </w:t>
            </w:r>
            <w:proofErr w:type="spellStart"/>
            <w:r w:rsidRPr="008501D3">
              <w:t>profesinį</w:t>
            </w:r>
            <w:proofErr w:type="spellEnd"/>
            <w:r w:rsidRPr="008501D3">
              <w:t xml:space="preserve"> </w:t>
            </w:r>
            <w:proofErr w:type="spellStart"/>
            <w:r w:rsidRPr="008501D3">
              <w:t>pažeidimą</w:t>
            </w:r>
            <w:proofErr w:type="spellEnd"/>
            <w:r w:rsidRPr="008501D3">
              <w:t xml:space="preserve">, </w:t>
            </w:r>
            <w:proofErr w:type="spellStart"/>
            <w:r w:rsidRPr="008501D3">
              <w:t>dėl</w:t>
            </w:r>
            <w:proofErr w:type="spellEnd"/>
            <w:r w:rsidRPr="008501D3">
              <w:t xml:space="preserve"> </w:t>
            </w:r>
            <w:proofErr w:type="spellStart"/>
            <w:r w:rsidRPr="008501D3">
              <w:t>kurio</w:t>
            </w:r>
            <w:proofErr w:type="spellEnd"/>
            <w:r w:rsidRPr="008501D3">
              <w:t xml:space="preserve"> </w:t>
            </w:r>
            <w:proofErr w:type="spellStart"/>
            <w:r w:rsidRPr="008501D3">
              <w:t>perkančioji</w:t>
            </w:r>
            <w:proofErr w:type="spellEnd"/>
            <w:r w:rsidRPr="008501D3">
              <w:t xml:space="preserve"> </w:t>
            </w:r>
            <w:proofErr w:type="spellStart"/>
            <w:r w:rsidRPr="008501D3">
              <w:t>organizacija</w:t>
            </w:r>
            <w:proofErr w:type="spellEnd"/>
            <w:r w:rsidRPr="008501D3">
              <w:t xml:space="preserve"> </w:t>
            </w:r>
            <w:proofErr w:type="spellStart"/>
            <w:r w:rsidRPr="008501D3">
              <w:t>abejoja</w:t>
            </w:r>
            <w:proofErr w:type="spellEnd"/>
            <w:r w:rsidRPr="008501D3">
              <w:t xml:space="preserve"> </w:t>
            </w:r>
            <w:proofErr w:type="spellStart"/>
            <w:r w:rsidRPr="008501D3">
              <w:t>tiekėjo</w:t>
            </w:r>
            <w:proofErr w:type="spellEnd"/>
            <w:r w:rsidRPr="008501D3">
              <w:t> </w:t>
            </w:r>
            <w:proofErr w:type="spellStart"/>
            <w:r w:rsidRPr="008501D3">
              <w:t>sąžiningumu</w:t>
            </w:r>
            <w:proofErr w:type="spellEnd"/>
            <w:r w:rsidRPr="008501D3">
              <w:t xml:space="preserve">,  kai </w:t>
            </w:r>
            <w:proofErr w:type="spellStart"/>
            <w:r w:rsidRPr="008501D3">
              <w:t>jis</w:t>
            </w:r>
            <w:proofErr w:type="spellEnd"/>
            <w:r w:rsidRPr="008501D3">
              <w:t xml:space="preserve"> </w:t>
            </w:r>
            <w:r w:rsidRPr="008501D3">
              <w:lastRenderedPageBreak/>
              <w:t>(</w:t>
            </w:r>
            <w:proofErr w:type="spellStart"/>
            <w:r w:rsidRPr="008501D3">
              <w:t>tiekėjas</w:t>
            </w:r>
            <w:proofErr w:type="spellEnd"/>
            <w:r w:rsidRPr="008501D3">
              <w:t xml:space="preserve">) </w:t>
            </w:r>
            <w:proofErr w:type="spellStart"/>
            <w:r w:rsidRPr="008501D3">
              <w:t>neatitinka</w:t>
            </w:r>
            <w:proofErr w:type="spellEnd"/>
            <w:r w:rsidRPr="008501D3">
              <w:t xml:space="preserve"> </w:t>
            </w:r>
            <w:proofErr w:type="spellStart"/>
            <w:r w:rsidRPr="008501D3">
              <w:t>minimalių</w:t>
            </w:r>
            <w:proofErr w:type="spellEnd"/>
            <w:r w:rsidRPr="008501D3">
              <w:t xml:space="preserve"> </w:t>
            </w:r>
            <w:proofErr w:type="spellStart"/>
            <w:r w:rsidRPr="008501D3">
              <w:t>patikimo</w:t>
            </w:r>
            <w:proofErr w:type="spellEnd"/>
            <w:r w:rsidRPr="008501D3">
              <w:t xml:space="preserve"> </w:t>
            </w:r>
            <w:proofErr w:type="spellStart"/>
            <w:r w:rsidRPr="008501D3">
              <w:t>mokesčių</w:t>
            </w:r>
            <w:proofErr w:type="spellEnd"/>
            <w:r w:rsidRPr="008501D3">
              <w:t xml:space="preserve"> </w:t>
            </w:r>
            <w:proofErr w:type="spellStart"/>
            <w:r w:rsidRPr="008501D3">
              <w:t>mokėtojo</w:t>
            </w:r>
            <w:proofErr w:type="spellEnd"/>
            <w:r w:rsidRPr="008501D3">
              <w:t xml:space="preserve"> </w:t>
            </w:r>
            <w:proofErr w:type="spellStart"/>
            <w:r w:rsidRPr="008501D3">
              <w:t>kriterijų</w:t>
            </w:r>
            <w:proofErr w:type="spellEnd"/>
            <w:r w:rsidRPr="008501D3">
              <w:t xml:space="preserve">, </w:t>
            </w:r>
            <w:proofErr w:type="spellStart"/>
            <w:r w:rsidRPr="008501D3">
              <w:t>nustatytų</w:t>
            </w:r>
            <w:proofErr w:type="spellEnd"/>
            <w:r w:rsidRPr="008501D3">
              <w:t xml:space="preserve"> </w:t>
            </w:r>
            <w:proofErr w:type="spellStart"/>
            <w:r w:rsidRPr="008501D3">
              <w:t>Lietuvos</w:t>
            </w:r>
            <w:proofErr w:type="spellEnd"/>
            <w:r w:rsidRPr="008501D3">
              <w:t xml:space="preserve"> </w:t>
            </w:r>
            <w:proofErr w:type="spellStart"/>
            <w:r w:rsidRPr="008501D3">
              <w:t>Respublikos</w:t>
            </w:r>
            <w:proofErr w:type="spellEnd"/>
            <w:r w:rsidRPr="008501D3">
              <w:t xml:space="preserve"> </w:t>
            </w:r>
            <w:proofErr w:type="spellStart"/>
            <w:r w:rsidRPr="008501D3">
              <w:t>mokesčių</w:t>
            </w:r>
            <w:proofErr w:type="spellEnd"/>
            <w:r w:rsidRPr="008501D3">
              <w:t xml:space="preserve"> </w:t>
            </w:r>
            <w:proofErr w:type="spellStart"/>
            <w:r w:rsidRPr="008501D3">
              <w:t>administravimo</w:t>
            </w:r>
            <w:proofErr w:type="spellEnd"/>
            <w:r w:rsidRPr="008501D3">
              <w:t xml:space="preserve"> </w:t>
            </w:r>
            <w:proofErr w:type="spellStart"/>
            <w:r w:rsidRPr="008501D3">
              <w:t>įstatymo</w:t>
            </w:r>
            <w:proofErr w:type="spellEnd"/>
            <w:r w:rsidRPr="008501D3">
              <w:t xml:space="preserve"> 40</w:t>
            </w:r>
            <w:r w:rsidRPr="008501D3">
              <w:rPr>
                <w:vertAlign w:val="superscript"/>
              </w:rPr>
              <w:t>1</w:t>
            </w:r>
            <w:r w:rsidRPr="008501D3">
              <w:t xml:space="preserve"> </w:t>
            </w:r>
            <w:proofErr w:type="spellStart"/>
            <w:r w:rsidRPr="008501D3">
              <w:t>straipsnio</w:t>
            </w:r>
            <w:proofErr w:type="spellEnd"/>
            <w:r w:rsidRPr="008501D3">
              <w:t xml:space="preserve"> 1 </w:t>
            </w:r>
            <w:proofErr w:type="spellStart"/>
            <w:r w:rsidRPr="008501D3">
              <w:t>dalyje</w:t>
            </w:r>
            <w:proofErr w:type="spellEnd"/>
            <w:r w:rsidRPr="008501D3">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AEB6" w14:textId="77777777" w:rsidR="00365983" w:rsidRPr="008501D3" w:rsidRDefault="00365983" w:rsidP="003F1D76">
            <w:pPr>
              <w:rPr>
                <w:rFonts w:eastAsia="Yu Mincho"/>
                <w:b/>
                <w:bCs/>
              </w:rPr>
            </w:pPr>
            <w:r w:rsidRPr="008501D3">
              <w:rPr>
                <w:rFonts w:eastAsia="Yu Mincho"/>
                <w:b/>
                <w:bCs/>
              </w:rPr>
              <w:lastRenderedPageBreak/>
              <w:t xml:space="preserve">VPĮ 46 </w:t>
            </w:r>
            <w:proofErr w:type="spellStart"/>
            <w:r w:rsidRPr="008501D3">
              <w:rPr>
                <w:rFonts w:eastAsia="Yu Mincho"/>
                <w:b/>
                <w:bCs/>
              </w:rPr>
              <w:t>straipsnio</w:t>
            </w:r>
            <w:proofErr w:type="spellEnd"/>
            <w:r w:rsidRPr="008501D3">
              <w:rPr>
                <w:rFonts w:eastAsia="Yu Mincho"/>
                <w:b/>
                <w:bCs/>
              </w:rPr>
              <w:t xml:space="preserve"> 4 </w:t>
            </w:r>
            <w:proofErr w:type="spellStart"/>
            <w:r w:rsidRPr="008501D3">
              <w:rPr>
                <w:rFonts w:eastAsia="Yu Mincho"/>
                <w:b/>
                <w:bCs/>
              </w:rPr>
              <w:t>dalies</w:t>
            </w:r>
            <w:proofErr w:type="spellEnd"/>
            <w:r w:rsidRPr="008501D3">
              <w:rPr>
                <w:rFonts w:eastAsia="Yu Mincho"/>
                <w:b/>
                <w:bCs/>
              </w:rPr>
              <w:t xml:space="preserve"> 7 </w:t>
            </w:r>
            <w:proofErr w:type="spellStart"/>
            <w:r w:rsidRPr="008501D3">
              <w:rPr>
                <w:rFonts w:eastAsia="Yu Mincho"/>
                <w:b/>
                <w:bCs/>
              </w:rPr>
              <w:lastRenderedPageBreak/>
              <w:t>punkto</w:t>
            </w:r>
            <w:proofErr w:type="spellEnd"/>
            <w:r w:rsidRPr="008501D3">
              <w:rPr>
                <w:rFonts w:eastAsia="Yu Mincho"/>
                <w:b/>
                <w:bCs/>
              </w:rPr>
              <w:t xml:space="preserve"> b </w:t>
            </w:r>
            <w:proofErr w:type="spellStart"/>
            <w:r w:rsidRPr="008501D3">
              <w:rPr>
                <w:rFonts w:eastAsia="Yu Mincho"/>
                <w:b/>
                <w:bCs/>
              </w:rPr>
              <w:t>papunktis</w:t>
            </w:r>
            <w:proofErr w:type="spellEnd"/>
          </w:p>
          <w:p w14:paraId="43597B92" w14:textId="77777777" w:rsidR="00365983" w:rsidRPr="008501D3" w:rsidRDefault="00365983" w:rsidP="003F1D76">
            <w:pPr>
              <w:rPr>
                <w:rFonts w:eastAsia="Yu Mincho"/>
                <w:b/>
                <w:bCs/>
              </w:rPr>
            </w:pPr>
          </w:p>
          <w:p w14:paraId="5AE668C1" w14:textId="77777777" w:rsidR="00365983" w:rsidRPr="008501D3" w:rsidRDefault="00365983" w:rsidP="003F1D76">
            <w:pPr>
              <w:rPr>
                <w:rFonts w:eastAsia="Yu Mincho"/>
              </w:rPr>
            </w:pPr>
            <w:r w:rsidRPr="008501D3">
              <w:rPr>
                <w:rFonts w:eastAsia="Yu Mincho"/>
                <w:bCs/>
              </w:rPr>
              <w:t xml:space="preserve">EBVPD III </w:t>
            </w:r>
            <w:proofErr w:type="spellStart"/>
            <w:r w:rsidRPr="008501D3">
              <w:rPr>
                <w:rFonts w:eastAsia="Yu Mincho"/>
                <w:bCs/>
              </w:rPr>
              <w:t>dalies</w:t>
            </w:r>
            <w:proofErr w:type="spellEnd"/>
            <w:r w:rsidRPr="008501D3">
              <w:rPr>
                <w:rFonts w:eastAsia="Yu Mincho"/>
                <w:bCs/>
              </w:rPr>
              <w:t xml:space="preserve"> C11 </w:t>
            </w:r>
            <w:proofErr w:type="spellStart"/>
            <w:r w:rsidRPr="008501D3">
              <w:rPr>
                <w:rFonts w:eastAsia="Yu Mincho"/>
                <w:bC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D9059" w14:textId="77777777" w:rsidR="00365983" w:rsidRPr="008501D3" w:rsidRDefault="00365983" w:rsidP="003F1D76">
            <w:pPr>
              <w:jc w:val="both"/>
            </w:pPr>
            <w:r w:rsidRPr="008501D3">
              <w:lastRenderedPageBreak/>
              <w:t xml:space="preserve">Iš </w:t>
            </w:r>
            <w:proofErr w:type="spellStart"/>
            <w:r w:rsidRPr="008501D3">
              <w:t>Lietuvoje</w:t>
            </w:r>
            <w:proofErr w:type="spellEnd"/>
            <w:r w:rsidRPr="008501D3">
              <w:t xml:space="preserve"> </w:t>
            </w:r>
            <w:proofErr w:type="spellStart"/>
            <w:r w:rsidRPr="008501D3">
              <w:t>įsteigtų</w:t>
            </w:r>
            <w:proofErr w:type="spellEnd"/>
            <w:r w:rsidRPr="008501D3">
              <w:t xml:space="preserve"> </w:t>
            </w:r>
            <w:proofErr w:type="spellStart"/>
            <w:r w:rsidRPr="008501D3">
              <w:t>subjektų</w:t>
            </w:r>
            <w:proofErr w:type="spellEnd"/>
            <w:r w:rsidRPr="008501D3">
              <w:t xml:space="preserve"> </w:t>
            </w:r>
            <w:proofErr w:type="spellStart"/>
            <w:r w:rsidRPr="008501D3">
              <w:t>įrodančių</w:t>
            </w:r>
            <w:proofErr w:type="spellEnd"/>
            <w:r w:rsidRPr="008501D3">
              <w:t xml:space="preserve"> </w:t>
            </w:r>
            <w:proofErr w:type="spellStart"/>
            <w:r w:rsidRPr="008501D3">
              <w:t>dokumentų</w:t>
            </w:r>
            <w:proofErr w:type="spellEnd"/>
            <w:r w:rsidRPr="008501D3">
              <w:t xml:space="preserve"> </w:t>
            </w:r>
            <w:proofErr w:type="spellStart"/>
            <w:r w:rsidRPr="008501D3">
              <w:t>nereikalaujama</w:t>
            </w:r>
            <w:proofErr w:type="spellEnd"/>
            <w:r w:rsidRPr="008501D3">
              <w:t xml:space="preserve">. </w:t>
            </w:r>
            <w:proofErr w:type="spellStart"/>
            <w:r w:rsidRPr="008501D3">
              <w:t>Užtenka</w:t>
            </w:r>
            <w:proofErr w:type="spellEnd"/>
            <w:r w:rsidRPr="008501D3">
              <w:t xml:space="preserve"> </w:t>
            </w:r>
            <w:proofErr w:type="spellStart"/>
            <w:r w:rsidRPr="008501D3">
              <w:t>pateikto</w:t>
            </w:r>
            <w:proofErr w:type="spellEnd"/>
            <w:r w:rsidRPr="008501D3">
              <w:t xml:space="preserve"> EBVPD.</w:t>
            </w:r>
          </w:p>
          <w:p w14:paraId="3EA7972D" w14:textId="77777777" w:rsidR="00365983" w:rsidRPr="008501D3" w:rsidRDefault="00365983" w:rsidP="003F1D76">
            <w:pPr>
              <w:jc w:val="both"/>
              <w:rPr>
                <w:b/>
                <w:bCs/>
                <w:iCs/>
              </w:rPr>
            </w:pPr>
          </w:p>
          <w:p w14:paraId="3E5F61F4" w14:textId="77777777" w:rsidR="00365983" w:rsidRPr="008501D3" w:rsidRDefault="00365983" w:rsidP="003F1D76">
            <w:pPr>
              <w:jc w:val="both"/>
              <w:rPr>
                <w:b/>
                <w:bCs/>
              </w:rPr>
            </w:pPr>
            <w:proofErr w:type="spellStart"/>
            <w:r w:rsidRPr="008501D3">
              <w:t>Priimant</w:t>
            </w:r>
            <w:proofErr w:type="spellEnd"/>
            <w:r w:rsidRPr="008501D3">
              <w:t xml:space="preserve"> </w:t>
            </w:r>
            <w:proofErr w:type="spellStart"/>
            <w:r w:rsidRPr="008501D3">
              <w:t>sprendimus</w:t>
            </w:r>
            <w:proofErr w:type="spellEnd"/>
            <w:r w:rsidRPr="008501D3">
              <w:t xml:space="preserve"> </w:t>
            </w:r>
            <w:proofErr w:type="spellStart"/>
            <w:r w:rsidRPr="008501D3">
              <w:t>dėl</w:t>
            </w:r>
            <w:proofErr w:type="spellEnd"/>
            <w:r w:rsidRPr="008501D3">
              <w:t xml:space="preserve"> </w:t>
            </w:r>
            <w:proofErr w:type="spellStart"/>
            <w:r w:rsidRPr="008501D3">
              <w:t>tiekėjo</w:t>
            </w:r>
            <w:proofErr w:type="spellEnd"/>
            <w:r w:rsidRPr="008501D3">
              <w:t xml:space="preserve"> </w:t>
            </w:r>
            <w:proofErr w:type="spellStart"/>
            <w:r w:rsidRPr="008501D3">
              <w:t>pašalinimo</w:t>
            </w:r>
            <w:proofErr w:type="spellEnd"/>
            <w:r w:rsidRPr="008501D3">
              <w:t xml:space="preserve"> iš </w:t>
            </w:r>
            <w:proofErr w:type="spellStart"/>
            <w:r w:rsidRPr="008501D3">
              <w:t>pirkimo</w:t>
            </w:r>
            <w:proofErr w:type="spellEnd"/>
            <w:r w:rsidRPr="008501D3">
              <w:t xml:space="preserve"> </w:t>
            </w:r>
            <w:proofErr w:type="spellStart"/>
            <w:r w:rsidRPr="008501D3">
              <w:t>procedūros</w:t>
            </w:r>
            <w:proofErr w:type="spellEnd"/>
            <w:r w:rsidRPr="008501D3">
              <w:t xml:space="preserve"> </w:t>
            </w:r>
            <w:proofErr w:type="spellStart"/>
            <w:r w:rsidRPr="008501D3">
              <w:t>šiame</w:t>
            </w:r>
            <w:proofErr w:type="spellEnd"/>
            <w:r w:rsidRPr="008501D3">
              <w:t xml:space="preserve"> </w:t>
            </w:r>
            <w:proofErr w:type="spellStart"/>
            <w:r w:rsidRPr="008501D3">
              <w:t>punkte</w:t>
            </w:r>
            <w:proofErr w:type="spellEnd"/>
            <w:r w:rsidRPr="008501D3">
              <w:t xml:space="preserve"> </w:t>
            </w:r>
            <w:proofErr w:type="spellStart"/>
            <w:r w:rsidRPr="008501D3">
              <w:t>nurodytu</w:t>
            </w:r>
            <w:proofErr w:type="spellEnd"/>
            <w:r w:rsidRPr="008501D3">
              <w:t xml:space="preserve"> </w:t>
            </w:r>
            <w:proofErr w:type="spellStart"/>
            <w:r w:rsidRPr="008501D3">
              <w:t>pašalinimo</w:t>
            </w:r>
            <w:proofErr w:type="spellEnd"/>
            <w:r w:rsidRPr="008501D3">
              <w:t xml:space="preserve"> </w:t>
            </w:r>
            <w:proofErr w:type="spellStart"/>
            <w:r w:rsidRPr="008501D3">
              <w:t>pagrindu</w:t>
            </w:r>
            <w:proofErr w:type="spellEnd"/>
            <w:r w:rsidRPr="008501D3">
              <w:t xml:space="preserve">, be </w:t>
            </w:r>
            <w:proofErr w:type="spellStart"/>
            <w:r w:rsidRPr="008501D3">
              <w:t>kita</w:t>
            </w:r>
            <w:proofErr w:type="spellEnd"/>
            <w:r w:rsidRPr="008501D3">
              <w:t xml:space="preserve"> ko, </w:t>
            </w:r>
            <w:proofErr w:type="spellStart"/>
            <w:r w:rsidRPr="008501D3">
              <w:t>atsižvelgiama</w:t>
            </w:r>
            <w:proofErr w:type="spellEnd"/>
            <w:r w:rsidRPr="008501D3">
              <w:t xml:space="preserve"> į</w:t>
            </w:r>
            <w:r w:rsidRPr="008501D3">
              <w:rPr>
                <w:b/>
                <w:bCs/>
              </w:rPr>
              <w:t xml:space="preserve"> </w:t>
            </w:r>
            <w:proofErr w:type="spellStart"/>
            <w:r w:rsidRPr="008501D3">
              <w:t>nacionalinėje</w:t>
            </w:r>
            <w:proofErr w:type="spellEnd"/>
            <w:r w:rsidRPr="008501D3">
              <w:t xml:space="preserve"> </w:t>
            </w:r>
            <w:proofErr w:type="spellStart"/>
            <w:r w:rsidRPr="008501D3">
              <w:t>duomenų</w:t>
            </w:r>
            <w:proofErr w:type="spellEnd"/>
            <w:r w:rsidRPr="008501D3">
              <w:t xml:space="preserve"> </w:t>
            </w:r>
            <w:proofErr w:type="spellStart"/>
            <w:r w:rsidRPr="008501D3">
              <w:t>bazėje</w:t>
            </w:r>
            <w:proofErr w:type="spellEnd"/>
            <w:r w:rsidRPr="008501D3">
              <w:t xml:space="preserve"> </w:t>
            </w:r>
            <w:proofErr w:type="spellStart"/>
            <w:r w:rsidRPr="008501D3">
              <w:t>adresu</w:t>
            </w:r>
            <w:proofErr w:type="spellEnd"/>
            <w:r w:rsidRPr="008501D3">
              <w:t xml:space="preserve"> </w:t>
            </w:r>
            <w:hyperlink r:id="rId19">
              <w:r w:rsidRPr="008501D3">
                <w:rPr>
                  <w:rStyle w:val="Hipersaitas"/>
                </w:rPr>
                <w:t>https://www.vmi.lt/evmi/mokesciu-moketoju-informacija</w:t>
              </w:r>
            </w:hyperlink>
            <w:r w:rsidRPr="008501D3">
              <w:t xml:space="preserve"> </w:t>
            </w:r>
            <w:proofErr w:type="spellStart"/>
            <w:r w:rsidRPr="008501D3">
              <w:t>skelbiamą</w:t>
            </w:r>
            <w:proofErr w:type="spellEnd"/>
            <w:r w:rsidRPr="008501D3">
              <w:t xml:space="preserve"> </w:t>
            </w:r>
            <w:proofErr w:type="spellStart"/>
            <w:r w:rsidRPr="008501D3">
              <w:t>informaciją</w:t>
            </w:r>
            <w:proofErr w:type="spellEnd"/>
            <w:r w:rsidRPr="008501D3">
              <w:t>.</w:t>
            </w:r>
          </w:p>
        </w:tc>
      </w:tr>
      <w:tr w:rsidR="00365983" w:rsidRPr="008501D3" w14:paraId="4AB2A305" w14:textId="77777777" w:rsidTr="003F1D76">
        <w:tc>
          <w:tcPr>
            <w:tcW w:w="851" w:type="dxa"/>
          </w:tcPr>
          <w:p w14:paraId="145D4AB6" w14:textId="77777777" w:rsidR="00365983" w:rsidRPr="008501D3" w:rsidRDefault="00365983" w:rsidP="003F1D76">
            <w:pPr>
              <w:suppressAutoHyphens/>
              <w:ind w:right="-109"/>
              <w:jc w:val="both"/>
              <w:rPr>
                <w:color w:val="000000"/>
                <w:lang w:eastAsia="lt-LT"/>
              </w:rPr>
            </w:pPr>
            <w:r w:rsidRPr="008501D3">
              <w:rPr>
                <w:color w:val="000000"/>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ECFA" w14:textId="77777777" w:rsidR="00365983" w:rsidRPr="008501D3" w:rsidRDefault="00365983" w:rsidP="003F1D76">
            <w:pPr>
              <w:jc w:val="both"/>
            </w:pPr>
            <w:proofErr w:type="spellStart"/>
            <w:r w:rsidRPr="008501D3">
              <w:t>Tiekėjas</w:t>
            </w:r>
            <w:proofErr w:type="spellEnd"/>
            <w:r w:rsidRPr="008501D3">
              <w:t xml:space="preserve"> </w:t>
            </w:r>
            <w:proofErr w:type="spellStart"/>
            <w:r w:rsidRPr="008501D3">
              <w:t>yra</w:t>
            </w:r>
            <w:proofErr w:type="spellEnd"/>
            <w:r w:rsidRPr="008501D3">
              <w:t xml:space="preserve"> </w:t>
            </w:r>
            <w:proofErr w:type="spellStart"/>
            <w:r w:rsidRPr="008501D3">
              <w:t>padaręs</w:t>
            </w:r>
            <w:proofErr w:type="spellEnd"/>
            <w:r w:rsidRPr="008501D3">
              <w:t xml:space="preserve"> </w:t>
            </w:r>
            <w:proofErr w:type="spellStart"/>
            <w:r w:rsidRPr="008501D3">
              <w:t>rimtą</w:t>
            </w:r>
            <w:proofErr w:type="spellEnd"/>
            <w:r w:rsidRPr="008501D3">
              <w:t xml:space="preserve"> </w:t>
            </w:r>
            <w:proofErr w:type="spellStart"/>
            <w:r w:rsidRPr="008501D3">
              <w:t>profesinį</w:t>
            </w:r>
            <w:proofErr w:type="spellEnd"/>
            <w:r w:rsidRPr="008501D3">
              <w:t xml:space="preserve"> </w:t>
            </w:r>
            <w:proofErr w:type="spellStart"/>
            <w:r w:rsidRPr="008501D3">
              <w:t>pažeidimą</w:t>
            </w:r>
            <w:proofErr w:type="spellEnd"/>
            <w:r w:rsidRPr="008501D3">
              <w:t xml:space="preserve">, </w:t>
            </w:r>
            <w:proofErr w:type="spellStart"/>
            <w:r w:rsidRPr="008501D3">
              <w:t>dėl</w:t>
            </w:r>
            <w:proofErr w:type="spellEnd"/>
            <w:r w:rsidRPr="008501D3">
              <w:t xml:space="preserve"> </w:t>
            </w:r>
            <w:proofErr w:type="spellStart"/>
            <w:r w:rsidRPr="008501D3">
              <w:t>kurio</w:t>
            </w:r>
            <w:proofErr w:type="spellEnd"/>
            <w:r w:rsidRPr="008501D3">
              <w:t xml:space="preserve"> </w:t>
            </w:r>
            <w:proofErr w:type="spellStart"/>
            <w:r w:rsidRPr="008501D3">
              <w:t>perkančioji</w:t>
            </w:r>
            <w:proofErr w:type="spellEnd"/>
            <w:r w:rsidRPr="008501D3">
              <w:t xml:space="preserve"> </w:t>
            </w:r>
            <w:proofErr w:type="spellStart"/>
            <w:r w:rsidRPr="008501D3">
              <w:t>organizacija</w:t>
            </w:r>
            <w:proofErr w:type="spellEnd"/>
            <w:r w:rsidRPr="008501D3">
              <w:t xml:space="preserve"> </w:t>
            </w:r>
            <w:proofErr w:type="spellStart"/>
            <w:r w:rsidRPr="008501D3">
              <w:t>abejoja</w:t>
            </w:r>
            <w:proofErr w:type="spellEnd"/>
            <w:r w:rsidRPr="008501D3">
              <w:t xml:space="preserve"> </w:t>
            </w:r>
            <w:proofErr w:type="spellStart"/>
            <w:r w:rsidRPr="008501D3">
              <w:t>tiekėjo</w:t>
            </w:r>
            <w:proofErr w:type="spellEnd"/>
            <w:r w:rsidRPr="008501D3">
              <w:t> </w:t>
            </w:r>
            <w:proofErr w:type="spellStart"/>
            <w:r w:rsidRPr="008501D3">
              <w:t>sąžiningumu</w:t>
            </w:r>
            <w:proofErr w:type="spellEnd"/>
            <w:r w:rsidRPr="008501D3">
              <w:t xml:space="preserve">, kai </w:t>
            </w:r>
            <w:proofErr w:type="spellStart"/>
            <w:r w:rsidRPr="008501D3">
              <w:t>jis</w:t>
            </w:r>
            <w:proofErr w:type="spellEnd"/>
            <w:r w:rsidRPr="008501D3">
              <w:t xml:space="preserve"> </w:t>
            </w:r>
            <w:proofErr w:type="spellStart"/>
            <w:r w:rsidRPr="008501D3">
              <w:t>yra</w:t>
            </w:r>
            <w:proofErr w:type="spellEnd"/>
            <w:r w:rsidRPr="008501D3">
              <w:t xml:space="preserve"> </w:t>
            </w:r>
            <w:proofErr w:type="spellStart"/>
            <w:r w:rsidRPr="008501D3">
              <w:t>padaręs</w:t>
            </w:r>
            <w:proofErr w:type="spellEnd"/>
            <w:r w:rsidRPr="008501D3">
              <w:t xml:space="preserve"> </w:t>
            </w:r>
            <w:proofErr w:type="spellStart"/>
            <w:r w:rsidRPr="008501D3">
              <w:t>draudimo</w:t>
            </w:r>
            <w:proofErr w:type="spellEnd"/>
            <w:r w:rsidRPr="008501D3">
              <w:t xml:space="preserve"> </w:t>
            </w:r>
            <w:proofErr w:type="spellStart"/>
            <w:r w:rsidRPr="008501D3">
              <w:t>sudaryti</w:t>
            </w:r>
            <w:proofErr w:type="spellEnd"/>
            <w:r w:rsidRPr="008501D3">
              <w:t xml:space="preserve"> </w:t>
            </w:r>
            <w:proofErr w:type="spellStart"/>
            <w:r w:rsidRPr="008501D3">
              <w:t>draudžiamus</w:t>
            </w:r>
            <w:proofErr w:type="spellEnd"/>
            <w:r w:rsidRPr="008501D3">
              <w:t xml:space="preserve"> </w:t>
            </w:r>
            <w:proofErr w:type="spellStart"/>
            <w:r w:rsidRPr="008501D3">
              <w:t>susitarimus</w:t>
            </w:r>
            <w:proofErr w:type="spellEnd"/>
            <w:r w:rsidRPr="008501D3">
              <w:t xml:space="preserve">, </w:t>
            </w:r>
            <w:proofErr w:type="spellStart"/>
            <w:r w:rsidRPr="008501D3">
              <w:t>įtvirtinto</w:t>
            </w:r>
            <w:proofErr w:type="spellEnd"/>
            <w:r w:rsidRPr="008501D3">
              <w:t xml:space="preserve"> </w:t>
            </w:r>
            <w:proofErr w:type="spellStart"/>
            <w:r w:rsidRPr="008501D3">
              <w:t>Lietuvos</w:t>
            </w:r>
            <w:proofErr w:type="spellEnd"/>
            <w:r w:rsidRPr="008501D3">
              <w:t xml:space="preserve"> </w:t>
            </w:r>
            <w:proofErr w:type="spellStart"/>
            <w:r w:rsidRPr="008501D3">
              <w:t>Respublikos</w:t>
            </w:r>
            <w:proofErr w:type="spellEnd"/>
            <w:r w:rsidRPr="008501D3">
              <w:t xml:space="preserve"> </w:t>
            </w:r>
            <w:proofErr w:type="spellStart"/>
            <w:r w:rsidRPr="008501D3">
              <w:t>konkurencijos</w:t>
            </w:r>
            <w:proofErr w:type="spellEnd"/>
            <w:r w:rsidRPr="008501D3">
              <w:t xml:space="preserve"> </w:t>
            </w:r>
            <w:proofErr w:type="spellStart"/>
            <w:r w:rsidRPr="008501D3">
              <w:t>įstatyme</w:t>
            </w:r>
            <w:proofErr w:type="spellEnd"/>
            <w:r w:rsidRPr="008501D3">
              <w:t xml:space="preserve"> </w:t>
            </w:r>
            <w:proofErr w:type="spellStart"/>
            <w:r w:rsidRPr="008501D3">
              <w:t>ar</w:t>
            </w:r>
            <w:proofErr w:type="spellEnd"/>
            <w:r w:rsidRPr="008501D3">
              <w:t xml:space="preserve"> </w:t>
            </w:r>
            <w:proofErr w:type="spellStart"/>
            <w:r w:rsidRPr="008501D3">
              <w:t>panašaus</w:t>
            </w:r>
            <w:proofErr w:type="spellEnd"/>
            <w:r w:rsidRPr="008501D3">
              <w:t xml:space="preserve"> </w:t>
            </w:r>
            <w:proofErr w:type="spellStart"/>
            <w:r w:rsidRPr="008501D3">
              <w:t>pobūdžio</w:t>
            </w:r>
            <w:proofErr w:type="spellEnd"/>
            <w:r w:rsidRPr="008501D3">
              <w:t xml:space="preserve"> </w:t>
            </w:r>
            <w:proofErr w:type="spellStart"/>
            <w:r w:rsidRPr="008501D3">
              <w:t>kitos</w:t>
            </w:r>
            <w:proofErr w:type="spellEnd"/>
            <w:r w:rsidRPr="008501D3">
              <w:t xml:space="preserve"> </w:t>
            </w:r>
            <w:proofErr w:type="spellStart"/>
            <w:r w:rsidRPr="008501D3">
              <w:t>valstybės</w:t>
            </w:r>
            <w:proofErr w:type="spellEnd"/>
            <w:r w:rsidRPr="008501D3">
              <w:t xml:space="preserve"> </w:t>
            </w:r>
            <w:proofErr w:type="spellStart"/>
            <w:r w:rsidRPr="008501D3">
              <w:t>teisės</w:t>
            </w:r>
            <w:proofErr w:type="spellEnd"/>
            <w:r w:rsidRPr="008501D3">
              <w:t xml:space="preserve"> </w:t>
            </w:r>
            <w:proofErr w:type="spellStart"/>
            <w:r w:rsidRPr="008501D3">
              <w:t>akte</w:t>
            </w:r>
            <w:proofErr w:type="spellEnd"/>
            <w:r w:rsidRPr="008501D3">
              <w:t xml:space="preserve">, </w:t>
            </w:r>
            <w:proofErr w:type="spellStart"/>
            <w:r w:rsidRPr="008501D3">
              <w:t>pažeidimą</w:t>
            </w:r>
            <w:proofErr w:type="spellEnd"/>
            <w:r w:rsidRPr="008501D3">
              <w:t xml:space="preserve"> </w:t>
            </w:r>
            <w:proofErr w:type="spellStart"/>
            <w:r w:rsidRPr="008501D3">
              <w:t>ir</w:t>
            </w:r>
            <w:proofErr w:type="spellEnd"/>
            <w:r w:rsidRPr="008501D3">
              <w:t xml:space="preserve"> </w:t>
            </w:r>
            <w:proofErr w:type="spellStart"/>
            <w:r w:rsidRPr="008501D3">
              <w:t>nuo</w:t>
            </w:r>
            <w:proofErr w:type="spellEnd"/>
            <w:r w:rsidRPr="008501D3">
              <w:t xml:space="preserve"> jo </w:t>
            </w:r>
            <w:proofErr w:type="spellStart"/>
            <w:r w:rsidRPr="008501D3">
              <w:t>padarymo</w:t>
            </w:r>
            <w:proofErr w:type="spellEnd"/>
            <w:r w:rsidRPr="008501D3">
              <w:t xml:space="preserve"> </w:t>
            </w:r>
            <w:proofErr w:type="spellStart"/>
            <w:r w:rsidRPr="008501D3">
              <w:t>dienos</w:t>
            </w:r>
            <w:proofErr w:type="spellEnd"/>
            <w:r w:rsidRPr="008501D3">
              <w:t xml:space="preserve"> </w:t>
            </w:r>
            <w:proofErr w:type="spellStart"/>
            <w:r w:rsidRPr="008501D3">
              <w:t>praėjo</w:t>
            </w:r>
            <w:proofErr w:type="spellEnd"/>
            <w:r w:rsidRPr="008501D3">
              <w:t xml:space="preserve"> </w:t>
            </w:r>
            <w:proofErr w:type="spellStart"/>
            <w:r w:rsidRPr="008501D3">
              <w:t>mažiau</w:t>
            </w:r>
            <w:proofErr w:type="spellEnd"/>
            <w:r w:rsidRPr="008501D3">
              <w:t xml:space="preserve"> </w:t>
            </w:r>
            <w:proofErr w:type="spellStart"/>
            <w:r w:rsidRPr="008501D3">
              <w:t>kaip</w:t>
            </w:r>
            <w:proofErr w:type="spellEnd"/>
            <w:r w:rsidRPr="008501D3">
              <w:t xml:space="preserve"> 3 </w:t>
            </w:r>
            <w:proofErr w:type="spellStart"/>
            <w:r w:rsidRPr="008501D3">
              <w:t>metai</w:t>
            </w:r>
            <w:proofErr w:type="spellEnd"/>
            <w:r w:rsidRPr="008501D3">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B09E2" w14:textId="77777777" w:rsidR="00365983" w:rsidRPr="008501D3" w:rsidRDefault="00365983" w:rsidP="003F1D76">
            <w:pPr>
              <w:rPr>
                <w:rFonts w:eastAsia="Yu Mincho"/>
                <w:b/>
                <w:bCs/>
              </w:rPr>
            </w:pPr>
            <w:r w:rsidRPr="008501D3">
              <w:rPr>
                <w:rFonts w:eastAsia="Yu Mincho"/>
                <w:b/>
                <w:bCs/>
              </w:rPr>
              <w:t xml:space="preserve">VPĮ 46 </w:t>
            </w:r>
            <w:proofErr w:type="spellStart"/>
            <w:r w:rsidRPr="008501D3">
              <w:rPr>
                <w:rFonts w:eastAsia="Yu Mincho"/>
                <w:b/>
                <w:bCs/>
              </w:rPr>
              <w:t>straipsnio</w:t>
            </w:r>
            <w:proofErr w:type="spellEnd"/>
            <w:r w:rsidRPr="008501D3">
              <w:rPr>
                <w:rFonts w:eastAsia="Yu Mincho"/>
                <w:b/>
                <w:bCs/>
              </w:rPr>
              <w:t xml:space="preserve"> 4 </w:t>
            </w:r>
            <w:proofErr w:type="spellStart"/>
            <w:r w:rsidRPr="008501D3">
              <w:rPr>
                <w:rFonts w:eastAsia="Yu Mincho"/>
                <w:b/>
                <w:bCs/>
              </w:rPr>
              <w:t>dalies</w:t>
            </w:r>
            <w:proofErr w:type="spellEnd"/>
            <w:r w:rsidRPr="008501D3">
              <w:rPr>
                <w:rFonts w:eastAsia="Yu Mincho"/>
                <w:b/>
                <w:bCs/>
              </w:rPr>
              <w:t xml:space="preserve"> 7 </w:t>
            </w:r>
            <w:proofErr w:type="spellStart"/>
            <w:r w:rsidRPr="008501D3">
              <w:rPr>
                <w:rFonts w:eastAsia="Yu Mincho"/>
                <w:b/>
                <w:bCs/>
              </w:rPr>
              <w:t>punkto</w:t>
            </w:r>
            <w:proofErr w:type="spellEnd"/>
            <w:r w:rsidRPr="008501D3">
              <w:rPr>
                <w:rFonts w:eastAsia="Yu Mincho"/>
                <w:b/>
                <w:bCs/>
              </w:rPr>
              <w:t xml:space="preserve"> c </w:t>
            </w:r>
            <w:proofErr w:type="spellStart"/>
            <w:r w:rsidRPr="008501D3">
              <w:rPr>
                <w:rFonts w:eastAsia="Yu Mincho"/>
                <w:b/>
                <w:bCs/>
              </w:rPr>
              <w:t>papunktis</w:t>
            </w:r>
            <w:proofErr w:type="spellEnd"/>
          </w:p>
          <w:p w14:paraId="115725DB" w14:textId="77777777" w:rsidR="00365983" w:rsidRPr="008501D3" w:rsidRDefault="00365983" w:rsidP="003F1D76">
            <w:pPr>
              <w:rPr>
                <w:rFonts w:eastAsia="Yu Mincho"/>
                <w:b/>
                <w:bCs/>
              </w:rPr>
            </w:pPr>
          </w:p>
          <w:p w14:paraId="5753F4AF" w14:textId="77777777" w:rsidR="00365983" w:rsidRPr="008501D3" w:rsidRDefault="00365983" w:rsidP="003F1D76">
            <w:pPr>
              <w:rPr>
                <w:rFonts w:eastAsia="Yu Mincho"/>
              </w:rPr>
            </w:pPr>
            <w:r w:rsidRPr="008501D3">
              <w:rPr>
                <w:rFonts w:eastAsia="Yu Mincho"/>
                <w:bCs/>
              </w:rPr>
              <w:t xml:space="preserve">EBVPD III </w:t>
            </w:r>
            <w:proofErr w:type="spellStart"/>
            <w:r w:rsidRPr="008501D3">
              <w:rPr>
                <w:rFonts w:eastAsia="Yu Mincho"/>
                <w:bCs/>
              </w:rPr>
              <w:t>dalies</w:t>
            </w:r>
            <w:proofErr w:type="spellEnd"/>
            <w:r w:rsidRPr="008501D3">
              <w:rPr>
                <w:rFonts w:eastAsia="Yu Mincho"/>
                <w:bCs/>
              </w:rPr>
              <w:t xml:space="preserve"> C11 </w:t>
            </w:r>
            <w:proofErr w:type="spellStart"/>
            <w:r w:rsidRPr="008501D3">
              <w:rPr>
                <w:rFonts w:eastAsia="Yu Mincho"/>
                <w:bC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CB45" w14:textId="77777777" w:rsidR="00365983" w:rsidRPr="008501D3" w:rsidRDefault="00365983" w:rsidP="003F1D76">
            <w:pPr>
              <w:jc w:val="both"/>
            </w:pPr>
            <w:r w:rsidRPr="008501D3">
              <w:t xml:space="preserve">Iš </w:t>
            </w:r>
            <w:proofErr w:type="spellStart"/>
            <w:r w:rsidRPr="008501D3">
              <w:t>Lietuvoje</w:t>
            </w:r>
            <w:proofErr w:type="spellEnd"/>
            <w:r w:rsidRPr="008501D3">
              <w:t xml:space="preserve"> </w:t>
            </w:r>
            <w:proofErr w:type="spellStart"/>
            <w:r w:rsidRPr="008501D3">
              <w:t>įsteigtų</w:t>
            </w:r>
            <w:proofErr w:type="spellEnd"/>
            <w:r w:rsidRPr="008501D3">
              <w:t xml:space="preserve"> </w:t>
            </w:r>
            <w:proofErr w:type="spellStart"/>
            <w:r w:rsidRPr="008501D3">
              <w:t>subjektų</w:t>
            </w:r>
            <w:proofErr w:type="spellEnd"/>
            <w:r w:rsidRPr="008501D3">
              <w:t xml:space="preserve"> </w:t>
            </w:r>
            <w:proofErr w:type="spellStart"/>
            <w:r w:rsidRPr="008501D3">
              <w:t>įrodančių</w:t>
            </w:r>
            <w:proofErr w:type="spellEnd"/>
            <w:r w:rsidRPr="008501D3">
              <w:t xml:space="preserve"> </w:t>
            </w:r>
            <w:proofErr w:type="spellStart"/>
            <w:r w:rsidRPr="008501D3">
              <w:t>dokumentų</w:t>
            </w:r>
            <w:proofErr w:type="spellEnd"/>
            <w:r w:rsidRPr="008501D3">
              <w:t xml:space="preserve"> </w:t>
            </w:r>
            <w:proofErr w:type="spellStart"/>
            <w:r w:rsidRPr="008501D3">
              <w:t>nereikalaujama</w:t>
            </w:r>
            <w:proofErr w:type="spellEnd"/>
            <w:r w:rsidRPr="008501D3">
              <w:t xml:space="preserve">. </w:t>
            </w:r>
            <w:proofErr w:type="spellStart"/>
            <w:r w:rsidRPr="008501D3">
              <w:t>Užtenka</w:t>
            </w:r>
            <w:proofErr w:type="spellEnd"/>
            <w:r w:rsidRPr="008501D3">
              <w:t xml:space="preserve"> </w:t>
            </w:r>
            <w:proofErr w:type="spellStart"/>
            <w:r w:rsidRPr="008501D3">
              <w:t>pateikto</w:t>
            </w:r>
            <w:proofErr w:type="spellEnd"/>
            <w:r w:rsidRPr="008501D3">
              <w:t xml:space="preserve"> EBVPD.</w:t>
            </w:r>
          </w:p>
          <w:p w14:paraId="6028ECE8" w14:textId="77777777" w:rsidR="00365983" w:rsidRPr="008501D3" w:rsidRDefault="00365983" w:rsidP="003F1D76">
            <w:pPr>
              <w:jc w:val="both"/>
              <w:rPr>
                <w:bCs/>
                <w:iCs/>
              </w:rPr>
            </w:pPr>
          </w:p>
          <w:p w14:paraId="1D156E21" w14:textId="77777777" w:rsidR="00365983" w:rsidRPr="008501D3" w:rsidRDefault="00365983" w:rsidP="003F1D76">
            <w:pPr>
              <w:jc w:val="both"/>
              <w:rPr>
                <w:b/>
                <w:bCs/>
              </w:rPr>
            </w:pPr>
            <w:proofErr w:type="spellStart"/>
            <w:r w:rsidRPr="008501D3">
              <w:rPr>
                <w:b/>
                <w:bCs/>
              </w:rPr>
              <w:t>Priimant</w:t>
            </w:r>
            <w:proofErr w:type="spellEnd"/>
            <w:r w:rsidRPr="008501D3">
              <w:rPr>
                <w:b/>
                <w:bCs/>
              </w:rPr>
              <w:t xml:space="preserve"> </w:t>
            </w:r>
            <w:proofErr w:type="spellStart"/>
            <w:r w:rsidRPr="008501D3">
              <w:rPr>
                <w:b/>
                <w:bCs/>
              </w:rPr>
              <w:t>sprendimus</w:t>
            </w:r>
            <w:proofErr w:type="spellEnd"/>
            <w:r w:rsidRPr="008501D3">
              <w:rPr>
                <w:b/>
                <w:bCs/>
              </w:rPr>
              <w:t xml:space="preserve"> </w:t>
            </w:r>
            <w:proofErr w:type="spellStart"/>
            <w:r w:rsidRPr="008501D3">
              <w:rPr>
                <w:b/>
                <w:bCs/>
              </w:rPr>
              <w:t>dėl</w:t>
            </w:r>
            <w:proofErr w:type="spellEnd"/>
            <w:r w:rsidRPr="008501D3">
              <w:rPr>
                <w:b/>
                <w:bCs/>
              </w:rPr>
              <w:t xml:space="preserve"> </w:t>
            </w:r>
            <w:proofErr w:type="spellStart"/>
            <w:r w:rsidRPr="008501D3">
              <w:rPr>
                <w:b/>
                <w:bCs/>
              </w:rPr>
              <w:t>tiekėjo</w:t>
            </w:r>
            <w:proofErr w:type="spellEnd"/>
            <w:r w:rsidRPr="008501D3">
              <w:rPr>
                <w:b/>
                <w:bCs/>
              </w:rPr>
              <w:t xml:space="preserve"> </w:t>
            </w:r>
            <w:proofErr w:type="spellStart"/>
            <w:r w:rsidRPr="008501D3">
              <w:rPr>
                <w:b/>
                <w:bCs/>
              </w:rPr>
              <w:t>pašalinimo</w:t>
            </w:r>
            <w:proofErr w:type="spellEnd"/>
            <w:r w:rsidRPr="008501D3">
              <w:rPr>
                <w:b/>
                <w:bCs/>
              </w:rPr>
              <w:t xml:space="preserve"> iš </w:t>
            </w:r>
            <w:proofErr w:type="spellStart"/>
            <w:r w:rsidRPr="008501D3">
              <w:rPr>
                <w:b/>
                <w:bCs/>
              </w:rPr>
              <w:t>pirkimo</w:t>
            </w:r>
            <w:proofErr w:type="spellEnd"/>
            <w:r w:rsidRPr="008501D3">
              <w:rPr>
                <w:b/>
                <w:bCs/>
              </w:rPr>
              <w:t xml:space="preserve"> </w:t>
            </w:r>
            <w:proofErr w:type="spellStart"/>
            <w:r w:rsidRPr="008501D3">
              <w:rPr>
                <w:b/>
                <w:bCs/>
              </w:rPr>
              <w:t>procedūros</w:t>
            </w:r>
            <w:proofErr w:type="spellEnd"/>
            <w:r w:rsidRPr="008501D3">
              <w:rPr>
                <w:b/>
                <w:bCs/>
              </w:rPr>
              <w:t xml:space="preserve"> </w:t>
            </w:r>
            <w:proofErr w:type="spellStart"/>
            <w:r w:rsidRPr="008501D3">
              <w:rPr>
                <w:b/>
                <w:bCs/>
              </w:rPr>
              <w:t>šiame</w:t>
            </w:r>
            <w:proofErr w:type="spellEnd"/>
            <w:r w:rsidRPr="008501D3">
              <w:rPr>
                <w:b/>
                <w:bCs/>
              </w:rPr>
              <w:t xml:space="preserve"> </w:t>
            </w:r>
            <w:proofErr w:type="spellStart"/>
            <w:r w:rsidRPr="008501D3">
              <w:rPr>
                <w:b/>
                <w:bCs/>
              </w:rPr>
              <w:t>punkte</w:t>
            </w:r>
            <w:proofErr w:type="spellEnd"/>
            <w:r w:rsidRPr="008501D3">
              <w:rPr>
                <w:b/>
                <w:bCs/>
              </w:rPr>
              <w:t xml:space="preserve"> </w:t>
            </w:r>
            <w:proofErr w:type="spellStart"/>
            <w:r w:rsidRPr="008501D3">
              <w:rPr>
                <w:b/>
                <w:bCs/>
              </w:rPr>
              <w:t>nurodytu</w:t>
            </w:r>
            <w:proofErr w:type="spellEnd"/>
            <w:r w:rsidRPr="008501D3">
              <w:rPr>
                <w:b/>
                <w:bCs/>
              </w:rPr>
              <w:t xml:space="preserve"> </w:t>
            </w:r>
            <w:proofErr w:type="spellStart"/>
            <w:r w:rsidRPr="008501D3">
              <w:rPr>
                <w:b/>
                <w:bCs/>
              </w:rPr>
              <w:t>pašalinimo</w:t>
            </w:r>
            <w:proofErr w:type="spellEnd"/>
            <w:r w:rsidRPr="008501D3">
              <w:rPr>
                <w:b/>
                <w:bCs/>
              </w:rPr>
              <w:t xml:space="preserve"> </w:t>
            </w:r>
            <w:proofErr w:type="spellStart"/>
            <w:r w:rsidRPr="008501D3">
              <w:rPr>
                <w:b/>
                <w:bCs/>
              </w:rPr>
              <w:t>pagrindu</w:t>
            </w:r>
            <w:proofErr w:type="spellEnd"/>
            <w:r w:rsidRPr="008501D3">
              <w:rPr>
                <w:b/>
                <w:bCs/>
              </w:rPr>
              <w:t xml:space="preserve">, be </w:t>
            </w:r>
            <w:proofErr w:type="spellStart"/>
            <w:r w:rsidRPr="008501D3">
              <w:rPr>
                <w:b/>
                <w:bCs/>
              </w:rPr>
              <w:t>kita</w:t>
            </w:r>
            <w:proofErr w:type="spellEnd"/>
            <w:r w:rsidRPr="008501D3">
              <w:rPr>
                <w:b/>
                <w:bCs/>
              </w:rPr>
              <w:t xml:space="preserve"> ko, </w:t>
            </w:r>
            <w:proofErr w:type="spellStart"/>
            <w:r w:rsidRPr="008501D3">
              <w:rPr>
                <w:b/>
                <w:bCs/>
              </w:rPr>
              <w:t>atsižvelgiama</w:t>
            </w:r>
            <w:proofErr w:type="spellEnd"/>
            <w:r w:rsidRPr="008501D3">
              <w:rPr>
                <w:b/>
                <w:bCs/>
              </w:rPr>
              <w:t xml:space="preserve"> į </w:t>
            </w:r>
            <w:proofErr w:type="spellStart"/>
            <w:r w:rsidRPr="008501D3">
              <w:rPr>
                <w:b/>
                <w:bCs/>
              </w:rPr>
              <w:t>nacionalinėje</w:t>
            </w:r>
            <w:proofErr w:type="spellEnd"/>
            <w:r w:rsidRPr="008501D3">
              <w:rPr>
                <w:b/>
                <w:bCs/>
              </w:rPr>
              <w:t xml:space="preserve"> </w:t>
            </w:r>
            <w:proofErr w:type="spellStart"/>
            <w:r w:rsidRPr="008501D3">
              <w:rPr>
                <w:b/>
                <w:bCs/>
              </w:rPr>
              <w:t>duomenų</w:t>
            </w:r>
            <w:proofErr w:type="spellEnd"/>
            <w:r w:rsidRPr="008501D3">
              <w:rPr>
                <w:b/>
                <w:bCs/>
              </w:rPr>
              <w:t xml:space="preserve"> </w:t>
            </w:r>
            <w:proofErr w:type="spellStart"/>
            <w:r w:rsidRPr="008501D3">
              <w:rPr>
                <w:b/>
                <w:bCs/>
              </w:rPr>
              <w:t>bazėje</w:t>
            </w:r>
            <w:proofErr w:type="spellEnd"/>
            <w:r w:rsidRPr="008501D3">
              <w:rPr>
                <w:b/>
                <w:bCs/>
              </w:rPr>
              <w:t xml:space="preserve"> </w:t>
            </w:r>
            <w:proofErr w:type="spellStart"/>
            <w:r w:rsidRPr="008501D3">
              <w:rPr>
                <w:b/>
                <w:bCs/>
              </w:rPr>
              <w:t>adresu</w:t>
            </w:r>
            <w:proofErr w:type="spellEnd"/>
            <w:r w:rsidRPr="008501D3">
              <w:rPr>
                <w:b/>
                <w:bCs/>
              </w:rPr>
              <w:t xml:space="preserve">: </w:t>
            </w:r>
          </w:p>
          <w:p w14:paraId="5A2EA667" w14:textId="77777777" w:rsidR="00365983" w:rsidRPr="008501D3" w:rsidRDefault="002F677C" w:rsidP="003F1D76">
            <w:pPr>
              <w:rPr>
                <w:rFonts w:eastAsia="Times New Roman"/>
                <w:bCs/>
                <w:iCs/>
              </w:rPr>
            </w:pPr>
            <w:hyperlink r:id="rId20" w:history="1">
              <w:r w:rsidR="00365983" w:rsidRPr="008501D3">
                <w:rPr>
                  <w:rStyle w:val="Hipersaitas"/>
                </w:rPr>
                <w:t>https://kt.gov.lt/lt/atviri-duomenys/diskvalifikavimas-is-viesuju-pirkimu</w:t>
              </w:r>
            </w:hyperlink>
            <w:r w:rsidR="00365983" w:rsidRPr="008501D3">
              <w:t xml:space="preserve"> </w:t>
            </w:r>
            <w:proofErr w:type="spellStart"/>
            <w:r w:rsidR="00365983" w:rsidRPr="008501D3">
              <w:t>skelbiamą</w:t>
            </w:r>
            <w:proofErr w:type="spellEnd"/>
            <w:r w:rsidR="00365983" w:rsidRPr="008501D3">
              <w:t xml:space="preserve"> </w:t>
            </w:r>
            <w:proofErr w:type="spellStart"/>
            <w:r w:rsidR="00365983" w:rsidRPr="008501D3">
              <w:t>informaciją</w:t>
            </w:r>
            <w:proofErr w:type="spellEnd"/>
            <w:r w:rsidR="00365983" w:rsidRPr="008501D3">
              <w:t>.</w:t>
            </w:r>
          </w:p>
        </w:tc>
      </w:tr>
    </w:tbl>
    <w:p w14:paraId="4224DC58" w14:textId="77777777" w:rsidR="00BE2EA3" w:rsidRPr="008501D3" w:rsidRDefault="00BE2EA3" w:rsidP="00BE2EA3">
      <w:pPr>
        <w:suppressAutoHyphens/>
        <w:spacing w:after="40"/>
        <w:ind w:firstLine="709"/>
        <w:jc w:val="both"/>
        <w:rPr>
          <w:color w:val="000000"/>
          <w:lang w:eastAsia="lt-LT"/>
        </w:rPr>
      </w:pPr>
    </w:p>
    <w:p w14:paraId="1B25FA88" w14:textId="23DCF5A5" w:rsidR="0015315C" w:rsidRPr="008501D3" w:rsidRDefault="00BE2EA3" w:rsidP="008E1CCD">
      <w:pPr>
        <w:suppressAutoHyphens/>
        <w:ind w:firstLine="567"/>
        <w:jc w:val="both"/>
        <w:rPr>
          <w:color w:val="000000"/>
          <w:lang w:eastAsia="lt-LT"/>
        </w:rPr>
      </w:pPr>
      <w:r w:rsidRPr="008501D3">
        <w:rPr>
          <w:color w:val="000000"/>
          <w:lang w:eastAsia="lt-LT"/>
        </w:rPr>
        <w:t xml:space="preserve">3.9. </w:t>
      </w:r>
      <w:proofErr w:type="spellStart"/>
      <w:r w:rsidRPr="008501D3">
        <w:rPr>
          <w:color w:val="000000"/>
          <w:lang w:eastAsia="lt-LT"/>
        </w:rPr>
        <w:t>Tiekėjas</w:t>
      </w:r>
      <w:proofErr w:type="spellEnd"/>
      <w:r w:rsidRPr="008501D3">
        <w:rPr>
          <w:color w:val="000000"/>
          <w:lang w:eastAsia="lt-LT"/>
        </w:rPr>
        <w:t xml:space="preserve">, </w:t>
      </w:r>
      <w:proofErr w:type="spellStart"/>
      <w:r w:rsidRPr="008501D3">
        <w:rPr>
          <w:color w:val="000000"/>
          <w:lang w:eastAsia="lt-LT"/>
        </w:rPr>
        <w:t>dalyvaujantis</w:t>
      </w:r>
      <w:proofErr w:type="spellEnd"/>
      <w:r w:rsidRPr="008501D3">
        <w:rPr>
          <w:color w:val="000000"/>
          <w:lang w:eastAsia="lt-LT"/>
        </w:rPr>
        <w:t xml:space="preserve"> </w:t>
      </w:r>
      <w:proofErr w:type="spellStart"/>
      <w:r w:rsidRPr="008501D3">
        <w:rPr>
          <w:color w:val="000000"/>
          <w:lang w:eastAsia="lt-LT"/>
        </w:rPr>
        <w:t>pirkime</w:t>
      </w:r>
      <w:proofErr w:type="spellEnd"/>
      <w:r w:rsidRPr="008501D3">
        <w:rPr>
          <w:color w:val="000000"/>
          <w:lang w:eastAsia="lt-LT"/>
        </w:rPr>
        <w:t xml:space="preserve">, </w:t>
      </w:r>
      <w:proofErr w:type="spellStart"/>
      <w:r w:rsidRPr="008501D3">
        <w:rPr>
          <w:color w:val="000000"/>
          <w:lang w:eastAsia="lt-LT"/>
        </w:rPr>
        <w:t>turi</w:t>
      </w:r>
      <w:proofErr w:type="spellEnd"/>
      <w:r w:rsidRPr="008501D3">
        <w:rPr>
          <w:color w:val="000000"/>
          <w:lang w:eastAsia="lt-LT"/>
        </w:rPr>
        <w:t xml:space="preserve"> </w:t>
      </w:r>
      <w:proofErr w:type="spellStart"/>
      <w:r w:rsidRPr="008501D3">
        <w:rPr>
          <w:color w:val="000000"/>
          <w:lang w:eastAsia="lt-LT"/>
        </w:rPr>
        <w:t>atitikti</w:t>
      </w:r>
      <w:proofErr w:type="spellEnd"/>
      <w:r w:rsidRPr="008501D3">
        <w:rPr>
          <w:color w:val="000000"/>
          <w:lang w:eastAsia="lt-LT"/>
        </w:rPr>
        <w:t xml:space="preserve"> </w:t>
      </w:r>
      <w:proofErr w:type="spellStart"/>
      <w:r w:rsidRPr="008501D3">
        <w:rPr>
          <w:color w:val="000000"/>
          <w:lang w:eastAsia="lt-LT"/>
        </w:rPr>
        <w:t>kvalifikacinius</w:t>
      </w:r>
      <w:proofErr w:type="spellEnd"/>
      <w:r w:rsidRPr="008501D3">
        <w:rPr>
          <w:color w:val="000000"/>
          <w:lang w:eastAsia="lt-LT"/>
        </w:rPr>
        <w:t xml:space="preserve"> </w:t>
      </w:r>
      <w:proofErr w:type="spellStart"/>
      <w:r w:rsidRPr="008501D3">
        <w:rPr>
          <w:color w:val="000000"/>
          <w:lang w:eastAsia="lt-LT"/>
        </w:rPr>
        <w:t>reikalavimus</w:t>
      </w:r>
      <w:proofErr w:type="spellEnd"/>
      <w:r w:rsidRPr="008501D3">
        <w:rPr>
          <w:color w:val="000000"/>
          <w:lang w:eastAsia="lt-LT"/>
        </w:rPr>
        <w:t xml:space="preserve"> </w:t>
      </w:r>
      <w:proofErr w:type="spellStart"/>
      <w:r w:rsidRPr="008501D3">
        <w:rPr>
          <w:color w:val="000000"/>
          <w:lang w:eastAsia="lt-LT"/>
        </w:rPr>
        <w:t>ir</w:t>
      </w:r>
      <w:proofErr w:type="spellEnd"/>
      <w:r w:rsidRPr="008501D3">
        <w:rPr>
          <w:color w:val="000000"/>
          <w:lang w:eastAsia="lt-LT"/>
        </w:rPr>
        <w:t xml:space="preserve">, </w:t>
      </w:r>
      <w:proofErr w:type="spellStart"/>
      <w:r w:rsidRPr="008501D3">
        <w:rPr>
          <w:color w:val="000000"/>
          <w:lang w:eastAsia="lt-LT"/>
        </w:rPr>
        <w:t>jeigu</w:t>
      </w:r>
      <w:proofErr w:type="spellEnd"/>
      <w:r w:rsidRPr="008501D3">
        <w:rPr>
          <w:color w:val="000000"/>
          <w:lang w:eastAsia="lt-LT"/>
        </w:rPr>
        <w:t xml:space="preserve"> </w:t>
      </w:r>
      <w:proofErr w:type="spellStart"/>
      <w:r w:rsidRPr="008501D3">
        <w:rPr>
          <w:color w:val="000000"/>
          <w:lang w:eastAsia="lt-LT"/>
        </w:rPr>
        <w:t>taikytina</w:t>
      </w:r>
      <w:proofErr w:type="spellEnd"/>
      <w:r w:rsidRPr="008501D3">
        <w:rPr>
          <w:color w:val="000000"/>
          <w:lang w:eastAsia="lt-LT"/>
        </w:rPr>
        <w:t xml:space="preserve">, </w:t>
      </w:r>
      <w:proofErr w:type="spellStart"/>
      <w:r w:rsidRPr="008501D3">
        <w:rPr>
          <w:color w:val="000000"/>
          <w:lang w:eastAsia="lt-LT"/>
        </w:rPr>
        <w:t>laikytis</w:t>
      </w:r>
      <w:proofErr w:type="spellEnd"/>
      <w:r w:rsidRPr="008501D3">
        <w:rPr>
          <w:color w:val="000000"/>
          <w:lang w:eastAsia="lt-LT"/>
        </w:rPr>
        <w:t xml:space="preserve"> </w:t>
      </w:r>
      <w:proofErr w:type="spellStart"/>
      <w:r w:rsidRPr="008501D3">
        <w:rPr>
          <w:color w:val="000000"/>
          <w:lang w:eastAsia="lt-LT"/>
        </w:rPr>
        <w:t>kokybė</w:t>
      </w:r>
      <w:proofErr w:type="spellEnd"/>
      <w:r w:rsidRPr="008501D3">
        <w:rPr>
          <w:color w:val="000000"/>
          <w:lang w:val="pt-PT" w:eastAsia="lt-LT"/>
        </w:rPr>
        <w:t>s vadybos sistemos ir (arba) aplinkos apsaugos vadybos sistemos standart</w:t>
      </w:r>
      <w:r w:rsidRPr="008501D3">
        <w:rPr>
          <w:color w:val="000000"/>
          <w:lang w:eastAsia="lt-LT"/>
        </w:rPr>
        <w:t xml:space="preserve">ų. </w:t>
      </w:r>
    </w:p>
    <w:tbl>
      <w:tblPr>
        <w:tblStyle w:val="TableGrid3"/>
        <w:tblpPr w:leftFromText="180" w:rightFromText="180" w:horzAnchor="margin" w:tblpX="-856" w:tblpY="770"/>
        <w:tblW w:w="5621" w:type="pct"/>
        <w:tblLook w:val="04A0" w:firstRow="1" w:lastRow="0" w:firstColumn="1" w:lastColumn="0" w:noHBand="0" w:noVBand="1"/>
      </w:tblPr>
      <w:tblGrid>
        <w:gridCol w:w="3602"/>
        <w:gridCol w:w="4444"/>
        <w:gridCol w:w="2224"/>
        <w:gridCol w:w="547"/>
      </w:tblGrid>
      <w:tr w:rsidR="001804E4" w:rsidRPr="008501D3" w14:paraId="7E287B97" w14:textId="77777777" w:rsidTr="001804E4">
        <w:trPr>
          <w:cantSplit/>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E2F3"/>
            <w:vAlign w:val="center"/>
          </w:tcPr>
          <w:p w14:paraId="60FBB880"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rPr>
            </w:pPr>
            <w:r w:rsidRPr="008501D3">
              <w:rPr>
                <w:rFonts w:eastAsia="Times New Roman"/>
                <w:b/>
                <w:bCs/>
                <w:color w:val="000000"/>
                <w:bdr w:val="none" w:sz="0" w:space="0" w:color="auto"/>
                <w:lang w:val="lt-LT"/>
              </w:rPr>
              <w:lastRenderedPageBreak/>
              <w:t>Tiekėjų kvalifikacijos reikalavimai</w:t>
            </w:r>
          </w:p>
          <w:p w14:paraId="33E1F2B3"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rPr>
            </w:pPr>
          </w:p>
        </w:tc>
      </w:tr>
      <w:tr w:rsidR="001804E4" w:rsidRPr="008501D3" w14:paraId="641970C0" w14:textId="77777777" w:rsidTr="001804E4">
        <w:trPr>
          <w:gridAfter w:val="1"/>
          <w:wAfter w:w="253" w:type="pct"/>
          <w:cantSplit/>
          <w:tblHeader/>
        </w:trPr>
        <w:tc>
          <w:tcPr>
            <w:tcW w:w="1665" w:type="pct"/>
            <w:tcBorders>
              <w:top w:val="single" w:sz="4" w:space="0" w:color="000000"/>
              <w:left w:val="single" w:sz="4" w:space="0" w:color="000000"/>
              <w:bottom w:val="single" w:sz="4" w:space="0" w:color="000000"/>
              <w:right w:val="single" w:sz="4" w:space="0" w:color="auto"/>
            </w:tcBorders>
            <w:shd w:val="clear" w:color="auto" w:fill="D9E2F3"/>
            <w:vAlign w:val="center"/>
          </w:tcPr>
          <w:p w14:paraId="721A4364"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8501D3">
              <w:rPr>
                <w:rFonts w:eastAsia="Times New Roman"/>
                <w:b/>
                <w:bCs/>
                <w:color w:val="000000"/>
                <w:bdr w:val="none" w:sz="0" w:space="0" w:color="auto"/>
                <w:lang w:val="lt-LT"/>
              </w:rPr>
              <w:t>Kvalifikacijos reikalavimas</w:t>
            </w:r>
          </w:p>
        </w:tc>
        <w:tc>
          <w:tcPr>
            <w:tcW w:w="2054" w:type="pct"/>
            <w:tcBorders>
              <w:top w:val="single" w:sz="4" w:space="0" w:color="000000"/>
              <w:left w:val="single" w:sz="4" w:space="0" w:color="auto"/>
              <w:bottom w:val="single" w:sz="4" w:space="0" w:color="000000"/>
              <w:right w:val="single" w:sz="4" w:space="0" w:color="000000"/>
            </w:tcBorders>
            <w:shd w:val="clear" w:color="auto" w:fill="D9E2F3"/>
            <w:vAlign w:val="center"/>
          </w:tcPr>
          <w:p w14:paraId="74985720"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fi-FI"/>
              </w:rPr>
            </w:pPr>
            <w:r w:rsidRPr="008501D3">
              <w:rPr>
                <w:rFonts w:eastAsia="Times New Roman"/>
                <w:b/>
                <w:bCs/>
                <w:color w:val="000000"/>
                <w:bdr w:val="none" w:sz="0" w:space="0" w:color="auto"/>
                <w:lang w:val="fi-FI"/>
              </w:rPr>
              <w:t>Atitiktį reikalavimui įrodantys dokumentai</w:t>
            </w:r>
          </w:p>
          <w:p w14:paraId="135353F3"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rPr>
            </w:pPr>
          </w:p>
        </w:tc>
        <w:tc>
          <w:tcPr>
            <w:tcW w:w="1028" w:type="pct"/>
            <w:tcBorders>
              <w:top w:val="single" w:sz="4" w:space="0" w:color="000000"/>
              <w:left w:val="single" w:sz="4" w:space="0" w:color="000000"/>
              <w:bottom w:val="single" w:sz="4" w:space="0" w:color="000000"/>
              <w:right w:val="single" w:sz="4" w:space="0" w:color="000000"/>
            </w:tcBorders>
            <w:shd w:val="clear" w:color="auto" w:fill="D9E2F3"/>
          </w:tcPr>
          <w:p w14:paraId="7EC84559"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rPr>
            </w:pPr>
            <w:r w:rsidRPr="008501D3">
              <w:rPr>
                <w:rFonts w:eastAsia="Times New Roman"/>
                <w:b/>
                <w:bCs/>
                <w:color w:val="000000"/>
                <w:bdr w:val="none" w:sz="0" w:space="0" w:color="auto"/>
                <w:lang w:val="lt-LT"/>
              </w:rPr>
              <w:t>Subjektas, kuris turi atitikti reikalavimą</w:t>
            </w:r>
          </w:p>
        </w:tc>
      </w:tr>
      <w:tr w:rsidR="001804E4" w:rsidRPr="008501D3" w14:paraId="17489CBC" w14:textId="77777777" w:rsidTr="001804E4">
        <w:trPr>
          <w:gridAfter w:val="1"/>
          <w:wAfter w:w="253" w:type="pct"/>
        </w:trPr>
        <w:tc>
          <w:tcPr>
            <w:tcW w:w="4747" w:type="pct"/>
            <w:gridSpan w:val="3"/>
            <w:tcBorders>
              <w:top w:val="single" w:sz="4" w:space="0" w:color="000000"/>
              <w:left w:val="single" w:sz="4" w:space="0" w:color="000000"/>
              <w:bottom w:val="single" w:sz="4" w:space="0" w:color="000000"/>
              <w:right w:val="single" w:sz="4" w:space="0" w:color="000000"/>
            </w:tcBorders>
          </w:tcPr>
          <w:p w14:paraId="3F0754AF"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000000"/>
                <w:bdr w:val="none" w:sz="0" w:space="0" w:color="auto"/>
                <w:lang w:val="lt-LT"/>
              </w:rPr>
            </w:pPr>
            <w:r w:rsidRPr="008501D3">
              <w:rPr>
                <w:rFonts w:eastAsia="Times New Roman"/>
                <w:b/>
                <w:bCs/>
                <w:color w:val="000000"/>
                <w:bdr w:val="none" w:sz="0" w:space="0" w:color="auto"/>
                <w:lang w:val="lt-LT"/>
              </w:rPr>
              <w:t>Teisė verstis veikla</w:t>
            </w:r>
          </w:p>
        </w:tc>
      </w:tr>
      <w:tr w:rsidR="002E190A" w:rsidRPr="00B12326" w14:paraId="1664CB16" w14:textId="77777777" w:rsidTr="001804E4">
        <w:trPr>
          <w:gridAfter w:val="1"/>
          <w:wAfter w:w="253" w:type="pct"/>
          <w:trHeight w:val="334"/>
        </w:trPr>
        <w:tc>
          <w:tcPr>
            <w:tcW w:w="1665" w:type="pct"/>
            <w:tcBorders>
              <w:top w:val="single" w:sz="4" w:space="0" w:color="000000"/>
              <w:left w:val="single" w:sz="4" w:space="0" w:color="000000"/>
              <w:bottom w:val="single" w:sz="4" w:space="0" w:color="000000"/>
              <w:right w:val="single" w:sz="4" w:space="0" w:color="auto"/>
            </w:tcBorders>
          </w:tcPr>
          <w:p w14:paraId="57B1A5FF" w14:textId="1F9FA3CC" w:rsidR="001804E4" w:rsidRPr="008501D3" w:rsidRDefault="001804E4" w:rsidP="008501D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177"/>
              <w:jc w:val="both"/>
              <w:rPr>
                <w:rFonts w:eastAsia="Times New Roman"/>
                <w:color w:val="000000"/>
                <w:bdr w:val="none" w:sz="0" w:space="0" w:color="auto"/>
                <w:lang w:val="lt-LT"/>
              </w:rPr>
            </w:pPr>
            <w:r w:rsidRPr="008501D3">
              <w:rPr>
                <w:rFonts w:eastAsia="Times New Roman"/>
                <w:color w:val="000000"/>
                <w:bdr w:val="none" w:sz="0" w:space="0" w:color="auto"/>
                <w:lang w:val="lt-LT"/>
              </w:rPr>
              <w:t>Tiekėjas turi turėti teisę verstis veikla, kuri reikalinga pirkimo sutarčiai įvykdyti</w:t>
            </w:r>
          </w:p>
          <w:p w14:paraId="0E1129BD"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p>
        </w:tc>
        <w:tc>
          <w:tcPr>
            <w:tcW w:w="2054" w:type="pct"/>
            <w:tcBorders>
              <w:top w:val="single" w:sz="4" w:space="0" w:color="000000"/>
              <w:left w:val="single" w:sz="4" w:space="0" w:color="auto"/>
              <w:bottom w:val="single" w:sz="4" w:space="0" w:color="000000"/>
              <w:right w:val="single" w:sz="4" w:space="0" w:color="000000"/>
            </w:tcBorders>
          </w:tcPr>
          <w:p w14:paraId="437AE930"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177"/>
              <w:rPr>
                <w:rFonts w:eastAsia="Times New Roman"/>
                <w:color w:val="000000"/>
                <w:bdr w:val="none" w:sz="0" w:space="0" w:color="auto"/>
                <w:lang w:val="lt-LT"/>
              </w:rPr>
            </w:pPr>
            <w:r w:rsidRPr="008501D3">
              <w:rPr>
                <w:rFonts w:eastAsia="Times New Roman"/>
                <w:color w:val="000000"/>
                <w:bdr w:val="none" w:sz="0" w:space="0" w:color="auto"/>
                <w:lang w:val="lt-LT"/>
              </w:rPr>
              <w:t>Pateikiama:</w:t>
            </w:r>
          </w:p>
          <w:p w14:paraId="5D50B2BF" w14:textId="27FC55ED" w:rsidR="001804E4" w:rsidRPr="008501D3" w:rsidRDefault="001804E4" w:rsidP="008501D3">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ind w:right="176"/>
              <w:jc w:val="both"/>
              <w:rPr>
                <w:rFonts w:eastAsia="Times New Roman"/>
                <w:iCs/>
                <w:color w:val="000000"/>
                <w:bdr w:val="none" w:sz="0" w:space="0" w:color="auto"/>
                <w:lang w:val="lt-LT"/>
              </w:rPr>
            </w:pPr>
            <w:r w:rsidRPr="008501D3">
              <w:rPr>
                <w:rFonts w:eastAsia="Times New Roman"/>
                <w:color w:val="000000"/>
                <w:bdr w:val="none" w:sz="0" w:space="0" w:color="auto"/>
                <w:lang w:val="lt-LT"/>
              </w:rPr>
              <w:t xml:space="preserve"> T</w:t>
            </w:r>
            <w:r w:rsidRPr="008501D3">
              <w:rPr>
                <w:rFonts w:eastAsia="Calibri"/>
                <w:color w:val="000000"/>
                <w:bdr w:val="none" w:sz="0" w:space="0" w:color="auto"/>
                <w:lang w:val="lt-LT"/>
              </w:rPr>
              <w:t>eisės pripažinimo dokumentai</w:t>
            </w:r>
            <w:r w:rsidRPr="008501D3">
              <w:rPr>
                <w:rFonts w:eastAsia="Times New Roman"/>
                <w:color w:val="000000"/>
                <w:bdr w:val="none" w:sz="0" w:space="0" w:color="auto"/>
                <w:lang w:val="lt-LT"/>
              </w:rPr>
              <w:t xml:space="preserve">, suteikiantys tiekėjui teisę verstis </w:t>
            </w:r>
            <w:r w:rsidR="00B12326">
              <w:rPr>
                <w:rFonts w:eastAsia="Times New Roman"/>
                <w:color w:val="000000"/>
                <w:bdr w:val="none" w:sz="0" w:space="0" w:color="auto"/>
                <w:lang w:val="lt-LT"/>
              </w:rPr>
              <w:t>veikla, kuri reikalinga pirkimo sutarčiai įvykdyti</w:t>
            </w:r>
            <w:r w:rsidRPr="008501D3">
              <w:rPr>
                <w:rFonts w:eastAsia="Times New Roman"/>
                <w:iCs/>
                <w:color w:val="000000"/>
                <w:bdr w:val="none" w:sz="0" w:space="0" w:color="auto"/>
                <w:lang w:val="lt-LT"/>
              </w:rPr>
              <w:t xml:space="preserve">. </w:t>
            </w:r>
          </w:p>
          <w:p w14:paraId="7BE64132"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ind w:left="34"/>
              <w:rPr>
                <w:rFonts w:eastAsia="Calibri"/>
                <w:bCs/>
                <w:iCs/>
                <w:color w:val="000000"/>
                <w:bdr w:val="none" w:sz="0" w:space="0" w:color="auto"/>
                <w:lang w:val="lt-LT"/>
              </w:rPr>
            </w:pPr>
          </w:p>
          <w:p w14:paraId="4B600603" w14:textId="1A1716E8" w:rsidR="001804E4" w:rsidRPr="008501D3" w:rsidRDefault="001804E4" w:rsidP="008501D3">
            <w:pPr>
              <w:pBdr>
                <w:top w:val="none" w:sz="0" w:space="0" w:color="auto"/>
                <w:left w:val="none" w:sz="0" w:space="0" w:color="auto"/>
                <w:bottom w:val="none" w:sz="0" w:space="0" w:color="auto"/>
                <w:right w:val="none" w:sz="0" w:space="0" w:color="auto"/>
                <w:between w:val="none" w:sz="0" w:space="0" w:color="auto"/>
                <w:bar w:val="none" w:sz="0" w:color="auto"/>
              </w:pBdr>
              <w:ind w:left="34"/>
              <w:jc w:val="both"/>
              <w:rPr>
                <w:rFonts w:eastAsia="Calibri"/>
                <w:bCs/>
                <w:iCs/>
                <w:color w:val="000000"/>
                <w:bdr w:val="none" w:sz="0" w:space="0" w:color="auto"/>
                <w:lang w:val="lt-LT"/>
              </w:rPr>
            </w:pPr>
            <w:r w:rsidRPr="008501D3">
              <w:rPr>
                <w:rFonts w:eastAsia="Calibri"/>
                <w:bCs/>
                <w:iCs/>
                <w:color w:val="000000"/>
                <w:bdr w:val="none" w:sz="0" w:space="0" w:color="auto"/>
                <w:lang w:val="lt-LT"/>
              </w:rPr>
              <w:t>Jeigu tiekėjas yra registruotas Lietuvos Respublikoje, per</w:t>
            </w:r>
            <w:r w:rsidR="008501D3">
              <w:rPr>
                <w:rFonts w:eastAsia="Calibri"/>
                <w:bCs/>
                <w:iCs/>
                <w:color w:val="000000"/>
                <w:bdr w:val="none" w:sz="0" w:space="0" w:color="auto"/>
                <w:lang w:val="lt-LT"/>
              </w:rPr>
              <w:t>kančioji organizacija</w:t>
            </w:r>
            <w:r w:rsidRPr="008501D3">
              <w:rPr>
                <w:rFonts w:eastAsia="Calibri"/>
                <w:bCs/>
                <w:iCs/>
                <w:color w:val="000000"/>
                <w:bdr w:val="none" w:sz="0" w:space="0" w:color="auto"/>
                <w:lang w:val="lt-LT"/>
              </w:rPr>
              <w:t xml:space="preserve"> iš jo nereikalauja pateikti dokumentų dėl atitikties šiam reikalavimui įrodymo.</w:t>
            </w:r>
          </w:p>
          <w:p w14:paraId="3DD37BD4" w14:textId="77777777" w:rsidR="001804E4" w:rsidRPr="008501D3" w:rsidRDefault="001804E4" w:rsidP="008501D3">
            <w:pPr>
              <w:pBdr>
                <w:top w:val="none" w:sz="0" w:space="0" w:color="auto"/>
                <w:left w:val="none" w:sz="0" w:space="0" w:color="auto"/>
                <w:bottom w:val="none" w:sz="0" w:space="0" w:color="auto"/>
                <w:right w:val="none" w:sz="0" w:space="0" w:color="auto"/>
                <w:between w:val="none" w:sz="0" w:space="0" w:color="auto"/>
                <w:bar w:val="none" w:sz="0" w:color="auto"/>
              </w:pBdr>
              <w:ind w:left="34"/>
              <w:jc w:val="both"/>
              <w:rPr>
                <w:rFonts w:eastAsia="Calibri"/>
                <w:color w:val="000000"/>
                <w:bdr w:val="none" w:sz="0" w:space="0" w:color="auto"/>
                <w:lang w:val="lt-LT"/>
              </w:rPr>
            </w:pPr>
            <w:r w:rsidRPr="008501D3">
              <w:rPr>
                <w:rFonts w:eastAsia="Calibri"/>
                <w:color w:val="000000"/>
                <w:bdr w:val="none" w:sz="0" w:space="0" w:color="auto"/>
                <w:lang w:val="lt-LT"/>
              </w:rPr>
              <w:t xml:space="preserve"> Pirkimų komisija tikrina duomenis apie tiekėją viešai ir nemokamai prieinamoje nacionalinėje duomenų bazėje:</w:t>
            </w:r>
          </w:p>
          <w:p w14:paraId="75424C94" w14:textId="77777777" w:rsidR="001804E4" w:rsidRPr="008501D3" w:rsidRDefault="002F677C" w:rsidP="001804E4">
            <w:pPr>
              <w:pBdr>
                <w:top w:val="none" w:sz="0" w:space="0" w:color="auto"/>
                <w:left w:val="none" w:sz="0" w:space="0" w:color="auto"/>
                <w:bottom w:val="none" w:sz="0" w:space="0" w:color="auto"/>
                <w:right w:val="none" w:sz="0" w:space="0" w:color="auto"/>
                <w:between w:val="none" w:sz="0" w:space="0" w:color="auto"/>
                <w:bar w:val="none" w:sz="0" w:color="auto"/>
              </w:pBdr>
              <w:ind w:left="34"/>
              <w:rPr>
                <w:rFonts w:eastAsia="Calibri"/>
                <w:color w:val="000000"/>
                <w:u w:val="single"/>
                <w:bdr w:val="none" w:sz="0" w:space="0" w:color="auto"/>
                <w:lang w:val="lt-LT"/>
              </w:rPr>
            </w:pPr>
            <w:hyperlink r:id="rId21" w:history="1">
              <w:r w:rsidR="001804E4" w:rsidRPr="008501D3">
                <w:rPr>
                  <w:rFonts w:eastAsia="Calibri"/>
                  <w:color w:val="000000"/>
                  <w:u w:val="single"/>
                  <w:bdr w:val="none" w:sz="0" w:space="0" w:color="auto"/>
                  <w:lang w:val="lt-LT"/>
                </w:rPr>
                <w:t>https://www.licencijavimas.lt/lis-epp-app/public</w:t>
              </w:r>
            </w:hyperlink>
          </w:p>
          <w:p w14:paraId="0B80BE6F"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ind w:left="34"/>
              <w:rPr>
                <w:rFonts w:eastAsia="Times New Roman"/>
                <w:color w:val="000000"/>
                <w:bdr w:val="none" w:sz="0" w:space="0" w:color="auto"/>
                <w:lang w:val="lt-LT"/>
              </w:rPr>
            </w:pPr>
          </w:p>
          <w:p w14:paraId="651654C1" w14:textId="77777777" w:rsidR="001804E4" w:rsidRPr="008501D3" w:rsidRDefault="001804E4" w:rsidP="008501D3">
            <w:pPr>
              <w:pBdr>
                <w:top w:val="none" w:sz="0" w:space="0" w:color="auto"/>
                <w:left w:val="none" w:sz="0" w:space="0" w:color="auto"/>
                <w:bottom w:val="none" w:sz="0" w:space="0" w:color="auto"/>
                <w:right w:val="none" w:sz="0" w:space="0" w:color="auto"/>
                <w:between w:val="none" w:sz="0" w:space="0" w:color="auto"/>
                <w:bar w:val="none" w:sz="0" w:color="auto"/>
              </w:pBdr>
              <w:ind w:left="34"/>
              <w:jc w:val="both"/>
              <w:rPr>
                <w:rFonts w:eastAsia="Times New Roman"/>
                <w:color w:val="000000"/>
                <w:bdr w:val="none" w:sz="0" w:space="0" w:color="auto"/>
                <w:lang w:val="lt-LT"/>
              </w:rPr>
            </w:pPr>
            <w:r w:rsidRPr="008501D3">
              <w:rPr>
                <w:rFonts w:eastAsia="Times New Roman"/>
                <w:color w:val="000000"/>
                <w:bdr w:val="none" w:sz="0" w:space="0" w:color="auto"/>
                <w:lang w:val="lt-LT"/>
              </w:rPr>
              <w:t>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24BE654E"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ind w:left="34"/>
              <w:rPr>
                <w:rFonts w:eastAsia="Times New Roman"/>
                <w:color w:val="000000"/>
                <w:bdr w:val="none" w:sz="0" w:space="0" w:color="auto"/>
                <w:lang w:val="lt-LT"/>
              </w:rPr>
            </w:pPr>
          </w:p>
          <w:p w14:paraId="4F95A760" w14:textId="7873D4F1"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u w:val="single"/>
                <w:bdr w:val="none" w:sz="0" w:space="0" w:color="auto"/>
                <w:lang w:val="lt-LT"/>
              </w:rPr>
            </w:pPr>
            <w:r w:rsidRPr="008501D3">
              <w:rPr>
                <w:rFonts w:eastAsia="Times New Roman"/>
                <w:i/>
                <w:iCs/>
                <w:color w:val="000000"/>
                <w:bdr w:val="none" w:sz="0" w:space="0" w:color="auto"/>
                <w:lang w:val="lt-LT"/>
              </w:rPr>
              <w:t xml:space="preserve">Pateikiama skaitmeninės dokumentų kopijos ir (ar) dokumentai </w:t>
            </w:r>
          </w:p>
        </w:tc>
        <w:tc>
          <w:tcPr>
            <w:tcW w:w="1028" w:type="pct"/>
            <w:tcBorders>
              <w:top w:val="single" w:sz="4" w:space="0" w:color="000000"/>
              <w:left w:val="single" w:sz="4" w:space="0" w:color="000000"/>
              <w:bottom w:val="single" w:sz="4" w:space="0" w:color="000000"/>
              <w:right w:val="single" w:sz="4" w:space="0" w:color="000000"/>
            </w:tcBorders>
          </w:tcPr>
          <w:p w14:paraId="3B42EC96"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ind w:right="176"/>
              <w:rPr>
                <w:rFonts w:eastAsia="Times New Roman"/>
                <w:i/>
                <w:iCs/>
                <w:color w:val="000000"/>
                <w:bdr w:val="none" w:sz="0" w:space="0" w:color="auto"/>
                <w:lang w:val="lt-LT"/>
              </w:rPr>
            </w:pPr>
            <w:r w:rsidRPr="008501D3">
              <w:rPr>
                <w:rFonts w:eastAsia="Times New Roman"/>
                <w:i/>
                <w:iCs/>
                <w:color w:val="000000"/>
                <w:bdr w:val="none" w:sz="0" w:space="0" w:color="auto"/>
                <w:lang w:val="lt-LT"/>
              </w:rPr>
              <w:t>Jeigu pasiūlymą teikia ūkio subjektų grupė –   reikalavimą turi atitikti kiekvienas ūkio subjektų grupės narys (-</w:t>
            </w:r>
            <w:proofErr w:type="spellStart"/>
            <w:r w:rsidRPr="008501D3">
              <w:rPr>
                <w:rFonts w:eastAsia="Times New Roman"/>
                <w:i/>
                <w:iCs/>
                <w:color w:val="000000"/>
                <w:bdr w:val="none" w:sz="0" w:space="0" w:color="auto"/>
                <w:lang w:val="lt-LT"/>
              </w:rPr>
              <w:t>iai</w:t>
            </w:r>
            <w:proofErr w:type="spellEnd"/>
            <w:r w:rsidRPr="008501D3">
              <w:rPr>
                <w:rFonts w:eastAsia="Times New Roman"/>
                <w:i/>
                <w:iCs/>
                <w:color w:val="000000"/>
                <w:bdr w:val="none" w:sz="0" w:space="0" w:color="auto"/>
                <w:lang w:val="lt-LT"/>
              </w:rPr>
              <w:t>), pagal jų prisiimamus įsipareigojimus pirkimo sutarčiai vykdyti.</w:t>
            </w:r>
          </w:p>
          <w:p w14:paraId="117B00C0"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ind w:right="140"/>
              <w:rPr>
                <w:rFonts w:eastAsia="Arial"/>
                <w:b/>
                <w:bCs/>
                <w:i/>
                <w:iCs/>
                <w:color w:val="000000"/>
                <w:bdr w:val="none" w:sz="0" w:space="0" w:color="auto"/>
                <w:lang w:val="lt-LT"/>
              </w:rPr>
            </w:pPr>
            <w:r w:rsidRPr="008501D3">
              <w:rPr>
                <w:rFonts w:eastAsia="Arial"/>
                <w:b/>
                <w:bCs/>
                <w:i/>
                <w:iCs/>
                <w:color w:val="000000"/>
                <w:bdr w:val="none" w:sz="0" w:space="0" w:color="auto"/>
                <w:lang w:val="lt-LT"/>
              </w:rPr>
              <w:t xml:space="preserve"> </w:t>
            </w:r>
          </w:p>
          <w:p w14:paraId="36D87974"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ind w:right="140"/>
              <w:rPr>
                <w:rFonts w:eastAsia="Arial,Calibri"/>
                <w:i/>
                <w:iCs/>
                <w:color w:val="000000"/>
                <w:bdr w:val="none" w:sz="0" w:space="0" w:color="auto"/>
                <w:lang w:val="lt-LT"/>
              </w:rPr>
            </w:pPr>
            <w:r w:rsidRPr="008501D3">
              <w:rPr>
                <w:rFonts w:eastAsia="Arial,Calibri"/>
                <w:i/>
                <w:iCs/>
                <w:color w:val="000000"/>
                <w:bdr w:val="none" w:sz="0" w:space="0" w:color="auto"/>
                <w:lang w:val="lt-LT"/>
              </w:rPr>
              <w:t xml:space="preserve"> Tiekėjas gali remtis kitų ūkio subjektų pajėgumais tik tuomet, kai tie subjektai, kurių pajėgumais buvo pasiremta, patys teiks paslaugas ar atliks darbus, kuriems reikia jų pajėgumų.</w:t>
            </w:r>
          </w:p>
          <w:p w14:paraId="29B8175B" w14:textId="77777777" w:rsidR="001804E4" w:rsidRPr="008501D3"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bdr w:val="none" w:sz="0" w:space="0" w:color="auto"/>
                <w:lang w:val="lt-LT"/>
              </w:rPr>
            </w:pPr>
          </w:p>
        </w:tc>
      </w:tr>
      <w:tr w:rsidR="001804E4" w:rsidRPr="00C42979" w14:paraId="3C8EDC63" w14:textId="77777777" w:rsidTr="001804E4">
        <w:trPr>
          <w:gridAfter w:val="1"/>
          <w:wAfter w:w="253" w:type="pct"/>
        </w:trPr>
        <w:tc>
          <w:tcPr>
            <w:tcW w:w="4747" w:type="pct"/>
            <w:gridSpan w:val="3"/>
            <w:tcBorders>
              <w:top w:val="single" w:sz="4" w:space="0" w:color="000000"/>
              <w:left w:val="single" w:sz="4" w:space="0" w:color="000000"/>
              <w:bottom w:val="single" w:sz="4" w:space="0" w:color="000000"/>
              <w:right w:val="single" w:sz="4" w:space="0" w:color="000000"/>
            </w:tcBorders>
          </w:tcPr>
          <w:p w14:paraId="745D5B92" w14:textId="77777777"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000000"/>
                <w:bdr w:val="none" w:sz="0" w:space="0" w:color="auto"/>
                <w:lang w:val="lt-LT"/>
              </w:rPr>
            </w:pPr>
            <w:r w:rsidRPr="00C42979">
              <w:rPr>
                <w:rFonts w:eastAsia="Times New Roman"/>
                <w:b/>
                <w:bCs/>
                <w:color w:val="000000"/>
                <w:bdr w:val="none" w:sz="0" w:space="0" w:color="auto"/>
                <w:lang w:val="lt-LT"/>
              </w:rPr>
              <w:t>Techninis ir profesinis pajėgumas</w:t>
            </w:r>
          </w:p>
        </w:tc>
      </w:tr>
      <w:tr w:rsidR="002E190A" w:rsidRPr="00B12326" w14:paraId="2184CD72" w14:textId="77777777" w:rsidTr="001804E4">
        <w:trPr>
          <w:gridAfter w:val="1"/>
          <w:wAfter w:w="253" w:type="pct"/>
        </w:trPr>
        <w:tc>
          <w:tcPr>
            <w:tcW w:w="1665" w:type="pct"/>
            <w:tcBorders>
              <w:top w:val="single" w:sz="4" w:space="0" w:color="000000"/>
              <w:left w:val="single" w:sz="4" w:space="0" w:color="000000"/>
              <w:bottom w:val="single" w:sz="4" w:space="0" w:color="000000"/>
              <w:right w:val="single" w:sz="4" w:space="0" w:color="auto"/>
            </w:tcBorders>
          </w:tcPr>
          <w:p w14:paraId="4FA98E9E" w14:textId="70756298" w:rsidR="001804E4" w:rsidRPr="00C42979" w:rsidRDefault="002E190A" w:rsidP="001804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C42979">
              <w:rPr>
                <w:rFonts w:eastAsia="Times New Roman"/>
                <w:color w:val="000000"/>
                <w:bdr w:val="none" w:sz="0" w:space="0" w:color="auto"/>
                <w:lang w:val="lt-LT"/>
              </w:rPr>
              <w:t xml:space="preserve">Tiekėjas per paskutinius 5 metus iki pasiūlymo pateikimo termino pabaigos </w:t>
            </w:r>
            <w:r w:rsidR="00551F28">
              <w:t xml:space="preserve"> </w:t>
            </w:r>
            <w:r w:rsidR="00551F28" w:rsidRPr="00551F28">
              <w:rPr>
                <w:rFonts w:eastAsia="Times New Roman"/>
                <w:color w:val="000000"/>
                <w:bdr w:val="none" w:sz="0" w:space="0" w:color="auto"/>
                <w:lang w:val="lt-LT"/>
              </w:rPr>
              <w:t xml:space="preserve">arba per laiką nuo tiekėjo registravimo dienos (jei tiekėjas vykdė veiklą mažiau nei </w:t>
            </w:r>
            <w:r w:rsidR="00551F28">
              <w:rPr>
                <w:rFonts w:eastAsia="Times New Roman"/>
                <w:color w:val="000000"/>
                <w:bdr w:val="none" w:sz="0" w:space="0" w:color="auto"/>
                <w:lang w:val="en-GB"/>
              </w:rPr>
              <w:t>5</w:t>
            </w:r>
            <w:r w:rsidR="00551F28" w:rsidRPr="00551F28">
              <w:rPr>
                <w:rFonts w:eastAsia="Times New Roman"/>
                <w:color w:val="000000"/>
                <w:bdr w:val="none" w:sz="0" w:space="0" w:color="auto"/>
                <w:lang w:val="lt-LT"/>
              </w:rPr>
              <w:t xml:space="preserve"> metus) </w:t>
            </w:r>
            <w:r w:rsidRPr="00C42979">
              <w:rPr>
                <w:rFonts w:eastAsia="Times New Roman"/>
                <w:color w:val="000000"/>
                <w:bdr w:val="none" w:sz="0" w:space="0" w:color="auto"/>
                <w:lang w:val="lt-LT"/>
              </w:rPr>
              <w:t xml:space="preserve">yra </w:t>
            </w:r>
            <w:r w:rsidR="00551F28">
              <w:rPr>
                <w:rFonts w:eastAsia="Times New Roman"/>
                <w:color w:val="000000"/>
                <w:bdr w:val="none" w:sz="0" w:space="0" w:color="auto"/>
                <w:lang w:val="lt-LT"/>
              </w:rPr>
              <w:t>įvykd</w:t>
            </w:r>
            <w:r w:rsidR="00C42979" w:rsidRPr="00C42979">
              <w:rPr>
                <w:rFonts w:eastAsia="Times New Roman"/>
                <w:color w:val="000000"/>
                <w:bdr w:val="none" w:sz="0" w:space="0" w:color="auto"/>
                <w:lang w:val="lt-LT"/>
              </w:rPr>
              <w:t>ęs bent 1 (vieną) su pirkimo objektu susijusią pardavimo sutartį</w:t>
            </w:r>
            <w:r w:rsidR="00C42979">
              <w:rPr>
                <w:rFonts w:eastAsia="Times New Roman"/>
                <w:color w:val="000000"/>
                <w:bdr w:val="none" w:sz="0" w:space="0" w:color="auto"/>
                <w:lang w:val="lt-LT"/>
              </w:rPr>
              <w:t xml:space="preserve"> </w:t>
            </w:r>
            <w:r w:rsidRPr="00C42979">
              <w:rPr>
                <w:rFonts w:eastAsia="Times New Roman"/>
                <w:color w:val="000000"/>
                <w:bdr w:val="none" w:sz="0" w:space="0" w:color="auto"/>
                <w:lang w:val="lt-LT"/>
              </w:rPr>
              <w:t>i</w:t>
            </w:r>
            <w:r w:rsidR="001804E4" w:rsidRPr="00C42979">
              <w:rPr>
                <w:rFonts w:eastAsia="Times New Roman"/>
                <w:color w:val="000000"/>
                <w:bdr w:val="none" w:sz="0" w:space="0" w:color="auto"/>
                <w:lang w:val="lt-LT"/>
              </w:rPr>
              <w:t>r galutiniai rezultatai buvo tinkami.</w:t>
            </w:r>
          </w:p>
          <w:p w14:paraId="36D11645" w14:textId="77777777"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Times New Roman"/>
                <w:color w:val="000000"/>
                <w:bdr w:val="none" w:sz="0" w:space="0" w:color="auto"/>
                <w:lang w:val="lt-LT"/>
              </w:rPr>
            </w:pPr>
          </w:p>
          <w:p w14:paraId="0E502ADD" w14:textId="494A4FA2"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C42979">
              <w:rPr>
                <w:rFonts w:eastAsia="Times New Roman"/>
                <w:i/>
                <w:iCs/>
                <w:color w:val="000000"/>
                <w:bdr w:val="none" w:sz="0" w:space="0" w:color="auto"/>
                <w:lang w:val="lt-LT"/>
              </w:rPr>
              <w:t xml:space="preserve">Jeigu tiekėjas teiks informaciją apie </w:t>
            </w:r>
            <w:r w:rsidR="00B202A1" w:rsidRPr="00C42979">
              <w:rPr>
                <w:rFonts w:eastAsia="Times New Roman"/>
                <w:i/>
                <w:iCs/>
                <w:color w:val="000000"/>
                <w:bdr w:val="none" w:sz="0" w:space="0" w:color="auto"/>
                <w:lang w:val="lt-LT"/>
              </w:rPr>
              <w:t>prekes</w:t>
            </w:r>
            <w:r w:rsidRPr="00C42979">
              <w:rPr>
                <w:rFonts w:eastAsia="Times New Roman"/>
                <w:i/>
                <w:iCs/>
                <w:color w:val="000000"/>
                <w:bdr w:val="none" w:sz="0" w:space="0" w:color="auto"/>
                <w:lang w:val="lt-LT"/>
              </w:rPr>
              <w:t>, kuri</w:t>
            </w:r>
            <w:r w:rsidR="00B202A1" w:rsidRPr="00C42979">
              <w:rPr>
                <w:rFonts w:eastAsia="Times New Roman"/>
                <w:i/>
                <w:iCs/>
                <w:color w:val="000000"/>
                <w:bdr w:val="none" w:sz="0" w:space="0" w:color="auto"/>
                <w:lang w:val="lt-LT"/>
              </w:rPr>
              <w:t>ų tiekimas</w:t>
            </w:r>
            <w:r w:rsidRPr="00C42979">
              <w:rPr>
                <w:rFonts w:eastAsia="Times New Roman"/>
                <w:i/>
                <w:iCs/>
                <w:color w:val="000000"/>
                <w:bdr w:val="none" w:sz="0" w:space="0" w:color="auto"/>
                <w:lang w:val="lt-LT"/>
              </w:rPr>
              <w:t xml:space="preserve"> pradėta</w:t>
            </w:r>
            <w:r w:rsidR="00B202A1" w:rsidRPr="00C42979">
              <w:rPr>
                <w:rFonts w:eastAsia="Times New Roman"/>
                <w:i/>
                <w:iCs/>
                <w:color w:val="000000"/>
                <w:bdr w:val="none" w:sz="0" w:space="0" w:color="auto"/>
                <w:lang w:val="lt-LT"/>
              </w:rPr>
              <w:t>s</w:t>
            </w:r>
            <w:r w:rsidRPr="00C42979">
              <w:rPr>
                <w:rFonts w:eastAsia="Times New Roman"/>
                <w:i/>
                <w:iCs/>
                <w:color w:val="000000"/>
                <w:bdr w:val="none" w:sz="0" w:space="0" w:color="auto"/>
                <w:lang w:val="lt-LT"/>
              </w:rPr>
              <w:t xml:space="preserve"> anksčiau nei prieš paskutinius 5 metus iki pasiūlymų pateikimo termino pabaigos, tačiau </w:t>
            </w:r>
            <w:r w:rsidR="00B202A1" w:rsidRPr="00C42979">
              <w:rPr>
                <w:rFonts w:eastAsia="Times New Roman"/>
                <w:i/>
                <w:iCs/>
                <w:color w:val="000000"/>
                <w:bdr w:val="none" w:sz="0" w:space="0" w:color="auto"/>
                <w:lang w:val="lt-LT"/>
              </w:rPr>
              <w:t xml:space="preserve">prekių tiekimas </w:t>
            </w:r>
            <w:r w:rsidRPr="00C42979">
              <w:rPr>
                <w:rFonts w:eastAsia="Times New Roman"/>
                <w:i/>
                <w:iCs/>
                <w:color w:val="000000"/>
                <w:bdr w:val="none" w:sz="0" w:space="0" w:color="auto"/>
                <w:lang w:val="lt-LT"/>
              </w:rPr>
              <w:t>baigt</w:t>
            </w:r>
            <w:r w:rsidR="00B202A1" w:rsidRPr="00C42979">
              <w:rPr>
                <w:rFonts w:eastAsia="Times New Roman"/>
                <w:i/>
                <w:iCs/>
                <w:color w:val="000000"/>
                <w:bdr w:val="none" w:sz="0" w:space="0" w:color="auto"/>
                <w:lang w:val="lt-LT"/>
              </w:rPr>
              <w:t>as</w:t>
            </w:r>
            <w:r w:rsidRPr="00C42979">
              <w:rPr>
                <w:rFonts w:eastAsia="Times New Roman"/>
                <w:i/>
                <w:iCs/>
                <w:color w:val="000000"/>
                <w:bdr w:val="none" w:sz="0" w:space="0" w:color="auto"/>
                <w:lang w:val="lt-LT"/>
              </w:rPr>
              <w:t xml:space="preserve"> vykdyti per </w:t>
            </w:r>
            <w:r w:rsidRPr="00C42979">
              <w:rPr>
                <w:rFonts w:eastAsia="Times New Roman"/>
                <w:i/>
                <w:iCs/>
                <w:color w:val="000000"/>
                <w:bdr w:val="none" w:sz="0" w:space="0" w:color="auto"/>
                <w:lang w:val="lt-LT"/>
              </w:rPr>
              <w:lastRenderedPageBreak/>
              <w:t xml:space="preserve">paskutinius 5 metus iki pasiūlymų pateikimo termino pabaigos, bus vertinami tik </w:t>
            </w:r>
            <w:r w:rsidR="00B202A1" w:rsidRPr="00C42979">
              <w:rPr>
                <w:rFonts w:eastAsia="Times New Roman"/>
                <w:i/>
                <w:iCs/>
                <w:color w:val="000000"/>
                <w:bdr w:val="none" w:sz="0" w:space="0" w:color="auto"/>
                <w:lang w:val="lt-LT"/>
              </w:rPr>
              <w:t>toks prekių tiekimas</w:t>
            </w:r>
            <w:r w:rsidRPr="00C42979">
              <w:rPr>
                <w:rFonts w:eastAsia="Times New Roman"/>
                <w:i/>
                <w:iCs/>
                <w:color w:val="000000"/>
                <w:bdr w:val="none" w:sz="0" w:space="0" w:color="auto"/>
                <w:lang w:val="lt-LT"/>
              </w:rPr>
              <w:t>, kuri</w:t>
            </w:r>
            <w:r w:rsidR="00B202A1" w:rsidRPr="00C42979">
              <w:rPr>
                <w:rFonts w:eastAsia="Times New Roman"/>
                <w:i/>
                <w:iCs/>
                <w:color w:val="000000"/>
                <w:bdr w:val="none" w:sz="0" w:space="0" w:color="auto"/>
                <w:lang w:val="lt-LT"/>
              </w:rPr>
              <w:t>s</w:t>
            </w:r>
            <w:r w:rsidRPr="00C42979">
              <w:rPr>
                <w:rFonts w:eastAsia="Times New Roman"/>
                <w:i/>
                <w:iCs/>
                <w:color w:val="000000"/>
                <w:bdr w:val="none" w:sz="0" w:space="0" w:color="auto"/>
                <w:lang w:val="lt-LT"/>
              </w:rPr>
              <w:t xml:space="preserve"> atlikt</w:t>
            </w:r>
            <w:r w:rsidR="00B202A1" w:rsidRPr="00C42979">
              <w:rPr>
                <w:rFonts w:eastAsia="Times New Roman"/>
                <w:i/>
                <w:iCs/>
                <w:color w:val="000000"/>
                <w:bdr w:val="none" w:sz="0" w:space="0" w:color="auto"/>
                <w:lang w:val="lt-LT"/>
              </w:rPr>
              <w:t>as</w:t>
            </w:r>
            <w:r w:rsidRPr="00C42979">
              <w:rPr>
                <w:rFonts w:eastAsia="Times New Roman"/>
                <w:i/>
                <w:iCs/>
                <w:color w:val="000000"/>
                <w:bdr w:val="none" w:sz="0" w:space="0" w:color="auto"/>
                <w:lang w:val="lt-LT"/>
              </w:rPr>
              <w:t xml:space="preserve"> per paskutinius 5 metus iki pasiūlymų pateikimo termino pabaigos.</w:t>
            </w:r>
          </w:p>
        </w:tc>
        <w:tc>
          <w:tcPr>
            <w:tcW w:w="2054" w:type="pct"/>
            <w:tcBorders>
              <w:top w:val="single" w:sz="4" w:space="0" w:color="000000"/>
              <w:left w:val="single" w:sz="4" w:space="0" w:color="auto"/>
              <w:bottom w:val="single" w:sz="4" w:space="0" w:color="000000"/>
              <w:right w:val="single" w:sz="4" w:space="0" w:color="000000"/>
            </w:tcBorders>
          </w:tcPr>
          <w:p w14:paraId="348912F0" w14:textId="77777777"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Times New Roman"/>
                <w:i/>
                <w:iCs/>
                <w:color w:val="000000"/>
                <w:u w:val="single"/>
                <w:bdr w:val="none" w:sz="0" w:space="0" w:color="auto"/>
                <w:lang w:val="lt-LT"/>
              </w:rPr>
            </w:pPr>
            <w:r w:rsidRPr="00C42979">
              <w:rPr>
                <w:rFonts w:eastAsia="Times New Roman"/>
                <w:i/>
                <w:iCs/>
                <w:color w:val="000000"/>
                <w:u w:val="single"/>
                <w:bdr w:val="none" w:sz="0" w:space="0" w:color="auto"/>
                <w:lang w:val="lt-LT"/>
              </w:rPr>
              <w:lastRenderedPageBreak/>
              <w:t>Pateikiama:</w:t>
            </w:r>
          </w:p>
          <w:p w14:paraId="09A852F0" w14:textId="362809C1"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Times New Roman"/>
                <w:i/>
                <w:iCs/>
                <w:color w:val="000000"/>
                <w:bdr w:val="none" w:sz="0" w:space="0" w:color="auto"/>
                <w:lang w:val="lt-LT"/>
              </w:rPr>
            </w:pPr>
            <w:r w:rsidRPr="00C42979">
              <w:rPr>
                <w:rFonts w:eastAsia="Times New Roman"/>
                <w:i/>
                <w:iCs/>
                <w:color w:val="000000"/>
                <w:bdr w:val="none" w:sz="0" w:space="0" w:color="auto"/>
                <w:lang w:val="lt-LT"/>
              </w:rPr>
              <w:t>Užpildytas per paskutinius 5 metus iki pasiūlymo pateikimo termino pabaigos</w:t>
            </w:r>
            <w:r w:rsidR="00551F28" w:rsidRPr="00551F28">
              <w:rPr>
                <w:lang w:val="lt-LT"/>
              </w:rPr>
              <w:t xml:space="preserve"> </w:t>
            </w:r>
            <w:r w:rsidR="00551F28" w:rsidRPr="00551F28">
              <w:rPr>
                <w:rFonts w:eastAsia="Times New Roman"/>
                <w:i/>
                <w:iCs/>
                <w:color w:val="000000"/>
                <w:bdr w:val="none" w:sz="0" w:space="0" w:color="auto"/>
                <w:lang w:val="lt-LT"/>
              </w:rPr>
              <w:t xml:space="preserve">arba per laiką nuo tiekėjo registravimo dienos (jei tiekėjas vykdė veiklą mažiau nei 5 metus) </w:t>
            </w:r>
            <w:r w:rsidR="00551F28">
              <w:rPr>
                <w:rFonts w:eastAsia="Times New Roman"/>
                <w:i/>
                <w:iCs/>
                <w:color w:val="000000"/>
                <w:bdr w:val="none" w:sz="0" w:space="0" w:color="auto"/>
                <w:lang w:val="lt-LT"/>
              </w:rPr>
              <w:t>pat</w:t>
            </w:r>
            <w:r w:rsidR="00BB395F">
              <w:rPr>
                <w:rFonts w:eastAsia="Times New Roman"/>
                <w:i/>
                <w:iCs/>
                <w:color w:val="000000"/>
                <w:bdr w:val="none" w:sz="0" w:space="0" w:color="auto"/>
                <w:lang w:val="lt-LT"/>
              </w:rPr>
              <w:t>ie</w:t>
            </w:r>
            <w:r w:rsidR="00551F28">
              <w:rPr>
                <w:rFonts w:eastAsia="Times New Roman"/>
                <w:i/>
                <w:iCs/>
                <w:color w:val="000000"/>
                <w:bdr w:val="none" w:sz="0" w:space="0" w:color="auto"/>
                <w:lang w:val="lt-LT"/>
              </w:rPr>
              <w:t>ktų prekių</w:t>
            </w:r>
            <w:r w:rsidRPr="00C42979">
              <w:rPr>
                <w:rFonts w:eastAsia="Times New Roman"/>
                <w:i/>
                <w:iCs/>
                <w:color w:val="000000"/>
                <w:bdr w:val="none" w:sz="0" w:space="0" w:color="auto"/>
                <w:lang w:val="lt-LT"/>
              </w:rPr>
              <w:t xml:space="preserve"> sąrašas (</w:t>
            </w:r>
            <w:r w:rsidRPr="00C42979">
              <w:rPr>
                <w:rFonts w:eastAsia="Times New Roman"/>
                <w:b/>
                <w:bCs/>
                <w:i/>
                <w:iCs/>
                <w:color w:val="000000"/>
                <w:bdr w:val="none" w:sz="0" w:space="0" w:color="auto"/>
                <w:lang w:val="lt-LT"/>
              </w:rPr>
              <w:t xml:space="preserve">sąlygų </w:t>
            </w:r>
            <w:r w:rsidR="00446CD7" w:rsidRPr="00C42979">
              <w:rPr>
                <w:rFonts w:eastAsia="Times New Roman"/>
                <w:b/>
                <w:bCs/>
                <w:i/>
                <w:iCs/>
                <w:color w:val="000000"/>
                <w:bdr w:val="none" w:sz="0" w:space="0" w:color="auto"/>
                <w:lang w:val="lt-LT"/>
              </w:rPr>
              <w:t>8</w:t>
            </w:r>
            <w:r w:rsidRPr="00C42979">
              <w:rPr>
                <w:rFonts w:eastAsia="Times New Roman"/>
                <w:b/>
                <w:bCs/>
                <w:i/>
                <w:iCs/>
                <w:color w:val="000000"/>
                <w:bdr w:val="none" w:sz="0" w:space="0" w:color="auto"/>
                <w:lang w:val="lt-LT"/>
              </w:rPr>
              <w:t xml:space="preserve"> priedas</w:t>
            </w:r>
            <w:r w:rsidRPr="00C42979">
              <w:rPr>
                <w:rFonts w:eastAsia="Times New Roman"/>
                <w:i/>
                <w:iCs/>
                <w:color w:val="000000"/>
                <w:bdr w:val="none" w:sz="0" w:space="0" w:color="auto"/>
                <w:lang w:val="lt-LT"/>
              </w:rPr>
              <w:t>) kartu su užsakovų (tiek viešųjų, tiek privačiųjų) pažymomis apie tai, kad</w:t>
            </w:r>
            <w:r w:rsidR="00551F28">
              <w:rPr>
                <w:rFonts w:eastAsia="Times New Roman"/>
                <w:i/>
                <w:iCs/>
                <w:color w:val="000000"/>
                <w:bdr w:val="none" w:sz="0" w:space="0" w:color="auto"/>
                <w:lang w:val="lt-LT"/>
              </w:rPr>
              <w:t xml:space="preserve"> prekių</w:t>
            </w:r>
            <w:r w:rsidR="002E190A" w:rsidRPr="00C42979">
              <w:rPr>
                <w:rFonts w:eastAsia="Times New Roman"/>
                <w:i/>
                <w:iCs/>
                <w:color w:val="000000"/>
                <w:bdr w:val="none" w:sz="0" w:space="0" w:color="auto"/>
                <w:lang w:val="lt-LT"/>
              </w:rPr>
              <w:t xml:space="preserve"> montavimas</w:t>
            </w:r>
            <w:r w:rsidRPr="00C42979">
              <w:rPr>
                <w:rFonts w:eastAsia="Times New Roman"/>
                <w:i/>
                <w:iCs/>
                <w:color w:val="000000"/>
                <w:bdr w:val="none" w:sz="0" w:space="0" w:color="auto"/>
                <w:lang w:val="lt-LT"/>
              </w:rPr>
              <w:t xml:space="preserve"> ir galutiniai rezultatai buvo tinkami, t. y.</w:t>
            </w:r>
            <w:r w:rsidR="002E190A" w:rsidRPr="00C42979">
              <w:rPr>
                <w:rFonts w:eastAsia="Times New Roman"/>
                <w:i/>
                <w:iCs/>
                <w:color w:val="000000"/>
                <w:bdr w:val="none" w:sz="0" w:space="0" w:color="auto"/>
                <w:lang w:val="lt-LT"/>
              </w:rPr>
              <w:t xml:space="preserve"> </w:t>
            </w:r>
            <w:r w:rsidR="00551F28">
              <w:rPr>
                <w:rFonts w:eastAsia="Times New Roman"/>
                <w:i/>
                <w:iCs/>
                <w:color w:val="000000"/>
                <w:bdr w:val="none" w:sz="0" w:space="0" w:color="auto"/>
                <w:lang w:val="lt-LT"/>
              </w:rPr>
              <w:t>prekės</w:t>
            </w:r>
            <w:r w:rsidR="002E190A" w:rsidRPr="00C42979">
              <w:rPr>
                <w:rFonts w:eastAsia="Times New Roman"/>
                <w:i/>
                <w:iCs/>
                <w:color w:val="000000"/>
                <w:u w:val="single"/>
                <w:bdr w:val="none" w:sz="0" w:space="0" w:color="auto"/>
                <w:lang w:val="lt-LT"/>
              </w:rPr>
              <w:t xml:space="preserve"> patiektos</w:t>
            </w:r>
            <w:r w:rsidR="008501D3" w:rsidRPr="00C42979">
              <w:rPr>
                <w:rFonts w:eastAsia="Times New Roman"/>
                <w:i/>
                <w:iCs/>
                <w:color w:val="000000"/>
                <w:u w:val="single"/>
                <w:bdr w:val="none" w:sz="0" w:space="0" w:color="auto"/>
                <w:lang w:val="lt-LT"/>
              </w:rPr>
              <w:t>, sumontuotos</w:t>
            </w:r>
            <w:r w:rsidR="002E190A" w:rsidRPr="00C42979">
              <w:rPr>
                <w:rFonts w:eastAsia="Times New Roman"/>
                <w:i/>
                <w:iCs/>
                <w:color w:val="000000"/>
                <w:u w:val="single"/>
                <w:bdr w:val="none" w:sz="0" w:space="0" w:color="auto"/>
                <w:lang w:val="lt-LT"/>
              </w:rPr>
              <w:t xml:space="preserve"> ir veikia tinkamai </w:t>
            </w:r>
            <w:r w:rsidRPr="00C42979">
              <w:rPr>
                <w:rFonts w:eastAsia="Times New Roman"/>
                <w:i/>
                <w:iCs/>
                <w:color w:val="000000"/>
                <w:u w:val="single"/>
                <w:bdr w:val="none" w:sz="0" w:space="0" w:color="auto"/>
                <w:lang w:val="lt-LT"/>
              </w:rPr>
              <w:t>pagal teisės aktų reikalavimus.</w:t>
            </w:r>
          </w:p>
          <w:p w14:paraId="19827B2F" w14:textId="77777777"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Times New Roman"/>
                <w:i/>
                <w:iCs/>
                <w:color w:val="000000"/>
                <w:u w:val="single"/>
                <w:bdr w:val="none" w:sz="0" w:space="0" w:color="auto"/>
                <w:lang w:val="lt-LT"/>
              </w:rPr>
            </w:pPr>
          </w:p>
          <w:p w14:paraId="3DBC842E" w14:textId="2440F277"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Times New Roman"/>
                <w:b/>
                <w:bCs/>
                <w:i/>
                <w:iCs/>
                <w:color w:val="000000"/>
                <w:bdr w:val="none" w:sz="0" w:space="0" w:color="auto"/>
                <w:lang w:val="lt-LT"/>
              </w:rPr>
            </w:pPr>
            <w:r w:rsidRPr="00C42979">
              <w:rPr>
                <w:rFonts w:eastAsia="Times New Roman"/>
                <w:b/>
                <w:bCs/>
                <w:i/>
                <w:iCs/>
                <w:color w:val="000000"/>
                <w:bdr w:val="none" w:sz="0" w:space="0" w:color="auto"/>
                <w:lang w:val="lt-LT"/>
              </w:rPr>
              <w:t>*</w:t>
            </w:r>
            <w:r w:rsidRPr="00C42979">
              <w:rPr>
                <w:rFonts w:eastAsia="Times New Roman"/>
                <w:b/>
                <w:bCs/>
                <w:i/>
                <w:iCs/>
                <w:color w:val="000000"/>
                <w:u w:val="single"/>
                <w:bdr w:val="none" w:sz="0" w:space="0" w:color="auto"/>
                <w:lang w:val="lt-LT"/>
              </w:rPr>
              <w:t xml:space="preserve">informacija apie tai, kad </w:t>
            </w:r>
            <w:proofErr w:type="spellStart"/>
            <w:r w:rsidR="002E190A" w:rsidRPr="00C42979">
              <w:rPr>
                <w:rFonts w:eastAsia="Times New Roman"/>
                <w:b/>
                <w:bCs/>
                <w:i/>
                <w:iCs/>
                <w:color w:val="000000"/>
                <w:u w:val="single"/>
                <w:bdr w:val="none" w:sz="0" w:space="0" w:color="auto"/>
                <w:lang w:val="lt-LT"/>
              </w:rPr>
              <w:t>anoksinės</w:t>
            </w:r>
            <w:proofErr w:type="spellEnd"/>
            <w:r w:rsidR="002E190A" w:rsidRPr="00C42979">
              <w:rPr>
                <w:rFonts w:eastAsia="Times New Roman"/>
                <w:b/>
                <w:bCs/>
                <w:i/>
                <w:iCs/>
                <w:color w:val="000000"/>
                <w:u w:val="single"/>
                <w:bdr w:val="none" w:sz="0" w:space="0" w:color="auto"/>
                <w:lang w:val="lt-LT"/>
              </w:rPr>
              <w:t xml:space="preserve"> </w:t>
            </w:r>
            <w:proofErr w:type="spellStart"/>
            <w:r w:rsidR="002E190A" w:rsidRPr="00C42979">
              <w:rPr>
                <w:rFonts w:eastAsia="Times New Roman"/>
                <w:b/>
                <w:bCs/>
                <w:i/>
                <w:iCs/>
                <w:color w:val="000000"/>
                <w:u w:val="single"/>
                <w:bdr w:val="none" w:sz="0" w:space="0" w:color="auto"/>
                <w:lang w:val="lt-LT"/>
              </w:rPr>
              <w:t>dezinsekcinės</w:t>
            </w:r>
            <w:proofErr w:type="spellEnd"/>
            <w:r w:rsidR="002E190A" w:rsidRPr="00C42979">
              <w:rPr>
                <w:rFonts w:eastAsia="Times New Roman"/>
                <w:b/>
                <w:bCs/>
                <w:i/>
                <w:iCs/>
                <w:color w:val="000000"/>
                <w:u w:val="single"/>
                <w:bdr w:val="none" w:sz="0" w:space="0" w:color="auto"/>
                <w:lang w:val="lt-LT"/>
              </w:rPr>
              <w:t xml:space="preserve"> kameros sumontuotos </w:t>
            </w:r>
            <w:r w:rsidRPr="00C42979">
              <w:rPr>
                <w:rFonts w:eastAsia="Times New Roman"/>
                <w:b/>
                <w:bCs/>
                <w:i/>
                <w:iCs/>
                <w:color w:val="000000"/>
                <w:u w:val="single"/>
                <w:bdr w:val="none" w:sz="0" w:space="0" w:color="auto"/>
                <w:lang w:val="lt-LT"/>
              </w:rPr>
              <w:t xml:space="preserve"> pagal </w:t>
            </w:r>
            <w:r w:rsidRPr="00C42979">
              <w:rPr>
                <w:rFonts w:eastAsia="Times New Roman"/>
                <w:b/>
                <w:bCs/>
                <w:i/>
                <w:iCs/>
                <w:color w:val="000000"/>
                <w:u w:val="single"/>
                <w:bdr w:val="none" w:sz="0" w:space="0" w:color="auto"/>
                <w:lang w:val="lt-LT"/>
              </w:rPr>
              <w:lastRenderedPageBreak/>
              <w:t>teisės aktų reikalavimus turi būti nurodyta užsakovo (-ų) pažymoje (-</w:t>
            </w:r>
            <w:proofErr w:type="spellStart"/>
            <w:r w:rsidRPr="00C42979">
              <w:rPr>
                <w:rFonts w:eastAsia="Times New Roman"/>
                <w:b/>
                <w:bCs/>
                <w:i/>
                <w:iCs/>
                <w:color w:val="000000"/>
                <w:u w:val="single"/>
                <w:bdr w:val="none" w:sz="0" w:space="0" w:color="auto"/>
                <w:lang w:val="lt-LT"/>
              </w:rPr>
              <w:t>ose</w:t>
            </w:r>
            <w:proofErr w:type="spellEnd"/>
            <w:r w:rsidRPr="00C42979">
              <w:rPr>
                <w:rFonts w:eastAsia="Times New Roman"/>
                <w:b/>
                <w:bCs/>
                <w:i/>
                <w:iCs/>
                <w:color w:val="000000"/>
                <w:u w:val="single"/>
                <w:bdr w:val="none" w:sz="0" w:space="0" w:color="auto"/>
                <w:lang w:val="lt-LT"/>
              </w:rPr>
              <w:t>).</w:t>
            </w:r>
          </w:p>
          <w:p w14:paraId="0427A4D8" w14:textId="77777777"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bdr w:val="none" w:sz="0" w:space="0" w:color="auto"/>
                <w:lang w:val="lt-LT"/>
              </w:rPr>
            </w:pPr>
          </w:p>
        </w:tc>
        <w:tc>
          <w:tcPr>
            <w:tcW w:w="1028" w:type="pct"/>
            <w:tcBorders>
              <w:top w:val="single" w:sz="4" w:space="0" w:color="000000"/>
              <w:left w:val="single" w:sz="4" w:space="0" w:color="000000"/>
              <w:bottom w:val="single" w:sz="4" w:space="0" w:color="000000"/>
              <w:right w:val="single" w:sz="4" w:space="0" w:color="000000"/>
            </w:tcBorders>
          </w:tcPr>
          <w:p w14:paraId="7FEB948F" w14:textId="77777777" w:rsidR="001804E4" w:rsidRPr="00C42979" w:rsidRDefault="001804E4" w:rsidP="001804E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91" w:hanging="23"/>
              <w:contextualSpacing/>
              <w:jc w:val="both"/>
              <w:rPr>
                <w:rFonts w:eastAsia="Times New Roman"/>
                <w:i/>
                <w:iCs/>
                <w:color w:val="000000"/>
                <w:bdr w:val="none" w:sz="0" w:space="0" w:color="auto"/>
                <w:lang w:val="lt-LT"/>
              </w:rPr>
            </w:pPr>
            <w:r w:rsidRPr="00C42979">
              <w:rPr>
                <w:rFonts w:eastAsia="Times New Roman"/>
                <w:i/>
                <w:iCs/>
                <w:color w:val="000000"/>
                <w:bdr w:val="none" w:sz="0" w:space="0" w:color="auto"/>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0BAF2498" w14:textId="77777777" w:rsidR="001804E4" w:rsidRPr="00C42979" w:rsidRDefault="001804E4" w:rsidP="001804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7"/>
              <w:contextualSpacing/>
              <w:jc w:val="both"/>
              <w:rPr>
                <w:rFonts w:eastAsia="Times New Roman"/>
                <w:i/>
                <w:iCs/>
                <w:color w:val="000000"/>
                <w:bdr w:val="none" w:sz="0" w:space="0" w:color="auto"/>
                <w:lang w:val="lt-LT"/>
              </w:rPr>
            </w:pPr>
            <w:r w:rsidRPr="00C42979">
              <w:rPr>
                <w:rFonts w:eastAsia="Times New Roman"/>
                <w:i/>
                <w:iCs/>
                <w:color w:val="000000"/>
                <w:bdr w:val="none" w:sz="0" w:space="0" w:color="auto"/>
                <w:lang w:val="lt-LT"/>
              </w:rPr>
              <w:lastRenderedPageBreak/>
              <w:t>Tiekėjas gali remtis kitų ūkio subjektų pajėgumais tik tuo atveju, jeigu tie subjektai patys vykdys tą pirkimo sutarties dalį, kuriai reikia jų turimų pajėgumų.</w:t>
            </w:r>
          </w:p>
          <w:p w14:paraId="591B8B65" w14:textId="77777777" w:rsidR="001804E4" w:rsidRPr="00C42979" w:rsidRDefault="001804E4" w:rsidP="001804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6"/>
              <w:contextualSpacing/>
              <w:jc w:val="both"/>
              <w:rPr>
                <w:rFonts w:eastAsia="Times New Roman"/>
                <w:i/>
                <w:iCs/>
                <w:color w:val="000000"/>
                <w:bdr w:val="none" w:sz="0" w:space="0" w:color="auto"/>
                <w:lang w:val="lt-LT"/>
              </w:rPr>
            </w:pPr>
            <w:r w:rsidRPr="00C42979">
              <w:rPr>
                <w:rFonts w:eastAsia="Times New Roman"/>
                <w:i/>
                <w:iCs/>
                <w:color w:val="000000"/>
                <w:bdr w:val="none" w:sz="0" w:space="0" w:color="auto"/>
                <w:lang w:val="lt-LT"/>
              </w:rPr>
              <w:t>Subtiekėjams šis reikalavimas nenustatomas.</w:t>
            </w:r>
          </w:p>
          <w:p w14:paraId="10BF9A08" w14:textId="4D6CCDBD" w:rsidR="001804E4" w:rsidRPr="00C42979" w:rsidRDefault="001804E4" w:rsidP="001804E4">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s>
              <w:autoSpaceDE w:val="0"/>
              <w:autoSpaceDN w:val="0"/>
              <w:adjustRightInd w:val="0"/>
              <w:jc w:val="both"/>
              <w:rPr>
                <w:rFonts w:eastAsia="Times New Roman"/>
                <w:color w:val="000000"/>
                <w:bdr w:val="none" w:sz="0" w:space="0" w:color="auto"/>
                <w:lang w:val="lt-LT"/>
              </w:rPr>
            </w:pPr>
            <w:r w:rsidRPr="00C42979">
              <w:rPr>
                <w:rFonts w:eastAsia="Times New Roman"/>
                <w:i/>
                <w:iCs/>
                <w:color w:val="000000"/>
                <w:bdr w:val="none" w:sz="0" w:space="0" w:color="auto"/>
                <w:lang w:val="lt-LT"/>
              </w:rPr>
              <w:t>Tiekėjui nedraudžiama remtis sutartimi(-</w:t>
            </w:r>
            <w:proofErr w:type="spellStart"/>
            <w:r w:rsidRPr="00C42979">
              <w:rPr>
                <w:rFonts w:eastAsia="Times New Roman"/>
                <w:i/>
                <w:iCs/>
                <w:color w:val="000000"/>
                <w:bdr w:val="none" w:sz="0" w:space="0" w:color="auto"/>
                <w:lang w:val="lt-LT"/>
              </w:rPr>
              <w:t>is</w:t>
            </w:r>
            <w:proofErr w:type="spellEnd"/>
            <w:r w:rsidRPr="00C42979">
              <w:rPr>
                <w:rFonts w:eastAsia="Times New Roman"/>
                <w:i/>
                <w:iCs/>
                <w:color w:val="000000"/>
                <w:bdr w:val="none" w:sz="0" w:space="0" w:color="auto"/>
                <w:lang w:val="lt-LT"/>
              </w:rPr>
              <w:t>), kurią(-</w:t>
            </w:r>
            <w:proofErr w:type="spellStart"/>
            <w:r w:rsidRPr="00C42979">
              <w:rPr>
                <w:rFonts w:eastAsia="Times New Roman"/>
                <w:i/>
                <w:iCs/>
                <w:color w:val="000000"/>
                <w:bdr w:val="none" w:sz="0" w:space="0" w:color="auto"/>
                <w:lang w:val="lt-LT"/>
              </w:rPr>
              <w:t>ias</w:t>
            </w:r>
            <w:proofErr w:type="spellEnd"/>
            <w:r w:rsidRPr="00C42979">
              <w:rPr>
                <w:rFonts w:eastAsia="Times New Roman"/>
                <w:i/>
                <w:iCs/>
                <w:color w:val="000000"/>
                <w:bdr w:val="none" w:sz="0" w:space="0" w:color="auto"/>
                <w:lang w:val="lt-LT"/>
              </w:rPr>
              <w:t>) tiekėjas vykdė ne vienas, bet kartu su kitais ūkio subjektais. Tačiau tokiu atveju turi būti vertinam</w:t>
            </w:r>
            <w:r w:rsidR="00B202A1" w:rsidRPr="00C42979">
              <w:rPr>
                <w:rFonts w:eastAsia="Times New Roman"/>
                <w:i/>
                <w:iCs/>
                <w:color w:val="000000"/>
                <w:bdr w:val="none" w:sz="0" w:space="0" w:color="auto"/>
                <w:lang w:val="lt-LT"/>
              </w:rPr>
              <w:t>os</w:t>
            </w:r>
            <w:r w:rsidRPr="00C42979">
              <w:rPr>
                <w:rFonts w:eastAsia="Times New Roman"/>
                <w:i/>
                <w:iCs/>
                <w:color w:val="000000"/>
                <w:bdr w:val="none" w:sz="0" w:space="0" w:color="auto"/>
                <w:lang w:val="lt-LT"/>
              </w:rPr>
              <w:t xml:space="preserve"> būtent konkretaus ūkio subjekto, dalyvaujančio viešajame pirkime, </w:t>
            </w:r>
            <w:r w:rsidR="00B202A1" w:rsidRPr="00C42979">
              <w:rPr>
                <w:rFonts w:eastAsia="Times New Roman"/>
                <w:i/>
                <w:iCs/>
                <w:color w:val="000000"/>
                <w:bdr w:val="none" w:sz="0" w:space="0" w:color="auto"/>
                <w:lang w:val="lt-LT"/>
              </w:rPr>
              <w:t>patiektos prekės</w:t>
            </w:r>
            <w:r w:rsidRPr="00C42979">
              <w:rPr>
                <w:rFonts w:eastAsia="Times New Roman"/>
                <w:i/>
                <w:iCs/>
                <w:color w:val="000000"/>
                <w:bdr w:val="none" w:sz="0" w:space="0" w:color="auto"/>
                <w:lang w:val="lt-LT"/>
              </w:rPr>
              <w:t>, jų apimtis, vertė, o ne visas vykdytos sutarties objektas.</w:t>
            </w:r>
          </w:p>
        </w:tc>
      </w:tr>
    </w:tbl>
    <w:p w14:paraId="6EC8803F" w14:textId="77777777" w:rsidR="001804E4" w:rsidRPr="00C42979" w:rsidRDefault="001804E4" w:rsidP="008E1CCD">
      <w:pPr>
        <w:suppressAutoHyphens/>
        <w:ind w:firstLine="567"/>
        <w:jc w:val="both"/>
        <w:rPr>
          <w:color w:val="000000"/>
          <w:lang w:val="lt-LT" w:eastAsia="lt-LT"/>
        </w:rPr>
      </w:pPr>
    </w:p>
    <w:p w14:paraId="1B08EFBA" w14:textId="77777777" w:rsidR="00BE2EA3" w:rsidRPr="00C42979" w:rsidRDefault="00BE2EA3" w:rsidP="00BE2EA3">
      <w:pPr>
        <w:suppressAutoHyphens/>
        <w:ind w:firstLine="567"/>
        <w:jc w:val="both"/>
        <w:rPr>
          <w:color w:val="000000"/>
          <w:lang w:val="lt-LT" w:eastAsia="lt-LT"/>
        </w:rPr>
      </w:pPr>
      <w:r w:rsidRPr="00C42979">
        <w:rPr>
          <w:color w:val="000000"/>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C42979">
        <w:rPr>
          <w:i/>
          <w:iCs/>
          <w:color w:val="000000"/>
          <w:lang w:val="lt-LT" w:eastAsia="lt-LT"/>
        </w:rPr>
        <w:t>Apostille</w:t>
      </w:r>
      <w:proofErr w:type="spellEnd"/>
      <w:r w:rsidRPr="00C42979">
        <w:rPr>
          <w:color w:val="000000"/>
          <w:lang w:val="lt-LT" w:eastAsia="lt-LT"/>
        </w:rPr>
        <w:t xml:space="preserve">) tvarkos aprašo patvirtinimo“ (Žin., 2006, Nr. 118-4477) ir 1961 m. spalio 5 d. Hagos konvencija dėl užsienio valstybėse išduotų dokumentų legalizavimo panaikinimo (Žin., 1997, Nr. 68-1699). </w:t>
      </w:r>
    </w:p>
    <w:p w14:paraId="40E16E83" w14:textId="77777777" w:rsidR="00BE2EA3" w:rsidRPr="00C42979" w:rsidRDefault="00BE2EA3" w:rsidP="00BE2EA3">
      <w:pPr>
        <w:suppressAutoHyphens/>
        <w:ind w:firstLine="567"/>
        <w:jc w:val="both"/>
        <w:rPr>
          <w:color w:val="000000"/>
          <w:lang w:val="lt-LT" w:eastAsia="lt-LT"/>
        </w:rPr>
      </w:pPr>
      <w:r w:rsidRPr="00C42979">
        <w:rPr>
          <w:color w:val="000000"/>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3597D6B" w14:textId="77777777" w:rsidR="00BE2EA3" w:rsidRPr="00C42979" w:rsidRDefault="00BE2EA3" w:rsidP="00BE2EA3">
      <w:pPr>
        <w:suppressAutoHyphens/>
        <w:spacing w:after="40"/>
        <w:ind w:firstLine="567"/>
        <w:jc w:val="both"/>
        <w:rPr>
          <w:color w:val="000000"/>
          <w:lang w:val="lt-LT" w:eastAsia="lt-LT"/>
        </w:rPr>
      </w:pPr>
      <w:r w:rsidRPr="00C42979">
        <w:rPr>
          <w:lang w:val="lt-LT" w:eastAsia="lt-LT"/>
        </w:rPr>
        <w:t xml:space="preserve">3.12. </w:t>
      </w:r>
      <w:r w:rsidRPr="00C42979">
        <w:rPr>
          <w:color w:val="000000"/>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3B2D45F1" w14:textId="77777777" w:rsidR="00BE2EA3" w:rsidRPr="00C42979" w:rsidRDefault="00BE2EA3" w:rsidP="00BE2EA3">
      <w:pPr>
        <w:suppressAutoHyphens/>
        <w:ind w:firstLine="567"/>
        <w:jc w:val="both"/>
        <w:rPr>
          <w:color w:val="000000"/>
          <w:u w:val="single"/>
          <w:lang w:val="lt-LT" w:eastAsia="lt-LT"/>
        </w:rPr>
      </w:pPr>
      <w:r w:rsidRPr="00C42979">
        <w:rPr>
          <w:u w:val="single"/>
          <w:lang w:val="lt-LT" w:eastAsia="lt-LT"/>
        </w:rPr>
        <w:t xml:space="preserve">3.13. Kiekvienas subjektas, kurio pajėgumais </w:t>
      </w:r>
      <w:r w:rsidRPr="00C42979">
        <w:rPr>
          <w:color w:val="000000"/>
          <w:u w:val="single"/>
          <w:lang w:val="pt-PT" w:eastAsia="lt-LT"/>
        </w:rPr>
        <w:t>tiek</w:t>
      </w:r>
      <w:r w:rsidRPr="00C42979">
        <w:rPr>
          <w:color w:val="000000"/>
          <w:u w:val="single"/>
          <w:lang w:val="lt-LT" w:eastAsia="lt-LT"/>
        </w:rPr>
        <w:t>ė</w:t>
      </w:r>
      <w:proofErr w:type="spellStart"/>
      <w:r w:rsidRPr="00C42979">
        <w:rPr>
          <w:color w:val="000000"/>
          <w:u w:val="single"/>
          <w:lang w:val="es-ES_tradnl" w:eastAsia="lt-LT"/>
        </w:rPr>
        <w:t>jas</w:t>
      </w:r>
      <w:proofErr w:type="spellEnd"/>
      <w:r w:rsidRPr="00C42979">
        <w:rPr>
          <w:color w:val="000000"/>
          <w:u w:val="single"/>
          <w:lang w:val="es-ES_tradnl" w:eastAsia="lt-LT"/>
        </w:rPr>
        <w:t xml:space="preserve"> </w:t>
      </w:r>
      <w:proofErr w:type="spellStart"/>
      <w:r w:rsidRPr="00C42979">
        <w:rPr>
          <w:color w:val="000000"/>
          <w:u w:val="single"/>
          <w:lang w:val="es-ES_tradnl" w:eastAsia="lt-LT"/>
        </w:rPr>
        <w:t>remiasi</w:t>
      </w:r>
      <w:proofErr w:type="spellEnd"/>
      <w:r w:rsidRPr="00C42979">
        <w:rPr>
          <w:color w:val="000000"/>
          <w:u w:val="single"/>
          <w:lang w:val="es-ES_tradnl" w:eastAsia="lt-LT"/>
        </w:rPr>
        <w:t>, u</w:t>
      </w:r>
      <w:r w:rsidRPr="00C42979">
        <w:rPr>
          <w:color w:val="000000"/>
          <w:u w:val="single"/>
          <w:lang w:val="lt-LT" w:eastAsia="lt-LT"/>
        </w:rPr>
        <w:t>ž</w:t>
      </w:r>
      <w:proofErr w:type="spellStart"/>
      <w:r w:rsidRPr="00C42979">
        <w:rPr>
          <w:color w:val="000000"/>
          <w:u w:val="single"/>
          <w:lang w:val="es-ES_tradnl" w:eastAsia="lt-LT"/>
        </w:rPr>
        <w:t>pildo</w:t>
      </w:r>
      <w:proofErr w:type="spellEnd"/>
      <w:r w:rsidRPr="00C42979">
        <w:rPr>
          <w:color w:val="000000"/>
          <w:u w:val="single"/>
          <w:lang w:val="es-ES_tradnl" w:eastAsia="lt-LT"/>
        </w:rPr>
        <w:t xml:space="preserve"> ir </w:t>
      </w:r>
      <w:proofErr w:type="spellStart"/>
      <w:r w:rsidRPr="00C42979">
        <w:rPr>
          <w:color w:val="000000"/>
          <w:u w:val="single"/>
          <w:lang w:val="es-ES_tradnl" w:eastAsia="lt-LT"/>
        </w:rPr>
        <w:t>pasira</w:t>
      </w:r>
      <w:r w:rsidRPr="00C42979">
        <w:rPr>
          <w:color w:val="000000"/>
          <w:u w:val="single"/>
          <w:lang w:val="lt-LT" w:eastAsia="lt-LT"/>
        </w:rPr>
        <w:t>šo</w:t>
      </w:r>
      <w:proofErr w:type="spellEnd"/>
      <w:r w:rsidRPr="00C42979">
        <w:rPr>
          <w:color w:val="000000"/>
          <w:u w:val="single"/>
          <w:lang w:val="lt-LT" w:eastAsia="lt-LT"/>
        </w:rPr>
        <w:t xml:space="preserve"> atskirą </w:t>
      </w:r>
      <w:r w:rsidRPr="00C42979">
        <w:rPr>
          <w:color w:val="000000"/>
          <w:u w:val="single"/>
          <w:lang w:val="de-DE" w:eastAsia="lt-LT"/>
        </w:rPr>
        <w:t>EBVPD</w:t>
      </w:r>
      <w:r w:rsidRPr="00C42979">
        <w:rPr>
          <w:color w:val="000000"/>
          <w:u w:val="single"/>
          <w:lang w:val="lt-LT" w:eastAsia="lt-LT"/>
        </w:rPr>
        <w:t>.</w:t>
      </w:r>
    </w:p>
    <w:p w14:paraId="52E100BF" w14:textId="77777777" w:rsidR="00B73957" w:rsidRPr="00C42979" w:rsidRDefault="00B73957" w:rsidP="00B73957">
      <w:pPr>
        <w:shd w:val="clear" w:color="auto" w:fill="FFFFFF"/>
        <w:ind w:left="-567" w:firstLine="1134"/>
        <w:jc w:val="both"/>
        <w:rPr>
          <w:b/>
        </w:rPr>
      </w:pPr>
      <w:r w:rsidRPr="00C42979">
        <w:rPr>
          <w:b/>
        </w:rPr>
        <w:t xml:space="preserve">3.14. </w:t>
      </w:r>
      <w:proofErr w:type="spellStart"/>
      <w:r w:rsidRPr="00C42979">
        <w:rPr>
          <w:b/>
        </w:rPr>
        <w:t>Tarybos</w:t>
      </w:r>
      <w:proofErr w:type="spellEnd"/>
      <w:r w:rsidRPr="00C42979">
        <w:rPr>
          <w:b/>
        </w:rPr>
        <w:t xml:space="preserve"> </w:t>
      </w:r>
      <w:proofErr w:type="spellStart"/>
      <w:r w:rsidRPr="00C42979">
        <w:rPr>
          <w:b/>
        </w:rPr>
        <w:t>reglamente</w:t>
      </w:r>
      <w:proofErr w:type="spellEnd"/>
      <w:r w:rsidRPr="00C42979">
        <w:rPr>
          <w:b/>
        </w:rPr>
        <w:t xml:space="preserve"> </w:t>
      </w:r>
      <w:r w:rsidRPr="00C42979">
        <w:rPr>
          <w:b/>
          <w:bCs/>
          <w:shd w:val="clear" w:color="auto" w:fill="FFFFFF"/>
        </w:rPr>
        <w:t>(ES) 2022/576</w:t>
      </w:r>
      <w:r w:rsidRPr="00C42979">
        <w:rPr>
          <w:b/>
        </w:rPr>
        <w:t xml:space="preserve"> </w:t>
      </w:r>
      <w:proofErr w:type="spellStart"/>
      <w:r w:rsidRPr="00C42979">
        <w:rPr>
          <w:b/>
        </w:rPr>
        <w:t>nustatytų</w:t>
      </w:r>
      <w:proofErr w:type="spellEnd"/>
      <w:r w:rsidRPr="00C42979">
        <w:rPr>
          <w:b/>
        </w:rPr>
        <w:t xml:space="preserve"> </w:t>
      </w:r>
      <w:proofErr w:type="spellStart"/>
      <w:r w:rsidRPr="00C42979">
        <w:rPr>
          <w:b/>
        </w:rPr>
        <w:t>sąlygų</w:t>
      </w:r>
      <w:proofErr w:type="spellEnd"/>
      <w:r w:rsidRPr="00C42979">
        <w:rPr>
          <w:b/>
        </w:rPr>
        <w:t xml:space="preserve"> </w:t>
      </w:r>
      <w:proofErr w:type="spellStart"/>
      <w:r w:rsidRPr="00C42979">
        <w:rPr>
          <w:b/>
        </w:rPr>
        <w:t>nebuvimas</w:t>
      </w:r>
      <w:proofErr w:type="spellEnd"/>
      <w:r w:rsidRPr="00C42979">
        <w:rPr>
          <w:b/>
        </w:rPr>
        <w:t>*</w:t>
      </w:r>
    </w:p>
    <w:p w14:paraId="1CE68332" w14:textId="37E5AEED" w:rsidR="00B73957" w:rsidRPr="00C42979"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C42979">
        <w:rPr>
          <w:rFonts w:eastAsia="Times New Roman"/>
          <w:color w:val="000000"/>
          <w:bdr w:val="none" w:sz="0" w:space="0" w:color="auto"/>
          <w:lang w:val="lt-LT" w:eastAsia="lt-LT"/>
        </w:rPr>
        <w:t>3.14.</w:t>
      </w:r>
      <w:r w:rsidR="000137D4" w:rsidRPr="00C42979">
        <w:rPr>
          <w:rFonts w:eastAsia="Times New Roman"/>
          <w:color w:val="000000"/>
          <w:bdr w:val="none" w:sz="0" w:space="0" w:color="auto"/>
          <w:lang w:val="lt-LT" w:eastAsia="lt-LT"/>
        </w:rPr>
        <w:t>1.</w:t>
      </w:r>
      <w:r w:rsidRPr="00C42979">
        <w:rPr>
          <w:rFonts w:eastAsia="Times New Roman"/>
          <w:b/>
          <w:bCs/>
          <w:color w:val="000000"/>
          <w:bdr w:val="none" w:sz="0" w:space="0" w:color="auto"/>
          <w:lang w:val="lt-LT" w:eastAsia="lt-LT"/>
        </w:rPr>
        <w:t> </w:t>
      </w:r>
      <w:r w:rsidRPr="00C42979">
        <w:rPr>
          <w:rFonts w:eastAsia="Times New Roman"/>
          <w:color w:val="000000"/>
          <w:bdr w:val="none" w:sz="0" w:space="0" w:color="auto"/>
          <w:lang w:val="lt-LT" w:eastAsia="lt-LT"/>
        </w:rPr>
        <w:t>Pirkimui taikomos Reglamento nuostatos. Kartu su pasiūlymu tiekėjas turi pateikti užpildytą deklaraciją dėl (ne)atitikties Reglamento nuostatoms, kuri pateikta specialiųjų pirkimo sąlygų</w:t>
      </w:r>
      <w:r w:rsidR="00C04D29" w:rsidRPr="00C42979">
        <w:rPr>
          <w:rFonts w:eastAsia="Times New Roman"/>
          <w:color w:val="000000"/>
          <w:bdr w:val="none" w:sz="0" w:space="0" w:color="auto"/>
          <w:lang w:val="lt-LT" w:eastAsia="lt-LT"/>
        </w:rPr>
        <w:t xml:space="preserve"> 6</w:t>
      </w:r>
      <w:r w:rsidRPr="00C42979">
        <w:rPr>
          <w:rFonts w:eastAsia="Times New Roman"/>
          <w:color w:val="000000"/>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14:paraId="5243C68B" w14:textId="77777777" w:rsidR="00B73957" w:rsidRPr="00C42979"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C42979">
        <w:rPr>
          <w:rFonts w:eastAsia="Times New Roman"/>
          <w:color w:val="000000"/>
          <w:bdr w:val="none" w:sz="0" w:space="0" w:color="auto"/>
          <w:lang w:val="lt-LT" w:eastAsia="lt-LT"/>
        </w:rPr>
        <w:lastRenderedPageBreak/>
        <w:t>3.1</w:t>
      </w:r>
      <w:r w:rsidR="000137D4" w:rsidRPr="00C42979">
        <w:rPr>
          <w:rFonts w:eastAsia="Times New Roman"/>
          <w:color w:val="000000"/>
          <w:bdr w:val="none" w:sz="0" w:space="0" w:color="auto"/>
          <w:lang w:val="lt-LT" w:eastAsia="lt-LT"/>
        </w:rPr>
        <w:t>4</w:t>
      </w:r>
      <w:r w:rsidRPr="00C42979">
        <w:rPr>
          <w:rFonts w:eastAsia="Times New Roman"/>
          <w:color w:val="000000"/>
          <w:bdr w:val="none" w:sz="0" w:space="0" w:color="auto"/>
          <w:lang w:val="lt-LT" w:eastAsia="lt-LT"/>
        </w:rPr>
        <w:t>.</w:t>
      </w:r>
      <w:r w:rsidR="000137D4" w:rsidRPr="00C42979">
        <w:rPr>
          <w:rFonts w:eastAsia="Times New Roman"/>
          <w:color w:val="000000"/>
          <w:bdr w:val="none" w:sz="0" w:space="0" w:color="auto"/>
          <w:lang w:val="lt-LT" w:eastAsia="lt-LT"/>
        </w:rPr>
        <w:t>2.</w:t>
      </w:r>
      <w:r w:rsidRPr="00C42979">
        <w:rPr>
          <w:rFonts w:eastAsia="Times New Roman"/>
          <w:color w:val="000000"/>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D2490E0" w14:textId="6DD56CF5" w:rsidR="00B73957" w:rsidRPr="00C42979"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C42979">
        <w:rPr>
          <w:rFonts w:eastAsia="Times New Roman"/>
          <w:b/>
          <w:bCs/>
          <w:i/>
          <w:iCs/>
          <w:color w:val="000000"/>
          <w:bdr w:val="none" w:sz="0" w:space="0" w:color="auto"/>
          <w:lang w:val="lt-LT" w:eastAsia="lt-LT"/>
        </w:rPr>
        <w:t>*Pastaba. Esant poreikiui Perkančioji organizacija gali paprašyti galimo laimėtojo pateikti dokumentus (VPĮ 51 str. 12 d.), pagrindžiančius užpildytoje deklaracijoje (</w:t>
      </w:r>
      <w:r w:rsidR="00C04D29" w:rsidRPr="00C42979">
        <w:rPr>
          <w:rFonts w:eastAsia="Times New Roman"/>
          <w:b/>
          <w:bCs/>
          <w:i/>
          <w:iCs/>
          <w:color w:val="000000"/>
          <w:bdr w:val="none" w:sz="0" w:space="0" w:color="auto"/>
          <w:lang w:val="lt-LT" w:eastAsia="lt-LT"/>
        </w:rPr>
        <w:t>6</w:t>
      </w:r>
      <w:r w:rsidRPr="00C42979">
        <w:rPr>
          <w:rFonts w:eastAsia="Times New Roman"/>
          <w:b/>
          <w:bCs/>
          <w:i/>
          <w:iCs/>
          <w:color w:val="000000"/>
          <w:bdr w:val="none" w:sz="0" w:space="0" w:color="auto"/>
          <w:lang w:val="lt-LT" w:eastAsia="lt-LT"/>
        </w:rPr>
        <w:t xml:space="preserve"> priedas) pateiktos informacijos teisingumą.</w:t>
      </w:r>
    </w:p>
    <w:p w14:paraId="4ED694B3" w14:textId="77777777" w:rsidR="00B50198" w:rsidRPr="00C42979" w:rsidRDefault="00B50198" w:rsidP="00B50198">
      <w:pPr>
        <w:pStyle w:val="Body2"/>
        <w:rPr>
          <w:rFonts w:cs="Times New Roman"/>
          <w:sz w:val="24"/>
          <w:szCs w:val="24"/>
          <w:lang w:val="lt-LT"/>
        </w:rPr>
      </w:pPr>
    </w:p>
    <w:p w14:paraId="19138121" w14:textId="77777777" w:rsidR="00B50198" w:rsidRPr="00C42979" w:rsidRDefault="00B50198" w:rsidP="00B50198">
      <w:pPr>
        <w:pStyle w:val="Heading"/>
        <w:jc w:val="center"/>
        <w:rPr>
          <w:rFonts w:cs="Times New Roman"/>
          <w:color w:val="auto"/>
          <w:sz w:val="24"/>
          <w:szCs w:val="24"/>
        </w:rPr>
      </w:pPr>
      <w:r w:rsidRPr="00C42979">
        <w:rPr>
          <w:rFonts w:cs="Times New Roman"/>
          <w:color w:val="auto"/>
          <w:sz w:val="24"/>
          <w:szCs w:val="24"/>
        </w:rPr>
        <w:t>4. ŪKIO SUBJEKTŲ GRUPĖS DALYVAVIMAS PIRKIMO PROCEDŪROSE</w:t>
      </w:r>
    </w:p>
    <w:p w14:paraId="1C4D8A42" w14:textId="77777777" w:rsidR="00B50198" w:rsidRPr="00C42979" w:rsidRDefault="00B50198" w:rsidP="00B50198">
      <w:pPr>
        <w:pStyle w:val="Body2"/>
        <w:rPr>
          <w:rFonts w:cs="Times New Roman"/>
          <w:sz w:val="24"/>
          <w:szCs w:val="24"/>
        </w:rPr>
      </w:pPr>
    </w:p>
    <w:p w14:paraId="65BDD373" w14:textId="77777777" w:rsidR="00B50198" w:rsidRPr="00C42979" w:rsidRDefault="00B50198" w:rsidP="00B50198">
      <w:pPr>
        <w:pStyle w:val="Body2"/>
        <w:rPr>
          <w:rFonts w:cs="Times New Roman"/>
          <w:sz w:val="24"/>
          <w:szCs w:val="24"/>
          <w:lang w:val="de-DE"/>
        </w:rPr>
      </w:pPr>
      <w:r w:rsidRPr="00C42979">
        <w:rPr>
          <w:rFonts w:cs="Times New Roman"/>
          <w:sz w:val="24"/>
          <w:szCs w:val="24"/>
        </w:rPr>
        <w:tab/>
        <w:t>4.1. </w:t>
      </w:r>
      <w:r w:rsidRPr="00C42979">
        <w:rPr>
          <w:rFonts w:cs="Times New Roman"/>
          <w:sz w:val="24"/>
          <w:szCs w:val="24"/>
          <w:lang w:val="it-IT"/>
        </w:rPr>
        <w:t>Jei pirkimo proced</w:t>
      </w:r>
      <w:proofErr w:type="spellStart"/>
      <w:r w:rsidRPr="00C42979">
        <w:rPr>
          <w:rFonts w:cs="Times New Roman"/>
          <w:sz w:val="24"/>
          <w:szCs w:val="24"/>
        </w:rPr>
        <w:t>ūrose</w:t>
      </w:r>
      <w:proofErr w:type="spellEnd"/>
      <w:r w:rsidRPr="00C42979">
        <w:rPr>
          <w:rFonts w:cs="Times New Roman"/>
          <w:sz w:val="24"/>
          <w:szCs w:val="24"/>
        </w:rPr>
        <w:t xml:space="preserve"> </w:t>
      </w:r>
      <w:proofErr w:type="spellStart"/>
      <w:r w:rsidRPr="00C42979">
        <w:rPr>
          <w:rFonts w:cs="Times New Roman"/>
          <w:sz w:val="24"/>
          <w:szCs w:val="24"/>
        </w:rPr>
        <w:t>dalyvauja</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grupė</w:t>
      </w:r>
      <w:proofErr w:type="spellEnd"/>
      <w:r w:rsidRPr="00C42979">
        <w:rPr>
          <w:rFonts w:cs="Times New Roman"/>
          <w:sz w:val="24"/>
          <w:szCs w:val="24"/>
        </w:rPr>
        <w:t xml:space="preserve">, ji </w:t>
      </w:r>
      <w:proofErr w:type="spellStart"/>
      <w:r w:rsidRPr="00C42979">
        <w:rPr>
          <w:rFonts w:cs="Times New Roman"/>
          <w:sz w:val="24"/>
          <w:szCs w:val="24"/>
        </w:rPr>
        <w:t>pateikia</w:t>
      </w:r>
      <w:proofErr w:type="spellEnd"/>
      <w:r w:rsidRPr="00C42979">
        <w:rPr>
          <w:rFonts w:cs="Times New Roman"/>
          <w:sz w:val="24"/>
          <w:szCs w:val="24"/>
        </w:rPr>
        <w:t xml:space="preserve"> </w:t>
      </w:r>
      <w:proofErr w:type="spellStart"/>
      <w:r w:rsidRPr="00C42979">
        <w:rPr>
          <w:rFonts w:cs="Times New Roman"/>
          <w:sz w:val="24"/>
          <w:szCs w:val="24"/>
        </w:rPr>
        <w:t>jungtinės</w:t>
      </w:r>
      <w:proofErr w:type="spellEnd"/>
      <w:r w:rsidRPr="00C42979">
        <w:rPr>
          <w:rFonts w:cs="Times New Roman"/>
          <w:sz w:val="24"/>
          <w:szCs w:val="24"/>
        </w:rPr>
        <w:t xml:space="preserve"> </w:t>
      </w:r>
      <w:proofErr w:type="spellStart"/>
      <w:r w:rsidRPr="00C42979">
        <w:rPr>
          <w:rFonts w:cs="Times New Roman"/>
          <w:sz w:val="24"/>
          <w:szCs w:val="24"/>
        </w:rPr>
        <w:t>veiklos</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tinkamai</w:t>
      </w:r>
      <w:proofErr w:type="spellEnd"/>
      <w:r w:rsidRPr="00C42979">
        <w:rPr>
          <w:rFonts w:cs="Times New Roman"/>
          <w:sz w:val="24"/>
          <w:szCs w:val="24"/>
        </w:rPr>
        <w:t xml:space="preserve"> </w:t>
      </w:r>
      <w:proofErr w:type="spellStart"/>
      <w:r w:rsidRPr="00C42979">
        <w:rPr>
          <w:rFonts w:cs="Times New Roman"/>
          <w:sz w:val="24"/>
          <w:szCs w:val="24"/>
        </w:rPr>
        <w:t>patvirtintą</w:t>
      </w:r>
      <w:proofErr w:type="spellEnd"/>
      <w:r w:rsidRPr="00C42979">
        <w:rPr>
          <w:rFonts w:cs="Times New Roman"/>
          <w:sz w:val="24"/>
          <w:szCs w:val="24"/>
        </w:rPr>
        <w:t xml:space="preserve"> </w:t>
      </w:r>
      <w:proofErr w:type="spellStart"/>
      <w:r w:rsidRPr="00C42979">
        <w:rPr>
          <w:rFonts w:cs="Times New Roman"/>
          <w:sz w:val="24"/>
          <w:szCs w:val="24"/>
        </w:rPr>
        <w:t>jos</w:t>
      </w:r>
      <w:proofErr w:type="spellEnd"/>
      <w:r w:rsidRPr="00C42979">
        <w:rPr>
          <w:rFonts w:cs="Times New Roman"/>
          <w:sz w:val="24"/>
          <w:szCs w:val="24"/>
        </w:rPr>
        <w:t xml:space="preserve"> </w:t>
      </w:r>
      <w:proofErr w:type="spellStart"/>
      <w:r w:rsidRPr="00C42979">
        <w:rPr>
          <w:rFonts w:cs="Times New Roman"/>
          <w:sz w:val="24"/>
          <w:szCs w:val="24"/>
        </w:rPr>
        <w:t>kopiją</w:t>
      </w:r>
      <w:proofErr w:type="spellEnd"/>
      <w:r w:rsidRPr="00C42979">
        <w:rPr>
          <w:rFonts w:cs="Times New Roman"/>
          <w:sz w:val="24"/>
          <w:szCs w:val="24"/>
          <w:lang w:val="de-DE"/>
        </w:rPr>
        <w:t xml:space="preserve">. </w:t>
      </w:r>
      <w:proofErr w:type="spellStart"/>
      <w:r w:rsidRPr="00C42979">
        <w:rPr>
          <w:rFonts w:cs="Times New Roman"/>
          <w:sz w:val="24"/>
          <w:szCs w:val="24"/>
          <w:lang w:val="de-DE"/>
        </w:rPr>
        <w:t>Jungtinės</w:t>
      </w:r>
      <w:proofErr w:type="spellEnd"/>
      <w:r w:rsidRPr="00C42979">
        <w:rPr>
          <w:rFonts w:cs="Times New Roman"/>
          <w:sz w:val="24"/>
          <w:szCs w:val="24"/>
          <w:lang w:val="de-DE"/>
        </w:rPr>
        <w:t xml:space="preserve"> </w:t>
      </w:r>
      <w:proofErr w:type="spellStart"/>
      <w:r w:rsidRPr="00C42979">
        <w:rPr>
          <w:rFonts w:cs="Times New Roman"/>
          <w:sz w:val="24"/>
          <w:szCs w:val="24"/>
          <w:lang w:val="de-DE"/>
        </w:rPr>
        <w:t>veiklos</w:t>
      </w:r>
      <w:proofErr w:type="spellEnd"/>
      <w:r w:rsidRPr="00C42979">
        <w:rPr>
          <w:rFonts w:cs="Times New Roman"/>
          <w:sz w:val="24"/>
          <w:szCs w:val="24"/>
          <w:lang w:val="de-DE"/>
        </w:rPr>
        <w:t xml:space="preserve"> </w:t>
      </w:r>
      <w:proofErr w:type="spellStart"/>
      <w:r w:rsidRPr="00C42979">
        <w:rPr>
          <w:rFonts w:cs="Times New Roman"/>
          <w:sz w:val="24"/>
          <w:szCs w:val="24"/>
          <w:lang w:val="de-DE"/>
        </w:rPr>
        <w:t>sutartyje</w:t>
      </w:r>
      <w:proofErr w:type="spellEnd"/>
      <w:r w:rsidRPr="00C42979">
        <w:rPr>
          <w:rFonts w:cs="Times New Roman"/>
          <w:sz w:val="24"/>
          <w:szCs w:val="24"/>
          <w:lang w:val="de-DE"/>
        </w:rPr>
        <w:t xml:space="preserve"> </w:t>
      </w:r>
      <w:proofErr w:type="spellStart"/>
      <w:r w:rsidRPr="00C42979">
        <w:rPr>
          <w:rFonts w:cs="Times New Roman"/>
          <w:sz w:val="24"/>
          <w:szCs w:val="24"/>
          <w:lang w:val="de-DE"/>
        </w:rPr>
        <w:t>turi</w:t>
      </w:r>
      <w:proofErr w:type="spellEnd"/>
      <w:r w:rsidRPr="00C42979">
        <w:rPr>
          <w:rFonts w:cs="Times New Roman"/>
          <w:sz w:val="24"/>
          <w:szCs w:val="24"/>
          <w:lang w:val="de-DE"/>
        </w:rPr>
        <w:t xml:space="preserve"> </w:t>
      </w:r>
      <w:proofErr w:type="spellStart"/>
      <w:r w:rsidRPr="00C42979">
        <w:rPr>
          <w:rFonts w:cs="Times New Roman"/>
          <w:sz w:val="24"/>
          <w:szCs w:val="24"/>
          <w:lang w:val="de-DE"/>
        </w:rPr>
        <w:t>būti</w:t>
      </w:r>
      <w:proofErr w:type="spellEnd"/>
      <w:r w:rsidRPr="00C42979">
        <w:rPr>
          <w:rFonts w:cs="Times New Roman"/>
          <w:sz w:val="24"/>
          <w:szCs w:val="24"/>
          <w:lang w:val="de-DE"/>
        </w:rPr>
        <w:t xml:space="preserve"> </w:t>
      </w:r>
      <w:proofErr w:type="spellStart"/>
      <w:r w:rsidRPr="00C42979">
        <w:rPr>
          <w:rFonts w:cs="Times New Roman"/>
          <w:sz w:val="24"/>
          <w:szCs w:val="24"/>
          <w:lang w:val="de-DE"/>
        </w:rPr>
        <w:t>nurodyti</w:t>
      </w:r>
      <w:proofErr w:type="spellEnd"/>
      <w:r w:rsidRPr="00C42979">
        <w:rPr>
          <w:rFonts w:cs="Times New Roman"/>
          <w:sz w:val="24"/>
          <w:szCs w:val="24"/>
          <w:lang w:val="de-DE"/>
        </w:rPr>
        <w:t xml:space="preserve"> </w:t>
      </w:r>
      <w:proofErr w:type="spellStart"/>
      <w:r w:rsidRPr="00C42979">
        <w:rPr>
          <w:rFonts w:cs="Times New Roman"/>
          <w:sz w:val="24"/>
          <w:szCs w:val="24"/>
          <w:lang w:val="de-DE"/>
        </w:rPr>
        <w:t>kiekvienos</w:t>
      </w:r>
      <w:proofErr w:type="spellEnd"/>
      <w:r w:rsidRPr="00C42979">
        <w:rPr>
          <w:rFonts w:cs="Times New Roman"/>
          <w:sz w:val="24"/>
          <w:szCs w:val="24"/>
          <w:lang w:val="de-DE"/>
        </w:rPr>
        <w:t xml:space="preserve"> š</w:t>
      </w:r>
      <w:proofErr w:type="spellStart"/>
      <w:r w:rsidRPr="00C42979">
        <w:rPr>
          <w:rFonts w:cs="Times New Roman"/>
          <w:sz w:val="24"/>
          <w:szCs w:val="24"/>
          <w:lang w:val="es-ES_tradnl"/>
        </w:rPr>
        <w:t>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w:t>
      </w:r>
      <w:proofErr w:type="spellStart"/>
      <w:r w:rsidRPr="00C42979">
        <w:rPr>
          <w:rFonts w:cs="Times New Roman"/>
          <w:sz w:val="24"/>
          <w:szCs w:val="24"/>
          <w:lang w:val="de-DE"/>
        </w:rPr>
        <w:t>šalies</w:t>
      </w:r>
      <w:proofErr w:type="spellEnd"/>
      <w:r w:rsidRPr="00C42979">
        <w:rPr>
          <w:rFonts w:cs="Times New Roman"/>
          <w:sz w:val="24"/>
          <w:szCs w:val="24"/>
          <w:lang w:val="de-DE"/>
        </w:rPr>
        <w:t xml:space="preserve"> </w:t>
      </w:r>
      <w:proofErr w:type="spellStart"/>
      <w:r w:rsidRPr="00C42979">
        <w:rPr>
          <w:rFonts w:cs="Times New Roman"/>
          <w:sz w:val="24"/>
          <w:szCs w:val="24"/>
          <w:lang w:val="de-DE"/>
        </w:rPr>
        <w:t>įsipareigojimai</w:t>
      </w:r>
      <w:proofErr w:type="spellEnd"/>
      <w:r w:rsidRPr="00C42979">
        <w:rPr>
          <w:rFonts w:cs="Times New Roman"/>
          <w:sz w:val="24"/>
          <w:szCs w:val="24"/>
          <w:lang w:val="de-DE"/>
        </w:rPr>
        <w:t xml:space="preserve"> </w:t>
      </w:r>
      <w:proofErr w:type="spellStart"/>
      <w:r w:rsidRPr="00C42979">
        <w:rPr>
          <w:rFonts w:cs="Times New Roman"/>
          <w:sz w:val="24"/>
          <w:szCs w:val="24"/>
          <w:lang w:val="de-DE"/>
        </w:rPr>
        <w:t>vykdant</w:t>
      </w:r>
      <w:proofErr w:type="spellEnd"/>
      <w:r w:rsidRPr="00C42979">
        <w:rPr>
          <w:rFonts w:cs="Times New Roman"/>
          <w:sz w:val="24"/>
          <w:szCs w:val="24"/>
          <w:lang w:val="de-DE"/>
        </w:rPr>
        <w:t xml:space="preserve"> </w:t>
      </w:r>
      <w:proofErr w:type="spellStart"/>
      <w:r w:rsidRPr="00C42979">
        <w:rPr>
          <w:rFonts w:cs="Times New Roman"/>
          <w:sz w:val="24"/>
          <w:szCs w:val="24"/>
          <w:lang w:val="de-DE"/>
        </w:rPr>
        <w:t>numatomą</w:t>
      </w:r>
      <w:proofErr w:type="spellEnd"/>
      <w:r w:rsidRPr="00C42979">
        <w:rPr>
          <w:rFonts w:cs="Times New Roman"/>
          <w:sz w:val="24"/>
          <w:szCs w:val="24"/>
          <w:lang w:val="de-DE"/>
        </w:rPr>
        <w:t xml:space="preserve"> </w:t>
      </w:r>
      <w:proofErr w:type="spellStart"/>
      <w:r w:rsidRPr="00C42979">
        <w:rPr>
          <w:rFonts w:cs="Times New Roman"/>
          <w:sz w:val="24"/>
          <w:szCs w:val="24"/>
          <w:lang w:val="de-DE"/>
        </w:rPr>
        <w:t>su</w:t>
      </w:r>
      <w:proofErr w:type="spellEnd"/>
      <w:r w:rsidRPr="00C42979">
        <w:rPr>
          <w:rFonts w:cs="Times New Roman"/>
          <w:sz w:val="24"/>
          <w:szCs w:val="24"/>
          <w:lang w:val="de-DE"/>
        </w:rPr>
        <w:t xml:space="preserve"> </w:t>
      </w:r>
      <w:proofErr w:type="spellStart"/>
      <w:r w:rsidRPr="00C42979">
        <w:rPr>
          <w:rFonts w:cs="Times New Roman"/>
          <w:sz w:val="24"/>
          <w:szCs w:val="24"/>
          <w:lang w:val="de-DE"/>
        </w:rPr>
        <w:t>perkančiąja</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organizacija</w:t>
      </w:r>
      <w:proofErr w:type="spellEnd"/>
      <w:r w:rsidRPr="00C42979">
        <w:rPr>
          <w:rFonts w:cs="Times New Roman"/>
          <w:sz w:val="24"/>
          <w:szCs w:val="24"/>
          <w:lang w:val="de-DE"/>
        </w:rPr>
        <w:t xml:space="preserve"> </w:t>
      </w:r>
      <w:proofErr w:type="spellStart"/>
      <w:r w:rsidRPr="00C42979">
        <w:rPr>
          <w:rFonts w:cs="Times New Roman"/>
          <w:sz w:val="24"/>
          <w:szCs w:val="24"/>
          <w:lang w:val="de-DE"/>
        </w:rPr>
        <w:t>sudaryti</w:t>
      </w:r>
      <w:proofErr w:type="spellEnd"/>
      <w:r w:rsidRPr="00C42979">
        <w:rPr>
          <w:rFonts w:cs="Times New Roman"/>
          <w:sz w:val="24"/>
          <w:szCs w:val="24"/>
          <w:lang w:val="de-DE"/>
        </w:rPr>
        <w:t xml:space="preserve"> </w:t>
      </w:r>
      <w:proofErr w:type="spellStart"/>
      <w:r w:rsidRPr="00C42979">
        <w:rPr>
          <w:rFonts w:cs="Times New Roman"/>
          <w:sz w:val="24"/>
          <w:szCs w:val="24"/>
          <w:lang w:val="de-DE"/>
        </w:rPr>
        <w:t>pirkimo</w:t>
      </w:r>
      <w:proofErr w:type="spellEnd"/>
      <w:r w:rsidRPr="00C42979">
        <w:rPr>
          <w:rFonts w:cs="Times New Roman"/>
          <w:sz w:val="24"/>
          <w:szCs w:val="24"/>
          <w:lang w:val="de-DE"/>
        </w:rPr>
        <w:t xml:space="preserve"> </w:t>
      </w:r>
      <w:proofErr w:type="spellStart"/>
      <w:r w:rsidRPr="00C42979">
        <w:rPr>
          <w:rFonts w:cs="Times New Roman"/>
          <w:sz w:val="24"/>
          <w:szCs w:val="24"/>
          <w:lang w:val="de-DE"/>
        </w:rPr>
        <w:t>sutartį</w:t>
      </w:r>
      <w:proofErr w:type="spellEnd"/>
      <w:r w:rsidRPr="00C42979">
        <w:rPr>
          <w:rFonts w:cs="Times New Roman"/>
          <w:sz w:val="24"/>
          <w:szCs w:val="24"/>
          <w:lang w:val="de-DE"/>
        </w:rPr>
        <w:t xml:space="preserve">, </w:t>
      </w:r>
      <w:proofErr w:type="spellStart"/>
      <w:r w:rsidRPr="00C42979">
        <w:rPr>
          <w:rFonts w:cs="Times New Roman"/>
          <w:sz w:val="24"/>
          <w:szCs w:val="24"/>
          <w:lang w:val="de-DE"/>
        </w:rPr>
        <w:t>šių</w:t>
      </w:r>
      <w:proofErr w:type="spellEnd"/>
      <w:r w:rsidRPr="00C42979">
        <w:rPr>
          <w:rFonts w:cs="Times New Roman"/>
          <w:sz w:val="24"/>
          <w:szCs w:val="24"/>
          <w:lang w:val="de-DE"/>
        </w:rPr>
        <w:t xml:space="preserve"> </w:t>
      </w:r>
      <w:proofErr w:type="spellStart"/>
      <w:r w:rsidRPr="00C42979">
        <w:rPr>
          <w:rFonts w:cs="Times New Roman"/>
          <w:sz w:val="24"/>
          <w:szCs w:val="24"/>
          <w:lang w:val="de-DE"/>
        </w:rPr>
        <w:t>įsipareigojimų</w:t>
      </w:r>
      <w:proofErr w:type="spellEnd"/>
      <w:r w:rsidRPr="00C42979">
        <w:rPr>
          <w:rFonts w:cs="Times New Roman"/>
          <w:sz w:val="24"/>
          <w:szCs w:val="24"/>
          <w:lang w:val="de-DE"/>
        </w:rPr>
        <w:t xml:space="preserve"> </w:t>
      </w:r>
      <w:proofErr w:type="spellStart"/>
      <w:r w:rsidRPr="00C42979">
        <w:rPr>
          <w:rFonts w:cs="Times New Roman"/>
          <w:sz w:val="24"/>
          <w:szCs w:val="24"/>
          <w:lang w:val="de-DE"/>
        </w:rPr>
        <w:t>vertės</w:t>
      </w:r>
      <w:proofErr w:type="spellEnd"/>
      <w:r w:rsidRPr="00C42979">
        <w:rPr>
          <w:rFonts w:cs="Times New Roman"/>
          <w:sz w:val="24"/>
          <w:szCs w:val="24"/>
          <w:lang w:val="de-DE"/>
        </w:rPr>
        <w:t xml:space="preserve"> </w:t>
      </w:r>
      <w:proofErr w:type="spellStart"/>
      <w:r w:rsidRPr="00C42979">
        <w:rPr>
          <w:rFonts w:cs="Times New Roman"/>
          <w:sz w:val="24"/>
          <w:szCs w:val="24"/>
          <w:lang w:val="de-DE"/>
        </w:rPr>
        <w:t>dalis</w:t>
      </w:r>
      <w:proofErr w:type="spellEnd"/>
      <w:r w:rsidRPr="00C42979">
        <w:rPr>
          <w:rFonts w:cs="Times New Roman"/>
          <w:sz w:val="24"/>
          <w:szCs w:val="24"/>
          <w:lang w:val="de-DE"/>
        </w:rPr>
        <w:t>, į</w:t>
      </w:r>
      <w:r w:rsidRPr="00C42979">
        <w:rPr>
          <w:rFonts w:cs="Times New Roman"/>
          <w:sz w:val="24"/>
          <w:szCs w:val="24"/>
          <w:lang w:val="it-IT"/>
        </w:rPr>
        <w:t xml:space="preserve">einanti </w:t>
      </w:r>
      <w:r w:rsidRPr="00C42979">
        <w:rPr>
          <w:rFonts w:cs="Times New Roman"/>
          <w:sz w:val="24"/>
          <w:szCs w:val="24"/>
          <w:lang w:val="de-DE"/>
        </w:rPr>
        <w:t xml:space="preserve">į </w:t>
      </w:r>
      <w:proofErr w:type="spellStart"/>
      <w:r w:rsidRPr="00C42979">
        <w:rPr>
          <w:rFonts w:cs="Times New Roman"/>
          <w:sz w:val="24"/>
          <w:szCs w:val="24"/>
          <w:lang w:val="es-ES_tradnl"/>
        </w:rPr>
        <w:t>bendr</w:t>
      </w:r>
      <w:proofErr w:type="spellEnd"/>
      <w:r w:rsidRPr="00C42979">
        <w:rPr>
          <w:rFonts w:cs="Times New Roman"/>
          <w:sz w:val="24"/>
          <w:szCs w:val="24"/>
          <w:lang w:val="de-DE"/>
        </w:rPr>
        <w:t xml:space="preserve">ą </w:t>
      </w:r>
      <w:proofErr w:type="spellStart"/>
      <w:r w:rsidRPr="00C42979">
        <w:rPr>
          <w:rFonts w:cs="Times New Roman"/>
          <w:sz w:val="24"/>
          <w:szCs w:val="24"/>
          <w:lang w:val="de-DE"/>
        </w:rPr>
        <w:t>pirkimo</w:t>
      </w:r>
      <w:proofErr w:type="spellEnd"/>
      <w:r w:rsidRPr="00C42979">
        <w:rPr>
          <w:rFonts w:cs="Times New Roman"/>
          <w:sz w:val="24"/>
          <w:szCs w:val="24"/>
          <w:lang w:val="de-DE"/>
        </w:rPr>
        <w:t xml:space="preserve"> </w:t>
      </w:r>
      <w:proofErr w:type="spellStart"/>
      <w:r w:rsidRPr="00C42979">
        <w:rPr>
          <w:rFonts w:cs="Times New Roman"/>
          <w:sz w:val="24"/>
          <w:szCs w:val="24"/>
          <w:lang w:val="de-DE"/>
        </w:rPr>
        <w:t>sutarties</w:t>
      </w:r>
      <w:proofErr w:type="spellEnd"/>
      <w:r w:rsidRPr="00C42979">
        <w:rPr>
          <w:rFonts w:cs="Times New Roman"/>
          <w:sz w:val="24"/>
          <w:szCs w:val="24"/>
          <w:lang w:val="de-DE"/>
        </w:rPr>
        <w:t xml:space="preserve"> </w:t>
      </w:r>
      <w:proofErr w:type="spellStart"/>
      <w:r w:rsidRPr="00C42979">
        <w:rPr>
          <w:rFonts w:cs="Times New Roman"/>
          <w:sz w:val="24"/>
          <w:szCs w:val="24"/>
          <w:lang w:val="de-DE"/>
        </w:rPr>
        <w:t>vertę</w:t>
      </w:r>
      <w:proofErr w:type="spellEnd"/>
      <w:r w:rsidRPr="00C42979">
        <w:rPr>
          <w:rFonts w:cs="Times New Roman"/>
          <w:sz w:val="24"/>
          <w:szCs w:val="24"/>
          <w:lang w:val="de-DE"/>
        </w:rPr>
        <w:t xml:space="preserve">. </w:t>
      </w:r>
      <w:proofErr w:type="spellStart"/>
      <w:r w:rsidRPr="00C42979">
        <w:rPr>
          <w:rFonts w:cs="Times New Roman"/>
          <w:sz w:val="24"/>
          <w:szCs w:val="24"/>
          <w:lang w:val="de-DE"/>
        </w:rPr>
        <w:t>Jungtinės</w:t>
      </w:r>
      <w:proofErr w:type="spellEnd"/>
      <w:r w:rsidRPr="00C42979">
        <w:rPr>
          <w:rFonts w:cs="Times New Roman"/>
          <w:sz w:val="24"/>
          <w:szCs w:val="24"/>
          <w:lang w:val="de-DE"/>
        </w:rPr>
        <w:t xml:space="preserve"> </w:t>
      </w:r>
      <w:proofErr w:type="spellStart"/>
      <w:r w:rsidRPr="00C42979">
        <w:rPr>
          <w:rFonts w:cs="Times New Roman"/>
          <w:sz w:val="24"/>
          <w:szCs w:val="24"/>
          <w:lang w:val="de-DE"/>
        </w:rPr>
        <w:t>veiklos</w:t>
      </w:r>
      <w:proofErr w:type="spellEnd"/>
      <w:r w:rsidRPr="00C42979">
        <w:rPr>
          <w:rFonts w:cs="Times New Roman"/>
          <w:sz w:val="24"/>
          <w:szCs w:val="24"/>
          <w:lang w:val="de-DE"/>
        </w:rPr>
        <w:t xml:space="preserve"> </w:t>
      </w:r>
      <w:proofErr w:type="spellStart"/>
      <w:r w:rsidRPr="00C42979">
        <w:rPr>
          <w:rFonts w:cs="Times New Roman"/>
          <w:sz w:val="24"/>
          <w:szCs w:val="24"/>
          <w:lang w:val="de-DE"/>
        </w:rPr>
        <w:t>sutartis</w:t>
      </w:r>
      <w:proofErr w:type="spellEnd"/>
      <w:r w:rsidRPr="00C42979">
        <w:rPr>
          <w:rFonts w:cs="Times New Roman"/>
          <w:sz w:val="24"/>
          <w:szCs w:val="24"/>
          <w:lang w:val="de-DE"/>
        </w:rPr>
        <w:t xml:space="preserve"> </w:t>
      </w:r>
      <w:proofErr w:type="spellStart"/>
      <w:r w:rsidRPr="00C42979">
        <w:rPr>
          <w:rFonts w:cs="Times New Roman"/>
          <w:sz w:val="24"/>
          <w:szCs w:val="24"/>
          <w:lang w:val="de-DE"/>
        </w:rPr>
        <w:t>turi</w:t>
      </w:r>
      <w:proofErr w:type="spellEnd"/>
      <w:r w:rsidRPr="00C42979">
        <w:rPr>
          <w:rFonts w:cs="Times New Roman"/>
          <w:sz w:val="24"/>
          <w:szCs w:val="24"/>
          <w:lang w:val="de-DE"/>
        </w:rPr>
        <w:t xml:space="preserve"> </w:t>
      </w:r>
      <w:proofErr w:type="spellStart"/>
      <w:r w:rsidRPr="00C42979">
        <w:rPr>
          <w:rFonts w:cs="Times New Roman"/>
          <w:sz w:val="24"/>
          <w:szCs w:val="24"/>
          <w:lang w:val="de-DE"/>
        </w:rPr>
        <w:t>numatyti</w:t>
      </w:r>
      <w:proofErr w:type="spellEnd"/>
      <w:r w:rsidRPr="00C42979">
        <w:rPr>
          <w:rFonts w:cs="Times New Roman"/>
          <w:sz w:val="24"/>
          <w:szCs w:val="24"/>
          <w:lang w:val="de-DE"/>
        </w:rPr>
        <w:t xml:space="preserve"> </w:t>
      </w:r>
      <w:proofErr w:type="spellStart"/>
      <w:r w:rsidRPr="00C42979">
        <w:rPr>
          <w:rFonts w:cs="Times New Roman"/>
          <w:sz w:val="24"/>
          <w:szCs w:val="24"/>
          <w:lang w:val="de-DE"/>
        </w:rPr>
        <w:t>solidarią</w:t>
      </w:r>
      <w:proofErr w:type="spellEnd"/>
      <w:r w:rsidRPr="00C42979">
        <w:rPr>
          <w:rFonts w:cs="Times New Roman"/>
          <w:sz w:val="24"/>
          <w:szCs w:val="24"/>
          <w:lang w:val="de-DE"/>
        </w:rPr>
        <w:t xml:space="preserve"> </w:t>
      </w:r>
      <w:proofErr w:type="spellStart"/>
      <w:r w:rsidRPr="00C42979">
        <w:rPr>
          <w:rFonts w:cs="Times New Roman"/>
          <w:sz w:val="24"/>
          <w:szCs w:val="24"/>
          <w:lang w:val="de-DE"/>
        </w:rPr>
        <w:t>visų</w:t>
      </w:r>
      <w:proofErr w:type="spellEnd"/>
      <w:r w:rsidRPr="00C42979">
        <w:rPr>
          <w:rFonts w:cs="Times New Roman"/>
          <w:sz w:val="24"/>
          <w:szCs w:val="24"/>
          <w:lang w:val="de-DE"/>
        </w:rPr>
        <w:t xml:space="preserve"> š</w:t>
      </w:r>
      <w:proofErr w:type="spellStart"/>
      <w:r w:rsidRPr="00C42979">
        <w:rPr>
          <w:rFonts w:cs="Times New Roman"/>
          <w:sz w:val="24"/>
          <w:szCs w:val="24"/>
          <w:lang w:val="es-ES_tradnl"/>
        </w:rPr>
        <w:t>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w:t>
      </w:r>
      <w:proofErr w:type="spellStart"/>
      <w:r w:rsidRPr="00C42979">
        <w:rPr>
          <w:rFonts w:cs="Times New Roman"/>
          <w:sz w:val="24"/>
          <w:szCs w:val="24"/>
          <w:lang w:val="de-DE"/>
        </w:rPr>
        <w:t>šalių</w:t>
      </w:r>
      <w:proofErr w:type="spellEnd"/>
      <w:r w:rsidRPr="00C42979">
        <w:rPr>
          <w:rFonts w:cs="Times New Roman"/>
          <w:sz w:val="24"/>
          <w:szCs w:val="24"/>
          <w:lang w:val="de-DE"/>
        </w:rPr>
        <w:t xml:space="preserve"> </w:t>
      </w:r>
      <w:proofErr w:type="spellStart"/>
      <w:r w:rsidRPr="00C42979">
        <w:rPr>
          <w:rFonts w:cs="Times New Roman"/>
          <w:sz w:val="24"/>
          <w:szCs w:val="24"/>
          <w:lang w:val="de-DE"/>
        </w:rPr>
        <w:t>atsakomybę</w:t>
      </w:r>
      <w:proofErr w:type="spellEnd"/>
      <w:r w:rsidRPr="00C42979">
        <w:rPr>
          <w:rFonts w:cs="Times New Roman"/>
          <w:sz w:val="24"/>
          <w:szCs w:val="24"/>
          <w:lang w:val="de-DE"/>
        </w:rPr>
        <w:t xml:space="preserve"> </w:t>
      </w:r>
      <w:proofErr w:type="spellStart"/>
      <w:r w:rsidRPr="00C42979">
        <w:rPr>
          <w:rFonts w:cs="Times New Roman"/>
          <w:sz w:val="24"/>
          <w:szCs w:val="24"/>
          <w:lang w:val="de-DE"/>
        </w:rPr>
        <w:t>už</w:t>
      </w:r>
      <w:proofErr w:type="spellEnd"/>
      <w:r w:rsidRPr="00C42979">
        <w:rPr>
          <w:rFonts w:cs="Times New Roman"/>
          <w:sz w:val="24"/>
          <w:szCs w:val="24"/>
          <w:lang w:val="de-DE"/>
        </w:rPr>
        <w:t xml:space="preserve"> </w:t>
      </w:r>
      <w:r w:rsidRPr="00C42979">
        <w:rPr>
          <w:rFonts w:cs="Times New Roman"/>
          <w:sz w:val="24"/>
          <w:szCs w:val="24"/>
          <w:lang w:val="it-IT"/>
        </w:rPr>
        <w:t>prievoli</w:t>
      </w:r>
      <w:r w:rsidRPr="00C42979">
        <w:rPr>
          <w:rFonts w:cs="Times New Roman"/>
          <w:sz w:val="24"/>
          <w:szCs w:val="24"/>
          <w:lang w:val="de-DE"/>
        </w:rPr>
        <w:t xml:space="preserve">ų </w:t>
      </w:r>
      <w:r w:rsidRPr="00C42979">
        <w:rPr>
          <w:rFonts w:cs="Times New Roman"/>
          <w:sz w:val="24"/>
          <w:szCs w:val="24"/>
          <w:lang w:val="nl-NL"/>
        </w:rPr>
        <w:t>perkan</w:t>
      </w:r>
      <w:proofErr w:type="spellStart"/>
      <w:r w:rsidRPr="00C42979">
        <w:rPr>
          <w:rFonts w:cs="Times New Roman"/>
          <w:sz w:val="24"/>
          <w:szCs w:val="24"/>
          <w:lang w:val="de-DE"/>
        </w:rPr>
        <w:t>čiajai</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organizacijai</w:t>
      </w:r>
      <w:proofErr w:type="spellEnd"/>
      <w:r w:rsidRPr="00C42979">
        <w:rPr>
          <w:rFonts w:cs="Times New Roman"/>
          <w:sz w:val="24"/>
          <w:szCs w:val="24"/>
          <w:lang w:val="de-DE"/>
        </w:rPr>
        <w:t xml:space="preserve"> </w:t>
      </w:r>
      <w:proofErr w:type="spellStart"/>
      <w:r w:rsidRPr="00C42979">
        <w:rPr>
          <w:rFonts w:cs="Times New Roman"/>
          <w:sz w:val="24"/>
          <w:szCs w:val="24"/>
          <w:lang w:val="de-DE"/>
        </w:rPr>
        <w:t>nevykdymą</w:t>
      </w:r>
      <w:proofErr w:type="spellEnd"/>
      <w:r w:rsidRPr="00C42979">
        <w:rPr>
          <w:rFonts w:cs="Times New Roman"/>
          <w:sz w:val="24"/>
          <w:szCs w:val="24"/>
          <w:lang w:val="de-DE"/>
        </w:rPr>
        <w:t xml:space="preserve">. </w:t>
      </w:r>
      <w:proofErr w:type="spellStart"/>
      <w:r w:rsidRPr="00C42979">
        <w:rPr>
          <w:rFonts w:cs="Times New Roman"/>
          <w:sz w:val="24"/>
          <w:szCs w:val="24"/>
          <w:lang w:val="de-DE"/>
        </w:rPr>
        <w:t>Taip</w:t>
      </w:r>
      <w:proofErr w:type="spellEnd"/>
      <w:r w:rsidRPr="00C42979">
        <w:rPr>
          <w:rFonts w:cs="Times New Roman"/>
          <w:sz w:val="24"/>
          <w:szCs w:val="24"/>
          <w:lang w:val="de-DE"/>
        </w:rPr>
        <w:t xml:space="preserve"> </w:t>
      </w:r>
      <w:proofErr w:type="spellStart"/>
      <w:r w:rsidRPr="00C42979">
        <w:rPr>
          <w:rFonts w:cs="Times New Roman"/>
          <w:sz w:val="24"/>
          <w:szCs w:val="24"/>
          <w:lang w:val="de-DE"/>
        </w:rPr>
        <w:t>pat</w:t>
      </w:r>
      <w:proofErr w:type="spellEnd"/>
      <w:r w:rsidRPr="00C42979">
        <w:rPr>
          <w:rFonts w:cs="Times New Roman"/>
          <w:sz w:val="24"/>
          <w:szCs w:val="24"/>
          <w:lang w:val="de-DE"/>
        </w:rPr>
        <w:t xml:space="preserve"> </w:t>
      </w:r>
      <w:proofErr w:type="spellStart"/>
      <w:r w:rsidRPr="00C42979">
        <w:rPr>
          <w:rFonts w:cs="Times New Roman"/>
          <w:sz w:val="24"/>
          <w:szCs w:val="24"/>
          <w:lang w:val="de-DE"/>
        </w:rPr>
        <w:t>jungtinės</w:t>
      </w:r>
      <w:proofErr w:type="spellEnd"/>
      <w:r w:rsidRPr="00C42979">
        <w:rPr>
          <w:rFonts w:cs="Times New Roman"/>
          <w:sz w:val="24"/>
          <w:szCs w:val="24"/>
          <w:lang w:val="de-DE"/>
        </w:rPr>
        <w:t xml:space="preserve"> </w:t>
      </w:r>
      <w:proofErr w:type="spellStart"/>
      <w:r w:rsidRPr="00C42979">
        <w:rPr>
          <w:rFonts w:cs="Times New Roman"/>
          <w:sz w:val="24"/>
          <w:szCs w:val="24"/>
          <w:lang w:val="de-DE"/>
        </w:rPr>
        <w:t>veiklos</w:t>
      </w:r>
      <w:proofErr w:type="spellEnd"/>
      <w:r w:rsidRPr="00C42979">
        <w:rPr>
          <w:rFonts w:cs="Times New Roman"/>
          <w:sz w:val="24"/>
          <w:szCs w:val="24"/>
          <w:lang w:val="de-DE"/>
        </w:rPr>
        <w:t xml:space="preserve"> </w:t>
      </w:r>
      <w:proofErr w:type="spellStart"/>
      <w:r w:rsidRPr="00C42979">
        <w:rPr>
          <w:rFonts w:cs="Times New Roman"/>
          <w:sz w:val="24"/>
          <w:szCs w:val="24"/>
          <w:lang w:val="de-DE"/>
        </w:rPr>
        <w:t>sutartyje</w:t>
      </w:r>
      <w:proofErr w:type="spellEnd"/>
      <w:r w:rsidRPr="00C42979">
        <w:rPr>
          <w:rFonts w:cs="Times New Roman"/>
          <w:sz w:val="24"/>
          <w:szCs w:val="24"/>
          <w:lang w:val="de-DE"/>
        </w:rPr>
        <w:t xml:space="preserve"> </w:t>
      </w:r>
      <w:proofErr w:type="spellStart"/>
      <w:r w:rsidRPr="00C42979">
        <w:rPr>
          <w:rFonts w:cs="Times New Roman"/>
          <w:sz w:val="24"/>
          <w:szCs w:val="24"/>
          <w:lang w:val="de-DE"/>
        </w:rPr>
        <w:t>turi</w:t>
      </w:r>
      <w:proofErr w:type="spellEnd"/>
      <w:r w:rsidRPr="00C42979">
        <w:rPr>
          <w:rFonts w:cs="Times New Roman"/>
          <w:sz w:val="24"/>
          <w:szCs w:val="24"/>
          <w:lang w:val="de-DE"/>
        </w:rPr>
        <w:t xml:space="preserve"> </w:t>
      </w:r>
      <w:proofErr w:type="spellStart"/>
      <w:r w:rsidRPr="00C42979">
        <w:rPr>
          <w:rFonts w:cs="Times New Roman"/>
          <w:sz w:val="24"/>
          <w:szCs w:val="24"/>
          <w:lang w:val="de-DE"/>
        </w:rPr>
        <w:t>būti</w:t>
      </w:r>
      <w:proofErr w:type="spellEnd"/>
      <w:r w:rsidRPr="00C42979">
        <w:rPr>
          <w:rFonts w:cs="Times New Roman"/>
          <w:sz w:val="24"/>
          <w:szCs w:val="24"/>
          <w:lang w:val="de-DE"/>
        </w:rPr>
        <w:t xml:space="preserve"> </w:t>
      </w:r>
      <w:proofErr w:type="spellStart"/>
      <w:r w:rsidRPr="00C42979">
        <w:rPr>
          <w:rFonts w:cs="Times New Roman"/>
          <w:sz w:val="24"/>
          <w:szCs w:val="24"/>
          <w:lang w:val="de-DE"/>
        </w:rPr>
        <w:t>numatyta</w:t>
      </w:r>
      <w:proofErr w:type="spellEnd"/>
      <w:r w:rsidRPr="00C42979">
        <w:rPr>
          <w:rFonts w:cs="Times New Roman"/>
          <w:sz w:val="24"/>
          <w:szCs w:val="24"/>
          <w:lang w:val="de-DE"/>
        </w:rPr>
        <w:t xml:space="preserve">, </w:t>
      </w:r>
      <w:proofErr w:type="spellStart"/>
      <w:r w:rsidRPr="00C42979">
        <w:rPr>
          <w:rFonts w:cs="Times New Roman"/>
          <w:sz w:val="24"/>
          <w:szCs w:val="24"/>
          <w:lang w:val="de-DE"/>
        </w:rPr>
        <w:t>kuris</w:t>
      </w:r>
      <w:proofErr w:type="spellEnd"/>
      <w:r w:rsidRPr="00C42979">
        <w:rPr>
          <w:rFonts w:cs="Times New Roman"/>
          <w:sz w:val="24"/>
          <w:szCs w:val="24"/>
          <w:lang w:val="de-DE"/>
        </w:rPr>
        <w:t xml:space="preserve"> </w:t>
      </w:r>
      <w:proofErr w:type="spellStart"/>
      <w:r w:rsidRPr="00C42979">
        <w:rPr>
          <w:rFonts w:cs="Times New Roman"/>
          <w:sz w:val="24"/>
          <w:szCs w:val="24"/>
          <w:lang w:val="de-DE"/>
        </w:rPr>
        <w:t>asmuo</w:t>
      </w:r>
      <w:proofErr w:type="spellEnd"/>
      <w:r w:rsidRPr="00C42979">
        <w:rPr>
          <w:rFonts w:cs="Times New Roman"/>
          <w:sz w:val="24"/>
          <w:szCs w:val="24"/>
          <w:lang w:val="de-DE"/>
        </w:rPr>
        <w:t xml:space="preserve"> </w:t>
      </w:r>
      <w:proofErr w:type="spellStart"/>
      <w:r w:rsidRPr="00C42979">
        <w:rPr>
          <w:rFonts w:cs="Times New Roman"/>
          <w:sz w:val="24"/>
          <w:szCs w:val="24"/>
          <w:lang w:val="de-DE"/>
        </w:rPr>
        <w:t>atstovauja</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subjektų</w:t>
      </w:r>
      <w:proofErr w:type="spellEnd"/>
      <w:r w:rsidRPr="00C42979">
        <w:rPr>
          <w:rFonts w:cs="Times New Roman"/>
          <w:sz w:val="24"/>
          <w:szCs w:val="24"/>
          <w:lang w:val="de-DE"/>
        </w:rPr>
        <w:t xml:space="preserve"> </w:t>
      </w:r>
      <w:proofErr w:type="spellStart"/>
      <w:r w:rsidRPr="00C42979">
        <w:rPr>
          <w:rFonts w:cs="Times New Roman"/>
          <w:sz w:val="24"/>
          <w:szCs w:val="24"/>
          <w:lang w:val="de-DE"/>
        </w:rPr>
        <w:t>grupei</w:t>
      </w:r>
      <w:proofErr w:type="spellEnd"/>
      <w:r w:rsidRPr="00C42979">
        <w:rPr>
          <w:rFonts w:cs="Times New Roman"/>
          <w:sz w:val="24"/>
          <w:szCs w:val="24"/>
          <w:lang w:val="de-DE"/>
        </w:rPr>
        <w:t xml:space="preserve"> (</w:t>
      </w:r>
      <w:proofErr w:type="spellStart"/>
      <w:r w:rsidRPr="00C42979">
        <w:rPr>
          <w:rFonts w:cs="Times New Roman"/>
          <w:sz w:val="24"/>
          <w:szCs w:val="24"/>
          <w:lang w:val="de-DE"/>
        </w:rPr>
        <w:t>su</w:t>
      </w:r>
      <w:proofErr w:type="spellEnd"/>
      <w:r w:rsidRPr="00C42979">
        <w:rPr>
          <w:rFonts w:cs="Times New Roman"/>
          <w:sz w:val="24"/>
          <w:szCs w:val="24"/>
          <w:lang w:val="de-DE"/>
        </w:rPr>
        <w:t xml:space="preserve"> </w:t>
      </w:r>
      <w:proofErr w:type="spellStart"/>
      <w:r w:rsidRPr="00C42979">
        <w:rPr>
          <w:rFonts w:cs="Times New Roman"/>
          <w:sz w:val="24"/>
          <w:szCs w:val="24"/>
          <w:lang w:val="de-DE"/>
        </w:rPr>
        <w:t>kuo</w:t>
      </w:r>
      <w:proofErr w:type="spellEnd"/>
      <w:r w:rsidRPr="00C42979">
        <w:rPr>
          <w:rFonts w:cs="Times New Roman"/>
          <w:sz w:val="24"/>
          <w:szCs w:val="24"/>
          <w:lang w:val="de-DE"/>
        </w:rPr>
        <w:t xml:space="preserve"> </w:t>
      </w:r>
      <w:proofErr w:type="spellStart"/>
      <w:r w:rsidRPr="00C42979">
        <w:rPr>
          <w:rFonts w:cs="Times New Roman"/>
          <w:sz w:val="24"/>
          <w:szCs w:val="24"/>
          <w:lang w:val="de-DE"/>
        </w:rPr>
        <w:t>perkančioji</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organizacija</w:t>
      </w:r>
      <w:proofErr w:type="spellEnd"/>
      <w:r w:rsidRPr="00C42979">
        <w:rPr>
          <w:rFonts w:cs="Times New Roman"/>
          <w:sz w:val="24"/>
          <w:szCs w:val="24"/>
          <w:lang w:val="de-DE"/>
        </w:rPr>
        <w:t xml:space="preserve"> </w:t>
      </w:r>
      <w:proofErr w:type="spellStart"/>
      <w:r w:rsidRPr="00C42979">
        <w:rPr>
          <w:rFonts w:cs="Times New Roman"/>
          <w:sz w:val="24"/>
          <w:szCs w:val="24"/>
          <w:lang w:val="de-DE"/>
        </w:rPr>
        <w:t>turėtų</w:t>
      </w:r>
      <w:proofErr w:type="spellEnd"/>
      <w:r w:rsidRPr="00C42979">
        <w:rPr>
          <w:rFonts w:cs="Times New Roman"/>
          <w:sz w:val="24"/>
          <w:szCs w:val="24"/>
          <w:lang w:val="de-DE"/>
        </w:rPr>
        <w:t xml:space="preserve"> </w:t>
      </w:r>
      <w:r w:rsidRPr="00C42979">
        <w:rPr>
          <w:rFonts w:cs="Times New Roman"/>
          <w:sz w:val="24"/>
          <w:szCs w:val="24"/>
          <w:lang w:val="it-IT"/>
        </w:rPr>
        <w:t>bendrauti pasi</w:t>
      </w:r>
      <w:proofErr w:type="spellStart"/>
      <w:r w:rsidRPr="00C42979">
        <w:rPr>
          <w:rFonts w:cs="Times New Roman"/>
          <w:sz w:val="24"/>
          <w:szCs w:val="24"/>
          <w:lang w:val="de-DE"/>
        </w:rPr>
        <w:t>ūlymo</w:t>
      </w:r>
      <w:proofErr w:type="spellEnd"/>
      <w:r w:rsidRPr="00C42979">
        <w:rPr>
          <w:rFonts w:cs="Times New Roman"/>
          <w:sz w:val="24"/>
          <w:szCs w:val="24"/>
          <w:lang w:val="de-DE"/>
        </w:rPr>
        <w:t xml:space="preserve"> </w:t>
      </w:r>
      <w:proofErr w:type="spellStart"/>
      <w:r w:rsidRPr="00C42979">
        <w:rPr>
          <w:rFonts w:cs="Times New Roman"/>
          <w:sz w:val="24"/>
          <w:szCs w:val="24"/>
          <w:lang w:val="de-DE"/>
        </w:rPr>
        <w:t>vertinimo</w:t>
      </w:r>
      <w:proofErr w:type="spellEnd"/>
      <w:r w:rsidRPr="00C42979">
        <w:rPr>
          <w:rFonts w:cs="Times New Roman"/>
          <w:sz w:val="24"/>
          <w:szCs w:val="24"/>
          <w:lang w:val="de-DE"/>
        </w:rPr>
        <w:t xml:space="preserve"> </w:t>
      </w:r>
      <w:proofErr w:type="spellStart"/>
      <w:r w:rsidRPr="00C42979">
        <w:rPr>
          <w:rFonts w:cs="Times New Roman"/>
          <w:sz w:val="24"/>
          <w:szCs w:val="24"/>
          <w:lang w:val="de-DE"/>
        </w:rPr>
        <w:t>metu</w:t>
      </w:r>
      <w:proofErr w:type="spellEnd"/>
      <w:r w:rsidRPr="00C42979">
        <w:rPr>
          <w:rFonts w:cs="Times New Roman"/>
          <w:sz w:val="24"/>
          <w:szCs w:val="24"/>
          <w:lang w:val="de-DE"/>
        </w:rPr>
        <w:t xml:space="preserve"> </w:t>
      </w:r>
      <w:proofErr w:type="spellStart"/>
      <w:r w:rsidRPr="00C42979">
        <w:rPr>
          <w:rFonts w:cs="Times New Roman"/>
          <w:sz w:val="24"/>
          <w:szCs w:val="24"/>
          <w:lang w:val="de-DE"/>
        </w:rPr>
        <w:t>kylanč</w:t>
      </w:r>
      <w:proofErr w:type="spellEnd"/>
      <w:r w:rsidRPr="00C42979">
        <w:rPr>
          <w:rFonts w:cs="Times New Roman"/>
          <w:sz w:val="24"/>
          <w:szCs w:val="24"/>
          <w:lang w:val="pt-PT"/>
        </w:rPr>
        <w:t>iais klausimais ir teikti su pasi</w:t>
      </w:r>
      <w:proofErr w:type="spellStart"/>
      <w:r w:rsidRPr="00C42979">
        <w:rPr>
          <w:rFonts w:cs="Times New Roman"/>
          <w:sz w:val="24"/>
          <w:szCs w:val="24"/>
          <w:lang w:val="de-DE"/>
        </w:rPr>
        <w:t>ūlymo</w:t>
      </w:r>
      <w:proofErr w:type="spellEnd"/>
      <w:r w:rsidRPr="00C42979">
        <w:rPr>
          <w:rFonts w:cs="Times New Roman"/>
          <w:sz w:val="24"/>
          <w:szCs w:val="24"/>
          <w:lang w:val="de-DE"/>
        </w:rPr>
        <w:t xml:space="preserve"> </w:t>
      </w:r>
      <w:proofErr w:type="spellStart"/>
      <w:r w:rsidRPr="00C42979">
        <w:rPr>
          <w:rFonts w:cs="Times New Roman"/>
          <w:sz w:val="24"/>
          <w:szCs w:val="24"/>
          <w:lang w:val="de-DE"/>
        </w:rPr>
        <w:t>įvertinimu</w:t>
      </w:r>
      <w:proofErr w:type="spellEnd"/>
      <w:r w:rsidRPr="00C42979">
        <w:rPr>
          <w:rFonts w:cs="Times New Roman"/>
          <w:sz w:val="24"/>
          <w:szCs w:val="24"/>
          <w:lang w:val="de-DE"/>
        </w:rPr>
        <w:t xml:space="preserve"> </w:t>
      </w:r>
      <w:proofErr w:type="spellStart"/>
      <w:r w:rsidRPr="00C42979">
        <w:rPr>
          <w:rFonts w:cs="Times New Roman"/>
          <w:sz w:val="24"/>
          <w:szCs w:val="24"/>
          <w:lang w:val="de-DE"/>
        </w:rPr>
        <w:t>susijusią</w:t>
      </w:r>
      <w:proofErr w:type="spellEnd"/>
      <w:r w:rsidRPr="00C42979">
        <w:rPr>
          <w:rFonts w:cs="Times New Roman"/>
          <w:sz w:val="24"/>
          <w:szCs w:val="24"/>
          <w:lang w:val="de-DE"/>
        </w:rPr>
        <w:t xml:space="preserve"> </w:t>
      </w:r>
      <w:proofErr w:type="spellStart"/>
      <w:r w:rsidRPr="00C42979">
        <w:rPr>
          <w:rFonts w:cs="Times New Roman"/>
          <w:sz w:val="24"/>
          <w:szCs w:val="24"/>
          <w:lang w:val="de-DE"/>
        </w:rPr>
        <w:t>informaciją</w:t>
      </w:r>
      <w:proofErr w:type="spellEnd"/>
      <w:r w:rsidRPr="00C42979">
        <w:rPr>
          <w:rFonts w:cs="Times New Roman"/>
          <w:sz w:val="24"/>
          <w:szCs w:val="24"/>
          <w:lang w:val="de-DE"/>
        </w:rPr>
        <w:t>).</w:t>
      </w:r>
    </w:p>
    <w:p w14:paraId="3E65DBF0" w14:textId="77777777" w:rsidR="00B50198" w:rsidRPr="00C42979" w:rsidRDefault="00B50198" w:rsidP="00B50198">
      <w:pPr>
        <w:pStyle w:val="Body2"/>
        <w:rPr>
          <w:rFonts w:cs="Times New Roman"/>
          <w:sz w:val="24"/>
          <w:szCs w:val="24"/>
          <w:lang w:val="de-DE"/>
        </w:rPr>
      </w:pPr>
      <w:r w:rsidRPr="00C42979">
        <w:rPr>
          <w:rFonts w:cs="Times New Roman"/>
          <w:sz w:val="24"/>
          <w:szCs w:val="24"/>
          <w:lang w:val="de-DE"/>
        </w:rPr>
        <w:tab/>
        <w:t>4.2. </w:t>
      </w:r>
      <w:r w:rsidRPr="00C42979">
        <w:rPr>
          <w:rFonts w:cs="Times New Roman"/>
          <w:sz w:val="24"/>
          <w:szCs w:val="24"/>
          <w:lang w:val="sv-SE"/>
        </w:rPr>
        <w:t>Perkan</w:t>
      </w:r>
      <w:proofErr w:type="spellStart"/>
      <w:r w:rsidRPr="00C42979">
        <w:rPr>
          <w:rFonts w:cs="Times New Roman"/>
          <w:sz w:val="24"/>
          <w:szCs w:val="24"/>
          <w:lang w:val="de-DE"/>
        </w:rPr>
        <w:t>čioji</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organizacija</w:t>
      </w:r>
      <w:proofErr w:type="spellEnd"/>
      <w:r w:rsidRPr="00C42979">
        <w:rPr>
          <w:rFonts w:cs="Times New Roman"/>
          <w:sz w:val="24"/>
          <w:szCs w:val="24"/>
          <w:lang w:val="de-DE"/>
        </w:rPr>
        <w:t xml:space="preserve"> </w:t>
      </w:r>
      <w:proofErr w:type="spellStart"/>
      <w:r w:rsidRPr="00C42979">
        <w:rPr>
          <w:rFonts w:cs="Times New Roman"/>
          <w:sz w:val="24"/>
          <w:szCs w:val="24"/>
          <w:lang w:val="de-DE"/>
        </w:rPr>
        <w:t>nereikalauja</w:t>
      </w:r>
      <w:proofErr w:type="spellEnd"/>
      <w:r w:rsidRPr="00C42979">
        <w:rPr>
          <w:rFonts w:cs="Times New Roman"/>
          <w:sz w:val="24"/>
          <w:szCs w:val="24"/>
          <w:lang w:val="de-DE"/>
        </w:rPr>
        <w:t xml:space="preserve">, </w:t>
      </w:r>
      <w:proofErr w:type="spellStart"/>
      <w:r w:rsidRPr="00C42979">
        <w:rPr>
          <w:rFonts w:cs="Times New Roman"/>
          <w:sz w:val="24"/>
          <w:szCs w:val="24"/>
          <w:lang w:val="de-DE"/>
        </w:rPr>
        <w:t>kad</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subjektų</w:t>
      </w:r>
      <w:proofErr w:type="spellEnd"/>
      <w:r w:rsidRPr="00C42979">
        <w:rPr>
          <w:rFonts w:cs="Times New Roman"/>
          <w:sz w:val="24"/>
          <w:szCs w:val="24"/>
          <w:lang w:val="de-DE"/>
        </w:rPr>
        <w:t xml:space="preserve"> </w:t>
      </w:r>
      <w:proofErr w:type="spellStart"/>
      <w:r w:rsidRPr="00C42979">
        <w:rPr>
          <w:rFonts w:cs="Times New Roman"/>
          <w:sz w:val="24"/>
          <w:szCs w:val="24"/>
          <w:lang w:val="de-DE"/>
        </w:rPr>
        <w:t>grupės</w:t>
      </w:r>
      <w:proofErr w:type="spellEnd"/>
      <w:r w:rsidRPr="00C42979">
        <w:rPr>
          <w:rFonts w:cs="Times New Roman"/>
          <w:sz w:val="24"/>
          <w:szCs w:val="24"/>
          <w:lang w:val="de-DE"/>
        </w:rPr>
        <w:t xml:space="preserve"> </w:t>
      </w:r>
      <w:proofErr w:type="spellStart"/>
      <w:r w:rsidRPr="00C42979">
        <w:rPr>
          <w:rFonts w:cs="Times New Roman"/>
          <w:sz w:val="24"/>
          <w:szCs w:val="24"/>
          <w:lang w:val="de-DE"/>
        </w:rPr>
        <w:t>pateiktą</w:t>
      </w:r>
      <w:proofErr w:type="spellEnd"/>
      <w:r w:rsidRPr="00C42979">
        <w:rPr>
          <w:rFonts w:cs="Times New Roman"/>
          <w:sz w:val="24"/>
          <w:szCs w:val="24"/>
          <w:lang w:val="de-DE"/>
        </w:rPr>
        <w:t xml:space="preserve"> </w:t>
      </w:r>
      <w:proofErr w:type="spellStart"/>
      <w:r w:rsidRPr="00C42979">
        <w:rPr>
          <w:rFonts w:cs="Times New Roman"/>
          <w:sz w:val="24"/>
          <w:szCs w:val="24"/>
          <w:lang w:val="es-ES_tradnl"/>
        </w:rPr>
        <w:t>pasi</w:t>
      </w:r>
      <w:r w:rsidRPr="00C42979">
        <w:rPr>
          <w:rFonts w:cs="Times New Roman"/>
          <w:sz w:val="24"/>
          <w:szCs w:val="24"/>
          <w:lang w:val="de-DE"/>
        </w:rPr>
        <w:t>ūlymą</w:t>
      </w:r>
      <w:proofErr w:type="spellEnd"/>
      <w:r w:rsidRPr="00C42979">
        <w:rPr>
          <w:rFonts w:cs="Times New Roman"/>
          <w:sz w:val="24"/>
          <w:szCs w:val="24"/>
          <w:lang w:val="de-DE"/>
        </w:rPr>
        <w:t xml:space="preserve"> </w:t>
      </w:r>
      <w:proofErr w:type="spellStart"/>
      <w:r w:rsidRPr="00C42979">
        <w:rPr>
          <w:rFonts w:cs="Times New Roman"/>
          <w:sz w:val="24"/>
          <w:szCs w:val="24"/>
          <w:lang w:val="de-DE"/>
        </w:rPr>
        <w:t>pripažinus</w:t>
      </w:r>
      <w:proofErr w:type="spellEnd"/>
      <w:r w:rsidRPr="00C42979">
        <w:rPr>
          <w:rFonts w:cs="Times New Roman"/>
          <w:sz w:val="24"/>
          <w:szCs w:val="24"/>
          <w:lang w:val="de-DE"/>
        </w:rPr>
        <w:t xml:space="preserve"> </w:t>
      </w:r>
      <w:proofErr w:type="spellStart"/>
      <w:r w:rsidRPr="00C42979">
        <w:rPr>
          <w:rFonts w:cs="Times New Roman"/>
          <w:sz w:val="24"/>
          <w:szCs w:val="24"/>
          <w:lang w:val="de-DE"/>
        </w:rPr>
        <w:t>geriausiu</w:t>
      </w:r>
      <w:proofErr w:type="spellEnd"/>
      <w:r w:rsidRPr="00C42979">
        <w:rPr>
          <w:rFonts w:cs="Times New Roman"/>
          <w:sz w:val="24"/>
          <w:szCs w:val="24"/>
          <w:lang w:val="de-DE"/>
        </w:rPr>
        <w:t xml:space="preserve"> </w:t>
      </w:r>
      <w:proofErr w:type="spellStart"/>
      <w:r w:rsidRPr="00C42979">
        <w:rPr>
          <w:rFonts w:cs="Times New Roman"/>
          <w:sz w:val="24"/>
          <w:szCs w:val="24"/>
          <w:lang w:val="de-DE"/>
        </w:rPr>
        <w:t>ir</w:t>
      </w:r>
      <w:proofErr w:type="spellEnd"/>
      <w:r w:rsidRPr="00C42979">
        <w:rPr>
          <w:rFonts w:cs="Times New Roman"/>
          <w:sz w:val="24"/>
          <w:szCs w:val="24"/>
          <w:lang w:val="de-DE"/>
        </w:rPr>
        <w:t xml:space="preserve"> </w:t>
      </w:r>
      <w:proofErr w:type="spellStart"/>
      <w:r w:rsidRPr="00C42979">
        <w:rPr>
          <w:rFonts w:cs="Times New Roman"/>
          <w:sz w:val="24"/>
          <w:szCs w:val="24"/>
          <w:lang w:val="de-DE"/>
        </w:rPr>
        <w:t>perkančiajai</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organizacijai</w:t>
      </w:r>
      <w:proofErr w:type="spellEnd"/>
      <w:r w:rsidRPr="00C42979">
        <w:rPr>
          <w:rFonts w:cs="Times New Roman"/>
          <w:sz w:val="24"/>
          <w:szCs w:val="24"/>
          <w:lang w:val="de-DE"/>
        </w:rPr>
        <w:t xml:space="preserve"> </w:t>
      </w:r>
      <w:proofErr w:type="spellStart"/>
      <w:r w:rsidRPr="00C42979">
        <w:rPr>
          <w:rFonts w:cs="Times New Roman"/>
          <w:sz w:val="24"/>
          <w:szCs w:val="24"/>
          <w:lang w:val="de-DE"/>
        </w:rPr>
        <w:t>pasiū</w:t>
      </w:r>
      <w:proofErr w:type="spellEnd"/>
      <w:r w:rsidRPr="00C42979">
        <w:rPr>
          <w:rFonts w:cs="Times New Roman"/>
          <w:sz w:val="24"/>
          <w:szCs w:val="24"/>
          <w:lang w:val="it-IT"/>
        </w:rPr>
        <w:t>lius sudaryti pirkimo sutart</w:t>
      </w:r>
      <w:r w:rsidRPr="00C42979">
        <w:rPr>
          <w:rFonts w:cs="Times New Roman"/>
          <w:sz w:val="24"/>
          <w:szCs w:val="24"/>
          <w:lang w:val="de-DE"/>
        </w:rPr>
        <w:t xml:space="preserve">į, </w:t>
      </w:r>
      <w:proofErr w:type="spellStart"/>
      <w:r w:rsidRPr="00C42979">
        <w:rPr>
          <w:rFonts w:cs="Times New Roman"/>
          <w:sz w:val="24"/>
          <w:szCs w:val="24"/>
          <w:lang w:val="de-DE"/>
        </w:rPr>
        <w:t>ši</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subjektų</w:t>
      </w:r>
      <w:proofErr w:type="spellEnd"/>
      <w:r w:rsidRPr="00C42979">
        <w:rPr>
          <w:rFonts w:cs="Times New Roman"/>
          <w:sz w:val="24"/>
          <w:szCs w:val="24"/>
          <w:lang w:val="de-DE"/>
        </w:rPr>
        <w:t xml:space="preserve"> </w:t>
      </w:r>
      <w:proofErr w:type="spellStart"/>
      <w:r w:rsidRPr="00C42979">
        <w:rPr>
          <w:rFonts w:cs="Times New Roman"/>
          <w:sz w:val="24"/>
          <w:szCs w:val="24"/>
          <w:lang w:val="de-DE"/>
        </w:rPr>
        <w:t>grupė</w:t>
      </w:r>
      <w:proofErr w:type="spellEnd"/>
      <w:r w:rsidRPr="00C42979">
        <w:rPr>
          <w:rFonts w:cs="Times New Roman"/>
          <w:sz w:val="24"/>
          <w:szCs w:val="24"/>
          <w:lang w:val="de-DE"/>
        </w:rPr>
        <w:t xml:space="preserve"> į</w:t>
      </w:r>
      <w:proofErr w:type="spellStart"/>
      <w:r w:rsidRPr="00C42979">
        <w:rPr>
          <w:rFonts w:cs="Times New Roman"/>
          <w:sz w:val="24"/>
          <w:szCs w:val="24"/>
          <w:lang w:val="fr-FR"/>
        </w:rPr>
        <w:t>gaut</w:t>
      </w:r>
      <w:proofErr w:type="spellEnd"/>
      <w:r w:rsidRPr="00C42979">
        <w:rPr>
          <w:rFonts w:cs="Times New Roman"/>
          <w:sz w:val="24"/>
          <w:szCs w:val="24"/>
          <w:lang w:val="de-DE"/>
        </w:rPr>
        <w:t xml:space="preserve">ų </w:t>
      </w:r>
      <w:proofErr w:type="spellStart"/>
      <w:r w:rsidRPr="00C42979">
        <w:rPr>
          <w:rFonts w:cs="Times New Roman"/>
          <w:sz w:val="24"/>
          <w:szCs w:val="24"/>
          <w:lang w:val="de-DE"/>
        </w:rPr>
        <w:t>tam</w:t>
      </w:r>
      <w:proofErr w:type="spellEnd"/>
      <w:r w:rsidRPr="00C42979">
        <w:rPr>
          <w:rFonts w:cs="Times New Roman"/>
          <w:sz w:val="24"/>
          <w:szCs w:val="24"/>
          <w:lang w:val="de-DE"/>
        </w:rPr>
        <w:t xml:space="preserve"> </w:t>
      </w:r>
      <w:proofErr w:type="spellStart"/>
      <w:r w:rsidRPr="00C42979">
        <w:rPr>
          <w:rFonts w:cs="Times New Roman"/>
          <w:sz w:val="24"/>
          <w:szCs w:val="24"/>
          <w:lang w:val="de-DE"/>
        </w:rPr>
        <w:t>tikrą</w:t>
      </w:r>
      <w:proofErr w:type="spellEnd"/>
      <w:r w:rsidRPr="00C42979">
        <w:rPr>
          <w:rFonts w:cs="Times New Roman"/>
          <w:sz w:val="24"/>
          <w:szCs w:val="24"/>
          <w:lang w:val="de-DE"/>
        </w:rPr>
        <w:t xml:space="preserve"> </w:t>
      </w:r>
      <w:proofErr w:type="spellStart"/>
      <w:r w:rsidRPr="00C42979">
        <w:rPr>
          <w:rFonts w:cs="Times New Roman"/>
          <w:sz w:val="24"/>
          <w:szCs w:val="24"/>
          <w:lang w:val="de-DE"/>
        </w:rPr>
        <w:t>teisinę</w:t>
      </w:r>
      <w:proofErr w:type="spellEnd"/>
      <w:r w:rsidRPr="00C42979">
        <w:rPr>
          <w:rFonts w:cs="Times New Roman"/>
          <w:sz w:val="24"/>
          <w:szCs w:val="24"/>
          <w:lang w:val="de-DE"/>
        </w:rPr>
        <w:t xml:space="preserve"> </w:t>
      </w:r>
      <w:proofErr w:type="spellStart"/>
      <w:r w:rsidRPr="00C42979">
        <w:rPr>
          <w:rFonts w:cs="Times New Roman"/>
          <w:sz w:val="24"/>
          <w:szCs w:val="24"/>
          <w:lang w:val="de-DE"/>
        </w:rPr>
        <w:t>formą</w:t>
      </w:r>
      <w:proofErr w:type="spellEnd"/>
      <w:r w:rsidRPr="00C42979">
        <w:rPr>
          <w:rFonts w:cs="Times New Roman"/>
          <w:sz w:val="24"/>
          <w:szCs w:val="24"/>
          <w:lang w:val="de-DE"/>
        </w:rPr>
        <w:t>.</w:t>
      </w:r>
    </w:p>
    <w:p w14:paraId="64B35503" w14:textId="77777777" w:rsidR="00B50198" w:rsidRPr="00C42979" w:rsidRDefault="00B50198" w:rsidP="00B50198">
      <w:pPr>
        <w:pStyle w:val="Body2"/>
        <w:rPr>
          <w:rFonts w:cs="Times New Roman"/>
          <w:sz w:val="24"/>
          <w:szCs w:val="24"/>
          <w:lang w:val="de-DE"/>
        </w:rPr>
      </w:pPr>
      <w:r w:rsidRPr="00C42979">
        <w:rPr>
          <w:rFonts w:cs="Times New Roman"/>
          <w:sz w:val="24"/>
          <w:szCs w:val="24"/>
          <w:lang w:val="de-DE"/>
        </w:rPr>
        <w:tab/>
        <w:t>4.3. </w:t>
      </w:r>
      <w:proofErr w:type="spellStart"/>
      <w:r w:rsidRPr="00C42979">
        <w:rPr>
          <w:rFonts w:cs="Times New Roman"/>
          <w:sz w:val="24"/>
          <w:szCs w:val="24"/>
          <w:lang w:val="de-DE"/>
        </w:rPr>
        <w:t>Tiekėjas</w:t>
      </w:r>
      <w:proofErr w:type="spellEnd"/>
      <w:r w:rsidRPr="00C42979">
        <w:rPr>
          <w:rFonts w:cs="Times New Roman"/>
          <w:sz w:val="24"/>
          <w:szCs w:val="24"/>
          <w:lang w:val="de-DE"/>
        </w:rPr>
        <w:t xml:space="preserve"> </w:t>
      </w:r>
      <w:proofErr w:type="spellStart"/>
      <w:r w:rsidRPr="00C42979">
        <w:rPr>
          <w:rFonts w:cs="Times New Roman"/>
          <w:sz w:val="24"/>
          <w:szCs w:val="24"/>
          <w:lang w:val="de-DE"/>
        </w:rPr>
        <w:t>gali</w:t>
      </w:r>
      <w:proofErr w:type="spellEnd"/>
      <w:r w:rsidRPr="00C42979">
        <w:rPr>
          <w:rFonts w:cs="Times New Roman"/>
          <w:sz w:val="24"/>
          <w:szCs w:val="24"/>
          <w:lang w:val="de-DE"/>
        </w:rPr>
        <w:t xml:space="preserve"> </w:t>
      </w:r>
      <w:proofErr w:type="spellStart"/>
      <w:r w:rsidRPr="00C42979">
        <w:rPr>
          <w:rFonts w:cs="Times New Roman"/>
          <w:sz w:val="24"/>
          <w:szCs w:val="24"/>
          <w:lang w:val="de-DE"/>
        </w:rPr>
        <w:t>remtis</w:t>
      </w:r>
      <w:proofErr w:type="spellEnd"/>
      <w:r w:rsidRPr="00C42979">
        <w:rPr>
          <w:rFonts w:cs="Times New Roman"/>
          <w:sz w:val="24"/>
          <w:szCs w:val="24"/>
          <w:lang w:val="de-DE"/>
        </w:rPr>
        <w:t xml:space="preserve"> </w:t>
      </w:r>
      <w:proofErr w:type="spellStart"/>
      <w:r w:rsidRPr="00C42979">
        <w:rPr>
          <w:rFonts w:cs="Times New Roman"/>
          <w:sz w:val="24"/>
          <w:szCs w:val="24"/>
          <w:lang w:val="de-DE"/>
        </w:rPr>
        <w:t>kitų</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subjektų</w:t>
      </w:r>
      <w:proofErr w:type="spellEnd"/>
      <w:r w:rsidRPr="00C42979">
        <w:rPr>
          <w:rFonts w:cs="Times New Roman"/>
          <w:sz w:val="24"/>
          <w:szCs w:val="24"/>
          <w:lang w:val="de-DE"/>
        </w:rPr>
        <w:t xml:space="preserve"> </w:t>
      </w:r>
      <w:proofErr w:type="spellStart"/>
      <w:r w:rsidRPr="00C42979">
        <w:rPr>
          <w:rFonts w:cs="Times New Roman"/>
          <w:sz w:val="24"/>
          <w:szCs w:val="24"/>
          <w:lang w:val="de-DE"/>
        </w:rPr>
        <w:t>pajė</w:t>
      </w:r>
      <w:r w:rsidRPr="00C42979">
        <w:rPr>
          <w:rFonts w:cs="Times New Roman"/>
          <w:sz w:val="24"/>
          <w:szCs w:val="24"/>
          <w:lang w:val="fr-FR"/>
        </w:rPr>
        <w:t>gumais</w:t>
      </w:r>
      <w:proofErr w:type="spellEnd"/>
      <w:r w:rsidRPr="00C42979">
        <w:rPr>
          <w:rFonts w:cs="Times New Roman"/>
          <w:sz w:val="24"/>
          <w:szCs w:val="24"/>
          <w:lang w:val="fr-FR"/>
        </w:rPr>
        <w:t xml:space="preserve">, </w:t>
      </w:r>
      <w:proofErr w:type="spellStart"/>
      <w:r w:rsidRPr="00C42979">
        <w:rPr>
          <w:rFonts w:cs="Times New Roman"/>
          <w:sz w:val="24"/>
          <w:szCs w:val="24"/>
          <w:lang w:val="fr-FR"/>
        </w:rPr>
        <w:t>kuri</w:t>
      </w:r>
      <w:proofErr w:type="spellEnd"/>
      <w:r w:rsidRPr="00C42979">
        <w:rPr>
          <w:rFonts w:cs="Times New Roman"/>
          <w:sz w:val="24"/>
          <w:szCs w:val="24"/>
          <w:lang w:val="de-DE"/>
        </w:rPr>
        <w:t xml:space="preserve">ų </w:t>
      </w:r>
      <w:proofErr w:type="spellStart"/>
      <w:r w:rsidRPr="00C42979">
        <w:rPr>
          <w:rFonts w:cs="Times New Roman"/>
          <w:sz w:val="24"/>
          <w:szCs w:val="24"/>
          <w:lang w:val="de-DE"/>
        </w:rPr>
        <w:t>kvalifikacija</w:t>
      </w:r>
      <w:proofErr w:type="spellEnd"/>
      <w:r w:rsidRPr="00C42979">
        <w:rPr>
          <w:rFonts w:cs="Times New Roman"/>
          <w:sz w:val="24"/>
          <w:szCs w:val="24"/>
          <w:lang w:val="de-DE"/>
        </w:rPr>
        <w:t xml:space="preserve"> </w:t>
      </w:r>
      <w:proofErr w:type="spellStart"/>
      <w:r w:rsidRPr="00C42979">
        <w:rPr>
          <w:rFonts w:cs="Times New Roman"/>
          <w:sz w:val="24"/>
          <w:szCs w:val="24"/>
          <w:lang w:val="de-DE"/>
        </w:rPr>
        <w:t>remiasi</w:t>
      </w:r>
      <w:proofErr w:type="spellEnd"/>
      <w:r w:rsidRPr="00C42979">
        <w:rPr>
          <w:rFonts w:cs="Times New Roman"/>
          <w:sz w:val="24"/>
          <w:szCs w:val="24"/>
          <w:lang w:val="de-DE"/>
        </w:rPr>
        <w:t xml:space="preserve"> </w:t>
      </w:r>
      <w:proofErr w:type="spellStart"/>
      <w:r w:rsidRPr="00C42979">
        <w:rPr>
          <w:rFonts w:cs="Times New Roman"/>
          <w:sz w:val="24"/>
          <w:szCs w:val="24"/>
          <w:lang w:val="de-DE"/>
        </w:rPr>
        <w:t>siekdamas</w:t>
      </w:r>
      <w:proofErr w:type="spellEnd"/>
      <w:r w:rsidRPr="00C42979">
        <w:rPr>
          <w:rFonts w:cs="Times New Roman"/>
          <w:sz w:val="24"/>
          <w:szCs w:val="24"/>
          <w:lang w:val="de-DE"/>
        </w:rPr>
        <w:t xml:space="preserve"> </w:t>
      </w:r>
      <w:proofErr w:type="spellStart"/>
      <w:r w:rsidRPr="00C42979">
        <w:rPr>
          <w:rFonts w:cs="Times New Roman"/>
          <w:sz w:val="24"/>
          <w:szCs w:val="24"/>
          <w:lang w:val="de-DE"/>
        </w:rPr>
        <w:t>atitikti</w:t>
      </w:r>
      <w:proofErr w:type="spellEnd"/>
      <w:r w:rsidRPr="00C42979">
        <w:rPr>
          <w:rFonts w:cs="Times New Roman"/>
          <w:sz w:val="24"/>
          <w:szCs w:val="24"/>
          <w:lang w:val="de-DE"/>
        </w:rPr>
        <w:t xml:space="preserve"> </w:t>
      </w:r>
      <w:proofErr w:type="spellStart"/>
      <w:r w:rsidRPr="00C42979">
        <w:rPr>
          <w:rFonts w:cs="Times New Roman"/>
          <w:sz w:val="24"/>
          <w:szCs w:val="24"/>
          <w:lang w:val="de-DE"/>
        </w:rPr>
        <w:t>pirkimo</w:t>
      </w:r>
      <w:proofErr w:type="spellEnd"/>
      <w:r w:rsidRPr="00C42979">
        <w:rPr>
          <w:rFonts w:cs="Times New Roman"/>
          <w:sz w:val="24"/>
          <w:szCs w:val="24"/>
          <w:lang w:val="de-DE"/>
        </w:rPr>
        <w:t xml:space="preserve"> </w:t>
      </w:r>
      <w:proofErr w:type="spellStart"/>
      <w:r w:rsidRPr="00C42979">
        <w:rPr>
          <w:rFonts w:cs="Times New Roman"/>
          <w:sz w:val="24"/>
          <w:szCs w:val="24"/>
          <w:lang w:val="de-DE"/>
        </w:rPr>
        <w:t>dokumentuose</w:t>
      </w:r>
      <w:proofErr w:type="spellEnd"/>
      <w:r w:rsidRPr="00C42979">
        <w:rPr>
          <w:rFonts w:cs="Times New Roman"/>
          <w:sz w:val="24"/>
          <w:szCs w:val="24"/>
          <w:lang w:val="de-DE"/>
        </w:rPr>
        <w:t xml:space="preserve"> </w:t>
      </w:r>
      <w:proofErr w:type="spellStart"/>
      <w:r w:rsidRPr="00C42979">
        <w:rPr>
          <w:rFonts w:cs="Times New Roman"/>
          <w:sz w:val="24"/>
          <w:szCs w:val="24"/>
          <w:lang w:val="de-DE"/>
        </w:rPr>
        <w:t>perkančiosios</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organizacijos</w:t>
      </w:r>
      <w:proofErr w:type="spellEnd"/>
      <w:r w:rsidRPr="00C42979">
        <w:rPr>
          <w:rFonts w:cs="Times New Roman"/>
          <w:sz w:val="24"/>
          <w:szCs w:val="24"/>
          <w:lang w:val="de-DE"/>
        </w:rPr>
        <w:t xml:space="preserve"> </w:t>
      </w:r>
      <w:proofErr w:type="spellStart"/>
      <w:r w:rsidRPr="00C42979">
        <w:rPr>
          <w:rFonts w:cs="Times New Roman"/>
          <w:sz w:val="24"/>
          <w:szCs w:val="24"/>
          <w:lang w:val="de-DE"/>
        </w:rPr>
        <w:t>nustatytus</w:t>
      </w:r>
      <w:proofErr w:type="spellEnd"/>
      <w:r w:rsidRPr="00C42979">
        <w:rPr>
          <w:rFonts w:cs="Times New Roman"/>
          <w:sz w:val="24"/>
          <w:szCs w:val="24"/>
          <w:lang w:val="de-DE"/>
        </w:rPr>
        <w:t xml:space="preserve"> </w:t>
      </w:r>
      <w:proofErr w:type="spellStart"/>
      <w:r w:rsidRPr="00C42979">
        <w:rPr>
          <w:rFonts w:cs="Times New Roman"/>
          <w:sz w:val="24"/>
          <w:szCs w:val="24"/>
          <w:lang w:val="de-DE"/>
        </w:rPr>
        <w:t>kvalifikacijos</w:t>
      </w:r>
      <w:proofErr w:type="spellEnd"/>
      <w:r w:rsidRPr="00C42979">
        <w:rPr>
          <w:rFonts w:cs="Times New Roman"/>
          <w:sz w:val="24"/>
          <w:szCs w:val="24"/>
          <w:lang w:val="de-DE"/>
        </w:rPr>
        <w:t xml:space="preserve"> </w:t>
      </w:r>
      <w:proofErr w:type="spellStart"/>
      <w:r w:rsidRPr="00C42979">
        <w:rPr>
          <w:rFonts w:cs="Times New Roman"/>
          <w:sz w:val="24"/>
          <w:szCs w:val="24"/>
          <w:lang w:val="de-DE"/>
        </w:rPr>
        <w:t>reikalavimus</w:t>
      </w:r>
      <w:proofErr w:type="spellEnd"/>
      <w:r w:rsidRPr="00C42979">
        <w:rPr>
          <w:rFonts w:cs="Times New Roman"/>
          <w:sz w:val="24"/>
          <w:szCs w:val="24"/>
          <w:lang w:val="de-DE"/>
        </w:rPr>
        <w:t xml:space="preserve">: </w:t>
      </w:r>
      <w:proofErr w:type="spellStart"/>
      <w:r w:rsidRPr="00C42979">
        <w:rPr>
          <w:rFonts w:cs="Times New Roman"/>
          <w:sz w:val="24"/>
          <w:szCs w:val="24"/>
          <w:lang w:val="de-DE"/>
        </w:rPr>
        <w:t>reikalavimą</w:t>
      </w:r>
      <w:proofErr w:type="spellEnd"/>
      <w:r w:rsidRPr="00C42979">
        <w:rPr>
          <w:rFonts w:cs="Times New Roman"/>
          <w:sz w:val="24"/>
          <w:szCs w:val="24"/>
          <w:lang w:val="de-DE"/>
        </w:rPr>
        <w:t xml:space="preserve"> </w:t>
      </w:r>
      <w:proofErr w:type="spellStart"/>
      <w:r w:rsidRPr="00C42979">
        <w:rPr>
          <w:rFonts w:cs="Times New Roman"/>
          <w:sz w:val="24"/>
          <w:szCs w:val="24"/>
          <w:lang w:val="de-DE"/>
        </w:rPr>
        <w:t>turė</w:t>
      </w:r>
      <w:proofErr w:type="spellEnd"/>
      <w:r w:rsidRPr="00C42979">
        <w:rPr>
          <w:rFonts w:cs="Times New Roman"/>
          <w:sz w:val="24"/>
          <w:szCs w:val="24"/>
          <w:lang w:val="it-IT"/>
        </w:rPr>
        <w:t>ti special</w:t>
      </w:r>
      <w:r w:rsidRPr="00C42979">
        <w:rPr>
          <w:rFonts w:cs="Times New Roman"/>
          <w:sz w:val="24"/>
          <w:szCs w:val="24"/>
          <w:lang w:val="de-DE"/>
        </w:rPr>
        <w:t xml:space="preserve">ų </w:t>
      </w:r>
      <w:proofErr w:type="spellStart"/>
      <w:r w:rsidRPr="00C42979">
        <w:rPr>
          <w:rFonts w:cs="Times New Roman"/>
          <w:sz w:val="24"/>
          <w:szCs w:val="24"/>
          <w:lang w:val="de-DE"/>
        </w:rPr>
        <w:t>leidimą</w:t>
      </w:r>
      <w:proofErr w:type="spellEnd"/>
      <w:r w:rsidRPr="00C42979">
        <w:rPr>
          <w:rFonts w:cs="Times New Roman"/>
          <w:sz w:val="24"/>
          <w:szCs w:val="24"/>
          <w:lang w:val="de-DE"/>
        </w:rPr>
        <w:t xml:space="preserve"> </w:t>
      </w:r>
      <w:proofErr w:type="spellStart"/>
      <w:r w:rsidRPr="00C42979">
        <w:rPr>
          <w:rFonts w:cs="Times New Roman"/>
          <w:sz w:val="24"/>
          <w:szCs w:val="24"/>
          <w:lang w:val="de-DE"/>
        </w:rPr>
        <w:t>arba</w:t>
      </w:r>
      <w:proofErr w:type="spellEnd"/>
      <w:r w:rsidRPr="00C42979">
        <w:rPr>
          <w:rFonts w:cs="Times New Roman"/>
          <w:sz w:val="24"/>
          <w:szCs w:val="24"/>
          <w:lang w:val="de-DE"/>
        </w:rPr>
        <w:t xml:space="preserve"> </w:t>
      </w:r>
      <w:proofErr w:type="spellStart"/>
      <w:r w:rsidRPr="00C42979">
        <w:rPr>
          <w:rFonts w:cs="Times New Roman"/>
          <w:sz w:val="24"/>
          <w:szCs w:val="24"/>
          <w:lang w:val="de-DE"/>
        </w:rPr>
        <w:t>būti</w:t>
      </w:r>
      <w:proofErr w:type="spellEnd"/>
      <w:r w:rsidRPr="00C42979">
        <w:rPr>
          <w:rFonts w:cs="Times New Roman"/>
          <w:sz w:val="24"/>
          <w:szCs w:val="24"/>
          <w:lang w:val="de-DE"/>
        </w:rPr>
        <w:t xml:space="preserve"> </w:t>
      </w:r>
      <w:proofErr w:type="spellStart"/>
      <w:r w:rsidRPr="00C42979">
        <w:rPr>
          <w:rFonts w:cs="Times New Roman"/>
          <w:sz w:val="24"/>
          <w:szCs w:val="24"/>
          <w:lang w:val="de-DE"/>
        </w:rPr>
        <w:t>tam</w:t>
      </w:r>
      <w:proofErr w:type="spellEnd"/>
      <w:r w:rsidRPr="00C42979">
        <w:rPr>
          <w:rFonts w:cs="Times New Roman"/>
          <w:sz w:val="24"/>
          <w:szCs w:val="24"/>
          <w:lang w:val="de-DE"/>
        </w:rPr>
        <w:t xml:space="preserve"> </w:t>
      </w:r>
      <w:proofErr w:type="spellStart"/>
      <w:r w:rsidRPr="00C42979">
        <w:rPr>
          <w:rFonts w:cs="Times New Roman"/>
          <w:sz w:val="24"/>
          <w:szCs w:val="24"/>
          <w:lang w:val="de-DE"/>
        </w:rPr>
        <w:t>tikrų</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organizacijų</w:t>
      </w:r>
      <w:proofErr w:type="spellEnd"/>
      <w:r w:rsidRPr="00C42979">
        <w:rPr>
          <w:rFonts w:cs="Times New Roman"/>
          <w:sz w:val="24"/>
          <w:szCs w:val="24"/>
          <w:lang w:val="de-DE"/>
        </w:rPr>
        <w:t xml:space="preserve"> </w:t>
      </w:r>
      <w:r w:rsidRPr="00C42979">
        <w:rPr>
          <w:rFonts w:cs="Times New Roman"/>
          <w:sz w:val="24"/>
          <w:szCs w:val="24"/>
          <w:lang w:val="pt-PT"/>
        </w:rPr>
        <w:t>nariu (tik norminiuose teis</w:t>
      </w:r>
      <w:proofErr w:type="spellStart"/>
      <w:r w:rsidRPr="00C42979">
        <w:rPr>
          <w:rFonts w:cs="Times New Roman"/>
          <w:sz w:val="24"/>
          <w:szCs w:val="24"/>
          <w:lang w:val="de-DE"/>
        </w:rPr>
        <w:t>ės</w:t>
      </w:r>
      <w:proofErr w:type="spellEnd"/>
      <w:r w:rsidRPr="00C42979">
        <w:rPr>
          <w:rFonts w:cs="Times New Roman"/>
          <w:sz w:val="24"/>
          <w:szCs w:val="24"/>
          <w:lang w:val="de-DE"/>
        </w:rPr>
        <w:t xml:space="preserve"> </w:t>
      </w:r>
      <w:proofErr w:type="spellStart"/>
      <w:r w:rsidRPr="00C42979">
        <w:rPr>
          <w:rFonts w:cs="Times New Roman"/>
          <w:sz w:val="24"/>
          <w:szCs w:val="24"/>
          <w:lang w:val="de-DE"/>
        </w:rPr>
        <w:t>aktuose</w:t>
      </w:r>
      <w:proofErr w:type="spellEnd"/>
      <w:r w:rsidRPr="00C42979">
        <w:rPr>
          <w:rFonts w:cs="Times New Roman"/>
          <w:sz w:val="24"/>
          <w:szCs w:val="24"/>
          <w:lang w:val="de-DE"/>
        </w:rPr>
        <w:t xml:space="preserve"> </w:t>
      </w:r>
      <w:proofErr w:type="spellStart"/>
      <w:r w:rsidRPr="00C42979">
        <w:rPr>
          <w:rFonts w:cs="Times New Roman"/>
          <w:sz w:val="24"/>
          <w:szCs w:val="24"/>
          <w:lang w:val="de-DE"/>
        </w:rPr>
        <w:t>nustatytais</w:t>
      </w:r>
      <w:proofErr w:type="spellEnd"/>
      <w:r w:rsidRPr="00C42979">
        <w:rPr>
          <w:rFonts w:cs="Times New Roman"/>
          <w:sz w:val="24"/>
          <w:szCs w:val="24"/>
          <w:lang w:val="de-DE"/>
        </w:rPr>
        <w:t xml:space="preserve"> </w:t>
      </w:r>
      <w:proofErr w:type="spellStart"/>
      <w:r w:rsidRPr="00C42979">
        <w:rPr>
          <w:rFonts w:cs="Times New Roman"/>
          <w:sz w:val="24"/>
          <w:szCs w:val="24"/>
          <w:lang w:val="de-DE"/>
        </w:rPr>
        <w:t>atvejais</w:t>
      </w:r>
      <w:proofErr w:type="spellEnd"/>
      <w:r w:rsidRPr="00C42979">
        <w:rPr>
          <w:rFonts w:cs="Times New Roman"/>
          <w:sz w:val="24"/>
          <w:szCs w:val="24"/>
          <w:lang w:val="de-DE"/>
        </w:rPr>
        <w:t xml:space="preserve"> </w:t>
      </w:r>
      <w:proofErr w:type="spellStart"/>
      <w:r w:rsidRPr="00C42979">
        <w:rPr>
          <w:rFonts w:cs="Times New Roman"/>
          <w:sz w:val="24"/>
          <w:szCs w:val="24"/>
          <w:lang w:val="de-DE"/>
        </w:rPr>
        <w:t>ir</w:t>
      </w:r>
      <w:proofErr w:type="spellEnd"/>
      <w:r w:rsidRPr="00C42979">
        <w:rPr>
          <w:rFonts w:cs="Times New Roman"/>
          <w:sz w:val="24"/>
          <w:szCs w:val="24"/>
          <w:lang w:val="de-DE"/>
        </w:rPr>
        <w:t xml:space="preserve"> </w:t>
      </w:r>
      <w:proofErr w:type="spellStart"/>
      <w:r w:rsidRPr="00C42979">
        <w:rPr>
          <w:rFonts w:cs="Times New Roman"/>
          <w:sz w:val="24"/>
          <w:szCs w:val="24"/>
          <w:lang w:val="de-DE"/>
        </w:rPr>
        <w:t>apimtimi</w:t>
      </w:r>
      <w:proofErr w:type="spellEnd"/>
      <w:r w:rsidRPr="00C42979">
        <w:rPr>
          <w:rFonts w:cs="Times New Roman"/>
          <w:sz w:val="24"/>
          <w:szCs w:val="24"/>
          <w:lang w:val="de-DE"/>
        </w:rPr>
        <w:t xml:space="preserve">); </w:t>
      </w:r>
      <w:proofErr w:type="spellStart"/>
      <w:r w:rsidRPr="00C42979">
        <w:rPr>
          <w:rFonts w:cs="Times New Roman"/>
          <w:sz w:val="24"/>
          <w:szCs w:val="24"/>
          <w:lang w:val="de-DE"/>
        </w:rPr>
        <w:t>finansinio</w:t>
      </w:r>
      <w:proofErr w:type="spellEnd"/>
      <w:r w:rsidRPr="00C42979">
        <w:rPr>
          <w:rFonts w:cs="Times New Roman"/>
          <w:sz w:val="24"/>
          <w:szCs w:val="24"/>
          <w:lang w:val="de-DE"/>
        </w:rPr>
        <w:t xml:space="preserve"> </w:t>
      </w:r>
      <w:proofErr w:type="spellStart"/>
      <w:r w:rsidRPr="00C42979">
        <w:rPr>
          <w:rFonts w:cs="Times New Roman"/>
          <w:sz w:val="24"/>
          <w:szCs w:val="24"/>
          <w:lang w:val="de-DE"/>
        </w:rPr>
        <w:t>ir</w:t>
      </w:r>
      <w:proofErr w:type="spellEnd"/>
      <w:r w:rsidRPr="00C42979">
        <w:rPr>
          <w:rFonts w:cs="Times New Roman"/>
          <w:sz w:val="24"/>
          <w:szCs w:val="24"/>
          <w:lang w:val="de-DE"/>
        </w:rPr>
        <w:t xml:space="preserve"> </w:t>
      </w:r>
      <w:proofErr w:type="spellStart"/>
      <w:r w:rsidRPr="00C42979">
        <w:rPr>
          <w:rFonts w:cs="Times New Roman"/>
          <w:sz w:val="24"/>
          <w:szCs w:val="24"/>
          <w:lang w:val="de-DE"/>
        </w:rPr>
        <w:t>ekonominio</w:t>
      </w:r>
      <w:proofErr w:type="spellEnd"/>
      <w:r w:rsidRPr="00C42979">
        <w:rPr>
          <w:rFonts w:cs="Times New Roman"/>
          <w:sz w:val="24"/>
          <w:szCs w:val="24"/>
          <w:lang w:val="de-DE"/>
        </w:rPr>
        <w:t xml:space="preserve"> </w:t>
      </w:r>
      <w:proofErr w:type="spellStart"/>
      <w:r w:rsidRPr="00C42979">
        <w:rPr>
          <w:rFonts w:cs="Times New Roman"/>
          <w:sz w:val="24"/>
          <w:szCs w:val="24"/>
          <w:lang w:val="de-DE"/>
        </w:rPr>
        <w:t>pajė</w:t>
      </w:r>
      <w:proofErr w:type="spellEnd"/>
      <w:r w:rsidRPr="00C42979">
        <w:rPr>
          <w:rFonts w:cs="Times New Roman"/>
          <w:sz w:val="24"/>
          <w:szCs w:val="24"/>
          <w:lang w:val="it-IT"/>
        </w:rPr>
        <w:t>gumo reikalavimus; techninio ir profesinio paj</w:t>
      </w:r>
      <w:proofErr w:type="spellStart"/>
      <w:r w:rsidRPr="00C42979">
        <w:rPr>
          <w:rFonts w:cs="Times New Roman"/>
          <w:sz w:val="24"/>
          <w:szCs w:val="24"/>
          <w:lang w:val="de-DE"/>
        </w:rPr>
        <w:t>ėgumo</w:t>
      </w:r>
      <w:proofErr w:type="spellEnd"/>
      <w:r w:rsidRPr="00C42979">
        <w:rPr>
          <w:rFonts w:cs="Times New Roman"/>
          <w:sz w:val="24"/>
          <w:szCs w:val="24"/>
          <w:lang w:val="de-DE"/>
        </w:rPr>
        <w:t xml:space="preserve"> </w:t>
      </w:r>
      <w:proofErr w:type="spellStart"/>
      <w:r w:rsidRPr="00C42979">
        <w:rPr>
          <w:rFonts w:cs="Times New Roman"/>
          <w:sz w:val="24"/>
          <w:szCs w:val="24"/>
          <w:lang w:val="de-DE"/>
        </w:rPr>
        <w:t>reikalavimus</w:t>
      </w:r>
      <w:proofErr w:type="spellEnd"/>
      <w:r w:rsidRPr="00C42979">
        <w:rPr>
          <w:rFonts w:cs="Times New Roman"/>
          <w:sz w:val="24"/>
          <w:szCs w:val="24"/>
          <w:lang w:val="de-DE"/>
        </w:rPr>
        <w:t>.</w:t>
      </w:r>
    </w:p>
    <w:p w14:paraId="4ED1313A" w14:textId="77777777" w:rsidR="00B50198" w:rsidRPr="00C42979" w:rsidRDefault="00B50198" w:rsidP="00B50198">
      <w:pPr>
        <w:pStyle w:val="Body2"/>
        <w:rPr>
          <w:rFonts w:cs="Times New Roman"/>
          <w:sz w:val="24"/>
          <w:szCs w:val="24"/>
          <w:lang w:val="de-DE"/>
        </w:rPr>
      </w:pPr>
      <w:r w:rsidRPr="00C42979">
        <w:rPr>
          <w:rFonts w:cs="Times New Roman"/>
          <w:sz w:val="24"/>
          <w:szCs w:val="24"/>
          <w:lang w:val="de-DE"/>
        </w:rPr>
        <w:tab/>
        <w:t>4.4. </w:t>
      </w:r>
      <w:proofErr w:type="spellStart"/>
      <w:r w:rsidRPr="00C42979">
        <w:rPr>
          <w:rFonts w:cs="Times New Roman"/>
          <w:sz w:val="24"/>
          <w:szCs w:val="24"/>
          <w:lang w:val="de-DE"/>
        </w:rPr>
        <w:t>Paslaugų</w:t>
      </w:r>
      <w:proofErr w:type="spellEnd"/>
      <w:r w:rsidRPr="00C42979">
        <w:rPr>
          <w:rFonts w:cs="Times New Roman"/>
          <w:sz w:val="24"/>
          <w:szCs w:val="24"/>
          <w:lang w:val="de-DE"/>
        </w:rPr>
        <w:t xml:space="preserve"> </w:t>
      </w:r>
      <w:r w:rsidRPr="00C42979">
        <w:rPr>
          <w:rFonts w:cs="Times New Roman"/>
          <w:sz w:val="24"/>
          <w:szCs w:val="24"/>
          <w:lang w:val="pt-PT"/>
        </w:rPr>
        <w:t>teikimo ar darb</w:t>
      </w:r>
      <w:r w:rsidRPr="00C42979">
        <w:rPr>
          <w:rFonts w:cs="Times New Roman"/>
          <w:sz w:val="24"/>
          <w:szCs w:val="24"/>
          <w:lang w:val="de-DE"/>
        </w:rPr>
        <w:t xml:space="preserve">ų </w:t>
      </w:r>
      <w:proofErr w:type="spellStart"/>
      <w:r w:rsidRPr="00C42979">
        <w:rPr>
          <w:rFonts w:cs="Times New Roman"/>
          <w:sz w:val="24"/>
          <w:szCs w:val="24"/>
          <w:lang w:val="de-DE"/>
        </w:rPr>
        <w:t>įsigijimo</w:t>
      </w:r>
      <w:proofErr w:type="spellEnd"/>
      <w:r w:rsidRPr="00C42979">
        <w:rPr>
          <w:rFonts w:cs="Times New Roman"/>
          <w:sz w:val="24"/>
          <w:szCs w:val="24"/>
          <w:lang w:val="de-DE"/>
        </w:rPr>
        <w:t xml:space="preserve"> </w:t>
      </w:r>
      <w:proofErr w:type="spellStart"/>
      <w:r w:rsidRPr="00C42979">
        <w:rPr>
          <w:rFonts w:cs="Times New Roman"/>
          <w:sz w:val="24"/>
          <w:szCs w:val="24"/>
          <w:lang w:val="de-DE"/>
        </w:rPr>
        <w:t>atvejais</w:t>
      </w:r>
      <w:proofErr w:type="spellEnd"/>
      <w:r w:rsidRPr="00C42979">
        <w:rPr>
          <w:rFonts w:cs="Times New Roman"/>
          <w:sz w:val="24"/>
          <w:szCs w:val="24"/>
          <w:lang w:val="de-DE"/>
        </w:rPr>
        <w:t xml:space="preserve">, </w:t>
      </w:r>
      <w:proofErr w:type="spellStart"/>
      <w:r w:rsidRPr="00C42979">
        <w:rPr>
          <w:rFonts w:cs="Times New Roman"/>
          <w:sz w:val="24"/>
          <w:szCs w:val="24"/>
          <w:lang w:val="de-DE"/>
        </w:rPr>
        <w:t>perkančiajai</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organizacijai</w:t>
      </w:r>
      <w:proofErr w:type="spellEnd"/>
      <w:r w:rsidRPr="00C42979">
        <w:rPr>
          <w:rFonts w:cs="Times New Roman"/>
          <w:sz w:val="24"/>
          <w:szCs w:val="24"/>
          <w:lang w:val="de-DE"/>
        </w:rPr>
        <w:t xml:space="preserve"> </w:t>
      </w:r>
      <w:proofErr w:type="spellStart"/>
      <w:r w:rsidRPr="00C42979">
        <w:rPr>
          <w:rFonts w:cs="Times New Roman"/>
          <w:sz w:val="24"/>
          <w:szCs w:val="24"/>
          <w:lang w:val="de-DE"/>
        </w:rPr>
        <w:t>nustačius</w:t>
      </w:r>
      <w:proofErr w:type="spellEnd"/>
      <w:r w:rsidRPr="00C42979">
        <w:rPr>
          <w:rFonts w:cs="Times New Roman"/>
          <w:sz w:val="24"/>
          <w:szCs w:val="24"/>
          <w:lang w:val="de-DE"/>
        </w:rPr>
        <w:t xml:space="preserve"> </w:t>
      </w:r>
      <w:proofErr w:type="spellStart"/>
      <w:r w:rsidRPr="00C42979">
        <w:rPr>
          <w:rFonts w:cs="Times New Roman"/>
          <w:sz w:val="24"/>
          <w:szCs w:val="24"/>
          <w:lang w:val="de-DE"/>
        </w:rPr>
        <w:t>kvalifikacijos</w:t>
      </w:r>
      <w:proofErr w:type="spellEnd"/>
      <w:r w:rsidRPr="00C42979">
        <w:rPr>
          <w:rFonts w:cs="Times New Roman"/>
          <w:sz w:val="24"/>
          <w:szCs w:val="24"/>
          <w:lang w:val="de-DE"/>
        </w:rPr>
        <w:t xml:space="preserve"> </w:t>
      </w:r>
      <w:proofErr w:type="spellStart"/>
      <w:r w:rsidRPr="00C42979">
        <w:rPr>
          <w:rFonts w:cs="Times New Roman"/>
          <w:sz w:val="24"/>
          <w:szCs w:val="24"/>
          <w:lang w:val="de-DE"/>
        </w:rPr>
        <w:t>reikalavimus</w:t>
      </w:r>
      <w:proofErr w:type="spellEnd"/>
      <w:r w:rsidRPr="00C42979">
        <w:rPr>
          <w:rFonts w:cs="Times New Roman"/>
          <w:sz w:val="24"/>
          <w:szCs w:val="24"/>
          <w:lang w:val="de-DE"/>
        </w:rPr>
        <w:t xml:space="preserve"> </w:t>
      </w:r>
      <w:proofErr w:type="spellStart"/>
      <w:r w:rsidRPr="00C42979">
        <w:rPr>
          <w:rFonts w:cs="Times New Roman"/>
          <w:sz w:val="24"/>
          <w:szCs w:val="24"/>
          <w:lang w:val="de-DE"/>
        </w:rPr>
        <w:t>tiekėjui</w:t>
      </w:r>
      <w:proofErr w:type="spellEnd"/>
      <w:r w:rsidRPr="00C42979">
        <w:rPr>
          <w:rFonts w:cs="Times New Roman"/>
          <w:sz w:val="24"/>
          <w:szCs w:val="24"/>
          <w:lang w:val="de-DE"/>
        </w:rPr>
        <w:t xml:space="preserve"> </w:t>
      </w:r>
      <w:proofErr w:type="spellStart"/>
      <w:r w:rsidRPr="00C42979">
        <w:rPr>
          <w:rFonts w:cs="Times New Roman"/>
          <w:sz w:val="24"/>
          <w:szCs w:val="24"/>
          <w:lang w:val="de-DE"/>
        </w:rPr>
        <w:t>ar</w:t>
      </w:r>
      <w:proofErr w:type="spellEnd"/>
      <w:r w:rsidRPr="00C42979">
        <w:rPr>
          <w:rFonts w:cs="Times New Roman"/>
          <w:sz w:val="24"/>
          <w:szCs w:val="24"/>
          <w:lang w:val="de-DE"/>
        </w:rPr>
        <w:t xml:space="preserve"> </w:t>
      </w:r>
      <w:proofErr w:type="spellStart"/>
      <w:r w:rsidRPr="00C42979">
        <w:rPr>
          <w:rFonts w:cs="Times New Roman"/>
          <w:sz w:val="24"/>
          <w:szCs w:val="24"/>
          <w:lang w:val="de-DE"/>
        </w:rPr>
        <w:t>jo</w:t>
      </w:r>
      <w:proofErr w:type="spellEnd"/>
      <w:r w:rsidRPr="00C42979">
        <w:rPr>
          <w:rFonts w:cs="Times New Roman"/>
          <w:sz w:val="24"/>
          <w:szCs w:val="24"/>
          <w:lang w:val="de-DE"/>
        </w:rPr>
        <w:t xml:space="preserve"> </w:t>
      </w:r>
      <w:proofErr w:type="spellStart"/>
      <w:r w:rsidRPr="00C42979">
        <w:rPr>
          <w:rFonts w:cs="Times New Roman"/>
          <w:sz w:val="24"/>
          <w:szCs w:val="24"/>
          <w:lang w:val="de-DE"/>
        </w:rPr>
        <w:t>vadovaujančiam</w:t>
      </w:r>
      <w:proofErr w:type="spellEnd"/>
      <w:r w:rsidRPr="00C42979">
        <w:rPr>
          <w:rFonts w:cs="Times New Roman"/>
          <w:sz w:val="24"/>
          <w:szCs w:val="24"/>
          <w:lang w:val="de-DE"/>
        </w:rPr>
        <w:t xml:space="preserve"> </w:t>
      </w:r>
      <w:proofErr w:type="spellStart"/>
      <w:r w:rsidRPr="00C42979">
        <w:rPr>
          <w:rFonts w:cs="Times New Roman"/>
          <w:sz w:val="24"/>
          <w:szCs w:val="24"/>
          <w:lang w:val="de-DE"/>
        </w:rPr>
        <w:t>personalui</w:t>
      </w:r>
      <w:proofErr w:type="spellEnd"/>
      <w:r w:rsidRPr="00C42979">
        <w:rPr>
          <w:rFonts w:cs="Times New Roman"/>
          <w:sz w:val="24"/>
          <w:szCs w:val="24"/>
          <w:lang w:val="de-DE"/>
        </w:rPr>
        <w:t xml:space="preserve"> </w:t>
      </w:r>
      <w:proofErr w:type="spellStart"/>
      <w:r w:rsidRPr="00C42979">
        <w:rPr>
          <w:rFonts w:cs="Times New Roman"/>
          <w:sz w:val="24"/>
          <w:szCs w:val="24"/>
          <w:lang w:val="de-DE"/>
        </w:rPr>
        <w:t>turėti</w:t>
      </w:r>
      <w:proofErr w:type="spellEnd"/>
      <w:r w:rsidRPr="00C42979">
        <w:rPr>
          <w:rFonts w:cs="Times New Roman"/>
          <w:sz w:val="24"/>
          <w:szCs w:val="24"/>
          <w:lang w:val="de-DE"/>
        </w:rPr>
        <w:t xml:space="preserve"> </w:t>
      </w:r>
      <w:proofErr w:type="spellStart"/>
      <w:r w:rsidRPr="00C42979">
        <w:rPr>
          <w:rFonts w:cs="Times New Roman"/>
          <w:sz w:val="24"/>
          <w:szCs w:val="24"/>
          <w:lang w:val="de-DE"/>
        </w:rPr>
        <w:t>atitinkamą</w:t>
      </w:r>
      <w:proofErr w:type="spellEnd"/>
      <w:r w:rsidRPr="00C42979">
        <w:rPr>
          <w:rFonts w:cs="Times New Roman"/>
          <w:sz w:val="24"/>
          <w:szCs w:val="24"/>
          <w:lang w:val="de-DE"/>
        </w:rPr>
        <w:t xml:space="preserve"> </w:t>
      </w:r>
      <w:proofErr w:type="spellStart"/>
      <w:r w:rsidRPr="00C42979">
        <w:rPr>
          <w:rFonts w:cs="Times New Roman"/>
          <w:sz w:val="24"/>
          <w:szCs w:val="24"/>
          <w:lang w:val="de-DE"/>
        </w:rPr>
        <w:t>išsilavinimą</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profesin</w:t>
      </w:r>
      <w:proofErr w:type="spellEnd"/>
      <w:r w:rsidRPr="00C42979">
        <w:rPr>
          <w:rFonts w:cs="Times New Roman"/>
          <w:sz w:val="24"/>
          <w:szCs w:val="24"/>
          <w:lang w:val="de-DE"/>
        </w:rPr>
        <w:t xml:space="preserve">ę </w:t>
      </w:r>
      <w:proofErr w:type="spellStart"/>
      <w:r w:rsidRPr="00C42979">
        <w:rPr>
          <w:rFonts w:cs="Times New Roman"/>
          <w:sz w:val="24"/>
          <w:szCs w:val="24"/>
          <w:lang w:val="de-DE"/>
        </w:rPr>
        <w:t>kvalifikaciją</w:t>
      </w:r>
      <w:proofErr w:type="spellEnd"/>
      <w:r w:rsidRPr="00C42979">
        <w:rPr>
          <w:rFonts w:cs="Times New Roman"/>
          <w:sz w:val="24"/>
          <w:szCs w:val="24"/>
          <w:lang w:val="de-DE"/>
        </w:rPr>
        <w:t xml:space="preserve"> </w:t>
      </w:r>
      <w:r w:rsidRPr="00C42979">
        <w:rPr>
          <w:rFonts w:cs="Times New Roman"/>
          <w:sz w:val="24"/>
          <w:szCs w:val="24"/>
          <w:lang w:val="es-ES_tradnl"/>
        </w:rPr>
        <w:t xml:space="preserve">ar </w:t>
      </w:r>
      <w:proofErr w:type="spellStart"/>
      <w:r w:rsidRPr="00C42979">
        <w:rPr>
          <w:rFonts w:cs="Times New Roman"/>
          <w:sz w:val="24"/>
          <w:szCs w:val="24"/>
          <w:lang w:val="es-ES_tradnl"/>
        </w:rPr>
        <w:t>profesin</w:t>
      </w:r>
      <w:proofErr w:type="spellEnd"/>
      <w:r w:rsidRPr="00C42979">
        <w:rPr>
          <w:rFonts w:cs="Times New Roman"/>
          <w:sz w:val="24"/>
          <w:szCs w:val="24"/>
          <w:lang w:val="de-DE"/>
        </w:rPr>
        <w:t xml:space="preserve">ę </w:t>
      </w:r>
      <w:proofErr w:type="spellStart"/>
      <w:r w:rsidRPr="00C42979">
        <w:rPr>
          <w:rFonts w:cs="Times New Roman"/>
          <w:sz w:val="24"/>
          <w:szCs w:val="24"/>
          <w:lang w:val="de-DE"/>
        </w:rPr>
        <w:t>patirtį</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arba</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paslaug</w:t>
      </w:r>
      <w:proofErr w:type="spellEnd"/>
      <w:r w:rsidRPr="00C42979">
        <w:rPr>
          <w:rFonts w:cs="Times New Roman"/>
          <w:sz w:val="24"/>
          <w:szCs w:val="24"/>
          <w:lang w:val="de-DE"/>
        </w:rPr>
        <w:t xml:space="preserve">ų </w:t>
      </w:r>
      <w:proofErr w:type="spellStart"/>
      <w:r w:rsidRPr="00C42979">
        <w:rPr>
          <w:rFonts w:cs="Times New Roman"/>
          <w:sz w:val="24"/>
          <w:szCs w:val="24"/>
          <w:lang w:val="de-DE"/>
        </w:rPr>
        <w:t>teikimo</w:t>
      </w:r>
      <w:proofErr w:type="spellEnd"/>
      <w:r w:rsidRPr="00C42979">
        <w:rPr>
          <w:rFonts w:cs="Times New Roman"/>
          <w:sz w:val="24"/>
          <w:szCs w:val="24"/>
          <w:lang w:val="de-DE"/>
        </w:rPr>
        <w:t xml:space="preserve"> </w:t>
      </w:r>
      <w:proofErr w:type="spellStart"/>
      <w:r w:rsidRPr="00C42979">
        <w:rPr>
          <w:rFonts w:cs="Times New Roman"/>
          <w:sz w:val="24"/>
          <w:szCs w:val="24"/>
          <w:lang w:val="de-DE"/>
        </w:rPr>
        <w:t>atveju</w:t>
      </w:r>
      <w:proofErr w:type="spellEnd"/>
      <w:r w:rsidRPr="00C42979">
        <w:rPr>
          <w:rFonts w:cs="Times New Roman"/>
          <w:sz w:val="24"/>
          <w:szCs w:val="24"/>
          <w:lang w:val="de-DE"/>
        </w:rPr>
        <w:t xml:space="preserve"> </w:t>
      </w:r>
      <w:proofErr w:type="spellStart"/>
      <w:r w:rsidRPr="00C42979">
        <w:rPr>
          <w:rFonts w:cs="Times New Roman"/>
          <w:sz w:val="24"/>
          <w:szCs w:val="24"/>
          <w:lang w:val="de-DE"/>
        </w:rPr>
        <w:t>reikalavimą</w:t>
      </w:r>
      <w:proofErr w:type="spellEnd"/>
      <w:r w:rsidRPr="00C42979">
        <w:rPr>
          <w:rFonts w:cs="Times New Roman"/>
          <w:sz w:val="24"/>
          <w:szCs w:val="24"/>
          <w:lang w:val="de-DE"/>
        </w:rPr>
        <w:t xml:space="preserve"> </w:t>
      </w:r>
      <w:proofErr w:type="spellStart"/>
      <w:r w:rsidRPr="00C42979">
        <w:rPr>
          <w:rFonts w:cs="Times New Roman"/>
          <w:sz w:val="24"/>
          <w:szCs w:val="24"/>
          <w:lang w:val="de-DE"/>
        </w:rPr>
        <w:t>turėti</w:t>
      </w:r>
      <w:proofErr w:type="spellEnd"/>
      <w:r w:rsidRPr="00C42979">
        <w:rPr>
          <w:rFonts w:cs="Times New Roman"/>
          <w:sz w:val="24"/>
          <w:szCs w:val="24"/>
          <w:lang w:val="de-DE"/>
        </w:rPr>
        <w:t> </w:t>
      </w:r>
      <w:r w:rsidRPr="00C42979">
        <w:rPr>
          <w:rFonts w:cs="Times New Roman"/>
          <w:sz w:val="24"/>
          <w:szCs w:val="24"/>
          <w:lang w:val="it-IT"/>
        </w:rPr>
        <w:t>special</w:t>
      </w:r>
      <w:r w:rsidRPr="00C42979">
        <w:rPr>
          <w:rFonts w:cs="Times New Roman"/>
          <w:sz w:val="24"/>
          <w:szCs w:val="24"/>
          <w:lang w:val="de-DE"/>
        </w:rPr>
        <w:t xml:space="preserve">ų </w:t>
      </w:r>
      <w:proofErr w:type="spellStart"/>
      <w:r w:rsidRPr="00C42979">
        <w:rPr>
          <w:rFonts w:cs="Times New Roman"/>
          <w:sz w:val="24"/>
          <w:szCs w:val="24"/>
          <w:lang w:val="de-DE"/>
        </w:rPr>
        <w:t>leidimą</w:t>
      </w:r>
      <w:proofErr w:type="spellEnd"/>
      <w:r w:rsidRPr="00C42979">
        <w:rPr>
          <w:rFonts w:cs="Times New Roman"/>
          <w:sz w:val="24"/>
          <w:szCs w:val="24"/>
          <w:lang w:val="de-DE"/>
        </w:rPr>
        <w:t xml:space="preserve">, </w:t>
      </w:r>
      <w:proofErr w:type="spellStart"/>
      <w:r w:rsidRPr="00C42979">
        <w:rPr>
          <w:rFonts w:cs="Times New Roman"/>
          <w:sz w:val="24"/>
          <w:szCs w:val="24"/>
          <w:lang w:val="de-DE"/>
        </w:rPr>
        <w:t>arba</w:t>
      </w:r>
      <w:proofErr w:type="spellEnd"/>
      <w:r w:rsidRPr="00C42979">
        <w:rPr>
          <w:rFonts w:cs="Times New Roman"/>
          <w:sz w:val="24"/>
          <w:szCs w:val="24"/>
          <w:lang w:val="de-DE"/>
        </w:rPr>
        <w:t xml:space="preserve"> </w:t>
      </w:r>
      <w:proofErr w:type="spellStart"/>
      <w:r w:rsidRPr="00C42979">
        <w:rPr>
          <w:rFonts w:cs="Times New Roman"/>
          <w:sz w:val="24"/>
          <w:szCs w:val="24"/>
          <w:lang w:val="de-DE"/>
        </w:rPr>
        <w:t>būti</w:t>
      </w:r>
      <w:proofErr w:type="spellEnd"/>
      <w:r w:rsidRPr="00C42979">
        <w:rPr>
          <w:rFonts w:cs="Times New Roman"/>
          <w:sz w:val="24"/>
          <w:szCs w:val="24"/>
          <w:lang w:val="de-DE"/>
        </w:rPr>
        <w:t xml:space="preserve"> </w:t>
      </w:r>
      <w:proofErr w:type="spellStart"/>
      <w:r w:rsidRPr="00C42979">
        <w:rPr>
          <w:rFonts w:cs="Times New Roman"/>
          <w:sz w:val="24"/>
          <w:szCs w:val="24"/>
          <w:lang w:val="de-DE"/>
        </w:rPr>
        <w:t>tam</w:t>
      </w:r>
      <w:proofErr w:type="spellEnd"/>
      <w:r w:rsidRPr="00C42979">
        <w:rPr>
          <w:rFonts w:cs="Times New Roman"/>
          <w:sz w:val="24"/>
          <w:szCs w:val="24"/>
          <w:lang w:val="de-DE"/>
        </w:rPr>
        <w:t xml:space="preserve"> </w:t>
      </w:r>
      <w:proofErr w:type="spellStart"/>
      <w:r w:rsidRPr="00C42979">
        <w:rPr>
          <w:rFonts w:cs="Times New Roman"/>
          <w:sz w:val="24"/>
          <w:szCs w:val="24"/>
          <w:lang w:val="de-DE"/>
        </w:rPr>
        <w:t>tikrų</w:t>
      </w:r>
      <w:proofErr w:type="spellEnd"/>
      <w:r w:rsidRPr="00C42979">
        <w:rPr>
          <w:rFonts w:cs="Times New Roman"/>
          <w:sz w:val="24"/>
          <w:szCs w:val="24"/>
          <w:lang w:val="de-DE"/>
        </w:rPr>
        <w:t xml:space="preserve"> </w:t>
      </w:r>
      <w:proofErr w:type="spellStart"/>
      <w:r w:rsidRPr="00C42979">
        <w:rPr>
          <w:rFonts w:cs="Times New Roman"/>
          <w:sz w:val="24"/>
          <w:szCs w:val="24"/>
          <w:lang w:val="de-DE"/>
        </w:rPr>
        <w:t>organizacijų</w:t>
      </w:r>
      <w:proofErr w:type="spellEnd"/>
      <w:r w:rsidRPr="00C42979">
        <w:rPr>
          <w:rFonts w:cs="Times New Roman"/>
          <w:sz w:val="24"/>
          <w:szCs w:val="24"/>
          <w:lang w:val="de-DE"/>
        </w:rPr>
        <w:t xml:space="preserve"> </w:t>
      </w:r>
      <w:proofErr w:type="spellStart"/>
      <w:r w:rsidRPr="00C42979">
        <w:rPr>
          <w:rFonts w:cs="Times New Roman"/>
          <w:sz w:val="24"/>
          <w:szCs w:val="24"/>
          <w:lang w:val="de-DE"/>
        </w:rPr>
        <w:t>nariu</w:t>
      </w:r>
      <w:proofErr w:type="spellEnd"/>
      <w:r w:rsidRPr="00C42979">
        <w:rPr>
          <w:rFonts w:cs="Times New Roman"/>
          <w:sz w:val="24"/>
          <w:szCs w:val="24"/>
          <w:lang w:val="de-DE"/>
        </w:rPr>
        <w:t xml:space="preserve">, </w:t>
      </w:r>
      <w:proofErr w:type="spellStart"/>
      <w:r w:rsidRPr="00C42979">
        <w:rPr>
          <w:rFonts w:cs="Times New Roman"/>
          <w:sz w:val="24"/>
          <w:szCs w:val="24"/>
          <w:lang w:val="de-DE"/>
        </w:rPr>
        <w:t>tiekėjas</w:t>
      </w:r>
      <w:proofErr w:type="spellEnd"/>
      <w:r w:rsidRPr="00C42979">
        <w:rPr>
          <w:rFonts w:cs="Times New Roman"/>
          <w:sz w:val="24"/>
          <w:szCs w:val="24"/>
          <w:lang w:val="de-DE"/>
        </w:rPr>
        <w:t xml:space="preserve"> </w:t>
      </w:r>
      <w:proofErr w:type="spellStart"/>
      <w:r w:rsidRPr="00C42979">
        <w:rPr>
          <w:rFonts w:cs="Times New Roman"/>
          <w:sz w:val="24"/>
          <w:szCs w:val="24"/>
          <w:lang w:val="de-DE"/>
        </w:rPr>
        <w:t>remtis</w:t>
      </w:r>
      <w:proofErr w:type="spellEnd"/>
      <w:r w:rsidRPr="00C42979">
        <w:rPr>
          <w:rFonts w:cs="Times New Roman"/>
          <w:sz w:val="24"/>
          <w:szCs w:val="24"/>
          <w:lang w:val="de-DE"/>
        </w:rPr>
        <w:t xml:space="preserve"> </w:t>
      </w:r>
      <w:proofErr w:type="spellStart"/>
      <w:r w:rsidRPr="00C42979">
        <w:rPr>
          <w:rFonts w:cs="Times New Roman"/>
          <w:sz w:val="24"/>
          <w:szCs w:val="24"/>
          <w:lang w:val="de-DE"/>
        </w:rPr>
        <w:t>kitų</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subjektų</w:t>
      </w:r>
      <w:proofErr w:type="spellEnd"/>
      <w:r w:rsidRPr="00C42979">
        <w:rPr>
          <w:rFonts w:cs="Times New Roman"/>
          <w:sz w:val="24"/>
          <w:szCs w:val="24"/>
          <w:lang w:val="de-DE"/>
        </w:rPr>
        <w:t xml:space="preserve"> </w:t>
      </w:r>
      <w:proofErr w:type="spellStart"/>
      <w:r w:rsidRPr="00C42979">
        <w:rPr>
          <w:rFonts w:cs="Times New Roman"/>
          <w:sz w:val="24"/>
          <w:szCs w:val="24"/>
          <w:lang w:val="de-DE"/>
        </w:rPr>
        <w:t>pajėgumais</w:t>
      </w:r>
      <w:proofErr w:type="spellEnd"/>
      <w:r w:rsidRPr="00C42979">
        <w:rPr>
          <w:rFonts w:cs="Times New Roman"/>
          <w:sz w:val="24"/>
          <w:szCs w:val="24"/>
          <w:lang w:val="de-DE"/>
        </w:rPr>
        <w:t xml:space="preserve"> </w:t>
      </w:r>
      <w:proofErr w:type="spellStart"/>
      <w:r w:rsidRPr="00C42979">
        <w:rPr>
          <w:rFonts w:cs="Times New Roman"/>
          <w:sz w:val="24"/>
          <w:szCs w:val="24"/>
          <w:lang w:val="de-DE"/>
        </w:rPr>
        <w:t>gali</w:t>
      </w:r>
      <w:proofErr w:type="spellEnd"/>
      <w:r w:rsidRPr="00C42979">
        <w:rPr>
          <w:rFonts w:cs="Times New Roman"/>
          <w:sz w:val="24"/>
          <w:szCs w:val="24"/>
          <w:lang w:val="de-DE"/>
        </w:rPr>
        <w:t xml:space="preserve"> </w:t>
      </w:r>
      <w:proofErr w:type="spellStart"/>
      <w:r w:rsidRPr="00C42979">
        <w:rPr>
          <w:rFonts w:cs="Times New Roman"/>
          <w:sz w:val="24"/>
          <w:szCs w:val="24"/>
          <w:lang w:val="de-DE"/>
        </w:rPr>
        <w:t>tik</w:t>
      </w:r>
      <w:proofErr w:type="spellEnd"/>
      <w:r w:rsidRPr="00C42979">
        <w:rPr>
          <w:rFonts w:cs="Times New Roman"/>
          <w:sz w:val="24"/>
          <w:szCs w:val="24"/>
          <w:lang w:val="de-DE"/>
        </w:rPr>
        <w:t xml:space="preserve"> </w:t>
      </w:r>
      <w:proofErr w:type="spellStart"/>
      <w:r w:rsidRPr="00C42979">
        <w:rPr>
          <w:rFonts w:cs="Times New Roman"/>
          <w:sz w:val="24"/>
          <w:szCs w:val="24"/>
          <w:lang w:val="de-DE"/>
        </w:rPr>
        <w:t>tuomet</w:t>
      </w:r>
      <w:proofErr w:type="spellEnd"/>
      <w:r w:rsidRPr="00C42979">
        <w:rPr>
          <w:rFonts w:cs="Times New Roman"/>
          <w:sz w:val="24"/>
          <w:szCs w:val="24"/>
          <w:lang w:val="de-DE"/>
        </w:rPr>
        <w:t xml:space="preserve">, </w:t>
      </w:r>
      <w:proofErr w:type="spellStart"/>
      <w:r w:rsidRPr="00C42979">
        <w:rPr>
          <w:rFonts w:cs="Times New Roman"/>
          <w:sz w:val="24"/>
          <w:szCs w:val="24"/>
          <w:lang w:val="de-DE"/>
        </w:rPr>
        <w:t>kai</w:t>
      </w:r>
      <w:proofErr w:type="spellEnd"/>
      <w:r w:rsidRPr="00C42979">
        <w:rPr>
          <w:rFonts w:cs="Times New Roman"/>
          <w:sz w:val="24"/>
          <w:szCs w:val="24"/>
          <w:lang w:val="de-DE"/>
        </w:rPr>
        <w:t xml:space="preserve"> </w:t>
      </w:r>
      <w:proofErr w:type="spellStart"/>
      <w:r w:rsidRPr="00C42979">
        <w:rPr>
          <w:rFonts w:cs="Times New Roman"/>
          <w:sz w:val="24"/>
          <w:szCs w:val="24"/>
          <w:lang w:val="de-DE"/>
        </w:rPr>
        <w:t>tie</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subjektai</w:t>
      </w:r>
      <w:proofErr w:type="spellEnd"/>
      <w:r w:rsidRPr="00C42979">
        <w:rPr>
          <w:rFonts w:cs="Times New Roman"/>
          <w:sz w:val="24"/>
          <w:szCs w:val="24"/>
          <w:lang w:val="de-DE"/>
        </w:rPr>
        <w:t xml:space="preserve">, </w:t>
      </w:r>
      <w:proofErr w:type="spellStart"/>
      <w:r w:rsidRPr="00C42979">
        <w:rPr>
          <w:rFonts w:cs="Times New Roman"/>
          <w:sz w:val="24"/>
          <w:szCs w:val="24"/>
          <w:lang w:val="de-DE"/>
        </w:rPr>
        <w:t>kurių</w:t>
      </w:r>
      <w:proofErr w:type="spellEnd"/>
      <w:r w:rsidRPr="00C42979">
        <w:rPr>
          <w:rFonts w:cs="Times New Roman"/>
          <w:sz w:val="24"/>
          <w:szCs w:val="24"/>
          <w:lang w:val="de-DE"/>
        </w:rPr>
        <w:t> </w:t>
      </w:r>
      <w:proofErr w:type="spellStart"/>
      <w:r w:rsidRPr="00C42979">
        <w:rPr>
          <w:rFonts w:cs="Times New Roman"/>
          <w:sz w:val="24"/>
          <w:szCs w:val="24"/>
          <w:lang w:val="de-DE"/>
        </w:rPr>
        <w:t>pajėgumais</w:t>
      </w:r>
      <w:proofErr w:type="spellEnd"/>
      <w:r w:rsidRPr="00C42979">
        <w:rPr>
          <w:rFonts w:cs="Times New Roman"/>
          <w:sz w:val="24"/>
          <w:szCs w:val="24"/>
          <w:lang w:val="de-DE"/>
        </w:rPr>
        <w:t xml:space="preserve"> </w:t>
      </w:r>
      <w:proofErr w:type="spellStart"/>
      <w:r w:rsidRPr="00C42979">
        <w:rPr>
          <w:rFonts w:cs="Times New Roman"/>
          <w:sz w:val="24"/>
          <w:szCs w:val="24"/>
          <w:lang w:val="de-DE"/>
        </w:rPr>
        <w:t>buvo</w:t>
      </w:r>
      <w:proofErr w:type="spellEnd"/>
      <w:r w:rsidRPr="00C42979">
        <w:rPr>
          <w:rFonts w:cs="Times New Roman"/>
          <w:sz w:val="24"/>
          <w:szCs w:val="24"/>
          <w:lang w:val="de-DE"/>
        </w:rPr>
        <w:t xml:space="preserve"> </w:t>
      </w:r>
      <w:proofErr w:type="spellStart"/>
      <w:r w:rsidRPr="00C42979">
        <w:rPr>
          <w:rFonts w:cs="Times New Roman"/>
          <w:sz w:val="24"/>
          <w:szCs w:val="24"/>
          <w:lang w:val="de-DE"/>
        </w:rPr>
        <w:t>pasiremta</w:t>
      </w:r>
      <w:proofErr w:type="spellEnd"/>
      <w:r w:rsidRPr="00C42979">
        <w:rPr>
          <w:rFonts w:cs="Times New Roman"/>
          <w:sz w:val="24"/>
          <w:szCs w:val="24"/>
          <w:lang w:val="de-DE"/>
        </w:rPr>
        <w:t xml:space="preserve">, </w:t>
      </w:r>
      <w:proofErr w:type="spellStart"/>
      <w:r w:rsidRPr="00C42979">
        <w:rPr>
          <w:rFonts w:cs="Times New Roman"/>
          <w:sz w:val="24"/>
          <w:szCs w:val="24"/>
          <w:lang w:val="de-DE"/>
        </w:rPr>
        <w:t>patys</w:t>
      </w:r>
      <w:proofErr w:type="spellEnd"/>
      <w:r w:rsidRPr="00C42979">
        <w:rPr>
          <w:rFonts w:cs="Times New Roman"/>
          <w:sz w:val="24"/>
          <w:szCs w:val="24"/>
          <w:lang w:val="de-DE"/>
        </w:rPr>
        <w:t xml:space="preserve"> </w:t>
      </w:r>
      <w:proofErr w:type="spellStart"/>
      <w:r w:rsidRPr="00C42979">
        <w:rPr>
          <w:rFonts w:cs="Times New Roman"/>
          <w:sz w:val="24"/>
          <w:szCs w:val="24"/>
          <w:lang w:val="de-DE"/>
        </w:rPr>
        <w:t>teiks</w:t>
      </w:r>
      <w:proofErr w:type="spellEnd"/>
      <w:r w:rsidRPr="00C42979">
        <w:rPr>
          <w:rFonts w:cs="Times New Roman"/>
          <w:sz w:val="24"/>
          <w:szCs w:val="24"/>
          <w:lang w:val="de-DE"/>
        </w:rPr>
        <w:t xml:space="preserve"> </w:t>
      </w:r>
      <w:proofErr w:type="spellStart"/>
      <w:r w:rsidRPr="00C42979">
        <w:rPr>
          <w:rFonts w:cs="Times New Roman"/>
          <w:sz w:val="24"/>
          <w:szCs w:val="24"/>
          <w:lang w:val="de-DE"/>
        </w:rPr>
        <w:t>tas</w:t>
      </w:r>
      <w:proofErr w:type="spellEnd"/>
      <w:r w:rsidRPr="00C42979">
        <w:rPr>
          <w:rFonts w:cs="Times New Roman"/>
          <w:sz w:val="24"/>
          <w:szCs w:val="24"/>
          <w:lang w:val="de-DE"/>
        </w:rPr>
        <w:t xml:space="preserve"> </w:t>
      </w:r>
      <w:proofErr w:type="spellStart"/>
      <w:r w:rsidRPr="00C42979">
        <w:rPr>
          <w:rFonts w:cs="Times New Roman"/>
          <w:sz w:val="24"/>
          <w:szCs w:val="24"/>
          <w:lang w:val="de-DE"/>
        </w:rPr>
        <w:t>paslaugas</w:t>
      </w:r>
      <w:proofErr w:type="spellEnd"/>
      <w:r w:rsidRPr="00C42979">
        <w:rPr>
          <w:rFonts w:cs="Times New Roman"/>
          <w:sz w:val="24"/>
          <w:szCs w:val="24"/>
          <w:lang w:val="de-DE"/>
        </w:rPr>
        <w:t xml:space="preserve"> </w:t>
      </w:r>
      <w:proofErr w:type="spellStart"/>
      <w:r w:rsidRPr="00C42979">
        <w:rPr>
          <w:rFonts w:cs="Times New Roman"/>
          <w:sz w:val="24"/>
          <w:szCs w:val="24"/>
          <w:lang w:val="de-DE"/>
        </w:rPr>
        <w:t>ar</w:t>
      </w:r>
      <w:proofErr w:type="spellEnd"/>
      <w:r w:rsidRPr="00C42979">
        <w:rPr>
          <w:rFonts w:cs="Times New Roman"/>
          <w:sz w:val="24"/>
          <w:szCs w:val="24"/>
          <w:lang w:val="de-DE"/>
        </w:rPr>
        <w:t xml:space="preserve"> </w:t>
      </w:r>
      <w:proofErr w:type="spellStart"/>
      <w:r w:rsidRPr="00C42979">
        <w:rPr>
          <w:rFonts w:cs="Times New Roman"/>
          <w:sz w:val="24"/>
          <w:szCs w:val="24"/>
          <w:lang w:val="de-DE"/>
        </w:rPr>
        <w:t>atliks</w:t>
      </w:r>
      <w:proofErr w:type="spellEnd"/>
      <w:r w:rsidRPr="00C42979">
        <w:rPr>
          <w:rFonts w:cs="Times New Roman"/>
          <w:sz w:val="24"/>
          <w:szCs w:val="24"/>
          <w:lang w:val="de-DE"/>
        </w:rPr>
        <w:t xml:space="preserve"> </w:t>
      </w:r>
      <w:proofErr w:type="spellStart"/>
      <w:r w:rsidRPr="00C42979">
        <w:rPr>
          <w:rFonts w:cs="Times New Roman"/>
          <w:sz w:val="24"/>
          <w:szCs w:val="24"/>
          <w:lang w:val="de-DE"/>
        </w:rPr>
        <w:t>darbus</w:t>
      </w:r>
      <w:proofErr w:type="spellEnd"/>
      <w:r w:rsidRPr="00C42979">
        <w:rPr>
          <w:rFonts w:cs="Times New Roman"/>
          <w:sz w:val="24"/>
          <w:szCs w:val="24"/>
          <w:lang w:val="de-DE"/>
        </w:rPr>
        <w:t xml:space="preserve">, </w:t>
      </w:r>
      <w:proofErr w:type="spellStart"/>
      <w:r w:rsidRPr="00C42979">
        <w:rPr>
          <w:rFonts w:cs="Times New Roman"/>
          <w:sz w:val="24"/>
          <w:szCs w:val="24"/>
          <w:lang w:val="de-DE"/>
        </w:rPr>
        <w:t>kuriems</w:t>
      </w:r>
      <w:proofErr w:type="spellEnd"/>
      <w:r w:rsidRPr="00C42979">
        <w:rPr>
          <w:rFonts w:cs="Times New Roman"/>
          <w:sz w:val="24"/>
          <w:szCs w:val="24"/>
          <w:lang w:val="de-DE"/>
        </w:rPr>
        <w:t xml:space="preserve"> </w:t>
      </w:r>
      <w:proofErr w:type="spellStart"/>
      <w:r w:rsidRPr="00C42979">
        <w:rPr>
          <w:rFonts w:cs="Times New Roman"/>
          <w:sz w:val="24"/>
          <w:szCs w:val="24"/>
          <w:lang w:val="de-DE"/>
        </w:rPr>
        <w:t>reikia</w:t>
      </w:r>
      <w:proofErr w:type="spellEnd"/>
      <w:r w:rsidRPr="00C42979">
        <w:rPr>
          <w:rFonts w:cs="Times New Roman"/>
          <w:sz w:val="24"/>
          <w:szCs w:val="24"/>
          <w:lang w:val="de-DE"/>
        </w:rPr>
        <w:t xml:space="preserve"> </w:t>
      </w:r>
      <w:proofErr w:type="spellStart"/>
      <w:r w:rsidRPr="00C42979">
        <w:rPr>
          <w:rFonts w:cs="Times New Roman"/>
          <w:sz w:val="24"/>
          <w:szCs w:val="24"/>
          <w:lang w:val="de-DE"/>
        </w:rPr>
        <w:t>jų</w:t>
      </w:r>
      <w:proofErr w:type="spellEnd"/>
      <w:r w:rsidRPr="00C42979">
        <w:rPr>
          <w:rFonts w:cs="Times New Roman"/>
          <w:sz w:val="24"/>
          <w:szCs w:val="24"/>
          <w:lang w:val="de-DE"/>
        </w:rPr>
        <w:t xml:space="preserve"> </w:t>
      </w:r>
      <w:proofErr w:type="spellStart"/>
      <w:r w:rsidRPr="00C42979">
        <w:rPr>
          <w:rFonts w:cs="Times New Roman"/>
          <w:sz w:val="24"/>
          <w:szCs w:val="24"/>
          <w:lang w:val="de-DE"/>
        </w:rPr>
        <w:t>pajėgumų</w:t>
      </w:r>
      <w:proofErr w:type="spellEnd"/>
      <w:r w:rsidRPr="00C42979">
        <w:rPr>
          <w:rFonts w:cs="Times New Roman"/>
          <w:sz w:val="24"/>
          <w:szCs w:val="24"/>
          <w:lang w:val="de-DE"/>
        </w:rPr>
        <w:t>.</w:t>
      </w:r>
    </w:p>
    <w:p w14:paraId="4A5A4F71" w14:textId="77777777" w:rsidR="00B50198" w:rsidRPr="00C42979" w:rsidRDefault="00B50198" w:rsidP="00B50198">
      <w:pPr>
        <w:pStyle w:val="Body2"/>
        <w:rPr>
          <w:rFonts w:cs="Times New Roman"/>
          <w:sz w:val="24"/>
          <w:szCs w:val="24"/>
          <w:lang w:val="pt-PT"/>
        </w:rPr>
      </w:pPr>
      <w:r w:rsidRPr="00C42979">
        <w:rPr>
          <w:rFonts w:cs="Times New Roman"/>
          <w:sz w:val="24"/>
          <w:szCs w:val="24"/>
          <w:lang w:val="de-DE"/>
        </w:rPr>
        <w:tab/>
        <w:t>4.5. </w:t>
      </w:r>
      <w:proofErr w:type="spellStart"/>
      <w:r w:rsidRPr="00C42979">
        <w:rPr>
          <w:rFonts w:cs="Times New Roman"/>
          <w:sz w:val="24"/>
          <w:szCs w:val="24"/>
          <w:lang w:val="de-DE"/>
        </w:rPr>
        <w:t>Remdamasis</w:t>
      </w:r>
      <w:proofErr w:type="spellEnd"/>
      <w:r w:rsidRPr="00C42979">
        <w:rPr>
          <w:rFonts w:cs="Times New Roman"/>
          <w:sz w:val="24"/>
          <w:szCs w:val="24"/>
          <w:lang w:val="de-DE"/>
        </w:rPr>
        <w:t xml:space="preserve"> </w:t>
      </w:r>
      <w:proofErr w:type="spellStart"/>
      <w:r w:rsidRPr="00C42979">
        <w:rPr>
          <w:rFonts w:cs="Times New Roman"/>
          <w:sz w:val="24"/>
          <w:szCs w:val="24"/>
          <w:lang w:val="de-DE"/>
        </w:rPr>
        <w:t>kitų</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subjektų</w:t>
      </w:r>
      <w:proofErr w:type="spellEnd"/>
      <w:r w:rsidRPr="00C42979">
        <w:rPr>
          <w:rFonts w:cs="Times New Roman"/>
          <w:sz w:val="24"/>
          <w:szCs w:val="24"/>
          <w:lang w:val="de-DE"/>
        </w:rPr>
        <w:t xml:space="preserve"> </w:t>
      </w:r>
      <w:proofErr w:type="spellStart"/>
      <w:r w:rsidRPr="00C42979">
        <w:rPr>
          <w:rFonts w:cs="Times New Roman"/>
          <w:sz w:val="24"/>
          <w:szCs w:val="24"/>
          <w:lang w:val="de-DE"/>
        </w:rPr>
        <w:t>pajė</w:t>
      </w:r>
      <w:proofErr w:type="spellEnd"/>
      <w:r w:rsidRPr="00C42979">
        <w:rPr>
          <w:rFonts w:cs="Times New Roman"/>
          <w:sz w:val="24"/>
          <w:szCs w:val="24"/>
          <w:lang w:val="pt-PT"/>
        </w:rPr>
        <w:t>gumais, tiek</w:t>
      </w:r>
      <w:proofErr w:type="spellStart"/>
      <w:r w:rsidRPr="00C42979">
        <w:rPr>
          <w:rFonts w:cs="Times New Roman"/>
          <w:sz w:val="24"/>
          <w:szCs w:val="24"/>
          <w:lang w:val="de-DE"/>
        </w:rPr>
        <w:t>ėjas</w:t>
      </w:r>
      <w:proofErr w:type="spellEnd"/>
      <w:r w:rsidRPr="00C42979">
        <w:rPr>
          <w:rFonts w:cs="Times New Roman"/>
          <w:sz w:val="24"/>
          <w:szCs w:val="24"/>
          <w:lang w:val="de-DE"/>
        </w:rPr>
        <w:t xml:space="preserve"> </w:t>
      </w:r>
      <w:proofErr w:type="spellStart"/>
      <w:r w:rsidRPr="00C42979">
        <w:rPr>
          <w:rFonts w:cs="Times New Roman"/>
          <w:sz w:val="24"/>
          <w:szCs w:val="24"/>
          <w:lang w:val="de-DE"/>
        </w:rPr>
        <w:t>neatsižvelgia</w:t>
      </w:r>
      <w:proofErr w:type="spellEnd"/>
      <w:r w:rsidRPr="00C42979">
        <w:rPr>
          <w:rFonts w:cs="Times New Roman"/>
          <w:sz w:val="24"/>
          <w:szCs w:val="24"/>
          <w:lang w:val="de-DE"/>
        </w:rPr>
        <w:t xml:space="preserve"> į </w:t>
      </w:r>
      <w:proofErr w:type="spellStart"/>
      <w:r w:rsidRPr="00C42979">
        <w:rPr>
          <w:rFonts w:cs="Times New Roman"/>
          <w:sz w:val="24"/>
          <w:szCs w:val="24"/>
          <w:lang w:val="de-DE"/>
        </w:rPr>
        <w:t>tai</w:t>
      </w:r>
      <w:proofErr w:type="spellEnd"/>
      <w:r w:rsidRPr="00C42979">
        <w:rPr>
          <w:rFonts w:cs="Times New Roman"/>
          <w:sz w:val="24"/>
          <w:szCs w:val="24"/>
          <w:lang w:val="de-DE"/>
        </w:rPr>
        <w:t xml:space="preserve">, koks </w:t>
      </w:r>
      <w:proofErr w:type="spellStart"/>
      <w:r w:rsidRPr="00C42979">
        <w:rPr>
          <w:rFonts w:cs="Times New Roman"/>
          <w:sz w:val="24"/>
          <w:szCs w:val="24"/>
          <w:lang w:val="de-DE"/>
        </w:rPr>
        <w:t>teisinis</w:t>
      </w:r>
      <w:proofErr w:type="spellEnd"/>
      <w:r w:rsidRPr="00C42979">
        <w:rPr>
          <w:rFonts w:cs="Times New Roman"/>
          <w:sz w:val="24"/>
          <w:szCs w:val="24"/>
          <w:lang w:val="de-DE"/>
        </w:rPr>
        <w:t xml:space="preserve"> </w:t>
      </w:r>
      <w:proofErr w:type="spellStart"/>
      <w:r w:rsidRPr="00C42979">
        <w:rPr>
          <w:rFonts w:cs="Times New Roman"/>
          <w:sz w:val="24"/>
          <w:szCs w:val="24"/>
          <w:lang w:val="de-DE"/>
        </w:rPr>
        <w:t>ryšys</w:t>
      </w:r>
      <w:proofErr w:type="spellEnd"/>
      <w:r w:rsidRPr="00C42979">
        <w:rPr>
          <w:rFonts w:cs="Times New Roman"/>
          <w:sz w:val="24"/>
          <w:szCs w:val="24"/>
          <w:lang w:val="de-DE"/>
        </w:rPr>
        <w:t xml:space="preserve"> </w:t>
      </w:r>
      <w:proofErr w:type="spellStart"/>
      <w:r w:rsidRPr="00C42979">
        <w:rPr>
          <w:rFonts w:cs="Times New Roman"/>
          <w:sz w:val="24"/>
          <w:szCs w:val="24"/>
          <w:lang w:val="de-DE"/>
        </w:rPr>
        <w:t>sieja</w:t>
      </w:r>
      <w:proofErr w:type="spellEnd"/>
      <w:r w:rsidRPr="00C42979">
        <w:rPr>
          <w:rFonts w:cs="Times New Roman"/>
          <w:sz w:val="24"/>
          <w:szCs w:val="24"/>
          <w:lang w:val="de-DE"/>
        </w:rPr>
        <w:t xml:space="preserve"> </w:t>
      </w:r>
      <w:proofErr w:type="spellStart"/>
      <w:r w:rsidRPr="00C42979">
        <w:rPr>
          <w:rFonts w:cs="Times New Roman"/>
          <w:sz w:val="24"/>
          <w:szCs w:val="24"/>
          <w:lang w:val="de-DE"/>
        </w:rPr>
        <w:t>tiekėją</w:t>
      </w:r>
      <w:proofErr w:type="spellEnd"/>
      <w:r w:rsidRPr="00C42979">
        <w:rPr>
          <w:rFonts w:cs="Times New Roman"/>
          <w:sz w:val="24"/>
          <w:szCs w:val="24"/>
          <w:lang w:val="de-DE"/>
        </w:rPr>
        <w:t xml:space="preserve"> </w:t>
      </w:r>
      <w:proofErr w:type="spellStart"/>
      <w:r w:rsidRPr="00C42979">
        <w:rPr>
          <w:rFonts w:cs="Times New Roman"/>
          <w:sz w:val="24"/>
          <w:szCs w:val="24"/>
          <w:lang w:val="de-DE"/>
        </w:rPr>
        <w:t>ir</w:t>
      </w:r>
      <w:proofErr w:type="spellEnd"/>
      <w:r w:rsidRPr="00C42979">
        <w:rPr>
          <w:rFonts w:cs="Times New Roman"/>
          <w:sz w:val="24"/>
          <w:szCs w:val="24"/>
          <w:lang w:val="de-DE"/>
        </w:rPr>
        <w:t xml:space="preserve"> </w:t>
      </w:r>
      <w:proofErr w:type="spellStart"/>
      <w:r w:rsidRPr="00C42979">
        <w:rPr>
          <w:rFonts w:cs="Times New Roman"/>
          <w:sz w:val="24"/>
          <w:szCs w:val="24"/>
          <w:lang w:val="de-DE"/>
        </w:rPr>
        <w:t>tą</w:t>
      </w:r>
      <w:proofErr w:type="spellEnd"/>
      <w:r w:rsidRPr="00C42979">
        <w:rPr>
          <w:rFonts w:cs="Times New Roman"/>
          <w:sz w:val="24"/>
          <w:szCs w:val="24"/>
          <w:lang w:val="de-DE"/>
        </w:rPr>
        <w:t xml:space="preserve"> </w:t>
      </w:r>
      <w:proofErr w:type="spellStart"/>
      <w:r w:rsidRPr="00C42979">
        <w:rPr>
          <w:rFonts w:cs="Times New Roman"/>
          <w:sz w:val="24"/>
          <w:szCs w:val="24"/>
          <w:lang w:val="de-DE"/>
        </w:rPr>
        <w:t>ūkio</w:t>
      </w:r>
      <w:proofErr w:type="spellEnd"/>
      <w:r w:rsidRPr="00C42979">
        <w:rPr>
          <w:rFonts w:cs="Times New Roman"/>
          <w:sz w:val="24"/>
          <w:szCs w:val="24"/>
          <w:lang w:val="de-DE"/>
        </w:rPr>
        <w:t xml:space="preserve"> </w:t>
      </w:r>
      <w:proofErr w:type="spellStart"/>
      <w:r w:rsidRPr="00C42979">
        <w:rPr>
          <w:rFonts w:cs="Times New Roman"/>
          <w:sz w:val="24"/>
          <w:szCs w:val="24"/>
          <w:lang w:val="de-DE"/>
        </w:rPr>
        <w:t>subjektą</w:t>
      </w:r>
      <w:proofErr w:type="spellEnd"/>
      <w:r w:rsidRPr="00C42979">
        <w:rPr>
          <w:rFonts w:cs="Times New Roman"/>
          <w:sz w:val="24"/>
          <w:szCs w:val="24"/>
          <w:lang w:val="de-DE"/>
        </w:rPr>
        <w:t xml:space="preserve">, </w:t>
      </w:r>
      <w:proofErr w:type="spellStart"/>
      <w:r w:rsidRPr="00C42979">
        <w:rPr>
          <w:rFonts w:cs="Times New Roman"/>
          <w:sz w:val="24"/>
          <w:szCs w:val="24"/>
          <w:lang w:val="de-DE"/>
        </w:rPr>
        <w:t>kurio</w:t>
      </w:r>
      <w:proofErr w:type="spellEnd"/>
      <w:r w:rsidRPr="00C42979">
        <w:rPr>
          <w:rFonts w:cs="Times New Roman"/>
          <w:sz w:val="24"/>
          <w:szCs w:val="24"/>
          <w:lang w:val="de-DE"/>
        </w:rPr>
        <w:t xml:space="preserve"> </w:t>
      </w:r>
      <w:proofErr w:type="spellStart"/>
      <w:r w:rsidRPr="00C42979">
        <w:rPr>
          <w:rFonts w:cs="Times New Roman"/>
          <w:sz w:val="24"/>
          <w:szCs w:val="24"/>
          <w:lang w:val="de-DE"/>
        </w:rPr>
        <w:t>pajė</w:t>
      </w:r>
      <w:proofErr w:type="spellEnd"/>
      <w:r w:rsidRPr="00C42979">
        <w:rPr>
          <w:rFonts w:cs="Times New Roman"/>
          <w:sz w:val="24"/>
          <w:szCs w:val="24"/>
          <w:lang w:val="pt-PT"/>
        </w:rPr>
        <w:t>gumais jis remiasi. Galimos įvairios naudojimosi kitam subjektui priklausiančiais ištekliais formos, pavyzdž</w:t>
      </w:r>
      <w:proofErr w:type="spellStart"/>
      <w:r w:rsidRPr="00C42979">
        <w:rPr>
          <w:rFonts w:cs="Times New Roman"/>
          <w:sz w:val="24"/>
          <w:szCs w:val="24"/>
          <w:lang w:val="de-DE"/>
        </w:rPr>
        <w:t>iui</w:t>
      </w:r>
      <w:proofErr w:type="spellEnd"/>
      <w:r w:rsidRPr="00C42979">
        <w:rPr>
          <w:rFonts w:cs="Times New Roman"/>
          <w:sz w:val="24"/>
          <w:szCs w:val="24"/>
          <w:lang w:val="de-DE"/>
        </w:rPr>
        <w:t xml:space="preserve">: </w:t>
      </w:r>
      <w:proofErr w:type="spellStart"/>
      <w:r w:rsidRPr="00C42979">
        <w:rPr>
          <w:rFonts w:cs="Times New Roman"/>
          <w:sz w:val="24"/>
          <w:szCs w:val="24"/>
          <w:lang w:val="de-DE"/>
        </w:rPr>
        <w:t>jungtin</w:t>
      </w:r>
      <w:proofErr w:type="spellEnd"/>
      <w:r w:rsidRPr="00C42979">
        <w:rPr>
          <w:rFonts w:cs="Times New Roman"/>
          <w:sz w:val="24"/>
          <w:szCs w:val="24"/>
          <w:lang w:val="pt-PT"/>
        </w:rPr>
        <w:t>ė veikla (partnerystė</w:t>
      </w:r>
      <w:r w:rsidRPr="00C42979">
        <w:rPr>
          <w:rFonts w:cs="Times New Roman"/>
          <w:sz w:val="24"/>
          <w:szCs w:val="24"/>
          <w:lang w:val="es-ES_tradnl"/>
        </w:rPr>
        <w:t xml:space="preserve">), </w:t>
      </w:r>
      <w:proofErr w:type="spellStart"/>
      <w:r w:rsidRPr="00C42979">
        <w:rPr>
          <w:rFonts w:cs="Times New Roman"/>
          <w:sz w:val="24"/>
          <w:szCs w:val="24"/>
          <w:lang w:val="es-ES_tradnl"/>
        </w:rPr>
        <w:t>subranga</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konsorciumas</w:t>
      </w:r>
      <w:proofErr w:type="spellEnd"/>
      <w:r w:rsidRPr="00C42979">
        <w:rPr>
          <w:rFonts w:cs="Times New Roman"/>
          <w:sz w:val="24"/>
          <w:szCs w:val="24"/>
          <w:lang w:val="es-ES_tradnl"/>
        </w:rPr>
        <w:t>, r</w:t>
      </w:r>
      <w:r w:rsidRPr="00C42979">
        <w:rPr>
          <w:rFonts w:cs="Times New Roman"/>
          <w:sz w:val="24"/>
          <w:szCs w:val="24"/>
          <w:lang w:val="pt-PT"/>
        </w:rPr>
        <w:t>ėmimasis dukterinių (patronuojamųjų) į</w:t>
      </w:r>
      <w:r w:rsidRPr="00C42979">
        <w:rPr>
          <w:rFonts w:cs="Times New Roman"/>
          <w:sz w:val="24"/>
          <w:szCs w:val="24"/>
          <w:lang w:val="it-IT"/>
        </w:rPr>
        <w:t>moni</w:t>
      </w:r>
      <w:r w:rsidRPr="00C42979">
        <w:rPr>
          <w:rFonts w:cs="Times New Roman"/>
          <w:sz w:val="24"/>
          <w:szCs w:val="24"/>
          <w:lang w:val="pt-PT"/>
        </w:rPr>
        <w:t xml:space="preserve">ų pajėgumais, naudojimasis asmenų, tiesiogiai nedalyvaujančių pirkimo procedūrose pajėgumais (šių </w:t>
      </w:r>
      <w:r w:rsidRPr="00C42979">
        <w:rPr>
          <w:rFonts w:cs="Times New Roman"/>
          <w:sz w:val="24"/>
          <w:szCs w:val="24"/>
          <w:lang w:val="it-IT"/>
        </w:rPr>
        <w:t>asmen</w:t>
      </w:r>
      <w:r w:rsidRPr="00C42979">
        <w:rPr>
          <w:rFonts w:cs="Times New Roman"/>
          <w:sz w:val="24"/>
          <w:szCs w:val="24"/>
          <w:lang w:val="pt-PT"/>
        </w:rPr>
        <w:t>ų įrankiais, įrenginiais, techninėmis priemonėmis) ir panaš</w:t>
      </w:r>
      <w:r w:rsidRPr="00C42979">
        <w:rPr>
          <w:rFonts w:cs="Times New Roman"/>
          <w:sz w:val="24"/>
          <w:szCs w:val="24"/>
          <w:lang w:val="it-IT"/>
        </w:rPr>
        <w:t>iai.</w:t>
      </w:r>
    </w:p>
    <w:p w14:paraId="05A685EF" w14:textId="77777777" w:rsidR="00B50198" w:rsidRPr="00C42979" w:rsidRDefault="00B50198" w:rsidP="00B50198">
      <w:pPr>
        <w:pStyle w:val="Body2"/>
        <w:rPr>
          <w:rFonts w:cs="Times New Roman"/>
          <w:sz w:val="24"/>
          <w:szCs w:val="24"/>
        </w:rPr>
      </w:pPr>
      <w:r w:rsidRPr="00C42979">
        <w:rPr>
          <w:rFonts w:cs="Times New Roman"/>
          <w:sz w:val="24"/>
          <w:szCs w:val="24"/>
          <w:lang w:val="pt-PT"/>
        </w:rPr>
        <w:tab/>
      </w:r>
      <w:r w:rsidRPr="00C42979">
        <w:rPr>
          <w:rFonts w:cs="Times New Roman"/>
          <w:sz w:val="24"/>
          <w:szCs w:val="24"/>
        </w:rPr>
        <w:t>4.6. </w:t>
      </w:r>
      <w:proofErr w:type="spellStart"/>
      <w:r w:rsidRPr="00C42979">
        <w:rPr>
          <w:rFonts w:cs="Times New Roman"/>
          <w:sz w:val="24"/>
          <w:szCs w:val="24"/>
        </w:rPr>
        <w:t>Tiekė</w:t>
      </w:r>
      <w:proofErr w:type="spellEnd"/>
      <w:r w:rsidRPr="00C42979">
        <w:rPr>
          <w:rFonts w:cs="Times New Roman"/>
          <w:sz w:val="24"/>
          <w:szCs w:val="24"/>
          <w:lang w:val="pt-PT"/>
        </w:rPr>
        <w:t xml:space="preserve">jas remiasi tokiais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subjekto</w:t>
      </w:r>
      <w:proofErr w:type="spellEnd"/>
      <w:r w:rsidRPr="00C42979">
        <w:rPr>
          <w:rFonts w:cs="Times New Roman"/>
          <w:sz w:val="24"/>
          <w:szCs w:val="24"/>
        </w:rPr>
        <w:t xml:space="preserve"> </w:t>
      </w:r>
      <w:proofErr w:type="spellStart"/>
      <w:r w:rsidRPr="00C42979">
        <w:rPr>
          <w:rFonts w:cs="Times New Roman"/>
          <w:sz w:val="24"/>
          <w:szCs w:val="24"/>
        </w:rPr>
        <w:t>pajė</w:t>
      </w:r>
      <w:proofErr w:type="spellEnd"/>
      <w:r w:rsidRPr="00C42979">
        <w:rPr>
          <w:rFonts w:cs="Times New Roman"/>
          <w:sz w:val="24"/>
          <w:szCs w:val="24"/>
          <w:lang w:val="pt-PT"/>
        </w:rPr>
        <w:t>gumais, kuriais jis realiai gal</w:t>
      </w:r>
      <w:r w:rsidRPr="00C42979">
        <w:rPr>
          <w:rFonts w:cs="Times New Roman"/>
          <w:sz w:val="24"/>
          <w:szCs w:val="24"/>
        </w:rPr>
        <w:t>ė</w:t>
      </w:r>
      <w:r w:rsidRPr="00C42979">
        <w:rPr>
          <w:rFonts w:cs="Times New Roman"/>
          <w:sz w:val="24"/>
          <w:szCs w:val="24"/>
          <w:lang w:val="it-IT"/>
        </w:rPr>
        <w:t>s disponuoti</w:t>
      </w:r>
      <w:r w:rsidRPr="00C42979">
        <w:rPr>
          <w:rFonts w:cs="Times New Roman"/>
          <w:sz w:val="24"/>
          <w:szCs w:val="24"/>
        </w:rPr>
        <w:t>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vykdymo</w:t>
      </w:r>
      <w:proofErr w:type="spellEnd"/>
      <w:r w:rsidRPr="00C42979">
        <w:rPr>
          <w:rFonts w:cs="Times New Roman"/>
          <w:sz w:val="24"/>
          <w:szCs w:val="24"/>
        </w:rPr>
        <w:t xml:space="preserve"> </w:t>
      </w:r>
      <w:proofErr w:type="spellStart"/>
      <w:r w:rsidRPr="00C42979">
        <w:rPr>
          <w:rFonts w:cs="Times New Roman"/>
          <w:sz w:val="24"/>
          <w:szCs w:val="24"/>
        </w:rPr>
        <w:t>metu</w:t>
      </w:r>
      <w:proofErr w:type="spellEnd"/>
      <w:r w:rsidRPr="00C42979">
        <w:rPr>
          <w:rFonts w:cs="Times New Roman"/>
          <w:sz w:val="24"/>
          <w:szCs w:val="24"/>
        </w:rPr>
        <w:t>.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pareigą</w:t>
      </w:r>
      <w:proofErr w:type="spellEnd"/>
      <w:r w:rsidRPr="00C42979">
        <w:rPr>
          <w:rFonts w:cs="Times New Roman"/>
          <w:sz w:val="24"/>
          <w:szCs w:val="24"/>
        </w:rPr>
        <w:t xml:space="preserve"> </w:t>
      </w:r>
      <w:r w:rsidRPr="00C42979">
        <w:rPr>
          <w:rFonts w:cs="Times New Roman"/>
          <w:sz w:val="24"/>
          <w:szCs w:val="24"/>
          <w:lang w:val="nl-NL"/>
        </w:rPr>
        <w:t>perkan</w:t>
      </w:r>
      <w:proofErr w:type="spellStart"/>
      <w:r w:rsidRPr="00C42979">
        <w:rPr>
          <w:rFonts w:cs="Times New Roman"/>
          <w:sz w:val="24"/>
          <w:szCs w:val="24"/>
        </w:rPr>
        <w:t>čiajai</w:t>
      </w:r>
      <w:proofErr w:type="spellEnd"/>
      <w:r w:rsidRPr="00C42979">
        <w:rPr>
          <w:rFonts w:cs="Times New Roman"/>
          <w:sz w:val="24"/>
          <w:szCs w:val="24"/>
        </w:rPr>
        <w:t xml:space="preserve"> </w:t>
      </w:r>
      <w:proofErr w:type="spellStart"/>
      <w:r w:rsidRPr="00C42979">
        <w:rPr>
          <w:rFonts w:cs="Times New Roman"/>
          <w:sz w:val="24"/>
          <w:szCs w:val="24"/>
        </w:rPr>
        <w:t>organizacijai</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ūlyme</w:t>
      </w:r>
      <w:proofErr w:type="spellEnd"/>
      <w:r w:rsidRPr="00C42979">
        <w:rPr>
          <w:rFonts w:cs="Times New Roman"/>
          <w:sz w:val="24"/>
          <w:szCs w:val="24"/>
        </w:rPr>
        <w:t xml:space="preserve"> </w:t>
      </w:r>
      <w:proofErr w:type="spellStart"/>
      <w:r w:rsidRPr="00C42979">
        <w:rPr>
          <w:rFonts w:cs="Times New Roman"/>
          <w:sz w:val="24"/>
          <w:szCs w:val="24"/>
        </w:rPr>
        <w:t>įrodyti</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per </w:t>
      </w:r>
      <w:proofErr w:type="spellStart"/>
      <w:r w:rsidRPr="00C42979">
        <w:rPr>
          <w:rFonts w:cs="Times New Roman"/>
          <w:sz w:val="24"/>
          <w:szCs w:val="24"/>
        </w:rPr>
        <w:t>visą</w:t>
      </w:r>
      <w:proofErr w:type="spellEnd"/>
      <w:r w:rsidRPr="00C42979">
        <w:rPr>
          <w:rFonts w:cs="Times New Roman"/>
          <w:sz w:val="24"/>
          <w:szCs w:val="24"/>
        </w:rPr>
        <w:t> </w:t>
      </w:r>
      <w:proofErr w:type="spellStart"/>
      <w:r w:rsidRPr="00C42979">
        <w:rPr>
          <w:rFonts w:cs="Times New Roman"/>
          <w:sz w:val="24"/>
          <w:szCs w:val="24"/>
        </w:rPr>
        <w:t>pirkimo</w:t>
      </w:r>
      <w:proofErr w:type="spellEnd"/>
      <w:r w:rsidRPr="00C42979">
        <w:rPr>
          <w:rFonts w:cs="Times New Roman"/>
          <w:sz w:val="24"/>
          <w:szCs w:val="24"/>
        </w:rPr>
        <w:t>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vykdymo</w:t>
      </w:r>
      <w:proofErr w:type="spellEnd"/>
      <w:r w:rsidRPr="00C42979">
        <w:rPr>
          <w:rFonts w:cs="Times New Roman"/>
          <w:sz w:val="24"/>
          <w:szCs w:val="24"/>
        </w:rPr>
        <w:t xml:space="preserve"> </w:t>
      </w:r>
      <w:proofErr w:type="spellStart"/>
      <w:r w:rsidRPr="00C42979">
        <w:rPr>
          <w:rFonts w:cs="Times New Roman"/>
          <w:sz w:val="24"/>
          <w:szCs w:val="24"/>
        </w:rPr>
        <w:t>laikotarpį</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subjekto</w:t>
      </w:r>
      <w:proofErr w:type="spellEnd"/>
      <w:r w:rsidRPr="00C42979">
        <w:rPr>
          <w:rFonts w:cs="Times New Roman"/>
          <w:sz w:val="24"/>
          <w:szCs w:val="24"/>
        </w:rPr>
        <w:t xml:space="preserve">, </w:t>
      </w:r>
      <w:proofErr w:type="spellStart"/>
      <w:r w:rsidRPr="00C42979">
        <w:rPr>
          <w:rFonts w:cs="Times New Roman"/>
          <w:sz w:val="24"/>
          <w:szCs w:val="24"/>
        </w:rPr>
        <w:t>kurio</w:t>
      </w:r>
      <w:proofErr w:type="spellEnd"/>
      <w:r w:rsidRPr="00C42979">
        <w:rPr>
          <w:rFonts w:cs="Times New Roman"/>
          <w:sz w:val="24"/>
          <w:szCs w:val="24"/>
        </w:rPr>
        <w:t xml:space="preserve"> </w:t>
      </w:r>
      <w:proofErr w:type="spellStart"/>
      <w:r w:rsidRPr="00C42979">
        <w:rPr>
          <w:rFonts w:cs="Times New Roman"/>
          <w:sz w:val="24"/>
          <w:szCs w:val="24"/>
        </w:rPr>
        <w:t>pajė</w:t>
      </w:r>
      <w:proofErr w:type="spellEnd"/>
      <w:r w:rsidRPr="00C42979">
        <w:rPr>
          <w:rFonts w:cs="Times New Roman"/>
          <w:sz w:val="24"/>
          <w:szCs w:val="24"/>
          <w:lang w:val="pt-PT"/>
        </w:rPr>
        <w:t>gumais buvo pasiremta, i</w:t>
      </w:r>
      <w:proofErr w:type="spellStart"/>
      <w:r w:rsidRPr="00C42979">
        <w:rPr>
          <w:rFonts w:cs="Times New Roman"/>
          <w:sz w:val="24"/>
          <w:szCs w:val="24"/>
        </w:rPr>
        <w:t>štekliai</w:t>
      </w:r>
      <w:proofErr w:type="spellEnd"/>
      <w:r w:rsidRPr="00C42979">
        <w:rPr>
          <w:rFonts w:cs="Times New Roman"/>
          <w:sz w:val="24"/>
          <w:szCs w:val="24"/>
        </w:rPr>
        <w:t xml:space="preserve"> </w:t>
      </w:r>
      <w:proofErr w:type="spellStart"/>
      <w:r w:rsidRPr="00C42979">
        <w:rPr>
          <w:rFonts w:cs="Times New Roman"/>
          <w:sz w:val="24"/>
          <w:szCs w:val="24"/>
        </w:rPr>
        <w:t>tiekėjui</w:t>
      </w:r>
      <w:proofErr w:type="spellEnd"/>
      <w:r w:rsidRPr="00C42979">
        <w:rPr>
          <w:rFonts w:cs="Times New Roman"/>
          <w:sz w:val="24"/>
          <w:szCs w:val="24"/>
        </w:rPr>
        <w:t xml:space="preserve"> bus </w:t>
      </w:r>
      <w:proofErr w:type="spellStart"/>
      <w:r w:rsidRPr="00C42979">
        <w:rPr>
          <w:rFonts w:cs="Times New Roman"/>
          <w:sz w:val="24"/>
          <w:szCs w:val="24"/>
        </w:rPr>
        <w:t>prieinami</w:t>
      </w:r>
      <w:proofErr w:type="spellEnd"/>
      <w:r w:rsidRPr="00C42979">
        <w:rPr>
          <w:rFonts w:cs="Times New Roman"/>
          <w:sz w:val="24"/>
          <w:szCs w:val="24"/>
        </w:rPr>
        <w:t xml:space="preserve">. </w:t>
      </w:r>
      <w:proofErr w:type="spellStart"/>
      <w:r w:rsidRPr="00C42979">
        <w:rPr>
          <w:rFonts w:cs="Times New Roman"/>
          <w:sz w:val="24"/>
          <w:szCs w:val="24"/>
        </w:rPr>
        <w:t>Tuo</w:t>
      </w:r>
      <w:proofErr w:type="spellEnd"/>
      <w:r w:rsidRPr="00C42979">
        <w:rPr>
          <w:rFonts w:cs="Times New Roman"/>
          <w:sz w:val="24"/>
          <w:szCs w:val="24"/>
        </w:rPr>
        <w:t xml:space="preserve"> </w:t>
      </w:r>
      <w:proofErr w:type="spellStart"/>
      <w:r w:rsidRPr="00C42979">
        <w:rPr>
          <w:rFonts w:cs="Times New Roman"/>
          <w:sz w:val="24"/>
          <w:szCs w:val="24"/>
        </w:rPr>
        <w:t>atveju</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siekiant</w:t>
      </w:r>
      <w:proofErr w:type="spellEnd"/>
      <w:r w:rsidRPr="00C42979">
        <w:rPr>
          <w:rFonts w:cs="Times New Roman"/>
          <w:sz w:val="24"/>
          <w:szCs w:val="24"/>
        </w:rPr>
        <w:t xml:space="preserve"> </w:t>
      </w:r>
      <w:proofErr w:type="spellStart"/>
      <w:r w:rsidRPr="00C42979">
        <w:rPr>
          <w:rFonts w:cs="Times New Roman"/>
          <w:sz w:val="24"/>
          <w:szCs w:val="24"/>
        </w:rPr>
        <w:t>atitikties</w:t>
      </w:r>
      <w:proofErr w:type="spellEnd"/>
      <w:r w:rsidRPr="00C42979">
        <w:rPr>
          <w:rFonts w:cs="Times New Roman"/>
          <w:sz w:val="24"/>
          <w:szCs w:val="24"/>
        </w:rPr>
        <w:t xml:space="preserve"> </w:t>
      </w:r>
      <w:proofErr w:type="spellStart"/>
      <w:r w:rsidRPr="00C42979">
        <w:rPr>
          <w:rFonts w:cs="Times New Roman"/>
          <w:sz w:val="24"/>
          <w:szCs w:val="24"/>
        </w:rPr>
        <w:t>kvalifikacijos</w:t>
      </w:r>
      <w:proofErr w:type="spellEnd"/>
      <w:r w:rsidRPr="00C42979">
        <w:rPr>
          <w:rFonts w:cs="Times New Roman"/>
          <w:sz w:val="24"/>
          <w:szCs w:val="24"/>
        </w:rPr>
        <w:t xml:space="preserve"> </w:t>
      </w:r>
      <w:proofErr w:type="spellStart"/>
      <w:r w:rsidRPr="00C42979">
        <w:rPr>
          <w:rFonts w:cs="Times New Roman"/>
          <w:sz w:val="24"/>
          <w:szCs w:val="24"/>
        </w:rPr>
        <w:t>reikalavimams</w:t>
      </w:r>
      <w:proofErr w:type="spellEnd"/>
      <w:r w:rsidRPr="00C42979">
        <w:rPr>
          <w:rFonts w:cs="Times New Roman"/>
          <w:sz w:val="24"/>
          <w:szCs w:val="24"/>
        </w:rPr>
        <w:t xml:space="preserve"> </w:t>
      </w:r>
      <w:proofErr w:type="spellStart"/>
      <w:r w:rsidRPr="00C42979">
        <w:rPr>
          <w:rFonts w:cs="Times New Roman"/>
          <w:sz w:val="24"/>
          <w:szCs w:val="24"/>
        </w:rPr>
        <w:t>buvo</w:t>
      </w:r>
      <w:proofErr w:type="spellEnd"/>
      <w:r w:rsidRPr="00C42979">
        <w:rPr>
          <w:rFonts w:cs="Times New Roman"/>
          <w:sz w:val="24"/>
          <w:szCs w:val="24"/>
        </w:rPr>
        <w:t xml:space="preserve"> </w:t>
      </w:r>
      <w:proofErr w:type="spellStart"/>
      <w:r w:rsidRPr="00C42979">
        <w:rPr>
          <w:rFonts w:cs="Times New Roman"/>
          <w:sz w:val="24"/>
          <w:szCs w:val="24"/>
        </w:rPr>
        <w:t>pasiremta</w:t>
      </w:r>
      <w:proofErr w:type="spellEnd"/>
      <w:r w:rsidRPr="00C42979">
        <w:rPr>
          <w:rFonts w:cs="Times New Roman"/>
          <w:sz w:val="24"/>
          <w:szCs w:val="24"/>
        </w:rPr>
        <w:t xml:space="preserve"> </w:t>
      </w:r>
      <w:proofErr w:type="spellStart"/>
      <w:r w:rsidRPr="00C42979">
        <w:rPr>
          <w:rFonts w:cs="Times New Roman"/>
          <w:sz w:val="24"/>
          <w:szCs w:val="24"/>
        </w:rPr>
        <w:t>trečiųjų</w:t>
      </w:r>
      <w:proofErr w:type="spellEnd"/>
      <w:r w:rsidRPr="00C42979">
        <w:rPr>
          <w:rFonts w:cs="Times New Roman"/>
          <w:sz w:val="24"/>
          <w:szCs w:val="24"/>
        </w:rPr>
        <w:t xml:space="preserve"> </w:t>
      </w:r>
      <w:r w:rsidRPr="00C42979">
        <w:rPr>
          <w:rFonts w:cs="Times New Roman"/>
          <w:sz w:val="24"/>
          <w:szCs w:val="24"/>
          <w:lang w:val="it-IT"/>
        </w:rPr>
        <w:t>asmen</w:t>
      </w:r>
      <w:r w:rsidRPr="00C42979">
        <w:rPr>
          <w:rFonts w:cs="Times New Roman"/>
          <w:sz w:val="24"/>
          <w:szCs w:val="24"/>
        </w:rPr>
        <w:t xml:space="preserve">ų, </w:t>
      </w:r>
      <w:proofErr w:type="spellStart"/>
      <w:r w:rsidRPr="00C42979">
        <w:rPr>
          <w:rFonts w:cs="Times New Roman"/>
          <w:sz w:val="24"/>
          <w:szCs w:val="24"/>
        </w:rPr>
        <w:t>tiesiogiai</w:t>
      </w:r>
      <w:proofErr w:type="spellEnd"/>
      <w:r w:rsidRPr="00C42979">
        <w:rPr>
          <w:rFonts w:cs="Times New Roman"/>
          <w:sz w:val="24"/>
          <w:szCs w:val="24"/>
        </w:rPr>
        <w:t xml:space="preserve"> </w:t>
      </w:r>
      <w:proofErr w:type="spellStart"/>
      <w:r w:rsidRPr="00C42979">
        <w:rPr>
          <w:rFonts w:cs="Times New Roman"/>
          <w:sz w:val="24"/>
          <w:szCs w:val="24"/>
        </w:rPr>
        <w:t>nedalyvaujančių</w:t>
      </w:r>
      <w:proofErr w:type="spellEnd"/>
      <w:r w:rsidRPr="00C42979">
        <w:rPr>
          <w:rFonts w:cs="Times New Roman"/>
          <w:sz w:val="24"/>
          <w:szCs w:val="24"/>
        </w:rPr>
        <w:t xml:space="preserve"> </w:t>
      </w:r>
      <w:proofErr w:type="spellStart"/>
      <w:r w:rsidRPr="00C42979">
        <w:rPr>
          <w:rFonts w:cs="Times New Roman"/>
          <w:sz w:val="24"/>
          <w:szCs w:val="24"/>
          <w:lang w:val="de-DE"/>
        </w:rPr>
        <w:t>konkurse</w:t>
      </w:r>
      <w:proofErr w:type="spellEnd"/>
      <w:r w:rsidRPr="00C42979">
        <w:rPr>
          <w:rFonts w:cs="Times New Roman"/>
          <w:sz w:val="24"/>
          <w:szCs w:val="24"/>
          <w:lang w:val="de-DE"/>
        </w:rPr>
        <w:t xml:space="preserve">, </w:t>
      </w:r>
      <w:proofErr w:type="spellStart"/>
      <w:r w:rsidRPr="00C42979">
        <w:rPr>
          <w:rFonts w:cs="Times New Roman"/>
          <w:sz w:val="24"/>
          <w:szCs w:val="24"/>
          <w:lang w:val="de-DE"/>
        </w:rPr>
        <w:t>paj</w:t>
      </w:r>
      <w:proofErr w:type="spellEnd"/>
      <w:r w:rsidRPr="00C42979">
        <w:rPr>
          <w:rFonts w:cs="Times New Roman"/>
          <w:sz w:val="24"/>
          <w:szCs w:val="24"/>
        </w:rPr>
        <w:t>ė</w:t>
      </w:r>
      <w:r w:rsidRPr="00C42979">
        <w:rPr>
          <w:rFonts w:cs="Times New Roman"/>
          <w:sz w:val="24"/>
          <w:szCs w:val="24"/>
          <w:lang w:val="pt-PT"/>
        </w:rPr>
        <w:t>gumais, tiek</w:t>
      </w:r>
      <w:proofErr w:type="spellStart"/>
      <w:r w:rsidRPr="00C42979">
        <w:rPr>
          <w:rFonts w:cs="Times New Roman"/>
          <w:sz w:val="24"/>
          <w:szCs w:val="24"/>
        </w:rPr>
        <w:t>ėjas</w:t>
      </w:r>
      <w:proofErr w:type="spellEnd"/>
      <w:r w:rsidRPr="00C42979">
        <w:rPr>
          <w:rFonts w:cs="Times New Roman"/>
          <w:sz w:val="24"/>
          <w:szCs w:val="24"/>
        </w:rPr>
        <w:t xml:space="preserve"> </w:t>
      </w:r>
      <w:proofErr w:type="spellStart"/>
      <w:r w:rsidRPr="00C42979">
        <w:rPr>
          <w:rFonts w:cs="Times New Roman"/>
          <w:sz w:val="24"/>
          <w:szCs w:val="24"/>
        </w:rPr>
        <w:t>taip</w:t>
      </w:r>
      <w:proofErr w:type="spellEnd"/>
      <w:r w:rsidRPr="00C42979">
        <w:rPr>
          <w:rFonts w:cs="Times New Roman"/>
          <w:sz w:val="24"/>
          <w:szCs w:val="24"/>
        </w:rPr>
        <w:t xml:space="preserve"> pat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pareigą</w:t>
      </w:r>
      <w:proofErr w:type="spellEnd"/>
      <w:r w:rsidRPr="00C42979">
        <w:rPr>
          <w:rFonts w:cs="Times New Roman"/>
          <w:sz w:val="24"/>
          <w:szCs w:val="24"/>
        </w:rPr>
        <w:t xml:space="preserve"> </w:t>
      </w:r>
      <w:proofErr w:type="spellStart"/>
      <w:r w:rsidRPr="00C42979">
        <w:rPr>
          <w:rFonts w:cs="Times New Roman"/>
          <w:sz w:val="24"/>
          <w:szCs w:val="24"/>
        </w:rPr>
        <w:t>įrodyti</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atitinkamais</w:t>
      </w:r>
      <w:proofErr w:type="spellEnd"/>
      <w:r w:rsidRPr="00C42979">
        <w:rPr>
          <w:rFonts w:cs="Times New Roman"/>
          <w:sz w:val="24"/>
          <w:szCs w:val="24"/>
        </w:rPr>
        <w:t xml:space="preserve"> </w:t>
      </w:r>
      <w:proofErr w:type="spellStart"/>
      <w:r w:rsidRPr="00C42979">
        <w:rPr>
          <w:rFonts w:cs="Times New Roman"/>
          <w:sz w:val="24"/>
          <w:szCs w:val="24"/>
        </w:rPr>
        <w:t>pajė</w:t>
      </w:r>
      <w:proofErr w:type="spellEnd"/>
      <w:r w:rsidRPr="00C42979">
        <w:rPr>
          <w:rFonts w:cs="Times New Roman"/>
          <w:sz w:val="24"/>
          <w:szCs w:val="24"/>
          <w:lang w:val="pt-PT"/>
        </w:rPr>
        <w:t>gumais jis gal</w:t>
      </w:r>
      <w:proofErr w:type="spellStart"/>
      <w:r w:rsidRPr="00C42979">
        <w:rPr>
          <w:rFonts w:cs="Times New Roman"/>
          <w:sz w:val="24"/>
          <w:szCs w:val="24"/>
        </w:rPr>
        <w:t>ės</w:t>
      </w:r>
      <w:proofErr w:type="spellEnd"/>
      <w:r w:rsidRPr="00C42979">
        <w:rPr>
          <w:rFonts w:cs="Times New Roman"/>
          <w:sz w:val="24"/>
          <w:szCs w:val="24"/>
        </w:rPr>
        <w:t xml:space="preserve"> </w:t>
      </w:r>
      <w:proofErr w:type="spellStart"/>
      <w:r w:rsidRPr="00C42979">
        <w:rPr>
          <w:rFonts w:cs="Times New Roman"/>
          <w:sz w:val="24"/>
          <w:szCs w:val="24"/>
        </w:rPr>
        <w:t>naudotis</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vykdymo</w:t>
      </w:r>
      <w:proofErr w:type="spellEnd"/>
      <w:r w:rsidRPr="00C42979">
        <w:rPr>
          <w:rFonts w:cs="Times New Roman"/>
          <w:sz w:val="24"/>
          <w:szCs w:val="24"/>
        </w:rPr>
        <w:t xml:space="preserve"> </w:t>
      </w:r>
      <w:proofErr w:type="spellStart"/>
      <w:r w:rsidRPr="00C42979">
        <w:rPr>
          <w:rFonts w:cs="Times New Roman"/>
          <w:sz w:val="24"/>
          <w:szCs w:val="24"/>
        </w:rPr>
        <w:t>laikotarpiu</w:t>
      </w:r>
      <w:proofErr w:type="spellEnd"/>
      <w:r w:rsidRPr="00C42979">
        <w:rPr>
          <w:rFonts w:cs="Times New Roman"/>
          <w:sz w:val="24"/>
          <w:szCs w:val="24"/>
        </w:rPr>
        <w:t xml:space="preserve">, </w:t>
      </w:r>
      <w:proofErr w:type="spellStart"/>
      <w:r w:rsidRPr="00C42979">
        <w:rPr>
          <w:rFonts w:cs="Times New Roman"/>
          <w:sz w:val="24"/>
          <w:szCs w:val="24"/>
        </w:rPr>
        <w:t>nors</w:t>
      </w:r>
      <w:proofErr w:type="spellEnd"/>
      <w:r w:rsidRPr="00C42979">
        <w:rPr>
          <w:rFonts w:cs="Times New Roman"/>
          <w:sz w:val="24"/>
          <w:szCs w:val="24"/>
        </w:rPr>
        <w:t xml:space="preserve"> </w:t>
      </w:r>
      <w:proofErr w:type="spellStart"/>
      <w:r w:rsidRPr="00C42979">
        <w:rPr>
          <w:rFonts w:cs="Times New Roman"/>
          <w:sz w:val="24"/>
          <w:szCs w:val="24"/>
        </w:rPr>
        <w:t>išviešinti</w:t>
      </w:r>
      <w:proofErr w:type="spellEnd"/>
      <w:r w:rsidRPr="00C42979">
        <w:rPr>
          <w:rFonts w:cs="Times New Roman"/>
          <w:sz w:val="24"/>
          <w:szCs w:val="24"/>
        </w:rPr>
        <w:t xml:space="preserve"> </w:t>
      </w:r>
      <w:proofErr w:type="spellStart"/>
      <w:r w:rsidRPr="00C42979">
        <w:rPr>
          <w:rFonts w:cs="Times New Roman"/>
          <w:sz w:val="24"/>
          <w:szCs w:val="24"/>
        </w:rPr>
        <w:t>tokių</w:t>
      </w:r>
      <w:proofErr w:type="spellEnd"/>
      <w:r w:rsidRPr="00C42979">
        <w:rPr>
          <w:rFonts w:cs="Times New Roman"/>
          <w:sz w:val="24"/>
          <w:szCs w:val="24"/>
        </w:rPr>
        <w:t xml:space="preserve"> </w:t>
      </w:r>
      <w:r w:rsidRPr="00C42979">
        <w:rPr>
          <w:rFonts w:cs="Times New Roman"/>
          <w:sz w:val="24"/>
          <w:szCs w:val="24"/>
          <w:lang w:val="it-IT"/>
        </w:rPr>
        <w:t>asmen</w:t>
      </w:r>
      <w:r w:rsidRPr="00C42979">
        <w:rPr>
          <w:rFonts w:cs="Times New Roman"/>
          <w:sz w:val="24"/>
          <w:szCs w:val="24"/>
        </w:rPr>
        <w:t xml:space="preserve">ų </w:t>
      </w:r>
      <w:proofErr w:type="spellStart"/>
      <w:r w:rsidRPr="00C42979">
        <w:rPr>
          <w:rFonts w:cs="Times New Roman"/>
          <w:sz w:val="24"/>
          <w:szCs w:val="24"/>
          <w:lang w:val="de-DE"/>
        </w:rPr>
        <w:t>ir</w:t>
      </w:r>
      <w:proofErr w:type="spellEnd"/>
      <w:r w:rsidRPr="00C42979">
        <w:rPr>
          <w:rFonts w:cs="Times New Roman"/>
          <w:sz w:val="24"/>
          <w:szCs w:val="24"/>
          <w:lang w:val="de-DE"/>
        </w:rPr>
        <w:t xml:space="preserve"> </w:t>
      </w:r>
      <w:proofErr w:type="spellStart"/>
      <w:r w:rsidRPr="00C42979">
        <w:rPr>
          <w:rFonts w:cs="Times New Roman"/>
          <w:sz w:val="24"/>
          <w:szCs w:val="24"/>
          <w:lang w:val="de-DE"/>
        </w:rPr>
        <w:t>neb</w:t>
      </w:r>
      <w:r w:rsidRPr="00C42979">
        <w:rPr>
          <w:rFonts w:cs="Times New Roman"/>
          <w:sz w:val="24"/>
          <w:szCs w:val="24"/>
        </w:rPr>
        <w:t>ūtina</w:t>
      </w:r>
      <w:proofErr w:type="spellEnd"/>
      <w:r w:rsidRPr="00C42979">
        <w:rPr>
          <w:rFonts w:cs="Times New Roman"/>
          <w:sz w:val="24"/>
          <w:szCs w:val="24"/>
        </w:rPr>
        <w:t>. </w:t>
      </w:r>
      <w:proofErr w:type="spellStart"/>
      <w:r w:rsidRPr="00C42979">
        <w:rPr>
          <w:rFonts w:cs="Times New Roman"/>
          <w:sz w:val="24"/>
          <w:szCs w:val="24"/>
        </w:rPr>
        <w:t>Tokiomis</w:t>
      </w:r>
      <w:proofErr w:type="spellEnd"/>
      <w:r w:rsidRPr="00C42979">
        <w:rPr>
          <w:rFonts w:cs="Times New Roman"/>
          <w:sz w:val="24"/>
          <w:szCs w:val="24"/>
        </w:rPr>
        <w:t xml:space="preserve"> </w:t>
      </w:r>
      <w:proofErr w:type="spellStart"/>
      <w:r w:rsidRPr="00C42979">
        <w:rPr>
          <w:rFonts w:cs="Times New Roman"/>
          <w:sz w:val="24"/>
          <w:szCs w:val="24"/>
        </w:rPr>
        <w:t>pačiomis</w:t>
      </w:r>
      <w:proofErr w:type="spellEnd"/>
      <w:r w:rsidRPr="00C42979">
        <w:rPr>
          <w:rFonts w:cs="Times New Roman"/>
          <w:sz w:val="24"/>
          <w:szCs w:val="24"/>
        </w:rPr>
        <w:t xml:space="preserve"> </w:t>
      </w:r>
      <w:proofErr w:type="spellStart"/>
      <w:r w:rsidRPr="00C42979">
        <w:rPr>
          <w:rFonts w:cs="Times New Roman"/>
          <w:sz w:val="24"/>
          <w:szCs w:val="24"/>
        </w:rPr>
        <w:t>sąlygomis</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grupė</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remtis</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grupės</w:t>
      </w:r>
      <w:proofErr w:type="spellEnd"/>
      <w:r w:rsidRPr="00C42979">
        <w:rPr>
          <w:rFonts w:cs="Times New Roman"/>
          <w:sz w:val="24"/>
          <w:szCs w:val="24"/>
        </w:rPr>
        <w:t xml:space="preserve"> </w:t>
      </w:r>
      <w:proofErr w:type="spellStart"/>
      <w:r w:rsidRPr="00C42979">
        <w:rPr>
          <w:rFonts w:cs="Times New Roman"/>
          <w:sz w:val="24"/>
          <w:szCs w:val="24"/>
        </w:rPr>
        <w:t>dalyvių</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pajė</w:t>
      </w:r>
      <w:proofErr w:type="spellEnd"/>
      <w:r w:rsidRPr="00C42979">
        <w:rPr>
          <w:rFonts w:cs="Times New Roman"/>
          <w:sz w:val="24"/>
          <w:szCs w:val="24"/>
          <w:lang w:val="pt-PT"/>
        </w:rPr>
        <w:t>gumais.</w:t>
      </w:r>
    </w:p>
    <w:p w14:paraId="606CDA2B" w14:textId="77777777" w:rsidR="00B50198" w:rsidRPr="00C42979" w:rsidRDefault="00B50198" w:rsidP="00B50198">
      <w:pPr>
        <w:pStyle w:val="Body2"/>
        <w:rPr>
          <w:rFonts w:cs="Times New Roman"/>
          <w:sz w:val="24"/>
          <w:szCs w:val="24"/>
        </w:rPr>
      </w:pPr>
      <w:r w:rsidRPr="00C42979">
        <w:rPr>
          <w:rFonts w:cs="Times New Roman"/>
          <w:sz w:val="24"/>
          <w:szCs w:val="24"/>
        </w:rPr>
        <w:tab/>
        <w:t>4.7. </w:t>
      </w:r>
      <w:proofErr w:type="spellStart"/>
      <w:r w:rsidRPr="00C42979">
        <w:rPr>
          <w:rFonts w:cs="Times New Roman"/>
          <w:sz w:val="24"/>
          <w:szCs w:val="24"/>
        </w:rPr>
        <w:t>Galimybę</w:t>
      </w:r>
      <w:proofErr w:type="spellEnd"/>
      <w:r w:rsidRPr="00C42979">
        <w:rPr>
          <w:rFonts w:cs="Times New Roman"/>
          <w:sz w:val="24"/>
          <w:szCs w:val="24"/>
        </w:rPr>
        <w:t xml:space="preserve"> </w:t>
      </w:r>
      <w:proofErr w:type="spellStart"/>
      <w:r w:rsidRPr="00C42979">
        <w:rPr>
          <w:rFonts w:cs="Times New Roman"/>
          <w:sz w:val="24"/>
          <w:szCs w:val="24"/>
        </w:rPr>
        <w:t>pasinaudoti</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ištekliais</w:t>
      </w:r>
      <w:proofErr w:type="spellEnd"/>
      <w:r w:rsidRPr="00C42979">
        <w:rPr>
          <w:rFonts w:cs="Times New Roman"/>
          <w:sz w:val="24"/>
          <w:szCs w:val="24"/>
        </w:rPr>
        <w:t xml:space="preserve">, </w:t>
      </w:r>
      <w:proofErr w:type="spellStart"/>
      <w:r w:rsidRPr="00C42979">
        <w:rPr>
          <w:rFonts w:cs="Times New Roman"/>
          <w:sz w:val="24"/>
          <w:szCs w:val="24"/>
        </w:rPr>
        <w:t>reikalingais</w:t>
      </w:r>
      <w:proofErr w:type="spellEnd"/>
      <w:r w:rsidRPr="00C42979">
        <w:rPr>
          <w:rFonts w:cs="Times New Roman"/>
          <w:sz w:val="24"/>
          <w:szCs w:val="24"/>
        </w:rPr>
        <w:t xml:space="preserve"> </w:t>
      </w:r>
      <w:proofErr w:type="spellStart"/>
      <w:r w:rsidRPr="00C42979">
        <w:rPr>
          <w:rFonts w:cs="Times New Roman"/>
          <w:sz w:val="24"/>
          <w:szCs w:val="24"/>
        </w:rPr>
        <w:t>atitinkamos</w:t>
      </w:r>
      <w:proofErr w:type="spellEnd"/>
      <w:r w:rsidRPr="00C42979">
        <w:rPr>
          <w:rFonts w:cs="Times New Roman"/>
          <w:sz w:val="24"/>
          <w:szCs w:val="24"/>
        </w:rPr>
        <w:t>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vykdymui</w:t>
      </w:r>
      <w:proofErr w:type="spellEnd"/>
      <w:r w:rsidRPr="00C42979">
        <w:rPr>
          <w:rFonts w:cs="Times New Roman"/>
          <w:sz w:val="24"/>
          <w:szCs w:val="24"/>
        </w:rPr>
        <w:t xml:space="preserve">, </w:t>
      </w:r>
      <w:proofErr w:type="spellStart"/>
      <w:r w:rsidRPr="00C42979">
        <w:rPr>
          <w:rFonts w:cs="Times New Roman"/>
          <w:sz w:val="24"/>
          <w:szCs w:val="24"/>
        </w:rPr>
        <w:t>tikrina</w:t>
      </w:r>
      <w:proofErr w:type="spellEnd"/>
      <w:r w:rsidRPr="00C42979">
        <w:rPr>
          <w:rFonts w:cs="Times New Roman"/>
          <w:sz w:val="24"/>
          <w:szCs w:val="24"/>
          <w:lang w:val="nl-NL"/>
        </w:rPr>
        <w:t xml:space="preserve"> 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w:t>
      </w:r>
      <w:proofErr w:type="spellStart"/>
      <w:r w:rsidRPr="00C42979">
        <w:rPr>
          <w:rFonts w:cs="Times New Roman"/>
          <w:sz w:val="24"/>
          <w:szCs w:val="24"/>
        </w:rPr>
        <w:t>dokumentus</w:t>
      </w:r>
      <w:proofErr w:type="spellEnd"/>
      <w:r w:rsidRPr="00C42979">
        <w:rPr>
          <w:rFonts w:cs="Times New Roman"/>
          <w:sz w:val="24"/>
          <w:szCs w:val="24"/>
        </w:rPr>
        <w:t xml:space="preserve">, </w:t>
      </w:r>
      <w:proofErr w:type="spellStart"/>
      <w:r w:rsidRPr="00C42979">
        <w:rPr>
          <w:rFonts w:cs="Times New Roman"/>
          <w:sz w:val="24"/>
          <w:szCs w:val="24"/>
        </w:rPr>
        <w:t>įrodančius</w:t>
      </w:r>
      <w:proofErr w:type="spellEnd"/>
      <w:r w:rsidRPr="00C42979">
        <w:rPr>
          <w:rFonts w:cs="Times New Roman"/>
          <w:sz w:val="24"/>
          <w:szCs w:val="24"/>
        </w:rPr>
        <w:t xml:space="preserve"> </w:t>
      </w:r>
      <w:proofErr w:type="spellStart"/>
      <w:r w:rsidRPr="00C42979">
        <w:rPr>
          <w:rFonts w:cs="Times New Roman"/>
          <w:sz w:val="24"/>
          <w:szCs w:val="24"/>
        </w:rPr>
        <w:t>tokių</w:t>
      </w:r>
      <w:proofErr w:type="spellEnd"/>
      <w:r w:rsidRPr="00C42979">
        <w:rPr>
          <w:rFonts w:cs="Times New Roman"/>
          <w:sz w:val="24"/>
          <w:szCs w:val="24"/>
        </w:rPr>
        <w:t xml:space="preserve"> </w:t>
      </w:r>
      <w:proofErr w:type="spellStart"/>
      <w:r w:rsidRPr="00C42979">
        <w:rPr>
          <w:rFonts w:cs="Times New Roman"/>
          <w:sz w:val="24"/>
          <w:szCs w:val="24"/>
        </w:rPr>
        <w:t>išteklių</w:t>
      </w:r>
      <w:proofErr w:type="spellEnd"/>
      <w:r w:rsidRPr="00C42979">
        <w:rPr>
          <w:rFonts w:cs="Times New Roman"/>
          <w:sz w:val="24"/>
          <w:szCs w:val="24"/>
        </w:rPr>
        <w:t xml:space="preserve"> </w:t>
      </w:r>
      <w:proofErr w:type="spellStart"/>
      <w:r w:rsidRPr="00C42979">
        <w:rPr>
          <w:rFonts w:cs="Times New Roman"/>
          <w:sz w:val="24"/>
          <w:szCs w:val="24"/>
        </w:rPr>
        <w:t>prieinamumą</w:t>
      </w:r>
      <w:proofErr w:type="spellEnd"/>
      <w:r w:rsidRPr="00C42979">
        <w:rPr>
          <w:rFonts w:cs="Times New Roman"/>
          <w:sz w:val="24"/>
          <w:szCs w:val="24"/>
        </w:rPr>
        <w:t xml:space="preserve">. </w:t>
      </w:r>
      <w:proofErr w:type="spellStart"/>
      <w:r w:rsidRPr="00C42979">
        <w:rPr>
          <w:rFonts w:cs="Times New Roman"/>
          <w:sz w:val="24"/>
          <w:szCs w:val="24"/>
        </w:rPr>
        <w:t>Įrodymui</w:t>
      </w:r>
      <w:proofErr w:type="spellEnd"/>
      <w:r w:rsidRPr="00C42979">
        <w:rPr>
          <w:rFonts w:cs="Times New Roman"/>
          <w:sz w:val="24"/>
          <w:szCs w:val="24"/>
        </w:rPr>
        <w:t xml:space="preserve"> </w:t>
      </w:r>
      <w:proofErr w:type="spellStart"/>
      <w:r w:rsidRPr="00C42979">
        <w:rPr>
          <w:rFonts w:cs="Times New Roman"/>
          <w:sz w:val="24"/>
          <w:szCs w:val="24"/>
        </w:rPr>
        <w:t>pateikiamos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sutarčių</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kopijo</w:t>
      </w:r>
      <w:proofErr w:type="spellEnd"/>
      <w:r w:rsidRPr="00C42979">
        <w:rPr>
          <w:rFonts w:cs="Times New Roman"/>
          <w:sz w:val="24"/>
          <w:szCs w:val="24"/>
          <w:lang w:val="es-ES_tradnl"/>
        </w:rPr>
        <w:t xml:space="preserve">s, </w:t>
      </w:r>
      <w:proofErr w:type="spellStart"/>
      <w:r w:rsidRPr="00C42979">
        <w:rPr>
          <w:rFonts w:cs="Times New Roman"/>
          <w:sz w:val="24"/>
          <w:szCs w:val="24"/>
          <w:lang w:val="es-ES_tradnl"/>
        </w:rPr>
        <w:t>kurios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patvirtint</w:t>
      </w:r>
      <w:proofErr w:type="spellEnd"/>
      <w:r w:rsidRPr="00C42979">
        <w:rPr>
          <w:rFonts w:cs="Times New Roman"/>
          <w:sz w:val="24"/>
          <w:szCs w:val="24"/>
        </w:rPr>
        <w:t xml:space="preserve">ų,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tiekėjui</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ištekliai</w:t>
      </w:r>
      <w:proofErr w:type="spellEnd"/>
      <w:r w:rsidRPr="00C42979">
        <w:rPr>
          <w:rFonts w:cs="Times New Roman"/>
          <w:sz w:val="24"/>
          <w:szCs w:val="24"/>
        </w:rPr>
        <w:t xml:space="preserve"> bus </w:t>
      </w:r>
      <w:proofErr w:type="spellStart"/>
      <w:r w:rsidRPr="00C42979">
        <w:rPr>
          <w:rFonts w:cs="Times New Roman"/>
          <w:sz w:val="24"/>
          <w:szCs w:val="24"/>
        </w:rPr>
        <w:t>prieinami</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galimi</w:t>
      </w:r>
      <w:proofErr w:type="spellEnd"/>
      <w:r w:rsidRPr="00C42979">
        <w:rPr>
          <w:rFonts w:cs="Times New Roman"/>
          <w:sz w:val="24"/>
          <w:szCs w:val="24"/>
        </w:rPr>
        <w:t xml:space="preserve"> </w:t>
      </w:r>
      <w:proofErr w:type="spellStart"/>
      <w:r w:rsidRPr="00C42979">
        <w:rPr>
          <w:rFonts w:cs="Times New Roman"/>
          <w:sz w:val="24"/>
          <w:szCs w:val="24"/>
        </w:rPr>
        <w:t>naudotis</w:t>
      </w:r>
      <w:proofErr w:type="spellEnd"/>
      <w:r w:rsidRPr="00C42979">
        <w:rPr>
          <w:rFonts w:cs="Times New Roman"/>
          <w:sz w:val="24"/>
          <w:szCs w:val="24"/>
        </w:rPr>
        <w:t xml:space="preserve"> per </w:t>
      </w:r>
      <w:proofErr w:type="spellStart"/>
      <w:r w:rsidRPr="00C42979">
        <w:rPr>
          <w:rFonts w:cs="Times New Roman"/>
          <w:sz w:val="24"/>
          <w:szCs w:val="24"/>
        </w:rPr>
        <w:t>visą</w:t>
      </w:r>
      <w:proofErr w:type="spellEnd"/>
      <w:r w:rsidRPr="00C42979">
        <w:rPr>
          <w:rFonts w:cs="Times New Roman"/>
          <w:sz w:val="24"/>
          <w:szCs w:val="24"/>
        </w:rPr>
        <w:t xml:space="preserve"> </w:t>
      </w:r>
      <w:r w:rsidRPr="00C42979">
        <w:rPr>
          <w:rFonts w:cs="Times New Roman"/>
          <w:sz w:val="24"/>
          <w:szCs w:val="24"/>
          <w:lang w:val="it-IT"/>
        </w:rPr>
        <w:t>sutartini</w:t>
      </w:r>
      <w:r w:rsidRPr="00C42979">
        <w:rPr>
          <w:rFonts w:cs="Times New Roman"/>
          <w:sz w:val="24"/>
          <w:szCs w:val="24"/>
        </w:rPr>
        <w:t xml:space="preserve">ų </w:t>
      </w:r>
      <w:proofErr w:type="spellStart"/>
      <w:r w:rsidRPr="00C42979">
        <w:rPr>
          <w:rFonts w:cs="Times New Roman"/>
          <w:sz w:val="24"/>
          <w:szCs w:val="24"/>
        </w:rPr>
        <w:t>įsipareigojimų</w:t>
      </w:r>
      <w:proofErr w:type="spellEnd"/>
      <w:r w:rsidRPr="00C42979">
        <w:rPr>
          <w:rFonts w:cs="Times New Roman"/>
          <w:sz w:val="24"/>
          <w:szCs w:val="24"/>
        </w:rPr>
        <w:t xml:space="preserve"> </w:t>
      </w:r>
      <w:proofErr w:type="spellStart"/>
      <w:r w:rsidRPr="00C42979">
        <w:rPr>
          <w:rFonts w:cs="Times New Roman"/>
          <w:sz w:val="24"/>
          <w:szCs w:val="24"/>
        </w:rPr>
        <w:t>vykdymo</w:t>
      </w:r>
      <w:proofErr w:type="spellEnd"/>
      <w:r w:rsidRPr="00C42979">
        <w:rPr>
          <w:rFonts w:cs="Times New Roman"/>
          <w:sz w:val="24"/>
          <w:szCs w:val="24"/>
        </w:rPr>
        <w:t xml:space="preserve"> </w:t>
      </w:r>
      <w:proofErr w:type="spellStart"/>
      <w:r w:rsidRPr="00C42979">
        <w:rPr>
          <w:rFonts w:cs="Times New Roman"/>
          <w:sz w:val="24"/>
          <w:szCs w:val="24"/>
        </w:rPr>
        <w:t>laikotarpį</w:t>
      </w:r>
      <w:proofErr w:type="spellEnd"/>
      <w:r w:rsidRPr="00C42979">
        <w:rPr>
          <w:rFonts w:cs="Times New Roman"/>
          <w:sz w:val="24"/>
          <w:szCs w:val="24"/>
        </w:rPr>
        <w:t>.</w:t>
      </w:r>
    </w:p>
    <w:p w14:paraId="4AFA943D" w14:textId="77777777" w:rsidR="00B50198" w:rsidRPr="00C42979" w:rsidRDefault="00B50198" w:rsidP="00B50198">
      <w:pPr>
        <w:pStyle w:val="Body2"/>
        <w:spacing w:after="0"/>
        <w:rPr>
          <w:rFonts w:cs="Times New Roman"/>
          <w:sz w:val="24"/>
          <w:szCs w:val="24"/>
        </w:rPr>
      </w:pPr>
      <w:r w:rsidRPr="00C42979">
        <w:rPr>
          <w:rFonts w:cs="Times New Roman"/>
          <w:sz w:val="24"/>
          <w:szCs w:val="24"/>
        </w:rPr>
        <w:lastRenderedPageBreak/>
        <w:tab/>
        <w:t xml:space="preserve">4.8. Tais </w:t>
      </w:r>
      <w:proofErr w:type="spellStart"/>
      <w:r w:rsidRPr="00C42979">
        <w:rPr>
          <w:rFonts w:cs="Times New Roman"/>
          <w:sz w:val="24"/>
          <w:szCs w:val="24"/>
        </w:rPr>
        <w:t>atvejais</w:t>
      </w:r>
      <w:proofErr w:type="spellEnd"/>
      <w:r w:rsidRPr="00C42979">
        <w:rPr>
          <w:rFonts w:cs="Times New Roman"/>
          <w:sz w:val="24"/>
          <w:szCs w:val="24"/>
        </w:rPr>
        <w:t xml:space="preserve">, kai </w:t>
      </w:r>
      <w:proofErr w:type="spellStart"/>
      <w:r w:rsidRPr="00C42979">
        <w:rPr>
          <w:rFonts w:cs="Times New Roman"/>
          <w:sz w:val="24"/>
          <w:szCs w:val="24"/>
        </w:rPr>
        <w:t>tiekė</w:t>
      </w:r>
      <w:proofErr w:type="spellEnd"/>
      <w:r w:rsidRPr="00C42979">
        <w:rPr>
          <w:rFonts w:cs="Times New Roman"/>
          <w:sz w:val="24"/>
          <w:szCs w:val="24"/>
          <w:lang w:val="pt-PT"/>
        </w:rPr>
        <w:t>jas remdamasis ekonominiais ir (arba) finansiniais paj</w:t>
      </w:r>
      <w:proofErr w:type="spellStart"/>
      <w:r w:rsidRPr="00C42979">
        <w:rPr>
          <w:rFonts w:cs="Times New Roman"/>
          <w:sz w:val="24"/>
          <w:szCs w:val="24"/>
        </w:rPr>
        <w:t>ėgumais</w:t>
      </w:r>
      <w:proofErr w:type="spellEnd"/>
      <w:r w:rsidRPr="00C42979">
        <w:rPr>
          <w:rFonts w:cs="Times New Roman"/>
          <w:sz w:val="24"/>
          <w:szCs w:val="24"/>
        </w:rPr>
        <w:t xml:space="preserve"> </w:t>
      </w:r>
      <w:proofErr w:type="spellStart"/>
      <w:r w:rsidRPr="00C42979">
        <w:rPr>
          <w:rFonts w:cs="Times New Roman"/>
          <w:sz w:val="24"/>
          <w:szCs w:val="24"/>
        </w:rPr>
        <w:t>sumuoja</w:t>
      </w:r>
      <w:proofErr w:type="spellEnd"/>
      <w:r w:rsidRPr="00C42979">
        <w:rPr>
          <w:rFonts w:cs="Times New Roman"/>
          <w:sz w:val="24"/>
          <w:szCs w:val="24"/>
        </w:rPr>
        <w:t xml:space="preserve"> </w:t>
      </w:r>
      <w:proofErr w:type="spellStart"/>
      <w:r w:rsidRPr="00C42979">
        <w:rPr>
          <w:rFonts w:cs="Times New Roman"/>
          <w:sz w:val="24"/>
          <w:szCs w:val="24"/>
        </w:rPr>
        <w:t>visų</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pajėgumus</w:t>
      </w:r>
      <w:proofErr w:type="spellEnd"/>
      <w:r w:rsidRPr="00C42979">
        <w:rPr>
          <w:rFonts w:cs="Times New Roman"/>
          <w:sz w:val="24"/>
          <w:szCs w:val="24"/>
        </w:rPr>
        <w:t xml:space="preserve">,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reikalauja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visų</w:t>
      </w:r>
      <w:proofErr w:type="spellEnd"/>
      <w:r w:rsidRPr="00C42979">
        <w:rPr>
          <w:rFonts w:cs="Times New Roman"/>
          <w:sz w:val="24"/>
          <w:szCs w:val="24"/>
        </w:rPr>
        <w:t xml:space="preserve"> </w:t>
      </w:r>
      <w:proofErr w:type="spellStart"/>
      <w:r w:rsidRPr="00C42979">
        <w:rPr>
          <w:rFonts w:cs="Times New Roman"/>
          <w:sz w:val="24"/>
          <w:szCs w:val="24"/>
        </w:rPr>
        <w:t>tų</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atsakomybė</w:t>
      </w:r>
      <w:proofErr w:type="spellEnd"/>
      <w:r w:rsidRPr="00C42979">
        <w:rPr>
          <w:rFonts w:cs="Times New Roman"/>
          <w:sz w:val="24"/>
          <w:szCs w:val="24"/>
        </w:rPr>
        <w:t xml:space="preserve"> </w:t>
      </w:r>
      <w:proofErr w:type="spellStart"/>
      <w:r w:rsidRPr="00C42979">
        <w:rPr>
          <w:rFonts w:cs="Times New Roman"/>
          <w:sz w:val="24"/>
          <w:szCs w:val="24"/>
        </w:rPr>
        <w:t>būtų</w:t>
      </w:r>
      <w:proofErr w:type="spellEnd"/>
      <w:r w:rsidRPr="00C42979">
        <w:rPr>
          <w:rFonts w:cs="Times New Roman"/>
          <w:sz w:val="24"/>
          <w:szCs w:val="24"/>
        </w:rPr>
        <w:t xml:space="preserve"> </w:t>
      </w:r>
      <w:r w:rsidRPr="00C42979">
        <w:rPr>
          <w:rFonts w:cs="Times New Roman"/>
          <w:sz w:val="24"/>
          <w:szCs w:val="24"/>
          <w:lang w:val="it-IT"/>
        </w:rPr>
        <w:t>solidari.</w:t>
      </w:r>
      <w:r w:rsidRPr="00C42979">
        <w:rPr>
          <w:rFonts w:cs="Times New Roman"/>
          <w:sz w:val="24"/>
          <w:szCs w:val="24"/>
        </w:rPr>
        <w:t xml:space="preserve"> </w:t>
      </w:r>
      <w:proofErr w:type="spellStart"/>
      <w:r w:rsidRPr="00C42979">
        <w:rPr>
          <w:rFonts w:cs="Times New Roman"/>
          <w:sz w:val="24"/>
          <w:szCs w:val="24"/>
        </w:rPr>
        <w:t>Įrodymui</w:t>
      </w:r>
      <w:proofErr w:type="spellEnd"/>
      <w:r w:rsidRPr="00C42979">
        <w:rPr>
          <w:rFonts w:cs="Times New Roman"/>
          <w:sz w:val="24"/>
          <w:szCs w:val="24"/>
        </w:rPr>
        <w:t xml:space="preserve"> </w:t>
      </w:r>
      <w:proofErr w:type="spellStart"/>
      <w:r w:rsidRPr="00C42979">
        <w:rPr>
          <w:rFonts w:cs="Times New Roman"/>
          <w:sz w:val="24"/>
          <w:szCs w:val="24"/>
        </w:rPr>
        <w:t>pateikiamos</w:t>
      </w:r>
      <w:proofErr w:type="spellEnd"/>
      <w:r w:rsidRPr="00C42979">
        <w:rPr>
          <w:rFonts w:cs="Times New Roman"/>
          <w:sz w:val="24"/>
          <w:szCs w:val="24"/>
        </w:rPr>
        <w:t xml:space="preserve"> </w:t>
      </w:r>
      <w:proofErr w:type="spellStart"/>
      <w:r w:rsidRPr="00C42979">
        <w:rPr>
          <w:rFonts w:cs="Times New Roman"/>
          <w:sz w:val="24"/>
          <w:szCs w:val="24"/>
        </w:rPr>
        <w:t>sutarčių</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lang w:val="es-ES_tradnl"/>
        </w:rPr>
        <w:t>kopijos</w:t>
      </w:r>
      <w:proofErr w:type="spellEnd"/>
      <w:r w:rsidRPr="00C42979">
        <w:rPr>
          <w:rFonts w:cs="Times New Roman"/>
          <w:sz w:val="24"/>
          <w:szCs w:val="24"/>
        </w:rPr>
        <w:t>.</w:t>
      </w:r>
    </w:p>
    <w:p w14:paraId="0A15C23A" w14:textId="77777777" w:rsidR="00BA418B" w:rsidRPr="00C42979" w:rsidRDefault="00BA418B" w:rsidP="00B50198">
      <w:pPr>
        <w:pStyle w:val="Body2"/>
        <w:rPr>
          <w:rFonts w:cs="Times New Roman"/>
          <w:sz w:val="24"/>
          <w:szCs w:val="24"/>
        </w:rPr>
      </w:pPr>
    </w:p>
    <w:p w14:paraId="7FC8EB48" w14:textId="77777777" w:rsidR="00B50198" w:rsidRPr="00C42979" w:rsidRDefault="00B50198" w:rsidP="00B50198">
      <w:pPr>
        <w:pStyle w:val="Heading"/>
        <w:jc w:val="center"/>
        <w:rPr>
          <w:rFonts w:cs="Times New Roman"/>
          <w:color w:val="auto"/>
          <w:sz w:val="24"/>
          <w:szCs w:val="24"/>
        </w:rPr>
      </w:pPr>
      <w:r w:rsidRPr="00C42979">
        <w:rPr>
          <w:rFonts w:cs="Times New Roman"/>
          <w:color w:val="auto"/>
          <w:sz w:val="24"/>
          <w:szCs w:val="24"/>
        </w:rPr>
        <w:t>5. PASIŪLYMŲ RENGIMAS, PATEIKIMAS, KEITIMAS</w:t>
      </w:r>
    </w:p>
    <w:p w14:paraId="59F71C8B" w14:textId="77777777" w:rsidR="00B50198" w:rsidRPr="00C42979" w:rsidRDefault="00B50198" w:rsidP="00B50198">
      <w:pPr>
        <w:pStyle w:val="Body2"/>
        <w:rPr>
          <w:rFonts w:cs="Times New Roman"/>
          <w:color w:val="auto"/>
          <w:sz w:val="24"/>
          <w:szCs w:val="24"/>
        </w:rPr>
      </w:pPr>
    </w:p>
    <w:p w14:paraId="780EF635" w14:textId="77777777" w:rsidR="008E1CCD" w:rsidRPr="00C42979" w:rsidRDefault="008E1CCD" w:rsidP="008E1CCD">
      <w:pPr>
        <w:pStyle w:val="Body2"/>
        <w:rPr>
          <w:rFonts w:cs="Times New Roman"/>
          <w:sz w:val="24"/>
          <w:szCs w:val="24"/>
        </w:rPr>
      </w:pPr>
      <w:r w:rsidRPr="00C42979">
        <w:rPr>
          <w:rFonts w:cs="Times New Roman"/>
          <w:sz w:val="24"/>
          <w:szCs w:val="24"/>
        </w:rPr>
        <w:tab/>
        <w:t xml:space="preserve">5.1.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tik </w:t>
      </w:r>
      <w:proofErr w:type="spellStart"/>
      <w:r w:rsidRPr="00C42979">
        <w:rPr>
          <w:rFonts w:cs="Times New Roman"/>
          <w:sz w:val="24"/>
          <w:szCs w:val="24"/>
        </w:rPr>
        <w:t>vieną</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pateikia</w:t>
      </w:r>
      <w:proofErr w:type="spellEnd"/>
      <w:r w:rsidRPr="00C42979">
        <w:rPr>
          <w:rFonts w:cs="Times New Roman"/>
          <w:sz w:val="24"/>
          <w:szCs w:val="24"/>
        </w:rPr>
        <w:t xml:space="preserve"> </w:t>
      </w:r>
      <w:proofErr w:type="spellStart"/>
      <w:r w:rsidRPr="00C42979">
        <w:rPr>
          <w:rFonts w:cs="Times New Roman"/>
          <w:sz w:val="24"/>
          <w:szCs w:val="24"/>
        </w:rPr>
        <w:t>daugiau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vieną</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grupės</w:t>
      </w:r>
      <w:proofErr w:type="spellEnd"/>
      <w:r w:rsidRPr="00C42979">
        <w:rPr>
          <w:rFonts w:cs="Times New Roman"/>
          <w:sz w:val="24"/>
          <w:szCs w:val="24"/>
        </w:rPr>
        <w:t xml:space="preserve"> </w:t>
      </w:r>
      <w:proofErr w:type="spellStart"/>
      <w:r w:rsidRPr="00C42979">
        <w:rPr>
          <w:rFonts w:cs="Times New Roman"/>
          <w:sz w:val="24"/>
          <w:szCs w:val="24"/>
        </w:rPr>
        <w:t>dalyvis</w:t>
      </w:r>
      <w:proofErr w:type="spellEnd"/>
      <w:r w:rsidRPr="00C42979">
        <w:rPr>
          <w:rFonts w:cs="Times New Roman"/>
          <w:sz w:val="24"/>
          <w:szCs w:val="24"/>
        </w:rPr>
        <w:t xml:space="preserve"> </w:t>
      </w:r>
      <w:proofErr w:type="spellStart"/>
      <w:r w:rsidRPr="00C42979">
        <w:rPr>
          <w:rFonts w:cs="Times New Roman"/>
          <w:sz w:val="24"/>
          <w:szCs w:val="24"/>
        </w:rPr>
        <w:t>dalyvauja</w:t>
      </w:r>
      <w:proofErr w:type="spellEnd"/>
      <w:r w:rsidRPr="00C42979">
        <w:rPr>
          <w:rFonts w:cs="Times New Roman"/>
          <w:sz w:val="24"/>
          <w:szCs w:val="24"/>
        </w:rPr>
        <w:t xml:space="preserve"> </w:t>
      </w:r>
      <w:proofErr w:type="spellStart"/>
      <w:r w:rsidRPr="00C42979">
        <w:rPr>
          <w:rFonts w:cs="Times New Roman"/>
          <w:sz w:val="24"/>
          <w:szCs w:val="24"/>
        </w:rPr>
        <w:t>teikiant</w:t>
      </w:r>
      <w:proofErr w:type="spellEnd"/>
      <w:r w:rsidRPr="00C42979">
        <w:rPr>
          <w:rFonts w:cs="Times New Roman"/>
          <w:sz w:val="24"/>
          <w:szCs w:val="24"/>
        </w:rPr>
        <w:t xml:space="preserve"> </w:t>
      </w:r>
      <w:proofErr w:type="spellStart"/>
      <w:r w:rsidRPr="00C42979">
        <w:rPr>
          <w:rFonts w:cs="Times New Roman"/>
          <w:sz w:val="24"/>
          <w:szCs w:val="24"/>
        </w:rPr>
        <w:t>kelis</w:t>
      </w:r>
      <w:proofErr w:type="spellEnd"/>
      <w:r w:rsidRPr="00C42979">
        <w:rPr>
          <w:rFonts w:cs="Times New Roman"/>
          <w:sz w:val="24"/>
          <w:szCs w:val="24"/>
        </w:rPr>
        <w:t xml:space="preserve"> </w:t>
      </w:r>
      <w:proofErr w:type="spellStart"/>
      <w:r w:rsidRPr="00C42979">
        <w:rPr>
          <w:rFonts w:cs="Times New Roman"/>
          <w:sz w:val="24"/>
          <w:szCs w:val="24"/>
        </w:rPr>
        <w:t>pasiūlymus</w:t>
      </w:r>
      <w:proofErr w:type="spellEnd"/>
      <w:r w:rsidRPr="00C42979">
        <w:rPr>
          <w:rFonts w:cs="Times New Roman"/>
          <w:sz w:val="24"/>
          <w:szCs w:val="24"/>
        </w:rPr>
        <w:t xml:space="preserve">, </w:t>
      </w:r>
      <w:proofErr w:type="spellStart"/>
      <w:r w:rsidRPr="00C42979">
        <w:rPr>
          <w:rFonts w:cs="Times New Roman"/>
          <w:sz w:val="24"/>
          <w:szCs w:val="24"/>
        </w:rPr>
        <w:t>visi</w:t>
      </w:r>
      <w:proofErr w:type="spellEnd"/>
      <w:r w:rsidRPr="00C42979">
        <w:rPr>
          <w:rFonts w:cs="Times New Roman"/>
          <w:sz w:val="24"/>
          <w:szCs w:val="24"/>
        </w:rPr>
        <w:t xml:space="preserve"> </w:t>
      </w:r>
      <w:proofErr w:type="spellStart"/>
      <w:r w:rsidRPr="00C42979">
        <w:rPr>
          <w:rFonts w:cs="Times New Roman"/>
          <w:sz w:val="24"/>
          <w:szCs w:val="24"/>
        </w:rPr>
        <w:t>tokie</w:t>
      </w:r>
      <w:proofErr w:type="spellEnd"/>
      <w:r w:rsidRPr="00C42979">
        <w:rPr>
          <w:rFonts w:cs="Times New Roman"/>
          <w:sz w:val="24"/>
          <w:szCs w:val="24"/>
        </w:rPr>
        <w:t xml:space="preserve"> </w:t>
      </w:r>
      <w:proofErr w:type="spellStart"/>
      <w:r w:rsidRPr="00C42979">
        <w:rPr>
          <w:rFonts w:cs="Times New Roman"/>
          <w:sz w:val="24"/>
          <w:szCs w:val="24"/>
        </w:rPr>
        <w:t>pasiūlymai</w:t>
      </w:r>
      <w:proofErr w:type="spellEnd"/>
      <w:r w:rsidRPr="00C42979">
        <w:rPr>
          <w:rFonts w:cs="Times New Roman"/>
          <w:sz w:val="24"/>
          <w:szCs w:val="24"/>
        </w:rPr>
        <w:t xml:space="preserve"> bus </w:t>
      </w:r>
      <w:proofErr w:type="spellStart"/>
      <w:r w:rsidRPr="00C42979">
        <w:rPr>
          <w:rFonts w:cs="Times New Roman"/>
          <w:sz w:val="24"/>
          <w:szCs w:val="24"/>
        </w:rPr>
        <w:t>atmesti</w:t>
      </w:r>
      <w:proofErr w:type="spellEnd"/>
      <w:r w:rsidRPr="00C42979">
        <w:rPr>
          <w:rFonts w:cs="Times New Roman"/>
          <w:sz w:val="24"/>
          <w:szCs w:val="24"/>
        </w:rPr>
        <w:t>.</w:t>
      </w:r>
    </w:p>
    <w:p w14:paraId="710836CD" w14:textId="77777777" w:rsidR="00B50198" w:rsidRPr="00C42979" w:rsidRDefault="00B50198" w:rsidP="00B50198">
      <w:pPr>
        <w:pStyle w:val="Body2"/>
        <w:rPr>
          <w:rFonts w:cs="Times New Roman"/>
          <w:b/>
          <w:bCs/>
          <w:sz w:val="24"/>
          <w:szCs w:val="24"/>
        </w:rPr>
      </w:pPr>
      <w:r w:rsidRPr="00C42979">
        <w:rPr>
          <w:rFonts w:cs="Times New Roman"/>
          <w:sz w:val="24"/>
          <w:szCs w:val="24"/>
        </w:rPr>
        <w:tab/>
        <w:t xml:space="preserve">5.2. </w:t>
      </w:r>
      <w:proofErr w:type="spellStart"/>
      <w:r w:rsidRPr="00C42979">
        <w:rPr>
          <w:rFonts w:cs="Times New Roman"/>
          <w:b/>
          <w:bCs/>
          <w:sz w:val="24"/>
          <w:szCs w:val="24"/>
        </w:rPr>
        <w:t>Tiekėjas</w:t>
      </w:r>
      <w:proofErr w:type="spellEnd"/>
      <w:r w:rsidRPr="00C42979">
        <w:rPr>
          <w:rFonts w:cs="Times New Roman"/>
          <w:b/>
          <w:bCs/>
          <w:sz w:val="24"/>
          <w:szCs w:val="24"/>
        </w:rPr>
        <w:t xml:space="preserve"> </w:t>
      </w:r>
      <w:proofErr w:type="spellStart"/>
      <w:r w:rsidRPr="00C42979">
        <w:rPr>
          <w:rFonts w:cs="Times New Roman"/>
          <w:b/>
          <w:bCs/>
          <w:sz w:val="24"/>
          <w:szCs w:val="24"/>
        </w:rPr>
        <w:t>negali</w:t>
      </w:r>
      <w:proofErr w:type="spellEnd"/>
      <w:r w:rsidRPr="00C42979">
        <w:rPr>
          <w:rFonts w:cs="Times New Roman"/>
          <w:b/>
          <w:bCs/>
          <w:sz w:val="24"/>
          <w:szCs w:val="24"/>
        </w:rPr>
        <w:t xml:space="preserve"> </w:t>
      </w:r>
      <w:proofErr w:type="spellStart"/>
      <w:r w:rsidRPr="00C42979">
        <w:rPr>
          <w:rFonts w:cs="Times New Roman"/>
          <w:b/>
          <w:bCs/>
          <w:sz w:val="24"/>
          <w:szCs w:val="24"/>
        </w:rPr>
        <w:t>pateikti</w:t>
      </w:r>
      <w:proofErr w:type="spellEnd"/>
      <w:r w:rsidRPr="00C42979">
        <w:rPr>
          <w:rFonts w:cs="Times New Roman"/>
          <w:b/>
          <w:bCs/>
          <w:sz w:val="24"/>
          <w:szCs w:val="24"/>
        </w:rPr>
        <w:t xml:space="preserve"> </w:t>
      </w:r>
      <w:proofErr w:type="spellStart"/>
      <w:r w:rsidRPr="00C42979">
        <w:rPr>
          <w:rFonts w:cs="Times New Roman"/>
          <w:b/>
          <w:bCs/>
          <w:sz w:val="24"/>
          <w:szCs w:val="24"/>
        </w:rPr>
        <w:t>alternatyvių</w:t>
      </w:r>
      <w:proofErr w:type="spellEnd"/>
      <w:r w:rsidRPr="00C42979">
        <w:rPr>
          <w:rFonts w:cs="Times New Roman"/>
          <w:b/>
          <w:bCs/>
          <w:sz w:val="24"/>
          <w:szCs w:val="24"/>
        </w:rPr>
        <w:t xml:space="preserve"> </w:t>
      </w:r>
      <w:proofErr w:type="spellStart"/>
      <w:r w:rsidRPr="00C42979">
        <w:rPr>
          <w:rFonts w:cs="Times New Roman"/>
          <w:b/>
          <w:bCs/>
          <w:sz w:val="24"/>
          <w:szCs w:val="24"/>
          <w:lang w:val="es-ES_tradnl"/>
        </w:rPr>
        <w:t>pasi</w:t>
      </w:r>
      <w:r w:rsidRPr="00C42979">
        <w:rPr>
          <w:rFonts w:cs="Times New Roman"/>
          <w:b/>
          <w:bCs/>
          <w:sz w:val="24"/>
          <w:szCs w:val="24"/>
        </w:rPr>
        <w:t>ūlymų</w:t>
      </w:r>
      <w:proofErr w:type="spellEnd"/>
      <w:r w:rsidRPr="00C42979">
        <w:rPr>
          <w:rFonts w:cs="Times New Roman"/>
          <w:b/>
          <w:bCs/>
          <w:sz w:val="24"/>
          <w:szCs w:val="24"/>
        </w:rPr>
        <w:t xml:space="preserve">. </w:t>
      </w:r>
      <w:proofErr w:type="spellStart"/>
      <w:r w:rsidRPr="00C42979">
        <w:rPr>
          <w:rFonts w:cs="Times New Roman"/>
          <w:b/>
          <w:bCs/>
          <w:sz w:val="24"/>
          <w:szCs w:val="24"/>
        </w:rPr>
        <w:t>Tiekėjui</w:t>
      </w:r>
      <w:proofErr w:type="spellEnd"/>
      <w:r w:rsidRPr="00C42979">
        <w:rPr>
          <w:rFonts w:cs="Times New Roman"/>
          <w:b/>
          <w:bCs/>
          <w:sz w:val="24"/>
          <w:szCs w:val="24"/>
        </w:rPr>
        <w:t xml:space="preserve"> </w:t>
      </w:r>
      <w:proofErr w:type="spellStart"/>
      <w:r w:rsidRPr="00C42979">
        <w:rPr>
          <w:rFonts w:cs="Times New Roman"/>
          <w:b/>
          <w:bCs/>
          <w:sz w:val="24"/>
          <w:szCs w:val="24"/>
        </w:rPr>
        <w:t>pateikus</w:t>
      </w:r>
      <w:proofErr w:type="spellEnd"/>
      <w:r w:rsidRPr="00C42979">
        <w:rPr>
          <w:rFonts w:cs="Times New Roman"/>
          <w:b/>
          <w:bCs/>
          <w:sz w:val="24"/>
          <w:szCs w:val="24"/>
        </w:rPr>
        <w:t xml:space="preserve"> </w:t>
      </w:r>
      <w:proofErr w:type="spellStart"/>
      <w:r w:rsidRPr="00C42979">
        <w:rPr>
          <w:rFonts w:cs="Times New Roman"/>
          <w:b/>
          <w:bCs/>
          <w:sz w:val="24"/>
          <w:szCs w:val="24"/>
        </w:rPr>
        <w:t>alternatyvų</w:t>
      </w:r>
      <w:proofErr w:type="spellEnd"/>
      <w:r w:rsidRPr="00C42979">
        <w:rPr>
          <w:rFonts w:cs="Times New Roman"/>
          <w:b/>
          <w:bCs/>
          <w:sz w:val="24"/>
          <w:szCs w:val="24"/>
        </w:rPr>
        <w:t xml:space="preserve"> </w:t>
      </w:r>
      <w:proofErr w:type="spellStart"/>
      <w:r w:rsidRPr="00C42979">
        <w:rPr>
          <w:rFonts w:cs="Times New Roman"/>
          <w:b/>
          <w:bCs/>
          <w:sz w:val="24"/>
          <w:szCs w:val="24"/>
          <w:lang w:val="es-ES_tradnl"/>
        </w:rPr>
        <w:t>pasi</w:t>
      </w:r>
      <w:r w:rsidRPr="00C42979">
        <w:rPr>
          <w:rFonts w:cs="Times New Roman"/>
          <w:b/>
          <w:bCs/>
          <w:sz w:val="24"/>
          <w:szCs w:val="24"/>
        </w:rPr>
        <w:t>ūlymą</w:t>
      </w:r>
      <w:proofErr w:type="spellEnd"/>
      <w:r w:rsidRPr="00C42979">
        <w:rPr>
          <w:rFonts w:cs="Times New Roman"/>
          <w:b/>
          <w:bCs/>
          <w:sz w:val="24"/>
          <w:szCs w:val="24"/>
        </w:rPr>
        <w:t xml:space="preserve">, jo </w:t>
      </w:r>
      <w:proofErr w:type="spellStart"/>
      <w:r w:rsidRPr="00C42979">
        <w:rPr>
          <w:rFonts w:cs="Times New Roman"/>
          <w:b/>
          <w:bCs/>
          <w:sz w:val="24"/>
          <w:szCs w:val="24"/>
        </w:rPr>
        <w:t>pasiū</w:t>
      </w:r>
      <w:r w:rsidRPr="00C42979">
        <w:rPr>
          <w:rFonts w:cs="Times New Roman"/>
          <w:b/>
          <w:bCs/>
          <w:sz w:val="24"/>
          <w:szCs w:val="24"/>
          <w:lang w:val="es-ES_tradnl"/>
        </w:rPr>
        <w:t>lymas</w:t>
      </w:r>
      <w:proofErr w:type="spellEnd"/>
      <w:r w:rsidRPr="00C42979">
        <w:rPr>
          <w:rFonts w:cs="Times New Roman"/>
          <w:b/>
          <w:bCs/>
          <w:sz w:val="24"/>
          <w:szCs w:val="24"/>
          <w:lang w:val="es-ES_tradnl"/>
        </w:rPr>
        <w:t xml:space="preserve"> ir </w:t>
      </w:r>
      <w:proofErr w:type="spellStart"/>
      <w:r w:rsidRPr="00C42979">
        <w:rPr>
          <w:rFonts w:cs="Times New Roman"/>
          <w:b/>
          <w:bCs/>
          <w:sz w:val="24"/>
          <w:szCs w:val="24"/>
          <w:lang w:val="es-ES_tradnl"/>
        </w:rPr>
        <w:t>alternatyvus</w:t>
      </w:r>
      <w:proofErr w:type="spellEnd"/>
      <w:r w:rsidRPr="00C42979">
        <w:rPr>
          <w:rFonts w:cs="Times New Roman"/>
          <w:b/>
          <w:bCs/>
          <w:sz w:val="24"/>
          <w:szCs w:val="24"/>
          <w:lang w:val="es-ES_tradnl"/>
        </w:rPr>
        <w:t xml:space="preserve"> </w:t>
      </w:r>
      <w:proofErr w:type="spellStart"/>
      <w:r w:rsidRPr="00C42979">
        <w:rPr>
          <w:rFonts w:cs="Times New Roman"/>
          <w:b/>
          <w:bCs/>
          <w:sz w:val="24"/>
          <w:szCs w:val="24"/>
          <w:lang w:val="es-ES_tradnl"/>
        </w:rPr>
        <w:t>pasi</w:t>
      </w:r>
      <w:r w:rsidRPr="00C42979">
        <w:rPr>
          <w:rFonts w:cs="Times New Roman"/>
          <w:b/>
          <w:bCs/>
          <w:sz w:val="24"/>
          <w:szCs w:val="24"/>
        </w:rPr>
        <w:t>ūlymas</w:t>
      </w:r>
      <w:proofErr w:type="spellEnd"/>
      <w:r w:rsidRPr="00C42979">
        <w:rPr>
          <w:rFonts w:cs="Times New Roman"/>
          <w:b/>
          <w:bCs/>
          <w:sz w:val="24"/>
          <w:szCs w:val="24"/>
        </w:rPr>
        <w:t xml:space="preserve"> (</w:t>
      </w:r>
      <w:proofErr w:type="spellStart"/>
      <w:r w:rsidRPr="00C42979">
        <w:rPr>
          <w:rFonts w:cs="Times New Roman"/>
          <w:b/>
          <w:bCs/>
          <w:sz w:val="24"/>
          <w:szCs w:val="24"/>
        </w:rPr>
        <w:t>alternatyvū</w:t>
      </w:r>
      <w:proofErr w:type="spellEnd"/>
      <w:r w:rsidRPr="00C42979">
        <w:rPr>
          <w:rFonts w:cs="Times New Roman"/>
          <w:b/>
          <w:bCs/>
          <w:sz w:val="24"/>
          <w:szCs w:val="24"/>
          <w:lang w:val="es-ES_tradnl"/>
        </w:rPr>
        <w:t xml:space="preserve">s </w:t>
      </w:r>
      <w:proofErr w:type="spellStart"/>
      <w:r w:rsidRPr="00C42979">
        <w:rPr>
          <w:rFonts w:cs="Times New Roman"/>
          <w:b/>
          <w:bCs/>
          <w:sz w:val="24"/>
          <w:szCs w:val="24"/>
          <w:lang w:val="es-ES_tradnl"/>
        </w:rPr>
        <w:t>pasi</w:t>
      </w:r>
      <w:r w:rsidRPr="00C42979">
        <w:rPr>
          <w:rFonts w:cs="Times New Roman"/>
          <w:b/>
          <w:bCs/>
          <w:sz w:val="24"/>
          <w:szCs w:val="24"/>
        </w:rPr>
        <w:t>ūlymai</w:t>
      </w:r>
      <w:proofErr w:type="spellEnd"/>
      <w:r w:rsidRPr="00C42979">
        <w:rPr>
          <w:rFonts w:cs="Times New Roman"/>
          <w:b/>
          <w:bCs/>
          <w:sz w:val="24"/>
          <w:szCs w:val="24"/>
        </w:rPr>
        <w:t xml:space="preserve">) bus </w:t>
      </w:r>
      <w:proofErr w:type="spellStart"/>
      <w:r w:rsidRPr="00C42979">
        <w:rPr>
          <w:rFonts w:cs="Times New Roman"/>
          <w:b/>
          <w:bCs/>
          <w:sz w:val="24"/>
          <w:szCs w:val="24"/>
        </w:rPr>
        <w:t>atmesti</w:t>
      </w:r>
      <w:proofErr w:type="spellEnd"/>
      <w:r w:rsidRPr="00C42979">
        <w:rPr>
          <w:rFonts w:cs="Times New Roman"/>
          <w:b/>
          <w:bCs/>
          <w:sz w:val="24"/>
          <w:szCs w:val="24"/>
        </w:rPr>
        <w:t>.</w:t>
      </w:r>
    </w:p>
    <w:p w14:paraId="632B57DF" w14:textId="77777777" w:rsidR="00B50198" w:rsidRPr="00C42979" w:rsidRDefault="00B50198" w:rsidP="00B50198">
      <w:pPr>
        <w:pStyle w:val="Body2"/>
        <w:rPr>
          <w:rFonts w:cs="Times New Roman"/>
          <w:sz w:val="24"/>
          <w:szCs w:val="24"/>
        </w:rPr>
      </w:pPr>
      <w:r w:rsidRPr="00C42979">
        <w:rPr>
          <w:rFonts w:cs="Times New Roman"/>
          <w:sz w:val="24"/>
          <w:szCs w:val="24"/>
        </w:rPr>
        <w:tab/>
        <w:t xml:space="preserve">5.3.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reikalauja</w:t>
      </w:r>
      <w:proofErr w:type="spellEnd"/>
      <w:r w:rsidRPr="00C42979">
        <w:rPr>
          <w:rFonts w:cs="Times New Roman"/>
          <w:sz w:val="24"/>
          <w:szCs w:val="24"/>
        </w:rPr>
        <w:t xml:space="preserve"> </w:t>
      </w:r>
      <w:proofErr w:type="spellStart"/>
      <w:r w:rsidRPr="00C42979">
        <w:rPr>
          <w:rFonts w:cs="Times New Roman"/>
          <w:sz w:val="24"/>
          <w:szCs w:val="24"/>
        </w:rPr>
        <w:t>pasiūlymus</w:t>
      </w:r>
      <w:proofErr w:type="spellEnd"/>
      <w:r w:rsidRPr="00C42979">
        <w:rPr>
          <w:rFonts w:cs="Times New Roman"/>
          <w:sz w:val="24"/>
          <w:szCs w:val="24"/>
        </w:rPr>
        <w:t xml:space="preserve"> </w:t>
      </w:r>
      <w:proofErr w:type="spellStart"/>
      <w:r w:rsidRPr="00C42979">
        <w:rPr>
          <w:rFonts w:cs="Times New Roman"/>
          <w:sz w:val="24"/>
          <w:szCs w:val="24"/>
        </w:rPr>
        <w:t>teikti</w:t>
      </w:r>
      <w:proofErr w:type="spellEnd"/>
      <w:r w:rsidRPr="00C42979">
        <w:rPr>
          <w:rFonts w:cs="Times New Roman"/>
          <w:sz w:val="24"/>
          <w:szCs w:val="24"/>
        </w:rPr>
        <w:t xml:space="preserve"> tik </w:t>
      </w:r>
      <w:proofErr w:type="spellStart"/>
      <w:r w:rsidRPr="00C42979">
        <w:rPr>
          <w:rFonts w:cs="Times New Roman"/>
          <w:sz w:val="24"/>
          <w:szCs w:val="24"/>
        </w:rPr>
        <w:t>elektroninėmis</w:t>
      </w:r>
      <w:proofErr w:type="spellEnd"/>
      <w:r w:rsidRPr="00C42979">
        <w:rPr>
          <w:rFonts w:cs="Times New Roman"/>
          <w:sz w:val="24"/>
          <w:szCs w:val="24"/>
        </w:rPr>
        <w:t xml:space="preserve"> </w:t>
      </w:r>
      <w:proofErr w:type="spellStart"/>
      <w:r w:rsidRPr="00C42979">
        <w:rPr>
          <w:rFonts w:cs="Times New Roman"/>
          <w:sz w:val="24"/>
          <w:szCs w:val="24"/>
        </w:rPr>
        <w:t>priemonėmis</w:t>
      </w:r>
      <w:proofErr w:type="spellEnd"/>
      <w:r w:rsidRPr="00C42979">
        <w:rPr>
          <w:rFonts w:cs="Times New Roman"/>
          <w:sz w:val="24"/>
          <w:szCs w:val="24"/>
        </w:rPr>
        <w:t xml:space="preserve"> </w:t>
      </w:r>
      <w:proofErr w:type="spellStart"/>
      <w:r w:rsidRPr="00C42979">
        <w:rPr>
          <w:rFonts w:cs="Times New Roman"/>
          <w:sz w:val="24"/>
          <w:szCs w:val="24"/>
        </w:rPr>
        <w:t>naudojant</w:t>
      </w:r>
      <w:proofErr w:type="spellEnd"/>
      <w:r w:rsidRPr="00C42979">
        <w:rPr>
          <w:rFonts w:cs="Times New Roman"/>
          <w:sz w:val="24"/>
          <w:szCs w:val="24"/>
        </w:rPr>
        <w:t xml:space="preserve"> CVP IS. </w:t>
      </w:r>
      <w:proofErr w:type="spellStart"/>
      <w:r w:rsidRPr="00C42979">
        <w:rPr>
          <w:rFonts w:cs="Times New Roman"/>
          <w:sz w:val="24"/>
          <w:szCs w:val="24"/>
        </w:rPr>
        <w:t>Pasiūlymai</w:t>
      </w:r>
      <w:proofErr w:type="spellEnd"/>
      <w:r w:rsidRPr="00C42979">
        <w:rPr>
          <w:rFonts w:cs="Times New Roman"/>
          <w:sz w:val="24"/>
          <w:szCs w:val="24"/>
        </w:rPr>
        <w:t xml:space="preserve"> </w:t>
      </w:r>
      <w:proofErr w:type="spellStart"/>
      <w:r w:rsidRPr="00C42979">
        <w:rPr>
          <w:rFonts w:cs="Times New Roman"/>
          <w:sz w:val="24"/>
          <w:szCs w:val="24"/>
        </w:rPr>
        <w:t>popierinėje</w:t>
      </w:r>
      <w:proofErr w:type="spellEnd"/>
      <w:r w:rsidRPr="00C42979">
        <w:rPr>
          <w:rFonts w:cs="Times New Roman"/>
          <w:sz w:val="24"/>
          <w:szCs w:val="24"/>
        </w:rPr>
        <w:t xml:space="preserve"> </w:t>
      </w:r>
      <w:proofErr w:type="spellStart"/>
      <w:r w:rsidRPr="00C42979">
        <w:rPr>
          <w:rFonts w:cs="Times New Roman"/>
          <w:sz w:val="24"/>
          <w:szCs w:val="24"/>
        </w:rPr>
        <w:t>laikmenoje</w:t>
      </w:r>
      <w:proofErr w:type="spellEnd"/>
      <w:r w:rsidRPr="00C42979">
        <w:rPr>
          <w:rFonts w:cs="Times New Roman"/>
          <w:sz w:val="24"/>
          <w:szCs w:val="24"/>
        </w:rPr>
        <w:t xml:space="preserve">,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tokie</w:t>
      </w:r>
      <w:proofErr w:type="spellEnd"/>
      <w:r w:rsidRPr="00C42979">
        <w:rPr>
          <w:rFonts w:cs="Times New Roman"/>
          <w:sz w:val="24"/>
          <w:szCs w:val="24"/>
        </w:rPr>
        <w:t xml:space="preserve"> </w:t>
      </w:r>
      <w:proofErr w:type="spellStart"/>
      <w:r w:rsidRPr="00C42979">
        <w:rPr>
          <w:rFonts w:cs="Times New Roman"/>
          <w:sz w:val="24"/>
          <w:szCs w:val="24"/>
        </w:rPr>
        <w:t>būtų</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bus </w:t>
      </w:r>
      <w:proofErr w:type="spellStart"/>
      <w:r w:rsidRPr="00C42979">
        <w:rPr>
          <w:rFonts w:cs="Times New Roman"/>
          <w:sz w:val="24"/>
          <w:szCs w:val="24"/>
        </w:rPr>
        <w:t>grąž</w:t>
      </w:r>
      <w:proofErr w:type="spellEnd"/>
      <w:r w:rsidRPr="00C42979">
        <w:rPr>
          <w:rFonts w:cs="Times New Roman"/>
          <w:sz w:val="24"/>
          <w:szCs w:val="24"/>
          <w:lang w:val="it-IT"/>
        </w:rPr>
        <w:t>inami neatpl</w:t>
      </w:r>
      <w:proofErr w:type="spellStart"/>
      <w:r w:rsidRPr="00C42979">
        <w:rPr>
          <w:rFonts w:cs="Times New Roman"/>
          <w:sz w:val="24"/>
          <w:szCs w:val="24"/>
        </w:rPr>
        <w:t>ėšti</w:t>
      </w:r>
      <w:proofErr w:type="spellEnd"/>
      <w:r w:rsidRPr="00C42979">
        <w:rPr>
          <w:rFonts w:cs="Times New Roman"/>
          <w:sz w:val="24"/>
          <w:szCs w:val="24"/>
        </w:rPr>
        <w:t xml:space="preserve"> </w:t>
      </w:r>
      <w:proofErr w:type="spellStart"/>
      <w:r w:rsidRPr="00C42979">
        <w:rPr>
          <w:rFonts w:cs="Times New Roman"/>
          <w:sz w:val="24"/>
          <w:szCs w:val="24"/>
        </w:rPr>
        <w:t>tiekėjui</w:t>
      </w:r>
      <w:proofErr w:type="spellEnd"/>
      <w:r w:rsidRPr="00C42979">
        <w:rPr>
          <w:rFonts w:cs="Times New Roman"/>
          <w:sz w:val="24"/>
          <w:szCs w:val="24"/>
        </w:rPr>
        <w:t xml:space="preserve"> (</w:t>
      </w:r>
      <w:proofErr w:type="spellStart"/>
      <w:r w:rsidRPr="00C42979">
        <w:rPr>
          <w:rFonts w:cs="Times New Roman"/>
          <w:sz w:val="24"/>
          <w:szCs w:val="24"/>
        </w:rPr>
        <w:t>kurjeriui</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grąž</w:t>
      </w:r>
      <w:proofErr w:type="spellEnd"/>
      <w:r w:rsidRPr="00C42979">
        <w:rPr>
          <w:rFonts w:cs="Times New Roman"/>
          <w:sz w:val="24"/>
          <w:szCs w:val="24"/>
          <w:lang w:val="it-IT"/>
        </w:rPr>
        <w:t>inami registruotu lai</w:t>
      </w:r>
      <w:proofErr w:type="spellStart"/>
      <w:r w:rsidRPr="00C42979">
        <w:rPr>
          <w:rFonts w:cs="Times New Roman"/>
          <w:sz w:val="24"/>
          <w:szCs w:val="24"/>
        </w:rPr>
        <w:t>šku</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nebus</w:t>
      </w:r>
      <w:proofErr w:type="spellEnd"/>
      <w:r w:rsidRPr="00C42979">
        <w:rPr>
          <w:rFonts w:cs="Times New Roman"/>
          <w:sz w:val="24"/>
          <w:szCs w:val="24"/>
        </w:rPr>
        <w:t xml:space="preserve"> </w:t>
      </w:r>
      <w:proofErr w:type="spellStart"/>
      <w:r w:rsidRPr="00C42979">
        <w:rPr>
          <w:rFonts w:cs="Times New Roman"/>
          <w:sz w:val="24"/>
          <w:szCs w:val="24"/>
        </w:rPr>
        <w:t>priimami</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vertinami</w:t>
      </w:r>
      <w:proofErr w:type="spellEnd"/>
      <w:r w:rsidRPr="00C42979">
        <w:rPr>
          <w:rFonts w:cs="Times New Roman"/>
          <w:sz w:val="24"/>
          <w:szCs w:val="24"/>
        </w:rPr>
        <w:t xml:space="preserve">. </w:t>
      </w:r>
      <w:proofErr w:type="spellStart"/>
      <w:r w:rsidRPr="00C42979">
        <w:rPr>
          <w:rFonts w:cs="Times New Roman"/>
          <w:sz w:val="24"/>
          <w:szCs w:val="24"/>
        </w:rPr>
        <w:t>Pasiūlymus</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teikti</w:t>
      </w:r>
      <w:proofErr w:type="spellEnd"/>
      <w:r w:rsidRPr="00C42979">
        <w:rPr>
          <w:rFonts w:cs="Times New Roman"/>
          <w:sz w:val="24"/>
          <w:szCs w:val="24"/>
        </w:rPr>
        <w:t xml:space="preserve"> tik CVP IS </w:t>
      </w:r>
      <w:proofErr w:type="spellStart"/>
      <w:r w:rsidRPr="00C42979">
        <w:rPr>
          <w:rFonts w:cs="Times New Roman"/>
          <w:sz w:val="24"/>
          <w:szCs w:val="24"/>
        </w:rPr>
        <w:t>registruoti</w:t>
      </w:r>
      <w:proofErr w:type="spellEnd"/>
      <w:r w:rsidRPr="00C42979">
        <w:rPr>
          <w:rFonts w:cs="Times New Roman"/>
          <w:sz w:val="24"/>
          <w:szCs w:val="24"/>
        </w:rPr>
        <w:t xml:space="preserve"> </w:t>
      </w:r>
      <w:proofErr w:type="spellStart"/>
      <w:r w:rsidRPr="00C42979">
        <w:rPr>
          <w:rFonts w:cs="Times New Roman"/>
          <w:sz w:val="24"/>
          <w:szCs w:val="24"/>
        </w:rPr>
        <w:t>tiekėjai</w:t>
      </w:r>
      <w:proofErr w:type="spellEnd"/>
      <w:r w:rsidRPr="00C42979">
        <w:rPr>
          <w:rFonts w:cs="Times New Roman"/>
          <w:sz w:val="24"/>
          <w:szCs w:val="24"/>
        </w:rPr>
        <w:t xml:space="preserve"> (</w:t>
      </w:r>
      <w:proofErr w:type="spellStart"/>
      <w:r w:rsidRPr="00C42979">
        <w:rPr>
          <w:rFonts w:cs="Times New Roman"/>
          <w:sz w:val="24"/>
          <w:szCs w:val="24"/>
        </w:rPr>
        <w:t>nemokama</w:t>
      </w:r>
      <w:proofErr w:type="spellEnd"/>
      <w:r w:rsidRPr="00C42979">
        <w:rPr>
          <w:rFonts w:cs="Times New Roman"/>
          <w:sz w:val="24"/>
          <w:szCs w:val="24"/>
        </w:rPr>
        <w:t xml:space="preserve"> </w:t>
      </w:r>
      <w:proofErr w:type="spellStart"/>
      <w:r w:rsidRPr="00C42979">
        <w:rPr>
          <w:rFonts w:cs="Times New Roman"/>
          <w:sz w:val="24"/>
          <w:szCs w:val="24"/>
        </w:rPr>
        <w:t>registracija</w:t>
      </w:r>
      <w:proofErr w:type="spellEnd"/>
      <w:r w:rsidRPr="00C42979">
        <w:rPr>
          <w:rFonts w:cs="Times New Roman"/>
          <w:sz w:val="24"/>
          <w:szCs w:val="24"/>
        </w:rPr>
        <w:t xml:space="preserve"> </w:t>
      </w:r>
      <w:proofErr w:type="spellStart"/>
      <w:r w:rsidRPr="00C42979">
        <w:rPr>
          <w:rFonts w:cs="Times New Roman"/>
          <w:sz w:val="24"/>
          <w:szCs w:val="24"/>
        </w:rPr>
        <w:t>adresu</w:t>
      </w:r>
      <w:proofErr w:type="spellEnd"/>
      <w:r w:rsidRPr="00C42979">
        <w:rPr>
          <w:rFonts w:cs="Times New Roman"/>
          <w:sz w:val="24"/>
          <w:szCs w:val="24"/>
        </w:rPr>
        <w:t xml:space="preserve"> </w:t>
      </w:r>
      <w:hyperlink r:id="rId22" w:history="1">
        <w:r w:rsidR="00852DC7" w:rsidRPr="00C42979">
          <w:rPr>
            <w:rStyle w:val="Hipersaitas"/>
            <w:rFonts w:cs="Times New Roman"/>
            <w:sz w:val="24"/>
            <w:szCs w:val="24"/>
            <w:lang w:val="lt-LT"/>
          </w:rPr>
          <w:t>https://viesiejipirkimai.lt</w:t>
        </w:r>
      </w:hyperlink>
      <w:r w:rsidRPr="00C42979">
        <w:rPr>
          <w:rFonts w:cs="Times New Roman"/>
          <w:sz w:val="24"/>
          <w:szCs w:val="24"/>
        </w:rPr>
        <w:t xml:space="preserve">). </w:t>
      </w:r>
      <w:proofErr w:type="spellStart"/>
      <w:r w:rsidRPr="00C42979">
        <w:rPr>
          <w:rFonts w:cs="Times New Roman"/>
          <w:sz w:val="24"/>
          <w:szCs w:val="24"/>
        </w:rPr>
        <w:t>Visi</w:t>
      </w:r>
      <w:proofErr w:type="spellEnd"/>
      <w:r w:rsidRPr="00C42979">
        <w:rPr>
          <w:rFonts w:cs="Times New Roman"/>
          <w:sz w:val="24"/>
          <w:szCs w:val="24"/>
        </w:rPr>
        <w:t xml:space="preserve"> </w:t>
      </w:r>
      <w:proofErr w:type="spellStart"/>
      <w:r w:rsidRPr="00C42979">
        <w:rPr>
          <w:rFonts w:cs="Times New Roman"/>
          <w:sz w:val="24"/>
          <w:szCs w:val="24"/>
        </w:rPr>
        <w:t>dokumentai</w:t>
      </w:r>
      <w:proofErr w:type="spellEnd"/>
      <w:r w:rsidRPr="00C42979">
        <w:rPr>
          <w:rFonts w:cs="Times New Roman"/>
          <w:sz w:val="24"/>
          <w:szCs w:val="24"/>
        </w:rPr>
        <w:t xml:space="preserve">, </w:t>
      </w:r>
      <w:proofErr w:type="spellStart"/>
      <w:r w:rsidRPr="00C42979">
        <w:rPr>
          <w:rFonts w:cs="Times New Roman"/>
          <w:sz w:val="24"/>
          <w:szCs w:val="24"/>
        </w:rPr>
        <w:t>patvirtinantys</w:t>
      </w:r>
      <w:proofErr w:type="spellEnd"/>
      <w:r w:rsidRPr="00C42979">
        <w:rPr>
          <w:rFonts w:cs="Times New Roman"/>
          <w:sz w:val="24"/>
          <w:szCs w:val="24"/>
        </w:rPr>
        <w:t xml:space="preserve"> </w:t>
      </w:r>
      <w:proofErr w:type="spellStart"/>
      <w:r w:rsidRPr="00C42979">
        <w:rPr>
          <w:rFonts w:cs="Times New Roman"/>
          <w:sz w:val="24"/>
          <w:szCs w:val="24"/>
        </w:rPr>
        <w:t>tiekėjų</w:t>
      </w:r>
      <w:proofErr w:type="spellEnd"/>
      <w:r w:rsidRPr="00C42979">
        <w:rPr>
          <w:rFonts w:cs="Times New Roman"/>
          <w:sz w:val="24"/>
          <w:szCs w:val="24"/>
        </w:rPr>
        <w:t xml:space="preserve"> </w:t>
      </w:r>
      <w:proofErr w:type="spellStart"/>
      <w:r w:rsidRPr="00C42979">
        <w:rPr>
          <w:rFonts w:cs="Times New Roman"/>
          <w:sz w:val="24"/>
          <w:szCs w:val="24"/>
        </w:rPr>
        <w:t>kvalifikacijos</w:t>
      </w:r>
      <w:proofErr w:type="spellEnd"/>
      <w:r w:rsidRPr="00C42979">
        <w:rPr>
          <w:rFonts w:cs="Times New Roman"/>
          <w:sz w:val="24"/>
          <w:szCs w:val="24"/>
        </w:rPr>
        <w:t xml:space="preserve"> </w:t>
      </w:r>
      <w:proofErr w:type="spellStart"/>
      <w:r w:rsidRPr="00C42979">
        <w:rPr>
          <w:rFonts w:cs="Times New Roman"/>
          <w:sz w:val="24"/>
          <w:szCs w:val="24"/>
        </w:rPr>
        <w:t>atitiktį</w:t>
      </w:r>
      <w:proofErr w:type="spellEnd"/>
      <w:r w:rsidRPr="00C42979">
        <w:rPr>
          <w:rFonts w:cs="Times New Roman"/>
          <w:sz w:val="24"/>
          <w:szCs w:val="24"/>
        </w:rPr>
        <w:t xml:space="preserve"> </w:t>
      </w:r>
      <w:proofErr w:type="spellStart"/>
      <w:r w:rsidRPr="00C42979">
        <w:rPr>
          <w:rFonts w:cs="Times New Roman"/>
          <w:sz w:val="24"/>
          <w:szCs w:val="24"/>
        </w:rPr>
        <w:t>konkurso</w:t>
      </w:r>
      <w:proofErr w:type="spellEnd"/>
      <w:r w:rsidRPr="00C42979">
        <w:rPr>
          <w:rFonts w:cs="Times New Roman"/>
          <w:sz w:val="24"/>
          <w:szCs w:val="24"/>
        </w:rPr>
        <w:t xml:space="preserve"> </w:t>
      </w:r>
      <w:proofErr w:type="spellStart"/>
      <w:r w:rsidRPr="00C42979">
        <w:rPr>
          <w:rFonts w:cs="Times New Roman"/>
          <w:sz w:val="24"/>
          <w:szCs w:val="24"/>
        </w:rPr>
        <w:t>sąlygose</w:t>
      </w:r>
      <w:proofErr w:type="spellEnd"/>
      <w:r w:rsidRPr="00C42979">
        <w:rPr>
          <w:rFonts w:cs="Times New Roman"/>
          <w:sz w:val="24"/>
          <w:szCs w:val="24"/>
        </w:rPr>
        <w:t xml:space="preserve"> </w:t>
      </w:r>
      <w:proofErr w:type="spellStart"/>
      <w:r w:rsidRPr="00C42979">
        <w:rPr>
          <w:rFonts w:cs="Times New Roman"/>
          <w:sz w:val="24"/>
          <w:szCs w:val="24"/>
        </w:rPr>
        <w:t>nustatytiems</w:t>
      </w:r>
      <w:proofErr w:type="spellEnd"/>
      <w:r w:rsidRPr="00C42979">
        <w:rPr>
          <w:rFonts w:cs="Times New Roman"/>
          <w:sz w:val="24"/>
          <w:szCs w:val="24"/>
        </w:rPr>
        <w:t xml:space="preserve"> </w:t>
      </w:r>
      <w:proofErr w:type="spellStart"/>
      <w:r w:rsidRPr="00C42979">
        <w:rPr>
          <w:rFonts w:cs="Times New Roman"/>
          <w:sz w:val="24"/>
          <w:szCs w:val="24"/>
        </w:rPr>
        <w:t>kvalifikacijos</w:t>
      </w:r>
      <w:proofErr w:type="spellEnd"/>
      <w:r w:rsidRPr="00C42979">
        <w:rPr>
          <w:rFonts w:cs="Times New Roman"/>
          <w:sz w:val="24"/>
          <w:szCs w:val="24"/>
        </w:rPr>
        <w:t xml:space="preserve"> </w:t>
      </w:r>
      <w:proofErr w:type="spellStart"/>
      <w:r w:rsidRPr="00C42979">
        <w:rPr>
          <w:rFonts w:cs="Times New Roman"/>
          <w:sz w:val="24"/>
          <w:szCs w:val="24"/>
        </w:rPr>
        <w:t>reikalavimams</w:t>
      </w:r>
      <w:proofErr w:type="spellEnd"/>
      <w:r w:rsidRPr="00C42979">
        <w:rPr>
          <w:rFonts w:cs="Times New Roman"/>
          <w:sz w:val="24"/>
          <w:szCs w:val="24"/>
        </w:rPr>
        <w:t xml:space="preserve">, </w:t>
      </w:r>
      <w:proofErr w:type="spellStart"/>
      <w:r w:rsidRPr="00C42979">
        <w:rPr>
          <w:rFonts w:cs="Times New Roman"/>
          <w:sz w:val="24"/>
          <w:szCs w:val="24"/>
        </w:rPr>
        <w:t>kiti</w:t>
      </w:r>
      <w:proofErr w:type="spellEnd"/>
      <w:r w:rsidRPr="00C42979">
        <w:rPr>
          <w:rFonts w:cs="Times New Roman"/>
          <w:sz w:val="24"/>
          <w:szCs w:val="24"/>
        </w:rPr>
        <w:t xml:space="preserve"> </w:t>
      </w:r>
      <w:proofErr w:type="spellStart"/>
      <w:r w:rsidRPr="00C42979">
        <w:rPr>
          <w:rFonts w:cs="Times New Roman"/>
          <w:sz w:val="24"/>
          <w:szCs w:val="24"/>
        </w:rPr>
        <w:t>pasiūlyme</w:t>
      </w:r>
      <w:proofErr w:type="spellEnd"/>
      <w:r w:rsidRPr="00C42979">
        <w:rPr>
          <w:rFonts w:cs="Times New Roman"/>
          <w:sz w:val="24"/>
          <w:szCs w:val="24"/>
        </w:rPr>
        <w:t xml:space="preserve"> </w:t>
      </w:r>
      <w:proofErr w:type="spellStart"/>
      <w:r w:rsidRPr="00C42979">
        <w:rPr>
          <w:rFonts w:cs="Times New Roman"/>
          <w:sz w:val="24"/>
          <w:szCs w:val="24"/>
        </w:rPr>
        <w:t>pateikiami</w:t>
      </w:r>
      <w:proofErr w:type="spellEnd"/>
      <w:r w:rsidRPr="00C42979">
        <w:rPr>
          <w:rFonts w:cs="Times New Roman"/>
          <w:sz w:val="24"/>
          <w:szCs w:val="24"/>
        </w:rPr>
        <w:t xml:space="preserve"> </w:t>
      </w:r>
      <w:proofErr w:type="spellStart"/>
      <w:r w:rsidRPr="00C42979">
        <w:rPr>
          <w:rFonts w:cs="Times New Roman"/>
          <w:sz w:val="24"/>
          <w:szCs w:val="24"/>
        </w:rPr>
        <w:t>dokumentai</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būti</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w:t>
      </w:r>
      <w:proofErr w:type="spellStart"/>
      <w:r w:rsidRPr="00C42979">
        <w:rPr>
          <w:rFonts w:cs="Times New Roman"/>
          <w:sz w:val="24"/>
          <w:szCs w:val="24"/>
        </w:rPr>
        <w:t>elektronine</w:t>
      </w:r>
      <w:proofErr w:type="spellEnd"/>
      <w:r w:rsidRPr="00C42979">
        <w:rPr>
          <w:rFonts w:cs="Times New Roman"/>
          <w:sz w:val="24"/>
          <w:szCs w:val="24"/>
        </w:rPr>
        <w:t xml:space="preserve"> forma, t. y. </w:t>
      </w:r>
      <w:proofErr w:type="spellStart"/>
      <w:r w:rsidRPr="00C42979">
        <w:rPr>
          <w:rFonts w:cs="Times New Roman"/>
          <w:sz w:val="24"/>
          <w:szCs w:val="24"/>
        </w:rPr>
        <w:t>tiesiogiai</w:t>
      </w:r>
      <w:proofErr w:type="spellEnd"/>
      <w:r w:rsidRPr="00C42979">
        <w:rPr>
          <w:rFonts w:cs="Times New Roman"/>
          <w:sz w:val="24"/>
          <w:szCs w:val="24"/>
        </w:rPr>
        <w:t xml:space="preserve"> </w:t>
      </w:r>
      <w:proofErr w:type="spellStart"/>
      <w:r w:rsidRPr="00C42979">
        <w:rPr>
          <w:rFonts w:cs="Times New Roman"/>
          <w:sz w:val="24"/>
          <w:szCs w:val="24"/>
        </w:rPr>
        <w:t>suformuoti</w:t>
      </w:r>
      <w:proofErr w:type="spellEnd"/>
      <w:r w:rsidRPr="00C42979">
        <w:rPr>
          <w:rFonts w:cs="Times New Roman"/>
          <w:sz w:val="24"/>
          <w:szCs w:val="24"/>
        </w:rPr>
        <w:t xml:space="preserve"> </w:t>
      </w:r>
      <w:proofErr w:type="spellStart"/>
      <w:r w:rsidRPr="00C42979">
        <w:rPr>
          <w:rFonts w:cs="Times New Roman"/>
          <w:sz w:val="24"/>
          <w:szCs w:val="24"/>
        </w:rPr>
        <w:t>elektroninėmis</w:t>
      </w:r>
      <w:proofErr w:type="spellEnd"/>
      <w:r w:rsidRPr="00C42979">
        <w:rPr>
          <w:rFonts w:cs="Times New Roman"/>
          <w:sz w:val="24"/>
          <w:szCs w:val="24"/>
        </w:rPr>
        <w:t xml:space="preserve"> </w:t>
      </w:r>
      <w:proofErr w:type="spellStart"/>
      <w:r w:rsidRPr="00C42979">
        <w:rPr>
          <w:rFonts w:cs="Times New Roman"/>
          <w:sz w:val="24"/>
          <w:szCs w:val="24"/>
        </w:rPr>
        <w:t>priemonėmis</w:t>
      </w:r>
      <w:proofErr w:type="spellEnd"/>
      <w:r w:rsidRPr="00C42979">
        <w:rPr>
          <w:rFonts w:cs="Times New Roman"/>
          <w:sz w:val="24"/>
          <w:szCs w:val="24"/>
        </w:rPr>
        <w:t xml:space="preserve"> (</w:t>
      </w:r>
      <w:proofErr w:type="spellStart"/>
      <w:r w:rsidRPr="00C42979">
        <w:rPr>
          <w:rFonts w:cs="Times New Roman"/>
          <w:sz w:val="24"/>
          <w:szCs w:val="24"/>
        </w:rPr>
        <w:t>pvz</w:t>
      </w:r>
      <w:proofErr w:type="spellEnd"/>
      <w:r w:rsidRPr="00C42979">
        <w:rPr>
          <w:rFonts w:cs="Times New Roman"/>
          <w:sz w:val="24"/>
          <w:szCs w:val="24"/>
        </w:rPr>
        <w:t xml:space="preserve">., EBVPD </w:t>
      </w:r>
      <w:proofErr w:type="spellStart"/>
      <w:r w:rsidRPr="00C42979">
        <w:rPr>
          <w:rFonts w:cs="Times New Roman"/>
          <w:sz w:val="24"/>
          <w:szCs w:val="24"/>
        </w:rPr>
        <w:t>ir</w:t>
      </w:r>
      <w:proofErr w:type="spellEnd"/>
      <w:r w:rsidRPr="00C42979">
        <w:rPr>
          <w:rFonts w:cs="Times New Roman"/>
          <w:sz w:val="24"/>
          <w:szCs w:val="24"/>
        </w:rPr>
        <w:t xml:space="preserve"> pan.)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pateikiant</w:t>
      </w:r>
      <w:proofErr w:type="spellEnd"/>
      <w:r w:rsidRPr="00C42979">
        <w:rPr>
          <w:rFonts w:cs="Times New Roman"/>
          <w:sz w:val="24"/>
          <w:szCs w:val="24"/>
        </w:rPr>
        <w:t xml:space="preserve"> </w:t>
      </w:r>
      <w:proofErr w:type="spellStart"/>
      <w:r w:rsidRPr="00C42979">
        <w:rPr>
          <w:rFonts w:cs="Times New Roman"/>
          <w:sz w:val="24"/>
          <w:szCs w:val="24"/>
        </w:rPr>
        <w:t>skaitmenines</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kopijas</w:t>
      </w:r>
      <w:proofErr w:type="spellEnd"/>
      <w:r w:rsidRPr="00C42979">
        <w:rPr>
          <w:rFonts w:cs="Times New Roman"/>
          <w:sz w:val="24"/>
          <w:szCs w:val="24"/>
        </w:rPr>
        <w:t xml:space="preserve"> (</w:t>
      </w:r>
      <w:proofErr w:type="spellStart"/>
      <w:r w:rsidRPr="00C42979">
        <w:rPr>
          <w:rFonts w:cs="Times New Roman"/>
          <w:sz w:val="24"/>
          <w:szCs w:val="24"/>
        </w:rPr>
        <w:t>pvz</w:t>
      </w:r>
      <w:proofErr w:type="spellEnd"/>
      <w:r w:rsidRPr="00C42979">
        <w:rPr>
          <w:rFonts w:cs="Times New Roman"/>
          <w:sz w:val="24"/>
          <w:szCs w:val="24"/>
        </w:rPr>
        <w:t xml:space="preserve">., </w:t>
      </w:r>
      <w:proofErr w:type="spellStart"/>
      <w:r w:rsidRPr="00C42979">
        <w:rPr>
          <w:rFonts w:cs="Times New Roman"/>
          <w:sz w:val="24"/>
          <w:szCs w:val="24"/>
        </w:rPr>
        <w:t>paž</w:t>
      </w:r>
      <w:r w:rsidRPr="00C42979">
        <w:rPr>
          <w:rFonts w:cs="Times New Roman"/>
          <w:sz w:val="24"/>
          <w:szCs w:val="24"/>
          <w:lang w:val="es-ES_tradnl"/>
        </w:rPr>
        <w:t>ymos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licencijos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jungtin</w:t>
      </w:r>
      <w:proofErr w:type="spellEnd"/>
      <w:r w:rsidRPr="00C42979">
        <w:rPr>
          <w:rFonts w:cs="Times New Roman"/>
          <w:sz w:val="24"/>
          <w:szCs w:val="24"/>
        </w:rPr>
        <w:t>ė</w:t>
      </w:r>
      <w:r w:rsidRPr="00C42979">
        <w:rPr>
          <w:rFonts w:cs="Times New Roman"/>
          <w:sz w:val="24"/>
          <w:szCs w:val="24"/>
          <w:lang w:val="pt-PT"/>
        </w:rPr>
        <w:t>s veiklos sutartis ir pan.)</w:t>
      </w:r>
      <w:r w:rsidRPr="00C42979">
        <w:rPr>
          <w:rFonts w:cs="Times New Roman"/>
          <w:sz w:val="24"/>
          <w:szCs w:val="24"/>
        </w:rPr>
        <w:t xml:space="preserve">. </w:t>
      </w:r>
      <w:proofErr w:type="spellStart"/>
      <w:r w:rsidRPr="00C42979">
        <w:rPr>
          <w:rFonts w:cs="Times New Roman"/>
          <w:sz w:val="24"/>
          <w:szCs w:val="24"/>
        </w:rPr>
        <w:t>Pateikiami</w:t>
      </w:r>
      <w:proofErr w:type="spellEnd"/>
      <w:r w:rsidRPr="00C42979">
        <w:rPr>
          <w:rFonts w:cs="Times New Roman"/>
          <w:sz w:val="24"/>
          <w:szCs w:val="24"/>
        </w:rPr>
        <w:t xml:space="preserve"> </w:t>
      </w:r>
      <w:proofErr w:type="spellStart"/>
      <w:r w:rsidRPr="00C42979">
        <w:rPr>
          <w:rFonts w:cs="Times New Roman"/>
          <w:sz w:val="24"/>
          <w:szCs w:val="24"/>
        </w:rPr>
        <w:t>dokumentai</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skaitmeninės</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lang w:val="es-ES_tradnl"/>
        </w:rPr>
        <w:t>kopijos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turi</w:t>
      </w:r>
      <w:proofErr w:type="spellEnd"/>
      <w:r w:rsidRPr="00C42979">
        <w:rPr>
          <w:rFonts w:cs="Times New Roman"/>
          <w:sz w:val="24"/>
          <w:szCs w:val="24"/>
          <w:lang w:val="es-ES_tradnl"/>
        </w:rPr>
        <w:t xml:space="preserve"> b</w:t>
      </w:r>
      <w:proofErr w:type="spellStart"/>
      <w:r w:rsidRPr="00C42979">
        <w:rPr>
          <w:rFonts w:cs="Times New Roman"/>
          <w:sz w:val="24"/>
          <w:szCs w:val="24"/>
        </w:rPr>
        <w:t>ūti</w:t>
      </w:r>
      <w:proofErr w:type="spellEnd"/>
      <w:r w:rsidRPr="00C42979">
        <w:rPr>
          <w:rFonts w:cs="Times New Roman"/>
          <w:sz w:val="24"/>
          <w:szCs w:val="24"/>
        </w:rPr>
        <w:t xml:space="preserve"> </w:t>
      </w:r>
      <w:proofErr w:type="spellStart"/>
      <w:r w:rsidRPr="00C42979">
        <w:rPr>
          <w:rFonts w:cs="Times New Roman"/>
          <w:sz w:val="24"/>
          <w:szCs w:val="24"/>
        </w:rPr>
        <w:t>prieinami</w:t>
      </w:r>
      <w:proofErr w:type="spellEnd"/>
      <w:r w:rsidRPr="00C42979">
        <w:rPr>
          <w:rFonts w:cs="Times New Roman"/>
          <w:sz w:val="24"/>
          <w:szCs w:val="24"/>
        </w:rPr>
        <w:t xml:space="preserve"> </w:t>
      </w:r>
      <w:proofErr w:type="spellStart"/>
      <w:r w:rsidRPr="00C42979">
        <w:rPr>
          <w:rFonts w:cs="Times New Roman"/>
          <w:sz w:val="24"/>
          <w:szCs w:val="24"/>
        </w:rPr>
        <w:t>naudojant</w:t>
      </w:r>
      <w:proofErr w:type="spellEnd"/>
      <w:r w:rsidRPr="00C42979">
        <w:rPr>
          <w:rFonts w:cs="Times New Roman"/>
          <w:sz w:val="24"/>
          <w:szCs w:val="24"/>
        </w:rPr>
        <w:t xml:space="preserve"> </w:t>
      </w:r>
      <w:proofErr w:type="spellStart"/>
      <w:r w:rsidRPr="00C42979">
        <w:rPr>
          <w:rFonts w:cs="Times New Roman"/>
          <w:sz w:val="24"/>
          <w:szCs w:val="24"/>
        </w:rPr>
        <w:t>nediskriminuojančius</w:t>
      </w:r>
      <w:proofErr w:type="spellEnd"/>
      <w:r w:rsidRPr="00C42979">
        <w:rPr>
          <w:rFonts w:cs="Times New Roman"/>
          <w:sz w:val="24"/>
          <w:szCs w:val="24"/>
        </w:rPr>
        <w:t xml:space="preserve">, </w:t>
      </w:r>
      <w:proofErr w:type="spellStart"/>
      <w:r w:rsidRPr="00C42979">
        <w:rPr>
          <w:rFonts w:cs="Times New Roman"/>
          <w:sz w:val="24"/>
          <w:szCs w:val="24"/>
        </w:rPr>
        <w:t>visuotinai</w:t>
      </w:r>
      <w:proofErr w:type="spellEnd"/>
      <w:r w:rsidRPr="00C42979">
        <w:rPr>
          <w:rFonts w:cs="Times New Roman"/>
          <w:sz w:val="24"/>
          <w:szCs w:val="24"/>
        </w:rPr>
        <w:t xml:space="preserve"> </w:t>
      </w:r>
      <w:proofErr w:type="spellStart"/>
      <w:r w:rsidRPr="00C42979">
        <w:rPr>
          <w:rFonts w:cs="Times New Roman"/>
          <w:sz w:val="24"/>
          <w:szCs w:val="24"/>
        </w:rPr>
        <w:t>prieinamus</w:t>
      </w:r>
      <w:proofErr w:type="spellEnd"/>
      <w:r w:rsidRPr="00C42979">
        <w:rPr>
          <w:rFonts w:cs="Times New Roman"/>
          <w:sz w:val="24"/>
          <w:szCs w:val="24"/>
        </w:rPr>
        <w:t xml:space="preserve"> </w:t>
      </w:r>
      <w:proofErr w:type="spellStart"/>
      <w:r w:rsidRPr="00C42979">
        <w:rPr>
          <w:rFonts w:cs="Times New Roman"/>
          <w:sz w:val="24"/>
          <w:szCs w:val="24"/>
        </w:rPr>
        <w:t>duomenų</w:t>
      </w:r>
      <w:proofErr w:type="spellEnd"/>
      <w:r w:rsidRPr="00C42979">
        <w:rPr>
          <w:rFonts w:cs="Times New Roman"/>
          <w:sz w:val="24"/>
          <w:szCs w:val="24"/>
        </w:rPr>
        <w:t xml:space="preserve"> </w:t>
      </w:r>
      <w:r w:rsidRPr="00C42979">
        <w:rPr>
          <w:rFonts w:cs="Times New Roman"/>
          <w:sz w:val="24"/>
          <w:szCs w:val="24"/>
          <w:lang w:val="fr-FR"/>
        </w:rPr>
        <w:t>fail</w:t>
      </w:r>
      <w:r w:rsidRPr="00C42979">
        <w:rPr>
          <w:rFonts w:cs="Times New Roman"/>
          <w:sz w:val="24"/>
          <w:szCs w:val="24"/>
        </w:rPr>
        <w:t xml:space="preserve">ų </w:t>
      </w:r>
      <w:r w:rsidRPr="00C42979">
        <w:rPr>
          <w:rFonts w:cs="Times New Roman"/>
          <w:sz w:val="24"/>
          <w:szCs w:val="24"/>
          <w:lang w:val="nl-NL"/>
        </w:rPr>
        <w:t>formatus (pvz., pdf, jpg, doc</w:t>
      </w:r>
      <w:r w:rsidRPr="00C42979">
        <w:rPr>
          <w:rFonts w:cs="Times New Roman"/>
          <w:sz w:val="24"/>
          <w:szCs w:val="24"/>
        </w:rPr>
        <w:t xml:space="preserve">x </w:t>
      </w:r>
      <w:proofErr w:type="spellStart"/>
      <w:r w:rsidRPr="00C42979">
        <w:rPr>
          <w:rFonts w:cs="Times New Roman"/>
          <w:sz w:val="24"/>
          <w:szCs w:val="24"/>
        </w:rPr>
        <w:t>ir</w:t>
      </w:r>
      <w:proofErr w:type="spellEnd"/>
      <w:r w:rsidRPr="00C42979">
        <w:rPr>
          <w:rFonts w:cs="Times New Roman"/>
          <w:sz w:val="24"/>
          <w:szCs w:val="24"/>
        </w:rPr>
        <w:t xml:space="preserve"> kt.).</w:t>
      </w:r>
    </w:p>
    <w:p w14:paraId="10D6FA87" w14:textId="434B92E6" w:rsidR="00B50198" w:rsidRPr="00C42979" w:rsidRDefault="00B50198" w:rsidP="00B50198">
      <w:pPr>
        <w:pStyle w:val="Body2"/>
        <w:rPr>
          <w:rFonts w:cs="Times New Roman"/>
          <w:color w:val="auto"/>
          <w:sz w:val="24"/>
          <w:szCs w:val="24"/>
        </w:rPr>
      </w:pPr>
      <w:r w:rsidRPr="00C42979">
        <w:rPr>
          <w:rFonts w:cs="Times New Roman"/>
          <w:color w:val="auto"/>
          <w:sz w:val="24"/>
          <w:szCs w:val="24"/>
        </w:rPr>
        <w:tab/>
        <w:t xml:space="preserve">5.4. </w:t>
      </w:r>
      <w:proofErr w:type="spellStart"/>
      <w:r w:rsidR="006D71A3" w:rsidRPr="00C42979">
        <w:rPr>
          <w:rFonts w:cs="Times New Roman"/>
          <w:color w:val="auto"/>
          <w:sz w:val="24"/>
          <w:szCs w:val="24"/>
        </w:rPr>
        <w:t>Pasiūlymas</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turi</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būti</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pateiktas</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iki</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skelbime</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nurodyto</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pasiūlymų</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pateikimo</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termino</w:t>
      </w:r>
      <w:proofErr w:type="spellEnd"/>
      <w:r w:rsidR="006D71A3" w:rsidRPr="00C42979">
        <w:rPr>
          <w:rFonts w:cs="Times New Roman"/>
          <w:color w:val="auto"/>
          <w:sz w:val="24"/>
          <w:szCs w:val="24"/>
        </w:rPr>
        <w:t xml:space="preserve"> </w:t>
      </w:r>
      <w:proofErr w:type="spellStart"/>
      <w:r w:rsidR="006D71A3" w:rsidRPr="00C42979">
        <w:rPr>
          <w:rFonts w:cs="Times New Roman"/>
          <w:color w:val="auto"/>
          <w:sz w:val="24"/>
          <w:szCs w:val="24"/>
        </w:rPr>
        <w:t>pabaigos</w:t>
      </w:r>
      <w:proofErr w:type="spellEnd"/>
      <w:r w:rsidR="006D71A3" w:rsidRPr="00C42979">
        <w:rPr>
          <w:rFonts w:cs="Times New Roman"/>
          <w:color w:val="auto"/>
          <w:sz w:val="24"/>
          <w:szCs w:val="24"/>
        </w:rPr>
        <w:t xml:space="preserve"> </w:t>
      </w:r>
      <w:r w:rsidRPr="00C42979">
        <w:rPr>
          <w:rFonts w:cs="Times New Roman"/>
          <w:iCs/>
          <w:color w:val="auto"/>
          <w:sz w:val="24"/>
          <w:szCs w:val="24"/>
        </w:rPr>
        <w:t xml:space="preserve">tik </w:t>
      </w:r>
      <w:proofErr w:type="spellStart"/>
      <w:r w:rsidRPr="00C42979">
        <w:rPr>
          <w:rFonts w:cs="Times New Roman"/>
          <w:iCs/>
          <w:color w:val="auto"/>
          <w:sz w:val="24"/>
          <w:szCs w:val="24"/>
        </w:rPr>
        <w:t>elektroninėmis</w:t>
      </w:r>
      <w:proofErr w:type="spellEnd"/>
      <w:r w:rsidRPr="00C42979">
        <w:rPr>
          <w:rFonts w:cs="Times New Roman"/>
          <w:iCs/>
          <w:color w:val="auto"/>
          <w:sz w:val="24"/>
          <w:szCs w:val="24"/>
        </w:rPr>
        <w:t xml:space="preserve"> </w:t>
      </w:r>
      <w:proofErr w:type="spellStart"/>
      <w:r w:rsidRPr="00C42979">
        <w:rPr>
          <w:rFonts w:cs="Times New Roman"/>
          <w:iCs/>
          <w:color w:val="auto"/>
          <w:sz w:val="24"/>
          <w:szCs w:val="24"/>
        </w:rPr>
        <w:t>priemonėmis</w:t>
      </w:r>
      <w:proofErr w:type="spellEnd"/>
      <w:r w:rsidRPr="00C42979">
        <w:rPr>
          <w:rFonts w:cs="Times New Roman"/>
          <w:iCs/>
          <w:color w:val="auto"/>
          <w:sz w:val="24"/>
          <w:szCs w:val="24"/>
        </w:rPr>
        <w:t xml:space="preserve">, </w:t>
      </w:r>
      <w:proofErr w:type="spellStart"/>
      <w:r w:rsidRPr="00C42979">
        <w:rPr>
          <w:rFonts w:cs="Times New Roman"/>
          <w:iCs/>
          <w:color w:val="auto"/>
          <w:sz w:val="24"/>
          <w:szCs w:val="24"/>
        </w:rPr>
        <w:t>naudojant</w:t>
      </w:r>
      <w:proofErr w:type="spellEnd"/>
      <w:r w:rsidRPr="00C42979">
        <w:rPr>
          <w:rFonts w:cs="Times New Roman"/>
          <w:iCs/>
          <w:color w:val="auto"/>
          <w:sz w:val="24"/>
          <w:szCs w:val="24"/>
        </w:rPr>
        <w:t xml:space="preserve"> CVP IS.</w:t>
      </w:r>
      <w:r w:rsidRPr="00C42979">
        <w:rPr>
          <w:rFonts w:cs="Times New Roman"/>
          <w:color w:val="auto"/>
          <w:sz w:val="24"/>
          <w:szCs w:val="24"/>
        </w:rPr>
        <w:tab/>
      </w:r>
    </w:p>
    <w:p w14:paraId="2255D1D4" w14:textId="77777777" w:rsidR="00B50198" w:rsidRPr="00C42979" w:rsidRDefault="00B50198" w:rsidP="00B50198">
      <w:pPr>
        <w:pStyle w:val="Body2"/>
        <w:ind w:firstLine="720"/>
        <w:rPr>
          <w:rFonts w:cs="Times New Roman"/>
          <w:color w:val="auto"/>
          <w:sz w:val="24"/>
          <w:szCs w:val="24"/>
        </w:rPr>
      </w:pPr>
      <w:r w:rsidRPr="00C42979">
        <w:rPr>
          <w:rFonts w:cs="Times New Roman"/>
          <w:sz w:val="24"/>
          <w:szCs w:val="24"/>
        </w:rPr>
        <w:t xml:space="preserve">           5.5. </w:t>
      </w:r>
      <w:proofErr w:type="spellStart"/>
      <w:r w:rsidRPr="00C42979">
        <w:rPr>
          <w:rFonts w:cs="Times New Roman"/>
          <w:sz w:val="24"/>
          <w:szCs w:val="24"/>
        </w:rPr>
        <w:t>Susipažinti</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dokumentais</w:t>
      </w:r>
      <w:proofErr w:type="spellEnd"/>
      <w:r w:rsidRPr="00C42979">
        <w:rPr>
          <w:rFonts w:cs="Times New Roman"/>
          <w:sz w:val="24"/>
          <w:szCs w:val="24"/>
        </w:rPr>
        <w:t xml:space="preserve"> </w:t>
      </w:r>
      <w:proofErr w:type="spellStart"/>
      <w:r w:rsidRPr="00C42979">
        <w:rPr>
          <w:rFonts w:cs="Times New Roman"/>
          <w:sz w:val="24"/>
          <w:szCs w:val="24"/>
        </w:rPr>
        <w:t>tiekėjai</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teisę</w:t>
      </w:r>
      <w:proofErr w:type="spellEnd"/>
      <w:r w:rsidRPr="00C42979">
        <w:rPr>
          <w:rFonts w:cs="Times New Roman"/>
          <w:sz w:val="24"/>
          <w:szCs w:val="24"/>
        </w:rPr>
        <w:t xml:space="preserve"> </w:t>
      </w:r>
      <w:proofErr w:type="spellStart"/>
      <w:r w:rsidRPr="00C42979">
        <w:rPr>
          <w:rFonts w:cs="Times New Roman"/>
          <w:sz w:val="24"/>
          <w:szCs w:val="24"/>
        </w:rPr>
        <w:t>iki</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proofErr w:type="spellStart"/>
      <w:r w:rsidRPr="00C42979">
        <w:rPr>
          <w:rFonts w:cs="Times New Roman"/>
          <w:sz w:val="24"/>
          <w:szCs w:val="24"/>
        </w:rPr>
        <w:t>pateikimo</w:t>
      </w:r>
      <w:proofErr w:type="spellEnd"/>
      <w:r w:rsidRPr="00C42979">
        <w:rPr>
          <w:rFonts w:cs="Times New Roman"/>
          <w:sz w:val="24"/>
          <w:szCs w:val="24"/>
        </w:rPr>
        <w:t xml:space="preserve"> t</w:t>
      </w:r>
      <w:r w:rsidRPr="00C42979">
        <w:rPr>
          <w:rFonts w:cs="Times New Roman"/>
          <w:sz w:val="24"/>
          <w:szCs w:val="24"/>
          <w:lang w:val="pt-PT"/>
        </w:rPr>
        <w:t>ermino pabaigos.</w:t>
      </w:r>
    </w:p>
    <w:p w14:paraId="515F821D" w14:textId="77777777" w:rsidR="00B50198" w:rsidRPr="00C42979" w:rsidRDefault="00B50198" w:rsidP="00B50198">
      <w:pPr>
        <w:pStyle w:val="Body2"/>
        <w:rPr>
          <w:rFonts w:cs="Times New Roman"/>
          <w:sz w:val="24"/>
          <w:szCs w:val="24"/>
        </w:rPr>
      </w:pPr>
      <w:r w:rsidRPr="00C42979">
        <w:rPr>
          <w:rFonts w:cs="Times New Roman"/>
          <w:sz w:val="24"/>
          <w:szCs w:val="24"/>
        </w:rPr>
        <w:tab/>
        <w:t xml:space="preserve">5.6. </w:t>
      </w:r>
      <w:proofErr w:type="spellStart"/>
      <w:r w:rsidRPr="00C42979">
        <w:rPr>
          <w:rFonts w:cs="Times New Roman"/>
          <w:sz w:val="24"/>
          <w:szCs w:val="24"/>
        </w:rPr>
        <w:t>Pateikdamas</w:t>
      </w:r>
      <w:proofErr w:type="spellEnd"/>
      <w:r w:rsidRPr="00C42979">
        <w:rPr>
          <w:rFonts w:cs="Times New Roman"/>
          <w:sz w:val="24"/>
          <w:szCs w:val="24"/>
        </w:rPr>
        <w:t xml:space="preserve"> </w:t>
      </w:r>
      <w:proofErr w:type="spellStart"/>
      <w:r w:rsidRPr="00C42979">
        <w:rPr>
          <w:rFonts w:cs="Times New Roman"/>
          <w:sz w:val="24"/>
          <w:szCs w:val="24"/>
        </w:rPr>
        <w:t>pasiūlymą</w:t>
      </w:r>
      <w:proofErr w:type="spellEnd"/>
      <w:r w:rsidRPr="00C42979">
        <w:rPr>
          <w:rFonts w:cs="Times New Roman"/>
          <w:sz w:val="24"/>
          <w:szCs w:val="24"/>
          <w:lang w:val="nl-NL"/>
        </w:rPr>
        <w:t>, tiek</w:t>
      </w:r>
      <w:proofErr w:type="spellStart"/>
      <w:r w:rsidRPr="00C42979">
        <w:rPr>
          <w:rFonts w:cs="Times New Roman"/>
          <w:sz w:val="24"/>
          <w:szCs w:val="24"/>
        </w:rPr>
        <w:t>ėjas</w:t>
      </w:r>
      <w:proofErr w:type="spellEnd"/>
      <w:r w:rsidRPr="00C42979">
        <w:rPr>
          <w:rFonts w:cs="Times New Roman"/>
          <w:sz w:val="24"/>
          <w:szCs w:val="24"/>
        </w:rPr>
        <w:t xml:space="preserve"> </w:t>
      </w:r>
      <w:proofErr w:type="spellStart"/>
      <w:r w:rsidRPr="00C42979">
        <w:rPr>
          <w:rFonts w:cs="Times New Roman"/>
          <w:sz w:val="24"/>
          <w:szCs w:val="24"/>
        </w:rPr>
        <w:t>sutinka</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šiais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dokumentais</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patvirtina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jo </w:t>
      </w:r>
      <w:proofErr w:type="spellStart"/>
      <w:r w:rsidRPr="00C42979">
        <w:rPr>
          <w:rFonts w:cs="Times New Roman"/>
          <w:sz w:val="24"/>
          <w:szCs w:val="24"/>
        </w:rPr>
        <w:t>pasiūlyme</w:t>
      </w:r>
      <w:proofErr w:type="spellEnd"/>
      <w:r w:rsidRPr="00C42979">
        <w:rPr>
          <w:rFonts w:cs="Times New Roman"/>
          <w:sz w:val="24"/>
          <w:szCs w:val="24"/>
        </w:rPr>
        <w:t xml:space="preserve"> </w:t>
      </w:r>
      <w:proofErr w:type="spellStart"/>
      <w:r w:rsidRPr="00C42979">
        <w:rPr>
          <w:rFonts w:cs="Times New Roman"/>
          <w:sz w:val="24"/>
          <w:szCs w:val="24"/>
        </w:rPr>
        <w:t>pateikta</w:t>
      </w:r>
      <w:proofErr w:type="spellEnd"/>
      <w:r w:rsidRPr="00C42979">
        <w:rPr>
          <w:rFonts w:cs="Times New Roman"/>
          <w:sz w:val="24"/>
          <w:szCs w:val="24"/>
        </w:rPr>
        <w:t xml:space="preserve"> </w:t>
      </w:r>
      <w:proofErr w:type="spellStart"/>
      <w:r w:rsidRPr="00C42979">
        <w:rPr>
          <w:rFonts w:cs="Times New Roman"/>
          <w:sz w:val="24"/>
          <w:szCs w:val="24"/>
        </w:rPr>
        <w:t>informacija</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teisinga</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apima</w:t>
      </w:r>
      <w:proofErr w:type="spellEnd"/>
      <w:r w:rsidRPr="00C42979">
        <w:rPr>
          <w:rFonts w:cs="Times New Roman"/>
          <w:sz w:val="24"/>
          <w:szCs w:val="24"/>
        </w:rPr>
        <w:t xml:space="preserve"> </w:t>
      </w:r>
      <w:proofErr w:type="spellStart"/>
      <w:r w:rsidRPr="00C42979">
        <w:rPr>
          <w:rFonts w:cs="Times New Roman"/>
          <w:sz w:val="24"/>
          <w:szCs w:val="24"/>
        </w:rPr>
        <w:t>viską</w:t>
      </w:r>
      <w:proofErr w:type="spellEnd"/>
      <w:r w:rsidRPr="00C42979">
        <w:rPr>
          <w:rFonts w:cs="Times New Roman"/>
          <w:sz w:val="24"/>
          <w:szCs w:val="24"/>
        </w:rPr>
        <w:t xml:space="preserve">, ko </w:t>
      </w:r>
      <w:proofErr w:type="spellStart"/>
      <w:r w:rsidRPr="00C42979">
        <w:rPr>
          <w:rFonts w:cs="Times New Roman"/>
          <w:sz w:val="24"/>
          <w:szCs w:val="24"/>
        </w:rPr>
        <w:t>reikia</w:t>
      </w:r>
      <w:proofErr w:type="spellEnd"/>
      <w:r w:rsidRPr="00C42979">
        <w:rPr>
          <w:rFonts w:cs="Times New Roman"/>
          <w:sz w:val="24"/>
          <w:szCs w:val="24"/>
        </w:rPr>
        <w:t xml:space="preserve"> </w:t>
      </w:r>
      <w:proofErr w:type="spellStart"/>
      <w:r w:rsidRPr="00C42979">
        <w:rPr>
          <w:rFonts w:cs="Times New Roman"/>
          <w:sz w:val="24"/>
          <w:szCs w:val="24"/>
        </w:rPr>
        <w:t>tinkamam</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įvykdymui</w:t>
      </w:r>
      <w:proofErr w:type="spellEnd"/>
      <w:r w:rsidRPr="00C42979">
        <w:rPr>
          <w:rFonts w:cs="Times New Roman"/>
          <w:sz w:val="24"/>
          <w:szCs w:val="24"/>
        </w:rPr>
        <w:t>.</w:t>
      </w:r>
    </w:p>
    <w:p w14:paraId="580F730B" w14:textId="4E941CD4" w:rsidR="00B50198" w:rsidRPr="00C42979" w:rsidRDefault="00B50198" w:rsidP="00B50198">
      <w:pPr>
        <w:pStyle w:val="Body2"/>
        <w:rPr>
          <w:rFonts w:cs="Times New Roman"/>
          <w:sz w:val="24"/>
          <w:szCs w:val="24"/>
        </w:rPr>
      </w:pPr>
      <w:r w:rsidRPr="00C42979">
        <w:rPr>
          <w:rFonts w:cs="Times New Roman"/>
          <w:sz w:val="24"/>
          <w:szCs w:val="24"/>
        </w:rPr>
        <w:tab/>
        <w:t xml:space="preserve">5.7. </w:t>
      </w:r>
      <w:proofErr w:type="spellStart"/>
      <w:r w:rsidRPr="00C42979">
        <w:rPr>
          <w:rFonts w:cs="Times New Roman"/>
          <w:sz w:val="24"/>
          <w:szCs w:val="24"/>
        </w:rPr>
        <w:t>Tiekė</w:t>
      </w:r>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ūlymas</w:t>
      </w:r>
      <w:proofErr w:type="spellEnd"/>
      <w:r w:rsidRPr="00C42979">
        <w:rPr>
          <w:rFonts w:cs="Times New Roman"/>
          <w:sz w:val="24"/>
          <w:szCs w:val="24"/>
        </w:rPr>
        <w:t xml:space="preserve"> </w:t>
      </w:r>
      <w:proofErr w:type="spellStart"/>
      <w:r w:rsidRPr="00C42979">
        <w:rPr>
          <w:rFonts w:cs="Times New Roman"/>
          <w:sz w:val="24"/>
          <w:szCs w:val="24"/>
        </w:rPr>
        <w:t>bei</w:t>
      </w:r>
      <w:proofErr w:type="spellEnd"/>
      <w:r w:rsidRPr="00C42979">
        <w:rPr>
          <w:rFonts w:cs="Times New Roman"/>
          <w:sz w:val="24"/>
          <w:szCs w:val="24"/>
        </w:rPr>
        <w:t xml:space="preserve"> </w:t>
      </w:r>
      <w:proofErr w:type="spellStart"/>
      <w:r w:rsidRPr="00C42979">
        <w:rPr>
          <w:rFonts w:cs="Times New Roman"/>
          <w:sz w:val="24"/>
          <w:szCs w:val="24"/>
        </w:rPr>
        <w:t>kita</w:t>
      </w:r>
      <w:proofErr w:type="spellEnd"/>
      <w:r w:rsidRPr="00C42979">
        <w:rPr>
          <w:rFonts w:cs="Times New Roman"/>
          <w:sz w:val="24"/>
          <w:szCs w:val="24"/>
        </w:rPr>
        <w:t xml:space="preserve"> </w:t>
      </w:r>
      <w:proofErr w:type="spellStart"/>
      <w:r w:rsidRPr="00C42979">
        <w:rPr>
          <w:rFonts w:cs="Times New Roman"/>
          <w:sz w:val="24"/>
          <w:szCs w:val="24"/>
        </w:rPr>
        <w:t>korespondencija</w:t>
      </w:r>
      <w:proofErr w:type="spellEnd"/>
      <w:r w:rsidRPr="00C42979">
        <w:rPr>
          <w:rFonts w:cs="Times New Roman"/>
          <w:sz w:val="24"/>
          <w:szCs w:val="24"/>
        </w:rPr>
        <w:t xml:space="preserve"> </w:t>
      </w:r>
      <w:proofErr w:type="spellStart"/>
      <w:r w:rsidRPr="00C42979">
        <w:rPr>
          <w:rFonts w:cs="Times New Roman"/>
          <w:b/>
          <w:bCs/>
          <w:sz w:val="24"/>
          <w:szCs w:val="24"/>
        </w:rPr>
        <w:t>pateikiami</w:t>
      </w:r>
      <w:proofErr w:type="spellEnd"/>
      <w:r w:rsidRPr="00C42979">
        <w:rPr>
          <w:rFonts w:cs="Times New Roman"/>
          <w:b/>
          <w:bCs/>
          <w:sz w:val="24"/>
          <w:szCs w:val="24"/>
        </w:rPr>
        <w:t xml:space="preserve"> </w:t>
      </w:r>
      <w:proofErr w:type="spellStart"/>
      <w:r w:rsidRPr="00C42979">
        <w:rPr>
          <w:rFonts w:cs="Times New Roman"/>
          <w:b/>
          <w:bCs/>
          <w:sz w:val="24"/>
          <w:szCs w:val="24"/>
        </w:rPr>
        <w:t>lietuvių</w:t>
      </w:r>
      <w:proofErr w:type="spellEnd"/>
      <w:r w:rsidR="00A9288F" w:rsidRPr="00C42979">
        <w:rPr>
          <w:rFonts w:cs="Times New Roman"/>
          <w:b/>
          <w:bCs/>
          <w:sz w:val="24"/>
          <w:szCs w:val="24"/>
        </w:rPr>
        <w:t xml:space="preserve"> </w:t>
      </w:r>
      <w:proofErr w:type="spellStart"/>
      <w:r w:rsidR="00A9288F" w:rsidRPr="00C42979">
        <w:rPr>
          <w:rFonts w:cs="Times New Roman"/>
          <w:b/>
          <w:bCs/>
          <w:sz w:val="24"/>
          <w:szCs w:val="24"/>
        </w:rPr>
        <w:t>arba</w:t>
      </w:r>
      <w:proofErr w:type="spellEnd"/>
      <w:r w:rsidR="00A9288F" w:rsidRPr="00C42979">
        <w:rPr>
          <w:rFonts w:cs="Times New Roman"/>
          <w:b/>
          <w:bCs/>
          <w:sz w:val="24"/>
          <w:szCs w:val="24"/>
        </w:rPr>
        <w:t xml:space="preserve"> </w:t>
      </w:r>
      <w:proofErr w:type="spellStart"/>
      <w:r w:rsidR="00A9288F" w:rsidRPr="00C42979">
        <w:rPr>
          <w:rFonts w:cs="Times New Roman"/>
          <w:b/>
          <w:bCs/>
          <w:sz w:val="24"/>
          <w:szCs w:val="24"/>
        </w:rPr>
        <w:t>angl</w:t>
      </w:r>
      <w:proofErr w:type="spellEnd"/>
      <w:r w:rsidR="00A9288F" w:rsidRPr="00C42979">
        <w:rPr>
          <w:rFonts w:cs="Times New Roman"/>
          <w:b/>
          <w:bCs/>
          <w:sz w:val="24"/>
          <w:szCs w:val="24"/>
          <w:lang w:val="lt-LT"/>
        </w:rPr>
        <w:t>ų</w:t>
      </w:r>
      <w:r w:rsidRPr="00C42979">
        <w:rPr>
          <w:rFonts w:cs="Times New Roman"/>
          <w:b/>
          <w:bCs/>
          <w:sz w:val="24"/>
          <w:szCs w:val="24"/>
        </w:rPr>
        <w:t xml:space="preserve"> </w:t>
      </w:r>
      <w:proofErr w:type="spellStart"/>
      <w:r w:rsidRPr="00C42979">
        <w:rPr>
          <w:rFonts w:cs="Times New Roman"/>
          <w:b/>
          <w:bCs/>
          <w:sz w:val="24"/>
          <w:szCs w:val="24"/>
        </w:rPr>
        <w:t>kalba</w:t>
      </w:r>
      <w:proofErr w:type="spellEnd"/>
      <w:r w:rsidRPr="00C42979">
        <w:rPr>
          <w:rFonts w:cs="Times New Roman"/>
          <w:b/>
          <w:bCs/>
          <w:sz w:val="24"/>
          <w:szCs w:val="24"/>
        </w:rPr>
        <w:t>.</w:t>
      </w:r>
      <w:r w:rsidRPr="00C42979">
        <w:rPr>
          <w:rFonts w:cs="Times New Roman"/>
          <w:sz w:val="24"/>
          <w:szCs w:val="24"/>
        </w:rPr>
        <w:t xml:space="preserve">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reikalaujami</w:t>
      </w:r>
      <w:proofErr w:type="spellEnd"/>
      <w:r w:rsidRPr="00C42979">
        <w:rPr>
          <w:rFonts w:cs="Times New Roman"/>
          <w:sz w:val="24"/>
          <w:szCs w:val="24"/>
        </w:rPr>
        <w:t xml:space="preserve"> </w:t>
      </w:r>
      <w:proofErr w:type="spellStart"/>
      <w:r w:rsidRPr="00C42979">
        <w:rPr>
          <w:rFonts w:cs="Times New Roman"/>
          <w:sz w:val="24"/>
          <w:szCs w:val="24"/>
        </w:rPr>
        <w:t>pridėti</w:t>
      </w:r>
      <w:proofErr w:type="spellEnd"/>
      <w:r w:rsidRPr="00C42979">
        <w:rPr>
          <w:rFonts w:cs="Times New Roman"/>
          <w:sz w:val="24"/>
          <w:szCs w:val="24"/>
        </w:rPr>
        <w:t xml:space="preserve"> </w:t>
      </w:r>
      <w:proofErr w:type="spellStart"/>
      <w:r w:rsidRPr="00C42979">
        <w:rPr>
          <w:rFonts w:cs="Times New Roman"/>
          <w:sz w:val="24"/>
          <w:szCs w:val="24"/>
        </w:rPr>
        <w:t>prie</w:t>
      </w:r>
      <w:proofErr w:type="spellEnd"/>
      <w:r w:rsidRPr="00C42979">
        <w:rPr>
          <w:rFonts w:cs="Times New Roman"/>
          <w:sz w:val="24"/>
          <w:szCs w:val="24"/>
        </w:rPr>
        <w:t xml:space="preserve"> </w:t>
      </w:r>
      <w:proofErr w:type="spellStart"/>
      <w:r w:rsidRPr="00C42979">
        <w:rPr>
          <w:rFonts w:cs="Times New Roman"/>
          <w:sz w:val="24"/>
          <w:szCs w:val="24"/>
        </w:rPr>
        <w:t>pasiū</w:t>
      </w:r>
      <w:proofErr w:type="spellEnd"/>
      <w:r w:rsidRPr="00C42979">
        <w:rPr>
          <w:rFonts w:cs="Times New Roman"/>
          <w:sz w:val="24"/>
          <w:szCs w:val="24"/>
          <w:lang w:val="it-IT"/>
        </w:rPr>
        <w:t>lymo dokumentai negali b</w:t>
      </w:r>
      <w:proofErr w:type="spellStart"/>
      <w:r w:rsidRPr="00C42979">
        <w:rPr>
          <w:rFonts w:cs="Times New Roman"/>
          <w:sz w:val="24"/>
          <w:szCs w:val="24"/>
        </w:rPr>
        <w:t>ūti</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w:t>
      </w:r>
      <w:proofErr w:type="spellStart"/>
      <w:r w:rsidRPr="00C42979">
        <w:rPr>
          <w:rFonts w:cs="Times New Roman"/>
          <w:sz w:val="24"/>
          <w:szCs w:val="24"/>
        </w:rPr>
        <w:t>lietuvių</w:t>
      </w:r>
      <w:proofErr w:type="spellEnd"/>
      <w:r w:rsidRPr="00C42979">
        <w:rPr>
          <w:rFonts w:cs="Times New Roman"/>
          <w:sz w:val="24"/>
          <w:szCs w:val="24"/>
        </w:rPr>
        <w:t xml:space="preserve"> </w:t>
      </w:r>
      <w:proofErr w:type="spellStart"/>
      <w:r w:rsidRPr="00C42979">
        <w:rPr>
          <w:rFonts w:cs="Times New Roman"/>
          <w:sz w:val="24"/>
          <w:szCs w:val="24"/>
          <w:lang w:val="es-ES_tradnl"/>
        </w:rPr>
        <w:t>kalba</w:t>
      </w:r>
      <w:proofErr w:type="spellEnd"/>
      <w:r w:rsidRPr="00C42979">
        <w:rPr>
          <w:rFonts w:cs="Times New Roman"/>
          <w:sz w:val="24"/>
          <w:szCs w:val="24"/>
          <w:lang w:val="es-ES_tradnl"/>
        </w:rPr>
        <w:t xml:space="preserve">, </w:t>
      </w:r>
      <w:proofErr w:type="spellStart"/>
      <w:r w:rsidRPr="00C42979">
        <w:rPr>
          <w:rFonts w:cs="Times New Roman"/>
          <w:sz w:val="24"/>
          <w:szCs w:val="24"/>
        </w:rPr>
        <w:t>šie</w:t>
      </w:r>
      <w:proofErr w:type="spellEnd"/>
      <w:r w:rsidRPr="00C42979">
        <w:rPr>
          <w:rFonts w:cs="Times New Roman"/>
          <w:sz w:val="24"/>
          <w:szCs w:val="24"/>
        </w:rPr>
        <w:t xml:space="preserve"> </w:t>
      </w:r>
      <w:proofErr w:type="spellStart"/>
      <w:r w:rsidRPr="00C42979">
        <w:rPr>
          <w:rFonts w:cs="Times New Roman"/>
          <w:sz w:val="24"/>
          <w:szCs w:val="24"/>
        </w:rPr>
        <w:t>dokumentai</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būti</w:t>
      </w:r>
      <w:proofErr w:type="spellEnd"/>
      <w:r w:rsidRPr="00C42979">
        <w:rPr>
          <w:rFonts w:cs="Times New Roman"/>
          <w:sz w:val="24"/>
          <w:szCs w:val="24"/>
        </w:rPr>
        <w:t xml:space="preserve"> </w:t>
      </w:r>
      <w:proofErr w:type="spellStart"/>
      <w:r w:rsidRPr="00C42979">
        <w:rPr>
          <w:rFonts w:cs="Times New Roman"/>
          <w:sz w:val="24"/>
          <w:szCs w:val="24"/>
        </w:rPr>
        <w:t>pateikiami</w:t>
      </w:r>
      <w:proofErr w:type="spellEnd"/>
      <w:r w:rsidRPr="00C42979">
        <w:rPr>
          <w:rFonts w:cs="Times New Roman"/>
          <w:sz w:val="24"/>
          <w:szCs w:val="24"/>
        </w:rPr>
        <w:t xml:space="preserve"> </w:t>
      </w:r>
      <w:proofErr w:type="spellStart"/>
      <w:r w:rsidRPr="00C42979">
        <w:rPr>
          <w:rFonts w:cs="Times New Roman"/>
          <w:sz w:val="24"/>
          <w:szCs w:val="24"/>
        </w:rPr>
        <w:t>originalo</w:t>
      </w:r>
      <w:proofErr w:type="spellEnd"/>
      <w:r w:rsidRPr="00C42979">
        <w:rPr>
          <w:rFonts w:cs="Times New Roman"/>
          <w:sz w:val="24"/>
          <w:szCs w:val="24"/>
        </w:rPr>
        <w:t xml:space="preserve"> </w:t>
      </w:r>
      <w:proofErr w:type="spellStart"/>
      <w:r w:rsidRPr="00C42979">
        <w:rPr>
          <w:rFonts w:cs="Times New Roman"/>
          <w:sz w:val="24"/>
          <w:szCs w:val="24"/>
        </w:rPr>
        <w:t>kalba</w:t>
      </w:r>
      <w:proofErr w:type="spellEnd"/>
      <w:r w:rsidR="005963FD" w:rsidRPr="00C42979">
        <w:rPr>
          <w:rFonts w:cs="Times New Roman"/>
          <w:sz w:val="24"/>
          <w:szCs w:val="24"/>
        </w:rPr>
        <w:t xml:space="preserve">. </w:t>
      </w:r>
    </w:p>
    <w:p w14:paraId="63BD4509" w14:textId="0577CC38" w:rsidR="00B50198" w:rsidRPr="00C42979" w:rsidRDefault="00B50198" w:rsidP="00BE7587">
      <w:pPr>
        <w:pStyle w:val="Body2"/>
        <w:spacing w:after="0"/>
        <w:rPr>
          <w:rFonts w:cs="Times New Roman"/>
          <w:sz w:val="24"/>
          <w:szCs w:val="24"/>
          <w:lang w:val="pt-PT"/>
        </w:rPr>
      </w:pPr>
      <w:r w:rsidRPr="00C42979">
        <w:rPr>
          <w:rFonts w:cs="Times New Roman"/>
          <w:sz w:val="24"/>
          <w:szCs w:val="24"/>
        </w:rPr>
        <w:tab/>
        <w:t xml:space="preserve">5.8. </w:t>
      </w:r>
      <w:proofErr w:type="spellStart"/>
      <w:r w:rsidRPr="00C42979">
        <w:rPr>
          <w:rFonts w:cs="Times New Roman"/>
          <w:sz w:val="24"/>
          <w:szCs w:val="24"/>
        </w:rPr>
        <w:t>Pasiūlyme</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būti</w:t>
      </w:r>
      <w:proofErr w:type="spellEnd"/>
      <w:r w:rsidRPr="00C42979">
        <w:rPr>
          <w:rFonts w:cs="Times New Roman"/>
          <w:sz w:val="24"/>
          <w:szCs w:val="24"/>
        </w:rPr>
        <w:t xml:space="preserve"> </w:t>
      </w:r>
      <w:proofErr w:type="spellStart"/>
      <w:r w:rsidRPr="00C42979">
        <w:rPr>
          <w:rFonts w:cs="Times New Roman"/>
          <w:sz w:val="24"/>
          <w:szCs w:val="24"/>
        </w:rPr>
        <w:t>nurodytas</w:t>
      </w:r>
      <w:proofErr w:type="spellEnd"/>
      <w:r w:rsidRPr="00C42979">
        <w:rPr>
          <w:rFonts w:cs="Times New Roman"/>
          <w:sz w:val="24"/>
          <w:szCs w:val="24"/>
        </w:rPr>
        <w:t xml:space="preserve"> jo </w:t>
      </w:r>
      <w:proofErr w:type="spellStart"/>
      <w:r w:rsidRPr="00C42979">
        <w:rPr>
          <w:rFonts w:cs="Times New Roman"/>
          <w:sz w:val="24"/>
          <w:szCs w:val="24"/>
        </w:rPr>
        <w:t>galiojimo</w:t>
      </w:r>
      <w:proofErr w:type="spellEnd"/>
      <w:r w:rsidRPr="00C42979">
        <w:rPr>
          <w:rFonts w:cs="Times New Roman"/>
          <w:sz w:val="24"/>
          <w:szCs w:val="24"/>
        </w:rPr>
        <w:t xml:space="preserve"> </w:t>
      </w:r>
      <w:proofErr w:type="spellStart"/>
      <w:r w:rsidRPr="00C42979">
        <w:rPr>
          <w:rFonts w:cs="Times New Roman"/>
          <w:sz w:val="24"/>
          <w:szCs w:val="24"/>
        </w:rPr>
        <w:t>terminas</w:t>
      </w:r>
      <w:proofErr w:type="spellEnd"/>
      <w:r w:rsidRPr="00C42979">
        <w:rPr>
          <w:rFonts w:cs="Times New Roman"/>
          <w:sz w:val="24"/>
          <w:szCs w:val="24"/>
        </w:rPr>
        <w:t xml:space="preserve">. </w:t>
      </w:r>
      <w:proofErr w:type="spellStart"/>
      <w:r w:rsidRPr="00C42979">
        <w:rPr>
          <w:rFonts w:cs="Times New Roman"/>
          <w:sz w:val="24"/>
          <w:szCs w:val="24"/>
        </w:rPr>
        <w:t>Pasiū</w:t>
      </w:r>
      <w:proofErr w:type="spellEnd"/>
      <w:r w:rsidRPr="00C42979">
        <w:rPr>
          <w:rFonts w:cs="Times New Roman"/>
          <w:sz w:val="24"/>
          <w:szCs w:val="24"/>
          <w:lang w:val="it-IT"/>
        </w:rPr>
        <w:t xml:space="preserve">lymas turi galioti ne trumpiau </w:t>
      </w:r>
      <w:r w:rsidRPr="00C42979">
        <w:rPr>
          <w:rFonts w:cs="Times New Roman"/>
          <w:sz w:val="24"/>
          <w:szCs w:val="24"/>
          <w:lang w:val="lt-LT"/>
        </w:rPr>
        <w:t xml:space="preserve">kaip </w:t>
      </w:r>
      <w:r w:rsidR="00A42568" w:rsidRPr="00C42979">
        <w:rPr>
          <w:rFonts w:cs="Times New Roman"/>
          <w:sz w:val="24"/>
          <w:szCs w:val="24"/>
          <w:lang w:val="lt-LT"/>
        </w:rPr>
        <w:t>90 kalendorinių dienų</w:t>
      </w:r>
      <w:r w:rsidR="00DB0ADA" w:rsidRPr="00C42979">
        <w:rPr>
          <w:rFonts w:cs="Times New Roman"/>
          <w:sz w:val="24"/>
          <w:szCs w:val="24"/>
        </w:rPr>
        <w:t xml:space="preserve"> </w:t>
      </w:r>
      <w:r w:rsidR="00DB0ADA" w:rsidRPr="00C42979">
        <w:rPr>
          <w:rFonts w:cs="Times New Roman"/>
          <w:sz w:val="24"/>
          <w:szCs w:val="24"/>
          <w:lang w:val="lt-LT"/>
        </w:rPr>
        <w:t>nuo pasiūlymo pateikimo termino pabaigos</w:t>
      </w:r>
      <w:r w:rsidR="00805DD4" w:rsidRPr="00C42979">
        <w:rPr>
          <w:rFonts w:cs="Times New Roman"/>
          <w:b/>
          <w:color w:val="548DD4" w:themeColor="text2" w:themeTint="99"/>
          <w:sz w:val="24"/>
          <w:szCs w:val="24"/>
          <w:lang w:val="lt-LT"/>
        </w:rPr>
        <w:t>.</w:t>
      </w:r>
      <w:r w:rsidRPr="00C42979">
        <w:rPr>
          <w:rFonts w:cs="Times New Roman"/>
          <w:sz w:val="24"/>
          <w:szCs w:val="24"/>
          <w:lang w:val="pt-PT"/>
        </w:rPr>
        <w:t xml:space="preserve"> Jeigu pasiūlyme nenurodytas jo galiojimo laikas, laikoma, kad pasiūlymas galioja tiek, kiek nustatyta pirkimo dokumentuose.</w:t>
      </w:r>
    </w:p>
    <w:p w14:paraId="6F0E5484" w14:textId="77777777" w:rsidR="00B50198" w:rsidRPr="00C42979" w:rsidRDefault="00B50198" w:rsidP="00BE7587">
      <w:pPr>
        <w:pStyle w:val="Body2"/>
        <w:spacing w:after="0"/>
        <w:rPr>
          <w:rFonts w:cs="Times New Roman"/>
          <w:sz w:val="24"/>
          <w:szCs w:val="24"/>
        </w:rPr>
      </w:pPr>
      <w:r w:rsidRPr="00C42979">
        <w:rPr>
          <w:rFonts w:cs="Times New Roman"/>
          <w:sz w:val="24"/>
          <w:szCs w:val="24"/>
          <w:lang w:val="pt-PT"/>
        </w:rPr>
        <w:tab/>
      </w:r>
      <w:r w:rsidRPr="00C42979">
        <w:rPr>
          <w:rFonts w:cs="Times New Roman"/>
          <w:sz w:val="24"/>
          <w:szCs w:val="24"/>
        </w:rPr>
        <w:t xml:space="preserve">5.9. </w:t>
      </w:r>
      <w:proofErr w:type="spellStart"/>
      <w:r w:rsidRPr="00C42979">
        <w:rPr>
          <w:rFonts w:cs="Times New Roman"/>
          <w:sz w:val="24"/>
          <w:szCs w:val="24"/>
        </w:rPr>
        <w:t>Pasiū</w:t>
      </w:r>
      <w:r w:rsidRPr="00C42979">
        <w:rPr>
          <w:rFonts w:cs="Times New Roman"/>
          <w:sz w:val="24"/>
          <w:szCs w:val="24"/>
          <w:lang w:val="de-DE"/>
        </w:rPr>
        <w:t>lyme</w:t>
      </w:r>
      <w:proofErr w:type="spellEnd"/>
      <w:r w:rsidRPr="00C42979">
        <w:rPr>
          <w:rFonts w:cs="Times New Roman"/>
          <w:sz w:val="24"/>
          <w:szCs w:val="24"/>
          <w:lang w:val="de-DE"/>
        </w:rPr>
        <w:t xml:space="preserve"> </w:t>
      </w:r>
      <w:proofErr w:type="spellStart"/>
      <w:r w:rsidRPr="00C42979">
        <w:rPr>
          <w:rFonts w:cs="Times New Roman"/>
          <w:sz w:val="24"/>
          <w:szCs w:val="24"/>
          <w:lang w:val="de-DE"/>
        </w:rPr>
        <w:t>nurodom</w:t>
      </w:r>
      <w:r w:rsidRPr="00C42979">
        <w:rPr>
          <w:rFonts w:cs="Times New Roman"/>
          <w:sz w:val="24"/>
          <w:szCs w:val="24"/>
        </w:rPr>
        <w:t>i</w:t>
      </w:r>
      <w:proofErr w:type="spellEnd"/>
      <w:r w:rsidRPr="00C42979">
        <w:rPr>
          <w:rFonts w:cs="Times New Roman"/>
          <w:sz w:val="24"/>
          <w:szCs w:val="24"/>
        </w:rPr>
        <w:t xml:space="preserve"> </w:t>
      </w:r>
      <w:proofErr w:type="spellStart"/>
      <w:r w:rsidRPr="00C42979">
        <w:rPr>
          <w:rFonts w:cs="Times New Roman"/>
          <w:sz w:val="24"/>
          <w:szCs w:val="24"/>
        </w:rPr>
        <w:t>įkainiai</w:t>
      </w:r>
      <w:proofErr w:type="spellEnd"/>
      <w:r w:rsidRPr="00C42979">
        <w:rPr>
          <w:rFonts w:cs="Times New Roman"/>
          <w:sz w:val="24"/>
          <w:szCs w:val="24"/>
        </w:rPr>
        <w:t>/</w:t>
      </w:r>
      <w:proofErr w:type="spellStart"/>
      <w:r w:rsidRPr="00C42979">
        <w:rPr>
          <w:rFonts w:cs="Times New Roman"/>
          <w:sz w:val="24"/>
          <w:szCs w:val="24"/>
        </w:rPr>
        <w:t>kaina</w:t>
      </w:r>
      <w:proofErr w:type="spellEnd"/>
      <w:r w:rsidRPr="00C42979">
        <w:rPr>
          <w:rFonts w:cs="Times New Roman"/>
          <w:sz w:val="24"/>
          <w:szCs w:val="24"/>
        </w:rPr>
        <w:t xml:space="preserve"> </w:t>
      </w:r>
      <w:proofErr w:type="spellStart"/>
      <w:r w:rsidRPr="00C42979">
        <w:rPr>
          <w:rFonts w:cs="Times New Roman"/>
          <w:sz w:val="24"/>
          <w:szCs w:val="24"/>
        </w:rPr>
        <w:t>pateikiami</w:t>
      </w:r>
      <w:proofErr w:type="spellEnd"/>
      <w:r w:rsidRPr="00C42979">
        <w:rPr>
          <w:rFonts w:cs="Times New Roman"/>
          <w:sz w:val="24"/>
          <w:szCs w:val="24"/>
        </w:rPr>
        <w:t xml:space="preserve"> </w:t>
      </w:r>
      <w:proofErr w:type="spellStart"/>
      <w:r w:rsidRPr="00C42979">
        <w:rPr>
          <w:rFonts w:cs="Times New Roman"/>
          <w:sz w:val="24"/>
          <w:szCs w:val="24"/>
        </w:rPr>
        <w:t>eurais</w:t>
      </w:r>
      <w:proofErr w:type="spellEnd"/>
      <w:r w:rsidRPr="00C42979">
        <w:rPr>
          <w:rFonts w:cs="Times New Roman"/>
          <w:sz w:val="24"/>
          <w:szCs w:val="24"/>
        </w:rPr>
        <w:t xml:space="preserve">. </w:t>
      </w:r>
      <w:proofErr w:type="spellStart"/>
      <w:r w:rsidRPr="00C42979">
        <w:rPr>
          <w:rFonts w:cs="Times New Roman"/>
          <w:sz w:val="24"/>
          <w:szCs w:val="24"/>
        </w:rPr>
        <w:t>Apskaičiuojant</w:t>
      </w:r>
      <w:proofErr w:type="spellEnd"/>
      <w:r w:rsidRPr="00C42979">
        <w:rPr>
          <w:rFonts w:cs="Times New Roman"/>
          <w:sz w:val="24"/>
          <w:szCs w:val="24"/>
        </w:rPr>
        <w:t xml:space="preserve"> </w:t>
      </w:r>
      <w:proofErr w:type="spellStart"/>
      <w:r w:rsidRPr="00C42979">
        <w:rPr>
          <w:rFonts w:cs="Times New Roman"/>
          <w:sz w:val="24"/>
          <w:szCs w:val="24"/>
        </w:rPr>
        <w:t>įkainį</w:t>
      </w:r>
      <w:proofErr w:type="spellEnd"/>
      <w:r w:rsidRPr="00C42979">
        <w:rPr>
          <w:rFonts w:cs="Times New Roman"/>
          <w:sz w:val="24"/>
          <w:szCs w:val="24"/>
        </w:rPr>
        <w:t>/</w:t>
      </w:r>
      <w:proofErr w:type="spellStart"/>
      <w:r w:rsidRPr="00C42979">
        <w:rPr>
          <w:rFonts w:cs="Times New Roman"/>
          <w:sz w:val="24"/>
          <w:szCs w:val="24"/>
        </w:rPr>
        <w:t>kainą</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būti</w:t>
      </w:r>
      <w:proofErr w:type="spellEnd"/>
      <w:r w:rsidRPr="00C42979">
        <w:rPr>
          <w:rFonts w:cs="Times New Roman"/>
          <w:sz w:val="24"/>
          <w:szCs w:val="24"/>
        </w:rPr>
        <w:t xml:space="preserve"> </w:t>
      </w:r>
      <w:proofErr w:type="spellStart"/>
      <w:r w:rsidRPr="00C42979">
        <w:rPr>
          <w:rFonts w:cs="Times New Roman"/>
          <w:sz w:val="24"/>
          <w:szCs w:val="24"/>
        </w:rPr>
        <w:t>atsižvelgta</w:t>
      </w:r>
      <w:proofErr w:type="spellEnd"/>
      <w:r w:rsidRPr="00C42979">
        <w:rPr>
          <w:rFonts w:cs="Times New Roman"/>
          <w:sz w:val="24"/>
          <w:szCs w:val="24"/>
        </w:rPr>
        <w:t xml:space="preserve"> į </w:t>
      </w:r>
      <w:proofErr w:type="spellStart"/>
      <w:r w:rsidRPr="00C42979">
        <w:rPr>
          <w:rFonts w:cs="Times New Roman"/>
          <w:sz w:val="24"/>
          <w:szCs w:val="24"/>
        </w:rPr>
        <w:t>visus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sąlygų</w:t>
      </w:r>
      <w:proofErr w:type="spellEnd"/>
      <w:r w:rsidRPr="00C42979">
        <w:rPr>
          <w:rFonts w:cs="Times New Roman"/>
          <w:sz w:val="24"/>
          <w:szCs w:val="24"/>
        </w:rPr>
        <w:t xml:space="preserve">, </w:t>
      </w:r>
      <w:proofErr w:type="spellStart"/>
      <w:r w:rsidRPr="00C42979">
        <w:rPr>
          <w:rFonts w:cs="Times New Roman"/>
          <w:sz w:val="24"/>
          <w:szCs w:val="24"/>
        </w:rPr>
        <w:t>įskaitant</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projektą</w:t>
      </w:r>
      <w:proofErr w:type="spellEnd"/>
      <w:r w:rsidRPr="00C42979">
        <w:rPr>
          <w:rFonts w:cs="Times New Roman"/>
          <w:sz w:val="24"/>
          <w:szCs w:val="24"/>
        </w:rPr>
        <w:t xml:space="preserve">, </w:t>
      </w:r>
      <w:proofErr w:type="spellStart"/>
      <w:r w:rsidRPr="00C42979">
        <w:rPr>
          <w:rFonts w:cs="Times New Roman"/>
          <w:sz w:val="24"/>
          <w:szCs w:val="24"/>
        </w:rPr>
        <w:t>reikalavimus</w:t>
      </w:r>
      <w:proofErr w:type="spellEnd"/>
      <w:r w:rsidRPr="00C42979">
        <w:rPr>
          <w:rFonts w:cs="Times New Roman"/>
          <w:sz w:val="24"/>
          <w:szCs w:val="24"/>
        </w:rPr>
        <w:t xml:space="preserve">. Į </w:t>
      </w:r>
      <w:proofErr w:type="spellStart"/>
      <w:r w:rsidRPr="00C42979">
        <w:rPr>
          <w:rFonts w:cs="Times New Roman"/>
          <w:sz w:val="24"/>
          <w:szCs w:val="24"/>
          <w:lang w:val="es-ES_tradnl"/>
        </w:rPr>
        <w:t>pasi</w:t>
      </w:r>
      <w:r w:rsidRPr="00C42979">
        <w:rPr>
          <w:rFonts w:cs="Times New Roman"/>
          <w:sz w:val="24"/>
          <w:szCs w:val="24"/>
        </w:rPr>
        <w:t>ūlymo</w:t>
      </w:r>
      <w:proofErr w:type="spellEnd"/>
      <w:r w:rsidRPr="00C42979">
        <w:rPr>
          <w:rFonts w:cs="Times New Roman"/>
          <w:sz w:val="24"/>
          <w:szCs w:val="24"/>
        </w:rPr>
        <w:t xml:space="preserve"> </w:t>
      </w:r>
      <w:proofErr w:type="spellStart"/>
      <w:r w:rsidRPr="00C42979">
        <w:rPr>
          <w:rFonts w:cs="Times New Roman"/>
          <w:sz w:val="24"/>
          <w:szCs w:val="24"/>
        </w:rPr>
        <w:t>įkainius</w:t>
      </w:r>
      <w:proofErr w:type="spellEnd"/>
      <w:r w:rsidRPr="00C42979">
        <w:rPr>
          <w:rFonts w:cs="Times New Roman"/>
          <w:sz w:val="24"/>
          <w:szCs w:val="24"/>
        </w:rPr>
        <w:t>/</w:t>
      </w:r>
      <w:proofErr w:type="spellStart"/>
      <w:r w:rsidRPr="00C42979">
        <w:rPr>
          <w:rFonts w:cs="Times New Roman"/>
          <w:sz w:val="24"/>
          <w:szCs w:val="24"/>
        </w:rPr>
        <w:t>kainą</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w:t>
      </w:r>
      <w:proofErr w:type="spellEnd"/>
      <w:r w:rsidRPr="00C42979">
        <w:rPr>
          <w:rFonts w:cs="Times New Roman"/>
          <w:sz w:val="24"/>
          <w:szCs w:val="24"/>
          <w:lang w:val="it-IT"/>
        </w:rPr>
        <w:t xml:space="preserve">ti </w:t>
      </w:r>
      <w:proofErr w:type="spellStart"/>
      <w:r w:rsidRPr="00C42979">
        <w:rPr>
          <w:rFonts w:cs="Times New Roman"/>
          <w:sz w:val="24"/>
          <w:szCs w:val="24"/>
        </w:rPr>
        <w:t>įskaityti</w:t>
      </w:r>
      <w:proofErr w:type="spellEnd"/>
      <w:r w:rsidRPr="00C42979">
        <w:rPr>
          <w:rFonts w:cs="Times New Roman"/>
          <w:sz w:val="24"/>
          <w:szCs w:val="24"/>
        </w:rPr>
        <w:t xml:space="preserve"> </w:t>
      </w:r>
      <w:proofErr w:type="spellStart"/>
      <w:r w:rsidRPr="00C42979">
        <w:rPr>
          <w:rFonts w:cs="Times New Roman"/>
          <w:sz w:val="24"/>
          <w:szCs w:val="24"/>
        </w:rPr>
        <w:t>visi</w:t>
      </w:r>
      <w:proofErr w:type="spellEnd"/>
      <w:r w:rsidRPr="00C42979">
        <w:rPr>
          <w:rFonts w:cs="Times New Roman"/>
          <w:sz w:val="24"/>
          <w:szCs w:val="24"/>
        </w:rPr>
        <w:t xml:space="preserve"> </w:t>
      </w:r>
      <w:proofErr w:type="spellStart"/>
      <w:r w:rsidRPr="00C42979">
        <w:rPr>
          <w:rFonts w:cs="Times New Roman"/>
          <w:sz w:val="24"/>
          <w:szCs w:val="24"/>
        </w:rPr>
        <w:t>mokesč</w:t>
      </w:r>
      <w:r w:rsidRPr="00C42979">
        <w:rPr>
          <w:rFonts w:cs="Times New Roman"/>
          <w:sz w:val="24"/>
          <w:szCs w:val="24"/>
          <w:lang w:val="es-ES_tradnl"/>
        </w:rPr>
        <w:t>iai</w:t>
      </w:r>
      <w:proofErr w:type="spellEnd"/>
      <w:r w:rsidRPr="00C42979">
        <w:rPr>
          <w:rFonts w:cs="Times New Roman"/>
          <w:sz w:val="24"/>
          <w:szCs w:val="24"/>
          <w:lang w:val="es-ES_tradnl"/>
        </w:rPr>
        <w:t xml:space="preserve"> ir visos </w:t>
      </w:r>
      <w:proofErr w:type="spellStart"/>
      <w:r w:rsidRPr="00C42979">
        <w:rPr>
          <w:rFonts w:cs="Times New Roman"/>
          <w:sz w:val="24"/>
          <w:szCs w:val="24"/>
          <w:lang w:val="es-ES_tradnl"/>
        </w:rPr>
        <w:t>tiek</w:t>
      </w:r>
      <w:proofErr w:type="spellEnd"/>
      <w:r w:rsidRPr="00C42979">
        <w:rPr>
          <w:rFonts w:cs="Times New Roman"/>
          <w:sz w:val="24"/>
          <w:szCs w:val="24"/>
        </w:rPr>
        <w:t>ė</w:t>
      </w:r>
      <w:r w:rsidRPr="00C42979">
        <w:rPr>
          <w:rFonts w:cs="Times New Roman"/>
          <w:sz w:val="24"/>
          <w:szCs w:val="24"/>
          <w:lang w:val="da-DK"/>
        </w:rPr>
        <w:t>jo i</w:t>
      </w:r>
      <w:r w:rsidRPr="00C42979">
        <w:rPr>
          <w:rFonts w:cs="Times New Roman"/>
          <w:sz w:val="24"/>
          <w:szCs w:val="24"/>
        </w:rPr>
        <w:t>š</w:t>
      </w:r>
      <w:r w:rsidRPr="00C42979">
        <w:rPr>
          <w:rFonts w:cs="Times New Roman"/>
          <w:sz w:val="24"/>
          <w:szCs w:val="24"/>
          <w:lang w:val="pt-PT"/>
        </w:rPr>
        <w:t>laidos, apiman</w:t>
      </w:r>
      <w:r w:rsidRPr="00C42979">
        <w:rPr>
          <w:rFonts w:cs="Times New Roman"/>
          <w:sz w:val="24"/>
          <w:szCs w:val="24"/>
        </w:rPr>
        <w:t>č</w:t>
      </w:r>
      <w:proofErr w:type="spellStart"/>
      <w:r w:rsidRPr="00C42979">
        <w:rPr>
          <w:rFonts w:cs="Times New Roman"/>
          <w:sz w:val="24"/>
          <w:szCs w:val="24"/>
          <w:lang w:val="es-ES_tradnl"/>
        </w:rPr>
        <w:t>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visk</w:t>
      </w:r>
      <w:proofErr w:type="spellEnd"/>
      <w:r w:rsidRPr="00C42979">
        <w:rPr>
          <w:rFonts w:cs="Times New Roman"/>
          <w:sz w:val="24"/>
          <w:szCs w:val="24"/>
        </w:rPr>
        <w:t xml:space="preserve">ą, ko </w:t>
      </w:r>
      <w:proofErr w:type="spellStart"/>
      <w:r w:rsidRPr="00C42979">
        <w:rPr>
          <w:rFonts w:cs="Times New Roman"/>
          <w:sz w:val="24"/>
          <w:szCs w:val="24"/>
        </w:rPr>
        <w:t>reikia</w:t>
      </w:r>
      <w:proofErr w:type="spellEnd"/>
      <w:r w:rsidRPr="00C42979">
        <w:rPr>
          <w:rFonts w:cs="Times New Roman"/>
          <w:sz w:val="24"/>
          <w:szCs w:val="24"/>
        </w:rPr>
        <w:t xml:space="preserve"> </w:t>
      </w:r>
      <w:proofErr w:type="spellStart"/>
      <w:r w:rsidRPr="00C42979">
        <w:rPr>
          <w:rFonts w:cs="Times New Roman"/>
          <w:sz w:val="24"/>
          <w:szCs w:val="24"/>
        </w:rPr>
        <w:t>visiškam</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tinkamam</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įvykdymui</w:t>
      </w:r>
      <w:proofErr w:type="spellEnd"/>
      <w:r w:rsidRPr="00C42979">
        <w:rPr>
          <w:rFonts w:cs="Times New Roman"/>
          <w:sz w:val="24"/>
          <w:szCs w:val="24"/>
        </w:rPr>
        <w:t xml:space="preserve">. </w:t>
      </w:r>
    </w:p>
    <w:p w14:paraId="13CD3B86" w14:textId="77777777" w:rsidR="00B50198" w:rsidRPr="00C42979" w:rsidRDefault="00B50198" w:rsidP="00BE7587">
      <w:pPr>
        <w:pStyle w:val="Body2"/>
        <w:spacing w:after="0"/>
        <w:rPr>
          <w:rFonts w:cs="Times New Roman"/>
          <w:sz w:val="24"/>
          <w:szCs w:val="24"/>
        </w:rPr>
      </w:pPr>
      <w:r w:rsidRPr="00C42979">
        <w:rPr>
          <w:rFonts w:cs="Times New Roman"/>
          <w:sz w:val="24"/>
          <w:szCs w:val="24"/>
        </w:rPr>
        <w:tab/>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dalies</w:t>
      </w:r>
      <w:proofErr w:type="spellEnd"/>
      <w:r w:rsidRPr="00C42979">
        <w:rPr>
          <w:rFonts w:cs="Times New Roman"/>
          <w:sz w:val="24"/>
          <w:szCs w:val="24"/>
        </w:rPr>
        <w:t xml:space="preserve"> </w:t>
      </w:r>
      <w:proofErr w:type="spellStart"/>
      <w:r w:rsidRPr="00C42979">
        <w:rPr>
          <w:rFonts w:cs="Times New Roman"/>
          <w:sz w:val="24"/>
          <w:szCs w:val="24"/>
        </w:rPr>
        <w:t>kaina</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būti</w:t>
      </w:r>
      <w:proofErr w:type="spellEnd"/>
      <w:r w:rsidRPr="00C42979">
        <w:rPr>
          <w:rFonts w:cs="Times New Roman"/>
          <w:sz w:val="24"/>
          <w:szCs w:val="24"/>
        </w:rPr>
        <w:t xml:space="preserve"> </w:t>
      </w:r>
      <w:proofErr w:type="spellStart"/>
      <w:r w:rsidRPr="00C42979">
        <w:rPr>
          <w:rFonts w:cs="Times New Roman"/>
          <w:sz w:val="24"/>
          <w:szCs w:val="24"/>
        </w:rPr>
        <w:t>išreikšta</w:t>
      </w:r>
      <w:proofErr w:type="spellEnd"/>
      <w:r w:rsidRPr="00C42979">
        <w:rPr>
          <w:rFonts w:cs="Times New Roman"/>
          <w:sz w:val="24"/>
          <w:szCs w:val="24"/>
        </w:rPr>
        <w:t xml:space="preserve"> cento </w:t>
      </w:r>
      <w:proofErr w:type="spellStart"/>
      <w:r w:rsidRPr="00C42979">
        <w:rPr>
          <w:rFonts w:cs="Times New Roman"/>
          <w:sz w:val="24"/>
          <w:szCs w:val="24"/>
        </w:rPr>
        <w:t>tikslumu</w:t>
      </w:r>
      <w:proofErr w:type="spellEnd"/>
      <w:r w:rsidRPr="00C42979">
        <w:rPr>
          <w:rFonts w:cs="Times New Roman"/>
          <w:sz w:val="24"/>
          <w:szCs w:val="24"/>
        </w:rPr>
        <w:t xml:space="preserve">, po </w:t>
      </w:r>
      <w:proofErr w:type="spellStart"/>
      <w:r w:rsidRPr="00C42979">
        <w:rPr>
          <w:rFonts w:cs="Times New Roman"/>
          <w:sz w:val="24"/>
          <w:szCs w:val="24"/>
        </w:rPr>
        <w:t>kablelio</w:t>
      </w:r>
      <w:proofErr w:type="spellEnd"/>
      <w:r w:rsidRPr="00C42979">
        <w:rPr>
          <w:rFonts w:cs="Times New Roman"/>
          <w:sz w:val="24"/>
          <w:szCs w:val="24"/>
        </w:rPr>
        <w:t xml:space="preserve"> </w:t>
      </w:r>
      <w:proofErr w:type="spellStart"/>
      <w:r w:rsidRPr="00C42979">
        <w:rPr>
          <w:rFonts w:cs="Times New Roman"/>
          <w:sz w:val="24"/>
          <w:szCs w:val="24"/>
        </w:rPr>
        <w:t>nurodant</w:t>
      </w:r>
      <w:proofErr w:type="spellEnd"/>
      <w:r w:rsidRPr="00C42979">
        <w:rPr>
          <w:rFonts w:cs="Times New Roman"/>
          <w:sz w:val="24"/>
          <w:szCs w:val="24"/>
        </w:rPr>
        <w:t xml:space="preserve"> ne </w:t>
      </w:r>
      <w:proofErr w:type="spellStart"/>
      <w:r w:rsidRPr="00C42979">
        <w:rPr>
          <w:rFonts w:cs="Times New Roman"/>
          <w:sz w:val="24"/>
          <w:szCs w:val="24"/>
        </w:rPr>
        <w:t>daugiau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2 </w:t>
      </w:r>
      <w:proofErr w:type="spellStart"/>
      <w:r w:rsidRPr="00C42979">
        <w:rPr>
          <w:rFonts w:cs="Times New Roman"/>
          <w:sz w:val="24"/>
          <w:szCs w:val="24"/>
        </w:rPr>
        <w:t>skaitmenis</w:t>
      </w:r>
      <w:proofErr w:type="spellEnd"/>
      <w:r w:rsidRPr="00C42979">
        <w:rPr>
          <w:rFonts w:cs="Times New Roman"/>
          <w:sz w:val="24"/>
          <w:szCs w:val="24"/>
        </w:rPr>
        <w:t>.</w:t>
      </w:r>
    </w:p>
    <w:p w14:paraId="437148FD" w14:textId="77777777" w:rsidR="00B50198" w:rsidRPr="00C42979" w:rsidRDefault="00B50198" w:rsidP="00F65C9E">
      <w:pPr>
        <w:pStyle w:val="Body2"/>
        <w:spacing w:after="0"/>
        <w:rPr>
          <w:rFonts w:cs="Times New Roman"/>
          <w:sz w:val="24"/>
          <w:szCs w:val="24"/>
        </w:rPr>
      </w:pPr>
      <w:r w:rsidRPr="00C42979">
        <w:rPr>
          <w:rFonts w:cs="Times New Roman"/>
          <w:sz w:val="24"/>
          <w:szCs w:val="24"/>
        </w:rPr>
        <w:tab/>
        <w:t xml:space="preserve">5.10.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teisę</w:t>
      </w:r>
      <w:proofErr w:type="spellEnd"/>
      <w:r w:rsidRPr="00C42979">
        <w:rPr>
          <w:rFonts w:cs="Times New Roman"/>
          <w:sz w:val="24"/>
          <w:szCs w:val="24"/>
        </w:rPr>
        <w:t xml:space="preserve"> </w:t>
      </w:r>
      <w:r w:rsidRPr="00C42979">
        <w:rPr>
          <w:rFonts w:cs="Times New Roman"/>
          <w:sz w:val="24"/>
          <w:szCs w:val="24"/>
          <w:lang w:val="it-IT"/>
        </w:rPr>
        <w:t>prat</w:t>
      </w:r>
      <w:proofErr w:type="spellStart"/>
      <w:r w:rsidRPr="00C42979">
        <w:rPr>
          <w:rFonts w:cs="Times New Roman"/>
          <w:sz w:val="24"/>
          <w:szCs w:val="24"/>
        </w:rPr>
        <w:t>ęsti</w:t>
      </w:r>
      <w:proofErr w:type="spellEnd"/>
      <w:r w:rsidRPr="00C42979">
        <w:rPr>
          <w:rFonts w:cs="Times New Roman"/>
          <w:sz w:val="24"/>
          <w:szCs w:val="24"/>
        </w:rPr>
        <w:t xml:space="preserve"> </w:t>
      </w:r>
      <w:proofErr w:type="spellStart"/>
      <w:r w:rsidRPr="00C42979">
        <w:rPr>
          <w:rFonts w:cs="Times New Roman"/>
          <w:sz w:val="24"/>
          <w:szCs w:val="24"/>
        </w:rPr>
        <w:t>pasiūlymo</w:t>
      </w:r>
      <w:proofErr w:type="spellEnd"/>
      <w:r w:rsidRPr="00C42979">
        <w:rPr>
          <w:rFonts w:cs="Times New Roman"/>
          <w:sz w:val="24"/>
          <w:szCs w:val="24"/>
        </w:rPr>
        <w:t xml:space="preserve"> </w:t>
      </w:r>
      <w:proofErr w:type="spellStart"/>
      <w:r w:rsidRPr="00C42979">
        <w:rPr>
          <w:rFonts w:cs="Times New Roman"/>
          <w:sz w:val="24"/>
          <w:szCs w:val="24"/>
        </w:rPr>
        <w:t>pateikimo</w:t>
      </w:r>
      <w:proofErr w:type="spellEnd"/>
      <w:r w:rsidRPr="00C42979">
        <w:rPr>
          <w:rFonts w:cs="Times New Roman"/>
          <w:sz w:val="24"/>
          <w:szCs w:val="24"/>
        </w:rPr>
        <w:t xml:space="preserve"> </w:t>
      </w:r>
      <w:proofErr w:type="spellStart"/>
      <w:r w:rsidRPr="00C42979">
        <w:rPr>
          <w:rFonts w:cs="Times New Roman"/>
          <w:sz w:val="24"/>
          <w:szCs w:val="24"/>
        </w:rPr>
        <w:t>terminą</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naują</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proofErr w:type="spellStart"/>
      <w:r w:rsidRPr="00C42979">
        <w:rPr>
          <w:rFonts w:cs="Times New Roman"/>
          <w:sz w:val="24"/>
          <w:szCs w:val="24"/>
        </w:rPr>
        <w:t>pateikimo</w:t>
      </w:r>
      <w:proofErr w:type="spellEnd"/>
      <w:r w:rsidRPr="00C42979">
        <w:rPr>
          <w:rFonts w:cs="Times New Roman"/>
          <w:sz w:val="24"/>
          <w:szCs w:val="24"/>
        </w:rPr>
        <w:t xml:space="preserve"> </w:t>
      </w:r>
      <w:proofErr w:type="spellStart"/>
      <w:r w:rsidRPr="00C42979">
        <w:rPr>
          <w:rFonts w:cs="Times New Roman"/>
          <w:sz w:val="24"/>
          <w:szCs w:val="24"/>
        </w:rPr>
        <w:t>terminą</w:t>
      </w:r>
      <w:proofErr w:type="spellEnd"/>
      <w:r w:rsidRPr="00C42979">
        <w:rPr>
          <w:rFonts w:cs="Times New Roman"/>
          <w:sz w:val="24"/>
          <w:szCs w:val="24"/>
        </w:rPr>
        <w:t xml:space="preserve"> </w:t>
      </w:r>
      <w:r w:rsidRPr="00C42979">
        <w:rPr>
          <w:rFonts w:cs="Times New Roman"/>
          <w:sz w:val="24"/>
          <w:szCs w:val="24"/>
          <w:lang w:val="nl-NL"/>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paskelbia</w:t>
      </w:r>
      <w:proofErr w:type="spellEnd"/>
      <w:r w:rsidRPr="00C42979">
        <w:rPr>
          <w:rFonts w:cs="Times New Roman"/>
          <w:sz w:val="24"/>
          <w:szCs w:val="24"/>
        </w:rPr>
        <w:t xml:space="preserve"> CVP IS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praneša</w:t>
      </w:r>
      <w:proofErr w:type="spellEnd"/>
      <w:r w:rsidRPr="00C42979">
        <w:rPr>
          <w:rFonts w:cs="Times New Roman"/>
          <w:sz w:val="24"/>
          <w:szCs w:val="24"/>
        </w:rPr>
        <w:t xml:space="preserve"> </w:t>
      </w:r>
      <w:proofErr w:type="spellStart"/>
      <w:r w:rsidRPr="00C42979">
        <w:rPr>
          <w:rFonts w:cs="Times New Roman"/>
          <w:sz w:val="24"/>
          <w:szCs w:val="24"/>
        </w:rPr>
        <w:t>prie</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CVP IS </w:t>
      </w:r>
      <w:proofErr w:type="spellStart"/>
      <w:r w:rsidRPr="00C42979">
        <w:rPr>
          <w:rFonts w:cs="Times New Roman"/>
          <w:sz w:val="24"/>
          <w:szCs w:val="24"/>
        </w:rPr>
        <w:t>prisijungusiems</w:t>
      </w:r>
      <w:proofErr w:type="spellEnd"/>
      <w:r w:rsidRPr="00C42979">
        <w:rPr>
          <w:rFonts w:cs="Times New Roman"/>
          <w:sz w:val="24"/>
          <w:szCs w:val="24"/>
        </w:rPr>
        <w:t xml:space="preserve"> </w:t>
      </w:r>
      <w:proofErr w:type="spellStart"/>
      <w:r w:rsidRPr="00C42979">
        <w:rPr>
          <w:rFonts w:cs="Times New Roman"/>
          <w:sz w:val="24"/>
          <w:szCs w:val="24"/>
        </w:rPr>
        <w:t>tiekėjams</w:t>
      </w:r>
      <w:proofErr w:type="spellEnd"/>
      <w:r w:rsidRPr="00C42979">
        <w:rPr>
          <w:rFonts w:cs="Times New Roman"/>
          <w:sz w:val="24"/>
          <w:szCs w:val="24"/>
        </w:rPr>
        <w:t>.</w:t>
      </w:r>
    </w:p>
    <w:p w14:paraId="6C09EC6C" w14:textId="77777777" w:rsidR="008E1CCD" w:rsidRPr="00C42979" w:rsidRDefault="00B50198" w:rsidP="00F65C9E">
      <w:pPr>
        <w:pStyle w:val="Body2"/>
        <w:spacing w:after="0"/>
        <w:rPr>
          <w:rFonts w:cs="Times New Roman"/>
          <w:iCs/>
          <w:color w:val="auto"/>
          <w:sz w:val="24"/>
          <w:szCs w:val="24"/>
          <w:lang w:val="lt-LT"/>
        </w:rPr>
      </w:pPr>
      <w:r w:rsidRPr="00C42979">
        <w:rPr>
          <w:rFonts w:cs="Times New Roman"/>
          <w:color w:val="auto"/>
          <w:sz w:val="24"/>
          <w:szCs w:val="24"/>
        </w:rPr>
        <w:tab/>
      </w:r>
      <w:r w:rsidR="008E1CCD" w:rsidRPr="00C42979">
        <w:rPr>
          <w:rFonts w:cs="Times New Roman"/>
          <w:color w:val="auto"/>
          <w:sz w:val="24"/>
          <w:szCs w:val="24"/>
          <w:u w:val="single"/>
        </w:rPr>
        <w:t xml:space="preserve">5.11. </w:t>
      </w:r>
      <w:proofErr w:type="spellStart"/>
      <w:r w:rsidR="008E1CCD" w:rsidRPr="00C42979">
        <w:rPr>
          <w:rFonts w:cs="Times New Roman"/>
          <w:color w:val="auto"/>
          <w:sz w:val="24"/>
          <w:szCs w:val="24"/>
          <w:u w:val="single"/>
        </w:rPr>
        <w:t>Pasiūlymas</w:t>
      </w:r>
      <w:proofErr w:type="spellEnd"/>
      <w:r w:rsidR="008E1CCD" w:rsidRPr="00C42979">
        <w:rPr>
          <w:rFonts w:cs="Times New Roman"/>
          <w:color w:val="auto"/>
          <w:sz w:val="24"/>
          <w:szCs w:val="24"/>
          <w:u w:val="single"/>
        </w:rPr>
        <w:t xml:space="preserve"> </w:t>
      </w:r>
      <w:proofErr w:type="spellStart"/>
      <w:r w:rsidR="008E1CCD" w:rsidRPr="00C42979">
        <w:rPr>
          <w:rFonts w:cs="Times New Roman"/>
          <w:color w:val="auto"/>
          <w:sz w:val="24"/>
          <w:szCs w:val="24"/>
          <w:u w:val="single"/>
        </w:rPr>
        <w:t>turi</w:t>
      </w:r>
      <w:proofErr w:type="spellEnd"/>
      <w:r w:rsidR="008E1CCD" w:rsidRPr="00C42979">
        <w:rPr>
          <w:rFonts w:cs="Times New Roman"/>
          <w:color w:val="auto"/>
          <w:sz w:val="24"/>
          <w:szCs w:val="24"/>
          <w:u w:val="single"/>
        </w:rPr>
        <w:t xml:space="preserve"> </w:t>
      </w:r>
      <w:proofErr w:type="spellStart"/>
      <w:r w:rsidR="008E1CCD" w:rsidRPr="00C42979">
        <w:rPr>
          <w:rFonts w:cs="Times New Roman"/>
          <w:color w:val="auto"/>
          <w:sz w:val="24"/>
          <w:szCs w:val="24"/>
          <w:u w:val="single"/>
        </w:rPr>
        <w:t>būti</w:t>
      </w:r>
      <w:proofErr w:type="spellEnd"/>
      <w:r w:rsidR="008E1CCD" w:rsidRPr="00C42979">
        <w:rPr>
          <w:rFonts w:cs="Times New Roman"/>
          <w:color w:val="auto"/>
          <w:sz w:val="24"/>
          <w:szCs w:val="24"/>
          <w:u w:val="single"/>
        </w:rPr>
        <w:t xml:space="preserve"> </w:t>
      </w:r>
      <w:proofErr w:type="spellStart"/>
      <w:r w:rsidR="008E1CCD" w:rsidRPr="00C42979">
        <w:rPr>
          <w:rFonts w:cs="Times New Roman"/>
          <w:color w:val="auto"/>
          <w:sz w:val="24"/>
          <w:szCs w:val="24"/>
          <w:u w:val="single"/>
        </w:rPr>
        <w:t>pateikiamas</w:t>
      </w:r>
      <w:proofErr w:type="spellEnd"/>
      <w:r w:rsidR="008E1CCD" w:rsidRPr="00C42979">
        <w:rPr>
          <w:rFonts w:cs="Times New Roman"/>
          <w:color w:val="auto"/>
          <w:sz w:val="24"/>
          <w:szCs w:val="24"/>
          <w:u w:val="single"/>
        </w:rPr>
        <w:t xml:space="preserve"> CVP IS </w:t>
      </w:r>
      <w:proofErr w:type="spellStart"/>
      <w:r w:rsidR="008E1CCD" w:rsidRPr="00C42979">
        <w:rPr>
          <w:rFonts w:cs="Times New Roman"/>
          <w:color w:val="auto"/>
          <w:sz w:val="24"/>
          <w:szCs w:val="24"/>
          <w:u w:val="single"/>
        </w:rPr>
        <w:t>priemonėmis</w:t>
      </w:r>
      <w:proofErr w:type="spellEnd"/>
      <w:r w:rsidR="008E1CCD" w:rsidRPr="00C42979">
        <w:rPr>
          <w:rFonts w:cs="Times New Roman"/>
          <w:color w:val="auto"/>
          <w:sz w:val="24"/>
          <w:szCs w:val="24"/>
          <w:u w:val="single"/>
        </w:rPr>
        <w:t xml:space="preserve">. </w:t>
      </w:r>
      <w:r w:rsidR="008E1CCD" w:rsidRPr="00C42979">
        <w:rPr>
          <w:rFonts w:cs="Times New Roman"/>
          <w:iCs/>
          <w:color w:val="auto"/>
          <w:sz w:val="24"/>
          <w:szCs w:val="24"/>
          <w:u w:val="single"/>
          <w:lang w:val="lt-LT"/>
        </w:rPr>
        <w:t>Pasiūlymą turi sudaryti</w:t>
      </w:r>
      <w:r w:rsidR="008E1CCD" w:rsidRPr="00C42979">
        <w:rPr>
          <w:rFonts w:cs="Times New Roman"/>
          <w:iCs/>
          <w:color w:val="auto"/>
          <w:sz w:val="24"/>
          <w:szCs w:val="24"/>
          <w:lang w:val="lt-LT"/>
        </w:rPr>
        <w:t>:</w:t>
      </w:r>
    </w:p>
    <w:p w14:paraId="53BFD542" w14:textId="628DAB0C" w:rsidR="008E1CCD" w:rsidRPr="00C42979" w:rsidRDefault="008E1CCD" w:rsidP="00F65C9E">
      <w:pPr>
        <w:pStyle w:val="Body2"/>
        <w:spacing w:after="0"/>
        <w:ind w:firstLine="1276"/>
        <w:rPr>
          <w:rFonts w:cs="Times New Roman"/>
          <w:sz w:val="24"/>
          <w:szCs w:val="24"/>
        </w:rPr>
      </w:pPr>
      <w:r w:rsidRPr="00C42979">
        <w:rPr>
          <w:rFonts w:cs="Times New Roman"/>
          <w:iCs/>
          <w:sz w:val="24"/>
          <w:szCs w:val="24"/>
          <w:lang w:val="lt-LT"/>
        </w:rPr>
        <w:t>5.11.1.</w:t>
      </w:r>
      <w:r w:rsidRPr="00C42979">
        <w:rPr>
          <w:rFonts w:cs="Times New Roman"/>
          <w:b/>
          <w:iCs/>
          <w:sz w:val="24"/>
          <w:szCs w:val="24"/>
          <w:lang w:val="lt-LT"/>
        </w:rPr>
        <w:t xml:space="preserve"> </w:t>
      </w:r>
      <w:proofErr w:type="spellStart"/>
      <w:r w:rsidRPr="00C42979">
        <w:rPr>
          <w:rFonts w:cs="Times New Roman"/>
          <w:iCs/>
          <w:sz w:val="24"/>
          <w:szCs w:val="24"/>
        </w:rPr>
        <w:t>Užpildyta</w:t>
      </w:r>
      <w:proofErr w:type="spellEnd"/>
      <w:r w:rsidRPr="00C42979">
        <w:rPr>
          <w:rFonts w:cs="Times New Roman"/>
          <w:iCs/>
          <w:sz w:val="24"/>
          <w:szCs w:val="24"/>
        </w:rPr>
        <w:t xml:space="preserve"> </w:t>
      </w:r>
      <w:proofErr w:type="spellStart"/>
      <w:r w:rsidRPr="00C42979">
        <w:rPr>
          <w:rFonts w:cs="Times New Roman"/>
          <w:iCs/>
          <w:sz w:val="24"/>
          <w:szCs w:val="24"/>
        </w:rPr>
        <w:t>pasiūlymo</w:t>
      </w:r>
      <w:proofErr w:type="spellEnd"/>
      <w:r w:rsidRPr="00C42979">
        <w:rPr>
          <w:rFonts w:cs="Times New Roman"/>
          <w:iCs/>
          <w:sz w:val="24"/>
          <w:szCs w:val="24"/>
        </w:rPr>
        <w:t xml:space="preserve"> forma, </w:t>
      </w:r>
      <w:proofErr w:type="spellStart"/>
      <w:r w:rsidRPr="00C42979">
        <w:rPr>
          <w:rFonts w:cs="Times New Roman"/>
          <w:iCs/>
          <w:sz w:val="24"/>
          <w:szCs w:val="24"/>
        </w:rPr>
        <w:t>parengta</w:t>
      </w:r>
      <w:proofErr w:type="spellEnd"/>
      <w:r w:rsidRPr="00C42979">
        <w:rPr>
          <w:rFonts w:cs="Times New Roman"/>
          <w:iCs/>
          <w:sz w:val="24"/>
          <w:szCs w:val="24"/>
        </w:rPr>
        <w:t xml:space="preserve"> </w:t>
      </w:r>
      <w:proofErr w:type="spellStart"/>
      <w:r w:rsidRPr="00C42979">
        <w:rPr>
          <w:rFonts w:cs="Times New Roman"/>
          <w:iCs/>
          <w:sz w:val="24"/>
          <w:szCs w:val="24"/>
        </w:rPr>
        <w:t>pagal</w:t>
      </w:r>
      <w:proofErr w:type="spellEnd"/>
      <w:r w:rsidRPr="00C42979">
        <w:rPr>
          <w:rFonts w:cs="Times New Roman"/>
          <w:iCs/>
          <w:sz w:val="24"/>
          <w:szCs w:val="24"/>
        </w:rPr>
        <w:t xml:space="preserve"> </w:t>
      </w:r>
      <w:proofErr w:type="spellStart"/>
      <w:r w:rsidRPr="00C42979">
        <w:rPr>
          <w:rFonts w:cs="Times New Roman"/>
          <w:iCs/>
          <w:sz w:val="24"/>
          <w:szCs w:val="24"/>
        </w:rPr>
        <w:t>šių</w:t>
      </w:r>
      <w:proofErr w:type="spellEnd"/>
      <w:r w:rsidRPr="00C42979">
        <w:rPr>
          <w:rFonts w:cs="Times New Roman"/>
          <w:iCs/>
          <w:sz w:val="24"/>
          <w:szCs w:val="24"/>
        </w:rPr>
        <w:t xml:space="preserve"> </w:t>
      </w:r>
      <w:proofErr w:type="spellStart"/>
      <w:r w:rsidRPr="00C42979">
        <w:rPr>
          <w:rFonts w:cs="Times New Roman"/>
          <w:iCs/>
          <w:sz w:val="24"/>
          <w:szCs w:val="24"/>
        </w:rPr>
        <w:t>konkurso</w:t>
      </w:r>
      <w:proofErr w:type="spellEnd"/>
      <w:r w:rsidRPr="00C42979">
        <w:rPr>
          <w:rFonts w:cs="Times New Roman"/>
          <w:iCs/>
          <w:sz w:val="24"/>
          <w:szCs w:val="24"/>
        </w:rPr>
        <w:t xml:space="preserve"> </w:t>
      </w:r>
      <w:proofErr w:type="spellStart"/>
      <w:r w:rsidRPr="00C42979">
        <w:rPr>
          <w:rFonts w:cs="Times New Roman"/>
          <w:iCs/>
          <w:sz w:val="24"/>
          <w:szCs w:val="24"/>
        </w:rPr>
        <w:t>sąlygų</w:t>
      </w:r>
      <w:proofErr w:type="spellEnd"/>
      <w:r w:rsidRPr="00C42979">
        <w:rPr>
          <w:rFonts w:cs="Times New Roman"/>
          <w:iCs/>
          <w:sz w:val="24"/>
          <w:szCs w:val="24"/>
        </w:rPr>
        <w:t xml:space="preserve"> </w:t>
      </w:r>
      <w:r w:rsidRPr="00C42979">
        <w:rPr>
          <w:rFonts w:cs="Times New Roman"/>
          <w:b/>
          <w:iCs/>
          <w:sz w:val="24"/>
          <w:szCs w:val="24"/>
        </w:rPr>
        <w:t xml:space="preserve">1 </w:t>
      </w:r>
      <w:proofErr w:type="spellStart"/>
      <w:r w:rsidRPr="00C42979">
        <w:rPr>
          <w:rFonts w:cs="Times New Roman"/>
          <w:b/>
          <w:iCs/>
          <w:sz w:val="24"/>
          <w:szCs w:val="24"/>
        </w:rPr>
        <w:t>priedą</w:t>
      </w:r>
      <w:proofErr w:type="spellEnd"/>
      <w:r w:rsidRPr="00C42979">
        <w:rPr>
          <w:rFonts w:cs="Times New Roman"/>
          <w:color w:val="FF0000"/>
          <w:sz w:val="24"/>
          <w:szCs w:val="24"/>
        </w:rPr>
        <w:t xml:space="preserve">. </w:t>
      </w:r>
      <w:proofErr w:type="spellStart"/>
      <w:r w:rsidR="00C04D29" w:rsidRPr="00C42979">
        <w:rPr>
          <w:rFonts w:cs="Times New Roman"/>
          <w:color w:val="FF0000"/>
          <w:sz w:val="24"/>
          <w:szCs w:val="24"/>
        </w:rPr>
        <w:t>Tiekėjas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privalo</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nurodyti</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siūlomų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prekių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technines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charakteristikas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Grafoje</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Siūlomos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parametrų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reikšmės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turi</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būti</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nurodyti</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tikslūs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ir</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konkretūs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siūlomos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prekės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duomenys</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nepaliekant</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lentelėje</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pateiktų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dydžių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reikšmių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tolerancijų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ir</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tokių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reikšmių</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kaip</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lygiavertė</w:t>
      </w:r>
      <w:proofErr w:type="spellEnd"/>
      <w:r w:rsidR="00C04D29" w:rsidRPr="00C42979">
        <w:rPr>
          <w:rFonts w:cs="Times New Roman"/>
          <w:color w:val="FF0000"/>
          <w:sz w:val="24"/>
          <w:szCs w:val="24"/>
        </w:rPr>
        <w:t>“, „</w:t>
      </w:r>
      <w:proofErr w:type="spellStart"/>
      <w:r w:rsidR="00C04D29" w:rsidRPr="00C42979">
        <w:rPr>
          <w:rFonts w:cs="Times New Roman"/>
          <w:color w:val="FF0000"/>
          <w:sz w:val="24"/>
          <w:szCs w:val="24"/>
        </w:rPr>
        <w:t>atitinka</w:t>
      </w:r>
      <w:proofErr w:type="spellEnd"/>
      <w:r w:rsidR="00C04D29" w:rsidRPr="00C42979">
        <w:rPr>
          <w:rFonts w:cs="Times New Roman"/>
          <w:color w:val="FF0000"/>
          <w:sz w:val="24"/>
          <w:szCs w:val="24"/>
        </w:rPr>
        <w:t>“, “</w:t>
      </w:r>
      <w:proofErr w:type="spellStart"/>
      <w:r w:rsidR="00C04D29" w:rsidRPr="00C42979">
        <w:rPr>
          <w:rFonts w:cs="Times New Roman"/>
          <w:color w:val="FF0000"/>
          <w:sz w:val="24"/>
          <w:szCs w:val="24"/>
        </w:rPr>
        <w:t>taip</w:t>
      </w:r>
      <w:proofErr w:type="spellEnd"/>
      <w:r w:rsidR="00C04D29" w:rsidRPr="00C42979">
        <w:rPr>
          <w:rFonts w:cs="Times New Roman"/>
          <w:color w:val="FF0000"/>
          <w:sz w:val="24"/>
          <w:szCs w:val="24"/>
        </w:rPr>
        <w:t xml:space="preserve">” </w:t>
      </w:r>
      <w:proofErr w:type="spellStart"/>
      <w:r w:rsidR="00C04D29" w:rsidRPr="00C42979">
        <w:rPr>
          <w:rFonts w:cs="Times New Roman"/>
          <w:color w:val="FF0000"/>
          <w:sz w:val="24"/>
          <w:szCs w:val="24"/>
        </w:rPr>
        <w:t>ir</w:t>
      </w:r>
      <w:proofErr w:type="spellEnd"/>
      <w:r w:rsidR="00C04D29" w:rsidRPr="00C42979">
        <w:rPr>
          <w:rFonts w:cs="Times New Roman"/>
          <w:color w:val="FF0000"/>
          <w:sz w:val="24"/>
          <w:szCs w:val="24"/>
        </w:rPr>
        <w:t xml:space="preserve"> pan.</w:t>
      </w:r>
    </w:p>
    <w:p w14:paraId="1F7E880C" w14:textId="70EA5982" w:rsidR="008E1CCD" w:rsidRPr="00C42979" w:rsidRDefault="008E1CCD" w:rsidP="00C04D29">
      <w:pPr>
        <w:pStyle w:val="Body2"/>
        <w:spacing w:after="0"/>
        <w:ind w:firstLine="1276"/>
        <w:rPr>
          <w:rFonts w:cs="Times New Roman"/>
          <w:sz w:val="24"/>
          <w:szCs w:val="24"/>
          <w:lang w:val="it-IT"/>
        </w:rPr>
      </w:pPr>
      <w:r w:rsidRPr="00C42979">
        <w:rPr>
          <w:rFonts w:cs="Times New Roman"/>
          <w:color w:val="auto"/>
          <w:sz w:val="24"/>
          <w:szCs w:val="24"/>
          <w:lang w:val="lt-LT"/>
        </w:rPr>
        <w:lastRenderedPageBreak/>
        <w:t xml:space="preserve"> 5.11.2. </w:t>
      </w:r>
      <w:proofErr w:type="spellStart"/>
      <w:r w:rsidRPr="00C42979">
        <w:rPr>
          <w:rFonts w:cs="Times New Roman"/>
          <w:sz w:val="24"/>
          <w:szCs w:val="24"/>
          <w:lang w:val="es-ES_tradnl"/>
        </w:rPr>
        <w:t>Europos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bendrasis</w:t>
      </w:r>
      <w:proofErr w:type="spellEnd"/>
      <w:r w:rsidRPr="00C42979">
        <w:rPr>
          <w:rFonts w:cs="Times New Roman"/>
          <w:sz w:val="24"/>
          <w:szCs w:val="24"/>
          <w:lang w:val="es-ES_tradnl"/>
        </w:rPr>
        <w:t xml:space="preserve"> vie</w:t>
      </w:r>
      <w:proofErr w:type="spellStart"/>
      <w:r w:rsidRPr="00C42979">
        <w:rPr>
          <w:rFonts w:cs="Times New Roman"/>
          <w:sz w:val="24"/>
          <w:szCs w:val="24"/>
        </w:rPr>
        <w:t>šųjų</w:t>
      </w:r>
      <w:proofErr w:type="spellEnd"/>
      <w:r w:rsidRPr="00C42979">
        <w:rPr>
          <w:rFonts w:cs="Times New Roman"/>
          <w:sz w:val="24"/>
          <w:szCs w:val="24"/>
        </w:rPr>
        <w:t xml:space="preserve"> </w:t>
      </w:r>
      <w:proofErr w:type="spellStart"/>
      <w:r w:rsidRPr="00C42979">
        <w:rPr>
          <w:rFonts w:cs="Times New Roman"/>
          <w:sz w:val="24"/>
          <w:szCs w:val="24"/>
        </w:rPr>
        <w:t>pirkimų</w:t>
      </w:r>
      <w:proofErr w:type="spellEnd"/>
      <w:r w:rsidRPr="00C42979">
        <w:rPr>
          <w:rFonts w:cs="Times New Roman"/>
          <w:sz w:val="24"/>
          <w:szCs w:val="24"/>
        </w:rPr>
        <w:t xml:space="preserve"> </w:t>
      </w:r>
      <w:proofErr w:type="spellStart"/>
      <w:r w:rsidRPr="00C42979">
        <w:rPr>
          <w:rFonts w:cs="Times New Roman"/>
          <w:sz w:val="24"/>
          <w:szCs w:val="24"/>
        </w:rPr>
        <w:t>dokumentas</w:t>
      </w:r>
      <w:proofErr w:type="spellEnd"/>
      <w:r w:rsidRPr="00C42979">
        <w:rPr>
          <w:rFonts w:cs="Times New Roman"/>
          <w:sz w:val="24"/>
          <w:szCs w:val="24"/>
        </w:rPr>
        <w:t xml:space="preserve"> (EBVPD) </w:t>
      </w:r>
      <w:proofErr w:type="spellStart"/>
      <w:r w:rsidR="0030116A" w:rsidRPr="00C42979">
        <w:rPr>
          <w:rFonts w:cs="Times New Roman"/>
          <w:sz w:val="24"/>
          <w:szCs w:val="24"/>
        </w:rPr>
        <w:t>parengtas</w:t>
      </w:r>
      <w:proofErr w:type="spellEnd"/>
      <w:r w:rsidR="0030116A" w:rsidRPr="00C42979">
        <w:rPr>
          <w:rFonts w:cs="Times New Roman"/>
          <w:sz w:val="24"/>
          <w:szCs w:val="24"/>
        </w:rPr>
        <w:t xml:space="preserve"> </w:t>
      </w:r>
      <w:proofErr w:type="spellStart"/>
      <w:r w:rsidR="0030116A" w:rsidRPr="00C42979">
        <w:rPr>
          <w:rFonts w:cs="Times New Roman"/>
          <w:sz w:val="24"/>
          <w:szCs w:val="24"/>
        </w:rPr>
        <w:t>pagal</w:t>
      </w:r>
      <w:proofErr w:type="spellEnd"/>
      <w:r w:rsidR="0030116A" w:rsidRPr="00C42979">
        <w:rPr>
          <w:rFonts w:cs="Times New Roman"/>
          <w:sz w:val="24"/>
          <w:szCs w:val="24"/>
        </w:rPr>
        <w:t xml:space="preserve"> </w:t>
      </w:r>
      <w:proofErr w:type="spellStart"/>
      <w:r w:rsidR="0030116A" w:rsidRPr="00C42979">
        <w:rPr>
          <w:rFonts w:cs="Times New Roman"/>
          <w:sz w:val="24"/>
          <w:szCs w:val="24"/>
        </w:rPr>
        <w:t>pirkimo</w:t>
      </w:r>
      <w:proofErr w:type="spellEnd"/>
      <w:r w:rsidR="0030116A" w:rsidRPr="00C42979">
        <w:rPr>
          <w:rFonts w:cs="Times New Roman"/>
          <w:sz w:val="24"/>
          <w:szCs w:val="24"/>
        </w:rPr>
        <w:t xml:space="preserve"> </w:t>
      </w:r>
      <w:proofErr w:type="spellStart"/>
      <w:r w:rsidR="0030116A" w:rsidRPr="00C42979">
        <w:rPr>
          <w:rFonts w:cs="Times New Roman"/>
          <w:sz w:val="24"/>
          <w:szCs w:val="24"/>
        </w:rPr>
        <w:t>sąlygų</w:t>
      </w:r>
      <w:proofErr w:type="spellEnd"/>
      <w:r w:rsidR="0030116A" w:rsidRPr="00C42979">
        <w:rPr>
          <w:rFonts w:cs="Times New Roman"/>
          <w:sz w:val="24"/>
          <w:szCs w:val="24"/>
        </w:rPr>
        <w:t xml:space="preserve"> 5</w:t>
      </w:r>
      <w:r w:rsidRPr="00C42979">
        <w:rPr>
          <w:rFonts w:cs="Times New Roman"/>
          <w:sz w:val="24"/>
          <w:szCs w:val="24"/>
        </w:rPr>
        <w:t> </w:t>
      </w:r>
      <w:proofErr w:type="spellStart"/>
      <w:r w:rsidRPr="00C42979">
        <w:rPr>
          <w:rFonts w:cs="Times New Roman"/>
          <w:sz w:val="24"/>
          <w:szCs w:val="24"/>
        </w:rPr>
        <w:t>priedą</w:t>
      </w:r>
      <w:proofErr w:type="spellEnd"/>
      <w:r w:rsidRPr="00C42979">
        <w:rPr>
          <w:rFonts w:cs="Times New Roman"/>
          <w:sz w:val="24"/>
          <w:szCs w:val="24"/>
        </w:rPr>
        <w:t>.</w:t>
      </w:r>
    </w:p>
    <w:p w14:paraId="543602A9" w14:textId="5848DB82" w:rsidR="008E1CCD" w:rsidRPr="00C42979" w:rsidRDefault="008E1CCD" w:rsidP="00F65C9E">
      <w:pPr>
        <w:tabs>
          <w:tab w:val="left" w:pos="0"/>
          <w:tab w:val="left" w:pos="1701"/>
        </w:tabs>
        <w:ind w:firstLine="1276"/>
        <w:jc w:val="both"/>
      </w:pPr>
      <w:r w:rsidRPr="00C42979">
        <w:rPr>
          <w:lang w:val="it-IT"/>
        </w:rPr>
        <w:t xml:space="preserve"> 5.11.</w:t>
      </w:r>
      <w:r w:rsidR="00C04D29" w:rsidRPr="00C42979">
        <w:rPr>
          <w:lang w:val="it-IT"/>
        </w:rPr>
        <w:t>3</w:t>
      </w:r>
      <w:r w:rsidRPr="00C42979">
        <w:rPr>
          <w:lang w:val="it-IT"/>
        </w:rPr>
        <w:t>.</w:t>
      </w:r>
      <w:r w:rsidRPr="00C42979">
        <w:t xml:space="preserve"> </w:t>
      </w:r>
      <w:proofErr w:type="spellStart"/>
      <w:r w:rsidRPr="00C42979">
        <w:t>Jungtinės</w:t>
      </w:r>
      <w:proofErr w:type="spellEnd"/>
      <w:r w:rsidRPr="00C42979">
        <w:t xml:space="preserve"> </w:t>
      </w:r>
      <w:proofErr w:type="spellStart"/>
      <w:r w:rsidRPr="00C42979">
        <w:t>veiklos</w:t>
      </w:r>
      <w:proofErr w:type="spellEnd"/>
      <w:r w:rsidRPr="00C42979">
        <w:t xml:space="preserve"> </w:t>
      </w:r>
      <w:proofErr w:type="spellStart"/>
      <w:r w:rsidRPr="00C42979">
        <w:t>sutartis</w:t>
      </w:r>
      <w:proofErr w:type="spellEnd"/>
      <w:r w:rsidRPr="00C42979">
        <w:t xml:space="preserve"> (</w:t>
      </w:r>
      <w:proofErr w:type="spellStart"/>
      <w:r w:rsidRPr="00C42979">
        <w:t>jei</w:t>
      </w:r>
      <w:proofErr w:type="spellEnd"/>
      <w:r w:rsidRPr="00C42979">
        <w:t xml:space="preserve"> </w:t>
      </w:r>
      <w:proofErr w:type="spellStart"/>
      <w:r w:rsidRPr="00C42979">
        <w:t>taikoma</w:t>
      </w:r>
      <w:proofErr w:type="spellEnd"/>
      <w:r w:rsidRPr="00C42979">
        <w:t>);</w:t>
      </w:r>
    </w:p>
    <w:p w14:paraId="3710EB9E" w14:textId="412CDEE9" w:rsidR="008E1CCD" w:rsidRPr="00C42979" w:rsidRDefault="008E1CCD" w:rsidP="00F65C9E">
      <w:pPr>
        <w:pStyle w:val="Body2"/>
        <w:spacing w:after="0"/>
        <w:rPr>
          <w:rFonts w:cs="Times New Roman"/>
          <w:b/>
          <w:color w:val="auto"/>
          <w:sz w:val="24"/>
          <w:szCs w:val="24"/>
        </w:rPr>
      </w:pPr>
      <w:r w:rsidRPr="00C42979">
        <w:rPr>
          <w:rFonts w:cs="Times New Roman"/>
          <w:b/>
          <w:color w:val="auto"/>
          <w:sz w:val="24"/>
          <w:szCs w:val="24"/>
        </w:rPr>
        <w:tab/>
        <w:t xml:space="preserve"> 5.11.</w:t>
      </w:r>
      <w:r w:rsidR="00C04D29" w:rsidRPr="00C42979">
        <w:rPr>
          <w:rFonts w:cs="Times New Roman"/>
          <w:b/>
          <w:color w:val="auto"/>
          <w:sz w:val="24"/>
          <w:szCs w:val="24"/>
        </w:rPr>
        <w:t>4</w:t>
      </w:r>
      <w:r w:rsidRPr="00C42979">
        <w:rPr>
          <w:rFonts w:cs="Times New Roman"/>
          <w:b/>
          <w:color w:val="auto"/>
          <w:sz w:val="24"/>
          <w:szCs w:val="24"/>
        </w:rPr>
        <w:t xml:space="preserve">. </w:t>
      </w:r>
      <w:proofErr w:type="spellStart"/>
      <w:r w:rsidRPr="00C42979">
        <w:rPr>
          <w:rFonts w:cs="Times New Roman"/>
          <w:b/>
          <w:color w:val="auto"/>
          <w:sz w:val="24"/>
          <w:szCs w:val="24"/>
        </w:rPr>
        <w:t>Įgaliojimas</w:t>
      </w:r>
      <w:proofErr w:type="spellEnd"/>
      <w:r w:rsidRPr="00C42979">
        <w:rPr>
          <w:rFonts w:cs="Times New Roman"/>
          <w:b/>
          <w:color w:val="auto"/>
          <w:sz w:val="24"/>
          <w:szCs w:val="24"/>
        </w:rPr>
        <w:t xml:space="preserve"> </w:t>
      </w:r>
      <w:proofErr w:type="spellStart"/>
      <w:r w:rsidRPr="00C42979">
        <w:rPr>
          <w:rFonts w:cs="Times New Roman"/>
          <w:b/>
          <w:color w:val="auto"/>
          <w:sz w:val="24"/>
          <w:szCs w:val="24"/>
        </w:rPr>
        <w:t>pasirašyti</w:t>
      </w:r>
      <w:proofErr w:type="spellEnd"/>
      <w:r w:rsidRPr="00C42979">
        <w:rPr>
          <w:rFonts w:cs="Times New Roman"/>
          <w:b/>
          <w:color w:val="auto"/>
          <w:sz w:val="24"/>
          <w:szCs w:val="24"/>
        </w:rPr>
        <w:t xml:space="preserve"> </w:t>
      </w:r>
      <w:proofErr w:type="spellStart"/>
      <w:r w:rsidRPr="00C42979">
        <w:rPr>
          <w:rFonts w:cs="Times New Roman"/>
          <w:b/>
          <w:color w:val="auto"/>
          <w:sz w:val="24"/>
          <w:szCs w:val="24"/>
        </w:rPr>
        <w:t>pasiūlymą</w:t>
      </w:r>
      <w:proofErr w:type="spellEnd"/>
      <w:r w:rsidRPr="00C42979">
        <w:rPr>
          <w:rFonts w:cs="Times New Roman"/>
          <w:b/>
          <w:color w:val="auto"/>
          <w:sz w:val="24"/>
          <w:szCs w:val="24"/>
        </w:rPr>
        <w:t xml:space="preserve"> (</w:t>
      </w:r>
      <w:proofErr w:type="spellStart"/>
      <w:r w:rsidRPr="00C42979">
        <w:rPr>
          <w:rFonts w:cs="Times New Roman"/>
          <w:b/>
          <w:color w:val="auto"/>
          <w:sz w:val="24"/>
          <w:szCs w:val="24"/>
        </w:rPr>
        <w:t>jei</w:t>
      </w:r>
      <w:proofErr w:type="spellEnd"/>
      <w:r w:rsidRPr="00C42979">
        <w:rPr>
          <w:rFonts w:cs="Times New Roman"/>
          <w:b/>
          <w:color w:val="auto"/>
          <w:sz w:val="24"/>
          <w:szCs w:val="24"/>
        </w:rPr>
        <w:t xml:space="preserve"> </w:t>
      </w:r>
      <w:proofErr w:type="spellStart"/>
      <w:r w:rsidRPr="00C42979">
        <w:rPr>
          <w:rFonts w:cs="Times New Roman"/>
          <w:b/>
          <w:color w:val="auto"/>
          <w:sz w:val="24"/>
          <w:szCs w:val="24"/>
        </w:rPr>
        <w:t>taikoma</w:t>
      </w:r>
      <w:proofErr w:type="spellEnd"/>
      <w:r w:rsidRPr="00C42979">
        <w:rPr>
          <w:rFonts w:cs="Times New Roman"/>
          <w:b/>
          <w:color w:val="auto"/>
          <w:sz w:val="24"/>
          <w:szCs w:val="24"/>
        </w:rPr>
        <w:t>);</w:t>
      </w:r>
      <w:r w:rsidRPr="00C42979">
        <w:rPr>
          <w:rFonts w:cs="Times New Roman"/>
          <w:b/>
          <w:color w:val="auto"/>
          <w:sz w:val="24"/>
          <w:szCs w:val="24"/>
        </w:rPr>
        <w:tab/>
      </w:r>
    </w:p>
    <w:p w14:paraId="1F2BE2DE" w14:textId="69A7ACE1" w:rsidR="008E1CCD" w:rsidRPr="00C42979" w:rsidRDefault="008E1CCD" w:rsidP="00F65C9E">
      <w:pPr>
        <w:pStyle w:val="Body2"/>
        <w:spacing w:after="0"/>
        <w:rPr>
          <w:rFonts w:cs="Times New Roman"/>
          <w:b/>
          <w:color w:val="auto"/>
          <w:sz w:val="24"/>
          <w:szCs w:val="24"/>
        </w:rPr>
      </w:pPr>
      <w:r w:rsidRPr="00C42979">
        <w:rPr>
          <w:rFonts w:eastAsia="Calibri" w:cs="Times New Roman"/>
          <w:b/>
          <w:sz w:val="24"/>
          <w:szCs w:val="24"/>
        </w:rPr>
        <w:t xml:space="preserve">                   </w:t>
      </w:r>
      <w:r w:rsidR="006410A2" w:rsidRPr="00C42979">
        <w:rPr>
          <w:rFonts w:eastAsia="Calibri" w:cs="Times New Roman"/>
          <w:b/>
          <w:sz w:val="24"/>
          <w:szCs w:val="24"/>
        </w:rPr>
        <w:t xml:space="preserve">   </w:t>
      </w:r>
      <w:r w:rsidRPr="00C42979">
        <w:rPr>
          <w:rFonts w:eastAsia="Calibri" w:cs="Times New Roman"/>
          <w:b/>
          <w:sz w:val="24"/>
          <w:szCs w:val="24"/>
        </w:rPr>
        <w:t>5.11.</w:t>
      </w:r>
      <w:r w:rsidR="00C04D29" w:rsidRPr="00C42979">
        <w:rPr>
          <w:rFonts w:eastAsia="Calibri" w:cs="Times New Roman"/>
          <w:b/>
          <w:sz w:val="24"/>
          <w:szCs w:val="24"/>
        </w:rPr>
        <w:t>5</w:t>
      </w:r>
      <w:r w:rsidRPr="00C42979">
        <w:rPr>
          <w:rFonts w:eastAsia="Calibri" w:cs="Times New Roman"/>
          <w:b/>
          <w:sz w:val="24"/>
          <w:szCs w:val="24"/>
        </w:rPr>
        <w:t xml:space="preserve">. </w:t>
      </w:r>
      <w:proofErr w:type="spellStart"/>
      <w:r w:rsidRPr="00C42979">
        <w:rPr>
          <w:rFonts w:eastAsia="Calibri" w:cs="Times New Roman"/>
          <w:b/>
          <w:sz w:val="24"/>
          <w:szCs w:val="24"/>
        </w:rPr>
        <w:t>Deklaracija</w:t>
      </w:r>
      <w:proofErr w:type="spellEnd"/>
      <w:r w:rsidR="005963A3" w:rsidRPr="00C42979">
        <w:rPr>
          <w:rFonts w:eastAsia="Calibri" w:cs="Times New Roman"/>
          <w:b/>
          <w:sz w:val="24"/>
          <w:szCs w:val="24"/>
        </w:rPr>
        <w:t xml:space="preserve"> </w:t>
      </w:r>
      <w:proofErr w:type="spellStart"/>
      <w:r w:rsidR="005963A3" w:rsidRPr="00C42979">
        <w:rPr>
          <w:rFonts w:eastAsia="Calibri" w:cs="Times New Roman"/>
          <w:b/>
          <w:sz w:val="24"/>
          <w:szCs w:val="24"/>
        </w:rPr>
        <w:t>dėl</w:t>
      </w:r>
      <w:proofErr w:type="spellEnd"/>
      <w:r w:rsidR="005963A3" w:rsidRPr="00C42979">
        <w:rPr>
          <w:rFonts w:eastAsia="Calibri" w:cs="Times New Roman"/>
          <w:b/>
          <w:sz w:val="24"/>
          <w:szCs w:val="24"/>
        </w:rPr>
        <w:t xml:space="preserve"> </w:t>
      </w:r>
      <w:proofErr w:type="spellStart"/>
      <w:r w:rsidR="005963A3" w:rsidRPr="00C42979">
        <w:rPr>
          <w:rFonts w:eastAsia="Calibri" w:cs="Times New Roman"/>
          <w:b/>
          <w:sz w:val="24"/>
          <w:szCs w:val="24"/>
        </w:rPr>
        <w:t>tiekėjo</w:t>
      </w:r>
      <w:proofErr w:type="spellEnd"/>
      <w:r w:rsidR="005963A3" w:rsidRPr="00C42979">
        <w:rPr>
          <w:rFonts w:eastAsia="Calibri" w:cs="Times New Roman"/>
          <w:b/>
          <w:sz w:val="24"/>
          <w:szCs w:val="24"/>
        </w:rPr>
        <w:t xml:space="preserve"> </w:t>
      </w:r>
      <w:proofErr w:type="spellStart"/>
      <w:r w:rsidR="005963A3" w:rsidRPr="00C42979">
        <w:rPr>
          <w:rFonts w:eastAsia="Calibri" w:cs="Times New Roman"/>
          <w:b/>
          <w:sz w:val="24"/>
          <w:szCs w:val="24"/>
        </w:rPr>
        <w:t>atsakingų</w:t>
      </w:r>
      <w:proofErr w:type="spellEnd"/>
      <w:r w:rsidR="005963A3" w:rsidRPr="00C42979">
        <w:rPr>
          <w:rFonts w:eastAsia="Calibri" w:cs="Times New Roman"/>
          <w:b/>
          <w:sz w:val="24"/>
          <w:szCs w:val="24"/>
        </w:rPr>
        <w:t xml:space="preserve"> </w:t>
      </w:r>
      <w:proofErr w:type="spellStart"/>
      <w:r w:rsidR="005963A3" w:rsidRPr="00C42979">
        <w:rPr>
          <w:rFonts w:eastAsia="Calibri" w:cs="Times New Roman"/>
          <w:b/>
          <w:sz w:val="24"/>
          <w:szCs w:val="24"/>
        </w:rPr>
        <w:t>asmenų</w:t>
      </w:r>
      <w:proofErr w:type="spellEnd"/>
      <w:r w:rsidR="005963A3" w:rsidRPr="00C42979">
        <w:rPr>
          <w:rFonts w:eastAsia="Calibri" w:cs="Times New Roman"/>
          <w:b/>
          <w:sz w:val="24"/>
          <w:szCs w:val="24"/>
        </w:rPr>
        <w:t xml:space="preserve"> (</w:t>
      </w:r>
      <w:r w:rsidR="00C04D29" w:rsidRPr="00C42979">
        <w:rPr>
          <w:rFonts w:eastAsia="Calibri" w:cs="Times New Roman"/>
          <w:b/>
          <w:sz w:val="24"/>
          <w:szCs w:val="24"/>
        </w:rPr>
        <w:t>7</w:t>
      </w:r>
      <w:r w:rsidRPr="00C42979">
        <w:rPr>
          <w:rFonts w:eastAsia="Calibri" w:cs="Times New Roman"/>
          <w:b/>
          <w:sz w:val="24"/>
          <w:szCs w:val="24"/>
        </w:rPr>
        <w:t xml:space="preserve"> </w:t>
      </w:r>
      <w:proofErr w:type="spellStart"/>
      <w:r w:rsidRPr="00C42979">
        <w:rPr>
          <w:rFonts w:eastAsia="Calibri" w:cs="Times New Roman"/>
          <w:b/>
          <w:sz w:val="24"/>
          <w:szCs w:val="24"/>
        </w:rPr>
        <w:t>priedas</w:t>
      </w:r>
      <w:proofErr w:type="spellEnd"/>
      <w:r w:rsidRPr="00C42979">
        <w:rPr>
          <w:rFonts w:eastAsia="Calibri" w:cs="Times New Roman"/>
          <w:b/>
          <w:sz w:val="24"/>
          <w:szCs w:val="24"/>
        </w:rPr>
        <w:t>);</w:t>
      </w:r>
    </w:p>
    <w:p w14:paraId="71AB29A6" w14:textId="24A37760" w:rsidR="008E1CCD" w:rsidRPr="00C42979" w:rsidRDefault="008E1CCD" w:rsidP="00F65C9E">
      <w:pPr>
        <w:pStyle w:val="Body2"/>
        <w:spacing w:after="0"/>
        <w:ind w:firstLine="1276"/>
        <w:rPr>
          <w:rFonts w:cs="Times New Roman"/>
          <w:b/>
          <w:color w:val="auto"/>
          <w:sz w:val="24"/>
          <w:szCs w:val="24"/>
          <w:lang w:val="it-IT"/>
        </w:rPr>
      </w:pPr>
      <w:r w:rsidRPr="00C42979">
        <w:rPr>
          <w:rFonts w:cs="Times New Roman"/>
          <w:b/>
          <w:sz w:val="24"/>
          <w:szCs w:val="24"/>
          <w:lang w:val="it-IT"/>
        </w:rPr>
        <w:t xml:space="preserve"> 5.11.</w:t>
      </w:r>
      <w:r w:rsidR="00C04D29" w:rsidRPr="00C42979">
        <w:rPr>
          <w:rFonts w:cs="Times New Roman"/>
          <w:b/>
          <w:sz w:val="24"/>
          <w:szCs w:val="24"/>
          <w:lang w:val="it-IT"/>
        </w:rPr>
        <w:t>6</w:t>
      </w:r>
      <w:r w:rsidRPr="00C42979">
        <w:rPr>
          <w:rFonts w:cs="Times New Roman"/>
          <w:b/>
          <w:sz w:val="24"/>
          <w:szCs w:val="24"/>
          <w:lang w:val="it-IT"/>
        </w:rPr>
        <w:t>.</w:t>
      </w:r>
      <w:r w:rsidRPr="00C42979">
        <w:rPr>
          <w:rFonts w:cs="Times New Roman"/>
          <w:b/>
          <w:sz w:val="24"/>
          <w:szCs w:val="24"/>
          <w:lang w:val="lt-LT"/>
        </w:rPr>
        <w:t xml:space="preserve"> Tiekėjo deklaracija dėl Tarybos reglamente </w:t>
      </w:r>
      <w:r w:rsidRPr="00C42979">
        <w:rPr>
          <w:rFonts w:cs="Times New Roman"/>
          <w:b/>
          <w:bCs/>
          <w:sz w:val="24"/>
          <w:szCs w:val="24"/>
          <w:lang w:val="lt-LT"/>
        </w:rPr>
        <w:t>(ES) 2022/576</w:t>
      </w:r>
      <w:r w:rsidRPr="00C42979">
        <w:rPr>
          <w:rFonts w:cs="Times New Roman"/>
          <w:b/>
          <w:sz w:val="24"/>
          <w:szCs w:val="24"/>
          <w:lang w:val="lt-LT"/>
        </w:rPr>
        <w:t xml:space="preserve"> nustatytų sąlygų nebuvimo</w:t>
      </w:r>
      <w:r w:rsidRPr="00C42979">
        <w:rPr>
          <w:rFonts w:cs="Times New Roman"/>
          <w:b/>
          <w:sz w:val="24"/>
          <w:szCs w:val="24"/>
          <w:lang w:val="it-IT"/>
        </w:rPr>
        <w:t xml:space="preserve"> (</w:t>
      </w:r>
      <w:r w:rsidR="00C04D29" w:rsidRPr="00C42979">
        <w:rPr>
          <w:rFonts w:cs="Times New Roman"/>
          <w:b/>
          <w:sz w:val="24"/>
          <w:szCs w:val="24"/>
          <w:lang w:val="it-IT"/>
        </w:rPr>
        <w:t>6</w:t>
      </w:r>
      <w:r w:rsidRPr="00C42979">
        <w:rPr>
          <w:rFonts w:cs="Times New Roman"/>
          <w:b/>
          <w:sz w:val="24"/>
          <w:szCs w:val="24"/>
          <w:lang w:val="it-IT"/>
        </w:rPr>
        <w:t xml:space="preserve"> priedas).</w:t>
      </w:r>
    </w:p>
    <w:p w14:paraId="49C549AB" w14:textId="1C31AC84" w:rsidR="00812ED0" w:rsidRPr="00C42979" w:rsidRDefault="00812ED0" w:rsidP="00C04D29">
      <w:pPr>
        <w:ind w:firstLine="1296"/>
        <w:jc w:val="both"/>
        <w:textAlignment w:val="baseline"/>
        <w:rPr>
          <w:b/>
          <w:lang w:val="lt-LT"/>
        </w:rPr>
      </w:pPr>
      <w:r w:rsidRPr="00C42979">
        <w:rPr>
          <w:lang w:val="lt-LT"/>
        </w:rPr>
        <w:t>5.11.</w:t>
      </w:r>
      <w:r w:rsidR="00C04D29" w:rsidRPr="00C42979">
        <w:rPr>
          <w:lang w:val="lt-LT"/>
        </w:rPr>
        <w:t>7</w:t>
      </w:r>
      <w:r w:rsidRPr="00C42979">
        <w:rPr>
          <w:lang w:val="lt-LT"/>
        </w:rPr>
        <w:t xml:space="preserve">. </w:t>
      </w:r>
      <w:r w:rsidRPr="00C42979">
        <w:rPr>
          <w:b/>
          <w:lang w:val="lt-LT" w:eastAsia="lt-LT"/>
        </w:rPr>
        <w:t>Tiekėjas turi pateikti p</w:t>
      </w:r>
      <w:r w:rsidRPr="00C42979">
        <w:rPr>
          <w:b/>
          <w:lang w:val="lt-LT"/>
        </w:rPr>
        <w:t xml:space="preserve">asiūlyme nurodytų parametrų teisingumą įrodančius </w:t>
      </w:r>
      <w:r w:rsidRPr="00C42979">
        <w:rPr>
          <w:b/>
          <w:u w:val="single"/>
          <w:lang w:val="lt-LT"/>
        </w:rPr>
        <w:t>prekės gamintojo</w:t>
      </w:r>
      <w:r w:rsidRPr="00C42979">
        <w:rPr>
          <w:b/>
          <w:lang w:val="lt-LT"/>
        </w:rPr>
        <w:t xml:space="preserve"> (toliau – gamintojo) </w:t>
      </w:r>
      <w:r w:rsidRPr="00C42979">
        <w:rPr>
          <w:b/>
          <w:u w:val="single"/>
          <w:lang w:val="lt-LT"/>
        </w:rPr>
        <w:t>dokumentus</w:t>
      </w:r>
      <w:r w:rsidRPr="00C42979">
        <w:rPr>
          <w:b/>
          <w:lang w:val="lt-LT"/>
        </w:rPr>
        <w:t xml:space="preserve"> (</w:t>
      </w:r>
      <w:r w:rsidR="005167DE" w:rsidRPr="00C42979">
        <w:rPr>
          <w:b/>
          <w:lang w:val="lt-LT"/>
        </w:rPr>
        <w:t>katalogus, prospektus ar kitą dokumentaciją su siūlomų prekių aprašymais</w:t>
      </w:r>
      <w:r w:rsidRPr="00C42979">
        <w:rPr>
          <w:b/>
          <w:lang w:val="lt-LT"/>
        </w:rPr>
        <w:t xml:space="preserve">) originalo </w:t>
      </w:r>
      <w:r w:rsidRPr="00C42979">
        <w:rPr>
          <w:b/>
          <w:color w:val="000000"/>
          <w:lang w:val="lt-LT"/>
        </w:rPr>
        <w:t>kalbą</w:t>
      </w:r>
      <w:r w:rsidRPr="00C42979">
        <w:rPr>
          <w:b/>
          <w:lang w:val="lt-LT"/>
        </w:rPr>
        <w:t xml:space="preserve">. </w:t>
      </w:r>
      <w:r w:rsidRPr="00C42979">
        <w:rPr>
          <w:b/>
          <w:u w:val="single"/>
          <w:lang w:val="lt-LT"/>
        </w:rPr>
        <w:t xml:space="preserve">Originaliame gamintojo dokumente privalo būti atžyma, kurį techninės specifikacijos lentelės parametrą patvirtina nurodytas parametras, o šių pirkimo dokumentų </w:t>
      </w:r>
      <w:r w:rsidR="00071536" w:rsidRPr="00071536">
        <w:rPr>
          <w:b/>
          <w:u w:val="single"/>
          <w:lang w:val="lt-LT"/>
        </w:rPr>
        <w:t>1</w:t>
      </w:r>
      <w:r w:rsidRPr="00C42979">
        <w:rPr>
          <w:b/>
          <w:u w:val="single"/>
          <w:lang w:val="lt-LT"/>
        </w:rPr>
        <w:t xml:space="preserve"> priedo grafoje „</w:t>
      </w:r>
      <w:r w:rsidR="000D089E" w:rsidRPr="00C42979">
        <w:rPr>
          <w:b/>
          <w:bCs/>
          <w:u w:val="single"/>
          <w:lang w:val="lt-LT"/>
        </w:rPr>
        <w:t>Siūlomos</w:t>
      </w:r>
      <w:r w:rsidRPr="00C42979">
        <w:rPr>
          <w:b/>
          <w:bCs/>
          <w:u w:val="single"/>
          <w:lang w:val="lt-LT"/>
        </w:rPr>
        <w:t xml:space="preserve"> parametrų reikšmės</w:t>
      </w:r>
      <w:r w:rsidRPr="00C42979">
        <w:rPr>
          <w:b/>
          <w:u w:val="single"/>
          <w:lang w:val="lt-LT"/>
        </w:rPr>
        <w:t>“ turi būti nurodytas puslapis, kuriame yra atžyma</w:t>
      </w:r>
      <w:r w:rsidR="00365983" w:rsidRPr="00C42979">
        <w:rPr>
          <w:b/>
          <w:u w:val="single"/>
          <w:lang w:val="lt-LT"/>
        </w:rPr>
        <w:t xml:space="preserve"> gamintojo dokumentuose</w:t>
      </w:r>
      <w:r w:rsidRPr="00C42979">
        <w:rPr>
          <w:b/>
          <w:u w:val="single"/>
          <w:lang w:val="lt-LT"/>
        </w:rPr>
        <w:t>.</w:t>
      </w:r>
      <w:r w:rsidRPr="00C42979">
        <w:rPr>
          <w:b/>
          <w:lang w:val="lt-LT"/>
        </w:rPr>
        <w:t xml:space="preserve"> </w:t>
      </w:r>
      <w:r w:rsidRPr="00C42979">
        <w:rPr>
          <w:b/>
          <w:iCs/>
          <w:lang w:val="lt-LT"/>
        </w:rPr>
        <w:t>Pateikiamos skaitmeninės dokumentų kopijos</w:t>
      </w:r>
      <w:r w:rsidRPr="00C42979">
        <w:rPr>
          <w:b/>
          <w:lang w:val="lt-LT"/>
        </w:rPr>
        <w:t>.</w:t>
      </w:r>
    </w:p>
    <w:p w14:paraId="30A7F5E5" w14:textId="77777777" w:rsidR="00970211" w:rsidRPr="00C42979" w:rsidRDefault="00812ED0" w:rsidP="00F65C9E">
      <w:pPr>
        <w:tabs>
          <w:tab w:val="left" w:pos="851"/>
          <w:tab w:val="left" w:pos="1276"/>
        </w:tabs>
        <w:ind w:firstLine="1276"/>
        <w:jc w:val="both"/>
        <w:rPr>
          <w:b/>
          <w:lang w:val="lt-LT"/>
        </w:rPr>
      </w:pPr>
      <w:r w:rsidRPr="00C42979">
        <w:rPr>
          <w:b/>
          <w:bCs/>
          <w:iCs/>
          <w:color w:val="000000"/>
          <w:shd w:val="clear" w:color="auto" w:fill="FFFFFF" w:themeFill="background1"/>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42979">
        <w:rPr>
          <w:b/>
          <w:bCs/>
          <w:i/>
          <w:iCs/>
          <w:color w:val="000000"/>
          <w:shd w:val="clear" w:color="auto" w:fill="FFFFFF" w:themeFill="background1"/>
          <w:lang w:val="lt-LT"/>
        </w:rPr>
        <w:t xml:space="preserve"> </w:t>
      </w:r>
      <w:r w:rsidRPr="00C42979">
        <w:rPr>
          <w:b/>
          <w:bCs/>
          <w:iCs/>
          <w:color w:val="000000"/>
          <w:shd w:val="clear" w:color="auto" w:fill="FFFFFF" w:themeFill="background1"/>
          <w:lang w:val="lt-LT"/>
        </w:rPr>
        <w:t>organizacija galėtų įsitikinti siūlomos prekės atitiktimi nustatytiems reikalavimams.</w:t>
      </w:r>
      <w:r w:rsidRPr="00C42979">
        <w:rPr>
          <w:b/>
          <w:iCs/>
          <w:lang w:val="lt-LT"/>
        </w:rPr>
        <w:t xml:space="preserve"> Pateikiamos skaitmeninės dokumentų kopijos</w:t>
      </w:r>
      <w:r w:rsidRPr="00C42979">
        <w:rPr>
          <w:b/>
          <w:lang w:val="lt-LT"/>
        </w:rPr>
        <w:t>.</w:t>
      </w:r>
    </w:p>
    <w:p w14:paraId="369124B0" w14:textId="2672EBCF" w:rsidR="00343597" w:rsidRPr="00C42979" w:rsidRDefault="00343597" w:rsidP="00F65C9E">
      <w:pPr>
        <w:pStyle w:val="Body2"/>
        <w:spacing w:after="0"/>
        <w:ind w:firstLine="1296"/>
        <w:rPr>
          <w:rFonts w:cs="Times New Roman"/>
          <w:b/>
          <w:color w:val="auto"/>
          <w:sz w:val="24"/>
          <w:szCs w:val="24"/>
          <w:lang w:val="lt-LT"/>
        </w:rPr>
      </w:pPr>
      <w:r w:rsidRPr="00C42979">
        <w:rPr>
          <w:rFonts w:cs="Times New Roman"/>
          <w:b/>
          <w:iCs/>
          <w:sz w:val="24"/>
          <w:szCs w:val="24"/>
          <w:lang w:val="lt-LT"/>
        </w:rPr>
        <w:t>5.11.</w:t>
      </w:r>
      <w:r w:rsidR="00C04D29" w:rsidRPr="00C42979">
        <w:rPr>
          <w:rFonts w:cs="Times New Roman"/>
          <w:b/>
          <w:iCs/>
          <w:sz w:val="24"/>
          <w:szCs w:val="24"/>
          <w:lang w:val="lt-LT"/>
        </w:rPr>
        <w:t>8</w:t>
      </w:r>
      <w:r w:rsidRPr="00C42979">
        <w:rPr>
          <w:rFonts w:cs="Times New Roman"/>
          <w:b/>
          <w:iCs/>
          <w:sz w:val="24"/>
          <w:szCs w:val="24"/>
          <w:lang w:val="lt-LT"/>
        </w:rPr>
        <w:t xml:space="preserve">. </w:t>
      </w:r>
      <w:r w:rsidRPr="00C42979">
        <w:rPr>
          <w:rFonts w:cs="Times New Roman"/>
          <w:b/>
          <w:sz w:val="24"/>
          <w:szCs w:val="24"/>
          <w:lang w:val="lt-LT" w:eastAsia="lt-LT"/>
        </w:rPr>
        <w:t>Kartu su pasiūlymu turi būti pateikti techninėje specifikacijoje nurodyti dokumentai (skaitmeninės jų kopijos).</w:t>
      </w:r>
    </w:p>
    <w:p w14:paraId="79394D40" w14:textId="6481E01C" w:rsidR="00343597" w:rsidRPr="00C42979" w:rsidRDefault="00343597" w:rsidP="00F65C9E">
      <w:pPr>
        <w:pStyle w:val="Body2"/>
        <w:spacing w:after="0"/>
        <w:rPr>
          <w:rFonts w:cs="Times New Roman"/>
          <w:color w:val="auto"/>
          <w:sz w:val="24"/>
          <w:szCs w:val="24"/>
          <w:lang w:val="lt-LT"/>
        </w:rPr>
      </w:pPr>
      <w:r w:rsidRPr="00C42979">
        <w:rPr>
          <w:rFonts w:cs="Times New Roman"/>
          <w:color w:val="auto"/>
          <w:sz w:val="24"/>
          <w:szCs w:val="24"/>
          <w:lang w:val="lt-LT"/>
        </w:rPr>
        <w:tab/>
        <w:t>5.11.</w:t>
      </w:r>
      <w:r w:rsidR="00C04D29" w:rsidRPr="00C42979">
        <w:rPr>
          <w:rFonts w:cs="Times New Roman"/>
          <w:color w:val="auto"/>
          <w:sz w:val="24"/>
          <w:szCs w:val="24"/>
          <w:lang w:val="lt-LT"/>
        </w:rPr>
        <w:t>9</w:t>
      </w:r>
      <w:r w:rsidRPr="00C42979">
        <w:rPr>
          <w:rFonts w:cs="Times New Roman"/>
          <w:color w:val="auto"/>
          <w:sz w:val="24"/>
          <w:szCs w:val="24"/>
          <w:lang w:val="lt-LT"/>
        </w:rPr>
        <w:t>. Galimybę pasinaudoti kitų ūkio subjektų ištekliais patvirtinantys dokumentai (jei taikoma).</w:t>
      </w:r>
    </w:p>
    <w:p w14:paraId="71B468E9" w14:textId="65343731" w:rsidR="00E11CF5" w:rsidRPr="00C42979" w:rsidRDefault="00E11CF5" w:rsidP="00F65C9E">
      <w:pPr>
        <w:pStyle w:val="Body2"/>
        <w:spacing w:after="0"/>
        <w:rPr>
          <w:rFonts w:cs="Times New Roman"/>
          <w:color w:val="auto"/>
          <w:sz w:val="24"/>
          <w:szCs w:val="24"/>
          <w:lang w:val="lt-LT"/>
        </w:rPr>
      </w:pPr>
      <w:r w:rsidRPr="00C42979">
        <w:rPr>
          <w:rFonts w:cs="Times New Roman"/>
          <w:color w:val="auto"/>
          <w:sz w:val="24"/>
          <w:szCs w:val="24"/>
          <w:lang w:val="lt-LT"/>
        </w:rPr>
        <w:t xml:space="preserve">                           5.11.1</w:t>
      </w:r>
      <w:r w:rsidR="00C04D29" w:rsidRPr="00C42979">
        <w:rPr>
          <w:rFonts w:cs="Times New Roman"/>
          <w:color w:val="auto"/>
          <w:sz w:val="24"/>
          <w:szCs w:val="24"/>
          <w:lang w:val="lt-LT"/>
        </w:rPr>
        <w:t>0</w:t>
      </w:r>
      <w:r w:rsidRPr="00C42979">
        <w:rPr>
          <w:rFonts w:cs="Times New Roman"/>
          <w:color w:val="auto"/>
          <w:sz w:val="24"/>
          <w:szCs w:val="24"/>
          <w:lang w:val="lt-LT"/>
        </w:rPr>
        <w:t>. Galiojantys sertifikatai, įgaliojimai ar lygiaverčiai dokumentai, kurie patvirtintų, kad tiekėjas yra oficialus atitinkamos siūlomos prekės gamintojas arba gamintojo atstovas, turintis teisę tiekti, įrengti ir teikti garantinį aptarnavimą ir priežiūrą.</w:t>
      </w:r>
    </w:p>
    <w:p w14:paraId="26557DDF" w14:textId="77777777" w:rsidR="00B50198" w:rsidRPr="00C42979" w:rsidRDefault="00B50198" w:rsidP="008E1CCD">
      <w:pPr>
        <w:pStyle w:val="Body2"/>
        <w:spacing w:after="0"/>
        <w:ind w:firstLine="1296"/>
        <w:rPr>
          <w:rFonts w:cs="Times New Roman"/>
          <w:color w:val="auto"/>
          <w:sz w:val="24"/>
          <w:szCs w:val="24"/>
        </w:rPr>
      </w:pPr>
      <w:r w:rsidRPr="00C42979">
        <w:rPr>
          <w:rFonts w:cs="Times New Roman"/>
          <w:color w:val="auto"/>
          <w:sz w:val="24"/>
          <w:szCs w:val="24"/>
        </w:rPr>
        <w:t xml:space="preserve">5.12. </w:t>
      </w:r>
      <w:proofErr w:type="spellStart"/>
      <w:r w:rsidRPr="00C42979">
        <w:rPr>
          <w:rFonts w:cs="Times New Roman"/>
          <w:color w:val="auto"/>
          <w:sz w:val="24"/>
          <w:szCs w:val="24"/>
        </w:rPr>
        <w:t>Tiekė</w:t>
      </w:r>
      <w:r w:rsidRPr="00C42979">
        <w:rPr>
          <w:rFonts w:cs="Times New Roman"/>
          <w:color w:val="auto"/>
          <w:sz w:val="24"/>
          <w:szCs w:val="24"/>
          <w:lang w:val="es-ES_tradnl"/>
        </w:rPr>
        <w:t>jo</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pasi</w:t>
      </w:r>
      <w:r w:rsidRPr="00C42979">
        <w:rPr>
          <w:rFonts w:cs="Times New Roman"/>
          <w:color w:val="auto"/>
          <w:sz w:val="24"/>
          <w:szCs w:val="24"/>
        </w:rPr>
        <w:t>ūlymą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sudaro</w:t>
      </w:r>
      <w:proofErr w:type="spellEnd"/>
      <w:r w:rsidRPr="00C42979">
        <w:rPr>
          <w:rFonts w:cs="Times New Roman"/>
          <w:color w:val="auto"/>
          <w:sz w:val="24"/>
          <w:szCs w:val="24"/>
        </w:rPr>
        <w:t xml:space="preserve"> CVP IS </w:t>
      </w:r>
      <w:proofErr w:type="spellStart"/>
      <w:r w:rsidRPr="00C42979">
        <w:rPr>
          <w:rFonts w:cs="Times New Roman"/>
          <w:color w:val="auto"/>
          <w:sz w:val="24"/>
          <w:szCs w:val="24"/>
        </w:rPr>
        <w:t>priemonė</w:t>
      </w:r>
      <w:proofErr w:type="spellEnd"/>
      <w:r w:rsidRPr="00C42979">
        <w:rPr>
          <w:rFonts w:cs="Times New Roman"/>
          <w:color w:val="auto"/>
          <w:sz w:val="24"/>
          <w:szCs w:val="24"/>
          <w:lang w:val="fr-FR"/>
        </w:rPr>
        <w:t xml:space="preserve">mis </w:t>
      </w:r>
      <w:proofErr w:type="spellStart"/>
      <w:r w:rsidRPr="00C42979">
        <w:rPr>
          <w:rFonts w:cs="Times New Roman"/>
          <w:color w:val="auto"/>
          <w:sz w:val="24"/>
          <w:szCs w:val="24"/>
        </w:rPr>
        <w:t>pateiktos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informacijos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dokumentų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visuma</w:t>
      </w:r>
      <w:proofErr w:type="spellEnd"/>
      <w:r w:rsidRPr="00C42979">
        <w:rPr>
          <w:rFonts w:cs="Times New Roman"/>
          <w:color w:val="auto"/>
          <w:sz w:val="24"/>
          <w:szCs w:val="24"/>
        </w:rPr>
        <w:t>.</w:t>
      </w:r>
    </w:p>
    <w:p w14:paraId="38CAA3F6" w14:textId="0F4D00D4" w:rsidR="0099328A" w:rsidRPr="00C42979" w:rsidRDefault="001758CB" w:rsidP="0099328A">
      <w:pPr>
        <w:pStyle w:val="Body2"/>
        <w:spacing w:after="0"/>
        <w:rPr>
          <w:rFonts w:cs="Times New Roman"/>
          <w:b/>
          <w:color w:val="auto"/>
          <w:sz w:val="24"/>
          <w:szCs w:val="24"/>
        </w:rPr>
      </w:pPr>
      <w:r w:rsidRPr="00C42979">
        <w:rPr>
          <w:rFonts w:cs="Times New Roman"/>
          <w:b/>
          <w:color w:val="C03A2A"/>
          <w:sz w:val="24"/>
          <w:szCs w:val="24"/>
        </w:rPr>
        <w:tab/>
      </w:r>
      <w:r w:rsidRPr="00C42979">
        <w:rPr>
          <w:rFonts w:cs="Times New Roman"/>
          <w:b/>
          <w:sz w:val="24"/>
          <w:szCs w:val="24"/>
        </w:rPr>
        <w:t xml:space="preserve">5.13. </w:t>
      </w:r>
      <w:proofErr w:type="spellStart"/>
      <w:r w:rsidR="0099328A" w:rsidRPr="00C42979">
        <w:rPr>
          <w:rFonts w:cs="Times New Roman"/>
          <w:b/>
          <w:color w:val="auto"/>
          <w:sz w:val="24"/>
          <w:szCs w:val="24"/>
        </w:rPr>
        <w:t>Pasiūlymas</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turi</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būti</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pasiraš</w:t>
      </w:r>
      <w:proofErr w:type="spellEnd"/>
      <w:r w:rsidR="0099328A" w:rsidRPr="00C42979">
        <w:rPr>
          <w:rFonts w:cs="Times New Roman"/>
          <w:b/>
          <w:color w:val="auto"/>
          <w:sz w:val="24"/>
          <w:szCs w:val="24"/>
          <w:lang w:val="sv-SE"/>
        </w:rPr>
        <w:t>ytas</w:t>
      </w:r>
      <w:r w:rsidR="0099328A" w:rsidRPr="00C42979">
        <w:rPr>
          <w:rFonts w:cs="Times New Roman"/>
          <w:b/>
          <w:sz w:val="24"/>
          <w:szCs w:val="24"/>
        </w:rPr>
        <w:t xml:space="preserve"> </w:t>
      </w:r>
      <w:proofErr w:type="spellStart"/>
      <w:r w:rsidR="0099328A" w:rsidRPr="00C42979">
        <w:rPr>
          <w:rFonts w:cs="Times New Roman"/>
          <w:b/>
          <w:sz w:val="24"/>
          <w:szCs w:val="24"/>
        </w:rPr>
        <w:t>tiekėjo</w:t>
      </w:r>
      <w:proofErr w:type="spellEnd"/>
      <w:r w:rsidR="0099328A" w:rsidRPr="00C42979">
        <w:rPr>
          <w:rFonts w:cs="Times New Roman"/>
          <w:b/>
          <w:sz w:val="24"/>
          <w:szCs w:val="24"/>
        </w:rPr>
        <w:t xml:space="preserve"> </w:t>
      </w:r>
      <w:proofErr w:type="spellStart"/>
      <w:r w:rsidR="0099328A" w:rsidRPr="00C42979">
        <w:rPr>
          <w:rFonts w:cs="Times New Roman"/>
          <w:b/>
          <w:sz w:val="24"/>
          <w:szCs w:val="24"/>
        </w:rPr>
        <w:t>vadovo</w:t>
      </w:r>
      <w:proofErr w:type="spellEnd"/>
      <w:r w:rsidR="0099328A" w:rsidRPr="00C42979">
        <w:rPr>
          <w:rFonts w:cs="Times New Roman"/>
          <w:b/>
          <w:sz w:val="24"/>
          <w:szCs w:val="24"/>
        </w:rPr>
        <w:t xml:space="preserve"> </w:t>
      </w:r>
      <w:proofErr w:type="spellStart"/>
      <w:r w:rsidR="0099328A" w:rsidRPr="00C42979">
        <w:rPr>
          <w:rFonts w:cs="Times New Roman"/>
          <w:b/>
          <w:sz w:val="24"/>
          <w:szCs w:val="24"/>
        </w:rPr>
        <w:t>arba</w:t>
      </w:r>
      <w:proofErr w:type="spellEnd"/>
      <w:r w:rsidR="0099328A" w:rsidRPr="00C42979">
        <w:rPr>
          <w:rFonts w:cs="Times New Roman"/>
          <w:b/>
          <w:sz w:val="24"/>
          <w:szCs w:val="24"/>
        </w:rPr>
        <w:t xml:space="preserve"> jo </w:t>
      </w:r>
      <w:proofErr w:type="spellStart"/>
      <w:r w:rsidR="0099328A" w:rsidRPr="00C42979">
        <w:rPr>
          <w:rFonts w:cs="Times New Roman"/>
          <w:b/>
          <w:sz w:val="24"/>
          <w:szCs w:val="24"/>
        </w:rPr>
        <w:t>įgalioto</w:t>
      </w:r>
      <w:proofErr w:type="spellEnd"/>
      <w:r w:rsidR="0099328A" w:rsidRPr="00C42979">
        <w:rPr>
          <w:rFonts w:cs="Times New Roman"/>
          <w:b/>
          <w:sz w:val="24"/>
          <w:szCs w:val="24"/>
        </w:rPr>
        <w:t xml:space="preserve"> </w:t>
      </w:r>
      <w:proofErr w:type="spellStart"/>
      <w:r w:rsidR="0099328A" w:rsidRPr="00C42979">
        <w:rPr>
          <w:rFonts w:cs="Times New Roman"/>
          <w:b/>
          <w:sz w:val="24"/>
          <w:szCs w:val="24"/>
        </w:rPr>
        <w:t>asmens</w:t>
      </w:r>
      <w:proofErr w:type="spellEnd"/>
      <w:r w:rsidR="0099328A" w:rsidRPr="00C42979">
        <w:rPr>
          <w:rFonts w:cs="Times New Roman"/>
          <w:b/>
          <w:sz w:val="24"/>
          <w:szCs w:val="24"/>
        </w:rPr>
        <w:t xml:space="preserve"> (</w:t>
      </w:r>
      <w:proofErr w:type="spellStart"/>
      <w:r w:rsidR="0099328A" w:rsidRPr="00C42979">
        <w:rPr>
          <w:rFonts w:cs="Times New Roman"/>
          <w:b/>
          <w:sz w:val="24"/>
          <w:szCs w:val="24"/>
        </w:rPr>
        <w:t>pateikiamas</w:t>
      </w:r>
      <w:proofErr w:type="spellEnd"/>
      <w:r w:rsidR="0099328A" w:rsidRPr="00C42979">
        <w:rPr>
          <w:rFonts w:cs="Times New Roman"/>
          <w:b/>
          <w:sz w:val="24"/>
          <w:szCs w:val="24"/>
        </w:rPr>
        <w:t xml:space="preserve"> </w:t>
      </w:r>
      <w:proofErr w:type="spellStart"/>
      <w:r w:rsidR="0099328A" w:rsidRPr="00C42979">
        <w:rPr>
          <w:rFonts w:cs="Times New Roman"/>
          <w:b/>
          <w:sz w:val="24"/>
          <w:szCs w:val="24"/>
        </w:rPr>
        <w:t>įgaliojimas</w:t>
      </w:r>
      <w:proofErr w:type="spellEnd"/>
      <w:r w:rsidR="0099328A" w:rsidRPr="00C42979">
        <w:rPr>
          <w:rFonts w:cs="Times New Roman"/>
          <w:b/>
          <w:sz w:val="24"/>
          <w:szCs w:val="24"/>
        </w:rPr>
        <w:t>)</w:t>
      </w:r>
      <w:r w:rsidR="0099328A" w:rsidRPr="00C42979">
        <w:rPr>
          <w:rFonts w:cs="Times New Roman"/>
          <w:b/>
          <w:color w:val="auto"/>
          <w:sz w:val="24"/>
          <w:szCs w:val="24"/>
          <w:lang w:val="sv-SE"/>
        </w:rPr>
        <w:t xml:space="preserve"> </w:t>
      </w:r>
      <w:proofErr w:type="spellStart"/>
      <w:r w:rsidR="0099328A" w:rsidRPr="00C42979">
        <w:rPr>
          <w:rFonts w:cs="Times New Roman"/>
          <w:b/>
          <w:color w:val="auto"/>
          <w:sz w:val="24"/>
          <w:szCs w:val="24"/>
        </w:rPr>
        <w:t>kvalifikuotu</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elektroniniu</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parašu</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atitinkanč</w:t>
      </w:r>
      <w:r w:rsidR="0099328A" w:rsidRPr="00C42979">
        <w:rPr>
          <w:rFonts w:cs="Times New Roman"/>
          <w:b/>
          <w:color w:val="auto"/>
          <w:sz w:val="24"/>
          <w:szCs w:val="24"/>
          <w:lang w:val="es-ES_tradnl"/>
        </w:rPr>
        <w:t>iu</w:t>
      </w:r>
      <w:proofErr w:type="spellEnd"/>
      <w:r w:rsidR="0099328A" w:rsidRPr="00C42979">
        <w:rPr>
          <w:rFonts w:cs="Times New Roman"/>
          <w:b/>
          <w:color w:val="auto"/>
          <w:sz w:val="24"/>
          <w:szCs w:val="24"/>
          <w:lang w:val="es-ES_tradnl"/>
        </w:rPr>
        <w:t xml:space="preserve"> </w:t>
      </w:r>
      <w:proofErr w:type="spellStart"/>
      <w:r w:rsidR="0099328A" w:rsidRPr="00C42979">
        <w:rPr>
          <w:rFonts w:cs="Times New Roman"/>
          <w:b/>
          <w:color w:val="auto"/>
          <w:sz w:val="24"/>
          <w:szCs w:val="24"/>
          <w:lang w:val="es-ES_tradnl"/>
        </w:rPr>
        <w:t>Lietuvos</w:t>
      </w:r>
      <w:proofErr w:type="spellEnd"/>
      <w:r w:rsidR="0099328A" w:rsidRPr="00C42979">
        <w:rPr>
          <w:rFonts w:cs="Times New Roman"/>
          <w:b/>
          <w:color w:val="auto"/>
          <w:sz w:val="24"/>
          <w:szCs w:val="24"/>
          <w:lang w:val="es-ES_tradnl"/>
        </w:rPr>
        <w:t xml:space="preserve"> </w:t>
      </w:r>
      <w:proofErr w:type="spellStart"/>
      <w:r w:rsidR="0099328A" w:rsidRPr="00C42979">
        <w:rPr>
          <w:rFonts w:cs="Times New Roman"/>
          <w:b/>
          <w:color w:val="auto"/>
          <w:sz w:val="24"/>
          <w:szCs w:val="24"/>
          <w:lang w:val="es-ES_tradnl"/>
        </w:rPr>
        <w:t>Respublikos</w:t>
      </w:r>
      <w:proofErr w:type="spellEnd"/>
      <w:r w:rsidR="0099328A" w:rsidRPr="00C42979">
        <w:rPr>
          <w:rFonts w:cs="Times New Roman"/>
          <w:b/>
          <w:color w:val="auto"/>
          <w:sz w:val="24"/>
          <w:szCs w:val="24"/>
          <w:lang w:val="es-ES_tradnl"/>
        </w:rPr>
        <w:t xml:space="preserve"> </w:t>
      </w:r>
      <w:proofErr w:type="spellStart"/>
      <w:r w:rsidR="0099328A" w:rsidRPr="00C42979">
        <w:rPr>
          <w:rFonts w:cs="Times New Roman"/>
          <w:b/>
          <w:color w:val="auto"/>
          <w:sz w:val="24"/>
          <w:szCs w:val="24"/>
          <w:lang w:val="es-ES_tradnl"/>
        </w:rPr>
        <w:t>elektroninio</w:t>
      </w:r>
      <w:proofErr w:type="spellEnd"/>
      <w:r w:rsidR="0099328A" w:rsidRPr="00C42979">
        <w:rPr>
          <w:rFonts w:cs="Times New Roman"/>
          <w:b/>
          <w:color w:val="auto"/>
          <w:sz w:val="24"/>
          <w:szCs w:val="24"/>
          <w:lang w:val="es-ES_tradnl"/>
        </w:rPr>
        <w:t xml:space="preserve"> para</w:t>
      </w:r>
      <w:proofErr w:type="spellStart"/>
      <w:r w:rsidR="0099328A" w:rsidRPr="00C42979">
        <w:rPr>
          <w:rFonts w:cs="Times New Roman"/>
          <w:b/>
          <w:color w:val="auto"/>
          <w:sz w:val="24"/>
          <w:szCs w:val="24"/>
        </w:rPr>
        <w:t>šo</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įstatymo</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nustatytus</w:t>
      </w:r>
      <w:proofErr w:type="spellEnd"/>
      <w:r w:rsidR="0099328A" w:rsidRPr="00C42979">
        <w:rPr>
          <w:rFonts w:cs="Times New Roman"/>
          <w:b/>
          <w:color w:val="auto"/>
          <w:sz w:val="24"/>
          <w:szCs w:val="24"/>
        </w:rPr>
        <w:t xml:space="preserve"> </w:t>
      </w:r>
      <w:proofErr w:type="spellStart"/>
      <w:r w:rsidR="0099328A" w:rsidRPr="00C42979">
        <w:rPr>
          <w:rFonts w:cs="Times New Roman"/>
          <w:b/>
          <w:color w:val="auto"/>
          <w:sz w:val="24"/>
          <w:szCs w:val="24"/>
        </w:rPr>
        <w:t>reikalavimus</w:t>
      </w:r>
      <w:proofErr w:type="spellEnd"/>
      <w:r w:rsidR="0099328A" w:rsidRPr="00C42979">
        <w:rPr>
          <w:rFonts w:cs="Times New Roman"/>
          <w:b/>
          <w:color w:val="auto"/>
          <w:sz w:val="24"/>
          <w:szCs w:val="24"/>
        </w:rPr>
        <w:t xml:space="preserve"> </w:t>
      </w:r>
      <w:proofErr w:type="spellStart"/>
      <w:r w:rsidR="0099328A" w:rsidRPr="00C42979">
        <w:rPr>
          <w:rFonts w:cs="Times New Roman"/>
          <w:b/>
          <w:color w:val="FF0000"/>
          <w:sz w:val="24"/>
          <w:szCs w:val="24"/>
        </w:rPr>
        <w:t>arba</w:t>
      </w:r>
      <w:proofErr w:type="spellEnd"/>
      <w:r w:rsidR="0099328A" w:rsidRPr="00C42979">
        <w:rPr>
          <w:rFonts w:cs="Times New Roman"/>
          <w:b/>
          <w:color w:val="FF0000"/>
          <w:sz w:val="24"/>
          <w:szCs w:val="24"/>
        </w:rPr>
        <w:t xml:space="preserve"> </w:t>
      </w:r>
      <w:proofErr w:type="spellStart"/>
      <w:r w:rsidR="0099328A" w:rsidRPr="00C42979">
        <w:rPr>
          <w:rFonts w:cs="Times New Roman"/>
          <w:b/>
          <w:color w:val="FF0000"/>
          <w:sz w:val="24"/>
          <w:szCs w:val="24"/>
        </w:rPr>
        <w:t>fiziniu</w:t>
      </w:r>
      <w:proofErr w:type="spellEnd"/>
      <w:r w:rsidR="0099328A" w:rsidRPr="00C42979">
        <w:rPr>
          <w:rFonts w:cs="Times New Roman"/>
          <w:b/>
          <w:color w:val="FF0000"/>
          <w:sz w:val="24"/>
          <w:szCs w:val="24"/>
        </w:rPr>
        <w:t xml:space="preserve"> </w:t>
      </w:r>
      <w:proofErr w:type="spellStart"/>
      <w:r w:rsidR="0099328A" w:rsidRPr="00C42979">
        <w:rPr>
          <w:rFonts w:cs="Times New Roman"/>
          <w:b/>
          <w:color w:val="FF0000"/>
          <w:sz w:val="24"/>
          <w:szCs w:val="24"/>
        </w:rPr>
        <w:t>parašu</w:t>
      </w:r>
      <w:proofErr w:type="spellEnd"/>
      <w:r w:rsidR="0099328A" w:rsidRPr="00C42979">
        <w:rPr>
          <w:rFonts w:cs="Times New Roman"/>
          <w:b/>
          <w:color w:val="auto"/>
          <w:sz w:val="24"/>
          <w:szCs w:val="24"/>
        </w:rPr>
        <w:t>.</w:t>
      </w:r>
    </w:p>
    <w:p w14:paraId="5100E6F0" w14:textId="77777777" w:rsidR="00186FB4" w:rsidRPr="00C42979" w:rsidRDefault="00186FB4" w:rsidP="00186FB4">
      <w:pPr>
        <w:suppressAutoHyphens/>
        <w:ind w:firstLine="709"/>
        <w:jc w:val="both"/>
        <w:rPr>
          <w:rFonts w:eastAsia="Times New Roman"/>
          <w:color w:val="000000"/>
        </w:rPr>
      </w:pPr>
      <w:r w:rsidRPr="00C42979">
        <w:tab/>
        <w:t xml:space="preserve">5.14. </w:t>
      </w:r>
      <w:proofErr w:type="spellStart"/>
      <w:r w:rsidRPr="00C42979">
        <w:rPr>
          <w:rFonts w:eastAsia="Times New Roman"/>
          <w:color w:val="000000"/>
        </w:rPr>
        <w:t>Tiekėjai</w:t>
      </w:r>
      <w:proofErr w:type="spellEnd"/>
      <w:r w:rsidRPr="00C42979">
        <w:rPr>
          <w:rFonts w:eastAsia="Times New Roman"/>
          <w:color w:val="000000"/>
        </w:rPr>
        <w:t xml:space="preserve"> </w:t>
      </w:r>
      <w:proofErr w:type="spellStart"/>
      <w:r w:rsidRPr="00C42979">
        <w:rPr>
          <w:rFonts w:eastAsia="Times New Roman"/>
          <w:color w:val="000000"/>
        </w:rPr>
        <w:t>pasiūlyme</w:t>
      </w:r>
      <w:proofErr w:type="spellEnd"/>
      <w:r w:rsidRPr="00C42979">
        <w:rPr>
          <w:rFonts w:eastAsia="Times New Roman"/>
          <w:color w:val="000000"/>
        </w:rPr>
        <w:t xml:space="preserve"> </w:t>
      </w:r>
      <w:proofErr w:type="spellStart"/>
      <w:r w:rsidRPr="00C42979">
        <w:rPr>
          <w:rFonts w:eastAsia="Times New Roman"/>
          <w:color w:val="000000"/>
        </w:rPr>
        <w:t>turi</w:t>
      </w:r>
      <w:proofErr w:type="spellEnd"/>
      <w:r w:rsidRPr="00C42979">
        <w:rPr>
          <w:rFonts w:eastAsia="Times New Roman"/>
          <w:color w:val="000000"/>
        </w:rPr>
        <w:t xml:space="preserve"> </w:t>
      </w:r>
      <w:proofErr w:type="spellStart"/>
      <w:r w:rsidRPr="00C42979">
        <w:rPr>
          <w:rFonts w:eastAsia="Times New Roman"/>
          <w:color w:val="000000"/>
        </w:rPr>
        <w:t>nurodyti</w:t>
      </w:r>
      <w:proofErr w:type="spellEnd"/>
      <w:r w:rsidRPr="00C42979">
        <w:rPr>
          <w:rFonts w:eastAsia="Times New Roman"/>
          <w:color w:val="000000"/>
        </w:rPr>
        <w:t xml:space="preserve">, </w:t>
      </w:r>
      <w:proofErr w:type="spellStart"/>
      <w:r w:rsidRPr="00C42979">
        <w:rPr>
          <w:rFonts w:eastAsia="Times New Roman"/>
          <w:color w:val="000000"/>
        </w:rPr>
        <w:t>kokia</w:t>
      </w:r>
      <w:proofErr w:type="spellEnd"/>
      <w:r w:rsidRPr="00C42979">
        <w:rPr>
          <w:rFonts w:eastAsia="Times New Roman"/>
          <w:color w:val="000000"/>
        </w:rPr>
        <w:t xml:space="preserve"> </w:t>
      </w:r>
      <w:proofErr w:type="spellStart"/>
      <w:r w:rsidRPr="00C42979">
        <w:rPr>
          <w:rFonts w:eastAsia="Times New Roman"/>
          <w:color w:val="000000"/>
        </w:rPr>
        <w:t>pasiūlyme</w:t>
      </w:r>
      <w:proofErr w:type="spellEnd"/>
      <w:r w:rsidRPr="00C42979">
        <w:rPr>
          <w:rFonts w:eastAsia="Times New Roman"/>
          <w:color w:val="000000"/>
        </w:rPr>
        <w:t xml:space="preserve"> </w:t>
      </w:r>
      <w:proofErr w:type="spellStart"/>
      <w:r w:rsidRPr="00C42979">
        <w:rPr>
          <w:rFonts w:eastAsia="Times New Roman"/>
          <w:color w:val="000000"/>
        </w:rPr>
        <w:t>pateikta</w:t>
      </w:r>
      <w:proofErr w:type="spellEnd"/>
      <w:r w:rsidRPr="00C42979">
        <w:rPr>
          <w:rFonts w:eastAsia="Times New Roman"/>
          <w:color w:val="000000"/>
        </w:rPr>
        <w:t xml:space="preserve"> </w:t>
      </w:r>
      <w:proofErr w:type="spellStart"/>
      <w:r w:rsidRPr="00C42979">
        <w:rPr>
          <w:rFonts w:eastAsia="Times New Roman"/>
          <w:color w:val="000000"/>
        </w:rPr>
        <w:t>informacija</w:t>
      </w:r>
      <w:proofErr w:type="spellEnd"/>
      <w:r w:rsidRPr="00C42979">
        <w:rPr>
          <w:rFonts w:eastAsia="Times New Roman"/>
          <w:color w:val="000000"/>
        </w:rPr>
        <w:t xml:space="preserve"> </w:t>
      </w:r>
      <w:proofErr w:type="spellStart"/>
      <w:r w:rsidRPr="00C42979">
        <w:rPr>
          <w:rFonts w:eastAsia="Times New Roman"/>
          <w:color w:val="000000"/>
        </w:rPr>
        <w:t>yra</w:t>
      </w:r>
      <w:proofErr w:type="spellEnd"/>
      <w:r w:rsidRPr="00C42979">
        <w:rPr>
          <w:rFonts w:eastAsia="Times New Roman"/>
          <w:color w:val="000000"/>
        </w:rPr>
        <w:t xml:space="preserve"> </w:t>
      </w:r>
      <w:proofErr w:type="spellStart"/>
      <w:r w:rsidRPr="00C42979">
        <w:rPr>
          <w:rFonts w:eastAsia="Times New Roman"/>
          <w:color w:val="000000"/>
        </w:rPr>
        <w:t>konfidenciali</w:t>
      </w:r>
      <w:proofErr w:type="spellEnd"/>
      <w:r w:rsidRPr="00C42979">
        <w:rPr>
          <w:rFonts w:eastAsia="Times New Roman"/>
          <w:color w:val="000000"/>
        </w:rPr>
        <w:t xml:space="preserve">. </w:t>
      </w:r>
      <w:proofErr w:type="spellStart"/>
      <w:r w:rsidRPr="00C42979">
        <w:rPr>
          <w:rFonts w:eastAsia="Times New Roman"/>
          <w:color w:val="000000"/>
        </w:rPr>
        <w:t>Konfidencialia</w:t>
      </w:r>
      <w:proofErr w:type="spellEnd"/>
      <w:r w:rsidRPr="00C42979">
        <w:rPr>
          <w:rFonts w:eastAsia="Times New Roman"/>
          <w:color w:val="000000"/>
        </w:rPr>
        <w:t xml:space="preserve"> </w:t>
      </w:r>
      <w:proofErr w:type="spellStart"/>
      <w:r w:rsidRPr="00C42979">
        <w:rPr>
          <w:rFonts w:eastAsia="Times New Roman"/>
          <w:color w:val="000000"/>
        </w:rPr>
        <w:t>informacija</w:t>
      </w:r>
      <w:proofErr w:type="spellEnd"/>
      <w:r w:rsidRPr="00C42979">
        <w:rPr>
          <w:rFonts w:eastAsia="Times New Roman"/>
          <w:color w:val="000000"/>
        </w:rPr>
        <w:t xml:space="preserve"> </w:t>
      </w:r>
      <w:proofErr w:type="spellStart"/>
      <w:r w:rsidRPr="00C42979">
        <w:rPr>
          <w:rFonts w:eastAsia="Times New Roman"/>
          <w:color w:val="000000"/>
        </w:rPr>
        <w:t>g</w:t>
      </w:r>
      <w:r w:rsidRPr="00C42979">
        <w:rPr>
          <w:color w:val="000000"/>
        </w:rPr>
        <w:t>ali</w:t>
      </w:r>
      <w:proofErr w:type="spellEnd"/>
      <w:r w:rsidRPr="00C42979">
        <w:rPr>
          <w:color w:val="000000"/>
        </w:rPr>
        <w:t xml:space="preserve"> </w:t>
      </w:r>
      <w:proofErr w:type="spellStart"/>
      <w:r w:rsidRPr="00C42979">
        <w:rPr>
          <w:color w:val="000000"/>
        </w:rPr>
        <w:t>būti</w:t>
      </w:r>
      <w:proofErr w:type="spellEnd"/>
      <w:r w:rsidRPr="00C42979">
        <w:rPr>
          <w:color w:val="000000"/>
        </w:rPr>
        <w:t xml:space="preserve">, </w:t>
      </w:r>
      <w:proofErr w:type="spellStart"/>
      <w:r w:rsidRPr="00C42979">
        <w:rPr>
          <w:color w:val="000000"/>
        </w:rPr>
        <w:t>pavyzdžiui</w:t>
      </w:r>
      <w:proofErr w:type="spellEnd"/>
      <w:r w:rsidRPr="00C42979">
        <w:rPr>
          <w:color w:val="000000"/>
        </w:rPr>
        <w:t xml:space="preserve">, </w:t>
      </w:r>
      <w:proofErr w:type="spellStart"/>
      <w:r w:rsidRPr="00C42979">
        <w:rPr>
          <w:color w:val="000000"/>
        </w:rPr>
        <w:t>komercinė</w:t>
      </w:r>
      <w:proofErr w:type="spellEnd"/>
      <w:r w:rsidRPr="00C42979">
        <w:rPr>
          <w:color w:val="000000"/>
        </w:rPr>
        <w:t xml:space="preserve"> (</w:t>
      </w:r>
      <w:proofErr w:type="spellStart"/>
      <w:r w:rsidRPr="00C42979">
        <w:rPr>
          <w:color w:val="000000"/>
        </w:rPr>
        <w:t>gamybinė</w:t>
      </w:r>
      <w:proofErr w:type="spellEnd"/>
      <w:r w:rsidRPr="00C42979">
        <w:rPr>
          <w:color w:val="000000"/>
        </w:rPr>
        <w:t xml:space="preserve">) </w:t>
      </w:r>
      <w:proofErr w:type="spellStart"/>
      <w:r w:rsidRPr="00C42979">
        <w:rPr>
          <w:color w:val="000000"/>
        </w:rPr>
        <w:t>paslaptis</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w:t>
      </w:r>
      <w:proofErr w:type="spellStart"/>
      <w:r w:rsidRPr="00C42979">
        <w:rPr>
          <w:color w:val="000000"/>
        </w:rPr>
        <w:t>konfidencialieji</w:t>
      </w:r>
      <w:proofErr w:type="spellEnd"/>
      <w:r w:rsidRPr="00C42979">
        <w:rPr>
          <w:color w:val="000000"/>
        </w:rPr>
        <w:t xml:space="preserve"> </w:t>
      </w:r>
      <w:proofErr w:type="spellStart"/>
      <w:r w:rsidRPr="00C42979">
        <w:rPr>
          <w:color w:val="000000"/>
        </w:rPr>
        <w:t>pasiūlymų</w:t>
      </w:r>
      <w:proofErr w:type="spellEnd"/>
      <w:r w:rsidRPr="00C42979">
        <w:rPr>
          <w:color w:val="000000"/>
        </w:rPr>
        <w:t xml:space="preserve"> </w:t>
      </w:r>
      <w:proofErr w:type="spellStart"/>
      <w:r w:rsidRPr="00C42979">
        <w:rPr>
          <w:color w:val="000000"/>
        </w:rPr>
        <w:t>aspektai</w:t>
      </w:r>
      <w:proofErr w:type="spellEnd"/>
      <w:r w:rsidRPr="00C42979">
        <w:rPr>
          <w:rFonts w:eastAsia="Times New Roman"/>
          <w:color w:val="000000"/>
        </w:rPr>
        <w:t xml:space="preserve">. </w:t>
      </w:r>
      <w:proofErr w:type="spellStart"/>
      <w:r w:rsidRPr="00C42979">
        <w:rPr>
          <w:rFonts w:eastAsia="Times New Roman"/>
          <w:color w:val="000000"/>
        </w:rPr>
        <w:t>Konfidencialia</w:t>
      </w:r>
      <w:proofErr w:type="spellEnd"/>
      <w:r w:rsidRPr="00C42979">
        <w:rPr>
          <w:rFonts w:eastAsia="Times New Roman"/>
          <w:color w:val="000000"/>
        </w:rPr>
        <w:t xml:space="preserve"> </w:t>
      </w:r>
      <w:proofErr w:type="spellStart"/>
      <w:r w:rsidRPr="00C42979">
        <w:rPr>
          <w:rFonts w:eastAsia="Times New Roman"/>
          <w:color w:val="000000"/>
        </w:rPr>
        <w:t>negalima</w:t>
      </w:r>
      <w:proofErr w:type="spellEnd"/>
      <w:r w:rsidRPr="00C42979">
        <w:rPr>
          <w:rFonts w:eastAsia="Times New Roman"/>
          <w:color w:val="000000"/>
        </w:rPr>
        <w:t xml:space="preserve"> </w:t>
      </w:r>
      <w:proofErr w:type="spellStart"/>
      <w:r w:rsidRPr="00C42979">
        <w:rPr>
          <w:rFonts w:eastAsia="Times New Roman"/>
          <w:color w:val="000000"/>
        </w:rPr>
        <w:t>laikyti</w:t>
      </w:r>
      <w:proofErr w:type="spellEnd"/>
      <w:r w:rsidRPr="00C42979">
        <w:rPr>
          <w:rFonts w:eastAsia="Times New Roman"/>
          <w:color w:val="000000"/>
        </w:rPr>
        <w:t xml:space="preserve"> </w:t>
      </w:r>
      <w:proofErr w:type="spellStart"/>
      <w:r w:rsidRPr="00C42979">
        <w:rPr>
          <w:rFonts w:eastAsia="Times New Roman"/>
          <w:color w:val="000000"/>
        </w:rPr>
        <w:t>informacijos</w:t>
      </w:r>
      <w:proofErr w:type="spellEnd"/>
      <w:r w:rsidRPr="00C42979">
        <w:rPr>
          <w:rFonts w:eastAsia="Times New Roman"/>
          <w:color w:val="000000"/>
        </w:rPr>
        <w:t xml:space="preserve"> </w:t>
      </w:r>
      <w:proofErr w:type="spellStart"/>
      <w:r w:rsidRPr="00C42979">
        <w:rPr>
          <w:rFonts w:eastAsia="Times New Roman"/>
          <w:color w:val="000000"/>
        </w:rPr>
        <w:t>nurodytos</w:t>
      </w:r>
      <w:proofErr w:type="spellEnd"/>
      <w:r w:rsidRPr="00C42979">
        <w:rPr>
          <w:rFonts w:eastAsia="Times New Roman"/>
          <w:color w:val="000000"/>
        </w:rPr>
        <w:t xml:space="preserve"> </w:t>
      </w:r>
      <w:proofErr w:type="spellStart"/>
      <w:r w:rsidRPr="00C42979">
        <w:rPr>
          <w:rFonts w:eastAsia="Times New Roman"/>
          <w:color w:val="000000"/>
        </w:rPr>
        <w:t>Viešųjų</w:t>
      </w:r>
      <w:proofErr w:type="spellEnd"/>
      <w:r w:rsidRPr="00C42979">
        <w:rPr>
          <w:rFonts w:eastAsia="Times New Roman"/>
          <w:color w:val="000000"/>
        </w:rPr>
        <w:t xml:space="preserve"> </w:t>
      </w:r>
      <w:proofErr w:type="spellStart"/>
      <w:r w:rsidRPr="00C42979">
        <w:rPr>
          <w:rFonts w:eastAsia="Times New Roman"/>
          <w:color w:val="000000"/>
        </w:rPr>
        <w:t>pirkimų</w:t>
      </w:r>
      <w:proofErr w:type="spellEnd"/>
      <w:r w:rsidRPr="00C42979">
        <w:rPr>
          <w:rFonts w:eastAsia="Times New Roman"/>
          <w:color w:val="000000"/>
        </w:rPr>
        <w:t xml:space="preserve"> </w:t>
      </w:r>
      <w:proofErr w:type="spellStart"/>
      <w:r w:rsidRPr="00C42979">
        <w:rPr>
          <w:rFonts w:eastAsia="Times New Roman"/>
          <w:color w:val="000000"/>
        </w:rPr>
        <w:t>įstatyme</w:t>
      </w:r>
      <w:proofErr w:type="spellEnd"/>
      <w:r w:rsidRPr="00C42979">
        <w:rPr>
          <w:rFonts w:eastAsia="Times New Roman"/>
          <w:color w:val="000000"/>
        </w:rPr>
        <w:t xml:space="preserve"> 20 str. 2 d.:</w:t>
      </w:r>
    </w:p>
    <w:p w14:paraId="2AA86579" w14:textId="77777777" w:rsidR="00186FB4" w:rsidRPr="00C42979" w:rsidRDefault="00186FB4" w:rsidP="00F57322">
      <w:pPr>
        <w:suppressAutoHyphens/>
        <w:ind w:firstLine="1276"/>
        <w:jc w:val="both"/>
        <w:rPr>
          <w:rFonts w:eastAsia="Times New Roman"/>
          <w:color w:val="000000"/>
        </w:rPr>
      </w:pPr>
      <w:r w:rsidRPr="00C42979">
        <w:rPr>
          <w:rFonts w:eastAsia="Times New Roman"/>
          <w:color w:val="000000"/>
        </w:rPr>
        <w:t xml:space="preserve">1) </w:t>
      </w:r>
      <w:proofErr w:type="spellStart"/>
      <w:r w:rsidRPr="00C42979">
        <w:rPr>
          <w:color w:val="000000"/>
        </w:rPr>
        <w:t>jeigu</w:t>
      </w:r>
      <w:proofErr w:type="spellEnd"/>
      <w:r w:rsidRPr="00C42979">
        <w:rPr>
          <w:color w:val="000000"/>
        </w:rPr>
        <w:t xml:space="preserve"> tai </w:t>
      </w:r>
      <w:proofErr w:type="spellStart"/>
      <w:r w:rsidRPr="00C42979">
        <w:rPr>
          <w:color w:val="000000"/>
        </w:rPr>
        <w:t>pažeistų</w:t>
      </w:r>
      <w:proofErr w:type="spellEnd"/>
      <w:r w:rsidRPr="00C42979">
        <w:rPr>
          <w:color w:val="000000"/>
        </w:rPr>
        <w:t xml:space="preserve"> </w:t>
      </w:r>
      <w:proofErr w:type="spellStart"/>
      <w:r w:rsidRPr="00C42979">
        <w:rPr>
          <w:color w:val="000000"/>
        </w:rPr>
        <w:t>įstatymus</w:t>
      </w:r>
      <w:proofErr w:type="spellEnd"/>
      <w:r w:rsidRPr="00C42979">
        <w:rPr>
          <w:color w:val="000000"/>
        </w:rPr>
        <w:t xml:space="preserve">, </w:t>
      </w:r>
      <w:proofErr w:type="spellStart"/>
      <w:r w:rsidRPr="00C42979">
        <w:rPr>
          <w:color w:val="000000"/>
        </w:rPr>
        <w:t>nustatančius</w:t>
      </w:r>
      <w:proofErr w:type="spellEnd"/>
      <w:r w:rsidRPr="00C42979">
        <w:rPr>
          <w:color w:val="000000"/>
        </w:rPr>
        <w:t xml:space="preserve"> </w:t>
      </w:r>
      <w:proofErr w:type="spellStart"/>
      <w:r w:rsidRPr="00C42979">
        <w:rPr>
          <w:color w:val="000000"/>
        </w:rPr>
        <w:t>informacijos</w:t>
      </w:r>
      <w:proofErr w:type="spellEnd"/>
      <w:r w:rsidRPr="00C42979">
        <w:rPr>
          <w:color w:val="000000"/>
        </w:rPr>
        <w:t xml:space="preserve"> </w:t>
      </w:r>
      <w:proofErr w:type="spellStart"/>
      <w:r w:rsidRPr="00C42979">
        <w:rPr>
          <w:color w:val="000000"/>
        </w:rPr>
        <w:t>atskleidimo</w:t>
      </w:r>
      <w:proofErr w:type="spellEnd"/>
      <w:r w:rsidRPr="00C42979">
        <w:rPr>
          <w:color w:val="000000"/>
        </w:rPr>
        <w:t xml:space="preserve"> </w:t>
      </w:r>
      <w:proofErr w:type="spellStart"/>
      <w:r w:rsidRPr="00C42979">
        <w:rPr>
          <w:color w:val="000000"/>
        </w:rPr>
        <w:t>ar</w:t>
      </w:r>
      <w:proofErr w:type="spellEnd"/>
      <w:r w:rsidRPr="00C42979">
        <w:rPr>
          <w:color w:val="000000"/>
        </w:rPr>
        <w:t xml:space="preserve"> </w:t>
      </w:r>
      <w:proofErr w:type="spellStart"/>
      <w:r w:rsidRPr="00C42979">
        <w:rPr>
          <w:color w:val="000000"/>
        </w:rPr>
        <w:t>teisės</w:t>
      </w:r>
      <w:proofErr w:type="spellEnd"/>
      <w:r w:rsidRPr="00C42979">
        <w:rPr>
          <w:color w:val="000000"/>
        </w:rPr>
        <w:t xml:space="preserve"> </w:t>
      </w:r>
      <w:proofErr w:type="spellStart"/>
      <w:r w:rsidRPr="00C42979">
        <w:rPr>
          <w:color w:val="000000"/>
        </w:rPr>
        <w:t>gauti</w:t>
      </w:r>
      <w:proofErr w:type="spellEnd"/>
      <w:r w:rsidRPr="00C42979">
        <w:rPr>
          <w:color w:val="000000"/>
        </w:rPr>
        <w:t xml:space="preserve"> </w:t>
      </w:r>
      <w:proofErr w:type="spellStart"/>
      <w:r w:rsidRPr="00C42979">
        <w:rPr>
          <w:color w:val="000000"/>
        </w:rPr>
        <w:t>informaciją</w:t>
      </w:r>
      <w:proofErr w:type="spellEnd"/>
      <w:r w:rsidRPr="00C42979">
        <w:rPr>
          <w:color w:val="000000"/>
        </w:rPr>
        <w:t xml:space="preserve"> </w:t>
      </w:r>
      <w:proofErr w:type="spellStart"/>
      <w:r w:rsidRPr="00C42979">
        <w:rPr>
          <w:color w:val="000000"/>
        </w:rPr>
        <w:t>reikalavimus</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w:t>
      </w:r>
      <w:proofErr w:type="spellStart"/>
      <w:r w:rsidRPr="00C42979">
        <w:rPr>
          <w:color w:val="000000"/>
        </w:rPr>
        <w:t>šių</w:t>
      </w:r>
      <w:proofErr w:type="spellEnd"/>
      <w:r w:rsidRPr="00C42979">
        <w:rPr>
          <w:color w:val="000000"/>
        </w:rPr>
        <w:t xml:space="preserve"> </w:t>
      </w:r>
      <w:proofErr w:type="spellStart"/>
      <w:r w:rsidRPr="00C42979">
        <w:rPr>
          <w:color w:val="000000"/>
        </w:rPr>
        <w:t>įstatymų</w:t>
      </w:r>
      <w:proofErr w:type="spellEnd"/>
      <w:r w:rsidRPr="00C42979">
        <w:rPr>
          <w:color w:val="000000"/>
        </w:rPr>
        <w:t xml:space="preserve"> </w:t>
      </w:r>
      <w:proofErr w:type="spellStart"/>
      <w:r w:rsidRPr="00C42979">
        <w:rPr>
          <w:color w:val="000000"/>
        </w:rPr>
        <w:t>įgyvendinamuosius</w:t>
      </w:r>
      <w:proofErr w:type="spellEnd"/>
      <w:r w:rsidRPr="00C42979">
        <w:rPr>
          <w:color w:val="000000"/>
        </w:rPr>
        <w:t xml:space="preserve"> </w:t>
      </w:r>
      <w:proofErr w:type="spellStart"/>
      <w:r w:rsidRPr="00C42979">
        <w:rPr>
          <w:color w:val="000000"/>
        </w:rPr>
        <w:t>teisės</w:t>
      </w:r>
      <w:proofErr w:type="spellEnd"/>
      <w:r w:rsidRPr="00C42979">
        <w:rPr>
          <w:color w:val="000000"/>
        </w:rPr>
        <w:t xml:space="preserve"> </w:t>
      </w:r>
      <w:proofErr w:type="spellStart"/>
      <w:r w:rsidRPr="00C42979">
        <w:rPr>
          <w:color w:val="000000"/>
        </w:rPr>
        <w:t>aktus</w:t>
      </w:r>
      <w:proofErr w:type="spellEnd"/>
      <w:r w:rsidRPr="00C42979">
        <w:rPr>
          <w:rFonts w:eastAsia="Times New Roman"/>
          <w:color w:val="000000"/>
        </w:rPr>
        <w:t>;</w:t>
      </w:r>
    </w:p>
    <w:p w14:paraId="19499618" w14:textId="77777777" w:rsidR="00186FB4" w:rsidRPr="00C42979" w:rsidRDefault="00186FB4" w:rsidP="00F57322">
      <w:pPr>
        <w:ind w:firstLine="1276"/>
        <w:jc w:val="both"/>
        <w:rPr>
          <w:rFonts w:eastAsia="Times New Roman"/>
        </w:rPr>
      </w:pPr>
      <w:r w:rsidRPr="00C42979">
        <w:rPr>
          <w:rFonts w:eastAsia="Times New Roman"/>
        </w:rPr>
        <w:t xml:space="preserve">2) </w:t>
      </w:r>
      <w:proofErr w:type="spellStart"/>
      <w:r w:rsidRPr="00C42979">
        <w:rPr>
          <w:rFonts w:eastAsia="Times New Roman"/>
        </w:rPr>
        <w:t>j</w:t>
      </w:r>
      <w:r w:rsidRPr="00C42979">
        <w:rPr>
          <w:color w:val="000000"/>
        </w:rPr>
        <w:t>eigu</w:t>
      </w:r>
      <w:proofErr w:type="spellEnd"/>
      <w:r w:rsidRPr="00C42979">
        <w:rPr>
          <w:color w:val="000000"/>
        </w:rPr>
        <w:t xml:space="preserve"> tai </w:t>
      </w:r>
      <w:proofErr w:type="spellStart"/>
      <w:r w:rsidRPr="00C42979">
        <w:rPr>
          <w:color w:val="000000"/>
        </w:rPr>
        <w:t>pažeistų</w:t>
      </w:r>
      <w:proofErr w:type="spellEnd"/>
      <w:r w:rsidRPr="00C42979">
        <w:rPr>
          <w:color w:val="000000"/>
        </w:rPr>
        <w:t xml:space="preserve"> </w:t>
      </w:r>
      <w:proofErr w:type="spellStart"/>
      <w:r w:rsidRPr="00C42979">
        <w:rPr>
          <w:color w:val="000000"/>
        </w:rPr>
        <w:t>šio</w:t>
      </w:r>
      <w:proofErr w:type="spellEnd"/>
      <w:r w:rsidRPr="00C42979">
        <w:rPr>
          <w:color w:val="000000"/>
        </w:rPr>
        <w:t xml:space="preserve"> </w:t>
      </w:r>
      <w:proofErr w:type="spellStart"/>
      <w:r w:rsidRPr="00C42979">
        <w:rPr>
          <w:color w:val="000000"/>
        </w:rPr>
        <w:t>įstatymo</w:t>
      </w:r>
      <w:proofErr w:type="spellEnd"/>
      <w:r w:rsidRPr="00C42979">
        <w:rPr>
          <w:color w:val="000000"/>
        </w:rPr>
        <w:t xml:space="preserve"> 33, 58 </w:t>
      </w:r>
      <w:proofErr w:type="spellStart"/>
      <w:r w:rsidRPr="00C42979">
        <w:rPr>
          <w:color w:val="000000"/>
        </w:rPr>
        <w:t>straipsniuose</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86 </w:t>
      </w:r>
      <w:proofErr w:type="spellStart"/>
      <w:r w:rsidRPr="00C42979">
        <w:rPr>
          <w:color w:val="000000"/>
        </w:rPr>
        <w:t>straipsnio</w:t>
      </w:r>
      <w:proofErr w:type="spellEnd"/>
      <w:r w:rsidRPr="00C42979">
        <w:rPr>
          <w:color w:val="000000"/>
        </w:rPr>
        <w:t xml:space="preserve"> 9 </w:t>
      </w:r>
      <w:proofErr w:type="spellStart"/>
      <w:r w:rsidRPr="00C42979">
        <w:rPr>
          <w:color w:val="000000"/>
        </w:rPr>
        <w:t>dalyje</w:t>
      </w:r>
      <w:proofErr w:type="spellEnd"/>
      <w:r w:rsidRPr="00C42979">
        <w:rPr>
          <w:color w:val="000000"/>
        </w:rPr>
        <w:t xml:space="preserve"> </w:t>
      </w:r>
      <w:proofErr w:type="spellStart"/>
      <w:r w:rsidRPr="00C42979">
        <w:rPr>
          <w:color w:val="000000"/>
        </w:rPr>
        <w:t>nustatytus</w:t>
      </w:r>
      <w:proofErr w:type="spellEnd"/>
      <w:r w:rsidRPr="00C42979">
        <w:rPr>
          <w:color w:val="000000"/>
        </w:rPr>
        <w:t xml:space="preserve"> </w:t>
      </w:r>
      <w:proofErr w:type="spellStart"/>
      <w:r w:rsidRPr="00C42979">
        <w:rPr>
          <w:color w:val="000000"/>
        </w:rPr>
        <w:t>reikalavimus</w:t>
      </w:r>
      <w:proofErr w:type="spellEnd"/>
      <w:r w:rsidRPr="00C42979">
        <w:rPr>
          <w:color w:val="000000"/>
        </w:rPr>
        <w:t xml:space="preserve"> </w:t>
      </w:r>
      <w:proofErr w:type="spellStart"/>
      <w:r w:rsidRPr="00C42979">
        <w:rPr>
          <w:color w:val="000000"/>
        </w:rPr>
        <w:t>dėl</w:t>
      </w:r>
      <w:proofErr w:type="spellEnd"/>
      <w:r w:rsidRPr="00C42979">
        <w:rPr>
          <w:color w:val="000000"/>
        </w:rPr>
        <w:t xml:space="preserve"> </w:t>
      </w:r>
      <w:proofErr w:type="spellStart"/>
      <w:r w:rsidRPr="00C42979">
        <w:rPr>
          <w:color w:val="000000"/>
        </w:rPr>
        <w:t>paskelbimo</w:t>
      </w:r>
      <w:proofErr w:type="spellEnd"/>
      <w:r w:rsidRPr="00C42979">
        <w:rPr>
          <w:color w:val="000000"/>
        </w:rPr>
        <w:t xml:space="preserve"> </w:t>
      </w:r>
      <w:proofErr w:type="spellStart"/>
      <w:r w:rsidRPr="00C42979">
        <w:rPr>
          <w:color w:val="000000"/>
        </w:rPr>
        <w:t>apie</w:t>
      </w:r>
      <w:proofErr w:type="spellEnd"/>
      <w:r w:rsidRPr="00C42979">
        <w:rPr>
          <w:color w:val="000000"/>
        </w:rPr>
        <w:t xml:space="preserve"> </w:t>
      </w:r>
      <w:proofErr w:type="spellStart"/>
      <w:r w:rsidRPr="00C42979">
        <w:rPr>
          <w:color w:val="000000"/>
        </w:rPr>
        <w:t>sudarytą</w:t>
      </w:r>
      <w:proofErr w:type="spellEnd"/>
      <w:r w:rsidRPr="00C42979">
        <w:rPr>
          <w:color w:val="000000"/>
        </w:rPr>
        <w:t xml:space="preserve"> </w:t>
      </w:r>
      <w:proofErr w:type="spellStart"/>
      <w:r w:rsidRPr="00C42979">
        <w:rPr>
          <w:color w:val="000000"/>
        </w:rPr>
        <w:t>pirkimo</w:t>
      </w:r>
      <w:proofErr w:type="spellEnd"/>
      <w:r w:rsidRPr="00C42979">
        <w:rPr>
          <w:color w:val="000000"/>
        </w:rPr>
        <w:t xml:space="preserve"> </w:t>
      </w:r>
      <w:proofErr w:type="spellStart"/>
      <w:r w:rsidRPr="00C42979">
        <w:rPr>
          <w:color w:val="000000"/>
        </w:rPr>
        <w:t>sutartį</w:t>
      </w:r>
      <w:proofErr w:type="spellEnd"/>
      <w:r w:rsidRPr="00C42979">
        <w:rPr>
          <w:color w:val="000000"/>
        </w:rPr>
        <w:t xml:space="preserve">, </w:t>
      </w:r>
      <w:proofErr w:type="spellStart"/>
      <w:r w:rsidRPr="00C42979">
        <w:rPr>
          <w:color w:val="000000"/>
        </w:rPr>
        <w:t>kandidatų</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w:t>
      </w:r>
      <w:proofErr w:type="spellStart"/>
      <w:r w:rsidRPr="00C42979">
        <w:rPr>
          <w:color w:val="000000"/>
        </w:rPr>
        <w:t>dalyvių</w:t>
      </w:r>
      <w:proofErr w:type="spellEnd"/>
      <w:r w:rsidRPr="00C42979">
        <w:rPr>
          <w:color w:val="000000"/>
        </w:rPr>
        <w:t xml:space="preserve"> </w:t>
      </w:r>
      <w:proofErr w:type="spellStart"/>
      <w:r w:rsidRPr="00C42979">
        <w:rPr>
          <w:color w:val="000000"/>
        </w:rPr>
        <w:t>informavimo</w:t>
      </w:r>
      <w:proofErr w:type="spellEnd"/>
      <w:r w:rsidRPr="00C42979">
        <w:rPr>
          <w:color w:val="000000"/>
        </w:rPr>
        <w:t xml:space="preserve">, </w:t>
      </w:r>
      <w:proofErr w:type="spellStart"/>
      <w:r w:rsidRPr="00C42979">
        <w:rPr>
          <w:color w:val="000000"/>
        </w:rPr>
        <w:t>laimėjusio</w:t>
      </w:r>
      <w:proofErr w:type="spellEnd"/>
      <w:r w:rsidRPr="00C42979">
        <w:rPr>
          <w:color w:val="000000"/>
        </w:rPr>
        <w:t xml:space="preserve"> </w:t>
      </w:r>
      <w:proofErr w:type="spellStart"/>
      <w:r w:rsidRPr="00C42979">
        <w:rPr>
          <w:color w:val="000000"/>
        </w:rPr>
        <w:t>dalyvio</w:t>
      </w:r>
      <w:proofErr w:type="spellEnd"/>
      <w:r w:rsidRPr="00C42979">
        <w:rPr>
          <w:color w:val="000000"/>
        </w:rPr>
        <w:t xml:space="preserve"> </w:t>
      </w:r>
      <w:proofErr w:type="spellStart"/>
      <w:r w:rsidRPr="00C42979">
        <w:rPr>
          <w:color w:val="000000"/>
        </w:rPr>
        <w:t>pasiūlymo</w:t>
      </w:r>
      <w:proofErr w:type="spellEnd"/>
      <w:r w:rsidRPr="00C42979">
        <w:rPr>
          <w:color w:val="000000"/>
        </w:rPr>
        <w:t xml:space="preserve">, </w:t>
      </w:r>
      <w:proofErr w:type="spellStart"/>
      <w:r w:rsidRPr="00C42979">
        <w:rPr>
          <w:color w:val="000000"/>
        </w:rPr>
        <w:t>sudarytos</w:t>
      </w:r>
      <w:proofErr w:type="spellEnd"/>
      <w:r w:rsidRPr="00C42979">
        <w:rPr>
          <w:color w:val="000000"/>
        </w:rPr>
        <w:t xml:space="preserve"> </w:t>
      </w:r>
      <w:proofErr w:type="spellStart"/>
      <w:r w:rsidRPr="00C42979">
        <w:rPr>
          <w:color w:val="000000"/>
        </w:rPr>
        <w:t>pirkimo</w:t>
      </w:r>
      <w:proofErr w:type="spellEnd"/>
      <w:r w:rsidRPr="00C42979">
        <w:rPr>
          <w:color w:val="000000"/>
        </w:rPr>
        <w:t xml:space="preserve"> </w:t>
      </w:r>
      <w:proofErr w:type="spellStart"/>
      <w:r w:rsidRPr="00C42979">
        <w:rPr>
          <w:color w:val="000000"/>
        </w:rPr>
        <w:t>sutarties</w:t>
      </w:r>
      <w:proofErr w:type="spellEnd"/>
      <w:r w:rsidRPr="00C42979">
        <w:rPr>
          <w:color w:val="000000"/>
        </w:rPr>
        <w:t xml:space="preserve">, </w:t>
      </w:r>
      <w:proofErr w:type="spellStart"/>
      <w:r w:rsidRPr="00C42979">
        <w:rPr>
          <w:color w:val="000000"/>
        </w:rPr>
        <w:t>preliminariosios</w:t>
      </w:r>
      <w:proofErr w:type="spellEnd"/>
      <w:r w:rsidRPr="00C42979">
        <w:rPr>
          <w:color w:val="000000"/>
        </w:rPr>
        <w:t xml:space="preserve"> </w:t>
      </w:r>
      <w:proofErr w:type="spellStart"/>
      <w:r w:rsidRPr="00C42979">
        <w:rPr>
          <w:color w:val="000000"/>
        </w:rPr>
        <w:t>sutarties</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w:t>
      </w:r>
      <w:proofErr w:type="spellStart"/>
      <w:r w:rsidRPr="00C42979">
        <w:rPr>
          <w:color w:val="000000"/>
        </w:rPr>
        <w:t>šių</w:t>
      </w:r>
      <w:proofErr w:type="spellEnd"/>
      <w:r w:rsidRPr="00C42979">
        <w:rPr>
          <w:color w:val="000000"/>
        </w:rPr>
        <w:t xml:space="preserve"> </w:t>
      </w:r>
      <w:proofErr w:type="spellStart"/>
      <w:r w:rsidRPr="00C42979">
        <w:rPr>
          <w:color w:val="000000"/>
        </w:rPr>
        <w:t>sutarčių</w:t>
      </w:r>
      <w:proofErr w:type="spellEnd"/>
      <w:r w:rsidRPr="00C42979">
        <w:rPr>
          <w:color w:val="000000"/>
        </w:rPr>
        <w:t xml:space="preserve"> </w:t>
      </w:r>
      <w:proofErr w:type="spellStart"/>
      <w:r w:rsidRPr="00C42979">
        <w:rPr>
          <w:color w:val="000000"/>
        </w:rPr>
        <w:t>pakeitimų</w:t>
      </w:r>
      <w:proofErr w:type="spellEnd"/>
      <w:r w:rsidRPr="00C42979">
        <w:rPr>
          <w:color w:val="000000"/>
        </w:rPr>
        <w:t xml:space="preserve"> </w:t>
      </w:r>
      <w:proofErr w:type="spellStart"/>
      <w:r w:rsidRPr="00C42979">
        <w:rPr>
          <w:color w:val="000000"/>
        </w:rPr>
        <w:t>paskelbimo</w:t>
      </w:r>
      <w:proofErr w:type="spellEnd"/>
      <w:r w:rsidRPr="00C42979">
        <w:rPr>
          <w:color w:val="000000"/>
        </w:rPr>
        <w:t xml:space="preserve">, </w:t>
      </w:r>
      <w:proofErr w:type="spellStart"/>
      <w:r w:rsidRPr="00C42979">
        <w:rPr>
          <w:color w:val="000000"/>
        </w:rPr>
        <w:t>įskaitant</w:t>
      </w:r>
      <w:proofErr w:type="spellEnd"/>
      <w:r w:rsidRPr="00C42979">
        <w:rPr>
          <w:color w:val="000000"/>
        </w:rPr>
        <w:t xml:space="preserve"> </w:t>
      </w:r>
      <w:proofErr w:type="spellStart"/>
      <w:r w:rsidRPr="00C42979">
        <w:rPr>
          <w:color w:val="000000"/>
        </w:rPr>
        <w:t>informaciją</w:t>
      </w:r>
      <w:proofErr w:type="spellEnd"/>
      <w:r w:rsidRPr="00C42979">
        <w:rPr>
          <w:color w:val="000000"/>
        </w:rPr>
        <w:t xml:space="preserve"> </w:t>
      </w:r>
      <w:proofErr w:type="spellStart"/>
      <w:r w:rsidRPr="00C42979">
        <w:rPr>
          <w:color w:val="000000"/>
        </w:rPr>
        <w:t>apie</w:t>
      </w:r>
      <w:proofErr w:type="spellEnd"/>
      <w:r w:rsidRPr="00C42979">
        <w:rPr>
          <w:color w:val="000000"/>
        </w:rPr>
        <w:t xml:space="preserve"> </w:t>
      </w:r>
      <w:proofErr w:type="spellStart"/>
      <w:r w:rsidRPr="00C42979">
        <w:rPr>
          <w:color w:val="000000"/>
        </w:rPr>
        <w:t>pasiūlyme</w:t>
      </w:r>
      <w:proofErr w:type="spellEnd"/>
      <w:r w:rsidRPr="00C42979">
        <w:rPr>
          <w:color w:val="000000"/>
        </w:rPr>
        <w:t xml:space="preserve"> </w:t>
      </w:r>
      <w:proofErr w:type="spellStart"/>
      <w:r w:rsidRPr="00C42979">
        <w:rPr>
          <w:color w:val="000000"/>
        </w:rPr>
        <w:t>nurodytą</w:t>
      </w:r>
      <w:proofErr w:type="spellEnd"/>
      <w:r w:rsidRPr="00C42979">
        <w:rPr>
          <w:color w:val="000000"/>
        </w:rPr>
        <w:t xml:space="preserve"> </w:t>
      </w:r>
      <w:proofErr w:type="spellStart"/>
      <w:r w:rsidRPr="00C42979">
        <w:rPr>
          <w:color w:val="000000"/>
        </w:rPr>
        <w:t>prekių</w:t>
      </w:r>
      <w:proofErr w:type="spellEnd"/>
      <w:r w:rsidRPr="00C42979">
        <w:rPr>
          <w:color w:val="000000"/>
        </w:rPr>
        <w:t xml:space="preserve">, </w:t>
      </w:r>
      <w:proofErr w:type="spellStart"/>
      <w:r w:rsidRPr="00C42979">
        <w:rPr>
          <w:color w:val="000000"/>
        </w:rPr>
        <w:t>paslaugų</w:t>
      </w:r>
      <w:proofErr w:type="spellEnd"/>
      <w:r w:rsidRPr="00C42979">
        <w:rPr>
          <w:color w:val="000000"/>
        </w:rPr>
        <w:t xml:space="preserve"> </w:t>
      </w:r>
      <w:proofErr w:type="spellStart"/>
      <w:r w:rsidRPr="00C42979">
        <w:rPr>
          <w:color w:val="000000"/>
        </w:rPr>
        <w:t>ar</w:t>
      </w:r>
      <w:proofErr w:type="spellEnd"/>
      <w:r w:rsidRPr="00C42979">
        <w:rPr>
          <w:color w:val="000000"/>
        </w:rPr>
        <w:t xml:space="preserve"> </w:t>
      </w:r>
      <w:proofErr w:type="spellStart"/>
      <w:r w:rsidRPr="00C42979">
        <w:rPr>
          <w:color w:val="000000"/>
        </w:rPr>
        <w:t>darbų</w:t>
      </w:r>
      <w:proofErr w:type="spellEnd"/>
      <w:r w:rsidRPr="00C42979">
        <w:rPr>
          <w:color w:val="000000"/>
        </w:rPr>
        <w:t xml:space="preserve"> </w:t>
      </w:r>
      <w:proofErr w:type="spellStart"/>
      <w:r w:rsidRPr="00C42979">
        <w:rPr>
          <w:color w:val="000000"/>
        </w:rPr>
        <w:t>kainą</w:t>
      </w:r>
      <w:proofErr w:type="spellEnd"/>
      <w:r w:rsidRPr="00C42979">
        <w:rPr>
          <w:color w:val="000000"/>
        </w:rPr>
        <w:t xml:space="preserve">, </w:t>
      </w:r>
      <w:proofErr w:type="spellStart"/>
      <w:r w:rsidRPr="00C42979">
        <w:rPr>
          <w:color w:val="000000"/>
        </w:rPr>
        <w:t>išskyrus</w:t>
      </w:r>
      <w:proofErr w:type="spellEnd"/>
      <w:r w:rsidRPr="00C42979">
        <w:rPr>
          <w:color w:val="000000"/>
        </w:rPr>
        <w:t xml:space="preserve"> </w:t>
      </w:r>
      <w:proofErr w:type="spellStart"/>
      <w:r w:rsidRPr="00C42979">
        <w:rPr>
          <w:color w:val="000000"/>
        </w:rPr>
        <w:t>jos</w:t>
      </w:r>
      <w:proofErr w:type="spellEnd"/>
      <w:r w:rsidRPr="00C42979">
        <w:rPr>
          <w:color w:val="000000"/>
        </w:rPr>
        <w:t xml:space="preserve"> </w:t>
      </w:r>
      <w:proofErr w:type="spellStart"/>
      <w:r w:rsidRPr="00C42979">
        <w:rPr>
          <w:color w:val="000000"/>
        </w:rPr>
        <w:t>sudedamąsias</w:t>
      </w:r>
      <w:proofErr w:type="spellEnd"/>
      <w:r w:rsidRPr="00C42979">
        <w:rPr>
          <w:color w:val="000000"/>
        </w:rPr>
        <w:t xml:space="preserve"> </w:t>
      </w:r>
      <w:proofErr w:type="spellStart"/>
      <w:r w:rsidRPr="00C42979">
        <w:rPr>
          <w:color w:val="000000"/>
        </w:rPr>
        <w:t>dalis</w:t>
      </w:r>
      <w:proofErr w:type="spellEnd"/>
      <w:r w:rsidRPr="00C42979">
        <w:rPr>
          <w:rFonts w:eastAsia="Times New Roman"/>
        </w:rPr>
        <w:t>;</w:t>
      </w:r>
    </w:p>
    <w:p w14:paraId="370FE6F8" w14:textId="77777777" w:rsidR="00186FB4" w:rsidRPr="00C42979" w:rsidRDefault="00186FB4" w:rsidP="00F57322">
      <w:pPr>
        <w:ind w:firstLine="1276"/>
        <w:jc w:val="both"/>
        <w:rPr>
          <w:rFonts w:eastAsia="Times New Roman"/>
        </w:rPr>
      </w:pPr>
      <w:r w:rsidRPr="00C42979">
        <w:rPr>
          <w:rFonts w:eastAsia="Times New Roman"/>
        </w:rPr>
        <w:t xml:space="preserve">3) </w:t>
      </w:r>
      <w:proofErr w:type="spellStart"/>
      <w:r w:rsidRPr="00C42979">
        <w:rPr>
          <w:color w:val="000000"/>
        </w:rPr>
        <w:t>pateiktos</w:t>
      </w:r>
      <w:proofErr w:type="spellEnd"/>
      <w:r w:rsidRPr="00C42979">
        <w:rPr>
          <w:color w:val="000000"/>
        </w:rPr>
        <w:t xml:space="preserve"> </w:t>
      </w:r>
      <w:proofErr w:type="spellStart"/>
      <w:r w:rsidRPr="00C42979">
        <w:rPr>
          <w:color w:val="000000"/>
        </w:rPr>
        <w:t>tiekėjų</w:t>
      </w:r>
      <w:proofErr w:type="spellEnd"/>
      <w:r w:rsidRPr="00C42979">
        <w:rPr>
          <w:color w:val="000000"/>
        </w:rPr>
        <w:t xml:space="preserve"> </w:t>
      </w:r>
      <w:proofErr w:type="spellStart"/>
      <w:r w:rsidRPr="00C42979">
        <w:rPr>
          <w:color w:val="000000"/>
        </w:rPr>
        <w:t>pašalinimo</w:t>
      </w:r>
      <w:proofErr w:type="spellEnd"/>
      <w:r w:rsidRPr="00C42979">
        <w:rPr>
          <w:color w:val="000000"/>
        </w:rPr>
        <w:t xml:space="preserve"> </w:t>
      </w:r>
      <w:proofErr w:type="spellStart"/>
      <w:r w:rsidRPr="00C42979">
        <w:rPr>
          <w:color w:val="000000"/>
        </w:rPr>
        <w:t>pagrindų</w:t>
      </w:r>
      <w:proofErr w:type="spellEnd"/>
      <w:r w:rsidRPr="00C42979">
        <w:rPr>
          <w:color w:val="000000"/>
        </w:rPr>
        <w:t xml:space="preserve"> </w:t>
      </w:r>
      <w:proofErr w:type="spellStart"/>
      <w:r w:rsidRPr="00C42979">
        <w:rPr>
          <w:color w:val="000000"/>
        </w:rPr>
        <w:t>nebuvimą</w:t>
      </w:r>
      <w:proofErr w:type="spellEnd"/>
      <w:r w:rsidRPr="00C42979">
        <w:rPr>
          <w:color w:val="000000"/>
        </w:rPr>
        <w:t xml:space="preserve">, </w:t>
      </w:r>
      <w:proofErr w:type="spellStart"/>
      <w:r w:rsidRPr="00C42979">
        <w:rPr>
          <w:color w:val="000000"/>
        </w:rPr>
        <w:t>atitiktį</w:t>
      </w:r>
      <w:proofErr w:type="spellEnd"/>
      <w:r w:rsidRPr="00C42979">
        <w:rPr>
          <w:color w:val="000000"/>
        </w:rPr>
        <w:t xml:space="preserve"> </w:t>
      </w:r>
      <w:proofErr w:type="spellStart"/>
      <w:r w:rsidRPr="00C42979">
        <w:rPr>
          <w:color w:val="000000"/>
        </w:rPr>
        <w:t>kvalifikacijos</w:t>
      </w:r>
      <w:proofErr w:type="spellEnd"/>
      <w:r w:rsidRPr="00C42979">
        <w:rPr>
          <w:color w:val="000000"/>
        </w:rPr>
        <w:t xml:space="preserve"> </w:t>
      </w:r>
      <w:proofErr w:type="spellStart"/>
      <w:r w:rsidRPr="00C42979">
        <w:rPr>
          <w:color w:val="000000"/>
        </w:rPr>
        <w:t>reikalavimams</w:t>
      </w:r>
      <w:proofErr w:type="spellEnd"/>
      <w:r w:rsidRPr="00C42979">
        <w:rPr>
          <w:color w:val="000000"/>
        </w:rPr>
        <w:t xml:space="preserve">, </w:t>
      </w:r>
      <w:proofErr w:type="spellStart"/>
      <w:r w:rsidRPr="00C42979">
        <w:rPr>
          <w:color w:val="000000"/>
        </w:rPr>
        <w:t>kokybės</w:t>
      </w:r>
      <w:proofErr w:type="spellEnd"/>
      <w:r w:rsidRPr="00C42979">
        <w:rPr>
          <w:color w:val="000000"/>
        </w:rPr>
        <w:t xml:space="preserve"> </w:t>
      </w:r>
      <w:proofErr w:type="spellStart"/>
      <w:r w:rsidRPr="00C42979">
        <w:rPr>
          <w:color w:val="000000"/>
        </w:rPr>
        <w:t>vadybos</w:t>
      </w:r>
      <w:proofErr w:type="spellEnd"/>
      <w:r w:rsidRPr="00C42979">
        <w:rPr>
          <w:color w:val="000000"/>
        </w:rPr>
        <w:t xml:space="preserve"> </w:t>
      </w:r>
      <w:proofErr w:type="spellStart"/>
      <w:r w:rsidRPr="00C42979">
        <w:rPr>
          <w:color w:val="000000"/>
        </w:rPr>
        <w:t>sistemos</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w:t>
      </w:r>
      <w:proofErr w:type="spellStart"/>
      <w:r w:rsidRPr="00C42979">
        <w:rPr>
          <w:color w:val="000000"/>
        </w:rPr>
        <w:t>aplinkos</w:t>
      </w:r>
      <w:proofErr w:type="spellEnd"/>
      <w:r w:rsidRPr="00C42979">
        <w:rPr>
          <w:color w:val="000000"/>
        </w:rPr>
        <w:t xml:space="preserve"> </w:t>
      </w:r>
      <w:proofErr w:type="spellStart"/>
      <w:r w:rsidRPr="00C42979">
        <w:rPr>
          <w:color w:val="000000"/>
        </w:rPr>
        <w:t>apsaugos</w:t>
      </w:r>
      <w:proofErr w:type="spellEnd"/>
      <w:r w:rsidRPr="00C42979">
        <w:rPr>
          <w:color w:val="000000"/>
        </w:rPr>
        <w:t xml:space="preserve"> </w:t>
      </w:r>
      <w:proofErr w:type="spellStart"/>
      <w:r w:rsidRPr="00C42979">
        <w:rPr>
          <w:color w:val="000000"/>
        </w:rPr>
        <w:t>vadybos</w:t>
      </w:r>
      <w:proofErr w:type="spellEnd"/>
      <w:r w:rsidRPr="00C42979">
        <w:rPr>
          <w:color w:val="000000"/>
        </w:rPr>
        <w:t xml:space="preserve"> </w:t>
      </w:r>
      <w:proofErr w:type="spellStart"/>
      <w:r w:rsidRPr="00C42979">
        <w:rPr>
          <w:color w:val="000000"/>
        </w:rPr>
        <w:t>sistemos</w:t>
      </w:r>
      <w:proofErr w:type="spellEnd"/>
      <w:r w:rsidRPr="00C42979">
        <w:rPr>
          <w:color w:val="000000"/>
        </w:rPr>
        <w:t xml:space="preserve"> </w:t>
      </w:r>
      <w:proofErr w:type="spellStart"/>
      <w:r w:rsidRPr="00C42979">
        <w:rPr>
          <w:color w:val="000000"/>
        </w:rPr>
        <w:t>standartams</w:t>
      </w:r>
      <w:proofErr w:type="spellEnd"/>
      <w:r w:rsidRPr="00C42979">
        <w:rPr>
          <w:color w:val="000000"/>
        </w:rPr>
        <w:t xml:space="preserve"> </w:t>
      </w:r>
      <w:proofErr w:type="spellStart"/>
      <w:r w:rsidRPr="00C42979">
        <w:rPr>
          <w:color w:val="000000"/>
        </w:rPr>
        <w:t>patvirtinančiuose</w:t>
      </w:r>
      <w:proofErr w:type="spellEnd"/>
      <w:r w:rsidRPr="00C42979">
        <w:rPr>
          <w:color w:val="000000"/>
        </w:rPr>
        <w:t xml:space="preserve"> </w:t>
      </w:r>
      <w:proofErr w:type="spellStart"/>
      <w:r w:rsidRPr="00C42979">
        <w:rPr>
          <w:color w:val="000000"/>
        </w:rPr>
        <w:t>dokumentuose</w:t>
      </w:r>
      <w:proofErr w:type="spellEnd"/>
      <w:r w:rsidRPr="00C42979">
        <w:rPr>
          <w:color w:val="000000"/>
        </w:rPr>
        <w:t xml:space="preserve">, </w:t>
      </w:r>
      <w:proofErr w:type="spellStart"/>
      <w:r w:rsidRPr="00C42979">
        <w:rPr>
          <w:color w:val="000000"/>
        </w:rPr>
        <w:t>išskyrus</w:t>
      </w:r>
      <w:proofErr w:type="spellEnd"/>
      <w:r w:rsidRPr="00C42979">
        <w:rPr>
          <w:color w:val="000000"/>
        </w:rPr>
        <w:t xml:space="preserve"> </w:t>
      </w:r>
      <w:proofErr w:type="spellStart"/>
      <w:r w:rsidRPr="00C42979">
        <w:rPr>
          <w:color w:val="000000"/>
        </w:rPr>
        <w:t>informaciją</w:t>
      </w:r>
      <w:proofErr w:type="spellEnd"/>
      <w:r w:rsidRPr="00C42979">
        <w:rPr>
          <w:color w:val="000000"/>
        </w:rPr>
        <w:t xml:space="preserve">, </w:t>
      </w:r>
      <w:proofErr w:type="spellStart"/>
      <w:r w:rsidRPr="00C42979">
        <w:rPr>
          <w:color w:val="000000"/>
        </w:rPr>
        <w:t>kurią</w:t>
      </w:r>
      <w:proofErr w:type="spellEnd"/>
      <w:r w:rsidRPr="00C42979">
        <w:rPr>
          <w:color w:val="000000"/>
        </w:rPr>
        <w:t xml:space="preserve"> </w:t>
      </w:r>
      <w:proofErr w:type="spellStart"/>
      <w:r w:rsidRPr="00C42979">
        <w:rPr>
          <w:color w:val="000000"/>
        </w:rPr>
        <w:t>atskleidus</w:t>
      </w:r>
      <w:proofErr w:type="spellEnd"/>
      <w:r w:rsidRPr="00C42979">
        <w:rPr>
          <w:color w:val="000000"/>
        </w:rPr>
        <w:t xml:space="preserve"> </w:t>
      </w:r>
      <w:proofErr w:type="spellStart"/>
      <w:r w:rsidRPr="00C42979">
        <w:rPr>
          <w:color w:val="000000"/>
        </w:rPr>
        <w:t>būtų</w:t>
      </w:r>
      <w:proofErr w:type="spellEnd"/>
      <w:r w:rsidRPr="00C42979">
        <w:rPr>
          <w:color w:val="000000"/>
        </w:rPr>
        <w:t xml:space="preserve"> </w:t>
      </w:r>
      <w:proofErr w:type="spellStart"/>
      <w:r w:rsidRPr="00C42979">
        <w:rPr>
          <w:color w:val="000000"/>
        </w:rPr>
        <w:t>pažeisti</w:t>
      </w:r>
      <w:proofErr w:type="spellEnd"/>
      <w:r w:rsidRPr="00C42979">
        <w:rPr>
          <w:color w:val="000000"/>
        </w:rPr>
        <w:t> </w:t>
      </w:r>
      <w:proofErr w:type="spellStart"/>
      <w:r w:rsidRPr="00C42979">
        <w:rPr>
          <w:color w:val="000000"/>
        </w:rPr>
        <w:t>tiekėjo</w:t>
      </w:r>
      <w:proofErr w:type="spellEnd"/>
      <w:r w:rsidRPr="00C42979">
        <w:rPr>
          <w:color w:val="000000"/>
        </w:rPr>
        <w:t xml:space="preserve"> </w:t>
      </w:r>
      <w:proofErr w:type="spellStart"/>
      <w:r w:rsidRPr="00C42979">
        <w:rPr>
          <w:color w:val="000000"/>
        </w:rPr>
        <w:t>įsipareigojimai</w:t>
      </w:r>
      <w:proofErr w:type="spellEnd"/>
      <w:r w:rsidRPr="00C42979">
        <w:rPr>
          <w:color w:val="000000"/>
        </w:rPr>
        <w:t xml:space="preserve"> </w:t>
      </w:r>
      <w:proofErr w:type="spellStart"/>
      <w:r w:rsidRPr="00C42979">
        <w:rPr>
          <w:color w:val="000000"/>
        </w:rPr>
        <w:t>pagal</w:t>
      </w:r>
      <w:proofErr w:type="spellEnd"/>
      <w:r w:rsidRPr="00C42979">
        <w:rPr>
          <w:color w:val="000000"/>
        </w:rPr>
        <w:t xml:space="preserve"> </w:t>
      </w:r>
      <w:proofErr w:type="spellStart"/>
      <w:r w:rsidRPr="00C42979">
        <w:rPr>
          <w:color w:val="000000"/>
        </w:rPr>
        <w:t>su</w:t>
      </w:r>
      <w:proofErr w:type="spellEnd"/>
      <w:r w:rsidRPr="00C42979">
        <w:rPr>
          <w:color w:val="000000"/>
        </w:rPr>
        <w:t xml:space="preserve"> </w:t>
      </w:r>
      <w:proofErr w:type="spellStart"/>
      <w:r w:rsidRPr="00C42979">
        <w:rPr>
          <w:color w:val="000000"/>
        </w:rPr>
        <w:t>trečiaisiais</w:t>
      </w:r>
      <w:proofErr w:type="spellEnd"/>
      <w:r w:rsidRPr="00C42979">
        <w:rPr>
          <w:color w:val="000000"/>
        </w:rPr>
        <w:t xml:space="preserve"> </w:t>
      </w:r>
      <w:proofErr w:type="spellStart"/>
      <w:r w:rsidRPr="00C42979">
        <w:rPr>
          <w:color w:val="000000"/>
        </w:rPr>
        <w:t>asmenimis</w:t>
      </w:r>
      <w:proofErr w:type="spellEnd"/>
      <w:r w:rsidRPr="00C42979">
        <w:rPr>
          <w:color w:val="000000"/>
        </w:rPr>
        <w:t xml:space="preserve"> </w:t>
      </w:r>
      <w:proofErr w:type="spellStart"/>
      <w:r w:rsidRPr="00C42979">
        <w:rPr>
          <w:color w:val="000000"/>
        </w:rPr>
        <w:t>sudarytas</w:t>
      </w:r>
      <w:proofErr w:type="spellEnd"/>
      <w:r w:rsidRPr="00C42979">
        <w:rPr>
          <w:color w:val="000000"/>
        </w:rPr>
        <w:t xml:space="preserve"> </w:t>
      </w:r>
      <w:proofErr w:type="spellStart"/>
      <w:r w:rsidRPr="00C42979">
        <w:rPr>
          <w:color w:val="000000"/>
        </w:rPr>
        <w:t>sutartis</w:t>
      </w:r>
      <w:proofErr w:type="spellEnd"/>
      <w:r w:rsidRPr="00C42979">
        <w:rPr>
          <w:color w:val="000000"/>
        </w:rPr>
        <w:t>,</w:t>
      </w:r>
      <w:r w:rsidRPr="00C42979">
        <w:rPr>
          <w:b/>
          <w:bCs/>
          <w:color w:val="000000"/>
        </w:rPr>
        <w:t xml:space="preserve"> </w:t>
      </w:r>
      <w:r w:rsidRPr="00C42979">
        <w:rPr>
          <w:color w:val="000000"/>
        </w:rPr>
        <w:t xml:space="preserve">– </w:t>
      </w:r>
      <w:proofErr w:type="spellStart"/>
      <w:r w:rsidRPr="00C42979">
        <w:rPr>
          <w:color w:val="000000"/>
        </w:rPr>
        <w:t>tuo</w:t>
      </w:r>
      <w:proofErr w:type="spellEnd"/>
      <w:r w:rsidRPr="00C42979">
        <w:rPr>
          <w:color w:val="000000"/>
        </w:rPr>
        <w:t xml:space="preserve"> </w:t>
      </w:r>
      <w:proofErr w:type="spellStart"/>
      <w:r w:rsidRPr="00C42979">
        <w:rPr>
          <w:color w:val="000000"/>
        </w:rPr>
        <w:t>atveju</w:t>
      </w:r>
      <w:proofErr w:type="spellEnd"/>
      <w:r w:rsidRPr="00C42979">
        <w:rPr>
          <w:color w:val="000000"/>
        </w:rPr>
        <w:t xml:space="preserve">, kai </w:t>
      </w:r>
      <w:proofErr w:type="spellStart"/>
      <w:r w:rsidRPr="00C42979">
        <w:rPr>
          <w:color w:val="000000"/>
        </w:rPr>
        <w:t>ši</w:t>
      </w:r>
      <w:proofErr w:type="spellEnd"/>
      <w:r w:rsidRPr="00C42979">
        <w:rPr>
          <w:color w:val="000000"/>
        </w:rPr>
        <w:t xml:space="preserve"> </w:t>
      </w:r>
      <w:proofErr w:type="spellStart"/>
      <w:r w:rsidRPr="00C42979">
        <w:rPr>
          <w:color w:val="000000"/>
        </w:rPr>
        <w:t>informacija</w:t>
      </w:r>
      <w:proofErr w:type="spellEnd"/>
      <w:r w:rsidRPr="00C42979">
        <w:rPr>
          <w:color w:val="000000"/>
        </w:rPr>
        <w:t xml:space="preserve"> </w:t>
      </w:r>
      <w:proofErr w:type="spellStart"/>
      <w:r w:rsidRPr="00C42979">
        <w:rPr>
          <w:color w:val="000000"/>
        </w:rPr>
        <w:t>reikalinga</w:t>
      </w:r>
      <w:proofErr w:type="spellEnd"/>
      <w:r w:rsidRPr="00C42979">
        <w:rPr>
          <w:color w:val="000000"/>
        </w:rPr>
        <w:t xml:space="preserve"> </w:t>
      </w:r>
      <w:proofErr w:type="spellStart"/>
      <w:r w:rsidRPr="00C42979">
        <w:rPr>
          <w:color w:val="000000"/>
        </w:rPr>
        <w:t>tiekėjui</w:t>
      </w:r>
      <w:proofErr w:type="spellEnd"/>
      <w:r w:rsidRPr="00C42979">
        <w:rPr>
          <w:color w:val="000000"/>
        </w:rPr>
        <w:t xml:space="preserve"> jo </w:t>
      </w:r>
      <w:proofErr w:type="spellStart"/>
      <w:r w:rsidRPr="00C42979">
        <w:rPr>
          <w:color w:val="000000"/>
        </w:rPr>
        <w:t>teisėtiems</w:t>
      </w:r>
      <w:proofErr w:type="spellEnd"/>
      <w:r w:rsidRPr="00C42979">
        <w:rPr>
          <w:color w:val="000000"/>
        </w:rPr>
        <w:t xml:space="preserve"> </w:t>
      </w:r>
      <w:proofErr w:type="spellStart"/>
      <w:r w:rsidRPr="00C42979">
        <w:rPr>
          <w:color w:val="000000"/>
        </w:rPr>
        <w:t>interesams</w:t>
      </w:r>
      <w:proofErr w:type="spellEnd"/>
      <w:r w:rsidRPr="00C42979">
        <w:rPr>
          <w:color w:val="000000"/>
        </w:rPr>
        <w:t xml:space="preserve"> </w:t>
      </w:r>
      <w:proofErr w:type="spellStart"/>
      <w:r w:rsidRPr="00C42979">
        <w:rPr>
          <w:color w:val="000000"/>
        </w:rPr>
        <w:t>ginti</w:t>
      </w:r>
      <w:proofErr w:type="spellEnd"/>
      <w:r w:rsidRPr="00C42979">
        <w:rPr>
          <w:rFonts w:eastAsia="Times New Roman"/>
        </w:rPr>
        <w:t>;</w:t>
      </w:r>
    </w:p>
    <w:p w14:paraId="781C802C" w14:textId="77777777" w:rsidR="00186FB4" w:rsidRPr="00C42979" w:rsidRDefault="00186FB4" w:rsidP="00F57322">
      <w:pPr>
        <w:ind w:firstLine="1276"/>
        <w:jc w:val="both"/>
        <w:rPr>
          <w:color w:val="000000"/>
        </w:rPr>
      </w:pPr>
      <w:r w:rsidRPr="00C42979">
        <w:rPr>
          <w:rFonts w:eastAsia="Times New Roman"/>
        </w:rPr>
        <w:t xml:space="preserve">4) </w:t>
      </w:r>
      <w:proofErr w:type="spellStart"/>
      <w:r w:rsidRPr="00C42979">
        <w:rPr>
          <w:color w:val="000000"/>
        </w:rPr>
        <w:t>informacija</w:t>
      </w:r>
      <w:proofErr w:type="spellEnd"/>
      <w:r w:rsidRPr="00C42979">
        <w:rPr>
          <w:color w:val="000000"/>
        </w:rPr>
        <w:t xml:space="preserve"> </w:t>
      </w:r>
      <w:proofErr w:type="spellStart"/>
      <w:r w:rsidRPr="00C42979">
        <w:rPr>
          <w:color w:val="000000"/>
        </w:rPr>
        <w:t>apie</w:t>
      </w:r>
      <w:proofErr w:type="spellEnd"/>
      <w:r w:rsidRPr="00C42979">
        <w:rPr>
          <w:color w:val="000000"/>
        </w:rPr>
        <w:t xml:space="preserve"> </w:t>
      </w:r>
      <w:proofErr w:type="spellStart"/>
      <w:r w:rsidRPr="00C42979">
        <w:rPr>
          <w:color w:val="000000"/>
        </w:rPr>
        <w:t>pasitelktus</w:t>
      </w:r>
      <w:proofErr w:type="spellEnd"/>
      <w:r w:rsidRPr="00C42979">
        <w:rPr>
          <w:color w:val="000000"/>
        </w:rPr>
        <w:t xml:space="preserve"> </w:t>
      </w:r>
      <w:proofErr w:type="spellStart"/>
      <w:r w:rsidRPr="00C42979">
        <w:rPr>
          <w:color w:val="000000"/>
        </w:rPr>
        <w:t>ūkio</w:t>
      </w:r>
      <w:proofErr w:type="spellEnd"/>
      <w:r w:rsidRPr="00C42979">
        <w:rPr>
          <w:color w:val="000000"/>
        </w:rPr>
        <w:t xml:space="preserve"> </w:t>
      </w:r>
      <w:proofErr w:type="spellStart"/>
      <w:r w:rsidRPr="00C42979">
        <w:rPr>
          <w:color w:val="000000"/>
        </w:rPr>
        <w:t>subjektus</w:t>
      </w:r>
      <w:proofErr w:type="spellEnd"/>
      <w:r w:rsidRPr="00C42979">
        <w:rPr>
          <w:color w:val="000000"/>
        </w:rPr>
        <w:t xml:space="preserve">, </w:t>
      </w:r>
      <w:proofErr w:type="spellStart"/>
      <w:r w:rsidRPr="00C42979">
        <w:rPr>
          <w:color w:val="000000"/>
        </w:rPr>
        <w:t>kurių</w:t>
      </w:r>
      <w:proofErr w:type="spellEnd"/>
      <w:r w:rsidRPr="00C42979">
        <w:rPr>
          <w:color w:val="000000"/>
        </w:rPr>
        <w:t xml:space="preserve"> </w:t>
      </w:r>
      <w:proofErr w:type="spellStart"/>
      <w:r w:rsidRPr="00C42979">
        <w:rPr>
          <w:color w:val="000000"/>
        </w:rPr>
        <w:t>pajėgumais</w:t>
      </w:r>
      <w:proofErr w:type="spellEnd"/>
      <w:r w:rsidRPr="00C42979">
        <w:rPr>
          <w:color w:val="000000"/>
        </w:rPr>
        <w:t xml:space="preserve"> </w:t>
      </w:r>
      <w:proofErr w:type="spellStart"/>
      <w:r w:rsidRPr="00C42979">
        <w:rPr>
          <w:color w:val="000000"/>
        </w:rPr>
        <w:t>remiasi</w:t>
      </w:r>
      <w:proofErr w:type="spellEnd"/>
      <w:r w:rsidRPr="00C42979">
        <w:rPr>
          <w:color w:val="000000"/>
        </w:rPr>
        <w:t xml:space="preserve"> </w:t>
      </w:r>
      <w:proofErr w:type="spellStart"/>
      <w:r w:rsidRPr="00C42979">
        <w:rPr>
          <w:color w:val="000000"/>
        </w:rPr>
        <w:t>tiekėjas</w:t>
      </w:r>
      <w:proofErr w:type="spellEnd"/>
      <w:r w:rsidRPr="00C42979">
        <w:rPr>
          <w:color w:val="000000"/>
        </w:rPr>
        <w:t xml:space="preserve">, </w:t>
      </w:r>
      <w:proofErr w:type="spellStart"/>
      <w:r w:rsidRPr="00C42979">
        <w:rPr>
          <w:color w:val="000000"/>
        </w:rPr>
        <w:t>ir</w:t>
      </w:r>
      <w:proofErr w:type="spellEnd"/>
      <w:r w:rsidRPr="00C42979">
        <w:rPr>
          <w:color w:val="000000"/>
        </w:rPr>
        <w:t xml:space="preserve"> </w:t>
      </w:r>
      <w:proofErr w:type="spellStart"/>
      <w:r w:rsidRPr="00C42979">
        <w:rPr>
          <w:color w:val="000000"/>
        </w:rPr>
        <w:t>subtiekėjus</w:t>
      </w:r>
      <w:proofErr w:type="spellEnd"/>
      <w:r w:rsidRPr="00C42979">
        <w:rPr>
          <w:color w:val="000000"/>
        </w:rPr>
        <w:t xml:space="preserve"> – </w:t>
      </w:r>
      <w:proofErr w:type="spellStart"/>
      <w:r w:rsidRPr="00C42979">
        <w:rPr>
          <w:color w:val="000000"/>
        </w:rPr>
        <w:t>tuo</w:t>
      </w:r>
      <w:proofErr w:type="spellEnd"/>
      <w:r w:rsidRPr="00C42979">
        <w:rPr>
          <w:color w:val="000000"/>
        </w:rPr>
        <w:t xml:space="preserve"> </w:t>
      </w:r>
      <w:proofErr w:type="spellStart"/>
      <w:r w:rsidRPr="00C42979">
        <w:rPr>
          <w:color w:val="000000"/>
        </w:rPr>
        <w:t>atveju</w:t>
      </w:r>
      <w:proofErr w:type="spellEnd"/>
      <w:r w:rsidRPr="00C42979">
        <w:rPr>
          <w:color w:val="000000"/>
        </w:rPr>
        <w:t xml:space="preserve">, kai </w:t>
      </w:r>
      <w:proofErr w:type="spellStart"/>
      <w:r w:rsidRPr="00C42979">
        <w:rPr>
          <w:color w:val="000000"/>
        </w:rPr>
        <w:t>ši</w:t>
      </w:r>
      <w:proofErr w:type="spellEnd"/>
      <w:r w:rsidRPr="00C42979">
        <w:rPr>
          <w:color w:val="000000"/>
        </w:rPr>
        <w:t xml:space="preserve"> </w:t>
      </w:r>
      <w:proofErr w:type="spellStart"/>
      <w:r w:rsidRPr="00C42979">
        <w:rPr>
          <w:color w:val="000000"/>
        </w:rPr>
        <w:t>informacija</w:t>
      </w:r>
      <w:proofErr w:type="spellEnd"/>
      <w:r w:rsidRPr="00C42979">
        <w:rPr>
          <w:color w:val="000000"/>
        </w:rPr>
        <w:t xml:space="preserve"> </w:t>
      </w:r>
      <w:proofErr w:type="spellStart"/>
      <w:r w:rsidRPr="00C42979">
        <w:rPr>
          <w:color w:val="000000"/>
        </w:rPr>
        <w:t>reikalinga</w:t>
      </w:r>
      <w:proofErr w:type="spellEnd"/>
      <w:r w:rsidRPr="00C42979">
        <w:rPr>
          <w:color w:val="000000"/>
        </w:rPr>
        <w:t xml:space="preserve"> </w:t>
      </w:r>
      <w:proofErr w:type="spellStart"/>
      <w:r w:rsidRPr="00C42979">
        <w:rPr>
          <w:color w:val="000000"/>
        </w:rPr>
        <w:t>tiekėjui</w:t>
      </w:r>
      <w:proofErr w:type="spellEnd"/>
      <w:r w:rsidRPr="00C42979">
        <w:rPr>
          <w:color w:val="000000"/>
        </w:rPr>
        <w:t xml:space="preserve"> jo </w:t>
      </w:r>
      <w:proofErr w:type="spellStart"/>
      <w:r w:rsidRPr="00C42979">
        <w:rPr>
          <w:color w:val="000000"/>
        </w:rPr>
        <w:t>teisėtiems</w:t>
      </w:r>
      <w:proofErr w:type="spellEnd"/>
      <w:r w:rsidRPr="00C42979">
        <w:rPr>
          <w:color w:val="000000"/>
        </w:rPr>
        <w:t xml:space="preserve"> </w:t>
      </w:r>
      <w:proofErr w:type="spellStart"/>
      <w:r w:rsidRPr="00C42979">
        <w:rPr>
          <w:color w:val="000000"/>
        </w:rPr>
        <w:t>interesams</w:t>
      </w:r>
      <w:proofErr w:type="spellEnd"/>
      <w:r w:rsidRPr="00C42979">
        <w:rPr>
          <w:color w:val="000000"/>
        </w:rPr>
        <w:t xml:space="preserve"> </w:t>
      </w:r>
      <w:proofErr w:type="spellStart"/>
      <w:r w:rsidRPr="00C42979">
        <w:rPr>
          <w:color w:val="000000"/>
        </w:rPr>
        <w:t>ginti</w:t>
      </w:r>
      <w:proofErr w:type="spellEnd"/>
      <w:r w:rsidRPr="00C42979">
        <w:rPr>
          <w:color w:val="000000"/>
        </w:rPr>
        <w:t>.</w:t>
      </w:r>
    </w:p>
    <w:p w14:paraId="786E0E25" w14:textId="77777777" w:rsidR="00FA7C70" w:rsidRPr="00C42979" w:rsidRDefault="00FA7C70" w:rsidP="00FA7C70">
      <w:pPr>
        <w:pStyle w:val="Body2"/>
        <w:ind w:firstLine="709"/>
        <w:rPr>
          <w:rFonts w:cs="Times New Roman"/>
          <w:sz w:val="24"/>
          <w:szCs w:val="24"/>
          <w:lang w:val="lt-LT"/>
        </w:rPr>
      </w:pPr>
      <w:r w:rsidRPr="00C42979">
        <w:rPr>
          <w:rFonts w:cs="Times New Roman"/>
          <w:sz w:val="24"/>
          <w:szCs w:val="24"/>
          <w:lang w:val="lt-LT"/>
        </w:rPr>
        <w:lastRenderedPageBreak/>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1218C84" w14:textId="77777777" w:rsidR="00B50198" w:rsidRPr="00C42979" w:rsidRDefault="00B50198" w:rsidP="00B50198">
      <w:pPr>
        <w:pStyle w:val="Body2"/>
        <w:ind w:firstLine="1276"/>
        <w:rPr>
          <w:rFonts w:cs="Times New Roman"/>
          <w:sz w:val="24"/>
          <w:szCs w:val="24"/>
        </w:rPr>
      </w:pP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neturi</w:t>
      </w:r>
      <w:proofErr w:type="spellEnd"/>
      <w:r w:rsidRPr="00C42979">
        <w:rPr>
          <w:rFonts w:cs="Times New Roman"/>
          <w:sz w:val="24"/>
          <w:szCs w:val="24"/>
        </w:rPr>
        <w:t xml:space="preserve"> </w:t>
      </w:r>
      <w:proofErr w:type="spellStart"/>
      <w:r w:rsidRPr="00C42979">
        <w:rPr>
          <w:rFonts w:cs="Times New Roman"/>
          <w:sz w:val="24"/>
          <w:szCs w:val="24"/>
        </w:rPr>
        <w:t>teisės</w:t>
      </w:r>
      <w:proofErr w:type="spellEnd"/>
      <w:r w:rsidRPr="00C42979">
        <w:rPr>
          <w:rFonts w:cs="Times New Roman"/>
          <w:sz w:val="24"/>
          <w:szCs w:val="24"/>
        </w:rPr>
        <w:t xml:space="preserve"> </w:t>
      </w:r>
      <w:proofErr w:type="spellStart"/>
      <w:r w:rsidRPr="00C42979">
        <w:rPr>
          <w:rFonts w:cs="Times New Roman"/>
          <w:sz w:val="24"/>
          <w:szCs w:val="24"/>
        </w:rPr>
        <w:t>nurodyti</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visa </w:t>
      </w:r>
      <w:proofErr w:type="spellStart"/>
      <w:r w:rsidRPr="00C42979">
        <w:rPr>
          <w:rFonts w:cs="Times New Roman"/>
          <w:sz w:val="24"/>
          <w:szCs w:val="24"/>
        </w:rPr>
        <w:t>pasiūlyme</w:t>
      </w:r>
      <w:proofErr w:type="spellEnd"/>
      <w:r w:rsidRPr="00C42979">
        <w:rPr>
          <w:rFonts w:cs="Times New Roman"/>
          <w:sz w:val="24"/>
          <w:szCs w:val="24"/>
        </w:rPr>
        <w:t xml:space="preserve"> </w:t>
      </w:r>
      <w:proofErr w:type="spellStart"/>
      <w:r w:rsidRPr="00C42979">
        <w:rPr>
          <w:rFonts w:cs="Times New Roman"/>
          <w:sz w:val="24"/>
          <w:szCs w:val="24"/>
        </w:rPr>
        <w:t>pateikta</w:t>
      </w:r>
      <w:proofErr w:type="spellEnd"/>
      <w:r w:rsidRPr="00C42979">
        <w:rPr>
          <w:rFonts w:cs="Times New Roman"/>
          <w:sz w:val="24"/>
          <w:szCs w:val="24"/>
        </w:rPr>
        <w:t xml:space="preserve"> </w:t>
      </w:r>
      <w:proofErr w:type="spellStart"/>
      <w:r w:rsidRPr="00C42979">
        <w:rPr>
          <w:rFonts w:cs="Times New Roman"/>
          <w:sz w:val="24"/>
          <w:szCs w:val="24"/>
        </w:rPr>
        <w:t>informacija</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konfidenciali</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aiškiai</w:t>
      </w:r>
      <w:proofErr w:type="spellEnd"/>
      <w:r w:rsidRPr="00C42979">
        <w:rPr>
          <w:rFonts w:cs="Times New Roman"/>
          <w:sz w:val="24"/>
          <w:szCs w:val="24"/>
        </w:rPr>
        <w:t xml:space="preserve"> </w:t>
      </w:r>
      <w:proofErr w:type="spellStart"/>
      <w:r w:rsidRPr="00C42979">
        <w:rPr>
          <w:rFonts w:cs="Times New Roman"/>
          <w:sz w:val="24"/>
          <w:szCs w:val="24"/>
        </w:rPr>
        <w:t>nurodyti</w:t>
      </w:r>
      <w:proofErr w:type="spellEnd"/>
      <w:r w:rsidRPr="00C42979">
        <w:rPr>
          <w:rFonts w:cs="Times New Roman"/>
          <w:sz w:val="24"/>
          <w:szCs w:val="24"/>
        </w:rPr>
        <w:t xml:space="preserve">, </w:t>
      </w:r>
      <w:proofErr w:type="spellStart"/>
      <w:r w:rsidRPr="00C42979">
        <w:rPr>
          <w:rFonts w:cs="Times New Roman"/>
          <w:sz w:val="24"/>
          <w:szCs w:val="24"/>
        </w:rPr>
        <w:t>kokie</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pasiūlymu</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w:t>
      </w:r>
      <w:proofErr w:type="spellStart"/>
      <w:r w:rsidRPr="00C42979">
        <w:rPr>
          <w:rFonts w:cs="Times New Roman"/>
          <w:sz w:val="24"/>
          <w:szCs w:val="24"/>
        </w:rPr>
        <w:t>dokumentai</w:t>
      </w:r>
      <w:proofErr w:type="spellEnd"/>
      <w:r w:rsidRPr="00C42979">
        <w:rPr>
          <w:rFonts w:cs="Times New Roman"/>
          <w:sz w:val="24"/>
          <w:szCs w:val="24"/>
        </w:rPr>
        <w:t xml:space="preserve"> </w:t>
      </w:r>
      <w:proofErr w:type="spellStart"/>
      <w:r w:rsidRPr="00C42979">
        <w:rPr>
          <w:rFonts w:cs="Times New Roman"/>
          <w:sz w:val="24"/>
          <w:szCs w:val="24"/>
        </w:rPr>
        <w:t>laikytini</w:t>
      </w:r>
      <w:proofErr w:type="spellEnd"/>
      <w:r w:rsidRPr="00C42979">
        <w:rPr>
          <w:rFonts w:cs="Times New Roman"/>
          <w:sz w:val="24"/>
          <w:szCs w:val="24"/>
        </w:rPr>
        <w:t xml:space="preserve"> </w:t>
      </w:r>
      <w:proofErr w:type="spellStart"/>
      <w:r w:rsidRPr="00C42979">
        <w:rPr>
          <w:rFonts w:cs="Times New Roman"/>
          <w:sz w:val="24"/>
          <w:szCs w:val="24"/>
        </w:rPr>
        <w:t>konfidencialiais</w:t>
      </w:r>
      <w:proofErr w:type="spellEnd"/>
      <w:r w:rsidRPr="00C42979">
        <w:rPr>
          <w:rFonts w:cs="Times New Roman"/>
          <w:sz w:val="24"/>
          <w:szCs w:val="24"/>
        </w:rPr>
        <w:t xml:space="preserve">.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viešojo</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komisija</w:t>
      </w:r>
      <w:proofErr w:type="spellEnd"/>
      <w:r w:rsidRPr="00C42979">
        <w:rPr>
          <w:rFonts w:cs="Times New Roman"/>
          <w:sz w:val="24"/>
          <w:szCs w:val="24"/>
        </w:rPr>
        <w:t xml:space="preserve"> (</w:t>
      </w:r>
      <w:proofErr w:type="spellStart"/>
      <w:r w:rsidRPr="00C42979">
        <w:rPr>
          <w:rFonts w:cs="Times New Roman"/>
          <w:sz w:val="24"/>
          <w:szCs w:val="24"/>
        </w:rPr>
        <w:t>toliau</w:t>
      </w:r>
      <w:proofErr w:type="spellEnd"/>
      <w:r w:rsidRPr="00C42979">
        <w:rPr>
          <w:rFonts w:cs="Times New Roman"/>
          <w:sz w:val="24"/>
          <w:szCs w:val="24"/>
        </w:rPr>
        <w:t xml:space="preserve"> </w:t>
      </w:r>
      <w:proofErr w:type="spellStart"/>
      <w:r w:rsidRPr="00C42979">
        <w:rPr>
          <w:rFonts w:cs="Times New Roman"/>
          <w:sz w:val="24"/>
          <w:szCs w:val="24"/>
        </w:rPr>
        <w:t>vadinama</w:t>
      </w:r>
      <w:proofErr w:type="spellEnd"/>
      <w:r w:rsidRPr="00C42979">
        <w:rPr>
          <w:rFonts w:cs="Times New Roman"/>
          <w:sz w:val="24"/>
          <w:szCs w:val="24"/>
        </w:rPr>
        <w:t xml:space="preserve"> – </w:t>
      </w:r>
      <w:proofErr w:type="spellStart"/>
      <w:r w:rsidRPr="00C42979">
        <w:rPr>
          <w:rFonts w:cs="Times New Roman"/>
          <w:sz w:val="24"/>
          <w:szCs w:val="24"/>
        </w:rPr>
        <w:t>Komisija</w:t>
      </w:r>
      <w:proofErr w:type="spellEnd"/>
      <w:r w:rsidRPr="00C42979">
        <w:rPr>
          <w:rFonts w:cs="Times New Roman"/>
          <w:sz w:val="24"/>
          <w:szCs w:val="24"/>
        </w:rPr>
        <w:t xml:space="preserve">), </w:t>
      </w:r>
      <w:proofErr w:type="spellStart"/>
      <w:r w:rsidRPr="00C42979">
        <w:rPr>
          <w:rFonts w:cs="Times New Roman"/>
          <w:sz w:val="24"/>
          <w:szCs w:val="24"/>
        </w:rPr>
        <w:t>jos</w:t>
      </w:r>
      <w:proofErr w:type="spellEnd"/>
      <w:r w:rsidRPr="00C42979">
        <w:rPr>
          <w:rFonts w:cs="Times New Roman"/>
          <w:sz w:val="24"/>
          <w:szCs w:val="24"/>
        </w:rPr>
        <w:t xml:space="preserve"> </w:t>
      </w:r>
      <w:proofErr w:type="spellStart"/>
      <w:r w:rsidRPr="00C42979">
        <w:rPr>
          <w:rFonts w:cs="Times New Roman"/>
          <w:sz w:val="24"/>
          <w:szCs w:val="24"/>
        </w:rPr>
        <w:t>nariai</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ekspertai</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kiti</w:t>
      </w:r>
      <w:proofErr w:type="spellEnd"/>
      <w:r w:rsidRPr="00C42979">
        <w:rPr>
          <w:rFonts w:cs="Times New Roman"/>
          <w:sz w:val="24"/>
          <w:szCs w:val="24"/>
        </w:rPr>
        <w:t xml:space="preserve"> </w:t>
      </w:r>
      <w:proofErr w:type="spellStart"/>
      <w:r w:rsidRPr="00C42979">
        <w:rPr>
          <w:rFonts w:cs="Times New Roman"/>
          <w:sz w:val="24"/>
          <w:szCs w:val="24"/>
        </w:rPr>
        <w:t>asmenys</w:t>
      </w:r>
      <w:proofErr w:type="spellEnd"/>
      <w:r w:rsidRPr="00C42979">
        <w:rPr>
          <w:rFonts w:cs="Times New Roman"/>
          <w:sz w:val="24"/>
          <w:szCs w:val="24"/>
        </w:rPr>
        <w:t xml:space="preserve"> </w:t>
      </w:r>
      <w:proofErr w:type="spellStart"/>
      <w:r w:rsidRPr="00C42979">
        <w:rPr>
          <w:rFonts w:cs="Times New Roman"/>
          <w:sz w:val="24"/>
          <w:szCs w:val="24"/>
        </w:rPr>
        <w:t>negali</w:t>
      </w:r>
      <w:proofErr w:type="spellEnd"/>
      <w:r w:rsidRPr="00C42979">
        <w:rPr>
          <w:rFonts w:cs="Times New Roman"/>
          <w:sz w:val="24"/>
          <w:szCs w:val="24"/>
        </w:rPr>
        <w:t xml:space="preserve"> </w:t>
      </w:r>
      <w:proofErr w:type="spellStart"/>
      <w:r w:rsidRPr="00C42979">
        <w:rPr>
          <w:rFonts w:cs="Times New Roman"/>
          <w:sz w:val="24"/>
          <w:szCs w:val="24"/>
        </w:rPr>
        <w:t>atskleisti</w:t>
      </w:r>
      <w:proofErr w:type="spellEnd"/>
      <w:r w:rsidRPr="00C42979">
        <w:rPr>
          <w:rFonts w:cs="Times New Roman"/>
          <w:sz w:val="24"/>
          <w:szCs w:val="24"/>
        </w:rPr>
        <w:t xml:space="preserve"> </w:t>
      </w:r>
      <w:proofErr w:type="spellStart"/>
      <w:r w:rsidRPr="00C42979">
        <w:rPr>
          <w:rFonts w:cs="Times New Roman"/>
          <w:sz w:val="24"/>
          <w:szCs w:val="24"/>
        </w:rPr>
        <w:t>tiekėjo</w:t>
      </w:r>
      <w:proofErr w:type="spellEnd"/>
      <w:r w:rsidRPr="00C42979">
        <w:rPr>
          <w:rFonts w:cs="Times New Roman"/>
          <w:sz w:val="24"/>
          <w:szCs w:val="24"/>
        </w:rPr>
        <w:t xml:space="preserve"> </w:t>
      </w:r>
      <w:proofErr w:type="spellStart"/>
      <w:r w:rsidRPr="00C42979">
        <w:rPr>
          <w:rFonts w:cs="Times New Roman"/>
          <w:sz w:val="24"/>
          <w:szCs w:val="24"/>
        </w:rPr>
        <w:t>pateiktos</w:t>
      </w:r>
      <w:proofErr w:type="spellEnd"/>
      <w:r w:rsidRPr="00C42979">
        <w:rPr>
          <w:rFonts w:cs="Times New Roman"/>
          <w:sz w:val="24"/>
          <w:szCs w:val="24"/>
        </w:rPr>
        <w:t xml:space="preserve"> </w:t>
      </w:r>
      <w:proofErr w:type="spellStart"/>
      <w:r w:rsidRPr="00C42979">
        <w:rPr>
          <w:rFonts w:cs="Times New Roman"/>
          <w:sz w:val="24"/>
          <w:szCs w:val="24"/>
        </w:rPr>
        <w:t>informacijos</w:t>
      </w:r>
      <w:proofErr w:type="spellEnd"/>
      <w:r w:rsidRPr="00C42979">
        <w:rPr>
          <w:rFonts w:cs="Times New Roman"/>
          <w:sz w:val="24"/>
          <w:szCs w:val="24"/>
        </w:rPr>
        <w:t xml:space="preserve">, </w:t>
      </w:r>
      <w:proofErr w:type="spellStart"/>
      <w:r w:rsidRPr="00C42979">
        <w:rPr>
          <w:rFonts w:cs="Times New Roman"/>
          <w:sz w:val="24"/>
          <w:szCs w:val="24"/>
        </w:rPr>
        <w:t>kurią</w:t>
      </w:r>
      <w:proofErr w:type="spellEnd"/>
      <w:r w:rsidRPr="00C42979">
        <w:rPr>
          <w:rFonts w:cs="Times New Roman"/>
          <w:sz w:val="24"/>
          <w:szCs w:val="24"/>
        </w:rPr>
        <w:t xml:space="preserve"> </w:t>
      </w:r>
      <w:r w:rsidRPr="00C42979">
        <w:rPr>
          <w:rFonts w:cs="Times New Roman"/>
          <w:sz w:val="24"/>
          <w:szCs w:val="24"/>
          <w:lang w:val="nl-NL"/>
        </w:rPr>
        <w:t>tiek</w:t>
      </w:r>
      <w:r w:rsidRPr="00C42979">
        <w:rPr>
          <w:rFonts w:cs="Times New Roman"/>
          <w:sz w:val="24"/>
          <w:szCs w:val="24"/>
        </w:rPr>
        <w:t>ė</w:t>
      </w:r>
      <w:proofErr w:type="spellStart"/>
      <w:r w:rsidRPr="00C42979">
        <w:rPr>
          <w:rFonts w:cs="Times New Roman"/>
          <w:sz w:val="24"/>
          <w:szCs w:val="24"/>
          <w:lang w:val="de-DE"/>
        </w:rPr>
        <w:t>jas</w:t>
      </w:r>
      <w:proofErr w:type="spellEnd"/>
      <w:r w:rsidRPr="00C42979">
        <w:rPr>
          <w:rFonts w:cs="Times New Roman"/>
          <w:sz w:val="24"/>
          <w:szCs w:val="24"/>
          <w:lang w:val="de-DE"/>
        </w:rPr>
        <w:t xml:space="preserve"> </w:t>
      </w:r>
      <w:proofErr w:type="spellStart"/>
      <w:r w:rsidRPr="00C42979">
        <w:rPr>
          <w:rFonts w:cs="Times New Roman"/>
          <w:sz w:val="24"/>
          <w:szCs w:val="24"/>
          <w:lang w:val="de-DE"/>
        </w:rPr>
        <w:t>nurod</w:t>
      </w:r>
      <w:proofErr w:type="spellEnd"/>
      <w:r w:rsidRPr="00C42979">
        <w:rPr>
          <w:rFonts w:cs="Times New Roman"/>
          <w:sz w:val="24"/>
          <w:szCs w:val="24"/>
        </w:rPr>
        <w:t xml:space="preserve">ė </w:t>
      </w:r>
      <w:proofErr w:type="spellStart"/>
      <w:r w:rsidRPr="00C42979">
        <w:rPr>
          <w:rFonts w:cs="Times New Roman"/>
          <w:sz w:val="24"/>
          <w:szCs w:val="24"/>
          <w:lang w:val="es-ES_tradnl"/>
        </w:rPr>
        <w:t>kaip</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konfidenciali</w:t>
      </w:r>
      <w:proofErr w:type="spellEnd"/>
      <w:r w:rsidRPr="00C42979">
        <w:rPr>
          <w:rFonts w:cs="Times New Roman"/>
          <w:sz w:val="24"/>
          <w:szCs w:val="24"/>
        </w:rPr>
        <w:t xml:space="preserve">ą.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nenurodo</w:t>
      </w:r>
      <w:proofErr w:type="spellEnd"/>
      <w:r w:rsidRPr="00C42979">
        <w:rPr>
          <w:rFonts w:cs="Times New Roman"/>
          <w:sz w:val="24"/>
          <w:szCs w:val="24"/>
        </w:rPr>
        <w:t xml:space="preserve"> </w:t>
      </w:r>
      <w:proofErr w:type="spellStart"/>
      <w:r w:rsidRPr="00C42979">
        <w:rPr>
          <w:rFonts w:cs="Times New Roman"/>
          <w:sz w:val="24"/>
          <w:szCs w:val="24"/>
        </w:rPr>
        <w:t>konfidencialios</w:t>
      </w:r>
      <w:proofErr w:type="spellEnd"/>
      <w:r w:rsidRPr="00C42979">
        <w:rPr>
          <w:rFonts w:cs="Times New Roman"/>
          <w:sz w:val="24"/>
          <w:szCs w:val="24"/>
        </w:rPr>
        <w:t xml:space="preserve"> </w:t>
      </w:r>
      <w:proofErr w:type="spellStart"/>
      <w:r w:rsidRPr="00C42979">
        <w:rPr>
          <w:rFonts w:cs="Times New Roman"/>
          <w:sz w:val="24"/>
          <w:szCs w:val="24"/>
        </w:rPr>
        <w:t>informacijos</w:t>
      </w:r>
      <w:proofErr w:type="spellEnd"/>
      <w:r w:rsidRPr="00C42979">
        <w:rPr>
          <w:rFonts w:cs="Times New Roman"/>
          <w:sz w:val="24"/>
          <w:szCs w:val="24"/>
        </w:rPr>
        <w:t xml:space="preserve">, </w:t>
      </w:r>
      <w:proofErr w:type="spellStart"/>
      <w:r w:rsidRPr="00C42979">
        <w:rPr>
          <w:rFonts w:cs="Times New Roman"/>
          <w:sz w:val="24"/>
          <w:szCs w:val="24"/>
        </w:rPr>
        <w:t>laikoma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tokios</w:t>
      </w:r>
      <w:proofErr w:type="spellEnd"/>
      <w:r w:rsidRPr="00C42979">
        <w:rPr>
          <w:rFonts w:cs="Times New Roman"/>
          <w:sz w:val="24"/>
          <w:szCs w:val="24"/>
        </w:rPr>
        <w:t xml:space="preserve"> </w:t>
      </w:r>
      <w:proofErr w:type="spellStart"/>
      <w:r w:rsidRPr="00C42979">
        <w:rPr>
          <w:rFonts w:cs="Times New Roman"/>
          <w:sz w:val="24"/>
          <w:szCs w:val="24"/>
        </w:rPr>
        <w:t>tiekė</w:t>
      </w:r>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ūlyme</w:t>
      </w:r>
      <w:proofErr w:type="spellEnd"/>
      <w:r w:rsidRPr="00C42979">
        <w:rPr>
          <w:rFonts w:cs="Times New Roman"/>
          <w:sz w:val="24"/>
          <w:szCs w:val="24"/>
        </w:rPr>
        <w:t xml:space="preserve"> </w:t>
      </w:r>
      <w:proofErr w:type="spellStart"/>
      <w:r w:rsidRPr="00C42979">
        <w:rPr>
          <w:rFonts w:cs="Times New Roman"/>
          <w:sz w:val="24"/>
          <w:szCs w:val="24"/>
        </w:rPr>
        <w:t>nė</w:t>
      </w:r>
      <w:proofErr w:type="spellEnd"/>
      <w:r w:rsidRPr="00C42979">
        <w:rPr>
          <w:rFonts w:cs="Times New Roman"/>
          <w:sz w:val="24"/>
          <w:szCs w:val="24"/>
          <w:lang w:val="pt-PT"/>
        </w:rPr>
        <w:t>ra.</w:t>
      </w:r>
    </w:p>
    <w:p w14:paraId="6F186D28" w14:textId="77777777" w:rsidR="00B50198" w:rsidRPr="00C42979" w:rsidRDefault="00B50198" w:rsidP="00B50198">
      <w:pPr>
        <w:pStyle w:val="Body2"/>
        <w:rPr>
          <w:rFonts w:cs="Times New Roman"/>
          <w:sz w:val="24"/>
          <w:szCs w:val="24"/>
          <w:lang w:val="pt-PT"/>
        </w:rPr>
      </w:pPr>
      <w:r w:rsidRPr="00C42979">
        <w:rPr>
          <w:rFonts w:cs="Times New Roman"/>
          <w:sz w:val="24"/>
          <w:szCs w:val="24"/>
        </w:rPr>
        <w:tab/>
        <w:t xml:space="preserve">5.15.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iki</w:t>
      </w:r>
      <w:proofErr w:type="spellEnd"/>
      <w:r w:rsidRPr="00C42979">
        <w:rPr>
          <w:rFonts w:cs="Times New Roman"/>
          <w:sz w:val="24"/>
          <w:szCs w:val="24"/>
        </w:rPr>
        <w:t xml:space="preserve"> </w:t>
      </w:r>
      <w:proofErr w:type="spellStart"/>
      <w:r w:rsidRPr="00C42979">
        <w:rPr>
          <w:rFonts w:cs="Times New Roman"/>
          <w:sz w:val="24"/>
          <w:szCs w:val="24"/>
        </w:rPr>
        <w:t>galutinio</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proofErr w:type="spellStart"/>
      <w:r w:rsidRPr="00C42979">
        <w:rPr>
          <w:rFonts w:cs="Times New Roman"/>
          <w:sz w:val="24"/>
          <w:szCs w:val="24"/>
        </w:rPr>
        <w:t>pateikimo</w:t>
      </w:r>
      <w:proofErr w:type="spellEnd"/>
      <w:r w:rsidRPr="00C42979">
        <w:rPr>
          <w:rFonts w:cs="Times New Roman"/>
          <w:sz w:val="24"/>
          <w:szCs w:val="24"/>
        </w:rPr>
        <w:t xml:space="preserve"> </w:t>
      </w:r>
      <w:proofErr w:type="spellStart"/>
      <w:r w:rsidRPr="00C42979">
        <w:rPr>
          <w:rFonts w:cs="Times New Roman"/>
          <w:sz w:val="24"/>
          <w:szCs w:val="24"/>
        </w:rPr>
        <w:t>termino</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teisę</w:t>
      </w:r>
      <w:proofErr w:type="spellEnd"/>
      <w:r w:rsidRPr="00C42979">
        <w:rPr>
          <w:rFonts w:cs="Times New Roman"/>
          <w:sz w:val="24"/>
          <w:szCs w:val="24"/>
        </w:rPr>
        <w:t xml:space="preserve"> </w:t>
      </w:r>
      <w:proofErr w:type="spellStart"/>
      <w:r w:rsidRPr="00C42979">
        <w:rPr>
          <w:rFonts w:cs="Times New Roman"/>
          <w:sz w:val="24"/>
          <w:szCs w:val="24"/>
        </w:rPr>
        <w:t>pakeisti</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atšaukti</w:t>
      </w:r>
      <w:proofErr w:type="spellEnd"/>
      <w:r w:rsidRPr="00C42979">
        <w:rPr>
          <w:rFonts w:cs="Times New Roman"/>
          <w:sz w:val="24"/>
          <w:szCs w:val="24"/>
        </w:rPr>
        <w:t xml:space="preserve"> </w:t>
      </w:r>
      <w:proofErr w:type="spellStart"/>
      <w:r w:rsidRPr="00C42979">
        <w:rPr>
          <w:rFonts w:cs="Times New Roman"/>
          <w:sz w:val="24"/>
          <w:szCs w:val="24"/>
        </w:rPr>
        <w:t>savo</w:t>
      </w:r>
      <w:proofErr w:type="spellEnd"/>
      <w:r w:rsidRPr="00C42979">
        <w:rPr>
          <w:rFonts w:cs="Times New Roman"/>
          <w:sz w:val="24"/>
          <w:szCs w:val="24"/>
        </w:rPr>
        <w:t xml:space="preserve"> </w:t>
      </w:r>
      <w:proofErr w:type="spellStart"/>
      <w:r w:rsidRPr="00C42979">
        <w:rPr>
          <w:rFonts w:cs="Times New Roman"/>
          <w:sz w:val="24"/>
          <w:szCs w:val="24"/>
        </w:rPr>
        <w:t>pasiūlymą</w:t>
      </w:r>
      <w:proofErr w:type="spellEnd"/>
      <w:r w:rsidRPr="00C42979">
        <w:rPr>
          <w:rFonts w:cs="Times New Roman"/>
          <w:sz w:val="24"/>
          <w:szCs w:val="24"/>
        </w:rPr>
        <w:t xml:space="preserve"> CVP IS </w:t>
      </w:r>
      <w:proofErr w:type="spellStart"/>
      <w:r w:rsidRPr="00C42979">
        <w:rPr>
          <w:rFonts w:cs="Times New Roman"/>
          <w:sz w:val="24"/>
          <w:szCs w:val="24"/>
        </w:rPr>
        <w:t>priemonė</w:t>
      </w:r>
      <w:proofErr w:type="spellEnd"/>
      <w:r w:rsidRPr="00C42979">
        <w:rPr>
          <w:rFonts w:cs="Times New Roman"/>
          <w:sz w:val="24"/>
          <w:szCs w:val="24"/>
          <w:lang w:val="pt-PT"/>
        </w:rPr>
        <w:t>mis. Toks pakeitimas arba pranešimas, kad pasiūlymas atšaukiamas, pripažįstamas galiojančiu, jeigu perkančioji organizacija jį gauna pateiktą CVP IS priemonėmis iki pasiūlymų pateikimo termino pabaigos.</w:t>
      </w:r>
    </w:p>
    <w:p w14:paraId="17208322" w14:textId="77777777" w:rsidR="00B50198" w:rsidRPr="00C42979" w:rsidRDefault="00B50198" w:rsidP="00B50198">
      <w:pPr>
        <w:pStyle w:val="Body2"/>
        <w:rPr>
          <w:rFonts w:cs="Times New Roman"/>
          <w:sz w:val="24"/>
          <w:szCs w:val="24"/>
          <w:lang w:val="pt-PT"/>
        </w:rPr>
      </w:pPr>
      <w:r w:rsidRPr="00C42979">
        <w:rPr>
          <w:rFonts w:cs="Times New Roman"/>
          <w:sz w:val="24"/>
          <w:szCs w:val="24"/>
          <w:lang w:val="pt-PT"/>
        </w:rPr>
        <w:t xml:space="preserve"> </w:t>
      </w:r>
      <w:r w:rsidRPr="00C42979">
        <w:rPr>
          <w:rFonts w:cs="Times New Roman"/>
          <w:sz w:val="24"/>
          <w:szCs w:val="24"/>
          <w:lang w:val="pt-PT"/>
        </w:rPr>
        <w:tab/>
        <w:t xml:space="preserve">5.16. </w:t>
      </w:r>
      <w:r w:rsidRPr="00C42979">
        <w:rPr>
          <w:rFonts w:cs="Times New Roman"/>
          <w:sz w:val="24"/>
          <w:szCs w:val="24"/>
          <w:lang w:val="it-IT"/>
        </w:rPr>
        <w:t>Kol nesibaig</w:t>
      </w:r>
      <w:r w:rsidRPr="00C42979">
        <w:rPr>
          <w:rFonts w:cs="Times New Roman"/>
          <w:sz w:val="24"/>
          <w:szCs w:val="24"/>
          <w:lang w:val="pt-PT"/>
        </w:rPr>
        <w:t xml:space="preserve">ė </w:t>
      </w:r>
      <w:proofErr w:type="spellStart"/>
      <w:r w:rsidRPr="00C42979">
        <w:rPr>
          <w:rFonts w:cs="Times New Roman"/>
          <w:sz w:val="24"/>
          <w:szCs w:val="24"/>
          <w:lang w:val="es-ES_tradnl"/>
        </w:rPr>
        <w:t>pasi</w:t>
      </w:r>
      <w:proofErr w:type="spellEnd"/>
      <w:r w:rsidRPr="00C42979">
        <w:rPr>
          <w:rFonts w:cs="Times New Roman"/>
          <w:sz w:val="24"/>
          <w:szCs w:val="24"/>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5535C88" w14:textId="77777777" w:rsidR="00BA418B" w:rsidRPr="00C42979" w:rsidRDefault="00BA418B" w:rsidP="00BC6BE1">
      <w:pPr>
        <w:pStyle w:val="Body2"/>
        <w:jc w:val="center"/>
        <w:rPr>
          <w:rFonts w:cs="Times New Roman"/>
          <w:sz w:val="24"/>
          <w:szCs w:val="24"/>
          <w:lang w:val="pt-PT"/>
        </w:rPr>
      </w:pPr>
    </w:p>
    <w:p w14:paraId="7A11BB8C" w14:textId="77777777" w:rsidR="00B50198" w:rsidRPr="00C42979" w:rsidRDefault="00B50198" w:rsidP="00BC6BE1">
      <w:pPr>
        <w:pStyle w:val="Body2"/>
        <w:jc w:val="center"/>
        <w:rPr>
          <w:rFonts w:cs="Times New Roman"/>
          <w:b/>
          <w:color w:val="auto"/>
          <w:sz w:val="24"/>
          <w:szCs w:val="24"/>
          <w:lang w:val="pt-PT"/>
        </w:rPr>
      </w:pPr>
      <w:r w:rsidRPr="00C42979">
        <w:rPr>
          <w:rFonts w:cs="Times New Roman"/>
          <w:b/>
          <w:color w:val="auto"/>
          <w:sz w:val="24"/>
          <w:szCs w:val="24"/>
          <w:lang w:val="pt-PT"/>
        </w:rPr>
        <w:t>6. PASIŪLYMŲ ŠIFRAVIMAS</w:t>
      </w:r>
    </w:p>
    <w:p w14:paraId="1554EA84" w14:textId="77777777" w:rsidR="00B50198" w:rsidRPr="00C42979" w:rsidRDefault="00B50198" w:rsidP="00B50198">
      <w:pPr>
        <w:pStyle w:val="Body2"/>
        <w:rPr>
          <w:rFonts w:cs="Times New Roman"/>
          <w:sz w:val="24"/>
          <w:szCs w:val="24"/>
          <w:lang w:val="pt-PT"/>
        </w:rPr>
      </w:pPr>
      <w:r w:rsidRPr="00C42979">
        <w:rPr>
          <w:rFonts w:cs="Times New Roman"/>
          <w:sz w:val="24"/>
          <w:szCs w:val="24"/>
          <w:lang w:val="pt-PT"/>
        </w:rPr>
        <w:tab/>
      </w:r>
    </w:p>
    <w:p w14:paraId="75B578C8" w14:textId="77777777" w:rsidR="00B50198" w:rsidRPr="00C42979" w:rsidRDefault="00B50198" w:rsidP="00B50198">
      <w:pPr>
        <w:pStyle w:val="Body2"/>
        <w:ind w:firstLine="1276"/>
        <w:rPr>
          <w:rFonts w:cs="Times New Roman"/>
          <w:sz w:val="24"/>
          <w:szCs w:val="24"/>
          <w:lang w:val="pt-PT"/>
        </w:rPr>
      </w:pPr>
      <w:r w:rsidRPr="00C42979">
        <w:rPr>
          <w:rFonts w:cs="Times New Roman"/>
          <w:sz w:val="24"/>
          <w:szCs w:val="24"/>
          <w:lang w:val="pt-PT"/>
        </w:rPr>
        <w:t>6.1. Tiekėjo teikiamas pasiūlymas gali būti užšifruojamas. Tiekėjas, nusprendęs pateikti užš</w:t>
      </w:r>
      <w:r w:rsidRPr="00C42979">
        <w:rPr>
          <w:rFonts w:cs="Times New Roman"/>
          <w:sz w:val="24"/>
          <w:szCs w:val="24"/>
          <w:lang w:val="it-IT"/>
        </w:rPr>
        <w:t>ifruot</w:t>
      </w:r>
      <w:r w:rsidRPr="00C42979">
        <w:rPr>
          <w:rFonts w:cs="Times New Roman"/>
          <w:sz w:val="24"/>
          <w:szCs w:val="24"/>
          <w:lang w:val="pt-PT"/>
        </w:rPr>
        <w:t xml:space="preserve">ą </w:t>
      </w:r>
      <w:proofErr w:type="spellStart"/>
      <w:r w:rsidRPr="00C42979">
        <w:rPr>
          <w:rFonts w:cs="Times New Roman"/>
          <w:sz w:val="24"/>
          <w:szCs w:val="24"/>
          <w:lang w:val="es-ES_tradnl"/>
        </w:rPr>
        <w:t>pasi</w:t>
      </w:r>
      <w:proofErr w:type="spellEnd"/>
      <w:r w:rsidRPr="00C42979">
        <w:rPr>
          <w:rFonts w:cs="Times New Roman"/>
          <w:sz w:val="24"/>
          <w:szCs w:val="24"/>
          <w:lang w:val="pt-PT"/>
        </w:rPr>
        <w:t>ūlymą</w:t>
      </w:r>
      <w:r w:rsidRPr="00C42979">
        <w:rPr>
          <w:rFonts w:cs="Times New Roman"/>
          <w:sz w:val="24"/>
          <w:szCs w:val="24"/>
          <w:lang w:val="it-IT"/>
        </w:rPr>
        <w:t>, turi:</w:t>
      </w:r>
    </w:p>
    <w:p w14:paraId="4DE77EA7" w14:textId="77777777" w:rsidR="00B50198" w:rsidRPr="00C42979" w:rsidRDefault="00B50198" w:rsidP="00B50198">
      <w:pPr>
        <w:pStyle w:val="Body2"/>
        <w:ind w:firstLine="1276"/>
        <w:rPr>
          <w:rFonts w:cs="Times New Roman"/>
          <w:sz w:val="24"/>
          <w:szCs w:val="24"/>
          <w:lang w:val="pt-PT"/>
        </w:rPr>
      </w:pPr>
      <w:r w:rsidRPr="00C42979">
        <w:rPr>
          <w:rFonts w:cs="Times New Roman"/>
          <w:sz w:val="24"/>
          <w:szCs w:val="24"/>
          <w:lang w:val="pt-PT"/>
        </w:rPr>
        <w:t xml:space="preserve">6.1.1. </w:t>
      </w:r>
      <w:r w:rsidRPr="00C42979">
        <w:rPr>
          <w:rFonts w:cs="Times New Roman"/>
          <w:b/>
          <w:sz w:val="24"/>
          <w:szCs w:val="24"/>
          <w:u w:val="single"/>
          <w:lang w:val="pt-PT"/>
        </w:rPr>
        <w:t>iki pasiūlymų pateikimo termino pabaigos</w:t>
      </w:r>
      <w:r w:rsidRPr="00C42979">
        <w:rPr>
          <w:rFonts w:cs="Times New Roman"/>
          <w:sz w:val="24"/>
          <w:szCs w:val="24"/>
          <w:lang w:val="pt-PT"/>
        </w:rPr>
        <w:t xml:space="preserve"> naudodamasis CVP IS priemonėmis pateikti užš</w:t>
      </w:r>
      <w:r w:rsidRPr="00C42979">
        <w:rPr>
          <w:rFonts w:cs="Times New Roman"/>
          <w:sz w:val="24"/>
          <w:szCs w:val="24"/>
          <w:lang w:val="it-IT"/>
        </w:rPr>
        <w:t>ifruot</w:t>
      </w:r>
      <w:r w:rsidRPr="00C42979">
        <w:rPr>
          <w:rFonts w:cs="Times New Roman"/>
          <w:sz w:val="24"/>
          <w:szCs w:val="24"/>
          <w:lang w:val="pt-PT"/>
        </w:rPr>
        <w:t xml:space="preserve">ą </w:t>
      </w:r>
      <w:proofErr w:type="spellStart"/>
      <w:r w:rsidRPr="00C42979">
        <w:rPr>
          <w:rFonts w:cs="Times New Roman"/>
          <w:sz w:val="24"/>
          <w:szCs w:val="24"/>
          <w:lang w:val="es-ES_tradnl"/>
        </w:rPr>
        <w:t>pasi</w:t>
      </w:r>
      <w:proofErr w:type="spellEnd"/>
      <w:r w:rsidRPr="00C42979">
        <w:rPr>
          <w:rFonts w:cs="Times New Roman"/>
          <w:sz w:val="24"/>
          <w:szCs w:val="24"/>
          <w:lang w:val="pt-PT"/>
        </w:rPr>
        <w:t>ūlymą.</w:t>
      </w:r>
    </w:p>
    <w:p w14:paraId="44F29905" w14:textId="56C597A7" w:rsidR="00B50198" w:rsidRPr="00C42979" w:rsidRDefault="00B50198" w:rsidP="00B50198">
      <w:pPr>
        <w:pStyle w:val="Body2"/>
        <w:ind w:firstLine="1276"/>
        <w:rPr>
          <w:rFonts w:cs="Times New Roman"/>
          <w:sz w:val="24"/>
          <w:szCs w:val="24"/>
          <w:lang w:val="pt-PT"/>
        </w:rPr>
      </w:pPr>
      <w:r w:rsidRPr="00C42979">
        <w:rPr>
          <w:rFonts w:cs="Times New Roman"/>
          <w:sz w:val="24"/>
          <w:szCs w:val="24"/>
          <w:lang w:val="pt-PT"/>
        </w:rPr>
        <w:t xml:space="preserve">6.1.2. </w:t>
      </w:r>
      <w:r w:rsidRPr="00C42979">
        <w:rPr>
          <w:rFonts w:cs="Times New Roman"/>
          <w:b/>
          <w:sz w:val="24"/>
          <w:szCs w:val="24"/>
          <w:u w:val="single"/>
          <w:lang w:val="pt-PT"/>
        </w:rPr>
        <w:t>iki p</w:t>
      </w:r>
      <w:r w:rsidRPr="00C42979">
        <w:rPr>
          <w:rFonts w:cs="Times New Roman"/>
          <w:b/>
          <w:sz w:val="24"/>
          <w:szCs w:val="24"/>
          <w:u w:val="single"/>
          <w:lang w:val="it-IT"/>
        </w:rPr>
        <w:t>irminio susipa</w:t>
      </w:r>
      <w:r w:rsidRPr="00C42979">
        <w:rPr>
          <w:rFonts w:cs="Times New Roman"/>
          <w:b/>
          <w:sz w:val="24"/>
          <w:szCs w:val="24"/>
          <w:u w:val="single"/>
          <w:lang w:val="pt-PT"/>
        </w:rPr>
        <w:t xml:space="preserve">žinimo su CVP IS priemonėmis pateiktais pasiūlymais </w:t>
      </w:r>
      <w:r w:rsidRPr="00C42979">
        <w:rPr>
          <w:rFonts w:cs="Times New Roman"/>
          <w:b/>
          <w:sz w:val="24"/>
          <w:szCs w:val="24"/>
          <w:u w:val="single"/>
          <w:lang w:val="it-IT"/>
        </w:rPr>
        <w:t>proced</w:t>
      </w:r>
      <w:r w:rsidRPr="00C42979">
        <w:rPr>
          <w:rFonts w:cs="Times New Roman"/>
          <w:b/>
          <w:sz w:val="24"/>
          <w:szCs w:val="24"/>
          <w:u w:val="single"/>
          <w:lang w:val="pt-PT"/>
        </w:rPr>
        <w:t>ū</w:t>
      </w:r>
      <w:r w:rsidR="007B431C" w:rsidRPr="00C42979">
        <w:rPr>
          <w:rFonts w:cs="Times New Roman"/>
          <w:b/>
          <w:sz w:val="24"/>
          <w:szCs w:val="24"/>
          <w:u w:val="single"/>
          <w:lang w:val="pt-PT"/>
        </w:rPr>
        <w:t xml:space="preserve">ros </w:t>
      </w:r>
      <w:r w:rsidRPr="00C42979">
        <w:rPr>
          <w:rFonts w:cs="Times New Roman"/>
          <w:b/>
          <w:sz w:val="24"/>
          <w:szCs w:val="24"/>
          <w:u w:val="single"/>
          <w:lang w:val="it-IT"/>
        </w:rPr>
        <w:t>prad</w:t>
      </w:r>
      <w:r w:rsidRPr="00C42979">
        <w:rPr>
          <w:rFonts w:cs="Times New Roman"/>
          <w:b/>
          <w:sz w:val="24"/>
          <w:szCs w:val="24"/>
          <w:u w:val="single"/>
          <w:lang w:val="pt-PT"/>
        </w:rPr>
        <w:t>ž</w:t>
      </w:r>
      <w:proofErr w:type="spellStart"/>
      <w:r w:rsidRPr="00C42979">
        <w:rPr>
          <w:rFonts w:cs="Times New Roman"/>
          <w:b/>
          <w:sz w:val="24"/>
          <w:szCs w:val="24"/>
          <w:u w:val="single"/>
          <w:lang w:val="es-ES_tradnl"/>
        </w:rPr>
        <w:t>ios</w:t>
      </w:r>
      <w:proofErr w:type="spellEnd"/>
      <w:r w:rsidRPr="00C42979">
        <w:rPr>
          <w:rFonts w:cs="Times New Roman"/>
          <w:sz w:val="24"/>
          <w:szCs w:val="24"/>
          <w:lang w:val="pt-PT"/>
        </w:rPr>
        <w:t xml:space="preserve"> CVP IS susirašinėjimo priemonėmis pateikti slaptažodį, su kuriuo perkančioji organizacija galės iššifruoti pateiktą </w:t>
      </w:r>
      <w:proofErr w:type="spellStart"/>
      <w:r w:rsidRPr="00C42979">
        <w:rPr>
          <w:rFonts w:cs="Times New Roman"/>
          <w:sz w:val="24"/>
          <w:szCs w:val="24"/>
          <w:lang w:val="es-ES_tradnl"/>
        </w:rPr>
        <w:t>pasi</w:t>
      </w:r>
      <w:proofErr w:type="spellEnd"/>
      <w:r w:rsidRPr="00C42979">
        <w:rPr>
          <w:rFonts w:cs="Times New Roman"/>
          <w:sz w:val="24"/>
          <w:szCs w:val="24"/>
          <w:lang w:val="pt-PT"/>
        </w:rPr>
        <w:t>ūlymą. Iškilus CVP IS techninėms problemoms, kai tiekėjas neturi galimybės pateikti slaptažodž</w:t>
      </w:r>
      <w:r w:rsidRPr="00C42979">
        <w:rPr>
          <w:rFonts w:cs="Times New Roman"/>
          <w:sz w:val="24"/>
          <w:szCs w:val="24"/>
          <w:lang w:val="it-IT"/>
        </w:rPr>
        <w:t>io per CVP IS susira</w:t>
      </w:r>
      <w:r w:rsidRPr="00C42979">
        <w:rPr>
          <w:rFonts w:cs="Times New Roman"/>
          <w:sz w:val="24"/>
          <w:szCs w:val="24"/>
          <w:lang w:val="pt-PT"/>
        </w:rPr>
        <w:t>šinėjimo priemonę</w:t>
      </w:r>
      <w:r w:rsidRPr="00C42979">
        <w:rPr>
          <w:rFonts w:cs="Times New Roman"/>
          <w:sz w:val="24"/>
          <w:szCs w:val="24"/>
          <w:lang w:val="nl-NL"/>
        </w:rPr>
        <w:t>, tiek</w:t>
      </w:r>
      <w:r w:rsidRPr="00C42979">
        <w:rPr>
          <w:rFonts w:cs="Times New Roman"/>
          <w:sz w:val="24"/>
          <w:szCs w:val="24"/>
          <w:lang w:val="pt-PT"/>
        </w:rPr>
        <w:t>ėjas turi teisę slaptažodį pateikti kitomis priemonė</w:t>
      </w:r>
      <w:r w:rsidRPr="00C42979">
        <w:rPr>
          <w:rFonts w:cs="Times New Roman"/>
          <w:sz w:val="24"/>
          <w:szCs w:val="24"/>
          <w:lang w:val="it-IT"/>
        </w:rPr>
        <w:t>mis pasirinktinai: perkan</w:t>
      </w:r>
      <w:r w:rsidRPr="00C42979">
        <w:rPr>
          <w:rFonts w:cs="Times New Roman"/>
          <w:sz w:val="24"/>
          <w:szCs w:val="24"/>
          <w:lang w:val="pt-PT"/>
        </w:rPr>
        <w:t>čiosios organizacijos oficialiu elektroniniu paštu. Tokiu atveju tiekė</w:t>
      </w:r>
      <w:proofErr w:type="spellStart"/>
      <w:r w:rsidRPr="00C42979">
        <w:rPr>
          <w:rFonts w:cs="Times New Roman"/>
          <w:sz w:val="24"/>
          <w:szCs w:val="24"/>
          <w:lang w:val="es-ES_tradnl"/>
        </w:rPr>
        <w:t>jas</w:t>
      </w:r>
      <w:proofErr w:type="spellEnd"/>
      <w:r w:rsidRPr="00C42979">
        <w:rPr>
          <w:rFonts w:cs="Times New Roman"/>
          <w:sz w:val="24"/>
          <w:szCs w:val="24"/>
          <w:lang w:val="es-ES_tradnl"/>
        </w:rPr>
        <w:t xml:space="preserve"> tur</w:t>
      </w:r>
      <w:r w:rsidRPr="00C42979">
        <w:rPr>
          <w:rFonts w:cs="Times New Roman"/>
          <w:sz w:val="24"/>
          <w:szCs w:val="24"/>
          <w:lang w:val="pt-PT"/>
        </w:rPr>
        <w:t xml:space="preserve">ėtų būti aktyvus ir įsitikinti, kad pateiktas slaptažodis laiku pasiekė adresatą (pavyzdžiui, susisiekęs su perkančiąja organizacija oficialiu jos telefonu ir (arba) kitais būdais). </w:t>
      </w:r>
    </w:p>
    <w:p w14:paraId="29E5322E" w14:textId="77777777" w:rsidR="00C178CF" w:rsidRPr="00C42979" w:rsidRDefault="00B50198" w:rsidP="00C178CF">
      <w:pPr>
        <w:pStyle w:val="Body2"/>
        <w:rPr>
          <w:rFonts w:cs="Times New Roman"/>
          <w:color w:val="auto"/>
          <w:sz w:val="24"/>
          <w:szCs w:val="24"/>
          <w:lang w:val="pt-PT"/>
        </w:rPr>
      </w:pPr>
      <w:r w:rsidRPr="00C42979">
        <w:rPr>
          <w:rFonts w:cs="Times New Roman"/>
          <w:sz w:val="24"/>
          <w:szCs w:val="24"/>
          <w:lang w:val="pt-PT"/>
        </w:rPr>
        <w:tab/>
        <w:t xml:space="preserve">6.2. Tiekėjui užšifravus visą </w:t>
      </w:r>
      <w:proofErr w:type="spellStart"/>
      <w:r w:rsidRPr="00C42979">
        <w:rPr>
          <w:rFonts w:cs="Times New Roman"/>
          <w:sz w:val="24"/>
          <w:szCs w:val="24"/>
          <w:lang w:val="es-ES_tradnl"/>
        </w:rPr>
        <w:t>pasi</w:t>
      </w:r>
      <w:proofErr w:type="spellEnd"/>
      <w:r w:rsidRPr="00C42979">
        <w:rPr>
          <w:rFonts w:cs="Times New Roman"/>
          <w:sz w:val="24"/>
          <w:szCs w:val="24"/>
          <w:lang w:val="pt-PT"/>
        </w:rPr>
        <w:t xml:space="preserve">ūlymą ir iki pirminio susipažinimo su CVP IS priemonėmis pateiktais pasiūlymais procedūros </w:t>
      </w:r>
      <w:r w:rsidRPr="00C42979">
        <w:rPr>
          <w:rFonts w:cs="Times New Roman"/>
          <w:sz w:val="24"/>
          <w:szCs w:val="24"/>
          <w:lang w:val="it-IT"/>
        </w:rPr>
        <w:t>prad</w:t>
      </w:r>
      <w:r w:rsidRPr="00C42979">
        <w:rPr>
          <w:rFonts w:cs="Times New Roman"/>
          <w:sz w:val="24"/>
          <w:szCs w:val="24"/>
          <w:lang w:val="pt-PT"/>
        </w:rPr>
        <w:t>žios nepateikus (dėl jo paties kaltė</w:t>
      </w:r>
      <w:r w:rsidRPr="00C42979">
        <w:rPr>
          <w:rFonts w:cs="Times New Roman"/>
          <w:sz w:val="24"/>
          <w:szCs w:val="24"/>
          <w:lang w:val="nl-NL"/>
        </w:rPr>
        <w:t>s) slapta</w:t>
      </w:r>
      <w:r w:rsidRPr="00C42979">
        <w:rPr>
          <w:rFonts w:cs="Times New Roman"/>
          <w:sz w:val="24"/>
          <w:szCs w:val="24"/>
          <w:lang w:val="pt-PT"/>
        </w:rPr>
        <w:t>žodžio arba pateikus neteisingą slaptažodį, kuriuo naudodamasi perkančioji organizacija negalė</w:t>
      </w:r>
      <w:r w:rsidRPr="00C42979">
        <w:rPr>
          <w:rFonts w:cs="Times New Roman"/>
          <w:sz w:val="24"/>
          <w:szCs w:val="24"/>
          <w:lang w:val="da-DK"/>
        </w:rPr>
        <w:t>jo i</w:t>
      </w:r>
      <w:r w:rsidRPr="00C42979">
        <w:rPr>
          <w:rFonts w:cs="Times New Roman"/>
          <w:sz w:val="24"/>
          <w:szCs w:val="24"/>
          <w:lang w:val="pt-PT"/>
        </w:rPr>
        <w:t>šš</w:t>
      </w:r>
      <w:r w:rsidRPr="00C42979">
        <w:rPr>
          <w:rFonts w:cs="Times New Roman"/>
          <w:sz w:val="24"/>
          <w:szCs w:val="24"/>
          <w:lang w:val="it-IT"/>
        </w:rPr>
        <w:t>ifruoti pasi</w:t>
      </w:r>
      <w:r w:rsidRPr="00C42979">
        <w:rPr>
          <w:rFonts w:cs="Times New Roman"/>
          <w:sz w:val="24"/>
          <w:szCs w:val="24"/>
          <w:lang w:val="pt-PT"/>
        </w:rPr>
        <w:t>ū</w:t>
      </w:r>
      <w:proofErr w:type="spellStart"/>
      <w:r w:rsidRPr="00C42979">
        <w:rPr>
          <w:rFonts w:cs="Times New Roman"/>
          <w:sz w:val="24"/>
          <w:szCs w:val="24"/>
          <w:lang w:val="es-ES_tradnl"/>
        </w:rPr>
        <w:t>lymo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proofErr w:type="spellEnd"/>
      <w:r w:rsidRPr="00C42979">
        <w:rPr>
          <w:rFonts w:cs="Times New Roman"/>
          <w:sz w:val="24"/>
          <w:szCs w:val="24"/>
          <w:lang w:val="pt-PT"/>
        </w:rPr>
        <w:t>ūlymas laikomas nepateiktu ir nėra vertinamas. Jeigu nurodytu atveju tiekė</w:t>
      </w:r>
      <w:proofErr w:type="spellStart"/>
      <w:r w:rsidRPr="00C42979">
        <w:rPr>
          <w:rFonts w:cs="Times New Roman"/>
          <w:sz w:val="24"/>
          <w:szCs w:val="24"/>
          <w:lang w:val="es-ES_tradnl"/>
        </w:rPr>
        <w:t>jas</w:t>
      </w:r>
      <w:proofErr w:type="spellEnd"/>
      <w:r w:rsidRPr="00C42979">
        <w:rPr>
          <w:rFonts w:cs="Times New Roman"/>
          <w:sz w:val="24"/>
          <w:szCs w:val="24"/>
          <w:lang w:val="es-ES_tradnl"/>
        </w:rPr>
        <w:t xml:space="preserve"> u</w:t>
      </w:r>
      <w:r w:rsidRPr="00C42979">
        <w:rPr>
          <w:rFonts w:cs="Times New Roman"/>
          <w:sz w:val="24"/>
          <w:szCs w:val="24"/>
          <w:lang w:val="pt-PT"/>
        </w:rPr>
        <w:t xml:space="preserve">žšifravo tik pasiūlymo </w:t>
      </w:r>
      <w:r w:rsidRPr="00C42979">
        <w:rPr>
          <w:rFonts w:cs="Times New Roman"/>
          <w:color w:val="auto"/>
          <w:sz w:val="24"/>
          <w:szCs w:val="24"/>
          <w:lang w:val="pt-PT"/>
        </w:rPr>
        <w:t xml:space="preserve">dokumentą, kuriame nurodyta pasiūlymo kaina, o kitus pasiūlymo dokumentus pateikė </w:t>
      </w:r>
      <w:r w:rsidRPr="00C42979">
        <w:rPr>
          <w:rFonts w:cs="Times New Roman"/>
          <w:color w:val="auto"/>
          <w:sz w:val="24"/>
          <w:szCs w:val="24"/>
          <w:lang w:val="de-DE"/>
        </w:rPr>
        <w:t>neu</w:t>
      </w:r>
      <w:r w:rsidRPr="00C42979">
        <w:rPr>
          <w:rFonts w:cs="Times New Roman"/>
          <w:color w:val="auto"/>
          <w:sz w:val="24"/>
          <w:szCs w:val="24"/>
          <w:lang w:val="pt-PT"/>
        </w:rPr>
        <w:t xml:space="preserve">žšifruotus – </w:t>
      </w:r>
      <w:r w:rsidRPr="00C42979">
        <w:rPr>
          <w:rFonts w:cs="Times New Roman"/>
          <w:color w:val="auto"/>
          <w:sz w:val="24"/>
          <w:szCs w:val="24"/>
          <w:lang w:val="nl-NL"/>
        </w:rPr>
        <w:t>perkan</w:t>
      </w:r>
      <w:r w:rsidRPr="00C42979">
        <w:rPr>
          <w:rFonts w:cs="Times New Roman"/>
          <w:color w:val="auto"/>
          <w:sz w:val="24"/>
          <w:szCs w:val="24"/>
          <w:lang w:val="pt-PT"/>
        </w:rPr>
        <w:t>čioji organizacija tiekė</w:t>
      </w:r>
      <w:proofErr w:type="spellStart"/>
      <w:r w:rsidRPr="00C42979">
        <w:rPr>
          <w:rFonts w:cs="Times New Roman"/>
          <w:color w:val="auto"/>
          <w:sz w:val="24"/>
          <w:szCs w:val="24"/>
          <w:lang w:val="es-ES_tradnl"/>
        </w:rPr>
        <w:t>jo</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pasi</w:t>
      </w:r>
      <w:proofErr w:type="spellEnd"/>
      <w:r w:rsidRPr="00C42979">
        <w:rPr>
          <w:rFonts w:cs="Times New Roman"/>
          <w:color w:val="auto"/>
          <w:sz w:val="24"/>
          <w:szCs w:val="24"/>
          <w:lang w:val="pt-PT"/>
        </w:rPr>
        <w:t xml:space="preserve">ūlymą atmeta kaip neatitinkantį pirkimo dokumentuose nustatytų reikalavimų </w:t>
      </w:r>
      <w:r w:rsidRPr="00C42979">
        <w:rPr>
          <w:rFonts w:cs="Times New Roman"/>
          <w:color w:val="auto"/>
          <w:sz w:val="24"/>
          <w:szCs w:val="24"/>
          <w:lang w:val="nl-NL"/>
        </w:rPr>
        <w:t>(tiek</w:t>
      </w:r>
      <w:r w:rsidRPr="00C42979">
        <w:rPr>
          <w:rFonts w:cs="Times New Roman"/>
          <w:color w:val="auto"/>
          <w:sz w:val="24"/>
          <w:szCs w:val="24"/>
          <w:lang w:val="pt-PT"/>
        </w:rPr>
        <w:t xml:space="preserve">ėjas nepateikė </w:t>
      </w:r>
      <w:proofErr w:type="spellStart"/>
      <w:r w:rsidRPr="00C42979">
        <w:rPr>
          <w:rFonts w:cs="Times New Roman"/>
          <w:color w:val="auto"/>
          <w:sz w:val="24"/>
          <w:szCs w:val="24"/>
          <w:lang w:val="es-ES_tradnl"/>
        </w:rPr>
        <w:t>pasi</w:t>
      </w:r>
      <w:proofErr w:type="spellEnd"/>
      <w:r w:rsidRPr="00C42979">
        <w:rPr>
          <w:rFonts w:cs="Times New Roman"/>
          <w:color w:val="auto"/>
          <w:sz w:val="24"/>
          <w:szCs w:val="24"/>
          <w:lang w:val="pt-PT"/>
        </w:rPr>
        <w:t>ūlymo kainos).</w:t>
      </w:r>
    </w:p>
    <w:p w14:paraId="58C2CEA0" w14:textId="77777777" w:rsidR="00B81EBF" w:rsidRPr="00C42979" w:rsidRDefault="00B81EBF" w:rsidP="00C178CF">
      <w:pPr>
        <w:pStyle w:val="Body2"/>
        <w:rPr>
          <w:rFonts w:cs="Times New Roman"/>
          <w:color w:val="auto"/>
          <w:sz w:val="24"/>
          <w:szCs w:val="24"/>
          <w:lang w:val="pt-PT"/>
        </w:rPr>
      </w:pPr>
    </w:p>
    <w:p w14:paraId="447DA7A4" w14:textId="77777777" w:rsidR="00B50198" w:rsidRPr="00C42979" w:rsidRDefault="00B50198" w:rsidP="00B50198">
      <w:pPr>
        <w:pStyle w:val="Heading"/>
        <w:jc w:val="center"/>
        <w:rPr>
          <w:rFonts w:cs="Times New Roman"/>
          <w:color w:val="auto"/>
          <w:sz w:val="24"/>
          <w:szCs w:val="24"/>
          <w:lang w:val="pt-PT"/>
        </w:rPr>
      </w:pPr>
      <w:r w:rsidRPr="00C42979">
        <w:rPr>
          <w:rFonts w:cs="Times New Roman"/>
          <w:color w:val="auto"/>
          <w:sz w:val="24"/>
          <w:szCs w:val="24"/>
          <w:lang w:val="pt-PT"/>
        </w:rPr>
        <w:t>7. PASIŪLYMŲ GALIOJIMO UŽTIKRINIMAS</w:t>
      </w:r>
    </w:p>
    <w:p w14:paraId="23951E6A" w14:textId="77777777" w:rsidR="00B50198" w:rsidRPr="00C42979" w:rsidRDefault="00B50198" w:rsidP="00B50198">
      <w:pPr>
        <w:pStyle w:val="Body2"/>
        <w:rPr>
          <w:rFonts w:cs="Times New Roman"/>
          <w:color w:val="357CA2"/>
          <w:sz w:val="24"/>
          <w:szCs w:val="24"/>
          <w:lang w:val="pt-PT"/>
        </w:rPr>
      </w:pPr>
    </w:p>
    <w:p w14:paraId="2ABC8833" w14:textId="77777777" w:rsidR="00B50198" w:rsidRPr="00C42979" w:rsidRDefault="00B50198" w:rsidP="00B50198">
      <w:pPr>
        <w:pStyle w:val="Body2"/>
        <w:rPr>
          <w:rFonts w:cs="Times New Roman"/>
          <w:color w:val="auto"/>
          <w:sz w:val="24"/>
          <w:szCs w:val="24"/>
          <w:lang w:val="pt-PT"/>
        </w:rPr>
      </w:pPr>
      <w:r w:rsidRPr="00C42979">
        <w:rPr>
          <w:rFonts w:cs="Times New Roman"/>
          <w:color w:val="357CA2"/>
          <w:sz w:val="24"/>
          <w:szCs w:val="24"/>
          <w:lang w:val="pt-PT"/>
        </w:rPr>
        <w:tab/>
      </w:r>
      <w:r w:rsidRPr="00C42979">
        <w:rPr>
          <w:rFonts w:cs="Times New Roman"/>
          <w:color w:val="auto"/>
          <w:sz w:val="24"/>
          <w:szCs w:val="24"/>
          <w:lang w:val="pt-PT"/>
        </w:rPr>
        <w:t>7.1. Pasiūlymo galiojimo užtikrinimas nereikalaujamas.</w:t>
      </w:r>
    </w:p>
    <w:p w14:paraId="1DC1CF24" w14:textId="77777777" w:rsidR="00D234D0" w:rsidRPr="00C42979" w:rsidRDefault="00D234D0" w:rsidP="00F27225">
      <w:pPr>
        <w:pStyle w:val="Body2"/>
        <w:rPr>
          <w:rFonts w:cs="Times New Roman"/>
          <w:b/>
          <w:bCs/>
          <w:color w:val="auto"/>
          <w:sz w:val="24"/>
          <w:szCs w:val="24"/>
          <w:lang w:val="pt-PT"/>
        </w:rPr>
      </w:pPr>
    </w:p>
    <w:p w14:paraId="2F345DEA" w14:textId="77777777" w:rsidR="00343597" w:rsidRPr="00C42979" w:rsidRDefault="00B50198" w:rsidP="00BA418B">
      <w:pPr>
        <w:pStyle w:val="Body2"/>
        <w:jc w:val="center"/>
        <w:rPr>
          <w:rFonts w:cs="Times New Roman"/>
          <w:b/>
          <w:bCs/>
          <w:color w:val="auto"/>
          <w:sz w:val="24"/>
          <w:szCs w:val="24"/>
        </w:rPr>
      </w:pPr>
      <w:r w:rsidRPr="00C42979">
        <w:rPr>
          <w:rFonts w:cs="Times New Roman"/>
          <w:b/>
          <w:bCs/>
          <w:color w:val="auto"/>
          <w:sz w:val="24"/>
          <w:szCs w:val="24"/>
        </w:rPr>
        <w:t>8. PAVYZDŽIŲ PATEIKIMAS</w:t>
      </w:r>
    </w:p>
    <w:p w14:paraId="07039894" w14:textId="77777777" w:rsidR="00345A4E" w:rsidRPr="00C42979" w:rsidRDefault="00345A4E" w:rsidP="00BA418B">
      <w:pPr>
        <w:pStyle w:val="Body2"/>
        <w:jc w:val="center"/>
        <w:rPr>
          <w:rFonts w:cs="Times New Roman"/>
          <w:b/>
          <w:bCs/>
          <w:color w:val="auto"/>
          <w:sz w:val="24"/>
          <w:szCs w:val="24"/>
        </w:rPr>
      </w:pPr>
    </w:p>
    <w:p w14:paraId="30010C94" w14:textId="77777777" w:rsidR="00345A4E" w:rsidRPr="00C42979" w:rsidRDefault="00345A4E" w:rsidP="005167DE">
      <w:pPr>
        <w:pStyle w:val="Body2"/>
        <w:spacing w:after="0"/>
        <w:ind w:firstLine="1276"/>
        <w:rPr>
          <w:rFonts w:cs="Times New Roman"/>
          <w:color w:val="auto"/>
          <w:sz w:val="24"/>
          <w:szCs w:val="24"/>
        </w:rPr>
      </w:pPr>
      <w:r w:rsidRPr="00C42979">
        <w:rPr>
          <w:rFonts w:cs="Times New Roman"/>
          <w:color w:val="auto"/>
          <w:sz w:val="24"/>
          <w:szCs w:val="24"/>
        </w:rPr>
        <w:t xml:space="preserve">8.1. </w:t>
      </w:r>
      <w:r w:rsidR="005167DE" w:rsidRPr="00C42979">
        <w:rPr>
          <w:rFonts w:cs="Times New Roman"/>
          <w:color w:val="auto"/>
          <w:sz w:val="24"/>
          <w:szCs w:val="24"/>
          <w:lang w:val="lt-LT"/>
        </w:rPr>
        <w:t>Netaikoma</w:t>
      </w:r>
      <w:r w:rsidRPr="00C42979">
        <w:rPr>
          <w:rFonts w:cs="Times New Roman"/>
          <w:color w:val="auto"/>
          <w:sz w:val="24"/>
          <w:szCs w:val="24"/>
        </w:rPr>
        <w:t>.</w:t>
      </w:r>
    </w:p>
    <w:p w14:paraId="334C670D" w14:textId="77777777" w:rsidR="00A415DB" w:rsidRPr="00C42979" w:rsidRDefault="00A415DB" w:rsidP="008B402E">
      <w:pPr>
        <w:pStyle w:val="Body2"/>
        <w:spacing w:after="0"/>
        <w:rPr>
          <w:rFonts w:cs="Times New Roman"/>
          <w:color w:val="auto"/>
          <w:sz w:val="24"/>
          <w:szCs w:val="24"/>
          <w:lang w:val="lt-LT"/>
        </w:rPr>
      </w:pPr>
    </w:p>
    <w:p w14:paraId="151A3D09" w14:textId="77777777" w:rsidR="00B50198" w:rsidRPr="00C42979" w:rsidRDefault="00B50198" w:rsidP="00B50198">
      <w:pPr>
        <w:pStyle w:val="Heading"/>
        <w:jc w:val="center"/>
        <w:rPr>
          <w:rFonts w:cs="Times New Roman"/>
          <w:sz w:val="24"/>
          <w:szCs w:val="24"/>
        </w:rPr>
      </w:pPr>
      <w:r w:rsidRPr="00C42979">
        <w:rPr>
          <w:rFonts w:cs="Times New Roman"/>
          <w:color w:val="auto"/>
          <w:sz w:val="24"/>
          <w:szCs w:val="24"/>
        </w:rPr>
        <w:t>9. PIRKIMO DOKUMENTŲ PAAIŠ</w:t>
      </w:r>
      <w:r w:rsidRPr="00C42979">
        <w:rPr>
          <w:rFonts w:cs="Times New Roman"/>
          <w:color w:val="auto"/>
          <w:sz w:val="24"/>
          <w:szCs w:val="24"/>
          <w:lang w:val="de-DE"/>
        </w:rPr>
        <w:t>KINIMAS IR PATIKSLINIMAS</w:t>
      </w:r>
    </w:p>
    <w:p w14:paraId="2AA4378C" w14:textId="77777777" w:rsidR="00B50198" w:rsidRPr="00C42979" w:rsidRDefault="00B50198" w:rsidP="00B50198">
      <w:pPr>
        <w:pStyle w:val="Body2"/>
        <w:rPr>
          <w:rFonts w:cs="Times New Roman"/>
          <w:sz w:val="24"/>
          <w:szCs w:val="24"/>
        </w:rPr>
      </w:pPr>
      <w:r w:rsidRPr="00C42979">
        <w:rPr>
          <w:rFonts w:cs="Times New Roman"/>
          <w:sz w:val="24"/>
          <w:szCs w:val="24"/>
        </w:rPr>
        <w:tab/>
      </w:r>
    </w:p>
    <w:p w14:paraId="78F3AEF4" w14:textId="77777777" w:rsidR="00B50198" w:rsidRPr="00C42979" w:rsidRDefault="00B50198" w:rsidP="00B50198">
      <w:pPr>
        <w:pStyle w:val="Body2"/>
        <w:rPr>
          <w:rFonts w:cs="Times New Roman"/>
          <w:sz w:val="24"/>
          <w:szCs w:val="24"/>
        </w:rPr>
      </w:pPr>
      <w:r w:rsidRPr="00C42979">
        <w:rPr>
          <w:rFonts w:cs="Times New Roman"/>
          <w:sz w:val="24"/>
          <w:szCs w:val="24"/>
        </w:rPr>
        <w:tab/>
        <w:t xml:space="preserve">9.1. </w:t>
      </w:r>
      <w:proofErr w:type="spellStart"/>
      <w:r w:rsidRPr="00C42979">
        <w:rPr>
          <w:rFonts w:cs="Times New Roman"/>
          <w:sz w:val="24"/>
          <w:szCs w:val="24"/>
        </w:rPr>
        <w:t>Tiekėjas</w:t>
      </w:r>
      <w:proofErr w:type="spellEnd"/>
      <w:r w:rsidRPr="00C42979">
        <w:rPr>
          <w:rFonts w:cs="Times New Roman"/>
          <w:sz w:val="24"/>
          <w:szCs w:val="24"/>
        </w:rPr>
        <w:t xml:space="preserve"> tik CVP IS </w:t>
      </w:r>
      <w:proofErr w:type="spellStart"/>
      <w:r w:rsidRPr="00C42979">
        <w:rPr>
          <w:rFonts w:cs="Times New Roman"/>
          <w:sz w:val="24"/>
          <w:szCs w:val="24"/>
        </w:rPr>
        <w:t>susirašinėjimo</w:t>
      </w:r>
      <w:proofErr w:type="spellEnd"/>
      <w:r w:rsidRPr="00C42979">
        <w:rPr>
          <w:rFonts w:cs="Times New Roman"/>
          <w:sz w:val="24"/>
          <w:szCs w:val="24"/>
        </w:rPr>
        <w:t xml:space="preserve"> </w:t>
      </w:r>
      <w:proofErr w:type="spellStart"/>
      <w:r w:rsidRPr="00C42979">
        <w:rPr>
          <w:rFonts w:cs="Times New Roman"/>
          <w:sz w:val="24"/>
          <w:szCs w:val="24"/>
        </w:rPr>
        <w:t>priemonėmis</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prašyti</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paaiškintų</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pataisytų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dokumentus</w:t>
      </w:r>
      <w:proofErr w:type="spellEnd"/>
      <w:r w:rsidRPr="00C42979">
        <w:rPr>
          <w:rFonts w:cs="Times New Roman"/>
          <w:sz w:val="24"/>
          <w:szCs w:val="24"/>
        </w:rPr>
        <w:t xml:space="preserve">. </w:t>
      </w:r>
    </w:p>
    <w:p w14:paraId="378BB037" w14:textId="0C9BA2A1" w:rsidR="00B50198" w:rsidRPr="00C42979" w:rsidRDefault="00B50198" w:rsidP="00B50198">
      <w:pPr>
        <w:pStyle w:val="Body2"/>
        <w:rPr>
          <w:rFonts w:cs="Times New Roman"/>
          <w:sz w:val="24"/>
          <w:szCs w:val="24"/>
        </w:rPr>
      </w:pPr>
      <w:r w:rsidRPr="00C42979">
        <w:rPr>
          <w:rFonts w:cs="Times New Roman"/>
          <w:sz w:val="24"/>
          <w:szCs w:val="24"/>
        </w:rPr>
        <w:tab/>
        <w:t xml:space="preserve">9.2.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atsako</w:t>
      </w:r>
      <w:proofErr w:type="spellEnd"/>
      <w:r w:rsidRPr="00C42979">
        <w:rPr>
          <w:rFonts w:cs="Times New Roman"/>
          <w:sz w:val="24"/>
          <w:szCs w:val="24"/>
        </w:rPr>
        <w:t xml:space="preserve"> tik CVP IS </w:t>
      </w:r>
      <w:proofErr w:type="spellStart"/>
      <w:r w:rsidRPr="00C42979">
        <w:rPr>
          <w:rFonts w:cs="Times New Roman"/>
          <w:sz w:val="24"/>
          <w:szCs w:val="24"/>
        </w:rPr>
        <w:t>susirašinėjimo</w:t>
      </w:r>
      <w:proofErr w:type="spellEnd"/>
      <w:r w:rsidRPr="00C42979">
        <w:rPr>
          <w:rFonts w:cs="Times New Roman"/>
          <w:sz w:val="24"/>
          <w:szCs w:val="24"/>
        </w:rPr>
        <w:t xml:space="preserve"> </w:t>
      </w:r>
      <w:proofErr w:type="spellStart"/>
      <w:r w:rsidRPr="00C42979">
        <w:rPr>
          <w:rFonts w:cs="Times New Roman"/>
          <w:sz w:val="24"/>
          <w:szCs w:val="24"/>
        </w:rPr>
        <w:t>priemonė</w:t>
      </w:r>
      <w:proofErr w:type="spellEnd"/>
      <w:r w:rsidRPr="00C42979">
        <w:rPr>
          <w:rFonts w:cs="Times New Roman"/>
          <w:sz w:val="24"/>
          <w:szCs w:val="24"/>
          <w:lang w:val="fr-FR"/>
        </w:rPr>
        <w:t xml:space="preserve">mis </w:t>
      </w:r>
      <w:r w:rsidRPr="00C42979">
        <w:rPr>
          <w:rFonts w:cs="Times New Roman"/>
          <w:sz w:val="24"/>
          <w:szCs w:val="24"/>
        </w:rPr>
        <w:t xml:space="preserve">į </w:t>
      </w:r>
      <w:proofErr w:type="spellStart"/>
      <w:r w:rsidRPr="00C42979">
        <w:rPr>
          <w:rFonts w:cs="Times New Roman"/>
          <w:sz w:val="24"/>
          <w:szCs w:val="24"/>
        </w:rPr>
        <w:t>kiekvieną</w:t>
      </w:r>
      <w:proofErr w:type="spellEnd"/>
      <w:r w:rsidRPr="00C42979">
        <w:rPr>
          <w:rFonts w:cs="Times New Roman"/>
          <w:sz w:val="24"/>
          <w:szCs w:val="24"/>
        </w:rPr>
        <w:t xml:space="preserve"> </w:t>
      </w:r>
      <w:r w:rsidRPr="00C42979">
        <w:rPr>
          <w:rFonts w:cs="Times New Roman"/>
          <w:sz w:val="24"/>
          <w:szCs w:val="24"/>
          <w:lang w:val="nl-NL"/>
        </w:rPr>
        <w:t>tiek</w:t>
      </w:r>
      <w:r w:rsidRPr="00C42979">
        <w:rPr>
          <w:rFonts w:cs="Times New Roman"/>
          <w:sz w:val="24"/>
          <w:szCs w:val="24"/>
        </w:rPr>
        <w:t>ė</w:t>
      </w:r>
      <w:proofErr w:type="spellStart"/>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ra</w:t>
      </w:r>
      <w:r w:rsidRPr="00C42979">
        <w:rPr>
          <w:rFonts w:cs="Times New Roman"/>
          <w:sz w:val="24"/>
          <w:szCs w:val="24"/>
        </w:rPr>
        <w:t>šytinį</w:t>
      </w:r>
      <w:proofErr w:type="spellEnd"/>
      <w:r w:rsidRPr="00C42979">
        <w:rPr>
          <w:rFonts w:cs="Times New Roman"/>
          <w:sz w:val="24"/>
          <w:szCs w:val="24"/>
        </w:rPr>
        <w:t xml:space="preserve"> </w:t>
      </w:r>
      <w:proofErr w:type="spellStart"/>
      <w:r w:rsidRPr="00C42979">
        <w:rPr>
          <w:rFonts w:cs="Times New Roman"/>
          <w:sz w:val="24"/>
          <w:szCs w:val="24"/>
        </w:rPr>
        <w:t>prašymą</w:t>
      </w:r>
      <w:proofErr w:type="spellEnd"/>
      <w:r w:rsidRPr="00C42979">
        <w:rPr>
          <w:rFonts w:cs="Times New Roman"/>
          <w:sz w:val="24"/>
          <w:szCs w:val="24"/>
        </w:rPr>
        <w:t xml:space="preserve"> </w:t>
      </w:r>
      <w:proofErr w:type="spellStart"/>
      <w:r w:rsidRPr="00C42979">
        <w:rPr>
          <w:rFonts w:cs="Times New Roman"/>
          <w:sz w:val="24"/>
          <w:szCs w:val="24"/>
        </w:rPr>
        <w:t>dėl</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prašymas</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pateiktas</w:t>
      </w:r>
      <w:proofErr w:type="spellEnd"/>
      <w:r w:rsidRPr="00C42979">
        <w:rPr>
          <w:rFonts w:cs="Times New Roman"/>
          <w:sz w:val="24"/>
          <w:szCs w:val="24"/>
        </w:rPr>
        <w:t xml:space="preserve"> </w:t>
      </w:r>
      <w:proofErr w:type="spellStart"/>
      <w:r w:rsidRPr="00C42979">
        <w:rPr>
          <w:rFonts w:cs="Times New Roman"/>
          <w:sz w:val="24"/>
          <w:szCs w:val="24"/>
        </w:rPr>
        <w:t>likus</w:t>
      </w:r>
      <w:proofErr w:type="spellEnd"/>
      <w:r w:rsidRPr="00C42979">
        <w:rPr>
          <w:rFonts w:cs="Times New Roman"/>
          <w:sz w:val="24"/>
          <w:szCs w:val="24"/>
        </w:rPr>
        <w:t xml:space="preserve"> ne </w:t>
      </w:r>
      <w:proofErr w:type="spellStart"/>
      <w:r w:rsidRPr="00C42979">
        <w:rPr>
          <w:rFonts w:cs="Times New Roman"/>
          <w:sz w:val="24"/>
          <w:szCs w:val="24"/>
        </w:rPr>
        <w:t>mažiau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r w:rsidR="00FF4B60" w:rsidRPr="00C42979">
        <w:rPr>
          <w:rFonts w:cs="Times New Roman"/>
          <w:sz w:val="24"/>
          <w:szCs w:val="24"/>
        </w:rPr>
        <w:t>4</w:t>
      </w:r>
      <w:r w:rsidRPr="00C42979">
        <w:rPr>
          <w:rFonts w:cs="Times New Roman"/>
          <w:sz w:val="24"/>
          <w:szCs w:val="24"/>
        </w:rPr>
        <w:t xml:space="preserve"> </w:t>
      </w:r>
      <w:proofErr w:type="spellStart"/>
      <w:r w:rsidRPr="00C42979">
        <w:rPr>
          <w:rFonts w:cs="Times New Roman"/>
          <w:sz w:val="24"/>
          <w:szCs w:val="24"/>
        </w:rPr>
        <w:t>dienoms</w:t>
      </w:r>
      <w:proofErr w:type="spellEnd"/>
      <w:r w:rsidRPr="00C42979">
        <w:rPr>
          <w:rFonts w:cs="Times New Roman"/>
          <w:sz w:val="24"/>
          <w:szCs w:val="24"/>
        </w:rPr>
        <w:t xml:space="preserve"> </w:t>
      </w:r>
      <w:proofErr w:type="spellStart"/>
      <w:r w:rsidRPr="00C42979">
        <w:rPr>
          <w:rFonts w:cs="Times New Roman"/>
          <w:sz w:val="24"/>
          <w:szCs w:val="24"/>
        </w:rPr>
        <w:t>iki</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r w:rsidRPr="00C42979">
        <w:rPr>
          <w:rFonts w:cs="Times New Roman"/>
          <w:sz w:val="24"/>
          <w:szCs w:val="24"/>
          <w:lang w:val="pt-PT"/>
        </w:rPr>
        <w:t>pateikimo termino pabaigos.</w:t>
      </w:r>
    </w:p>
    <w:p w14:paraId="04F40547" w14:textId="1A8B2493" w:rsidR="00B50198" w:rsidRPr="00C42979" w:rsidRDefault="00B50198" w:rsidP="00B50198">
      <w:pPr>
        <w:pStyle w:val="Body2"/>
        <w:rPr>
          <w:rFonts w:cs="Times New Roman"/>
          <w:sz w:val="24"/>
          <w:szCs w:val="24"/>
        </w:rPr>
      </w:pPr>
      <w:r w:rsidRPr="00C42979">
        <w:rPr>
          <w:rFonts w:cs="Times New Roman"/>
          <w:sz w:val="24"/>
          <w:szCs w:val="24"/>
        </w:rPr>
        <w:tab/>
        <w:t xml:space="preserve">9.3. </w:t>
      </w:r>
      <w:proofErr w:type="spellStart"/>
      <w:r w:rsidRPr="00C42979">
        <w:rPr>
          <w:rFonts w:cs="Times New Roman"/>
          <w:sz w:val="24"/>
          <w:szCs w:val="24"/>
        </w:rPr>
        <w:t>Tiekė</w:t>
      </w:r>
      <w:proofErr w:type="spellEnd"/>
      <w:r w:rsidRPr="00C42979">
        <w:rPr>
          <w:rFonts w:cs="Times New Roman"/>
          <w:sz w:val="24"/>
          <w:szCs w:val="24"/>
          <w:lang w:val="pt-PT"/>
        </w:rPr>
        <w:t>jo pra</w:t>
      </w:r>
      <w:proofErr w:type="spellStart"/>
      <w:r w:rsidRPr="00C42979">
        <w:rPr>
          <w:rFonts w:cs="Times New Roman"/>
          <w:sz w:val="24"/>
          <w:szCs w:val="24"/>
        </w:rPr>
        <w:t>šymu</w:t>
      </w:r>
      <w:proofErr w:type="spellEnd"/>
      <w:r w:rsidRPr="00C42979">
        <w:rPr>
          <w:rFonts w:cs="Times New Roman"/>
          <w:sz w:val="24"/>
          <w:szCs w:val="24"/>
        </w:rPr>
        <w:t>, (</w:t>
      </w:r>
      <w:proofErr w:type="spellStart"/>
      <w:r w:rsidRPr="00C42979">
        <w:rPr>
          <w:rFonts w:cs="Times New Roman"/>
          <w:sz w:val="24"/>
          <w:szCs w:val="24"/>
        </w:rPr>
        <w:t>pateiktu</w:t>
      </w:r>
      <w:proofErr w:type="spellEnd"/>
      <w:r w:rsidRPr="00C42979">
        <w:rPr>
          <w:rFonts w:cs="Times New Roman"/>
          <w:sz w:val="24"/>
          <w:szCs w:val="24"/>
        </w:rPr>
        <w:t xml:space="preserve"> tik CVP IS </w:t>
      </w:r>
      <w:proofErr w:type="spellStart"/>
      <w:r w:rsidRPr="00C42979">
        <w:rPr>
          <w:rFonts w:cs="Times New Roman"/>
          <w:sz w:val="24"/>
          <w:szCs w:val="24"/>
        </w:rPr>
        <w:t>susirašinėjimo</w:t>
      </w:r>
      <w:proofErr w:type="spellEnd"/>
      <w:r w:rsidRPr="00C42979">
        <w:rPr>
          <w:rFonts w:cs="Times New Roman"/>
          <w:sz w:val="24"/>
          <w:szCs w:val="24"/>
        </w:rPr>
        <w:t xml:space="preserve"> </w:t>
      </w:r>
      <w:proofErr w:type="spellStart"/>
      <w:r w:rsidRPr="00C42979">
        <w:rPr>
          <w:rFonts w:cs="Times New Roman"/>
          <w:sz w:val="24"/>
          <w:szCs w:val="24"/>
        </w:rPr>
        <w:t>priemonėmis</w:t>
      </w:r>
      <w:proofErr w:type="spellEnd"/>
      <w:r w:rsidRPr="00C42979">
        <w:rPr>
          <w:rFonts w:cs="Times New Roman"/>
          <w:sz w:val="24"/>
          <w:szCs w:val="24"/>
        </w:rPr>
        <w:t xml:space="preserve">) </w:t>
      </w:r>
      <w:proofErr w:type="spellStart"/>
      <w:r w:rsidRPr="00C42979">
        <w:rPr>
          <w:rFonts w:cs="Times New Roman"/>
          <w:sz w:val="24"/>
          <w:szCs w:val="24"/>
        </w:rPr>
        <w:t>papildomi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dokumentai</w:t>
      </w:r>
      <w:proofErr w:type="spellEnd"/>
      <w:r w:rsidRPr="00C42979">
        <w:rPr>
          <w:rFonts w:cs="Times New Roman"/>
          <w:sz w:val="24"/>
          <w:szCs w:val="24"/>
        </w:rPr>
        <w:t xml:space="preserve"> (</w:t>
      </w:r>
      <w:proofErr w:type="spellStart"/>
      <w:r w:rsidRPr="00C42979">
        <w:rPr>
          <w:rFonts w:cs="Times New Roman"/>
          <w:sz w:val="24"/>
          <w:szCs w:val="24"/>
        </w:rPr>
        <w:t>paaiškinimai</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pataisymai</w:t>
      </w:r>
      <w:proofErr w:type="spellEnd"/>
      <w:r w:rsidRPr="00C42979">
        <w:rPr>
          <w:rFonts w:cs="Times New Roman"/>
          <w:sz w:val="24"/>
          <w:szCs w:val="24"/>
        </w:rPr>
        <w:t xml:space="preserve">) </w:t>
      </w:r>
      <w:proofErr w:type="spellStart"/>
      <w:r w:rsidRPr="00C42979">
        <w:rPr>
          <w:rFonts w:cs="Times New Roman"/>
          <w:sz w:val="24"/>
          <w:szCs w:val="24"/>
        </w:rPr>
        <w:t>pateikiami</w:t>
      </w:r>
      <w:proofErr w:type="spellEnd"/>
      <w:r w:rsidRPr="00C42979">
        <w:rPr>
          <w:rFonts w:cs="Times New Roman"/>
          <w:sz w:val="24"/>
          <w:szCs w:val="24"/>
        </w:rPr>
        <w:t xml:space="preserve"> CVP IS </w:t>
      </w:r>
      <w:proofErr w:type="spellStart"/>
      <w:r w:rsidRPr="00C42979">
        <w:rPr>
          <w:rFonts w:cs="Times New Roman"/>
          <w:sz w:val="24"/>
          <w:szCs w:val="24"/>
        </w:rPr>
        <w:t>priemonė</w:t>
      </w:r>
      <w:proofErr w:type="spellEnd"/>
      <w:r w:rsidRPr="00C42979">
        <w:rPr>
          <w:rFonts w:cs="Times New Roman"/>
          <w:sz w:val="24"/>
          <w:szCs w:val="24"/>
          <w:lang w:val="fr-FR"/>
        </w:rPr>
        <w:t>mis ne v</w:t>
      </w:r>
      <w:proofErr w:type="spellStart"/>
      <w:r w:rsidRPr="00C42979">
        <w:rPr>
          <w:rFonts w:cs="Times New Roman"/>
          <w:sz w:val="24"/>
          <w:szCs w:val="24"/>
        </w:rPr>
        <w:t>ėliau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likus</w:t>
      </w:r>
      <w:proofErr w:type="spellEnd"/>
      <w:r w:rsidRPr="00C42979">
        <w:rPr>
          <w:rFonts w:cs="Times New Roman"/>
          <w:sz w:val="24"/>
          <w:szCs w:val="24"/>
        </w:rPr>
        <w:t xml:space="preserve"> </w:t>
      </w:r>
      <w:r w:rsidR="00FF4B60" w:rsidRPr="00C42979">
        <w:rPr>
          <w:rFonts w:cs="Times New Roman"/>
          <w:sz w:val="24"/>
          <w:szCs w:val="24"/>
        </w:rPr>
        <w:t>2</w:t>
      </w:r>
      <w:r w:rsidRPr="00C42979">
        <w:rPr>
          <w:rFonts w:cs="Times New Roman"/>
          <w:sz w:val="24"/>
          <w:szCs w:val="24"/>
        </w:rPr>
        <w:t xml:space="preserve"> </w:t>
      </w:r>
      <w:proofErr w:type="spellStart"/>
      <w:r w:rsidRPr="00C42979">
        <w:rPr>
          <w:rFonts w:cs="Times New Roman"/>
          <w:sz w:val="24"/>
          <w:szCs w:val="24"/>
        </w:rPr>
        <w:t>dienoms</w:t>
      </w:r>
      <w:proofErr w:type="spellEnd"/>
      <w:r w:rsidRPr="00C42979">
        <w:rPr>
          <w:rFonts w:cs="Times New Roman"/>
          <w:sz w:val="24"/>
          <w:szCs w:val="24"/>
        </w:rPr>
        <w:t xml:space="preserve"> </w:t>
      </w:r>
      <w:proofErr w:type="spellStart"/>
      <w:r w:rsidRPr="00C42979">
        <w:rPr>
          <w:rFonts w:cs="Times New Roman"/>
          <w:sz w:val="24"/>
          <w:szCs w:val="24"/>
        </w:rPr>
        <w:t>iki</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r w:rsidRPr="00C42979">
        <w:rPr>
          <w:rFonts w:cs="Times New Roman"/>
          <w:sz w:val="24"/>
          <w:szCs w:val="24"/>
          <w:lang w:val="pt-PT"/>
        </w:rPr>
        <w:t>pateikimo termino pabaigos, jei j</w:t>
      </w:r>
      <w:r w:rsidRPr="00C42979">
        <w:rPr>
          <w:rFonts w:cs="Times New Roman"/>
          <w:sz w:val="24"/>
          <w:szCs w:val="24"/>
        </w:rPr>
        <w:t xml:space="preserve">ų </w:t>
      </w:r>
      <w:proofErr w:type="spellStart"/>
      <w:r w:rsidRPr="00C42979">
        <w:rPr>
          <w:rFonts w:cs="Times New Roman"/>
          <w:sz w:val="24"/>
          <w:szCs w:val="24"/>
        </w:rPr>
        <w:t>paprašyta</w:t>
      </w:r>
      <w:proofErr w:type="spellEnd"/>
      <w:r w:rsidRPr="00C42979">
        <w:rPr>
          <w:rFonts w:cs="Times New Roman"/>
          <w:sz w:val="24"/>
          <w:szCs w:val="24"/>
        </w:rPr>
        <w:t xml:space="preserve"> </w:t>
      </w:r>
      <w:proofErr w:type="spellStart"/>
      <w:r w:rsidRPr="00C42979">
        <w:rPr>
          <w:rFonts w:cs="Times New Roman"/>
          <w:sz w:val="24"/>
          <w:szCs w:val="24"/>
        </w:rPr>
        <w:t>laiku</w:t>
      </w:r>
      <w:proofErr w:type="spellEnd"/>
      <w:r w:rsidRPr="00C42979">
        <w:rPr>
          <w:rFonts w:cs="Times New Roman"/>
          <w:sz w:val="24"/>
          <w:szCs w:val="24"/>
        </w:rPr>
        <w:t xml:space="preserve">. </w:t>
      </w:r>
      <w:proofErr w:type="spellStart"/>
      <w:r w:rsidRPr="00C42979">
        <w:rPr>
          <w:rFonts w:cs="Times New Roman"/>
          <w:sz w:val="24"/>
          <w:szCs w:val="24"/>
        </w:rPr>
        <w:t>Paaiškinimai</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pataisymai</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neatsiejama</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r w:rsidRPr="00C42979">
        <w:rPr>
          <w:rFonts w:cs="Times New Roman"/>
          <w:sz w:val="24"/>
          <w:szCs w:val="24"/>
          <w:lang w:val="pt-PT"/>
        </w:rPr>
        <w:t>dalis.</w:t>
      </w:r>
    </w:p>
    <w:p w14:paraId="207B195C" w14:textId="77777777" w:rsidR="0047544F" w:rsidRPr="00C42979" w:rsidRDefault="00B50198" w:rsidP="00B50198">
      <w:pPr>
        <w:pStyle w:val="Body2"/>
        <w:rPr>
          <w:rFonts w:cs="Times New Roman"/>
          <w:sz w:val="24"/>
          <w:szCs w:val="24"/>
        </w:rPr>
      </w:pPr>
      <w:r w:rsidRPr="00C42979">
        <w:rPr>
          <w:rFonts w:cs="Times New Roman"/>
          <w:sz w:val="24"/>
          <w:szCs w:val="24"/>
        </w:rPr>
        <w:tab/>
        <w:t xml:space="preserve">9.4.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paaiškindama</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pataisydama</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dokumentus</w:t>
      </w:r>
      <w:proofErr w:type="spellEnd"/>
      <w:r w:rsidRPr="00C42979">
        <w:rPr>
          <w:rFonts w:cs="Times New Roman"/>
          <w:sz w:val="24"/>
          <w:szCs w:val="24"/>
        </w:rPr>
        <w:t xml:space="preserve">, </w:t>
      </w:r>
      <w:proofErr w:type="spellStart"/>
      <w:r w:rsidRPr="00C42979">
        <w:rPr>
          <w:rFonts w:cs="Times New Roman"/>
          <w:sz w:val="24"/>
          <w:szCs w:val="24"/>
        </w:rPr>
        <w:t>privalo</w:t>
      </w:r>
      <w:proofErr w:type="spellEnd"/>
      <w:r w:rsidRPr="00C42979">
        <w:rPr>
          <w:rFonts w:cs="Times New Roman"/>
          <w:sz w:val="24"/>
          <w:szCs w:val="24"/>
        </w:rPr>
        <w:t xml:space="preserve"> </w:t>
      </w:r>
      <w:proofErr w:type="spellStart"/>
      <w:r w:rsidRPr="00C42979">
        <w:rPr>
          <w:rFonts w:cs="Times New Roman"/>
          <w:sz w:val="24"/>
          <w:szCs w:val="24"/>
        </w:rPr>
        <w:t>užtikrinti</w:t>
      </w:r>
      <w:proofErr w:type="spellEnd"/>
      <w:r w:rsidRPr="00C42979">
        <w:rPr>
          <w:rFonts w:cs="Times New Roman"/>
          <w:sz w:val="24"/>
          <w:szCs w:val="24"/>
        </w:rPr>
        <w:t xml:space="preserve"> </w:t>
      </w:r>
      <w:proofErr w:type="spellStart"/>
      <w:r w:rsidRPr="00C42979">
        <w:rPr>
          <w:rFonts w:cs="Times New Roman"/>
          <w:sz w:val="24"/>
          <w:szCs w:val="24"/>
        </w:rPr>
        <w:t>tiekėjų</w:t>
      </w:r>
      <w:proofErr w:type="spellEnd"/>
      <w:r w:rsidRPr="00C42979">
        <w:rPr>
          <w:rFonts w:cs="Times New Roman"/>
          <w:sz w:val="24"/>
          <w:szCs w:val="24"/>
        </w:rPr>
        <w:t xml:space="preserve"> </w:t>
      </w:r>
      <w:r w:rsidRPr="00C42979">
        <w:rPr>
          <w:rFonts w:cs="Times New Roman"/>
          <w:sz w:val="24"/>
          <w:szCs w:val="24"/>
          <w:lang w:val="it-IT"/>
        </w:rPr>
        <w:t>anonimi</w:t>
      </w:r>
      <w:proofErr w:type="spellStart"/>
      <w:r w:rsidRPr="00C42979">
        <w:rPr>
          <w:rFonts w:cs="Times New Roman"/>
          <w:sz w:val="24"/>
          <w:szCs w:val="24"/>
        </w:rPr>
        <w:t>škumą</w:t>
      </w:r>
      <w:proofErr w:type="spellEnd"/>
      <w:r w:rsidRPr="00C42979">
        <w:rPr>
          <w:rFonts w:cs="Times New Roman"/>
          <w:sz w:val="24"/>
          <w:szCs w:val="24"/>
        </w:rPr>
        <w:t xml:space="preserve">, t. y. </w:t>
      </w:r>
      <w:proofErr w:type="spellStart"/>
      <w:r w:rsidRPr="00C42979">
        <w:rPr>
          <w:rFonts w:cs="Times New Roman"/>
          <w:sz w:val="24"/>
          <w:szCs w:val="24"/>
        </w:rPr>
        <w:t>privalo</w:t>
      </w:r>
      <w:proofErr w:type="spellEnd"/>
      <w:r w:rsidRPr="00C42979">
        <w:rPr>
          <w:rFonts w:cs="Times New Roman"/>
          <w:sz w:val="24"/>
          <w:szCs w:val="24"/>
        </w:rPr>
        <w:t xml:space="preserve"> </w:t>
      </w:r>
      <w:proofErr w:type="spellStart"/>
      <w:r w:rsidRPr="00C42979">
        <w:rPr>
          <w:rFonts w:cs="Times New Roman"/>
          <w:sz w:val="24"/>
          <w:szCs w:val="24"/>
        </w:rPr>
        <w:t>užtikrinti</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tiekė</w:t>
      </w:r>
      <w:proofErr w:type="spellEnd"/>
      <w:r w:rsidRPr="00C42979">
        <w:rPr>
          <w:rFonts w:cs="Times New Roman"/>
          <w:sz w:val="24"/>
          <w:szCs w:val="24"/>
          <w:lang w:val="pt-PT"/>
        </w:rPr>
        <w:t>jas nesu</w:t>
      </w:r>
      <w:r w:rsidRPr="00C42979">
        <w:rPr>
          <w:rFonts w:cs="Times New Roman"/>
          <w:sz w:val="24"/>
          <w:szCs w:val="24"/>
        </w:rPr>
        <w:t>ž</w:t>
      </w:r>
      <w:r w:rsidRPr="00C42979">
        <w:rPr>
          <w:rFonts w:cs="Times New Roman"/>
          <w:sz w:val="24"/>
          <w:szCs w:val="24"/>
          <w:lang w:val="it-IT"/>
        </w:rPr>
        <w:t>inot</w:t>
      </w:r>
      <w:r w:rsidRPr="00C42979">
        <w:rPr>
          <w:rFonts w:cs="Times New Roman"/>
          <w:sz w:val="24"/>
          <w:szCs w:val="24"/>
        </w:rPr>
        <w:t xml:space="preserve">ų </w:t>
      </w:r>
      <w:proofErr w:type="spellStart"/>
      <w:r w:rsidRPr="00C42979">
        <w:rPr>
          <w:rFonts w:cs="Times New Roman"/>
          <w:sz w:val="24"/>
          <w:szCs w:val="24"/>
        </w:rPr>
        <w:t>kitų</w:t>
      </w:r>
      <w:proofErr w:type="spellEnd"/>
      <w:r w:rsidRPr="00C42979">
        <w:rPr>
          <w:rFonts w:cs="Times New Roman"/>
          <w:sz w:val="24"/>
          <w:szCs w:val="24"/>
        </w:rPr>
        <w:t xml:space="preserve"> </w:t>
      </w:r>
      <w:r w:rsidRPr="00C42979">
        <w:rPr>
          <w:rFonts w:cs="Times New Roman"/>
          <w:sz w:val="24"/>
          <w:szCs w:val="24"/>
          <w:lang w:val="nl-NL"/>
        </w:rPr>
        <w:t>tiek</w:t>
      </w:r>
      <w:proofErr w:type="spellStart"/>
      <w:r w:rsidRPr="00C42979">
        <w:rPr>
          <w:rFonts w:cs="Times New Roman"/>
          <w:sz w:val="24"/>
          <w:szCs w:val="24"/>
        </w:rPr>
        <w:t>ėjų</w:t>
      </w:r>
      <w:proofErr w:type="spellEnd"/>
      <w:r w:rsidRPr="00C42979">
        <w:rPr>
          <w:rFonts w:cs="Times New Roman"/>
          <w:sz w:val="24"/>
          <w:szCs w:val="24"/>
        </w:rPr>
        <w:t xml:space="preserve">, </w:t>
      </w:r>
      <w:proofErr w:type="spellStart"/>
      <w:r w:rsidRPr="00C42979">
        <w:rPr>
          <w:rFonts w:cs="Times New Roman"/>
          <w:sz w:val="24"/>
          <w:szCs w:val="24"/>
        </w:rPr>
        <w:t>dalyvaujančių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procedūrose</w:t>
      </w:r>
      <w:proofErr w:type="spellEnd"/>
      <w:r w:rsidR="0047544F" w:rsidRPr="00C42979">
        <w:rPr>
          <w:rFonts w:cs="Times New Roman"/>
          <w:sz w:val="24"/>
          <w:szCs w:val="24"/>
        </w:rPr>
        <w:t xml:space="preserve">, </w:t>
      </w:r>
      <w:proofErr w:type="spellStart"/>
      <w:r w:rsidR="0047544F" w:rsidRPr="00C42979">
        <w:rPr>
          <w:rFonts w:cs="Times New Roman"/>
          <w:sz w:val="24"/>
          <w:szCs w:val="24"/>
        </w:rPr>
        <w:t>pavadinimų</w:t>
      </w:r>
      <w:proofErr w:type="spellEnd"/>
      <w:r w:rsidR="0047544F" w:rsidRPr="00C42979">
        <w:rPr>
          <w:rFonts w:cs="Times New Roman"/>
          <w:sz w:val="24"/>
          <w:szCs w:val="24"/>
        </w:rPr>
        <w:t xml:space="preserve"> </w:t>
      </w:r>
      <w:proofErr w:type="spellStart"/>
      <w:r w:rsidR="0047544F" w:rsidRPr="00C42979">
        <w:rPr>
          <w:rFonts w:cs="Times New Roman"/>
          <w:sz w:val="24"/>
          <w:szCs w:val="24"/>
        </w:rPr>
        <w:t>ir</w:t>
      </w:r>
      <w:proofErr w:type="spellEnd"/>
      <w:r w:rsidR="0047544F" w:rsidRPr="00C42979">
        <w:rPr>
          <w:rFonts w:cs="Times New Roman"/>
          <w:sz w:val="24"/>
          <w:szCs w:val="24"/>
        </w:rPr>
        <w:t xml:space="preserve"> </w:t>
      </w:r>
      <w:proofErr w:type="spellStart"/>
      <w:r w:rsidR="0047544F" w:rsidRPr="00C42979">
        <w:rPr>
          <w:rFonts w:cs="Times New Roman"/>
          <w:sz w:val="24"/>
          <w:szCs w:val="24"/>
        </w:rPr>
        <w:t>kitų</w:t>
      </w:r>
      <w:proofErr w:type="spellEnd"/>
      <w:r w:rsidR="0047544F" w:rsidRPr="00C42979">
        <w:rPr>
          <w:rFonts w:cs="Times New Roman"/>
          <w:sz w:val="24"/>
          <w:szCs w:val="24"/>
        </w:rPr>
        <w:t xml:space="preserve"> </w:t>
      </w:r>
      <w:proofErr w:type="spellStart"/>
      <w:r w:rsidR="0047544F" w:rsidRPr="00C42979">
        <w:rPr>
          <w:rFonts w:cs="Times New Roman"/>
          <w:sz w:val="24"/>
          <w:szCs w:val="24"/>
        </w:rPr>
        <w:t>rekvizitų</w:t>
      </w:r>
      <w:proofErr w:type="spellEnd"/>
      <w:r w:rsidR="0047544F" w:rsidRPr="00C42979">
        <w:rPr>
          <w:rFonts w:cs="Times New Roman"/>
          <w:sz w:val="24"/>
          <w:szCs w:val="24"/>
        </w:rPr>
        <w:t>.</w:t>
      </w:r>
    </w:p>
    <w:p w14:paraId="2D88AA7A" w14:textId="77777777" w:rsidR="00B50198" w:rsidRPr="00C42979" w:rsidRDefault="0047544F" w:rsidP="0047544F">
      <w:pPr>
        <w:pStyle w:val="Body2"/>
        <w:ind w:firstLine="1276"/>
        <w:rPr>
          <w:rFonts w:cs="Times New Roman"/>
          <w:color w:val="auto"/>
          <w:sz w:val="24"/>
          <w:szCs w:val="24"/>
          <w:lang w:val="pt-PT"/>
        </w:rPr>
      </w:pPr>
      <w:r w:rsidRPr="00C42979">
        <w:rPr>
          <w:rFonts w:cs="Times New Roman"/>
          <w:color w:val="auto"/>
          <w:sz w:val="24"/>
          <w:szCs w:val="24"/>
        </w:rPr>
        <w:t xml:space="preserve">9.5. </w:t>
      </w:r>
      <w:r w:rsidRPr="00C42979">
        <w:rPr>
          <w:rFonts w:cs="Times New Roman"/>
          <w:color w:val="auto"/>
          <w:sz w:val="24"/>
          <w:szCs w:val="24"/>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C42979">
        <w:rPr>
          <w:rFonts w:cs="Times New Roman"/>
          <w:color w:val="auto"/>
          <w:sz w:val="24"/>
          <w:szCs w:val="24"/>
          <w:lang w:val="pt-PT"/>
        </w:rPr>
        <w:tab/>
      </w:r>
    </w:p>
    <w:p w14:paraId="6F00CBCE" w14:textId="77777777" w:rsidR="00B50198" w:rsidRPr="00C42979" w:rsidRDefault="0047544F" w:rsidP="00B50198">
      <w:pPr>
        <w:pStyle w:val="Body2"/>
        <w:rPr>
          <w:rFonts w:cs="Times New Roman"/>
          <w:sz w:val="24"/>
          <w:szCs w:val="24"/>
          <w:lang w:val="pt-PT"/>
        </w:rPr>
      </w:pPr>
      <w:r w:rsidRPr="00C42979">
        <w:rPr>
          <w:rFonts w:cs="Times New Roman"/>
          <w:sz w:val="24"/>
          <w:szCs w:val="24"/>
          <w:lang w:val="pt-PT"/>
        </w:rPr>
        <w:tab/>
        <w:t>9.6</w:t>
      </w:r>
      <w:r w:rsidR="00B50198" w:rsidRPr="00C42979">
        <w:rPr>
          <w:rFonts w:cs="Times New Roman"/>
          <w:sz w:val="24"/>
          <w:szCs w:val="24"/>
          <w:lang w:val="pt-PT"/>
        </w:rPr>
        <w:t>. Bet kokia informacija, konkurso sąlygų paaiškinimai, pranešimai ar kitas perkančiosios organizacijos ir tiekė</w:t>
      </w:r>
      <w:proofErr w:type="spellStart"/>
      <w:r w:rsidR="00B50198" w:rsidRPr="00C42979">
        <w:rPr>
          <w:rFonts w:cs="Times New Roman"/>
          <w:sz w:val="24"/>
          <w:szCs w:val="24"/>
          <w:lang w:val="es-ES_tradnl"/>
        </w:rPr>
        <w:t>jo</w:t>
      </w:r>
      <w:proofErr w:type="spellEnd"/>
      <w:r w:rsidR="00B50198" w:rsidRPr="00C42979">
        <w:rPr>
          <w:rFonts w:cs="Times New Roman"/>
          <w:sz w:val="24"/>
          <w:szCs w:val="24"/>
          <w:lang w:val="es-ES_tradnl"/>
        </w:rPr>
        <w:t xml:space="preserve"> </w:t>
      </w:r>
      <w:proofErr w:type="spellStart"/>
      <w:r w:rsidR="00B50198" w:rsidRPr="00C42979">
        <w:rPr>
          <w:rFonts w:cs="Times New Roman"/>
          <w:sz w:val="24"/>
          <w:szCs w:val="24"/>
          <w:lang w:val="es-ES_tradnl"/>
        </w:rPr>
        <w:t>susira</w:t>
      </w:r>
      <w:proofErr w:type="spellEnd"/>
      <w:r w:rsidR="00B50198" w:rsidRPr="00C42979">
        <w:rPr>
          <w:rFonts w:cs="Times New Roman"/>
          <w:sz w:val="24"/>
          <w:szCs w:val="24"/>
          <w:lang w:val="pt-PT"/>
        </w:rPr>
        <w:t>šinėjimas yra vykdomas tik CVP IS susirašinėjimo priemonėmis.</w:t>
      </w:r>
    </w:p>
    <w:p w14:paraId="0C97949A" w14:textId="77777777" w:rsidR="00E45025" w:rsidRPr="00C42979" w:rsidRDefault="0047544F" w:rsidP="00B50198">
      <w:pPr>
        <w:pStyle w:val="Body2"/>
        <w:rPr>
          <w:rFonts w:cs="Times New Roman"/>
          <w:sz w:val="24"/>
          <w:szCs w:val="24"/>
          <w:lang w:val="pt-PT"/>
        </w:rPr>
      </w:pPr>
      <w:r w:rsidRPr="00C42979">
        <w:rPr>
          <w:rFonts w:cs="Times New Roman"/>
          <w:sz w:val="24"/>
          <w:szCs w:val="24"/>
          <w:lang w:val="pt-PT"/>
        </w:rPr>
        <w:tab/>
        <w:t>9.7</w:t>
      </w:r>
      <w:r w:rsidR="00B50198" w:rsidRPr="00C42979">
        <w:rPr>
          <w:rFonts w:cs="Times New Roman"/>
          <w:sz w:val="24"/>
          <w:szCs w:val="24"/>
          <w:lang w:val="pt-PT"/>
        </w:rPr>
        <w:t>. P</w:t>
      </w:r>
      <w:r w:rsidR="00B50198" w:rsidRPr="00C42979">
        <w:rPr>
          <w:rFonts w:cs="Times New Roman"/>
          <w:sz w:val="24"/>
          <w:szCs w:val="24"/>
          <w:lang w:val="sv-SE"/>
        </w:rPr>
        <w:t>erkan</w:t>
      </w:r>
      <w:r w:rsidR="00B50198" w:rsidRPr="00C42979">
        <w:rPr>
          <w:rFonts w:cs="Times New Roman"/>
          <w:sz w:val="24"/>
          <w:szCs w:val="24"/>
          <w:lang w:val="pt-PT"/>
        </w:rPr>
        <w:t>čioji organizacija ne</w:t>
      </w:r>
      <w:r w:rsidR="00B50198" w:rsidRPr="00C42979">
        <w:rPr>
          <w:rFonts w:cs="Times New Roman"/>
          <w:sz w:val="24"/>
          <w:szCs w:val="24"/>
          <w:lang w:val="it-IT"/>
        </w:rPr>
        <w:t>ketina rengti susitikim</w:t>
      </w:r>
      <w:r w:rsidR="00B50198" w:rsidRPr="00C42979">
        <w:rPr>
          <w:rFonts w:cs="Times New Roman"/>
          <w:sz w:val="24"/>
          <w:szCs w:val="24"/>
          <w:lang w:val="pt-PT"/>
        </w:rPr>
        <w:t>ų su tiekėjais dėl pirkimo dokumentų paaiškinimų.</w:t>
      </w:r>
    </w:p>
    <w:p w14:paraId="11901224" w14:textId="77777777" w:rsidR="005167DE" w:rsidRPr="00C42979" w:rsidRDefault="005167DE" w:rsidP="00B50198">
      <w:pPr>
        <w:pStyle w:val="Heading"/>
        <w:jc w:val="center"/>
        <w:rPr>
          <w:rFonts w:cs="Times New Roman"/>
          <w:color w:val="auto"/>
          <w:sz w:val="24"/>
          <w:szCs w:val="24"/>
          <w:lang w:val="pt-PT"/>
        </w:rPr>
      </w:pPr>
    </w:p>
    <w:p w14:paraId="5F14AAA5" w14:textId="77777777" w:rsidR="00B50198" w:rsidRPr="00C42979" w:rsidRDefault="00B50198" w:rsidP="00B50198">
      <w:pPr>
        <w:pStyle w:val="Heading"/>
        <w:jc w:val="center"/>
        <w:rPr>
          <w:rFonts w:cs="Times New Roman"/>
          <w:color w:val="auto"/>
          <w:sz w:val="24"/>
          <w:szCs w:val="24"/>
          <w:lang w:val="pt-PT"/>
        </w:rPr>
      </w:pPr>
      <w:r w:rsidRPr="00C42979">
        <w:rPr>
          <w:rFonts w:cs="Times New Roman"/>
          <w:color w:val="auto"/>
          <w:sz w:val="24"/>
          <w:szCs w:val="24"/>
          <w:lang w:val="pt-PT"/>
        </w:rPr>
        <w:t xml:space="preserve">10. SUSIPAŽINIMAS SU </w:t>
      </w:r>
      <w:r w:rsidRPr="00C42979">
        <w:rPr>
          <w:rFonts w:cs="Times New Roman"/>
          <w:color w:val="auto"/>
          <w:sz w:val="24"/>
          <w:szCs w:val="24"/>
          <w:lang w:val="de-DE"/>
        </w:rPr>
        <w:t>GAUT</w:t>
      </w:r>
      <w:r w:rsidRPr="00C42979">
        <w:rPr>
          <w:rFonts w:cs="Times New Roman"/>
          <w:color w:val="auto"/>
          <w:sz w:val="24"/>
          <w:szCs w:val="24"/>
          <w:lang w:val="pt-PT"/>
        </w:rPr>
        <w:t>AIS PASIŪLYMAIS</w:t>
      </w:r>
    </w:p>
    <w:p w14:paraId="36E3654B" w14:textId="77777777" w:rsidR="00B50198" w:rsidRPr="00C42979" w:rsidRDefault="00B50198" w:rsidP="00B50198">
      <w:pPr>
        <w:pStyle w:val="Body2"/>
        <w:rPr>
          <w:rFonts w:cs="Times New Roman"/>
          <w:color w:val="auto"/>
          <w:sz w:val="24"/>
          <w:szCs w:val="24"/>
          <w:lang w:val="pt-PT"/>
        </w:rPr>
      </w:pPr>
    </w:p>
    <w:p w14:paraId="4CB1B08F" w14:textId="7B7C727C" w:rsidR="00B50198" w:rsidRPr="00C42979" w:rsidRDefault="00B50198" w:rsidP="00B50198">
      <w:pPr>
        <w:ind w:firstLine="1276"/>
        <w:jc w:val="both"/>
        <w:rPr>
          <w:i/>
          <w:lang w:val="pt-PT"/>
        </w:rPr>
      </w:pPr>
      <w:r w:rsidRPr="00C42979">
        <w:rPr>
          <w:lang w:val="pt-PT"/>
        </w:rPr>
        <w:t xml:space="preserve">10.1. </w:t>
      </w:r>
      <w:r w:rsidR="00E87AA2" w:rsidRPr="00C42979">
        <w:rPr>
          <w:iCs/>
          <w:lang w:val="pt-PT"/>
        </w:rPr>
        <w:t>Susipažinimas su pasiūlymais</w:t>
      </w:r>
      <w:r w:rsidRPr="00C42979">
        <w:rPr>
          <w:iCs/>
          <w:lang w:val="pt-PT"/>
        </w:rPr>
        <w:t xml:space="preserve"> įvyks</w:t>
      </w:r>
      <w:r w:rsidRPr="00C42979">
        <w:rPr>
          <w:lang w:val="pt-PT"/>
        </w:rPr>
        <w:t xml:space="preserve"> Lietuvos mokslų </w:t>
      </w:r>
      <w:r w:rsidR="00F65C9E" w:rsidRPr="00C42979">
        <w:rPr>
          <w:lang w:val="pt-PT"/>
        </w:rPr>
        <w:t>akademijos Vrublevskių bibliotetekoje</w:t>
      </w:r>
      <w:r w:rsidRPr="00C42979">
        <w:rPr>
          <w:lang w:val="pt-PT"/>
        </w:rPr>
        <w:t>,</w:t>
      </w:r>
      <w:r w:rsidR="00E87AA2" w:rsidRPr="00C42979">
        <w:rPr>
          <w:lang w:val="pt-PT"/>
        </w:rPr>
        <w:t xml:space="preserve"> adresu</w:t>
      </w:r>
      <w:r w:rsidR="00D02FEE" w:rsidRPr="00C42979">
        <w:rPr>
          <w:lang w:val="pt-PT"/>
        </w:rPr>
        <w:t xml:space="preserve"> </w:t>
      </w:r>
      <w:r w:rsidR="00F65C9E" w:rsidRPr="00C42979">
        <w:rPr>
          <w:lang w:val="pt-PT"/>
        </w:rPr>
        <w:t>Žygimant</w:t>
      </w:r>
      <w:r w:rsidR="00D02FEE" w:rsidRPr="00C42979">
        <w:rPr>
          <w:lang w:val="pt-PT"/>
        </w:rPr>
        <w:t xml:space="preserve">ų g. </w:t>
      </w:r>
      <w:r w:rsidR="00F65C9E" w:rsidRPr="00C42979">
        <w:rPr>
          <w:lang w:val="pt-PT"/>
        </w:rPr>
        <w:t>1</w:t>
      </w:r>
      <w:r w:rsidR="00D02FEE" w:rsidRPr="00C42979">
        <w:rPr>
          <w:lang w:val="pt-PT"/>
        </w:rPr>
        <w:t xml:space="preserve">, </w:t>
      </w:r>
      <w:r w:rsidR="00F65C9E" w:rsidRPr="00C42979">
        <w:rPr>
          <w:lang w:val="pt-PT"/>
        </w:rPr>
        <w:t>Vilnius</w:t>
      </w:r>
      <w:r w:rsidR="00E87AA2" w:rsidRPr="00C42979">
        <w:rPr>
          <w:lang w:val="pt-PT"/>
        </w:rPr>
        <w:t xml:space="preserve"> </w:t>
      </w:r>
      <w:r w:rsidR="00A42568" w:rsidRPr="00C42979">
        <w:rPr>
          <w:lang w:val="pt-PT"/>
        </w:rPr>
        <w:t xml:space="preserve"> vyks ne anksčiau kaip 30 min. po skelbime apie pirkimą nurodytos pasiūlymų pateikimo termino pabaigos. </w:t>
      </w:r>
    </w:p>
    <w:p w14:paraId="57CF2E45" w14:textId="77777777" w:rsidR="00B50198" w:rsidRPr="00C42979" w:rsidRDefault="00B50198" w:rsidP="00B50198">
      <w:pPr>
        <w:pStyle w:val="Body2"/>
        <w:rPr>
          <w:rFonts w:cs="Times New Roman"/>
          <w:sz w:val="24"/>
          <w:szCs w:val="24"/>
          <w:lang w:val="pt-PT"/>
        </w:rPr>
      </w:pPr>
      <w:r w:rsidRPr="00C42979">
        <w:rPr>
          <w:rFonts w:cs="Times New Roman"/>
          <w:sz w:val="24"/>
          <w:szCs w:val="24"/>
          <w:lang w:val="pt-PT"/>
        </w:rPr>
        <w:tab/>
        <w:t>10.2. Tiekėjai negali dalyvauti p</w:t>
      </w:r>
      <w:r w:rsidRPr="00C42979">
        <w:rPr>
          <w:rFonts w:cs="Times New Roman"/>
          <w:sz w:val="24"/>
          <w:szCs w:val="24"/>
          <w:lang w:val="it-IT"/>
        </w:rPr>
        <w:t>irminio susipa</w:t>
      </w:r>
      <w:r w:rsidRPr="00C42979">
        <w:rPr>
          <w:rFonts w:cs="Times New Roman"/>
          <w:sz w:val="24"/>
          <w:szCs w:val="24"/>
          <w:lang w:val="pt-PT"/>
        </w:rPr>
        <w:t>žinimo su CVP IS priemonėmis pateiktais pasiūlymais procedūroje, k</w:t>
      </w:r>
      <w:proofErr w:type="spellStart"/>
      <w:r w:rsidRPr="00C42979">
        <w:rPr>
          <w:rFonts w:cs="Times New Roman"/>
          <w:sz w:val="24"/>
          <w:szCs w:val="24"/>
          <w:lang w:val="es-ES_tradnl"/>
        </w:rPr>
        <w:t>omisijos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pos</w:t>
      </w:r>
      <w:proofErr w:type="spellEnd"/>
      <w:r w:rsidRPr="00C42979">
        <w:rPr>
          <w:rFonts w:cs="Times New Roman"/>
          <w:sz w:val="24"/>
          <w:szCs w:val="24"/>
          <w:lang w:val="pt-PT"/>
        </w:rPr>
        <w:t xml:space="preserve">ėdžiuose, kuriuose atliekamos pasiūlymų nagrinėjimo, </w:t>
      </w:r>
      <w:r w:rsidRPr="00C42979">
        <w:rPr>
          <w:rFonts w:cs="Times New Roman"/>
          <w:sz w:val="24"/>
          <w:szCs w:val="24"/>
          <w:lang w:val="it-IT"/>
        </w:rPr>
        <w:t>vertinimo ir palyginimo proced</w:t>
      </w:r>
      <w:r w:rsidRPr="00C42979">
        <w:rPr>
          <w:rFonts w:cs="Times New Roman"/>
          <w:sz w:val="24"/>
          <w:szCs w:val="24"/>
          <w:lang w:val="pt-PT"/>
        </w:rPr>
        <w:t>ūros. Komisijos posėdž</w:t>
      </w:r>
      <w:r w:rsidRPr="00C42979">
        <w:rPr>
          <w:rFonts w:cs="Times New Roman"/>
          <w:sz w:val="24"/>
          <w:szCs w:val="24"/>
          <w:lang w:val="it-IT"/>
        </w:rPr>
        <w:t>iuose steb</w:t>
      </w:r>
      <w:r w:rsidRPr="00C42979">
        <w:rPr>
          <w:rFonts w:cs="Times New Roman"/>
          <w:sz w:val="24"/>
          <w:szCs w:val="24"/>
          <w:lang w:val="pt-PT"/>
        </w:rPr>
        <w:t>ėtojai nedalyvauja.</w:t>
      </w:r>
    </w:p>
    <w:p w14:paraId="422F027B" w14:textId="77777777" w:rsidR="00812ED0" w:rsidRPr="00C42979" w:rsidRDefault="00812ED0" w:rsidP="00B50198">
      <w:pPr>
        <w:pStyle w:val="Body2"/>
        <w:rPr>
          <w:rFonts w:cs="Times New Roman"/>
          <w:sz w:val="24"/>
          <w:szCs w:val="24"/>
          <w:lang w:val="pt-PT"/>
        </w:rPr>
      </w:pPr>
    </w:p>
    <w:p w14:paraId="207EF45D" w14:textId="77777777" w:rsidR="00B50198" w:rsidRPr="00C42979" w:rsidRDefault="00B50198" w:rsidP="00B50198">
      <w:pPr>
        <w:pStyle w:val="Heading"/>
        <w:jc w:val="center"/>
        <w:rPr>
          <w:rFonts w:cs="Times New Roman"/>
          <w:color w:val="auto"/>
          <w:sz w:val="24"/>
          <w:szCs w:val="24"/>
          <w:lang w:val="pt-PT"/>
        </w:rPr>
      </w:pPr>
      <w:r w:rsidRPr="00C42979">
        <w:rPr>
          <w:rFonts w:cs="Times New Roman"/>
          <w:color w:val="auto"/>
          <w:sz w:val="24"/>
          <w:szCs w:val="24"/>
          <w:lang w:val="pt-PT"/>
        </w:rPr>
        <w:t>11. PASIŪLYMŲ NAGRINĖJIMAS</w:t>
      </w:r>
    </w:p>
    <w:p w14:paraId="417158CB" w14:textId="77777777" w:rsidR="00A86963" w:rsidRPr="00C42979" w:rsidRDefault="00A86963" w:rsidP="00A86963">
      <w:pPr>
        <w:pStyle w:val="Body2"/>
        <w:rPr>
          <w:rFonts w:cs="Times New Roman"/>
          <w:sz w:val="24"/>
          <w:szCs w:val="24"/>
          <w:lang w:val="pt-PT"/>
        </w:rPr>
      </w:pPr>
    </w:p>
    <w:p w14:paraId="346848C0" w14:textId="77777777" w:rsidR="0047544F" w:rsidRPr="00C42979" w:rsidRDefault="0047544F" w:rsidP="0047544F">
      <w:pPr>
        <w:pStyle w:val="Body2"/>
        <w:spacing w:after="0"/>
        <w:rPr>
          <w:rFonts w:cs="Times New Roman"/>
          <w:sz w:val="24"/>
          <w:szCs w:val="24"/>
          <w:lang w:val="pt-PT"/>
        </w:rPr>
      </w:pPr>
      <w:r w:rsidRPr="00C42979">
        <w:rPr>
          <w:rFonts w:cs="Times New Roman"/>
          <w:sz w:val="24"/>
          <w:szCs w:val="24"/>
          <w:lang w:val="pt-PT"/>
        </w:rPr>
        <w:tab/>
        <w:t>11.1. Pateiktus pasiūlymus nagrinėja, vertina ir palygina Komisija šia tvarka:</w:t>
      </w:r>
    </w:p>
    <w:p w14:paraId="1FBBC1E6" w14:textId="77777777" w:rsidR="0047544F" w:rsidRPr="00C42979" w:rsidRDefault="0047544F" w:rsidP="0047544F">
      <w:pPr>
        <w:pStyle w:val="Body2"/>
        <w:spacing w:after="0"/>
        <w:rPr>
          <w:rFonts w:cs="Times New Roman"/>
          <w:sz w:val="24"/>
          <w:szCs w:val="24"/>
        </w:rPr>
      </w:pPr>
      <w:r w:rsidRPr="00C42979">
        <w:rPr>
          <w:rFonts w:cs="Times New Roman"/>
          <w:sz w:val="24"/>
          <w:szCs w:val="24"/>
          <w:lang w:val="pt-PT"/>
        </w:rPr>
        <w:tab/>
      </w:r>
      <w:r w:rsidRPr="00C42979">
        <w:rPr>
          <w:rFonts w:cs="Times New Roman"/>
          <w:sz w:val="24"/>
          <w:szCs w:val="24"/>
        </w:rPr>
        <w:t xml:space="preserve">11.1.1. </w:t>
      </w:r>
      <w:proofErr w:type="spellStart"/>
      <w:r w:rsidRPr="00C42979">
        <w:rPr>
          <w:rFonts w:cs="Times New Roman"/>
          <w:sz w:val="24"/>
          <w:szCs w:val="24"/>
        </w:rPr>
        <w:t>nagrinėja</w:t>
      </w:r>
      <w:proofErr w:type="spellEnd"/>
      <w:r w:rsidRPr="00C42979">
        <w:rPr>
          <w:rFonts w:cs="Times New Roman"/>
          <w:sz w:val="24"/>
          <w:szCs w:val="24"/>
        </w:rPr>
        <w:t xml:space="preserve"> </w:t>
      </w:r>
      <w:r w:rsidRPr="00C42979">
        <w:rPr>
          <w:rFonts w:cs="Times New Roman"/>
          <w:sz w:val="24"/>
          <w:szCs w:val="24"/>
          <w:lang w:val="es-ES_tradnl"/>
        </w:rPr>
        <w:t xml:space="preserve">ar </w:t>
      </w:r>
      <w:proofErr w:type="spellStart"/>
      <w:r w:rsidRPr="00C42979">
        <w:rPr>
          <w:rFonts w:cs="Times New Roman"/>
          <w:sz w:val="24"/>
          <w:szCs w:val="24"/>
          <w:lang w:val="es-ES_tradnl"/>
        </w:rPr>
        <w:t>pasi</w:t>
      </w:r>
      <w:r w:rsidRPr="00C42979">
        <w:rPr>
          <w:rFonts w:cs="Times New Roman"/>
          <w:sz w:val="24"/>
          <w:szCs w:val="24"/>
        </w:rPr>
        <w:t>ūlymas</w:t>
      </w:r>
      <w:proofErr w:type="spellEnd"/>
      <w:r w:rsidRPr="00C42979">
        <w:rPr>
          <w:rFonts w:cs="Times New Roman"/>
          <w:sz w:val="24"/>
          <w:szCs w:val="24"/>
        </w:rPr>
        <w:t xml:space="preserve"> </w:t>
      </w:r>
      <w:proofErr w:type="spellStart"/>
      <w:r w:rsidRPr="00C42979">
        <w:rPr>
          <w:rFonts w:cs="Times New Roman"/>
          <w:sz w:val="24"/>
          <w:szCs w:val="24"/>
        </w:rPr>
        <w:t>atitinka</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dokumentuose</w:t>
      </w:r>
      <w:proofErr w:type="spellEnd"/>
      <w:r w:rsidRPr="00C42979">
        <w:rPr>
          <w:rFonts w:cs="Times New Roman"/>
          <w:sz w:val="24"/>
          <w:szCs w:val="24"/>
        </w:rPr>
        <w:t xml:space="preserve"> </w:t>
      </w:r>
      <w:proofErr w:type="spellStart"/>
      <w:r w:rsidRPr="00C42979">
        <w:rPr>
          <w:rFonts w:cs="Times New Roman"/>
          <w:sz w:val="24"/>
          <w:szCs w:val="24"/>
        </w:rPr>
        <w:t>nustatytus</w:t>
      </w:r>
      <w:proofErr w:type="spellEnd"/>
      <w:r w:rsidRPr="00C42979">
        <w:rPr>
          <w:rFonts w:cs="Times New Roman"/>
          <w:sz w:val="24"/>
          <w:szCs w:val="24"/>
        </w:rPr>
        <w:t xml:space="preserve"> </w:t>
      </w:r>
      <w:proofErr w:type="spellStart"/>
      <w:r w:rsidRPr="00C42979">
        <w:rPr>
          <w:rFonts w:cs="Times New Roman"/>
          <w:sz w:val="24"/>
          <w:szCs w:val="24"/>
        </w:rPr>
        <w:t>reikalavimus</w:t>
      </w:r>
      <w:proofErr w:type="spellEnd"/>
      <w:r w:rsidRPr="00C42979">
        <w:rPr>
          <w:rFonts w:cs="Times New Roman"/>
          <w:sz w:val="24"/>
          <w:szCs w:val="24"/>
        </w:rPr>
        <w:t xml:space="preserve">, </w:t>
      </w:r>
      <w:proofErr w:type="spellStart"/>
      <w:r w:rsidRPr="00C42979">
        <w:rPr>
          <w:rFonts w:cs="Times New Roman"/>
          <w:sz w:val="24"/>
          <w:szCs w:val="24"/>
        </w:rPr>
        <w:t>nesusijusius</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objektu</w:t>
      </w:r>
      <w:proofErr w:type="spellEnd"/>
      <w:r w:rsidRPr="00C42979">
        <w:rPr>
          <w:rFonts w:cs="Times New Roman"/>
          <w:sz w:val="24"/>
          <w:szCs w:val="24"/>
        </w:rPr>
        <w:t>;</w:t>
      </w:r>
    </w:p>
    <w:p w14:paraId="010A475C" w14:textId="77777777" w:rsidR="0047544F" w:rsidRPr="00C42979" w:rsidRDefault="0047544F" w:rsidP="0047544F">
      <w:pPr>
        <w:pStyle w:val="Body2"/>
        <w:spacing w:after="0"/>
        <w:rPr>
          <w:rFonts w:cs="Times New Roman"/>
          <w:sz w:val="24"/>
          <w:szCs w:val="24"/>
        </w:rPr>
      </w:pPr>
      <w:r w:rsidRPr="00C42979">
        <w:rPr>
          <w:rFonts w:cs="Times New Roman"/>
          <w:sz w:val="24"/>
          <w:szCs w:val="24"/>
        </w:rPr>
        <w:tab/>
        <w:t>11.1.2. į</w:t>
      </w:r>
      <w:r w:rsidRPr="00C42979">
        <w:rPr>
          <w:rFonts w:cs="Times New Roman"/>
          <w:sz w:val="24"/>
          <w:szCs w:val="24"/>
          <w:lang w:val="it-IT"/>
        </w:rPr>
        <w:t>vertin</w:t>
      </w:r>
      <w:r w:rsidRPr="00C42979">
        <w:rPr>
          <w:rFonts w:cs="Times New Roman"/>
          <w:sz w:val="24"/>
          <w:szCs w:val="24"/>
        </w:rPr>
        <w:t>a</w:t>
      </w:r>
      <w:r w:rsidRPr="00C42979">
        <w:rPr>
          <w:rFonts w:cs="Times New Roman"/>
          <w:sz w:val="24"/>
          <w:szCs w:val="24"/>
          <w:lang w:val="es-ES_tradnl"/>
        </w:rPr>
        <w:t xml:space="preserve"> </w:t>
      </w:r>
      <w:proofErr w:type="spellStart"/>
      <w:r w:rsidRPr="00C42979">
        <w:rPr>
          <w:rFonts w:cs="Times New Roman"/>
          <w:sz w:val="24"/>
          <w:szCs w:val="24"/>
          <w:lang w:val="es-ES_tradnl"/>
        </w:rPr>
        <w:t>Europos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bendrajame</w:t>
      </w:r>
      <w:proofErr w:type="spellEnd"/>
      <w:r w:rsidRPr="00C42979">
        <w:rPr>
          <w:rFonts w:cs="Times New Roman"/>
          <w:sz w:val="24"/>
          <w:szCs w:val="24"/>
          <w:lang w:val="es-ES_tradnl"/>
        </w:rPr>
        <w:t xml:space="preserve"> vie</w:t>
      </w:r>
      <w:proofErr w:type="spellStart"/>
      <w:r w:rsidRPr="00C42979">
        <w:rPr>
          <w:rFonts w:cs="Times New Roman"/>
          <w:sz w:val="24"/>
          <w:szCs w:val="24"/>
        </w:rPr>
        <w:t>šųjų</w:t>
      </w:r>
      <w:proofErr w:type="spellEnd"/>
      <w:r w:rsidRPr="00C42979">
        <w:rPr>
          <w:rFonts w:cs="Times New Roman"/>
          <w:sz w:val="24"/>
          <w:szCs w:val="24"/>
        </w:rPr>
        <w:t xml:space="preserve"> </w:t>
      </w:r>
      <w:proofErr w:type="spellStart"/>
      <w:r w:rsidRPr="00C42979">
        <w:rPr>
          <w:rFonts w:cs="Times New Roman"/>
          <w:sz w:val="24"/>
          <w:szCs w:val="24"/>
        </w:rPr>
        <w:t>pirkimų</w:t>
      </w:r>
      <w:proofErr w:type="spellEnd"/>
      <w:r w:rsidRPr="00C42979">
        <w:rPr>
          <w:rFonts w:cs="Times New Roman"/>
          <w:sz w:val="24"/>
          <w:szCs w:val="24"/>
        </w:rPr>
        <w:t xml:space="preserve"> </w:t>
      </w:r>
      <w:proofErr w:type="spellStart"/>
      <w:r w:rsidRPr="00C42979">
        <w:rPr>
          <w:rFonts w:cs="Times New Roman"/>
          <w:sz w:val="24"/>
          <w:szCs w:val="24"/>
        </w:rPr>
        <w:t>dokumente</w:t>
      </w:r>
      <w:proofErr w:type="spellEnd"/>
      <w:r w:rsidRPr="00C42979">
        <w:rPr>
          <w:rFonts w:cs="Times New Roman"/>
          <w:sz w:val="24"/>
          <w:szCs w:val="24"/>
        </w:rPr>
        <w:t xml:space="preserve"> </w:t>
      </w:r>
      <w:proofErr w:type="spellStart"/>
      <w:r w:rsidRPr="00C42979">
        <w:rPr>
          <w:rFonts w:cs="Times New Roman"/>
          <w:sz w:val="24"/>
          <w:szCs w:val="24"/>
        </w:rPr>
        <w:t>pateiktą</w:t>
      </w:r>
      <w:proofErr w:type="spellEnd"/>
      <w:r w:rsidRPr="00C42979">
        <w:rPr>
          <w:rFonts w:cs="Times New Roman"/>
          <w:sz w:val="24"/>
          <w:szCs w:val="24"/>
        </w:rPr>
        <w:t xml:space="preserve"> </w:t>
      </w:r>
      <w:proofErr w:type="spellStart"/>
      <w:r w:rsidRPr="00C42979">
        <w:rPr>
          <w:rFonts w:cs="Times New Roman"/>
          <w:sz w:val="24"/>
          <w:szCs w:val="24"/>
        </w:rPr>
        <w:t>informaciją</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ne </w:t>
      </w:r>
      <w:proofErr w:type="spellStart"/>
      <w:r w:rsidRPr="00C42979">
        <w:rPr>
          <w:rFonts w:cs="Times New Roman"/>
          <w:sz w:val="24"/>
          <w:szCs w:val="24"/>
        </w:rPr>
        <w:t>vė</w:t>
      </w:r>
      <w:r w:rsidRPr="00C42979">
        <w:rPr>
          <w:rFonts w:cs="Times New Roman"/>
          <w:sz w:val="24"/>
          <w:szCs w:val="24"/>
          <w:lang w:val="de-DE"/>
        </w:rPr>
        <w:t>liau</w:t>
      </w:r>
      <w:proofErr w:type="spellEnd"/>
      <w:r w:rsidRPr="00C42979">
        <w:rPr>
          <w:rFonts w:cs="Times New Roman"/>
          <w:sz w:val="24"/>
          <w:szCs w:val="24"/>
          <w:lang w:val="de-DE"/>
        </w:rPr>
        <w:t xml:space="preserve"> </w:t>
      </w:r>
      <w:proofErr w:type="spellStart"/>
      <w:r w:rsidRPr="00C42979">
        <w:rPr>
          <w:rFonts w:cs="Times New Roman"/>
          <w:sz w:val="24"/>
          <w:szCs w:val="24"/>
          <w:lang w:val="de-DE"/>
        </w:rPr>
        <w:t>kaip</w:t>
      </w:r>
      <w:proofErr w:type="spellEnd"/>
      <w:r w:rsidRPr="00C42979">
        <w:rPr>
          <w:rFonts w:cs="Times New Roman"/>
          <w:sz w:val="24"/>
          <w:szCs w:val="24"/>
          <w:lang w:val="de-DE"/>
        </w:rPr>
        <w:t xml:space="preserve"> per 3 </w:t>
      </w:r>
      <w:proofErr w:type="spellStart"/>
      <w:r w:rsidRPr="00C42979">
        <w:rPr>
          <w:rFonts w:cs="Times New Roman"/>
          <w:sz w:val="24"/>
          <w:szCs w:val="24"/>
          <w:lang w:val="de-DE"/>
        </w:rPr>
        <w:t>darbo</w:t>
      </w:r>
      <w:proofErr w:type="spellEnd"/>
      <w:r w:rsidRPr="00C42979">
        <w:rPr>
          <w:rFonts w:cs="Times New Roman"/>
          <w:sz w:val="24"/>
          <w:szCs w:val="24"/>
          <w:lang w:val="de-DE"/>
        </w:rPr>
        <w:t xml:space="preserve"> </w:t>
      </w:r>
      <w:proofErr w:type="spellStart"/>
      <w:r w:rsidRPr="00C42979">
        <w:rPr>
          <w:rFonts w:cs="Times New Roman"/>
          <w:sz w:val="24"/>
          <w:szCs w:val="24"/>
          <w:lang w:val="de-DE"/>
        </w:rPr>
        <w:t>dienas</w:t>
      </w:r>
      <w:proofErr w:type="spellEnd"/>
      <w:r w:rsidRPr="00C42979">
        <w:rPr>
          <w:rFonts w:cs="Times New Roman"/>
          <w:sz w:val="24"/>
          <w:szCs w:val="24"/>
          <w:lang w:val="de-DE"/>
        </w:rPr>
        <w:t xml:space="preserve"> </w:t>
      </w:r>
      <w:proofErr w:type="spellStart"/>
      <w:r w:rsidRPr="00C42979">
        <w:rPr>
          <w:rFonts w:cs="Times New Roman"/>
          <w:sz w:val="24"/>
          <w:szCs w:val="24"/>
          <w:lang w:val="de-DE"/>
        </w:rPr>
        <w:t>ra</w:t>
      </w:r>
      <w:r w:rsidRPr="00C42979">
        <w:rPr>
          <w:rFonts w:cs="Times New Roman"/>
          <w:sz w:val="24"/>
          <w:szCs w:val="24"/>
        </w:rPr>
        <w:t>štu</w:t>
      </w:r>
      <w:proofErr w:type="spellEnd"/>
      <w:r w:rsidRPr="00C42979">
        <w:rPr>
          <w:rFonts w:cs="Times New Roman"/>
          <w:sz w:val="24"/>
          <w:szCs w:val="24"/>
        </w:rPr>
        <w:t xml:space="preserve"> </w:t>
      </w:r>
      <w:proofErr w:type="spellStart"/>
      <w:r w:rsidRPr="00C42979">
        <w:rPr>
          <w:rFonts w:cs="Times New Roman"/>
          <w:sz w:val="24"/>
          <w:szCs w:val="24"/>
        </w:rPr>
        <w:t>praneša</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šio</w:t>
      </w:r>
      <w:proofErr w:type="spellEnd"/>
      <w:r w:rsidRPr="00C42979">
        <w:rPr>
          <w:rFonts w:cs="Times New Roman"/>
          <w:sz w:val="24"/>
          <w:szCs w:val="24"/>
        </w:rPr>
        <w:t xml:space="preserve"> </w:t>
      </w:r>
      <w:proofErr w:type="spellStart"/>
      <w:r w:rsidRPr="00C42979">
        <w:rPr>
          <w:rFonts w:cs="Times New Roman"/>
          <w:sz w:val="24"/>
          <w:szCs w:val="24"/>
        </w:rPr>
        <w:t>patikrinimo</w:t>
      </w:r>
      <w:proofErr w:type="spellEnd"/>
      <w:r w:rsidRPr="00C42979">
        <w:rPr>
          <w:rFonts w:cs="Times New Roman"/>
          <w:sz w:val="24"/>
          <w:szCs w:val="24"/>
        </w:rPr>
        <w:t xml:space="preserve"> </w:t>
      </w:r>
      <w:proofErr w:type="spellStart"/>
      <w:r w:rsidRPr="00C42979">
        <w:rPr>
          <w:rFonts w:cs="Times New Roman"/>
          <w:sz w:val="24"/>
          <w:szCs w:val="24"/>
        </w:rPr>
        <w:t>rezultatus</w:t>
      </w:r>
      <w:proofErr w:type="spellEnd"/>
      <w:r w:rsidRPr="00C42979">
        <w:rPr>
          <w:rFonts w:cs="Times New Roman"/>
          <w:sz w:val="24"/>
          <w:szCs w:val="24"/>
        </w:rPr>
        <w:t>;</w:t>
      </w:r>
    </w:p>
    <w:p w14:paraId="02604DBF" w14:textId="77777777" w:rsidR="0047544F" w:rsidRPr="00C42979" w:rsidRDefault="0047544F" w:rsidP="0047544F">
      <w:pPr>
        <w:pStyle w:val="Body2"/>
        <w:spacing w:after="0"/>
        <w:rPr>
          <w:rFonts w:cs="Times New Roman"/>
          <w:sz w:val="24"/>
          <w:szCs w:val="24"/>
        </w:rPr>
      </w:pPr>
      <w:r w:rsidRPr="00C42979">
        <w:rPr>
          <w:rFonts w:cs="Times New Roman"/>
          <w:sz w:val="24"/>
          <w:szCs w:val="24"/>
        </w:rPr>
        <w:tab/>
        <w:t xml:space="preserve">11.1.3. </w:t>
      </w:r>
      <w:proofErr w:type="spellStart"/>
      <w:r w:rsidRPr="00C42979">
        <w:rPr>
          <w:rFonts w:cs="Times New Roman"/>
          <w:color w:val="auto"/>
          <w:sz w:val="24"/>
          <w:szCs w:val="24"/>
        </w:rPr>
        <w:t>tikrina</w:t>
      </w:r>
      <w:proofErr w:type="spellEnd"/>
      <w:r w:rsidRPr="00C42979">
        <w:rPr>
          <w:rFonts w:cs="Times New Roman"/>
          <w:color w:val="auto"/>
          <w:sz w:val="24"/>
          <w:szCs w:val="24"/>
        </w:rPr>
        <w:t xml:space="preserve"> </w:t>
      </w:r>
      <w:r w:rsidRPr="00C42979">
        <w:rPr>
          <w:rFonts w:cs="Times New Roman"/>
          <w:color w:val="auto"/>
          <w:sz w:val="24"/>
          <w:szCs w:val="24"/>
          <w:lang w:val="es-ES_tradnl"/>
        </w:rPr>
        <w:t xml:space="preserve">ar </w:t>
      </w:r>
      <w:proofErr w:type="spellStart"/>
      <w:r w:rsidRPr="00C42979">
        <w:rPr>
          <w:rFonts w:cs="Times New Roman"/>
          <w:color w:val="auto"/>
          <w:sz w:val="24"/>
          <w:szCs w:val="24"/>
        </w:rPr>
        <w:t>pasiūlyta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neviršija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pirkimui</w:t>
      </w:r>
      <w:proofErr w:type="spellEnd"/>
      <w:r w:rsidRPr="00C42979">
        <w:rPr>
          <w:rFonts w:cs="Times New Roman"/>
          <w:color w:val="auto"/>
          <w:sz w:val="24"/>
          <w:szCs w:val="24"/>
        </w:rPr>
        <w:t xml:space="preserve"> </w:t>
      </w:r>
      <w:proofErr w:type="spellStart"/>
      <w:r w:rsidRPr="00C42979">
        <w:rPr>
          <w:rFonts w:cs="Times New Roman"/>
          <w:color w:val="auto"/>
          <w:sz w:val="24"/>
          <w:szCs w:val="24"/>
        </w:rPr>
        <w:t>skirtų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lėšų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nustatytų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perkančiosios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prieš</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pradedant</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procedūrą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Jeigu</w:t>
      </w:r>
      <w:proofErr w:type="spellEnd"/>
      <w:r w:rsidRPr="00C42979">
        <w:rPr>
          <w:rFonts w:cs="Times New Roman"/>
          <w:color w:val="auto"/>
          <w:sz w:val="24"/>
          <w:szCs w:val="24"/>
        </w:rPr>
        <w:t xml:space="preserve"> </w:t>
      </w:r>
      <w:proofErr w:type="spellStart"/>
      <w:r w:rsidRPr="00C42979">
        <w:rPr>
          <w:rFonts w:cs="Times New Roman"/>
          <w:color w:val="auto"/>
          <w:sz w:val="24"/>
          <w:szCs w:val="24"/>
        </w:rPr>
        <w:t>ekonomiškai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naudingiausiame</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pasiūlyme</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nurodyta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viršija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pirkimui</w:t>
      </w:r>
      <w:proofErr w:type="spellEnd"/>
      <w:r w:rsidRPr="00C42979">
        <w:rPr>
          <w:rFonts w:cs="Times New Roman"/>
          <w:color w:val="auto"/>
          <w:sz w:val="24"/>
          <w:szCs w:val="24"/>
        </w:rPr>
        <w:t xml:space="preserve"> </w:t>
      </w:r>
      <w:proofErr w:type="spellStart"/>
      <w:r w:rsidRPr="00C42979">
        <w:rPr>
          <w:rFonts w:cs="Times New Roman"/>
          <w:color w:val="auto"/>
          <w:sz w:val="24"/>
          <w:szCs w:val="24"/>
        </w:rPr>
        <w:t>skirtas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lėšas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nustatytas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perkančiosios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prieš</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pradedant</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procedūrą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perkančioji</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dokumentuose</w:t>
      </w:r>
      <w:proofErr w:type="spellEnd"/>
      <w:r w:rsidRPr="00C42979">
        <w:rPr>
          <w:rFonts w:cs="Times New Roman"/>
          <w:color w:val="auto"/>
          <w:sz w:val="24"/>
          <w:szCs w:val="24"/>
        </w:rPr>
        <w:t xml:space="preserve"> </w:t>
      </w:r>
      <w:proofErr w:type="spellStart"/>
      <w:r w:rsidRPr="00C42979">
        <w:rPr>
          <w:rFonts w:cs="Times New Roman"/>
          <w:color w:val="auto"/>
          <w:sz w:val="24"/>
          <w:szCs w:val="24"/>
        </w:rPr>
        <w:t>nėra</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nurodžiusi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pirkimui</w:t>
      </w:r>
      <w:proofErr w:type="spellEnd"/>
      <w:r w:rsidRPr="00C42979">
        <w:rPr>
          <w:rFonts w:cs="Times New Roman"/>
          <w:color w:val="auto"/>
          <w:sz w:val="24"/>
          <w:szCs w:val="24"/>
        </w:rPr>
        <w:t xml:space="preserve"> </w:t>
      </w:r>
      <w:proofErr w:type="spellStart"/>
      <w:r w:rsidRPr="00C42979">
        <w:rPr>
          <w:rFonts w:cs="Times New Roman"/>
          <w:color w:val="auto"/>
          <w:sz w:val="24"/>
          <w:szCs w:val="24"/>
        </w:rPr>
        <w:t>skirtų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lėšų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sumos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kiti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pasiūlymų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eilėje</w:t>
      </w:r>
      <w:proofErr w:type="spellEnd"/>
      <w:r w:rsidRPr="00C42979">
        <w:rPr>
          <w:rFonts w:cs="Times New Roman"/>
          <w:color w:val="auto"/>
          <w:sz w:val="24"/>
          <w:szCs w:val="24"/>
        </w:rPr>
        <w:t xml:space="preserve"> </w:t>
      </w:r>
      <w:proofErr w:type="spellStart"/>
      <w:r w:rsidRPr="00C42979">
        <w:rPr>
          <w:rFonts w:cs="Times New Roman"/>
          <w:color w:val="auto"/>
          <w:sz w:val="24"/>
          <w:szCs w:val="24"/>
        </w:rPr>
        <w:t>esantys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pasiūlymai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laimėjusiais</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negali</w:t>
      </w:r>
      <w:proofErr w:type="spellEnd"/>
      <w:r w:rsidRPr="00C42979">
        <w:rPr>
          <w:rFonts w:cs="Times New Roman"/>
          <w:color w:val="auto"/>
          <w:sz w:val="24"/>
          <w:szCs w:val="24"/>
        </w:rPr>
        <w:t xml:space="preserve"> </w:t>
      </w:r>
      <w:proofErr w:type="spellStart"/>
      <w:r w:rsidRPr="00C42979">
        <w:rPr>
          <w:rFonts w:cs="Times New Roman"/>
          <w:color w:val="auto"/>
          <w:sz w:val="24"/>
          <w:szCs w:val="24"/>
        </w:rPr>
        <w:t>būti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nustatyti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Pirkimui</w:t>
      </w:r>
      <w:proofErr w:type="spellEnd"/>
      <w:r w:rsidRPr="00C42979">
        <w:rPr>
          <w:rFonts w:cs="Times New Roman"/>
          <w:color w:val="auto"/>
          <w:sz w:val="24"/>
          <w:szCs w:val="24"/>
        </w:rPr>
        <w:t xml:space="preserve"> </w:t>
      </w:r>
      <w:proofErr w:type="spellStart"/>
      <w:r w:rsidRPr="00C42979">
        <w:rPr>
          <w:rFonts w:cs="Times New Roman"/>
          <w:color w:val="auto"/>
          <w:sz w:val="24"/>
          <w:szCs w:val="24"/>
        </w:rPr>
        <w:t>skirtų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lėšų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suma</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nustatyta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užfiksuota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perkančiosios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rengiamuose</w:t>
      </w:r>
      <w:proofErr w:type="spellEnd"/>
      <w:r w:rsidRPr="00C42979">
        <w:rPr>
          <w:rFonts w:cs="Times New Roman"/>
          <w:color w:val="auto"/>
          <w:sz w:val="24"/>
          <w:szCs w:val="24"/>
        </w:rPr>
        <w:t xml:space="preserve"> </w:t>
      </w:r>
      <w:proofErr w:type="spellStart"/>
      <w:r w:rsidRPr="00C42979">
        <w:rPr>
          <w:rFonts w:cs="Times New Roman"/>
          <w:color w:val="auto"/>
          <w:sz w:val="24"/>
          <w:szCs w:val="24"/>
        </w:rPr>
        <w:t>dokumentuose</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prieš</w:t>
      </w:r>
      <w:proofErr w:type="spellEnd"/>
      <w:r w:rsidRPr="00C42979">
        <w:rPr>
          <w:rFonts w:cs="Times New Roman"/>
          <w:color w:val="auto"/>
          <w:sz w:val="24"/>
          <w:szCs w:val="24"/>
        </w:rPr>
        <w:t xml:space="preserve"> </w:t>
      </w:r>
      <w:proofErr w:type="spellStart"/>
      <w:r w:rsidRPr="00C42979">
        <w:rPr>
          <w:rFonts w:cs="Times New Roman"/>
          <w:color w:val="auto"/>
          <w:sz w:val="24"/>
          <w:szCs w:val="24"/>
        </w:rPr>
        <w:lastRenderedPageBreak/>
        <w:t>pradedant</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procedūras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gali</w:t>
      </w:r>
      <w:proofErr w:type="spellEnd"/>
      <w:r w:rsidRPr="00C42979">
        <w:rPr>
          <w:rFonts w:cs="Times New Roman"/>
          <w:color w:val="auto"/>
          <w:sz w:val="24"/>
          <w:szCs w:val="24"/>
        </w:rPr>
        <w:t xml:space="preserve"> </w:t>
      </w:r>
      <w:proofErr w:type="spellStart"/>
      <w:r w:rsidRPr="00C42979">
        <w:rPr>
          <w:rFonts w:cs="Times New Roman"/>
          <w:color w:val="auto"/>
          <w:sz w:val="24"/>
          <w:szCs w:val="24"/>
        </w:rPr>
        <w:t>būti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keičiama</w:t>
      </w:r>
      <w:proofErr w:type="spellEnd"/>
      <w:r w:rsidRPr="00C42979">
        <w:rPr>
          <w:rFonts w:cs="Times New Roman"/>
          <w:color w:val="auto"/>
          <w:sz w:val="24"/>
          <w:szCs w:val="24"/>
        </w:rPr>
        <w:t xml:space="preserve">, kai ji </w:t>
      </w:r>
      <w:proofErr w:type="spellStart"/>
      <w:r w:rsidRPr="00C42979">
        <w:rPr>
          <w:rFonts w:cs="Times New Roman"/>
          <w:color w:val="auto"/>
          <w:sz w:val="24"/>
          <w:szCs w:val="24"/>
        </w:rPr>
        <w:t>nėra</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nurodyta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dokumentuose</w:t>
      </w:r>
      <w:proofErr w:type="spellEnd"/>
      <w:r w:rsidRPr="00C42979">
        <w:rPr>
          <w:rFonts w:cs="Times New Roman"/>
          <w:color w:val="auto"/>
          <w:sz w:val="24"/>
          <w:szCs w:val="24"/>
        </w:rPr>
        <w:t xml:space="preserve">, </w:t>
      </w:r>
      <w:proofErr w:type="spellStart"/>
      <w:r w:rsidRPr="00C42979">
        <w:rPr>
          <w:rFonts w:cs="Times New Roman"/>
          <w:color w:val="auto"/>
          <w:sz w:val="24"/>
          <w:szCs w:val="24"/>
        </w:rPr>
        <w:t>perkančiajai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ekonomiškai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naudingiausiame</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pasiūlyme</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nurodyta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yra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priimtina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perkančioji</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organizacija</w:t>
      </w:r>
      <w:proofErr w:type="spellEnd"/>
      <w:r w:rsidRPr="00C42979">
        <w:rPr>
          <w:rFonts w:cs="Times New Roman"/>
          <w:color w:val="auto"/>
          <w:sz w:val="24"/>
          <w:szCs w:val="24"/>
        </w:rPr>
        <w:t xml:space="preserve"> </w:t>
      </w:r>
      <w:proofErr w:type="spellStart"/>
      <w:r w:rsidRPr="00C42979">
        <w:rPr>
          <w:rFonts w:cs="Times New Roman"/>
          <w:color w:val="auto"/>
          <w:sz w:val="24"/>
          <w:szCs w:val="24"/>
        </w:rPr>
        <w:t>gali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pagrįsti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šios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priimtinumą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suderinamumą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w:t>
      </w:r>
      <w:proofErr w:type="spellEnd"/>
      <w:r w:rsidRPr="00C42979">
        <w:rPr>
          <w:rFonts w:cs="Times New Roman"/>
          <w:color w:val="auto"/>
          <w:sz w:val="24"/>
          <w:szCs w:val="24"/>
        </w:rPr>
        <w:t xml:space="preserve"> </w:t>
      </w:r>
      <w:proofErr w:type="spellStart"/>
      <w:r w:rsidRPr="00C42979">
        <w:rPr>
          <w:rFonts w:cs="Times New Roman"/>
          <w:color w:val="auto"/>
          <w:sz w:val="24"/>
          <w:szCs w:val="24"/>
        </w:rPr>
        <w:t>racionalaus</w:t>
      </w:r>
      <w:proofErr w:type="spellEnd"/>
      <w:r w:rsidRPr="00C42979">
        <w:rPr>
          <w:rFonts w:cs="Times New Roman"/>
          <w:color w:val="auto"/>
          <w:sz w:val="24"/>
          <w:szCs w:val="24"/>
        </w:rPr>
        <w:t xml:space="preserve"> </w:t>
      </w:r>
      <w:proofErr w:type="spellStart"/>
      <w:r w:rsidRPr="00C42979">
        <w:rPr>
          <w:rFonts w:cs="Times New Roman"/>
          <w:color w:val="auto"/>
          <w:sz w:val="24"/>
          <w:szCs w:val="24"/>
        </w:rPr>
        <w:t>lėšų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naudojimo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principu</w:t>
      </w:r>
      <w:proofErr w:type="spellEnd"/>
      <w:r w:rsidRPr="00C42979">
        <w:rPr>
          <w:rFonts w:cs="Times New Roman"/>
          <w:color w:val="auto"/>
          <w:sz w:val="24"/>
          <w:szCs w:val="24"/>
        </w:rPr>
        <w:t>;</w:t>
      </w:r>
    </w:p>
    <w:p w14:paraId="43934A24" w14:textId="77777777" w:rsidR="0047544F" w:rsidRPr="00C42979" w:rsidRDefault="0047544F" w:rsidP="0047544F">
      <w:pPr>
        <w:pStyle w:val="Body2"/>
        <w:spacing w:after="0"/>
        <w:rPr>
          <w:rFonts w:cs="Times New Roman"/>
          <w:sz w:val="24"/>
          <w:szCs w:val="24"/>
        </w:rPr>
      </w:pPr>
      <w:r w:rsidRPr="00C42979">
        <w:rPr>
          <w:rFonts w:cs="Times New Roman"/>
          <w:sz w:val="24"/>
          <w:szCs w:val="24"/>
        </w:rPr>
        <w:tab/>
        <w:t xml:space="preserve">11.1.4. </w:t>
      </w:r>
      <w:proofErr w:type="spellStart"/>
      <w:r w:rsidRPr="00C42979">
        <w:rPr>
          <w:rFonts w:cs="Times New Roman"/>
          <w:sz w:val="24"/>
          <w:szCs w:val="24"/>
        </w:rPr>
        <w:t>tikrina</w:t>
      </w:r>
      <w:proofErr w:type="spellEnd"/>
      <w:r w:rsidRPr="00C42979">
        <w:rPr>
          <w:rFonts w:cs="Times New Roman"/>
          <w:sz w:val="24"/>
          <w:szCs w:val="24"/>
        </w:rPr>
        <w:t xml:space="preserve"> </w:t>
      </w:r>
      <w:r w:rsidRPr="00C42979">
        <w:rPr>
          <w:rFonts w:cs="Times New Roman"/>
          <w:sz w:val="24"/>
          <w:szCs w:val="24"/>
          <w:lang w:val="nl-NL"/>
        </w:rPr>
        <w:t>ar tiek</w:t>
      </w:r>
      <w:r w:rsidRPr="00C42979">
        <w:rPr>
          <w:rFonts w:cs="Times New Roman"/>
          <w:sz w:val="24"/>
          <w:szCs w:val="24"/>
        </w:rPr>
        <w:t>ė</w:t>
      </w:r>
      <w:proofErr w:type="spellStart"/>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proofErr w:type="spellEnd"/>
      <w:r w:rsidRPr="00C42979">
        <w:rPr>
          <w:rFonts w:cs="Times New Roman"/>
          <w:sz w:val="24"/>
          <w:szCs w:val="24"/>
        </w:rPr>
        <w:t>ū</w:t>
      </w:r>
      <w:r w:rsidRPr="00C42979">
        <w:rPr>
          <w:rFonts w:cs="Times New Roman"/>
          <w:sz w:val="24"/>
          <w:szCs w:val="24"/>
          <w:lang w:val="pt-PT"/>
        </w:rPr>
        <w:t>lymas atitinka pirkimo s</w:t>
      </w:r>
      <w:proofErr w:type="spellStart"/>
      <w:r w:rsidRPr="00C42979">
        <w:rPr>
          <w:rFonts w:cs="Times New Roman"/>
          <w:sz w:val="24"/>
          <w:szCs w:val="24"/>
        </w:rPr>
        <w:t>ąlygų</w:t>
      </w:r>
      <w:proofErr w:type="spellEnd"/>
      <w:r w:rsidRPr="00C42979">
        <w:rPr>
          <w:rFonts w:cs="Times New Roman"/>
          <w:sz w:val="24"/>
          <w:szCs w:val="24"/>
        </w:rPr>
        <w:t xml:space="preserve"> </w:t>
      </w:r>
      <w:proofErr w:type="spellStart"/>
      <w:r w:rsidRPr="00C42979">
        <w:rPr>
          <w:rFonts w:cs="Times New Roman"/>
          <w:sz w:val="24"/>
          <w:szCs w:val="24"/>
          <w:lang w:val="de-DE"/>
        </w:rPr>
        <w:t>technin</w:t>
      </w:r>
      <w:r w:rsidRPr="00C42979">
        <w:rPr>
          <w:rFonts w:cs="Times New Roman"/>
          <w:sz w:val="24"/>
          <w:szCs w:val="24"/>
        </w:rPr>
        <w:t>ės</w:t>
      </w:r>
      <w:proofErr w:type="spellEnd"/>
      <w:r w:rsidRPr="00C42979">
        <w:rPr>
          <w:rFonts w:cs="Times New Roman"/>
          <w:sz w:val="24"/>
          <w:szCs w:val="24"/>
        </w:rPr>
        <w:t xml:space="preserve"> </w:t>
      </w:r>
      <w:proofErr w:type="spellStart"/>
      <w:r w:rsidRPr="00C42979">
        <w:rPr>
          <w:rFonts w:cs="Times New Roman"/>
          <w:sz w:val="24"/>
          <w:szCs w:val="24"/>
        </w:rPr>
        <w:t>specifikacijos</w:t>
      </w:r>
      <w:proofErr w:type="spellEnd"/>
      <w:r w:rsidRPr="00C42979">
        <w:rPr>
          <w:rFonts w:cs="Times New Roman"/>
          <w:sz w:val="24"/>
          <w:szCs w:val="24"/>
        </w:rPr>
        <w:t xml:space="preserve"> </w:t>
      </w:r>
      <w:proofErr w:type="spellStart"/>
      <w:r w:rsidRPr="00C42979">
        <w:rPr>
          <w:rFonts w:cs="Times New Roman"/>
          <w:sz w:val="24"/>
          <w:szCs w:val="24"/>
        </w:rPr>
        <w:t>reikalavimus</w:t>
      </w:r>
      <w:proofErr w:type="spellEnd"/>
      <w:r w:rsidRPr="00C42979">
        <w:rPr>
          <w:rFonts w:cs="Times New Roman"/>
          <w:sz w:val="24"/>
          <w:szCs w:val="24"/>
        </w:rPr>
        <w:t xml:space="preserve"> (</w:t>
      </w:r>
      <w:proofErr w:type="spellStart"/>
      <w:r w:rsidRPr="00C42979">
        <w:rPr>
          <w:rFonts w:cs="Times New Roman"/>
          <w:sz w:val="24"/>
          <w:szCs w:val="24"/>
        </w:rPr>
        <w:t>įskaitant</w:t>
      </w:r>
      <w:proofErr w:type="spellEnd"/>
      <w:r w:rsidRPr="00C42979">
        <w:rPr>
          <w:rFonts w:cs="Times New Roman"/>
          <w:sz w:val="24"/>
          <w:szCs w:val="24"/>
        </w:rPr>
        <w:t xml:space="preserve"> </w:t>
      </w:r>
      <w:proofErr w:type="spellStart"/>
      <w:r w:rsidRPr="00C42979">
        <w:rPr>
          <w:rFonts w:cs="Times New Roman"/>
          <w:sz w:val="24"/>
          <w:szCs w:val="24"/>
        </w:rPr>
        <w:t>prekių</w:t>
      </w:r>
      <w:proofErr w:type="spellEnd"/>
      <w:r w:rsidRPr="00C42979">
        <w:rPr>
          <w:rFonts w:cs="Times New Roman"/>
          <w:sz w:val="24"/>
          <w:szCs w:val="24"/>
        </w:rPr>
        <w:t xml:space="preserve"> </w:t>
      </w:r>
      <w:proofErr w:type="spellStart"/>
      <w:r w:rsidRPr="00C42979">
        <w:rPr>
          <w:rFonts w:cs="Times New Roman"/>
          <w:sz w:val="24"/>
          <w:szCs w:val="24"/>
        </w:rPr>
        <w:t>pavyzdž</w:t>
      </w:r>
      <w:proofErr w:type="spellEnd"/>
      <w:r w:rsidRPr="00C42979">
        <w:rPr>
          <w:rFonts w:cs="Times New Roman"/>
          <w:sz w:val="24"/>
          <w:szCs w:val="24"/>
          <w:lang w:val="it-IT"/>
        </w:rPr>
        <w:t>ius, jei taikoma</w:t>
      </w:r>
      <w:r w:rsidRPr="00C42979">
        <w:rPr>
          <w:rFonts w:cs="Times New Roman"/>
          <w:sz w:val="24"/>
          <w:szCs w:val="24"/>
        </w:rPr>
        <w:t>);</w:t>
      </w:r>
    </w:p>
    <w:p w14:paraId="04901D6F" w14:textId="77777777" w:rsidR="0047544F" w:rsidRPr="00C42979" w:rsidRDefault="0047544F" w:rsidP="0047544F">
      <w:pPr>
        <w:pStyle w:val="Body2"/>
        <w:spacing w:after="0"/>
        <w:rPr>
          <w:rFonts w:cs="Times New Roman"/>
          <w:color w:val="auto"/>
          <w:sz w:val="24"/>
          <w:szCs w:val="24"/>
        </w:rPr>
      </w:pPr>
      <w:r w:rsidRPr="00C42979">
        <w:rPr>
          <w:rFonts w:cs="Times New Roman"/>
          <w:sz w:val="24"/>
          <w:szCs w:val="24"/>
        </w:rPr>
        <w:tab/>
      </w:r>
      <w:r w:rsidRPr="00C42979">
        <w:rPr>
          <w:rFonts w:cs="Times New Roman"/>
          <w:color w:val="auto"/>
          <w:sz w:val="24"/>
          <w:szCs w:val="24"/>
        </w:rPr>
        <w:t xml:space="preserve">11.1.5. </w:t>
      </w:r>
      <w:proofErr w:type="spellStart"/>
      <w:r w:rsidRPr="00C42979">
        <w:rPr>
          <w:rFonts w:cs="Times New Roman"/>
          <w:color w:val="auto"/>
          <w:sz w:val="24"/>
          <w:szCs w:val="24"/>
        </w:rPr>
        <w:t>tikrina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ar</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nebuvo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neįprastai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maža</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ar</w:t>
      </w:r>
      <w:proofErr w:type="spellEnd"/>
      <w:r w:rsidRPr="00C42979">
        <w:rPr>
          <w:rFonts w:cs="Times New Roman"/>
          <w:color w:val="auto"/>
          <w:sz w:val="24"/>
          <w:szCs w:val="24"/>
        </w:rPr>
        <w:t xml:space="preserve"> </w:t>
      </w:r>
      <w:proofErr w:type="spellStart"/>
      <w:r w:rsidRPr="00C42979">
        <w:rPr>
          <w:rFonts w:cs="Times New Roman"/>
          <w:color w:val="auto"/>
          <w:sz w:val="24"/>
          <w:szCs w:val="24"/>
        </w:rPr>
        <w:t>tiekėjas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komisijos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prašymu</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pateikė</w:t>
      </w:r>
      <w:proofErr w:type="spellEnd"/>
      <w:r w:rsidRPr="00C42979">
        <w:rPr>
          <w:rFonts w:cs="Times New Roman"/>
          <w:color w:val="auto"/>
          <w:sz w:val="24"/>
          <w:szCs w:val="24"/>
        </w:rPr>
        <w:t xml:space="preserve"> </w:t>
      </w:r>
      <w:proofErr w:type="spellStart"/>
      <w:r w:rsidRPr="00C42979">
        <w:rPr>
          <w:rFonts w:cs="Times New Roman"/>
          <w:color w:val="auto"/>
          <w:sz w:val="24"/>
          <w:szCs w:val="24"/>
        </w:rPr>
        <w:t>raštišką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tinkamą</w:t>
      </w:r>
      <w:proofErr w:type="spellEnd"/>
      <w:r w:rsidRPr="00C42979">
        <w:rPr>
          <w:rFonts w:cs="Times New Roman"/>
          <w:color w:val="auto"/>
          <w:sz w:val="24"/>
          <w:szCs w:val="24"/>
        </w:rPr>
        <w:t xml:space="preserve"> </w:t>
      </w:r>
      <w:proofErr w:type="spellStart"/>
      <w:r w:rsidRPr="00C42979">
        <w:rPr>
          <w:rFonts w:cs="Times New Roman"/>
          <w:color w:val="auto"/>
          <w:sz w:val="24"/>
          <w:szCs w:val="24"/>
          <w:lang w:val="es-ES_tradnl"/>
        </w:rPr>
        <w:t>kainos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pagr</w:t>
      </w:r>
      <w:proofErr w:type="spellEnd"/>
      <w:r w:rsidRPr="00C42979">
        <w:rPr>
          <w:rFonts w:cs="Times New Roman"/>
          <w:color w:val="auto"/>
          <w:sz w:val="24"/>
          <w:szCs w:val="24"/>
        </w:rPr>
        <w:t>į</w:t>
      </w:r>
      <w:r w:rsidRPr="00C42979">
        <w:rPr>
          <w:rFonts w:cs="Times New Roman"/>
          <w:color w:val="auto"/>
          <w:sz w:val="24"/>
          <w:szCs w:val="24"/>
          <w:lang w:val="it-IT"/>
        </w:rPr>
        <w:t xml:space="preserve">stumo </w:t>
      </w:r>
      <w:proofErr w:type="spellStart"/>
      <w:r w:rsidRPr="00C42979">
        <w:rPr>
          <w:rFonts w:cs="Times New Roman"/>
          <w:color w:val="auto"/>
          <w:sz w:val="24"/>
          <w:szCs w:val="24"/>
        </w:rPr>
        <w:t>įrodymą</w:t>
      </w:r>
      <w:proofErr w:type="spellEnd"/>
      <w:r w:rsidRPr="00C42979">
        <w:rPr>
          <w:rFonts w:cs="Times New Roman"/>
          <w:color w:val="auto"/>
          <w:sz w:val="24"/>
          <w:szCs w:val="24"/>
        </w:rPr>
        <w:t>;</w:t>
      </w:r>
    </w:p>
    <w:p w14:paraId="27C5E818" w14:textId="77777777" w:rsidR="0047544F" w:rsidRPr="00C42979" w:rsidRDefault="0047544F" w:rsidP="0047544F">
      <w:pPr>
        <w:pStyle w:val="Body2"/>
        <w:spacing w:after="0"/>
        <w:rPr>
          <w:rFonts w:cs="Times New Roman"/>
          <w:sz w:val="24"/>
          <w:szCs w:val="24"/>
        </w:rPr>
      </w:pPr>
      <w:r w:rsidRPr="00C42979">
        <w:rPr>
          <w:rFonts w:cs="Times New Roman"/>
          <w:color w:val="auto"/>
          <w:sz w:val="24"/>
          <w:szCs w:val="24"/>
        </w:rPr>
        <w:tab/>
        <w:t>11.1.6</w:t>
      </w:r>
      <w:r w:rsidRPr="00C42979">
        <w:rPr>
          <w:rFonts w:cs="Times New Roman"/>
          <w:color w:val="auto"/>
          <w:sz w:val="24"/>
          <w:szCs w:val="24"/>
          <w:lang w:val="it-IT"/>
        </w:rPr>
        <w:t>. galimo laim</w:t>
      </w:r>
      <w:r w:rsidRPr="00C42979">
        <w:rPr>
          <w:rFonts w:cs="Times New Roman"/>
          <w:color w:val="auto"/>
          <w:sz w:val="24"/>
          <w:szCs w:val="24"/>
        </w:rPr>
        <w:t>ė</w:t>
      </w:r>
      <w:r w:rsidRPr="00C42979">
        <w:rPr>
          <w:rFonts w:cs="Times New Roman"/>
          <w:color w:val="auto"/>
          <w:sz w:val="24"/>
          <w:szCs w:val="24"/>
          <w:lang w:val="es-ES_tradnl"/>
        </w:rPr>
        <w:t xml:space="preserve">tojo </w:t>
      </w:r>
      <w:proofErr w:type="spellStart"/>
      <w:r w:rsidRPr="00C42979">
        <w:rPr>
          <w:rFonts w:cs="Times New Roman"/>
          <w:color w:val="auto"/>
          <w:sz w:val="24"/>
          <w:szCs w:val="24"/>
        </w:rPr>
        <w:t>prašo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pateikti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sąlygų</w:t>
      </w:r>
      <w:proofErr w:type="spellEnd"/>
      <w:r w:rsidRPr="00C42979">
        <w:rPr>
          <w:rFonts w:cs="Times New Roman"/>
          <w:color w:val="auto"/>
          <w:sz w:val="24"/>
          <w:szCs w:val="24"/>
        </w:rPr>
        <w:t xml:space="preserve"> 3.8 </w:t>
      </w:r>
      <w:proofErr w:type="spellStart"/>
      <w:r w:rsidRPr="00C42979">
        <w:rPr>
          <w:rFonts w:cs="Times New Roman"/>
          <w:color w:val="auto"/>
          <w:sz w:val="24"/>
          <w:szCs w:val="24"/>
        </w:rPr>
        <w:t>punkte</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nurodytus</w:t>
      </w:r>
      <w:proofErr w:type="spellEnd"/>
      <w:r w:rsidRPr="00C42979">
        <w:rPr>
          <w:rFonts w:cs="Times New Roman"/>
          <w:color w:val="auto"/>
          <w:sz w:val="24"/>
          <w:szCs w:val="24"/>
        </w:rPr>
        <w:t xml:space="preserve"> </w:t>
      </w:r>
      <w:proofErr w:type="spellStart"/>
      <w:r w:rsidRPr="00C42979">
        <w:rPr>
          <w:rFonts w:cs="Times New Roman"/>
          <w:color w:val="auto"/>
          <w:sz w:val="24"/>
          <w:szCs w:val="24"/>
        </w:rPr>
        <w:t>dokumentus</w:t>
      </w:r>
      <w:proofErr w:type="spellEnd"/>
      <w:r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patikrina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ar</w:t>
      </w:r>
      <w:proofErr w:type="spellEnd"/>
      <w:r w:rsidRPr="00C42979">
        <w:rPr>
          <w:rFonts w:cs="Times New Roman"/>
          <w:color w:val="auto"/>
          <w:sz w:val="24"/>
          <w:szCs w:val="24"/>
        </w:rPr>
        <w:t xml:space="preserve"> </w:t>
      </w:r>
      <w:proofErr w:type="spellStart"/>
      <w:r w:rsidRPr="00C42979">
        <w:rPr>
          <w:rFonts w:cs="Times New Roman"/>
          <w:color w:val="auto"/>
          <w:sz w:val="24"/>
          <w:szCs w:val="24"/>
        </w:rPr>
        <w:t>nėra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sąlygų</w:t>
      </w:r>
      <w:proofErr w:type="spellEnd"/>
      <w:r w:rsidRPr="00C42979">
        <w:rPr>
          <w:rFonts w:cs="Times New Roman"/>
          <w:color w:val="auto"/>
          <w:sz w:val="24"/>
          <w:szCs w:val="24"/>
        </w:rPr>
        <w:t xml:space="preserve"> 3.8 </w:t>
      </w:r>
      <w:proofErr w:type="spellStart"/>
      <w:r w:rsidRPr="00C42979">
        <w:rPr>
          <w:rFonts w:cs="Times New Roman"/>
          <w:color w:val="auto"/>
          <w:sz w:val="24"/>
          <w:szCs w:val="24"/>
        </w:rPr>
        <w:t>punkte</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nustatytų</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paš</w:t>
      </w:r>
      <w:proofErr w:type="spellEnd"/>
      <w:r w:rsidRPr="00C42979">
        <w:rPr>
          <w:rFonts w:cs="Times New Roman"/>
          <w:color w:val="auto"/>
          <w:sz w:val="24"/>
          <w:szCs w:val="24"/>
          <w:lang w:val="pt-PT"/>
        </w:rPr>
        <w:t>alinimo pagrind</w:t>
      </w:r>
      <w:r w:rsidRPr="00C42979">
        <w:rPr>
          <w:rFonts w:cs="Times New Roman"/>
          <w:color w:val="auto"/>
          <w:sz w:val="24"/>
          <w:szCs w:val="24"/>
        </w:rPr>
        <w:t xml:space="preserve">ų, </w:t>
      </w:r>
      <w:proofErr w:type="spellStart"/>
      <w:r w:rsidRPr="00C42979">
        <w:rPr>
          <w:rFonts w:cs="Times New Roman"/>
          <w:color w:val="auto"/>
          <w:sz w:val="24"/>
          <w:szCs w:val="24"/>
        </w:rPr>
        <w:t>ar</w:t>
      </w:r>
      <w:proofErr w:type="spellEnd"/>
      <w:r w:rsidRPr="00C42979">
        <w:rPr>
          <w:rFonts w:cs="Times New Roman"/>
          <w:color w:val="auto"/>
          <w:sz w:val="24"/>
          <w:szCs w:val="24"/>
        </w:rPr>
        <w:t xml:space="preserve"> </w:t>
      </w:r>
      <w:proofErr w:type="spellStart"/>
      <w:r w:rsidRPr="00C42979">
        <w:rPr>
          <w:rFonts w:cs="Times New Roman"/>
          <w:color w:val="auto"/>
          <w:sz w:val="24"/>
          <w:szCs w:val="24"/>
        </w:rPr>
        <w:t>galimas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laimėtojas</w:t>
      </w:r>
      <w:proofErr w:type="spellEnd"/>
      <w:r w:rsidRPr="00C42979">
        <w:rPr>
          <w:rFonts w:cs="Times New Roman"/>
          <w:color w:val="auto"/>
          <w:sz w:val="24"/>
          <w:szCs w:val="24"/>
        </w:rPr>
        <w:t xml:space="preserve"> </w:t>
      </w:r>
      <w:r w:rsidRPr="00C42979">
        <w:rPr>
          <w:rFonts w:cs="Times New Roman"/>
          <w:color w:val="auto"/>
          <w:sz w:val="24"/>
          <w:szCs w:val="24"/>
          <w:lang w:val="it-IT"/>
        </w:rPr>
        <w:t xml:space="preserve">atitinka </w:t>
      </w:r>
      <w:r w:rsidR="00B762E8" w:rsidRPr="00C42979">
        <w:rPr>
          <w:rFonts w:cs="Times New Roman"/>
          <w:color w:val="auto"/>
          <w:sz w:val="24"/>
          <w:szCs w:val="24"/>
          <w:lang w:val="it-IT"/>
        </w:rPr>
        <w:t>pirkimo sąlygų 3.9 punkte</w:t>
      </w:r>
      <w:r w:rsidRPr="00C42979">
        <w:rPr>
          <w:rFonts w:cs="Times New Roman"/>
          <w:color w:val="auto"/>
          <w:sz w:val="24"/>
          <w:szCs w:val="24"/>
        </w:rPr>
        <w:t xml:space="preserve"> </w:t>
      </w:r>
      <w:proofErr w:type="spellStart"/>
      <w:r w:rsidRPr="00C42979">
        <w:rPr>
          <w:rFonts w:cs="Times New Roman"/>
          <w:color w:val="auto"/>
          <w:sz w:val="24"/>
          <w:szCs w:val="24"/>
        </w:rPr>
        <w:t>nurodytus</w:t>
      </w:r>
      <w:proofErr w:type="spellEnd"/>
      <w:r w:rsidRPr="00C42979">
        <w:rPr>
          <w:rFonts w:cs="Times New Roman"/>
          <w:color w:val="auto"/>
          <w:sz w:val="24"/>
          <w:szCs w:val="24"/>
        </w:rPr>
        <w:t xml:space="preserve"> </w:t>
      </w:r>
      <w:proofErr w:type="spellStart"/>
      <w:r w:rsidRPr="00C42979">
        <w:rPr>
          <w:rFonts w:cs="Times New Roman"/>
          <w:color w:val="auto"/>
          <w:sz w:val="24"/>
          <w:szCs w:val="24"/>
        </w:rPr>
        <w:t>kvalifikacijos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reikalavimus</w:t>
      </w:r>
      <w:proofErr w:type="spellEnd"/>
      <w:r w:rsidR="005963A3" w:rsidRPr="00C42979">
        <w:rPr>
          <w:rFonts w:cs="Times New Roman"/>
          <w:color w:val="auto"/>
          <w:sz w:val="24"/>
          <w:szCs w:val="24"/>
        </w:rPr>
        <w:t xml:space="preserve"> (</w:t>
      </w:r>
      <w:proofErr w:type="spellStart"/>
      <w:r w:rsidR="005963A3" w:rsidRPr="00C42979">
        <w:rPr>
          <w:rFonts w:cs="Times New Roman"/>
          <w:color w:val="auto"/>
          <w:sz w:val="24"/>
          <w:szCs w:val="24"/>
        </w:rPr>
        <w:t>jeigu</w:t>
      </w:r>
      <w:proofErr w:type="spellEnd"/>
      <w:r w:rsidR="005963A3" w:rsidRPr="00C42979">
        <w:rPr>
          <w:rFonts w:cs="Times New Roman"/>
          <w:color w:val="auto"/>
          <w:sz w:val="24"/>
          <w:szCs w:val="24"/>
        </w:rPr>
        <w:t xml:space="preserve"> </w:t>
      </w:r>
      <w:proofErr w:type="spellStart"/>
      <w:r w:rsidR="005963A3" w:rsidRPr="00C42979">
        <w:rPr>
          <w:rFonts w:cs="Times New Roman"/>
          <w:color w:val="auto"/>
          <w:sz w:val="24"/>
          <w:szCs w:val="24"/>
        </w:rPr>
        <w:t>taikytina</w:t>
      </w:r>
      <w:proofErr w:type="spellEnd"/>
      <w:r w:rsidR="005963A3" w:rsidRPr="00C42979">
        <w:rPr>
          <w:rFonts w:cs="Times New Roman"/>
          <w:color w:val="auto"/>
          <w:sz w:val="24"/>
          <w:szCs w:val="24"/>
        </w:rPr>
        <w:t>)</w:t>
      </w:r>
      <w:r w:rsidR="00E42952" w:rsidRPr="00C42979">
        <w:rPr>
          <w:rFonts w:cs="Times New Roman"/>
          <w:color w:val="auto"/>
          <w:sz w:val="24"/>
          <w:szCs w:val="24"/>
        </w:rPr>
        <w:t xml:space="preserve"> </w:t>
      </w:r>
      <w:proofErr w:type="spellStart"/>
      <w:r w:rsidRPr="00C42979">
        <w:rPr>
          <w:rFonts w:cs="Times New Roman"/>
          <w:color w:val="auto"/>
          <w:sz w:val="24"/>
          <w:szCs w:val="24"/>
        </w:rPr>
        <w:t>ir</w:t>
      </w:r>
      <w:proofErr w:type="spellEnd"/>
      <w:r w:rsidRPr="00C42979">
        <w:rPr>
          <w:rFonts w:cs="Times New Roman"/>
          <w:color w:val="auto"/>
          <w:sz w:val="24"/>
          <w:szCs w:val="24"/>
        </w:rPr>
        <w:t xml:space="preserve">, </w:t>
      </w:r>
      <w:proofErr w:type="spellStart"/>
      <w:r w:rsidRPr="00C42979">
        <w:rPr>
          <w:rFonts w:cs="Times New Roman"/>
          <w:color w:val="auto"/>
          <w:sz w:val="24"/>
          <w:szCs w:val="24"/>
        </w:rPr>
        <w:t>jeigu</w:t>
      </w:r>
      <w:proofErr w:type="spellEnd"/>
      <w:r w:rsidRPr="00C42979">
        <w:rPr>
          <w:rFonts w:cs="Times New Roman"/>
          <w:color w:val="auto"/>
          <w:sz w:val="24"/>
          <w:szCs w:val="24"/>
        </w:rPr>
        <w:t xml:space="preserve"> </w:t>
      </w:r>
      <w:proofErr w:type="spellStart"/>
      <w:r w:rsidRPr="00C42979">
        <w:rPr>
          <w:rFonts w:cs="Times New Roman"/>
          <w:color w:val="auto"/>
          <w:sz w:val="24"/>
          <w:szCs w:val="24"/>
        </w:rPr>
        <w:t>taikytina</w:t>
      </w:r>
      <w:proofErr w:type="spellEnd"/>
      <w:r w:rsidRPr="00C42979">
        <w:rPr>
          <w:rFonts w:cs="Times New Roman"/>
          <w:color w:val="auto"/>
          <w:sz w:val="24"/>
          <w:szCs w:val="24"/>
        </w:rPr>
        <w:t xml:space="preserve">, </w:t>
      </w:r>
      <w:proofErr w:type="spellStart"/>
      <w:r w:rsidRPr="00C42979">
        <w:rPr>
          <w:rFonts w:cs="Times New Roman"/>
          <w:color w:val="auto"/>
          <w:sz w:val="24"/>
          <w:szCs w:val="24"/>
        </w:rPr>
        <w:t>reikalaujamus</w:t>
      </w:r>
      <w:proofErr w:type="spellEnd"/>
      <w:r w:rsidRPr="00C42979">
        <w:rPr>
          <w:rFonts w:cs="Times New Roman"/>
          <w:color w:val="auto"/>
          <w:sz w:val="24"/>
          <w:szCs w:val="24"/>
        </w:rPr>
        <w:t xml:space="preserve"> </w:t>
      </w:r>
      <w:proofErr w:type="spellStart"/>
      <w:r w:rsidRPr="00C42979">
        <w:rPr>
          <w:rFonts w:cs="Times New Roman"/>
          <w:color w:val="auto"/>
          <w:sz w:val="24"/>
          <w:szCs w:val="24"/>
        </w:rPr>
        <w:t>kokybė</w:t>
      </w:r>
      <w:proofErr w:type="spellEnd"/>
      <w:r w:rsidRPr="00C42979">
        <w:rPr>
          <w:rFonts w:cs="Times New Roman"/>
          <w:color w:val="auto"/>
          <w:sz w:val="24"/>
          <w:szCs w:val="24"/>
          <w:lang w:val="es-ES_tradnl"/>
        </w:rPr>
        <w:t xml:space="preserve">s </w:t>
      </w:r>
      <w:proofErr w:type="spellStart"/>
      <w:r w:rsidRPr="00C42979">
        <w:rPr>
          <w:rFonts w:cs="Times New Roman"/>
          <w:color w:val="auto"/>
          <w:sz w:val="24"/>
          <w:szCs w:val="24"/>
          <w:lang w:val="es-ES_tradnl"/>
        </w:rPr>
        <w:t>vadybos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sistemos</w:t>
      </w:r>
      <w:proofErr w:type="spellEnd"/>
      <w:r w:rsidRPr="00C42979">
        <w:rPr>
          <w:rFonts w:cs="Times New Roman"/>
          <w:color w:val="auto"/>
          <w:sz w:val="24"/>
          <w:szCs w:val="24"/>
          <w:lang w:val="es-ES_tradnl"/>
        </w:rPr>
        <w:t xml:space="preserve"> ir (</w:t>
      </w:r>
      <w:proofErr w:type="spellStart"/>
      <w:r w:rsidRPr="00C42979">
        <w:rPr>
          <w:rFonts w:cs="Times New Roman"/>
          <w:color w:val="auto"/>
          <w:sz w:val="24"/>
          <w:szCs w:val="24"/>
          <w:lang w:val="es-ES_tradnl"/>
        </w:rPr>
        <w:t>arba</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aplinkos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apsau</w:t>
      </w:r>
      <w:r w:rsidR="00B762E8" w:rsidRPr="00C42979">
        <w:rPr>
          <w:rFonts w:cs="Times New Roman"/>
          <w:color w:val="auto"/>
          <w:sz w:val="24"/>
          <w:szCs w:val="24"/>
          <w:lang w:val="es-ES_tradnl"/>
        </w:rPr>
        <w:t>gos</w:t>
      </w:r>
      <w:proofErr w:type="spellEnd"/>
      <w:r w:rsidR="00B762E8" w:rsidRPr="00C42979">
        <w:rPr>
          <w:rFonts w:cs="Times New Roman"/>
          <w:color w:val="auto"/>
          <w:sz w:val="24"/>
          <w:szCs w:val="24"/>
          <w:lang w:val="es-ES_tradnl"/>
        </w:rPr>
        <w:t xml:space="preserve"> </w:t>
      </w:r>
      <w:proofErr w:type="spellStart"/>
      <w:r w:rsidR="00B762E8" w:rsidRPr="00C42979">
        <w:rPr>
          <w:rFonts w:cs="Times New Roman"/>
          <w:color w:val="auto"/>
          <w:sz w:val="24"/>
          <w:szCs w:val="24"/>
          <w:lang w:val="es-ES_tradnl"/>
        </w:rPr>
        <w:t>vadybos</w:t>
      </w:r>
      <w:proofErr w:type="spellEnd"/>
      <w:r w:rsidR="00B762E8" w:rsidRPr="00C42979">
        <w:rPr>
          <w:rFonts w:cs="Times New Roman"/>
          <w:color w:val="auto"/>
          <w:sz w:val="24"/>
          <w:szCs w:val="24"/>
          <w:lang w:val="es-ES_tradnl"/>
        </w:rPr>
        <w:t xml:space="preserve"> </w:t>
      </w:r>
      <w:proofErr w:type="spellStart"/>
      <w:r w:rsidR="00B762E8" w:rsidRPr="00C42979">
        <w:rPr>
          <w:rFonts w:cs="Times New Roman"/>
          <w:color w:val="auto"/>
          <w:sz w:val="24"/>
          <w:szCs w:val="24"/>
          <w:lang w:val="es-ES_tradnl"/>
        </w:rPr>
        <w:t>sistemos</w:t>
      </w:r>
      <w:proofErr w:type="spellEnd"/>
      <w:r w:rsidR="00B762E8" w:rsidRPr="00C42979">
        <w:rPr>
          <w:rFonts w:cs="Times New Roman"/>
          <w:color w:val="auto"/>
          <w:sz w:val="24"/>
          <w:szCs w:val="24"/>
          <w:lang w:val="es-ES_tradnl"/>
        </w:rPr>
        <w:t xml:space="preserve"> </w:t>
      </w:r>
      <w:proofErr w:type="spellStart"/>
      <w:r w:rsidR="00B762E8" w:rsidRPr="00C42979">
        <w:rPr>
          <w:rFonts w:cs="Times New Roman"/>
          <w:color w:val="auto"/>
          <w:sz w:val="24"/>
          <w:szCs w:val="24"/>
          <w:lang w:val="es-ES_tradnl"/>
        </w:rPr>
        <w:t>standartus</w:t>
      </w:r>
      <w:proofErr w:type="spellEnd"/>
      <w:r w:rsidR="00B762E8" w:rsidRPr="00C42979">
        <w:rPr>
          <w:rFonts w:cs="Times New Roman"/>
          <w:color w:val="auto"/>
          <w:sz w:val="24"/>
          <w:szCs w:val="24"/>
          <w:lang w:val="es-ES_tradnl"/>
        </w:rPr>
        <w:t>;</w:t>
      </w:r>
    </w:p>
    <w:p w14:paraId="6E65A01B" w14:textId="77777777" w:rsidR="0047544F" w:rsidRPr="00C42979" w:rsidRDefault="0047544F" w:rsidP="0047544F">
      <w:pPr>
        <w:suppressAutoHyphens/>
        <w:ind w:firstLine="1276"/>
        <w:jc w:val="both"/>
        <w:rPr>
          <w:color w:val="000000"/>
          <w:lang w:eastAsia="lt-LT"/>
        </w:rPr>
      </w:pPr>
      <w:r w:rsidRPr="00C42979">
        <w:rPr>
          <w:color w:val="000000"/>
          <w:lang w:eastAsia="lt-LT"/>
        </w:rPr>
        <w:t xml:space="preserve">11.2. </w:t>
      </w:r>
      <w:proofErr w:type="spellStart"/>
      <w:r w:rsidRPr="00C42979">
        <w:rPr>
          <w:color w:val="000000"/>
          <w:lang w:eastAsia="lt-LT"/>
        </w:rPr>
        <w:t>Jeigu</w:t>
      </w:r>
      <w:proofErr w:type="spellEnd"/>
      <w:r w:rsidRPr="00C42979">
        <w:rPr>
          <w:color w:val="000000"/>
          <w:lang w:eastAsia="lt-LT"/>
        </w:rPr>
        <w:t xml:space="preserve"> </w:t>
      </w:r>
      <w:proofErr w:type="spellStart"/>
      <w:r w:rsidRPr="00C42979">
        <w:rPr>
          <w:color w:val="000000"/>
          <w:lang w:eastAsia="lt-LT"/>
        </w:rPr>
        <w:t>kandidatas</w:t>
      </w:r>
      <w:proofErr w:type="spellEnd"/>
      <w:r w:rsidRPr="00C42979">
        <w:rPr>
          <w:color w:val="000000"/>
          <w:lang w:eastAsia="lt-LT"/>
        </w:rPr>
        <w:t xml:space="preserve"> </w:t>
      </w:r>
      <w:proofErr w:type="spellStart"/>
      <w:r w:rsidRPr="00C42979">
        <w:rPr>
          <w:color w:val="000000"/>
          <w:lang w:eastAsia="lt-LT"/>
        </w:rPr>
        <w:t>ar</w:t>
      </w:r>
      <w:proofErr w:type="spellEnd"/>
      <w:r w:rsidRPr="00C42979">
        <w:rPr>
          <w:color w:val="000000"/>
          <w:lang w:eastAsia="lt-LT"/>
        </w:rPr>
        <w:t xml:space="preserve"> </w:t>
      </w:r>
      <w:proofErr w:type="spellStart"/>
      <w:r w:rsidRPr="00C42979">
        <w:rPr>
          <w:color w:val="000000"/>
          <w:lang w:eastAsia="lt-LT"/>
        </w:rPr>
        <w:t>dalyvis</w:t>
      </w:r>
      <w:proofErr w:type="spellEnd"/>
      <w:r w:rsidRPr="00C42979">
        <w:rPr>
          <w:color w:val="000000"/>
          <w:lang w:eastAsia="lt-LT"/>
        </w:rPr>
        <w:t xml:space="preserve"> </w:t>
      </w:r>
      <w:proofErr w:type="spellStart"/>
      <w:r w:rsidRPr="00C42979">
        <w:rPr>
          <w:color w:val="000000"/>
          <w:lang w:eastAsia="lt-LT"/>
        </w:rPr>
        <w:t>pateikė</w:t>
      </w:r>
      <w:proofErr w:type="spellEnd"/>
      <w:r w:rsidRPr="00C42979">
        <w:rPr>
          <w:color w:val="000000"/>
          <w:lang w:eastAsia="lt-LT"/>
        </w:rPr>
        <w:t xml:space="preserve"> </w:t>
      </w:r>
      <w:proofErr w:type="spellStart"/>
      <w:r w:rsidRPr="00C42979">
        <w:rPr>
          <w:color w:val="000000"/>
          <w:lang w:eastAsia="lt-LT"/>
        </w:rPr>
        <w:t>netikslius</w:t>
      </w:r>
      <w:proofErr w:type="spellEnd"/>
      <w:r w:rsidRPr="00C42979">
        <w:rPr>
          <w:color w:val="000000"/>
          <w:lang w:eastAsia="lt-LT"/>
        </w:rPr>
        <w:t xml:space="preserve">, </w:t>
      </w:r>
      <w:proofErr w:type="spellStart"/>
      <w:r w:rsidRPr="00C42979">
        <w:rPr>
          <w:color w:val="000000"/>
          <w:lang w:eastAsia="lt-LT"/>
        </w:rPr>
        <w:t>neišsamius</w:t>
      </w:r>
      <w:proofErr w:type="spellEnd"/>
      <w:r w:rsidRPr="00C42979">
        <w:rPr>
          <w:color w:val="000000"/>
          <w:lang w:eastAsia="lt-LT"/>
        </w:rPr>
        <w:t xml:space="preserve"> </w:t>
      </w:r>
      <w:proofErr w:type="spellStart"/>
      <w:r w:rsidRPr="00C42979">
        <w:rPr>
          <w:color w:val="000000"/>
          <w:lang w:eastAsia="lt-LT"/>
        </w:rPr>
        <w:t>ar</w:t>
      </w:r>
      <w:proofErr w:type="spellEnd"/>
      <w:r w:rsidRPr="00C42979">
        <w:rPr>
          <w:color w:val="000000"/>
          <w:lang w:eastAsia="lt-LT"/>
        </w:rPr>
        <w:t xml:space="preserve"> </w:t>
      </w:r>
      <w:proofErr w:type="spellStart"/>
      <w:r w:rsidRPr="00C42979">
        <w:rPr>
          <w:color w:val="000000"/>
          <w:lang w:eastAsia="lt-LT"/>
        </w:rPr>
        <w:t>klaidingus</w:t>
      </w:r>
      <w:proofErr w:type="spellEnd"/>
      <w:r w:rsidRPr="00C42979">
        <w:rPr>
          <w:color w:val="000000"/>
          <w:lang w:eastAsia="lt-LT"/>
        </w:rPr>
        <w:t xml:space="preserve"> </w:t>
      </w:r>
      <w:proofErr w:type="spellStart"/>
      <w:r w:rsidRPr="00C42979">
        <w:rPr>
          <w:color w:val="000000"/>
          <w:lang w:eastAsia="lt-LT"/>
        </w:rPr>
        <w:t>dokumentus</w:t>
      </w:r>
      <w:proofErr w:type="spellEnd"/>
      <w:r w:rsidRPr="00C42979">
        <w:rPr>
          <w:color w:val="000000"/>
          <w:lang w:eastAsia="lt-LT"/>
        </w:rPr>
        <w:t xml:space="preserve"> </w:t>
      </w:r>
      <w:proofErr w:type="spellStart"/>
      <w:r w:rsidRPr="00C42979">
        <w:rPr>
          <w:color w:val="000000"/>
          <w:lang w:eastAsia="lt-LT"/>
        </w:rPr>
        <w:t>ar</w:t>
      </w:r>
      <w:proofErr w:type="spellEnd"/>
      <w:r w:rsidRPr="00C42979">
        <w:rPr>
          <w:color w:val="000000"/>
          <w:lang w:eastAsia="lt-LT"/>
        </w:rPr>
        <w:t xml:space="preserve"> </w:t>
      </w:r>
      <w:proofErr w:type="spellStart"/>
      <w:r w:rsidRPr="00C42979">
        <w:rPr>
          <w:color w:val="000000"/>
          <w:lang w:eastAsia="lt-LT"/>
        </w:rPr>
        <w:t>duomenis</w:t>
      </w:r>
      <w:proofErr w:type="spellEnd"/>
      <w:r w:rsidRPr="00C42979">
        <w:rPr>
          <w:color w:val="000000"/>
          <w:lang w:eastAsia="lt-LT"/>
        </w:rPr>
        <w:t xml:space="preserve"> </w:t>
      </w:r>
      <w:proofErr w:type="spellStart"/>
      <w:r w:rsidRPr="00C42979">
        <w:rPr>
          <w:color w:val="000000"/>
          <w:lang w:eastAsia="lt-LT"/>
        </w:rPr>
        <w:t>apie</w:t>
      </w:r>
      <w:proofErr w:type="spellEnd"/>
      <w:r w:rsidRPr="00C42979">
        <w:rPr>
          <w:color w:val="000000"/>
          <w:lang w:eastAsia="lt-LT"/>
        </w:rPr>
        <w:t xml:space="preserve"> </w:t>
      </w:r>
      <w:proofErr w:type="spellStart"/>
      <w:r w:rsidRPr="00C42979">
        <w:rPr>
          <w:color w:val="000000"/>
          <w:lang w:eastAsia="lt-LT"/>
        </w:rPr>
        <w:t>atitiktį</w:t>
      </w:r>
      <w:proofErr w:type="spellEnd"/>
      <w:r w:rsidRPr="00C42979">
        <w:rPr>
          <w:color w:val="000000"/>
          <w:lang w:eastAsia="lt-LT"/>
        </w:rPr>
        <w:t xml:space="preserve"> </w:t>
      </w:r>
      <w:proofErr w:type="spellStart"/>
      <w:r w:rsidRPr="00C42979">
        <w:rPr>
          <w:color w:val="000000"/>
          <w:lang w:eastAsia="lt-LT"/>
        </w:rPr>
        <w:t>pirkimo</w:t>
      </w:r>
      <w:proofErr w:type="spellEnd"/>
      <w:r w:rsidRPr="00C42979">
        <w:rPr>
          <w:color w:val="000000"/>
          <w:lang w:eastAsia="lt-LT"/>
        </w:rPr>
        <w:t xml:space="preserve"> </w:t>
      </w:r>
      <w:proofErr w:type="spellStart"/>
      <w:r w:rsidRPr="00C42979">
        <w:rPr>
          <w:color w:val="000000"/>
          <w:lang w:eastAsia="lt-LT"/>
        </w:rPr>
        <w:t>dokumentų</w:t>
      </w:r>
      <w:proofErr w:type="spellEnd"/>
      <w:r w:rsidRPr="00C42979">
        <w:rPr>
          <w:color w:val="000000"/>
          <w:lang w:eastAsia="lt-LT"/>
        </w:rPr>
        <w:t xml:space="preserve"> </w:t>
      </w:r>
      <w:proofErr w:type="spellStart"/>
      <w:r w:rsidRPr="00C42979">
        <w:rPr>
          <w:color w:val="000000"/>
          <w:lang w:eastAsia="lt-LT"/>
        </w:rPr>
        <w:t>reikalavimams</w:t>
      </w:r>
      <w:proofErr w:type="spellEnd"/>
      <w:r w:rsidRPr="00C42979">
        <w:rPr>
          <w:color w:val="000000"/>
          <w:lang w:eastAsia="lt-LT"/>
        </w:rPr>
        <w:t xml:space="preserve"> </w:t>
      </w:r>
      <w:proofErr w:type="spellStart"/>
      <w:r w:rsidRPr="00C42979">
        <w:rPr>
          <w:color w:val="000000"/>
          <w:lang w:eastAsia="lt-LT"/>
        </w:rPr>
        <w:t>arba</w:t>
      </w:r>
      <w:proofErr w:type="spellEnd"/>
      <w:r w:rsidRPr="00C42979">
        <w:rPr>
          <w:color w:val="000000"/>
          <w:lang w:eastAsia="lt-LT"/>
        </w:rPr>
        <w:t xml:space="preserve"> </w:t>
      </w:r>
      <w:proofErr w:type="spellStart"/>
      <w:r w:rsidRPr="00C42979">
        <w:rPr>
          <w:color w:val="000000"/>
          <w:lang w:eastAsia="lt-LT"/>
        </w:rPr>
        <w:t>šių</w:t>
      </w:r>
      <w:proofErr w:type="spellEnd"/>
      <w:r w:rsidRPr="00C42979">
        <w:rPr>
          <w:color w:val="000000"/>
          <w:lang w:eastAsia="lt-LT"/>
        </w:rPr>
        <w:t xml:space="preserve"> </w:t>
      </w:r>
      <w:proofErr w:type="spellStart"/>
      <w:r w:rsidRPr="00C42979">
        <w:rPr>
          <w:color w:val="000000"/>
          <w:lang w:eastAsia="lt-LT"/>
        </w:rPr>
        <w:t>dokumentų</w:t>
      </w:r>
      <w:proofErr w:type="spellEnd"/>
      <w:r w:rsidRPr="00C42979">
        <w:rPr>
          <w:color w:val="000000"/>
          <w:lang w:eastAsia="lt-LT"/>
        </w:rPr>
        <w:t xml:space="preserve"> </w:t>
      </w:r>
      <w:proofErr w:type="spellStart"/>
      <w:r w:rsidRPr="00C42979">
        <w:rPr>
          <w:color w:val="000000"/>
          <w:lang w:eastAsia="lt-LT"/>
        </w:rPr>
        <w:t>ar</w:t>
      </w:r>
      <w:proofErr w:type="spellEnd"/>
      <w:r w:rsidRPr="00C42979">
        <w:rPr>
          <w:color w:val="000000"/>
          <w:lang w:eastAsia="lt-LT"/>
        </w:rPr>
        <w:t xml:space="preserve"> </w:t>
      </w:r>
      <w:proofErr w:type="spellStart"/>
      <w:r w:rsidRPr="00C42979">
        <w:rPr>
          <w:color w:val="000000"/>
          <w:lang w:eastAsia="lt-LT"/>
        </w:rPr>
        <w:t>duomenų</w:t>
      </w:r>
      <w:proofErr w:type="spellEnd"/>
      <w:r w:rsidRPr="00C42979">
        <w:rPr>
          <w:color w:val="000000"/>
          <w:lang w:eastAsia="lt-LT"/>
        </w:rPr>
        <w:t xml:space="preserve"> </w:t>
      </w:r>
      <w:proofErr w:type="spellStart"/>
      <w:r w:rsidRPr="00C42979">
        <w:rPr>
          <w:color w:val="000000"/>
          <w:lang w:eastAsia="lt-LT"/>
        </w:rPr>
        <w:t>trūksta</w:t>
      </w:r>
      <w:proofErr w:type="spellEnd"/>
      <w:r w:rsidRPr="00C42979">
        <w:rPr>
          <w:color w:val="000000"/>
          <w:lang w:eastAsia="lt-LT"/>
        </w:rPr>
        <w:t xml:space="preserve">, </w:t>
      </w:r>
      <w:proofErr w:type="spellStart"/>
      <w:r w:rsidRPr="00C42979">
        <w:rPr>
          <w:color w:val="000000"/>
          <w:lang w:eastAsia="lt-LT"/>
        </w:rPr>
        <w:t>perkančioji</w:t>
      </w:r>
      <w:proofErr w:type="spellEnd"/>
      <w:r w:rsidRPr="00C42979">
        <w:rPr>
          <w:color w:val="000000"/>
          <w:lang w:eastAsia="lt-LT"/>
        </w:rPr>
        <w:t xml:space="preserve"> </w:t>
      </w:r>
      <w:proofErr w:type="spellStart"/>
      <w:r w:rsidRPr="00C42979">
        <w:rPr>
          <w:color w:val="000000"/>
          <w:lang w:eastAsia="lt-LT"/>
        </w:rPr>
        <w:t>organizacija</w:t>
      </w:r>
      <w:proofErr w:type="spellEnd"/>
      <w:r w:rsidRPr="00C42979">
        <w:rPr>
          <w:color w:val="000000"/>
          <w:lang w:eastAsia="lt-LT"/>
        </w:rPr>
        <w:t xml:space="preserve"> </w:t>
      </w:r>
      <w:proofErr w:type="spellStart"/>
      <w:r w:rsidRPr="00C42979">
        <w:rPr>
          <w:color w:val="000000"/>
          <w:lang w:eastAsia="lt-LT"/>
        </w:rPr>
        <w:t>gali</w:t>
      </w:r>
      <w:proofErr w:type="spellEnd"/>
      <w:r w:rsidRPr="00C42979">
        <w:rPr>
          <w:color w:val="000000"/>
          <w:lang w:eastAsia="lt-LT"/>
        </w:rPr>
        <w:t xml:space="preserve"> </w:t>
      </w:r>
      <w:proofErr w:type="spellStart"/>
      <w:r w:rsidRPr="00C42979">
        <w:rPr>
          <w:color w:val="000000"/>
          <w:lang w:eastAsia="lt-LT"/>
        </w:rPr>
        <w:t>nepažeisdama</w:t>
      </w:r>
      <w:proofErr w:type="spellEnd"/>
      <w:r w:rsidRPr="00C42979">
        <w:rPr>
          <w:color w:val="000000"/>
          <w:lang w:eastAsia="lt-LT"/>
        </w:rPr>
        <w:t> </w:t>
      </w:r>
      <w:proofErr w:type="spellStart"/>
      <w:r w:rsidRPr="00C42979">
        <w:rPr>
          <w:color w:val="000000"/>
          <w:lang w:eastAsia="lt-LT"/>
        </w:rPr>
        <w:t>lygiateisiškumo</w:t>
      </w:r>
      <w:proofErr w:type="spellEnd"/>
      <w:r w:rsidRPr="00C42979">
        <w:rPr>
          <w:color w:val="000000"/>
          <w:lang w:eastAsia="lt-LT"/>
        </w:rPr>
        <w:t xml:space="preserve"> </w:t>
      </w:r>
      <w:proofErr w:type="spellStart"/>
      <w:r w:rsidRPr="00C42979">
        <w:rPr>
          <w:color w:val="000000"/>
          <w:lang w:eastAsia="lt-LT"/>
        </w:rPr>
        <w:t>ir</w:t>
      </w:r>
      <w:proofErr w:type="spellEnd"/>
      <w:r w:rsidRPr="00C42979">
        <w:rPr>
          <w:color w:val="000000"/>
          <w:lang w:eastAsia="lt-LT"/>
        </w:rPr>
        <w:t xml:space="preserve"> </w:t>
      </w:r>
      <w:proofErr w:type="spellStart"/>
      <w:r w:rsidRPr="00C42979">
        <w:rPr>
          <w:color w:val="000000"/>
          <w:lang w:eastAsia="lt-LT"/>
        </w:rPr>
        <w:t>skaidrumo</w:t>
      </w:r>
      <w:proofErr w:type="spellEnd"/>
      <w:r w:rsidRPr="00C42979">
        <w:rPr>
          <w:color w:val="000000"/>
          <w:lang w:eastAsia="lt-LT"/>
        </w:rPr>
        <w:t xml:space="preserve"> </w:t>
      </w:r>
      <w:proofErr w:type="spellStart"/>
      <w:r w:rsidRPr="00C42979">
        <w:rPr>
          <w:color w:val="000000"/>
          <w:lang w:eastAsia="lt-LT"/>
        </w:rPr>
        <w:t>principų</w:t>
      </w:r>
      <w:proofErr w:type="spellEnd"/>
      <w:r w:rsidRPr="00C42979">
        <w:rPr>
          <w:color w:val="000000"/>
          <w:lang w:eastAsia="lt-LT"/>
        </w:rPr>
        <w:t xml:space="preserve"> </w:t>
      </w:r>
      <w:proofErr w:type="spellStart"/>
      <w:r w:rsidRPr="00C42979">
        <w:rPr>
          <w:color w:val="000000"/>
          <w:lang w:eastAsia="lt-LT"/>
        </w:rPr>
        <w:t>prašyti</w:t>
      </w:r>
      <w:proofErr w:type="spellEnd"/>
      <w:r w:rsidRPr="00C42979">
        <w:rPr>
          <w:color w:val="000000"/>
          <w:lang w:eastAsia="lt-LT"/>
        </w:rPr>
        <w:t xml:space="preserve"> </w:t>
      </w:r>
      <w:proofErr w:type="spellStart"/>
      <w:r w:rsidRPr="00C42979">
        <w:rPr>
          <w:color w:val="000000"/>
          <w:lang w:eastAsia="lt-LT"/>
        </w:rPr>
        <w:t>kandidatą</w:t>
      </w:r>
      <w:proofErr w:type="spellEnd"/>
      <w:r w:rsidRPr="00C42979">
        <w:rPr>
          <w:color w:val="000000"/>
          <w:lang w:eastAsia="lt-LT"/>
        </w:rPr>
        <w:t xml:space="preserve"> </w:t>
      </w:r>
      <w:proofErr w:type="spellStart"/>
      <w:r w:rsidRPr="00C42979">
        <w:rPr>
          <w:color w:val="000000"/>
          <w:lang w:eastAsia="lt-LT"/>
        </w:rPr>
        <w:t>ar</w:t>
      </w:r>
      <w:proofErr w:type="spellEnd"/>
      <w:r w:rsidRPr="00C42979">
        <w:rPr>
          <w:color w:val="000000"/>
          <w:lang w:eastAsia="lt-LT"/>
        </w:rPr>
        <w:t xml:space="preserve"> </w:t>
      </w:r>
      <w:proofErr w:type="spellStart"/>
      <w:r w:rsidRPr="00C42979">
        <w:rPr>
          <w:color w:val="000000"/>
          <w:lang w:eastAsia="lt-LT"/>
        </w:rPr>
        <w:t>dalyvį</w:t>
      </w:r>
      <w:proofErr w:type="spellEnd"/>
      <w:r w:rsidRPr="00C42979">
        <w:rPr>
          <w:color w:val="000000"/>
          <w:lang w:eastAsia="lt-LT"/>
        </w:rPr>
        <w:t xml:space="preserve"> </w:t>
      </w:r>
      <w:proofErr w:type="spellStart"/>
      <w:r w:rsidRPr="00C42979">
        <w:rPr>
          <w:color w:val="000000"/>
          <w:lang w:eastAsia="lt-LT"/>
        </w:rPr>
        <w:t>šiuos</w:t>
      </w:r>
      <w:proofErr w:type="spellEnd"/>
      <w:r w:rsidRPr="00C42979">
        <w:rPr>
          <w:color w:val="000000"/>
          <w:lang w:eastAsia="lt-LT"/>
        </w:rPr>
        <w:t xml:space="preserve"> </w:t>
      </w:r>
      <w:proofErr w:type="spellStart"/>
      <w:r w:rsidRPr="00C42979">
        <w:rPr>
          <w:color w:val="000000"/>
          <w:lang w:eastAsia="lt-LT"/>
        </w:rPr>
        <w:t>dokumentus</w:t>
      </w:r>
      <w:proofErr w:type="spellEnd"/>
      <w:r w:rsidRPr="00C42979">
        <w:rPr>
          <w:color w:val="000000"/>
          <w:lang w:eastAsia="lt-LT"/>
        </w:rPr>
        <w:t xml:space="preserve"> </w:t>
      </w:r>
      <w:proofErr w:type="spellStart"/>
      <w:r w:rsidRPr="00C42979">
        <w:rPr>
          <w:color w:val="000000"/>
          <w:lang w:eastAsia="lt-LT"/>
        </w:rPr>
        <w:t>ar</w:t>
      </w:r>
      <w:proofErr w:type="spellEnd"/>
      <w:r w:rsidRPr="00C42979">
        <w:rPr>
          <w:color w:val="000000"/>
          <w:lang w:eastAsia="lt-LT"/>
        </w:rPr>
        <w:t xml:space="preserve"> </w:t>
      </w:r>
      <w:proofErr w:type="spellStart"/>
      <w:r w:rsidRPr="00C42979">
        <w:rPr>
          <w:color w:val="000000"/>
          <w:lang w:eastAsia="lt-LT"/>
        </w:rPr>
        <w:t>duomenis</w:t>
      </w:r>
      <w:proofErr w:type="spellEnd"/>
      <w:r w:rsidRPr="00C42979">
        <w:rPr>
          <w:color w:val="000000"/>
          <w:lang w:eastAsia="lt-LT"/>
        </w:rPr>
        <w:t xml:space="preserve"> </w:t>
      </w:r>
      <w:proofErr w:type="spellStart"/>
      <w:r w:rsidRPr="00C42979">
        <w:rPr>
          <w:color w:val="000000"/>
          <w:lang w:eastAsia="lt-LT"/>
        </w:rPr>
        <w:t>patikslinti</w:t>
      </w:r>
      <w:proofErr w:type="spellEnd"/>
      <w:r w:rsidRPr="00C42979">
        <w:rPr>
          <w:color w:val="000000"/>
          <w:lang w:eastAsia="lt-LT"/>
        </w:rPr>
        <w:t xml:space="preserve">, </w:t>
      </w:r>
      <w:proofErr w:type="spellStart"/>
      <w:r w:rsidRPr="00C42979">
        <w:rPr>
          <w:color w:val="000000"/>
          <w:lang w:eastAsia="lt-LT"/>
        </w:rPr>
        <w:t>papildyti</w:t>
      </w:r>
      <w:proofErr w:type="spellEnd"/>
      <w:r w:rsidRPr="00C42979">
        <w:rPr>
          <w:color w:val="000000"/>
          <w:lang w:eastAsia="lt-LT"/>
        </w:rPr>
        <w:t xml:space="preserve"> </w:t>
      </w:r>
      <w:proofErr w:type="spellStart"/>
      <w:r w:rsidRPr="00C42979">
        <w:rPr>
          <w:color w:val="000000"/>
          <w:lang w:eastAsia="lt-LT"/>
        </w:rPr>
        <w:t>arba</w:t>
      </w:r>
      <w:proofErr w:type="spellEnd"/>
      <w:r w:rsidRPr="00C42979">
        <w:rPr>
          <w:color w:val="000000"/>
          <w:lang w:eastAsia="lt-LT"/>
        </w:rPr>
        <w:t xml:space="preserve"> </w:t>
      </w:r>
      <w:proofErr w:type="spellStart"/>
      <w:r w:rsidRPr="00C42979">
        <w:rPr>
          <w:color w:val="000000"/>
          <w:lang w:eastAsia="lt-LT"/>
        </w:rPr>
        <w:t>paaiškinti</w:t>
      </w:r>
      <w:proofErr w:type="spellEnd"/>
      <w:r w:rsidRPr="00C42979">
        <w:rPr>
          <w:color w:val="000000"/>
          <w:lang w:eastAsia="lt-LT"/>
        </w:rPr>
        <w:t xml:space="preserve"> per </w:t>
      </w:r>
      <w:proofErr w:type="spellStart"/>
      <w:r w:rsidRPr="00C42979">
        <w:rPr>
          <w:color w:val="000000"/>
          <w:lang w:eastAsia="lt-LT"/>
        </w:rPr>
        <w:t>jos</w:t>
      </w:r>
      <w:proofErr w:type="spellEnd"/>
      <w:r w:rsidRPr="00C42979">
        <w:rPr>
          <w:color w:val="000000"/>
          <w:lang w:eastAsia="lt-LT"/>
        </w:rPr>
        <w:t xml:space="preserve"> </w:t>
      </w:r>
      <w:proofErr w:type="spellStart"/>
      <w:r w:rsidRPr="00C42979">
        <w:rPr>
          <w:color w:val="000000"/>
          <w:lang w:eastAsia="lt-LT"/>
        </w:rPr>
        <w:t>nustatytą</w:t>
      </w:r>
      <w:proofErr w:type="spellEnd"/>
      <w:r w:rsidRPr="00C42979">
        <w:rPr>
          <w:color w:val="000000"/>
          <w:lang w:eastAsia="lt-LT"/>
        </w:rPr>
        <w:t xml:space="preserve"> </w:t>
      </w:r>
      <w:proofErr w:type="spellStart"/>
      <w:r w:rsidRPr="00C42979">
        <w:rPr>
          <w:color w:val="000000"/>
          <w:lang w:eastAsia="lt-LT"/>
        </w:rPr>
        <w:t>protingą</w:t>
      </w:r>
      <w:proofErr w:type="spellEnd"/>
      <w:r w:rsidRPr="00C42979">
        <w:rPr>
          <w:color w:val="000000"/>
          <w:lang w:eastAsia="lt-LT"/>
        </w:rPr>
        <w:t xml:space="preserve"> </w:t>
      </w:r>
      <w:proofErr w:type="spellStart"/>
      <w:r w:rsidRPr="00C42979">
        <w:rPr>
          <w:color w:val="000000"/>
          <w:lang w:eastAsia="lt-LT"/>
        </w:rPr>
        <w:t>terminą</w:t>
      </w:r>
      <w:proofErr w:type="spellEnd"/>
      <w:r w:rsidRPr="00C42979">
        <w:rPr>
          <w:color w:val="000000"/>
          <w:lang w:eastAsia="lt-LT"/>
        </w:rPr>
        <w:t xml:space="preserve">. </w:t>
      </w:r>
      <w:proofErr w:type="spellStart"/>
      <w:r w:rsidRPr="00C42979">
        <w:rPr>
          <w:color w:val="000000"/>
          <w:lang w:eastAsia="lt-LT"/>
        </w:rPr>
        <w:t>Pasiūlymai</w:t>
      </w:r>
      <w:proofErr w:type="spellEnd"/>
      <w:r w:rsidRPr="00C42979">
        <w:rPr>
          <w:color w:val="000000"/>
          <w:lang w:eastAsia="lt-LT"/>
        </w:rPr>
        <w:t> </w:t>
      </w:r>
      <w:proofErr w:type="spellStart"/>
      <w:r w:rsidRPr="00C42979">
        <w:rPr>
          <w:color w:val="000000"/>
          <w:lang w:eastAsia="lt-LT"/>
        </w:rPr>
        <w:t>tikslinami</w:t>
      </w:r>
      <w:proofErr w:type="spellEnd"/>
      <w:r w:rsidRPr="00C42979">
        <w:rPr>
          <w:color w:val="000000"/>
          <w:lang w:eastAsia="lt-LT"/>
        </w:rPr>
        <w:t xml:space="preserve">, </w:t>
      </w:r>
      <w:proofErr w:type="spellStart"/>
      <w:r w:rsidRPr="00C42979">
        <w:rPr>
          <w:color w:val="000000"/>
          <w:lang w:eastAsia="lt-LT"/>
        </w:rPr>
        <w:t>papildomi</w:t>
      </w:r>
      <w:proofErr w:type="spellEnd"/>
      <w:r w:rsidRPr="00C42979">
        <w:rPr>
          <w:color w:val="000000"/>
          <w:lang w:eastAsia="lt-LT"/>
        </w:rPr>
        <w:t xml:space="preserve"> </w:t>
      </w:r>
      <w:proofErr w:type="spellStart"/>
      <w:r w:rsidRPr="00C42979">
        <w:rPr>
          <w:color w:val="000000"/>
          <w:lang w:eastAsia="lt-LT"/>
        </w:rPr>
        <w:t>arba</w:t>
      </w:r>
      <w:proofErr w:type="spellEnd"/>
      <w:r w:rsidRPr="00C42979">
        <w:rPr>
          <w:color w:val="000000"/>
          <w:lang w:eastAsia="lt-LT"/>
        </w:rPr>
        <w:t xml:space="preserve"> </w:t>
      </w:r>
      <w:proofErr w:type="spellStart"/>
      <w:r w:rsidRPr="00C42979">
        <w:rPr>
          <w:color w:val="000000"/>
          <w:lang w:eastAsia="lt-LT"/>
        </w:rPr>
        <w:t>paaiškinami</w:t>
      </w:r>
      <w:proofErr w:type="spellEnd"/>
      <w:r w:rsidRPr="00C42979">
        <w:rPr>
          <w:color w:val="000000"/>
          <w:lang w:eastAsia="lt-LT"/>
        </w:rPr>
        <w:t xml:space="preserve"> </w:t>
      </w:r>
      <w:proofErr w:type="spellStart"/>
      <w:r w:rsidRPr="00C42979">
        <w:rPr>
          <w:color w:val="000000"/>
          <w:lang w:eastAsia="lt-LT"/>
        </w:rPr>
        <w:t>vadovaujantis</w:t>
      </w:r>
      <w:proofErr w:type="spellEnd"/>
      <w:r w:rsidRPr="00C42979">
        <w:rPr>
          <w:color w:val="000000"/>
          <w:lang w:eastAsia="lt-LT"/>
        </w:rPr>
        <w:t xml:space="preserve"> </w:t>
      </w:r>
      <w:proofErr w:type="spellStart"/>
      <w:r w:rsidRPr="00C42979">
        <w:rPr>
          <w:color w:val="000000"/>
          <w:lang w:eastAsia="lt-LT"/>
        </w:rPr>
        <w:t>Viešųjų</w:t>
      </w:r>
      <w:proofErr w:type="spellEnd"/>
      <w:r w:rsidRPr="00C42979">
        <w:rPr>
          <w:color w:val="000000"/>
          <w:lang w:eastAsia="lt-LT"/>
        </w:rPr>
        <w:t xml:space="preserve"> </w:t>
      </w:r>
      <w:proofErr w:type="spellStart"/>
      <w:r w:rsidRPr="00C42979">
        <w:rPr>
          <w:color w:val="000000"/>
          <w:lang w:eastAsia="lt-LT"/>
        </w:rPr>
        <w:t>pirkimų</w:t>
      </w:r>
      <w:proofErr w:type="spellEnd"/>
      <w:r w:rsidRPr="00C42979">
        <w:rPr>
          <w:color w:val="000000"/>
          <w:lang w:eastAsia="lt-LT"/>
        </w:rPr>
        <w:t xml:space="preserve"> </w:t>
      </w:r>
      <w:proofErr w:type="spellStart"/>
      <w:r w:rsidRPr="00C42979">
        <w:rPr>
          <w:color w:val="000000"/>
          <w:lang w:eastAsia="lt-LT"/>
        </w:rPr>
        <w:t>tarnybos</w:t>
      </w:r>
      <w:proofErr w:type="spellEnd"/>
      <w:r w:rsidRPr="00C42979">
        <w:rPr>
          <w:color w:val="000000"/>
          <w:lang w:eastAsia="lt-LT"/>
        </w:rPr>
        <w:t xml:space="preserve"> </w:t>
      </w:r>
      <w:proofErr w:type="spellStart"/>
      <w:r w:rsidRPr="00C42979">
        <w:rPr>
          <w:color w:val="000000"/>
          <w:lang w:eastAsia="lt-LT"/>
        </w:rPr>
        <w:t>nustatytomis</w:t>
      </w:r>
      <w:proofErr w:type="spellEnd"/>
      <w:r w:rsidRPr="00C42979">
        <w:rPr>
          <w:color w:val="000000"/>
          <w:lang w:eastAsia="lt-LT"/>
        </w:rPr>
        <w:t xml:space="preserve"> </w:t>
      </w:r>
      <w:proofErr w:type="spellStart"/>
      <w:r w:rsidRPr="00C42979">
        <w:rPr>
          <w:color w:val="000000"/>
          <w:lang w:eastAsia="lt-LT"/>
        </w:rPr>
        <w:t>taisyklėmis</w:t>
      </w:r>
      <w:proofErr w:type="spellEnd"/>
      <w:r w:rsidRPr="00C42979">
        <w:rPr>
          <w:color w:val="000000"/>
          <w:lang w:eastAsia="lt-LT"/>
        </w:rPr>
        <w:t>.</w:t>
      </w:r>
    </w:p>
    <w:p w14:paraId="4BBC1F46" w14:textId="77777777" w:rsidR="0047544F" w:rsidRPr="00C42979" w:rsidRDefault="0047544F" w:rsidP="0047544F">
      <w:pPr>
        <w:pStyle w:val="Body2"/>
        <w:spacing w:after="0"/>
        <w:rPr>
          <w:rFonts w:cs="Times New Roman"/>
          <w:sz w:val="24"/>
          <w:szCs w:val="24"/>
        </w:rPr>
      </w:pPr>
      <w:r w:rsidRPr="00C42979">
        <w:rPr>
          <w:rFonts w:cs="Times New Roman"/>
          <w:sz w:val="24"/>
          <w:szCs w:val="24"/>
        </w:rPr>
        <w:tab/>
        <w:t xml:space="preserve">11.3.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CVP IS </w:t>
      </w:r>
      <w:proofErr w:type="spellStart"/>
      <w:r w:rsidRPr="00C42979">
        <w:rPr>
          <w:rFonts w:cs="Times New Roman"/>
          <w:sz w:val="24"/>
          <w:szCs w:val="24"/>
        </w:rPr>
        <w:t>priemonė</w:t>
      </w:r>
      <w:proofErr w:type="spellEnd"/>
      <w:r w:rsidRPr="00C42979">
        <w:rPr>
          <w:rFonts w:cs="Times New Roman"/>
          <w:sz w:val="24"/>
          <w:szCs w:val="24"/>
          <w:lang w:val="fr-FR"/>
        </w:rPr>
        <w:t xml:space="preserve">mis </w:t>
      </w:r>
      <w:proofErr w:type="spellStart"/>
      <w:r w:rsidRPr="00C42979">
        <w:rPr>
          <w:rFonts w:cs="Times New Roman"/>
          <w:sz w:val="24"/>
          <w:szCs w:val="24"/>
          <w:lang w:val="fr-FR"/>
        </w:rPr>
        <w:t>pra</w:t>
      </w:r>
      <w:r w:rsidRPr="00C42979">
        <w:rPr>
          <w:rFonts w:cs="Times New Roman"/>
          <w:sz w:val="24"/>
          <w:szCs w:val="24"/>
        </w:rPr>
        <w:t>šyti</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dalyviai</w:t>
      </w:r>
      <w:proofErr w:type="spellEnd"/>
      <w:r w:rsidRPr="00C42979">
        <w:rPr>
          <w:rFonts w:cs="Times New Roman"/>
          <w:sz w:val="24"/>
          <w:szCs w:val="24"/>
        </w:rPr>
        <w:t xml:space="preserve"> </w:t>
      </w:r>
      <w:proofErr w:type="spellStart"/>
      <w:r w:rsidRPr="00C42979">
        <w:rPr>
          <w:rFonts w:cs="Times New Roman"/>
          <w:sz w:val="24"/>
          <w:szCs w:val="24"/>
        </w:rPr>
        <w:t>paaiškintų</w:t>
      </w:r>
      <w:proofErr w:type="spellEnd"/>
      <w:r w:rsidRPr="00C42979">
        <w:rPr>
          <w:rFonts w:cs="Times New Roman"/>
          <w:sz w:val="24"/>
          <w:szCs w:val="24"/>
        </w:rPr>
        <w:t xml:space="preserve"> </w:t>
      </w:r>
      <w:r w:rsidRPr="00C42979">
        <w:rPr>
          <w:rFonts w:cs="Times New Roman"/>
          <w:sz w:val="24"/>
          <w:szCs w:val="24"/>
          <w:lang w:val="it-IT"/>
        </w:rPr>
        <w:t>savo pasi</w:t>
      </w:r>
      <w:proofErr w:type="spellStart"/>
      <w:r w:rsidRPr="00C42979">
        <w:rPr>
          <w:rFonts w:cs="Times New Roman"/>
          <w:sz w:val="24"/>
          <w:szCs w:val="24"/>
        </w:rPr>
        <w:t>ūlymus</w:t>
      </w:r>
      <w:proofErr w:type="spellEnd"/>
      <w:r w:rsidRPr="00C42979">
        <w:rPr>
          <w:rFonts w:cs="Times New Roman"/>
          <w:sz w:val="24"/>
          <w:szCs w:val="24"/>
        </w:rPr>
        <w:t xml:space="preserve">, </w:t>
      </w:r>
      <w:proofErr w:type="spellStart"/>
      <w:r w:rsidRPr="00C42979">
        <w:rPr>
          <w:rFonts w:cs="Times New Roman"/>
          <w:sz w:val="24"/>
          <w:szCs w:val="24"/>
        </w:rPr>
        <w:t>tačiau</w:t>
      </w:r>
      <w:proofErr w:type="spellEnd"/>
      <w:r w:rsidRPr="00C42979">
        <w:rPr>
          <w:rFonts w:cs="Times New Roman"/>
          <w:sz w:val="24"/>
          <w:szCs w:val="24"/>
        </w:rPr>
        <w:t xml:space="preserve"> ji </w:t>
      </w:r>
      <w:proofErr w:type="spellStart"/>
      <w:r w:rsidRPr="00C42979">
        <w:rPr>
          <w:rFonts w:cs="Times New Roman"/>
          <w:sz w:val="24"/>
          <w:szCs w:val="24"/>
        </w:rPr>
        <w:t>negali</w:t>
      </w:r>
      <w:proofErr w:type="spellEnd"/>
      <w:r w:rsidRPr="00C42979">
        <w:rPr>
          <w:rFonts w:cs="Times New Roman"/>
          <w:sz w:val="24"/>
          <w:szCs w:val="24"/>
        </w:rPr>
        <w:t xml:space="preserve"> </w:t>
      </w:r>
      <w:proofErr w:type="spellStart"/>
      <w:r w:rsidRPr="00C42979">
        <w:rPr>
          <w:rFonts w:cs="Times New Roman"/>
          <w:sz w:val="24"/>
          <w:szCs w:val="24"/>
        </w:rPr>
        <w:t>praš</w:t>
      </w:r>
      <w:proofErr w:type="spellEnd"/>
      <w:r w:rsidRPr="00C42979">
        <w:rPr>
          <w:rFonts w:cs="Times New Roman"/>
          <w:sz w:val="24"/>
          <w:szCs w:val="24"/>
          <w:lang w:val="it-IT"/>
        </w:rPr>
        <w:t>yti, si</w:t>
      </w:r>
      <w:proofErr w:type="spellStart"/>
      <w:r w:rsidRPr="00C42979">
        <w:rPr>
          <w:rFonts w:cs="Times New Roman"/>
          <w:sz w:val="24"/>
          <w:szCs w:val="24"/>
        </w:rPr>
        <w:t>ūlyti</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leisti</w:t>
      </w:r>
      <w:proofErr w:type="spellEnd"/>
      <w:r w:rsidRPr="00C42979">
        <w:rPr>
          <w:rFonts w:cs="Times New Roman"/>
          <w:sz w:val="24"/>
          <w:szCs w:val="24"/>
        </w:rPr>
        <w:t xml:space="preserve"> </w:t>
      </w:r>
      <w:proofErr w:type="spellStart"/>
      <w:r w:rsidRPr="00C42979">
        <w:rPr>
          <w:rFonts w:cs="Times New Roman"/>
          <w:sz w:val="24"/>
          <w:szCs w:val="24"/>
        </w:rPr>
        <w:t>pakeisti</w:t>
      </w:r>
      <w:proofErr w:type="spellEnd"/>
      <w:r w:rsidRPr="00C42979">
        <w:rPr>
          <w:rFonts w:cs="Times New Roman"/>
          <w:sz w:val="24"/>
          <w:szCs w:val="24"/>
        </w:rPr>
        <w:t xml:space="preserve"> </w:t>
      </w:r>
      <w:proofErr w:type="spellStart"/>
      <w:r w:rsidRPr="00C42979">
        <w:rPr>
          <w:rFonts w:cs="Times New Roman"/>
          <w:sz w:val="24"/>
          <w:szCs w:val="24"/>
        </w:rPr>
        <w:t>pateikto</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ūlymo</w:t>
      </w:r>
      <w:proofErr w:type="spellEnd"/>
      <w:r w:rsidRPr="00C42979">
        <w:rPr>
          <w:rFonts w:cs="Times New Roman"/>
          <w:sz w:val="24"/>
          <w:szCs w:val="24"/>
        </w:rPr>
        <w:t xml:space="preserve"> </w:t>
      </w:r>
      <w:r w:rsidRPr="00C42979">
        <w:rPr>
          <w:rFonts w:cs="Times New Roman"/>
          <w:sz w:val="24"/>
          <w:szCs w:val="24"/>
          <w:lang w:val="pt-PT"/>
        </w:rPr>
        <w:t>esm</w:t>
      </w:r>
      <w:proofErr w:type="spellStart"/>
      <w:r w:rsidRPr="00C42979">
        <w:rPr>
          <w:rFonts w:cs="Times New Roman"/>
          <w:sz w:val="24"/>
          <w:szCs w:val="24"/>
        </w:rPr>
        <w:t>ės</w:t>
      </w:r>
      <w:proofErr w:type="spellEnd"/>
      <w:r w:rsidRPr="00C42979">
        <w:rPr>
          <w:rFonts w:cs="Times New Roman"/>
          <w:sz w:val="24"/>
          <w:szCs w:val="24"/>
        </w:rPr>
        <w:t xml:space="preserve"> – </w:t>
      </w:r>
      <w:proofErr w:type="spellStart"/>
      <w:r w:rsidRPr="00C42979">
        <w:rPr>
          <w:rFonts w:cs="Times New Roman"/>
          <w:sz w:val="24"/>
          <w:szCs w:val="24"/>
        </w:rPr>
        <w:t>pakeisti</w:t>
      </w:r>
      <w:proofErr w:type="spellEnd"/>
      <w:r w:rsidRPr="00C42979">
        <w:rPr>
          <w:rFonts w:cs="Times New Roman"/>
          <w:sz w:val="24"/>
          <w:szCs w:val="24"/>
        </w:rPr>
        <w:t xml:space="preserve"> </w:t>
      </w:r>
      <w:proofErr w:type="spellStart"/>
      <w:r w:rsidRPr="00C42979">
        <w:rPr>
          <w:rFonts w:cs="Times New Roman"/>
          <w:sz w:val="24"/>
          <w:szCs w:val="24"/>
        </w:rPr>
        <w:t>kainą</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padaryti</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lang w:val="de-DE"/>
        </w:rPr>
        <w:t>pakeitim</w:t>
      </w:r>
      <w:proofErr w:type="spellEnd"/>
      <w:r w:rsidRPr="00C42979">
        <w:rPr>
          <w:rFonts w:cs="Times New Roman"/>
          <w:sz w:val="24"/>
          <w:szCs w:val="24"/>
        </w:rPr>
        <w:t xml:space="preserve">ų, </w:t>
      </w:r>
      <w:proofErr w:type="spellStart"/>
      <w:r w:rsidRPr="00C42979">
        <w:rPr>
          <w:rFonts w:cs="Times New Roman"/>
          <w:sz w:val="24"/>
          <w:szCs w:val="24"/>
        </w:rPr>
        <w:t>dėl</w:t>
      </w:r>
      <w:proofErr w:type="spellEnd"/>
      <w:r w:rsidRPr="00C42979">
        <w:rPr>
          <w:rFonts w:cs="Times New Roman"/>
          <w:sz w:val="24"/>
          <w:szCs w:val="24"/>
        </w:rPr>
        <w:t xml:space="preserve"> </w:t>
      </w:r>
      <w:proofErr w:type="spellStart"/>
      <w:r w:rsidRPr="00C42979">
        <w:rPr>
          <w:rFonts w:cs="Times New Roman"/>
          <w:sz w:val="24"/>
          <w:szCs w:val="24"/>
        </w:rPr>
        <w:t>kurių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reikalavimų</w:t>
      </w:r>
      <w:proofErr w:type="spellEnd"/>
      <w:r w:rsidRPr="00C42979">
        <w:rPr>
          <w:rFonts w:cs="Times New Roman"/>
          <w:sz w:val="24"/>
          <w:szCs w:val="24"/>
        </w:rPr>
        <w:t xml:space="preserve"> </w:t>
      </w:r>
      <w:proofErr w:type="spellStart"/>
      <w:r w:rsidRPr="00C42979">
        <w:rPr>
          <w:rFonts w:cs="Times New Roman"/>
          <w:sz w:val="24"/>
          <w:szCs w:val="24"/>
        </w:rPr>
        <w:t>neatitinkantis</w:t>
      </w:r>
      <w:proofErr w:type="spellEnd"/>
      <w:r w:rsidRPr="00C42979">
        <w:rPr>
          <w:rFonts w:cs="Times New Roman"/>
          <w:sz w:val="24"/>
          <w:szCs w:val="24"/>
        </w:rPr>
        <w:t xml:space="preserve">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taptų</w:t>
      </w:r>
      <w:proofErr w:type="spellEnd"/>
      <w:r w:rsidRPr="00C42979">
        <w:rPr>
          <w:rFonts w:cs="Times New Roman"/>
          <w:sz w:val="24"/>
          <w:szCs w:val="24"/>
        </w:rPr>
        <w:t xml:space="preserve"> </w:t>
      </w:r>
      <w:proofErr w:type="spellStart"/>
      <w:r w:rsidRPr="00C42979">
        <w:rPr>
          <w:rFonts w:cs="Times New Roman"/>
          <w:sz w:val="24"/>
          <w:szCs w:val="24"/>
        </w:rPr>
        <w:t>atitinkantis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reikalavimus</w:t>
      </w:r>
      <w:proofErr w:type="spellEnd"/>
      <w:r w:rsidRPr="00C42979">
        <w:rPr>
          <w:rFonts w:cs="Times New Roman"/>
          <w:sz w:val="24"/>
          <w:szCs w:val="24"/>
        </w:rPr>
        <w:t>.</w:t>
      </w:r>
    </w:p>
    <w:p w14:paraId="0B0896D3" w14:textId="77777777" w:rsidR="0047544F" w:rsidRPr="00C42979" w:rsidRDefault="0047544F" w:rsidP="0047544F">
      <w:pPr>
        <w:pStyle w:val="Body2"/>
        <w:spacing w:after="0"/>
        <w:rPr>
          <w:rFonts w:cs="Times New Roman"/>
          <w:sz w:val="24"/>
          <w:szCs w:val="24"/>
        </w:rPr>
      </w:pPr>
      <w:r w:rsidRPr="00C42979">
        <w:rPr>
          <w:rFonts w:cs="Times New Roman"/>
          <w:sz w:val="24"/>
          <w:szCs w:val="24"/>
        </w:rPr>
        <w:tab/>
        <w:t xml:space="preserve">11.4. </w:t>
      </w:r>
      <w:proofErr w:type="spellStart"/>
      <w:r w:rsidRPr="00C42979">
        <w:rPr>
          <w:rFonts w:cs="Times New Roman"/>
          <w:sz w:val="24"/>
          <w:szCs w:val="24"/>
        </w:rPr>
        <w:t>Iškilus</w:t>
      </w:r>
      <w:proofErr w:type="spellEnd"/>
      <w:r w:rsidRPr="00C42979">
        <w:rPr>
          <w:rFonts w:cs="Times New Roman"/>
          <w:sz w:val="24"/>
          <w:szCs w:val="24"/>
        </w:rPr>
        <w:t xml:space="preserve"> </w:t>
      </w:r>
      <w:proofErr w:type="spellStart"/>
      <w:r w:rsidRPr="00C42979">
        <w:rPr>
          <w:rFonts w:cs="Times New Roman"/>
          <w:sz w:val="24"/>
          <w:szCs w:val="24"/>
        </w:rPr>
        <w:t>klausimams</w:t>
      </w:r>
      <w:proofErr w:type="spellEnd"/>
      <w:r w:rsidRPr="00C42979">
        <w:rPr>
          <w:rFonts w:cs="Times New Roman"/>
          <w:sz w:val="24"/>
          <w:szCs w:val="24"/>
        </w:rPr>
        <w:t xml:space="preserve"> </w:t>
      </w:r>
      <w:proofErr w:type="spellStart"/>
      <w:r w:rsidRPr="00C42979">
        <w:rPr>
          <w:rFonts w:cs="Times New Roman"/>
          <w:sz w:val="24"/>
          <w:szCs w:val="24"/>
        </w:rPr>
        <w:t>dė</w:t>
      </w:r>
      <w:proofErr w:type="spellEnd"/>
      <w:r w:rsidRPr="00C42979">
        <w:rPr>
          <w:rFonts w:cs="Times New Roman"/>
          <w:sz w:val="24"/>
          <w:szCs w:val="24"/>
          <w:lang w:val="es-ES_tradnl"/>
        </w:rPr>
        <w:t xml:space="preserve">l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proofErr w:type="spellStart"/>
      <w:r w:rsidRPr="00C42979">
        <w:rPr>
          <w:rFonts w:cs="Times New Roman"/>
          <w:sz w:val="24"/>
          <w:szCs w:val="24"/>
        </w:rPr>
        <w:t>turinio</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komisijai</w:t>
      </w:r>
      <w:proofErr w:type="spellEnd"/>
      <w:r w:rsidRPr="00C42979">
        <w:rPr>
          <w:rFonts w:cs="Times New Roman"/>
          <w:sz w:val="24"/>
          <w:szCs w:val="24"/>
        </w:rPr>
        <w:t xml:space="preserve"> </w:t>
      </w:r>
      <w:proofErr w:type="spellStart"/>
      <w:r w:rsidRPr="00C42979">
        <w:rPr>
          <w:rFonts w:cs="Times New Roman"/>
          <w:sz w:val="24"/>
          <w:szCs w:val="24"/>
        </w:rPr>
        <w:t>papraš</w:t>
      </w:r>
      <w:r w:rsidRPr="00C42979">
        <w:rPr>
          <w:rFonts w:cs="Times New Roman"/>
          <w:sz w:val="24"/>
          <w:szCs w:val="24"/>
          <w:lang w:val="fr-FR"/>
        </w:rPr>
        <w:t>ius</w:t>
      </w:r>
      <w:proofErr w:type="spellEnd"/>
      <w:r w:rsidRPr="00C42979">
        <w:rPr>
          <w:rFonts w:cs="Times New Roman"/>
          <w:sz w:val="24"/>
          <w:szCs w:val="24"/>
          <w:lang w:val="fr-FR"/>
        </w:rPr>
        <w:t xml:space="preserve"> ra</w:t>
      </w:r>
      <w:proofErr w:type="spellStart"/>
      <w:r w:rsidRPr="00C42979">
        <w:rPr>
          <w:rFonts w:cs="Times New Roman"/>
          <w:sz w:val="24"/>
          <w:szCs w:val="24"/>
        </w:rPr>
        <w:t>štu</w:t>
      </w:r>
      <w:proofErr w:type="spellEnd"/>
      <w:r w:rsidRPr="00C42979">
        <w:rPr>
          <w:rFonts w:cs="Times New Roman"/>
          <w:sz w:val="24"/>
          <w:szCs w:val="24"/>
        </w:rPr>
        <w:t xml:space="preserve"> CVP IS </w:t>
      </w:r>
      <w:proofErr w:type="spellStart"/>
      <w:r w:rsidRPr="00C42979">
        <w:rPr>
          <w:rFonts w:cs="Times New Roman"/>
          <w:sz w:val="24"/>
          <w:szCs w:val="24"/>
        </w:rPr>
        <w:t>priemonė</w:t>
      </w:r>
      <w:proofErr w:type="spellEnd"/>
      <w:r w:rsidRPr="00C42979">
        <w:rPr>
          <w:rFonts w:cs="Times New Roman"/>
          <w:sz w:val="24"/>
          <w:szCs w:val="24"/>
          <w:lang w:val="nl-NL"/>
        </w:rPr>
        <w:t>mis, tiek</w:t>
      </w:r>
      <w:proofErr w:type="spellStart"/>
      <w:r w:rsidRPr="00C42979">
        <w:rPr>
          <w:rFonts w:cs="Times New Roman"/>
          <w:sz w:val="24"/>
          <w:szCs w:val="24"/>
        </w:rPr>
        <w:t>ėjai</w:t>
      </w:r>
      <w:proofErr w:type="spellEnd"/>
      <w:r w:rsidRPr="00C42979">
        <w:rPr>
          <w:rFonts w:cs="Times New Roman"/>
          <w:sz w:val="24"/>
          <w:szCs w:val="24"/>
        </w:rPr>
        <w:t xml:space="preserve"> </w:t>
      </w:r>
      <w:proofErr w:type="spellStart"/>
      <w:r w:rsidRPr="00C42979">
        <w:rPr>
          <w:rFonts w:cs="Times New Roman"/>
          <w:sz w:val="24"/>
          <w:szCs w:val="24"/>
        </w:rPr>
        <w:t>privalo</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CVP IS </w:t>
      </w:r>
      <w:proofErr w:type="spellStart"/>
      <w:r w:rsidRPr="00C42979">
        <w:rPr>
          <w:rFonts w:cs="Times New Roman"/>
          <w:sz w:val="24"/>
          <w:szCs w:val="24"/>
        </w:rPr>
        <w:t>priemonėmis</w:t>
      </w:r>
      <w:proofErr w:type="spellEnd"/>
      <w:r w:rsidRPr="00C42979">
        <w:rPr>
          <w:rFonts w:cs="Times New Roman"/>
          <w:sz w:val="24"/>
          <w:szCs w:val="24"/>
        </w:rPr>
        <w:t xml:space="preserve"> </w:t>
      </w:r>
      <w:proofErr w:type="spellStart"/>
      <w:r w:rsidRPr="00C42979">
        <w:rPr>
          <w:rFonts w:cs="Times New Roman"/>
          <w:sz w:val="24"/>
          <w:szCs w:val="24"/>
        </w:rPr>
        <w:t>papildomus</w:t>
      </w:r>
      <w:proofErr w:type="spellEnd"/>
      <w:r w:rsidRPr="00C42979">
        <w:rPr>
          <w:rFonts w:cs="Times New Roman"/>
          <w:sz w:val="24"/>
          <w:szCs w:val="24"/>
        </w:rPr>
        <w:t xml:space="preserve"> </w:t>
      </w:r>
      <w:proofErr w:type="spellStart"/>
      <w:r w:rsidRPr="00C42979">
        <w:rPr>
          <w:rFonts w:cs="Times New Roman"/>
          <w:sz w:val="24"/>
          <w:szCs w:val="24"/>
        </w:rPr>
        <w:t>paaiškinimus</w:t>
      </w:r>
      <w:proofErr w:type="spellEnd"/>
      <w:r w:rsidRPr="00C42979">
        <w:rPr>
          <w:rFonts w:cs="Times New Roman"/>
          <w:sz w:val="24"/>
          <w:szCs w:val="24"/>
        </w:rPr>
        <w:t xml:space="preserve"> </w:t>
      </w:r>
      <w:proofErr w:type="spellStart"/>
      <w:r w:rsidRPr="00C42979">
        <w:rPr>
          <w:rFonts w:cs="Times New Roman"/>
          <w:sz w:val="24"/>
          <w:szCs w:val="24"/>
        </w:rPr>
        <w:t>nekeisdami</w:t>
      </w:r>
      <w:proofErr w:type="spellEnd"/>
      <w:r w:rsidRPr="00C42979">
        <w:rPr>
          <w:rFonts w:cs="Times New Roman"/>
          <w:sz w:val="24"/>
          <w:szCs w:val="24"/>
        </w:rPr>
        <w:t xml:space="preserve"> </w:t>
      </w:r>
      <w:proofErr w:type="spellStart"/>
      <w:r w:rsidRPr="00C42979">
        <w:rPr>
          <w:rFonts w:cs="Times New Roman"/>
          <w:sz w:val="24"/>
          <w:szCs w:val="24"/>
        </w:rPr>
        <w:t>pasiūlymo</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tiekė</w:t>
      </w:r>
      <w:proofErr w:type="spellEnd"/>
      <w:r w:rsidRPr="00C42979">
        <w:rPr>
          <w:rFonts w:cs="Times New Roman"/>
          <w:sz w:val="24"/>
          <w:szCs w:val="24"/>
          <w:lang w:val="fr-FR"/>
        </w:rPr>
        <w:t xml:space="preserve">jas </w:t>
      </w:r>
      <w:proofErr w:type="spellStart"/>
      <w:r w:rsidRPr="00C42979">
        <w:rPr>
          <w:rFonts w:cs="Times New Roman"/>
          <w:sz w:val="24"/>
          <w:szCs w:val="24"/>
          <w:lang w:val="fr-FR"/>
        </w:rPr>
        <w:t>savo</w:t>
      </w:r>
      <w:proofErr w:type="spellEnd"/>
      <w:r w:rsidRPr="00C42979">
        <w:rPr>
          <w:rFonts w:cs="Times New Roman"/>
          <w:sz w:val="24"/>
          <w:szCs w:val="24"/>
          <w:lang w:val="fr-FR"/>
        </w:rPr>
        <w:t xml:space="preserve"> </w:t>
      </w:r>
      <w:proofErr w:type="spellStart"/>
      <w:r w:rsidRPr="00C42979">
        <w:rPr>
          <w:rFonts w:cs="Times New Roman"/>
          <w:sz w:val="24"/>
          <w:szCs w:val="24"/>
          <w:lang w:val="fr-FR"/>
        </w:rPr>
        <w:t>pasi</w:t>
      </w:r>
      <w:r w:rsidRPr="00C42979">
        <w:rPr>
          <w:rFonts w:cs="Times New Roman"/>
          <w:sz w:val="24"/>
          <w:szCs w:val="24"/>
        </w:rPr>
        <w:t>ūlyme</w:t>
      </w:r>
      <w:proofErr w:type="spellEnd"/>
      <w:r w:rsidRPr="00C42979">
        <w:rPr>
          <w:rFonts w:cs="Times New Roman"/>
          <w:sz w:val="24"/>
          <w:szCs w:val="24"/>
        </w:rPr>
        <w:t xml:space="preserve"> </w:t>
      </w:r>
      <w:proofErr w:type="spellStart"/>
      <w:r w:rsidRPr="00C42979">
        <w:rPr>
          <w:rFonts w:cs="Times New Roman"/>
          <w:sz w:val="24"/>
          <w:szCs w:val="24"/>
        </w:rPr>
        <w:t>pateikia</w:t>
      </w:r>
      <w:proofErr w:type="spellEnd"/>
      <w:r w:rsidRPr="00C42979">
        <w:rPr>
          <w:rFonts w:cs="Times New Roman"/>
          <w:sz w:val="24"/>
          <w:szCs w:val="24"/>
        </w:rPr>
        <w:t xml:space="preserve"> </w:t>
      </w:r>
      <w:proofErr w:type="spellStart"/>
      <w:r w:rsidRPr="00C42979">
        <w:rPr>
          <w:rFonts w:cs="Times New Roman"/>
          <w:sz w:val="24"/>
          <w:szCs w:val="24"/>
        </w:rPr>
        <w:t>reikalaujamų</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tinkamai</w:t>
      </w:r>
      <w:proofErr w:type="spellEnd"/>
      <w:r w:rsidRPr="00C42979">
        <w:rPr>
          <w:rFonts w:cs="Times New Roman"/>
          <w:sz w:val="24"/>
          <w:szCs w:val="24"/>
        </w:rPr>
        <w:t xml:space="preserve"> </w:t>
      </w:r>
      <w:proofErr w:type="spellStart"/>
      <w:r w:rsidRPr="00C42979">
        <w:rPr>
          <w:rFonts w:cs="Times New Roman"/>
          <w:sz w:val="24"/>
          <w:szCs w:val="24"/>
        </w:rPr>
        <w:t>patvirtintas</w:t>
      </w:r>
      <w:proofErr w:type="spellEnd"/>
      <w:r w:rsidRPr="00C42979">
        <w:rPr>
          <w:rFonts w:cs="Times New Roman"/>
          <w:sz w:val="24"/>
          <w:szCs w:val="24"/>
        </w:rPr>
        <w:t xml:space="preserve"> </w:t>
      </w:r>
      <w:proofErr w:type="spellStart"/>
      <w:r w:rsidRPr="00C42979">
        <w:rPr>
          <w:rFonts w:cs="Times New Roman"/>
          <w:sz w:val="24"/>
          <w:szCs w:val="24"/>
        </w:rPr>
        <w:t>kopijas</w:t>
      </w:r>
      <w:proofErr w:type="spellEnd"/>
      <w:r w:rsidRPr="00C42979">
        <w:rPr>
          <w:rFonts w:cs="Times New Roman"/>
          <w:sz w:val="24"/>
          <w:szCs w:val="24"/>
        </w:rPr>
        <w:t xml:space="preserve">,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teisę</w:t>
      </w:r>
      <w:proofErr w:type="spellEnd"/>
      <w:r w:rsidRPr="00C42979">
        <w:rPr>
          <w:rFonts w:cs="Times New Roman"/>
          <w:sz w:val="24"/>
          <w:szCs w:val="24"/>
        </w:rPr>
        <w:t xml:space="preserve"> </w:t>
      </w:r>
      <w:proofErr w:type="spellStart"/>
      <w:r w:rsidRPr="00C42979">
        <w:rPr>
          <w:rFonts w:cs="Times New Roman"/>
          <w:sz w:val="24"/>
          <w:szCs w:val="24"/>
        </w:rPr>
        <w:t>prašyti</w:t>
      </w:r>
      <w:proofErr w:type="spellEnd"/>
      <w:r w:rsidRPr="00C42979">
        <w:rPr>
          <w:rFonts w:cs="Times New Roman"/>
          <w:sz w:val="24"/>
          <w:szCs w:val="24"/>
        </w:rPr>
        <w:t xml:space="preserve"> </w:t>
      </w:r>
      <w:proofErr w:type="spellStart"/>
      <w:r w:rsidRPr="00C42979">
        <w:rPr>
          <w:rFonts w:cs="Times New Roman"/>
          <w:sz w:val="24"/>
          <w:szCs w:val="24"/>
        </w:rPr>
        <w:t>tiekėjo</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jis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komisijai</w:t>
      </w:r>
      <w:proofErr w:type="spellEnd"/>
      <w:r w:rsidRPr="00C42979">
        <w:rPr>
          <w:rFonts w:cs="Times New Roman"/>
          <w:sz w:val="24"/>
          <w:szCs w:val="24"/>
        </w:rPr>
        <w:t xml:space="preserve"> </w:t>
      </w:r>
      <w:proofErr w:type="spellStart"/>
      <w:r w:rsidRPr="00C42979">
        <w:rPr>
          <w:rFonts w:cs="Times New Roman"/>
          <w:sz w:val="24"/>
          <w:szCs w:val="24"/>
        </w:rPr>
        <w:t>parodytų</w:t>
      </w:r>
      <w:proofErr w:type="spellEnd"/>
      <w:r w:rsidRPr="00C42979">
        <w:rPr>
          <w:rFonts w:cs="Times New Roman"/>
          <w:sz w:val="24"/>
          <w:szCs w:val="24"/>
        </w:rPr>
        <w:t xml:space="preserve"> </w:t>
      </w:r>
      <w:proofErr w:type="spellStart"/>
      <w:r w:rsidRPr="00C42979">
        <w:rPr>
          <w:rFonts w:cs="Times New Roman"/>
          <w:sz w:val="24"/>
          <w:szCs w:val="24"/>
        </w:rPr>
        <w:t>atitinkamų</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originalus</w:t>
      </w:r>
      <w:proofErr w:type="spellEnd"/>
      <w:r w:rsidRPr="00C42979">
        <w:rPr>
          <w:rFonts w:cs="Times New Roman"/>
          <w:sz w:val="24"/>
          <w:szCs w:val="24"/>
        </w:rPr>
        <w:t>.</w:t>
      </w:r>
    </w:p>
    <w:p w14:paraId="638EE0AF" w14:textId="77777777" w:rsidR="0047544F" w:rsidRPr="00C42979" w:rsidRDefault="0047544F" w:rsidP="0047544F">
      <w:pPr>
        <w:pStyle w:val="Body2"/>
        <w:spacing w:after="0"/>
        <w:rPr>
          <w:rFonts w:cs="Times New Roman"/>
          <w:sz w:val="24"/>
          <w:szCs w:val="24"/>
          <w:lang w:val="pt-PT"/>
        </w:rPr>
      </w:pPr>
      <w:r w:rsidRPr="00C42979">
        <w:rPr>
          <w:rFonts w:cs="Times New Roman"/>
          <w:sz w:val="24"/>
          <w:szCs w:val="24"/>
        </w:rPr>
        <w:tab/>
        <w:t xml:space="preserve">11.5.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reikalauja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dalyvis</w:t>
      </w:r>
      <w:proofErr w:type="spellEnd"/>
      <w:r w:rsidRPr="00C42979">
        <w:rPr>
          <w:rFonts w:cs="Times New Roman"/>
          <w:sz w:val="24"/>
          <w:szCs w:val="24"/>
        </w:rPr>
        <w:t xml:space="preserve"> </w:t>
      </w:r>
      <w:proofErr w:type="spellStart"/>
      <w:r w:rsidRPr="00C42979">
        <w:rPr>
          <w:rFonts w:cs="Times New Roman"/>
          <w:sz w:val="24"/>
          <w:szCs w:val="24"/>
        </w:rPr>
        <w:t>pagrįstų</w:t>
      </w:r>
      <w:proofErr w:type="spellEnd"/>
      <w:r w:rsidRPr="00C42979">
        <w:rPr>
          <w:rFonts w:cs="Times New Roman"/>
          <w:sz w:val="24"/>
          <w:szCs w:val="24"/>
        </w:rPr>
        <w:t xml:space="preserve"> </w:t>
      </w:r>
      <w:proofErr w:type="spellStart"/>
      <w:r w:rsidRPr="00C42979">
        <w:rPr>
          <w:rFonts w:cs="Times New Roman"/>
          <w:sz w:val="24"/>
          <w:szCs w:val="24"/>
          <w:lang w:val="es-ES_tradnl"/>
        </w:rPr>
        <w:t>pasi</w:t>
      </w:r>
      <w:proofErr w:type="spellEnd"/>
      <w:r w:rsidRPr="00C42979">
        <w:rPr>
          <w:rFonts w:cs="Times New Roman"/>
          <w:sz w:val="24"/>
          <w:szCs w:val="24"/>
        </w:rPr>
        <w:t>ū</w:t>
      </w:r>
      <w:proofErr w:type="spellStart"/>
      <w:r w:rsidRPr="00C42979">
        <w:rPr>
          <w:rFonts w:cs="Times New Roman"/>
          <w:sz w:val="24"/>
          <w:szCs w:val="24"/>
          <w:lang w:val="de-DE"/>
        </w:rPr>
        <w:t>lyme</w:t>
      </w:r>
      <w:proofErr w:type="spellEnd"/>
      <w:r w:rsidRPr="00C42979">
        <w:rPr>
          <w:rFonts w:cs="Times New Roman"/>
          <w:sz w:val="24"/>
          <w:szCs w:val="24"/>
          <w:lang w:val="de-DE"/>
        </w:rPr>
        <w:t xml:space="preserve"> </w:t>
      </w:r>
      <w:proofErr w:type="spellStart"/>
      <w:r w:rsidRPr="00C42979">
        <w:rPr>
          <w:rFonts w:cs="Times New Roman"/>
          <w:sz w:val="24"/>
          <w:szCs w:val="24"/>
          <w:lang w:val="de-DE"/>
        </w:rPr>
        <w:t>nurodyt</w:t>
      </w:r>
      <w:proofErr w:type="spellEnd"/>
      <w:r w:rsidRPr="00C42979">
        <w:rPr>
          <w:rFonts w:cs="Times New Roman"/>
          <w:sz w:val="24"/>
          <w:szCs w:val="24"/>
        </w:rPr>
        <w:t xml:space="preserve">ą </w:t>
      </w:r>
      <w:proofErr w:type="spellStart"/>
      <w:r w:rsidRPr="00C42979">
        <w:rPr>
          <w:rFonts w:cs="Times New Roman"/>
          <w:sz w:val="24"/>
          <w:szCs w:val="24"/>
        </w:rPr>
        <w:t>prekių</w:t>
      </w:r>
      <w:proofErr w:type="spellEnd"/>
      <w:r w:rsidRPr="00C42979">
        <w:rPr>
          <w:rFonts w:cs="Times New Roman"/>
          <w:sz w:val="24"/>
          <w:szCs w:val="24"/>
        </w:rPr>
        <w:t xml:space="preserve">, </w:t>
      </w:r>
      <w:proofErr w:type="spellStart"/>
      <w:r w:rsidRPr="00C42979">
        <w:rPr>
          <w:rFonts w:cs="Times New Roman"/>
          <w:sz w:val="24"/>
          <w:szCs w:val="24"/>
        </w:rPr>
        <w:t>paslaugų</w:t>
      </w:r>
      <w:proofErr w:type="spellEnd"/>
      <w:r w:rsidRPr="00C42979">
        <w:rPr>
          <w:rFonts w:cs="Times New Roman"/>
          <w:sz w:val="24"/>
          <w:szCs w:val="24"/>
        </w:rPr>
        <w:t xml:space="preserve">, </w:t>
      </w:r>
      <w:proofErr w:type="spellStart"/>
      <w:r w:rsidRPr="00C42979">
        <w:rPr>
          <w:rFonts w:cs="Times New Roman"/>
          <w:sz w:val="24"/>
          <w:szCs w:val="24"/>
        </w:rPr>
        <w:t>darbų</w:t>
      </w:r>
      <w:proofErr w:type="spellEnd"/>
      <w:r w:rsidRPr="00C42979">
        <w:rPr>
          <w:rFonts w:cs="Times New Roman"/>
          <w:sz w:val="24"/>
          <w:szCs w:val="24"/>
        </w:rPr>
        <w:t xml:space="preserve"> </w:t>
      </w:r>
      <w:r w:rsidRPr="00C42979">
        <w:rPr>
          <w:rFonts w:cs="Times New Roman"/>
          <w:sz w:val="24"/>
          <w:szCs w:val="24"/>
          <w:lang w:val="da-DK"/>
        </w:rPr>
        <w:t>ar j</w:t>
      </w:r>
      <w:r w:rsidRPr="00C42979">
        <w:rPr>
          <w:rFonts w:cs="Times New Roman"/>
          <w:sz w:val="24"/>
          <w:szCs w:val="24"/>
        </w:rPr>
        <w:t xml:space="preserve">ų </w:t>
      </w:r>
      <w:r w:rsidRPr="00C42979">
        <w:rPr>
          <w:rFonts w:cs="Times New Roman"/>
          <w:sz w:val="24"/>
          <w:szCs w:val="24"/>
          <w:lang w:val="da-DK"/>
        </w:rPr>
        <w:t>sudedam</w:t>
      </w:r>
      <w:proofErr w:type="spellStart"/>
      <w:r w:rsidRPr="00C42979">
        <w:rPr>
          <w:rFonts w:cs="Times New Roman"/>
          <w:sz w:val="24"/>
          <w:szCs w:val="24"/>
        </w:rPr>
        <w:t>ųjų</w:t>
      </w:r>
      <w:proofErr w:type="spellEnd"/>
      <w:r w:rsidRPr="00C42979">
        <w:rPr>
          <w:rFonts w:cs="Times New Roman"/>
          <w:sz w:val="24"/>
          <w:szCs w:val="24"/>
        </w:rPr>
        <w:t xml:space="preserve"> </w:t>
      </w:r>
      <w:r w:rsidRPr="00C42979">
        <w:rPr>
          <w:rFonts w:cs="Times New Roman"/>
          <w:sz w:val="24"/>
          <w:szCs w:val="24"/>
          <w:lang w:val="it-IT"/>
        </w:rPr>
        <w:t>dali</w:t>
      </w:r>
      <w:r w:rsidRPr="00C42979">
        <w:rPr>
          <w:rFonts w:cs="Times New Roman"/>
          <w:sz w:val="24"/>
          <w:szCs w:val="24"/>
        </w:rPr>
        <w:t xml:space="preserve">ų </w:t>
      </w:r>
      <w:proofErr w:type="spellStart"/>
      <w:r w:rsidRPr="00C42979">
        <w:rPr>
          <w:rFonts w:cs="Times New Roman"/>
          <w:sz w:val="24"/>
          <w:szCs w:val="24"/>
        </w:rPr>
        <w:t>kainą</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są</w:t>
      </w:r>
      <w:proofErr w:type="spellEnd"/>
      <w:r w:rsidRPr="00C42979">
        <w:rPr>
          <w:rFonts w:cs="Times New Roman"/>
          <w:sz w:val="24"/>
          <w:szCs w:val="24"/>
          <w:lang w:val="pt-PT"/>
        </w:rPr>
        <w:t>naudas, jeigu jos atrodo ne</w:t>
      </w:r>
      <w:proofErr w:type="spellStart"/>
      <w:r w:rsidRPr="00C42979">
        <w:rPr>
          <w:rFonts w:cs="Times New Roman"/>
          <w:sz w:val="24"/>
          <w:szCs w:val="24"/>
        </w:rPr>
        <w:t>įprastai</w:t>
      </w:r>
      <w:proofErr w:type="spellEnd"/>
      <w:r w:rsidRPr="00C42979">
        <w:rPr>
          <w:rFonts w:cs="Times New Roman"/>
          <w:sz w:val="24"/>
          <w:szCs w:val="24"/>
        </w:rPr>
        <w:t xml:space="preserve"> </w:t>
      </w:r>
      <w:proofErr w:type="spellStart"/>
      <w:r w:rsidRPr="00C42979">
        <w:rPr>
          <w:rFonts w:cs="Times New Roman"/>
          <w:sz w:val="24"/>
          <w:szCs w:val="24"/>
        </w:rPr>
        <w:t>maž</w:t>
      </w:r>
      <w:proofErr w:type="spellEnd"/>
      <w:r w:rsidRPr="00C42979">
        <w:rPr>
          <w:rFonts w:cs="Times New Roman"/>
          <w:sz w:val="24"/>
          <w:szCs w:val="24"/>
          <w:lang w:val="pt-PT"/>
        </w:rPr>
        <w:t xml:space="preserve">os. Pasiūlyme nurodyta prekių, paslaugų ar darbų kaina arba sąnaudos visais atvejais turi būti laikomos neįprastai mažomis, jeigu jos yra 30 ir daugiau procentų mažesnės už visų </w:t>
      </w:r>
      <w:r w:rsidRPr="00C42979">
        <w:rPr>
          <w:rFonts w:cs="Times New Roman"/>
          <w:sz w:val="24"/>
          <w:szCs w:val="24"/>
          <w:lang w:val="nl-NL"/>
        </w:rPr>
        <w:t>tiek</w:t>
      </w:r>
      <w:r w:rsidRPr="00C42979">
        <w:rPr>
          <w:rFonts w:cs="Times New Roman"/>
          <w:sz w:val="24"/>
          <w:szCs w:val="24"/>
          <w:lang w:val="pt-PT"/>
        </w:rPr>
        <w:t xml:space="preserve">ėjų, kurių </w:t>
      </w:r>
      <w:proofErr w:type="spellStart"/>
      <w:r w:rsidRPr="00C42979">
        <w:rPr>
          <w:rFonts w:cs="Times New Roman"/>
          <w:sz w:val="24"/>
          <w:szCs w:val="24"/>
          <w:lang w:val="es-ES_tradnl"/>
        </w:rPr>
        <w:t>pasi</w:t>
      </w:r>
      <w:proofErr w:type="spellEnd"/>
      <w:r w:rsidRPr="00C42979">
        <w:rPr>
          <w:rFonts w:cs="Times New Roman"/>
          <w:sz w:val="24"/>
          <w:szCs w:val="24"/>
          <w:lang w:val="pt-PT"/>
        </w:rPr>
        <w:t>ū</w:t>
      </w:r>
      <w:r w:rsidRPr="00C42979">
        <w:rPr>
          <w:rFonts w:cs="Times New Roman"/>
          <w:sz w:val="24"/>
          <w:szCs w:val="24"/>
          <w:lang w:val="it-IT"/>
        </w:rPr>
        <w:t>lymai neatmesti d</w:t>
      </w:r>
      <w:r w:rsidRPr="00C42979">
        <w:rPr>
          <w:rFonts w:cs="Times New Roman"/>
          <w:sz w:val="24"/>
          <w:szCs w:val="24"/>
          <w:lang w:val="pt-PT"/>
        </w:rPr>
        <w:t xml:space="preserve">ėl kitų priežasčių ir kurių </w:t>
      </w:r>
      <w:proofErr w:type="spellStart"/>
      <w:r w:rsidRPr="00C42979">
        <w:rPr>
          <w:rFonts w:cs="Times New Roman"/>
          <w:sz w:val="24"/>
          <w:szCs w:val="24"/>
          <w:lang w:val="es-ES_tradnl"/>
        </w:rPr>
        <w:t>pasi</w:t>
      </w:r>
      <w:proofErr w:type="spellEnd"/>
      <w:r w:rsidRPr="00C42979">
        <w:rPr>
          <w:rFonts w:cs="Times New Roman"/>
          <w:sz w:val="24"/>
          <w:szCs w:val="24"/>
          <w:lang w:val="pt-PT"/>
        </w:rPr>
        <w:t xml:space="preserve">ūlyta kaina neviršija pirkimui skirtų lėšų, nustatytų ir užfiksuotų </w:t>
      </w:r>
      <w:r w:rsidRPr="00C42979">
        <w:rPr>
          <w:rFonts w:cs="Times New Roman"/>
          <w:sz w:val="24"/>
          <w:szCs w:val="24"/>
          <w:lang w:val="nl-NL"/>
        </w:rPr>
        <w:t>perkan</w:t>
      </w:r>
      <w:r w:rsidRPr="00C42979">
        <w:rPr>
          <w:rFonts w:cs="Times New Roman"/>
          <w:sz w:val="24"/>
          <w:szCs w:val="24"/>
          <w:lang w:val="pt-PT"/>
        </w:rPr>
        <w:t>čiosios organizacijos rengiamuose dokumentuose prieš pradedant pirkimo procedūrą</w:t>
      </w:r>
      <w:r w:rsidRPr="00C42979">
        <w:rPr>
          <w:rFonts w:cs="Times New Roman"/>
          <w:sz w:val="24"/>
          <w:szCs w:val="24"/>
          <w:lang w:val="es-ES_tradnl"/>
        </w:rPr>
        <w:t xml:space="preserve">, </w:t>
      </w:r>
      <w:proofErr w:type="spellStart"/>
      <w:r w:rsidRPr="00C42979">
        <w:rPr>
          <w:rFonts w:cs="Times New Roman"/>
          <w:sz w:val="24"/>
          <w:szCs w:val="24"/>
          <w:lang w:val="es-ES_tradnl"/>
        </w:rPr>
        <w:t>pasi</w:t>
      </w:r>
      <w:proofErr w:type="spellEnd"/>
      <w:r w:rsidRPr="00C42979">
        <w:rPr>
          <w:rFonts w:cs="Times New Roman"/>
          <w:sz w:val="24"/>
          <w:szCs w:val="24"/>
          <w:lang w:val="pt-PT"/>
        </w:rPr>
        <w:t>ūlytų kainų arba sąnaudų aritmetinį vidurkį.</w:t>
      </w:r>
    </w:p>
    <w:p w14:paraId="7B4E9713" w14:textId="77777777" w:rsidR="00B50198" w:rsidRPr="00C42979" w:rsidRDefault="0047544F" w:rsidP="005F63F3">
      <w:pPr>
        <w:pStyle w:val="Body2"/>
        <w:spacing w:after="0"/>
        <w:rPr>
          <w:rFonts w:cs="Times New Roman"/>
          <w:sz w:val="24"/>
          <w:szCs w:val="24"/>
          <w:lang w:val="pt-PT"/>
        </w:rPr>
      </w:pPr>
      <w:r w:rsidRPr="00C42979">
        <w:rPr>
          <w:rFonts w:cs="Times New Roman"/>
          <w:sz w:val="24"/>
          <w:szCs w:val="24"/>
          <w:lang w:val="pt-PT"/>
        </w:rPr>
        <w:tab/>
        <w:t xml:space="preserve">11.6. </w:t>
      </w:r>
      <w:r w:rsidRPr="00C42979">
        <w:rPr>
          <w:rFonts w:cs="Times New Roman"/>
          <w:sz w:val="24"/>
          <w:szCs w:val="24"/>
          <w:lang w:val="sv-SE"/>
        </w:rPr>
        <w:t>Perkan</w:t>
      </w:r>
      <w:r w:rsidRPr="00C42979">
        <w:rPr>
          <w:rFonts w:cs="Times New Roman"/>
          <w:sz w:val="24"/>
          <w:szCs w:val="24"/>
          <w:lang w:val="pt-PT"/>
        </w:rPr>
        <w:t>čioji organizacija gali nevertinti viso tiekė</w:t>
      </w:r>
      <w:proofErr w:type="spellStart"/>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proofErr w:type="spellEnd"/>
      <w:r w:rsidRPr="00C42979">
        <w:rPr>
          <w:rFonts w:cs="Times New Roman"/>
          <w:sz w:val="24"/>
          <w:szCs w:val="24"/>
          <w:lang w:val="pt-PT"/>
        </w:rPr>
        <w:t>ūlymo, jeigu patikrinusi jo dalį nustato, kad, vadovaujantis VPĮ reikalavimais</w:t>
      </w:r>
      <w:r w:rsidR="005F63F3" w:rsidRPr="00C42979">
        <w:rPr>
          <w:rFonts w:cs="Times New Roman"/>
          <w:sz w:val="24"/>
          <w:szCs w:val="24"/>
          <w:lang w:val="pt-PT"/>
        </w:rPr>
        <w:t>, pasiūlymas turi būti atmestas</w:t>
      </w:r>
    </w:p>
    <w:p w14:paraId="1106BDA0" w14:textId="77777777" w:rsidR="00B50198" w:rsidRPr="00C42979" w:rsidRDefault="00B50198" w:rsidP="00B50198">
      <w:pPr>
        <w:pStyle w:val="Antrat1"/>
        <w:numPr>
          <w:ilvl w:val="0"/>
          <w:numId w:val="25"/>
        </w:numPr>
        <w:spacing w:before="120" w:after="120"/>
        <w:rPr>
          <w:b/>
          <w:sz w:val="24"/>
          <w:szCs w:val="24"/>
        </w:rPr>
      </w:pPr>
      <w:bookmarkStart w:id="3" w:name="_Toc488306772"/>
      <w:r w:rsidRPr="00C42979">
        <w:rPr>
          <w:b/>
          <w:sz w:val="24"/>
          <w:szCs w:val="24"/>
        </w:rPr>
        <w:t>ELEKTRONINIS AUKCIONAS</w:t>
      </w:r>
      <w:bookmarkEnd w:id="3"/>
    </w:p>
    <w:p w14:paraId="4AA55135" w14:textId="77777777" w:rsidR="00B50198" w:rsidRPr="00C42979" w:rsidRDefault="00B50198" w:rsidP="00B50198">
      <w:pPr>
        <w:pStyle w:val="Body2"/>
        <w:rPr>
          <w:rFonts w:cs="Times New Roman"/>
          <w:color w:val="auto"/>
          <w:sz w:val="24"/>
          <w:szCs w:val="24"/>
        </w:rPr>
      </w:pPr>
      <w:r w:rsidRPr="00C42979">
        <w:rPr>
          <w:rFonts w:cs="Times New Roman"/>
          <w:color w:val="auto"/>
          <w:sz w:val="24"/>
          <w:szCs w:val="24"/>
        </w:rPr>
        <w:tab/>
        <w:t xml:space="preserve">12.1. </w:t>
      </w:r>
      <w:proofErr w:type="spellStart"/>
      <w:r w:rsidRPr="00C42979">
        <w:rPr>
          <w:rFonts w:cs="Times New Roman"/>
          <w:color w:val="auto"/>
          <w:sz w:val="24"/>
          <w:szCs w:val="24"/>
        </w:rPr>
        <w:t>Elektroninis</w:t>
      </w:r>
      <w:proofErr w:type="spellEnd"/>
      <w:r w:rsidRPr="00C42979">
        <w:rPr>
          <w:rFonts w:cs="Times New Roman"/>
          <w:color w:val="auto"/>
          <w:sz w:val="24"/>
          <w:szCs w:val="24"/>
        </w:rPr>
        <w:t xml:space="preserve"> </w:t>
      </w:r>
      <w:proofErr w:type="spellStart"/>
      <w:r w:rsidRPr="00C42979">
        <w:rPr>
          <w:rFonts w:cs="Times New Roman"/>
          <w:color w:val="auto"/>
          <w:sz w:val="24"/>
          <w:szCs w:val="24"/>
        </w:rPr>
        <w:t>aukcionas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nerengiamas</w:t>
      </w:r>
      <w:proofErr w:type="spellEnd"/>
      <w:r w:rsidRPr="00C42979">
        <w:rPr>
          <w:rFonts w:cs="Times New Roman"/>
          <w:color w:val="auto"/>
          <w:sz w:val="24"/>
          <w:szCs w:val="24"/>
        </w:rPr>
        <w:t>.</w:t>
      </w:r>
    </w:p>
    <w:p w14:paraId="43292CEE" w14:textId="77777777" w:rsidR="00B50198" w:rsidRPr="00C42979" w:rsidRDefault="00B50198" w:rsidP="00B50198">
      <w:pPr>
        <w:pStyle w:val="Antrat1"/>
        <w:numPr>
          <w:ilvl w:val="0"/>
          <w:numId w:val="25"/>
        </w:numPr>
        <w:spacing w:before="240" w:after="240"/>
        <w:rPr>
          <w:b/>
          <w:sz w:val="24"/>
          <w:szCs w:val="24"/>
        </w:rPr>
      </w:pPr>
      <w:bookmarkStart w:id="4" w:name="_Toc488306773"/>
      <w:r w:rsidRPr="00C42979">
        <w:rPr>
          <w:b/>
          <w:sz w:val="24"/>
          <w:szCs w:val="24"/>
        </w:rPr>
        <w:t xml:space="preserve">PASIŪLYMŲ </w:t>
      </w:r>
      <w:r w:rsidRPr="00C42979">
        <w:rPr>
          <w:b/>
          <w:sz w:val="24"/>
          <w:szCs w:val="24"/>
          <w:lang w:val="pt-PT"/>
        </w:rPr>
        <w:t>ATMETIMO PRIE</w:t>
      </w:r>
      <w:r w:rsidRPr="00C42979">
        <w:rPr>
          <w:b/>
          <w:sz w:val="24"/>
          <w:szCs w:val="24"/>
        </w:rPr>
        <w:t>ŽASTYS</w:t>
      </w:r>
      <w:bookmarkEnd w:id="4"/>
    </w:p>
    <w:p w14:paraId="1DAD75AA" w14:textId="77777777" w:rsidR="00B50198" w:rsidRPr="00C42979" w:rsidRDefault="00B50198" w:rsidP="00080F6C">
      <w:pPr>
        <w:pStyle w:val="Body2"/>
        <w:spacing w:after="0"/>
        <w:rPr>
          <w:rFonts w:cs="Times New Roman"/>
          <w:sz w:val="24"/>
          <w:szCs w:val="24"/>
        </w:rPr>
      </w:pPr>
      <w:r w:rsidRPr="00C42979">
        <w:rPr>
          <w:rFonts w:cs="Times New Roman"/>
          <w:sz w:val="24"/>
          <w:szCs w:val="24"/>
        </w:rPr>
        <w:tab/>
        <w:t xml:space="preserve">13.1.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komisija</w:t>
      </w:r>
      <w:proofErr w:type="spellEnd"/>
      <w:r w:rsidRPr="00C42979">
        <w:rPr>
          <w:rFonts w:cs="Times New Roman"/>
          <w:sz w:val="24"/>
          <w:szCs w:val="24"/>
        </w:rPr>
        <w:t xml:space="preserve"> </w:t>
      </w:r>
      <w:proofErr w:type="spellStart"/>
      <w:r w:rsidRPr="00C42979">
        <w:rPr>
          <w:rFonts w:cs="Times New Roman"/>
          <w:sz w:val="24"/>
          <w:szCs w:val="24"/>
        </w:rPr>
        <w:t>atmeta</w:t>
      </w:r>
      <w:proofErr w:type="spellEnd"/>
      <w:r w:rsidRPr="00C42979">
        <w:rPr>
          <w:rFonts w:cs="Times New Roman"/>
          <w:sz w:val="24"/>
          <w:szCs w:val="24"/>
        </w:rPr>
        <w:t xml:space="preserve"> </w:t>
      </w:r>
      <w:proofErr w:type="spellStart"/>
      <w:r w:rsidRPr="00C42979">
        <w:rPr>
          <w:rFonts w:cs="Times New Roman"/>
          <w:sz w:val="24"/>
          <w:szCs w:val="24"/>
        </w:rPr>
        <w:t>pasiūlymą</w:t>
      </w:r>
      <w:proofErr w:type="spellEnd"/>
      <w:r w:rsidRPr="00C42979">
        <w:rPr>
          <w:rFonts w:cs="Times New Roman"/>
          <w:sz w:val="24"/>
          <w:szCs w:val="24"/>
          <w:lang w:val="de-DE"/>
        </w:rPr>
        <w:t xml:space="preserve">, </w:t>
      </w:r>
      <w:proofErr w:type="spellStart"/>
      <w:r w:rsidRPr="00C42979">
        <w:rPr>
          <w:rFonts w:cs="Times New Roman"/>
          <w:sz w:val="24"/>
          <w:szCs w:val="24"/>
          <w:lang w:val="de-DE"/>
        </w:rPr>
        <w:t>jeigu</w:t>
      </w:r>
      <w:proofErr w:type="spellEnd"/>
      <w:r w:rsidRPr="00C42979">
        <w:rPr>
          <w:rFonts w:cs="Times New Roman"/>
          <w:sz w:val="24"/>
          <w:szCs w:val="24"/>
          <w:lang w:val="de-DE"/>
        </w:rPr>
        <w:t>:</w:t>
      </w:r>
    </w:p>
    <w:p w14:paraId="2287AE03" w14:textId="77777777" w:rsidR="00B50198" w:rsidRPr="00C42979" w:rsidRDefault="00B50198" w:rsidP="00080F6C">
      <w:pPr>
        <w:pStyle w:val="Body2"/>
        <w:spacing w:after="0"/>
        <w:rPr>
          <w:rFonts w:cs="Times New Roman"/>
          <w:sz w:val="24"/>
          <w:szCs w:val="24"/>
        </w:rPr>
      </w:pPr>
      <w:r w:rsidRPr="00C42979">
        <w:rPr>
          <w:rFonts w:cs="Times New Roman"/>
          <w:sz w:val="24"/>
          <w:szCs w:val="24"/>
        </w:rPr>
        <w:tab/>
        <w:t xml:space="preserve">13.1.1. </w:t>
      </w:r>
      <w:proofErr w:type="spellStart"/>
      <w:r w:rsidRPr="00C42979">
        <w:rPr>
          <w:rFonts w:cs="Times New Roman"/>
          <w:sz w:val="24"/>
          <w:szCs w:val="24"/>
        </w:rPr>
        <w:t>tiekė</w:t>
      </w:r>
      <w:r w:rsidRPr="00C42979">
        <w:rPr>
          <w:rFonts w:cs="Times New Roman"/>
          <w:sz w:val="24"/>
          <w:szCs w:val="24"/>
          <w:lang w:val="es-ES_tradnl"/>
        </w:rPr>
        <w:t>jas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jo </w:t>
      </w:r>
      <w:proofErr w:type="spellStart"/>
      <w:r w:rsidRPr="00C42979">
        <w:rPr>
          <w:rFonts w:cs="Times New Roman"/>
          <w:sz w:val="24"/>
          <w:szCs w:val="24"/>
        </w:rPr>
        <w:t>dalį</w:t>
      </w:r>
      <w:proofErr w:type="spellEnd"/>
      <w:r w:rsidRPr="00C42979">
        <w:rPr>
          <w:rFonts w:cs="Times New Roman"/>
          <w:sz w:val="24"/>
          <w:szCs w:val="24"/>
        </w:rPr>
        <w:t xml:space="preserve"> </w:t>
      </w:r>
      <w:proofErr w:type="spellStart"/>
      <w:r w:rsidRPr="00C42979">
        <w:rPr>
          <w:rFonts w:cs="Times New Roman"/>
          <w:sz w:val="24"/>
          <w:szCs w:val="24"/>
        </w:rPr>
        <w:t>pateikė</w:t>
      </w:r>
      <w:proofErr w:type="spellEnd"/>
      <w:r w:rsidRPr="00C42979">
        <w:rPr>
          <w:rFonts w:cs="Times New Roman"/>
          <w:sz w:val="24"/>
          <w:szCs w:val="24"/>
        </w:rPr>
        <w:t xml:space="preserve"> ne CVP IS </w:t>
      </w:r>
      <w:proofErr w:type="spellStart"/>
      <w:r w:rsidRPr="00C42979">
        <w:rPr>
          <w:rFonts w:cs="Times New Roman"/>
          <w:sz w:val="24"/>
          <w:szCs w:val="24"/>
        </w:rPr>
        <w:t>priemonėmis</w:t>
      </w:r>
      <w:proofErr w:type="spellEnd"/>
      <w:r w:rsidRPr="00C42979">
        <w:rPr>
          <w:rFonts w:cs="Times New Roman"/>
          <w:sz w:val="24"/>
          <w:szCs w:val="24"/>
        </w:rPr>
        <w:t>;</w:t>
      </w:r>
    </w:p>
    <w:p w14:paraId="4A2B65DB" w14:textId="77777777" w:rsidR="00B50198" w:rsidRPr="00C42979" w:rsidRDefault="00B50198" w:rsidP="00080F6C">
      <w:pPr>
        <w:pStyle w:val="Body2"/>
        <w:spacing w:after="0"/>
        <w:rPr>
          <w:rFonts w:cs="Times New Roman"/>
          <w:sz w:val="24"/>
          <w:szCs w:val="24"/>
        </w:rPr>
      </w:pPr>
      <w:r w:rsidRPr="00C42979">
        <w:rPr>
          <w:rFonts w:cs="Times New Roman"/>
          <w:sz w:val="24"/>
          <w:szCs w:val="24"/>
        </w:rPr>
        <w:tab/>
        <w:t xml:space="preserve">13.1.2. </w:t>
      </w:r>
      <w:proofErr w:type="spellStart"/>
      <w:r w:rsidRPr="00C42979">
        <w:rPr>
          <w:rFonts w:cs="Times New Roman"/>
          <w:sz w:val="24"/>
          <w:szCs w:val="24"/>
        </w:rPr>
        <w:t>pasiūlymą</w:t>
      </w:r>
      <w:proofErr w:type="spellEnd"/>
      <w:r w:rsidRPr="00C42979">
        <w:rPr>
          <w:rFonts w:cs="Times New Roman"/>
          <w:sz w:val="24"/>
          <w:szCs w:val="24"/>
        </w:rPr>
        <w:t xml:space="preserve"> </w:t>
      </w:r>
      <w:proofErr w:type="spellStart"/>
      <w:r w:rsidRPr="00C42979">
        <w:rPr>
          <w:rFonts w:cs="Times New Roman"/>
          <w:sz w:val="24"/>
          <w:szCs w:val="24"/>
        </w:rPr>
        <w:t>pateikę</w:t>
      </w:r>
      <w:proofErr w:type="spellEnd"/>
      <w:r w:rsidRPr="00C42979">
        <w:rPr>
          <w:rFonts w:cs="Times New Roman"/>
          <w:sz w:val="24"/>
          <w:szCs w:val="24"/>
          <w:lang w:val="nl-NL"/>
        </w:rPr>
        <w:t>s tiek</w:t>
      </w:r>
      <w:r w:rsidRPr="00C42979">
        <w:rPr>
          <w:rFonts w:cs="Times New Roman"/>
          <w:sz w:val="24"/>
          <w:szCs w:val="24"/>
        </w:rPr>
        <w:t>ė</w:t>
      </w:r>
      <w:proofErr w:type="spellStart"/>
      <w:r w:rsidRPr="00C42979">
        <w:rPr>
          <w:rFonts w:cs="Times New Roman"/>
          <w:sz w:val="24"/>
          <w:szCs w:val="24"/>
          <w:lang w:val="es-ES_tradnl"/>
        </w:rPr>
        <w:t>jas</w:t>
      </w:r>
      <w:proofErr w:type="spellEnd"/>
      <w:r w:rsidRPr="00C42979">
        <w:rPr>
          <w:rFonts w:cs="Times New Roman"/>
          <w:sz w:val="24"/>
          <w:szCs w:val="24"/>
          <w:lang w:val="es-ES_tradnl"/>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būti</w:t>
      </w:r>
      <w:proofErr w:type="spellEnd"/>
      <w:r w:rsidRPr="00C42979">
        <w:rPr>
          <w:rFonts w:cs="Times New Roman"/>
          <w:sz w:val="24"/>
          <w:szCs w:val="24"/>
        </w:rPr>
        <w:t xml:space="preserve"> </w:t>
      </w:r>
      <w:proofErr w:type="spellStart"/>
      <w:r w:rsidRPr="00C42979">
        <w:rPr>
          <w:rFonts w:cs="Times New Roman"/>
          <w:sz w:val="24"/>
          <w:szCs w:val="24"/>
        </w:rPr>
        <w:t>pašalinamas</w:t>
      </w:r>
      <w:proofErr w:type="spellEnd"/>
      <w:r w:rsidRPr="00C42979">
        <w:rPr>
          <w:rFonts w:cs="Times New Roman"/>
          <w:sz w:val="24"/>
          <w:szCs w:val="24"/>
        </w:rPr>
        <w:t xml:space="preserve"> iš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pro</w:t>
      </w:r>
      <w:r w:rsidR="00B81EBF" w:rsidRPr="00C42979">
        <w:rPr>
          <w:rFonts w:cs="Times New Roman"/>
          <w:sz w:val="24"/>
          <w:szCs w:val="24"/>
        </w:rPr>
        <w:t>cedūros</w:t>
      </w:r>
      <w:proofErr w:type="spellEnd"/>
      <w:r w:rsidR="00B81EBF" w:rsidRPr="00C42979">
        <w:rPr>
          <w:rFonts w:cs="Times New Roman"/>
          <w:sz w:val="24"/>
          <w:szCs w:val="24"/>
        </w:rPr>
        <w:t xml:space="preserve"> </w:t>
      </w:r>
      <w:proofErr w:type="spellStart"/>
      <w:r w:rsidR="00B81EBF" w:rsidRPr="00C42979">
        <w:rPr>
          <w:rFonts w:cs="Times New Roman"/>
          <w:sz w:val="24"/>
          <w:szCs w:val="24"/>
        </w:rPr>
        <w:t>pagal</w:t>
      </w:r>
      <w:proofErr w:type="spellEnd"/>
      <w:r w:rsidR="00B81EBF" w:rsidRPr="00C42979">
        <w:rPr>
          <w:rFonts w:cs="Times New Roman"/>
          <w:sz w:val="24"/>
          <w:szCs w:val="24"/>
        </w:rPr>
        <w:t xml:space="preserve"> </w:t>
      </w:r>
      <w:proofErr w:type="spellStart"/>
      <w:r w:rsidR="00B81EBF" w:rsidRPr="00C42979">
        <w:rPr>
          <w:rFonts w:cs="Times New Roman"/>
          <w:sz w:val="24"/>
          <w:szCs w:val="24"/>
        </w:rPr>
        <w:t>pirkimo</w:t>
      </w:r>
      <w:proofErr w:type="spellEnd"/>
      <w:r w:rsidR="00B81EBF" w:rsidRPr="00C42979">
        <w:rPr>
          <w:rFonts w:cs="Times New Roman"/>
          <w:sz w:val="24"/>
          <w:szCs w:val="24"/>
        </w:rPr>
        <w:t xml:space="preserve"> </w:t>
      </w:r>
      <w:proofErr w:type="spellStart"/>
      <w:r w:rsidR="00B81EBF" w:rsidRPr="00C42979">
        <w:rPr>
          <w:rFonts w:cs="Times New Roman"/>
          <w:sz w:val="24"/>
          <w:szCs w:val="24"/>
        </w:rPr>
        <w:t>sąlygų</w:t>
      </w:r>
      <w:proofErr w:type="spellEnd"/>
      <w:r w:rsidR="00B81EBF" w:rsidRPr="00C42979">
        <w:rPr>
          <w:rFonts w:cs="Times New Roman"/>
          <w:sz w:val="24"/>
          <w:szCs w:val="24"/>
        </w:rPr>
        <w:t xml:space="preserve"> 3.8</w:t>
      </w:r>
      <w:r w:rsidRPr="00C42979">
        <w:rPr>
          <w:rFonts w:cs="Times New Roman"/>
          <w:sz w:val="24"/>
          <w:szCs w:val="24"/>
        </w:rPr>
        <w:t xml:space="preserve"> </w:t>
      </w:r>
      <w:proofErr w:type="spellStart"/>
      <w:r w:rsidRPr="00C42979">
        <w:rPr>
          <w:rFonts w:cs="Times New Roman"/>
          <w:sz w:val="24"/>
          <w:szCs w:val="24"/>
        </w:rPr>
        <w:t>punktą</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perkančiosios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prašymu</w:t>
      </w:r>
      <w:proofErr w:type="spellEnd"/>
      <w:r w:rsidRPr="00C42979">
        <w:rPr>
          <w:rFonts w:cs="Times New Roman"/>
          <w:sz w:val="24"/>
          <w:szCs w:val="24"/>
        </w:rPr>
        <w:t xml:space="preserve"> </w:t>
      </w:r>
      <w:proofErr w:type="spellStart"/>
      <w:r w:rsidRPr="00C42979">
        <w:rPr>
          <w:rFonts w:cs="Times New Roman"/>
          <w:sz w:val="24"/>
          <w:szCs w:val="24"/>
        </w:rPr>
        <w:t>nepateikė</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nepatikslino</w:t>
      </w:r>
      <w:proofErr w:type="spellEnd"/>
      <w:r w:rsidRPr="00C42979">
        <w:rPr>
          <w:rFonts w:cs="Times New Roman"/>
          <w:sz w:val="24"/>
          <w:szCs w:val="24"/>
        </w:rPr>
        <w:t xml:space="preserve"> </w:t>
      </w:r>
      <w:proofErr w:type="spellStart"/>
      <w:r w:rsidRPr="00C42979">
        <w:rPr>
          <w:rFonts w:cs="Times New Roman"/>
          <w:sz w:val="24"/>
          <w:szCs w:val="24"/>
        </w:rPr>
        <w:t>pateiktų</w:t>
      </w:r>
      <w:proofErr w:type="spellEnd"/>
      <w:r w:rsidRPr="00C42979">
        <w:rPr>
          <w:rFonts w:cs="Times New Roman"/>
          <w:sz w:val="24"/>
          <w:szCs w:val="24"/>
        </w:rPr>
        <w:t xml:space="preserve"> </w:t>
      </w:r>
      <w:proofErr w:type="spellStart"/>
      <w:r w:rsidRPr="00C42979">
        <w:rPr>
          <w:rFonts w:cs="Times New Roman"/>
          <w:sz w:val="24"/>
          <w:szCs w:val="24"/>
        </w:rPr>
        <w:t>netikslių</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neišsamių</w:t>
      </w:r>
      <w:proofErr w:type="spellEnd"/>
      <w:r w:rsidRPr="00C42979">
        <w:rPr>
          <w:rFonts w:cs="Times New Roman"/>
          <w:sz w:val="24"/>
          <w:szCs w:val="24"/>
        </w:rPr>
        <w:t xml:space="preserve"> </w:t>
      </w:r>
      <w:proofErr w:type="spellStart"/>
      <w:r w:rsidRPr="00C42979">
        <w:rPr>
          <w:rFonts w:cs="Times New Roman"/>
          <w:sz w:val="24"/>
          <w:szCs w:val="24"/>
        </w:rPr>
        <w:t>duomenų</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pašalinimo</w:t>
      </w:r>
      <w:proofErr w:type="spellEnd"/>
      <w:r w:rsidRPr="00C42979">
        <w:rPr>
          <w:rFonts w:cs="Times New Roman"/>
          <w:sz w:val="24"/>
          <w:szCs w:val="24"/>
        </w:rPr>
        <w:t xml:space="preserve"> </w:t>
      </w:r>
      <w:proofErr w:type="spellStart"/>
      <w:r w:rsidRPr="00C42979">
        <w:rPr>
          <w:rFonts w:cs="Times New Roman"/>
          <w:sz w:val="24"/>
          <w:szCs w:val="24"/>
        </w:rPr>
        <w:t>pagrindų</w:t>
      </w:r>
      <w:proofErr w:type="spellEnd"/>
      <w:r w:rsidRPr="00C42979">
        <w:rPr>
          <w:rFonts w:cs="Times New Roman"/>
          <w:sz w:val="24"/>
          <w:szCs w:val="24"/>
        </w:rPr>
        <w:t xml:space="preserve"> </w:t>
      </w:r>
      <w:proofErr w:type="spellStart"/>
      <w:r w:rsidRPr="00C42979">
        <w:rPr>
          <w:rFonts w:cs="Times New Roman"/>
          <w:sz w:val="24"/>
          <w:szCs w:val="24"/>
        </w:rPr>
        <w:t>nebuvimą</w:t>
      </w:r>
      <w:proofErr w:type="spellEnd"/>
      <w:r w:rsidRPr="00C42979">
        <w:rPr>
          <w:rFonts w:cs="Times New Roman"/>
          <w:sz w:val="24"/>
          <w:szCs w:val="24"/>
        </w:rPr>
        <w:t xml:space="preserve"> CVP IS </w:t>
      </w:r>
      <w:proofErr w:type="spellStart"/>
      <w:r w:rsidRPr="00C42979">
        <w:rPr>
          <w:rFonts w:cs="Times New Roman"/>
          <w:sz w:val="24"/>
          <w:szCs w:val="24"/>
        </w:rPr>
        <w:t>priemonėmis</w:t>
      </w:r>
      <w:proofErr w:type="spellEnd"/>
      <w:r w:rsidRPr="00C42979">
        <w:rPr>
          <w:rFonts w:cs="Times New Roman"/>
          <w:sz w:val="24"/>
          <w:szCs w:val="24"/>
        </w:rPr>
        <w:t>;</w:t>
      </w:r>
    </w:p>
    <w:p w14:paraId="7DEF684F" w14:textId="77777777" w:rsidR="00B50198" w:rsidRPr="00C42979" w:rsidRDefault="00B50198" w:rsidP="00080F6C">
      <w:pPr>
        <w:pStyle w:val="Body2"/>
        <w:spacing w:after="0"/>
        <w:rPr>
          <w:rFonts w:cs="Times New Roman"/>
          <w:sz w:val="24"/>
          <w:szCs w:val="24"/>
        </w:rPr>
      </w:pPr>
      <w:r w:rsidRPr="00C42979">
        <w:rPr>
          <w:rFonts w:cs="Times New Roman"/>
          <w:sz w:val="24"/>
          <w:szCs w:val="24"/>
        </w:rPr>
        <w:tab/>
        <w:t xml:space="preserve">13.1.3. </w:t>
      </w:r>
      <w:proofErr w:type="spellStart"/>
      <w:r w:rsidRPr="00C42979">
        <w:rPr>
          <w:rFonts w:cs="Times New Roman"/>
          <w:sz w:val="24"/>
          <w:szCs w:val="24"/>
        </w:rPr>
        <w:t>pasiūlymą</w:t>
      </w:r>
      <w:proofErr w:type="spellEnd"/>
      <w:r w:rsidRPr="00C42979">
        <w:rPr>
          <w:rFonts w:cs="Times New Roman"/>
          <w:sz w:val="24"/>
          <w:szCs w:val="24"/>
        </w:rPr>
        <w:t xml:space="preserve"> </w:t>
      </w:r>
      <w:proofErr w:type="spellStart"/>
      <w:r w:rsidRPr="00C42979">
        <w:rPr>
          <w:rFonts w:cs="Times New Roman"/>
          <w:sz w:val="24"/>
          <w:szCs w:val="24"/>
        </w:rPr>
        <w:t>pateikę</w:t>
      </w:r>
      <w:proofErr w:type="spellEnd"/>
      <w:r w:rsidRPr="00C42979">
        <w:rPr>
          <w:rFonts w:cs="Times New Roman"/>
          <w:sz w:val="24"/>
          <w:szCs w:val="24"/>
          <w:lang w:val="nl-NL"/>
        </w:rPr>
        <w:t>s tiek</w:t>
      </w:r>
      <w:proofErr w:type="spellStart"/>
      <w:r w:rsidRPr="00C42979">
        <w:rPr>
          <w:rFonts w:cs="Times New Roman"/>
          <w:sz w:val="24"/>
          <w:szCs w:val="24"/>
        </w:rPr>
        <w:t>ėjas</w:t>
      </w:r>
      <w:proofErr w:type="spellEnd"/>
      <w:r w:rsidRPr="00C42979">
        <w:rPr>
          <w:rFonts w:cs="Times New Roman"/>
          <w:sz w:val="24"/>
          <w:szCs w:val="24"/>
        </w:rPr>
        <w:t xml:space="preserve"> </w:t>
      </w:r>
      <w:proofErr w:type="spellStart"/>
      <w:r w:rsidRPr="00C42979">
        <w:rPr>
          <w:rFonts w:cs="Times New Roman"/>
          <w:sz w:val="24"/>
          <w:szCs w:val="24"/>
        </w:rPr>
        <w:t>neatitinka</w:t>
      </w:r>
      <w:proofErr w:type="spellEnd"/>
      <w:r w:rsidRPr="00C42979">
        <w:rPr>
          <w:rFonts w:cs="Times New Roman"/>
          <w:sz w:val="24"/>
          <w:szCs w:val="24"/>
        </w:rPr>
        <w:t xml:space="preserve"> </w:t>
      </w:r>
      <w:proofErr w:type="spellStart"/>
      <w:r w:rsidR="00E42952" w:rsidRPr="00C42979">
        <w:rPr>
          <w:rFonts w:cs="Times New Roman"/>
          <w:sz w:val="24"/>
          <w:szCs w:val="24"/>
        </w:rPr>
        <w:t>pirkime</w:t>
      </w:r>
      <w:proofErr w:type="spellEnd"/>
      <w:r w:rsidRPr="00C42979">
        <w:rPr>
          <w:rFonts w:cs="Times New Roman"/>
          <w:sz w:val="24"/>
          <w:szCs w:val="24"/>
        </w:rPr>
        <w:t xml:space="preserve"> </w:t>
      </w:r>
      <w:proofErr w:type="spellStart"/>
      <w:r w:rsidRPr="00C42979">
        <w:rPr>
          <w:rFonts w:cs="Times New Roman"/>
          <w:sz w:val="24"/>
          <w:szCs w:val="24"/>
        </w:rPr>
        <w:t>nustatytų</w:t>
      </w:r>
      <w:proofErr w:type="spellEnd"/>
      <w:r w:rsidRPr="00C42979">
        <w:rPr>
          <w:rFonts w:cs="Times New Roman"/>
          <w:sz w:val="24"/>
          <w:szCs w:val="24"/>
        </w:rPr>
        <w:t xml:space="preserve"> </w:t>
      </w:r>
      <w:proofErr w:type="spellStart"/>
      <w:r w:rsidRPr="00C42979">
        <w:rPr>
          <w:rFonts w:cs="Times New Roman"/>
          <w:sz w:val="24"/>
          <w:szCs w:val="24"/>
        </w:rPr>
        <w:t>minimalių</w:t>
      </w:r>
      <w:proofErr w:type="spellEnd"/>
      <w:r w:rsidRPr="00C42979">
        <w:rPr>
          <w:rFonts w:cs="Times New Roman"/>
          <w:sz w:val="24"/>
          <w:szCs w:val="24"/>
        </w:rPr>
        <w:t xml:space="preserve"> </w:t>
      </w:r>
      <w:proofErr w:type="spellStart"/>
      <w:r w:rsidRPr="00C42979">
        <w:rPr>
          <w:rFonts w:cs="Times New Roman"/>
          <w:sz w:val="24"/>
          <w:szCs w:val="24"/>
        </w:rPr>
        <w:t>kvalifikacijos</w:t>
      </w:r>
      <w:proofErr w:type="spellEnd"/>
      <w:r w:rsidRPr="00C42979">
        <w:rPr>
          <w:rFonts w:cs="Times New Roman"/>
          <w:sz w:val="24"/>
          <w:szCs w:val="24"/>
        </w:rPr>
        <w:t xml:space="preserve"> </w:t>
      </w:r>
      <w:proofErr w:type="spellStart"/>
      <w:r w:rsidRPr="00C42979">
        <w:rPr>
          <w:rFonts w:cs="Times New Roman"/>
          <w:sz w:val="24"/>
          <w:szCs w:val="24"/>
        </w:rPr>
        <w:t>reikalavimų</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taikytina</w:t>
      </w:r>
      <w:proofErr w:type="spellEnd"/>
      <w:r w:rsidRPr="00C42979">
        <w:rPr>
          <w:rFonts w:cs="Times New Roman"/>
          <w:sz w:val="24"/>
          <w:szCs w:val="24"/>
        </w:rPr>
        <w:t xml:space="preserve">, </w:t>
      </w:r>
      <w:proofErr w:type="spellStart"/>
      <w:r w:rsidRPr="00C42979">
        <w:rPr>
          <w:rFonts w:cs="Times New Roman"/>
          <w:sz w:val="24"/>
          <w:szCs w:val="24"/>
        </w:rPr>
        <w:t>kokybė</w:t>
      </w:r>
      <w:proofErr w:type="spellEnd"/>
      <w:r w:rsidRPr="00C42979">
        <w:rPr>
          <w:rFonts w:cs="Times New Roman"/>
          <w:sz w:val="24"/>
          <w:szCs w:val="24"/>
          <w:lang w:val="pt-PT"/>
        </w:rPr>
        <w:t>s vadybos sistemos ir (arba) aplinkos apsaugos vadybos sistemos standart</w:t>
      </w:r>
      <w:r w:rsidRPr="00C42979">
        <w:rPr>
          <w:rFonts w:cs="Times New Roman"/>
          <w:sz w:val="24"/>
          <w:szCs w:val="24"/>
        </w:rPr>
        <w:t xml:space="preserve">ų,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perkančiosios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prašymu</w:t>
      </w:r>
      <w:proofErr w:type="spellEnd"/>
      <w:r w:rsidRPr="00C42979">
        <w:rPr>
          <w:rFonts w:cs="Times New Roman"/>
          <w:sz w:val="24"/>
          <w:szCs w:val="24"/>
        </w:rPr>
        <w:t xml:space="preserve"> </w:t>
      </w:r>
      <w:proofErr w:type="spellStart"/>
      <w:r w:rsidRPr="00C42979">
        <w:rPr>
          <w:rFonts w:cs="Times New Roman"/>
          <w:sz w:val="24"/>
          <w:szCs w:val="24"/>
        </w:rPr>
        <w:t>nepateikė</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r w:rsidRPr="00C42979">
        <w:rPr>
          <w:rFonts w:cs="Times New Roman"/>
          <w:sz w:val="24"/>
          <w:szCs w:val="24"/>
          <w:lang w:val="it-IT"/>
        </w:rPr>
        <w:t>nepatikslino pateikt</w:t>
      </w:r>
      <w:r w:rsidRPr="00C42979">
        <w:rPr>
          <w:rFonts w:cs="Times New Roman"/>
          <w:sz w:val="24"/>
          <w:szCs w:val="24"/>
        </w:rPr>
        <w:t xml:space="preserve">ų </w:t>
      </w:r>
      <w:proofErr w:type="spellStart"/>
      <w:r w:rsidRPr="00C42979">
        <w:rPr>
          <w:rFonts w:cs="Times New Roman"/>
          <w:sz w:val="24"/>
          <w:szCs w:val="24"/>
        </w:rPr>
        <w:t>netikslių</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neišsamių</w:t>
      </w:r>
      <w:proofErr w:type="spellEnd"/>
      <w:r w:rsidRPr="00C42979">
        <w:rPr>
          <w:rFonts w:cs="Times New Roman"/>
          <w:sz w:val="24"/>
          <w:szCs w:val="24"/>
        </w:rPr>
        <w:t xml:space="preserve"> </w:t>
      </w:r>
      <w:proofErr w:type="spellStart"/>
      <w:r w:rsidRPr="00C42979">
        <w:rPr>
          <w:rFonts w:cs="Times New Roman"/>
          <w:sz w:val="24"/>
          <w:szCs w:val="24"/>
        </w:rPr>
        <w:t>duomenų</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atitikimą</w:t>
      </w:r>
      <w:proofErr w:type="spellEnd"/>
      <w:r w:rsidRPr="00C42979">
        <w:rPr>
          <w:rFonts w:cs="Times New Roman"/>
          <w:sz w:val="24"/>
          <w:szCs w:val="24"/>
        </w:rPr>
        <w:t xml:space="preserve"> CVP IS </w:t>
      </w:r>
      <w:proofErr w:type="spellStart"/>
      <w:r w:rsidRPr="00C42979">
        <w:rPr>
          <w:rFonts w:cs="Times New Roman"/>
          <w:sz w:val="24"/>
          <w:szCs w:val="24"/>
        </w:rPr>
        <w:t>priemonėmis</w:t>
      </w:r>
      <w:proofErr w:type="spellEnd"/>
      <w:r w:rsidRPr="00C42979">
        <w:rPr>
          <w:rFonts w:cs="Times New Roman"/>
          <w:sz w:val="24"/>
          <w:szCs w:val="24"/>
        </w:rPr>
        <w:t>;</w:t>
      </w:r>
    </w:p>
    <w:p w14:paraId="64819229" w14:textId="77777777" w:rsidR="000137D4" w:rsidRPr="00C42979" w:rsidRDefault="000137D4" w:rsidP="000137D4">
      <w:pPr>
        <w:suppressAutoHyphens/>
        <w:ind w:firstLine="567"/>
        <w:jc w:val="both"/>
      </w:pPr>
      <w:r w:rsidRPr="00C42979">
        <w:rPr>
          <w:color w:val="000000"/>
          <w:lang w:eastAsia="lt-LT"/>
        </w:rPr>
        <w:lastRenderedPageBreak/>
        <w:t xml:space="preserve">              13.1.4.</w:t>
      </w:r>
      <w:r w:rsidRPr="00C42979">
        <w:rPr>
          <w:lang w:val="nl-NL"/>
        </w:rPr>
        <w:t xml:space="preserve"> tiek</w:t>
      </w:r>
      <w:r w:rsidRPr="00C42979">
        <w:t>ė</w:t>
      </w:r>
      <w:proofErr w:type="spellStart"/>
      <w:r w:rsidRPr="00C42979">
        <w:rPr>
          <w:lang w:val="es-ES_tradnl"/>
        </w:rPr>
        <w:t>jas</w:t>
      </w:r>
      <w:proofErr w:type="spellEnd"/>
      <w:r w:rsidRPr="00C42979">
        <w:rPr>
          <w:lang w:val="es-ES_tradnl"/>
        </w:rPr>
        <w:t xml:space="preserve"> </w:t>
      </w:r>
      <w:proofErr w:type="spellStart"/>
      <w:r w:rsidRPr="00C42979">
        <w:t>turi</w:t>
      </w:r>
      <w:proofErr w:type="spellEnd"/>
      <w:r w:rsidRPr="00C42979">
        <w:t xml:space="preserve"> </w:t>
      </w:r>
      <w:proofErr w:type="spellStart"/>
      <w:r w:rsidRPr="00C42979">
        <w:t>būti</w:t>
      </w:r>
      <w:proofErr w:type="spellEnd"/>
      <w:r w:rsidRPr="00C42979">
        <w:t xml:space="preserve"> </w:t>
      </w:r>
      <w:proofErr w:type="spellStart"/>
      <w:r w:rsidRPr="00C42979">
        <w:t>pašalinamas</w:t>
      </w:r>
      <w:proofErr w:type="spellEnd"/>
      <w:r w:rsidRPr="00C42979">
        <w:t xml:space="preserve"> iš </w:t>
      </w:r>
      <w:proofErr w:type="spellStart"/>
      <w:r w:rsidRPr="00C42979">
        <w:t>pirkimo</w:t>
      </w:r>
      <w:proofErr w:type="spellEnd"/>
      <w:r w:rsidRPr="00C42979">
        <w:t xml:space="preserve"> </w:t>
      </w:r>
      <w:proofErr w:type="spellStart"/>
      <w:r w:rsidRPr="00C42979">
        <w:t>procedūros</w:t>
      </w:r>
      <w:proofErr w:type="spellEnd"/>
      <w:r w:rsidRPr="00C42979">
        <w:t xml:space="preserve"> </w:t>
      </w:r>
      <w:proofErr w:type="spellStart"/>
      <w:r w:rsidRPr="00C42979">
        <w:t>pagal</w:t>
      </w:r>
      <w:proofErr w:type="spellEnd"/>
      <w:r w:rsidRPr="00C42979">
        <w:t xml:space="preserve"> </w:t>
      </w:r>
      <w:proofErr w:type="spellStart"/>
      <w:r w:rsidRPr="00C42979">
        <w:t>pirkimo</w:t>
      </w:r>
      <w:proofErr w:type="spellEnd"/>
      <w:r w:rsidRPr="00C42979">
        <w:t xml:space="preserve"> </w:t>
      </w:r>
      <w:proofErr w:type="spellStart"/>
      <w:r w:rsidRPr="00C42979">
        <w:t>sąlygų</w:t>
      </w:r>
      <w:proofErr w:type="spellEnd"/>
      <w:r w:rsidRPr="00C42979">
        <w:t xml:space="preserve"> 3.14 </w:t>
      </w:r>
      <w:proofErr w:type="spellStart"/>
      <w:r w:rsidRPr="00C42979">
        <w:t>punktą</w:t>
      </w:r>
      <w:proofErr w:type="spellEnd"/>
      <w:r w:rsidRPr="00C42979">
        <w:t xml:space="preserve"> </w:t>
      </w:r>
      <w:proofErr w:type="spellStart"/>
      <w:r w:rsidRPr="00C42979">
        <w:t>arba</w:t>
      </w:r>
      <w:proofErr w:type="spellEnd"/>
      <w:r w:rsidRPr="00C42979">
        <w:t xml:space="preserve"> </w:t>
      </w:r>
      <w:proofErr w:type="spellStart"/>
      <w:r w:rsidRPr="00C42979">
        <w:t>perkančiosios</w:t>
      </w:r>
      <w:proofErr w:type="spellEnd"/>
      <w:r w:rsidRPr="00C42979">
        <w:t xml:space="preserve"> </w:t>
      </w:r>
      <w:proofErr w:type="spellStart"/>
      <w:r w:rsidRPr="00C42979">
        <w:t>organizacijos</w:t>
      </w:r>
      <w:proofErr w:type="spellEnd"/>
      <w:r w:rsidRPr="00C42979">
        <w:t xml:space="preserve"> </w:t>
      </w:r>
      <w:proofErr w:type="spellStart"/>
      <w:r w:rsidRPr="00C42979">
        <w:t>prašymu</w:t>
      </w:r>
      <w:proofErr w:type="spellEnd"/>
      <w:r w:rsidRPr="00C42979">
        <w:t xml:space="preserve"> </w:t>
      </w:r>
      <w:proofErr w:type="spellStart"/>
      <w:r w:rsidRPr="00C42979">
        <w:t>nepateikė</w:t>
      </w:r>
      <w:proofErr w:type="spellEnd"/>
      <w:r w:rsidRPr="00C42979">
        <w:t xml:space="preserve"> </w:t>
      </w:r>
      <w:proofErr w:type="spellStart"/>
      <w:r w:rsidRPr="00C42979">
        <w:t>ar</w:t>
      </w:r>
      <w:proofErr w:type="spellEnd"/>
      <w:r w:rsidRPr="00C42979">
        <w:t xml:space="preserve"> </w:t>
      </w:r>
      <w:proofErr w:type="spellStart"/>
      <w:r w:rsidRPr="00C42979">
        <w:t>nepatikslino</w:t>
      </w:r>
      <w:proofErr w:type="spellEnd"/>
      <w:r w:rsidRPr="00C42979">
        <w:t xml:space="preserve"> </w:t>
      </w:r>
      <w:proofErr w:type="spellStart"/>
      <w:r w:rsidRPr="00C42979">
        <w:t>pateiktos</w:t>
      </w:r>
      <w:proofErr w:type="spellEnd"/>
      <w:r w:rsidRPr="00C42979">
        <w:t xml:space="preserve"> </w:t>
      </w:r>
      <w:proofErr w:type="spellStart"/>
      <w:r w:rsidRPr="00C42979">
        <w:t>netikslios</w:t>
      </w:r>
      <w:proofErr w:type="spellEnd"/>
      <w:r w:rsidRPr="00C42979">
        <w:t xml:space="preserve"> </w:t>
      </w:r>
      <w:proofErr w:type="spellStart"/>
      <w:r w:rsidRPr="00C42979">
        <w:t>ar</w:t>
      </w:r>
      <w:proofErr w:type="spellEnd"/>
      <w:r w:rsidRPr="00C42979">
        <w:t xml:space="preserve"> </w:t>
      </w:r>
      <w:proofErr w:type="spellStart"/>
      <w:r w:rsidRPr="00C42979">
        <w:t>neišsamios</w:t>
      </w:r>
      <w:proofErr w:type="spellEnd"/>
      <w:r w:rsidRPr="00C42979">
        <w:t xml:space="preserve"> </w:t>
      </w:r>
      <w:proofErr w:type="spellStart"/>
      <w:r w:rsidRPr="00C42979">
        <w:t>informacijos</w:t>
      </w:r>
      <w:proofErr w:type="spellEnd"/>
      <w:r w:rsidRPr="00C42979">
        <w:t xml:space="preserve"> </w:t>
      </w:r>
      <w:proofErr w:type="spellStart"/>
      <w:r w:rsidRPr="00C42979">
        <w:t>dėl</w:t>
      </w:r>
      <w:proofErr w:type="spellEnd"/>
      <w:r w:rsidRPr="00C42979">
        <w:t xml:space="preserve"> </w:t>
      </w:r>
      <w:proofErr w:type="spellStart"/>
      <w:r w:rsidRPr="00C42979">
        <w:t>atitikties</w:t>
      </w:r>
      <w:proofErr w:type="spellEnd"/>
      <w:r w:rsidRPr="00C42979">
        <w:t xml:space="preserve"> </w:t>
      </w:r>
      <w:proofErr w:type="spellStart"/>
      <w:r w:rsidRPr="00C42979">
        <w:t>Reglamento</w:t>
      </w:r>
      <w:proofErr w:type="spellEnd"/>
      <w:r w:rsidRPr="00C42979">
        <w:t xml:space="preserve"> </w:t>
      </w:r>
      <w:proofErr w:type="spellStart"/>
      <w:r w:rsidRPr="00C42979">
        <w:t>nuostatoms</w:t>
      </w:r>
      <w:proofErr w:type="spellEnd"/>
      <w:r w:rsidRPr="00C42979">
        <w:t>.</w:t>
      </w:r>
    </w:p>
    <w:p w14:paraId="59D12BA6" w14:textId="77777777" w:rsidR="00B50198" w:rsidRPr="00C42979" w:rsidRDefault="00053708" w:rsidP="00080F6C">
      <w:pPr>
        <w:pStyle w:val="Body2"/>
        <w:spacing w:after="0"/>
        <w:rPr>
          <w:rFonts w:cs="Times New Roman"/>
          <w:sz w:val="24"/>
          <w:szCs w:val="24"/>
        </w:rPr>
      </w:pPr>
      <w:r w:rsidRPr="00C42979">
        <w:rPr>
          <w:rFonts w:cs="Times New Roman"/>
          <w:sz w:val="24"/>
          <w:szCs w:val="24"/>
        </w:rPr>
        <w:tab/>
        <w:t>13.1.5</w:t>
      </w:r>
      <w:r w:rsidR="00B50198" w:rsidRPr="00C42979">
        <w:rPr>
          <w:rFonts w:cs="Times New Roman"/>
          <w:sz w:val="24"/>
          <w:szCs w:val="24"/>
        </w:rPr>
        <w:t xml:space="preserve">. </w:t>
      </w:r>
      <w:proofErr w:type="spellStart"/>
      <w:r w:rsidR="00B50198" w:rsidRPr="00C42979">
        <w:rPr>
          <w:rFonts w:cs="Times New Roman"/>
          <w:sz w:val="24"/>
          <w:szCs w:val="24"/>
        </w:rPr>
        <w:t>pasiūlymas</w:t>
      </w:r>
      <w:proofErr w:type="spellEnd"/>
      <w:r w:rsidR="00B50198" w:rsidRPr="00C42979">
        <w:rPr>
          <w:rFonts w:cs="Times New Roman"/>
          <w:sz w:val="24"/>
          <w:szCs w:val="24"/>
        </w:rPr>
        <w:t xml:space="preserve"> </w:t>
      </w:r>
      <w:proofErr w:type="spellStart"/>
      <w:r w:rsidR="00B50198" w:rsidRPr="00C42979">
        <w:rPr>
          <w:rFonts w:cs="Times New Roman"/>
          <w:sz w:val="24"/>
          <w:szCs w:val="24"/>
        </w:rPr>
        <w:t>neatitinka</w:t>
      </w:r>
      <w:proofErr w:type="spellEnd"/>
      <w:r w:rsidR="00B50198" w:rsidRPr="00C42979">
        <w:rPr>
          <w:rFonts w:cs="Times New Roman"/>
          <w:sz w:val="24"/>
          <w:szCs w:val="24"/>
        </w:rPr>
        <w:t xml:space="preserve"> </w:t>
      </w:r>
      <w:proofErr w:type="spellStart"/>
      <w:r w:rsidR="00B50198" w:rsidRPr="00C42979">
        <w:rPr>
          <w:rFonts w:cs="Times New Roman"/>
          <w:sz w:val="24"/>
          <w:szCs w:val="24"/>
        </w:rPr>
        <w:t>pirkimo</w:t>
      </w:r>
      <w:proofErr w:type="spellEnd"/>
      <w:r w:rsidR="00B50198" w:rsidRPr="00C42979">
        <w:rPr>
          <w:rFonts w:cs="Times New Roman"/>
          <w:sz w:val="24"/>
          <w:szCs w:val="24"/>
        </w:rPr>
        <w:t xml:space="preserve"> </w:t>
      </w:r>
      <w:proofErr w:type="spellStart"/>
      <w:r w:rsidR="00B50198" w:rsidRPr="00C42979">
        <w:rPr>
          <w:rFonts w:cs="Times New Roman"/>
          <w:sz w:val="24"/>
          <w:szCs w:val="24"/>
        </w:rPr>
        <w:t>dokumentuose</w:t>
      </w:r>
      <w:proofErr w:type="spellEnd"/>
      <w:r w:rsidR="00B50198" w:rsidRPr="00C42979">
        <w:rPr>
          <w:rFonts w:cs="Times New Roman"/>
          <w:sz w:val="24"/>
          <w:szCs w:val="24"/>
        </w:rPr>
        <w:t xml:space="preserve"> </w:t>
      </w:r>
      <w:proofErr w:type="spellStart"/>
      <w:r w:rsidR="00B50198" w:rsidRPr="00C42979">
        <w:rPr>
          <w:rFonts w:cs="Times New Roman"/>
          <w:sz w:val="24"/>
          <w:szCs w:val="24"/>
        </w:rPr>
        <w:t>nustatytų</w:t>
      </w:r>
      <w:proofErr w:type="spellEnd"/>
      <w:r w:rsidR="00B50198" w:rsidRPr="00C42979">
        <w:rPr>
          <w:rFonts w:cs="Times New Roman"/>
          <w:sz w:val="24"/>
          <w:szCs w:val="24"/>
        </w:rPr>
        <w:t xml:space="preserve"> </w:t>
      </w:r>
      <w:proofErr w:type="spellStart"/>
      <w:r w:rsidR="00B50198" w:rsidRPr="00C42979">
        <w:rPr>
          <w:rFonts w:cs="Times New Roman"/>
          <w:sz w:val="24"/>
          <w:szCs w:val="24"/>
        </w:rPr>
        <w:t>reikalavimų</w:t>
      </w:r>
      <w:proofErr w:type="spellEnd"/>
      <w:r w:rsidR="00B50198" w:rsidRPr="00C42979">
        <w:rPr>
          <w:rFonts w:cs="Times New Roman"/>
          <w:sz w:val="24"/>
          <w:szCs w:val="24"/>
        </w:rPr>
        <w:t>;</w:t>
      </w:r>
    </w:p>
    <w:p w14:paraId="488469B4" w14:textId="77777777" w:rsidR="00B50198" w:rsidRPr="00C42979" w:rsidRDefault="00053708" w:rsidP="00080F6C">
      <w:pPr>
        <w:pStyle w:val="Body2"/>
        <w:spacing w:after="0"/>
        <w:rPr>
          <w:rFonts w:cs="Times New Roman"/>
          <w:sz w:val="24"/>
          <w:szCs w:val="24"/>
        </w:rPr>
      </w:pPr>
      <w:r w:rsidRPr="00C42979">
        <w:rPr>
          <w:rFonts w:cs="Times New Roman"/>
          <w:sz w:val="24"/>
          <w:szCs w:val="24"/>
        </w:rPr>
        <w:tab/>
        <w:t>13.1.6</w:t>
      </w:r>
      <w:r w:rsidR="00B50198" w:rsidRPr="00C42979">
        <w:rPr>
          <w:rFonts w:cs="Times New Roman"/>
          <w:sz w:val="24"/>
          <w:szCs w:val="24"/>
        </w:rPr>
        <w:t xml:space="preserve">. </w:t>
      </w:r>
      <w:proofErr w:type="spellStart"/>
      <w:r w:rsidR="00B50198" w:rsidRPr="00C42979">
        <w:rPr>
          <w:rFonts w:cs="Times New Roman"/>
          <w:sz w:val="24"/>
          <w:szCs w:val="24"/>
        </w:rPr>
        <w:t>pasiūlyta</w:t>
      </w:r>
      <w:proofErr w:type="spellEnd"/>
      <w:r w:rsidR="00B50198" w:rsidRPr="00C42979">
        <w:rPr>
          <w:rFonts w:cs="Times New Roman"/>
          <w:sz w:val="24"/>
          <w:szCs w:val="24"/>
        </w:rPr>
        <w:t xml:space="preserve"> per </w:t>
      </w:r>
      <w:proofErr w:type="spellStart"/>
      <w:r w:rsidR="00B50198" w:rsidRPr="00C42979">
        <w:rPr>
          <w:rFonts w:cs="Times New Roman"/>
          <w:sz w:val="24"/>
          <w:szCs w:val="24"/>
        </w:rPr>
        <w:t>didelė</w:t>
      </w:r>
      <w:proofErr w:type="spellEnd"/>
      <w:r w:rsidR="00B50198" w:rsidRPr="00C42979">
        <w:rPr>
          <w:rFonts w:cs="Times New Roman"/>
          <w:sz w:val="24"/>
          <w:szCs w:val="24"/>
        </w:rPr>
        <w:t xml:space="preserve">, </w:t>
      </w:r>
      <w:r w:rsidR="00B50198" w:rsidRPr="00C42979">
        <w:rPr>
          <w:rFonts w:cs="Times New Roman"/>
          <w:sz w:val="24"/>
          <w:szCs w:val="24"/>
          <w:lang w:val="nl-NL"/>
        </w:rPr>
        <w:t>perkan</w:t>
      </w:r>
      <w:proofErr w:type="spellStart"/>
      <w:r w:rsidR="00B50198" w:rsidRPr="00C42979">
        <w:rPr>
          <w:rFonts w:cs="Times New Roman"/>
          <w:sz w:val="24"/>
          <w:szCs w:val="24"/>
        </w:rPr>
        <w:t>čiajai</w:t>
      </w:r>
      <w:proofErr w:type="spellEnd"/>
      <w:r w:rsidR="00B50198" w:rsidRPr="00C42979">
        <w:rPr>
          <w:rFonts w:cs="Times New Roman"/>
          <w:sz w:val="24"/>
          <w:szCs w:val="24"/>
        </w:rPr>
        <w:t xml:space="preserve"> </w:t>
      </w:r>
      <w:proofErr w:type="spellStart"/>
      <w:r w:rsidR="00B50198" w:rsidRPr="00C42979">
        <w:rPr>
          <w:rFonts w:cs="Times New Roman"/>
          <w:sz w:val="24"/>
          <w:szCs w:val="24"/>
        </w:rPr>
        <w:t>organizacijai</w:t>
      </w:r>
      <w:proofErr w:type="spellEnd"/>
      <w:r w:rsidR="00B50198" w:rsidRPr="00C42979">
        <w:rPr>
          <w:rFonts w:cs="Times New Roman"/>
          <w:sz w:val="24"/>
          <w:szCs w:val="24"/>
        </w:rPr>
        <w:t xml:space="preserve"> </w:t>
      </w:r>
      <w:proofErr w:type="spellStart"/>
      <w:r w:rsidR="00B50198" w:rsidRPr="00C42979">
        <w:rPr>
          <w:rFonts w:cs="Times New Roman"/>
          <w:sz w:val="24"/>
          <w:szCs w:val="24"/>
        </w:rPr>
        <w:t>nepriimtina</w:t>
      </w:r>
      <w:proofErr w:type="spellEnd"/>
      <w:r w:rsidR="00B50198" w:rsidRPr="00C42979">
        <w:rPr>
          <w:rFonts w:cs="Times New Roman"/>
          <w:sz w:val="24"/>
          <w:szCs w:val="24"/>
        </w:rPr>
        <w:t xml:space="preserve"> </w:t>
      </w:r>
      <w:proofErr w:type="spellStart"/>
      <w:r w:rsidR="00B50198" w:rsidRPr="00C42979">
        <w:rPr>
          <w:rFonts w:cs="Times New Roman"/>
          <w:sz w:val="24"/>
          <w:szCs w:val="24"/>
        </w:rPr>
        <w:t>kaina</w:t>
      </w:r>
      <w:proofErr w:type="spellEnd"/>
      <w:r w:rsidR="00B50198" w:rsidRPr="00C42979">
        <w:rPr>
          <w:rFonts w:cs="Times New Roman"/>
          <w:sz w:val="24"/>
          <w:szCs w:val="24"/>
        </w:rPr>
        <w:t>;</w:t>
      </w:r>
    </w:p>
    <w:p w14:paraId="1AD7F589" w14:textId="77777777" w:rsidR="00E45327" w:rsidRPr="00C42979" w:rsidRDefault="00E45327" w:rsidP="00E45327">
      <w:pPr>
        <w:pStyle w:val="Body2"/>
        <w:spacing w:after="0"/>
        <w:ind w:firstLine="1276"/>
        <w:rPr>
          <w:rFonts w:cs="Times New Roman"/>
          <w:sz w:val="24"/>
          <w:szCs w:val="24"/>
        </w:rPr>
      </w:pPr>
      <w:r w:rsidRPr="00C42979">
        <w:rPr>
          <w:rFonts w:cs="Times New Roman"/>
          <w:sz w:val="24"/>
          <w:szCs w:val="24"/>
          <w:lang w:eastAsia="lt-LT"/>
        </w:rPr>
        <w:t xml:space="preserve">13.1.7. </w:t>
      </w:r>
      <w:proofErr w:type="spellStart"/>
      <w:r w:rsidRPr="00C42979">
        <w:rPr>
          <w:rFonts w:cs="Times New Roman"/>
          <w:sz w:val="24"/>
          <w:szCs w:val="24"/>
          <w:lang w:eastAsia="lt-LT"/>
        </w:rPr>
        <w:t>Tiekėjas</w:t>
      </w:r>
      <w:proofErr w:type="spellEnd"/>
      <w:r w:rsidRPr="00C42979">
        <w:rPr>
          <w:rFonts w:cs="Times New Roman"/>
          <w:sz w:val="24"/>
          <w:szCs w:val="24"/>
          <w:lang w:eastAsia="lt-LT"/>
        </w:rPr>
        <w:t xml:space="preserve"> </w:t>
      </w:r>
      <w:proofErr w:type="spellStart"/>
      <w:r w:rsidRPr="00C42979">
        <w:rPr>
          <w:rFonts w:cs="Times New Roman"/>
          <w:sz w:val="24"/>
          <w:szCs w:val="24"/>
          <w:lang w:eastAsia="lt-LT"/>
        </w:rPr>
        <w:t>kartu</w:t>
      </w:r>
      <w:proofErr w:type="spellEnd"/>
      <w:r w:rsidRPr="00C42979">
        <w:rPr>
          <w:rFonts w:cs="Times New Roman"/>
          <w:sz w:val="24"/>
          <w:szCs w:val="24"/>
          <w:lang w:eastAsia="lt-LT"/>
        </w:rPr>
        <w:t xml:space="preserve"> </w:t>
      </w:r>
      <w:proofErr w:type="spellStart"/>
      <w:r w:rsidRPr="00C42979">
        <w:rPr>
          <w:rFonts w:cs="Times New Roman"/>
          <w:sz w:val="24"/>
          <w:szCs w:val="24"/>
          <w:lang w:eastAsia="lt-LT"/>
        </w:rPr>
        <w:t>su</w:t>
      </w:r>
      <w:proofErr w:type="spellEnd"/>
      <w:r w:rsidRPr="00C42979">
        <w:rPr>
          <w:rFonts w:cs="Times New Roman"/>
          <w:sz w:val="24"/>
          <w:szCs w:val="24"/>
          <w:lang w:eastAsia="lt-LT"/>
        </w:rPr>
        <w:t xml:space="preserve"> </w:t>
      </w:r>
      <w:proofErr w:type="spellStart"/>
      <w:r w:rsidRPr="00C42979">
        <w:rPr>
          <w:rFonts w:cs="Times New Roman"/>
          <w:sz w:val="24"/>
          <w:szCs w:val="24"/>
          <w:lang w:eastAsia="lt-LT"/>
        </w:rPr>
        <w:t>pasiūlymu</w:t>
      </w:r>
      <w:proofErr w:type="spellEnd"/>
      <w:r w:rsidRPr="00C42979">
        <w:rPr>
          <w:rFonts w:cs="Times New Roman"/>
          <w:sz w:val="24"/>
          <w:szCs w:val="24"/>
          <w:lang w:eastAsia="lt-LT"/>
        </w:rPr>
        <w:t xml:space="preserve"> </w:t>
      </w:r>
      <w:proofErr w:type="spellStart"/>
      <w:r w:rsidRPr="00C42979">
        <w:rPr>
          <w:rFonts w:cs="Times New Roman"/>
          <w:sz w:val="24"/>
          <w:szCs w:val="24"/>
          <w:lang w:eastAsia="lt-LT"/>
        </w:rPr>
        <w:t>nepateikė</w:t>
      </w:r>
      <w:proofErr w:type="spellEnd"/>
      <w:r w:rsidRPr="00C42979">
        <w:rPr>
          <w:rFonts w:cs="Times New Roman"/>
          <w:sz w:val="24"/>
          <w:szCs w:val="24"/>
          <w:lang w:eastAsia="lt-LT"/>
        </w:rPr>
        <w:t xml:space="preserve"> </w:t>
      </w:r>
      <w:proofErr w:type="spellStart"/>
      <w:r w:rsidRPr="00C42979">
        <w:rPr>
          <w:rFonts w:cs="Times New Roman"/>
          <w:sz w:val="24"/>
          <w:szCs w:val="24"/>
          <w:lang w:eastAsia="lt-LT"/>
        </w:rPr>
        <w:t>pirkimo</w:t>
      </w:r>
      <w:proofErr w:type="spellEnd"/>
      <w:r w:rsidRPr="00C42979">
        <w:rPr>
          <w:rFonts w:cs="Times New Roman"/>
          <w:sz w:val="24"/>
          <w:szCs w:val="24"/>
          <w:lang w:eastAsia="lt-LT"/>
        </w:rPr>
        <w:t xml:space="preserve"> </w:t>
      </w:r>
      <w:proofErr w:type="spellStart"/>
      <w:r w:rsidRPr="00C42979">
        <w:rPr>
          <w:rFonts w:cs="Times New Roman"/>
          <w:sz w:val="24"/>
          <w:szCs w:val="24"/>
          <w:lang w:eastAsia="lt-LT"/>
        </w:rPr>
        <w:t>sąlygų</w:t>
      </w:r>
      <w:proofErr w:type="spellEnd"/>
      <w:r w:rsidRPr="00C42979">
        <w:rPr>
          <w:rFonts w:cs="Times New Roman"/>
          <w:iCs/>
          <w:sz w:val="24"/>
          <w:szCs w:val="24"/>
        </w:rPr>
        <w:t xml:space="preserve"> </w:t>
      </w:r>
      <w:r w:rsidR="00EF427B" w:rsidRPr="00C42979">
        <w:rPr>
          <w:rFonts w:cs="Times New Roman"/>
          <w:iCs/>
          <w:sz w:val="24"/>
          <w:szCs w:val="24"/>
        </w:rPr>
        <w:t>5.11.2</w:t>
      </w:r>
      <w:r w:rsidR="003F1D76" w:rsidRPr="00C42979">
        <w:rPr>
          <w:rFonts w:cs="Times New Roman"/>
          <w:iCs/>
          <w:sz w:val="24"/>
          <w:szCs w:val="24"/>
        </w:rPr>
        <w:t xml:space="preserve"> </w:t>
      </w:r>
      <w:proofErr w:type="spellStart"/>
      <w:r w:rsidRPr="00C42979">
        <w:rPr>
          <w:rFonts w:cs="Times New Roman"/>
          <w:iCs/>
          <w:sz w:val="24"/>
          <w:szCs w:val="24"/>
        </w:rPr>
        <w:t>punkte</w:t>
      </w:r>
      <w:proofErr w:type="spellEnd"/>
      <w:r w:rsidRPr="00C42979">
        <w:rPr>
          <w:rFonts w:cs="Times New Roman"/>
          <w:iCs/>
          <w:sz w:val="24"/>
          <w:szCs w:val="24"/>
        </w:rPr>
        <w:t xml:space="preserve"> </w:t>
      </w:r>
      <w:proofErr w:type="spellStart"/>
      <w:r w:rsidRPr="00C42979">
        <w:rPr>
          <w:rFonts w:cs="Times New Roman"/>
          <w:iCs/>
          <w:sz w:val="24"/>
          <w:szCs w:val="24"/>
        </w:rPr>
        <w:t>nurodyt</w:t>
      </w:r>
      <w:r w:rsidR="00B03ABD" w:rsidRPr="00C42979">
        <w:rPr>
          <w:rFonts w:cs="Times New Roman"/>
          <w:iCs/>
          <w:sz w:val="24"/>
          <w:szCs w:val="24"/>
        </w:rPr>
        <w:t>o</w:t>
      </w:r>
      <w:proofErr w:type="spellEnd"/>
      <w:r w:rsidR="00B03ABD" w:rsidRPr="00C42979">
        <w:rPr>
          <w:rFonts w:cs="Times New Roman"/>
          <w:iCs/>
          <w:sz w:val="24"/>
          <w:szCs w:val="24"/>
        </w:rPr>
        <w:t xml:space="preserve"> </w:t>
      </w:r>
      <w:proofErr w:type="spellStart"/>
      <w:r w:rsidRPr="00C42979">
        <w:rPr>
          <w:rFonts w:cs="Times New Roman"/>
          <w:iCs/>
          <w:sz w:val="24"/>
          <w:szCs w:val="24"/>
        </w:rPr>
        <w:t>dokument</w:t>
      </w:r>
      <w:r w:rsidR="00B03ABD" w:rsidRPr="00C42979">
        <w:rPr>
          <w:rFonts w:cs="Times New Roman"/>
          <w:iCs/>
          <w:sz w:val="24"/>
          <w:szCs w:val="24"/>
        </w:rPr>
        <w:t>o</w:t>
      </w:r>
      <w:proofErr w:type="spellEnd"/>
      <w:r w:rsidRPr="00C42979">
        <w:rPr>
          <w:rFonts w:cs="Times New Roman"/>
          <w:iCs/>
          <w:sz w:val="24"/>
          <w:szCs w:val="24"/>
        </w:rPr>
        <w:t xml:space="preserve">. </w:t>
      </w:r>
      <w:proofErr w:type="spellStart"/>
      <w:r w:rsidRPr="00C42979">
        <w:rPr>
          <w:rFonts w:cs="Times New Roman"/>
          <w:sz w:val="24"/>
          <w:szCs w:val="24"/>
        </w:rPr>
        <w:t>Šiuo</w:t>
      </w:r>
      <w:proofErr w:type="spellEnd"/>
      <w:r w:rsidRPr="00C42979">
        <w:rPr>
          <w:rFonts w:cs="Times New Roman"/>
          <w:sz w:val="24"/>
          <w:szCs w:val="24"/>
        </w:rPr>
        <w:t xml:space="preserve"> </w:t>
      </w:r>
      <w:proofErr w:type="spellStart"/>
      <w:r w:rsidRPr="00C42979">
        <w:rPr>
          <w:rFonts w:cs="Times New Roman"/>
          <w:sz w:val="24"/>
          <w:szCs w:val="24"/>
        </w:rPr>
        <w:t>atveju</w:t>
      </w:r>
      <w:proofErr w:type="spellEnd"/>
      <w:r w:rsidRPr="00C42979">
        <w:rPr>
          <w:rFonts w:cs="Times New Roman"/>
          <w:sz w:val="24"/>
          <w:szCs w:val="24"/>
        </w:rPr>
        <w:t xml:space="preserve">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atmetamas</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neatitinkantis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dokumentuose</w:t>
      </w:r>
      <w:proofErr w:type="spellEnd"/>
      <w:r w:rsidRPr="00C42979">
        <w:rPr>
          <w:rFonts w:cs="Times New Roman"/>
          <w:sz w:val="24"/>
          <w:szCs w:val="24"/>
        </w:rPr>
        <w:t xml:space="preserve"> </w:t>
      </w:r>
      <w:proofErr w:type="spellStart"/>
      <w:r w:rsidRPr="00C42979">
        <w:rPr>
          <w:rFonts w:cs="Times New Roman"/>
          <w:sz w:val="24"/>
          <w:szCs w:val="24"/>
        </w:rPr>
        <w:t>nustatytų</w:t>
      </w:r>
      <w:proofErr w:type="spellEnd"/>
      <w:r w:rsidRPr="00C42979">
        <w:rPr>
          <w:rFonts w:cs="Times New Roman"/>
          <w:sz w:val="24"/>
          <w:szCs w:val="24"/>
        </w:rPr>
        <w:t xml:space="preserve"> </w:t>
      </w:r>
      <w:proofErr w:type="spellStart"/>
      <w:r w:rsidRPr="00C42979">
        <w:rPr>
          <w:rFonts w:cs="Times New Roman"/>
          <w:sz w:val="24"/>
          <w:szCs w:val="24"/>
        </w:rPr>
        <w:t>reikalavimų</w:t>
      </w:r>
      <w:proofErr w:type="spellEnd"/>
      <w:r w:rsidRPr="00C42979">
        <w:rPr>
          <w:rFonts w:cs="Times New Roman"/>
          <w:sz w:val="24"/>
          <w:szCs w:val="24"/>
        </w:rPr>
        <w:t>;</w:t>
      </w:r>
    </w:p>
    <w:p w14:paraId="69F345C2"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t xml:space="preserve">13.1.8. </w:t>
      </w:r>
      <w:proofErr w:type="spellStart"/>
      <w:r w:rsidRPr="00C42979">
        <w:rPr>
          <w:rFonts w:cs="Times New Roman"/>
          <w:sz w:val="24"/>
          <w:szCs w:val="24"/>
        </w:rPr>
        <w:t>dalyvis</w:t>
      </w:r>
      <w:proofErr w:type="spellEnd"/>
      <w:r w:rsidRPr="00C42979">
        <w:rPr>
          <w:rFonts w:cs="Times New Roman"/>
          <w:sz w:val="24"/>
          <w:szCs w:val="24"/>
        </w:rPr>
        <w:t xml:space="preserve"> per </w:t>
      </w:r>
      <w:proofErr w:type="spellStart"/>
      <w:r w:rsidRPr="00C42979">
        <w:rPr>
          <w:rFonts w:cs="Times New Roman"/>
          <w:sz w:val="24"/>
          <w:szCs w:val="24"/>
        </w:rPr>
        <w:t>perkančiosios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nurodytą</w:t>
      </w:r>
      <w:proofErr w:type="spellEnd"/>
      <w:r w:rsidRPr="00C42979">
        <w:rPr>
          <w:rFonts w:cs="Times New Roman"/>
          <w:sz w:val="24"/>
          <w:szCs w:val="24"/>
        </w:rPr>
        <w:t xml:space="preserve"> </w:t>
      </w:r>
      <w:proofErr w:type="spellStart"/>
      <w:r w:rsidRPr="00C42979">
        <w:rPr>
          <w:rFonts w:cs="Times New Roman"/>
          <w:sz w:val="24"/>
          <w:szCs w:val="24"/>
        </w:rPr>
        <w:t>terminą</w:t>
      </w:r>
      <w:proofErr w:type="spellEnd"/>
      <w:r w:rsidRPr="00C42979">
        <w:rPr>
          <w:rFonts w:cs="Times New Roman"/>
          <w:sz w:val="24"/>
          <w:szCs w:val="24"/>
        </w:rPr>
        <w:t xml:space="preserve"> </w:t>
      </w:r>
      <w:proofErr w:type="spellStart"/>
      <w:r w:rsidRPr="00C42979">
        <w:rPr>
          <w:rFonts w:cs="Times New Roman"/>
          <w:sz w:val="24"/>
          <w:szCs w:val="24"/>
          <w:lang w:val="de-DE"/>
        </w:rPr>
        <w:t>nei</w:t>
      </w:r>
      <w:r w:rsidRPr="00C42979">
        <w:rPr>
          <w:rFonts w:cs="Times New Roman"/>
          <w:sz w:val="24"/>
          <w:szCs w:val="24"/>
        </w:rPr>
        <w:t>štaiso</w:t>
      </w:r>
      <w:proofErr w:type="spellEnd"/>
      <w:r w:rsidRPr="00C42979">
        <w:rPr>
          <w:rFonts w:cs="Times New Roman"/>
          <w:sz w:val="24"/>
          <w:szCs w:val="24"/>
        </w:rPr>
        <w:t xml:space="preserve"> </w:t>
      </w:r>
      <w:proofErr w:type="spellStart"/>
      <w:r w:rsidRPr="00C42979">
        <w:rPr>
          <w:rFonts w:cs="Times New Roman"/>
          <w:sz w:val="24"/>
          <w:szCs w:val="24"/>
        </w:rPr>
        <w:t>aritmetinių</w:t>
      </w:r>
      <w:proofErr w:type="spellEnd"/>
      <w:r w:rsidRPr="00C42979">
        <w:rPr>
          <w:rFonts w:cs="Times New Roman"/>
          <w:sz w:val="24"/>
          <w:szCs w:val="24"/>
        </w:rPr>
        <w:t xml:space="preserve"> </w:t>
      </w:r>
      <w:proofErr w:type="spellStart"/>
      <w:r w:rsidRPr="00C42979">
        <w:rPr>
          <w:rFonts w:cs="Times New Roman"/>
          <w:sz w:val="24"/>
          <w:szCs w:val="24"/>
        </w:rPr>
        <w:t>klaidų</w:t>
      </w:r>
      <w:proofErr w:type="spellEnd"/>
      <w:r w:rsidRPr="00C42979">
        <w:rPr>
          <w:rFonts w:cs="Times New Roman"/>
          <w:sz w:val="24"/>
          <w:szCs w:val="24"/>
        </w:rPr>
        <w:t xml:space="preserve">, </w:t>
      </w:r>
      <w:proofErr w:type="spellStart"/>
      <w:r w:rsidRPr="00C42979">
        <w:rPr>
          <w:rFonts w:cs="Times New Roman"/>
          <w:sz w:val="24"/>
          <w:szCs w:val="24"/>
        </w:rPr>
        <w:t>nepristato</w:t>
      </w:r>
      <w:proofErr w:type="spellEnd"/>
      <w:r w:rsidRPr="00C42979">
        <w:rPr>
          <w:rFonts w:cs="Times New Roman"/>
          <w:sz w:val="24"/>
          <w:szCs w:val="24"/>
        </w:rPr>
        <w:t xml:space="preserve"> </w:t>
      </w:r>
      <w:proofErr w:type="spellStart"/>
      <w:r w:rsidRPr="00C42979">
        <w:rPr>
          <w:rFonts w:cs="Times New Roman"/>
          <w:sz w:val="24"/>
          <w:szCs w:val="24"/>
        </w:rPr>
        <w:t>prekės</w:t>
      </w:r>
      <w:proofErr w:type="spellEnd"/>
      <w:r w:rsidRPr="00C42979">
        <w:rPr>
          <w:rFonts w:cs="Times New Roman"/>
          <w:sz w:val="24"/>
          <w:szCs w:val="24"/>
        </w:rPr>
        <w:t xml:space="preserve"> </w:t>
      </w:r>
      <w:proofErr w:type="spellStart"/>
      <w:r w:rsidRPr="00C42979">
        <w:rPr>
          <w:rFonts w:cs="Times New Roman"/>
          <w:sz w:val="24"/>
          <w:szCs w:val="24"/>
        </w:rPr>
        <w:t>pavyzdžio</w:t>
      </w:r>
      <w:proofErr w:type="spellEnd"/>
      <w:r w:rsidRPr="00C42979">
        <w:rPr>
          <w:rFonts w:cs="Times New Roman"/>
          <w:sz w:val="24"/>
          <w:szCs w:val="24"/>
        </w:rPr>
        <w:t xml:space="preserve"> </w:t>
      </w:r>
      <w:r w:rsidRPr="00C42979">
        <w:rPr>
          <w:rFonts w:cs="Times New Roman"/>
          <w:sz w:val="24"/>
          <w:szCs w:val="24"/>
          <w:lang w:val="nl-NL"/>
        </w:rPr>
        <w:t>ir (ar) nepaai</w:t>
      </w:r>
      <w:r w:rsidRPr="00C42979">
        <w:rPr>
          <w:rFonts w:cs="Times New Roman"/>
          <w:sz w:val="24"/>
          <w:szCs w:val="24"/>
        </w:rPr>
        <w:t>š</w:t>
      </w:r>
      <w:r w:rsidRPr="00C42979">
        <w:rPr>
          <w:rFonts w:cs="Times New Roman"/>
          <w:sz w:val="24"/>
          <w:szCs w:val="24"/>
          <w:lang w:val="es-ES_tradnl"/>
        </w:rPr>
        <w:t xml:space="preserve">kina </w:t>
      </w:r>
      <w:proofErr w:type="spellStart"/>
      <w:r w:rsidRPr="00C42979">
        <w:rPr>
          <w:rFonts w:cs="Times New Roman"/>
          <w:sz w:val="24"/>
          <w:szCs w:val="24"/>
          <w:lang w:val="es-ES_tradnl"/>
        </w:rPr>
        <w:t>pasi</w:t>
      </w:r>
      <w:r w:rsidRPr="00C42979">
        <w:rPr>
          <w:rFonts w:cs="Times New Roman"/>
          <w:sz w:val="24"/>
          <w:szCs w:val="24"/>
        </w:rPr>
        <w:t>ūlymo</w:t>
      </w:r>
      <w:proofErr w:type="spellEnd"/>
      <w:r w:rsidRPr="00C42979">
        <w:rPr>
          <w:rFonts w:cs="Times New Roman"/>
          <w:sz w:val="24"/>
          <w:szCs w:val="24"/>
        </w:rPr>
        <w:t xml:space="preserve">. </w:t>
      </w:r>
      <w:proofErr w:type="spellStart"/>
      <w:r w:rsidRPr="00C42979">
        <w:rPr>
          <w:rFonts w:cs="Times New Roman"/>
          <w:sz w:val="24"/>
          <w:szCs w:val="24"/>
        </w:rPr>
        <w:t>Šiuo</w:t>
      </w:r>
      <w:proofErr w:type="spellEnd"/>
      <w:r w:rsidRPr="00C42979">
        <w:rPr>
          <w:rFonts w:cs="Times New Roman"/>
          <w:sz w:val="24"/>
          <w:szCs w:val="24"/>
        </w:rPr>
        <w:t xml:space="preserve"> </w:t>
      </w:r>
      <w:proofErr w:type="spellStart"/>
      <w:r w:rsidRPr="00C42979">
        <w:rPr>
          <w:rFonts w:cs="Times New Roman"/>
          <w:sz w:val="24"/>
          <w:szCs w:val="24"/>
        </w:rPr>
        <w:t>atveju</w:t>
      </w:r>
      <w:proofErr w:type="spellEnd"/>
      <w:r w:rsidRPr="00C42979">
        <w:rPr>
          <w:rFonts w:cs="Times New Roman"/>
          <w:sz w:val="24"/>
          <w:szCs w:val="24"/>
        </w:rPr>
        <w:t xml:space="preserve"> jo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atmetamas</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neatitinkantis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dokumentuose</w:t>
      </w:r>
      <w:proofErr w:type="spellEnd"/>
      <w:r w:rsidRPr="00C42979">
        <w:rPr>
          <w:rFonts w:cs="Times New Roman"/>
          <w:sz w:val="24"/>
          <w:szCs w:val="24"/>
        </w:rPr>
        <w:t xml:space="preserve"> </w:t>
      </w:r>
      <w:proofErr w:type="spellStart"/>
      <w:r w:rsidRPr="00C42979">
        <w:rPr>
          <w:rFonts w:cs="Times New Roman"/>
          <w:sz w:val="24"/>
          <w:szCs w:val="24"/>
        </w:rPr>
        <w:t>nustatytų</w:t>
      </w:r>
      <w:proofErr w:type="spellEnd"/>
      <w:r w:rsidRPr="00C42979">
        <w:rPr>
          <w:rFonts w:cs="Times New Roman"/>
          <w:sz w:val="24"/>
          <w:szCs w:val="24"/>
        </w:rPr>
        <w:t xml:space="preserve"> </w:t>
      </w:r>
      <w:proofErr w:type="spellStart"/>
      <w:r w:rsidRPr="00C42979">
        <w:rPr>
          <w:rFonts w:cs="Times New Roman"/>
          <w:sz w:val="24"/>
          <w:szCs w:val="24"/>
        </w:rPr>
        <w:t>reikalavimų</w:t>
      </w:r>
      <w:proofErr w:type="spellEnd"/>
      <w:r w:rsidRPr="00C42979">
        <w:rPr>
          <w:rFonts w:cs="Times New Roman"/>
          <w:sz w:val="24"/>
          <w:szCs w:val="24"/>
        </w:rPr>
        <w:t>;</w:t>
      </w:r>
    </w:p>
    <w:p w14:paraId="34C81E23"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r>
      <w:bookmarkStart w:id="5" w:name="_Hlk488957884"/>
      <w:r w:rsidRPr="00C42979">
        <w:rPr>
          <w:rFonts w:cs="Times New Roman"/>
          <w:sz w:val="24"/>
          <w:szCs w:val="24"/>
        </w:rPr>
        <w:t xml:space="preserve">13.1.9. </w:t>
      </w:r>
      <w:bookmarkEnd w:id="5"/>
      <w:proofErr w:type="spellStart"/>
      <w:r w:rsidRPr="00C42979">
        <w:rPr>
          <w:rFonts w:cs="Times New Roman"/>
          <w:sz w:val="24"/>
          <w:szCs w:val="24"/>
        </w:rPr>
        <w:t>pateiktame</w:t>
      </w:r>
      <w:proofErr w:type="spellEnd"/>
      <w:r w:rsidRPr="00C42979">
        <w:rPr>
          <w:rFonts w:cs="Times New Roman"/>
          <w:sz w:val="24"/>
          <w:szCs w:val="24"/>
        </w:rPr>
        <w:t xml:space="preserve"> </w:t>
      </w:r>
      <w:proofErr w:type="spellStart"/>
      <w:r w:rsidRPr="00C42979">
        <w:rPr>
          <w:rFonts w:cs="Times New Roman"/>
          <w:sz w:val="24"/>
          <w:szCs w:val="24"/>
        </w:rPr>
        <w:t>pasiūlyme</w:t>
      </w:r>
      <w:proofErr w:type="spellEnd"/>
      <w:r w:rsidRPr="00C42979">
        <w:rPr>
          <w:rFonts w:cs="Times New Roman"/>
          <w:sz w:val="24"/>
          <w:szCs w:val="24"/>
        </w:rPr>
        <w:t xml:space="preserve"> </w:t>
      </w:r>
      <w:proofErr w:type="spellStart"/>
      <w:r w:rsidRPr="00C42979">
        <w:rPr>
          <w:rFonts w:cs="Times New Roman"/>
          <w:sz w:val="24"/>
          <w:szCs w:val="24"/>
        </w:rPr>
        <w:t>nurodyta</w:t>
      </w:r>
      <w:proofErr w:type="spellEnd"/>
      <w:r w:rsidRPr="00C42979">
        <w:rPr>
          <w:rFonts w:cs="Times New Roman"/>
          <w:sz w:val="24"/>
          <w:szCs w:val="24"/>
        </w:rPr>
        <w:t xml:space="preserve"> </w:t>
      </w:r>
      <w:proofErr w:type="spellStart"/>
      <w:r w:rsidRPr="00C42979">
        <w:rPr>
          <w:rFonts w:cs="Times New Roman"/>
          <w:sz w:val="24"/>
          <w:szCs w:val="24"/>
        </w:rPr>
        <w:t>kaina</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neįprastai</w:t>
      </w:r>
      <w:proofErr w:type="spellEnd"/>
      <w:r w:rsidRPr="00C42979">
        <w:rPr>
          <w:rFonts w:cs="Times New Roman"/>
          <w:sz w:val="24"/>
          <w:szCs w:val="24"/>
        </w:rPr>
        <w:t xml:space="preserve"> </w:t>
      </w:r>
      <w:proofErr w:type="spellStart"/>
      <w:r w:rsidRPr="00C42979">
        <w:rPr>
          <w:rFonts w:cs="Times New Roman"/>
          <w:sz w:val="24"/>
          <w:szCs w:val="24"/>
        </w:rPr>
        <w:t>maž</w:t>
      </w:r>
      <w:proofErr w:type="spellEnd"/>
      <w:r w:rsidRPr="00C42979">
        <w:rPr>
          <w:rFonts w:cs="Times New Roman"/>
          <w:sz w:val="24"/>
          <w:szCs w:val="24"/>
          <w:lang w:val="es-ES_tradnl"/>
        </w:rPr>
        <w:t xml:space="preserve">a ir </w:t>
      </w:r>
      <w:proofErr w:type="spellStart"/>
      <w:r w:rsidRPr="00C42979">
        <w:rPr>
          <w:rFonts w:cs="Times New Roman"/>
          <w:sz w:val="24"/>
          <w:szCs w:val="24"/>
          <w:lang w:val="es-ES_tradnl"/>
        </w:rPr>
        <w:t>dalyvis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perkan</w:t>
      </w:r>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prašymu</w:t>
      </w:r>
      <w:proofErr w:type="spellEnd"/>
      <w:r w:rsidRPr="00C42979">
        <w:rPr>
          <w:rFonts w:cs="Times New Roman"/>
          <w:sz w:val="24"/>
          <w:szCs w:val="24"/>
        </w:rPr>
        <w:t xml:space="preserve">, </w:t>
      </w:r>
      <w:proofErr w:type="spellStart"/>
      <w:r w:rsidRPr="00C42979">
        <w:rPr>
          <w:rFonts w:cs="Times New Roman"/>
          <w:sz w:val="24"/>
          <w:szCs w:val="24"/>
        </w:rPr>
        <w:t>nepateikia</w:t>
      </w:r>
      <w:proofErr w:type="spellEnd"/>
      <w:r w:rsidRPr="00C42979">
        <w:rPr>
          <w:rFonts w:cs="Times New Roman"/>
          <w:sz w:val="24"/>
          <w:szCs w:val="24"/>
        </w:rPr>
        <w:t xml:space="preserve"> </w:t>
      </w:r>
      <w:proofErr w:type="spellStart"/>
      <w:r w:rsidRPr="00C42979">
        <w:rPr>
          <w:rFonts w:cs="Times New Roman"/>
          <w:sz w:val="24"/>
          <w:szCs w:val="24"/>
        </w:rPr>
        <w:t>tinkamų</w:t>
      </w:r>
      <w:proofErr w:type="spellEnd"/>
      <w:r w:rsidRPr="00C42979">
        <w:rPr>
          <w:rFonts w:cs="Times New Roman"/>
          <w:sz w:val="24"/>
          <w:szCs w:val="24"/>
        </w:rPr>
        <w:t xml:space="preserve"> </w:t>
      </w:r>
      <w:proofErr w:type="spellStart"/>
      <w:r w:rsidRPr="00C42979">
        <w:rPr>
          <w:rFonts w:cs="Times New Roman"/>
          <w:sz w:val="24"/>
          <w:szCs w:val="24"/>
          <w:lang w:val="es-ES_tradnl"/>
        </w:rPr>
        <w:t>kainos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pagr</w:t>
      </w:r>
      <w:proofErr w:type="spellEnd"/>
      <w:r w:rsidRPr="00C42979">
        <w:rPr>
          <w:rFonts w:cs="Times New Roman"/>
          <w:sz w:val="24"/>
          <w:szCs w:val="24"/>
        </w:rPr>
        <w:t>į</w:t>
      </w:r>
      <w:r w:rsidRPr="00C42979">
        <w:rPr>
          <w:rFonts w:cs="Times New Roman"/>
          <w:sz w:val="24"/>
          <w:szCs w:val="24"/>
          <w:lang w:val="it-IT"/>
        </w:rPr>
        <w:t xml:space="preserve">stumo </w:t>
      </w:r>
      <w:proofErr w:type="spellStart"/>
      <w:r w:rsidRPr="00C42979">
        <w:rPr>
          <w:rFonts w:cs="Times New Roman"/>
          <w:sz w:val="24"/>
          <w:szCs w:val="24"/>
        </w:rPr>
        <w:t>įrodymų</w:t>
      </w:r>
      <w:proofErr w:type="spellEnd"/>
      <w:r w:rsidRPr="00C42979">
        <w:rPr>
          <w:rFonts w:cs="Times New Roman"/>
          <w:sz w:val="24"/>
          <w:szCs w:val="24"/>
        </w:rPr>
        <w:t>;</w:t>
      </w:r>
    </w:p>
    <w:p w14:paraId="7C38E573"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t xml:space="preserve">13.1.10.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nustatytų</w:t>
      </w:r>
      <w:proofErr w:type="spellEnd"/>
      <w:r w:rsidRPr="00C42979">
        <w:rPr>
          <w:rFonts w:cs="Times New Roman"/>
          <w:sz w:val="24"/>
          <w:szCs w:val="24"/>
        </w:rPr>
        <w:t xml:space="preserve"> </w:t>
      </w:r>
      <w:proofErr w:type="spellStart"/>
      <w:r w:rsidRPr="00C42979">
        <w:rPr>
          <w:rFonts w:cs="Times New Roman"/>
          <w:sz w:val="24"/>
          <w:szCs w:val="24"/>
        </w:rPr>
        <w:t>reikalavimų</w:t>
      </w:r>
      <w:proofErr w:type="spellEnd"/>
      <w:r w:rsidRPr="00C42979">
        <w:rPr>
          <w:rFonts w:cs="Times New Roman"/>
          <w:sz w:val="24"/>
          <w:szCs w:val="24"/>
        </w:rPr>
        <w:t xml:space="preserve"> </w:t>
      </w:r>
      <w:proofErr w:type="spellStart"/>
      <w:r w:rsidRPr="00C42979">
        <w:rPr>
          <w:rFonts w:cs="Times New Roman"/>
          <w:sz w:val="24"/>
          <w:szCs w:val="24"/>
        </w:rPr>
        <w:t>atitikimą</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pateikę</w:t>
      </w:r>
      <w:proofErr w:type="spellEnd"/>
      <w:r w:rsidRPr="00C42979">
        <w:rPr>
          <w:rFonts w:cs="Times New Roman"/>
          <w:sz w:val="24"/>
          <w:szCs w:val="24"/>
          <w:lang w:val="nl-NL"/>
        </w:rPr>
        <w:t>s melaging</w:t>
      </w:r>
      <w:r w:rsidRPr="00C42979">
        <w:rPr>
          <w:rFonts w:cs="Times New Roman"/>
          <w:sz w:val="24"/>
          <w:szCs w:val="24"/>
        </w:rPr>
        <w:t xml:space="preserve">ą </w:t>
      </w:r>
      <w:proofErr w:type="spellStart"/>
      <w:r w:rsidRPr="00C42979">
        <w:rPr>
          <w:rFonts w:cs="Times New Roman"/>
          <w:sz w:val="24"/>
          <w:szCs w:val="24"/>
        </w:rPr>
        <w:t>informaciją</w:t>
      </w:r>
      <w:proofErr w:type="spellEnd"/>
      <w:r w:rsidRPr="00C42979">
        <w:rPr>
          <w:rFonts w:cs="Times New Roman"/>
          <w:sz w:val="24"/>
          <w:szCs w:val="24"/>
        </w:rPr>
        <w:t xml:space="preserve">, </w:t>
      </w:r>
      <w:proofErr w:type="spellStart"/>
      <w:r w:rsidRPr="00C42979">
        <w:rPr>
          <w:rFonts w:cs="Times New Roman"/>
          <w:sz w:val="24"/>
          <w:szCs w:val="24"/>
        </w:rPr>
        <w:t>kurią</w:t>
      </w:r>
      <w:proofErr w:type="spellEnd"/>
      <w:r w:rsidRPr="00C42979">
        <w:rPr>
          <w:rFonts w:cs="Times New Roman"/>
          <w:sz w:val="24"/>
          <w:szCs w:val="24"/>
        </w:rPr>
        <w:t xml:space="preserve"> </w:t>
      </w:r>
      <w:r w:rsidRPr="00C42979">
        <w:rPr>
          <w:rFonts w:cs="Times New Roman"/>
          <w:sz w:val="24"/>
          <w:szCs w:val="24"/>
          <w:lang w:val="nl-NL"/>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įrodyti</w:t>
      </w:r>
      <w:proofErr w:type="spellEnd"/>
      <w:r w:rsidRPr="00C42979">
        <w:rPr>
          <w:rFonts w:cs="Times New Roman"/>
          <w:sz w:val="24"/>
          <w:szCs w:val="24"/>
        </w:rPr>
        <w:t xml:space="preserve"> bet </w:t>
      </w:r>
      <w:proofErr w:type="spellStart"/>
      <w:r w:rsidRPr="00C42979">
        <w:rPr>
          <w:rFonts w:cs="Times New Roman"/>
          <w:sz w:val="24"/>
          <w:szCs w:val="24"/>
        </w:rPr>
        <w:t>kokiomis</w:t>
      </w:r>
      <w:proofErr w:type="spellEnd"/>
      <w:r w:rsidRPr="00C42979">
        <w:rPr>
          <w:rFonts w:cs="Times New Roman"/>
          <w:sz w:val="24"/>
          <w:szCs w:val="24"/>
        </w:rPr>
        <w:t xml:space="preserve"> </w:t>
      </w:r>
      <w:proofErr w:type="spellStart"/>
      <w:r w:rsidRPr="00C42979">
        <w:rPr>
          <w:rFonts w:cs="Times New Roman"/>
          <w:sz w:val="24"/>
          <w:szCs w:val="24"/>
        </w:rPr>
        <w:t>teisėtomis</w:t>
      </w:r>
      <w:proofErr w:type="spellEnd"/>
      <w:r w:rsidRPr="00C42979">
        <w:rPr>
          <w:rFonts w:cs="Times New Roman"/>
          <w:sz w:val="24"/>
          <w:szCs w:val="24"/>
        </w:rPr>
        <w:t xml:space="preserve"> </w:t>
      </w:r>
      <w:proofErr w:type="spellStart"/>
      <w:r w:rsidRPr="00C42979">
        <w:rPr>
          <w:rFonts w:cs="Times New Roman"/>
          <w:sz w:val="24"/>
          <w:szCs w:val="24"/>
        </w:rPr>
        <w:t>priemonėmis</w:t>
      </w:r>
      <w:proofErr w:type="spellEnd"/>
      <w:r w:rsidRPr="00C42979">
        <w:rPr>
          <w:rFonts w:cs="Times New Roman"/>
          <w:sz w:val="24"/>
          <w:szCs w:val="24"/>
        </w:rPr>
        <w:t>;</w:t>
      </w:r>
    </w:p>
    <w:p w14:paraId="2DC76A95"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t xml:space="preserve">13.1.11.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pateikia</w:t>
      </w:r>
      <w:proofErr w:type="spellEnd"/>
      <w:r w:rsidRPr="00C42979">
        <w:rPr>
          <w:rFonts w:cs="Times New Roman"/>
          <w:sz w:val="24"/>
          <w:szCs w:val="24"/>
        </w:rPr>
        <w:t xml:space="preserve"> </w:t>
      </w:r>
      <w:proofErr w:type="spellStart"/>
      <w:r w:rsidRPr="00C42979">
        <w:rPr>
          <w:rFonts w:cs="Times New Roman"/>
          <w:sz w:val="24"/>
          <w:szCs w:val="24"/>
        </w:rPr>
        <w:t>daugiau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vieną</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ūkio</w:t>
      </w:r>
      <w:proofErr w:type="spellEnd"/>
      <w:r w:rsidRPr="00C42979">
        <w:rPr>
          <w:rFonts w:cs="Times New Roman"/>
          <w:sz w:val="24"/>
          <w:szCs w:val="24"/>
        </w:rPr>
        <w:t xml:space="preserve"> </w:t>
      </w:r>
      <w:proofErr w:type="spellStart"/>
      <w:r w:rsidRPr="00C42979">
        <w:rPr>
          <w:rFonts w:cs="Times New Roman"/>
          <w:sz w:val="24"/>
          <w:szCs w:val="24"/>
        </w:rPr>
        <w:t>subjektų</w:t>
      </w:r>
      <w:proofErr w:type="spellEnd"/>
      <w:r w:rsidRPr="00C42979">
        <w:rPr>
          <w:rFonts w:cs="Times New Roman"/>
          <w:sz w:val="24"/>
          <w:szCs w:val="24"/>
        </w:rPr>
        <w:t xml:space="preserve"> </w:t>
      </w:r>
      <w:proofErr w:type="spellStart"/>
      <w:r w:rsidRPr="00C42979">
        <w:rPr>
          <w:rFonts w:cs="Times New Roman"/>
          <w:sz w:val="24"/>
          <w:szCs w:val="24"/>
        </w:rPr>
        <w:t>grupės</w:t>
      </w:r>
      <w:proofErr w:type="spellEnd"/>
      <w:r w:rsidRPr="00C42979">
        <w:rPr>
          <w:rFonts w:cs="Times New Roman"/>
          <w:sz w:val="24"/>
          <w:szCs w:val="24"/>
        </w:rPr>
        <w:t xml:space="preserve"> </w:t>
      </w:r>
      <w:proofErr w:type="spellStart"/>
      <w:r w:rsidRPr="00C42979">
        <w:rPr>
          <w:rFonts w:cs="Times New Roman"/>
          <w:sz w:val="24"/>
          <w:szCs w:val="24"/>
        </w:rPr>
        <w:t>narys</w:t>
      </w:r>
      <w:proofErr w:type="spellEnd"/>
      <w:r w:rsidRPr="00C42979">
        <w:rPr>
          <w:rFonts w:cs="Times New Roman"/>
          <w:sz w:val="24"/>
          <w:szCs w:val="24"/>
        </w:rPr>
        <w:t xml:space="preserve"> </w:t>
      </w:r>
      <w:proofErr w:type="spellStart"/>
      <w:r w:rsidRPr="00C42979">
        <w:rPr>
          <w:rFonts w:cs="Times New Roman"/>
          <w:sz w:val="24"/>
          <w:szCs w:val="24"/>
        </w:rPr>
        <w:t>dalyvauja</w:t>
      </w:r>
      <w:proofErr w:type="spellEnd"/>
      <w:r w:rsidRPr="00C42979">
        <w:rPr>
          <w:rFonts w:cs="Times New Roman"/>
          <w:sz w:val="24"/>
          <w:szCs w:val="24"/>
        </w:rPr>
        <w:t xml:space="preserve"> </w:t>
      </w:r>
      <w:proofErr w:type="spellStart"/>
      <w:r w:rsidRPr="00C42979">
        <w:rPr>
          <w:rFonts w:cs="Times New Roman"/>
          <w:sz w:val="24"/>
          <w:szCs w:val="24"/>
        </w:rPr>
        <w:t>teikiant</w:t>
      </w:r>
      <w:proofErr w:type="spellEnd"/>
      <w:r w:rsidRPr="00C42979">
        <w:rPr>
          <w:rFonts w:cs="Times New Roman"/>
          <w:sz w:val="24"/>
          <w:szCs w:val="24"/>
        </w:rPr>
        <w:t xml:space="preserve"> </w:t>
      </w:r>
      <w:proofErr w:type="spellStart"/>
      <w:r w:rsidRPr="00C42979">
        <w:rPr>
          <w:rFonts w:cs="Times New Roman"/>
          <w:sz w:val="24"/>
          <w:szCs w:val="24"/>
        </w:rPr>
        <w:t>kelis</w:t>
      </w:r>
      <w:proofErr w:type="spellEnd"/>
      <w:r w:rsidRPr="00C42979">
        <w:rPr>
          <w:rFonts w:cs="Times New Roman"/>
          <w:sz w:val="24"/>
          <w:szCs w:val="24"/>
        </w:rPr>
        <w:t xml:space="preserve"> </w:t>
      </w:r>
      <w:proofErr w:type="spellStart"/>
      <w:r w:rsidRPr="00C42979">
        <w:rPr>
          <w:rFonts w:cs="Times New Roman"/>
          <w:sz w:val="24"/>
          <w:szCs w:val="24"/>
        </w:rPr>
        <w:t>pasiūlymus</w:t>
      </w:r>
      <w:proofErr w:type="spellEnd"/>
      <w:r w:rsidRPr="00C42979">
        <w:rPr>
          <w:rFonts w:cs="Times New Roman"/>
          <w:sz w:val="24"/>
          <w:szCs w:val="24"/>
        </w:rPr>
        <w:t xml:space="preserve">. </w:t>
      </w:r>
      <w:proofErr w:type="spellStart"/>
      <w:r w:rsidRPr="00C42979">
        <w:rPr>
          <w:rFonts w:cs="Times New Roman"/>
          <w:sz w:val="24"/>
          <w:szCs w:val="24"/>
        </w:rPr>
        <w:t>Laikoma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pateikė</w:t>
      </w:r>
      <w:proofErr w:type="spellEnd"/>
      <w:r w:rsidRPr="00C42979">
        <w:rPr>
          <w:rFonts w:cs="Times New Roman"/>
          <w:sz w:val="24"/>
          <w:szCs w:val="24"/>
        </w:rPr>
        <w:t xml:space="preserve"> </w:t>
      </w:r>
      <w:proofErr w:type="spellStart"/>
      <w:r w:rsidRPr="00C42979">
        <w:rPr>
          <w:rFonts w:cs="Times New Roman"/>
          <w:sz w:val="24"/>
          <w:szCs w:val="24"/>
        </w:rPr>
        <w:t>daugiau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vieną</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tą</w:t>
      </w:r>
      <w:proofErr w:type="spellEnd"/>
      <w:r w:rsidRPr="00C42979">
        <w:rPr>
          <w:rFonts w:cs="Times New Roman"/>
          <w:sz w:val="24"/>
          <w:szCs w:val="24"/>
        </w:rPr>
        <w:t xml:space="preserve"> </w:t>
      </w:r>
      <w:proofErr w:type="spellStart"/>
      <w:r w:rsidRPr="00C42979">
        <w:rPr>
          <w:rFonts w:cs="Times New Roman"/>
          <w:sz w:val="24"/>
          <w:szCs w:val="24"/>
        </w:rPr>
        <w:t>patį</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pateikė</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w:t>
      </w:r>
      <w:proofErr w:type="spellStart"/>
      <w:r w:rsidRPr="00C42979">
        <w:rPr>
          <w:rFonts w:cs="Times New Roman"/>
          <w:sz w:val="24"/>
          <w:szCs w:val="24"/>
        </w:rPr>
        <w:t>popierine</w:t>
      </w:r>
      <w:proofErr w:type="spellEnd"/>
      <w:r w:rsidRPr="00C42979">
        <w:rPr>
          <w:rFonts w:cs="Times New Roman"/>
          <w:sz w:val="24"/>
          <w:szCs w:val="24"/>
        </w:rPr>
        <w:t xml:space="preserve"> forma, </w:t>
      </w:r>
      <w:proofErr w:type="spellStart"/>
      <w:r w:rsidRPr="00C42979">
        <w:rPr>
          <w:rFonts w:cs="Times New Roman"/>
          <w:sz w:val="24"/>
          <w:szCs w:val="24"/>
        </w:rPr>
        <w:t>vokuose</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naudodamasis</w:t>
      </w:r>
      <w:proofErr w:type="spellEnd"/>
      <w:r w:rsidRPr="00C42979">
        <w:rPr>
          <w:rFonts w:cs="Times New Roman"/>
          <w:sz w:val="24"/>
          <w:szCs w:val="24"/>
        </w:rPr>
        <w:t xml:space="preserve"> CVP IS </w:t>
      </w:r>
      <w:proofErr w:type="spellStart"/>
      <w:r w:rsidRPr="00C42979">
        <w:rPr>
          <w:rFonts w:cs="Times New Roman"/>
          <w:sz w:val="24"/>
          <w:szCs w:val="24"/>
        </w:rPr>
        <w:t>priemonėmis</w:t>
      </w:r>
      <w:proofErr w:type="spellEnd"/>
      <w:r w:rsidRPr="00C42979">
        <w:rPr>
          <w:rFonts w:cs="Times New Roman"/>
          <w:sz w:val="24"/>
          <w:szCs w:val="24"/>
        </w:rPr>
        <w:t>;</w:t>
      </w:r>
    </w:p>
    <w:p w14:paraId="5650AF11"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t xml:space="preserve">13.1.12.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pateikė</w:t>
      </w:r>
      <w:proofErr w:type="spellEnd"/>
      <w:r w:rsidRPr="00C42979">
        <w:rPr>
          <w:rFonts w:cs="Times New Roman"/>
          <w:sz w:val="24"/>
          <w:szCs w:val="24"/>
        </w:rPr>
        <w:t xml:space="preserve"> </w:t>
      </w:r>
      <w:proofErr w:type="spellStart"/>
      <w:r w:rsidRPr="00C42979">
        <w:rPr>
          <w:rFonts w:cs="Times New Roman"/>
          <w:sz w:val="24"/>
          <w:szCs w:val="24"/>
        </w:rPr>
        <w:t>netikslius</w:t>
      </w:r>
      <w:proofErr w:type="spellEnd"/>
      <w:r w:rsidRPr="00C42979">
        <w:rPr>
          <w:rFonts w:cs="Times New Roman"/>
          <w:sz w:val="24"/>
          <w:szCs w:val="24"/>
        </w:rPr>
        <w:t xml:space="preserve">, </w:t>
      </w:r>
      <w:proofErr w:type="spellStart"/>
      <w:r w:rsidRPr="00C42979">
        <w:rPr>
          <w:rFonts w:cs="Times New Roman"/>
          <w:sz w:val="24"/>
          <w:szCs w:val="24"/>
        </w:rPr>
        <w:t>neišsamius</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dokumentuose</w:t>
      </w:r>
      <w:proofErr w:type="spellEnd"/>
      <w:r w:rsidRPr="00C42979">
        <w:rPr>
          <w:rFonts w:cs="Times New Roman"/>
          <w:sz w:val="24"/>
          <w:szCs w:val="24"/>
        </w:rPr>
        <w:t xml:space="preserve"> </w:t>
      </w:r>
      <w:proofErr w:type="spellStart"/>
      <w:r w:rsidRPr="00C42979">
        <w:rPr>
          <w:rFonts w:cs="Times New Roman"/>
          <w:sz w:val="24"/>
          <w:szCs w:val="24"/>
        </w:rPr>
        <w:t>nuodytus</w:t>
      </w:r>
      <w:proofErr w:type="spellEnd"/>
      <w:r w:rsidRPr="00C42979">
        <w:rPr>
          <w:rFonts w:cs="Times New Roman"/>
          <w:sz w:val="24"/>
          <w:szCs w:val="24"/>
        </w:rPr>
        <w:t xml:space="preserve"> </w:t>
      </w:r>
      <w:proofErr w:type="spellStart"/>
      <w:r w:rsidRPr="00C42979">
        <w:rPr>
          <w:rFonts w:cs="Times New Roman"/>
          <w:sz w:val="24"/>
          <w:szCs w:val="24"/>
        </w:rPr>
        <w:t>kartu</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pasiūlymu</w:t>
      </w:r>
      <w:proofErr w:type="spellEnd"/>
      <w:r w:rsidRPr="00C42979">
        <w:rPr>
          <w:rFonts w:cs="Times New Roman"/>
          <w:sz w:val="24"/>
          <w:szCs w:val="24"/>
        </w:rPr>
        <w:t xml:space="preserve"> </w:t>
      </w:r>
      <w:proofErr w:type="spellStart"/>
      <w:r w:rsidRPr="00C42979">
        <w:rPr>
          <w:rFonts w:cs="Times New Roman"/>
          <w:sz w:val="24"/>
          <w:szCs w:val="24"/>
        </w:rPr>
        <w:t>teikiamus</w:t>
      </w:r>
      <w:proofErr w:type="spellEnd"/>
      <w:r w:rsidRPr="00C42979">
        <w:rPr>
          <w:rFonts w:cs="Times New Roman"/>
          <w:sz w:val="24"/>
          <w:szCs w:val="24"/>
        </w:rPr>
        <w:t xml:space="preserve"> </w:t>
      </w:r>
      <w:proofErr w:type="spellStart"/>
      <w:r w:rsidRPr="00C42979">
        <w:rPr>
          <w:rFonts w:cs="Times New Roman"/>
          <w:sz w:val="24"/>
          <w:szCs w:val="24"/>
        </w:rPr>
        <w:t>dokumentus</w:t>
      </w:r>
      <w:proofErr w:type="spellEnd"/>
      <w:r w:rsidRPr="00C42979">
        <w:rPr>
          <w:rFonts w:cs="Times New Roman"/>
          <w:sz w:val="24"/>
          <w:szCs w:val="24"/>
        </w:rPr>
        <w:t xml:space="preserve">: </w:t>
      </w:r>
      <w:proofErr w:type="spellStart"/>
      <w:r w:rsidRPr="00C42979">
        <w:rPr>
          <w:rFonts w:cs="Times New Roman"/>
          <w:sz w:val="24"/>
          <w:szCs w:val="24"/>
        </w:rPr>
        <w:t>tiekė</w:t>
      </w:r>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rPr>
        <w:t>įgaliojimą</w:t>
      </w:r>
      <w:proofErr w:type="spellEnd"/>
      <w:r w:rsidRPr="00C42979">
        <w:rPr>
          <w:rFonts w:cs="Times New Roman"/>
          <w:sz w:val="24"/>
          <w:szCs w:val="24"/>
        </w:rPr>
        <w:t xml:space="preserve"> </w:t>
      </w:r>
      <w:proofErr w:type="spellStart"/>
      <w:r w:rsidRPr="00C42979">
        <w:rPr>
          <w:rFonts w:cs="Times New Roman"/>
          <w:sz w:val="24"/>
          <w:szCs w:val="24"/>
        </w:rPr>
        <w:t>asmeniui</w:t>
      </w:r>
      <w:proofErr w:type="spellEnd"/>
      <w:r w:rsidRPr="00C42979">
        <w:rPr>
          <w:rFonts w:cs="Times New Roman"/>
          <w:sz w:val="24"/>
          <w:szCs w:val="24"/>
        </w:rPr>
        <w:t xml:space="preserve"> </w:t>
      </w:r>
      <w:proofErr w:type="spellStart"/>
      <w:r w:rsidRPr="00C42979">
        <w:rPr>
          <w:rFonts w:cs="Times New Roman"/>
          <w:sz w:val="24"/>
          <w:szCs w:val="24"/>
        </w:rPr>
        <w:t>pasiraš</w:t>
      </w:r>
      <w:proofErr w:type="spellEnd"/>
      <w:r w:rsidRPr="00C42979">
        <w:rPr>
          <w:rFonts w:cs="Times New Roman"/>
          <w:sz w:val="24"/>
          <w:szCs w:val="24"/>
          <w:lang w:val="it-IT"/>
        </w:rPr>
        <w:t>yti pasi</w:t>
      </w:r>
      <w:proofErr w:type="spellStart"/>
      <w:r w:rsidRPr="00C42979">
        <w:rPr>
          <w:rFonts w:cs="Times New Roman"/>
          <w:sz w:val="24"/>
          <w:szCs w:val="24"/>
        </w:rPr>
        <w:t>ūlymą</w:t>
      </w:r>
      <w:proofErr w:type="spellEnd"/>
      <w:r w:rsidRPr="00C42979">
        <w:rPr>
          <w:rFonts w:cs="Times New Roman"/>
          <w:sz w:val="24"/>
          <w:szCs w:val="24"/>
          <w:lang w:val="de-DE"/>
        </w:rPr>
        <w:t xml:space="preserve">, </w:t>
      </w:r>
      <w:proofErr w:type="spellStart"/>
      <w:r w:rsidRPr="00C42979">
        <w:rPr>
          <w:rFonts w:cs="Times New Roman"/>
          <w:sz w:val="24"/>
          <w:szCs w:val="24"/>
          <w:lang w:val="de-DE"/>
        </w:rPr>
        <w:t>jungtin</w:t>
      </w:r>
      <w:r w:rsidRPr="00C42979">
        <w:rPr>
          <w:rFonts w:cs="Times New Roman"/>
          <w:sz w:val="24"/>
          <w:szCs w:val="24"/>
        </w:rPr>
        <w:t>ės</w:t>
      </w:r>
      <w:proofErr w:type="spellEnd"/>
      <w:r w:rsidRPr="00C42979">
        <w:rPr>
          <w:rFonts w:cs="Times New Roman"/>
          <w:sz w:val="24"/>
          <w:szCs w:val="24"/>
        </w:rPr>
        <w:t xml:space="preserve"> </w:t>
      </w:r>
      <w:proofErr w:type="spellStart"/>
      <w:r w:rsidRPr="00C42979">
        <w:rPr>
          <w:rFonts w:cs="Times New Roman"/>
          <w:sz w:val="24"/>
          <w:szCs w:val="24"/>
        </w:rPr>
        <w:t>veiklos</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ūlymo</w:t>
      </w:r>
      <w:proofErr w:type="spellEnd"/>
      <w:r w:rsidRPr="00C42979">
        <w:rPr>
          <w:rFonts w:cs="Times New Roman"/>
          <w:sz w:val="24"/>
          <w:szCs w:val="24"/>
        </w:rPr>
        <w:t xml:space="preserve"> </w:t>
      </w:r>
      <w:proofErr w:type="spellStart"/>
      <w:r w:rsidRPr="00C42979">
        <w:rPr>
          <w:rFonts w:cs="Times New Roman"/>
          <w:sz w:val="24"/>
          <w:szCs w:val="24"/>
        </w:rPr>
        <w:t>galiojimo</w:t>
      </w:r>
      <w:proofErr w:type="spellEnd"/>
      <w:r w:rsidRPr="00C42979">
        <w:rPr>
          <w:rFonts w:cs="Times New Roman"/>
          <w:sz w:val="24"/>
          <w:szCs w:val="24"/>
        </w:rPr>
        <w:t xml:space="preserve"> </w:t>
      </w:r>
      <w:proofErr w:type="spellStart"/>
      <w:r w:rsidRPr="00C42979">
        <w:rPr>
          <w:rFonts w:cs="Times New Roman"/>
          <w:sz w:val="24"/>
          <w:szCs w:val="24"/>
        </w:rPr>
        <w:t>užtikrinimą</w:t>
      </w:r>
      <w:proofErr w:type="spellEnd"/>
      <w:r w:rsidRPr="00C42979">
        <w:rPr>
          <w:rFonts w:cs="Times New Roman"/>
          <w:sz w:val="24"/>
          <w:szCs w:val="24"/>
        </w:rPr>
        <w:t xml:space="preserve"> </w:t>
      </w:r>
      <w:proofErr w:type="spellStart"/>
      <w:r w:rsidRPr="00C42979">
        <w:rPr>
          <w:rFonts w:cs="Times New Roman"/>
          <w:sz w:val="24"/>
          <w:szCs w:val="24"/>
        </w:rPr>
        <w:t>patvirtinantį</w:t>
      </w:r>
      <w:proofErr w:type="spellEnd"/>
      <w:r w:rsidRPr="00C42979">
        <w:rPr>
          <w:rFonts w:cs="Times New Roman"/>
          <w:sz w:val="24"/>
          <w:szCs w:val="24"/>
        </w:rPr>
        <w:t xml:space="preserve"> </w:t>
      </w:r>
      <w:proofErr w:type="spellStart"/>
      <w:r w:rsidRPr="00C42979">
        <w:rPr>
          <w:rFonts w:cs="Times New Roman"/>
          <w:sz w:val="24"/>
          <w:szCs w:val="24"/>
        </w:rPr>
        <w:t>dokumentą</w:t>
      </w:r>
      <w:proofErr w:type="spellEnd"/>
      <w:r w:rsidRPr="00C42979">
        <w:rPr>
          <w:rFonts w:cs="Times New Roman"/>
          <w:sz w:val="24"/>
          <w:szCs w:val="24"/>
        </w:rPr>
        <w:t xml:space="preserve"> (</w:t>
      </w:r>
      <w:proofErr w:type="spellStart"/>
      <w:r w:rsidRPr="00C42979">
        <w:rPr>
          <w:rFonts w:cs="Times New Roman"/>
          <w:sz w:val="24"/>
          <w:szCs w:val="24"/>
        </w:rPr>
        <w:t>jei</w:t>
      </w:r>
      <w:proofErr w:type="spellEnd"/>
      <w:r w:rsidRPr="00C42979">
        <w:rPr>
          <w:rFonts w:cs="Times New Roman"/>
          <w:sz w:val="24"/>
          <w:szCs w:val="24"/>
        </w:rPr>
        <w:t xml:space="preserve"> </w:t>
      </w:r>
      <w:proofErr w:type="spellStart"/>
      <w:r w:rsidRPr="00C42979">
        <w:rPr>
          <w:rFonts w:cs="Times New Roman"/>
          <w:sz w:val="24"/>
          <w:szCs w:val="24"/>
        </w:rPr>
        <w:t>reikalaujamas</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jų</w:t>
      </w:r>
      <w:proofErr w:type="spellEnd"/>
      <w:r w:rsidRPr="00C42979">
        <w:rPr>
          <w:rFonts w:cs="Times New Roman"/>
          <w:sz w:val="24"/>
          <w:szCs w:val="24"/>
        </w:rPr>
        <w:t xml:space="preserve"> </w:t>
      </w:r>
      <w:proofErr w:type="spellStart"/>
      <w:r w:rsidRPr="00C42979">
        <w:rPr>
          <w:rFonts w:cs="Times New Roman"/>
          <w:sz w:val="24"/>
          <w:szCs w:val="24"/>
        </w:rPr>
        <w:t>nepateikė</w:t>
      </w:r>
      <w:proofErr w:type="spellEnd"/>
      <w:r w:rsidRPr="00C42979">
        <w:rPr>
          <w:rFonts w:cs="Times New Roman"/>
          <w:sz w:val="24"/>
          <w:szCs w:val="24"/>
        </w:rPr>
        <w:t xml:space="preserve"> </w:t>
      </w:r>
      <w:r w:rsidRPr="00C42979">
        <w:rPr>
          <w:rFonts w:cs="Times New Roman"/>
          <w:sz w:val="24"/>
          <w:szCs w:val="24"/>
          <w:lang w:val="nl-NL"/>
        </w:rPr>
        <w:t>ir perkan</w:t>
      </w:r>
      <w:proofErr w:type="spellStart"/>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prašymu</w:t>
      </w:r>
      <w:proofErr w:type="spellEnd"/>
      <w:r w:rsidRPr="00C42979">
        <w:rPr>
          <w:rFonts w:cs="Times New Roman"/>
          <w:sz w:val="24"/>
          <w:szCs w:val="24"/>
        </w:rPr>
        <w:t xml:space="preserve"> </w:t>
      </w:r>
      <w:proofErr w:type="spellStart"/>
      <w:r w:rsidRPr="00C42979">
        <w:rPr>
          <w:rFonts w:cs="Times New Roman"/>
          <w:sz w:val="24"/>
          <w:szCs w:val="24"/>
        </w:rPr>
        <w:t>jų</w:t>
      </w:r>
      <w:proofErr w:type="spellEnd"/>
      <w:r w:rsidRPr="00C42979">
        <w:rPr>
          <w:rFonts w:cs="Times New Roman"/>
          <w:sz w:val="24"/>
          <w:szCs w:val="24"/>
        </w:rPr>
        <w:t xml:space="preserve"> </w:t>
      </w:r>
      <w:proofErr w:type="spellStart"/>
      <w:r w:rsidRPr="00C42979">
        <w:rPr>
          <w:rFonts w:cs="Times New Roman"/>
          <w:sz w:val="24"/>
          <w:szCs w:val="24"/>
        </w:rPr>
        <w:t>nepateikė</w:t>
      </w:r>
      <w:proofErr w:type="spellEnd"/>
      <w:r w:rsidRPr="00C42979">
        <w:rPr>
          <w:rFonts w:cs="Times New Roman"/>
          <w:sz w:val="24"/>
          <w:szCs w:val="24"/>
        </w:rPr>
        <w:t xml:space="preserve"> per </w:t>
      </w:r>
      <w:proofErr w:type="spellStart"/>
      <w:r w:rsidRPr="00C42979">
        <w:rPr>
          <w:rFonts w:cs="Times New Roman"/>
          <w:sz w:val="24"/>
          <w:szCs w:val="24"/>
        </w:rPr>
        <w:t>perkančiosios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nurodytą</w:t>
      </w:r>
      <w:proofErr w:type="spellEnd"/>
      <w:r w:rsidRPr="00C42979">
        <w:rPr>
          <w:rFonts w:cs="Times New Roman"/>
          <w:sz w:val="24"/>
          <w:szCs w:val="24"/>
        </w:rPr>
        <w:t xml:space="preserve"> </w:t>
      </w:r>
      <w:proofErr w:type="spellStart"/>
      <w:r w:rsidRPr="00C42979">
        <w:rPr>
          <w:rFonts w:cs="Times New Roman"/>
          <w:sz w:val="24"/>
          <w:szCs w:val="24"/>
        </w:rPr>
        <w:t>terminą</w:t>
      </w:r>
      <w:proofErr w:type="spellEnd"/>
      <w:r w:rsidRPr="00C42979">
        <w:rPr>
          <w:rFonts w:cs="Times New Roman"/>
          <w:sz w:val="24"/>
          <w:szCs w:val="24"/>
        </w:rPr>
        <w:t>.</w:t>
      </w:r>
    </w:p>
    <w:p w14:paraId="70591051"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t xml:space="preserve">13.2.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pasiūlymo</w:t>
      </w:r>
      <w:proofErr w:type="spellEnd"/>
      <w:r w:rsidRPr="00C42979">
        <w:rPr>
          <w:rFonts w:cs="Times New Roman"/>
          <w:sz w:val="24"/>
          <w:szCs w:val="24"/>
        </w:rPr>
        <w:t xml:space="preserve"> </w:t>
      </w:r>
      <w:proofErr w:type="spellStart"/>
      <w:r w:rsidRPr="00C42979">
        <w:rPr>
          <w:rFonts w:cs="Times New Roman"/>
          <w:sz w:val="24"/>
          <w:szCs w:val="24"/>
        </w:rPr>
        <w:t>atmetimą</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tokio</w:t>
      </w:r>
      <w:proofErr w:type="spellEnd"/>
      <w:r w:rsidRPr="00C42979">
        <w:rPr>
          <w:rFonts w:cs="Times New Roman"/>
          <w:sz w:val="24"/>
          <w:szCs w:val="24"/>
        </w:rPr>
        <w:t xml:space="preserve"> </w:t>
      </w:r>
      <w:proofErr w:type="spellStart"/>
      <w:r w:rsidRPr="00C42979">
        <w:rPr>
          <w:rFonts w:cs="Times New Roman"/>
          <w:sz w:val="24"/>
          <w:szCs w:val="24"/>
        </w:rPr>
        <w:t>atmetimo</w:t>
      </w:r>
      <w:proofErr w:type="spellEnd"/>
      <w:r w:rsidRPr="00C42979">
        <w:rPr>
          <w:rFonts w:cs="Times New Roman"/>
          <w:sz w:val="24"/>
          <w:szCs w:val="24"/>
        </w:rPr>
        <w:t xml:space="preserve"> </w:t>
      </w:r>
      <w:proofErr w:type="spellStart"/>
      <w:r w:rsidRPr="00C42979">
        <w:rPr>
          <w:rFonts w:cs="Times New Roman"/>
          <w:sz w:val="24"/>
          <w:szCs w:val="24"/>
        </w:rPr>
        <w:t>priež</w:t>
      </w:r>
      <w:proofErr w:type="spellEnd"/>
      <w:r w:rsidRPr="00C42979">
        <w:rPr>
          <w:rFonts w:cs="Times New Roman"/>
          <w:sz w:val="24"/>
          <w:szCs w:val="24"/>
          <w:lang w:val="nl-NL"/>
        </w:rPr>
        <w:t>astis tiek</w:t>
      </w:r>
      <w:proofErr w:type="spellStart"/>
      <w:r w:rsidRPr="00C42979">
        <w:rPr>
          <w:rFonts w:cs="Times New Roman"/>
          <w:sz w:val="24"/>
          <w:szCs w:val="24"/>
        </w:rPr>
        <w:t>ėjas</w:t>
      </w:r>
      <w:proofErr w:type="spellEnd"/>
      <w:r w:rsidRPr="00C42979">
        <w:rPr>
          <w:rFonts w:cs="Times New Roman"/>
          <w:sz w:val="24"/>
          <w:szCs w:val="24"/>
        </w:rPr>
        <w:t xml:space="preserve"> </w:t>
      </w:r>
      <w:proofErr w:type="spellStart"/>
      <w:r w:rsidRPr="00C42979">
        <w:rPr>
          <w:rFonts w:cs="Times New Roman"/>
          <w:sz w:val="24"/>
          <w:szCs w:val="24"/>
        </w:rPr>
        <w:t>informuojamas</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CVP IS </w:t>
      </w:r>
      <w:proofErr w:type="spellStart"/>
      <w:r w:rsidRPr="00C42979">
        <w:rPr>
          <w:rFonts w:cs="Times New Roman"/>
          <w:sz w:val="24"/>
          <w:szCs w:val="24"/>
        </w:rPr>
        <w:t>priemonė</w:t>
      </w:r>
      <w:proofErr w:type="spellEnd"/>
      <w:r w:rsidRPr="00C42979">
        <w:rPr>
          <w:rFonts w:cs="Times New Roman"/>
          <w:sz w:val="24"/>
          <w:szCs w:val="24"/>
          <w:lang w:val="pt-PT"/>
        </w:rPr>
        <w:t>mis.</w:t>
      </w:r>
    </w:p>
    <w:p w14:paraId="23D3D7E8" w14:textId="77777777" w:rsidR="00FA6318" w:rsidRPr="00C42979" w:rsidRDefault="00FA6318" w:rsidP="00FA6318">
      <w:pPr>
        <w:pStyle w:val="Body2"/>
        <w:spacing w:after="0"/>
        <w:rPr>
          <w:rFonts w:cs="Times New Roman"/>
          <w:sz w:val="24"/>
          <w:szCs w:val="24"/>
        </w:rPr>
      </w:pPr>
      <w:r w:rsidRPr="00C42979">
        <w:rPr>
          <w:rFonts w:cs="Times New Roman"/>
          <w:sz w:val="24"/>
          <w:szCs w:val="24"/>
        </w:rPr>
        <w:tab/>
        <w:t xml:space="preserve">13.3.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gali</w:t>
      </w:r>
      <w:proofErr w:type="spellEnd"/>
      <w:r w:rsidRPr="00C42979">
        <w:rPr>
          <w:rFonts w:cs="Times New Roman"/>
          <w:sz w:val="24"/>
          <w:szCs w:val="24"/>
        </w:rPr>
        <w:t xml:space="preserve"> </w:t>
      </w:r>
      <w:proofErr w:type="spellStart"/>
      <w:r w:rsidRPr="00C42979">
        <w:rPr>
          <w:rFonts w:cs="Times New Roman"/>
          <w:sz w:val="24"/>
          <w:szCs w:val="24"/>
        </w:rPr>
        <w:t>nuspręsti</w:t>
      </w:r>
      <w:proofErr w:type="spellEnd"/>
      <w:r w:rsidRPr="00C42979">
        <w:rPr>
          <w:rFonts w:cs="Times New Roman"/>
          <w:sz w:val="24"/>
          <w:szCs w:val="24"/>
        </w:rPr>
        <w:t xml:space="preserve"> </w:t>
      </w:r>
      <w:proofErr w:type="spellStart"/>
      <w:r w:rsidRPr="00C42979">
        <w:rPr>
          <w:rFonts w:cs="Times New Roman"/>
          <w:sz w:val="24"/>
          <w:szCs w:val="24"/>
        </w:rPr>
        <w:t>nesudaryti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ekonomiškai</w:t>
      </w:r>
      <w:proofErr w:type="spellEnd"/>
      <w:r w:rsidRPr="00C42979">
        <w:rPr>
          <w:rFonts w:cs="Times New Roman"/>
          <w:sz w:val="24"/>
          <w:szCs w:val="24"/>
        </w:rPr>
        <w:t xml:space="preserve"> </w:t>
      </w:r>
      <w:proofErr w:type="spellStart"/>
      <w:r w:rsidRPr="00C42979">
        <w:rPr>
          <w:rFonts w:cs="Times New Roman"/>
          <w:sz w:val="24"/>
          <w:szCs w:val="24"/>
        </w:rPr>
        <w:t>naudingiausią</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proofErr w:type="spellStart"/>
      <w:r w:rsidRPr="00C42979">
        <w:rPr>
          <w:rFonts w:cs="Times New Roman"/>
          <w:sz w:val="24"/>
          <w:szCs w:val="24"/>
        </w:rPr>
        <w:t>pateikusiu</w:t>
      </w:r>
      <w:proofErr w:type="spellEnd"/>
      <w:r w:rsidRPr="00C42979">
        <w:rPr>
          <w:rFonts w:cs="Times New Roman"/>
          <w:sz w:val="24"/>
          <w:szCs w:val="24"/>
        </w:rPr>
        <w:t xml:space="preserve"> </w:t>
      </w:r>
      <w:proofErr w:type="spellStart"/>
      <w:r w:rsidRPr="00C42979">
        <w:rPr>
          <w:rFonts w:cs="Times New Roman"/>
          <w:sz w:val="24"/>
          <w:szCs w:val="24"/>
        </w:rPr>
        <w:t>tiekėju</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paaiškėja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neatitinka</w:t>
      </w:r>
      <w:proofErr w:type="spellEnd"/>
      <w:r w:rsidRPr="00C42979">
        <w:rPr>
          <w:rFonts w:cs="Times New Roman"/>
          <w:sz w:val="24"/>
          <w:szCs w:val="24"/>
        </w:rPr>
        <w:t xml:space="preserve"> VPĮ 17 </w:t>
      </w:r>
      <w:proofErr w:type="spellStart"/>
      <w:r w:rsidRPr="00C42979">
        <w:rPr>
          <w:rFonts w:cs="Times New Roman"/>
          <w:sz w:val="24"/>
          <w:szCs w:val="24"/>
        </w:rPr>
        <w:t>straipsnio</w:t>
      </w:r>
      <w:proofErr w:type="spellEnd"/>
      <w:r w:rsidRPr="00C42979">
        <w:rPr>
          <w:rFonts w:cs="Times New Roman"/>
          <w:sz w:val="24"/>
          <w:szCs w:val="24"/>
        </w:rPr>
        <w:t xml:space="preserve"> 2 </w:t>
      </w:r>
      <w:proofErr w:type="spellStart"/>
      <w:r w:rsidRPr="00C42979">
        <w:rPr>
          <w:rFonts w:cs="Times New Roman"/>
          <w:sz w:val="24"/>
          <w:szCs w:val="24"/>
        </w:rPr>
        <w:t>dalies</w:t>
      </w:r>
      <w:proofErr w:type="spellEnd"/>
      <w:r w:rsidRPr="00C42979">
        <w:rPr>
          <w:rFonts w:cs="Times New Roman"/>
          <w:sz w:val="24"/>
          <w:szCs w:val="24"/>
        </w:rPr>
        <w:t xml:space="preserve"> 2 </w:t>
      </w:r>
      <w:proofErr w:type="spellStart"/>
      <w:r w:rsidRPr="00C42979">
        <w:rPr>
          <w:rFonts w:cs="Times New Roman"/>
          <w:sz w:val="24"/>
          <w:szCs w:val="24"/>
        </w:rPr>
        <w:t>punkte</w:t>
      </w:r>
      <w:proofErr w:type="spellEnd"/>
      <w:r w:rsidRPr="00C42979">
        <w:rPr>
          <w:rFonts w:cs="Times New Roman"/>
          <w:sz w:val="24"/>
          <w:szCs w:val="24"/>
        </w:rPr>
        <w:t xml:space="preserve"> </w:t>
      </w:r>
      <w:proofErr w:type="spellStart"/>
      <w:r w:rsidRPr="00C42979">
        <w:rPr>
          <w:rFonts w:cs="Times New Roman"/>
          <w:sz w:val="24"/>
          <w:szCs w:val="24"/>
        </w:rPr>
        <w:t>nurodytų</w:t>
      </w:r>
      <w:proofErr w:type="spellEnd"/>
      <w:r w:rsidRPr="00C42979">
        <w:rPr>
          <w:rFonts w:cs="Times New Roman"/>
          <w:sz w:val="24"/>
          <w:szCs w:val="24"/>
        </w:rPr>
        <w:t xml:space="preserve"> </w:t>
      </w:r>
      <w:proofErr w:type="spellStart"/>
      <w:r w:rsidRPr="00C42979">
        <w:rPr>
          <w:rFonts w:cs="Times New Roman"/>
          <w:sz w:val="24"/>
          <w:szCs w:val="24"/>
          <w:lang w:val="es-ES_tradnl"/>
        </w:rPr>
        <w:t>aplinkos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apsaugos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socialin</w:t>
      </w:r>
      <w:proofErr w:type="spellEnd"/>
      <w:r w:rsidRPr="00C42979">
        <w:rPr>
          <w:rFonts w:cs="Times New Roman"/>
          <w:sz w:val="24"/>
          <w:szCs w:val="24"/>
        </w:rPr>
        <w:t>ė</w:t>
      </w:r>
      <w:r w:rsidRPr="00C42979">
        <w:rPr>
          <w:rFonts w:cs="Times New Roman"/>
          <w:sz w:val="24"/>
          <w:szCs w:val="24"/>
          <w:lang w:val="pt-PT"/>
        </w:rPr>
        <w:t>s ir darbo teis</w:t>
      </w:r>
      <w:proofErr w:type="spellStart"/>
      <w:r w:rsidRPr="00C42979">
        <w:rPr>
          <w:rFonts w:cs="Times New Roman"/>
          <w:sz w:val="24"/>
          <w:szCs w:val="24"/>
        </w:rPr>
        <w:t>ės</w:t>
      </w:r>
      <w:proofErr w:type="spellEnd"/>
      <w:r w:rsidRPr="00C42979">
        <w:rPr>
          <w:rFonts w:cs="Times New Roman"/>
          <w:sz w:val="24"/>
          <w:szCs w:val="24"/>
        </w:rPr>
        <w:t xml:space="preserve"> </w:t>
      </w:r>
      <w:proofErr w:type="spellStart"/>
      <w:r w:rsidRPr="00C42979">
        <w:rPr>
          <w:rFonts w:cs="Times New Roman"/>
          <w:sz w:val="24"/>
          <w:szCs w:val="24"/>
        </w:rPr>
        <w:t>įpareigojimų</w:t>
      </w:r>
      <w:proofErr w:type="spellEnd"/>
      <w:r w:rsidRPr="00C42979">
        <w:rPr>
          <w:rFonts w:cs="Times New Roman"/>
          <w:sz w:val="24"/>
          <w:szCs w:val="24"/>
        </w:rPr>
        <w:t>.</w:t>
      </w:r>
    </w:p>
    <w:p w14:paraId="110EA917" w14:textId="77777777" w:rsidR="001E05FB" w:rsidRPr="00C42979" w:rsidRDefault="001E05FB" w:rsidP="00BD1D02">
      <w:pPr>
        <w:pStyle w:val="Heading"/>
        <w:rPr>
          <w:rFonts w:cs="Times New Roman"/>
          <w:color w:val="auto"/>
          <w:sz w:val="24"/>
          <w:szCs w:val="24"/>
        </w:rPr>
      </w:pPr>
    </w:p>
    <w:p w14:paraId="7A79879B" w14:textId="77777777" w:rsidR="00B50198" w:rsidRPr="00C42979" w:rsidRDefault="00B50198" w:rsidP="00B50198">
      <w:pPr>
        <w:pStyle w:val="Heading"/>
        <w:jc w:val="center"/>
        <w:rPr>
          <w:rFonts w:cs="Times New Roman"/>
          <w:color w:val="auto"/>
          <w:sz w:val="24"/>
          <w:szCs w:val="24"/>
        </w:rPr>
      </w:pPr>
      <w:r w:rsidRPr="00C42979">
        <w:rPr>
          <w:rFonts w:cs="Times New Roman"/>
          <w:color w:val="auto"/>
          <w:sz w:val="24"/>
          <w:szCs w:val="24"/>
        </w:rPr>
        <w:t xml:space="preserve">14. PASIŪLYMŲ </w:t>
      </w:r>
      <w:r w:rsidRPr="00C42979">
        <w:rPr>
          <w:rFonts w:cs="Times New Roman"/>
          <w:color w:val="auto"/>
          <w:sz w:val="24"/>
          <w:szCs w:val="24"/>
          <w:lang w:val="de-DE"/>
        </w:rPr>
        <w:t>VERTINIMAS</w:t>
      </w:r>
      <w:r w:rsidRPr="00C42979">
        <w:rPr>
          <w:rFonts w:cs="Times New Roman"/>
          <w:color w:val="auto"/>
          <w:sz w:val="24"/>
          <w:szCs w:val="24"/>
        </w:rPr>
        <w:t xml:space="preserve"> IR PALYGINIMAS</w:t>
      </w:r>
    </w:p>
    <w:p w14:paraId="2354449D" w14:textId="77777777" w:rsidR="00B50198" w:rsidRPr="00C42979" w:rsidRDefault="00B50198" w:rsidP="00B50198">
      <w:pPr>
        <w:pStyle w:val="Body2"/>
        <w:rPr>
          <w:rFonts w:cs="Times New Roman"/>
          <w:sz w:val="24"/>
          <w:szCs w:val="24"/>
        </w:rPr>
      </w:pPr>
    </w:p>
    <w:p w14:paraId="72D905E3" w14:textId="77777777" w:rsidR="00B50198" w:rsidRPr="00C42979" w:rsidRDefault="00B50198" w:rsidP="00557244">
      <w:pPr>
        <w:pStyle w:val="Body2"/>
        <w:spacing w:after="0"/>
        <w:rPr>
          <w:rFonts w:cs="Times New Roman"/>
          <w:color w:val="auto"/>
          <w:sz w:val="24"/>
          <w:szCs w:val="24"/>
        </w:rPr>
      </w:pPr>
      <w:r w:rsidRPr="00C42979">
        <w:rPr>
          <w:rFonts w:cs="Times New Roman"/>
          <w:sz w:val="24"/>
          <w:szCs w:val="24"/>
        </w:rPr>
        <w:tab/>
      </w:r>
      <w:r w:rsidRPr="00C42979">
        <w:rPr>
          <w:rFonts w:cs="Times New Roman"/>
          <w:color w:val="auto"/>
          <w:sz w:val="24"/>
          <w:szCs w:val="24"/>
        </w:rPr>
        <w:t xml:space="preserve">14.1. </w:t>
      </w:r>
      <w:r w:rsidRPr="00C42979">
        <w:rPr>
          <w:rFonts w:cs="Times New Roman"/>
          <w:color w:val="auto"/>
          <w:sz w:val="24"/>
          <w:szCs w:val="24"/>
          <w:lang w:val="sv-SE"/>
        </w:rPr>
        <w:t>Perkan</w:t>
      </w:r>
      <w:proofErr w:type="spellStart"/>
      <w:r w:rsidRPr="00C42979">
        <w:rPr>
          <w:rFonts w:cs="Times New Roman"/>
          <w:color w:val="auto"/>
          <w:sz w:val="24"/>
          <w:szCs w:val="24"/>
        </w:rPr>
        <w:t>čioji</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organizacija</w:t>
      </w:r>
      <w:proofErr w:type="spellEnd"/>
      <w:r w:rsidRPr="00C42979">
        <w:rPr>
          <w:rFonts w:cs="Times New Roman"/>
          <w:color w:val="auto"/>
          <w:sz w:val="24"/>
          <w:szCs w:val="24"/>
        </w:rPr>
        <w:t xml:space="preserve"> </w:t>
      </w:r>
      <w:proofErr w:type="spellStart"/>
      <w:r w:rsidRPr="00C42979">
        <w:rPr>
          <w:rFonts w:cs="Times New Roman"/>
          <w:color w:val="auto"/>
          <w:sz w:val="24"/>
          <w:szCs w:val="24"/>
        </w:rPr>
        <w:t>ekonomiškai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naudingiausią</w:t>
      </w:r>
      <w:proofErr w:type="spellEnd"/>
      <w:r w:rsidRPr="00C42979">
        <w:rPr>
          <w:rFonts w:cs="Times New Roman"/>
          <w:color w:val="auto"/>
          <w:sz w:val="24"/>
          <w:szCs w:val="24"/>
        </w:rPr>
        <w:t xml:space="preserve"> </w:t>
      </w:r>
      <w:proofErr w:type="spellStart"/>
      <w:r w:rsidRPr="00C42979">
        <w:rPr>
          <w:rFonts w:cs="Times New Roman"/>
          <w:color w:val="auto"/>
          <w:sz w:val="24"/>
          <w:szCs w:val="24"/>
          <w:lang w:val="es-ES_tradnl"/>
        </w:rPr>
        <w:t>pasi</w:t>
      </w:r>
      <w:r w:rsidRPr="00C42979">
        <w:rPr>
          <w:rFonts w:cs="Times New Roman"/>
          <w:color w:val="auto"/>
          <w:sz w:val="24"/>
          <w:szCs w:val="24"/>
        </w:rPr>
        <w:t>ūlymą</w:t>
      </w:r>
      <w:proofErr w:type="spellEnd"/>
      <w:r w:rsidRPr="00C42979">
        <w:rPr>
          <w:rFonts w:cs="Times New Roman"/>
          <w:color w:val="auto"/>
          <w:sz w:val="24"/>
          <w:szCs w:val="24"/>
        </w:rPr>
        <w:t xml:space="preserve"> iš</w:t>
      </w:r>
      <w:proofErr w:type="spellStart"/>
      <w:r w:rsidRPr="00C42979">
        <w:rPr>
          <w:rFonts w:cs="Times New Roman"/>
          <w:color w:val="auto"/>
          <w:sz w:val="24"/>
          <w:szCs w:val="24"/>
          <w:lang w:val="es-ES_tradnl"/>
        </w:rPr>
        <w:t>renka</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pagal</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Ekonomiškai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naudingiausiu</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pasi</w:t>
      </w:r>
      <w:r w:rsidRPr="00C42979">
        <w:rPr>
          <w:rFonts w:cs="Times New Roman"/>
          <w:color w:val="auto"/>
          <w:sz w:val="24"/>
          <w:szCs w:val="24"/>
        </w:rPr>
        <w:t>ūlymu</w:t>
      </w:r>
      <w:proofErr w:type="spellEnd"/>
      <w:r w:rsidRPr="00C42979">
        <w:rPr>
          <w:rFonts w:cs="Times New Roman"/>
          <w:color w:val="auto"/>
          <w:sz w:val="24"/>
          <w:szCs w:val="24"/>
        </w:rPr>
        <w:t xml:space="preserve"> </w:t>
      </w:r>
      <w:proofErr w:type="spellStart"/>
      <w:r w:rsidRPr="00C42979">
        <w:rPr>
          <w:rFonts w:cs="Times New Roman"/>
          <w:color w:val="auto"/>
          <w:sz w:val="24"/>
          <w:szCs w:val="24"/>
        </w:rPr>
        <w:t>laikomas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mažiausios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pasiūlymas</w:t>
      </w:r>
      <w:proofErr w:type="spellEnd"/>
      <w:r w:rsidRPr="00C42979">
        <w:rPr>
          <w:rFonts w:cs="Times New Roman"/>
          <w:color w:val="auto"/>
          <w:sz w:val="24"/>
          <w:szCs w:val="24"/>
        </w:rPr>
        <w:t>.</w:t>
      </w:r>
    </w:p>
    <w:p w14:paraId="0AC3C0EA" w14:textId="77777777" w:rsidR="00EF427B" w:rsidRPr="00C42979" w:rsidRDefault="00B50198" w:rsidP="00557244">
      <w:pPr>
        <w:pStyle w:val="Body2"/>
        <w:spacing w:after="0"/>
        <w:rPr>
          <w:rFonts w:cs="Times New Roman"/>
          <w:sz w:val="24"/>
          <w:szCs w:val="24"/>
        </w:rPr>
      </w:pPr>
      <w:r w:rsidRPr="00C42979">
        <w:rPr>
          <w:rFonts w:cs="Times New Roman"/>
          <w:color w:val="auto"/>
          <w:sz w:val="24"/>
          <w:szCs w:val="24"/>
        </w:rPr>
        <w:tab/>
        <w:t xml:space="preserve">14.2. </w:t>
      </w:r>
      <w:proofErr w:type="spellStart"/>
      <w:r w:rsidRPr="00C42979">
        <w:rPr>
          <w:rFonts w:cs="Times New Roman"/>
          <w:color w:val="auto"/>
          <w:sz w:val="24"/>
          <w:szCs w:val="24"/>
        </w:rPr>
        <w:t>Jeigu</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pasiūlymuose</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kainos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nurodytos</w:t>
      </w:r>
      <w:proofErr w:type="spellEnd"/>
      <w:r w:rsidRPr="00C42979">
        <w:rPr>
          <w:rFonts w:cs="Times New Roman"/>
          <w:color w:val="auto"/>
          <w:sz w:val="24"/>
          <w:szCs w:val="24"/>
        </w:rPr>
        <w:t xml:space="preserve"> </w:t>
      </w:r>
      <w:proofErr w:type="spellStart"/>
      <w:r w:rsidRPr="00C42979">
        <w:rPr>
          <w:rFonts w:cs="Times New Roman"/>
          <w:color w:val="auto"/>
          <w:sz w:val="24"/>
          <w:szCs w:val="24"/>
        </w:rPr>
        <w:t>užsienio</w:t>
      </w:r>
      <w:proofErr w:type="spellEnd"/>
      <w:r w:rsidRPr="00C42979">
        <w:rPr>
          <w:rFonts w:cs="Times New Roman"/>
          <w:color w:val="auto"/>
          <w:sz w:val="24"/>
          <w:szCs w:val="24"/>
        </w:rPr>
        <w:t xml:space="preserve"> </w:t>
      </w:r>
      <w:proofErr w:type="spellStart"/>
      <w:r w:rsidRPr="00C42979">
        <w:rPr>
          <w:rFonts w:cs="Times New Roman"/>
          <w:color w:val="auto"/>
          <w:sz w:val="24"/>
          <w:szCs w:val="24"/>
        </w:rPr>
        <w:t>valiuta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jos</w:t>
      </w:r>
      <w:proofErr w:type="spellEnd"/>
      <w:r w:rsidRPr="00C42979">
        <w:rPr>
          <w:rFonts w:cs="Times New Roman"/>
          <w:color w:val="auto"/>
          <w:sz w:val="24"/>
          <w:szCs w:val="24"/>
        </w:rPr>
        <w:t xml:space="preserve"> bus </w:t>
      </w:r>
      <w:proofErr w:type="spellStart"/>
      <w:r w:rsidRPr="00C42979">
        <w:rPr>
          <w:rFonts w:cs="Times New Roman"/>
          <w:color w:val="auto"/>
          <w:sz w:val="24"/>
          <w:szCs w:val="24"/>
        </w:rPr>
        <w:t>perskaič</w:t>
      </w:r>
      <w:proofErr w:type="spellEnd"/>
      <w:r w:rsidRPr="00C42979">
        <w:rPr>
          <w:rFonts w:cs="Times New Roman"/>
          <w:color w:val="auto"/>
          <w:sz w:val="24"/>
          <w:szCs w:val="24"/>
          <w:lang w:val="pt-PT"/>
        </w:rPr>
        <w:t>iuojamos</w:t>
      </w:r>
      <w:r w:rsidRPr="00C42979">
        <w:rPr>
          <w:rFonts w:cs="Times New Roman"/>
          <w:sz w:val="24"/>
          <w:szCs w:val="24"/>
          <w:lang w:val="pt-PT"/>
        </w:rPr>
        <w:t xml:space="preserve"> eurais pagal Europos Centrinio Banko skelbiam</w:t>
      </w:r>
      <w:r w:rsidRPr="00C42979">
        <w:rPr>
          <w:rFonts w:cs="Times New Roman"/>
          <w:sz w:val="24"/>
          <w:szCs w:val="24"/>
        </w:rPr>
        <w:t xml:space="preserve">ą </w:t>
      </w:r>
      <w:proofErr w:type="spellStart"/>
      <w:r w:rsidRPr="00C42979">
        <w:rPr>
          <w:rFonts w:cs="Times New Roman"/>
          <w:sz w:val="24"/>
          <w:szCs w:val="24"/>
          <w:lang w:val="es-ES_tradnl"/>
        </w:rPr>
        <w:t>orientacin</w:t>
      </w:r>
      <w:proofErr w:type="spellEnd"/>
      <w:r w:rsidRPr="00C42979">
        <w:rPr>
          <w:rFonts w:cs="Times New Roman"/>
          <w:sz w:val="24"/>
          <w:szCs w:val="24"/>
        </w:rPr>
        <w:t xml:space="preserve">į </w:t>
      </w:r>
      <w:r w:rsidRPr="00C42979">
        <w:rPr>
          <w:rFonts w:cs="Times New Roman"/>
          <w:sz w:val="24"/>
          <w:szCs w:val="24"/>
          <w:lang w:val="pt-PT"/>
        </w:rPr>
        <w:t>euro ir u</w:t>
      </w:r>
      <w:proofErr w:type="spellStart"/>
      <w:r w:rsidRPr="00C42979">
        <w:rPr>
          <w:rFonts w:cs="Times New Roman"/>
          <w:sz w:val="24"/>
          <w:szCs w:val="24"/>
        </w:rPr>
        <w:t>žsienio</w:t>
      </w:r>
      <w:proofErr w:type="spellEnd"/>
      <w:r w:rsidRPr="00C42979">
        <w:rPr>
          <w:rFonts w:cs="Times New Roman"/>
          <w:sz w:val="24"/>
          <w:szCs w:val="24"/>
        </w:rPr>
        <w:t xml:space="preserve"> </w:t>
      </w:r>
      <w:proofErr w:type="spellStart"/>
      <w:r w:rsidRPr="00C42979">
        <w:rPr>
          <w:rFonts w:cs="Times New Roman"/>
          <w:sz w:val="24"/>
          <w:szCs w:val="24"/>
        </w:rPr>
        <w:t>valiutų</w:t>
      </w:r>
      <w:proofErr w:type="spellEnd"/>
      <w:r w:rsidRPr="00C42979">
        <w:rPr>
          <w:rFonts w:cs="Times New Roman"/>
          <w:sz w:val="24"/>
          <w:szCs w:val="24"/>
        </w:rPr>
        <w:t xml:space="preserve"> </w:t>
      </w:r>
      <w:proofErr w:type="spellStart"/>
      <w:r w:rsidRPr="00C42979">
        <w:rPr>
          <w:rFonts w:cs="Times New Roman"/>
          <w:sz w:val="24"/>
          <w:szCs w:val="24"/>
        </w:rPr>
        <w:t>santykį</w:t>
      </w:r>
      <w:proofErr w:type="spellEnd"/>
      <w:r w:rsidRPr="00C42979">
        <w:rPr>
          <w:rFonts w:cs="Times New Roman"/>
          <w:sz w:val="24"/>
          <w:szCs w:val="24"/>
          <w:lang w:val="pt-PT"/>
        </w:rPr>
        <w:t>, o tais atvejais, kai orientacinio euro ir u</w:t>
      </w:r>
      <w:proofErr w:type="spellStart"/>
      <w:r w:rsidRPr="00C42979">
        <w:rPr>
          <w:rFonts w:cs="Times New Roman"/>
          <w:sz w:val="24"/>
          <w:szCs w:val="24"/>
        </w:rPr>
        <w:t>žsienio</w:t>
      </w:r>
      <w:proofErr w:type="spellEnd"/>
      <w:r w:rsidRPr="00C42979">
        <w:rPr>
          <w:rFonts w:cs="Times New Roman"/>
          <w:sz w:val="24"/>
          <w:szCs w:val="24"/>
        </w:rPr>
        <w:t xml:space="preserve"> </w:t>
      </w:r>
      <w:proofErr w:type="spellStart"/>
      <w:r w:rsidRPr="00C42979">
        <w:rPr>
          <w:rFonts w:cs="Times New Roman"/>
          <w:sz w:val="24"/>
          <w:szCs w:val="24"/>
        </w:rPr>
        <w:t>valiutų</w:t>
      </w:r>
      <w:proofErr w:type="spellEnd"/>
      <w:r w:rsidRPr="00C42979">
        <w:rPr>
          <w:rFonts w:cs="Times New Roman"/>
          <w:sz w:val="24"/>
          <w:szCs w:val="24"/>
        </w:rPr>
        <w:t xml:space="preserve"> </w:t>
      </w:r>
      <w:proofErr w:type="spellStart"/>
      <w:r w:rsidRPr="00C42979">
        <w:rPr>
          <w:rFonts w:cs="Times New Roman"/>
          <w:sz w:val="24"/>
          <w:szCs w:val="24"/>
        </w:rPr>
        <w:t>santykio</w:t>
      </w:r>
      <w:proofErr w:type="spellEnd"/>
      <w:r w:rsidRPr="00C42979">
        <w:rPr>
          <w:rFonts w:cs="Times New Roman"/>
          <w:sz w:val="24"/>
          <w:szCs w:val="24"/>
        </w:rPr>
        <w:t xml:space="preserve"> Europos </w:t>
      </w:r>
      <w:proofErr w:type="spellStart"/>
      <w:r w:rsidRPr="00C42979">
        <w:rPr>
          <w:rFonts w:cs="Times New Roman"/>
          <w:sz w:val="24"/>
          <w:szCs w:val="24"/>
        </w:rPr>
        <w:t>Centrinis</w:t>
      </w:r>
      <w:proofErr w:type="spellEnd"/>
      <w:r w:rsidRPr="00C42979">
        <w:rPr>
          <w:rFonts w:cs="Times New Roman"/>
          <w:sz w:val="24"/>
          <w:szCs w:val="24"/>
        </w:rPr>
        <w:t xml:space="preserve"> </w:t>
      </w:r>
      <w:proofErr w:type="spellStart"/>
      <w:r w:rsidRPr="00C42979">
        <w:rPr>
          <w:rFonts w:cs="Times New Roman"/>
          <w:sz w:val="24"/>
          <w:szCs w:val="24"/>
        </w:rPr>
        <w:t>Bankas</w:t>
      </w:r>
      <w:proofErr w:type="spellEnd"/>
      <w:r w:rsidRPr="00C42979">
        <w:rPr>
          <w:rFonts w:cs="Times New Roman"/>
          <w:sz w:val="24"/>
          <w:szCs w:val="24"/>
        </w:rPr>
        <w:t xml:space="preserve"> </w:t>
      </w:r>
      <w:proofErr w:type="spellStart"/>
      <w:r w:rsidRPr="00C42979">
        <w:rPr>
          <w:rFonts w:cs="Times New Roman"/>
          <w:sz w:val="24"/>
          <w:szCs w:val="24"/>
        </w:rPr>
        <w:t>neskelbia</w:t>
      </w:r>
      <w:proofErr w:type="spellEnd"/>
      <w:r w:rsidRPr="00C42979">
        <w:rPr>
          <w:rFonts w:cs="Times New Roman"/>
          <w:sz w:val="24"/>
          <w:szCs w:val="24"/>
        </w:rPr>
        <w:t xml:space="preserve">, – </w:t>
      </w:r>
      <w:proofErr w:type="spellStart"/>
      <w:r w:rsidRPr="00C42979">
        <w:rPr>
          <w:rFonts w:cs="Times New Roman"/>
          <w:sz w:val="24"/>
          <w:szCs w:val="24"/>
          <w:lang w:val="es-ES_tradnl"/>
        </w:rPr>
        <w:t>pagal</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Lietuvos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banko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nustatom</w:t>
      </w:r>
      <w:proofErr w:type="spellEnd"/>
      <w:r w:rsidRPr="00C42979">
        <w:rPr>
          <w:rFonts w:cs="Times New Roman"/>
          <w:sz w:val="24"/>
          <w:szCs w:val="24"/>
        </w:rPr>
        <w:t xml:space="preserve">ą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skelbiamą</w:t>
      </w:r>
      <w:proofErr w:type="spellEnd"/>
      <w:r w:rsidRPr="00C42979">
        <w:rPr>
          <w:rFonts w:cs="Times New Roman"/>
          <w:sz w:val="24"/>
          <w:szCs w:val="24"/>
        </w:rPr>
        <w:t xml:space="preserve"> </w:t>
      </w:r>
      <w:proofErr w:type="spellStart"/>
      <w:r w:rsidRPr="00C42979">
        <w:rPr>
          <w:rFonts w:cs="Times New Roman"/>
          <w:sz w:val="24"/>
          <w:szCs w:val="24"/>
          <w:lang w:val="es-ES_tradnl"/>
        </w:rPr>
        <w:t>orientacin</w:t>
      </w:r>
      <w:proofErr w:type="spellEnd"/>
      <w:r w:rsidRPr="00C42979">
        <w:rPr>
          <w:rFonts w:cs="Times New Roman"/>
          <w:sz w:val="24"/>
          <w:szCs w:val="24"/>
        </w:rPr>
        <w:t xml:space="preserve">į </w:t>
      </w:r>
      <w:r w:rsidRPr="00C42979">
        <w:rPr>
          <w:rFonts w:cs="Times New Roman"/>
          <w:sz w:val="24"/>
          <w:szCs w:val="24"/>
          <w:lang w:val="pt-PT"/>
        </w:rPr>
        <w:t>euro ir u</w:t>
      </w:r>
      <w:proofErr w:type="spellStart"/>
      <w:r w:rsidRPr="00C42979">
        <w:rPr>
          <w:rFonts w:cs="Times New Roman"/>
          <w:sz w:val="24"/>
          <w:szCs w:val="24"/>
        </w:rPr>
        <w:t>žsienio</w:t>
      </w:r>
      <w:proofErr w:type="spellEnd"/>
      <w:r w:rsidRPr="00C42979">
        <w:rPr>
          <w:rFonts w:cs="Times New Roman"/>
          <w:sz w:val="24"/>
          <w:szCs w:val="24"/>
        </w:rPr>
        <w:t xml:space="preserve"> </w:t>
      </w:r>
      <w:proofErr w:type="spellStart"/>
      <w:r w:rsidRPr="00C42979">
        <w:rPr>
          <w:rFonts w:cs="Times New Roman"/>
          <w:sz w:val="24"/>
          <w:szCs w:val="24"/>
        </w:rPr>
        <w:t>valiutų</w:t>
      </w:r>
      <w:proofErr w:type="spellEnd"/>
      <w:r w:rsidRPr="00C42979">
        <w:rPr>
          <w:rFonts w:cs="Times New Roman"/>
          <w:sz w:val="24"/>
          <w:szCs w:val="24"/>
        </w:rPr>
        <w:t xml:space="preserve"> </w:t>
      </w:r>
      <w:proofErr w:type="spellStart"/>
      <w:r w:rsidRPr="00C42979">
        <w:rPr>
          <w:rFonts w:cs="Times New Roman"/>
          <w:sz w:val="24"/>
          <w:szCs w:val="24"/>
        </w:rPr>
        <w:t>santykį</w:t>
      </w:r>
      <w:proofErr w:type="spellEnd"/>
      <w:r w:rsidRPr="00C42979">
        <w:rPr>
          <w:rFonts w:cs="Times New Roman"/>
          <w:sz w:val="24"/>
          <w:szCs w:val="24"/>
        </w:rPr>
        <w:t xml:space="preserve"> </w:t>
      </w:r>
      <w:proofErr w:type="spellStart"/>
      <w:r w:rsidRPr="00C42979">
        <w:rPr>
          <w:rFonts w:cs="Times New Roman"/>
          <w:sz w:val="24"/>
          <w:szCs w:val="24"/>
          <w:lang w:val="de-DE"/>
        </w:rPr>
        <w:t>paskutin</w:t>
      </w:r>
      <w:proofErr w:type="spellEnd"/>
      <w:r w:rsidRPr="00C42979">
        <w:rPr>
          <w:rFonts w:cs="Times New Roman"/>
          <w:sz w:val="24"/>
          <w:szCs w:val="24"/>
        </w:rPr>
        <w:t xml:space="preserve">ę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r w:rsidRPr="00C42979">
        <w:rPr>
          <w:rFonts w:cs="Times New Roman"/>
          <w:sz w:val="24"/>
          <w:szCs w:val="24"/>
          <w:lang w:val="it-IT"/>
        </w:rPr>
        <w:t>pateikimo termino dien</w:t>
      </w:r>
      <w:r w:rsidRPr="00C42979">
        <w:rPr>
          <w:rFonts w:cs="Times New Roman"/>
          <w:sz w:val="24"/>
          <w:szCs w:val="24"/>
        </w:rPr>
        <w:t>ą.</w:t>
      </w:r>
    </w:p>
    <w:p w14:paraId="12CC96C5" w14:textId="1BB8AE4D" w:rsidR="00DD0045" w:rsidRPr="00C42979" w:rsidRDefault="00DD0045" w:rsidP="00557244">
      <w:pPr>
        <w:pStyle w:val="Body2"/>
        <w:spacing w:after="0"/>
        <w:rPr>
          <w:rFonts w:cs="Times New Roman"/>
          <w:sz w:val="24"/>
          <w:szCs w:val="24"/>
        </w:rPr>
      </w:pPr>
    </w:p>
    <w:p w14:paraId="4DC0BB2A" w14:textId="77777777" w:rsidR="00B50198" w:rsidRPr="00C42979" w:rsidRDefault="00B50198" w:rsidP="00822A25">
      <w:pPr>
        <w:pStyle w:val="Heading"/>
        <w:jc w:val="center"/>
        <w:rPr>
          <w:rFonts w:cs="Times New Roman"/>
          <w:color w:val="auto"/>
          <w:sz w:val="24"/>
          <w:szCs w:val="24"/>
        </w:rPr>
      </w:pPr>
      <w:r w:rsidRPr="00C42979">
        <w:rPr>
          <w:rFonts w:cs="Times New Roman"/>
          <w:color w:val="auto"/>
          <w:sz w:val="24"/>
          <w:szCs w:val="24"/>
        </w:rPr>
        <w:t xml:space="preserve">15. PASIŪLYMŲ </w:t>
      </w:r>
      <w:r w:rsidRPr="00C42979">
        <w:rPr>
          <w:rFonts w:cs="Times New Roman"/>
          <w:color w:val="auto"/>
          <w:sz w:val="24"/>
          <w:szCs w:val="24"/>
          <w:lang w:val="da-DK"/>
        </w:rPr>
        <w:t>EIL</w:t>
      </w:r>
      <w:r w:rsidRPr="00C42979">
        <w:rPr>
          <w:rFonts w:cs="Times New Roman"/>
          <w:color w:val="auto"/>
          <w:sz w:val="24"/>
          <w:szCs w:val="24"/>
        </w:rPr>
        <w:t xml:space="preserve">Ė </w:t>
      </w:r>
      <w:r w:rsidRPr="00C42979">
        <w:rPr>
          <w:rFonts w:cs="Times New Roman"/>
          <w:color w:val="auto"/>
          <w:sz w:val="24"/>
          <w:szCs w:val="24"/>
          <w:lang w:val="de-DE"/>
        </w:rPr>
        <w:t xml:space="preserve">IR </w:t>
      </w:r>
      <w:r w:rsidRPr="00C42979">
        <w:rPr>
          <w:rFonts w:cs="Times New Roman"/>
          <w:color w:val="auto"/>
          <w:sz w:val="24"/>
          <w:szCs w:val="24"/>
        </w:rPr>
        <w:t>LAIMĖTOJO NUSTATYMAS</w:t>
      </w:r>
    </w:p>
    <w:p w14:paraId="75D90B8D" w14:textId="77777777" w:rsidR="00822A25" w:rsidRPr="00C42979" w:rsidRDefault="00822A25" w:rsidP="00822A25">
      <w:pPr>
        <w:pStyle w:val="Body2"/>
        <w:rPr>
          <w:rFonts w:cs="Times New Roman"/>
          <w:sz w:val="24"/>
          <w:szCs w:val="24"/>
        </w:rPr>
      </w:pPr>
    </w:p>
    <w:p w14:paraId="229D2380"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15.1. </w:t>
      </w:r>
      <w:proofErr w:type="spellStart"/>
      <w:r w:rsidRPr="00C42979">
        <w:rPr>
          <w:rFonts w:cs="Times New Roman"/>
          <w:sz w:val="24"/>
          <w:szCs w:val="24"/>
        </w:rPr>
        <w:t>Išnagrinė</w:t>
      </w:r>
      <w:r w:rsidRPr="00C42979">
        <w:rPr>
          <w:rFonts w:cs="Times New Roman"/>
          <w:sz w:val="24"/>
          <w:szCs w:val="24"/>
          <w:lang w:val="fr-FR"/>
        </w:rPr>
        <w:t>jusi</w:t>
      </w:r>
      <w:proofErr w:type="spellEnd"/>
      <w:r w:rsidRPr="00C42979">
        <w:rPr>
          <w:rFonts w:cs="Times New Roman"/>
          <w:sz w:val="24"/>
          <w:szCs w:val="24"/>
          <w:lang w:val="fr-FR"/>
        </w:rPr>
        <w:t xml:space="preserve">, </w:t>
      </w:r>
      <w:proofErr w:type="spellStart"/>
      <w:r w:rsidRPr="00C42979">
        <w:rPr>
          <w:rFonts w:cs="Times New Roman"/>
          <w:sz w:val="24"/>
          <w:szCs w:val="24"/>
        </w:rPr>
        <w:t>įvertinusi</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palyginusi</w:t>
      </w:r>
      <w:proofErr w:type="spellEnd"/>
      <w:r w:rsidRPr="00C42979">
        <w:rPr>
          <w:rFonts w:cs="Times New Roman"/>
          <w:sz w:val="24"/>
          <w:szCs w:val="24"/>
        </w:rPr>
        <w:t xml:space="preserve"> </w:t>
      </w:r>
      <w:proofErr w:type="spellStart"/>
      <w:r w:rsidRPr="00C42979">
        <w:rPr>
          <w:rFonts w:cs="Times New Roman"/>
          <w:sz w:val="24"/>
          <w:szCs w:val="24"/>
        </w:rPr>
        <w:t>pateiktus</w:t>
      </w:r>
      <w:proofErr w:type="spellEnd"/>
      <w:r w:rsidRPr="00C42979">
        <w:rPr>
          <w:rFonts w:cs="Times New Roman"/>
          <w:sz w:val="24"/>
          <w:szCs w:val="24"/>
        </w:rPr>
        <w:t xml:space="preserve"> </w:t>
      </w:r>
      <w:proofErr w:type="spellStart"/>
      <w:r w:rsidRPr="00C42979">
        <w:rPr>
          <w:rFonts w:cs="Times New Roman"/>
          <w:sz w:val="24"/>
          <w:szCs w:val="24"/>
        </w:rPr>
        <w:t>pasiūlymus</w:t>
      </w:r>
      <w:proofErr w:type="spellEnd"/>
      <w:r w:rsidRPr="00C42979">
        <w:rPr>
          <w:rFonts w:cs="Times New Roman"/>
          <w:sz w:val="24"/>
          <w:szCs w:val="24"/>
        </w:rPr>
        <w:t xml:space="preserve">, </w:t>
      </w:r>
      <w:proofErr w:type="spellStart"/>
      <w:r w:rsidRPr="00C42979">
        <w:rPr>
          <w:rFonts w:cs="Times New Roman"/>
          <w:sz w:val="24"/>
          <w:szCs w:val="24"/>
        </w:rPr>
        <w:t>Komisija</w:t>
      </w:r>
      <w:proofErr w:type="spellEnd"/>
      <w:r w:rsidRPr="00C42979">
        <w:rPr>
          <w:rFonts w:cs="Times New Roman"/>
          <w:sz w:val="24"/>
          <w:szCs w:val="24"/>
        </w:rPr>
        <w:t xml:space="preserve"> </w:t>
      </w:r>
      <w:proofErr w:type="spellStart"/>
      <w:r w:rsidRPr="00C42979">
        <w:rPr>
          <w:rFonts w:cs="Times New Roman"/>
          <w:sz w:val="24"/>
          <w:szCs w:val="24"/>
        </w:rPr>
        <w:t>nustato</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 xml:space="preserve">ę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laimė</w:t>
      </w:r>
      <w:r w:rsidRPr="00C42979">
        <w:rPr>
          <w:rFonts w:cs="Times New Roman"/>
          <w:sz w:val="24"/>
          <w:szCs w:val="24"/>
          <w:lang w:val="es-ES_tradnl"/>
        </w:rPr>
        <w:t>jus</w:t>
      </w:r>
      <w:proofErr w:type="spellEnd"/>
      <w:r w:rsidRPr="00C42979">
        <w:rPr>
          <w:rFonts w:cs="Times New Roman"/>
          <w:sz w:val="24"/>
          <w:szCs w:val="24"/>
        </w:rPr>
        <w:t xml:space="preserve">į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rPr>
        <w:t xml:space="preserve"> </w:t>
      </w:r>
      <w:r w:rsidRPr="00C42979">
        <w:rPr>
          <w:rFonts w:cs="Times New Roman"/>
          <w:sz w:val="24"/>
          <w:szCs w:val="24"/>
          <w:lang w:val="it-IT"/>
        </w:rPr>
        <w:t>bei priima sprendim</w:t>
      </w:r>
      <w:r w:rsidRPr="00C42979">
        <w:rPr>
          <w:rFonts w:cs="Times New Roman"/>
          <w:sz w:val="24"/>
          <w:szCs w:val="24"/>
        </w:rPr>
        <w:t xml:space="preserve">ą </w:t>
      </w:r>
      <w:proofErr w:type="spellStart"/>
      <w:r w:rsidRPr="00C42979">
        <w:rPr>
          <w:rFonts w:cs="Times New Roman"/>
          <w:sz w:val="24"/>
          <w:szCs w:val="24"/>
        </w:rPr>
        <w:t>dė</w:t>
      </w:r>
      <w:proofErr w:type="spellEnd"/>
      <w:r w:rsidRPr="00C42979">
        <w:rPr>
          <w:rFonts w:cs="Times New Roman"/>
          <w:sz w:val="24"/>
          <w:szCs w:val="24"/>
          <w:lang w:val="it-IT"/>
        </w:rPr>
        <w:t>l sutarties sudarymo.</w:t>
      </w:r>
    </w:p>
    <w:p w14:paraId="0167A1F9"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15.2. </w:t>
      </w:r>
      <w:proofErr w:type="spellStart"/>
      <w:r w:rsidRPr="00C42979">
        <w:rPr>
          <w:rFonts w:cs="Times New Roman"/>
          <w:sz w:val="24"/>
          <w:szCs w:val="24"/>
        </w:rPr>
        <w:t>Pasiūlymai</w:t>
      </w:r>
      <w:proofErr w:type="spellEnd"/>
      <w:r w:rsidRPr="00C42979">
        <w:rPr>
          <w:rFonts w:cs="Times New Roman"/>
          <w:sz w:val="24"/>
          <w:szCs w:val="24"/>
        </w:rPr>
        <w:t xml:space="preserve"> </w:t>
      </w:r>
      <w:proofErr w:type="spellStart"/>
      <w:r w:rsidRPr="00C42979">
        <w:rPr>
          <w:rFonts w:cs="Times New Roman"/>
          <w:sz w:val="24"/>
          <w:szCs w:val="24"/>
        </w:rPr>
        <w:t>eilėje</w:t>
      </w:r>
      <w:proofErr w:type="spellEnd"/>
      <w:r w:rsidRPr="00C42979">
        <w:rPr>
          <w:rFonts w:cs="Times New Roman"/>
          <w:sz w:val="24"/>
          <w:szCs w:val="24"/>
        </w:rPr>
        <w:t xml:space="preserve"> </w:t>
      </w:r>
      <w:proofErr w:type="spellStart"/>
      <w:r w:rsidRPr="00C42979">
        <w:rPr>
          <w:rFonts w:cs="Times New Roman"/>
          <w:sz w:val="24"/>
          <w:szCs w:val="24"/>
        </w:rPr>
        <w:t>surašomi</w:t>
      </w:r>
      <w:proofErr w:type="spellEnd"/>
      <w:r w:rsidRPr="00C42979">
        <w:rPr>
          <w:rFonts w:cs="Times New Roman"/>
          <w:sz w:val="24"/>
          <w:szCs w:val="24"/>
        </w:rPr>
        <w:t xml:space="preserve"> </w:t>
      </w:r>
      <w:proofErr w:type="spellStart"/>
      <w:r w:rsidRPr="00C42979">
        <w:rPr>
          <w:rFonts w:cs="Times New Roman"/>
          <w:sz w:val="24"/>
          <w:szCs w:val="24"/>
        </w:rPr>
        <w:t>ekonominio</w:t>
      </w:r>
      <w:proofErr w:type="spellEnd"/>
      <w:r w:rsidRPr="00C42979">
        <w:rPr>
          <w:rFonts w:cs="Times New Roman"/>
          <w:sz w:val="24"/>
          <w:szCs w:val="24"/>
        </w:rPr>
        <w:t xml:space="preserve"> </w:t>
      </w:r>
      <w:proofErr w:type="spellStart"/>
      <w:r w:rsidRPr="00C42979">
        <w:rPr>
          <w:rFonts w:cs="Times New Roman"/>
          <w:sz w:val="24"/>
          <w:szCs w:val="24"/>
        </w:rPr>
        <w:t>naudingumo</w:t>
      </w:r>
      <w:proofErr w:type="spellEnd"/>
      <w:r w:rsidRPr="00C42979">
        <w:rPr>
          <w:rFonts w:cs="Times New Roman"/>
          <w:sz w:val="24"/>
          <w:szCs w:val="24"/>
        </w:rPr>
        <w:t xml:space="preserve"> </w:t>
      </w:r>
      <w:proofErr w:type="spellStart"/>
      <w:r w:rsidRPr="00C42979">
        <w:rPr>
          <w:rFonts w:cs="Times New Roman"/>
          <w:sz w:val="24"/>
          <w:szCs w:val="24"/>
        </w:rPr>
        <w:t>mažėjimo</w:t>
      </w:r>
      <w:proofErr w:type="spellEnd"/>
      <w:r w:rsidRPr="00C42979">
        <w:rPr>
          <w:rFonts w:cs="Times New Roman"/>
          <w:sz w:val="24"/>
          <w:szCs w:val="24"/>
        </w:rPr>
        <w:t xml:space="preserve"> </w:t>
      </w:r>
      <w:proofErr w:type="spellStart"/>
      <w:r w:rsidRPr="00C42979">
        <w:rPr>
          <w:rFonts w:cs="Times New Roman"/>
          <w:sz w:val="24"/>
          <w:szCs w:val="24"/>
        </w:rPr>
        <w:t>tvarka</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kelių</w:t>
      </w:r>
      <w:proofErr w:type="spellEnd"/>
      <w:r w:rsidRPr="00C42979">
        <w:rPr>
          <w:rFonts w:cs="Times New Roman"/>
          <w:sz w:val="24"/>
          <w:szCs w:val="24"/>
        </w:rPr>
        <w:t xml:space="preserve"> </w:t>
      </w:r>
      <w:proofErr w:type="spellStart"/>
      <w:r w:rsidRPr="00C42979">
        <w:rPr>
          <w:rFonts w:cs="Times New Roman"/>
          <w:sz w:val="24"/>
          <w:szCs w:val="24"/>
        </w:rPr>
        <w:t>pateiktų</w:t>
      </w:r>
      <w:proofErr w:type="spellEnd"/>
      <w:r w:rsidRPr="00C42979">
        <w:rPr>
          <w:rFonts w:cs="Times New Roman"/>
          <w:sz w:val="24"/>
          <w:szCs w:val="24"/>
        </w:rPr>
        <w:t xml:space="preserve">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proofErr w:type="spellStart"/>
      <w:r w:rsidRPr="00C42979">
        <w:rPr>
          <w:rFonts w:cs="Times New Roman"/>
          <w:sz w:val="24"/>
          <w:szCs w:val="24"/>
        </w:rPr>
        <w:t>ekonominis</w:t>
      </w:r>
      <w:proofErr w:type="spellEnd"/>
      <w:r w:rsidRPr="00C42979">
        <w:rPr>
          <w:rFonts w:cs="Times New Roman"/>
          <w:sz w:val="24"/>
          <w:szCs w:val="24"/>
        </w:rPr>
        <w:t xml:space="preserve"> </w:t>
      </w:r>
      <w:proofErr w:type="spellStart"/>
      <w:r w:rsidRPr="00C42979">
        <w:rPr>
          <w:rFonts w:cs="Times New Roman"/>
          <w:sz w:val="24"/>
          <w:szCs w:val="24"/>
        </w:rPr>
        <w:t>naudingumas</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vienoda</w:t>
      </w:r>
      <w:proofErr w:type="spellEnd"/>
      <w:r w:rsidRPr="00C42979">
        <w:rPr>
          <w:rFonts w:cs="Times New Roman"/>
          <w:sz w:val="24"/>
          <w:szCs w:val="24"/>
          <w:lang w:val="fr-FR"/>
        </w:rPr>
        <w:t xml:space="preserve">s, </w:t>
      </w:r>
      <w:proofErr w:type="spellStart"/>
      <w:r w:rsidRPr="00C42979">
        <w:rPr>
          <w:rFonts w:cs="Times New Roman"/>
          <w:sz w:val="24"/>
          <w:szCs w:val="24"/>
          <w:lang w:val="fr-FR"/>
        </w:rPr>
        <w:t>nustatant</w:t>
      </w:r>
      <w:proofErr w:type="spellEnd"/>
      <w:r w:rsidRPr="00C42979">
        <w:rPr>
          <w:rFonts w:cs="Times New Roman"/>
          <w:sz w:val="24"/>
          <w:szCs w:val="24"/>
          <w:lang w:val="fr-FR"/>
        </w:rPr>
        <w:t xml:space="preserve"> </w:t>
      </w:r>
      <w:proofErr w:type="spellStart"/>
      <w:r w:rsidRPr="00C42979">
        <w:rPr>
          <w:rFonts w:cs="Times New Roman"/>
          <w:sz w:val="24"/>
          <w:szCs w:val="24"/>
          <w:lang w:val="fr-FR"/>
        </w:rPr>
        <w:t>pasi</w:t>
      </w:r>
      <w:r w:rsidRPr="00C42979">
        <w:rPr>
          <w:rFonts w:cs="Times New Roman"/>
          <w:sz w:val="24"/>
          <w:szCs w:val="24"/>
        </w:rPr>
        <w:t>ūlymų</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 xml:space="preserve">ę </w:t>
      </w:r>
      <w:r w:rsidRPr="00C42979">
        <w:rPr>
          <w:rFonts w:cs="Times New Roman"/>
          <w:sz w:val="24"/>
          <w:szCs w:val="24"/>
          <w:lang w:val="nl-NL"/>
        </w:rPr>
        <w:t xml:space="preserve">pirmesnis </w:t>
      </w:r>
      <w:r w:rsidRPr="00C42979">
        <w:rPr>
          <w:rFonts w:cs="Times New Roman"/>
          <w:sz w:val="24"/>
          <w:szCs w:val="24"/>
        </w:rPr>
        <w:t xml:space="preserve">į </w:t>
      </w:r>
      <w:proofErr w:type="spellStart"/>
      <w:r w:rsidRPr="00C42979">
        <w:rPr>
          <w:rFonts w:cs="Times New Roman"/>
          <w:sz w:val="24"/>
          <w:szCs w:val="24"/>
        </w:rPr>
        <w:t>šią</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 xml:space="preserve">ę </w:t>
      </w:r>
      <w:proofErr w:type="spellStart"/>
      <w:r w:rsidRPr="00C42979">
        <w:rPr>
          <w:rFonts w:cs="Times New Roman"/>
          <w:sz w:val="24"/>
          <w:szCs w:val="24"/>
        </w:rPr>
        <w:t>įraš</w:t>
      </w:r>
      <w:proofErr w:type="spellEnd"/>
      <w:r w:rsidRPr="00C42979">
        <w:rPr>
          <w:rFonts w:cs="Times New Roman"/>
          <w:sz w:val="24"/>
          <w:szCs w:val="24"/>
          <w:lang w:val="nl-NL"/>
        </w:rPr>
        <w:t>omas tiek</w:t>
      </w:r>
      <w:proofErr w:type="spellStart"/>
      <w:r w:rsidRPr="00C42979">
        <w:rPr>
          <w:rFonts w:cs="Times New Roman"/>
          <w:sz w:val="24"/>
          <w:szCs w:val="24"/>
        </w:rPr>
        <w:t>ėjas</w:t>
      </w:r>
      <w:proofErr w:type="spellEnd"/>
      <w:r w:rsidRPr="00C42979">
        <w:rPr>
          <w:rFonts w:cs="Times New Roman"/>
          <w:sz w:val="24"/>
          <w:szCs w:val="24"/>
        </w:rPr>
        <w:t xml:space="preserve">, </w:t>
      </w:r>
      <w:proofErr w:type="spellStart"/>
      <w:r w:rsidRPr="00C42979">
        <w:rPr>
          <w:rFonts w:cs="Times New Roman"/>
          <w:sz w:val="24"/>
          <w:szCs w:val="24"/>
        </w:rPr>
        <w:t>kurio</w:t>
      </w:r>
      <w:proofErr w:type="spellEnd"/>
      <w:r w:rsidRPr="00C42979">
        <w:rPr>
          <w:rFonts w:cs="Times New Roman"/>
          <w:sz w:val="24"/>
          <w:szCs w:val="24"/>
        </w:rPr>
        <w:t xml:space="preserve"> </w:t>
      </w:r>
      <w:proofErr w:type="spellStart"/>
      <w:r w:rsidRPr="00C42979">
        <w:rPr>
          <w:rFonts w:cs="Times New Roman"/>
          <w:sz w:val="24"/>
          <w:szCs w:val="24"/>
        </w:rPr>
        <w:t>pasiūlymas</w:t>
      </w:r>
      <w:proofErr w:type="spellEnd"/>
      <w:r w:rsidRPr="00C42979">
        <w:rPr>
          <w:rFonts w:cs="Times New Roman"/>
          <w:sz w:val="24"/>
          <w:szCs w:val="24"/>
        </w:rPr>
        <w:t xml:space="preserve"> CVP IS </w:t>
      </w:r>
      <w:proofErr w:type="spellStart"/>
      <w:r w:rsidRPr="00C42979">
        <w:rPr>
          <w:rFonts w:cs="Times New Roman"/>
          <w:sz w:val="24"/>
          <w:szCs w:val="24"/>
        </w:rPr>
        <w:t>priemonėmis</w:t>
      </w:r>
      <w:proofErr w:type="spellEnd"/>
      <w:r w:rsidRPr="00C42979">
        <w:rPr>
          <w:rFonts w:cs="Times New Roman"/>
          <w:sz w:val="24"/>
          <w:szCs w:val="24"/>
        </w:rPr>
        <w:t xml:space="preserve"> </w:t>
      </w:r>
      <w:proofErr w:type="spellStart"/>
      <w:r w:rsidRPr="00C42979">
        <w:rPr>
          <w:rFonts w:cs="Times New Roman"/>
          <w:sz w:val="24"/>
          <w:szCs w:val="24"/>
        </w:rPr>
        <w:t>pateiktas</w:t>
      </w:r>
      <w:proofErr w:type="spellEnd"/>
      <w:r w:rsidRPr="00C42979">
        <w:rPr>
          <w:rFonts w:cs="Times New Roman"/>
          <w:sz w:val="24"/>
          <w:szCs w:val="24"/>
        </w:rPr>
        <w:t xml:space="preserve"> </w:t>
      </w:r>
      <w:proofErr w:type="spellStart"/>
      <w:r w:rsidRPr="00C42979">
        <w:rPr>
          <w:rFonts w:cs="Times New Roman"/>
          <w:sz w:val="24"/>
          <w:szCs w:val="24"/>
        </w:rPr>
        <w:t>anksč</w:t>
      </w:r>
      <w:proofErr w:type="spellEnd"/>
      <w:r w:rsidRPr="00C42979">
        <w:rPr>
          <w:rFonts w:cs="Times New Roman"/>
          <w:sz w:val="24"/>
          <w:szCs w:val="24"/>
          <w:lang w:val="it-IT"/>
        </w:rPr>
        <w:t>iausiai.</w:t>
      </w:r>
    </w:p>
    <w:p w14:paraId="7FBD70F8"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15.3. </w:t>
      </w:r>
      <w:proofErr w:type="spellStart"/>
      <w:r w:rsidRPr="00C42979">
        <w:rPr>
          <w:rFonts w:cs="Times New Roman"/>
          <w:sz w:val="24"/>
          <w:szCs w:val="24"/>
        </w:rPr>
        <w:t>Laimėjusiu</w:t>
      </w:r>
      <w:proofErr w:type="spellEnd"/>
      <w:r w:rsidRPr="00C42979">
        <w:rPr>
          <w:rFonts w:cs="Times New Roman"/>
          <w:sz w:val="24"/>
          <w:szCs w:val="24"/>
        </w:rPr>
        <w:t xml:space="preserve"> </w:t>
      </w:r>
      <w:proofErr w:type="spellStart"/>
      <w:r w:rsidRPr="00C42979">
        <w:rPr>
          <w:rFonts w:cs="Times New Roman"/>
          <w:sz w:val="24"/>
          <w:szCs w:val="24"/>
        </w:rPr>
        <w:t>pasiūlymu</w:t>
      </w:r>
      <w:proofErr w:type="spellEnd"/>
      <w:r w:rsidRPr="00C42979">
        <w:rPr>
          <w:rFonts w:cs="Times New Roman"/>
          <w:sz w:val="24"/>
          <w:szCs w:val="24"/>
        </w:rPr>
        <w:t xml:space="preserve"> </w:t>
      </w:r>
      <w:proofErr w:type="spellStart"/>
      <w:r w:rsidRPr="00C42979">
        <w:rPr>
          <w:rFonts w:cs="Times New Roman"/>
          <w:sz w:val="24"/>
          <w:szCs w:val="24"/>
        </w:rPr>
        <w:t>pripažįstamas</w:t>
      </w:r>
      <w:proofErr w:type="spellEnd"/>
      <w:r w:rsidRPr="00C42979">
        <w:rPr>
          <w:rFonts w:cs="Times New Roman"/>
          <w:sz w:val="24"/>
          <w:szCs w:val="24"/>
        </w:rPr>
        <w:t xml:space="preserve"> </w:t>
      </w:r>
      <w:proofErr w:type="spellStart"/>
      <w:r w:rsidRPr="00C42979">
        <w:rPr>
          <w:rFonts w:cs="Times New Roman"/>
          <w:sz w:val="24"/>
          <w:szCs w:val="24"/>
        </w:rPr>
        <w:t>pasiū</w:t>
      </w:r>
      <w:r w:rsidRPr="00C42979">
        <w:rPr>
          <w:rFonts w:cs="Times New Roman"/>
          <w:sz w:val="24"/>
          <w:szCs w:val="24"/>
          <w:lang w:val="es-ES_tradnl"/>
        </w:rPr>
        <w:t>lymas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esantis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r w:rsidRPr="00C42979">
        <w:rPr>
          <w:rFonts w:cs="Times New Roman"/>
          <w:sz w:val="24"/>
          <w:szCs w:val="24"/>
          <w:lang w:val="de-DE"/>
        </w:rPr>
        <w:t>eil</w:t>
      </w:r>
      <w:proofErr w:type="spellStart"/>
      <w:r w:rsidRPr="00C42979">
        <w:rPr>
          <w:rFonts w:cs="Times New Roman"/>
          <w:sz w:val="24"/>
          <w:szCs w:val="24"/>
        </w:rPr>
        <w:t>ės</w:t>
      </w:r>
      <w:proofErr w:type="spellEnd"/>
      <w:r w:rsidRPr="00C42979">
        <w:rPr>
          <w:rFonts w:cs="Times New Roman"/>
          <w:sz w:val="24"/>
          <w:szCs w:val="24"/>
        </w:rPr>
        <w:t xml:space="preserve"> </w:t>
      </w:r>
      <w:proofErr w:type="spellStart"/>
      <w:r w:rsidRPr="00C42979">
        <w:rPr>
          <w:rFonts w:cs="Times New Roman"/>
          <w:sz w:val="24"/>
          <w:szCs w:val="24"/>
        </w:rPr>
        <w:t>pirmoje</w:t>
      </w:r>
      <w:proofErr w:type="spellEnd"/>
      <w:r w:rsidRPr="00C42979">
        <w:rPr>
          <w:rFonts w:cs="Times New Roman"/>
          <w:sz w:val="24"/>
          <w:szCs w:val="24"/>
        </w:rPr>
        <w:t xml:space="preserve"> </w:t>
      </w:r>
      <w:proofErr w:type="spellStart"/>
      <w:r w:rsidRPr="00C42979">
        <w:rPr>
          <w:rFonts w:cs="Times New Roman"/>
          <w:sz w:val="24"/>
          <w:szCs w:val="24"/>
        </w:rPr>
        <w:t>vietoje</w:t>
      </w:r>
      <w:proofErr w:type="spellEnd"/>
      <w:r w:rsidRPr="00C42979">
        <w:rPr>
          <w:rFonts w:cs="Times New Roman"/>
          <w:sz w:val="24"/>
          <w:szCs w:val="24"/>
        </w:rPr>
        <w:t xml:space="preserve"> </w:t>
      </w:r>
      <w:proofErr w:type="spellStart"/>
      <w:r w:rsidRPr="00C42979">
        <w:rPr>
          <w:rFonts w:cs="Times New Roman"/>
          <w:sz w:val="24"/>
          <w:szCs w:val="24"/>
        </w:rPr>
        <w:t>Viešųjų</w:t>
      </w:r>
      <w:proofErr w:type="spellEnd"/>
      <w:r w:rsidRPr="00C42979">
        <w:rPr>
          <w:rFonts w:cs="Times New Roman"/>
          <w:sz w:val="24"/>
          <w:szCs w:val="24"/>
        </w:rPr>
        <w:t xml:space="preserve"> </w:t>
      </w:r>
      <w:proofErr w:type="spellStart"/>
      <w:r w:rsidRPr="00C42979">
        <w:rPr>
          <w:rFonts w:cs="Times New Roman"/>
          <w:sz w:val="24"/>
          <w:szCs w:val="24"/>
        </w:rPr>
        <w:t>pirkimų</w:t>
      </w:r>
      <w:proofErr w:type="spellEnd"/>
      <w:r w:rsidRPr="00C42979">
        <w:rPr>
          <w:rFonts w:cs="Times New Roman"/>
          <w:sz w:val="24"/>
          <w:szCs w:val="24"/>
        </w:rPr>
        <w:t xml:space="preserve"> į</w:t>
      </w:r>
      <w:proofErr w:type="spellStart"/>
      <w:r w:rsidRPr="00C42979">
        <w:rPr>
          <w:rFonts w:cs="Times New Roman"/>
          <w:sz w:val="24"/>
          <w:szCs w:val="24"/>
          <w:lang w:val="de-DE"/>
        </w:rPr>
        <w:t>statymo</w:t>
      </w:r>
      <w:proofErr w:type="spellEnd"/>
      <w:r w:rsidRPr="00C42979">
        <w:rPr>
          <w:rFonts w:cs="Times New Roman"/>
          <w:sz w:val="24"/>
          <w:szCs w:val="24"/>
          <w:lang w:val="de-DE"/>
        </w:rPr>
        <w:t xml:space="preserve"> bei </w:t>
      </w:r>
      <w:proofErr w:type="spellStart"/>
      <w:r w:rsidRPr="00C42979">
        <w:rPr>
          <w:rFonts w:cs="Times New Roman"/>
          <w:sz w:val="24"/>
          <w:szCs w:val="24"/>
        </w:rPr>
        <w:t>šių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nustatyta</w:t>
      </w:r>
      <w:proofErr w:type="spellEnd"/>
      <w:r w:rsidRPr="00C42979">
        <w:rPr>
          <w:rFonts w:cs="Times New Roman"/>
          <w:sz w:val="24"/>
          <w:szCs w:val="24"/>
        </w:rPr>
        <w:t xml:space="preserve"> </w:t>
      </w:r>
      <w:proofErr w:type="spellStart"/>
      <w:r w:rsidRPr="00C42979">
        <w:rPr>
          <w:rFonts w:cs="Times New Roman"/>
          <w:sz w:val="24"/>
          <w:szCs w:val="24"/>
        </w:rPr>
        <w:t>tvarka</w:t>
      </w:r>
      <w:proofErr w:type="spellEnd"/>
      <w:r w:rsidRPr="00C42979">
        <w:rPr>
          <w:rFonts w:cs="Times New Roman"/>
          <w:sz w:val="24"/>
          <w:szCs w:val="24"/>
        </w:rPr>
        <w:t xml:space="preserve">. </w:t>
      </w:r>
    </w:p>
    <w:p w14:paraId="21A3DE0C" w14:textId="77777777" w:rsidR="001F33A1" w:rsidRPr="00C42979" w:rsidRDefault="001F33A1" w:rsidP="00557244">
      <w:pPr>
        <w:pStyle w:val="Body2"/>
        <w:tabs>
          <w:tab w:val="left" w:pos="567"/>
        </w:tabs>
        <w:spacing w:after="0"/>
        <w:ind w:firstLine="993"/>
        <w:rPr>
          <w:rFonts w:cs="Times New Roman"/>
          <w:sz w:val="24"/>
          <w:szCs w:val="24"/>
        </w:rPr>
      </w:pPr>
      <w:r w:rsidRPr="00C42979">
        <w:rPr>
          <w:rFonts w:cs="Times New Roman"/>
          <w:sz w:val="24"/>
          <w:szCs w:val="24"/>
        </w:rPr>
        <w:lastRenderedPageBreak/>
        <w:tab/>
        <w:t xml:space="preserve">15.4. Tais </w:t>
      </w:r>
      <w:proofErr w:type="spellStart"/>
      <w:r w:rsidRPr="00C42979">
        <w:rPr>
          <w:rFonts w:cs="Times New Roman"/>
          <w:sz w:val="24"/>
          <w:szCs w:val="24"/>
        </w:rPr>
        <w:t>atvejais</w:t>
      </w:r>
      <w:proofErr w:type="spellEnd"/>
      <w:r w:rsidRPr="00C42979">
        <w:rPr>
          <w:rFonts w:cs="Times New Roman"/>
          <w:sz w:val="24"/>
          <w:szCs w:val="24"/>
        </w:rPr>
        <w:t xml:space="preserve">, kai </w:t>
      </w:r>
      <w:proofErr w:type="spellStart"/>
      <w:r w:rsidRPr="00C42979">
        <w:rPr>
          <w:rFonts w:cs="Times New Roman"/>
          <w:sz w:val="24"/>
          <w:szCs w:val="24"/>
        </w:rPr>
        <w:t>pasiūlymą</w:t>
      </w:r>
      <w:proofErr w:type="spellEnd"/>
      <w:r w:rsidRPr="00C42979">
        <w:rPr>
          <w:rFonts w:cs="Times New Roman"/>
          <w:sz w:val="24"/>
          <w:szCs w:val="24"/>
        </w:rPr>
        <w:t xml:space="preserve"> </w:t>
      </w:r>
      <w:proofErr w:type="spellStart"/>
      <w:r w:rsidRPr="00C42979">
        <w:rPr>
          <w:rFonts w:cs="Times New Roman"/>
          <w:sz w:val="24"/>
          <w:szCs w:val="24"/>
        </w:rPr>
        <w:t>pateikė</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įvertinus</w:t>
      </w:r>
      <w:proofErr w:type="spellEnd"/>
      <w:r w:rsidRPr="00C42979">
        <w:rPr>
          <w:rFonts w:cs="Times New Roman"/>
          <w:sz w:val="24"/>
          <w:szCs w:val="24"/>
        </w:rPr>
        <w:t xml:space="preserve"> </w:t>
      </w:r>
      <w:proofErr w:type="spellStart"/>
      <w:r w:rsidRPr="00C42979">
        <w:rPr>
          <w:rFonts w:cs="Times New Roman"/>
          <w:sz w:val="24"/>
          <w:szCs w:val="24"/>
        </w:rPr>
        <w:t>pasiūlymus</w:t>
      </w:r>
      <w:proofErr w:type="spellEnd"/>
      <w:r w:rsidRPr="00C42979">
        <w:rPr>
          <w:rFonts w:cs="Times New Roman"/>
          <w:sz w:val="24"/>
          <w:szCs w:val="24"/>
        </w:rPr>
        <w:t xml:space="preserve"> </w:t>
      </w:r>
      <w:proofErr w:type="spellStart"/>
      <w:r w:rsidRPr="00C42979">
        <w:rPr>
          <w:rFonts w:cs="Times New Roman"/>
          <w:sz w:val="24"/>
          <w:szCs w:val="24"/>
        </w:rPr>
        <w:t>liko</w:t>
      </w:r>
      <w:proofErr w:type="spellEnd"/>
      <w:r w:rsidRPr="00C42979">
        <w:rPr>
          <w:rFonts w:cs="Times New Roman"/>
          <w:sz w:val="24"/>
          <w:szCs w:val="24"/>
        </w:rPr>
        <w:t xml:space="preserve"> tik </w:t>
      </w:r>
      <w:proofErr w:type="spellStart"/>
      <w:r w:rsidRPr="00C42979">
        <w:rPr>
          <w:rFonts w:cs="Times New Roman"/>
          <w:sz w:val="24"/>
          <w:szCs w:val="24"/>
        </w:rPr>
        <w:t>vienas</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 xml:space="preserve">ė </w:t>
      </w:r>
      <w:proofErr w:type="spellStart"/>
      <w:r w:rsidRPr="00C42979">
        <w:rPr>
          <w:rFonts w:cs="Times New Roman"/>
          <w:sz w:val="24"/>
          <w:szCs w:val="24"/>
        </w:rPr>
        <w:t>nenustatoma</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jo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laikomas</w:t>
      </w:r>
      <w:proofErr w:type="spellEnd"/>
      <w:r w:rsidRPr="00C42979">
        <w:rPr>
          <w:rFonts w:cs="Times New Roman"/>
          <w:sz w:val="24"/>
          <w:szCs w:val="24"/>
        </w:rPr>
        <w:t xml:space="preserve"> </w:t>
      </w:r>
      <w:proofErr w:type="spellStart"/>
      <w:r w:rsidRPr="00C42979">
        <w:rPr>
          <w:rFonts w:cs="Times New Roman"/>
          <w:sz w:val="24"/>
          <w:szCs w:val="24"/>
        </w:rPr>
        <w:t>laimė</w:t>
      </w:r>
      <w:r w:rsidRPr="00C42979">
        <w:rPr>
          <w:rFonts w:cs="Times New Roman"/>
          <w:sz w:val="24"/>
          <w:szCs w:val="24"/>
          <w:lang w:val="es-ES_tradnl"/>
        </w:rPr>
        <w:t>jusiu</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jeigu</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nebuvo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atmestas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pagal</w:t>
      </w:r>
      <w:proofErr w:type="spellEnd"/>
      <w:r w:rsidRPr="00C42979">
        <w:rPr>
          <w:rFonts w:cs="Times New Roman"/>
          <w:sz w:val="24"/>
          <w:szCs w:val="24"/>
          <w:lang w:val="es-ES_tradnl"/>
        </w:rPr>
        <w:t xml:space="preserve"> </w:t>
      </w:r>
      <w:proofErr w:type="spellStart"/>
      <w:r w:rsidRPr="00C42979">
        <w:rPr>
          <w:rFonts w:cs="Times New Roman"/>
          <w:sz w:val="24"/>
          <w:szCs w:val="24"/>
        </w:rPr>
        <w:t>šių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dokumentų</w:t>
      </w:r>
      <w:proofErr w:type="spellEnd"/>
      <w:r w:rsidRPr="00C42979">
        <w:rPr>
          <w:rFonts w:cs="Times New Roman"/>
          <w:sz w:val="24"/>
          <w:szCs w:val="24"/>
        </w:rPr>
        <w:t xml:space="preserve"> </w:t>
      </w:r>
      <w:proofErr w:type="spellStart"/>
      <w:r w:rsidRPr="00C42979">
        <w:rPr>
          <w:rFonts w:cs="Times New Roman"/>
          <w:sz w:val="24"/>
          <w:szCs w:val="24"/>
        </w:rPr>
        <w:t>sąlygas</w:t>
      </w:r>
      <w:proofErr w:type="spellEnd"/>
      <w:r w:rsidRPr="00C42979">
        <w:rPr>
          <w:rFonts w:cs="Times New Roman"/>
          <w:sz w:val="24"/>
          <w:szCs w:val="24"/>
        </w:rPr>
        <w:t>.</w:t>
      </w:r>
    </w:p>
    <w:p w14:paraId="268A2C6E" w14:textId="77777777" w:rsidR="001F33A1" w:rsidRPr="00C42979" w:rsidRDefault="001F33A1" w:rsidP="00557244">
      <w:pPr>
        <w:pStyle w:val="Body2"/>
        <w:tabs>
          <w:tab w:val="left" w:pos="567"/>
        </w:tabs>
        <w:spacing w:after="0"/>
        <w:ind w:firstLine="993"/>
        <w:rPr>
          <w:rFonts w:cs="Times New Roman"/>
          <w:color w:val="auto"/>
          <w:sz w:val="24"/>
          <w:szCs w:val="24"/>
        </w:rPr>
      </w:pPr>
      <w:r w:rsidRPr="00C42979">
        <w:rPr>
          <w:rFonts w:cs="Times New Roman"/>
          <w:sz w:val="24"/>
          <w:szCs w:val="24"/>
        </w:rPr>
        <w:tab/>
        <w:t xml:space="preserve">15.5.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ė</w:t>
      </w:r>
      <w:r w:rsidRPr="00C42979">
        <w:rPr>
          <w:rFonts w:cs="Times New Roman"/>
          <w:sz w:val="24"/>
          <w:szCs w:val="24"/>
          <w:lang w:val="es-ES_tradnl"/>
        </w:rPr>
        <w:t xml:space="preserve">s ir </w:t>
      </w:r>
      <w:proofErr w:type="spellStart"/>
      <w:r w:rsidRPr="00C42979">
        <w:rPr>
          <w:rFonts w:cs="Times New Roman"/>
          <w:sz w:val="24"/>
          <w:szCs w:val="24"/>
          <w:lang w:val="es-ES_tradnl"/>
        </w:rPr>
        <w:t>laim</w:t>
      </w:r>
      <w:proofErr w:type="spellEnd"/>
      <w:r w:rsidRPr="00C42979">
        <w:rPr>
          <w:rFonts w:cs="Times New Roman"/>
          <w:sz w:val="24"/>
          <w:szCs w:val="24"/>
        </w:rPr>
        <w:t>ė</w:t>
      </w:r>
      <w:proofErr w:type="spellStart"/>
      <w:r w:rsidRPr="00C42979">
        <w:rPr>
          <w:rFonts w:cs="Times New Roman"/>
          <w:sz w:val="24"/>
          <w:szCs w:val="24"/>
          <w:lang w:val="es-ES_tradnl"/>
        </w:rPr>
        <w:t>jusio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pasi</w:t>
      </w:r>
      <w:r w:rsidRPr="00C42979">
        <w:rPr>
          <w:rFonts w:cs="Times New Roman"/>
          <w:sz w:val="24"/>
          <w:szCs w:val="24"/>
        </w:rPr>
        <w:t>ūlymo</w:t>
      </w:r>
      <w:proofErr w:type="spellEnd"/>
      <w:r w:rsidRPr="00C42979">
        <w:rPr>
          <w:rFonts w:cs="Times New Roman"/>
          <w:sz w:val="24"/>
          <w:szCs w:val="24"/>
        </w:rPr>
        <w:t xml:space="preserve"> </w:t>
      </w:r>
      <w:proofErr w:type="spellStart"/>
      <w:r w:rsidRPr="00C42979">
        <w:rPr>
          <w:rFonts w:cs="Times New Roman"/>
          <w:sz w:val="24"/>
          <w:szCs w:val="24"/>
        </w:rPr>
        <w:t>nustatymą</w:t>
      </w:r>
      <w:proofErr w:type="spellEnd"/>
      <w:r w:rsidRPr="00C42979">
        <w:rPr>
          <w:rFonts w:cs="Times New Roman"/>
          <w:sz w:val="24"/>
          <w:szCs w:val="24"/>
        </w:rPr>
        <w:t xml:space="preserve"> </w:t>
      </w:r>
      <w:r w:rsidRPr="00C42979">
        <w:rPr>
          <w:rFonts w:cs="Times New Roman"/>
          <w:sz w:val="24"/>
          <w:szCs w:val="24"/>
          <w:lang w:val="it-IT"/>
        </w:rPr>
        <w:t>ir apie sprendim</w:t>
      </w:r>
      <w:r w:rsidRPr="00C42979">
        <w:rPr>
          <w:rFonts w:cs="Times New Roman"/>
          <w:sz w:val="24"/>
          <w:szCs w:val="24"/>
        </w:rPr>
        <w:t xml:space="preserve">ą </w:t>
      </w:r>
      <w:r w:rsidRPr="00C42979">
        <w:rPr>
          <w:rFonts w:cs="Times New Roman"/>
          <w:sz w:val="24"/>
          <w:szCs w:val="24"/>
          <w:lang w:val="it-IT"/>
        </w:rPr>
        <w:t>sudaryti pirkimo sutart</w:t>
      </w:r>
      <w:r w:rsidRPr="00C42979">
        <w:rPr>
          <w:rFonts w:cs="Times New Roman"/>
          <w:sz w:val="24"/>
          <w:szCs w:val="24"/>
        </w:rPr>
        <w:t xml:space="preserve">į, </w:t>
      </w:r>
      <w:proofErr w:type="spellStart"/>
      <w:r w:rsidRPr="00C42979">
        <w:rPr>
          <w:rFonts w:cs="Times New Roman"/>
          <w:sz w:val="24"/>
          <w:szCs w:val="24"/>
        </w:rPr>
        <w:t>nedelsiant</w:t>
      </w:r>
      <w:proofErr w:type="spellEnd"/>
      <w:r w:rsidRPr="00C42979">
        <w:rPr>
          <w:rFonts w:cs="Times New Roman"/>
          <w:sz w:val="24"/>
          <w:szCs w:val="24"/>
        </w:rPr>
        <w:t xml:space="preserve">, bet ne </w:t>
      </w:r>
      <w:proofErr w:type="spellStart"/>
      <w:r w:rsidRPr="00C42979">
        <w:rPr>
          <w:rFonts w:cs="Times New Roman"/>
          <w:sz w:val="24"/>
          <w:szCs w:val="24"/>
        </w:rPr>
        <w:t>vėliau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per 3 </w:t>
      </w:r>
      <w:proofErr w:type="spellStart"/>
      <w:r w:rsidRPr="00C42979">
        <w:rPr>
          <w:rFonts w:cs="Times New Roman"/>
          <w:sz w:val="24"/>
          <w:szCs w:val="24"/>
        </w:rPr>
        <w:t>darbo</w:t>
      </w:r>
      <w:proofErr w:type="spellEnd"/>
      <w:r w:rsidRPr="00C42979">
        <w:rPr>
          <w:rFonts w:cs="Times New Roman"/>
          <w:sz w:val="24"/>
          <w:szCs w:val="24"/>
        </w:rPr>
        <w:t xml:space="preserve"> </w:t>
      </w:r>
      <w:proofErr w:type="spellStart"/>
      <w:r w:rsidRPr="00C42979">
        <w:rPr>
          <w:rFonts w:cs="Times New Roman"/>
          <w:sz w:val="24"/>
          <w:szCs w:val="24"/>
        </w:rPr>
        <w:t>dienas</w:t>
      </w:r>
      <w:proofErr w:type="spellEnd"/>
      <w:r w:rsidRPr="00C42979">
        <w:rPr>
          <w:rFonts w:cs="Times New Roman"/>
          <w:sz w:val="24"/>
          <w:szCs w:val="24"/>
        </w:rPr>
        <w:t xml:space="preserve"> </w:t>
      </w:r>
      <w:proofErr w:type="spellStart"/>
      <w:r w:rsidRPr="00C42979">
        <w:rPr>
          <w:rFonts w:cs="Times New Roman"/>
          <w:sz w:val="24"/>
          <w:szCs w:val="24"/>
        </w:rPr>
        <w:t>nuo</w:t>
      </w:r>
      <w:proofErr w:type="spellEnd"/>
      <w:r w:rsidRPr="00C42979">
        <w:rPr>
          <w:rFonts w:cs="Times New Roman"/>
          <w:sz w:val="24"/>
          <w:szCs w:val="24"/>
        </w:rPr>
        <w:t xml:space="preserve"> </w:t>
      </w:r>
      <w:proofErr w:type="spellStart"/>
      <w:r w:rsidRPr="00C42979">
        <w:rPr>
          <w:rFonts w:cs="Times New Roman"/>
          <w:sz w:val="24"/>
          <w:szCs w:val="24"/>
        </w:rPr>
        <w:t>sprendimo</w:t>
      </w:r>
      <w:proofErr w:type="spellEnd"/>
      <w:r w:rsidRPr="00C42979">
        <w:rPr>
          <w:rFonts w:cs="Times New Roman"/>
          <w:sz w:val="24"/>
          <w:szCs w:val="24"/>
        </w:rPr>
        <w:t xml:space="preserve"> </w:t>
      </w:r>
      <w:proofErr w:type="spellStart"/>
      <w:r w:rsidRPr="00C42979">
        <w:rPr>
          <w:rFonts w:cs="Times New Roman"/>
          <w:sz w:val="24"/>
          <w:szCs w:val="24"/>
        </w:rPr>
        <w:t>priė</w:t>
      </w:r>
      <w:proofErr w:type="spellEnd"/>
      <w:r w:rsidRPr="00C42979">
        <w:rPr>
          <w:rFonts w:cs="Times New Roman"/>
          <w:sz w:val="24"/>
          <w:szCs w:val="24"/>
          <w:lang w:val="it-IT"/>
        </w:rPr>
        <w:t>mimo, ra</w:t>
      </w:r>
      <w:proofErr w:type="spellStart"/>
      <w:r w:rsidRPr="00C42979">
        <w:rPr>
          <w:rFonts w:cs="Times New Roman"/>
          <w:sz w:val="24"/>
          <w:szCs w:val="24"/>
        </w:rPr>
        <w:t>štu</w:t>
      </w:r>
      <w:proofErr w:type="spellEnd"/>
      <w:r w:rsidRPr="00C42979">
        <w:rPr>
          <w:rFonts w:cs="Times New Roman"/>
          <w:sz w:val="24"/>
          <w:szCs w:val="24"/>
        </w:rPr>
        <w:t xml:space="preserve"> CPV IS </w:t>
      </w:r>
      <w:proofErr w:type="spellStart"/>
      <w:r w:rsidRPr="00C42979">
        <w:rPr>
          <w:rFonts w:cs="Times New Roman"/>
          <w:sz w:val="24"/>
          <w:szCs w:val="24"/>
        </w:rPr>
        <w:t>priemonė</w:t>
      </w:r>
      <w:proofErr w:type="spellEnd"/>
      <w:r w:rsidRPr="00C42979">
        <w:rPr>
          <w:rFonts w:cs="Times New Roman"/>
          <w:sz w:val="24"/>
          <w:szCs w:val="24"/>
          <w:lang w:val="fr-FR"/>
        </w:rPr>
        <w:t xml:space="preserve">mis </w:t>
      </w:r>
      <w:proofErr w:type="spellStart"/>
      <w:r w:rsidRPr="00C42979">
        <w:rPr>
          <w:rFonts w:cs="Times New Roman"/>
          <w:sz w:val="24"/>
          <w:szCs w:val="24"/>
          <w:lang w:val="fr-FR"/>
        </w:rPr>
        <w:t>prane</w:t>
      </w:r>
      <w:r w:rsidRPr="00C42979">
        <w:rPr>
          <w:rFonts w:cs="Times New Roman"/>
          <w:sz w:val="24"/>
          <w:szCs w:val="24"/>
        </w:rPr>
        <w:t>šama</w:t>
      </w:r>
      <w:proofErr w:type="spellEnd"/>
      <w:r w:rsidRPr="00C42979">
        <w:rPr>
          <w:rFonts w:cs="Times New Roman"/>
          <w:sz w:val="24"/>
          <w:szCs w:val="24"/>
        </w:rPr>
        <w:t xml:space="preserve"> </w:t>
      </w:r>
      <w:proofErr w:type="spellStart"/>
      <w:r w:rsidRPr="00C42979">
        <w:rPr>
          <w:rFonts w:cs="Times New Roman"/>
          <w:sz w:val="24"/>
          <w:szCs w:val="24"/>
        </w:rPr>
        <w:t>pasiū</w:t>
      </w:r>
      <w:proofErr w:type="spellEnd"/>
      <w:r w:rsidRPr="00C42979">
        <w:rPr>
          <w:rFonts w:cs="Times New Roman"/>
          <w:sz w:val="24"/>
          <w:szCs w:val="24"/>
          <w:lang w:val="nl-NL"/>
        </w:rPr>
        <w:t>lymus pateikusiems tiek</w:t>
      </w:r>
      <w:proofErr w:type="spellStart"/>
      <w:r w:rsidRPr="00C42979">
        <w:rPr>
          <w:rFonts w:cs="Times New Roman"/>
          <w:sz w:val="24"/>
          <w:szCs w:val="24"/>
        </w:rPr>
        <w:t>ėjams</w:t>
      </w:r>
      <w:proofErr w:type="spellEnd"/>
      <w:r w:rsidRPr="00C42979">
        <w:rPr>
          <w:rFonts w:cs="Times New Roman"/>
          <w:sz w:val="24"/>
          <w:szCs w:val="24"/>
        </w:rPr>
        <w:t xml:space="preserve">. </w:t>
      </w:r>
      <w:proofErr w:type="spellStart"/>
      <w:r w:rsidRPr="00C42979">
        <w:rPr>
          <w:rFonts w:cs="Times New Roman"/>
          <w:sz w:val="24"/>
          <w:szCs w:val="24"/>
        </w:rPr>
        <w:t>Tiekė</w:t>
      </w:r>
      <w:r w:rsidRPr="00C42979">
        <w:rPr>
          <w:rFonts w:cs="Times New Roman"/>
          <w:sz w:val="24"/>
          <w:szCs w:val="24"/>
          <w:lang w:val="de-DE"/>
        </w:rPr>
        <w:t>jams</w:t>
      </w:r>
      <w:proofErr w:type="spellEnd"/>
      <w:r w:rsidRPr="00C42979">
        <w:rPr>
          <w:rFonts w:cs="Times New Roman"/>
          <w:sz w:val="24"/>
          <w:szCs w:val="24"/>
          <w:lang w:val="de-DE"/>
        </w:rPr>
        <w:t xml:space="preserve">, </w:t>
      </w:r>
      <w:proofErr w:type="spellStart"/>
      <w:r w:rsidRPr="00C42979">
        <w:rPr>
          <w:rFonts w:cs="Times New Roman"/>
          <w:sz w:val="24"/>
          <w:szCs w:val="24"/>
          <w:lang w:val="de-DE"/>
        </w:rPr>
        <w:t>kuri</w:t>
      </w:r>
      <w:proofErr w:type="spellEnd"/>
      <w:r w:rsidRPr="00C42979">
        <w:rPr>
          <w:rFonts w:cs="Times New Roman"/>
          <w:sz w:val="24"/>
          <w:szCs w:val="24"/>
        </w:rPr>
        <w:t xml:space="preserve">ų </w:t>
      </w:r>
      <w:proofErr w:type="spellStart"/>
      <w:r w:rsidRPr="00C42979">
        <w:rPr>
          <w:rFonts w:cs="Times New Roman"/>
          <w:sz w:val="24"/>
          <w:szCs w:val="24"/>
          <w:lang w:val="es-ES_tradnl"/>
        </w:rPr>
        <w:t>pasi</w:t>
      </w:r>
      <w:r w:rsidRPr="00C42979">
        <w:rPr>
          <w:rFonts w:cs="Times New Roman"/>
          <w:sz w:val="24"/>
          <w:szCs w:val="24"/>
        </w:rPr>
        <w:t>ūlymai</w:t>
      </w:r>
      <w:proofErr w:type="spellEnd"/>
      <w:r w:rsidRPr="00C42979">
        <w:rPr>
          <w:rFonts w:cs="Times New Roman"/>
          <w:sz w:val="24"/>
          <w:szCs w:val="24"/>
        </w:rPr>
        <w:t xml:space="preserve"> </w:t>
      </w:r>
      <w:proofErr w:type="spellStart"/>
      <w:r w:rsidRPr="00C42979">
        <w:rPr>
          <w:rFonts w:cs="Times New Roman"/>
          <w:sz w:val="24"/>
          <w:szCs w:val="24"/>
        </w:rPr>
        <w:t>neįrašyti</w:t>
      </w:r>
      <w:proofErr w:type="spellEnd"/>
      <w:r w:rsidRPr="00C42979">
        <w:rPr>
          <w:rFonts w:cs="Times New Roman"/>
          <w:sz w:val="24"/>
          <w:szCs w:val="24"/>
        </w:rPr>
        <w:t xml:space="preserve"> į </w:t>
      </w:r>
      <w:proofErr w:type="spellStart"/>
      <w:r w:rsidRPr="00C42979">
        <w:rPr>
          <w:rFonts w:cs="Times New Roman"/>
          <w:sz w:val="24"/>
          <w:szCs w:val="24"/>
        </w:rPr>
        <w:t>šią</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 xml:space="preserve">ę, </w:t>
      </w:r>
      <w:proofErr w:type="spellStart"/>
      <w:r w:rsidRPr="00C42979">
        <w:rPr>
          <w:rFonts w:cs="Times New Roman"/>
          <w:sz w:val="24"/>
          <w:szCs w:val="24"/>
        </w:rPr>
        <w:t>kartu</w:t>
      </w:r>
      <w:proofErr w:type="spellEnd"/>
      <w:r w:rsidRPr="00C42979">
        <w:rPr>
          <w:rFonts w:cs="Times New Roman"/>
          <w:sz w:val="24"/>
          <w:szCs w:val="24"/>
        </w:rPr>
        <w:t xml:space="preserve"> </w:t>
      </w:r>
      <w:proofErr w:type="spellStart"/>
      <w:r w:rsidRPr="00C42979">
        <w:rPr>
          <w:rFonts w:cs="Times New Roman"/>
          <w:sz w:val="24"/>
          <w:szCs w:val="24"/>
        </w:rPr>
        <w:t>su</w:t>
      </w:r>
      <w:proofErr w:type="spellEnd"/>
      <w:r w:rsidRPr="00C42979">
        <w:rPr>
          <w:rFonts w:cs="Times New Roman"/>
          <w:sz w:val="24"/>
          <w:szCs w:val="24"/>
        </w:rPr>
        <w:t xml:space="preserve"> </w:t>
      </w:r>
      <w:proofErr w:type="spellStart"/>
      <w:r w:rsidRPr="00C42979">
        <w:rPr>
          <w:rFonts w:cs="Times New Roman"/>
          <w:sz w:val="24"/>
          <w:szCs w:val="24"/>
        </w:rPr>
        <w:t>pranešimu</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nustatytą</w:t>
      </w:r>
      <w:proofErr w:type="spellEnd"/>
      <w:r w:rsidRPr="00C42979">
        <w:rPr>
          <w:rFonts w:cs="Times New Roman"/>
          <w:sz w:val="24"/>
          <w:szCs w:val="24"/>
        </w:rPr>
        <w:t xml:space="preserve"> </w:t>
      </w:r>
      <w:r w:rsidRPr="00C42979">
        <w:rPr>
          <w:rFonts w:cs="Times New Roman"/>
          <w:sz w:val="24"/>
          <w:szCs w:val="24"/>
          <w:lang w:val="de-DE"/>
        </w:rPr>
        <w:t>eil</w:t>
      </w:r>
      <w:r w:rsidRPr="00C42979">
        <w:rPr>
          <w:rFonts w:cs="Times New Roman"/>
          <w:sz w:val="24"/>
          <w:szCs w:val="24"/>
        </w:rPr>
        <w:t xml:space="preserve">ę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laimė</w:t>
      </w:r>
      <w:r w:rsidRPr="00C42979">
        <w:rPr>
          <w:rFonts w:cs="Times New Roman"/>
          <w:sz w:val="24"/>
          <w:szCs w:val="24"/>
          <w:lang w:val="es-ES_tradnl"/>
        </w:rPr>
        <w:t>jus</w:t>
      </w:r>
      <w:proofErr w:type="spellEnd"/>
      <w:r w:rsidRPr="00C42979">
        <w:rPr>
          <w:rFonts w:cs="Times New Roman"/>
          <w:sz w:val="24"/>
          <w:szCs w:val="24"/>
        </w:rPr>
        <w:t xml:space="preserve">į </w:t>
      </w:r>
      <w:proofErr w:type="spellStart"/>
      <w:r w:rsidRPr="00C42979">
        <w:rPr>
          <w:rFonts w:cs="Times New Roman"/>
          <w:sz w:val="24"/>
          <w:szCs w:val="24"/>
          <w:lang w:val="es-ES_tradnl"/>
        </w:rPr>
        <w:t>pasi</w:t>
      </w:r>
      <w:r w:rsidRPr="00C42979">
        <w:rPr>
          <w:rFonts w:cs="Times New Roman"/>
          <w:sz w:val="24"/>
          <w:szCs w:val="24"/>
        </w:rPr>
        <w:t>ūlymą</w:t>
      </w:r>
      <w:proofErr w:type="spellEnd"/>
      <w:r w:rsidRPr="00C42979">
        <w:rPr>
          <w:rFonts w:cs="Times New Roman"/>
          <w:sz w:val="24"/>
          <w:szCs w:val="24"/>
          <w:lang w:val="fr-FR"/>
        </w:rPr>
        <w:t>, ra</w:t>
      </w:r>
      <w:proofErr w:type="spellStart"/>
      <w:r w:rsidRPr="00C42979">
        <w:rPr>
          <w:rFonts w:cs="Times New Roman"/>
          <w:sz w:val="24"/>
          <w:szCs w:val="24"/>
        </w:rPr>
        <w:t>štu</w:t>
      </w:r>
      <w:proofErr w:type="spellEnd"/>
      <w:r w:rsidRPr="00C42979">
        <w:rPr>
          <w:rFonts w:cs="Times New Roman"/>
          <w:sz w:val="24"/>
          <w:szCs w:val="24"/>
        </w:rPr>
        <w:t xml:space="preserve"> CVP IS </w:t>
      </w:r>
      <w:proofErr w:type="spellStart"/>
      <w:r w:rsidRPr="00C42979">
        <w:rPr>
          <w:rFonts w:cs="Times New Roman"/>
          <w:sz w:val="24"/>
          <w:szCs w:val="24"/>
        </w:rPr>
        <w:t>priemonė</w:t>
      </w:r>
      <w:proofErr w:type="spellEnd"/>
      <w:r w:rsidRPr="00C42979">
        <w:rPr>
          <w:rFonts w:cs="Times New Roman"/>
          <w:sz w:val="24"/>
          <w:szCs w:val="24"/>
          <w:lang w:val="fr-FR"/>
        </w:rPr>
        <w:t xml:space="preserve">mis </w:t>
      </w:r>
      <w:proofErr w:type="spellStart"/>
      <w:r w:rsidRPr="00C42979">
        <w:rPr>
          <w:rFonts w:cs="Times New Roman"/>
          <w:sz w:val="24"/>
          <w:szCs w:val="24"/>
          <w:lang w:val="fr-FR"/>
        </w:rPr>
        <w:t>prane</w:t>
      </w:r>
      <w:proofErr w:type="spellEnd"/>
      <w:r w:rsidRPr="00C42979">
        <w:rPr>
          <w:rFonts w:cs="Times New Roman"/>
          <w:sz w:val="24"/>
          <w:szCs w:val="24"/>
        </w:rPr>
        <w:t>š</w:t>
      </w:r>
      <w:r w:rsidRPr="00C42979">
        <w:rPr>
          <w:rFonts w:cs="Times New Roman"/>
          <w:sz w:val="24"/>
          <w:szCs w:val="24"/>
          <w:lang w:val="pt-PT"/>
        </w:rPr>
        <w:t>ama ir apie j</w:t>
      </w:r>
      <w:r w:rsidRPr="00C42979">
        <w:rPr>
          <w:rFonts w:cs="Times New Roman"/>
          <w:sz w:val="24"/>
          <w:szCs w:val="24"/>
        </w:rPr>
        <w:t xml:space="preserve">ų </w:t>
      </w:r>
      <w:proofErr w:type="spellStart"/>
      <w:r w:rsidRPr="00C42979">
        <w:rPr>
          <w:rFonts w:cs="Times New Roman"/>
          <w:sz w:val="24"/>
          <w:szCs w:val="24"/>
          <w:lang w:val="es-ES_tradnl"/>
        </w:rPr>
        <w:t>pasi</w:t>
      </w:r>
      <w:r w:rsidRPr="00C42979">
        <w:rPr>
          <w:rFonts w:cs="Times New Roman"/>
          <w:sz w:val="24"/>
          <w:szCs w:val="24"/>
        </w:rPr>
        <w:t>ūlymų</w:t>
      </w:r>
      <w:proofErr w:type="spellEnd"/>
      <w:r w:rsidRPr="00C42979">
        <w:rPr>
          <w:rFonts w:cs="Times New Roman"/>
          <w:sz w:val="24"/>
          <w:szCs w:val="24"/>
        </w:rPr>
        <w:t xml:space="preserve"> </w:t>
      </w:r>
      <w:proofErr w:type="spellStart"/>
      <w:r w:rsidRPr="00C42979">
        <w:rPr>
          <w:rFonts w:cs="Times New Roman"/>
          <w:sz w:val="24"/>
          <w:szCs w:val="24"/>
          <w:lang w:val="es-ES_tradnl"/>
        </w:rPr>
        <w:t>atmetimo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prie</w:t>
      </w:r>
      <w:proofErr w:type="spellEnd"/>
      <w:r w:rsidRPr="00C42979">
        <w:rPr>
          <w:rFonts w:cs="Times New Roman"/>
          <w:sz w:val="24"/>
          <w:szCs w:val="24"/>
        </w:rPr>
        <w:t>ž</w:t>
      </w:r>
      <w:r w:rsidRPr="00C42979">
        <w:rPr>
          <w:rFonts w:cs="Times New Roman"/>
          <w:sz w:val="24"/>
          <w:szCs w:val="24"/>
          <w:lang w:val="it-IT"/>
        </w:rPr>
        <w:t>astis. Jei bus nuspr</w:t>
      </w:r>
      <w:r w:rsidRPr="00C42979">
        <w:rPr>
          <w:rFonts w:cs="Times New Roman"/>
          <w:sz w:val="24"/>
          <w:szCs w:val="24"/>
        </w:rPr>
        <w:t>ę</w:t>
      </w:r>
      <w:r w:rsidRPr="00C42979">
        <w:rPr>
          <w:rFonts w:cs="Times New Roman"/>
          <w:sz w:val="24"/>
          <w:szCs w:val="24"/>
          <w:lang w:val="it-IT"/>
        </w:rPr>
        <w:t>sta nesudaryti pirkimo sutarties, min</w:t>
      </w:r>
      <w:proofErr w:type="spellStart"/>
      <w:r w:rsidRPr="00C42979">
        <w:rPr>
          <w:rFonts w:cs="Times New Roman"/>
          <w:sz w:val="24"/>
          <w:szCs w:val="24"/>
        </w:rPr>
        <w:t>ėtame</w:t>
      </w:r>
      <w:proofErr w:type="spellEnd"/>
      <w:r w:rsidRPr="00C42979">
        <w:rPr>
          <w:rFonts w:cs="Times New Roman"/>
          <w:sz w:val="24"/>
          <w:szCs w:val="24"/>
        </w:rPr>
        <w:t xml:space="preserve"> </w:t>
      </w:r>
      <w:proofErr w:type="spellStart"/>
      <w:r w:rsidRPr="00C42979">
        <w:rPr>
          <w:rFonts w:cs="Times New Roman"/>
          <w:sz w:val="24"/>
          <w:szCs w:val="24"/>
        </w:rPr>
        <w:t>pranešime</w:t>
      </w:r>
      <w:proofErr w:type="spellEnd"/>
      <w:r w:rsidRPr="00C42979">
        <w:rPr>
          <w:rFonts w:cs="Times New Roman"/>
          <w:sz w:val="24"/>
          <w:szCs w:val="24"/>
        </w:rPr>
        <w:t xml:space="preserve"> </w:t>
      </w:r>
      <w:proofErr w:type="spellStart"/>
      <w:r w:rsidRPr="00C42979">
        <w:rPr>
          <w:rFonts w:cs="Times New Roman"/>
          <w:sz w:val="24"/>
          <w:szCs w:val="24"/>
        </w:rPr>
        <w:t>nurodomos</w:t>
      </w:r>
      <w:proofErr w:type="spellEnd"/>
      <w:r w:rsidRPr="00C42979">
        <w:rPr>
          <w:rFonts w:cs="Times New Roman"/>
          <w:sz w:val="24"/>
          <w:szCs w:val="24"/>
        </w:rPr>
        <w:t xml:space="preserve"> </w:t>
      </w:r>
      <w:proofErr w:type="spellStart"/>
      <w:r w:rsidRPr="00C42979">
        <w:rPr>
          <w:rFonts w:cs="Times New Roman"/>
          <w:color w:val="auto"/>
          <w:sz w:val="24"/>
          <w:szCs w:val="24"/>
        </w:rPr>
        <w:t>tokio</w:t>
      </w:r>
      <w:proofErr w:type="spellEnd"/>
      <w:r w:rsidRPr="00C42979">
        <w:rPr>
          <w:rFonts w:cs="Times New Roman"/>
          <w:color w:val="auto"/>
          <w:sz w:val="24"/>
          <w:szCs w:val="24"/>
        </w:rPr>
        <w:t xml:space="preserve"> </w:t>
      </w:r>
      <w:proofErr w:type="spellStart"/>
      <w:r w:rsidRPr="00C42979">
        <w:rPr>
          <w:rFonts w:cs="Times New Roman"/>
          <w:color w:val="auto"/>
          <w:sz w:val="24"/>
          <w:szCs w:val="24"/>
        </w:rPr>
        <w:t>sprendimo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priežastys</w:t>
      </w:r>
      <w:proofErr w:type="spellEnd"/>
      <w:r w:rsidRPr="00C42979">
        <w:rPr>
          <w:rFonts w:cs="Times New Roman"/>
          <w:color w:val="auto"/>
          <w:sz w:val="24"/>
          <w:szCs w:val="24"/>
        </w:rPr>
        <w:t>.</w:t>
      </w:r>
    </w:p>
    <w:p w14:paraId="1DD74909" w14:textId="77777777" w:rsidR="00B50198" w:rsidRPr="00C42979" w:rsidRDefault="00B50198" w:rsidP="00557244">
      <w:pPr>
        <w:pStyle w:val="Body2"/>
        <w:spacing w:after="0"/>
        <w:rPr>
          <w:rFonts w:cs="Times New Roman"/>
          <w:color w:val="auto"/>
          <w:sz w:val="24"/>
          <w:szCs w:val="24"/>
        </w:rPr>
      </w:pPr>
      <w:r w:rsidRPr="00C42979">
        <w:rPr>
          <w:rFonts w:cs="Times New Roman"/>
          <w:color w:val="auto"/>
          <w:sz w:val="24"/>
          <w:szCs w:val="24"/>
        </w:rPr>
        <w:tab/>
        <w:t xml:space="preserve">15.6.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sutartis</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negali</w:t>
      </w:r>
      <w:proofErr w:type="spellEnd"/>
      <w:r w:rsidRPr="00C42979">
        <w:rPr>
          <w:rFonts w:cs="Times New Roman"/>
          <w:color w:val="auto"/>
          <w:sz w:val="24"/>
          <w:szCs w:val="24"/>
        </w:rPr>
        <w:t xml:space="preserve"> </w:t>
      </w:r>
      <w:proofErr w:type="spellStart"/>
      <w:r w:rsidRPr="00C42979">
        <w:rPr>
          <w:rFonts w:cs="Times New Roman"/>
          <w:color w:val="auto"/>
          <w:sz w:val="24"/>
          <w:szCs w:val="24"/>
        </w:rPr>
        <w:t>būti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sudaryta</w:t>
      </w:r>
      <w:proofErr w:type="spellEnd"/>
      <w:r w:rsidRPr="00C42979">
        <w:rPr>
          <w:rFonts w:cs="Times New Roman"/>
          <w:color w:val="auto"/>
          <w:sz w:val="24"/>
          <w:szCs w:val="24"/>
        </w:rPr>
        <w:t xml:space="preserve">, </w:t>
      </w:r>
      <w:proofErr w:type="spellStart"/>
      <w:r w:rsidRPr="00C42979">
        <w:rPr>
          <w:rFonts w:cs="Times New Roman"/>
          <w:color w:val="auto"/>
          <w:sz w:val="24"/>
          <w:szCs w:val="24"/>
        </w:rPr>
        <w:t>kol</w:t>
      </w:r>
      <w:proofErr w:type="spellEnd"/>
      <w:r w:rsidRPr="00C42979">
        <w:rPr>
          <w:rFonts w:cs="Times New Roman"/>
          <w:color w:val="auto"/>
          <w:sz w:val="24"/>
          <w:szCs w:val="24"/>
        </w:rPr>
        <w:t xml:space="preserve"> </w:t>
      </w:r>
      <w:proofErr w:type="spellStart"/>
      <w:r w:rsidRPr="00C42979">
        <w:rPr>
          <w:rFonts w:cs="Times New Roman"/>
          <w:color w:val="auto"/>
          <w:sz w:val="24"/>
          <w:szCs w:val="24"/>
        </w:rPr>
        <w:t>nepasibaigė</w:t>
      </w:r>
      <w:proofErr w:type="spellEnd"/>
      <w:r w:rsidRPr="00C42979">
        <w:rPr>
          <w:rFonts w:cs="Times New Roman"/>
          <w:color w:val="auto"/>
          <w:sz w:val="24"/>
          <w:szCs w:val="24"/>
        </w:rPr>
        <w:t xml:space="preserve"> </w:t>
      </w:r>
      <w:r w:rsidRPr="00C42979">
        <w:rPr>
          <w:rFonts w:cs="Times New Roman"/>
          <w:color w:val="auto"/>
          <w:sz w:val="24"/>
          <w:szCs w:val="24"/>
          <w:lang w:val="it-IT"/>
        </w:rPr>
        <w:t>pirkimo sutarties sudarymo atid</w:t>
      </w:r>
      <w:proofErr w:type="spellStart"/>
      <w:r w:rsidRPr="00C42979">
        <w:rPr>
          <w:rFonts w:cs="Times New Roman"/>
          <w:color w:val="auto"/>
          <w:sz w:val="24"/>
          <w:szCs w:val="24"/>
        </w:rPr>
        <w:t>ėjimo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terminas</w:t>
      </w:r>
      <w:proofErr w:type="spellEnd"/>
      <w:r w:rsidRPr="00C42979">
        <w:rPr>
          <w:rFonts w:cs="Times New Roman"/>
          <w:color w:val="auto"/>
          <w:sz w:val="24"/>
          <w:szCs w:val="24"/>
        </w:rPr>
        <w:t xml:space="preserve">, t. y. ne </w:t>
      </w:r>
      <w:proofErr w:type="spellStart"/>
      <w:r w:rsidRPr="00C42979">
        <w:rPr>
          <w:rFonts w:cs="Times New Roman"/>
          <w:color w:val="auto"/>
          <w:sz w:val="24"/>
          <w:szCs w:val="24"/>
        </w:rPr>
        <w:t>anksčiau</w:t>
      </w:r>
      <w:proofErr w:type="spellEnd"/>
      <w:r w:rsidRPr="00C42979">
        <w:rPr>
          <w:rFonts w:cs="Times New Roman"/>
          <w:color w:val="auto"/>
          <w:sz w:val="24"/>
          <w:szCs w:val="24"/>
        </w:rPr>
        <w:t xml:space="preserve"> </w:t>
      </w:r>
      <w:proofErr w:type="spellStart"/>
      <w:r w:rsidRPr="00C42979">
        <w:rPr>
          <w:rFonts w:cs="Times New Roman"/>
          <w:color w:val="auto"/>
          <w:sz w:val="24"/>
          <w:szCs w:val="24"/>
        </w:rPr>
        <w:t>kaip</w:t>
      </w:r>
      <w:proofErr w:type="spellEnd"/>
      <w:r w:rsidRPr="00C42979">
        <w:rPr>
          <w:rFonts w:cs="Times New Roman"/>
          <w:color w:val="auto"/>
          <w:sz w:val="24"/>
          <w:szCs w:val="24"/>
        </w:rPr>
        <w:t xml:space="preserve"> po 10 </w:t>
      </w:r>
      <w:proofErr w:type="spellStart"/>
      <w:r w:rsidRPr="00C42979">
        <w:rPr>
          <w:rFonts w:cs="Times New Roman"/>
          <w:color w:val="auto"/>
          <w:sz w:val="24"/>
          <w:szCs w:val="24"/>
        </w:rPr>
        <w:t>kalendorinių</w:t>
      </w:r>
      <w:proofErr w:type="spellEnd"/>
      <w:r w:rsidRPr="00C42979">
        <w:rPr>
          <w:rFonts w:cs="Times New Roman"/>
          <w:color w:val="auto"/>
          <w:sz w:val="24"/>
          <w:szCs w:val="24"/>
        </w:rPr>
        <w:t xml:space="preserve"> </w:t>
      </w:r>
      <w:r w:rsidRPr="00C42979">
        <w:rPr>
          <w:rFonts w:cs="Times New Roman"/>
          <w:color w:val="auto"/>
          <w:sz w:val="24"/>
          <w:szCs w:val="24"/>
          <w:lang w:val="de-DE"/>
        </w:rPr>
        <w:t>dien</w:t>
      </w:r>
      <w:r w:rsidRPr="00C42979">
        <w:rPr>
          <w:rFonts w:cs="Times New Roman"/>
          <w:color w:val="auto"/>
          <w:sz w:val="24"/>
          <w:szCs w:val="24"/>
        </w:rPr>
        <w:t xml:space="preserve">ų </w:t>
      </w:r>
      <w:r w:rsidRPr="00C42979">
        <w:rPr>
          <w:rFonts w:cs="Times New Roman"/>
          <w:color w:val="auto"/>
          <w:sz w:val="24"/>
          <w:szCs w:val="24"/>
          <w:lang w:val="it-IT"/>
        </w:rPr>
        <w:t>nuo prane</w:t>
      </w:r>
      <w:r w:rsidRPr="00C42979">
        <w:rPr>
          <w:rFonts w:cs="Times New Roman"/>
          <w:color w:val="auto"/>
          <w:sz w:val="24"/>
          <w:szCs w:val="24"/>
        </w:rPr>
        <w:t>š</w:t>
      </w:r>
      <w:r w:rsidRPr="00C42979">
        <w:rPr>
          <w:rFonts w:cs="Times New Roman"/>
          <w:color w:val="auto"/>
          <w:sz w:val="24"/>
          <w:szCs w:val="24"/>
          <w:lang w:val="it-IT"/>
        </w:rPr>
        <w:t>imo apie sprendim</w:t>
      </w:r>
      <w:r w:rsidRPr="00C42979">
        <w:rPr>
          <w:rFonts w:cs="Times New Roman"/>
          <w:color w:val="auto"/>
          <w:sz w:val="24"/>
          <w:szCs w:val="24"/>
        </w:rPr>
        <w:t xml:space="preserve">ą </w:t>
      </w:r>
      <w:r w:rsidRPr="00C42979">
        <w:rPr>
          <w:rFonts w:cs="Times New Roman"/>
          <w:color w:val="auto"/>
          <w:sz w:val="24"/>
          <w:szCs w:val="24"/>
          <w:lang w:val="it-IT"/>
        </w:rPr>
        <w:t>sudaryti pirkimo sutart</w:t>
      </w:r>
      <w:r w:rsidRPr="00C42979">
        <w:rPr>
          <w:rFonts w:cs="Times New Roman"/>
          <w:color w:val="auto"/>
          <w:sz w:val="24"/>
          <w:szCs w:val="24"/>
        </w:rPr>
        <w:t>į iš</w:t>
      </w:r>
      <w:r w:rsidRPr="00C42979">
        <w:rPr>
          <w:rFonts w:cs="Times New Roman"/>
          <w:color w:val="auto"/>
          <w:sz w:val="24"/>
          <w:szCs w:val="24"/>
          <w:lang w:val="it-IT"/>
        </w:rPr>
        <w:t>siuntimo i</w:t>
      </w:r>
      <w:r w:rsidRPr="00C42979">
        <w:rPr>
          <w:rFonts w:cs="Times New Roman"/>
          <w:color w:val="auto"/>
          <w:sz w:val="24"/>
          <w:szCs w:val="24"/>
        </w:rPr>
        <w:t xml:space="preserve">š </w:t>
      </w:r>
      <w:r w:rsidRPr="00C42979">
        <w:rPr>
          <w:rFonts w:cs="Times New Roman"/>
          <w:color w:val="auto"/>
          <w:sz w:val="24"/>
          <w:szCs w:val="24"/>
          <w:lang w:val="nl-NL"/>
        </w:rPr>
        <w:t>perkan</w:t>
      </w:r>
      <w:r w:rsidRPr="00C42979">
        <w:rPr>
          <w:rFonts w:cs="Times New Roman"/>
          <w:color w:val="auto"/>
          <w:sz w:val="24"/>
          <w:szCs w:val="24"/>
        </w:rPr>
        <w:t>č</w:t>
      </w:r>
      <w:proofErr w:type="spellStart"/>
      <w:r w:rsidRPr="00C42979">
        <w:rPr>
          <w:rFonts w:cs="Times New Roman"/>
          <w:color w:val="auto"/>
          <w:sz w:val="24"/>
          <w:szCs w:val="24"/>
          <w:lang w:val="es-ES_tradnl"/>
        </w:rPr>
        <w:t>iosios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organizacijos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suinteresuotiems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kandidatams</w:t>
      </w:r>
      <w:proofErr w:type="spellEnd"/>
      <w:r w:rsidRPr="00C42979">
        <w:rPr>
          <w:rFonts w:cs="Times New Roman"/>
          <w:color w:val="auto"/>
          <w:sz w:val="24"/>
          <w:szCs w:val="24"/>
          <w:lang w:val="es-ES_tradnl"/>
        </w:rPr>
        <w:t xml:space="preserve"> ir </w:t>
      </w:r>
      <w:proofErr w:type="spellStart"/>
      <w:r w:rsidRPr="00C42979">
        <w:rPr>
          <w:rFonts w:cs="Times New Roman"/>
          <w:color w:val="auto"/>
          <w:sz w:val="24"/>
          <w:szCs w:val="24"/>
          <w:lang w:val="es-ES_tradnl"/>
        </w:rPr>
        <w:t>suinteresuotiems</w:t>
      </w:r>
      <w:proofErr w:type="spellEnd"/>
      <w:r w:rsidRPr="00C42979">
        <w:rPr>
          <w:rFonts w:cs="Times New Roman"/>
          <w:color w:val="auto"/>
          <w:sz w:val="24"/>
          <w:szCs w:val="24"/>
          <w:lang w:val="es-ES_tradnl"/>
        </w:rPr>
        <w:t xml:space="preserve"> </w:t>
      </w:r>
      <w:proofErr w:type="spellStart"/>
      <w:r w:rsidRPr="00C42979">
        <w:rPr>
          <w:rFonts w:cs="Times New Roman"/>
          <w:color w:val="auto"/>
          <w:sz w:val="24"/>
          <w:szCs w:val="24"/>
          <w:lang w:val="es-ES_tradnl"/>
        </w:rPr>
        <w:t>dalyviams</w:t>
      </w:r>
      <w:proofErr w:type="spellEnd"/>
      <w:r w:rsidRPr="00C42979">
        <w:rPr>
          <w:rFonts w:cs="Times New Roman"/>
          <w:color w:val="auto"/>
          <w:sz w:val="24"/>
          <w:szCs w:val="24"/>
          <w:lang w:val="es-ES_tradnl"/>
        </w:rPr>
        <w:t xml:space="preserve"> dienos, i</w:t>
      </w:r>
      <w:proofErr w:type="spellStart"/>
      <w:r w:rsidRPr="00C42979">
        <w:rPr>
          <w:rFonts w:cs="Times New Roman"/>
          <w:color w:val="auto"/>
          <w:sz w:val="24"/>
          <w:szCs w:val="24"/>
        </w:rPr>
        <w:t>šskyrus</w:t>
      </w:r>
      <w:proofErr w:type="spellEnd"/>
      <w:r w:rsidRPr="00C42979">
        <w:rPr>
          <w:rFonts w:cs="Times New Roman"/>
          <w:color w:val="auto"/>
          <w:sz w:val="24"/>
          <w:szCs w:val="24"/>
        </w:rPr>
        <w:t xml:space="preserve"> </w:t>
      </w:r>
      <w:proofErr w:type="spellStart"/>
      <w:r w:rsidRPr="00C42979">
        <w:rPr>
          <w:rFonts w:cs="Times New Roman"/>
          <w:color w:val="auto"/>
          <w:sz w:val="24"/>
          <w:szCs w:val="24"/>
        </w:rPr>
        <w:t>atvejus</w:t>
      </w:r>
      <w:proofErr w:type="spellEnd"/>
      <w:r w:rsidRPr="00C42979">
        <w:rPr>
          <w:rFonts w:cs="Times New Roman"/>
          <w:color w:val="auto"/>
          <w:sz w:val="24"/>
          <w:szCs w:val="24"/>
        </w:rPr>
        <w:t xml:space="preserve">, kai </w:t>
      </w:r>
      <w:proofErr w:type="spellStart"/>
      <w:r w:rsidRPr="00C42979">
        <w:rPr>
          <w:rFonts w:cs="Times New Roman"/>
          <w:color w:val="auto"/>
          <w:sz w:val="24"/>
          <w:szCs w:val="24"/>
        </w:rPr>
        <w:t>vienintelis</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suinteresuotas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dalyvis</w:t>
      </w:r>
      <w:proofErr w:type="spellEnd"/>
      <w:r w:rsidRPr="00C42979">
        <w:rPr>
          <w:rFonts w:cs="Times New Roman"/>
          <w:color w:val="auto"/>
          <w:sz w:val="24"/>
          <w:szCs w:val="24"/>
        </w:rPr>
        <w:t xml:space="preserve"> </w:t>
      </w:r>
      <w:proofErr w:type="spellStart"/>
      <w:r w:rsidRPr="00C42979">
        <w:rPr>
          <w:rFonts w:cs="Times New Roman"/>
          <w:color w:val="auto"/>
          <w:sz w:val="24"/>
          <w:szCs w:val="24"/>
        </w:rPr>
        <w:t>yra</w:t>
      </w:r>
      <w:proofErr w:type="spellEnd"/>
      <w:r w:rsidRPr="00C42979">
        <w:rPr>
          <w:rFonts w:cs="Times New Roman"/>
          <w:color w:val="auto"/>
          <w:sz w:val="24"/>
          <w:szCs w:val="24"/>
        </w:rPr>
        <w:t xml:space="preserve"> </w:t>
      </w:r>
      <w:proofErr w:type="spellStart"/>
      <w:r w:rsidRPr="00C42979">
        <w:rPr>
          <w:rFonts w:cs="Times New Roman"/>
          <w:color w:val="auto"/>
          <w:sz w:val="24"/>
          <w:szCs w:val="24"/>
        </w:rPr>
        <w:t>tas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w:t>
      </w:r>
      <w:proofErr w:type="spellEnd"/>
      <w:r w:rsidRPr="00C42979">
        <w:rPr>
          <w:rFonts w:cs="Times New Roman"/>
          <w:color w:val="auto"/>
          <w:sz w:val="24"/>
          <w:szCs w:val="24"/>
        </w:rPr>
        <w:t xml:space="preserve"> </w:t>
      </w:r>
      <w:proofErr w:type="spellStart"/>
      <w:r w:rsidRPr="00C42979">
        <w:rPr>
          <w:rFonts w:cs="Times New Roman"/>
          <w:color w:val="auto"/>
          <w:sz w:val="24"/>
          <w:szCs w:val="24"/>
        </w:rPr>
        <w:t>kuriuo</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sudaroma</w:t>
      </w:r>
      <w:proofErr w:type="spellEnd"/>
      <w:r w:rsidRPr="00C42979">
        <w:rPr>
          <w:rFonts w:cs="Times New Roman"/>
          <w:color w:val="auto"/>
          <w:sz w:val="24"/>
          <w:szCs w:val="24"/>
        </w:rPr>
        <w:t xml:space="preserve"> </w:t>
      </w:r>
      <w:proofErr w:type="spellStart"/>
      <w:r w:rsidRPr="00C42979">
        <w:rPr>
          <w:rFonts w:cs="Times New Roman"/>
          <w:color w:val="auto"/>
          <w:sz w:val="24"/>
          <w:szCs w:val="24"/>
        </w:rPr>
        <w:t>pirkimo</w:t>
      </w:r>
      <w:proofErr w:type="spellEnd"/>
      <w:r w:rsidRPr="00C42979">
        <w:rPr>
          <w:rFonts w:cs="Times New Roman"/>
          <w:color w:val="auto"/>
          <w:sz w:val="24"/>
          <w:szCs w:val="24"/>
        </w:rPr>
        <w:t xml:space="preserve"> </w:t>
      </w:r>
      <w:proofErr w:type="spellStart"/>
      <w:r w:rsidRPr="00C42979">
        <w:rPr>
          <w:rFonts w:cs="Times New Roman"/>
          <w:color w:val="auto"/>
          <w:sz w:val="24"/>
          <w:szCs w:val="24"/>
        </w:rPr>
        <w:t>sutartis</w:t>
      </w:r>
      <w:proofErr w:type="spellEnd"/>
      <w:r w:rsidRPr="00C42979">
        <w:rPr>
          <w:rFonts w:cs="Times New Roman"/>
          <w:color w:val="auto"/>
          <w:sz w:val="24"/>
          <w:szCs w:val="24"/>
        </w:rPr>
        <w:t>.</w:t>
      </w:r>
    </w:p>
    <w:p w14:paraId="6719A646" w14:textId="77777777" w:rsidR="001F33A1" w:rsidRPr="00C42979" w:rsidRDefault="001F33A1" w:rsidP="00557244">
      <w:pPr>
        <w:pStyle w:val="Body2"/>
        <w:tabs>
          <w:tab w:val="left" w:pos="567"/>
        </w:tabs>
        <w:spacing w:after="0"/>
        <w:ind w:firstLine="709"/>
        <w:rPr>
          <w:rFonts w:cs="Times New Roman"/>
          <w:sz w:val="24"/>
          <w:szCs w:val="24"/>
        </w:rPr>
      </w:pPr>
      <w:r w:rsidRPr="00C42979">
        <w:rPr>
          <w:rFonts w:cs="Times New Roman"/>
          <w:sz w:val="24"/>
          <w:szCs w:val="24"/>
        </w:rPr>
        <w:tab/>
        <w:t xml:space="preserve">15.7.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kuriam</w:t>
      </w:r>
      <w:proofErr w:type="spellEnd"/>
      <w:r w:rsidRPr="00C42979">
        <w:rPr>
          <w:rFonts w:cs="Times New Roman"/>
          <w:sz w:val="24"/>
          <w:szCs w:val="24"/>
        </w:rPr>
        <w:t xml:space="preserve"> </w:t>
      </w:r>
      <w:proofErr w:type="spellStart"/>
      <w:r w:rsidRPr="00C42979">
        <w:rPr>
          <w:rFonts w:cs="Times New Roman"/>
          <w:sz w:val="24"/>
          <w:szCs w:val="24"/>
        </w:rPr>
        <w:t>buvo</w:t>
      </w:r>
      <w:proofErr w:type="spellEnd"/>
      <w:r w:rsidRPr="00C42979">
        <w:rPr>
          <w:rFonts w:cs="Times New Roman"/>
          <w:sz w:val="24"/>
          <w:szCs w:val="24"/>
        </w:rPr>
        <w:t xml:space="preserve"> </w:t>
      </w:r>
      <w:proofErr w:type="spellStart"/>
      <w:r w:rsidRPr="00C42979">
        <w:rPr>
          <w:rFonts w:cs="Times New Roman"/>
          <w:sz w:val="24"/>
          <w:szCs w:val="24"/>
        </w:rPr>
        <w:t>pasiūlyta</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w:t>
      </w:r>
      <w:proofErr w:type="spellStart"/>
      <w:r w:rsidRPr="00C42979">
        <w:rPr>
          <w:rFonts w:cs="Times New Roman"/>
          <w:sz w:val="24"/>
          <w:szCs w:val="24"/>
        </w:rPr>
        <w:t>atsisako</w:t>
      </w:r>
      <w:proofErr w:type="spellEnd"/>
      <w:r w:rsidRPr="00C42979">
        <w:rPr>
          <w:rFonts w:cs="Times New Roman"/>
          <w:sz w:val="24"/>
          <w:szCs w:val="24"/>
        </w:rPr>
        <w:t xml:space="preserve"> </w:t>
      </w:r>
      <w:proofErr w:type="spellStart"/>
      <w:r w:rsidRPr="00C42979">
        <w:rPr>
          <w:rFonts w:cs="Times New Roman"/>
          <w:sz w:val="24"/>
          <w:szCs w:val="24"/>
        </w:rPr>
        <w:t>ją</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iki</w:t>
      </w:r>
      <w:proofErr w:type="spellEnd"/>
      <w:r w:rsidRPr="00C42979">
        <w:rPr>
          <w:rFonts w:cs="Times New Roman"/>
          <w:sz w:val="24"/>
          <w:szCs w:val="24"/>
        </w:rPr>
        <w:t xml:space="preserve"> </w:t>
      </w:r>
      <w:proofErr w:type="spellStart"/>
      <w:r w:rsidRPr="00C42979">
        <w:rPr>
          <w:rFonts w:cs="Times New Roman"/>
          <w:sz w:val="24"/>
          <w:szCs w:val="24"/>
        </w:rPr>
        <w:t>perkančiosios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nurodyto</w:t>
      </w:r>
      <w:proofErr w:type="spellEnd"/>
      <w:r w:rsidRPr="00C42979">
        <w:rPr>
          <w:rFonts w:cs="Times New Roman"/>
          <w:sz w:val="24"/>
          <w:szCs w:val="24"/>
        </w:rPr>
        <w:t xml:space="preserve"> </w:t>
      </w:r>
      <w:proofErr w:type="spellStart"/>
      <w:r w:rsidRPr="00C42979">
        <w:rPr>
          <w:rFonts w:cs="Times New Roman"/>
          <w:sz w:val="24"/>
          <w:szCs w:val="24"/>
        </w:rPr>
        <w:t>laiko</w:t>
      </w:r>
      <w:proofErr w:type="spellEnd"/>
      <w:r w:rsidRPr="00C42979">
        <w:rPr>
          <w:rFonts w:cs="Times New Roman"/>
          <w:sz w:val="24"/>
          <w:szCs w:val="24"/>
        </w:rPr>
        <w:t xml:space="preserve"> </w:t>
      </w:r>
      <w:proofErr w:type="spellStart"/>
      <w:r w:rsidRPr="00C42979">
        <w:rPr>
          <w:rFonts w:cs="Times New Roman"/>
          <w:sz w:val="24"/>
          <w:szCs w:val="24"/>
        </w:rPr>
        <w:t>nepasirašo</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atsisako</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VPĮ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dokumentuose</w:t>
      </w:r>
      <w:proofErr w:type="spellEnd"/>
      <w:r w:rsidRPr="00C42979">
        <w:rPr>
          <w:rFonts w:cs="Times New Roman"/>
          <w:sz w:val="24"/>
          <w:szCs w:val="24"/>
        </w:rPr>
        <w:t xml:space="preserve"> </w:t>
      </w:r>
      <w:proofErr w:type="spellStart"/>
      <w:r w:rsidRPr="00C42979">
        <w:rPr>
          <w:rFonts w:cs="Times New Roman"/>
          <w:sz w:val="24"/>
          <w:szCs w:val="24"/>
        </w:rPr>
        <w:t>nustatytomis</w:t>
      </w:r>
      <w:proofErr w:type="spellEnd"/>
      <w:r w:rsidRPr="00C42979">
        <w:rPr>
          <w:rFonts w:cs="Times New Roman"/>
          <w:sz w:val="24"/>
          <w:szCs w:val="24"/>
        </w:rPr>
        <w:t xml:space="preserve"> </w:t>
      </w:r>
      <w:proofErr w:type="spellStart"/>
      <w:r w:rsidRPr="00C42979">
        <w:rPr>
          <w:rFonts w:cs="Times New Roman"/>
          <w:sz w:val="24"/>
          <w:szCs w:val="24"/>
        </w:rPr>
        <w:t>sąlygomis</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tiekėjų</w:t>
      </w:r>
      <w:proofErr w:type="spellEnd"/>
      <w:r w:rsidRPr="00C42979">
        <w:rPr>
          <w:rFonts w:cs="Times New Roman"/>
          <w:sz w:val="24"/>
          <w:szCs w:val="24"/>
        </w:rPr>
        <w:t xml:space="preserve"> </w:t>
      </w:r>
      <w:proofErr w:type="spellStart"/>
      <w:r w:rsidRPr="00C42979">
        <w:rPr>
          <w:rFonts w:cs="Times New Roman"/>
          <w:sz w:val="24"/>
          <w:szCs w:val="24"/>
        </w:rPr>
        <w:t>grupė</w:t>
      </w:r>
      <w:proofErr w:type="spellEnd"/>
      <w:r w:rsidRPr="00C42979">
        <w:rPr>
          <w:rFonts w:cs="Times New Roman"/>
          <w:sz w:val="24"/>
          <w:szCs w:val="24"/>
        </w:rPr>
        <w:t xml:space="preserve"> </w:t>
      </w:r>
      <w:proofErr w:type="spellStart"/>
      <w:r w:rsidRPr="00C42979">
        <w:rPr>
          <w:rFonts w:cs="Times New Roman"/>
          <w:sz w:val="24"/>
          <w:szCs w:val="24"/>
        </w:rPr>
        <w:t>neįsteigia</w:t>
      </w:r>
      <w:proofErr w:type="spellEnd"/>
      <w:r w:rsidRPr="00C42979">
        <w:rPr>
          <w:rFonts w:cs="Times New Roman"/>
          <w:sz w:val="24"/>
          <w:szCs w:val="24"/>
        </w:rPr>
        <w:t xml:space="preserve"> </w:t>
      </w:r>
      <w:proofErr w:type="spellStart"/>
      <w:r w:rsidRPr="00C42979">
        <w:rPr>
          <w:rFonts w:cs="Times New Roman"/>
          <w:sz w:val="24"/>
          <w:szCs w:val="24"/>
        </w:rPr>
        <w:t>juridinio</w:t>
      </w:r>
      <w:proofErr w:type="spellEnd"/>
      <w:r w:rsidRPr="00C42979">
        <w:rPr>
          <w:rFonts w:cs="Times New Roman"/>
          <w:sz w:val="24"/>
          <w:szCs w:val="24"/>
        </w:rPr>
        <w:t xml:space="preserve"> </w:t>
      </w:r>
      <w:proofErr w:type="spellStart"/>
      <w:r w:rsidRPr="00C42979">
        <w:rPr>
          <w:rFonts w:cs="Times New Roman"/>
          <w:sz w:val="24"/>
          <w:szCs w:val="24"/>
        </w:rPr>
        <w:t>asmens</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w:t>
      </w:r>
      <w:proofErr w:type="spellStart"/>
      <w:r w:rsidRPr="00C42979">
        <w:rPr>
          <w:rFonts w:cs="Times New Roman"/>
          <w:sz w:val="24"/>
          <w:szCs w:val="24"/>
        </w:rPr>
        <w:t>nustatyta</w:t>
      </w:r>
      <w:proofErr w:type="spellEnd"/>
      <w:r w:rsidRPr="00C42979">
        <w:rPr>
          <w:rFonts w:cs="Times New Roman"/>
          <w:sz w:val="24"/>
          <w:szCs w:val="24"/>
        </w:rPr>
        <w:t xml:space="preserve"> VPĮ 86 </w:t>
      </w:r>
      <w:proofErr w:type="spellStart"/>
      <w:r w:rsidRPr="00C42979">
        <w:rPr>
          <w:rFonts w:cs="Times New Roman"/>
          <w:sz w:val="24"/>
          <w:szCs w:val="24"/>
        </w:rPr>
        <w:t>straipsnio</w:t>
      </w:r>
      <w:proofErr w:type="spellEnd"/>
      <w:r w:rsidRPr="00C42979">
        <w:rPr>
          <w:rFonts w:cs="Times New Roman"/>
          <w:sz w:val="24"/>
          <w:szCs w:val="24"/>
        </w:rPr>
        <w:t xml:space="preserve"> 4 </w:t>
      </w:r>
      <w:proofErr w:type="spellStart"/>
      <w:r w:rsidRPr="00C42979">
        <w:rPr>
          <w:rFonts w:cs="Times New Roman"/>
          <w:sz w:val="24"/>
          <w:szCs w:val="24"/>
        </w:rPr>
        <w:t>dalyje</w:t>
      </w:r>
      <w:proofErr w:type="spellEnd"/>
      <w:r w:rsidRPr="00C42979">
        <w:rPr>
          <w:rFonts w:cs="Times New Roman"/>
          <w:sz w:val="24"/>
          <w:szCs w:val="24"/>
        </w:rPr>
        <w:t xml:space="preserve">, </w:t>
      </w:r>
      <w:proofErr w:type="spellStart"/>
      <w:r w:rsidRPr="00C42979">
        <w:rPr>
          <w:rFonts w:cs="Times New Roman"/>
          <w:sz w:val="24"/>
          <w:szCs w:val="24"/>
        </w:rPr>
        <w:t>laikoma</w:t>
      </w:r>
      <w:proofErr w:type="spellEnd"/>
      <w:r w:rsidRPr="00C42979">
        <w:rPr>
          <w:rFonts w:cs="Times New Roman"/>
          <w:sz w:val="24"/>
          <w:szCs w:val="24"/>
        </w:rPr>
        <w:t xml:space="preserve">, </w:t>
      </w:r>
      <w:proofErr w:type="spellStart"/>
      <w:r w:rsidRPr="00C42979">
        <w:rPr>
          <w:rFonts w:cs="Times New Roman"/>
          <w:sz w:val="24"/>
          <w:szCs w:val="24"/>
        </w:rPr>
        <w:t>kad</w:t>
      </w:r>
      <w:proofErr w:type="spellEnd"/>
      <w:r w:rsidRPr="00C42979">
        <w:rPr>
          <w:rFonts w:cs="Times New Roman"/>
          <w:sz w:val="24"/>
          <w:szCs w:val="24"/>
        </w:rPr>
        <w:t xml:space="preserve"> </w:t>
      </w:r>
      <w:proofErr w:type="spellStart"/>
      <w:r w:rsidRPr="00C42979">
        <w:rPr>
          <w:rFonts w:cs="Times New Roman"/>
          <w:sz w:val="24"/>
          <w:szCs w:val="24"/>
        </w:rPr>
        <w:t>jis</w:t>
      </w:r>
      <w:proofErr w:type="spellEnd"/>
      <w:r w:rsidRPr="00C42979">
        <w:rPr>
          <w:rFonts w:cs="Times New Roman"/>
          <w:sz w:val="24"/>
          <w:szCs w:val="24"/>
        </w:rPr>
        <w:t xml:space="preserve"> (</w:t>
      </w:r>
      <w:proofErr w:type="spellStart"/>
      <w:r w:rsidRPr="00C42979">
        <w:rPr>
          <w:rFonts w:cs="Times New Roman"/>
          <w:sz w:val="24"/>
          <w:szCs w:val="24"/>
        </w:rPr>
        <w:t>jie</w:t>
      </w:r>
      <w:proofErr w:type="spellEnd"/>
      <w:r w:rsidRPr="00C42979">
        <w:rPr>
          <w:rFonts w:cs="Times New Roman"/>
          <w:sz w:val="24"/>
          <w:szCs w:val="24"/>
        </w:rPr>
        <w:t xml:space="preserve">) </w:t>
      </w:r>
      <w:proofErr w:type="spellStart"/>
      <w:r w:rsidRPr="00C42979">
        <w:rPr>
          <w:rFonts w:cs="Times New Roman"/>
          <w:sz w:val="24"/>
          <w:szCs w:val="24"/>
        </w:rPr>
        <w:t>atsisakė</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Tokiu</w:t>
      </w:r>
      <w:proofErr w:type="spellEnd"/>
      <w:r w:rsidRPr="00C42979">
        <w:rPr>
          <w:rFonts w:cs="Times New Roman"/>
          <w:sz w:val="24"/>
          <w:szCs w:val="24"/>
        </w:rPr>
        <w:t xml:space="preserve"> </w:t>
      </w:r>
      <w:proofErr w:type="spellStart"/>
      <w:r w:rsidRPr="00C42979">
        <w:rPr>
          <w:rFonts w:cs="Times New Roman"/>
          <w:sz w:val="24"/>
          <w:szCs w:val="24"/>
        </w:rPr>
        <w:t>atveju</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iki</w:t>
      </w:r>
      <w:proofErr w:type="spellEnd"/>
      <w:r w:rsidRPr="00C42979">
        <w:rPr>
          <w:rFonts w:cs="Times New Roman"/>
          <w:sz w:val="24"/>
          <w:szCs w:val="24"/>
        </w:rPr>
        <w:t xml:space="preserve"> </w:t>
      </w:r>
      <w:proofErr w:type="spellStart"/>
      <w:r w:rsidRPr="00C42979">
        <w:rPr>
          <w:rFonts w:cs="Times New Roman"/>
          <w:sz w:val="24"/>
          <w:szCs w:val="24"/>
        </w:rPr>
        <w:t>perkančiosios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nurodyto</w:t>
      </w:r>
      <w:proofErr w:type="spellEnd"/>
      <w:r w:rsidRPr="00C42979">
        <w:rPr>
          <w:rFonts w:cs="Times New Roman"/>
          <w:sz w:val="24"/>
          <w:szCs w:val="24"/>
        </w:rPr>
        <w:t xml:space="preserve"> </w:t>
      </w:r>
      <w:proofErr w:type="spellStart"/>
      <w:r w:rsidRPr="00C42979">
        <w:rPr>
          <w:rFonts w:cs="Times New Roman"/>
          <w:sz w:val="24"/>
          <w:szCs w:val="24"/>
        </w:rPr>
        <w:t>termino</w:t>
      </w:r>
      <w:proofErr w:type="spellEnd"/>
      <w:r w:rsidRPr="00C42979">
        <w:rPr>
          <w:rFonts w:cs="Times New Roman"/>
          <w:sz w:val="24"/>
          <w:szCs w:val="24"/>
        </w:rPr>
        <w:t xml:space="preserve"> </w:t>
      </w:r>
      <w:proofErr w:type="spellStart"/>
      <w:r w:rsidRPr="00C42979">
        <w:rPr>
          <w:rFonts w:cs="Times New Roman"/>
          <w:sz w:val="24"/>
          <w:szCs w:val="24"/>
        </w:rPr>
        <w:t>nepateikia</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dokumentuose</w:t>
      </w:r>
      <w:proofErr w:type="spellEnd"/>
      <w:r w:rsidRPr="00C42979">
        <w:rPr>
          <w:rFonts w:cs="Times New Roman"/>
          <w:sz w:val="24"/>
          <w:szCs w:val="24"/>
        </w:rPr>
        <w:t xml:space="preserve"> </w:t>
      </w:r>
      <w:proofErr w:type="spellStart"/>
      <w:r w:rsidRPr="00C42979">
        <w:rPr>
          <w:rFonts w:cs="Times New Roman"/>
          <w:sz w:val="24"/>
          <w:szCs w:val="24"/>
        </w:rPr>
        <w:t>nustatyto</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įvykdymo</w:t>
      </w:r>
      <w:proofErr w:type="spellEnd"/>
      <w:r w:rsidRPr="00C42979">
        <w:rPr>
          <w:rFonts w:cs="Times New Roman"/>
          <w:sz w:val="24"/>
          <w:szCs w:val="24"/>
        </w:rPr>
        <w:t xml:space="preserve"> </w:t>
      </w:r>
      <w:proofErr w:type="spellStart"/>
      <w:r w:rsidRPr="00C42979">
        <w:rPr>
          <w:rFonts w:cs="Times New Roman"/>
          <w:sz w:val="24"/>
          <w:szCs w:val="24"/>
        </w:rPr>
        <w:t>užtikrinimą</w:t>
      </w:r>
      <w:proofErr w:type="spellEnd"/>
      <w:r w:rsidRPr="00C42979">
        <w:rPr>
          <w:rFonts w:cs="Times New Roman"/>
          <w:sz w:val="24"/>
          <w:szCs w:val="24"/>
        </w:rPr>
        <w:t xml:space="preserve"> </w:t>
      </w:r>
      <w:proofErr w:type="spellStart"/>
      <w:r w:rsidRPr="00C42979">
        <w:rPr>
          <w:rFonts w:cs="Times New Roman"/>
          <w:sz w:val="24"/>
          <w:szCs w:val="24"/>
        </w:rPr>
        <w:t>patvirtinančio</w:t>
      </w:r>
      <w:proofErr w:type="spellEnd"/>
      <w:r w:rsidRPr="00C42979">
        <w:rPr>
          <w:rFonts w:cs="Times New Roman"/>
          <w:sz w:val="24"/>
          <w:szCs w:val="24"/>
        </w:rPr>
        <w:t xml:space="preserve"> </w:t>
      </w:r>
      <w:proofErr w:type="spellStart"/>
      <w:r w:rsidRPr="00C42979">
        <w:rPr>
          <w:rFonts w:cs="Times New Roman"/>
          <w:sz w:val="24"/>
          <w:szCs w:val="24"/>
        </w:rPr>
        <w:t>dokumento</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neįvykdo</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sutartyje</w:t>
      </w:r>
      <w:proofErr w:type="spellEnd"/>
      <w:r w:rsidRPr="00C42979">
        <w:rPr>
          <w:rFonts w:cs="Times New Roman"/>
          <w:sz w:val="24"/>
          <w:szCs w:val="24"/>
        </w:rPr>
        <w:t xml:space="preserve"> </w:t>
      </w:r>
      <w:proofErr w:type="spellStart"/>
      <w:r w:rsidRPr="00C42979">
        <w:rPr>
          <w:rFonts w:cs="Times New Roman"/>
          <w:sz w:val="24"/>
          <w:szCs w:val="24"/>
        </w:rPr>
        <w:t>nustatytų</w:t>
      </w:r>
      <w:proofErr w:type="spellEnd"/>
      <w:r w:rsidRPr="00C42979">
        <w:rPr>
          <w:rFonts w:cs="Times New Roman"/>
          <w:sz w:val="24"/>
          <w:szCs w:val="24"/>
        </w:rPr>
        <w:t xml:space="preserve"> </w:t>
      </w:r>
      <w:proofErr w:type="spellStart"/>
      <w:r w:rsidRPr="00C42979">
        <w:rPr>
          <w:rFonts w:cs="Times New Roman"/>
          <w:sz w:val="24"/>
          <w:szCs w:val="24"/>
        </w:rPr>
        <w:t>jos</w:t>
      </w:r>
      <w:proofErr w:type="spellEnd"/>
      <w:r w:rsidRPr="00C42979">
        <w:rPr>
          <w:rFonts w:cs="Times New Roman"/>
          <w:sz w:val="24"/>
          <w:szCs w:val="24"/>
        </w:rPr>
        <w:t xml:space="preserve"> </w:t>
      </w:r>
      <w:proofErr w:type="spellStart"/>
      <w:r w:rsidRPr="00C42979">
        <w:rPr>
          <w:rFonts w:cs="Times New Roman"/>
          <w:sz w:val="24"/>
          <w:szCs w:val="24"/>
        </w:rPr>
        <w:t>įsigaliojimo</w:t>
      </w:r>
      <w:proofErr w:type="spellEnd"/>
      <w:r w:rsidRPr="00C42979">
        <w:rPr>
          <w:rFonts w:cs="Times New Roman"/>
          <w:sz w:val="24"/>
          <w:szCs w:val="24"/>
        </w:rPr>
        <w:t xml:space="preserve"> </w:t>
      </w:r>
      <w:proofErr w:type="spellStart"/>
      <w:r w:rsidRPr="00C42979">
        <w:rPr>
          <w:rFonts w:cs="Times New Roman"/>
          <w:sz w:val="24"/>
          <w:szCs w:val="24"/>
        </w:rPr>
        <w:t>sąlygų</w:t>
      </w:r>
      <w:proofErr w:type="spellEnd"/>
      <w:r w:rsidRPr="00C42979">
        <w:rPr>
          <w:rFonts w:cs="Times New Roman"/>
          <w:sz w:val="24"/>
          <w:szCs w:val="24"/>
        </w:rPr>
        <w:t xml:space="preserve">,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siūlo</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preliminariąją</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tiekėjui</w:t>
      </w:r>
      <w:proofErr w:type="spellEnd"/>
      <w:r w:rsidRPr="00C42979">
        <w:rPr>
          <w:rFonts w:cs="Times New Roman"/>
          <w:sz w:val="24"/>
          <w:szCs w:val="24"/>
        </w:rPr>
        <w:t xml:space="preserve">, </w:t>
      </w:r>
      <w:proofErr w:type="spellStart"/>
      <w:r w:rsidRPr="00C42979">
        <w:rPr>
          <w:rFonts w:cs="Times New Roman"/>
          <w:sz w:val="24"/>
          <w:szCs w:val="24"/>
        </w:rPr>
        <w:t>kurio</w:t>
      </w:r>
      <w:proofErr w:type="spellEnd"/>
      <w:r w:rsidRPr="00C42979">
        <w:rPr>
          <w:rFonts w:cs="Times New Roman"/>
          <w:sz w:val="24"/>
          <w:szCs w:val="24"/>
        </w:rPr>
        <w:t xml:space="preserve">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pagal</w:t>
      </w:r>
      <w:proofErr w:type="spellEnd"/>
      <w:r w:rsidRPr="00C42979">
        <w:rPr>
          <w:rFonts w:cs="Times New Roman"/>
          <w:sz w:val="24"/>
          <w:szCs w:val="24"/>
        </w:rPr>
        <w:t xml:space="preserve"> </w:t>
      </w:r>
      <w:proofErr w:type="spellStart"/>
      <w:r w:rsidRPr="00C42979">
        <w:rPr>
          <w:rFonts w:cs="Times New Roman"/>
          <w:sz w:val="24"/>
          <w:szCs w:val="24"/>
        </w:rPr>
        <w:t>nustatytą</w:t>
      </w:r>
      <w:proofErr w:type="spellEnd"/>
      <w:r w:rsidRPr="00C42979">
        <w:rPr>
          <w:rFonts w:cs="Times New Roman"/>
          <w:sz w:val="24"/>
          <w:szCs w:val="24"/>
        </w:rPr>
        <w:t xml:space="preserve"> </w:t>
      </w:r>
      <w:proofErr w:type="spellStart"/>
      <w:r w:rsidRPr="00C42979">
        <w:rPr>
          <w:rFonts w:cs="Times New Roman"/>
          <w:sz w:val="24"/>
          <w:szCs w:val="24"/>
        </w:rPr>
        <w:t>pasiūlymų</w:t>
      </w:r>
      <w:proofErr w:type="spellEnd"/>
      <w:r w:rsidRPr="00C42979">
        <w:rPr>
          <w:rFonts w:cs="Times New Roman"/>
          <w:sz w:val="24"/>
          <w:szCs w:val="24"/>
        </w:rPr>
        <w:t xml:space="preserve"> </w:t>
      </w:r>
      <w:proofErr w:type="spellStart"/>
      <w:r w:rsidRPr="00C42979">
        <w:rPr>
          <w:rFonts w:cs="Times New Roman"/>
          <w:sz w:val="24"/>
          <w:szCs w:val="24"/>
        </w:rPr>
        <w:t>eilę</w:t>
      </w:r>
      <w:proofErr w:type="spellEnd"/>
      <w:r w:rsidRPr="00C42979">
        <w:rPr>
          <w:rFonts w:cs="Times New Roman"/>
          <w:sz w:val="24"/>
          <w:szCs w:val="24"/>
        </w:rPr>
        <w:t xml:space="preserve"> </w:t>
      </w:r>
      <w:proofErr w:type="spellStart"/>
      <w:r w:rsidRPr="00C42979">
        <w:rPr>
          <w:rFonts w:cs="Times New Roman"/>
          <w:sz w:val="24"/>
          <w:szCs w:val="24"/>
        </w:rPr>
        <w:t>yra</w:t>
      </w:r>
      <w:proofErr w:type="spellEnd"/>
      <w:r w:rsidRPr="00C42979">
        <w:rPr>
          <w:rFonts w:cs="Times New Roman"/>
          <w:sz w:val="24"/>
          <w:szCs w:val="24"/>
        </w:rPr>
        <w:t xml:space="preserve"> </w:t>
      </w:r>
      <w:proofErr w:type="spellStart"/>
      <w:r w:rsidRPr="00C42979">
        <w:rPr>
          <w:rFonts w:cs="Times New Roman"/>
          <w:sz w:val="24"/>
          <w:szCs w:val="24"/>
        </w:rPr>
        <w:t>pirmas</w:t>
      </w:r>
      <w:proofErr w:type="spellEnd"/>
      <w:r w:rsidRPr="00C42979">
        <w:rPr>
          <w:rFonts w:cs="Times New Roman"/>
          <w:sz w:val="24"/>
          <w:szCs w:val="24"/>
        </w:rPr>
        <w:t xml:space="preserve"> po </w:t>
      </w:r>
      <w:proofErr w:type="spellStart"/>
      <w:r w:rsidRPr="00C42979">
        <w:rPr>
          <w:rFonts w:cs="Times New Roman"/>
          <w:sz w:val="24"/>
          <w:szCs w:val="24"/>
        </w:rPr>
        <w:t>tiekėjo</w:t>
      </w:r>
      <w:proofErr w:type="spellEnd"/>
      <w:r w:rsidRPr="00C42979">
        <w:rPr>
          <w:rFonts w:cs="Times New Roman"/>
          <w:sz w:val="24"/>
          <w:szCs w:val="24"/>
        </w:rPr>
        <w:t xml:space="preserve">, </w:t>
      </w:r>
      <w:proofErr w:type="spellStart"/>
      <w:r w:rsidRPr="00C42979">
        <w:rPr>
          <w:rFonts w:cs="Times New Roman"/>
          <w:sz w:val="24"/>
          <w:szCs w:val="24"/>
        </w:rPr>
        <w:t>atsisakiusio</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nepateikusio</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įvykdymo</w:t>
      </w:r>
      <w:proofErr w:type="spellEnd"/>
      <w:r w:rsidRPr="00C42979">
        <w:rPr>
          <w:rFonts w:cs="Times New Roman"/>
          <w:sz w:val="24"/>
          <w:szCs w:val="24"/>
        </w:rPr>
        <w:t xml:space="preserve"> </w:t>
      </w:r>
      <w:proofErr w:type="spellStart"/>
      <w:r w:rsidRPr="00C42979">
        <w:rPr>
          <w:rFonts w:cs="Times New Roman"/>
          <w:sz w:val="24"/>
          <w:szCs w:val="24"/>
        </w:rPr>
        <w:t>užtikrinimo</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neįvykdžiusio</w:t>
      </w:r>
      <w:proofErr w:type="spellEnd"/>
      <w:r w:rsidRPr="00C42979">
        <w:rPr>
          <w:rFonts w:cs="Times New Roman"/>
          <w:sz w:val="24"/>
          <w:szCs w:val="24"/>
        </w:rPr>
        <w:t xml:space="preserve"> </w:t>
      </w:r>
      <w:proofErr w:type="spellStart"/>
      <w:r w:rsidRPr="00C42979">
        <w:rPr>
          <w:rFonts w:cs="Times New Roman"/>
          <w:sz w:val="24"/>
          <w:szCs w:val="24"/>
        </w:rPr>
        <w:t>kitų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sutarties</w:t>
      </w:r>
      <w:proofErr w:type="spellEnd"/>
      <w:r w:rsidRPr="00C42979">
        <w:rPr>
          <w:rFonts w:cs="Times New Roman"/>
          <w:sz w:val="24"/>
          <w:szCs w:val="24"/>
        </w:rPr>
        <w:t xml:space="preserve"> </w:t>
      </w:r>
      <w:proofErr w:type="spellStart"/>
      <w:r w:rsidRPr="00C42979">
        <w:rPr>
          <w:rFonts w:cs="Times New Roman"/>
          <w:sz w:val="24"/>
          <w:szCs w:val="24"/>
        </w:rPr>
        <w:t>įsigaliojimo</w:t>
      </w:r>
      <w:proofErr w:type="spellEnd"/>
      <w:r w:rsidRPr="00C42979">
        <w:rPr>
          <w:rFonts w:cs="Times New Roman"/>
          <w:sz w:val="24"/>
          <w:szCs w:val="24"/>
        </w:rPr>
        <w:t xml:space="preserve"> </w:t>
      </w:r>
      <w:proofErr w:type="spellStart"/>
      <w:r w:rsidRPr="00C42979">
        <w:rPr>
          <w:rFonts w:cs="Times New Roman"/>
          <w:sz w:val="24"/>
          <w:szCs w:val="24"/>
        </w:rPr>
        <w:t>sąlygų</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tenkinamos</w:t>
      </w:r>
      <w:proofErr w:type="spellEnd"/>
      <w:r w:rsidRPr="00C42979">
        <w:rPr>
          <w:rFonts w:cs="Times New Roman"/>
          <w:sz w:val="24"/>
          <w:szCs w:val="24"/>
        </w:rPr>
        <w:t xml:space="preserve"> VPĮ 45 </w:t>
      </w:r>
      <w:proofErr w:type="spellStart"/>
      <w:r w:rsidRPr="00C42979">
        <w:rPr>
          <w:rFonts w:cs="Times New Roman"/>
          <w:sz w:val="24"/>
          <w:szCs w:val="24"/>
        </w:rPr>
        <w:t>straipsnio</w:t>
      </w:r>
      <w:proofErr w:type="spellEnd"/>
      <w:r w:rsidRPr="00C42979">
        <w:rPr>
          <w:rFonts w:cs="Times New Roman"/>
          <w:sz w:val="24"/>
          <w:szCs w:val="24"/>
        </w:rPr>
        <w:t xml:space="preserve"> 1 </w:t>
      </w:r>
      <w:proofErr w:type="spellStart"/>
      <w:r w:rsidRPr="00C42979">
        <w:rPr>
          <w:rFonts w:cs="Times New Roman"/>
          <w:sz w:val="24"/>
          <w:szCs w:val="24"/>
        </w:rPr>
        <w:t>dalyje</w:t>
      </w:r>
      <w:proofErr w:type="spellEnd"/>
      <w:r w:rsidRPr="00C42979">
        <w:rPr>
          <w:rFonts w:cs="Times New Roman"/>
          <w:sz w:val="24"/>
          <w:szCs w:val="24"/>
        </w:rPr>
        <w:t xml:space="preserve"> </w:t>
      </w:r>
      <w:proofErr w:type="spellStart"/>
      <w:r w:rsidRPr="00C42979">
        <w:rPr>
          <w:rFonts w:cs="Times New Roman"/>
          <w:sz w:val="24"/>
          <w:szCs w:val="24"/>
        </w:rPr>
        <w:t>išdėstytos</w:t>
      </w:r>
      <w:proofErr w:type="spellEnd"/>
      <w:r w:rsidRPr="00C42979">
        <w:rPr>
          <w:rFonts w:cs="Times New Roman"/>
          <w:sz w:val="24"/>
          <w:szCs w:val="24"/>
        </w:rPr>
        <w:t xml:space="preserve"> </w:t>
      </w:r>
      <w:proofErr w:type="spellStart"/>
      <w:r w:rsidRPr="00C42979">
        <w:rPr>
          <w:rFonts w:cs="Times New Roman"/>
          <w:sz w:val="24"/>
          <w:szCs w:val="24"/>
        </w:rPr>
        <w:t>sąlygos</w:t>
      </w:r>
      <w:proofErr w:type="spellEnd"/>
      <w:r w:rsidRPr="00C42979">
        <w:rPr>
          <w:rFonts w:cs="Times New Roman"/>
          <w:sz w:val="24"/>
          <w:szCs w:val="24"/>
        </w:rPr>
        <w:t>.</w:t>
      </w:r>
    </w:p>
    <w:p w14:paraId="5E0CBA9F" w14:textId="77777777" w:rsidR="009B6196" w:rsidRPr="00C42979" w:rsidRDefault="009B6196" w:rsidP="00B50198">
      <w:pPr>
        <w:pStyle w:val="Heading"/>
        <w:jc w:val="center"/>
        <w:rPr>
          <w:rFonts w:cs="Times New Roman"/>
          <w:color w:val="auto"/>
          <w:sz w:val="24"/>
          <w:szCs w:val="24"/>
        </w:rPr>
      </w:pPr>
    </w:p>
    <w:p w14:paraId="296054E2" w14:textId="77777777" w:rsidR="00B50198" w:rsidRPr="00C42979" w:rsidRDefault="00B50198" w:rsidP="00B50198">
      <w:pPr>
        <w:pStyle w:val="Heading"/>
        <w:jc w:val="center"/>
        <w:rPr>
          <w:rFonts w:cs="Times New Roman"/>
          <w:color w:val="auto"/>
          <w:sz w:val="24"/>
          <w:szCs w:val="24"/>
        </w:rPr>
      </w:pPr>
      <w:r w:rsidRPr="00C42979">
        <w:rPr>
          <w:rFonts w:cs="Times New Roman"/>
          <w:color w:val="auto"/>
          <w:sz w:val="24"/>
          <w:szCs w:val="24"/>
        </w:rPr>
        <w:t xml:space="preserve">16. PRETENZIJŲ </w:t>
      </w:r>
      <w:r w:rsidRPr="00C42979">
        <w:rPr>
          <w:rFonts w:cs="Times New Roman"/>
          <w:color w:val="auto"/>
          <w:sz w:val="24"/>
          <w:szCs w:val="24"/>
          <w:lang w:val="de-DE"/>
        </w:rPr>
        <w:t>IR SKUND</w:t>
      </w:r>
      <w:r w:rsidRPr="00C42979">
        <w:rPr>
          <w:rFonts w:cs="Times New Roman"/>
          <w:color w:val="auto"/>
          <w:sz w:val="24"/>
          <w:szCs w:val="24"/>
        </w:rPr>
        <w:t>Ų NAGRINĖJIMAS</w:t>
      </w:r>
    </w:p>
    <w:p w14:paraId="6FA523E3" w14:textId="77777777" w:rsidR="00B50198" w:rsidRPr="00C42979" w:rsidRDefault="00B50198" w:rsidP="00B50198">
      <w:pPr>
        <w:pStyle w:val="Body2"/>
        <w:rPr>
          <w:rFonts w:cs="Times New Roman"/>
          <w:color w:val="auto"/>
          <w:sz w:val="24"/>
          <w:szCs w:val="24"/>
        </w:rPr>
      </w:pPr>
    </w:p>
    <w:p w14:paraId="2D5EA7BD" w14:textId="77777777" w:rsidR="001F33A1" w:rsidRPr="00C42979" w:rsidRDefault="001F33A1" w:rsidP="00557244">
      <w:pPr>
        <w:pStyle w:val="Body2"/>
        <w:tabs>
          <w:tab w:val="left" w:pos="567"/>
        </w:tabs>
        <w:spacing w:after="0"/>
        <w:ind w:firstLine="851"/>
        <w:rPr>
          <w:rFonts w:cs="Times New Roman"/>
          <w:sz w:val="24"/>
          <w:szCs w:val="24"/>
        </w:rPr>
      </w:pPr>
      <w:r w:rsidRPr="00C42979">
        <w:rPr>
          <w:rFonts w:cs="Times New Roman"/>
          <w:sz w:val="24"/>
          <w:szCs w:val="24"/>
        </w:rPr>
        <w:tab/>
        <w:t xml:space="preserve">16.1. </w:t>
      </w:r>
      <w:r w:rsidRPr="00C42979">
        <w:rPr>
          <w:rFonts w:cs="Times New Roman"/>
          <w:sz w:val="24"/>
          <w:szCs w:val="24"/>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355C345" w14:textId="77777777" w:rsidR="00E600AF" w:rsidRPr="00C42979" w:rsidRDefault="00E600AF" w:rsidP="00557244">
      <w:pPr>
        <w:pStyle w:val="Body2"/>
        <w:spacing w:after="0"/>
        <w:rPr>
          <w:rFonts w:cs="Times New Roman"/>
          <w:color w:val="auto"/>
          <w:sz w:val="24"/>
          <w:szCs w:val="24"/>
        </w:rPr>
      </w:pPr>
      <w:r w:rsidRPr="00C42979">
        <w:rPr>
          <w:rFonts w:cs="Times New Roman"/>
          <w:color w:val="auto"/>
          <w:sz w:val="24"/>
          <w:szCs w:val="24"/>
        </w:rPr>
        <w:tab/>
        <w:t xml:space="preserve">16.2. </w:t>
      </w:r>
      <w:proofErr w:type="spellStart"/>
      <w:r w:rsidRPr="00C42979">
        <w:rPr>
          <w:rFonts w:cs="Times New Roman"/>
          <w:color w:val="auto"/>
          <w:sz w:val="24"/>
          <w:szCs w:val="24"/>
        </w:rPr>
        <w:t>Tiekėjas</w:t>
      </w:r>
      <w:proofErr w:type="spellEnd"/>
      <w:r w:rsidRPr="00C42979">
        <w:rPr>
          <w:rFonts w:cs="Times New Roman"/>
          <w:color w:val="auto"/>
          <w:sz w:val="24"/>
          <w:szCs w:val="24"/>
        </w:rPr>
        <w:t xml:space="preserve"> </w:t>
      </w:r>
      <w:proofErr w:type="spellStart"/>
      <w:r w:rsidRPr="00C42979">
        <w:rPr>
          <w:rFonts w:cs="Times New Roman"/>
          <w:color w:val="auto"/>
          <w:sz w:val="24"/>
          <w:szCs w:val="24"/>
        </w:rPr>
        <w:t>turi</w:t>
      </w:r>
      <w:proofErr w:type="spellEnd"/>
      <w:r w:rsidRPr="00C42979">
        <w:rPr>
          <w:rFonts w:cs="Times New Roman"/>
          <w:color w:val="auto"/>
          <w:sz w:val="24"/>
          <w:szCs w:val="24"/>
        </w:rPr>
        <w:t xml:space="preserve"> </w:t>
      </w:r>
      <w:proofErr w:type="spellStart"/>
      <w:r w:rsidRPr="00C42979">
        <w:rPr>
          <w:rFonts w:cs="Times New Roman"/>
          <w:color w:val="auto"/>
          <w:sz w:val="24"/>
          <w:szCs w:val="24"/>
        </w:rPr>
        <w:t>teisę</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pateikti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pretenziją</w:t>
      </w:r>
      <w:proofErr w:type="spellEnd"/>
      <w:r w:rsidRPr="00C42979">
        <w:rPr>
          <w:rFonts w:cs="Times New Roman"/>
          <w:color w:val="auto"/>
          <w:sz w:val="24"/>
          <w:szCs w:val="24"/>
        </w:rPr>
        <w:t xml:space="preserve"> </w:t>
      </w:r>
      <w:r w:rsidRPr="00C42979">
        <w:rPr>
          <w:rFonts w:cs="Times New Roman"/>
          <w:color w:val="auto"/>
          <w:sz w:val="24"/>
          <w:szCs w:val="24"/>
          <w:lang w:val="nl-NL"/>
        </w:rPr>
        <w:t>perkan</w:t>
      </w:r>
      <w:proofErr w:type="spellStart"/>
      <w:r w:rsidRPr="00C42979">
        <w:rPr>
          <w:rFonts w:cs="Times New Roman"/>
          <w:color w:val="auto"/>
          <w:sz w:val="24"/>
          <w:szCs w:val="24"/>
        </w:rPr>
        <w:t>čiajai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organizacijai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pateikti</w:t>
      </w:r>
      <w:proofErr w:type="spellEnd"/>
      <w:r w:rsidRPr="00C42979">
        <w:rPr>
          <w:rFonts w:cs="Times New Roman"/>
          <w:color w:val="auto"/>
          <w:sz w:val="24"/>
          <w:szCs w:val="24"/>
        </w:rPr>
        <w:t xml:space="preserve"> </w:t>
      </w:r>
      <w:proofErr w:type="spellStart"/>
      <w:r w:rsidRPr="00C42979">
        <w:rPr>
          <w:rFonts w:cs="Times New Roman"/>
          <w:color w:val="auto"/>
          <w:sz w:val="24"/>
          <w:szCs w:val="24"/>
        </w:rPr>
        <w:t>prašymą</w:t>
      </w:r>
      <w:proofErr w:type="spellEnd"/>
      <w:r w:rsidRPr="00C42979">
        <w:rPr>
          <w:rFonts w:cs="Times New Roman"/>
          <w:color w:val="auto"/>
          <w:sz w:val="24"/>
          <w:szCs w:val="24"/>
        </w:rPr>
        <w:t xml:space="preserve"> </w:t>
      </w:r>
      <w:proofErr w:type="spellStart"/>
      <w:r w:rsidRPr="00C42979">
        <w:rPr>
          <w:rFonts w:cs="Times New Roman"/>
          <w:color w:val="auto"/>
          <w:sz w:val="24"/>
          <w:szCs w:val="24"/>
        </w:rPr>
        <w:t>ar</w:t>
      </w:r>
      <w:proofErr w:type="spellEnd"/>
      <w:r w:rsidRPr="00C42979">
        <w:rPr>
          <w:rFonts w:cs="Times New Roman"/>
          <w:color w:val="auto"/>
          <w:sz w:val="24"/>
          <w:szCs w:val="24"/>
        </w:rPr>
        <w:t xml:space="preserve"> </w:t>
      </w:r>
      <w:proofErr w:type="spellStart"/>
      <w:r w:rsidRPr="00C42979">
        <w:rPr>
          <w:rFonts w:cs="Times New Roman"/>
          <w:color w:val="auto"/>
          <w:sz w:val="24"/>
          <w:szCs w:val="24"/>
        </w:rPr>
        <w:t>pareikš</w:t>
      </w:r>
      <w:proofErr w:type="spellEnd"/>
      <w:r w:rsidRPr="00C42979">
        <w:rPr>
          <w:rFonts w:cs="Times New Roman"/>
          <w:color w:val="auto"/>
          <w:sz w:val="24"/>
          <w:szCs w:val="24"/>
          <w:lang w:val="it-IT"/>
        </w:rPr>
        <w:t>ti ie</w:t>
      </w:r>
      <w:proofErr w:type="spellStart"/>
      <w:r w:rsidRPr="00C42979">
        <w:rPr>
          <w:rFonts w:cs="Times New Roman"/>
          <w:color w:val="auto"/>
          <w:sz w:val="24"/>
          <w:szCs w:val="24"/>
        </w:rPr>
        <w:t>škinį</w:t>
      </w:r>
      <w:proofErr w:type="spellEnd"/>
      <w:r w:rsidRPr="00C42979">
        <w:rPr>
          <w:rFonts w:cs="Times New Roman"/>
          <w:color w:val="auto"/>
          <w:sz w:val="24"/>
          <w:szCs w:val="24"/>
        </w:rPr>
        <w:t xml:space="preserve"> </w:t>
      </w:r>
      <w:proofErr w:type="spellStart"/>
      <w:r w:rsidRPr="00C42979">
        <w:rPr>
          <w:rFonts w:cs="Times New Roman"/>
          <w:color w:val="auto"/>
          <w:sz w:val="24"/>
          <w:szCs w:val="24"/>
        </w:rPr>
        <w:t>teismui</w:t>
      </w:r>
      <w:proofErr w:type="spellEnd"/>
      <w:r w:rsidRPr="00C42979">
        <w:rPr>
          <w:rFonts w:cs="Times New Roman"/>
          <w:color w:val="auto"/>
          <w:sz w:val="24"/>
          <w:szCs w:val="24"/>
        </w:rPr>
        <w:t xml:space="preserve"> (iš</w:t>
      </w:r>
      <w:r w:rsidRPr="00C42979">
        <w:rPr>
          <w:rFonts w:cs="Times New Roman"/>
          <w:color w:val="auto"/>
          <w:sz w:val="24"/>
          <w:szCs w:val="24"/>
          <w:lang w:val="sv-SE"/>
        </w:rPr>
        <w:t>skyrus Viešųjų pirkimų įstatymo 102 straipsnio 3 ir 4 dalyse nurodytus atvejus)</w:t>
      </w:r>
      <w:r w:rsidRPr="00C42979">
        <w:rPr>
          <w:rFonts w:cs="Times New Roman"/>
          <w:color w:val="auto"/>
          <w:sz w:val="24"/>
          <w:szCs w:val="24"/>
        </w:rPr>
        <w:t>:</w:t>
      </w:r>
    </w:p>
    <w:p w14:paraId="2C30FE17"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16.2.1.</w:t>
      </w:r>
      <w:r w:rsidRPr="00C42979">
        <w:rPr>
          <w:rFonts w:cs="Times New Roman"/>
          <w:sz w:val="24"/>
          <w:szCs w:val="24"/>
          <w:lang w:val="nl-NL"/>
        </w:rPr>
        <w:t xml:space="preserve"> per 10 dien</w:t>
      </w:r>
      <w:r w:rsidRPr="00C42979">
        <w:rPr>
          <w:rFonts w:cs="Times New Roman"/>
          <w:sz w:val="24"/>
          <w:szCs w:val="24"/>
        </w:rPr>
        <w:t xml:space="preserve">ų </w:t>
      </w:r>
      <w:r w:rsidRPr="00C42979">
        <w:rPr>
          <w:rFonts w:cs="Times New Roman"/>
          <w:sz w:val="24"/>
          <w:szCs w:val="24"/>
          <w:lang w:val="it-IT"/>
        </w:rPr>
        <w:t>nuo perkan</w:t>
      </w:r>
      <w:proofErr w:type="spellStart"/>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praneš</w:t>
      </w:r>
      <w:proofErr w:type="spellEnd"/>
      <w:r w:rsidRPr="00C42979">
        <w:rPr>
          <w:rFonts w:cs="Times New Roman"/>
          <w:sz w:val="24"/>
          <w:szCs w:val="24"/>
          <w:lang w:val="it-IT"/>
        </w:rPr>
        <w:t>imo ra</w:t>
      </w:r>
      <w:proofErr w:type="spellStart"/>
      <w:r w:rsidRPr="00C42979">
        <w:rPr>
          <w:rFonts w:cs="Times New Roman"/>
          <w:sz w:val="24"/>
          <w:szCs w:val="24"/>
        </w:rPr>
        <w:t>štu</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jos</w:t>
      </w:r>
      <w:proofErr w:type="spellEnd"/>
      <w:r w:rsidRPr="00C42979">
        <w:rPr>
          <w:rFonts w:cs="Times New Roman"/>
          <w:sz w:val="24"/>
          <w:szCs w:val="24"/>
        </w:rPr>
        <w:t xml:space="preserve"> </w:t>
      </w:r>
      <w:proofErr w:type="spellStart"/>
      <w:r w:rsidRPr="00C42979">
        <w:rPr>
          <w:rFonts w:cs="Times New Roman"/>
          <w:sz w:val="24"/>
          <w:szCs w:val="24"/>
        </w:rPr>
        <w:t>priimtą</w:t>
      </w:r>
      <w:proofErr w:type="spellEnd"/>
      <w:r w:rsidRPr="00C42979">
        <w:rPr>
          <w:rFonts w:cs="Times New Roman"/>
          <w:sz w:val="24"/>
          <w:szCs w:val="24"/>
        </w:rPr>
        <w:t xml:space="preserve"> </w:t>
      </w:r>
      <w:r w:rsidRPr="00C42979">
        <w:rPr>
          <w:rFonts w:cs="Times New Roman"/>
          <w:sz w:val="24"/>
          <w:szCs w:val="24"/>
          <w:lang w:val="it-IT"/>
        </w:rPr>
        <w:t>sprendim</w:t>
      </w:r>
      <w:r w:rsidRPr="00C42979">
        <w:rPr>
          <w:rFonts w:cs="Times New Roman"/>
          <w:sz w:val="24"/>
          <w:szCs w:val="24"/>
        </w:rPr>
        <w:t>ą iš</w:t>
      </w:r>
      <w:r w:rsidRPr="00C42979">
        <w:rPr>
          <w:rFonts w:cs="Times New Roman"/>
          <w:sz w:val="24"/>
          <w:szCs w:val="24"/>
          <w:lang w:val="it-IT"/>
        </w:rPr>
        <w:t>siuntimo tiek</w:t>
      </w:r>
      <w:r w:rsidRPr="00C42979">
        <w:rPr>
          <w:rFonts w:cs="Times New Roman"/>
          <w:sz w:val="24"/>
          <w:szCs w:val="24"/>
        </w:rPr>
        <w:t>ė</w:t>
      </w:r>
      <w:proofErr w:type="spellStart"/>
      <w:r w:rsidRPr="00C42979">
        <w:rPr>
          <w:rFonts w:cs="Times New Roman"/>
          <w:sz w:val="24"/>
          <w:szCs w:val="24"/>
          <w:lang w:val="es-ES_tradnl"/>
        </w:rPr>
        <w:t>jams</w:t>
      </w:r>
      <w:proofErr w:type="spellEnd"/>
      <w:r w:rsidRPr="00C42979">
        <w:rPr>
          <w:rFonts w:cs="Times New Roman"/>
          <w:sz w:val="24"/>
          <w:szCs w:val="24"/>
          <w:lang w:val="es-ES_tradnl"/>
        </w:rPr>
        <w:t xml:space="preserve"> dienos;</w:t>
      </w:r>
    </w:p>
    <w:p w14:paraId="6E9091E4"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16.2.2</w:t>
      </w:r>
      <w:r w:rsidRPr="00C42979">
        <w:rPr>
          <w:rFonts w:cs="Times New Roman"/>
          <w:sz w:val="24"/>
          <w:szCs w:val="24"/>
          <w:lang w:val="nl-NL"/>
        </w:rPr>
        <w:t>. per 10 dien</w:t>
      </w:r>
      <w:r w:rsidRPr="00C42979">
        <w:rPr>
          <w:rFonts w:cs="Times New Roman"/>
          <w:sz w:val="24"/>
          <w:szCs w:val="24"/>
        </w:rPr>
        <w:t xml:space="preserve">ų </w:t>
      </w:r>
      <w:r w:rsidRPr="00C42979">
        <w:rPr>
          <w:rFonts w:cs="Times New Roman"/>
          <w:sz w:val="24"/>
          <w:szCs w:val="24"/>
          <w:lang w:val="it-IT"/>
        </w:rPr>
        <w:t>nuo paskelbimo apie perkan</w:t>
      </w:r>
      <w:proofErr w:type="spellStart"/>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priimtą</w:t>
      </w:r>
      <w:proofErr w:type="spellEnd"/>
      <w:r w:rsidRPr="00C42979">
        <w:rPr>
          <w:rFonts w:cs="Times New Roman"/>
          <w:sz w:val="24"/>
          <w:szCs w:val="24"/>
        </w:rPr>
        <w:t xml:space="preserve"> </w:t>
      </w:r>
      <w:r w:rsidRPr="00C42979">
        <w:rPr>
          <w:rFonts w:cs="Times New Roman"/>
          <w:sz w:val="24"/>
          <w:szCs w:val="24"/>
          <w:lang w:val="it-IT"/>
        </w:rPr>
        <w:t>sprendim</w:t>
      </w:r>
      <w:r w:rsidRPr="00C42979">
        <w:rPr>
          <w:rFonts w:cs="Times New Roman"/>
          <w:sz w:val="24"/>
          <w:szCs w:val="24"/>
        </w:rPr>
        <w:t xml:space="preserve">ą </w:t>
      </w:r>
      <w:proofErr w:type="spellStart"/>
      <w:r w:rsidRPr="00C42979">
        <w:rPr>
          <w:rFonts w:cs="Times New Roman"/>
          <w:sz w:val="24"/>
          <w:szCs w:val="24"/>
        </w:rPr>
        <w:t>dienos</w:t>
      </w:r>
      <w:proofErr w:type="spellEnd"/>
      <w:r w:rsidRPr="00C42979">
        <w:rPr>
          <w:rFonts w:cs="Times New Roman"/>
          <w:sz w:val="24"/>
          <w:szCs w:val="24"/>
        </w:rPr>
        <w:t xml:space="preserve">, </w:t>
      </w:r>
      <w:proofErr w:type="spellStart"/>
      <w:r w:rsidRPr="00C42979">
        <w:rPr>
          <w:rFonts w:cs="Times New Roman"/>
          <w:sz w:val="24"/>
          <w:szCs w:val="24"/>
        </w:rPr>
        <w:t>jeigu</w:t>
      </w:r>
      <w:proofErr w:type="spellEnd"/>
      <w:r w:rsidRPr="00C42979">
        <w:rPr>
          <w:rFonts w:cs="Times New Roman"/>
          <w:sz w:val="24"/>
          <w:szCs w:val="24"/>
        </w:rPr>
        <w:t xml:space="preserve"> VPĮ </w:t>
      </w:r>
      <w:proofErr w:type="spellStart"/>
      <w:r w:rsidRPr="00C42979">
        <w:rPr>
          <w:rFonts w:cs="Times New Roman"/>
          <w:sz w:val="24"/>
          <w:szCs w:val="24"/>
        </w:rPr>
        <w:t>nėra</w:t>
      </w:r>
      <w:proofErr w:type="spellEnd"/>
      <w:r w:rsidRPr="00C42979">
        <w:rPr>
          <w:rFonts w:cs="Times New Roman"/>
          <w:sz w:val="24"/>
          <w:szCs w:val="24"/>
        </w:rPr>
        <w:t xml:space="preserve"> </w:t>
      </w:r>
      <w:proofErr w:type="spellStart"/>
      <w:r w:rsidRPr="00C42979">
        <w:rPr>
          <w:rFonts w:cs="Times New Roman"/>
          <w:sz w:val="24"/>
          <w:szCs w:val="24"/>
        </w:rPr>
        <w:t>reikalavimo</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w:t>
      </w:r>
      <w:proofErr w:type="spellStart"/>
      <w:r w:rsidRPr="00C42979">
        <w:rPr>
          <w:rFonts w:cs="Times New Roman"/>
          <w:sz w:val="24"/>
          <w:szCs w:val="24"/>
        </w:rPr>
        <w:t>informuoti</w:t>
      </w:r>
      <w:proofErr w:type="spellEnd"/>
      <w:r w:rsidRPr="00C42979">
        <w:rPr>
          <w:rFonts w:cs="Times New Roman"/>
          <w:sz w:val="24"/>
          <w:szCs w:val="24"/>
        </w:rPr>
        <w:t xml:space="preserve"> </w:t>
      </w:r>
      <w:proofErr w:type="spellStart"/>
      <w:r w:rsidRPr="00C42979">
        <w:rPr>
          <w:rFonts w:cs="Times New Roman"/>
          <w:sz w:val="24"/>
          <w:szCs w:val="24"/>
        </w:rPr>
        <w:t>tiekė</w:t>
      </w:r>
      <w:proofErr w:type="spellEnd"/>
      <w:r w:rsidRPr="00C42979">
        <w:rPr>
          <w:rFonts w:cs="Times New Roman"/>
          <w:sz w:val="24"/>
          <w:szCs w:val="24"/>
          <w:lang w:val="nl-NL"/>
        </w:rPr>
        <w:t>jus apie perkan</w:t>
      </w:r>
      <w:proofErr w:type="spellStart"/>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priimtus</w:t>
      </w:r>
      <w:proofErr w:type="spellEnd"/>
      <w:r w:rsidRPr="00C42979">
        <w:rPr>
          <w:rFonts w:cs="Times New Roman"/>
          <w:sz w:val="24"/>
          <w:szCs w:val="24"/>
        </w:rPr>
        <w:t xml:space="preserve"> </w:t>
      </w:r>
      <w:proofErr w:type="spellStart"/>
      <w:r w:rsidRPr="00C42979">
        <w:rPr>
          <w:rFonts w:cs="Times New Roman"/>
          <w:sz w:val="24"/>
          <w:szCs w:val="24"/>
        </w:rPr>
        <w:t>sprendimus</w:t>
      </w:r>
      <w:proofErr w:type="spellEnd"/>
      <w:r w:rsidRPr="00C42979">
        <w:rPr>
          <w:rFonts w:cs="Times New Roman"/>
          <w:sz w:val="24"/>
          <w:szCs w:val="24"/>
        </w:rPr>
        <w:t>.</w:t>
      </w:r>
    </w:p>
    <w:p w14:paraId="3B39DA5B"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16.3.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privalo</w:t>
      </w:r>
      <w:proofErr w:type="spellEnd"/>
      <w:r w:rsidRPr="00C42979">
        <w:rPr>
          <w:rFonts w:cs="Times New Roman"/>
          <w:sz w:val="24"/>
          <w:szCs w:val="24"/>
        </w:rPr>
        <w:t xml:space="preserve"> </w:t>
      </w:r>
      <w:proofErr w:type="spellStart"/>
      <w:r w:rsidRPr="00C42979">
        <w:rPr>
          <w:rFonts w:cs="Times New Roman"/>
          <w:sz w:val="24"/>
          <w:szCs w:val="24"/>
        </w:rPr>
        <w:t>nagrinė</w:t>
      </w:r>
      <w:proofErr w:type="spellEnd"/>
      <w:r w:rsidRPr="00C42979">
        <w:rPr>
          <w:rFonts w:cs="Times New Roman"/>
          <w:sz w:val="24"/>
          <w:szCs w:val="24"/>
          <w:lang w:val="nl-NL"/>
        </w:rPr>
        <w:t>ti tik tas tiek</w:t>
      </w:r>
      <w:proofErr w:type="spellStart"/>
      <w:r w:rsidRPr="00C42979">
        <w:rPr>
          <w:rFonts w:cs="Times New Roman"/>
          <w:sz w:val="24"/>
          <w:szCs w:val="24"/>
        </w:rPr>
        <w:t>ėjų</w:t>
      </w:r>
      <w:proofErr w:type="spellEnd"/>
      <w:r w:rsidRPr="00C42979">
        <w:rPr>
          <w:rFonts w:cs="Times New Roman"/>
          <w:sz w:val="24"/>
          <w:szCs w:val="24"/>
        </w:rPr>
        <w:t xml:space="preserve"> </w:t>
      </w:r>
      <w:proofErr w:type="spellStart"/>
      <w:r w:rsidRPr="00C42979">
        <w:rPr>
          <w:rFonts w:cs="Times New Roman"/>
          <w:sz w:val="24"/>
          <w:szCs w:val="24"/>
          <w:lang w:val="es-ES_tradnl"/>
        </w:rPr>
        <w:t>pretenzijas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kurios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gautos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iki</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pirkimo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ar </w:t>
      </w:r>
      <w:proofErr w:type="spellStart"/>
      <w:r w:rsidRPr="00C42979">
        <w:rPr>
          <w:rFonts w:cs="Times New Roman"/>
          <w:sz w:val="24"/>
          <w:szCs w:val="24"/>
          <w:lang w:val="es-ES_tradnl"/>
        </w:rPr>
        <w:t>preliminariosios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sudarymo</w:t>
      </w:r>
      <w:proofErr w:type="spellEnd"/>
      <w:r w:rsidRPr="00C42979">
        <w:rPr>
          <w:rFonts w:cs="Times New Roman"/>
          <w:sz w:val="24"/>
          <w:szCs w:val="24"/>
          <w:lang w:val="es-ES_tradnl"/>
        </w:rPr>
        <w:t xml:space="preserve"> dienos ir </w:t>
      </w:r>
      <w:proofErr w:type="spellStart"/>
      <w:r w:rsidRPr="00C42979">
        <w:rPr>
          <w:rFonts w:cs="Times New Roman"/>
          <w:sz w:val="24"/>
          <w:szCs w:val="24"/>
          <w:lang w:val="es-ES_tradnl"/>
        </w:rPr>
        <w:t>pateiktos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laikantis</w:t>
      </w:r>
      <w:proofErr w:type="spellEnd"/>
      <w:r w:rsidRPr="00C42979">
        <w:rPr>
          <w:rFonts w:cs="Times New Roman"/>
          <w:sz w:val="24"/>
          <w:szCs w:val="24"/>
          <w:lang w:val="es-ES_tradnl"/>
        </w:rPr>
        <w:t xml:space="preserve"> </w:t>
      </w:r>
      <w:r w:rsidRPr="00C42979">
        <w:rPr>
          <w:rFonts w:cs="Times New Roman"/>
          <w:sz w:val="24"/>
          <w:szCs w:val="24"/>
        </w:rPr>
        <w:t xml:space="preserve">16.2 </w:t>
      </w:r>
      <w:proofErr w:type="spellStart"/>
      <w:r w:rsidRPr="00C42979">
        <w:rPr>
          <w:rFonts w:cs="Times New Roman"/>
          <w:sz w:val="24"/>
          <w:szCs w:val="24"/>
        </w:rPr>
        <w:t>punkte</w:t>
      </w:r>
      <w:proofErr w:type="spellEnd"/>
      <w:r w:rsidRPr="00C42979">
        <w:rPr>
          <w:rFonts w:cs="Times New Roman"/>
          <w:sz w:val="24"/>
          <w:szCs w:val="24"/>
        </w:rPr>
        <w:t xml:space="preserve"> </w:t>
      </w:r>
      <w:proofErr w:type="spellStart"/>
      <w:r w:rsidRPr="00C42979">
        <w:rPr>
          <w:rFonts w:cs="Times New Roman"/>
          <w:sz w:val="24"/>
          <w:szCs w:val="24"/>
        </w:rPr>
        <w:t>nustatytų</w:t>
      </w:r>
      <w:proofErr w:type="spellEnd"/>
      <w:r w:rsidRPr="00C42979">
        <w:rPr>
          <w:rFonts w:cs="Times New Roman"/>
          <w:sz w:val="24"/>
          <w:szCs w:val="24"/>
        </w:rPr>
        <w:t xml:space="preserve"> </w:t>
      </w:r>
      <w:proofErr w:type="spellStart"/>
      <w:r w:rsidRPr="00C42979">
        <w:rPr>
          <w:rFonts w:cs="Times New Roman"/>
          <w:sz w:val="24"/>
          <w:szCs w:val="24"/>
        </w:rPr>
        <w:t>terminų</w:t>
      </w:r>
      <w:proofErr w:type="spellEnd"/>
      <w:r w:rsidRPr="00C42979">
        <w:rPr>
          <w:rFonts w:cs="Times New Roman"/>
          <w:sz w:val="24"/>
          <w:szCs w:val="24"/>
        </w:rPr>
        <w:t xml:space="preserve">. </w:t>
      </w:r>
      <w:proofErr w:type="spellStart"/>
      <w:r w:rsidRPr="00C42979">
        <w:rPr>
          <w:rFonts w:cs="Times New Roman"/>
          <w:sz w:val="24"/>
          <w:szCs w:val="24"/>
        </w:rPr>
        <w:t>Neprivaloma</w:t>
      </w:r>
      <w:proofErr w:type="spellEnd"/>
      <w:r w:rsidRPr="00C42979">
        <w:rPr>
          <w:rFonts w:cs="Times New Roman"/>
          <w:sz w:val="24"/>
          <w:szCs w:val="24"/>
        </w:rPr>
        <w:t xml:space="preserve"> </w:t>
      </w:r>
      <w:proofErr w:type="spellStart"/>
      <w:r w:rsidRPr="00C42979">
        <w:rPr>
          <w:rFonts w:cs="Times New Roman"/>
          <w:sz w:val="24"/>
          <w:szCs w:val="24"/>
        </w:rPr>
        <w:t>nagrinėti</w:t>
      </w:r>
      <w:proofErr w:type="spellEnd"/>
      <w:r w:rsidRPr="00C42979">
        <w:rPr>
          <w:rFonts w:cs="Times New Roman"/>
          <w:sz w:val="24"/>
          <w:szCs w:val="24"/>
        </w:rPr>
        <w:t xml:space="preserve"> </w:t>
      </w:r>
      <w:proofErr w:type="spellStart"/>
      <w:r w:rsidRPr="00C42979">
        <w:rPr>
          <w:rFonts w:cs="Times New Roman"/>
          <w:sz w:val="24"/>
          <w:szCs w:val="24"/>
        </w:rPr>
        <w:t>pretenzijų</w:t>
      </w:r>
      <w:proofErr w:type="spellEnd"/>
      <w:r w:rsidRPr="00C42979">
        <w:rPr>
          <w:rFonts w:cs="Times New Roman"/>
          <w:sz w:val="24"/>
          <w:szCs w:val="24"/>
          <w:lang w:val="de-DE"/>
        </w:rPr>
        <w:t xml:space="preserve">, </w:t>
      </w:r>
      <w:proofErr w:type="spellStart"/>
      <w:r w:rsidRPr="00C42979">
        <w:rPr>
          <w:rFonts w:cs="Times New Roman"/>
          <w:sz w:val="24"/>
          <w:szCs w:val="24"/>
          <w:lang w:val="de-DE"/>
        </w:rPr>
        <w:t>teikiam</w:t>
      </w:r>
      <w:proofErr w:type="spellEnd"/>
      <w:r w:rsidRPr="00C42979">
        <w:rPr>
          <w:rFonts w:cs="Times New Roman"/>
          <w:sz w:val="24"/>
          <w:szCs w:val="24"/>
        </w:rPr>
        <w:t xml:space="preserve">ų </w:t>
      </w:r>
      <w:proofErr w:type="spellStart"/>
      <w:r w:rsidRPr="00C42979">
        <w:rPr>
          <w:rFonts w:cs="Times New Roman"/>
          <w:sz w:val="24"/>
          <w:szCs w:val="24"/>
        </w:rPr>
        <w:t>pakartotinai</w:t>
      </w:r>
      <w:proofErr w:type="spellEnd"/>
      <w:r w:rsidRPr="00C42979">
        <w:rPr>
          <w:rFonts w:cs="Times New Roman"/>
          <w:sz w:val="24"/>
          <w:szCs w:val="24"/>
        </w:rPr>
        <w:t xml:space="preserve"> </w:t>
      </w:r>
      <w:proofErr w:type="spellStart"/>
      <w:r w:rsidRPr="00C42979">
        <w:rPr>
          <w:rFonts w:cs="Times New Roman"/>
          <w:sz w:val="24"/>
          <w:szCs w:val="24"/>
        </w:rPr>
        <w:t>dė</w:t>
      </w:r>
      <w:proofErr w:type="spellEnd"/>
      <w:r w:rsidRPr="00C42979">
        <w:rPr>
          <w:rFonts w:cs="Times New Roman"/>
          <w:sz w:val="24"/>
          <w:szCs w:val="24"/>
          <w:lang w:val="nl-NL"/>
        </w:rPr>
        <w:t>l to paties perkan</w:t>
      </w:r>
      <w:proofErr w:type="spellStart"/>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priimto</w:t>
      </w:r>
      <w:proofErr w:type="spellEnd"/>
      <w:r w:rsidRPr="00C42979">
        <w:rPr>
          <w:rFonts w:cs="Times New Roman"/>
          <w:sz w:val="24"/>
          <w:szCs w:val="24"/>
        </w:rPr>
        <w:t xml:space="preserve"> </w:t>
      </w:r>
      <w:proofErr w:type="spellStart"/>
      <w:r w:rsidRPr="00C42979">
        <w:rPr>
          <w:rFonts w:cs="Times New Roman"/>
          <w:sz w:val="24"/>
          <w:szCs w:val="24"/>
        </w:rPr>
        <w:t>sprendimo</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atlikto</w:t>
      </w:r>
      <w:proofErr w:type="spellEnd"/>
      <w:r w:rsidRPr="00C42979">
        <w:rPr>
          <w:rFonts w:cs="Times New Roman"/>
          <w:sz w:val="24"/>
          <w:szCs w:val="24"/>
        </w:rPr>
        <w:t xml:space="preserve"> </w:t>
      </w:r>
      <w:proofErr w:type="spellStart"/>
      <w:r w:rsidRPr="00C42979">
        <w:rPr>
          <w:rFonts w:cs="Times New Roman"/>
          <w:sz w:val="24"/>
          <w:szCs w:val="24"/>
        </w:rPr>
        <w:t>veiksmo</w:t>
      </w:r>
      <w:proofErr w:type="spellEnd"/>
      <w:r w:rsidRPr="00C42979">
        <w:rPr>
          <w:rFonts w:cs="Times New Roman"/>
          <w:sz w:val="24"/>
          <w:szCs w:val="24"/>
        </w:rPr>
        <w:t>.</w:t>
      </w:r>
    </w:p>
    <w:p w14:paraId="357A98B8" w14:textId="77777777" w:rsidR="001F33A1" w:rsidRPr="00C42979" w:rsidRDefault="001F33A1" w:rsidP="00557244">
      <w:pPr>
        <w:pStyle w:val="Body2"/>
        <w:tabs>
          <w:tab w:val="left" w:pos="567"/>
        </w:tabs>
        <w:spacing w:after="0"/>
        <w:ind w:firstLine="1276"/>
        <w:rPr>
          <w:rFonts w:cs="Times New Roman"/>
          <w:sz w:val="24"/>
          <w:szCs w:val="24"/>
        </w:rPr>
      </w:pPr>
      <w:r w:rsidRPr="00C42979">
        <w:rPr>
          <w:rFonts w:cs="Times New Roman"/>
          <w:sz w:val="24"/>
          <w:szCs w:val="24"/>
        </w:rPr>
        <w:t xml:space="preserve">16.4.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gavusi</w:t>
      </w:r>
      <w:proofErr w:type="spellEnd"/>
      <w:r w:rsidRPr="00C42979">
        <w:rPr>
          <w:rFonts w:cs="Times New Roman"/>
          <w:sz w:val="24"/>
          <w:szCs w:val="24"/>
        </w:rPr>
        <w:t xml:space="preserve"> </w:t>
      </w:r>
      <w:proofErr w:type="spellStart"/>
      <w:r w:rsidRPr="00C42979">
        <w:rPr>
          <w:rFonts w:cs="Times New Roman"/>
          <w:sz w:val="24"/>
          <w:szCs w:val="24"/>
        </w:rPr>
        <w:t>pretenziją</w:t>
      </w:r>
      <w:proofErr w:type="spellEnd"/>
      <w:r w:rsidRPr="00C42979">
        <w:rPr>
          <w:rFonts w:cs="Times New Roman"/>
          <w:sz w:val="24"/>
          <w:szCs w:val="24"/>
        </w:rPr>
        <w:t xml:space="preserve">, </w:t>
      </w:r>
      <w:proofErr w:type="spellStart"/>
      <w:r w:rsidRPr="00C42979">
        <w:rPr>
          <w:rFonts w:cs="Times New Roman"/>
          <w:sz w:val="24"/>
          <w:szCs w:val="24"/>
        </w:rPr>
        <w:t>sudaro</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preliminariąją</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ne </w:t>
      </w:r>
      <w:proofErr w:type="spellStart"/>
      <w:r w:rsidRPr="00C42979">
        <w:rPr>
          <w:rFonts w:cs="Times New Roman"/>
          <w:sz w:val="24"/>
          <w:szCs w:val="24"/>
        </w:rPr>
        <w:t>anksčiau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po 10 </w:t>
      </w:r>
      <w:proofErr w:type="spellStart"/>
      <w:r w:rsidRPr="00C42979">
        <w:rPr>
          <w:rFonts w:cs="Times New Roman"/>
          <w:sz w:val="24"/>
          <w:szCs w:val="24"/>
        </w:rPr>
        <w:t>dienų</w:t>
      </w:r>
      <w:proofErr w:type="spellEnd"/>
      <w:r w:rsidRPr="00C42979">
        <w:rPr>
          <w:rFonts w:cs="Times New Roman"/>
          <w:sz w:val="24"/>
          <w:szCs w:val="24"/>
        </w:rPr>
        <w:t xml:space="preserve"> </w:t>
      </w:r>
      <w:proofErr w:type="spellStart"/>
      <w:r w:rsidRPr="00C42979">
        <w:rPr>
          <w:rFonts w:cs="Times New Roman"/>
          <w:sz w:val="24"/>
          <w:szCs w:val="24"/>
        </w:rPr>
        <w:t>nuo</w:t>
      </w:r>
      <w:proofErr w:type="spellEnd"/>
      <w:r w:rsidRPr="00C42979">
        <w:rPr>
          <w:rFonts w:cs="Times New Roman"/>
          <w:sz w:val="24"/>
          <w:szCs w:val="24"/>
        </w:rPr>
        <w:t xml:space="preserve"> </w:t>
      </w:r>
      <w:proofErr w:type="spellStart"/>
      <w:r w:rsidRPr="00C42979">
        <w:rPr>
          <w:rFonts w:cs="Times New Roman"/>
          <w:sz w:val="24"/>
          <w:szCs w:val="24"/>
        </w:rPr>
        <w:t>rašytinio</w:t>
      </w:r>
      <w:proofErr w:type="spellEnd"/>
      <w:r w:rsidRPr="00C42979">
        <w:rPr>
          <w:rFonts w:cs="Times New Roman"/>
          <w:sz w:val="24"/>
          <w:szCs w:val="24"/>
        </w:rPr>
        <w:t xml:space="preserve"> </w:t>
      </w:r>
      <w:proofErr w:type="spellStart"/>
      <w:r w:rsidRPr="00C42979">
        <w:rPr>
          <w:rFonts w:cs="Times New Roman"/>
          <w:sz w:val="24"/>
          <w:szCs w:val="24"/>
        </w:rPr>
        <w:t>pranešimo</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jos</w:t>
      </w:r>
      <w:proofErr w:type="spellEnd"/>
      <w:r w:rsidRPr="00C42979">
        <w:rPr>
          <w:rFonts w:cs="Times New Roman"/>
          <w:sz w:val="24"/>
          <w:szCs w:val="24"/>
        </w:rPr>
        <w:t xml:space="preserve"> </w:t>
      </w:r>
      <w:proofErr w:type="spellStart"/>
      <w:r w:rsidRPr="00C42979">
        <w:rPr>
          <w:rFonts w:cs="Times New Roman"/>
          <w:sz w:val="24"/>
          <w:szCs w:val="24"/>
        </w:rPr>
        <w:t>priimtą</w:t>
      </w:r>
      <w:proofErr w:type="spellEnd"/>
      <w:r w:rsidRPr="00C42979">
        <w:rPr>
          <w:rFonts w:cs="Times New Roman"/>
          <w:sz w:val="24"/>
          <w:szCs w:val="24"/>
        </w:rPr>
        <w:t xml:space="preserve"> </w:t>
      </w:r>
      <w:proofErr w:type="spellStart"/>
      <w:r w:rsidRPr="00C42979">
        <w:rPr>
          <w:rFonts w:cs="Times New Roman"/>
          <w:sz w:val="24"/>
          <w:szCs w:val="24"/>
        </w:rPr>
        <w:t>sprendimą</w:t>
      </w:r>
      <w:proofErr w:type="spellEnd"/>
      <w:r w:rsidRPr="00C42979">
        <w:rPr>
          <w:rFonts w:cs="Times New Roman"/>
          <w:sz w:val="24"/>
          <w:szCs w:val="24"/>
        </w:rPr>
        <w:t xml:space="preserve"> </w:t>
      </w:r>
      <w:proofErr w:type="spellStart"/>
      <w:r w:rsidRPr="00C42979">
        <w:rPr>
          <w:rFonts w:cs="Times New Roman"/>
          <w:sz w:val="24"/>
          <w:szCs w:val="24"/>
        </w:rPr>
        <w:t>išsiuntimo</w:t>
      </w:r>
      <w:proofErr w:type="spellEnd"/>
      <w:r w:rsidRPr="00C42979">
        <w:rPr>
          <w:rFonts w:cs="Times New Roman"/>
          <w:sz w:val="24"/>
          <w:szCs w:val="24"/>
        </w:rPr>
        <w:t xml:space="preserve"> </w:t>
      </w:r>
      <w:proofErr w:type="spellStart"/>
      <w:r w:rsidRPr="00C42979">
        <w:rPr>
          <w:rFonts w:cs="Times New Roman"/>
          <w:sz w:val="24"/>
          <w:szCs w:val="24"/>
        </w:rPr>
        <w:t>pretenziją</w:t>
      </w:r>
      <w:proofErr w:type="spellEnd"/>
      <w:r w:rsidRPr="00C42979">
        <w:rPr>
          <w:rFonts w:cs="Times New Roman"/>
          <w:sz w:val="24"/>
          <w:szCs w:val="24"/>
        </w:rPr>
        <w:t xml:space="preserve"> </w:t>
      </w:r>
      <w:proofErr w:type="spellStart"/>
      <w:r w:rsidRPr="00C42979">
        <w:rPr>
          <w:rFonts w:cs="Times New Roman"/>
          <w:sz w:val="24"/>
          <w:szCs w:val="24"/>
        </w:rPr>
        <w:t>pateikusiam</w:t>
      </w:r>
      <w:proofErr w:type="spellEnd"/>
      <w:r w:rsidRPr="00C42979">
        <w:rPr>
          <w:rFonts w:cs="Times New Roman"/>
          <w:sz w:val="24"/>
          <w:szCs w:val="24"/>
        </w:rPr>
        <w:t xml:space="preserve"> </w:t>
      </w:r>
      <w:proofErr w:type="spellStart"/>
      <w:r w:rsidRPr="00C42979">
        <w:rPr>
          <w:rFonts w:cs="Times New Roman"/>
          <w:sz w:val="24"/>
          <w:szCs w:val="24"/>
        </w:rPr>
        <w:t>tiekėjui</w:t>
      </w:r>
      <w:proofErr w:type="spellEnd"/>
      <w:r w:rsidRPr="00C42979">
        <w:rPr>
          <w:rFonts w:cs="Times New Roman"/>
          <w:sz w:val="24"/>
          <w:szCs w:val="24"/>
        </w:rPr>
        <w:t xml:space="preserve">, </w:t>
      </w:r>
      <w:proofErr w:type="spellStart"/>
      <w:r w:rsidRPr="00C42979">
        <w:rPr>
          <w:rFonts w:cs="Times New Roman"/>
          <w:sz w:val="24"/>
          <w:szCs w:val="24"/>
        </w:rPr>
        <w:t>suinteresuotiems</w:t>
      </w:r>
      <w:proofErr w:type="spellEnd"/>
      <w:r w:rsidRPr="00C42979">
        <w:rPr>
          <w:rFonts w:cs="Times New Roman"/>
          <w:sz w:val="24"/>
          <w:szCs w:val="24"/>
        </w:rPr>
        <w:t xml:space="preserve"> </w:t>
      </w:r>
      <w:proofErr w:type="spellStart"/>
      <w:r w:rsidRPr="00C42979">
        <w:rPr>
          <w:rFonts w:cs="Times New Roman"/>
          <w:sz w:val="24"/>
          <w:szCs w:val="24"/>
        </w:rPr>
        <w:t>kandidatams</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suinteresuotiems</w:t>
      </w:r>
      <w:proofErr w:type="spellEnd"/>
      <w:r w:rsidRPr="00C42979">
        <w:rPr>
          <w:rFonts w:cs="Times New Roman"/>
          <w:sz w:val="24"/>
          <w:szCs w:val="24"/>
        </w:rPr>
        <w:t xml:space="preserve"> </w:t>
      </w:r>
      <w:proofErr w:type="spellStart"/>
      <w:r w:rsidRPr="00C42979">
        <w:rPr>
          <w:rFonts w:cs="Times New Roman"/>
          <w:sz w:val="24"/>
          <w:szCs w:val="24"/>
        </w:rPr>
        <w:t>dalyviams</w:t>
      </w:r>
      <w:proofErr w:type="spellEnd"/>
      <w:r w:rsidRPr="00C42979">
        <w:rPr>
          <w:rFonts w:cs="Times New Roman"/>
          <w:sz w:val="24"/>
          <w:szCs w:val="24"/>
        </w:rPr>
        <w:t xml:space="preserve"> </w:t>
      </w:r>
      <w:proofErr w:type="spellStart"/>
      <w:r w:rsidRPr="00C42979">
        <w:rPr>
          <w:rFonts w:cs="Times New Roman"/>
          <w:sz w:val="24"/>
          <w:szCs w:val="24"/>
        </w:rPr>
        <w:t>dienos</w:t>
      </w:r>
      <w:proofErr w:type="spellEnd"/>
      <w:r w:rsidRPr="00C42979">
        <w:rPr>
          <w:rFonts w:cs="Times New Roman"/>
          <w:sz w:val="24"/>
          <w:szCs w:val="24"/>
        </w:rPr>
        <w:t xml:space="preserve">, o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šis</w:t>
      </w:r>
      <w:proofErr w:type="spellEnd"/>
      <w:r w:rsidRPr="00C42979">
        <w:rPr>
          <w:rFonts w:cs="Times New Roman"/>
          <w:sz w:val="24"/>
          <w:szCs w:val="24"/>
        </w:rPr>
        <w:t xml:space="preserve"> </w:t>
      </w:r>
      <w:proofErr w:type="spellStart"/>
      <w:r w:rsidRPr="00C42979">
        <w:rPr>
          <w:rFonts w:cs="Times New Roman"/>
          <w:sz w:val="24"/>
          <w:szCs w:val="24"/>
        </w:rPr>
        <w:t>pranešimas</w:t>
      </w:r>
      <w:proofErr w:type="spellEnd"/>
      <w:r w:rsidRPr="00C42979">
        <w:rPr>
          <w:rFonts w:cs="Times New Roman"/>
          <w:sz w:val="24"/>
          <w:szCs w:val="24"/>
        </w:rPr>
        <w:t xml:space="preserve"> </w:t>
      </w:r>
      <w:proofErr w:type="spellStart"/>
      <w:r w:rsidRPr="00C42979">
        <w:rPr>
          <w:rFonts w:cs="Times New Roman"/>
          <w:sz w:val="24"/>
          <w:szCs w:val="24"/>
        </w:rPr>
        <w:t>nebuvo</w:t>
      </w:r>
      <w:proofErr w:type="spellEnd"/>
      <w:r w:rsidRPr="00C42979">
        <w:rPr>
          <w:rFonts w:cs="Times New Roman"/>
          <w:sz w:val="24"/>
          <w:szCs w:val="24"/>
        </w:rPr>
        <w:t xml:space="preserve"> </w:t>
      </w:r>
      <w:proofErr w:type="spellStart"/>
      <w:r w:rsidRPr="00C42979">
        <w:rPr>
          <w:rFonts w:cs="Times New Roman"/>
          <w:sz w:val="24"/>
          <w:szCs w:val="24"/>
        </w:rPr>
        <w:t>siunčiamas</w:t>
      </w:r>
      <w:proofErr w:type="spellEnd"/>
      <w:r w:rsidRPr="00C42979">
        <w:rPr>
          <w:rFonts w:cs="Times New Roman"/>
          <w:sz w:val="24"/>
          <w:szCs w:val="24"/>
        </w:rPr>
        <w:t xml:space="preserve"> </w:t>
      </w:r>
      <w:proofErr w:type="spellStart"/>
      <w:r w:rsidRPr="00C42979">
        <w:rPr>
          <w:rFonts w:cs="Times New Roman"/>
          <w:sz w:val="24"/>
          <w:szCs w:val="24"/>
        </w:rPr>
        <w:t>elektroninėmis</w:t>
      </w:r>
      <w:proofErr w:type="spellEnd"/>
      <w:r w:rsidRPr="00C42979">
        <w:rPr>
          <w:rFonts w:cs="Times New Roman"/>
          <w:sz w:val="24"/>
          <w:szCs w:val="24"/>
        </w:rPr>
        <w:t xml:space="preserve"> </w:t>
      </w:r>
      <w:proofErr w:type="spellStart"/>
      <w:r w:rsidRPr="00C42979">
        <w:rPr>
          <w:rFonts w:cs="Times New Roman"/>
          <w:sz w:val="24"/>
          <w:szCs w:val="24"/>
        </w:rPr>
        <w:t>priemonėmis</w:t>
      </w:r>
      <w:proofErr w:type="spellEnd"/>
      <w:r w:rsidRPr="00C42979">
        <w:rPr>
          <w:rFonts w:cs="Times New Roman"/>
          <w:sz w:val="24"/>
          <w:szCs w:val="24"/>
        </w:rPr>
        <w:t xml:space="preserve">, – ne </w:t>
      </w:r>
      <w:proofErr w:type="spellStart"/>
      <w:r w:rsidRPr="00C42979">
        <w:rPr>
          <w:rFonts w:cs="Times New Roman"/>
          <w:sz w:val="24"/>
          <w:szCs w:val="24"/>
        </w:rPr>
        <w:t>anksčiau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po 15 </w:t>
      </w:r>
      <w:proofErr w:type="spellStart"/>
      <w:r w:rsidRPr="00C42979">
        <w:rPr>
          <w:rFonts w:cs="Times New Roman"/>
          <w:sz w:val="24"/>
          <w:szCs w:val="24"/>
        </w:rPr>
        <w:t>dienų</w:t>
      </w:r>
      <w:proofErr w:type="spellEnd"/>
      <w:r w:rsidRPr="00C42979">
        <w:rPr>
          <w:rFonts w:cs="Times New Roman"/>
          <w:sz w:val="24"/>
          <w:szCs w:val="24"/>
        </w:rPr>
        <w:t>.</w:t>
      </w:r>
    </w:p>
    <w:p w14:paraId="3B41A582"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16.5.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privalo</w:t>
      </w:r>
      <w:proofErr w:type="spellEnd"/>
      <w:r w:rsidRPr="00C42979">
        <w:rPr>
          <w:rFonts w:cs="Times New Roman"/>
          <w:sz w:val="24"/>
          <w:szCs w:val="24"/>
        </w:rPr>
        <w:t xml:space="preserve"> </w:t>
      </w:r>
      <w:proofErr w:type="spellStart"/>
      <w:r w:rsidRPr="00C42979">
        <w:rPr>
          <w:rFonts w:cs="Times New Roman"/>
          <w:sz w:val="24"/>
          <w:szCs w:val="24"/>
        </w:rPr>
        <w:t>išnagrinėti</w:t>
      </w:r>
      <w:proofErr w:type="spellEnd"/>
      <w:r w:rsidRPr="00C42979">
        <w:rPr>
          <w:rFonts w:cs="Times New Roman"/>
          <w:sz w:val="24"/>
          <w:szCs w:val="24"/>
        </w:rPr>
        <w:t xml:space="preserve"> </w:t>
      </w:r>
      <w:proofErr w:type="spellStart"/>
      <w:r w:rsidRPr="00C42979">
        <w:rPr>
          <w:rFonts w:cs="Times New Roman"/>
          <w:sz w:val="24"/>
          <w:szCs w:val="24"/>
        </w:rPr>
        <w:t>pretenziją</w:t>
      </w:r>
      <w:proofErr w:type="spellEnd"/>
      <w:r w:rsidRPr="00C42979">
        <w:rPr>
          <w:rFonts w:cs="Times New Roman"/>
          <w:sz w:val="24"/>
          <w:szCs w:val="24"/>
        </w:rPr>
        <w:t xml:space="preserve">, </w:t>
      </w:r>
      <w:proofErr w:type="spellStart"/>
      <w:r w:rsidRPr="00C42979">
        <w:rPr>
          <w:rFonts w:cs="Times New Roman"/>
          <w:sz w:val="24"/>
          <w:szCs w:val="24"/>
        </w:rPr>
        <w:t>priimti</w:t>
      </w:r>
      <w:proofErr w:type="spellEnd"/>
      <w:r w:rsidRPr="00C42979">
        <w:rPr>
          <w:rFonts w:cs="Times New Roman"/>
          <w:sz w:val="24"/>
          <w:szCs w:val="24"/>
        </w:rPr>
        <w:t xml:space="preserve"> </w:t>
      </w:r>
      <w:proofErr w:type="spellStart"/>
      <w:r w:rsidRPr="00C42979">
        <w:rPr>
          <w:rFonts w:cs="Times New Roman"/>
          <w:sz w:val="24"/>
          <w:szCs w:val="24"/>
        </w:rPr>
        <w:t>motyvuotą</w:t>
      </w:r>
      <w:proofErr w:type="spellEnd"/>
      <w:r w:rsidRPr="00C42979">
        <w:rPr>
          <w:rFonts w:cs="Times New Roman"/>
          <w:sz w:val="24"/>
          <w:szCs w:val="24"/>
        </w:rPr>
        <w:t xml:space="preserve"> </w:t>
      </w:r>
      <w:r w:rsidRPr="00C42979">
        <w:rPr>
          <w:rFonts w:cs="Times New Roman"/>
          <w:sz w:val="24"/>
          <w:szCs w:val="24"/>
          <w:lang w:val="it-IT"/>
        </w:rPr>
        <w:t>sprendim</w:t>
      </w:r>
      <w:r w:rsidRPr="00C42979">
        <w:rPr>
          <w:rFonts w:cs="Times New Roman"/>
          <w:sz w:val="24"/>
          <w:szCs w:val="24"/>
        </w:rPr>
        <w:t xml:space="preserve">ą </w:t>
      </w:r>
      <w:proofErr w:type="spellStart"/>
      <w:r w:rsidRPr="00C42979">
        <w:rPr>
          <w:rFonts w:cs="Times New Roman"/>
          <w:sz w:val="24"/>
          <w:szCs w:val="24"/>
          <w:lang w:val="fr-FR"/>
        </w:rPr>
        <w:t>ir</w:t>
      </w:r>
      <w:proofErr w:type="spellEnd"/>
      <w:r w:rsidRPr="00C42979">
        <w:rPr>
          <w:rFonts w:cs="Times New Roman"/>
          <w:sz w:val="24"/>
          <w:szCs w:val="24"/>
          <w:lang w:val="fr-FR"/>
        </w:rPr>
        <w:t xml:space="preserve"> </w:t>
      </w:r>
      <w:proofErr w:type="spellStart"/>
      <w:r w:rsidRPr="00C42979">
        <w:rPr>
          <w:rFonts w:cs="Times New Roman"/>
          <w:sz w:val="24"/>
          <w:szCs w:val="24"/>
          <w:lang w:val="fr-FR"/>
        </w:rPr>
        <w:t>apie</w:t>
      </w:r>
      <w:proofErr w:type="spellEnd"/>
      <w:r w:rsidRPr="00C42979">
        <w:rPr>
          <w:rFonts w:cs="Times New Roman"/>
          <w:sz w:val="24"/>
          <w:szCs w:val="24"/>
          <w:lang w:val="fr-FR"/>
        </w:rPr>
        <w:t xml:space="preserve"> j</w:t>
      </w:r>
      <w:r w:rsidRPr="00C42979">
        <w:rPr>
          <w:rFonts w:cs="Times New Roman"/>
          <w:sz w:val="24"/>
          <w:szCs w:val="24"/>
        </w:rPr>
        <w:t xml:space="preserve">į, </w:t>
      </w:r>
      <w:proofErr w:type="spellStart"/>
      <w:r w:rsidRPr="00C42979">
        <w:rPr>
          <w:rFonts w:cs="Times New Roman"/>
          <w:sz w:val="24"/>
          <w:szCs w:val="24"/>
        </w:rPr>
        <w:t>taip</w:t>
      </w:r>
      <w:proofErr w:type="spellEnd"/>
      <w:r w:rsidRPr="00C42979">
        <w:rPr>
          <w:rFonts w:cs="Times New Roman"/>
          <w:sz w:val="24"/>
          <w:szCs w:val="24"/>
        </w:rPr>
        <w:t xml:space="preserve"> pat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anksčiau</w:t>
      </w:r>
      <w:proofErr w:type="spellEnd"/>
      <w:r w:rsidRPr="00C42979">
        <w:rPr>
          <w:rFonts w:cs="Times New Roman"/>
          <w:sz w:val="24"/>
          <w:szCs w:val="24"/>
        </w:rPr>
        <w:t xml:space="preserve"> </w:t>
      </w:r>
      <w:proofErr w:type="spellStart"/>
      <w:r w:rsidRPr="00C42979">
        <w:rPr>
          <w:rFonts w:cs="Times New Roman"/>
          <w:sz w:val="24"/>
          <w:szCs w:val="24"/>
        </w:rPr>
        <w:t>praneštų</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procedū</w:t>
      </w:r>
      <w:proofErr w:type="spellEnd"/>
      <w:r w:rsidRPr="00C42979">
        <w:rPr>
          <w:rFonts w:cs="Times New Roman"/>
          <w:sz w:val="24"/>
          <w:szCs w:val="24"/>
          <w:lang w:val="pt-PT"/>
        </w:rPr>
        <w:t>ros termin</w:t>
      </w:r>
      <w:r w:rsidRPr="00C42979">
        <w:rPr>
          <w:rFonts w:cs="Times New Roman"/>
          <w:sz w:val="24"/>
          <w:szCs w:val="24"/>
        </w:rPr>
        <w:t xml:space="preserve">ų </w:t>
      </w:r>
      <w:proofErr w:type="spellStart"/>
      <w:r w:rsidRPr="00C42979">
        <w:rPr>
          <w:rFonts w:cs="Times New Roman"/>
          <w:sz w:val="24"/>
          <w:szCs w:val="24"/>
        </w:rPr>
        <w:t>pasikeitimą</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w:t>
      </w:r>
      <w:proofErr w:type="spellStart"/>
      <w:r w:rsidRPr="00C42979">
        <w:rPr>
          <w:rFonts w:cs="Times New Roman"/>
          <w:sz w:val="24"/>
          <w:szCs w:val="24"/>
        </w:rPr>
        <w:lastRenderedPageBreak/>
        <w:t>pranešti</w:t>
      </w:r>
      <w:proofErr w:type="spellEnd"/>
      <w:r w:rsidRPr="00C42979">
        <w:rPr>
          <w:rFonts w:cs="Times New Roman"/>
          <w:sz w:val="24"/>
          <w:szCs w:val="24"/>
        </w:rPr>
        <w:t xml:space="preserve"> </w:t>
      </w:r>
      <w:proofErr w:type="spellStart"/>
      <w:r w:rsidRPr="00C42979">
        <w:rPr>
          <w:rFonts w:cs="Times New Roman"/>
          <w:sz w:val="24"/>
          <w:szCs w:val="24"/>
        </w:rPr>
        <w:t>pretenziją</w:t>
      </w:r>
      <w:proofErr w:type="spellEnd"/>
      <w:r w:rsidRPr="00C42979">
        <w:rPr>
          <w:rFonts w:cs="Times New Roman"/>
          <w:sz w:val="24"/>
          <w:szCs w:val="24"/>
        </w:rPr>
        <w:t xml:space="preserve"> </w:t>
      </w:r>
      <w:proofErr w:type="spellStart"/>
      <w:r w:rsidRPr="00C42979">
        <w:rPr>
          <w:rFonts w:cs="Times New Roman"/>
          <w:sz w:val="24"/>
          <w:szCs w:val="24"/>
        </w:rPr>
        <w:t>pateikusiam</w:t>
      </w:r>
      <w:proofErr w:type="spellEnd"/>
      <w:r w:rsidRPr="00C42979">
        <w:rPr>
          <w:rFonts w:cs="Times New Roman"/>
          <w:sz w:val="24"/>
          <w:szCs w:val="24"/>
        </w:rPr>
        <w:t xml:space="preserve"> </w:t>
      </w:r>
      <w:proofErr w:type="spellStart"/>
      <w:r w:rsidRPr="00C42979">
        <w:rPr>
          <w:rFonts w:cs="Times New Roman"/>
          <w:sz w:val="24"/>
          <w:szCs w:val="24"/>
        </w:rPr>
        <w:t>tiekė</w:t>
      </w:r>
      <w:r w:rsidRPr="00C42979">
        <w:rPr>
          <w:rFonts w:cs="Times New Roman"/>
          <w:sz w:val="24"/>
          <w:szCs w:val="24"/>
          <w:lang w:val="fr-FR"/>
        </w:rPr>
        <w:t>jui</w:t>
      </w:r>
      <w:proofErr w:type="spellEnd"/>
      <w:r w:rsidR="00785E8C" w:rsidRPr="00C42979">
        <w:rPr>
          <w:rFonts w:cs="Times New Roman"/>
          <w:sz w:val="24"/>
          <w:szCs w:val="24"/>
          <w:lang w:val="fr-FR"/>
        </w:rPr>
        <w:t xml:space="preserve"> </w:t>
      </w:r>
      <w:r w:rsidRPr="00C42979">
        <w:rPr>
          <w:rFonts w:cs="Times New Roman"/>
          <w:sz w:val="24"/>
          <w:szCs w:val="24"/>
          <w:lang w:val="it-IT"/>
        </w:rPr>
        <w:t>ir suinteresuotiems dalyviams ne v</w:t>
      </w:r>
      <w:proofErr w:type="spellStart"/>
      <w:r w:rsidRPr="00C42979">
        <w:rPr>
          <w:rFonts w:cs="Times New Roman"/>
          <w:sz w:val="24"/>
          <w:szCs w:val="24"/>
        </w:rPr>
        <w:t>ėliau</w:t>
      </w:r>
      <w:proofErr w:type="spellEnd"/>
      <w:r w:rsidRPr="00C42979">
        <w:rPr>
          <w:rFonts w:cs="Times New Roman"/>
          <w:sz w:val="24"/>
          <w:szCs w:val="24"/>
        </w:rPr>
        <w:t xml:space="preserve"> </w:t>
      </w:r>
      <w:proofErr w:type="spellStart"/>
      <w:r w:rsidRPr="00C42979">
        <w:rPr>
          <w:rFonts w:cs="Times New Roman"/>
          <w:sz w:val="24"/>
          <w:szCs w:val="24"/>
        </w:rPr>
        <w:t>kaip</w:t>
      </w:r>
      <w:proofErr w:type="spellEnd"/>
      <w:r w:rsidRPr="00C42979">
        <w:rPr>
          <w:rFonts w:cs="Times New Roman"/>
          <w:sz w:val="24"/>
          <w:szCs w:val="24"/>
        </w:rPr>
        <w:t xml:space="preserve"> per 6 </w:t>
      </w:r>
      <w:proofErr w:type="spellStart"/>
      <w:r w:rsidRPr="00C42979">
        <w:rPr>
          <w:rFonts w:cs="Times New Roman"/>
          <w:sz w:val="24"/>
          <w:szCs w:val="24"/>
        </w:rPr>
        <w:t>darbo</w:t>
      </w:r>
      <w:proofErr w:type="spellEnd"/>
      <w:r w:rsidRPr="00C42979">
        <w:rPr>
          <w:rFonts w:cs="Times New Roman"/>
          <w:sz w:val="24"/>
          <w:szCs w:val="24"/>
        </w:rPr>
        <w:t xml:space="preserve"> </w:t>
      </w:r>
      <w:proofErr w:type="spellStart"/>
      <w:r w:rsidRPr="00C42979">
        <w:rPr>
          <w:rFonts w:cs="Times New Roman"/>
          <w:sz w:val="24"/>
          <w:szCs w:val="24"/>
        </w:rPr>
        <w:t>dienas</w:t>
      </w:r>
      <w:proofErr w:type="spellEnd"/>
      <w:r w:rsidRPr="00C42979">
        <w:rPr>
          <w:rFonts w:cs="Times New Roman"/>
          <w:sz w:val="24"/>
          <w:szCs w:val="24"/>
        </w:rPr>
        <w:t xml:space="preserve"> </w:t>
      </w:r>
      <w:proofErr w:type="spellStart"/>
      <w:r w:rsidRPr="00C42979">
        <w:rPr>
          <w:rFonts w:cs="Times New Roman"/>
          <w:sz w:val="24"/>
          <w:szCs w:val="24"/>
        </w:rPr>
        <w:t>nuo</w:t>
      </w:r>
      <w:proofErr w:type="spellEnd"/>
      <w:r w:rsidRPr="00C42979">
        <w:rPr>
          <w:rFonts w:cs="Times New Roman"/>
          <w:sz w:val="24"/>
          <w:szCs w:val="24"/>
        </w:rPr>
        <w:t xml:space="preserve"> </w:t>
      </w:r>
      <w:proofErr w:type="spellStart"/>
      <w:r w:rsidRPr="00C42979">
        <w:rPr>
          <w:rFonts w:cs="Times New Roman"/>
          <w:sz w:val="24"/>
          <w:szCs w:val="24"/>
        </w:rPr>
        <w:t>pretenzijos</w:t>
      </w:r>
      <w:proofErr w:type="spellEnd"/>
      <w:r w:rsidRPr="00C42979">
        <w:rPr>
          <w:rFonts w:cs="Times New Roman"/>
          <w:sz w:val="24"/>
          <w:szCs w:val="24"/>
        </w:rPr>
        <w:t xml:space="preserve"> </w:t>
      </w:r>
      <w:proofErr w:type="spellStart"/>
      <w:r w:rsidRPr="00C42979">
        <w:rPr>
          <w:rFonts w:cs="Times New Roman"/>
          <w:sz w:val="24"/>
          <w:szCs w:val="24"/>
        </w:rPr>
        <w:t>gavimo</w:t>
      </w:r>
      <w:proofErr w:type="spellEnd"/>
      <w:r w:rsidRPr="00C42979">
        <w:rPr>
          <w:rFonts w:cs="Times New Roman"/>
          <w:sz w:val="24"/>
          <w:szCs w:val="24"/>
        </w:rPr>
        <w:t xml:space="preserve"> </w:t>
      </w:r>
      <w:proofErr w:type="spellStart"/>
      <w:r w:rsidRPr="00C42979">
        <w:rPr>
          <w:rFonts w:cs="Times New Roman"/>
          <w:sz w:val="24"/>
          <w:szCs w:val="24"/>
        </w:rPr>
        <w:t>dienos</w:t>
      </w:r>
      <w:proofErr w:type="spellEnd"/>
      <w:r w:rsidRPr="00C42979">
        <w:rPr>
          <w:rFonts w:cs="Times New Roman"/>
          <w:sz w:val="24"/>
          <w:szCs w:val="24"/>
        </w:rPr>
        <w:t>.</w:t>
      </w:r>
    </w:p>
    <w:p w14:paraId="60773DD2"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16.6. </w:t>
      </w:r>
      <w:proofErr w:type="spellStart"/>
      <w:r w:rsidRPr="00C42979">
        <w:rPr>
          <w:rFonts w:cs="Times New Roman"/>
          <w:sz w:val="24"/>
          <w:szCs w:val="24"/>
        </w:rPr>
        <w:t>Jeigu</w:t>
      </w:r>
      <w:proofErr w:type="spellEnd"/>
      <w:r w:rsidRPr="00C42979">
        <w:rPr>
          <w:rFonts w:cs="Times New Roman"/>
          <w:sz w:val="24"/>
          <w:szCs w:val="24"/>
        </w:rPr>
        <w:t xml:space="preserve"> </w:t>
      </w:r>
      <w:proofErr w:type="spellStart"/>
      <w:r w:rsidRPr="00C42979">
        <w:rPr>
          <w:rFonts w:cs="Times New Roman"/>
          <w:sz w:val="24"/>
          <w:szCs w:val="24"/>
        </w:rPr>
        <w:t>perkančioji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per </w:t>
      </w:r>
      <w:proofErr w:type="spellStart"/>
      <w:r w:rsidRPr="00C42979">
        <w:rPr>
          <w:rFonts w:cs="Times New Roman"/>
          <w:sz w:val="24"/>
          <w:szCs w:val="24"/>
        </w:rPr>
        <w:t>nustatytą</w:t>
      </w:r>
      <w:proofErr w:type="spellEnd"/>
      <w:r w:rsidRPr="00C42979">
        <w:rPr>
          <w:rFonts w:cs="Times New Roman"/>
          <w:sz w:val="24"/>
          <w:szCs w:val="24"/>
        </w:rPr>
        <w:t xml:space="preserve"> </w:t>
      </w:r>
      <w:proofErr w:type="spellStart"/>
      <w:r w:rsidRPr="00C42979">
        <w:rPr>
          <w:rFonts w:cs="Times New Roman"/>
          <w:sz w:val="24"/>
          <w:szCs w:val="24"/>
        </w:rPr>
        <w:t>terminą</w:t>
      </w:r>
      <w:proofErr w:type="spellEnd"/>
      <w:r w:rsidRPr="00C42979">
        <w:rPr>
          <w:rFonts w:cs="Times New Roman"/>
          <w:sz w:val="24"/>
          <w:szCs w:val="24"/>
        </w:rPr>
        <w:t xml:space="preserve"> </w:t>
      </w:r>
      <w:proofErr w:type="spellStart"/>
      <w:r w:rsidRPr="00C42979">
        <w:rPr>
          <w:rFonts w:cs="Times New Roman"/>
          <w:sz w:val="24"/>
          <w:szCs w:val="24"/>
          <w:lang w:val="de-DE"/>
        </w:rPr>
        <w:t>nei</w:t>
      </w:r>
      <w:r w:rsidRPr="00C42979">
        <w:rPr>
          <w:rFonts w:cs="Times New Roman"/>
          <w:sz w:val="24"/>
          <w:szCs w:val="24"/>
        </w:rPr>
        <w:t>šnagrinėja</w:t>
      </w:r>
      <w:proofErr w:type="spellEnd"/>
      <w:r w:rsidRPr="00C42979">
        <w:rPr>
          <w:rFonts w:cs="Times New Roman"/>
          <w:sz w:val="24"/>
          <w:szCs w:val="24"/>
        </w:rPr>
        <w:t xml:space="preserve"> jai </w:t>
      </w:r>
      <w:proofErr w:type="spellStart"/>
      <w:r w:rsidRPr="00C42979">
        <w:rPr>
          <w:rFonts w:cs="Times New Roman"/>
          <w:sz w:val="24"/>
          <w:szCs w:val="24"/>
        </w:rPr>
        <w:t>pateiktos</w:t>
      </w:r>
      <w:proofErr w:type="spellEnd"/>
      <w:r w:rsidRPr="00C42979">
        <w:rPr>
          <w:rFonts w:cs="Times New Roman"/>
          <w:sz w:val="24"/>
          <w:szCs w:val="24"/>
        </w:rPr>
        <w:t xml:space="preserve"> </w:t>
      </w:r>
      <w:proofErr w:type="spellStart"/>
      <w:r w:rsidRPr="00C42979">
        <w:rPr>
          <w:rFonts w:cs="Times New Roman"/>
          <w:sz w:val="24"/>
          <w:szCs w:val="24"/>
        </w:rPr>
        <w:t>pretenzijos</w:t>
      </w:r>
      <w:proofErr w:type="spellEnd"/>
      <w:r w:rsidRPr="00C42979">
        <w:rPr>
          <w:rFonts w:cs="Times New Roman"/>
          <w:sz w:val="24"/>
          <w:szCs w:val="24"/>
        </w:rPr>
        <w:t xml:space="preserve">,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teisę</w:t>
      </w:r>
      <w:proofErr w:type="spellEnd"/>
      <w:r w:rsidRPr="00C42979">
        <w:rPr>
          <w:rFonts w:cs="Times New Roman"/>
          <w:sz w:val="24"/>
          <w:szCs w:val="24"/>
        </w:rPr>
        <w:t xml:space="preserve"> </w:t>
      </w:r>
      <w:proofErr w:type="spellStart"/>
      <w:r w:rsidRPr="00C42979">
        <w:rPr>
          <w:rFonts w:cs="Times New Roman"/>
          <w:sz w:val="24"/>
          <w:szCs w:val="24"/>
        </w:rPr>
        <w:t>pateikti</w:t>
      </w:r>
      <w:proofErr w:type="spellEnd"/>
      <w:r w:rsidRPr="00C42979">
        <w:rPr>
          <w:rFonts w:cs="Times New Roman"/>
          <w:sz w:val="24"/>
          <w:szCs w:val="24"/>
        </w:rPr>
        <w:t xml:space="preserve"> </w:t>
      </w:r>
      <w:proofErr w:type="spellStart"/>
      <w:r w:rsidRPr="00C42979">
        <w:rPr>
          <w:rFonts w:cs="Times New Roman"/>
          <w:sz w:val="24"/>
          <w:szCs w:val="24"/>
        </w:rPr>
        <w:t>prašymą</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pareikš</w:t>
      </w:r>
      <w:proofErr w:type="spellEnd"/>
      <w:r w:rsidRPr="00C42979">
        <w:rPr>
          <w:rFonts w:cs="Times New Roman"/>
          <w:sz w:val="24"/>
          <w:szCs w:val="24"/>
          <w:lang w:val="it-IT"/>
        </w:rPr>
        <w:t>ti ie</w:t>
      </w:r>
      <w:proofErr w:type="spellStart"/>
      <w:r w:rsidRPr="00C42979">
        <w:rPr>
          <w:rFonts w:cs="Times New Roman"/>
          <w:sz w:val="24"/>
          <w:szCs w:val="24"/>
        </w:rPr>
        <w:t>škinį</w:t>
      </w:r>
      <w:proofErr w:type="spellEnd"/>
      <w:r w:rsidRPr="00C42979">
        <w:rPr>
          <w:rFonts w:cs="Times New Roman"/>
          <w:sz w:val="24"/>
          <w:szCs w:val="24"/>
        </w:rPr>
        <w:t xml:space="preserve"> </w:t>
      </w:r>
      <w:r w:rsidRPr="00C42979">
        <w:rPr>
          <w:rFonts w:cs="Times New Roman"/>
          <w:sz w:val="24"/>
          <w:szCs w:val="24"/>
          <w:lang w:val="it-IT"/>
        </w:rPr>
        <w:t>teismui per 15 dien</w:t>
      </w:r>
      <w:r w:rsidRPr="00C42979">
        <w:rPr>
          <w:rFonts w:cs="Times New Roman"/>
          <w:sz w:val="24"/>
          <w:szCs w:val="24"/>
        </w:rPr>
        <w:t xml:space="preserve">ų </w:t>
      </w:r>
      <w:proofErr w:type="spellStart"/>
      <w:r w:rsidRPr="00C42979">
        <w:rPr>
          <w:rFonts w:cs="Times New Roman"/>
          <w:sz w:val="24"/>
          <w:szCs w:val="24"/>
          <w:lang w:val="es-ES_tradnl"/>
        </w:rPr>
        <w:t>nuo</w:t>
      </w:r>
      <w:proofErr w:type="spellEnd"/>
      <w:r w:rsidRPr="00C42979">
        <w:rPr>
          <w:rFonts w:cs="Times New Roman"/>
          <w:sz w:val="24"/>
          <w:szCs w:val="24"/>
          <w:lang w:val="es-ES_tradnl"/>
        </w:rPr>
        <w:t xml:space="preserve"> dienos, </w:t>
      </w:r>
      <w:proofErr w:type="spellStart"/>
      <w:r w:rsidRPr="00C42979">
        <w:rPr>
          <w:rFonts w:cs="Times New Roman"/>
          <w:sz w:val="24"/>
          <w:szCs w:val="24"/>
          <w:lang w:val="es-ES_tradnl"/>
        </w:rPr>
        <w:t>kuri</w:t>
      </w:r>
      <w:proofErr w:type="spellEnd"/>
      <w:r w:rsidRPr="00C42979">
        <w:rPr>
          <w:rFonts w:cs="Times New Roman"/>
          <w:sz w:val="24"/>
          <w:szCs w:val="24"/>
        </w:rPr>
        <w:t xml:space="preserve">ą </w:t>
      </w:r>
      <w:r w:rsidRPr="00C42979">
        <w:rPr>
          <w:rFonts w:cs="Times New Roman"/>
          <w:sz w:val="24"/>
          <w:szCs w:val="24"/>
          <w:lang w:val="nl-NL"/>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turė</w:t>
      </w:r>
      <w:r w:rsidRPr="00C42979">
        <w:rPr>
          <w:rFonts w:cs="Times New Roman"/>
          <w:sz w:val="24"/>
          <w:szCs w:val="24"/>
          <w:lang w:val="es-ES_tradnl"/>
        </w:rPr>
        <w:t>jo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ra</w:t>
      </w:r>
      <w:r w:rsidRPr="00C42979">
        <w:rPr>
          <w:rFonts w:cs="Times New Roman"/>
          <w:sz w:val="24"/>
          <w:szCs w:val="24"/>
        </w:rPr>
        <w:t>štu</w:t>
      </w:r>
      <w:proofErr w:type="spellEnd"/>
      <w:r w:rsidRPr="00C42979">
        <w:rPr>
          <w:rFonts w:cs="Times New Roman"/>
          <w:sz w:val="24"/>
          <w:szCs w:val="24"/>
        </w:rPr>
        <w:t xml:space="preserve"> </w:t>
      </w:r>
      <w:proofErr w:type="spellStart"/>
      <w:r w:rsidRPr="00C42979">
        <w:rPr>
          <w:rFonts w:cs="Times New Roman"/>
          <w:sz w:val="24"/>
          <w:szCs w:val="24"/>
        </w:rPr>
        <w:t>pranešti</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priimtą</w:t>
      </w:r>
      <w:proofErr w:type="spellEnd"/>
      <w:r w:rsidRPr="00C42979">
        <w:rPr>
          <w:rFonts w:cs="Times New Roman"/>
          <w:sz w:val="24"/>
          <w:szCs w:val="24"/>
        </w:rPr>
        <w:t xml:space="preserve"> </w:t>
      </w:r>
      <w:r w:rsidRPr="00C42979">
        <w:rPr>
          <w:rFonts w:cs="Times New Roman"/>
          <w:sz w:val="24"/>
          <w:szCs w:val="24"/>
          <w:lang w:val="it-IT"/>
        </w:rPr>
        <w:t>sprendim</w:t>
      </w:r>
      <w:r w:rsidRPr="00C42979">
        <w:rPr>
          <w:rFonts w:cs="Times New Roman"/>
          <w:sz w:val="24"/>
          <w:szCs w:val="24"/>
        </w:rPr>
        <w:t xml:space="preserve">ą </w:t>
      </w:r>
      <w:proofErr w:type="spellStart"/>
      <w:r w:rsidRPr="00C42979">
        <w:rPr>
          <w:rFonts w:cs="Times New Roman"/>
          <w:sz w:val="24"/>
          <w:szCs w:val="24"/>
        </w:rPr>
        <w:t>pretenziją</w:t>
      </w:r>
      <w:proofErr w:type="spellEnd"/>
      <w:r w:rsidRPr="00C42979">
        <w:rPr>
          <w:rFonts w:cs="Times New Roman"/>
          <w:sz w:val="24"/>
          <w:szCs w:val="24"/>
        </w:rPr>
        <w:t xml:space="preserve"> </w:t>
      </w:r>
      <w:proofErr w:type="spellStart"/>
      <w:r w:rsidRPr="00C42979">
        <w:rPr>
          <w:rFonts w:cs="Times New Roman"/>
          <w:sz w:val="24"/>
          <w:szCs w:val="24"/>
        </w:rPr>
        <w:t>pateikusiam</w:t>
      </w:r>
      <w:proofErr w:type="spellEnd"/>
      <w:r w:rsidRPr="00C42979">
        <w:rPr>
          <w:rFonts w:cs="Times New Roman"/>
          <w:sz w:val="24"/>
          <w:szCs w:val="24"/>
        </w:rPr>
        <w:t xml:space="preserve"> </w:t>
      </w:r>
      <w:proofErr w:type="spellStart"/>
      <w:r w:rsidRPr="00C42979">
        <w:rPr>
          <w:rFonts w:cs="Times New Roman"/>
          <w:sz w:val="24"/>
          <w:szCs w:val="24"/>
        </w:rPr>
        <w:t>tiekėjui</w:t>
      </w:r>
      <w:proofErr w:type="spellEnd"/>
      <w:r w:rsidRPr="00C42979">
        <w:rPr>
          <w:rFonts w:cs="Times New Roman"/>
          <w:sz w:val="24"/>
          <w:szCs w:val="24"/>
        </w:rPr>
        <w:t xml:space="preserve">, </w:t>
      </w:r>
      <w:proofErr w:type="spellStart"/>
      <w:r w:rsidRPr="00C42979">
        <w:rPr>
          <w:rFonts w:cs="Times New Roman"/>
          <w:sz w:val="24"/>
          <w:szCs w:val="24"/>
        </w:rPr>
        <w:t>suinteresuotiems</w:t>
      </w:r>
      <w:proofErr w:type="spellEnd"/>
      <w:r w:rsidRPr="00C42979">
        <w:rPr>
          <w:rFonts w:cs="Times New Roman"/>
          <w:sz w:val="24"/>
          <w:szCs w:val="24"/>
        </w:rPr>
        <w:t xml:space="preserve"> </w:t>
      </w:r>
      <w:proofErr w:type="spellStart"/>
      <w:r w:rsidRPr="00C42979">
        <w:rPr>
          <w:rFonts w:cs="Times New Roman"/>
          <w:sz w:val="24"/>
          <w:szCs w:val="24"/>
        </w:rPr>
        <w:t>kandidatams</w:t>
      </w:r>
      <w:proofErr w:type="spellEnd"/>
      <w:r w:rsidRPr="00C42979">
        <w:rPr>
          <w:rFonts w:cs="Times New Roman"/>
          <w:sz w:val="24"/>
          <w:szCs w:val="24"/>
        </w:rPr>
        <w:t xml:space="preserve"> </w:t>
      </w:r>
      <w:proofErr w:type="spellStart"/>
      <w:r w:rsidRPr="00C42979">
        <w:rPr>
          <w:rFonts w:cs="Times New Roman"/>
          <w:sz w:val="24"/>
          <w:szCs w:val="24"/>
        </w:rPr>
        <w:t>ir</w:t>
      </w:r>
      <w:proofErr w:type="spellEnd"/>
      <w:r w:rsidRPr="00C42979">
        <w:rPr>
          <w:rFonts w:cs="Times New Roman"/>
          <w:sz w:val="24"/>
          <w:szCs w:val="24"/>
        </w:rPr>
        <w:t xml:space="preserve"> </w:t>
      </w:r>
      <w:proofErr w:type="spellStart"/>
      <w:r w:rsidRPr="00C42979">
        <w:rPr>
          <w:rFonts w:cs="Times New Roman"/>
          <w:sz w:val="24"/>
          <w:szCs w:val="24"/>
        </w:rPr>
        <w:t>suinteresuotiems</w:t>
      </w:r>
      <w:proofErr w:type="spellEnd"/>
      <w:r w:rsidRPr="00C42979">
        <w:rPr>
          <w:rFonts w:cs="Times New Roman"/>
          <w:sz w:val="24"/>
          <w:szCs w:val="24"/>
        </w:rPr>
        <w:t xml:space="preserve"> </w:t>
      </w:r>
      <w:proofErr w:type="spellStart"/>
      <w:r w:rsidRPr="00C42979">
        <w:rPr>
          <w:rFonts w:cs="Times New Roman"/>
          <w:sz w:val="24"/>
          <w:szCs w:val="24"/>
        </w:rPr>
        <w:t>dalyviams</w:t>
      </w:r>
      <w:proofErr w:type="spellEnd"/>
      <w:r w:rsidRPr="00C42979">
        <w:rPr>
          <w:rFonts w:cs="Times New Roman"/>
          <w:sz w:val="24"/>
          <w:szCs w:val="24"/>
        </w:rPr>
        <w:t>.</w:t>
      </w:r>
    </w:p>
    <w:p w14:paraId="598B9A12" w14:textId="77777777" w:rsidR="00B50198" w:rsidRPr="00C42979" w:rsidRDefault="00B50198" w:rsidP="00557244">
      <w:pPr>
        <w:pStyle w:val="Body2"/>
        <w:spacing w:after="0"/>
        <w:rPr>
          <w:rFonts w:cs="Times New Roman"/>
          <w:sz w:val="24"/>
          <w:szCs w:val="24"/>
        </w:rPr>
      </w:pPr>
      <w:r w:rsidRPr="00C42979">
        <w:rPr>
          <w:rFonts w:cs="Times New Roman"/>
          <w:sz w:val="24"/>
          <w:szCs w:val="24"/>
        </w:rPr>
        <w:tab/>
        <w:t xml:space="preserve">16.7. </w:t>
      </w:r>
      <w:proofErr w:type="spellStart"/>
      <w:r w:rsidRPr="00C42979">
        <w:rPr>
          <w:rFonts w:cs="Times New Roman"/>
          <w:sz w:val="24"/>
          <w:szCs w:val="24"/>
        </w:rPr>
        <w:t>Tiekėjas</w:t>
      </w:r>
      <w:proofErr w:type="spellEnd"/>
      <w:r w:rsidRPr="00C42979">
        <w:rPr>
          <w:rFonts w:cs="Times New Roman"/>
          <w:sz w:val="24"/>
          <w:szCs w:val="24"/>
        </w:rPr>
        <w:t xml:space="preserve"> </w:t>
      </w:r>
      <w:proofErr w:type="spellStart"/>
      <w:r w:rsidRPr="00C42979">
        <w:rPr>
          <w:rFonts w:cs="Times New Roman"/>
          <w:sz w:val="24"/>
          <w:szCs w:val="24"/>
        </w:rPr>
        <w:t>turi</w:t>
      </w:r>
      <w:proofErr w:type="spellEnd"/>
      <w:r w:rsidRPr="00C42979">
        <w:rPr>
          <w:rFonts w:cs="Times New Roman"/>
          <w:sz w:val="24"/>
          <w:szCs w:val="24"/>
        </w:rPr>
        <w:t xml:space="preserve"> </w:t>
      </w:r>
      <w:proofErr w:type="spellStart"/>
      <w:r w:rsidRPr="00C42979">
        <w:rPr>
          <w:rFonts w:cs="Times New Roman"/>
          <w:sz w:val="24"/>
          <w:szCs w:val="24"/>
        </w:rPr>
        <w:t>teisę</w:t>
      </w:r>
      <w:proofErr w:type="spellEnd"/>
      <w:r w:rsidRPr="00C42979">
        <w:rPr>
          <w:rFonts w:cs="Times New Roman"/>
          <w:sz w:val="24"/>
          <w:szCs w:val="24"/>
        </w:rPr>
        <w:t xml:space="preserve"> </w:t>
      </w:r>
      <w:proofErr w:type="spellStart"/>
      <w:r w:rsidRPr="00C42979">
        <w:rPr>
          <w:rFonts w:cs="Times New Roman"/>
          <w:sz w:val="24"/>
          <w:szCs w:val="24"/>
        </w:rPr>
        <w:t>pareikš</w:t>
      </w:r>
      <w:proofErr w:type="spellEnd"/>
      <w:r w:rsidRPr="00C42979">
        <w:rPr>
          <w:rFonts w:cs="Times New Roman"/>
          <w:sz w:val="24"/>
          <w:szCs w:val="24"/>
          <w:lang w:val="it-IT"/>
        </w:rPr>
        <w:t>ti ie</w:t>
      </w:r>
      <w:proofErr w:type="spellStart"/>
      <w:r w:rsidRPr="00C42979">
        <w:rPr>
          <w:rFonts w:cs="Times New Roman"/>
          <w:sz w:val="24"/>
          <w:szCs w:val="24"/>
        </w:rPr>
        <w:t>škinį</w:t>
      </w:r>
      <w:proofErr w:type="spellEnd"/>
      <w:r w:rsidRPr="00C42979">
        <w:rPr>
          <w:rFonts w:cs="Times New Roman"/>
          <w:sz w:val="24"/>
          <w:szCs w:val="24"/>
        </w:rPr>
        <w:t xml:space="preserve"> </w:t>
      </w:r>
      <w:proofErr w:type="spellStart"/>
      <w:r w:rsidRPr="00C42979">
        <w:rPr>
          <w:rFonts w:cs="Times New Roman"/>
          <w:sz w:val="24"/>
          <w:szCs w:val="24"/>
        </w:rPr>
        <w:t>dė</w:t>
      </w:r>
      <w:proofErr w:type="spellEnd"/>
      <w:r w:rsidRPr="00C42979">
        <w:rPr>
          <w:rFonts w:cs="Times New Roman"/>
          <w:sz w:val="24"/>
          <w:szCs w:val="24"/>
          <w:lang w:val="es-ES_tradnl"/>
        </w:rPr>
        <w:t xml:space="preserve">l </w:t>
      </w:r>
      <w:proofErr w:type="spellStart"/>
      <w:r w:rsidRPr="00C42979">
        <w:rPr>
          <w:rFonts w:cs="Times New Roman"/>
          <w:sz w:val="24"/>
          <w:szCs w:val="24"/>
          <w:lang w:val="es-ES_tradnl"/>
        </w:rPr>
        <w:t>pirkimo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ar </w:t>
      </w:r>
      <w:proofErr w:type="spellStart"/>
      <w:r w:rsidRPr="00C42979">
        <w:rPr>
          <w:rFonts w:cs="Times New Roman"/>
          <w:sz w:val="24"/>
          <w:szCs w:val="24"/>
          <w:lang w:val="es-ES_tradnl"/>
        </w:rPr>
        <w:t>preliminariosios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pripa</w:t>
      </w:r>
      <w:r w:rsidRPr="00C42979">
        <w:rPr>
          <w:rFonts w:cs="Times New Roman"/>
          <w:sz w:val="24"/>
          <w:szCs w:val="24"/>
        </w:rPr>
        <w:t>žinimo</w:t>
      </w:r>
      <w:proofErr w:type="spellEnd"/>
      <w:r w:rsidRPr="00C42979">
        <w:rPr>
          <w:rFonts w:cs="Times New Roman"/>
          <w:sz w:val="24"/>
          <w:szCs w:val="24"/>
        </w:rPr>
        <w:t xml:space="preserve"> </w:t>
      </w:r>
      <w:proofErr w:type="spellStart"/>
      <w:r w:rsidRPr="00C42979">
        <w:rPr>
          <w:rFonts w:cs="Times New Roman"/>
          <w:sz w:val="24"/>
          <w:szCs w:val="24"/>
        </w:rPr>
        <w:t>negaliojanč</w:t>
      </w:r>
      <w:proofErr w:type="spellEnd"/>
      <w:r w:rsidRPr="00C42979">
        <w:rPr>
          <w:rFonts w:cs="Times New Roman"/>
          <w:sz w:val="24"/>
          <w:szCs w:val="24"/>
          <w:lang w:val="it-IT"/>
        </w:rPr>
        <w:t>ia per 6 m</w:t>
      </w:r>
      <w:r w:rsidRPr="00C42979">
        <w:rPr>
          <w:rFonts w:cs="Times New Roman"/>
          <w:sz w:val="24"/>
          <w:szCs w:val="24"/>
        </w:rPr>
        <w:t>ė</w:t>
      </w:r>
      <w:r w:rsidRPr="00C42979">
        <w:rPr>
          <w:rFonts w:cs="Times New Roman"/>
          <w:sz w:val="24"/>
          <w:szCs w:val="24"/>
          <w:lang w:val="it-IT"/>
        </w:rPr>
        <w:t>nesius nuo pirkimo sutarties sudarymo dienos.</w:t>
      </w:r>
    </w:p>
    <w:p w14:paraId="5BA29D3F"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rPr>
        <w:tab/>
        <w:t xml:space="preserve">16.8. Tais </w:t>
      </w:r>
      <w:proofErr w:type="spellStart"/>
      <w:r w:rsidRPr="00C42979">
        <w:rPr>
          <w:rFonts w:cs="Times New Roman"/>
          <w:sz w:val="24"/>
          <w:szCs w:val="24"/>
        </w:rPr>
        <w:t>atvejais</w:t>
      </w:r>
      <w:proofErr w:type="spellEnd"/>
      <w:r w:rsidRPr="00C42979">
        <w:rPr>
          <w:rFonts w:cs="Times New Roman"/>
          <w:sz w:val="24"/>
          <w:szCs w:val="24"/>
        </w:rPr>
        <w:t xml:space="preserve">, kai </w:t>
      </w:r>
      <w:proofErr w:type="spellStart"/>
      <w:r w:rsidRPr="00C42979">
        <w:rPr>
          <w:rFonts w:cs="Times New Roman"/>
          <w:sz w:val="24"/>
          <w:szCs w:val="24"/>
        </w:rPr>
        <w:t>tiekėjui</w:t>
      </w:r>
      <w:proofErr w:type="spellEnd"/>
      <w:r w:rsidRPr="00C42979">
        <w:rPr>
          <w:rFonts w:cs="Times New Roman"/>
          <w:sz w:val="24"/>
          <w:szCs w:val="24"/>
        </w:rPr>
        <w:t xml:space="preserve"> </w:t>
      </w:r>
      <w:proofErr w:type="spellStart"/>
      <w:r w:rsidRPr="00C42979">
        <w:rPr>
          <w:rFonts w:cs="Times New Roman"/>
          <w:sz w:val="24"/>
          <w:szCs w:val="24"/>
        </w:rPr>
        <w:t>padaryta</w:t>
      </w:r>
      <w:proofErr w:type="spellEnd"/>
      <w:r w:rsidRPr="00C42979">
        <w:rPr>
          <w:rFonts w:cs="Times New Roman"/>
          <w:sz w:val="24"/>
          <w:szCs w:val="24"/>
        </w:rPr>
        <w:t xml:space="preserve"> </w:t>
      </w:r>
      <w:proofErr w:type="spellStart"/>
      <w:r w:rsidRPr="00C42979">
        <w:rPr>
          <w:rFonts w:cs="Times New Roman"/>
          <w:sz w:val="24"/>
          <w:szCs w:val="24"/>
        </w:rPr>
        <w:t>žala</w:t>
      </w:r>
      <w:proofErr w:type="spellEnd"/>
      <w:r w:rsidRPr="00C42979">
        <w:rPr>
          <w:rFonts w:cs="Times New Roman"/>
          <w:sz w:val="24"/>
          <w:szCs w:val="24"/>
        </w:rPr>
        <w:t xml:space="preserve"> </w:t>
      </w:r>
      <w:proofErr w:type="spellStart"/>
      <w:r w:rsidRPr="00C42979">
        <w:rPr>
          <w:rFonts w:cs="Times New Roman"/>
          <w:sz w:val="24"/>
          <w:szCs w:val="24"/>
        </w:rPr>
        <w:t>kildinama</w:t>
      </w:r>
      <w:proofErr w:type="spellEnd"/>
      <w:r w:rsidRPr="00C42979">
        <w:rPr>
          <w:rFonts w:cs="Times New Roman"/>
          <w:sz w:val="24"/>
          <w:szCs w:val="24"/>
        </w:rPr>
        <w:t xml:space="preserve"> iš </w:t>
      </w:r>
      <w:proofErr w:type="spellStart"/>
      <w:r w:rsidRPr="00C42979">
        <w:rPr>
          <w:rFonts w:cs="Times New Roman"/>
          <w:sz w:val="24"/>
          <w:szCs w:val="24"/>
        </w:rPr>
        <w:t>neteisėtų</w:t>
      </w:r>
      <w:proofErr w:type="spellEnd"/>
      <w:r w:rsidRPr="00C42979">
        <w:rPr>
          <w:rFonts w:cs="Times New Roman"/>
          <w:sz w:val="24"/>
          <w:szCs w:val="24"/>
        </w:rPr>
        <w:t xml:space="preserve"> </w:t>
      </w:r>
      <w:r w:rsidRPr="00C42979">
        <w:rPr>
          <w:rFonts w:cs="Times New Roman"/>
          <w:sz w:val="24"/>
          <w:szCs w:val="24"/>
          <w:lang w:val="nl-NL"/>
        </w:rPr>
        <w:t>perkan</w:t>
      </w:r>
      <w:proofErr w:type="spellStart"/>
      <w:r w:rsidRPr="00C42979">
        <w:rPr>
          <w:rFonts w:cs="Times New Roman"/>
          <w:sz w:val="24"/>
          <w:szCs w:val="24"/>
        </w:rPr>
        <w:t>čiosios</w:t>
      </w:r>
      <w:proofErr w:type="spellEnd"/>
      <w:r w:rsidRPr="00C42979">
        <w:rPr>
          <w:rFonts w:cs="Times New Roman"/>
          <w:sz w:val="24"/>
          <w:szCs w:val="24"/>
        </w:rPr>
        <w:t xml:space="preserve"> </w:t>
      </w:r>
      <w:proofErr w:type="spellStart"/>
      <w:r w:rsidRPr="00C42979">
        <w:rPr>
          <w:rFonts w:cs="Times New Roman"/>
          <w:sz w:val="24"/>
          <w:szCs w:val="24"/>
        </w:rPr>
        <w:t>organizacijos</w:t>
      </w:r>
      <w:proofErr w:type="spellEnd"/>
      <w:r w:rsidRPr="00C42979">
        <w:rPr>
          <w:rFonts w:cs="Times New Roman"/>
          <w:sz w:val="24"/>
          <w:szCs w:val="24"/>
        </w:rPr>
        <w:t xml:space="preserve"> </w:t>
      </w:r>
      <w:proofErr w:type="spellStart"/>
      <w:r w:rsidRPr="00C42979">
        <w:rPr>
          <w:rFonts w:cs="Times New Roman"/>
          <w:sz w:val="24"/>
          <w:szCs w:val="24"/>
        </w:rPr>
        <w:t>veiksmų</w:t>
      </w:r>
      <w:proofErr w:type="spellEnd"/>
      <w:r w:rsidRPr="00C42979">
        <w:rPr>
          <w:rFonts w:cs="Times New Roman"/>
          <w:sz w:val="24"/>
          <w:szCs w:val="24"/>
        </w:rPr>
        <w:t xml:space="preserve"> </w:t>
      </w:r>
      <w:r w:rsidRPr="00C42979">
        <w:rPr>
          <w:rFonts w:cs="Times New Roman"/>
          <w:sz w:val="24"/>
          <w:szCs w:val="24"/>
          <w:lang w:val="it-IT"/>
        </w:rPr>
        <w:t>ar sprendim</w:t>
      </w:r>
      <w:r w:rsidRPr="00C42979">
        <w:rPr>
          <w:rFonts w:cs="Times New Roman"/>
          <w:sz w:val="24"/>
          <w:szCs w:val="24"/>
        </w:rPr>
        <w:t xml:space="preserve">ų, </w:t>
      </w:r>
      <w:proofErr w:type="spellStart"/>
      <w:r w:rsidRPr="00C42979">
        <w:rPr>
          <w:rFonts w:cs="Times New Roman"/>
          <w:sz w:val="24"/>
          <w:szCs w:val="24"/>
        </w:rPr>
        <w:t>tačiau</w:t>
      </w:r>
      <w:proofErr w:type="spellEnd"/>
      <w:r w:rsidRPr="00C42979">
        <w:rPr>
          <w:rFonts w:cs="Times New Roman"/>
          <w:sz w:val="24"/>
          <w:szCs w:val="24"/>
        </w:rPr>
        <w:t xml:space="preserve"> VPĮ </w:t>
      </w:r>
      <w:proofErr w:type="spellStart"/>
      <w:r w:rsidRPr="00C42979">
        <w:rPr>
          <w:rFonts w:cs="Times New Roman"/>
          <w:sz w:val="24"/>
          <w:szCs w:val="24"/>
        </w:rPr>
        <w:t>nenustatyta</w:t>
      </w:r>
      <w:proofErr w:type="spellEnd"/>
      <w:r w:rsidRPr="00C42979">
        <w:rPr>
          <w:rFonts w:cs="Times New Roman"/>
          <w:sz w:val="24"/>
          <w:szCs w:val="24"/>
        </w:rPr>
        <w:t xml:space="preserve"> </w:t>
      </w:r>
      <w:proofErr w:type="spellStart"/>
      <w:r w:rsidRPr="00C42979">
        <w:rPr>
          <w:rFonts w:cs="Times New Roman"/>
          <w:sz w:val="24"/>
          <w:szCs w:val="24"/>
        </w:rPr>
        <w:t>pareiga</w:t>
      </w:r>
      <w:proofErr w:type="spellEnd"/>
      <w:r w:rsidRPr="00C42979">
        <w:rPr>
          <w:rFonts w:cs="Times New Roman"/>
          <w:sz w:val="24"/>
          <w:szCs w:val="24"/>
        </w:rPr>
        <w:t xml:space="preserve"> </w:t>
      </w:r>
      <w:proofErr w:type="spellStart"/>
      <w:r w:rsidRPr="00C42979">
        <w:rPr>
          <w:rFonts w:cs="Times New Roman"/>
          <w:sz w:val="24"/>
          <w:szCs w:val="24"/>
        </w:rPr>
        <w:t>perkančiajai</w:t>
      </w:r>
      <w:proofErr w:type="spellEnd"/>
      <w:r w:rsidRPr="00C42979">
        <w:rPr>
          <w:rFonts w:cs="Times New Roman"/>
          <w:sz w:val="24"/>
          <w:szCs w:val="24"/>
        </w:rPr>
        <w:t xml:space="preserve"> </w:t>
      </w:r>
      <w:proofErr w:type="spellStart"/>
      <w:r w:rsidRPr="00C42979">
        <w:rPr>
          <w:rFonts w:cs="Times New Roman"/>
          <w:sz w:val="24"/>
          <w:szCs w:val="24"/>
        </w:rPr>
        <w:t>organizacijai</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w:t>
      </w:r>
      <w:proofErr w:type="spellStart"/>
      <w:r w:rsidRPr="00C42979">
        <w:rPr>
          <w:rFonts w:cs="Times New Roman"/>
          <w:sz w:val="24"/>
          <w:szCs w:val="24"/>
        </w:rPr>
        <w:t>informuoti</w:t>
      </w:r>
      <w:proofErr w:type="spellEnd"/>
      <w:r w:rsidRPr="00C42979">
        <w:rPr>
          <w:rFonts w:cs="Times New Roman"/>
          <w:sz w:val="24"/>
          <w:szCs w:val="24"/>
        </w:rPr>
        <w:t xml:space="preserve"> </w:t>
      </w:r>
      <w:proofErr w:type="spellStart"/>
      <w:r w:rsidRPr="00C42979">
        <w:rPr>
          <w:rFonts w:cs="Times New Roman"/>
          <w:sz w:val="24"/>
          <w:szCs w:val="24"/>
        </w:rPr>
        <w:t>tiekėjus</w:t>
      </w:r>
      <w:proofErr w:type="spellEnd"/>
      <w:r w:rsidRPr="00C42979">
        <w:rPr>
          <w:rFonts w:cs="Times New Roman"/>
          <w:sz w:val="24"/>
          <w:szCs w:val="24"/>
        </w:rPr>
        <w:t xml:space="preserve"> </w:t>
      </w:r>
      <w:proofErr w:type="spellStart"/>
      <w:r w:rsidRPr="00C42979">
        <w:rPr>
          <w:rFonts w:cs="Times New Roman"/>
          <w:sz w:val="24"/>
          <w:szCs w:val="24"/>
        </w:rPr>
        <w:t>arba</w:t>
      </w:r>
      <w:proofErr w:type="spellEnd"/>
      <w:r w:rsidRPr="00C42979">
        <w:rPr>
          <w:rFonts w:cs="Times New Roman"/>
          <w:sz w:val="24"/>
          <w:szCs w:val="24"/>
        </w:rPr>
        <w:t xml:space="preserve"> </w:t>
      </w:r>
      <w:proofErr w:type="spellStart"/>
      <w:r w:rsidRPr="00C42979">
        <w:rPr>
          <w:rFonts w:cs="Times New Roman"/>
          <w:sz w:val="24"/>
          <w:szCs w:val="24"/>
        </w:rPr>
        <w:t>paskelbti</w:t>
      </w:r>
      <w:proofErr w:type="spellEnd"/>
      <w:r w:rsidRPr="00C42979">
        <w:rPr>
          <w:rFonts w:cs="Times New Roman"/>
          <w:sz w:val="24"/>
          <w:szCs w:val="24"/>
        </w:rPr>
        <w:t xml:space="preserve"> </w:t>
      </w:r>
      <w:proofErr w:type="spellStart"/>
      <w:r w:rsidRPr="00C42979">
        <w:rPr>
          <w:rFonts w:cs="Times New Roman"/>
          <w:sz w:val="24"/>
          <w:szCs w:val="24"/>
        </w:rPr>
        <w:t>apie</w:t>
      </w:r>
      <w:proofErr w:type="spellEnd"/>
      <w:r w:rsidRPr="00C42979">
        <w:rPr>
          <w:rFonts w:cs="Times New Roman"/>
          <w:sz w:val="24"/>
          <w:szCs w:val="24"/>
        </w:rPr>
        <w:t xml:space="preserve"> </w:t>
      </w:r>
      <w:proofErr w:type="spellStart"/>
      <w:r w:rsidRPr="00C42979">
        <w:rPr>
          <w:rFonts w:cs="Times New Roman"/>
          <w:sz w:val="24"/>
          <w:szCs w:val="24"/>
        </w:rPr>
        <w:t>jos</w:t>
      </w:r>
      <w:proofErr w:type="spellEnd"/>
      <w:r w:rsidRPr="00C42979">
        <w:rPr>
          <w:rFonts w:cs="Times New Roman"/>
          <w:sz w:val="24"/>
          <w:szCs w:val="24"/>
        </w:rPr>
        <w:t xml:space="preserve"> </w:t>
      </w:r>
      <w:proofErr w:type="spellStart"/>
      <w:r w:rsidRPr="00C42979">
        <w:rPr>
          <w:rFonts w:cs="Times New Roman"/>
          <w:sz w:val="24"/>
          <w:szCs w:val="24"/>
        </w:rPr>
        <w:t>veiksmus</w:t>
      </w:r>
      <w:proofErr w:type="spellEnd"/>
      <w:r w:rsidRPr="00C42979">
        <w:rPr>
          <w:rFonts w:cs="Times New Roman"/>
          <w:sz w:val="24"/>
          <w:szCs w:val="24"/>
        </w:rPr>
        <w:t xml:space="preserve"> </w:t>
      </w:r>
      <w:proofErr w:type="spellStart"/>
      <w:r w:rsidRPr="00C42979">
        <w:rPr>
          <w:rFonts w:cs="Times New Roman"/>
          <w:sz w:val="24"/>
          <w:szCs w:val="24"/>
        </w:rPr>
        <w:t>ar</w:t>
      </w:r>
      <w:proofErr w:type="spellEnd"/>
      <w:r w:rsidRPr="00C42979">
        <w:rPr>
          <w:rFonts w:cs="Times New Roman"/>
          <w:sz w:val="24"/>
          <w:szCs w:val="24"/>
        </w:rPr>
        <w:t xml:space="preserve"> </w:t>
      </w:r>
      <w:proofErr w:type="spellStart"/>
      <w:r w:rsidRPr="00C42979">
        <w:rPr>
          <w:rFonts w:cs="Times New Roman"/>
          <w:sz w:val="24"/>
          <w:szCs w:val="24"/>
        </w:rPr>
        <w:t>sprendimus</w:t>
      </w:r>
      <w:proofErr w:type="spellEnd"/>
      <w:r w:rsidRPr="00C42979">
        <w:rPr>
          <w:rFonts w:cs="Times New Roman"/>
          <w:sz w:val="24"/>
          <w:szCs w:val="24"/>
        </w:rPr>
        <w:t xml:space="preserve">, </w:t>
      </w:r>
      <w:proofErr w:type="spellStart"/>
      <w:r w:rsidRPr="00C42979">
        <w:rPr>
          <w:rFonts w:cs="Times New Roman"/>
          <w:sz w:val="24"/>
          <w:szCs w:val="24"/>
        </w:rPr>
        <w:t>taikomi</w:t>
      </w:r>
      <w:proofErr w:type="spellEnd"/>
      <w:r w:rsidRPr="00C42979">
        <w:rPr>
          <w:rFonts w:cs="Times New Roman"/>
          <w:sz w:val="24"/>
          <w:szCs w:val="24"/>
        </w:rPr>
        <w:t> </w:t>
      </w:r>
      <w:proofErr w:type="spellStart"/>
      <w:r w:rsidRPr="00C42979">
        <w:rPr>
          <w:rFonts w:cs="Times New Roman"/>
          <w:sz w:val="24"/>
          <w:szCs w:val="24"/>
        </w:rPr>
        <w:t>Civiliniame</w:t>
      </w:r>
      <w:proofErr w:type="spellEnd"/>
      <w:r w:rsidRPr="00C42979">
        <w:rPr>
          <w:rFonts w:cs="Times New Roman"/>
          <w:sz w:val="24"/>
          <w:szCs w:val="24"/>
        </w:rPr>
        <w:t xml:space="preserve"> </w:t>
      </w:r>
      <w:proofErr w:type="spellStart"/>
      <w:r w:rsidRPr="00C42979">
        <w:rPr>
          <w:rFonts w:cs="Times New Roman"/>
          <w:sz w:val="24"/>
          <w:szCs w:val="24"/>
        </w:rPr>
        <w:t>kodekse</w:t>
      </w:r>
      <w:proofErr w:type="spellEnd"/>
      <w:r w:rsidRPr="00C42979">
        <w:rPr>
          <w:rFonts w:cs="Times New Roman"/>
          <w:sz w:val="24"/>
          <w:szCs w:val="24"/>
        </w:rPr>
        <w:t> </w:t>
      </w:r>
      <w:proofErr w:type="spellStart"/>
      <w:r w:rsidRPr="00C42979">
        <w:rPr>
          <w:rFonts w:cs="Times New Roman"/>
          <w:sz w:val="24"/>
          <w:szCs w:val="24"/>
        </w:rPr>
        <w:t>nustatyti</w:t>
      </w:r>
      <w:proofErr w:type="spellEnd"/>
      <w:r w:rsidRPr="00C42979">
        <w:rPr>
          <w:rFonts w:cs="Times New Roman"/>
          <w:sz w:val="24"/>
          <w:szCs w:val="24"/>
        </w:rPr>
        <w:t xml:space="preserve"> </w:t>
      </w:r>
      <w:proofErr w:type="spellStart"/>
      <w:r w:rsidRPr="00C42979">
        <w:rPr>
          <w:rFonts w:cs="Times New Roman"/>
          <w:sz w:val="24"/>
          <w:szCs w:val="24"/>
        </w:rPr>
        <w:t>ieš</w:t>
      </w:r>
      <w:proofErr w:type="spellEnd"/>
      <w:r w:rsidRPr="00C42979">
        <w:rPr>
          <w:rFonts w:cs="Times New Roman"/>
          <w:sz w:val="24"/>
          <w:szCs w:val="24"/>
          <w:lang w:val="pt-PT"/>
        </w:rPr>
        <w:t>kinio parei</w:t>
      </w:r>
      <w:r w:rsidRPr="00C42979">
        <w:rPr>
          <w:rFonts w:cs="Times New Roman"/>
          <w:sz w:val="24"/>
          <w:szCs w:val="24"/>
        </w:rPr>
        <w:t>š</w:t>
      </w:r>
      <w:r w:rsidRPr="00C42979">
        <w:rPr>
          <w:rFonts w:cs="Times New Roman"/>
          <w:sz w:val="24"/>
          <w:szCs w:val="24"/>
          <w:lang w:val="nl-NL"/>
        </w:rPr>
        <w:t>kimo senaties terminai. Š</w:t>
      </w:r>
      <w:r w:rsidRPr="00C42979">
        <w:rPr>
          <w:rFonts w:cs="Times New Roman"/>
          <w:sz w:val="24"/>
          <w:szCs w:val="24"/>
          <w:lang w:val="pt-PT"/>
        </w:rPr>
        <w:t>ios dalies nuostatos netaikomos</w:t>
      </w:r>
      <w:r w:rsidRPr="00C42979">
        <w:rPr>
          <w:rFonts w:cs="Times New Roman"/>
          <w:sz w:val="24"/>
          <w:szCs w:val="24"/>
          <w:lang w:val="nl-NL"/>
        </w:rPr>
        <w:t>, kai ieškinys teikiamas perkančiajai organizacija i nepagrįstai nutraukus pirkimo sutartį dė</w:t>
      </w:r>
      <w:r w:rsidRPr="00C42979">
        <w:rPr>
          <w:rFonts w:cs="Times New Roman"/>
          <w:sz w:val="24"/>
          <w:szCs w:val="24"/>
          <w:lang w:val="es-ES_tradnl"/>
        </w:rPr>
        <w:t xml:space="preserve">l </w:t>
      </w:r>
      <w:proofErr w:type="spellStart"/>
      <w:r w:rsidRPr="00C42979">
        <w:rPr>
          <w:rFonts w:cs="Times New Roman"/>
          <w:sz w:val="24"/>
          <w:szCs w:val="24"/>
          <w:lang w:val="es-ES_tradnl"/>
        </w:rPr>
        <w:t>esminio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pirkimo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sutarties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pa</w:t>
      </w:r>
      <w:proofErr w:type="spellEnd"/>
      <w:r w:rsidRPr="00C42979">
        <w:rPr>
          <w:rFonts w:cs="Times New Roman"/>
          <w:sz w:val="24"/>
          <w:szCs w:val="24"/>
          <w:lang w:val="nl-NL"/>
        </w:rPr>
        <w:t>žeidimo.</w:t>
      </w:r>
    </w:p>
    <w:p w14:paraId="08776BA2"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16.9. Tiekėjas, pateikę</w:t>
      </w:r>
      <w:r w:rsidRPr="00C42979">
        <w:rPr>
          <w:rFonts w:cs="Times New Roman"/>
          <w:sz w:val="24"/>
          <w:szCs w:val="24"/>
          <w:lang w:val="pt-PT"/>
        </w:rPr>
        <w:t>s pra</w:t>
      </w:r>
      <w:r w:rsidRPr="00C42979">
        <w:rPr>
          <w:rFonts w:cs="Times New Roman"/>
          <w:sz w:val="24"/>
          <w:szCs w:val="24"/>
          <w:lang w:val="nl-NL"/>
        </w:rPr>
        <w:t xml:space="preserve">šymą </w:t>
      </w:r>
      <w:proofErr w:type="spellStart"/>
      <w:r w:rsidRPr="00C42979">
        <w:rPr>
          <w:rFonts w:cs="Times New Roman"/>
          <w:sz w:val="24"/>
          <w:szCs w:val="24"/>
          <w:lang w:val="fr-FR"/>
        </w:rPr>
        <w:t>ar</w:t>
      </w:r>
      <w:proofErr w:type="spellEnd"/>
      <w:r w:rsidRPr="00C42979">
        <w:rPr>
          <w:rFonts w:cs="Times New Roman"/>
          <w:sz w:val="24"/>
          <w:szCs w:val="24"/>
          <w:lang w:val="fr-FR"/>
        </w:rPr>
        <w:t xml:space="preserve"> </w:t>
      </w:r>
      <w:proofErr w:type="spellStart"/>
      <w:r w:rsidRPr="00C42979">
        <w:rPr>
          <w:rFonts w:cs="Times New Roman"/>
          <w:sz w:val="24"/>
          <w:szCs w:val="24"/>
          <w:lang w:val="fr-FR"/>
        </w:rPr>
        <w:t>parei</w:t>
      </w:r>
      <w:proofErr w:type="spellEnd"/>
      <w:r w:rsidRPr="00C42979">
        <w:rPr>
          <w:rFonts w:cs="Times New Roman"/>
          <w:sz w:val="24"/>
          <w:szCs w:val="24"/>
          <w:lang w:val="nl-NL"/>
        </w:rPr>
        <w:t xml:space="preserve">škęs ieškinį </w:t>
      </w:r>
      <w:r w:rsidRPr="00C42979">
        <w:rPr>
          <w:rFonts w:cs="Times New Roman"/>
          <w:sz w:val="24"/>
          <w:szCs w:val="24"/>
          <w:lang w:val="it-IT"/>
        </w:rPr>
        <w:t>teismui, privalo ne v</w:t>
      </w:r>
      <w:r w:rsidRPr="00C42979">
        <w:rPr>
          <w:rFonts w:cs="Times New Roman"/>
          <w:sz w:val="24"/>
          <w:szCs w:val="24"/>
          <w:lang w:val="nl-NL"/>
        </w:rPr>
        <w:t>ė</w:t>
      </w:r>
      <w:proofErr w:type="spellStart"/>
      <w:r w:rsidRPr="00C42979">
        <w:rPr>
          <w:rFonts w:cs="Times New Roman"/>
          <w:sz w:val="24"/>
          <w:szCs w:val="24"/>
          <w:lang w:val="de-DE"/>
        </w:rPr>
        <w:t>liau</w:t>
      </w:r>
      <w:proofErr w:type="spellEnd"/>
      <w:r w:rsidRPr="00C42979">
        <w:rPr>
          <w:rFonts w:cs="Times New Roman"/>
          <w:sz w:val="24"/>
          <w:szCs w:val="24"/>
          <w:lang w:val="de-DE"/>
        </w:rPr>
        <w:t xml:space="preserve"> </w:t>
      </w:r>
      <w:proofErr w:type="spellStart"/>
      <w:r w:rsidRPr="00C42979">
        <w:rPr>
          <w:rFonts w:cs="Times New Roman"/>
          <w:sz w:val="24"/>
          <w:szCs w:val="24"/>
          <w:lang w:val="de-DE"/>
        </w:rPr>
        <w:t>kaip</w:t>
      </w:r>
      <w:proofErr w:type="spellEnd"/>
      <w:r w:rsidRPr="00C42979">
        <w:rPr>
          <w:rFonts w:cs="Times New Roman"/>
          <w:sz w:val="24"/>
          <w:szCs w:val="24"/>
          <w:lang w:val="de-DE"/>
        </w:rPr>
        <w:t xml:space="preserve"> per 3 </w:t>
      </w:r>
      <w:proofErr w:type="spellStart"/>
      <w:r w:rsidRPr="00C42979">
        <w:rPr>
          <w:rFonts w:cs="Times New Roman"/>
          <w:sz w:val="24"/>
          <w:szCs w:val="24"/>
          <w:lang w:val="de-DE"/>
        </w:rPr>
        <w:t>darbo</w:t>
      </w:r>
      <w:proofErr w:type="spellEnd"/>
      <w:r w:rsidRPr="00C42979">
        <w:rPr>
          <w:rFonts w:cs="Times New Roman"/>
          <w:sz w:val="24"/>
          <w:szCs w:val="24"/>
          <w:lang w:val="de-DE"/>
        </w:rPr>
        <w:t xml:space="preserve"> </w:t>
      </w:r>
      <w:proofErr w:type="spellStart"/>
      <w:r w:rsidRPr="00C42979">
        <w:rPr>
          <w:rFonts w:cs="Times New Roman"/>
          <w:sz w:val="24"/>
          <w:szCs w:val="24"/>
          <w:lang w:val="de-DE"/>
        </w:rPr>
        <w:t>dienas</w:t>
      </w:r>
      <w:proofErr w:type="spellEnd"/>
      <w:r w:rsidRPr="00C42979">
        <w:rPr>
          <w:rFonts w:cs="Times New Roman"/>
          <w:sz w:val="24"/>
          <w:szCs w:val="24"/>
          <w:lang w:val="de-DE"/>
        </w:rPr>
        <w:t xml:space="preserve"> </w:t>
      </w:r>
      <w:proofErr w:type="spellStart"/>
      <w:r w:rsidRPr="00C42979">
        <w:rPr>
          <w:rFonts w:cs="Times New Roman"/>
          <w:sz w:val="24"/>
          <w:szCs w:val="24"/>
          <w:lang w:val="de-DE"/>
        </w:rPr>
        <w:t>pateikti</w:t>
      </w:r>
      <w:proofErr w:type="spellEnd"/>
      <w:r w:rsidRPr="00C42979">
        <w:rPr>
          <w:rFonts w:cs="Times New Roman"/>
          <w:sz w:val="24"/>
          <w:szCs w:val="24"/>
          <w:lang w:val="de-DE"/>
        </w:rPr>
        <w:t xml:space="preserve"> </w:t>
      </w:r>
      <w:proofErr w:type="spellStart"/>
      <w:r w:rsidRPr="00C42979">
        <w:rPr>
          <w:rFonts w:cs="Times New Roman"/>
          <w:sz w:val="24"/>
          <w:szCs w:val="24"/>
          <w:lang w:val="de-DE"/>
        </w:rPr>
        <w:t>perkan</w:t>
      </w:r>
      <w:proofErr w:type="spellEnd"/>
      <w:r w:rsidRPr="00C42979">
        <w:rPr>
          <w:rFonts w:cs="Times New Roman"/>
          <w:sz w:val="24"/>
          <w:szCs w:val="24"/>
          <w:lang w:val="nl-NL"/>
        </w:rPr>
        <w:t>čiajai organizacijai prašymo ar ieškinio kopiją su gavimo teisme įrodymais.</w:t>
      </w:r>
    </w:p>
    <w:p w14:paraId="6868CEFC"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16.10. Perkančioji organizacija, gavusi tiekė</w:t>
      </w:r>
      <w:r w:rsidRPr="00C42979">
        <w:rPr>
          <w:rFonts w:cs="Times New Roman"/>
          <w:sz w:val="24"/>
          <w:szCs w:val="24"/>
          <w:lang w:val="pt-PT"/>
        </w:rPr>
        <w:t>jo pra</w:t>
      </w:r>
      <w:r w:rsidRPr="00C42979">
        <w:rPr>
          <w:rFonts w:cs="Times New Roman"/>
          <w:sz w:val="24"/>
          <w:szCs w:val="24"/>
          <w:lang w:val="nl-NL"/>
        </w:rPr>
        <w:t>šymo ar ieškinio teismui kopiją</w:t>
      </w:r>
      <w:r w:rsidRPr="00C42979">
        <w:rPr>
          <w:rFonts w:cs="Times New Roman"/>
          <w:sz w:val="24"/>
          <w:szCs w:val="24"/>
          <w:lang w:val="it-IT"/>
        </w:rPr>
        <w:t>, negali sudaryti pirkimo sutarties ar preliminariosios sutarties, kol nesibaig</w:t>
      </w:r>
      <w:r w:rsidRPr="00C42979">
        <w:rPr>
          <w:rFonts w:cs="Times New Roman"/>
          <w:sz w:val="24"/>
          <w:szCs w:val="24"/>
          <w:lang w:val="nl-NL"/>
        </w:rPr>
        <w:t xml:space="preserve">ė </w:t>
      </w:r>
      <w:r w:rsidRPr="00C42979">
        <w:rPr>
          <w:rFonts w:cs="Times New Roman"/>
          <w:sz w:val="24"/>
          <w:szCs w:val="24"/>
          <w:lang w:val="pt-PT"/>
        </w:rPr>
        <w:t>atid</w:t>
      </w:r>
      <w:r w:rsidRPr="00C42979">
        <w:rPr>
          <w:rFonts w:cs="Times New Roman"/>
          <w:sz w:val="24"/>
          <w:szCs w:val="24"/>
          <w:lang w:val="nl-NL"/>
        </w:rPr>
        <w:t>ė</w:t>
      </w:r>
      <w:r w:rsidRPr="00C42979">
        <w:rPr>
          <w:rFonts w:cs="Times New Roman"/>
          <w:sz w:val="24"/>
          <w:szCs w:val="24"/>
          <w:lang w:val="pt-PT"/>
        </w:rPr>
        <w:t xml:space="preserve">jimo terminas ar </w:t>
      </w:r>
      <w:r w:rsidRPr="00C42979">
        <w:rPr>
          <w:rFonts w:cs="Times New Roman"/>
          <w:sz w:val="24"/>
          <w:szCs w:val="24"/>
          <w:lang w:val="nl-NL"/>
        </w:rPr>
        <w:t>VPĮ 103 straipsnio 2 dalyje, 105 straipsnio 2 dalies 3 punkte ir 105 straipsnio 3 dalies 3 punkte nurodyti terminai ir kol perkančioji organizacija negavo teismo praneš</w:t>
      </w:r>
      <w:r w:rsidRPr="00C42979">
        <w:rPr>
          <w:rFonts w:cs="Times New Roman"/>
          <w:sz w:val="24"/>
          <w:szCs w:val="24"/>
          <w:lang w:val="it-IT"/>
        </w:rPr>
        <w:t>imo apie:</w:t>
      </w:r>
    </w:p>
    <w:p w14:paraId="17D98F0A"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16.10.1. Motyvuotą teismo nutartį, kuria atsisakoma priimti ieškinį;</w:t>
      </w:r>
    </w:p>
    <w:p w14:paraId="10511EEB"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16.10.2. Motyvuotą teismo nutartį dėl tiekė</w:t>
      </w:r>
      <w:r w:rsidRPr="00C42979">
        <w:rPr>
          <w:rFonts w:cs="Times New Roman"/>
          <w:sz w:val="24"/>
          <w:szCs w:val="24"/>
          <w:lang w:val="pt-PT"/>
        </w:rPr>
        <w:t>jo pra</w:t>
      </w:r>
      <w:r w:rsidRPr="00C42979">
        <w:rPr>
          <w:rFonts w:cs="Times New Roman"/>
          <w:sz w:val="24"/>
          <w:szCs w:val="24"/>
          <w:lang w:val="nl-NL"/>
        </w:rPr>
        <w:t>šymo taikyti laikiną</w:t>
      </w:r>
      <w:proofErr w:type="spellStart"/>
      <w:r w:rsidRPr="00C42979">
        <w:rPr>
          <w:rFonts w:cs="Times New Roman"/>
          <w:sz w:val="24"/>
          <w:szCs w:val="24"/>
          <w:lang w:val="es-ES_tradnl"/>
        </w:rPr>
        <w:t>sias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apsaugos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priemones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atmetimo</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kai</w:t>
      </w:r>
      <w:proofErr w:type="spellEnd"/>
      <w:r w:rsidRPr="00C42979">
        <w:rPr>
          <w:rFonts w:cs="Times New Roman"/>
          <w:sz w:val="24"/>
          <w:szCs w:val="24"/>
          <w:lang w:val="es-ES_tradnl"/>
        </w:rPr>
        <w:t xml:space="preserve"> </w:t>
      </w:r>
      <w:r w:rsidRPr="00C42979">
        <w:rPr>
          <w:rFonts w:cs="Times New Roman"/>
          <w:sz w:val="24"/>
          <w:szCs w:val="24"/>
          <w:lang w:val="nl-NL"/>
        </w:rPr>
        <w:t>š</w:t>
      </w:r>
      <w:r w:rsidRPr="00C42979">
        <w:rPr>
          <w:rFonts w:cs="Times New Roman"/>
          <w:sz w:val="24"/>
          <w:szCs w:val="24"/>
          <w:lang w:val="pt-PT"/>
        </w:rPr>
        <w:t>is pra</w:t>
      </w:r>
      <w:r w:rsidRPr="00C42979">
        <w:rPr>
          <w:rFonts w:cs="Times New Roman"/>
          <w:sz w:val="24"/>
          <w:szCs w:val="24"/>
          <w:lang w:val="nl-NL"/>
        </w:rPr>
        <w:t>šymas teisme buvo gautas iki ieš</w:t>
      </w:r>
      <w:r w:rsidRPr="00C42979">
        <w:rPr>
          <w:rFonts w:cs="Times New Roman"/>
          <w:sz w:val="24"/>
          <w:szCs w:val="24"/>
          <w:lang w:val="pt-PT"/>
        </w:rPr>
        <w:t>kinio parei</w:t>
      </w:r>
      <w:r w:rsidRPr="00C42979">
        <w:rPr>
          <w:rFonts w:cs="Times New Roman"/>
          <w:sz w:val="24"/>
          <w:szCs w:val="24"/>
          <w:lang w:val="nl-NL"/>
        </w:rPr>
        <w:t>škimo;</w:t>
      </w:r>
    </w:p>
    <w:p w14:paraId="131BDE43"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 xml:space="preserve">16.10.3. Teismo rezoliuciją priimti ieškinį netaikant laikinųjų </w:t>
      </w:r>
      <w:proofErr w:type="spellStart"/>
      <w:r w:rsidRPr="00C42979">
        <w:rPr>
          <w:rFonts w:cs="Times New Roman"/>
          <w:sz w:val="24"/>
          <w:szCs w:val="24"/>
          <w:lang w:val="es-ES_tradnl"/>
        </w:rPr>
        <w:t>apsaugos</w:t>
      </w:r>
      <w:proofErr w:type="spellEnd"/>
      <w:r w:rsidRPr="00C42979">
        <w:rPr>
          <w:rFonts w:cs="Times New Roman"/>
          <w:sz w:val="24"/>
          <w:szCs w:val="24"/>
          <w:lang w:val="es-ES_tradnl"/>
        </w:rPr>
        <w:t xml:space="preserve"> </w:t>
      </w:r>
      <w:proofErr w:type="spellStart"/>
      <w:r w:rsidRPr="00C42979">
        <w:rPr>
          <w:rFonts w:cs="Times New Roman"/>
          <w:sz w:val="24"/>
          <w:szCs w:val="24"/>
          <w:lang w:val="es-ES_tradnl"/>
        </w:rPr>
        <w:t>priemoni</w:t>
      </w:r>
      <w:proofErr w:type="spellEnd"/>
      <w:r w:rsidRPr="00C42979">
        <w:rPr>
          <w:rFonts w:cs="Times New Roman"/>
          <w:sz w:val="24"/>
          <w:szCs w:val="24"/>
          <w:lang w:val="nl-NL"/>
        </w:rPr>
        <w:t>ų.</w:t>
      </w:r>
    </w:p>
    <w:p w14:paraId="2F2A6F5B"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16.11. Jeigu dėl tiekė</w:t>
      </w:r>
      <w:r w:rsidRPr="00C42979">
        <w:rPr>
          <w:rFonts w:cs="Times New Roman"/>
          <w:sz w:val="24"/>
          <w:szCs w:val="24"/>
          <w:lang w:val="pt-PT"/>
        </w:rPr>
        <w:t>jo pra</w:t>
      </w:r>
      <w:r w:rsidRPr="00C42979">
        <w:rPr>
          <w:rFonts w:cs="Times New Roman"/>
          <w:sz w:val="24"/>
          <w:szCs w:val="24"/>
          <w:lang w:val="nl-NL"/>
        </w:rPr>
        <w:t>š</w:t>
      </w:r>
      <w:r w:rsidRPr="00C42979">
        <w:rPr>
          <w:rFonts w:cs="Times New Roman"/>
          <w:sz w:val="24"/>
          <w:szCs w:val="24"/>
          <w:lang w:val="pt-PT"/>
        </w:rPr>
        <w:t>ymo pateikimo ar ie</w:t>
      </w:r>
      <w:r w:rsidRPr="00C42979">
        <w:rPr>
          <w:rFonts w:cs="Times New Roman"/>
          <w:sz w:val="24"/>
          <w:szCs w:val="24"/>
          <w:lang w:val="nl-NL"/>
        </w:rPr>
        <w:t>š</w:t>
      </w:r>
      <w:r w:rsidRPr="00C42979">
        <w:rPr>
          <w:rFonts w:cs="Times New Roman"/>
          <w:sz w:val="24"/>
          <w:szCs w:val="24"/>
          <w:lang w:val="pt-PT"/>
        </w:rPr>
        <w:t>kinio parei</w:t>
      </w:r>
      <w:r w:rsidRPr="00C42979">
        <w:rPr>
          <w:rFonts w:cs="Times New Roman"/>
          <w:sz w:val="24"/>
          <w:szCs w:val="24"/>
          <w:lang w:val="nl-NL"/>
        </w:rPr>
        <w:t>š</w:t>
      </w:r>
      <w:r w:rsidRPr="00C42979">
        <w:rPr>
          <w:rFonts w:cs="Times New Roman"/>
          <w:sz w:val="24"/>
          <w:szCs w:val="24"/>
          <w:lang w:val="it-IT"/>
        </w:rPr>
        <w:t>kimo teismui prat</w:t>
      </w:r>
      <w:r w:rsidRPr="00C42979">
        <w:rPr>
          <w:rFonts w:cs="Times New Roman"/>
          <w:sz w:val="24"/>
          <w:szCs w:val="24"/>
          <w:lang w:val="nl-NL"/>
        </w:rPr>
        <w:t>ę</w:t>
      </w:r>
      <w:r w:rsidRPr="00C42979">
        <w:rPr>
          <w:rFonts w:cs="Times New Roman"/>
          <w:sz w:val="24"/>
          <w:szCs w:val="24"/>
          <w:lang w:val="it-IT"/>
        </w:rPr>
        <w:t>siami anks</w:t>
      </w:r>
      <w:r w:rsidRPr="00C42979">
        <w:rPr>
          <w:rFonts w:cs="Times New Roman"/>
          <w:sz w:val="24"/>
          <w:szCs w:val="24"/>
          <w:lang w:val="nl-NL"/>
        </w:rPr>
        <w:t>č</w:t>
      </w:r>
      <w:proofErr w:type="spellStart"/>
      <w:r w:rsidRPr="00C42979">
        <w:rPr>
          <w:rFonts w:cs="Times New Roman"/>
          <w:sz w:val="24"/>
          <w:szCs w:val="24"/>
          <w:lang w:val="fr-FR"/>
        </w:rPr>
        <w:t>iau</w:t>
      </w:r>
      <w:proofErr w:type="spellEnd"/>
      <w:r w:rsidRPr="00C42979">
        <w:rPr>
          <w:rFonts w:cs="Times New Roman"/>
          <w:sz w:val="24"/>
          <w:szCs w:val="24"/>
          <w:lang w:val="fr-FR"/>
        </w:rPr>
        <w:t xml:space="preserve"> </w:t>
      </w:r>
      <w:proofErr w:type="spellStart"/>
      <w:r w:rsidRPr="00C42979">
        <w:rPr>
          <w:rFonts w:cs="Times New Roman"/>
          <w:sz w:val="24"/>
          <w:szCs w:val="24"/>
          <w:lang w:val="fr-FR"/>
        </w:rPr>
        <w:t>tiek</w:t>
      </w:r>
      <w:proofErr w:type="spellEnd"/>
      <w:r w:rsidRPr="00C42979">
        <w:rPr>
          <w:rFonts w:cs="Times New Roman"/>
          <w:sz w:val="24"/>
          <w:szCs w:val="24"/>
          <w:lang w:val="nl-NL"/>
        </w:rPr>
        <w:t>ė</w:t>
      </w:r>
      <w:r w:rsidRPr="00C42979">
        <w:rPr>
          <w:rFonts w:cs="Times New Roman"/>
          <w:sz w:val="24"/>
          <w:szCs w:val="24"/>
          <w:lang w:val="pt-PT"/>
        </w:rPr>
        <w:t>jams prane</w:t>
      </w:r>
      <w:r w:rsidRPr="00C42979">
        <w:rPr>
          <w:rFonts w:cs="Times New Roman"/>
          <w:sz w:val="24"/>
          <w:szCs w:val="24"/>
          <w:lang w:val="nl-NL"/>
        </w:rPr>
        <w:t>šti pirkimo procedūrų terminai, apie tai perkančioji organizacija išsiunčia tiekė</w:t>
      </w:r>
      <w:r w:rsidRPr="00C42979">
        <w:rPr>
          <w:rFonts w:cs="Times New Roman"/>
          <w:sz w:val="24"/>
          <w:szCs w:val="24"/>
          <w:lang w:val="pt-PT"/>
        </w:rPr>
        <w:t>jams prane</w:t>
      </w:r>
      <w:r w:rsidRPr="00C42979">
        <w:rPr>
          <w:rFonts w:cs="Times New Roman"/>
          <w:sz w:val="24"/>
          <w:szCs w:val="24"/>
          <w:lang w:val="nl-NL"/>
        </w:rPr>
        <w:t>š</w:t>
      </w:r>
      <w:proofErr w:type="spellStart"/>
      <w:r w:rsidRPr="00C42979">
        <w:rPr>
          <w:rFonts w:cs="Times New Roman"/>
          <w:sz w:val="24"/>
          <w:szCs w:val="24"/>
          <w:lang w:val="de-DE"/>
        </w:rPr>
        <w:t>imus</w:t>
      </w:r>
      <w:proofErr w:type="spellEnd"/>
      <w:r w:rsidRPr="00C42979">
        <w:rPr>
          <w:rFonts w:cs="Times New Roman"/>
          <w:sz w:val="24"/>
          <w:szCs w:val="24"/>
          <w:lang w:val="de-DE"/>
        </w:rPr>
        <w:t xml:space="preserve"> </w:t>
      </w:r>
      <w:proofErr w:type="spellStart"/>
      <w:r w:rsidRPr="00C42979">
        <w:rPr>
          <w:rFonts w:cs="Times New Roman"/>
          <w:sz w:val="24"/>
          <w:szCs w:val="24"/>
          <w:lang w:val="de-DE"/>
        </w:rPr>
        <w:t>ir</w:t>
      </w:r>
      <w:proofErr w:type="spellEnd"/>
      <w:r w:rsidRPr="00C42979">
        <w:rPr>
          <w:rFonts w:cs="Times New Roman"/>
          <w:sz w:val="24"/>
          <w:szCs w:val="24"/>
          <w:lang w:val="de-DE"/>
        </w:rPr>
        <w:t xml:space="preserve"> </w:t>
      </w:r>
      <w:proofErr w:type="spellStart"/>
      <w:r w:rsidRPr="00C42979">
        <w:rPr>
          <w:rFonts w:cs="Times New Roman"/>
          <w:sz w:val="24"/>
          <w:szCs w:val="24"/>
          <w:lang w:val="de-DE"/>
        </w:rPr>
        <w:t>nurodo</w:t>
      </w:r>
      <w:proofErr w:type="spellEnd"/>
      <w:r w:rsidRPr="00C42979">
        <w:rPr>
          <w:rFonts w:cs="Times New Roman"/>
          <w:sz w:val="24"/>
          <w:szCs w:val="24"/>
          <w:lang w:val="de-DE"/>
        </w:rPr>
        <w:t xml:space="preserve"> </w:t>
      </w:r>
      <w:proofErr w:type="spellStart"/>
      <w:r w:rsidRPr="00C42979">
        <w:rPr>
          <w:rFonts w:cs="Times New Roman"/>
          <w:sz w:val="24"/>
          <w:szCs w:val="24"/>
          <w:lang w:val="de-DE"/>
        </w:rPr>
        <w:t>termin</w:t>
      </w:r>
      <w:proofErr w:type="spellEnd"/>
      <w:r w:rsidRPr="00C42979">
        <w:rPr>
          <w:rFonts w:cs="Times New Roman"/>
          <w:sz w:val="24"/>
          <w:szCs w:val="24"/>
          <w:lang w:val="nl-NL"/>
        </w:rPr>
        <w:t xml:space="preserve">ų </w:t>
      </w:r>
      <w:r w:rsidRPr="00C42979">
        <w:rPr>
          <w:rFonts w:cs="Times New Roman"/>
          <w:sz w:val="24"/>
          <w:szCs w:val="24"/>
          <w:lang w:val="it-IT"/>
        </w:rPr>
        <w:t>prat</w:t>
      </w:r>
      <w:r w:rsidRPr="00C42979">
        <w:rPr>
          <w:rFonts w:cs="Times New Roman"/>
          <w:sz w:val="24"/>
          <w:szCs w:val="24"/>
          <w:lang w:val="nl-NL"/>
        </w:rPr>
        <w:t>ę</w:t>
      </w:r>
      <w:r w:rsidRPr="00C42979">
        <w:rPr>
          <w:rFonts w:cs="Times New Roman"/>
          <w:sz w:val="24"/>
          <w:szCs w:val="24"/>
          <w:lang w:val="it-IT"/>
        </w:rPr>
        <w:t>simo prie</w:t>
      </w:r>
      <w:r w:rsidRPr="00C42979">
        <w:rPr>
          <w:rFonts w:cs="Times New Roman"/>
          <w:sz w:val="24"/>
          <w:szCs w:val="24"/>
          <w:lang w:val="nl-NL"/>
        </w:rPr>
        <w:t>žastis.</w:t>
      </w:r>
    </w:p>
    <w:p w14:paraId="09FEC6AF" w14:textId="77777777" w:rsidR="00B50198" w:rsidRPr="00C42979" w:rsidRDefault="00B50198" w:rsidP="00557244">
      <w:pPr>
        <w:pStyle w:val="Body2"/>
        <w:spacing w:after="0"/>
        <w:rPr>
          <w:rFonts w:cs="Times New Roman"/>
          <w:sz w:val="24"/>
          <w:szCs w:val="24"/>
          <w:lang w:val="nl-NL"/>
        </w:rPr>
      </w:pPr>
      <w:r w:rsidRPr="00C42979">
        <w:rPr>
          <w:rFonts w:cs="Times New Roman"/>
          <w:sz w:val="24"/>
          <w:szCs w:val="24"/>
          <w:lang w:val="nl-NL"/>
        </w:rPr>
        <w:tab/>
        <w:t>16.12. Perkančioji organizacija, suž</w:t>
      </w:r>
      <w:r w:rsidRPr="00C42979">
        <w:rPr>
          <w:rFonts w:cs="Times New Roman"/>
          <w:sz w:val="24"/>
          <w:szCs w:val="24"/>
          <w:lang w:val="it-IT"/>
        </w:rPr>
        <w:t>inojusi apie teismo sprendim</w:t>
      </w:r>
      <w:r w:rsidRPr="00C42979">
        <w:rPr>
          <w:rFonts w:cs="Times New Roman"/>
          <w:sz w:val="24"/>
          <w:szCs w:val="24"/>
          <w:lang w:val="nl-NL"/>
        </w:rPr>
        <w:t>ą dėl tiekė</w:t>
      </w:r>
      <w:r w:rsidRPr="00C42979">
        <w:rPr>
          <w:rFonts w:cs="Times New Roman"/>
          <w:sz w:val="24"/>
          <w:szCs w:val="24"/>
          <w:lang w:val="pt-PT"/>
        </w:rPr>
        <w:t>jo pra</w:t>
      </w:r>
      <w:r w:rsidRPr="00C42979">
        <w:rPr>
          <w:rFonts w:cs="Times New Roman"/>
          <w:sz w:val="24"/>
          <w:szCs w:val="24"/>
          <w:lang w:val="nl-NL"/>
        </w:rPr>
        <w:t>šymo ar ieš</w:t>
      </w:r>
      <w:r w:rsidRPr="00C42979">
        <w:rPr>
          <w:rFonts w:cs="Times New Roman"/>
          <w:sz w:val="24"/>
          <w:szCs w:val="24"/>
          <w:lang w:val="it-IT"/>
        </w:rPr>
        <w:t>kinio, ne v</w:t>
      </w:r>
      <w:r w:rsidRPr="00C42979">
        <w:rPr>
          <w:rFonts w:cs="Times New Roman"/>
          <w:sz w:val="24"/>
          <w:szCs w:val="24"/>
          <w:lang w:val="nl-NL"/>
        </w:rPr>
        <w:t>ė</w:t>
      </w:r>
      <w:proofErr w:type="spellStart"/>
      <w:r w:rsidRPr="00C42979">
        <w:rPr>
          <w:rFonts w:cs="Times New Roman"/>
          <w:sz w:val="24"/>
          <w:szCs w:val="24"/>
          <w:lang w:val="de-DE"/>
        </w:rPr>
        <w:t>liau</w:t>
      </w:r>
      <w:proofErr w:type="spellEnd"/>
      <w:r w:rsidRPr="00C42979">
        <w:rPr>
          <w:rFonts w:cs="Times New Roman"/>
          <w:sz w:val="24"/>
          <w:szCs w:val="24"/>
          <w:lang w:val="de-DE"/>
        </w:rPr>
        <w:t xml:space="preserve"> </w:t>
      </w:r>
      <w:proofErr w:type="spellStart"/>
      <w:r w:rsidRPr="00C42979">
        <w:rPr>
          <w:rFonts w:cs="Times New Roman"/>
          <w:sz w:val="24"/>
          <w:szCs w:val="24"/>
          <w:lang w:val="de-DE"/>
        </w:rPr>
        <w:t>kaip</w:t>
      </w:r>
      <w:proofErr w:type="spellEnd"/>
      <w:r w:rsidRPr="00C42979">
        <w:rPr>
          <w:rFonts w:cs="Times New Roman"/>
          <w:sz w:val="24"/>
          <w:szCs w:val="24"/>
          <w:lang w:val="de-DE"/>
        </w:rPr>
        <w:t xml:space="preserve"> per 3 </w:t>
      </w:r>
      <w:proofErr w:type="spellStart"/>
      <w:r w:rsidRPr="00C42979">
        <w:rPr>
          <w:rFonts w:cs="Times New Roman"/>
          <w:sz w:val="24"/>
          <w:szCs w:val="24"/>
          <w:lang w:val="de-DE"/>
        </w:rPr>
        <w:t>darbo</w:t>
      </w:r>
      <w:proofErr w:type="spellEnd"/>
      <w:r w:rsidRPr="00C42979">
        <w:rPr>
          <w:rFonts w:cs="Times New Roman"/>
          <w:sz w:val="24"/>
          <w:szCs w:val="24"/>
          <w:lang w:val="de-DE"/>
        </w:rPr>
        <w:t xml:space="preserve"> </w:t>
      </w:r>
      <w:proofErr w:type="spellStart"/>
      <w:r w:rsidRPr="00C42979">
        <w:rPr>
          <w:rFonts w:cs="Times New Roman"/>
          <w:sz w:val="24"/>
          <w:szCs w:val="24"/>
          <w:lang w:val="de-DE"/>
        </w:rPr>
        <w:t>dienas</w:t>
      </w:r>
      <w:proofErr w:type="spellEnd"/>
      <w:r w:rsidRPr="00C42979">
        <w:rPr>
          <w:rFonts w:cs="Times New Roman"/>
          <w:sz w:val="24"/>
          <w:szCs w:val="24"/>
          <w:lang w:val="de-DE"/>
        </w:rPr>
        <w:t xml:space="preserve"> </w:t>
      </w:r>
      <w:proofErr w:type="spellStart"/>
      <w:r w:rsidRPr="00C42979">
        <w:rPr>
          <w:rFonts w:cs="Times New Roman"/>
          <w:sz w:val="24"/>
          <w:szCs w:val="24"/>
          <w:lang w:val="de-DE"/>
        </w:rPr>
        <w:t>ra</w:t>
      </w:r>
      <w:proofErr w:type="spellEnd"/>
      <w:r w:rsidRPr="00C42979">
        <w:rPr>
          <w:rFonts w:cs="Times New Roman"/>
          <w:sz w:val="24"/>
          <w:szCs w:val="24"/>
          <w:lang w:val="nl-NL"/>
        </w:rPr>
        <w:t>štu informuoja suinteresuotus kandidatus ir suinteresuotus dalyvius apie teismo priimtus sprendimus.</w:t>
      </w:r>
    </w:p>
    <w:p w14:paraId="0E18EC23" w14:textId="77777777" w:rsidR="005B41B1" w:rsidRPr="00C42979" w:rsidRDefault="005B41B1" w:rsidP="00053708">
      <w:pPr>
        <w:pStyle w:val="Body2"/>
        <w:rPr>
          <w:rFonts w:cs="Times New Roman"/>
          <w:sz w:val="24"/>
          <w:szCs w:val="24"/>
          <w:lang w:val="nl-NL"/>
        </w:rPr>
      </w:pPr>
    </w:p>
    <w:p w14:paraId="6D27B5E8" w14:textId="77777777" w:rsidR="00B50198" w:rsidRPr="00C42979" w:rsidRDefault="00B50198" w:rsidP="00B50198">
      <w:pPr>
        <w:pStyle w:val="Heading"/>
        <w:jc w:val="center"/>
        <w:rPr>
          <w:rFonts w:cs="Times New Roman"/>
          <w:color w:val="auto"/>
          <w:sz w:val="24"/>
          <w:szCs w:val="24"/>
        </w:rPr>
      </w:pPr>
      <w:r w:rsidRPr="00C42979">
        <w:rPr>
          <w:rFonts w:cs="Times New Roman"/>
          <w:color w:val="auto"/>
          <w:sz w:val="24"/>
          <w:szCs w:val="24"/>
        </w:rPr>
        <w:t>17. PIRKIMO SUTARTIES PASIRAŠYMAS IR SĄLYGOS</w:t>
      </w:r>
    </w:p>
    <w:p w14:paraId="277A7227" w14:textId="77777777" w:rsidR="00B50198" w:rsidRPr="00C42979" w:rsidRDefault="00B50198" w:rsidP="00B50198">
      <w:pPr>
        <w:pStyle w:val="Body2"/>
        <w:rPr>
          <w:rFonts w:cs="Times New Roman"/>
          <w:sz w:val="24"/>
          <w:szCs w:val="24"/>
        </w:rPr>
      </w:pPr>
    </w:p>
    <w:p w14:paraId="1F7A1929" w14:textId="721519FF" w:rsidR="00F855B1" w:rsidRPr="00C42979" w:rsidRDefault="00B50198" w:rsidP="00F855B1">
      <w:pPr>
        <w:pStyle w:val="Body2"/>
        <w:spacing w:after="0"/>
        <w:rPr>
          <w:rFonts w:cs="Times New Roman"/>
          <w:sz w:val="24"/>
          <w:szCs w:val="24"/>
        </w:rPr>
      </w:pPr>
      <w:r w:rsidRPr="00C42979">
        <w:rPr>
          <w:rFonts w:cs="Times New Roman"/>
          <w:sz w:val="24"/>
          <w:szCs w:val="24"/>
        </w:rPr>
        <w:tab/>
        <w:t xml:space="preserve">17.1. </w:t>
      </w:r>
      <w:r w:rsidRPr="00C42979">
        <w:rPr>
          <w:rFonts w:cs="Times New Roman"/>
          <w:sz w:val="24"/>
          <w:szCs w:val="24"/>
          <w:lang w:val="sv-SE"/>
        </w:rPr>
        <w:t>Perkan</w:t>
      </w:r>
      <w:proofErr w:type="spellStart"/>
      <w:r w:rsidRPr="00C42979">
        <w:rPr>
          <w:rFonts w:cs="Times New Roman"/>
          <w:sz w:val="24"/>
          <w:szCs w:val="24"/>
        </w:rPr>
        <w:t>čioji</w:t>
      </w:r>
      <w:proofErr w:type="spellEnd"/>
      <w:r w:rsidRPr="00C42979">
        <w:rPr>
          <w:rFonts w:cs="Times New Roman"/>
          <w:sz w:val="24"/>
          <w:szCs w:val="24"/>
        </w:rPr>
        <w:t xml:space="preserve"> </w:t>
      </w:r>
      <w:proofErr w:type="spellStart"/>
      <w:r w:rsidRPr="00C42979">
        <w:rPr>
          <w:rFonts w:cs="Times New Roman"/>
          <w:sz w:val="24"/>
          <w:szCs w:val="24"/>
        </w:rPr>
        <w:t>organizacija</w:t>
      </w:r>
      <w:proofErr w:type="spellEnd"/>
      <w:r w:rsidRPr="00C42979">
        <w:rPr>
          <w:rFonts w:cs="Times New Roman"/>
          <w:sz w:val="24"/>
          <w:szCs w:val="24"/>
        </w:rPr>
        <w:t xml:space="preserve"> </w:t>
      </w:r>
      <w:proofErr w:type="spellStart"/>
      <w:r w:rsidRPr="00C42979">
        <w:rPr>
          <w:rFonts w:cs="Times New Roman"/>
          <w:sz w:val="24"/>
          <w:szCs w:val="24"/>
        </w:rPr>
        <w:t>sudaryti</w:t>
      </w:r>
      <w:proofErr w:type="spellEnd"/>
      <w:r w:rsidRPr="00C42979">
        <w:rPr>
          <w:rFonts w:cs="Times New Roman"/>
          <w:sz w:val="24"/>
          <w:szCs w:val="24"/>
        </w:rPr>
        <w:t xml:space="preserve"> </w:t>
      </w:r>
      <w:proofErr w:type="spellStart"/>
      <w:r w:rsidRPr="00C42979">
        <w:rPr>
          <w:rFonts w:cs="Times New Roman"/>
          <w:sz w:val="24"/>
          <w:szCs w:val="24"/>
        </w:rPr>
        <w:t>pirkimo</w:t>
      </w:r>
      <w:proofErr w:type="spellEnd"/>
      <w:r w:rsidRPr="00C42979">
        <w:rPr>
          <w:rFonts w:cs="Times New Roman"/>
          <w:sz w:val="24"/>
          <w:szCs w:val="24"/>
        </w:rPr>
        <w:t xml:space="preserve"> </w:t>
      </w:r>
      <w:proofErr w:type="spellStart"/>
      <w:r w:rsidRPr="00C42979">
        <w:rPr>
          <w:rFonts w:cs="Times New Roman"/>
          <w:sz w:val="24"/>
          <w:szCs w:val="24"/>
        </w:rPr>
        <w:t>sutartį</w:t>
      </w:r>
      <w:proofErr w:type="spellEnd"/>
      <w:r w:rsidRPr="00C42979">
        <w:rPr>
          <w:rFonts w:cs="Times New Roman"/>
          <w:sz w:val="24"/>
          <w:szCs w:val="24"/>
        </w:rPr>
        <w:t xml:space="preserve"> </w:t>
      </w:r>
      <w:proofErr w:type="spellStart"/>
      <w:r w:rsidRPr="00C42979">
        <w:rPr>
          <w:rFonts w:cs="Times New Roman"/>
          <w:sz w:val="24"/>
          <w:szCs w:val="24"/>
        </w:rPr>
        <w:t>raštu</w:t>
      </w:r>
      <w:proofErr w:type="spellEnd"/>
      <w:r w:rsidRPr="00C42979">
        <w:rPr>
          <w:rFonts w:cs="Times New Roman"/>
          <w:sz w:val="24"/>
          <w:szCs w:val="24"/>
        </w:rPr>
        <w:t xml:space="preserve"> </w:t>
      </w:r>
      <w:proofErr w:type="spellStart"/>
      <w:r w:rsidRPr="00C42979">
        <w:rPr>
          <w:rFonts w:cs="Times New Roman"/>
          <w:sz w:val="24"/>
          <w:szCs w:val="24"/>
        </w:rPr>
        <w:t>kviečia</w:t>
      </w:r>
      <w:proofErr w:type="spellEnd"/>
      <w:r w:rsidRPr="00C42979">
        <w:rPr>
          <w:rFonts w:cs="Times New Roman"/>
          <w:sz w:val="24"/>
          <w:szCs w:val="24"/>
        </w:rPr>
        <w:t xml:space="preserve"> </w:t>
      </w:r>
      <w:proofErr w:type="spellStart"/>
      <w:r w:rsidRPr="00C42979">
        <w:rPr>
          <w:rFonts w:cs="Times New Roman"/>
          <w:sz w:val="24"/>
          <w:szCs w:val="24"/>
        </w:rPr>
        <w:t>tą</w:t>
      </w:r>
      <w:proofErr w:type="spellEnd"/>
      <w:r w:rsidRPr="00C42979">
        <w:rPr>
          <w:rFonts w:cs="Times New Roman"/>
          <w:sz w:val="24"/>
          <w:szCs w:val="24"/>
        </w:rPr>
        <w:t xml:space="preserve"> </w:t>
      </w:r>
      <w:proofErr w:type="spellStart"/>
      <w:r w:rsidRPr="00C42979">
        <w:rPr>
          <w:rFonts w:cs="Times New Roman"/>
          <w:sz w:val="24"/>
          <w:szCs w:val="24"/>
        </w:rPr>
        <w:t>dalyvį</w:t>
      </w:r>
      <w:proofErr w:type="spellEnd"/>
      <w:r w:rsidRPr="00C42979">
        <w:rPr>
          <w:rFonts w:cs="Times New Roman"/>
          <w:sz w:val="24"/>
          <w:szCs w:val="24"/>
        </w:rPr>
        <w:t xml:space="preserve">, </w:t>
      </w:r>
      <w:proofErr w:type="spellStart"/>
      <w:r w:rsidRPr="00C42979">
        <w:rPr>
          <w:rFonts w:cs="Times New Roman"/>
          <w:sz w:val="24"/>
          <w:szCs w:val="24"/>
        </w:rPr>
        <w:t>kurio</w:t>
      </w:r>
      <w:proofErr w:type="spellEnd"/>
      <w:r w:rsidRPr="00C42979">
        <w:rPr>
          <w:rFonts w:cs="Times New Roman"/>
          <w:sz w:val="24"/>
          <w:szCs w:val="24"/>
        </w:rPr>
        <w:t xml:space="preserve"> </w:t>
      </w:r>
      <w:proofErr w:type="spellStart"/>
      <w:r w:rsidRPr="00C42979">
        <w:rPr>
          <w:rFonts w:cs="Times New Roman"/>
          <w:sz w:val="24"/>
          <w:szCs w:val="24"/>
        </w:rPr>
        <w:t>pasiūlymas</w:t>
      </w:r>
      <w:proofErr w:type="spellEnd"/>
      <w:r w:rsidRPr="00C42979">
        <w:rPr>
          <w:rFonts w:cs="Times New Roman"/>
          <w:sz w:val="24"/>
          <w:szCs w:val="24"/>
        </w:rPr>
        <w:t xml:space="preserve"> </w:t>
      </w:r>
      <w:proofErr w:type="spellStart"/>
      <w:r w:rsidRPr="00C42979">
        <w:rPr>
          <w:rFonts w:cs="Times New Roman"/>
          <w:sz w:val="24"/>
          <w:szCs w:val="24"/>
        </w:rPr>
        <w:t>pripažintas</w:t>
      </w:r>
      <w:proofErr w:type="spellEnd"/>
      <w:r w:rsidRPr="00C42979">
        <w:rPr>
          <w:rFonts w:cs="Times New Roman"/>
          <w:sz w:val="24"/>
          <w:szCs w:val="24"/>
        </w:rPr>
        <w:t xml:space="preserve"> </w:t>
      </w:r>
      <w:proofErr w:type="spellStart"/>
      <w:r w:rsidRPr="00C42979">
        <w:rPr>
          <w:rFonts w:cs="Times New Roman"/>
          <w:sz w:val="24"/>
          <w:szCs w:val="24"/>
        </w:rPr>
        <w:t>laimėjusiu</w:t>
      </w:r>
      <w:proofErr w:type="spellEnd"/>
      <w:r w:rsidRPr="00C42979">
        <w:rPr>
          <w:rFonts w:cs="Times New Roman"/>
          <w:sz w:val="24"/>
          <w:szCs w:val="24"/>
        </w:rPr>
        <w:t>.</w:t>
      </w:r>
    </w:p>
    <w:p w14:paraId="2A240F50" w14:textId="77777777" w:rsidR="00064F98" w:rsidRPr="00C42979" w:rsidRDefault="00064F98" w:rsidP="00064F98">
      <w:pPr>
        <w:pStyle w:val="Body2"/>
        <w:spacing w:after="0"/>
        <w:ind w:firstLine="1296"/>
        <w:rPr>
          <w:rFonts w:cs="Times New Roman"/>
          <w:sz w:val="24"/>
          <w:szCs w:val="24"/>
        </w:rPr>
      </w:pPr>
      <w:r w:rsidRPr="00C42979">
        <w:rPr>
          <w:rFonts w:cs="Times New Roman"/>
          <w:sz w:val="24"/>
          <w:szCs w:val="24"/>
          <w:lang w:val="lt-LT"/>
        </w:rPr>
        <w:t xml:space="preserve">17.2. Taikomos Viešųjų pirkimų tarnybos direktoriaus </w:t>
      </w:r>
      <w:r w:rsidRPr="00C42979">
        <w:rPr>
          <w:rFonts w:cs="Times New Roman"/>
          <w:sz w:val="24"/>
          <w:szCs w:val="24"/>
        </w:rPr>
        <w:t xml:space="preserve">2025 m. </w:t>
      </w:r>
      <w:proofErr w:type="spellStart"/>
      <w:r w:rsidRPr="00C42979">
        <w:rPr>
          <w:rFonts w:cs="Times New Roman"/>
          <w:sz w:val="24"/>
          <w:szCs w:val="24"/>
        </w:rPr>
        <w:t>balandžio</w:t>
      </w:r>
      <w:proofErr w:type="spellEnd"/>
      <w:r w:rsidRPr="00C42979">
        <w:rPr>
          <w:rFonts w:cs="Times New Roman"/>
          <w:sz w:val="24"/>
          <w:szCs w:val="24"/>
        </w:rPr>
        <w:t xml:space="preserve"> 17 d. </w:t>
      </w:r>
      <w:proofErr w:type="spellStart"/>
      <w:r w:rsidRPr="00C42979">
        <w:rPr>
          <w:rFonts w:cs="Times New Roman"/>
          <w:sz w:val="24"/>
          <w:szCs w:val="24"/>
        </w:rPr>
        <w:t>įsakymu</w:t>
      </w:r>
      <w:proofErr w:type="spellEnd"/>
      <w:r w:rsidRPr="00C42979">
        <w:rPr>
          <w:rFonts w:cs="Times New Roman"/>
          <w:sz w:val="24"/>
          <w:szCs w:val="24"/>
        </w:rPr>
        <w:t xml:space="preserve">  Nr. 1S-51 </w:t>
      </w:r>
      <w:r w:rsidRPr="00C42979">
        <w:rPr>
          <w:rFonts w:cs="Times New Roman"/>
          <w:bCs/>
          <w:sz w:val="24"/>
          <w:szCs w:val="24"/>
        </w:rPr>
        <w:t>„</w:t>
      </w:r>
      <w:proofErr w:type="spellStart"/>
      <w:r w:rsidRPr="00C42979">
        <w:rPr>
          <w:rFonts w:cs="Times New Roman"/>
          <w:bCs/>
          <w:sz w:val="24"/>
          <w:szCs w:val="24"/>
        </w:rPr>
        <w:t>Dėl</w:t>
      </w:r>
      <w:proofErr w:type="spellEnd"/>
      <w:r w:rsidRPr="00C42979">
        <w:rPr>
          <w:rFonts w:cs="Times New Roman"/>
          <w:bCs/>
          <w:sz w:val="24"/>
          <w:szCs w:val="24"/>
        </w:rPr>
        <w:t xml:space="preserve"> </w:t>
      </w:r>
      <w:proofErr w:type="spellStart"/>
      <w:r w:rsidRPr="00C42979">
        <w:rPr>
          <w:rFonts w:cs="Times New Roman"/>
          <w:bCs/>
          <w:sz w:val="24"/>
          <w:szCs w:val="24"/>
        </w:rPr>
        <w:t>viešųjų</w:t>
      </w:r>
      <w:proofErr w:type="spellEnd"/>
      <w:r w:rsidRPr="00C42979">
        <w:rPr>
          <w:rFonts w:cs="Times New Roman"/>
          <w:bCs/>
          <w:sz w:val="24"/>
          <w:szCs w:val="24"/>
        </w:rPr>
        <w:t xml:space="preserve"> </w:t>
      </w:r>
      <w:proofErr w:type="spellStart"/>
      <w:r w:rsidRPr="00C42979">
        <w:rPr>
          <w:rFonts w:cs="Times New Roman"/>
          <w:bCs/>
          <w:sz w:val="24"/>
          <w:szCs w:val="24"/>
        </w:rPr>
        <w:t>pirkimų</w:t>
      </w:r>
      <w:proofErr w:type="spellEnd"/>
      <w:r w:rsidRPr="00C42979">
        <w:rPr>
          <w:rFonts w:cs="Times New Roman"/>
          <w:bCs/>
          <w:sz w:val="24"/>
          <w:szCs w:val="24"/>
        </w:rPr>
        <w:t xml:space="preserve"> </w:t>
      </w:r>
      <w:proofErr w:type="spellStart"/>
      <w:r w:rsidRPr="00C42979">
        <w:rPr>
          <w:rFonts w:cs="Times New Roman"/>
          <w:bCs/>
          <w:sz w:val="24"/>
          <w:szCs w:val="24"/>
        </w:rPr>
        <w:t>tarnybos</w:t>
      </w:r>
      <w:proofErr w:type="spellEnd"/>
      <w:r w:rsidRPr="00C42979">
        <w:rPr>
          <w:rFonts w:cs="Times New Roman"/>
          <w:bCs/>
          <w:sz w:val="24"/>
          <w:szCs w:val="24"/>
        </w:rPr>
        <w:t xml:space="preserve"> </w:t>
      </w:r>
      <w:proofErr w:type="spellStart"/>
      <w:r w:rsidRPr="00C42979">
        <w:rPr>
          <w:rFonts w:cs="Times New Roman"/>
          <w:bCs/>
          <w:sz w:val="24"/>
          <w:szCs w:val="24"/>
        </w:rPr>
        <w:t>direktoriaus</w:t>
      </w:r>
      <w:proofErr w:type="spellEnd"/>
      <w:r w:rsidRPr="00C42979">
        <w:rPr>
          <w:rFonts w:cs="Times New Roman"/>
          <w:bCs/>
          <w:sz w:val="24"/>
          <w:szCs w:val="24"/>
        </w:rPr>
        <w:t xml:space="preserve"> 2024 m. </w:t>
      </w:r>
      <w:proofErr w:type="spellStart"/>
      <w:r w:rsidRPr="00C42979">
        <w:rPr>
          <w:rFonts w:cs="Times New Roman"/>
          <w:bCs/>
          <w:sz w:val="24"/>
          <w:szCs w:val="24"/>
        </w:rPr>
        <w:t>vasario</w:t>
      </w:r>
      <w:proofErr w:type="spellEnd"/>
      <w:r w:rsidRPr="00C42979">
        <w:rPr>
          <w:rFonts w:cs="Times New Roman"/>
          <w:bCs/>
          <w:sz w:val="24"/>
          <w:szCs w:val="24"/>
        </w:rPr>
        <w:t xml:space="preserve"> 8 d. </w:t>
      </w:r>
      <w:proofErr w:type="spellStart"/>
      <w:r w:rsidRPr="00C42979">
        <w:rPr>
          <w:rFonts w:cs="Times New Roman"/>
          <w:bCs/>
          <w:sz w:val="24"/>
          <w:szCs w:val="24"/>
        </w:rPr>
        <w:t>įsakymo</w:t>
      </w:r>
      <w:proofErr w:type="spellEnd"/>
      <w:r w:rsidRPr="00C42979">
        <w:rPr>
          <w:rFonts w:cs="Times New Roman"/>
          <w:bCs/>
          <w:sz w:val="24"/>
          <w:szCs w:val="24"/>
        </w:rPr>
        <w:t xml:space="preserve"> Nr. 1S-19 „</w:t>
      </w:r>
      <w:proofErr w:type="spellStart"/>
      <w:r w:rsidRPr="00C42979">
        <w:rPr>
          <w:rFonts w:cs="Times New Roman"/>
          <w:bCs/>
          <w:sz w:val="24"/>
          <w:szCs w:val="24"/>
        </w:rPr>
        <w:t>Dėl</w:t>
      </w:r>
      <w:proofErr w:type="spellEnd"/>
      <w:r w:rsidRPr="00C42979">
        <w:rPr>
          <w:rFonts w:cs="Times New Roman"/>
          <w:bCs/>
          <w:sz w:val="24"/>
          <w:szCs w:val="24"/>
        </w:rPr>
        <w:t xml:space="preserve"> </w:t>
      </w:r>
      <w:proofErr w:type="spellStart"/>
      <w:r w:rsidRPr="00C42979">
        <w:rPr>
          <w:rFonts w:cs="Times New Roman"/>
          <w:bCs/>
          <w:sz w:val="24"/>
          <w:szCs w:val="24"/>
        </w:rPr>
        <w:t>prekių</w:t>
      </w:r>
      <w:proofErr w:type="spellEnd"/>
      <w:r w:rsidRPr="00C42979">
        <w:rPr>
          <w:rFonts w:cs="Times New Roman"/>
          <w:bCs/>
          <w:sz w:val="24"/>
          <w:szCs w:val="24"/>
        </w:rPr>
        <w:t xml:space="preserve"> </w:t>
      </w:r>
      <w:proofErr w:type="spellStart"/>
      <w:r w:rsidRPr="00C42979">
        <w:rPr>
          <w:rFonts w:cs="Times New Roman"/>
          <w:bCs/>
          <w:sz w:val="24"/>
          <w:szCs w:val="24"/>
        </w:rPr>
        <w:t>viešojo</w:t>
      </w:r>
      <w:proofErr w:type="spellEnd"/>
      <w:r w:rsidRPr="00C42979">
        <w:rPr>
          <w:rFonts w:cs="Times New Roman"/>
          <w:bCs/>
          <w:sz w:val="24"/>
          <w:szCs w:val="24"/>
        </w:rPr>
        <w:t xml:space="preserve"> </w:t>
      </w:r>
      <w:proofErr w:type="spellStart"/>
      <w:r w:rsidRPr="00C42979">
        <w:rPr>
          <w:rFonts w:cs="Times New Roman"/>
          <w:bCs/>
          <w:sz w:val="24"/>
          <w:szCs w:val="24"/>
        </w:rPr>
        <w:t>pirkimo</w:t>
      </w:r>
      <w:proofErr w:type="spellEnd"/>
      <w:r w:rsidRPr="00C42979">
        <w:rPr>
          <w:rFonts w:cs="Times New Roman"/>
          <w:bCs/>
          <w:sz w:val="24"/>
          <w:szCs w:val="24"/>
        </w:rPr>
        <w:t xml:space="preserve"> – </w:t>
      </w:r>
      <w:proofErr w:type="spellStart"/>
      <w:r w:rsidRPr="00C42979">
        <w:rPr>
          <w:rFonts w:cs="Times New Roman"/>
          <w:bCs/>
          <w:sz w:val="24"/>
          <w:szCs w:val="24"/>
        </w:rPr>
        <w:t>pardavimo</w:t>
      </w:r>
      <w:proofErr w:type="spellEnd"/>
      <w:r w:rsidRPr="00C42979">
        <w:rPr>
          <w:rFonts w:cs="Times New Roman"/>
          <w:bCs/>
          <w:sz w:val="24"/>
          <w:szCs w:val="24"/>
        </w:rPr>
        <w:t xml:space="preserve"> </w:t>
      </w:r>
      <w:proofErr w:type="spellStart"/>
      <w:r w:rsidRPr="00C42979">
        <w:rPr>
          <w:rFonts w:cs="Times New Roman"/>
          <w:bCs/>
          <w:sz w:val="24"/>
          <w:szCs w:val="24"/>
        </w:rPr>
        <w:t>sutarties</w:t>
      </w:r>
      <w:proofErr w:type="spellEnd"/>
      <w:r w:rsidRPr="00C42979">
        <w:rPr>
          <w:rFonts w:cs="Times New Roman"/>
          <w:bCs/>
          <w:sz w:val="24"/>
          <w:szCs w:val="24"/>
        </w:rPr>
        <w:t xml:space="preserve"> </w:t>
      </w:r>
      <w:proofErr w:type="spellStart"/>
      <w:r w:rsidRPr="00C42979">
        <w:rPr>
          <w:rFonts w:cs="Times New Roman"/>
          <w:bCs/>
          <w:sz w:val="24"/>
          <w:szCs w:val="24"/>
        </w:rPr>
        <w:t>tipinių</w:t>
      </w:r>
      <w:proofErr w:type="spellEnd"/>
      <w:r w:rsidRPr="00C42979">
        <w:rPr>
          <w:rFonts w:cs="Times New Roman"/>
          <w:bCs/>
          <w:sz w:val="24"/>
          <w:szCs w:val="24"/>
        </w:rPr>
        <w:t xml:space="preserve"> </w:t>
      </w:r>
      <w:proofErr w:type="spellStart"/>
      <w:r w:rsidRPr="00C42979">
        <w:rPr>
          <w:rFonts w:cs="Times New Roman"/>
          <w:bCs/>
          <w:sz w:val="24"/>
          <w:szCs w:val="24"/>
        </w:rPr>
        <w:t>sąlygų</w:t>
      </w:r>
      <w:proofErr w:type="spellEnd"/>
      <w:r w:rsidRPr="00C42979">
        <w:rPr>
          <w:rFonts w:cs="Times New Roman"/>
          <w:bCs/>
          <w:sz w:val="24"/>
          <w:szCs w:val="24"/>
        </w:rPr>
        <w:t xml:space="preserve"> </w:t>
      </w:r>
      <w:proofErr w:type="spellStart"/>
      <w:r w:rsidRPr="00C42979">
        <w:rPr>
          <w:rFonts w:cs="Times New Roman"/>
          <w:bCs/>
          <w:sz w:val="24"/>
          <w:szCs w:val="24"/>
        </w:rPr>
        <w:t>patvirtinimo</w:t>
      </w:r>
      <w:proofErr w:type="spellEnd"/>
      <w:r w:rsidRPr="00C42979">
        <w:rPr>
          <w:rFonts w:cs="Times New Roman"/>
          <w:bCs/>
          <w:sz w:val="24"/>
          <w:szCs w:val="24"/>
        </w:rPr>
        <w:t xml:space="preserve">” </w:t>
      </w:r>
      <w:proofErr w:type="spellStart"/>
      <w:r w:rsidRPr="00C42979">
        <w:rPr>
          <w:rFonts w:cs="Times New Roman"/>
          <w:bCs/>
          <w:sz w:val="24"/>
          <w:szCs w:val="24"/>
        </w:rPr>
        <w:t>pakeitimo</w:t>
      </w:r>
      <w:proofErr w:type="spellEnd"/>
      <w:r w:rsidRPr="00C42979">
        <w:rPr>
          <w:rFonts w:cs="Times New Roman"/>
          <w:bCs/>
          <w:sz w:val="24"/>
          <w:szCs w:val="24"/>
        </w:rPr>
        <w:t xml:space="preserve">” </w:t>
      </w:r>
      <w:r w:rsidRPr="00C42979">
        <w:rPr>
          <w:rFonts w:cs="Times New Roman"/>
          <w:bCs/>
          <w:sz w:val="24"/>
          <w:szCs w:val="24"/>
          <w:lang w:val="lt-LT"/>
        </w:rPr>
        <w:t>patvirtintos</w:t>
      </w:r>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Prekių</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viešojo</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pirkimo</w:t>
      </w:r>
      <w:proofErr w:type="spellEnd"/>
      <w:r w:rsidRPr="00C42979">
        <w:rPr>
          <w:rFonts w:cs="Times New Roman"/>
          <w:sz w:val="24"/>
          <w:szCs w:val="24"/>
          <w:shd w:val="clear" w:color="auto" w:fill="FFFFFF"/>
        </w:rPr>
        <w:t>–</w:t>
      </w:r>
      <w:proofErr w:type="spellStart"/>
      <w:r w:rsidRPr="00C42979">
        <w:rPr>
          <w:rFonts w:cs="Times New Roman"/>
          <w:sz w:val="24"/>
          <w:szCs w:val="24"/>
          <w:shd w:val="clear" w:color="auto" w:fill="FFFFFF"/>
        </w:rPr>
        <w:t>pardavimo</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sutarties</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specialiosios</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sąlygos</w:t>
      </w:r>
      <w:proofErr w:type="spellEnd"/>
      <w:r w:rsidRPr="00C42979">
        <w:rPr>
          <w:rFonts w:cs="Times New Roman"/>
          <w:sz w:val="24"/>
          <w:szCs w:val="24"/>
          <w:lang w:val="lt-LT"/>
        </w:rPr>
        <w:t xml:space="preserve"> (2 priedas) ir p</w:t>
      </w:r>
      <w:proofErr w:type="spellStart"/>
      <w:r w:rsidRPr="00C42979">
        <w:rPr>
          <w:rFonts w:cs="Times New Roman"/>
          <w:sz w:val="24"/>
          <w:szCs w:val="24"/>
          <w:shd w:val="clear" w:color="auto" w:fill="FFFFFF"/>
        </w:rPr>
        <w:t>rekių</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viešojo</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pirkimo</w:t>
      </w:r>
      <w:proofErr w:type="spellEnd"/>
      <w:r w:rsidRPr="00C42979">
        <w:rPr>
          <w:rFonts w:cs="Times New Roman"/>
          <w:sz w:val="24"/>
          <w:szCs w:val="24"/>
          <w:shd w:val="clear" w:color="auto" w:fill="FFFFFF"/>
        </w:rPr>
        <w:t>–</w:t>
      </w:r>
      <w:proofErr w:type="spellStart"/>
      <w:r w:rsidRPr="00C42979">
        <w:rPr>
          <w:rFonts w:cs="Times New Roman"/>
          <w:sz w:val="24"/>
          <w:szCs w:val="24"/>
          <w:shd w:val="clear" w:color="auto" w:fill="FFFFFF"/>
        </w:rPr>
        <w:t>pardavimo</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sutarties</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bendrosios</w:t>
      </w:r>
      <w:proofErr w:type="spellEnd"/>
      <w:r w:rsidRPr="00C42979">
        <w:rPr>
          <w:rFonts w:cs="Times New Roman"/>
          <w:sz w:val="24"/>
          <w:szCs w:val="24"/>
          <w:shd w:val="clear" w:color="auto" w:fill="FFFFFF"/>
        </w:rPr>
        <w:t xml:space="preserve"> </w:t>
      </w:r>
      <w:proofErr w:type="spellStart"/>
      <w:r w:rsidRPr="00C42979">
        <w:rPr>
          <w:rFonts w:cs="Times New Roman"/>
          <w:sz w:val="24"/>
          <w:szCs w:val="24"/>
          <w:shd w:val="clear" w:color="auto" w:fill="FFFFFF"/>
        </w:rPr>
        <w:t>sąlygos</w:t>
      </w:r>
      <w:proofErr w:type="spellEnd"/>
      <w:r w:rsidRPr="00C42979">
        <w:rPr>
          <w:rFonts w:cs="Times New Roman"/>
          <w:sz w:val="24"/>
          <w:szCs w:val="24"/>
          <w:lang w:val="lt-LT"/>
        </w:rPr>
        <w:t xml:space="preserve"> (3 priedas).</w:t>
      </w:r>
    </w:p>
    <w:p w14:paraId="5576DE92" w14:textId="76855BE1" w:rsidR="005167DE" w:rsidRPr="00C42979" w:rsidRDefault="005167DE">
      <w:pPr>
        <w:pBdr>
          <w:top w:val="none" w:sz="0" w:space="0" w:color="auto"/>
          <w:left w:val="none" w:sz="0" w:space="0" w:color="auto"/>
          <w:bottom w:val="none" w:sz="0" w:space="0" w:color="auto"/>
          <w:right w:val="none" w:sz="0" w:space="0" w:color="auto"/>
          <w:between w:val="none" w:sz="0" w:space="0" w:color="auto"/>
          <w:bar w:val="none" w:sz="0" w:color="auto"/>
        </w:pBdr>
        <w:rPr>
          <w:bCs/>
        </w:rPr>
      </w:pPr>
    </w:p>
    <w:sectPr w:rsidR="005167DE" w:rsidRPr="00C4297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046B" w14:textId="77777777" w:rsidR="002F677C" w:rsidRDefault="002F677C" w:rsidP="00922417">
      <w:r>
        <w:separator/>
      </w:r>
    </w:p>
  </w:endnote>
  <w:endnote w:type="continuationSeparator" w:id="0">
    <w:p w14:paraId="374AED20" w14:textId="77777777" w:rsidR="002F677C" w:rsidRDefault="002F677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TimesLT">
    <w:altName w:val="Courier New"/>
    <w:charset w:val="BA"/>
    <w:family w:val="roman"/>
    <w:pitch w:val="default"/>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A7B6" w14:textId="77777777" w:rsidR="00345A4E" w:rsidRDefault="00345A4E">
    <w:pPr>
      <w:pStyle w:val="Porat"/>
      <w:jc w:val="right"/>
    </w:pPr>
  </w:p>
  <w:p w14:paraId="0E6DC557" w14:textId="77777777"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C271" w14:textId="77777777" w:rsidR="00345A4E" w:rsidRDefault="00345A4E">
    <w:pPr>
      <w:pStyle w:val="Porat"/>
      <w:jc w:val="right"/>
    </w:pPr>
  </w:p>
  <w:p w14:paraId="31751B2E" w14:textId="77777777"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6069" w14:textId="77777777" w:rsidR="002F677C" w:rsidRDefault="002F677C" w:rsidP="00922417">
      <w:r>
        <w:separator/>
      </w:r>
    </w:p>
  </w:footnote>
  <w:footnote w:type="continuationSeparator" w:id="0">
    <w:p w14:paraId="7E6F6F5C" w14:textId="77777777" w:rsidR="002F677C" w:rsidRDefault="002F677C" w:rsidP="00922417">
      <w:r>
        <w:continuationSeparator/>
      </w:r>
    </w:p>
  </w:footnote>
  <w:footnote w:id="1">
    <w:p w14:paraId="67A79EA9" w14:textId="77777777"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7EA525" w14:textId="77777777"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14:paraId="29923790" w14:textId="77777777"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0" w:hanging="360"/>
      </w:pPr>
      <w:rPr>
        <w:rFonts w:hint="default"/>
      </w:rPr>
    </w:lvl>
    <w:lvl w:ilvl="1">
      <w:start w:val="1"/>
      <w:numFmt w:val="decimal"/>
      <w:lvlText w:val="%1.%2."/>
      <w:lvlJc w:val="left"/>
      <w:pPr>
        <w:ind w:left="2552" w:hanging="360"/>
      </w:pPr>
      <w:rPr>
        <w:rFonts w:hint="default"/>
        <w:b w:val="0"/>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2035"/>
    <w:multiLevelType w:val="hybridMultilevel"/>
    <w:tmpl w:val="89CAB42A"/>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E806569"/>
    <w:multiLevelType w:val="hybridMultilevel"/>
    <w:tmpl w:val="D994A3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2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4"/>
  </w:num>
  <w:num w:numId="7">
    <w:abstractNumId w:val="19"/>
  </w:num>
  <w:num w:numId="8">
    <w:abstractNumId w:val="10"/>
  </w:num>
  <w:num w:numId="9">
    <w:abstractNumId w:val="22"/>
  </w:num>
  <w:num w:numId="10">
    <w:abstractNumId w:val="32"/>
  </w:num>
  <w:num w:numId="11">
    <w:abstractNumId w:val="16"/>
  </w:num>
  <w:num w:numId="12">
    <w:abstractNumId w:val="0"/>
  </w:num>
  <w:num w:numId="13">
    <w:abstractNumId w:val="24"/>
  </w:num>
  <w:num w:numId="14">
    <w:abstractNumId w:val="20"/>
  </w:num>
  <w:num w:numId="15">
    <w:abstractNumId w:val="9"/>
  </w:num>
  <w:num w:numId="16">
    <w:abstractNumId w:val="2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30"/>
  </w:num>
  <w:num w:numId="26">
    <w:abstractNumId w:val="12"/>
  </w:num>
  <w:num w:numId="27">
    <w:abstractNumId w:val="5"/>
  </w:num>
  <w:num w:numId="28">
    <w:abstractNumId w:val="6"/>
  </w:num>
  <w:num w:numId="29">
    <w:abstractNumId w:val="31"/>
  </w:num>
  <w:num w:numId="30">
    <w:abstractNumId w:val="27"/>
  </w:num>
  <w:num w:numId="31">
    <w:abstractNumId w:val="18"/>
  </w:num>
  <w:num w:numId="32">
    <w:abstractNumId w:val="23"/>
  </w:num>
  <w:num w:numId="33">
    <w:abstractNumId w:val="2"/>
  </w:num>
  <w:num w:numId="34">
    <w:abstractNumId w:val="25"/>
  </w:num>
  <w:num w:numId="35">
    <w:abstractNumId w:val="28"/>
  </w:num>
  <w:num w:numId="36">
    <w:abstractNumId w:val="1"/>
  </w:num>
  <w:num w:numId="37">
    <w:abstractNumId w:val="11"/>
  </w:num>
  <w:num w:numId="38">
    <w:abstractNumId w:val="3"/>
  </w:num>
  <w:num w:numId="39">
    <w:abstractNumId w:val="7"/>
  </w:num>
  <w:num w:numId="40">
    <w:abstractNumId w:val="13"/>
  </w:num>
  <w:num w:numId="41">
    <w:abstractNumId w:val="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137A"/>
    <w:rsid w:val="000627D4"/>
    <w:rsid w:val="00063B24"/>
    <w:rsid w:val="00064A55"/>
    <w:rsid w:val="00064F98"/>
    <w:rsid w:val="00065A0A"/>
    <w:rsid w:val="000668FB"/>
    <w:rsid w:val="00067285"/>
    <w:rsid w:val="00067619"/>
    <w:rsid w:val="00067C82"/>
    <w:rsid w:val="00070083"/>
    <w:rsid w:val="00071536"/>
    <w:rsid w:val="00074F1B"/>
    <w:rsid w:val="00076469"/>
    <w:rsid w:val="00080F6C"/>
    <w:rsid w:val="00081C8D"/>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C7540"/>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2AD0"/>
    <w:rsid w:val="0015315C"/>
    <w:rsid w:val="00153A0B"/>
    <w:rsid w:val="00154E7C"/>
    <w:rsid w:val="00162FCA"/>
    <w:rsid w:val="00162FE3"/>
    <w:rsid w:val="001655B3"/>
    <w:rsid w:val="0016681D"/>
    <w:rsid w:val="001669CC"/>
    <w:rsid w:val="00174464"/>
    <w:rsid w:val="001758CB"/>
    <w:rsid w:val="001804E4"/>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1F0F"/>
    <w:rsid w:val="001C3978"/>
    <w:rsid w:val="001C5E43"/>
    <w:rsid w:val="001C6366"/>
    <w:rsid w:val="001C68BC"/>
    <w:rsid w:val="001D0F47"/>
    <w:rsid w:val="001D1CB7"/>
    <w:rsid w:val="001D25A4"/>
    <w:rsid w:val="001D2715"/>
    <w:rsid w:val="001D37DA"/>
    <w:rsid w:val="001D475F"/>
    <w:rsid w:val="001D54CC"/>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0E23"/>
    <w:rsid w:val="00261BB4"/>
    <w:rsid w:val="00265E40"/>
    <w:rsid w:val="00267611"/>
    <w:rsid w:val="00267813"/>
    <w:rsid w:val="00270FF5"/>
    <w:rsid w:val="0027183B"/>
    <w:rsid w:val="00272F42"/>
    <w:rsid w:val="00275014"/>
    <w:rsid w:val="00275DB1"/>
    <w:rsid w:val="00277636"/>
    <w:rsid w:val="00291DBC"/>
    <w:rsid w:val="002A08FD"/>
    <w:rsid w:val="002A206E"/>
    <w:rsid w:val="002A4416"/>
    <w:rsid w:val="002A6CCB"/>
    <w:rsid w:val="002A702D"/>
    <w:rsid w:val="002B1E54"/>
    <w:rsid w:val="002B1FBC"/>
    <w:rsid w:val="002B2256"/>
    <w:rsid w:val="002B7410"/>
    <w:rsid w:val="002C0615"/>
    <w:rsid w:val="002C2E49"/>
    <w:rsid w:val="002C6887"/>
    <w:rsid w:val="002D008B"/>
    <w:rsid w:val="002D4244"/>
    <w:rsid w:val="002E01D6"/>
    <w:rsid w:val="002E164C"/>
    <w:rsid w:val="002E186F"/>
    <w:rsid w:val="002E190A"/>
    <w:rsid w:val="002E1FE5"/>
    <w:rsid w:val="002E5AB3"/>
    <w:rsid w:val="002E633B"/>
    <w:rsid w:val="002F0241"/>
    <w:rsid w:val="002F0948"/>
    <w:rsid w:val="002F4796"/>
    <w:rsid w:val="002F53D8"/>
    <w:rsid w:val="002F677C"/>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3DD3"/>
    <w:rsid w:val="003A54E7"/>
    <w:rsid w:val="003A56C6"/>
    <w:rsid w:val="003A5CD2"/>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03A0"/>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35E3"/>
    <w:rsid w:val="00437E82"/>
    <w:rsid w:val="00444DA8"/>
    <w:rsid w:val="00446CD7"/>
    <w:rsid w:val="00450261"/>
    <w:rsid w:val="00460EA2"/>
    <w:rsid w:val="00463E10"/>
    <w:rsid w:val="00464C20"/>
    <w:rsid w:val="00470DEE"/>
    <w:rsid w:val="0047544F"/>
    <w:rsid w:val="00475601"/>
    <w:rsid w:val="00492763"/>
    <w:rsid w:val="00495AD3"/>
    <w:rsid w:val="00496080"/>
    <w:rsid w:val="004A26CE"/>
    <w:rsid w:val="004A67C3"/>
    <w:rsid w:val="004A70B6"/>
    <w:rsid w:val="004A7BF3"/>
    <w:rsid w:val="004B35FC"/>
    <w:rsid w:val="004C26C8"/>
    <w:rsid w:val="004C7B28"/>
    <w:rsid w:val="004D4ACB"/>
    <w:rsid w:val="004D692B"/>
    <w:rsid w:val="004D774E"/>
    <w:rsid w:val="004E03BC"/>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141D"/>
    <w:rsid w:val="005131C4"/>
    <w:rsid w:val="005131E8"/>
    <w:rsid w:val="00515B74"/>
    <w:rsid w:val="00516018"/>
    <w:rsid w:val="00516456"/>
    <w:rsid w:val="005167DE"/>
    <w:rsid w:val="005260D6"/>
    <w:rsid w:val="0052618E"/>
    <w:rsid w:val="00526E10"/>
    <w:rsid w:val="005304C0"/>
    <w:rsid w:val="0053203D"/>
    <w:rsid w:val="00532EB4"/>
    <w:rsid w:val="005450A4"/>
    <w:rsid w:val="00547377"/>
    <w:rsid w:val="00551F28"/>
    <w:rsid w:val="00551FCA"/>
    <w:rsid w:val="005571A2"/>
    <w:rsid w:val="00557244"/>
    <w:rsid w:val="00562A50"/>
    <w:rsid w:val="0057011B"/>
    <w:rsid w:val="00570269"/>
    <w:rsid w:val="00571693"/>
    <w:rsid w:val="00572A1B"/>
    <w:rsid w:val="005736DF"/>
    <w:rsid w:val="00574E85"/>
    <w:rsid w:val="0058002F"/>
    <w:rsid w:val="005823A0"/>
    <w:rsid w:val="00585508"/>
    <w:rsid w:val="00586E52"/>
    <w:rsid w:val="00590947"/>
    <w:rsid w:val="00592614"/>
    <w:rsid w:val="005963A3"/>
    <w:rsid w:val="005963FD"/>
    <w:rsid w:val="00596A1B"/>
    <w:rsid w:val="005A189F"/>
    <w:rsid w:val="005A1B59"/>
    <w:rsid w:val="005A332D"/>
    <w:rsid w:val="005A37FC"/>
    <w:rsid w:val="005A5BA9"/>
    <w:rsid w:val="005A6D2B"/>
    <w:rsid w:val="005B0772"/>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17BD"/>
    <w:rsid w:val="0061498E"/>
    <w:rsid w:val="00617C33"/>
    <w:rsid w:val="00621938"/>
    <w:rsid w:val="00622D95"/>
    <w:rsid w:val="00624A79"/>
    <w:rsid w:val="006324C2"/>
    <w:rsid w:val="00640A28"/>
    <w:rsid w:val="006410A2"/>
    <w:rsid w:val="006410B1"/>
    <w:rsid w:val="00643547"/>
    <w:rsid w:val="006444C7"/>
    <w:rsid w:val="00645455"/>
    <w:rsid w:val="00647583"/>
    <w:rsid w:val="006528DD"/>
    <w:rsid w:val="00652BA3"/>
    <w:rsid w:val="00662BC6"/>
    <w:rsid w:val="00663868"/>
    <w:rsid w:val="00663C27"/>
    <w:rsid w:val="00665BAE"/>
    <w:rsid w:val="0066656C"/>
    <w:rsid w:val="0067098C"/>
    <w:rsid w:val="006732C9"/>
    <w:rsid w:val="00677356"/>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1A3"/>
    <w:rsid w:val="006D73F1"/>
    <w:rsid w:val="006E0A97"/>
    <w:rsid w:val="006E135E"/>
    <w:rsid w:val="006E2651"/>
    <w:rsid w:val="006E29C9"/>
    <w:rsid w:val="006E3268"/>
    <w:rsid w:val="006E3851"/>
    <w:rsid w:val="006F167E"/>
    <w:rsid w:val="006F17AA"/>
    <w:rsid w:val="006F7247"/>
    <w:rsid w:val="007009BD"/>
    <w:rsid w:val="00700AF7"/>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3B01"/>
    <w:rsid w:val="00764090"/>
    <w:rsid w:val="0076555F"/>
    <w:rsid w:val="007672D3"/>
    <w:rsid w:val="00767C2A"/>
    <w:rsid w:val="00773008"/>
    <w:rsid w:val="00773BD6"/>
    <w:rsid w:val="00774C63"/>
    <w:rsid w:val="00776457"/>
    <w:rsid w:val="0077693E"/>
    <w:rsid w:val="00781DD0"/>
    <w:rsid w:val="007832E7"/>
    <w:rsid w:val="0078475C"/>
    <w:rsid w:val="00785D10"/>
    <w:rsid w:val="00785E8C"/>
    <w:rsid w:val="00785F5A"/>
    <w:rsid w:val="007875B2"/>
    <w:rsid w:val="0078785D"/>
    <w:rsid w:val="007923B1"/>
    <w:rsid w:val="007925CD"/>
    <w:rsid w:val="0079449F"/>
    <w:rsid w:val="00797A86"/>
    <w:rsid w:val="007A317E"/>
    <w:rsid w:val="007A3E60"/>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3CD8"/>
    <w:rsid w:val="00814E69"/>
    <w:rsid w:val="0081620E"/>
    <w:rsid w:val="00822A25"/>
    <w:rsid w:val="00825639"/>
    <w:rsid w:val="0083280D"/>
    <w:rsid w:val="00832B3B"/>
    <w:rsid w:val="008349B0"/>
    <w:rsid w:val="00835D8D"/>
    <w:rsid w:val="008366BF"/>
    <w:rsid w:val="00841552"/>
    <w:rsid w:val="008426B6"/>
    <w:rsid w:val="008442DE"/>
    <w:rsid w:val="00844364"/>
    <w:rsid w:val="008501D3"/>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A9B"/>
    <w:rsid w:val="008E1B44"/>
    <w:rsid w:val="008E1CCD"/>
    <w:rsid w:val="008E4B1D"/>
    <w:rsid w:val="008E6295"/>
    <w:rsid w:val="008E6F1E"/>
    <w:rsid w:val="008F17A5"/>
    <w:rsid w:val="008F4E52"/>
    <w:rsid w:val="008F6C44"/>
    <w:rsid w:val="00903F34"/>
    <w:rsid w:val="009049CB"/>
    <w:rsid w:val="00907B2E"/>
    <w:rsid w:val="00911718"/>
    <w:rsid w:val="00911BF6"/>
    <w:rsid w:val="009127A4"/>
    <w:rsid w:val="0091306F"/>
    <w:rsid w:val="00913377"/>
    <w:rsid w:val="009135B0"/>
    <w:rsid w:val="00914CA8"/>
    <w:rsid w:val="00915FD6"/>
    <w:rsid w:val="00916F61"/>
    <w:rsid w:val="00922417"/>
    <w:rsid w:val="0092269B"/>
    <w:rsid w:val="00922797"/>
    <w:rsid w:val="009228EE"/>
    <w:rsid w:val="00923359"/>
    <w:rsid w:val="009254BE"/>
    <w:rsid w:val="009319BE"/>
    <w:rsid w:val="00936795"/>
    <w:rsid w:val="00936A81"/>
    <w:rsid w:val="0094371F"/>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96DF2"/>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479"/>
    <w:rsid w:val="009D1715"/>
    <w:rsid w:val="009D2C51"/>
    <w:rsid w:val="009D51D7"/>
    <w:rsid w:val="009D5C28"/>
    <w:rsid w:val="009E07E7"/>
    <w:rsid w:val="009E164A"/>
    <w:rsid w:val="009E1DD4"/>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2568"/>
    <w:rsid w:val="00A447EC"/>
    <w:rsid w:val="00A509AB"/>
    <w:rsid w:val="00A528CC"/>
    <w:rsid w:val="00A52DE1"/>
    <w:rsid w:val="00A5306C"/>
    <w:rsid w:val="00A54BC8"/>
    <w:rsid w:val="00A5581C"/>
    <w:rsid w:val="00A55B9E"/>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88F"/>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3CE"/>
    <w:rsid w:val="00AE53A1"/>
    <w:rsid w:val="00AF05A5"/>
    <w:rsid w:val="00AF0AF0"/>
    <w:rsid w:val="00AF33FF"/>
    <w:rsid w:val="00AF434E"/>
    <w:rsid w:val="00AF4463"/>
    <w:rsid w:val="00AF4F09"/>
    <w:rsid w:val="00B0328F"/>
    <w:rsid w:val="00B034DA"/>
    <w:rsid w:val="00B037DC"/>
    <w:rsid w:val="00B03ABD"/>
    <w:rsid w:val="00B046D7"/>
    <w:rsid w:val="00B0551A"/>
    <w:rsid w:val="00B05FE7"/>
    <w:rsid w:val="00B12326"/>
    <w:rsid w:val="00B12DAA"/>
    <w:rsid w:val="00B13BC7"/>
    <w:rsid w:val="00B16C2B"/>
    <w:rsid w:val="00B202A1"/>
    <w:rsid w:val="00B22AF0"/>
    <w:rsid w:val="00B23A23"/>
    <w:rsid w:val="00B266E7"/>
    <w:rsid w:val="00B30975"/>
    <w:rsid w:val="00B31A65"/>
    <w:rsid w:val="00B31E83"/>
    <w:rsid w:val="00B3404A"/>
    <w:rsid w:val="00B35498"/>
    <w:rsid w:val="00B37F3E"/>
    <w:rsid w:val="00B401F1"/>
    <w:rsid w:val="00B41466"/>
    <w:rsid w:val="00B4484D"/>
    <w:rsid w:val="00B44A5F"/>
    <w:rsid w:val="00B46D41"/>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17D2"/>
    <w:rsid w:val="00BB395F"/>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620"/>
    <w:rsid w:val="00BF0C13"/>
    <w:rsid w:val="00BF43CF"/>
    <w:rsid w:val="00C00785"/>
    <w:rsid w:val="00C00DFB"/>
    <w:rsid w:val="00C02474"/>
    <w:rsid w:val="00C04D29"/>
    <w:rsid w:val="00C05061"/>
    <w:rsid w:val="00C0732E"/>
    <w:rsid w:val="00C15DD4"/>
    <w:rsid w:val="00C170F0"/>
    <w:rsid w:val="00C177B2"/>
    <w:rsid w:val="00C178CF"/>
    <w:rsid w:val="00C17EA4"/>
    <w:rsid w:val="00C17F68"/>
    <w:rsid w:val="00C22CC6"/>
    <w:rsid w:val="00C22E17"/>
    <w:rsid w:val="00C23023"/>
    <w:rsid w:val="00C2342E"/>
    <w:rsid w:val="00C24AF7"/>
    <w:rsid w:val="00C261B2"/>
    <w:rsid w:val="00C349C5"/>
    <w:rsid w:val="00C35E7B"/>
    <w:rsid w:val="00C42979"/>
    <w:rsid w:val="00C447B8"/>
    <w:rsid w:val="00C47D5F"/>
    <w:rsid w:val="00C540FC"/>
    <w:rsid w:val="00C54234"/>
    <w:rsid w:val="00C54B82"/>
    <w:rsid w:val="00C54EFF"/>
    <w:rsid w:val="00C555ED"/>
    <w:rsid w:val="00C62315"/>
    <w:rsid w:val="00C64517"/>
    <w:rsid w:val="00C64E34"/>
    <w:rsid w:val="00C6579D"/>
    <w:rsid w:val="00C711E1"/>
    <w:rsid w:val="00C743C1"/>
    <w:rsid w:val="00C776C7"/>
    <w:rsid w:val="00C85304"/>
    <w:rsid w:val="00C86E66"/>
    <w:rsid w:val="00C872B4"/>
    <w:rsid w:val="00C93116"/>
    <w:rsid w:val="00C94A57"/>
    <w:rsid w:val="00CA093D"/>
    <w:rsid w:val="00CA2457"/>
    <w:rsid w:val="00CA249B"/>
    <w:rsid w:val="00CA6B68"/>
    <w:rsid w:val="00CA6DE5"/>
    <w:rsid w:val="00CA7F82"/>
    <w:rsid w:val="00CB0810"/>
    <w:rsid w:val="00CB0BA7"/>
    <w:rsid w:val="00CB509A"/>
    <w:rsid w:val="00CB541E"/>
    <w:rsid w:val="00CC08F7"/>
    <w:rsid w:val="00CC29E1"/>
    <w:rsid w:val="00CC38E1"/>
    <w:rsid w:val="00CC42D7"/>
    <w:rsid w:val="00CC55EB"/>
    <w:rsid w:val="00CC5A5D"/>
    <w:rsid w:val="00CC60FC"/>
    <w:rsid w:val="00CD21A9"/>
    <w:rsid w:val="00CE3883"/>
    <w:rsid w:val="00CE57C7"/>
    <w:rsid w:val="00CF0EAB"/>
    <w:rsid w:val="00CF438B"/>
    <w:rsid w:val="00CF6143"/>
    <w:rsid w:val="00CF7DBB"/>
    <w:rsid w:val="00D014C1"/>
    <w:rsid w:val="00D02E0A"/>
    <w:rsid w:val="00D02FEE"/>
    <w:rsid w:val="00D06818"/>
    <w:rsid w:val="00D070C8"/>
    <w:rsid w:val="00D12F10"/>
    <w:rsid w:val="00D160AF"/>
    <w:rsid w:val="00D17039"/>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0ADA"/>
    <w:rsid w:val="00DB167E"/>
    <w:rsid w:val="00DB430F"/>
    <w:rsid w:val="00DB785F"/>
    <w:rsid w:val="00DC2846"/>
    <w:rsid w:val="00DC5975"/>
    <w:rsid w:val="00DC75C5"/>
    <w:rsid w:val="00DD0045"/>
    <w:rsid w:val="00DD10CA"/>
    <w:rsid w:val="00DD3F0F"/>
    <w:rsid w:val="00DD460E"/>
    <w:rsid w:val="00DD5422"/>
    <w:rsid w:val="00DD7048"/>
    <w:rsid w:val="00DD7EC6"/>
    <w:rsid w:val="00DE0BE5"/>
    <w:rsid w:val="00DE25C1"/>
    <w:rsid w:val="00DE5CC0"/>
    <w:rsid w:val="00DE62D7"/>
    <w:rsid w:val="00DF6C20"/>
    <w:rsid w:val="00DF6C2D"/>
    <w:rsid w:val="00DF734F"/>
    <w:rsid w:val="00E022E0"/>
    <w:rsid w:val="00E0269F"/>
    <w:rsid w:val="00E04176"/>
    <w:rsid w:val="00E0682A"/>
    <w:rsid w:val="00E11CF5"/>
    <w:rsid w:val="00E12313"/>
    <w:rsid w:val="00E17A3F"/>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66C92"/>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34AD"/>
    <w:rsid w:val="00F463DC"/>
    <w:rsid w:val="00F52A85"/>
    <w:rsid w:val="00F55CD0"/>
    <w:rsid w:val="00F57322"/>
    <w:rsid w:val="00F62820"/>
    <w:rsid w:val="00F64B4F"/>
    <w:rsid w:val="00F65C9E"/>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070F"/>
    <w:rsid w:val="00FB3ADB"/>
    <w:rsid w:val="00FB4B1F"/>
    <w:rsid w:val="00FB6A54"/>
    <w:rsid w:val="00FC36F5"/>
    <w:rsid w:val="00FD0762"/>
    <w:rsid w:val="00FD07ED"/>
    <w:rsid w:val="00FD1514"/>
    <w:rsid w:val="00FD1E03"/>
    <w:rsid w:val="00FD418C"/>
    <w:rsid w:val="00FD4911"/>
    <w:rsid w:val="00FD67E0"/>
    <w:rsid w:val="00FD72E0"/>
    <w:rsid w:val="00FE00CB"/>
    <w:rsid w:val="00FE0112"/>
    <w:rsid w:val="00FE0809"/>
    <w:rsid w:val="00FE2A7B"/>
    <w:rsid w:val="00FE5546"/>
    <w:rsid w:val="00FE69E2"/>
    <w:rsid w:val="00FF097F"/>
    <w:rsid w:val="00FF20C1"/>
    <w:rsid w:val="00FF2503"/>
    <w:rsid w:val="00FF4B60"/>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CA3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character" w:styleId="Neapdorotaspaminjimas">
    <w:name w:val="Unresolved Mention"/>
    <w:basedOn w:val="Numatytasispastraiposriftas"/>
    <w:uiPriority w:val="99"/>
    <w:semiHidden/>
    <w:unhideWhenUsed/>
    <w:rsid w:val="00C24AF7"/>
    <w:rPr>
      <w:color w:val="605E5C"/>
      <w:shd w:val="clear" w:color="auto" w:fill="E1DFDD"/>
    </w:rPr>
  </w:style>
  <w:style w:type="table" w:customStyle="1" w:styleId="TableGrid3">
    <w:name w:val="Table Grid3"/>
    <w:basedOn w:val="prastojilentel"/>
    <w:next w:val="Lentelstinklelis"/>
    <w:uiPriority w:val="39"/>
    <w:rsid w:val="001804E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icencijavimas.lt/lis-epp-app/public"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mailto:marina.sedleckiene@mab.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7FFC-2E40-4D70-A884-D4E2745E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23</Pages>
  <Words>10148</Words>
  <Characters>57849</Characters>
  <Application>Microsoft Office Word</Application>
  <DocSecurity>0</DocSecurity>
  <Lines>482</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Marina Sedleckienė</cp:lastModifiedBy>
  <cp:revision>88</cp:revision>
  <cp:lastPrinted>2024-03-22T12:28:00Z</cp:lastPrinted>
  <dcterms:created xsi:type="dcterms:W3CDTF">2025-09-02T06:30:00Z</dcterms:created>
  <dcterms:modified xsi:type="dcterms:W3CDTF">2025-10-21T12:07:00Z</dcterms:modified>
</cp:coreProperties>
</file>