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894A98" w:rsidRDefault="00894A98" w:rsidP="00B35758">
      <w:pPr>
        <w:jc w:val="center"/>
        <w:rPr>
          <w:b/>
          <w:sz w:val="22"/>
          <w:szCs w:val="22"/>
        </w:rPr>
      </w:pPr>
      <w:r w:rsidRPr="00894A98">
        <w:rPr>
          <w:b/>
          <w:sz w:val="22"/>
          <w:szCs w:val="22"/>
        </w:rPr>
        <w:t xml:space="preserve">TARPTAUTINIO VIEŠOJO </w:t>
      </w:r>
      <w:r w:rsidR="00A85FBD">
        <w:rPr>
          <w:b/>
          <w:sz w:val="22"/>
          <w:szCs w:val="22"/>
        </w:rPr>
        <w:t>PIRKIMO</w:t>
      </w:r>
    </w:p>
    <w:p w:rsidR="00B40A09" w:rsidRPr="007A7217" w:rsidRDefault="00B40A09" w:rsidP="00B35758">
      <w:pPr>
        <w:jc w:val="center"/>
        <w:rPr>
          <w:b/>
          <w:sz w:val="22"/>
          <w:szCs w:val="22"/>
        </w:rPr>
      </w:pPr>
    </w:p>
    <w:p w:rsidR="00894A98" w:rsidRDefault="00894A98" w:rsidP="00B35758">
      <w:pPr>
        <w:jc w:val="center"/>
        <w:rPr>
          <w:b/>
          <w:bCs/>
          <w:sz w:val="22"/>
          <w:szCs w:val="22"/>
        </w:rPr>
      </w:pPr>
      <w:r w:rsidRPr="00894A98">
        <w:rPr>
          <w:b/>
          <w:bCs/>
          <w:sz w:val="22"/>
          <w:szCs w:val="22"/>
        </w:rPr>
        <w:t>Hibridiniai stentai/protezai, skirti gydyti DeBakey I tipo aortos lanko ir</w:t>
      </w:r>
    </w:p>
    <w:p w:rsidR="00AB7674" w:rsidRPr="009A3013" w:rsidRDefault="00894A98" w:rsidP="00B35758">
      <w:pPr>
        <w:jc w:val="center"/>
        <w:rPr>
          <w:b/>
          <w:sz w:val="22"/>
          <w:szCs w:val="22"/>
        </w:rPr>
      </w:pPr>
      <w:r w:rsidRPr="00894A98">
        <w:rPr>
          <w:b/>
          <w:bCs/>
          <w:sz w:val="22"/>
          <w:szCs w:val="22"/>
        </w:rPr>
        <w:t xml:space="preserve"> nusileidžiančios aortos disekacijas</w:t>
      </w:r>
    </w:p>
    <w:p w:rsidR="00A85FBD" w:rsidRDefault="00A85FBD" w:rsidP="00A85FBD">
      <w:pPr>
        <w:jc w:val="center"/>
        <w:rPr>
          <w:b/>
          <w:sz w:val="22"/>
          <w:szCs w:val="22"/>
        </w:rPr>
      </w:pPr>
    </w:p>
    <w:p w:rsidR="00A85FBD" w:rsidRDefault="00A85FBD" w:rsidP="00A85FBD">
      <w:pPr>
        <w:jc w:val="center"/>
        <w:rPr>
          <w:b/>
          <w:sz w:val="22"/>
          <w:szCs w:val="22"/>
        </w:rPr>
      </w:pPr>
      <w:r w:rsidRPr="007A7217">
        <w:rPr>
          <w:b/>
          <w:sz w:val="22"/>
          <w:szCs w:val="22"/>
        </w:rPr>
        <w:t>ATVIRO KONKURSO SĄLYGOS</w:t>
      </w:r>
    </w:p>
    <w:p w:rsidR="00A85FBD" w:rsidRDefault="00A85FBD"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502073">
        <w:rPr>
          <w:bCs/>
          <w:sz w:val="22"/>
          <w:szCs w:val="22"/>
        </w:rPr>
        <w:t>Hibridiniai stentai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02073">
        <w:rPr>
          <w:rFonts w:eastAsia="Calibri" w:cs="Times New Roman"/>
          <w:bCs/>
          <w:color w:val="00B0F0"/>
          <w:sz w:val="22"/>
          <w:szCs w:val="22"/>
          <w:bdr w:val="none" w:sz="0" w:space="0" w:color="auto"/>
          <w:lang w:val="lt-LT" w:eastAsia="en-US"/>
        </w:rPr>
        <w:t>hibridinius stentus</w:t>
      </w:r>
      <w:r w:rsidR="00502073" w:rsidRPr="00502073">
        <w:rPr>
          <w:rFonts w:eastAsia="Calibri" w:cs="Times New Roman"/>
          <w:bCs/>
          <w:color w:val="00B0F0"/>
          <w:sz w:val="22"/>
          <w:szCs w:val="22"/>
          <w:bdr w:val="none" w:sz="0" w:space="0" w:color="auto"/>
          <w:lang w:val="lt-LT" w:eastAsia="en-US"/>
        </w:rPr>
        <w:t>/protez</w:t>
      </w:r>
      <w:r w:rsidR="00502073">
        <w:rPr>
          <w:rFonts w:eastAsia="Calibri" w:cs="Times New Roman"/>
          <w:bCs/>
          <w:color w:val="00B0F0"/>
          <w:sz w:val="22"/>
          <w:szCs w:val="22"/>
          <w:bdr w:val="none" w:sz="0" w:space="0" w:color="auto"/>
          <w:lang w:val="lt-LT" w:eastAsia="en-US"/>
        </w:rPr>
        <w:t>us, skirtus</w:t>
      </w:r>
      <w:r w:rsidR="00502073" w:rsidRPr="00502073">
        <w:rPr>
          <w:rFonts w:eastAsia="Calibri" w:cs="Times New Roman"/>
          <w:bCs/>
          <w:color w:val="00B0F0"/>
          <w:sz w:val="22"/>
          <w:szCs w:val="22"/>
          <w:bdr w:val="none" w:sz="0" w:space="0" w:color="auto"/>
          <w:lang w:val="lt-LT" w:eastAsia="en-US"/>
        </w:rPr>
        <w:t xml:space="preserve"> gydyti DeBakey I tipo aortos lanko ir nusileidžiančios aortos disekacijas</w:t>
      </w:r>
      <w:r w:rsidR="00502073" w:rsidRPr="00502073">
        <w:rPr>
          <w:rFonts w:eastAsia="Calibri" w:cs="Times New Roman"/>
          <w:color w:val="00B0F0"/>
          <w:sz w:val="22"/>
          <w:szCs w:val="22"/>
          <w:bdr w:val="none" w:sz="0" w:space="0" w:color="auto"/>
          <w:lang w:val="lt-LT" w:eastAsia="en-US"/>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D80FE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left="0" w:firstLine="567"/>
        <w:contextualSpacing/>
        <w:jc w:val="both"/>
        <w:rPr>
          <w:rFonts w:eastAsia="Calibri"/>
          <w:b/>
          <w:bCs/>
          <w:sz w:val="22"/>
          <w:szCs w:val="22"/>
        </w:rPr>
      </w:pPr>
      <w:r w:rsidRPr="00217DB5">
        <w:rPr>
          <w:rFonts w:eastAsia="Calibri"/>
          <w:sz w:val="22"/>
          <w:szCs w:val="22"/>
        </w:rPr>
        <w:t xml:space="preserve">Pirkimo objektas – </w:t>
      </w:r>
      <w:r w:rsidR="00D80FE9">
        <w:rPr>
          <w:rFonts w:eastAsia="Calibri"/>
          <w:bCs/>
          <w:sz w:val="22"/>
          <w:szCs w:val="22"/>
        </w:rPr>
        <w:t>h</w:t>
      </w:r>
      <w:r w:rsidR="00D80FE9" w:rsidRPr="00D80FE9">
        <w:rPr>
          <w:rFonts w:eastAsia="Calibri"/>
          <w:bCs/>
          <w:sz w:val="22"/>
          <w:szCs w:val="22"/>
        </w:rPr>
        <w:t>ibridiniai stentai/protezai, skirti gydyti DeBakey I tipo aortos lanko ir nusileidžiančios aortos disekacijas</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straipsnio nuostatomis CVP IS 2025-0</w:t>
      </w:r>
      <w:r w:rsidR="00D80FE9">
        <w:rPr>
          <w:iCs/>
          <w:sz w:val="22"/>
          <w:szCs w:val="22"/>
        </w:rPr>
        <w:t>9-05</w:t>
      </w:r>
      <w:r w:rsidRPr="00217DB5">
        <w:rPr>
          <w:iCs/>
          <w:sz w:val="22"/>
          <w:szCs w:val="22"/>
        </w:rPr>
        <w:t xml:space="preserve"> buvo viešai skelbta išankstinė rinkos konsultacija „Rinkos konsultacija dėl </w:t>
      </w:r>
      <w:r w:rsidR="00D80FE9">
        <w:rPr>
          <w:iCs/>
          <w:sz w:val="22"/>
          <w:szCs w:val="22"/>
        </w:rPr>
        <w:t>hibridinių</w:t>
      </w:r>
      <w:r w:rsidR="00D80FE9" w:rsidRPr="00D80FE9">
        <w:rPr>
          <w:iCs/>
          <w:sz w:val="22"/>
          <w:szCs w:val="22"/>
        </w:rPr>
        <w:t xml:space="preserve"> stent</w:t>
      </w:r>
      <w:r w:rsidR="00D80FE9">
        <w:rPr>
          <w:iCs/>
          <w:sz w:val="22"/>
          <w:szCs w:val="22"/>
        </w:rPr>
        <w:t>ų</w:t>
      </w:r>
      <w:r w:rsidR="00D80FE9" w:rsidRPr="00D80FE9">
        <w:rPr>
          <w:iCs/>
          <w:sz w:val="22"/>
          <w:szCs w:val="22"/>
        </w:rPr>
        <w:t>/protez</w:t>
      </w:r>
      <w:r w:rsidR="00D80FE9">
        <w:rPr>
          <w:iCs/>
          <w:sz w:val="22"/>
          <w:szCs w:val="22"/>
        </w:rPr>
        <w:t>ų</w:t>
      </w:r>
      <w:r w:rsidR="00D80FE9" w:rsidRPr="00D80FE9">
        <w:rPr>
          <w:iCs/>
          <w:sz w:val="22"/>
          <w:szCs w:val="22"/>
        </w:rPr>
        <w:t>, skirt</w:t>
      </w:r>
      <w:r w:rsidR="00D80FE9">
        <w:rPr>
          <w:iCs/>
          <w:sz w:val="22"/>
          <w:szCs w:val="22"/>
        </w:rPr>
        <w:t>ų</w:t>
      </w:r>
      <w:r w:rsidR="00D80FE9" w:rsidRPr="00D80FE9">
        <w:rPr>
          <w:iCs/>
          <w:sz w:val="22"/>
          <w:szCs w:val="22"/>
        </w:rPr>
        <w:t xml:space="preserve"> gydyti DeBakey I tipo aortos lanko ir nusileidžiančios aortos disekacijas </w:t>
      </w:r>
      <w:r w:rsidRPr="00217DB5">
        <w:rPr>
          <w:iCs/>
          <w:sz w:val="22"/>
          <w:szCs w:val="22"/>
        </w:rPr>
        <w:t xml:space="preserve">pirkimo“ Nr. </w:t>
      </w:r>
      <w:r w:rsidR="009371DE">
        <w:rPr>
          <w:iCs/>
          <w:sz w:val="22"/>
          <w:szCs w:val="22"/>
        </w:rPr>
        <w:t>4401546</w:t>
      </w:r>
      <w:r w:rsidRPr="00217DB5">
        <w:rPr>
          <w:iCs/>
          <w:sz w:val="22"/>
          <w:szCs w:val="22"/>
        </w:rPr>
        <w:t>.​</w:t>
      </w:r>
    </w:p>
    <w:p w:rsidR="009371DE" w:rsidRPr="00744C8C" w:rsidRDefault="009371DE" w:rsidP="009371DE">
      <w:pPr>
        <w:pStyle w:val="ListParagraph"/>
        <w:numPr>
          <w:ilvl w:val="1"/>
          <w:numId w:val="36"/>
        </w:numPr>
        <w:tabs>
          <w:tab w:val="left" w:pos="993"/>
        </w:tabs>
        <w:spacing w:after="0" w:line="240" w:lineRule="auto"/>
        <w:ind w:left="0" w:firstLine="567"/>
        <w:jc w:val="both"/>
        <w:rPr>
          <w:rFonts w:ascii="Times New Roman" w:eastAsiaTheme="minorHAnsi" w:hAnsi="Times New Roman"/>
          <w:lang w:eastAsia="lt-LT"/>
        </w:rPr>
      </w:pPr>
      <w:r w:rsidRPr="00464EF7">
        <w:rPr>
          <w:rFonts w:ascii="Times New Roman" w:eastAsiaTheme="minorHAnsi" w:hAnsi="Times New Roman"/>
          <w:lang w:eastAsia="lt-LT"/>
        </w:rPr>
        <w:t>Šis pirkimas nėra skirstomas į pirkimo dalis</w:t>
      </w:r>
      <w:r w:rsidRPr="00464EF7">
        <w:rPr>
          <w:rFonts w:ascii="Times New Roman" w:eastAsiaTheme="minorHAnsi" w:hAnsi="Times New Roman"/>
          <w:b/>
          <w:lang w:eastAsia="lt-LT"/>
        </w:rPr>
        <w:t xml:space="preserve"> </w:t>
      </w:r>
      <w:r w:rsidRPr="00744C8C">
        <w:rPr>
          <w:rFonts w:ascii="Times New Roman" w:eastAsiaTheme="minorHAnsi" w:hAnsi="Times New Roman"/>
          <w:lang w:eastAsia="lt-LT"/>
        </w:rPr>
        <w:t>(viso viena pirkimo dalis). Netikslinga pirkimo objektą skaidyti į dalis, kadangi numatoma įsigyti vienos prekės numatytą kiekį. Dalyvis gali pateikti tik vieną pasiūlymą visam pirkimui. Pasiūlymas tuti būti pateiktas visai pirkimo sąlygų techninėje specifikacijoje nurodytai apimčiai. Alternatyvūs pasiūlymai negalimi.</w:t>
      </w:r>
    </w:p>
    <w:p w:rsidR="00217DB5" w:rsidRPr="009371DE" w:rsidRDefault="00217DB5" w:rsidP="00985F64">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9371DE">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D953E3"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D953E3"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D953E3"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D953E3"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D953E3"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F02B5E" w:rsidRPr="00F02B5E">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m. lapkričio</w:t>
      </w:r>
      <w:r w:rsidR="00425FA0">
        <w:rPr>
          <w:rFonts w:cs="Times New Roman"/>
          <w:b/>
          <w:iCs/>
          <w:color w:val="548DD4" w:themeColor="text2" w:themeTint="99"/>
          <w:sz w:val="22"/>
          <w:szCs w:val="22"/>
        </w:rPr>
        <w:t xml:space="preserve"> </w:t>
      </w:r>
      <w:r w:rsidR="00857E35">
        <w:rPr>
          <w:rFonts w:cs="Times New Roman"/>
          <w:b/>
          <w:iCs/>
          <w:color w:val="548DD4" w:themeColor="text2" w:themeTint="99"/>
          <w:sz w:val="22"/>
          <w:szCs w:val="22"/>
        </w:rPr>
        <w:t>26</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091EAA">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273B8" w:rsidRPr="00E273B8">
        <w:rPr>
          <w:rFonts w:cs="Times New Roman"/>
          <w:sz w:val="22"/>
          <w:szCs w:val="22"/>
          <w:lang w:val="lt-LT"/>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C3239E">
        <w:rPr>
          <w:b/>
          <w:iCs/>
          <w:color w:val="548DD4" w:themeColor="text2" w:themeTint="99"/>
          <w:sz w:val="22"/>
          <w:szCs w:val="22"/>
        </w:rPr>
        <w:t>lapkričio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D953E3">
        <w:rPr>
          <w:b/>
          <w:iCs/>
          <w:color w:val="548DD4" w:themeColor="text2" w:themeTint="99"/>
          <w:sz w:val="22"/>
          <w:szCs w:val="22"/>
        </w:rPr>
        <w:t>26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091EAA">
        <w:rPr>
          <w:b/>
          <w:iCs/>
          <w:color w:val="548DD4" w:themeColor="text2" w:themeTint="99"/>
          <w:sz w:val="22"/>
          <w:szCs w:val="22"/>
        </w:rPr>
        <w:t>11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C3239E">
        <w:rPr>
          <w:b/>
          <w:iCs/>
          <w:color w:val="548DD4" w:themeColor="text2" w:themeTint="99"/>
          <w:sz w:val="22"/>
          <w:szCs w:val="22"/>
          <w:u w:val="single"/>
        </w:rPr>
        <w:t xml:space="preserve"> lapkričio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D953E3">
        <w:rPr>
          <w:b/>
          <w:iCs/>
          <w:color w:val="548DD4" w:themeColor="text2" w:themeTint="99"/>
          <w:sz w:val="22"/>
          <w:szCs w:val="22"/>
          <w:u w:val="single"/>
        </w:rPr>
        <w:t>26</w:t>
      </w:r>
      <w:bookmarkStart w:id="1" w:name="_GoBack"/>
      <w:bookmarkEnd w:id="1"/>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091EA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091EA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623FFA">
        <w:rPr>
          <w:color w:val="000000"/>
          <w:sz w:val="22"/>
          <w:szCs w:val="22"/>
          <w:lang w:eastAsia="lt-LT"/>
        </w:rPr>
        <w:t>Hibridiniai stentai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23FFA" w:rsidRPr="00254435" w:rsidRDefault="00623FFA" w:rsidP="00623FFA">
      <w:pPr>
        <w:ind w:firstLine="567"/>
        <w:jc w:val="both"/>
        <w:rPr>
          <w:rFonts w:eastAsia="Arial Unicode MS"/>
          <w:sz w:val="22"/>
          <w:szCs w:val="22"/>
        </w:rPr>
      </w:pPr>
      <w:r w:rsidRPr="00254435">
        <w:rPr>
          <w:rFonts w:eastAsia="Arial Unicode MS"/>
          <w:color w:val="000000"/>
          <w:sz w:val="22"/>
          <w:szCs w:val="22"/>
          <w:bdr w:val="nil"/>
          <w:lang w:val="en-US"/>
        </w:rPr>
        <w:t xml:space="preserve">17.4. </w:t>
      </w:r>
      <w:r w:rsidRPr="00254435">
        <w:rPr>
          <w:rFonts w:eastAsia="Arial Unicode MS"/>
          <w:sz w:val="22"/>
          <w:szCs w:val="22"/>
          <w:bdr w:val="nil"/>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623FFA" w:rsidRDefault="00623FFA"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073"/>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3FFA"/>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57E35"/>
    <w:rsid w:val="00864B9D"/>
    <w:rsid w:val="008673A7"/>
    <w:rsid w:val="00871F43"/>
    <w:rsid w:val="008850F6"/>
    <w:rsid w:val="00885D7E"/>
    <w:rsid w:val="00886BA5"/>
    <w:rsid w:val="00890357"/>
    <w:rsid w:val="00894A98"/>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71DE"/>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5FBD"/>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0FE9"/>
    <w:rsid w:val="00D84289"/>
    <w:rsid w:val="00D87B13"/>
    <w:rsid w:val="00D919D2"/>
    <w:rsid w:val="00D953E3"/>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273B8"/>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2B5E"/>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0BE36B-9524-44EC-AD0D-821D6E85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18</Pages>
  <Words>39850</Words>
  <Characters>22715</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106</cp:revision>
  <cp:lastPrinted>2019-12-02T08:33:00Z</cp:lastPrinted>
  <dcterms:created xsi:type="dcterms:W3CDTF">2023-02-01T12:53:00Z</dcterms:created>
  <dcterms:modified xsi:type="dcterms:W3CDTF">2025-10-21T11:00:00Z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