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1"/>
        <w:gridCol w:w="6160"/>
      </w:tblGrid>
      <w:tr w:rsidR="000F3432" w:rsidRPr="008461DD" w14:paraId="5B89ADB2" w14:textId="77777777" w:rsidTr="008461DD">
        <w:trPr>
          <w:trHeight w:val="816"/>
        </w:trPr>
        <w:tc>
          <w:tcPr>
            <w:tcW w:w="3621"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6160" w:type="dxa"/>
          </w:tcPr>
          <w:p w14:paraId="50F78036" w14:textId="7AC69283" w:rsidR="000F3432" w:rsidRPr="008461DD" w:rsidRDefault="008461DD" w:rsidP="008461DD">
            <w:pPr>
              <w:pStyle w:val="Footer"/>
              <w:tabs>
                <w:tab w:val="left" w:pos="2337"/>
                <w:tab w:val="left" w:pos="6480"/>
              </w:tabs>
              <w:spacing w:after="120"/>
              <w:ind w:right="-145"/>
            </w:pPr>
            <w:r w:rsidRPr="008461DD">
              <w:t xml:space="preserve">  </w:t>
            </w:r>
            <w:r w:rsidR="00404D8A" w:rsidRPr="008461DD">
              <w:t xml:space="preserve">           </w:t>
            </w:r>
            <w:r w:rsidR="009A246B" w:rsidRPr="008461DD">
              <w:t xml:space="preserve">               </w:t>
            </w:r>
            <w:r w:rsidR="00404D8A" w:rsidRPr="008461DD">
              <w:t xml:space="preserve">  </w:t>
            </w:r>
            <w:r w:rsidR="00390A15" w:rsidRPr="008461DD">
              <w:t xml:space="preserve">   </w:t>
            </w:r>
            <w:r w:rsidR="00404D8A" w:rsidRPr="008461DD">
              <w:t xml:space="preserve"> </w:t>
            </w:r>
            <w:r w:rsidR="00816EFB" w:rsidRPr="008461DD">
              <w:t xml:space="preserve">                                             </w:t>
            </w:r>
            <w:r w:rsidR="000F3432" w:rsidRPr="008461DD">
              <w:t>202</w:t>
            </w:r>
            <w:r w:rsidR="00634780" w:rsidRPr="008461DD">
              <w:t>5</w:t>
            </w:r>
            <w:r w:rsidR="000F3432" w:rsidRPr="008461DD">
              <w:t>-</w:t>
            </w:r>
            <w:r w:rsidR="00F15EB3" w:rsidRPr="008461DD">
              <w:t>10</w:t>
            </w:r>
            <w:r w:rsidR="00C21935" w:rsidRPr="008461DD">
              <w:t>-</w:t>
            </w:r>
            <w:r w:rsidR="00F15EB3" w:rsidRPr="008461DD">
              <w:t>2</w:t>
            </w:r>
            <w:r w:rsidR="00DE6F61" w:rsidRPr="008461DD">
              <w:t>2</w:t>
            </w:r>
          </w:p>
          <w:p w14:paraId="7DDAB827" w14:textId="77777777" w:rsidR="00996D62" w:rsidRPr="008461DD" w:rsidRDefault="00996D62" w:rsidP="00606146">
            <w:pPr>
              <w:pStyle w:val="Footer"/>
              <w:tabs>
                <w:tab w:val="left" w:pos="2337"/>
                <w:tab w:val="left" w:pos="6480"/>
              </w:tabs>
              <w:spacing w:after="120"/>
              <w:ind w:left="494" w:right="-145"/>
            </w:pPr>
          </w:p>
          <w:p w14:paraId="41FE8038" w14:textId="77777777" w:rsidR="000F3432" w:rsidRPr="008461DD" w:rsidRDefault="000F3432" w:rsidP="00DC2848">
            <w:pPr>
              <w:pStyle w:val="Footer"/>
              <w:tabs>
                <w:tab w:val="left" w:pos="6480"/>
              </w:tabs>
              <w:spacing w:after="120"/>
              <w:ind w:left="743"/>
            </w:pPr>
          </w:p>
        </w:tc>
      </w:tr>
      <w:tr w:rsidR="000F3432" w:rsidRPr="006E44B1" w14:paraId="5B9ABDE8" w14:textId="77777777" w:rsidTr="008461DD">
        <w:trPr>
          <w:trHeight w:val="408"/>
        </w:trPr>
        <w:tc>
          <w:tcPr>
            <w:tcW w:w="3621" w:type="dxa"/>
          </w:tcPr>
          <w:p w14:paraId="4BD97F33" w14:textId="77777777" w:rsidR="000F3432" w:rsidRPr="006E44B1" w:rsidRDefault="000F3432" w:rsidP="00DC2848">
            <w:pPr>
              <w:overflowPunct w:val="0"/>
              <w:autoSpaceDE w:val="0"/>
              <w:autoSpaceDN w:val="0"/>
              <w:adjustRightInd w:val="0"/>
              <w:spacing w:after="120"/>
            </w:pPr>
          </w:p>
        </w:tc>
        <w:tc>
          <w:tcPr>
            <w:tcW w:w="6160" w:type="dxa"/>
          </w:tcPr>
          <w:p w14:paraId="71F192D4" w14:textId="77777777" w:rsidR="000F3432" w:rsidRPr="006E44B1" w:rsidRDefault="000F3432" w:rsidP="00DC2848">
            <w:pPr>
              <w:pStyle w:val="Footer"/>
              <w:tabs>
                <w:tab w:val="left" w:pos="6480"/>
              </w:tabs>
              <w:spacing w:after="120"/>
              <w:ind w:left="743" w:right="884"/>
            </w:pPr>
          </w:p>
        </w:tc>
      </w:tr>
    </w:tbl>
    <w:p w14:paraId="5A7466E3" w14:textId="5187D623"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D71BFB" w:rsidRPr="006E44B1">
        <w:rPr>
          <w:b/>
        </w:rPr>
        <w:t>Ų</w:t>
      </w:r>
      <w:r w:rsidR="00406711" w:rsidRPr="006E44B1">
        <w:rPr>
          <w:b/>
        </w:rPr>
        <w:t xml:space="preserve"> Į KLAUSIM</w:t>
      </w:r>
      <w:r w:rsidR="000A057E" w:rsidRPr="006E44B1">
        <w:rPr>
          <w:b/>
        </w:rPr>
        <w:t>US</w:t>
      </w:r>
    </w:p>
    <w:p w14:paraId="0362A8DC" w14:textId="77777777" w:rsidR="000F3432" w:rsidRPr="006E44B1" w:rsidRDefault="000F3432" w:rsidP="00DC2848">
      <w:pPr>
        <w:tabs>
          <w:tab w:val="left" w:pos="567"/>
          <w:tab w:val="left" w:pos="709"/>
        </w:tabs>
        <w:spacing w:after="120"/>
        <w:jc w:val="both"/>
        <w:rPr>
          <w:b/>
          <w:bCs/>
        </w:rPr>
      </w:pPr>
    </w:p>
    <w:p w14:paraId="3899D686" w14:textId="60E3377A" w:rsidR="00E442C6" w:rsidRPr="00BC2093" w:rsidRDefault="000F3432" w:rsidP="00D927D2">
      <w:pPr>
        <w:tabs>
          <w:tab w:val="left" w:pos="567"/>
          <w:tab w:val="left" w:pos="709"/>
        </w:tabs>
        <w:spacing w:line="276" w:lineRule="auto"/>
        <w:jc w:val="both"/>
        <w:rPr>
          <w:color w:val="000000" w:themeColor="text1"/>
        </w:rPr>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591FD2">
        <w:t>klausimus dėl</w:t>
      </w:r>
      <w:r w:rsidR="00160A3D" w:rsidRPr="006E44B1">
        <w:t xml:space="preserve"> </w:t>
      </w:r>
      <w:r w:rsidR="00BB1247" w:rsidRPr="006E44B1">
        <w:t>pirkimo</w:t>
      </w:r>
      <w:r w:rsidR="00D81636" w:rsidRPr="006E44B1">
        <w:t xml:space="preserve"> „</w:t>
      </w:r>
      <w:r w:rsidR="00437D6C" w:rsidRPr="00437D6C">
        <w:t>Reklaminių maketų viešinimas spaudos leidiniuose ir naujienų portale</w:t>
      </w:r>
      <w:r w:rsidR="00D81636" w:rsidRPr="006E44B1">
        <w:t>“ (CVP IS Nr.</w:t>
      </w:r>
      <w:r w:rsidR="00591FD2">
        <w:t xml:space="preserve"> </w:t>
      </w:r>
      <w:r w:rsidR="00C201F0" w:rsidRPr="00BC2093">
        <w:rPr>
          <w:color w:val="000000" w:themeColor="text1"/>
          <w:shd w:val="clear" w:color="auto" w:fill="FFFFFF"/>
        </w:rPr>
        <w:t>4954499</w:t>
      </w:r>
      <w:r w:rsidR="00D81636" w:rsidRPr="00BC2093">
        <w:rPr>
          <w:color w:val="000000" w:themeColor="text1"/>
          <w:shd w:val="clear" w:color="auto" w:fill="FFFFFF"/>
        </w:rPr>
        <w:t>)</w:t>
      </w:r>
      <w:r w:rsidR="00437D6C" w:rsidRPr="00BC2093">
        <w:rPr>
          <w:color w:val="000000" w:themeColor="text1"/>
          <w:shd w:val="clear" w:color="auto" w:fill="FFFFFF"/>
        </w:rPr>
        <w:t xml:space="preserve"> </w:t>
      </w:r>
      <w:r w:rsidR="00437D6C" w:rsidRPr="00260CAC">
        <w:rPr>
          <w:b/>
          <w:bCs/>
          <w:color w:val="000000" w:themeColor="text1"/>
          <w:shd w:val="clear" w:color="auto" w:fill="FFFFFF"/>
        </w:rPr>
        <w:t>1 dalies</w:t>
      </w:r>
      <w:r w:rsidR="00437D6C" w:rsidRPr="00BC2093">
        <w:rPr>
          <w:color w:val="000000" w:themeColor="text1"/>
          <w:shd w:val="clear" w:color="auto" w:fill="FFFFFF"/>
        </w:rPr>
        <w:t xml:space="preserve"> „</w:t>
      </w:r>
      <w:r w:rsidR="0011406C" w:rsidRPr="00BC2093">
        <w:rPr>
          <w:color w:val="000000" w:themeColor="text1"/>
          <w:shd w:val="clear" w:color="auto" w:fill="FFFFFF"/>
        </w:rPr>
        <w:t>KURSUOK socialinės reklamos viešinimo spaudos leidiniuose paslaugos</w:t>
      </w:r>
      <w:r w:rsidR="00437D6C" w:rsidRPr="00BC2093">
        <w:rPr>
          <w:color w:val="000000" w:themeColor="text1"/>
          <w:shd w:val="clear" w:color="auto" w:fill="FFFFFF"/>
        </w:rPr>
        <w:t>“</w:t>
      </w:r>
      <w:r w:rsidR="0011406C" w:rsidRPr="00BC2093">
        <w:rPr>
          <w:color w:val="000000" w:themeColor="text1"/>
        </w:rPr>
        <w:t xml:space="preserve"> </w:t>
      </w:r>
      <w:r w:rsidR="00B15CFB" w:rsidRPr="00BC2093">
        <w:rPr>
          <w:color w:val="000000" w:themeColor="text1"/>
        </w:rPr>
        <w:t>(toliau – Pirkimas)</w:t>
      </w:r>
      <w:r w:rsidR="00406711" w:rsidRPr="00BC2093">
        <w:rPr>
          <w:color w:val="000000" w:themeColor="text1"/>
        </w:rPr>
        <w:t xml:space="preserve"> </w:t>
      </w:r>
      <w:r w:rsidR="00160A3D" w:rsidRPr="00BC2093">
        <w:rPr>
          <w:color w:val="000000" w:themeColor="text1"/>
        </w:rPr>
        <w:t>dokument</w:t>
      </w:r>
      <w:r w:rsidR="00C302E8" w:rsidRPr="00BC2093">
        <w:rPr>
          <w:color w:val="000000" w:themeColor="text1"/>
        </w:rPr>
        <w:t>ų</w:t>
      </w:r>
      <w:r w:rsidR="00DF78E1" w:rsidRPr="00BC2093">
        <w:rPr>
          <w:color w:val="000000" w:themeColor="text1"/>
        </w:rPr>
        <w:t xml:space="preserve">. </w:t>
      </w:r>
    </w:p>
    <w:p w14:paraId="7596931C" w14:textId="04C32348"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0A057E" w:rsidRPr="006E44B1">
        <w:t>us</w:t>
      </w:r>
      <w:r w:rsidR="00D3122F" w:rsidRPr="006E44B1">
        <w:t xml:space="preserve"> ir teikia atsakym</w:t>
      </w:r>
      <w:r w:rsidR="000A057E" w:rsidRPr="006E44B1">
        <w:t>us</w:t>
      </w:r>
      <w:r w:rsidR="00D3122F" w:rsidRPr="006E44B1">
        <w:t xml:space="preserve">, paaiškindama </w:t>
      </w:r>
      <w:r w:rsidR="00B15CFB" w:rsidRPr="006E44B1">
        <w:t>P</w:t>
      </w:r>
      <w:r w:rsidR="00D3122F" w:rsidRPr="006E44B1">
        <w:t xml:space="preserve">irkimo dokumentus. </w:t>
      </w:r>
    </w:p>
    <w:tbl>
      <w:tblPr>
        <w:tblStyle w:val="TableGrid"/>
        <w:tblW w:w="0" w:type="auto"/>
        <w:tblLook w:val="04A0" w:firstRow="1" w:lastRow="0" w:firstColumn="1" w:lastColumn="0" w:noHBand="0" w:noVBand="1"/>
      </w:tblPr>
      <w:tblGrid>
        <w:gridCol w:w="647"/>
        <w:gridCol w:w="4146"/>
        <w:gridCol w:w="5098"/>
      </w:tblGrid>
      <w:tr w:rsidR="00F15EB3" w:rsidRPr="00DC60C4" w14:paraId="57EBB9BB" w14:textId="77777777" w:rsidTr="0011406C">
        <w:tc>
          <w:tcPr>
            <w:tcW w:w="704" w:type="dxa"/>
          </w:tcPr>
          <w:p w14:paraId="1A614F2F" w14:textId="77777777" w:rsidR="00F15EB3" w:rsidRPr="00DC60C4" w:rsidRDefault="00F15EB3" w:rsidP="00A34409">
            <w:pPr>
              <w:spacing w:line="259" w:lineRule="auto"/>
              <w:jc w:val="both"/>
            </w:pPr>
            <w:r w:rsidRPr="00DC60C4">
              <w:t>Eil. Nr.</w:t>
            </w:r>
          </w:p>
        </w:tc>
        <w:tc>
          <w:tcPr>
            <w:tcW w:w="5670" w:type="dxa"/>
          </w:tcPr>
          <w:p w14:paraId="22278602" w14:textId="77777777" w:rsidR="00F15EB3" w:rsidRPr="00DC60C4" w:rsidRDefault="00F15EB3" w:rsidP="00A34409">
            <w:pPr>
              <w:spacing w:line="259" w:lineRule="auto"/>
              <w:jc w:val="both"/>
            </w:pPr>
            <w:r w:rsidRPr="00DC60C4">
              <w:t>Klausimas*</w:t>
            </w:r>
          </w:p>
        </w:tc>
        <w:tc>
          <w:tcPr>
            <w:tcW w:w="7229" w:type="dxa"/>
          </w:tcPr>
          <w:p w14:paraId="614CBC96" w14:textId="77777777" w:rsidR="00F15EB3" w:rsidRPr="00DC60C4" w:rsidRDefault="00F15EB3" w:rsidP="00A34409">
            <w:pPr>
              <w:spacing w:line="259" w:lineRule="auto"/>
              <w:jc w:val="both"/>
            </w:pPr>
            <w:r w:rsidRPr="00DC60C4">
              <w:t>Atsakymas</w:t>
            </w:r>
          </w:p>
        </w:tc>
      </w:tr>
      <w:tr w:rsidR="00F15EB3" w:rsidRPr="00DC60C4" w14:paraId="0FD4DB7F" w14:textId="77777777" w:rsidTr="0011406C">
        <w:tc>
          <w:tcPr>
            <w:tcW w:w="704" w:type="dxa"/>
          </w:tcPr>
          <w:p w14:paraId="094122B7" w14:textId="77777777" w:rsidR="00F15EB3" w:rsidRPr="00DC60C4" w:rsidRDefault="00F15EB3" w:rsidP="00A34409">
            <w:pPr>
              <w:spacing w:line="259" w:lineRule="auto"/>
              <w:jc w:val="both"/>
            </w:pPr>
            <w:r w:rsidRPr="00DC60C4">
              <w:t>1.</w:t>
            </w:r>
          </w:p>
        </w:tc>
        <w:tc>
          <w:tcPr>
            <w:tcW w:w="5670" w:type="dxa"/>
          </w:tcPr>
          <w:p w14:paraId="22DD698D" w14:textId="77777777" w:rsidR="00F15EB3" w:rsidRPr="00DC60C4" w:rsidRDefault="00F15EB3" w:rsidP="00A34409">
            <w:pPr>
              <w:spacing w:line="259" w:lineRule="auto"/>
              <w:jc w:val="both"/>
            </w:pPr>
            <w:r w:rsidRPr="00A5765F">
              <w:t xml:space="preserve"> </w:t>
            </w:r>
            <w:r w:rsidRPr="00B825A8">
              <w:t>Sveiki,</w:t>
            </w:r>
            <w:r w:rsidRPr="00B825A8">
              <w:br/>
            </w:r>
            <w:r w:rsidRPr="00B825A8">
              <w:br/>
              <w:t>prašome patikslinti šias sąlygas:</w:t>
            </w:r>
            <w:r w:rsidRPr="00B825A8">
              <w:br/>
            </w:r>
            <w:r w:rsidRPr="00B825A8">
              <w:br/>
              <w:t>1. Žemiau pateikti punktai prieštarauja vienas kitam. Viename punkte nurodoma, kad neįsipareigojate išnaudoti visų 16 vnt., tačiau kitame teigiama, kad kiekviename (iš dviejų) leidinių turi būti ne mažiau kaip po 8 vnt.</w:t>
            </w:r>
            <w:r w:rsidRPr="00B825A8">
              <w:br/>
              <w:t>Prašome patikslinti, kaip šios sąlygos turėtų būti suprantamos – ar 16 vnt. yra maksimali, ar privaloma bendra apimtis? Jei pastaroji, prašome nurodyti, kokia yra minimali numatyta apimtis (vnt.).</w:t>
            </w:r>
            <w:r w:rsidRPr="00B825A8">
              <w:br/>
            </w:r>
            <w:r w:rsidRPr="00B825A8">
              <w:br/>
              <w:t>"5.3. Informacinių maketų bendras kiekis abiejuose savaitraščiuose paslaugų teikimo laikotarpiu: 16 vnt. Perkančioji organizacija neįsipareigoja įsigyti viso šiame papunktyje nurodyto</w:t>
            </w:r>
            <w:r w:rsidRPr="00B825A8">
              <w:br/>
              <w:t>paslaugų kiekio.</w:t>
            </w:r>
            <w:r w:rsidRPr="00B825A8">
              <w:br/>
              <w:t>5.4. Skirtinguose savaitraščiuose turi būti patalpinta ne mažiau nei po 8 žurnalinio puslapio dydžio maketus iš bendro kiekio."</w:t>
            </w:r>
            <w:r w:rsidRPr="00B825A8">
              <w:br/>
            </w:r>
            <w:r w:rsidRPr="00B825A8">
              <w:br/>
              <w:t>-------</w:t>
            </w:r>
            <w:r w:rsidRPr="00B825A8">
              <w:br/>
            </w:r>
            <w:r w:rsidRPr="00B825A8">
              <w:lastRenderedPageBreak/>
              <w:br/>
              <w:t>2. Ar teisingai suprantame, kad pagal žemiau pateiktas sąlygas per nurodytą terminą turime parengti maketą, o jo spausdinimas bus vykdomas vėliau – po atskiro suderinimo? Prašome patikslinti.</w:t>
            </w:r>
            <w:r w:rsidRPr="00B825A8">
              <w:br/>
            </w:r>
            <w:r w:rsidRPr="00B825A8">
              <w:br/>
              <w:t>"5.9. Paslaugos pradedamos teikti per 7 darbo dienas nuo Užsakymo pateikimo (el. paštu) dienos. Perkančioji organizacija ir Tiekėjas kartu pasitvirtina Paslaugų teikimo grafiką pagal pateiktą Užsakymą, kuriame turi būti nurodomi paslaugų teikimo terminai. Perkančiosios organizacijos prašymu (el. paštu) šis grafikas gali būti pakoreguotas."</w:t>
            </w:r>
            <w:r w:rsidRPr="00B825A8">
              <w:br/>
            </w:r>
            <w:r w:rsidRPr="00B825A8">
              <w:br/>
              <w:t>-------</w:t>
            </w:r>
            <w:r w:rsidRPr="00B825A8">
              <w:br/>
            </w:r>
            <w:r w:rsidRPr="00B825A8">
              <w:br/>
              <w:t>Lauksime patikslinimo.</w:t>
            </w:r>
            <w:r w:rsidRPr="00B825A8">
              <w:br/>
              <w:t>Ačiū.</w:t>
            </w:r>
          </w:p>
        </w:tc>
        <w:tc>
          <w:tcPr>
            <w:tcW w:w="7229" w:type="dxa"/>
          </w:tcPr>
          <w:p w14:paraId="2326FA00" w14:textId="2001FDDC" w:rsidR="00F15EB3" w:rsidRPr="0095184C" w:rsidRDefault="0011406C" w:rsidP="0011406C">
            <w:pPr>
              <w:jc w:val="both"/>
              <w:rPr>
                <w:i/>
                <w:iCs/>
                <w:lang w:eastAsia="lt-LT"/>
              </w:rPr>
            </w:pPr>
            <w:r>
              <w:rPr>
                <w:lang w:eastAsia="lt-LT"/>
              </w:rPr>
              <w:lastRenderedPageBreak/>
              <w:t>1.</w:t>
            </w:r>
            <w:r w:rsidR="00F15EB3" w:rsidRPr="007D5B77">
              <w:rPr>
                <w:lang w:eastAsia="lt-LT"/>
              </w:rPr>
              <w:t xml:space="preserve">Perkančioji organizacija paaiškina, kad </w:t>
            </w:r>
            <w:r w:rsidR="00260CAC">
              <w:rPr>
                <w:lang w:eastAsia="lt-LT"/>
              </w:rPr>
              <w:t xml:space="preserve">yra </w:t>
            </w:r>
            <w:r w:rsidR="00F15EB3" w:rsidRPr="007D5B77">
              <w:rPr>
                <w:lang w:eastAsia="lt-LT"/>
              </w:rPr>
              <w:t>perkamos viešinimo spaudos leidiniuose paslaugos (1 pirkimo dalis</w:t>
            </w:r>
            <w:r w:rsidR="00D773A6">
              <w:rPr>
                <w:lang w:eastAsia="lt-LT"/>
              </w:rPr>
              <w:t xml:space="preserve"> „</w:t>
            </w:r>
            <w:r w:rsidR="00D773A6" w:rsidRPr="00BC2093">
              <w:rPr>
                <w:color w:val="000000" w:themeColor="text1"/>
                <w:shd w:val="clear" w:color="auto" w:fill="FFFFFF"/>
              </w:rPr>
              <w:t>KURSUOK socialinės reklamos viešinimo spaudos leidiniuose paslaugos</w:t>
            </w:r>
            <w:r w:rsidR="00D773A6">
              <w:rPr>
                <w:lang w:eastAsia="lt-LT"/>
              </w:rPr>
              <w:t>“</w:t>
            </w:r>
            <w:r w:rsidR="00F15EB3" w:rsidRPr="007D5B77">
              <w:rPr>
                <w:lang w:eastAsia="lt-LT"/>
              </w:rPr>
              <w:t xml:space="preserve">), kurias sudaro </w:t>
            </w:r>
            <w:r w:rsidR="00F15EB3" w:rsidRPr="0011406C">
              <w:rPr>
                <w:b/>
                <w:bCs/>
                <w:lang w:eastAsia="lt-LT"/>
              </w:rPr>
              <w:t>preliminariai</w:t>
            </w:r>
            <w:r w:rsidR="00F15EB3" w:rsidRPr="007D5B77">
              <w:rPr>
                <w:lang w:eastAsia="lt-LT"/>
              </w:rPr>
              <w:t xml:space="preserve"> 16 viešinimo vienetų 2 (dviejuose) spaudos leidiniuose (preliminariai 8 vienetai viename leidinyje ir preliminariai 8 vienetai kitame leidinyje). Techninės specifikacijos</w:t>
            </w:r>
            <w:r w:rsidR="00E768C8">
              <w:rPr>
                <w:lang w:eastAsia="lt-LT"/>
              </w:rPr>
              <w:t xml:space="preserve"> (Specialiųjų pirkimo sąlygų 2 priedas)</w:t>
            </w:r>
            <w:r w:rsidR="00F15EB3" w:rsidRPr="007D5B77">
              <w:rPr>
                <w:lang w:eastAsia="lt-LT"/>
              </w:rPr>
              <w:t xml:space="preserve"> 5.3 punkte nurodyta </w:t>
            </w:r>
            <w:r w:rsidR="00F15EB3" w:rsidRPr="00EC4513">
              <w:rPr>
                <w:i/>
                <w:iCs/>
                <w:lang w:eastAsia="lt-LT"/>
              </w:rPr>
              <w:t>„Informacinių maketų bendras kiekis abiejuose savaitraščiuose paslaugų teikimo laikotarpiu: 16 vnt. Perkančioji organizacija neįsipareigoja įsigyti viso šiame papunktyje nurodyto paslaugų kiekio.“</w:t>
            </w:r>
            <w:r w:rsidR="00F15EB3" w:rsidRPr="007D5B77">
              <w:rPr>
                <w:lang w:eastAsia="lt-LT"/>
              </w:rPr>
              <w:t xml:space="preserve"> Taip pat Pasiūlymo formoje</w:t>
            </w:r>
            <w:r w:rsidR="00EC4513">
              <w:rPr>
                <w:lang w:eastAsia="lt-LT"/>
              </w:rPr>
              <w:t xml:space="preserve"> (Specialiųjų pirkimo sąlygų </w:t>
            </w:r>
            <w:r w:rsidR="00E768C8">
              <w:rPr>
                <w:lang w:eastAsia="lt-LT"/>
              </w:rPr>
              <w:t>5 priedas)</w:t>
            </w:r>
            <w:r w:rsidR="00F15EB3" w:rsidRPr="007D5B77">
              <w:rPr>
                <w:lang w:eastAsia="lt-LT"/>
              </w:rPr>
              <w:t xml:space="preserve"> </w:t>
            </w:r>
            <w:r w:rsidR="00104D20">
              <w:rPr>
                <w:lang w:eastAsia="lt-LT"/>
              </w:rPr>
              <w:t xml:space="preserve">yra </w:t>
            </w:r>
            <w:r w:rsidR="00F15EB3" w:rsidRPr="007D5B77">
              <w:rPr>
                <w:lang w:eastAsia="lt-LT"/>
              </w:rPr>
              <w:t xml:space="preserve">nurodyta, kad nurodytas kiekis yra preliminarus,  bei paaiškinta, kad </w:t>
            </w:r>
            <w:r w:rsidR="00D26FB2" w:rsidRPr="0095184C">
              <w:rPr>
                <w:i/>
                <w:iCs/>
                <w:lang w:eastAsia="lt-LT"/>
              </w:rPr>
              <w:t>„</w:t>
            </w:r>
            <w:r w:rsidR="0095184C" w:rsidRPr="0095184C">
              <w:rPr>
                <w:i/>
                <w:iCs/>
                <w:lang w:eastAsia="lt-LT"/>
              </w:rPr>
              <w:t>P</w:t>
            </w:r>
            <w:r w:rsidR="00F15EB3" w:rsidRPr="0095184C">
              <w:rPr>
                <w:i/>
                <w:iCs/>
                <w:lang w:eastAsia="lt-LT"/>
              </w:rPr>
              <w:t xml:space="preserve">reliminarus kiekis bus naudojamas </w:t>
            </w:r>
            <w:r w:rsidR="002B6D61" w:rsidRPr="0095184C">
              <w:rPr>
                <w:i/>
                <w:iCs/>
                <w:lang w:eastAsia="lt-LT"/>
              </w:rPr>
              <w:t xml:space="preserve">tik </w:t>
            </w:r>
            <w:r w:rsidR="00F15EB3" w:rsidRPr="0095184C">
              <w:rPr>
                <w:i/>
                <w:iCs/>
                <w:lang w:eastAsia="lt-LT"/>
              </w:rPr>
              <w:t>pasiūlymų vertinime ir nebus laikomas maksimaliu</w:t>
            </w:r>
            <w:r w:rsidR="0095184C" w:rsidRPr="0095184C">
              <w:rPr>
                <w:i/>
                <w:iCs/>
                <w:lang w:eastAsia="lt-LT"/>
              </w:rPr>
              <w:t>“</w:t>
            </w:r>
            <w:r w:rsidR="00F15EB3" w:rsidRPr="0095184C">
              <w:rPr>
                <w:i/>
                <w:iCs/>
                <w:lang w:eastAsia="lt-LT"/>
              </w:rPr>
              <w:t>.</w:t>
            </w:r>
          </w:p>
          <w:p w14:paraId="727DF2A8" w14:textId="77777777" w:rsidR="0011406C" w:rsidRPr="007D5B77" w:rsidRDefault="0011406C" w:rsidP="0011406C">
            <w:pPr>
              <w:jc w:val="both"/>
              <w:rPr>
                <w:lang w:eastAsia="lt-LT"/>
              </w:rPr>
            </w:pPr>
          </w:p>
          <w:p w14:paraId="7B659120" w14:textId="77777777" w:rsidR="00AC301A" w:rsidRDefault="00F15EB3" w:rsidP="00A34409">
            <w:pPr>
              <w:pBdr>
                <w:top w:val="nil"/>
                <w:left w:val="nil"/>
                <w:bottom w:val="nil"/>
                <w:right w:val="nil"/>
                <w:between w:val="nil"/>
                <w:bar w:val="nil"/>
              </w:pBdr>
              <w:spacing w:after="120"/>
              <w:ind w:right="57"/>
              <w:jc w:val="both"/>
              <w:rPr>
                <w:lang w:eastAsia="lt-LT"/>
              </w:rPr>
            </w:pPr>
            <w:r w:rsidRPr="005A28DE">
              <w:rPr>
                <w:lang w:eastAsia="lt-LT"/>
              </w:rPr>
              <w:t xml:space="preserve">Perkančioji organizacija </w:t>
            </w:r>
            <w:r w:rsidR="00104D20">
              <w:rPr>
                <w:lang w:eastAsia="lt-LT"/>
              </w:rPr>
              <w:t>nurodo</w:t>
            </w:r>
            <w:r w:rsidRPr="005A28DE">
              <w:rPr>
                <w:lang w:eastAsia="lt-LT"/>
              </w:rPr>
              <w:t>, kad</w:t>
            </w:r>
            <w:r>
              <w:t xml:space="preserve"> </w:t>
            </w:r>
            <w:r w:rsidR="0095184C">
              <w:t xml:space="preserve">Pirkimo </w:t>
            </w:r>
            <w:r>
              <w:t>sutarties vykdymo metu</w:t>
            </w:r>
            <w:r w:rsidR="00715D25">
              <w:t xml:space="preserve"> perkančioji organizacija</w:t>
            </w:r>
            <w:r w:rsidRPr="005A28DE">
              <w:rPr>
                <w:lang w:eastAsia="lt-LT"/>
              </w:rPr>
              <w:t xml:space="preserve"> neįsipareigoja išpirkti po 8 (aštuonis) viešinimo vienetus</w:t>
            </w:r>
            <w:r w:rsidR="003614DA">
              <w:rPr>
                <w:lang w:eastAsia="lt-LT"/>
              </w:rPr>
              <w:t xml:space="preserve"> kiekviename </w:t>
            </w:r>
            <w:r w:rsidR="00AC301A">
              <w:rPr>
                <w:lang w:eastAsia="lt-LT"/>
              </w:rPr>
              <w:t xml:space="preserve">spaudos </w:t>
            </w:r>
            <w:r w:rsidR="003614DA">
              <w:rPr>
                <w:lang w:eastAsia="lt-LT"/>
              </w:rPr>
              <w:t>leidinyje</w:t>
            </w:r>
            <w:r w:rsidRPr="005A28DE">
              <w:rPr>
                <w:lang w:eastAsia="lt-LT"/>
              </w:rPr>
              <w:t xml:space="preserve">. </w:t>
            </w:r>
          </w:p>
          <w:p w14:paraId="2951992F" w14:textId="02B52BFF" w:rsidR="00F15EB3" w:rsidRDefault="00F15EB3" w:rsidP="00A34409">
            <w:pPr>
              <w:pBdr>
                <w:top w:val="nil"/>
                <w:left w:val="nil"/>
                <w:bottom w:val="nil"/>
                <w:right w:val="nil"/>
                <w:between w:val="nil"/>
                <w:bar w:val="nil"/>
              </w:pBdr>
              <w:spacing w:after="120"/>
              <w:ind w:right="57"/>
              <w:jc w:val="both"/>
            </w:pPr>
            <w:r w:rsidRPr="005A28DE">
              <w:rPr>
                <w:lang w:eastAsia="lt-LT"/>
              </w:rPr>
              <w:t xml:space="preserve">Atitinkamai patiksliname šią techninę klaidą </w:t>
            </w:r>
            <w:r w:rsidRPr="00405CBE">
              <w:rPr>
                <w:lang w:eastAsia="lt-LT"/>
              </w:rPr>
              <w:t xml:space="preserve">bei </w:t>
            </w:r>
            <w:r w:rsidR="00AC301A">
              <w:rPr>
                <w:lang w:eastAsia="lt-LT"/>
              </w:rPr>
              <w:t xml:space="preserve">Techninės specifikacijos </w:t>
            </w:r>
            <w:r w:rsidRPr="00405CBE">
              <w:rPr>
                <w:lang w:eastAsia="lt-LT"/>
              </w:rPr>
              <w:t>5.4 punktą išdėstome taip: „</w:t>
            </w:r>
            <w:r w:rsidRPr="00405CBE">
              <w:rPr>
                <w:rFonts w:eastAsia="Calibri"/>
                <w:lang w:eastAsia="lt-LT"/>
              </w:rPr>
              <w:t xml:space="preserve">Skirtinguose savaitraščiuose turi būti patalpinta </w:t>
            </w:r>
            <w:r w:rsidRPr="00405CBE">
              <w:rPr>
                <w:rFonts w:eastAsia="Calibri"/>
                <w:strike/>
                <w:lang w:eastAsia="lt-LT"/>
              </w:rPr>
              <w:t>ne mažiau nei</w:t>
            </w:r>
            <w:r w:rsidRPr="00405CBE">
              <w:rPr>
                <w:rFonts w:eastAsia="Calibri"/>
                <w:lang w:eastAsia="lt-LT"/>
              </w:rPr>
              <w:t xml:space="preserve"> </w:t>
            </w:r>
            <w:r w:rsidRPr="00405CBE">
              <w:rPr>
                <w:b/>
                <w:bCs/>
              </w:rPr>
              <w:t xml:space="preserve">preliminariai </w:t>
            </w:r>
            <w:r w:rsidRPr="00405CBE">
              <w:rPr>
                <w:rFonts w:eastAsia="Calibri"/>
                <w:lang w:eastAsia="lt-LT"/>
              </w:rPr>
              <w:t xml:space="preserve">po 8 </w:t>
            </w:r>
            <w:r w:rsidRPr="00405CBE">
              <w:rPr>
                <w:rFonts w:eastAsia="Calibri"/>
                <w:lang w:eastAsia="lt-LT"/>
              </w:rPr>
              <w:lastRenderedPageBreak/>
              <w:t>žurnalinio puslapio dydžio maketus iš bendro kiekio.“</w:t>
            </w:r>
            <w:r>
              <w:t xml:space="preserve"> </w:t>
            </w:r>
          </w:p>
          <w:p w14:paraId="3A6E68FB" w14:textId="0C596688" w:rsidR="00F15EB3" w:rsidRDefault="00F15EB3" w:rsidP="00A34409">
            <w:pPr>
              <w:pBdr>
                <w:top w:val="nil"/>
                <w:left w:val="nil"/>
                <w:bottom w:val="nil"/>
                <w:right w:val="nil"/>
                <w:between w:val="nil"/>
                <w:bar w:val="nil"/>
              </w:pBdr>
              <w:spacing w:after="120"/>
              <w:ind w:right="57"/>
              <w:jc w:val="both"/>
            </w:pPr>
            <w:r>
              <w:t>Pirkime nenustatomas nei minimalus, nei maksimalus išperkamas kiekis</w:t>
            </w:r>
            <w:r w:rsidR="00985EDE">
              <w:t>, kadangi jis nėra žinomas</w:t>
            </w:r>
            <w:r>
              <w:t>.</w:t>
            </w:r>
          </w:p>
          <w:p w14:paraId="38BE34E8" w14:textId="77777777" w:rsidR="00F15EB3" w:rsidRPr="00405CBE" w:rsidRDefault="00F15EB3" w:rsidP="00A34409">
            <w:pPr>
              <w:pBdr>
                <w:top w:val="nil"/>
                <w:left w:val="nil"/>
                <w:bottom w:val="nil"/>
                <w:right w:val="nil"/>
                <w:between w:val="nil"/>
                <w:bar w:val="nil"/>
              </w:pBdr>
              <w:spacing w:after="120"/>
              <w:ind w:right="57"/>
              <w:jc w:val="both"/>
              <w:rPr>
                <w:rFonts w:eastAsia="Calibri"/>
                <w:lang w:eastAsia="lt-LT"/>
              </w:rPr>
            </w:pPr>
            <w:r>
              <w:t>Patikslinta Techninė specifikacija pridedama prie pirkimo dokumentų. Prašome pasiūlymus teikti atsižvelgdami į patikslintą Techninę specifikaciją.</w:t>
            </w:r>
          </w:p>
          <w:p w14:paraId="74008C4F" w14:textId="77777777" w:rsidR="00F15EB3" w:rsidRPr="00405CBE" w:rsidRDefault="00F15EB3" w:rsidP="00A34409">
            <w:pPr>
              <w:spacing w:line="259" w:lineRule="auto"/>
              <w:jc w:val="both"/>
            </w:pPr>
          </w:p>
          <w:p w14:paraId="54139F58" w14:textId="77777777" w:rsidR="00F15EB3" w:rsidRPr="00AA40A3" w:rsidRDefault="00F15EB3" w:rsidP="00A34409">
            <w:pPr>
              <w:spacing w:line="259" w:lineRule="auto"/>
              <w:jc w:val="both"/>
            </w:pPr>
            <w:r>
              <w:t>2. Suprantate teisingai – pirmiausia parengiamas ir suderinamas maketas, o spausdinimas (viešinimas spaudos leidinyje) vykdomas tik po suderinimo.</w:t>
            </w:r>
          </w:p>
        </w:tc>
      </w:tr>
    </w:tbl>
    <w:p w14:paraId="06FC72D0" w14:textId="77777777" w:rsidR="004D678E" w:rsidRPr="006E44B1" w:rsidRDefault="004D678E" w:rsidP="00CF46EA">
      <w:pPr>
        <w:spacing w:line="276" w:lineRule="auto"/>
        <w:jc w:val="both"/>
        <w:rPr>
          <w:i/>
          <w:iCs/>
        </w:rPr>
      </w:pPr>
    </w:p>
    <w:p w14:paraId="68B6E7F3" w14:textId="77777777" w:rsidR="004D678E" w:rsidRPr="006E44B1" w:rsidRDefault="004D678E" w:rsidP="00CF46EA">
      <w:pPr>
        <w:spacing w:line="276" w:lineRule="auto"/>
        <w:jc w:val="both"/>
        <w:rPr>
          <w:i/>
          <w:iCs/>
        </w:rPr>
      </w:pPr>
    </w:p>
    <w:p w14:paraId="2F5E11E8" w14:textId="45D0F9C8" w:rsidR="00A12D76" w:rsidRPr="00CF46EA" w:rsidRDefault="00A12D76" w:rsidP="00137844">
      <w:pPr>
        <w:tabs>
          <w:tab w:val="left" w:pos="4111"/>
          <w:tab w:val="right" w:pos="9901"/>
        </w:tabs>
        <w:overflowPunct w:val="0"/>
        <w:autoSpaceDE w:val="0"/>
        <w:autoSpaceDN w:val="0"/>
        <w:adjustRightInd w:val="0"/>
        <w:spacing w:after="120"/>
      </w:pPr>
    </w:p>
    <w:sectPr w:rsidR="00A12D76" w:rsidRPr="00CF46EA" w:rsidSect="00DE6F61">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B7E4" w14:textId="77777777" w:rsidR="00E25F32" w:rsidRDefault="00E25F32">
      <w:r>
        <w:separator/>
      </w:r>
    </w:p>
  </w:endnote>
  <w:endnote w:type="continuationSeparator" w:id="0">
    <w:p w14:paraId="61F9B71F" w14:textId="77777777" w:rsidR="00E25F32" w:rsidRDefault="00E2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0D44E49" w:rsidR="00C21935" w:rsidRPr="0035304F" w:rsidRDefault="00C21935" w:rsidP="00C21935">
    <w:pPr>
      <w:tabs>
        <w:tab w:val="left" w:pos="8222"/>
      </w:tabs>
      <w:spacing w:after="120"/>
    </w:pPr>
    <w:r w:rsidRPr="0035304F">
      <w:t xml:space="preserve">* </w:t>
    </w:r>
    <w:r>
      <w:t xml:space="preserve">Klausim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D3B0" w14:textId="77777777" w:rsidR="00E25F32" w:rsidRDefault="00E25F32">
      <w:r>
        <w:separator/>
      </w:r>
    </w:p>
  </w:footnote>
  <w:footnote w:type="continuationSeparator" w:id="0">
    <w:p w14:paraId="69DEC3B4" w14:textId="77777777" w:rsidR="00E25F32" w:rsidRDefault="00E2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7A05C8"/>
    <w:multiLevelType w:val="multilevel"/>
    <w:tmpl w:val="FA4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B63EAE"/>
    <w:multiLevelType w:val="hybridMultilevel"/>
    <w:tmpl w:val="9BBE65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 w:numId="11" w16cid:durableId="1979412837">
    <w:abstractNumId w:val="10"/>
  </w:num>
  <w:num w:numId="12" w16cid:durableId="1133527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2850"/>
    <w:rsid w:val="0007399F"/>
    <w:rsid w:val="0007708D"/>
    <w:rsid w:val="00081B98"/>
    <w:rsid w:val="000824E5"/>
    <w:rsid w:val="000835C4"/>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6C65"/>
    <w:rsid w:val="001019D4"/>
    <w:rsid w:val="00101D22"/>
    <w:rsid w:val="00102168"/>
    <w:rsid w:val="00104D20"/>
    <w:rsid w:val="0011263A"/>
    <w:rsid w:val="00112FE1"/>
    <w:rsid w:val="0011406C"/>
    <w:rsid w:val="00114CAA"/>
    <w:rsid w:val="0011762B"/>
    <w:rsid w:val="00117B16"/>
    <w:rsid w:val="00121B2E"/>
    <w:rsid w:val="0012724D"/>
    <w:rsid w:val="00136399"/>
    <w:rsid w:val="00136F3A"/>
    <w:rsid w:val="00137844"/>
    <w:rsid w:val="001459A4"/>
    <w:rsid w:val="0015010B"/>
    <w:rsid w:val="00150E1C"/>
    <w:rsid w:val="001523AD"/>
    <w:rsid w:val="00152E4C"/>
    <w:rsid w:val="0015398D"/>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22B43"/>
    <w:rsid w:val="002241E0"/>
    <w:rsid w:val="00226B7F"/>
    <w:rsid w:val="00232A24"/>
    <w:rsid w:val="00234173"/>
    <w:rsid w:val="00243E0D"/>
    <w:rsid w:val="0025272E"/>
    <w:rsid w:val="00253787"/>
    <w:rsid w:val="00256C25"/>
    <w:rsid w:val="00260CAC"/>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028B"/>
    <w:rsid w:val="0029662A"/>
    <w:rsid w:val="002A1353"/>
    <w:rsid w:val="002A13E3"/>
    <w:rsid w:val="002B08BB"/>
    <w:rsid w:val="002B377C"/>
    <w:rsid w:val="002B6D61"/>
    <w:rsid w:val="002C5B00"/>
    <w:rsid w:val="002D023E"/>
    <w:rsid w:val="002D7197"/>
    <w:rsid w:val="002E0E71"/>
    <w:rsid w:val="002E31FE"/>
    <w:rsid w:val="002F0A8B"/>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0FE6"/>
    <w:rsid w:val="003614DA"/>
    <w:rsid w:val="00363D6D"/>
    <w:rsid w:val="0036414D"/>
    <w:rsid w:val="00367D06"/>
    <w:rsid w:val="00374471"/>
    <w:rsid w:val="00374485"/>
    <w:rsid w:val="0037451C"/>
    <w:rsid w:val="0037697B"/>
    <w:rsid w:val="00377143"/>
    <w:rsid w:val="0037738F"/>
    <w:rsid w:val="00382DFC"/>
    <w:rsid w:val="00386F88"/>
    <w:rsid w:val="0038701C"/>
    <w:rsid w:val="00390A15"/>
    <w:rsid w:val="0039101F"/>
    <w:rsid w:val="00391A4B"/>
    <w:rsid w:val="003A12E4"/>
    <w:rsid w:val="003A36F0"/>
    <w:rsid w:val="003A4191"/>
    <w:rsid w:val="003B2D4C"/>
    <w:rsid w:val="003B6BC7"/>
    <w:rsid w:val="003C3A5F"/>
    <w:rsid w:val="003C4C07"/>
    <w:rsid w:val="003C5A5E"/>
    <w:rsid w:val="003C5D8C"/>
    <w:rsid w:val="003D09A8"/>
    <w:rsid w:val="003D5538"/>
    <w:rsid w:val="003D6208"/>
    <w:rsid w:val="003D706E"/>
    <w:rsid w:val="003E030D"/>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37D6C"/>
    <w:rsid w:val="00447031"/>
    <w:rsid w:val="00450508"/>
    <w:rsid w:val="0045097A"/>
    <w:rsid w:val="00454428"/>
    <w:rsid w:val="004548A9"/>
    <w:rsid w:val="004629E6"/>
    <w:rsid w:val="004667DB"/>
    <w:rsid w:val="00475326"/>
    <w:rsid w:val="00476F0C"/>
    <w:rsid w:val="00482A1C"/>
    <w:rsid w:val="00482D23"/>
    <w:rsid w:val="004868F6"/>
    <w:rsid w:val="00487BE0"/>
    <w:rsid w:val="00493B46"/>
    <w:rsid w:val="004965FE"/>
    <w:rsid w:val="00496E2B"/>
    <w:rsid w:val="0049764F"/>
    <w:rsid w:val="004A2003"/>
    <w:rsid w:val="004B185F"/>
    <w:rsid w:val="004B2BCC"/>
    <w:rsid w:val="004B3D53"/>
    <w:rsid w:val="004D05B2"/>
    <w:rsid w:val="004D62C3"/>
    <w:rsid w:val="004D678E"/>
    <w:rsid w:val="004E0A84"/>
    <w:rsid w:val="004E5E00"/>
    <w:rsid w:val="00511C3B"/>
    <w:rsid w:val="00515159"/>
    <w:rsid w:val="00517199"/>
    <w:rsid w:val="00517C35"/>
    <w:rsid w:val="0052120D"/>
    <w:rsid w:val="00521A30"/>
    <w:rsid w:val="00525FCF"/>
    <w:rsid w:val="00533122"/>
    <w:rsid w:val="00534BAD"/>
    <w:rsid w:val="0053574B"/>
    <w:rsid w:val="005357FF"/>
    <w:rsid w:val="00540FE5"/>
    <w:rsid w:val="00554114"/>
    <w:rsid w:val="005564E0"/>
    <w:rsid w:val="0055779E"/>
    <w:rsid w:val="00560AD6"/>
    <w:rsid w:val="00561398"/>
    <w:rsid w:val="00564BB1"/>
    <w:rsid w:val="00566E9C"/>
    <w:rsid w:val="0057064C"/>
    <w:rsid w:val="00591B61"/>
    <w:rsid w:val="00591FD2"/>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7053"/>
    <w:rsid w:val="005F7449"/>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5D25"/>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6755"/>
    <w:rsid w:val="007D1485"/>
    <w:rsid w:val="007D4291"/>
    <w:rsid w:val="007D6DD3"/>
    <w:rsid w:val="007D7FB5"/>
    <w:rsid w:val="007E0E13"/>
    <w:rsid w:val="007E3900"/>
    <w:rsid w:val="007F01BC"/>
    <w:rsid w:val="008118D1"/>
    <w:rsid w:val="00815F3C"/>
    <w:rsid w:val="0081656E"/>
    <w:rsid w:val="00816EFB"/>
    <w:rsid w:val="00822963"/>
    <w:rsid w:val="00823DE3"/>
    <w:rsid w:val="00831C57"/>
    <w:rsid w:val="00833A71"/>
    <w:rsid w:val="0083423B"/>
    <w:rsid w:val="00842868"/>
    <w:rsid w:val="00844690"/>
    <w:rsid w:val="008461DD"/>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56C6"/>
    <w:rsid w:val="00915D34"/>
    <w:rsid w:val="009178F6"/>
    <w:rsid w:val="009213C6"/>
    <w:rsid w:val="0092362D"/>
    <w:rsid w:val="00927858"/>
    <w:rsid w:val="00930448"/>
    <w:rsid w:val="009332DD"/>
    <w:rsid w:val="00942CDD"/>
    <w:rsid w:val="009468D9"/>
    <w:rsid w:val="00947A19"/>
    <w:rsid w:val="009516E1"/>
    <w:rsid w:val="0095184C"/>
    <w:rsid w:val="00952A58"/>
    <w:rsid w:val="009557EA"/>
    <w:rsid w:val="00956DF9"/>
    <w:rsid w:val="009579CC"/>
    <w:rsid w:val="009602B8"/>
    <w:rsid w:val="009732D0"/>
    <w:rsid w:val="00974AEE"/>
    <w:rsid w:val="0097657A"/>
    <w:rsid w:val="009765BE"/>
    <w:rsid w:val="00981040"/>
    <w:rsid w:val="009842BA"/>
    <w:rsid w:val="00985EDE"/>
    <w:rsid w:val="00993950"/>
    <w:rsid w:val="00994F4E"/>
    <w:rsid w:val="00996D62"/>
    <w:rsid w:val="009A0221"/>
    <w:rsid w:val="009A074B"/>
    <w:rsid w:val="009A246B"/>
    <w:rsid w:val="009A3828"/>
    <w:rsid w:val="009B1C31"/>
    <w:rsid w:val="009C0673"/>
    <w:rsid w:val="009C58FB"/>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3F7"/>
    <w:rsid w:val="00A176C9"/>
    <w:rsid w:val="00A2177B"/>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B4DDC"/>
    <w:rsid w:val="00AC301A"/>
    <w:rsid w:val="00AC3826"/>
    <w:rsid w:val="00AC48E2"/>
    <w:rsid w:val="00AC491F"/>
    <w:rsid w:val="00AC7F06"/>
    <w:rsid w:val="00AD1A54"/>
    <w:rsid w:val="00AD5BC1"/>
    <w:rsid w:val="00AD7F8A"/>
    <w:rsid w:val="00AE3253"/>
    <w:rsid w:val="00AE5D3A"/>
    <w:rsid w:val="00AE6A06"/>
    <w:rsid w:val="00B007ED"/>
    <w:rsid w:val="00B0100B"/>
    <w:rsid w:val="00B02494"/>
    <w:rsid w:val="00B07F52"/>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7013"/>
    <w:rsid w:val="00BB7297"/>
    <w:rsid w:val="00BC2093"/>
    <w:rsid w:val="00BC5D19"/>
    <w:rsid w:val="00BC5F72"/>
    <w:rsid w:val="00BD632D"/>
    <w:rsid w:val="00BE7AB1"/>
    <w:rsid w:val="00BF050F"/>
    <w:rsid w:val="00BF0CF3"/>
    <w:rsid w:val="00BF16CD"/>
    <w:rsid w:val="00BF5621"/>
    <w:rsid w:val="00BF615A"/>
    <w:rsid w:val="00C00B97"/>
    <w:rsid w:val="00C04D39"/>
    <w:rsid w:val="00C062F1"/>
    <w:rsid w:val="00C06742"/>
    <w:rsid w:val="00C13131"/>
    <w:rsid w:val="00C13F47"/>
    <w:rsid w:val="00C1449D"/>
    <w:rsid w:val="00C1701D"/>
    <w:rsid w:val="00C201F0"/>
    <w:rsid w:val="00C21935"/>
    <w:rsid w:val="00C25DA3"/>
    <w:rsid w:val="00C26DDF"/>
    <w:rsid w:val="00C26FD4"/>
    <w:rsid w:val="00C302E8"/>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CF74F0"/>
    <w:rsid w:val="00D02736"/>
    <w:rsid w:val="00D04C13"/>
    <w:rsid w:val="00D1088C"/>
    <w:rsid w:val="00D13228"/>
    <w:rsid w:val="00D16441"/>
    <w:rsid w:val="00D17D6F"/>
    <w:rsid w:val="00D2235D"/>
    <w:rsid w:val="00D25C62"/>
    <w:rsid w:val="00D25D07"/>
    <w:rsid w:val="00D26FB2"/>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773A6"/>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E6F61"/>
    <w:rsid w:val="00DF57F1"/>
    <w:rsid w:val="00DF7856"/>
    <w:rsid w:val="00DF78E1"/>
    <w:rsid w:val="00E04873"/>
    <w:rsid w:val="00E07558"/>
    <w:rsid w:val="00E13B63"/>
    <w:rsid w:val="00E16618"/>
    <w:rsid w:val="00E16909"/>
    <w:rsid w:val="00E221E9"/>
    <w:rsid w:val="00E223A0"/>
    <w:rsid w:val="00E25EA8"/>
    <w:rsid w:val="00E25F32"/>
    <w:rsid w:val="00E3073B"/>
    <w:rsid w:val="00E31FEC"/>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68C8"/>
    <w:rsid w:val="00E77E2C"/>
    <w:rsid w:val="00E829F0"/>
    <w:rsid w:val="00E82C52"/>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4513"/>
    <w:rsid w:val="00EC76B5"/>
    <w:rsid w:val="00ED07A9"/>
    <w:rsid w:val="00ED4AF7"/>
    <w:rsid w:val="00ED7750"/>
    <w:rsid w:val="00EE09A8"/>
    <w:rsid w:val="00EE2099"/>
    <w:rsid w:val="00EE342A"/>
    <w:rsid w:val="00EE585F"/>
    <w:rsid w:val="00EE7BA9"/>
    <w:rsid w:val="00EF1A10"/>
    <w:rsid w:val="00EF6917"/>
    <w:rsid w:val="00EF7CE1"/>
    <w:rsid w:val="00F008EC"/>
    <w:rsid w:val="00F03427"/>
    <w:rsid w:val="00F0470C"/>
    <w:rsid w:val="00F0703D"/>
    <w:rsid w:val="00F13D55"/>
    <w:rsid w:val="00F15985"/>
    <w:rsid w:val="00F15EB3"/>
    <w:rsid w:val="00F16741"/>
    <w:rsid w:val="00F27535"/>
    <w:rsid w:val="00F333F9"/>
    <w:rsid w:val="00F33518"/>
    <w:rsid w:val="00F40F31"/>
    <w:rsid w:val="00F4156C"/>
    <w:rsid w:val="00F41A51"/>
    <w:rsid w:val="00F44196"/>
    <w:rsid w:val="00F55EA3"/>
    <w:rsid w:val="00F64D34"/>
    <w:rsid w:val="00F733A6"/>
    <w:rsid w:val="00F854E8"/>
    <w:rsid w:val="00F87430"/>
    <w:rsid w:val="00F87574"/>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uiPriority w:val="39"/>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ECM4DDocumentLibraryForm</Display>
  <Edit>ECM4DDocumentLibraryForm</Edit>
  <New>ECM4DDocumentLibraryForm</New>
</FormTemplates>
</file>

<file path=customXml/itemProps1.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4.xml><?xml version="1.0" encoding="utf-8"?>
<ds:datastoreItem xmlns:ds="http://schemas.openxmlformats.org/officeDocument/2006/customXml" ds:itemID="{2988647B-E8E1-40B1-9D60-D2DB87B09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fondo blankas</Template>
  <TotalTime>320</TotalTime>
  <Pages>2</Pages>
  <Words>440</Words>
  <Characters>3147</Characters>
  <Application>Microsoft Office Word</Application>
  <DocSecurity>0</DocSecurity>
  <Lines>112</Lines>
  <Paragraphs>17</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3671</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103</cp:revision>
  <cp:lastPrinted>2019-05-15T05:33:00Z</cp:lastPrinted>
  <dcterms:created xsi:type="dcterms:W3CDTF">2024-09-30T07:39:00Z</dcterms:created>
  <dcterms:modified xsi:type="dcterms:W3CDTF">2025-10-22T05:09:00Z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