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979"/>
        <w:gridCol w:w="3549"/>
      </w:tblGrid>
      <w:tr w:rsidR="00643F3C" w:rsidRPr="00643F3C" w14:paraId="3A4DBF42" w14:textId="77777777" w:rsidTr="00643F3C">
        <w:tc>
          <w:tcPr>
            <w:tcW w:w="704" w:type="dxa"/>
          </w:tcPr>
          <w:p w14:paraId="33BA8C5A" w14:textId="10ACA5A9" w:rsidR="00643F3C" w:rsidRPr="00643F3C" w:rsidRDefault="00643F3C" w:rsidP="00643F3C">
            <w:pPr>
              <w:jc w:val="center"/>
              <w:rPr>
                <w:rFonts w:ascii="Times New Roman" w:hAnsi="Times New Roman" w:cs="Times New Roman"/>
              </w:rPr>
            </w:pPr>
            <w:r w:rsidRPr="00F10260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835" w:type="dxa"/>
          </w:tcPr>
          <w:p w14:paraId="6066DB3E" w14:textId="0361E8DC" w:rsidR="00643F3C" w:rsidRPr="00643F3C" w:rsidRDefault="00643F3C" w:rsidP="00643F3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F3C">
              <w:rPr>
                <w:rFonts w:ascii="Times New Roman" w:hAnsi="Times New Roman" w:cs="Times New Roman"/>
                <w:b/>
              </w:rPr>
              <w:t>Parametras</w:t>
            </w:r>
          </w:p>
        </w:tc>
        <w:tc>
          <w:tcPr>
            <w:tcW w:w="1979" w:type="dxa"/>
          </w:tcPr>
          <w:p w14:paraId="5724FB93" w14:textId="00F35E54" w:rsidR="00643F3C" w:rsidRPr="00643F3C" w:rsidRDefault="00643F3C" w:rsidP="00643F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F3C">
              <w:rPr>
                <w:rFonts w:ascii="Times New Roman" w:hAnsi="Times New Roman" w:cs="Times New Roman"/>
                <w:b/>
              </w:rPr>
              <w:t>Reikalaujama charakteristika</w:t>
            </w:r>
          </w:p>
        </w:tc>
        <w:tc>
          <w:tcPr>
            <w:tcW w:w="3549" w:type="dxa"/>
          </w:tcPr>
          <w:p w14:paraId="64F5D4EE" w14:textId="764F8A0A" w:rsidR="00643F3C" w:rsidRPr="00643F3C" w:rsidRDefault="00643F3C" w:rsidP="00643F3C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3F3C">
              <w:rPr>
                <w:rFonts w:ascii="Times New Roman" w:hAnsi="Times New Roman" w:cs="Times New Roman"/>
                <w:b/>
              </w:rPr>
              <w:t>Tiekėjas nurodo atitikimą reikalaujamai rodiklio sudėčiai ir apimčiai (atsakymas „atitinka“ ar „neatitinka“ nebus laikomas tinkamu. Turi būti detalizuotas rodiklis)</w:t>
            </w:r>
          </w:p>
        </w:tc>
      </w:tr>
      <w:tr w:rsidR="00643F3C" w:rsidRPr="00643F3C" w14:paraId="7CD10F35" w14:textId="77777777" w:rsidTr="00643F3C">
        <w:tc>
          <w:tcPr>
            <w:tcW w:w="704" w:type="dxa"/>
          </w:tcPr>
          <w:p w14:paraId="2470644B" w14:textId="46924078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53AF0DEF" w14:textId="16A71F81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Gamintojas / modelis / produkto kodas</w:t>
            </w:r>
          </w:p>
        </w:tc>
        <w:tc>
          <w:tcPr>
            <w:tcW w:w="1979" w:type="dxa"/>
          </w:tcPr>
          <w:p w14:paraId="244BD781" w14:textId="6A03FD9C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Nurodyti</w:t>
            </w:r>
          </w:p>
        </w:tc>
        <w:tc>
          <w:tcPr>
            <w:tcW w:w="3549" w:type="dxa"/>
          </w:tcPr>
          <w:p w14:paraId="7DB6642F" w14:textId="1650EE44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3522A52C" w14:textId="77777777" w:rsidTr="00643F3C">
        <w:tc>
          <w:tcPr>
            <w:tcW w:w="704" w:type="dxa"/>
          </w:tcPr>
          <w:p w14:paraId="341FACC6" w14:textId="29008C26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B415FF5" w14:textId="06C44F37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Ekrano dydis</w:t>
            </w:r>
          </w:p>
        </w:tc>
        <w:tc>
          <w:tcPr>
            <w:tcW w:w="1979" w:type="dxa"/>
          </w:tcPr>
          <w:p w14:paraId="21CE1D42" w14:textId="006D808B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Ne mažiau 10.1"</w:t>
            </w:r>
          </w:p>
        </w:tc>
        <w:tc>
          <w:tcPr>
            <w:tcW w:w="3549" w:type="dxa"/>
          </w:tcPr>
          <w:p w14:paraId="160B3603" w14:textId="3FA3521C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62618000" w14:textId="77777777" w:rsidTr="00643F3C">
        <w:tc>
          <w:tcPr>
            <w:tcW w:w="704" w:type="dxa"/>
          </w:tcPr>
          <w:p w14:paraId="6BE9F799" w14:textId="39D02A58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0D275A83" w14:textId="3E33FFD2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Raiška</w:t>
            </w:r>
          </w:p>
        </w:tc>
        <w:tc>
          <w:tcPr>
            <w:tcW w:w="1979" w:type="dxa"/>
          </w:tcPr>
          <w:p w14:paraId="25AA576F" w14:textId="54EACB05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Ne mažiau 1280×800</w:t>
            </w:r>
          </w:p>
        </w:tc>
        <w:tc>
          <w:tcPr>
            <w:tcW w:w="3549" w:type="dxa"/>
          </w:tcPr>
          <w:p w14:paraId="39C7F8AE" w14:textId="1FF624DF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490A34EF" w14:textId="77777777" w:rsidTr="00643F3C">
        <w:tc>
          <w:tcPr>
            <w:tcW w:w="704" w:type="dxa"/>
          </w:tcPr>
          <w:p w14:paraId="0A320741" w14:textId="3A2AD8B8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517863BB" w14:textId="09CCA065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Ryškumas</w:t>
            </w:r>
          </w:p>
        </w:tc>
        <w:tc>
          <w:tcPr>
            <w:tcW w:w="1979" w:type="dxa"/>
          </w:tcPr>
          <w:p w14:paraId="132A77EF" w14:textId="3BFADE86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Ne mažiau 350 cd/m²</w:t>
            </w:r>
          </w:p>
        </w:tc>
        <w:tc>
          <w:tcPr>
            <w:tcW w:w="3549" w:type="dxa"/>
          </w:tcPr>
          <w:p w14:paraId="1296CDB6" w14:textId="0EB15F26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050C496A" w14:textId="77777777" w:rsidTr="00643F3C">
        <w:trPr>
          <w:trHeight w:val="767"/>
        </w:trPr>
        <w:tc>
          <w:tcPr>
            <w:tcW w:w="704" w:type="dxa"/>
          </w:tcPr>
          <w:p w14:paraId="7197E2B4" w14:textId="6A3FA12F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279D84B3" w14:textId="3C4D03CF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Matymo kampai</w:t>
            </w:r>
          </w:p>
        </w:tc>
        <w:tc>
          <w:tcPr>
            <w:tcW w:w="1979" w:type="dxa"/>
          </w:tcPr>
          <w:p w14:paraId="5E717F6B" w14:textId="0A567730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Ne mažiau 150°</w:t>
            </w:r>
          </w:p>
        </w:tc>
        <w:tc>
          <w:tcPr>
            <w:tcW w:w="3549" w:type="dxa"/>
          </w:tcPr>
          <w:p w14:paraId="60F892A1" w14:textId="164051E9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6C5EB274" w14:textId="77777777" w:rsidTr="00643F3C">
        <w:tc>
          <w:tcPr>
            <w:tcW w:w="704" w:type="dxa"/>
          </w:tcPr>
          <w:p w14:paraId="574964EF" w14:textId="6C786421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43691DD5" w14:textId="6AE110AB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Operatyvioji atmintis</w:t>
            </w:r>
          </w:p>
        </w:tc>
        <w:tc>
          <w:tcPr>
            <w:tcW w:w="1979" w:type="dxa"/>
          </w:tcPr>
          <w:p w14:paraId="74B53EE2" w14:textId="302CB46C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Ne mažiau 2 GB</w:t>
            </w:r>
          </w:p>
        </w:tc>
        <w:tc>
          <w:tcPr>
            <w:tcW w:w="3549" w:type="dxa"/>
          </w:tcPr>
          <w:p w14:paraId="32AA424E" w14:textId="02FF3CAC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54EA7BCA" w14:textId="77777777" w:rsidTr="00643F3C">
        <w:tc>
          <w:tcPr>
            <w:tcW w:w="704" w:type="dxa"/>
          </w:tcPr>
          <w:p w14:paraId="098C0589" w14:textId="437DB082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07F0EEC0" w14:textId="35B2058F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Procesorius</w:t>
            </w:r>
          </w:p>
        </w:tc>
        <w:tc>
          <w:tcPr>
            <w:tcW w:w="1979" w:type="dxa"/>
          </w:tcPr>
          <w:p w14:paraId="243509EE" w14:textId="6E94E0D7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ne mažiau kaip keturių branduolių</w:t>
            </w:r>
          </w:p>
        </w:tc>
        <w:tc>
          <w:tcPr>
            <w:tcW w:w="3549" w:type="dxa"/>
          </w:tcPr>
          <w:p w14:paraId="4103F0B9" w14:textId="22463E06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3BCBFBBB" w14:textId="77777777" w:rsidTr="00643F3C">
        <w:tc>
          <w:tcPr>
            <w:tcW w:w="704" w:type="dxa"/>
          </w:tcPr>
          <w:p w14:paraId="7F26D792" w14:textId="5D97F17D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429BC66E" w14:textId="5BBD104A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Darbo režimas (18/7)</w:t>
            </w:r>
          </w:p>
        </w:tc>
        <w:tc>
          <w:tcPr>
            <w:tcW w:w="1979" w:type="dxa"/>
          </w:tcPr>
          <w:p w14:paraId="7643FE12" w14:textId="40BC408A" w:rsidR="00643F3C" w:rsidRPr="00643F3C" w:rsidRDefault="00643F3C" w:rsidP="00701CEE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9" w:type="dxa"/>
          </w:tcPr>
          <w:p w14:paraId="6D183FD4" w14:textId="35CF1C1F" w:rsidR="00643F3C" w:rsidRPr="00643F3C" w:rsidRDefault="00643F3C" w:rsidP="00701CEE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58A08D38" w14:textId="77777777" w:rsidTr="00643F3C">
        <w:tc>
          <w:tcPr>
            <w:tcW w:w="704" w:type="dxa"/>
          </w:tcPr>
          <w:p w14:paraId="10759BDC" w14:textId="215EFAF6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1B84F766" w14:textId="10290370" w:rsidR="00643F3C" w:rsidRPr="00643F3C" w:rsidRDefault="00643F3C" w:rsidP="00A432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Operacinė sistema</w:t>
            </w:r>
          </w:p>
        </w:tc>
        <w:tc>
          <w:tcPr>
            <w:tcW w:w="1979" w:type="dxa"/>
          </w:tcPr>
          <w:p w14:paraId="544581F0" w14:textId="6978B595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Android 11 arba naujesnė</w:t>
            </w:r>
          </w:p>
        </w:tc>
        <w:tc>
          <w:tcPr>
            <w:tcW w:w="3549" w:type="dxa"/>
          </w:tcPr>
          <w:p w14:paraId="5713BBF3" w14:textId="1F39E7BB" w:rsidR="00643F3C" w:rsidRPr="00643F3C" w:rsidRDefault="00643F3C" w:rsidP="00A43274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387B99EA" w14:textId="77777777" w:rsidTr="00643F3C">
        <w:tc>
          <w:tcPr>
            <w:tcW w:w="704" w:type="dxa"/>
          </w:tcPr>
          <w:p w14:paraId="2609162B" w14:textId="4AF3F9F8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7C37D247" w14:textId="0AE8F4EE" w:rsidR="00643F3C" w:rsidRPr="00643F3C" w:rsidRDefault="00643F3C" w:rsidP="00A432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Jungtis RJ45</w:t>
            </w:r>
          </w:p>
        </w:tc>
        <w:tc>
          <w:tcPr>
            <w:tcW w:w="1979" w:type="dxa"/>
          </w:tcPr>
          <w:p w14:paraId="765D47FC" w14:textId="4D533032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9" w:type="dxa"/>
          </w:tcPr>
          <w:p w14:paraId="048AECBA" w14:textId="4F832276" w:rsidR="00643F3C" w:rsidRPr="00643F3C" w:rsidRDefault="00643F3C" w:rsidP="00A43274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579A5660" w14:textId="77777777" w:rsidTr="00643F3C">
        <w:tc>
          <w:tcPr>
            <w:tcW w:w="704" w:type="dxa"/>
          </w:tcPr>
          <w:p w14:paraId="49A8F0CA" w14:textId="256875E6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35E679E8" w14:textId="45A442F1" w:rsidR="00643F3C" w:rsidRPr="00643F3C" w:rsidRDefault="00643F3C" w:rsidP="00A432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POE maitinimas</w:t>
            </w:r>
          </w:p>
        </w:tc>
        <w:tc>
          <w:tcPr>
            <w:tcW w:w="1979" w:type="dxa"/>
          </w:tcPr>
          <w:p w14:paraId="25DCB007" w14:textId="14D2B505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9" w:type="dxa"/>
          </w:tcPr>
          <w:p w14:paraId="65DF7CA4" w14:textId="35DA2BA6" w:rsidR="00643F3C" w:rsidRPr="00643F3C" w:rsidRDefault="00643F3C" w:rsidP="00A43274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7DB22791" w14:textId="77777777" w:rsidTr="00643F3C">
        <w:tc>
          <w:tcPr>
            <w:tcW w:w="704" w:type="dxa"/>
          </w:tcPr>
          <w:p w14:paraId="01199945" w14:textId="070685FD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14:paraId="56F0814E" w14:textId="712A5C08" w:rsidR="00643F3C" w:rsidRPr="00643F3C" w:rsidRDefault="00643F3C" w:rsidP="00A4327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Montavimo priedai</w:t>
            </w:r>
          </w:p>
        </w:tc>
        <w:tc>
          <w:tcPr>
            <w:tcW w:w="1979" w:type="dxa"/>
          </w:tcPr>
          <w:p w14:paraId="73B6AAFC" w14:textId="01CEE7DA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9" w:type="dxa"/>
          </w:tcPr>
          <w:p w14:paraId="639D84C5" w14:textId="25A4EB26" w:rsidR="00643F3C" w:rsidRPr="00643F3C" w:rsidRDefault="00643F3C" w:rsidP="00A43274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643F3C" w:rsidRPr="00643F3C" w14:paraId="12376EFB" w14:textId="77777777" w:rsidTr="00643F3C">
        <w:tc>
          <w:tcPr>
            <w:tcW w:w="704" w:type="dxa"/>
          </w:tcPr>
          <w:p w14:paraId="45DCC242" w14:textId="75E9ACB2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14:paraId="100FE764" w14:textId="4E199101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  <w:r w:rsidRPr="00643F3C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1979" w:type="dxa"/>
          </w:tcPr>
          <w:p w14:paraId="4D2CA79E" w14:textId="3FD29651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mėn.</w:t>
            </w:r>
          </w:p>
        </w:tc>
        <w:tc>
          <w:tcPr>
            <w:tcW w:w="3549" w:type="dxa"/>
          </w:tcPr>
          <w:p w14:paraId="45272C65" w14:textId="5BC82087" w:rsidR="00643F3C" w:rsidRPr="00643F3C" w:rsidRDefault="00643F3C" w:rsidP="00A43274">
            <w:pPr>
              <w:rPr>
                <w:rFonts w:ascii="Times New Roman" w:hAnsi="Times New Roman" w:cs="Times New Roman"/>
              </w:rPr>
            </w:pPr>
          </w:p>
        </w:tc>
      </w:tr>
    </w:tbl>
    <w:p w14:paraId="35FC672E" w14:textId="34ECAC48" w:rsidR="00701CEE" w:rsidRPr="00643F3C" w:rsidRDefault="00643F3C" w:rsidP="00643F3C">
      <w:pPr>
        <w:jc w:val="center"/>
        <w:rPr>
          <w:rFonts w:ascii="Times New Roman" w:hAnsi="Times New Roman" w:cs="Times New Roman"/>
          <w:b/>
          <w:bCs/>
        </w:rPr>
      </w:pPr>
      <w:r w:rsidRPr="00643F3C">
        <w:rPr>
          <w:rFonts w:ascii="Times New Roman" w:hAnsi="Times New Roman" w:cs="Times New Roman"/>
          <w:b/>
          <w:bCs/>
        </w:rPr>
        <w:t>TECHNINĖ SPECIFIKACIJA</w:t>
      </w:r>
    </w:p>
    <w:p w14:paraId="728645BB" w14:textId="77777777" w:rsidR="00701CEE" w:rsidRPr="00643F3C" w:rsidRDefault="00701CEE">
      <w:pPr>
        <w:rPr>
          <w:rFonts w:ascii="Times New Roman" w:hAnsi="Times New Roman" w:cs="Times New Roman"/>
        </w:rPr>
      </w:pPr>
    </w:p>
    <w:sectPr w:rsidR="00701CEE" w:rsidRPr="00643F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EE"/>
    <w:rsid w:val="000D1405"/>
    <w:rsid w:val="001E62B5"/>
    <w:rsid w:val="002609A9"/>
    <w:rsid w:val="00490D03"/>
    <w:rsid w:val="005C647A"/>
    <w:rsid w:val="005F4E0D"/>
    <w:rsid w:val="00643F3C"/>
    <w:rsid w:val="00701CEE"/>
    <w:rsid w:val="007D13E2"/>
    <w:rsid w:val="009F7A4A"/>
    <w:rsid w:val="00A43274"/>
    <w:rsid w:val="00BA29D7"/>
    <w:rsid w:val="00F71245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5932"/>
  <w15:chartTrackingRefBased/>
  <w15:docId w15:val="{DFBE40D5-1227-4E52-A133-1A2D2167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01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1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1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1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1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1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1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1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1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1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1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1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1CE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1CE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1C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1C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1C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1C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1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1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1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1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1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1CE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1C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1CE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1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1CE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1CE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0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3C610-9209-492E-836B-3AE25839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Semenauskas</dc:creator>
  <cp:keywords/>
  <dc:description/>
  <cp:lastModifiedBy>Giedrius Maluška</cp:lastModifiedBy>
  <cp:revision>3</cp:revision>
  <dcterms:created xsi:type="dcterms:W3CDTF">2025-10-22T05:59:00Z</dcterms:created>
  <dcterms:modified xsi:type="dcterms:W3CDTF">2025-10-22T06:05:00Z</dcterms:modified>
</cp:coreProperties>
</file>