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9D54" w14:textId="152CCC5D" w:rsidR="000A7F05" w:rsidRPr="000A7F05" w:rsidRDefault="000A7F05" w:rsidP="000A7F05">
      <w:pPr>
        <w:pStyle w:val="Antrat2"/>
        <w:ind w:left="5103"/>
        <w:jc w:val="right"/>
        <w:rPr>
          <w:rFonts w:ascii="Times New Roman" w:eastAsia="Calibri" w:hAnsi="Times New Roman" w:cs="Times New Roman"/>
          <w:b/>
          <w:bCs/>
          <w:color w:val="auto"/>
          <w:sz w:val="24"/>
          <w:szCs w:val="24"/>
        </w:rPr>
      </w:pPr>
      <w:bookmarkStart w:id="0" w:name="_Ref38539939"/>
      <w:bookmarkStart w:id="1" w:name="_Ref38541068"/>
      <w:bookmarkStart w:id="2" w:name="_Ref38885053"/>
      <w:bookmarkStart w:id="3" w:name="_Ref38899023"/>
      <w:bookmarkStart w:id="4" w:name="_Toc126333940"/>
      <w:r w:rsidRPr="000A7F05">
        <w:rPr>
          <w:rFonts w:ascii="Times New Roman" w:eastAsia="Calibri" w:hAnsi="Times New Roman" w:cs="Times New Roman"/>
          <w:color w:val="auto"/>
          <w:sz w:val="24"/>
          <w:szCs w:val="24"/>
        </w:rPr>
        <w:tab/>
      </w:r>
      <w:r w:rsidRPr="000A7F05">
        <w:rPr>
          <w:rFonts w:ascii="Times New Roman" w:eastAsia="Calibri" w:hAnsi="Times New Roman" w:cs="Times New Roman"/>
          <w:color w:val="auto"/>
          <w:sz w:val="24"/>
          <w:szCs w:val="24"/>
        </w:rPr>
        <w:tab/>
        <w:t>Pirkimo sąlygų 2 priedas „Techninė specifikacija</w:t>
      </w:r>
      <w:bookmarkEnd w:id="0"/>
      <w:bookmarkEnd w:id="1"/>
      <w:bookmarkEnd w:id="2"/>
      <w:bookmarkEnd w:id="3"/>
      <w:bookmarkEnd w:id="4"/>
      <w:r w:rsidRPr="000A7F05">
        <w:rPr>
          <w:rFonts w:ascii="Times New Roman" w:eastAsia="Calibri" w:hAnsi="Times New Roman" w:cs="Times New Roman"/>
          <w:color w:val="auto"/>
          <w:sz w:val="24"/>
          <w:szCs w:val="24"/>
        </w:rPr>
        <w:t>“</w:t>
      </w:r>
    </w:p>
    <w:p w14:paraId="7566A0ED" w14:textId="77777777" w:rsidR="000A7F05" w:rsidRDefault="000A7F05" w:rsidP="00B623C2">
      <w:pPr>
        <w:spacing w:after="0" w:line="240" w:lineRule="auto"/>
        <w:jc w:val="center"/>
        <w:rPr>
          <w:rFonts w:ascii="Times New Roman" w:hAnsi="Times New Roman"/>
          <w:b/>
          <w:sz w:val="24"/>
          <w:szCs w:val="24"/>
        </w:rPr>
      </w:pPr>
    </w:p>
    <w:p w14:paraId="7B4A0FD1" w14:textId="1BA072F3" w:rsidR="008B23E5" w:rsidRPr="00B623C2" w:rsidRDefault="00B623C2" w:rsidP="00B623C2">
      <w:pPr>
        <w:spacing w:after="0" w:line="240" w:lineRule="auto"/>
        <w:jc w:val="center"/>
        <w:rPr>
          <w:rFonts w:ascii="Times New Roman" w:eastAsia="Times New Roman" w:hAnsi="Times New Roman" w:cs="Times New Roman"/>
          <w:bCs/>
          <w:sz w:val="24"/>
          <w:szCs w:val="24"/>
        </w:rPr>
      </w:pPr>
      <w:r w:rsidRPr="00B623C2">
        <w:rPr>
          <w:rFonts w:ascii="Times New Roman" w:hAnsi="Times New Roman"/>
          <w:b/>
          <w:sz w:val="24"/>
          <w:szCs w:val="24"/>
        </w:rPr>
        <w:t xml:space="preserve">I pirkimo dalis. </w:t>
      </w:r>
      <w:r w:rsidRPr="00B623C2">
        <w:rPr>
          <w:rFonts w:ascii="Times New Roman" w:hAnsi="Times New Roman" w:cs="Times New Roman"/>
          <w:b/>
          <w:sz w:val="24"/>
          <w:szCs w:val="24"/>
        </w:rPr>
        <w:t>REAGENT</w:t>
      </w:r>
      <w:r w:rsidR="00F737C8">
        <w:rPr>
          <w:rFonts w:ascii="Times New Roman" w:hAnsi="Times New Roman" w:cs="Times New Roman"/>
          <w:b/>
          <w:sz w:val="24"/>
          <w:szCs w:val="24"/>
        </w:rPr>
        <w:t>AI</w:t>
      </w:r>
      <w:r w:rsidRPr="00B623C2">
        <w:rPr>
          <w:rFonts w:ascii="Times New Roman" w:hAnsi="Times New Roman" w:cs="Times New Roman"/>
          <w:b/>
          <w:sz w:val="24"/>
          <w:szCs w:val="24"/>
        </w:rPr>
        <w:t>, EKSPLOATACIN</w:t>
      </w:r>
      <w:r w:rsidR="00F737C8">
        <w:rPr>
          <w:rFonts w:ascii="Times New Roman" w:hAnsi="Times New Roman" w:cs="Times New Roman"/>
          <w:b/>
          <w:sz w:val="24"/>
          <w:szCs w:val="24"/>
        </w:rPr>
        <w:t>ĖS</w:t>
      </w:r>
      <w:r w:rsidRPr="00B623C2">
        <w:rPr>
          <w:rFonts w:ascii="Times New Roman" w:hAnsi="Times New Roman" w:cs="Times New Roman"/>
          <w:b/>
          <w:sz w:val="24"/>
          <w:szCs w:val="24"/>
        </w:rPr>
        <w:t xml:space="preserve"> IR PAPILDOM</w:t>
      </w:r>
      <w:r w:rsidR="00F737C8">
        <w:rPr>
          <w:rFonts w:ascii="Times New Roman" w:hAnsi="Times New Roman" w:cs="Times New Roman"/>
          <w:b/>
          <w:sz w:val="24"/>
          <w:szCs w:val="24"/>
        </w:rPr>
        <w:t>OS</w:t>
      </w:r>
      <w:r w:rsidRPr="00B623C2">
        <w:rPr>
          <w:rFonts w:ascii="Times New Roman" w:hAnsi="Times New Roman" w:cs="Times New Roman"/>
          <w:b/>
          <w:sz w:val="24"/>
          <w:szCs w:val="24"/>
        </w:rPr>
        <w:t xml:space="preserve"> MEDŽIAGOS KRAUJO KREŠĖJIMO SISTEMOS TYRIMAMS ATLIKTI AUTOMATINIU ANALIZATORIUMI „STA SATELLITE“ ARBA JAM LYGIAVER</w:t>
      </w:r>
      <w:r w:rsidR="00F737C8">
        <w:rPr>
          <w:rFonts w:ascii="Times New Roman" w:hAnsi="Times New Roman" w:cs="Times New Roman"/>
          <w:b/>
          <w:sz w:val="24"/>
          <w:szCs w:val="24"/>
        </w:rPr>
        <w:t>ČIU</w:t>
      </w:r>
      <w:r w:rsidRPr="00B623C2">
        <w:rPr>
          <w:rFonts w:ascii="Times New Roman" w:hAnsi="Times New Roman" w:cs="Times New Roman"/>
          <w:b/>
          <w:sz w:val="24"/>
          <w:szCs w:val="24"/>
        </w:rPr>
        <w:t xml:space="preserve"> PRIETAIS</w:t>
      </w:r>
      <w:r w:rsidR="00F737C8">
        <w:rPr>
          <w:rFonts w:ascii="Times New Roman" w:hAnsi="Times New Roman" w:cs="Times New Roman"/>
          <w:b/>
          <w:sz w:val="24"/>
          <w:szCs w:val="24"/>
        </w:rPr>
        <w:t>U</w:t>
      </w:r>
      <w:r w:rsidRPr="00B623C2">
        <w:rPr>
          <w:rFonts w:ascii="Times New Roman" w:hAnsi="Times New Roman" w:cs="Times New Roman"/>
          <w:b/>
          <w:sz w:val="24"/>
          <w:szCs w:val="24"/>
        </w:rPr>
        <w:t>, ĮGYJAM</w:t>
      </w:r>
      <w:r w:rsidR="00F737C8">
        <w:rPr>
          <w:rFonts w:ascii="Times New Roman" w:hAnsi="Times New Roman" w:cs="Times New Roman"/>
          <w:b/>
          <w:sz w:val="24"/>
          <w:szCs w:val="24"/>
        </w:rPr>
        <w:t>U</w:t>
      </w:r>
      <w:r w:rsidRPr="00B623C2">
        <w:rPr>
          <w:rFonts w:ascii="Times New Roman" w:hAnsi="Times New Roman" w:cs="Times New Roman"/>
          <w:b/>
          <w:sz w:val="24"/>
          <w:szCs w:val="24"/>
        </w:rPr>
        <w:t xml:space="preserve"> PANAUDOS BŪDU </w:t>
      </w:r>
      <w:r w:rsidRPr="00B623C2">
        <w:rPr>
          <w:rFonts w:ascii="Times New Roman" w:hAnsi="Times New Roman" w:cs="Times New Roman"/>
          <w:b/>
          <w:bCs/>
          <w:sz w:val="24"/>
          <w:szCs w:val="24"/>
        </w:rPr>
        <w:t>(1 VNT.)</w:t>
      </w:r>
      <w:r>
        <w:rPr>
          <w:rFonts w:ascii="Times New Roman" w:hAnsi="Times New Roman" w:cs="Times New Roman"/>
          <w:b/>
          <w:sz w:val="24"/>
          <w:szCs w:val="24"/>
        </w:rPr>
        <w:t xml:space="preserve"> </w:t>
      </w:r>
      <w:r w:rsidRPr="00B623C2">
        <w:rPr>
          <w:rFonts w:ascii="Times New Roman" w:hAnsi="Times New Roman"/>
          <w:b/>
          <w:sz w:val="24"/>
          <w:szCs w:val="24"/>
        </w:rPr>
        <w:t xml:space="preserve">ROKIŠKIO RAJONO LIGININEI </w:t>
      </w:r>
    </w:p>
    <w:p w14:paraId="634DABF3" w14:textId="77777777" w:rsidR="008B23E5" w:rsidRPr="00B623C2" w:rsidRDefault="008B23E5" w:rsidP="008B23E5">
      <w:pPr>
        <w:spacing w:after="0" w:line="240" w:lineRule="auto"/>
        <w:jc w:val="center"/>
        <w:rPr>
          <w:rFonts w:ascii="Times New Roman" w:hAnsi="Times New Roman"/>
          <w:b/>
          <w:sz w:val="24"/>
          <w:szCs w:val="24"/>
          <w:lang w:eastAsia="lt-LT"/>
        </w:rPr>
      </w:pPr>
      <w:r w:rsidRPr="00B623C2">
        <w:rPr>
          <w:rFonts w:ascii="Times New Roman" w:hAnsi="Times New Roman"/>
          <w:b/>
          <w:sz w:val="24"/>
          <w:szCs w:val="24"/>
          <w:lang w:eastAsia="lt-LT"/>
        </w:rPr>
        <w:t xml:space="preserve">TECHNINĖ SPECIFIKACIJA </w:t>
      </w:r>
    </w:p>
    <w:p w14:paraId="35CA8031" w14:textId="77777777" w:rsidR="008B23E5" w:rsidRPr="00B623C2" w:rsidRDefault="008B23E5" w:rsidP="008B23E5">
      <w:pPr>
        <w:spacing w:after="0" w:line="240" w:lineRule="auto"/>
        <w:jc w:val="center"/>
        <w:rPr>
          <w:rFonts w:ascii="Times New Roman" w:hAnsi="Times New Roman"/>
          <w:b/>
          <w:sz w:val="24"/>
          <w:szCs w:val="24"/>
          <w:lang w:eastAsia="lt-LT"/>
        </w:rPr>
      </w:pPr>
    </w:p>
    <w:p w14:paraId="34A49565" w14:textId="77777777" w:rsidR="008B23E5" w:rsidRPr="008B23E5" w:rsidRDefault="008B23E5" w:rsidP="008B23E5">
      <w:pPr>
        <w:spacing w:after="0" w:line="240" w:lineRule="auto"/>
        <w:ind w:firstLine="680"/>
        <w:jc w:val="center"/>
        <w:rPr>
          <w:rFonts w:ascii="Times New Roman" w:eastAsia="Times New Roman" w:hAnsi="Times New Roman" w:cs="Times New Roman"/>
          <w:b/>
          <w:bCs/>
          <w:sz w:val="24"/>
          <w:szCs w:val="24"/>
          <w:lang w:eastAsia="lt-LT"/>
        </w:rPr>
      </w:pPr>
      <w:r w:rsidRPr="008B23E5">
        <w:rPr>
          <w:rFonts w:ascii="Times New Roman" w:eastAsia="Times New Roman" w:hAnsi="Times New Roman" w:cs="Times New Roman"/>
          <w:b/>
          <w:bCs/>
          <w:sz w:val="24"/>
          <w:szCs w:val="24"/>
          <w:lang w:eastAsia="lt-LT"/>
        </w:rPr>
        <w:t>BŪTINI BENDRIEJI TECHNINĖS SPECIFIKACIJOS REIKALAVIMAI LABORATORINIAMS REAGENTAMS IR PRIEMONĖMS</w:t>
      </w:r>
    </w:p>
    <w:p w14:paraId="29040302" w14:textId="77777777" w:rsidR="008B23E5" w:rsidRPr="008B23E5" w:rsidRDefault="008B23E5" w:rsidP="008B23E5">
      <w:pPr>
        <w:spacing w:after="0" w:line="240" w:lineRule="auto"/>
        <w:ind w:firstLine="680"/>
        <w:jc w:val="both"/>
        <w:rPr>
          <w:rFonts w:ascii="Times New Roman" w:eastAsia="Times New Roman" w:hAnsi="Times New Roman" w:cs="Times New Roman"/>
          <w:sz w:val="24"/>
          <w:szCs w:val="24"/>
          <w:lang w:eastAsia="lt-LT"/>
        </w:rPr>
      </w:pPr>
      <w:r w:rsidRPr="008B23E5">
        <w:rPr>
          <w:rFonts w:ascii="Times New Roman" w:eastAsia="Times New Roman" w:hAnsi="Times New Roman" w:cs="Times New Roman"/>
          <w:sz w:val="24"/>
          <w:szCs w:val="24"/>
          <w:lang w:eastAsia="lt-LT"/>
        </w:rPr>
        <w:t xml:space="preserve"> </w:t>
      </w:r>
    </w:p>
    <w:p w14:paraId="2974DF95" w14:textId="00FBD5FE" w:rsidR="008B23E5" w:rsidRPr="008B23E5" w:rsidRDefault="008B23E5" w:rsidP="008B23E5">
      <w:pPr>
        <w:tabs>
          <w:tab w:val="left" w:pos="0"/>
          <w:tab w:val="left" w:pos="142"/>
          <w:tab w:val="left" w:pos="426"/>
        </w:tabs>
        <w:spacing w:after="0" w:line="240" w:lineRule="auto"/>
        <w:ind w:firstLine="567"/>
        <w:jc w:val="both"/>
        <w:rPr>
          <w:rFonts w:ascii="Times New Roman" w:hAnsi="Times New Roman"/>
          <w:sz w:val="24"/>
          <w:szCs w:val="24"/>
        </w:rPr>
      </w:pPr>
      <w:r w:rsidRPr="008B23E5">
        <w:rPr>
          <w:rFonts w:ascii="Times New Roman" w:hAnsi="Times New Roman"/>
          <w:sz w:val="24"/>
          <w:szCs w:val="24"/>
        </w:rPr>
        <w:t xml:space="preserve">1. Tiekėjas privalo įvertinti </w:t>
      </w:r>
      <w:r w:rsidRPr="008B23E5">
        <w:rPr>
          <w:rFonts w:ascii="Times New Roman" w:hAnsi="Times New Roman"/>
          <w:b/>
          <w:bCs/>
          <w:sz w:val="24"/>
          <w:szCs w:val="24"/>
        </w:rPr>
        <w:t>visas sąnaudas</w:t>
      </w:r>
      <w:r w:rsidRPr="008B23E5">
        <w:rPr>
          <w:rFonts w:ascii="Times New Roman" w:hAnsi="Times New Roman"/>
          <w:sz w:val="24"/>
          <w:szCs w:val="24"/>
        </w:rPr>
        <w:t xml:space="preserve"> ir nurodyti (įrašyti)</w:t>
      </w:r>
      <w:r w:rsidRPr="008B23E5">
        <w:rPr>
          <w:rFonts w:ascii="Times New Roman" w:hAnsi="Times New Roman"/>
          <w:b/>
          <w:bCs/>
          <w:sz w:val="24"/>
          <w:szCs w:val="24"/>
        </w:rPr>
        <w:t xml:space="preserve"> visas</w:t>
      </w:r>
      <w:r w:rsidRPr="008B23E5">
        <w:rPr>
          <w:rFonts w:ascii="Times New Roman" w:hAnsi="Times New Roman"/>
          <w:sz w:val="24"/>
          <w:szCs w:val="24"/>
        </w:rPr>
        <w:t xml:space="preserve"> </w:t>
      </w:r>
      <w:r w:rsidRPr="008B23E5">
        <w:rPr>
          <w:rFonts w:ascii="Times New Roman" w:hAnsi="Times New Roman"/>
          <w:b/>
          <w:bCs/>
          <w:sz w:val="24"/>
          <w:szCs w:val="24"/>
        </w:rPr>
        <w:t>reikiamas sudedamąsias</w:t>
      </w:r>
      <w:r w:rsidRPr="008B23E5">
        <w:rPr>
          <w:rFonts w:ascii="Times New Roman" w:hAnsi="Times New Roman"/>
          <w:sz w:val="24"/>
          <w:szCs w:val="24"/>
        </w:rPr>
        <w:t xml:space="preserve"> </w:t>
      </w:r>
      <w:r w:rsidRPr="008B23E5">
        <w:rPr>
          <w:rFonts w:ascii="Times New Roman" w:hAnsi="Times New Roman"/>
          <w:b/>
          <w:bCs/>
          <w:sz w:val="24"/>
          <w:szCs w:val="24"/>
        </w:rPr>
        <w:t xml:space="preserve">dalis </w:t>
      </w:r>
      <w:r w:rsidRPr="008B23E5">
        <w:rPr>
          <w:rFonts w:ascii="Times New Roman" w:hAnsi="Times New Roman"/>
          <w:sz w:val="24"/>
          <w:szCs w:val="24"/>
        </w:rPr>
        <w:t>(</w:t>
      </w:r>
      <w:r w:rsidRPr="008B23E5">
        <w:rPr>
          <w:rFonts w:ascii="Times New Roman" w:hAnsi="Times New Roman"/>
          <w:b/>
          <w:bCs/>
          <w:sz w:val="24"/>
          <w:szCs w:val="24"/>
        </w:rPr>
        <w:t>reagentus ir pagalbines priemones</w:t>
      </w:r>
      <w:r w:rsidRPr="008B23E5">
        <w:rPr>
          <w:rFonts w:ascii="Times New Roman" w:hAnsi="Times New Roman"/>
          <w:sz w:val="24"/>
          <w:szCs w:val="24"/>
        </w:rPr>
        <w:t xml:space="preserve">), nurodytam  </w:t>
      </w:r>
      <w:r w:rsidRPr="008B23E5">
        <w:rPr>
          <w:rFonts w:ascii="Times New Roman" w:hAnsi="Times New Roman"/>
          <w:b/>
          <w:bCs/>
          <w:sz w:val="24"/>
          <w:szCs w:val="24"/>
        </w:rPr>
        <w:t>tyrimų skaičiui atlikti</w:t>
      </w:r>
      <w:r w:rsidRPr="008B23E5">
        <w:rPr>
          <w:rFonts w:ascii="Times New Roman" w:hAnsi="Times New Roman"/>
          <w:sz w:val="24"/>
          <w:szCs w:val="24"/>
        </w:rPr>
        <w:t xml:space="preserve">. T. y.: į tyrimų kainą turi būti įskaičiuota reagentų, kontrolinių medžiagų (kasdien, t. y. 7 dienas per savaitę,  atliekama dviejų lygių kontrolė – norma ir patologija), </w:t>
      </w:r>
      <w:proofErr w:type="spellStart"/>
      <w:r w:rsidRPr="008B23E5">
        <w:rPr>
          <w:rFonts w:ascii="Times New Roman" w:hAnsi="Times New Roman"/>
          <w:sz w:val="24"/>
          <w:szCs w:val="24"/>
        </w:rPr>
        <w:t>kalibracinių</w:t>
      </w:r>
      <w:proofErr w:type="spellEnd"/>
      <w:r w:rsidRPr="008B23E5">
        <w:rPr>
          <w:rFonts w:ascii="Times New Roman" w:hAnsi="Times New Roman"/>
          <w:sz w:val="24"/>
          <w:szCs w:val="24"/>
        </w:rPr>
        <w:t xml:space="preserve"> bei eksploatacinių medžiagų kaina. Teikiant pasiūlymą turi būti įvertintas reagentų, kontrolinių, </w:t>
      </w:r>
      <w:proofErr w:type="spellStart"/>
      <w:r w:rsidRPr="008B23E5">
        <w:rPr>
          <w:rFonts w:ascii="Times New Roman" w:hAnsi="Times New Roman"/>
          <w:sz w:val="24"/>
          <w:szCs w:val="24"/>
        </w:rPr>
        <w:t>kalibracinių</w:t>
      </w:r>
      <w:proofErr w:type="spellEnd"/>
      <w:r w:rsidRPr="008B23E5">
        <w:rPr>
          <w:rFonts w:ascii="Times New Roman" w:hAnsi="Times New Roman"/>
          <w:sz w:val="24"/>
          <w:szCs w:val="24"/>
        </w:rPr>
        <w:t xml:space="preserve"> bei kitų eksploatacinių medžiagų galiojimo laikas, medžiagų galiojimo trukmė atidarius pakuotę, prietaisų matavimų paklaidos, medžiagų nepaimamas kiekis (liekamasis) mėginio tūris, sutarties galiojimo trukmė (</w:t>
      </w:r>
      <w:r w:rsidR="00A23B32" w:rsidRPr="00F737C8">
        <w:rPr>
          <w:rFonts w:ascii="Times New Roman" w:hAnsi="Times New Roman"/>
          <w:sz w:val="24"/>
          <w:szCs w:val="24"/>
        </w:rPr>
        <w:t>24</w:t>
      </w:r>
      <w:r w:rsidRPr="008B23E5">
        <w:rPr>
          <w:rFonts w:ascii="Times New Roman" w:hAnsi="Times New Roman"/>
          <w:sz w:val="24"/>
          <w:szCs w:val="24"/>
        </w:rPr>
        <w:t xml:space="preserve"> mėn.). </w:t>
      </w:r>
      <w:bookmarkStart w:id="5" w:name="_Hlk159937235"/>
      <w:r w:rsidRPr="008B23E5">
        <w:rPr>
          <w:rFonts w:ascii="Times New Roman" w:hAnsi="Times New Roman"/>
          <w:sz w:val="24"/>
          <w:szCs w:val="24"/>
        </w:rPr>
        <w:t>Daryti prielaidą, kad tyrimai bus atliekami lygiomis dalimis visu sutarties laikotarpiu.</w:t>
      </w:r>
      <w:bookmarkStart w:id="6" w:name="_Hlk103609035"/>
      <w:bookmarkEnd w:id="5"/>
    </w:p>
    <w:p w14:paraId="01E5277B" w14:textId="7863C775" w:rsidR="008B23E5" w:rsidRPr="008B23E5" w:rsidRDefault="008B23E5" w:rsidP="008B23E5">
      <w:pPr>
        <w:tabs>
          <w:tab w:val="left" w:pos="0"/>
          <w:tab w:val="left" w:pos="142"/>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w:t>
      </w:r>
      <w:r w:rsidRPr="008B23E5">
        <w:rPr>
          <w:rFonts w:ascii="Times New Roman" w:hAnsi="Times New Roman"/>
          <w:sz w:val="24"/>
          <w:szCs w:val="24"/>
        </w:rPr>
        <w:t xml:space="preserve">. Tiekėjai turi įvertinti nurodytą tyrimų skaičių ir pasiūlyti tokias reagentų, </w:t>
      </w:r>
      <w:proofErr w:type="spellStart"/>
      <w:r w:rsidRPr="008B23E5">
        <w:rPr>
          <w:rFonts w:ascii="Times New Roman" w:hAnsi="Times New Roman"/>
          <w:sz w:val="24"/>
          <w:szCs w:val="24"/>
        </w:rPr>
        <w:t>kalibracinių</w:t>
      </w:r>
      <w:proofErr w:type="spellEnd"/>
      <w:r w:rsidRPr="008B23E5">
        <w:rPr>
          <w:rFonts w:ascii="Times New Roman" w:hAnsi="Times New Roman"/>
          <w:sz w:val="24"/>
          <w:szCs w:val="24"/>
        </w:rPr>
        <w:t>, kontrolinių medžiagų ir visų kitų eksploatacinių medžiagų pakuotes, kurios būtų racionaliai ir ekonomiškai panaudotos, užtikrinant reagentų ir eksploatacinių medžiagų stabilumą prietaise nuo atidarymo.</w:t>
      </w:r>
      <w:bookmarkEnd w:id="6"/>
    </w:p>
    <w:p w14:paraId="4F28521B" w14:textId="5CF7C5FC" w:rsidR="008B23E5" w:rsidRPr="008B23E5" w:rsidRDefault="008B23E5" w:rsidP="008B23E5">
      <w:pPr>
        <w:tabs>
          <w:tab w:val="left" w:pos="142"/>
          <w:tab w:val="left" w:pos="284"/>
          <w:tab w:val="left" w:pos="426"/>
        </w:tabs>
        <w:spacing w:after="0" w:line="240" w:lineRule="auto"/>
        <w:ind w:firstLine="567"/>
        <w:jc w:val="both"/>
        <w:rPr>
          <w:rFonts w:ascii="Times New Roman" w:hAnsi="Times New Roman"/>
          <w:sz w:val="24"/>
          <w:szCs w:val="24"/>
          <w:lang w:eastAsia="zh-CN"/>
        </w:rPr>
      </w:pPr>
      <w:r w:rsidRPr="008B23E5">
        <w:rPr>
          <w:rFonts w:ascii="Times New Roman" w:hAnsi="Times New Roman"/>
          <w:sz w:val="24"/>
          <w:szCs w:val="24"/>
        </w:rPr>
        <w:t xml:space="preserve">4. Tiekėjas privalo pateikti reikalingą reagentų ir kitų priemonių kiekį numatomam tyrimų kiekiui atlikti per </w:t>
      </w:r>
      <w:r w:rsidRPr="00F737C8">
        <w:rPr>
          <w:rFonts w:ascii="Times New Roman" w:hAnsi="Times New Roman"/>
          <w:sz w:val="24"/>
          <w:szCs w:val="24"/>
        </w:rPr>
        <w:t xml:space="preserve">24 mėn. </w:t>
      </w:r>
      <w:r w:rsidRPr="008B23E5">
        <w:rPr>
          <w:rFonts w:ascii="Times New Roman" w:hAnsi="Times New Roman"/>
          <w:b/>
          <w:bCs/>
          <w:sz w:val="24"/>
          <w:szCs w:val="24"/>
        </w:rPr>
        <w:t>Prekių galiojimo terminas nuo pristatymo dienos ne trumpesnis kaip 6 mėnesiai</w:t>
      </w:r>
      <w:r w:rsidRPr="008B23E5">
        <w:rPr>
          <w:rFonts w:ascii="Times New Roman" w:hAnsi="Times New Roman"/>
          <w:sz w:val="24"/>
          <w:szCs w:val="24"/>
        </w:rPr>
        <w:t xml:space="preserve">, išskyrus kontroles ir </w:t>
      </w:r>
      <w:proofErr w:type="spellStart"/>
      <w:r w:rsidRPr="008B23E5">
        <w:rPr>
          <w:rFonts w:ascii="Times New Roman" w:hAnsi="Times New Roman"/>
          <w:sz w:val="24"/>
          <w:szCs w:val="24"/>
        </w:rPr>
        <w:t>kalibratorius</w:t>
      </w:r>
      <w:proofErr w:type="spellEnd"/>
      <w:r w:rsidRPr="008B23E5">
        <w:rPr>
          <w:rFonts w:ascii="Times New Roman" w:hAnsi="Times New Roman"/>
          <w:sz w:val="24"/>
          <w:szCs w:val="24"/>
        </w:rPr>
        <w:t>.</w:t>
      </w:r>
      <w:r w:rsidRPr="008B23E5">
        <w:rPr>
          <w:rFonts w:ascii="Times New Roman" w:hAnsi="Times New Roman"/>
          <w:sz w:val="24"/>
          <w:szCs w:val="24"/>
          <w:lang w:eastAsia="zh-CN"/>
        </w:rPr>
        <w:t xml:space="preserve"> </w:t>
      </w:r>
    </w:p>
    <w:p w14:paraId="58E2A708" w14:textId="1BF15FD3" w:rsidR="008B23E5" w:rsidRPr="008B23E5" w:rsidRDefault="008B23E5" w:rsidP="008B23E5">
      <w:pPr>
        <w:tabs>
          <w:tab w:val="left" w:pos="142"/>
          <w:tab w:val="left" w:pos="284"/>
          <w:tab w:val="left" w:pos="426"/>
        </w:tabs>
        <w:spacing w:after="0" w:line="240" w:lineRule="auto"/>
        <w:ind w:firstLine="567"/>
        <w:jc w:val="both"/>
        <w:rPr>
          <w:rFonts w:ascii="Times New Roman" w:hAnsi="Times New Roman"/>
          <w:sz w:val="24"/>
          <w:szCs w:val="24"/>
        </w:rPr>
      </w:pPr>
      <w:r w:rsidRPr="008B23E5">
        <w:rPr>
          <w:rFonts w:ascii="Times New Roman" w:hAnsi="Times New Roman"/>
          <w:sz w:val="24"/>
          <w:szCs w:val="24"/>
          <w:lang w:eastAsia="zh-CN"/>
        </w:rPr>
        <w:t xml:space="preserve">5. </w:t>
      </w:r>
      <w:r w:rsidRPr="008B23E5">
        <w:rPr>
          <w:rFonts w:ascii="Times New Roman" w:hAnsi="Times New Roman"/>
          <w:b/>
          <w:bCs/>
          <w:sz w:val="24"/>
          <w:szCs w:val="24"/>
          <w:u w:val="single"/>
          <w:lang w:eastAsia="zh-CN"/>
        </w:rPr>
        <w:t>Tiekėjas su pasiūlymu turi pateikti</w:t>
      </w:r>
      <w:r w:rsidRPr="008B23E5">
        <w:rPr>
          <w:rFonts w:ascii="Times New Roman" w:hAnsi="Times New Roman"/>
          <w:sz w:val="24"/>
          <w:szCs w:val="24"/>
          <w:lang w:eastAsia="zh-CN"/>
        </w:rPr>
        <w:t xml:space="preserve"> reagentų ir papildomų priemonių aprašymus, naudojimo instrukcijas ir kitą su tyrimo procesu susijusią  svarbią informaciją anglų ir lietuvių kalba. </w:t>
      </w:r>
    </w:p>
    <w:p w14:paraId="0A2ECADB" w14:textId="77777777" w:rsidR="008B23E5" w:rsidRPr="008B23E5" w:rsidRDefault="008B23E5" w:rsidP="008B23E5">
      <w:pPr>
        <w:tabs>
          <w:tab w:val="left" w:pos="142"/>
          <w:tab w:val="left" w:pos="284"/>
          <w:tab w:val="left" w:pos="426"/>
        </w:tabs>
        <w:spacing w:after="0" w:line="240" w:lineRule="auto"/>
        <w:ind w:firstLine="567"/>
        <w:jc w:val="both"/>
        <w:rPr>
          <w:rFonts w:ascii="Times New Roman" w:hAnsi="Times New Roman"/>
          <w:sz w:val="24"/>
          <w:szCs w:val="24"/>
          <w:lang w:eastAsia="lt-LT"/>
        </w:rPr>
      </w:pPr>
      <w:r w:rsidRPr="008B23E5">
        <w:rPr>
          <w:rFonts w:ascii="Times New Roman" w:hAnsi="Times New Roman"/>
          <w:sz w:val="24"/>
          <w:szCs w:val="24"/>
          <w:lang w:eastAsia="zh-CN"/>
        </w:rPr>
        <w:t>6. Visos siūlomos prekės turi būti originalios, tinkamos darbui su panaudai siūloma įranga,</w:t>
      </w:r>
      <w:r w:rsidRPr="008B23E5">
        <w:rPr>
          <w:rFonts w:ascii="Times New Roman" w:hAnsi="Times New Roman"/>
          <w:sz w:val="24"/>
          <w:szCs w:val="24"/>
          <w:lang w:eastAsia="lt-LT"/>
        </w:rPr>
        <w:t xml:space="preserve"> išpilstytos į pakuotes, po vieną talpyklą metodui, reagentai paruošti naudojimui</w:t>
      </w:r>
      <w:r w:rsidRPr="008B23E5">
        <w:rPr>
          <w:rFonts w:ascii="Times New Roman" w:hAnsi="Times New Roman"/>
          <w:sz w:val="24"/>
          <w:szCs w:val="24"/>
          <w:lang w:eastAsia="zh-CN"/>
        </w:rPr>
        <w:t xml:space="preserve">. Jei siūlomi kito gamintojo (nei siūlomos įrangos) reagentai, turi būti pateiktas panaudai siūlomos įrangos gamintojo rašytinis patvirtinimas, kad siūlomi reagentai tinka ir gali būti naudojami siūlomai įrangai. </w:t>
      </w:r>
    </w:p>
    <w:p w14:paraId="4028EB15" w14:textId="77777777" w:rsidR="008B23E5" w:rsidRPr="008B23E5" w:rsidRDefault="008B23E5" w:rsidP="008B23E5">
      <w:pPr>
        <w:tabs>
          <w:tab w:val="left" w:pos="142"/>
          <w:tab w:val="left" w:pos="284"/>
          <w:tab w:val="left" w:pos="426"/>
        </w:tabs>
        <w:spacing w:after="0" w:line="240" w:lineRule="auto"/>
        <w:ind w:firstLine="567"/>
        <w:jc w:val="both"/>
        <w:rPr>
          <w:rFonts w:ascii="Times New Roman" w:hAnsi="Times New Roman"/>
          <w:b/>
          <w:bCs/>
          <w:strike/>
          <w:color w:val="000000"/>
          <w:sz w:val="24"/>
          <w:szCs w:val="24"/>
          <w:u w:val="single"/>
          <w:lang w:eastAsia="lt-LT"/>
        </w:rPr>
      </w:pPr>
      <w:r w:rsidRPr="008B23E5">
        <w:rPr>
          <w:rFonts w:ascii="Times New Roman" w:hAnsi="Times New Roman"/>
          <w:sz w:val="24"/>
          <w:szCs w:val="24"/>
        </w:rPr>
        <w:t xml:space="preserve">7. Reagentai ir kitos eksploatacinės medžiagos turi būti paženklintos CE arba lygiaverčiu ženklu. </w:t>
      </w:r>
      <w:r w:rsidRPr="008B23E5">
        <w:rPr>
          <w:rFonts w:ascii="Times New Roman" w:hAnsi="Times New Roman"/>
          <w:b/>
          <w:bCs/>
          <w:sz w:val="24"/>
          <w:szCs w:val="24"/>
          <w:u w:val="single"/>
        </w:rPr>
        <w:t>Tiekėjas su pasiūlymu turi pateikti</w:t>
      </w:r>
      <w:r w:rsidRPr="008B23E5">
        <w:rPr>
          <w:rFonts w:ascii="Times New Roman" w:hAnsi="Times New Roman"/>
          <w:sz w:val="24"/>
          <w:szCs w:val="24"/>
        </w:rPr>
        <w:t xml:space="preserve"> jų atitikties dokumentus </w:t>
      </w:r>
      <w:r w:rsidRPr="008B23E5">
        <w:rPr>
          <w:rFonts w:ascii="Times New Roman" w:hAnsi="Times New Roman"/>
          <w:color w:val="000000"/>
          <w:sz w:val="24"/>
          <w:szCs w:val="24"/>
          <w:lang w:eastAsia="lt-LT"/>
        </w:rPr>
        <w:t>pagal Europos Parlamento ir Tarybos Reglamento (ES) 2017/746 nuostatas (CE sertifikatas arba EB atitikties deklaraciją arba lygiaverčius dokumentus anglų ir lietuvių kalbomis)</w:t>
      </w:r>
      <w:r w:rsidRPr="008B23E5">
        <w:rPr>
          <w:rFonts w:ascii="Times New Roman" w:hAnsi="Times New Roman"/>
          <w:sz w:val="24"/>
          <w:szCs w:val="24"/>
        </w:rPr>
        <w:t xml:space="preserve">. </w:t>
      </w:r>
    </w:p>
    <w:p w14:paraId="7CCF4EF4" w14:textId="2F4A45EE" w:rsidR="008B23E5" w:rsidRPr="008B23E5" w:rsidRDefault="008B23E5" w:rsidP="008B23E5">
      <w:pPr>
        <w:tabs>
          <w:tab w:val="left" w:pos="142"/>
          <w:tab w:val="left" w:pos="284"/>
          <w:tab w:val="left" w:pos="426"/>
        </w:tabs>
        <w:spacing w:after="0" w:line="240" w:lineRule="auto"/>
        <w:ind w:firstLine="567"/>
        <w:jc w:val="both"/>
        <w:rPr>
          <w:rFonts w:ascii="Times New Roman" w:hAnsi="Times New Roman"/>
          <w:sz w:val="24"/>
          <w:szCs w:val="24"/>
          <w:lang w:eastAsia="lt-LT"/>
        </w:rPr>
      </w:pPr>
      <w:r w:rsidRPr="008B23E5">
        <w:rPr>
          <w:rFonts w:ascii="Times New Roman" w:hAnsi="Times New Roman"/>
          <w:sz w:val="24"/>
          <w:szCs w:val="24"/>
        </w:rPr>
        <w:t xml:space="preserve">8. Vertinamas tik pilnas pasiūlymas visai pirkimo daliai, atitinkantis bendrus kokybinius bei techninius reikalavimus. </w:t>
      </w:r>
      <w:r w:rsidR="00B623C2">
        <w:rPr>
          <w:rFonts w:ascii="Times New Roman" w:hAnsi="Times New Roman" w:cs="Times New Roman"/>
          <w:bCs/>
          <w:sz w:val="24"/>
          <w:szCs w:val="24"/>
        </w:rPr>
        <w:t>P</w:t>
      </w:r>
      <w:r w:rsidR="00B623C2" w:rsidRPr="00B623C2">
        <w:rPr>
          <w:rFonts w:ascii="Times New Roman" w:hAnsi="Times New Roman" w:cs="Times New Roman"/>
          <w:bCs/>
          <w:sz w:val="24"/>
          <w:szCs w:val="24"/>
        </w:rPr>
        <w:t>irkimo dalis perkama iš vieno tiekėjo</w:t>
      </w:r>
      <w:r w:rsidR="00B623C2">
        <w:rPr>
          <w:rFonts w:ascii="Times New Roman" w:hAnsi="Times New Roman" w:cs="Times New Roman"/>
          <w:bCs/>
          <w:sz w:val="24"/>
          <w:szCs w:val="24"/>
        </w:rPr>
        <w:t>.</w:t>
      </w:r>
    </w:p>
    <w:p w14:paraId="3B3000BD" w14:textId="227C2BF1" w:rsidR="00C01906" w:rsidRDefault="008B23E5" w:rsidP="001A6FD3">
      <w:pPr>
        <w:spacing w:after="0" w:line="240" w:lineRule="auto"/>
        <w:ind w:firstLine="567"/>
        <w:jc w:val="both"/>
        <w:rPr>
          <w:rFonts w:ascii="Times New Roman" w:eastAsia="Times New Roman" w:hAnsi="Times New Roman" w:cs="Times New Roman"/>
          <w:bCs/>
          <w:sz w:val="24"/>
          <w:szCs w:val="24"/>
        </w:rPr>
      </w:pPr>
      <w:r w:rsidRPr="008B23E5">
        <w:rPr>
          <w:rFonts w:ascii="Times New Roman" w:eastAsia="Times New Roman" w:hAnsi="Times New Roman" w:cs="Times New Roman"/>
          <w:bCs/>
          <w:sz w:val="24"/>
          <w:szCs w:val="24"/>
        </w:rPr>
        <w:t>9. Tvari pakuotė: jeigu Prekės supakuojamos į antrinę pakuotę, ji turi būti perdirbamoji pakuotė pagal Lietuvos Respublikos mokesčio už aplinkos teršimą įstatymo nuostatas. Tiekėjas</w:t>
      </w:r>
      <w:r w:rsidR="001A6FD3">
        <w:rPr>
          <w:rFonts w:ascii="Times New Roman" w:eastAsia="Times New Roman" w:hAnsi="Times New Roman" w:cs="Times New Roman"/>
          <w:bCs/>
          <w:sz w:val="24"/>
          <w:szCs w:val="24"/>
        </w:rPr>
        <w:t>,</w:t>
      </w:r>
      <w:r w:rsidRPr="008B23E5">
        <w:rPr>
          <w:rFonts w:ascii="Times New Roman" w:eastAsia="Times New Roman" w:hAnsi="Times New Roman" w:cs="Times New Roman"/>
          <w:bCs/>
          <w:sz w:val="24"/>
          <w:szCs w:val="24"/>
        </w:rPr>
        <w:t xml:space="preserve"> pristatydamas Prekes Pirkėjui, pateikia Prekės antrinės pakuotės tinkamumą perdirbti (</w:t>
      </w:r>
      <w:proofErr w:type="spellStart"/>
      <w:r w:rsidRPr="008B23E5">
        <w:rPr>
          <w:rFonts w:ascii="Times New Roman" w:eastAsia="Times New Roman" w:hAnsi="Times New Roman" w:cs="Times New Roman"/>
          <w:bCs/>
          <w:sz w:val="24"/>
          <w:szCs w:val="24"/>
        </w:rPr>
        <w:t>perdirbamumą</w:t>
      </w:r>
      <w:proofErr w:type="spellEnd"/>
      <w:r w:rsidRPr="008B23E5">
        <w:rPr>
          <w:rFonts w:ascii="Times New Roman" w:eastAsia="Times New Roman" w:hAnsi="Times New Roman" w:cs="Times New Roman"/>
          <w:bCs/>
          <w:sz w:val="24"/>
          <w:szCs w:val="24"/>
        </w:rPr>
        <w:t xml:space="preserve">) patvirtinančius dokumentus (pavyzdžiui, pakuotės aprašymo dokumentą, techninį dokumentą, dokumentą iš akredituotų laboratorijų ar pakuočių atliekų </w:t>
      </w:r>
      <w:r w:rsidRPr="008B23E5">
        <w:rPr>
          <w:rFonts w:ascii="Times New Roman" w:eastAsia="Times New Roman" w:hAnsi="Times New Roman" w:cs="Times New Roman"/>
          <w:bCs/>
          <w:sz w:val="24"/>
          <w:szCs w:val="24"/>
        </w:rPr>
        <w:lastRenderedPageBreak/>
        <w:t xml:space="preserve">perdirbėjų, ar eksportuotojų iš tvarkytojų sąrašo, ar kitus lygiaverčius objektyvius įrodymus). Perkamų prekių aplinkos apsaugos kriterijus pagrindžiantys dokumentai tiekiami kartu su prekėmis </w:t>
      </w:r>
      <w:r w:rsidRPr="00F737C8">
        <w:rPr>
          <w:rFonts w:ascii="Times New Roman" w:eastAsia="Times New Roman" w:hAnsi="Times New Roman" w:cs="Times New Roman"/>
          <w:bCs/>
          <w:sz w:val="24"/>
          <w:szCs w:val="24"/>
        </w:rPr>
        <w:t>prekių pristatymo metu</w:t>
      </w:r>
      <w:r w:rsidR="00F737C8">
        <w:rPr>
          <w:rFonts w:ascii="Times New Roman" w:eastAsia="Times New Roman" w:hAnsi="Times New Roman" w:cs="Times New Roman"/>
          <w:bCs/>
          <w:sz w:val="24"/>
          <w:szCs w:val="24"/>
        </w:rPr>
        <w:t>.</w:t>
      </w:r>
      <w:r w:rsidR="007F0FD2" w:rsidRPr="00F737C8">
        <w:rPr>
          <w:rFonts w:ascii="Times New Roman" w:eastAsia="Times New Roman" w:hAnsi="Times New Roman" w:cs="Times New Roman"/>
          <w:bCs/>
          <w:sz w:val="24"/>
          <w:szCs w:val="24"/>
        </w:rPr>
        <w:t xml:space="preserve"> </w:t>
      </w:r>
    </w:p>
    <w:p w14:paraId="7C0CDB3D" w14:textId="62B73FDF" w:rsidR="007F0FD2" w:rsidRPr="00C01906" w:rsidRDefault="007F0FD2" w:rsidP="00F737C8">
      <w:pPr>
        <w:pStyle w:val="Sraopastraipa"/>
        <w:spacing w:after="0" w:line="240" w:lineRule="auto"/>
        <w:ind w:left="927"/>
        <w:jc w:val="both"/>
        <w:rPr>
          <w:rFonts w:ascii="Times New Roman" w:eastAsia="Times New Roman" w:hAnsi="Times New Roman" w:cs="Times New Roman"/>
          <w:bCs/>
          <w:sz w:val="24"/>
          <w:szCs w:val="24"/>
        </w:rPr>
      </w:pPr>
    </w:p>
    <w:tbl>
      <w:tblPr>
        <w:tblStyle w:val="Lentelstinklelis4"/>
        <w:tblW w:w="14033" w:type="dxa"/>
        <w:tblInd w:w="-5" w:type="dxa"/>
        <w:tblLayout w:type="fixed"/>
        <w:tblLook w:val="04A0" w:firstRow="1" w:lastRow="0" w:firstColumn="1" w:lastColumn="0" w:noHBand="0" w:noVBand="1"/>
      </w:tblPr>
      <w:tblGrid>
        <w:gridCol w:w="567"/>
        <w:gridCol w:w="2127"/>
        <w:gridCol w:w="1701"/>
        <w:gridCol w:w="1417"/>
        <w:gridCol w:w="1276"/>
        <w:gridCol w:w="992"/>
        <w:gridCol w:w="1134"/>
        <w:gridCol w:w="851"/>
        <w:gridCol w:w="850"/>
        <w:gridCol w:w="1134"/>
        <w:gridCol w:w="1984"/>
      </w:tblGrid>
      <w:tr w:rsidR="00083B6C" w:rsidRPr="007F0FD2" w14:paraId="7EBDB344" w14:textId="4D11633A" w:rsidTr="00D65323">
        <w:trPr>
          <w:trHeight w:val="2014"/>
        </w:trPr>
        <w:tc>
          <w:tcPr>
            <w:tcW w:w="567" w:type="dxa"/>
            <w:tcBorders>
              <w:top w:val="single" w:sz="4" w:space="0" w:color="auto"/>
              <w:left w:val="single" w:sz="4" w:space="0" w:color="auto"/>
              <w:bottom w:val="single" w:sz="4" w:space="0" w:color="auto"/>
              <w:right w:val="single" w:sz="4" w:space="0" w:color="auto"/>
            </w:tcBorders>
            <w:hideMark/>
          </w:tcPr>
          <w:p w14:paraId="2E74F0BC" w14:textId="77777777" w:rsidR="00083B6C" w:rsidRPr="007F0FD2" w:rsidRDefault="00083B6C" w:rsidP="007F0FD2">
            <w:pPr>
              <w:jc w:val="center"/>
              <w:rPr>
                <w:rFonts w:ascii="Times New Roman" w:hAnsi="Times New Roman" w:cs="Times New Roman"/>
                <w:b/>
                <w:bCs/>
                <w:sz w:val="20"/>
                <w:szCs w:val="20"/>
              </w:rPr>
            </w:pPr>
            <w:r w:rsidRPr="007F0FD2">
              <w:rPr>
                <w:rFonts w:ascii="Times New Roman" w:hAnsi="Times New Roman" w:cs="Times New Roman"/>
                <w:b/>
                <w:bCs/>
                <w:sz w:val="20"/>
                <w:szCs w:val="20"/>
              </w:rPr>
              <w:t>Eil.</w:t>
            </w:r>
            <w:r w:rsidRPr="007F0FD2">
              <w:rPr>
                <w:rFonts w:ascii="Times New Roman" w:hAnsi="Times New Roman" w:cs="Times New Roman"/>
                <w:b/>
                <w:bCs/>
                <w:sz w:val="20"/>
                <w:szCs w:val="20"/>
              </w:rPr>
              <w:br/>
              <w:t>Nr.</w:t>
            </w:r>
          </w:p>
        </w:tc>
        <w:tc>
          <w:tcPr>
            <w:tcW w:w="2127" w:type="dxa"/>
            <w:tcBorders>
              <w:top w:val="single" w:sz="4" w:space="0" w:color="auto"/>
              <w:left w:val="single" w:sz="4" w:space="0" w:color="auto"/>
              <w:bottom w:val="single" w:sz="4" w:space="0" w:color="auto"/>
              <w:right w:val="single" w:sz="4" w:space="0" w:color="auto"/>
            </w:tcBorders>
            <w:hideMark/>
          </w:tcPr>
          <w:p w14:paraId="574437A2" w14:textId="77777777" w:rsidR="00083B6C" w:rsidRPr="007F0FD2" w:rsidRDefault="00083B6C" w:rsidP="007F0FD2">
            <w:pPr>
              <w:jc w:val="center"/>
              <w:rPr>
                <w:rFonts w:ascii="Times New Roman" w:hAnsi="Times New Roman" w:cs="Times New Roman"/>
                <w:b/>
                <w:bCs/>
                <w:sz w:val="20"/>
                <w:szCs w:val="20"/>
              </w:rPr>
            </w:pPr>
            <w:r w:rsidRPr="007F0FD2">
              <w:rPr>
                <w:rFonts w:ascii="Times New Roman" w:hAnsi="Times New Roman" w:cs="Times New Roman"/>
                <w:b/>
                <w:bCs/>
                <w:sz w:val="20"/>
                <w:szCs w:val="20"/>
              </w:rPr>
              <w:t>Tyrimų, reagentų, eksploatacinių medžiagų pavadinimai</w:t>
            </w:r>
          </w:p>
        </w:tc>
        <w:tc>
          <w:tcPr>
            <w:tcW w:w="1701" w:type="dxa"/>
            <w:tcBorders>
              <w:top w:val="single" w:sz="4" w:space="0" w:color="auto"/>
              <w:left w:val="single" w:sz="4" w:space="0" w:color="auto"/>
              <w:bottom w:val="single" w:sz="4" w:space="0" w:color="auto"/>
              <w:right w:val="single" w:sz="4" w:space="0" w:color="auto"/>
            </w:tcBorders>
            <w:hideMark/>
          </w:tcPr>
          <w:p w14:paraId="6F172BCC" w14:textId="3EFC39E0" w:rsidR="00083B6C" w:rsidRPr="007F0FD2" w:rsidRDefault="00083B6C" w:rsidP="007F0FD2">
            <w:pPr>
              <w:jc w:val="center"/>
              <w:rPr>
                <w:rFonts w:ascii="Times New Roman" w:hAnsi="Times New Roman" w:cs="Times New Roman"/>
                <w:b/>
                <w:bCs/>
                <w:sz w:val="20"/>
                <w:szCs w:val="20"/>
              </w:rPr>
            </w:pPr>
            <w:r>
              <w:rPr>
                <w:rFonts w:ascii="Times New Roman" w:hAnsi="Times New Roman" w:cs="Times New Roman"/>
                <w:b/>
                <w:bCs/>
                <w:sz w:val="20"/>
                <w:szCs w:val="20"/>
              </w:rPr>
              <w:t>Kokybiniai techniniai reikalavimai</w:t>
            </w:r>
          </w:p>
        </w:tc>
        <w:tc>
          <w:tcPr>
            <w:tcW w:w="1417" w:type="dxa"/>
            <w:tcBorders>
              <w:top w:val="single" w:sz="4" w:space="0" w:color="auto"/>
              <w:left w:val="single" w:sz="4" w:space="0" w:color="auto"/>
              <w:bottom w:val="single" w:sz="4" w:space="0" w:color="auto"/>
              <w:right w:val="single" w:sz="4" w:space="0" w:color="auto"/>
            </w:tcBorders>
            <w:hideMark/>
          </w:tcPr>
          <w:p w14:paraId="66F82B2A" w14:textId="1056B1A1" w:rsidR="00083B6C" w:rsidRPr="007F0FD2" w:rsidRDefault="00083B6C" w:rsidP="007F0FD2">
            <w:pPr>
              <w:jc w:val="center"/>
              <w:rPr>
                <w:rFonts w:ascii="Times New Roman" w:hAnsi="Times New Roman" w:cs="Times New Roman"/>
                <w:b/>
                <w:bCs/>
                <w:sz w:val="20"/>
                <w:szCs w:val="20"/>
              </w:rPr>
            </w:pPr>
            <w:r w:rsidRPr="007F0FD2">
              <w:rPr>
                <w:rFonts w:ascii="Times New Roman" w:hAnsi="Times New Roman" w:cs="Times New Roman"/>
                <w:b/>
                <w:bCs/>
                <w:sz w:val="20"/>
                <w:szCs w:val="20"/>
              </w:rPr>
              <w:t xml:space="preserve">Preliminarus tyrimų skaičius </w:t>
            </w:r>
            <w:r w:rsidRPr="00F737C8">
              <w:rPr>
                <w:rFonts w:ascii="Times New Roman" w:hAnsi="Times New Roman" w:cs="Times New Roman"/>
                <w:b/>
                <w:bCs/>
                <w:sz w:val="20"/>
                <w:szCs w:val="20"/>
              </w:rPr>
              <w:t>per 24 mėn</w:t>
            </w:r>
            <w:r w:rsidRPr="007F0FD2">
              <w:rPr>
                <w:rFonts w:ascii="Times New Roman" w:hAnsi="Times New Roman" w:cs="Times New Roman"/>
                <w:b/>
                <w:bCs/>
                <w:sz w:val="20"/>
                <w:szCs w:val="20"/>
              </w:rPr>
              <w:t xml:space="preserve">. </w:t>
            </w:r>
            <w:r w:rsidRPr="00FE1341">
              <w:rPr>
                <w:rFonts w:ascii="Times New Roman" w:hAnsi="Times New Roman" w:cs="Times New Roman"/>
                <w:bCs/>
                <w:sz w:val="20"/>
                <w:szCs w:val="20"/>
              </w:rPr>
              <w:t>(įskaitant  2 lygių kontrolinius tyrimus)</w:t>
            </w:r>
          </w:p>
        </w:tc>
        <w:tc>
          <w:tcPr>
            <w:tcW w:w="1276" w:type="dxa"/>
            <w:tcBorders>
              <w:top w:val="single" w:sz="4" w:space="0" w:color="auto"/>
              <w:left w:val="single" w:sz="4" w:space="0" w:color="auto"/>
              <w:bottom w:val="single" w:sz="4" w:space="0" w:color="auto"/>
              <w:right w:val="single" w:sz="4" w:space="0" w:color="auto"/>
            </w:tcBorders>
            <w:hideMark/>
          </w:tcPr>
          <w:p w14:paraId="599CE66A" w14:textId="60678066" w:rsidR="00083B6C" w:rsidRPr="007F0FD2" w:rsidRDefault="00083B6C" w:rsidP="007F0FD2">
            <w:pPr>
              <w:jc w:val="center"/>
              <w:rPr>
                <w:rFonts w:ascii="Times New Roman" w:hAnsi="Times New Roman" w:cs="Times New Roman"/>
                <w:b/>
                <w:bCs/>
                <w:sz w:val="20"/>
                <w:szCs w:val="20"/>
              </w:rPr>
            </w:pPr>
            <w:r w:rsidRPr="007F0FD2">
              <w:rPr>
                <w:rFonts w:ascii="Times New Roman" w:hAnsi="Times New Roman" w:cs="Times New Roman"/>
                <w:b/>
                <w:bCs/>
                <w:sz w:val="20"/>
                <w:szCs w:val="20"/>
              </w:rPr>
              <w:t xml:space="preserve">Reagentų ir eksploatacinių medžiagų kiekis (ml/vnt.) nurodytam tyrimų skaičiui per </w:t>
            </w:r>
            <w:r w:rsidRPr="00F737C8">
              <w:rPr>
                <w:rFonts w:ascii="Times New Roman" w:hAnsi="Times New Roman" w:cs="Times New Roman"/>
                <w:b/>
                <w:bCs/>
                <w:sz w:val="20"/>
                <w:szCs w:val="20"/>
              </w:rPr>
              <w:t>24 mėn.</w:t>
            </w:r>
          </w:p>
        </w:tc>
        <w:tc>
          <w:tcPr>
            <w:tcW w:w="992" w:type="dxa"/>
            <w:tcBorders>
              <w:top w:val="single" w:sz="4" w:space="0" w:color="auto"/>
              <w:left w:val="single" w:sz="4" w:space="0" w:color="auto"/>
              <w:bottom w:val="single" w:sz="4" w:space="0" w:color="auto"/>
              <w:right w:val="single" w:sz="4" w:space="0" w:color="auto"/>
            </w:tcBorders>
          </w:tcPr>
          <w:p w14:paraId="73404985" w14:textId="4A09AAAF" w:rsidR="00083B6C" w:rsidRPr="007F0FD2" w:rsidRDefault="00083B6C" w:rsidP="007F0FD2">
            <w:pPr>
              <w:jc w:val="center"/>
              <w:rPr>
                <w:rFonts w:ascii="Times New Roman" w:hAnsi="Times New Roman" w:cs="Times New Roman"/>
                <w:b/>
                <w:bCs/>
                <w:sz w:val="20"/>
                <w:szCs w:val="20"/>
              </w:rPr>
            </w:pPr>
            <w:r w:rsidRPr="007F0FD2">
              <w:rPr>
                <w:rFonts w:ascii="Times New Roman" w:hAnsi="Times New Roman" w:cs="Times New Roman"/>
                <w:b/>
                <w:bCs/>
                <w:sz w:val="20"/>
                <w:szCs w:val="20"/>
              </w:rPr>
              <w:t>Siūloma pakuotė</w:t>
            </w:r>
          </w:p>
        </w:tc>
        <w:tc>
          <w:tcPr>
            <w:tcW w:w="1134" w:type="dxa"/>
            <w:tcBorders>
              <w:top w:val="single" w:sz="4" w:space="0" w:color="auto"/>
              <w:left w:val="single" w:sz="4" w:space="0" w:color="auto"/>
              <w:bottom w:val="single" w:sz="4" w:space="0" w:color="auto"/>
              <w:right w:val="single" w:sz="4" w:space="0" w:color="auto"/>
            </w:tcBorders>
          </w:tcPr>
          <w:p w14:paraId="4EDF95A1" w14:textId="6DF20EB9" w:rsidR="00083B6C" w:rsidRPr="007F0FD2" w:rsidRDefault="00083B6C" w:rsidP="007F0FD2">
            <w:pPr>
              <w:jc w:val="center"/>
              <w:rPr>
                <w:rFonts w:ascii="Times New Roman" w:hAnsi="Times New Roman" w:cs="Times New Roman"/>
                <w:bCs/>
                <w:sz w:val="20"/>
                <w:szCs w:val="20"/>
              </w:rPr>
            </w:pPr>
            <w:r w:rsidRPr="007F0FD2">
              <w:rPr>
                <w:rFonts w:ascii="Times New Roman" w:hAnsi="Times New Roman" w:cs="Times New Roman"/>
                <w:b/>
                <w:bCs/>
                <w:sz w:val="20"/>
                <w:szCs w:val="20"/>
              </w:rPr>
              <w:t>Siūlomos pakuotės kaina Eur be PVM</w:t>
            </w:r>
          </w:p>
        </w:tc>
        <w:tc>
          <w:tcPr>
            <w:tcW w:w="851" w:type="dxa"/>
            <w:tcBorders>
              <w:top w:val="single" w:sz="4" w:space="0" w:color="auto"/>
              <w:left w:val="single" w:sz="4" w:space="0" w:color="auto"/>
              <w:bottom w:val="single" w:sz="4" w:space="0" w:color="auto"/>
              <w:right w:val="single" w:sz="4" w:space="0" w:color="auto"/>
            </w:tcBorders>
            <w:hideMark/>
          </w:tcPr>
          <w:p w14:paraId="1CE8A429" w14:textId="7777777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Kaina, Eur</w:t>
            </w:r>
          </w:p>
          <w:p w14:paraId="23EE81A7" w14:textId="7777777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be PVM</w:t>
            </w:r>
          </w:p>
          <w:p w14:paraId="0FF0A575" w14:textId="77777777" w:rsidR="00083B6C" w:rsidRPr="007F0FD2" w:rsidRDefault="00083B6C" w:rsidP="00083B6C">
            <w:pPr>
              <w:jc w:val="center"/>
              <w:rPr>
                <w:rFonts w:ascii="Times New Roman" w:hAnsi="Times New Roman" w:cs="Times New Roman"/>
                <w:b/>
                <w:bCs/>
                <w:sz w:val="20"/>
                <w:szCs w:val="20"/>
              </w:rPr>
            </w:pPr>
            <w:r w:rsidRPr="00F737C8">
              <w:rPr>
                <w:rFonts w:ascii="Times New Roman" w:hAnsi="Times New Roman" w:cs="Times New Roman"/>
                <w:b/>
                <w:bCs/>
                <w:sz w:val="20"/>
                <w:szCs w:val="20"/>
              </w:rPr>
              <w:t>24 mėn.</w:t>
            </w:r>
          </w:p>
          <w:p w14:paraId="1E083F6A" w14:textId="77777777" w:rsidR="00083B6C" w:rsidRPr="007F0FD2" w:rsidRDefault="00083B6C" w:rsidP="00083B6C">
            <w:pPr>
              <w:jc w:val="center"/>
              <w:rPr>
                <w:rFonts w:ascii="Times New Roman" w:hAnsi="Times New Roman" w:cs="Times New Roman"/>
                <w:b/>
                <w:bCs/>
                <w:sz w:val="20"/>
                <w:szCs w:val="20"/>
              </w:rPr>
            </w:pPr>
          </w:p>
          <w:p w14:paraId="21619276" w14:textId="605FF408" w:rsidR="00083B6C" w:rsidRPr="007F0FD2" w:rsidRDefault="00083B6C" w:rsidP="00F737C8">
            <w:pPr>
              <w:jc w:val="center"/>
              <w:rPr>
                <w:rFonts w:ascii="Times New Roman" w:hAnsi="Times New Roman" w:cs="Times New Roman"/>
                <w:b/>
                <w:bCs/>
                <w:sz w:val="20"/>
                <w:szCs w:val="20"/>
              </w:rPr>
            </w:pPr>
            <w:r w:rsidRPr="00F737C8">
              <w:rPr>
                <w:rFonts w:ascii="Times New Roman" w:hAnsi="Times New Roman" w:cs="Times New Roman"/>
                <w:bCs/>
                <w:sz w:val="20"/>
                <w:szCs w:val="20"/>
              </w:rPr>
              <w:t>(</w:t>
            </w:r>
            <w:r w:rsidR="00F737C8" w:rsidRPr="00F737C8">
              <w:rPr>
                <w:rFonts w:ascii="Times New Roman" w:hAnsi="Times New Roman" w:cs="Times New Roman"/>
                <w:bCs/>
                <w:sz w:val="20"/>
                <w:szCs w:val="20"/>
              </w:rPr>
              <w:t>5</w:t>
            </w:r>
            <w:r w:rsidRPr="00F737C8">
              <w:rPr>
                <w:rFonts w:ascii="Times New Roman" w:hAnsi="Times New Roman" w:cs="Times New Roman"/>
                <w:bCs/>
                <w:sz w:val="20"/>
                <w:szCs w:val="20"/>
              </w:rPr>
              <w:t>x7)</w:t>
            </w:r>
          </w:p>
        </w:tc>
        <w:tc>
          <w:tcPr>
            <w:tcW w:w="850" w:type="dxa"/>
            <w:tcBorders>
              <w:top w:val="single" w:sz="4" w:space="0" w:color="auto"/>
              <w:left w:val="single" w:sz="4" w:space="0" w:color="auto"/>
              <w:bottom w:val="single" w:sz="4" w:space="0" w:color="auto"/>
              <w:right w:val="single" w:sz="4" w:space="0" w:color="auto"/>
            </w:tcBorders>
          </w:tcPr>
          <w:p w14:paraId="43E3B14A" w14:textId="7777777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PVM tarifas</w:t>
            </w:r>
          </w:p>
          <w:p w14:paraId="32212ADA" w14:textId="75ABC25C"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1379F12" w14:textId="7777777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Kaina, Eur</w:t>
            </w:r>
          </w:p>
          <w:p w14:paraId="7DDE6A59" w14:textId="7777777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su PVM</w:t>
            </w:r>
          </w:p>
          <w:p w14:paraId="6B10CE0D" w14:textId="594C445F" w:rsidR="00083B6C" w:rsidRPr="007F0FD2" w:rsidRDefault="00083B6C" w:rsidP="00083B6C">
            <w:pPr>
              <w:jc w:val="center"/>
              <w:rPr>
                <w:rFonts w:ascii="Times New Roman" w:hAnsi="Times New Roman" w:cs="Times New Roman"/>
                <w:b/>
                <w:bCs/>
                <w:iCs/>
                <w:sz w:val="20"/>
                <w:szCs w:val="20"/>
              </w:rPr>
            </w:pPr>
            <w:r w:rsidRPr="00F737C8">
              <w:rPr>
                <w:rFonts w:ascii="Times New Roman" w:hAnsi="Times New Roman" w:cs="Times New Roman"/>
                <w:b/>
                <w:bCs/>
                <w:sz w:val="20"/>
                <w:szCs w:val="20"/>
              </w:rPr>
              <w:t>24 mėn.</w:t>
            </w:r>
          </w:p>
        </w:tc>
        <w:tc>
          <w:tcPr>
            <w:tcW w:w="1984" w:type="dxa"/>
            <w:tcBorders>
              <w:top w:val="single" w:sz="4" w:space="0" w:color="auto"/>
              <w:left w:val="single" w:sz="4" w:space="0" w:color="auto"/>
              <w:bottom w:val="single" w:sz="4" w:space="0" w:color="auto"/>
              <w:right w:val="single" w:sz="4" w:space="0" w:color="auto"/>
            </w:tcBorders>
          </w:tcPr>
          <w:p w14:paraId="0A6CF218" w14:textId="7777777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Tikslus gamintojo komercinės prekės pavadinimas</w:t>
            </w:r>
          </w:p>
          <w:p w14:paraId="2F188043" w14:textId="10AE8B87" w:rsidR="00083B6C" w:rsidRPr="007F0FD2" w:rsidRDefault="00083B6C" w:rsidP="00083B6C">
            <w:pPr>
              <w:jc w:val="center"/>
              <w:rPr>
                <w:rFonts w:ascii="Times New Roman" w:hAnsi="Times New Roman" w:cs="Times New Roman"/>
                <w:b/>
                <w:bCs/>
                <w:sz w:val="20"/>
                <w:szCs w:val="20"/>
              </w:rPr>
            </w:pPr>
            <w:r w:rsidRPr="007F0FD2">
              <w:rPr>
                <w:rFonts w:ascii="Times New Roman" w:hAnsi="Times New Roman" w:cs="Times New Roman"/>
                <w:b/>
                <w:bCs/>
                <w:sz w:val="20"/>
                <w:szCs w:val="20"/>
              </w:rPr>
              <w:t>(nurodyti  dokumento pavadinimą ir puslapio Nr., pažymint vietą, kurioje yra pateikta siūlomą parametrą bei parametro reikšmę patvirtinanti gamintojo informacija)</w:t>
            </w:r>
          </w:p>
        </w:tc>
      </w:tr>
      <w:tr w:rsidR="00083B6C" w:rsidRPr="007F0FD2" w14:paraId="631185D1" w14:textId="59FD5C29" w:rsidTr="00D65323">
        <w:trPr>
          <w:trHeight w:val="281"/>
        </w:trPr>
        <w:tc>
          <w:tcPr>
            <w:tcW w:w="567" w:type="dxa"/>
            <w:tcBorders>
              <w:top w:val="single" w:sz="4" w:space="0" w:color="auto"/>
              <w:left w:val="single" w:sz="4" w:space="0" w:color="auto"/>
              <w:bottom w:val="single" w:sz="4" w:space="0" w:color="auto"/>
              <w:right w:val="single" w:sz="4" w:space="0" w:color="auto"/>
            </w:tcBorders>
            <w:noWrap/>
            <w:hideMark/>
          </w:tcPr>
          <w:p w14:paraId="4E93434B"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noWrap/>
            <w:hideMark/>
          </w:tcPr>
          <w:p w14:paraId="02897D60"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noWrap/>
            <w:hideMark/>
          </w:tcPr>
          <w:p w14:paraId="6F9B7947"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noWrap/>
            <w:hideMark/>
          </w:tcPr>
          <w:p w14:paraId="3A889BD8"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noWrap/>
            <w:hideMark/>
          </w:tcPr>
          <w:p w14:paraId="25CF9266"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2730203C" w14:textId="77777777" w:rsidR="00083B6C" w:rsidRPr="007F0FD2" w:rsidRDefault="00083B6C" w:rsidP="007F0FD2">
            <w:pPr>
              <w:jc w:val="center"/>
              <w:rPr>
                <w:rFonts w:ascii="Times New Roman" w:hAnsi="Times New Roman" w:cs="Times New Roman"/>
                <w:color w:val="FF0000"/>
                <w:sz w:val="20"/>
                <w:szCs w:val="20"/>
              </w:rPr>
            </w:pPr>
            <w:r w:rsidRPr="007F0FD2">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C5154B7"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noWrap/>
            <w:hideMark/>
          </w:tcPr>
          <w:p w14:paraId="572BF627"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4C8F11CE"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27AAEB4C" w14:textId="77777777" w:rsidR="00083B6C" w:rsidRPr="007F0FD2" w:rsidRDefault="00083B6C" w:rsidP="007F0FD2">
            <w:pPr>
              <w:jc w:val="center"/>
              <w:rPr>
                <w:rFonts w:ascii="Times New Roman" w:hAnsi="Times New Roman" w:cs="Times New Roman"/>
                <w:sz w:val="20"/>
                <w:szCs w:val="20"/>
              </w:rPr>
            </w:pPr>
            <w:r w:rsidRPr="007F0FD2">
              <w:rPr>
                <w:rFonts w:ascii="Times New Roman" w:hAnsi="Times New Roman" w:cs="Times New Roman"/>
                <w:sz w:val="20"/>
                <w:szCs w:val="20"/>
              </w:rPr>
              <w:t>10</w:t>
            </w:r>
          </w:p>
        </w:tc>
        <w:tc>
          <w:tcPr>
            <w:tcW w:w="1984" w:type="dxa"/>
            <w:tcBorders>
              <w:top w:val="single" w:sz="4" w:space="0" w:color="auto"/>
              <w:left w:val="single" w:sz="4" w:space="0" w:color="auto"/>
              <w:bottom w:val="single" w:sz="4" w:space="0" w:color="auto"/>
              <w:right w:val="single" w:sz="4" w:space="0" w:color="auto"/>
            </w:tcBorders>
          </w:tcPr>
          <w:p w14:paraId="67C57838" w14:textId="67B8FD29" w:rsidR="00083B6C" w:rsidRPr="007F0FD2" w:rsidRDefault="00083B6C" w:rsidP="007F0FD2">
            <w:pPr>
              <w:jc w:val="center"/>
              <w:rPr>
                <w:rFonts w:ascii="Times New Roman" w:hAnsi="Times New Roman" w:cs="Times New Roman"/>
                <w:sz w:val="20"/>
                <w:szCs w:val="20"/>
              </w:rPr>
            </w:pPr>
            <w:r>
              <w:rPr>
                <w:rFonts w:ascii="Times New Roman" w:hAnsi="Times New Roman" w:cs="Times New Roman"/>
                <w:sz w:val="20"/>
                <w:szCs w:val="20"/>
              </w:rPr>
              <w:t>11</w:t>
            </w:r>
          </w:p>
        </w:tc>
      </w:tr>
      <w:tr w:rsidR="00083B6C" w:rsidRPr="007F0FD2" w14:paraId="66FD21A5" w14:textId="1DA1E8B1" w:rsidTr="006E35FF">
        <w:trPr>
          <w:trHeight w:val="367"/>
        </w:trPr>
        <w:tc>
          <w:tcPr>
            <w:tcW w:w="14033" w:type="dxa"/>
            <w:gridSpan w:val="11"/>
            <w:tcBorders>
              <w:top w:val="single" w:sz="4" w:space="0" w:color="auto"/>
              <w:left w:val="single" w:sz="4" w:space="0" w:color="auto"/>
              <w:bottom w:val="single" w:sz="4" w:space="0" w:color="auto"/>
              <w:right w:val="single" w:sz="4" w:space="0" w:color="auto"/>
            </w:tcBorders>
            <w:noWrap/>
            <w:hideMark/>
          </w:tcPr>
          <w:p w14:paraId="67689ACD" w14:textId="5546DE27" w:rsidR="00083B6C" w:rsidRDefault="00083B6C" w:rsidP="00083B6C">
            <w:pPr>
              <w:rPr>
                <w:rFonts w:ascii="Times New Roman" w:hAnsi="Times New Roman" w:cs="Times New Roman"/>
                <w:b/>
                <w:bCs/>
                <w:i/>
                <w:iCs/>
                <w:sz w:val="20"/>
                <w:szCs w:val="20"/>
              </w:rPr>
            </w:pPr>
            <w:r>
              <w:rPr>
                <w:rFonts w:ascii="Times New Roman" w:hAnsi="Times New Roman" w:cs="Times New Roman"/>
                <w:b/>
                <w:bCs/>
                <w:i/>
                <w:iCs/>
                <w:sz w:val="20"/>
                <w:szCs w:val="20"/>
              </w:rPr>
              <w:t>KRAUJO KREŠĖJIMO TYRIMAI</w:t>
            </w:r>
          </w:p>
        </w:tc>
      </w:tr>
      <w:tr w:rsidR="00083B6C" w:rsidRPr="007F0FD2" w14:paraId="19F96EAE" w14:textId="330795C5" w:rsidTr="00D65323">
        <w:trPr>
          <w:trHeight w:val="325"/>
        </w:trPr>
        <w:tc>
          <w:tcPr>
            <w:tcW w:w="567" w:type="dxa"/>
            <w:tcBorders>
              <w:top w:val="single" w:sz="4" w:space="0" w:color="auto"/>
              <w:left w:val="single" w:sz="4" w:space="0" w:color="auto"/>
              <w:bottom w:val="single" w:sz="4" w:space="0" w:color="auto"/>
              <w:right w:val="single" w:sz="4" w:space="0" w:color="auto"/>
            </w:tcBorders>
            <w:noWrap/>
            <w:hideMark/>
          </w:tcPr>
          <w:p w14:paraId="1800B31A"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noWrap/>
            <w:hideMark/>
          </w:tcPr>
          <w:p w14:paraId="6DE39F18" w14:textId="5E0D7A3D" w:rsidR="00083B6C" w:rsidRPr="007F0FD2" w:rsidRDefault="00083B6C" w:rsidP="00083B6C">
            <w:pPr>
              <w:rPr>
                <w:rFonts w:ascii="Times New Roman" w:hAnsi="Times New Roman" w:cs="Times New Roman"/>
                <w:b/>
                <w:bCs/>
                <w:sz w:val="20"/>
                <w:szCs w:val="20"/>
              </w:rPr>
            </w:pPr>
            <w:proofErr w:type="spellStart"/>
            <w:r w:rsidRPr="00D65323">
              <w:rPr>
                <w:rFonts w:ascii="Times New Roman" w:hAnsi="Times New Roman" w:cs="Times New Roman"/>
                <w:b/>
                <w:bCs/>
                <w:sz w:val="20"/>
                <w:szCs w:val="20"/>
              </w:rPr>
              <w:t>Protrombino</w:t>
            </w:r>
            <w:proofErr w:type="spellEnd"/>
            <w:r w:rsidRPr="00D65323">
              <w:rPr>
                <w:rFonts w:ascii="Times New Roman" w:hAnsi="Times New Roman" w:cs="Times New Roman"/>
                <w:b/>
                <w:bCs/>
                <w:sz w:val="20"/>
                <w:szCs w:val="20"/>
              </w:rPr>
              <w:t xml:space="preserve"> laiko (II-VII-X faktorių aktyvumo) tyrimas</w:t>
            </w:r>
          </w:p>
        </w:tc>
        <w:tc>
          <w:tcPr>
            <w:tcW w:w="1701" w:type="dxa"/>
            <w:tcBorders>
              <w:top w:val="single" w:sz="4" w:space="0" w:color="auto"/>
              <w:left w:val="single" w:sz="4" w:space="0" w:color="auto"/>
              <w:bottom w:val="single" w:sz="4" w:space="0" w:color="auto"/>
              <w:right w:val="single" w:sz="4" w:space="0" w:color="auto"/>
            </w:tcBorders>
            <w:noWrap/>
            <w:hideMark/>
          </w:tcPr>
          <w:p w14:paraId="0B5E73E5" w14:textId="6E37C921" w:rsidR="00083B6C" w:rsidRPr="00D65323" w:rsidRDefault="00D65323" w:rsidP="00083B6C">
            <w:pPr>
              <w:rPr>
                <w:rFonts w:ascii="Times New Roman" w:hAnsi="Times New Roman" w:cs="Times New Roman"/>
                <w:bCs/>
                <w:iCs/>
                <w:sz w:val="20"/>
                <w:szCs w:val="20"/>
              </w:rPr>
            </w:pPr>
            <w:proofErr w:type="spellStart"/>
            <w:r>
              <w:rPr>
                <w:rFonts w:ascii="Times New Roman" w:hAnsi="Times New Roman" w:cs="Times New Roman"/>
                <w:bCs/>
                <w:iCs/>
                <w:sz w:val="20"/>
                <w:szCs w:val="20"/>
              </w:rPr>
              <w:t>Owren</w:t>
            </w:r>
            <w:proofErr w:type="spellEnd"/>
            <w:r>
              <w:rPr>
                <w:rFonts w:ascii="Times New Roman" w:hAnsi="Times New Roman" w:cs="Times New Roman"/>
                <w:bCs/>
                <w:iCs/>
                <w:sz w:val="20"/>
                <w:szCs w:val="20"/>
              </w:rPr>
              <w:t xml:space="preserve"> metodas. </w:t>
            </w:r>
            <w:r w:rsidR="00083B6C" w:rsidRPr="00D65323">
              <w:rPr>
                <w:rFonts w:ascii="Times New Roman" w:hAnsi="Times New Roman" w:cs="Times New Roman"/>
                <w:bCs/>
                <w:iCs/>
                <w:sz w:val="20"/>
                <w:szCs w:val="20"/>
              </w:rPr>
              <w:t xml:space="preserve">Mėginys – </w:t>
            </w:r>
            <w:proofErr w:type="spellStart"/>
            <w:r w:rsidR="00083B6C" w:rsidRPr="00D65323">
              <w:rPr>
                <w:rFonts w:ascii="Times New Roman" w:hAnsi="Times New Roman" w:cs="Times New Roman"/>
                <w:bCs/>
                <w:iCs/>
                <w:sz w:val="20"/>
                <w:szCs w:val="20"/>
              </w:rPr>
              <w:t>citruota</w:t>
            </w:r>
            <w:proofErr w:type="spellEnd"/>
            <w:r w:rsidR="00083B6C" w:rsidRPr="00D65323">
              <w:rPr>
                <w:rFonts w:ascii="Times New Roman" w:hAnsi="Times New Roman" w:cs="Times New Roman"/>
                <w:bCs/>
                <w:iCs/>
                <w:sz w:val="20"/>
                <w:szCs w:val="20"/>
              </w:rPr>
              <w:t xml:space="preserve"> plazma, bet kokio lygio </w:t>
            </w:r>
            <w:proofErr w:type="spellStart"/>
            <w:r w:rsidR="00083B6C" w:rsidRPr="00D65323">
              <w:rPr>
                <w:rFonts w:ascii="Times New Roman" w:hAnsi="Times New Roman" w:cs="Times New Roman"/>
                <w:bCs/>
                <w:iCs/>
                <w:sz w:val="20"/>
                <w:szCs w:val="20"/>
              </w:rPr>
              <w:t>lipeminės</w:t>
            </w:r>
            <w:proofErr w:type="spellEnd"/>
            <w:r w:rsidR="00083B6C" w:rsidRPr="00D65323">
              <w:rPr>
                <w:rFonts w:ascii="Times New Roman" w:hAnsi="Times New Roman" w:cs="Times New Roman"/>
                <w:bCs/>
                <w:iCs/>
                <w:sz w:val="20"/>
                <w:szCs w:val="20"/>
              </w:rPr>
              <w:t xml:space="preserve"> </w:t>
            </w:r>
            <w:proofErr w:type="spellStart"/>
            <w:r w:rsidR="00083B6C" w:rsidRPr="00D65323">
              <w:rPr>
                <w:rFonts w:ascii="Times New Roman" w:hAnsi="Times New Roman" w:cs="Times New Roman"/>
                <w:bCs/>
                <w:iCs/>
                <w:sz w:val="20"/>
                <w:szCs w:val="20"/>
              </w:rPr>
              <w:t>hemolizuotos</w:t>
            </w:r>
            <w:proofErr w:type="spellEnd"/>
            <w:r w:rsidR="00083B6C" w:rsidRPr="00D65323">
              <w:rPr>
                <w:rFonts w:ascii="Times New Roman" w:hAnsi="Times New Roman" w:cs="Times New Roman"/>
                <w:bCs/>
                <w:iCs/>
                <w:sz w:val="20"/>
                <w:szCs w:val="20"/>
              </w:rPr>
              <w:t xml:space="preserve">, </w:t>
            </w:r>
            <w:proofErr w:type="spellStart"/>
            <w:r w:rsidR="00083B6C" w:rsidRPr="00D65323">
              <w:rPr>
                <w:rFonts w:ascii="Times New Roman" w:hAnsi="Times New Roman" w:cs="Times New Roman"/>
                <w:bCs/>
                <w:iCs/>
                <w:sz w:val="20"/>
                <w:szCs w:val="20"/>
              </w:rPr>
              <w:t>ikterinės</w:t>
            </w:r>
            <w:proofErr w:type="spellEnd"/>
            <w:r w:rsidR="00083B6C" w:rsidRPr="00D65323">
              <w:rPr>
                <w:rFonts w:ascii="Times New Roman" w:hAnsi="Times New Roman" w:cs="Times New Roman"/>
                <w:bCs/>
                <w:iCs/>
                <w:sz w:val="20"/>
                <w:szCs w:val="20"/>
              </w:rPr>
              <w:t xml:space="preserve"> plazmos. Reagentas turi būti nejautrus heparinui iki 1 IU/ ml.</w:t>
            </w:r>
          </w:p>
          <w:p w14:paraId="505B53D4" w14:textId="46176A86" w:rsidR="00083B6C" w:rsidRPr="007F0FD2" w:rsidRDefault="00083B6C" w:rsidP="00083B6C">
            <w:pP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noWrap/>
            <w:hideMark/>
          </w:tcPr>
          <w:p w14:paraId="5AABCC72" w14:textId="132B7EC1" w:rsidR="00083B6C" w:rsidRPr="007F0FD2" w:rsidRDefault="00083B6C" w:rsidP="00083B6C">
            <w:pPr>
              <w:jc w:val="center"/>
              <w:rPr>
                <w:rFonts w:ascii="Times New Roman" w:hAnsi="Times New Roman" w:cs="Times New Roman"/>
                <w:b/>
                <w:bCs/>
                <w:sz w:val="20"/>
                <w:szCs w:val="20"/>
              </w:rPr>
            </w:pPr>
            <w:r w:rsidRPr="00083B6C">
              <w:rPr>
                <w:rFonts w:ascii="Times New Roman" w:hAnsi="Times New Roman" w:cs="Times New Roman"/>
                <w:b/>
                <w:bCs/>
                <w:sz w:val="20"/>
                <w:szCs w:val="20"/>
              </w:rPr>
              <w:t>5</w:t>
            </w:r>
            <w:r w:rsidR="001A6FD3">
              <w:rPr>
                <w:rFonts w:ascii="Times New Roman" w:hAnsi="Times New Roman" w:cs="Times New Roman"/>
                <w:b/>
                <w:bCs/>
                <w:sz w:val="20"/>
                <w:szCs w:val="20"/>
              </w:rPr>
              <w:t xml:space="preserve"> </w:t>
            </w:r>
            <w:r w:rsidRPr="00083B6C">
              <w:rPr>
                <w:rFonts w:ascii="Times New Roman" w:hAnsi="Times New Roman" w:cs="Times New Roman"/>
                <w:b/>
                <w:bCs/>
                <w:sz w:val="20"/>
                <w:szCs w:val="20"/>
              </w:rPr>
              <w:t>000</w:t>
            </w:r>
          </w:p>
        </w:tc>
        <w:tc>
          <w:tcPr>
            <w:tcW w:w="1276" w:type="dxa"/>
            <w:tcBorders>
              <w:top w:val="single" w:sz="4" w:space="0" w:color="auto"/>
              <w:left w:val="single" w:sz="4" w:space="0" w:color="auto"/>
              <w:bottom w:val="single" w:sz="4" w:space="0" w:color="auto"/>
              <w:right w:val="single" w:sz="4" w:space="0" w:color="auto"/>
            </w:tcBorders>
            <w:noWrap/>
            <w:hideMark/>
          </w:tcPr>
          <w:p w14:paraId="0BCF28DA"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255EFB34"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D7C2B9" w14:textId="77777777" w:rsidR="00083B6C" w:rsidRPr="007F0FD2" w:rsidRDefault="00083B6C" w:rsidP="00083B6C">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3B55FBF7" w14:textId="77777777" w:rsidR="00083B6C" w:rsidRPr="007F0FD2" w:rsidRDefault="00083B6C" w:rsidP="00083B6C">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6CAFF484"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44583A" w14:textId="77777777" w:rsidR="00083B6C" w:rsidRPr="007F0FD2" w:rsidRDefault="00083B6C" w:rsidP="00083B6C">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509849A" w14:textId="77777777" w:rsidR="00083B6C" w:rsidRPr="007F0FD2" w:rsidRDefault="00083B6C" w:rsidP="00083B6C">
            <w:pPr>
              <w:jc w:val="right"/>
              <w:rPr>
                <w:rFonts w:ascii="Times New Roman" w:hAnsi="Times New Roman" w:cs="Times New Roman"/>
                <w:sz w:val="20"/>
                <w:szCs w:val="20"/>
              </w:rPr>
            </w:pPr>
          </w:p>
        </w:tc>
      </w:tr>
      <w:tr w:rsidR="00083B6C" w:rsidRPr="007F0FD2" w14:paraId="1E070DBC" w14:textId="1930E037" w:rsidTr="001A6FD3">
        <w:trPr>
          <w:trHeight w:val="558"/>
        </w:trPr>
        <w:tc>
          <w:tcPr>
            <w:tcW w:w="567" w:type="dxa"/>
            <w:tcBorders>
              <w:top w:val="single" w:sz="4" w:space="0" w:color="auto"/>
              <w:left w:val="single" w:sz="4" w:space="0" w:color="auto"/>
              <w:bottom w:val="single" w:sz="4" w:space="0" w:color="auto"/>
              <w:right w:val="single" w:sz="4" w:space="0" w:color="auto"/>
            </w:tcBorders>
            <w:noWrap/>
          </w:tcPr>
          <w:p w14:paraId="1117D93D" w14:textId="354A96EC" w:rsidR="00083B6C" w:rsidRPr="007F0FD2" w:rsidRDefault="00083B6C" w:rsidP="00083B6C">
            <w:pPr>
              <w:rPr>
                <w:rFonts w:ascii="Times New Roman" w:hAnsi="Times New Roman" w:cs="Times New Roman"/>
                <w:sz w:val="20"/>
                <w:szCs w:val="20"/>
              </w:rPr>
            </w:pPr>
            <w:r>
              <w:rPr>
                <w:rFonts w:ascii="Times New Roman" w:hAnsi="Times New Roman" w:cs="Times New Roman"/>
                <w:sz w:val="20"/>
                <w:szCs w:val="20"/>
              </w:rPr>
              <w:t>1.1.</w:t>
            </w:r>
          </w:p>
        </w:tc>
        <w:tc>
          <w:tcPr>
            <w:tcW w:w="2127" w:type="dxa"/>
            <w:tcBorders>
              <w:top w:val="single" w:sz="4" w:space="0" w:color="auto"/>
              <w:left w:val="single" w:sz="4" w:space="0" w:color="auto"/>
              <w:bottom w:val="single" w:sz="4" w:space="0" w:color="auto"/>
              <w:right w:val="single" w:sz="4" w:space="0" w:color="auto"/>
            </w:tcBorders>
          </w:tcPr>
          <w:p w14:paraId="5AF5AC56" w14:textId="160200E5" w:rsidR="00083B6C" w:rsidRPr="007F0FD2" w:rsidRDefault="00083B6C" w:rsidP="00083B6C">
            <w:pPr>
              <w:rPr>
                <w:rFonts w:ascii="Times New Roman" w:hAnsi="Times New Roman" w:cs="Times New Roman"/>
                <w:i/>
                <w:iCs/>
                <w:sz w:val="20"/>
                <w:szCs w:val="20"/>
              </w:rPr>
            </w:pPr>
            <w:r w:rsidRPr="007F0FD2">
              <w:rPr>
                <w:rFonts w:ascii="Times New Roman" w:hAnsi="Times New Roman" w:cs="Times New Roman"/>
                <w:i/>
                <w:iCs/>
                <w:sz w:val="20"/>
                <w:szCs w:val="20"/>
              </w:rPr>
              <w:t xml:space="preserve">........................ Reagentai, </w:t>
            </w:r>
            <w:proofErr w:type="spellStart"/>
            <w:r w:rsidRPr="007F0FD2">
              <w:rPr>
                <w:rFonts w:ascii="Times New Roman" w:hAnsi="Times New Roman" w:cs="Times New Roman"/>
                <w:i/>
                <w:iCs/>
                <w:sz w:val="20"/>
                <w:szCs w:val="20"/>
              </w:rPr>
              <w:t>kalibratoriai</w:t>
            </w:r>
            <w:proofErr w:type="spellEnd"/>
            <w:r w:rsidRPr="007F0FD2">
              <w:rPr>
                <w:rFonts w:ascii="Times New Roman" w:hAnsi="Times New Roman" w:cs="Times New Roman"/>
                <w:i/>
                <w:iCs/>
                <w:sz w:val="20"/>
                <w:szCs w:val="20"/>
              </w:rPr>
              <w:t>, ne mažiau dviejų lygių kontrolinės medžiagos ir/ar papildomos priemonės, reikalingos tyrimui atlikti su siūlomu analizatoriumi</w:t>
            </w:r>
            <w:r w:rsidRPr="007F0FD2">
              <w:rPr>
                <w:rFonts w:ascii="Times New Roman" w:hAnsi="Times New Roman" w:cs="Times New Roman"/>
                <w:i/>
                <w:iCs/>
                <w:sz w:val="20"/>
                <w:szCs w:val="20"/>
              </w:rPr>
              <w:br/>
              <w:t>(</w:t>
            </w:r>
            <w:r w:rsidRPr="007F0FD2">
              <w:rPr>
                <w:rFonts w:ascii="Times New Roman" w:hAnsi="Times New Roman" w:cs="Times New Roman"/>
                <w:b/>
                <w:bCs/>
                <w:i/>
                <w:iCs/>
                <w:sz w:val="20"/>
                <w:szCs w:val="20"/>
              </w:rPr>
              <w:t>įrašyti tikslius pavadinimus</w:t>
            </w:r>
            <w:r w:rsidRPr="007F0FD2">
              <w:rPr>
                <w:rFonts w:ascii="Times New Roman" w:hAnsi="Times New Roman" w:cs="Times New Roman"/>
                <w:i/>
                <w:iCs/>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14:paraId="1DE13B68" w14:textId="77777777" w:rsidR="00083B6C" w:rsidRPr="007F0FD2" w:rsidRDefault="00083B6C" w:rsidP="00083B6C">
            <w:pP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noWrap/>
            <w:hideMark/>
          </w:tcPr>
          <w:p w14:paraId="64B0C84A"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6D00B1F8"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4EB8774C"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C5705C" w14:textId="77777777" w:rsidR="00083B6C" w:rsidRPr="007F0FD2" w:rsidRDefault="00083B6C" w:rsidP="00083B6C">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5274336A" w14:textId="77777777" w:rsidR="00083B6C" w:rsidRPr="007F0FD2" w:rsidRDefault="00083B6C" w:rsidP="00083B6C">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4EE559F9"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B997F2" w14:textId="77777777" w:rsidR="00083B6C" w:rsidRPr="007F0FD2" w:rsidRDefault="00083B6C" w:rsidP="00083B6C">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3165069" w14:textId="77777777" w:rsidR="00083B6C" w:rsidRPr="007F0FD2" w:rsidRDefault="00083B6C" w:rsidP="00083B6C">
            <w:pPr>
              <w:jc w:val="right"/>
              <w:rPr>
                <w:rFonts w:ascii="Times New Roman" w:hAnsi="Times New Roman" w:cs="Times New Roman"/>
                <w:sz w:val="20"/>
                <w:szCs w:val="20"/>
              </w:rPr>
            </w:pPr>
          </w:p>
        </w:tc>
      </w:tr>
      <w:tr w:rsidR="00083B6C" w:rsidRPr="007F0FD2" w14:paraId="59EFFB27" w14:textId="0A1788FD" w:rsidTr="00D65323">
        <w:trPr>
          <w:trHeight w:val="307"/>
        </w:trPr>
        <w:tc>
          <w:tcPr>
            <w:tcW w:w="567" w:type="dxa"/>
            <w:tcBorders>
              <w:top w:val="single" w:sz="4" w:space="0" w:color="auto"/>
              <w:left w:val="single" w:sz="4" w:space="0" w:color="auto"/>
              <w:bottom w:val="single" w:sz="4" w:space="0" w:color="auto"/>
              <w:right w:val="single" w:sz="4" w:space="0" w:color="auto"/>
            </w:tcBorders>
            <w:noWrap/>
            <w:hideMark/>
          </w:tcPr>
          <w:p w14:paraId="0FA6B194"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noWrap/>
          </w:tcPr>
          <w:p w14:paraId="08F72ACC" w14:textId="079B6BB2" w:rsidR="00083B6C" w:rsidRPr="007F0FD2" w:rsidRDefault="00083B6C" w:rsidP="00083B6C">
            <w:pPr>
              <w:rPr>
                <w:rFonts w:ascii="Times New Roman" w:hAnsi="Times New Roman" w:cs="Times New Roman"/>
                <w:b/>
                <w:bCs/>
                <w:sz w:val="20"/>
                <w:szCs w:val="20"/>
              </w:rPr>
            </w:pPr>
            <w:r w:rsidRPr="00D65323">
              <w:rPr>
                <w:rFonts w:ascii="Times New Roman" w:hAnsi="Times New Roman" w:cs="Times New Roman"/>
                <w:b/>
                <w:iCs/>
                <w:sz w:val="20"/>
                <w:szCs w:val="20"/>
              </w:rPr>
              <w:t xml:space="preserve">Aktyvinto dalinio </w:t>
            </w:r>
            <w:proofErr w:type="spellStart"/>
            <w:r w:rsidRPr="00D65323">
              <w:rPr>
                <w:rFonts w:ascii="Times New Roman" w:hAnsi="Times New Roman" w:cs="Times New Roman"/>
                <w:b/>
                <w:iCs/>
                <w:sz w:val="20"/>
                <w:szCs w:val="20"/>
              </w:rPr>
              <w:t>tromboplastino</w:t>
            </w:r>
            <w:proofErr w:type="spellEnd"/>
            <w:r w:rsidRPr="00D65323">
              <w:rPr>
                <w:rFonts w:ascii="Times New Roman" w:hAnsi="Times New Roman" w:cs="Times New Roman"/>
                <w:b/>
                <w:iCs/>
                <w:sz w:val="20"/>
                <w:szCs w:val="20"/>
              </w:rPr>
              <w:t xml:space="preserve"> laiko nustatymas (ADTL)</w:t>
            </w:r>
          </w:p>
        </w:tc>
        <w:tc>
          <w:tcPr>
            <w:tcW w:w="1701" w:type="dxa"/>
            <w:tcBorders>
              <w:top w:val="single" w:sz="4" w:space="0" w:color="auto"/>
              <w:left w:val="single" w:sz="4" w:space="0" w:color="auto"/>
              <w:bottom w:val="single" w:sz="4" w:space="0" w:color="auto"/>
              <w:right w:val="single" w:sz="4" w:space="0" w:color="auto"/>
            </w:tcBorders>
            <w:noWrap/>
          </w:tcPr>
          <w:p w14:paraId="0D319826" w14:textId="114E7300" w:rsidR="00083B6C" w:rsidRPr="007F0FD2" w:rsidRDefault="00D65323" w:rsidP="00083B6C">
            <w:pPr>
              <w:rPr>
                <w:rFonts w:ascii="Times New Roman" w:hAnsi="Times New Roman" w:cs="Times New Roman"/>
                <w:b/>
                <w:bCs/>
                <w:sz w:val="20"/>
                <w:szCs w:val="20"/>
              </w:rPr>
            </w:pPr>
            <w:proofErr w:type="spellStart"/>
            <w:r>
              <w:rPr>
                <w:rFonts w:ascii="Times New Roman" w:hAnsi="Times New Roman" w:cs="Times New Roman"/>
                <w:bCs/>
                <w:iCs/>
                <w:sz w:val="20"/>
                <w:szCs w:val="20"/>
              </w:rPr>
              <w:t>Rekalcifikacijos</w:t>
            </w:r>
            <w:proofErr w:type="spellEnd"/>
            <w:r>
              <w:rPr>
                <w:rFonts w:ascii="Times New Roman" w:hAnsi="Times New Roman" w:cs="Times New Roman"/>
                <w:bCs/>
                <w:iCs/>
                <w:sz w:val="20"/>
                <w:szCs w:val="20"/>
              </w:rPr>
              <w:t xml:space="preserve"> metodas. </w:t>
            </w:r>
            <w:r w:rsidR="00083B6C" w:rsidRPr="00D65323">
              <w:rPr>
                <w:rFonts w:ascii="Times New Roman" w:hAnsi="Times New Roman" w:cs="Times New Roman"/>
                <w:bCs/>
                <w:iCs/>
                <w:sz w:val="20"/>
                <w:szCs w:val="20"/>
              </w:rPr>
              <w:t xml:space="preserve">Mėginys – </w:t>
            </w:r>
            <w:proofErr w:type="spellStart"/>
            <w:r w:rsidR="00083B6C" w:rsidRPr="00D65323">
              <w:rPr>
                <w:rFonts w:ascii="Times New Roman" w:hAnsi="Times New Roman" w:cs="Times New Roman"/>
                <w:bCs/>
                <w:iCs/>
                <w:sz w:val="20"/>
                <w:szCs w:val="20"/>
              </w:rPr>
              <w:t>citruota</w:t>
            </w:r>
            <w:proofErr w:type="spellEnd"/>
            <w:r w:rsidR="00083B6C" w:rsidRPr="00D65323">
              <w:rPr>
                <w:rFonts w:ascii="Times New Roman" w:hAnsi="Times New Roman" w:cs="Times New Roman"/>
                <w:bCs/>
                <w:iCs/>
                <w:sz w:val="20"/>
                <w:szCs w:val="20"/>
              </w:rPr>
              <w:t xml:space="preserve"> plazma, bet kokio lygio </w:t>
            </w:r>
            <w:proofErr w:type="spellStart"/>
            <w:r w:rsidR="00083B6C" w:rsidRPr="00D65323">
              <w:rPr>
                <w:rFonts w:ascii="Times New Roman" w:hAnsi="Times New Roman" w:cs="Times New Roman"/>
                <w:bCs/>
                <w:iCs/>
                <w:sz w:val="20"/>
                <w:szCs w:val="20"/>
              </w:rPr>
              <w:t>lipeminės</w:t>
            </w:r>
            <w:proofErr w:type="spellEnd"/>
            <w:r w:rsidR="00083B6C" w:rsidRPr="00D65323">
              <w:rPr>
                <w:rFonts w:ascii="Times New Roman" w:hAnsi="Times New Roman" w:cs="Times New Roman"/>
                <w:bCs/>
                <w:iCs/>
                <w:sz w:val="20"/>
                <w:szCs w:val="20"/>
              </w:rPr>
              <w:t xml:space="preserve"> </w:t>
            </w:r>
            <w:proofErr w:type="spellStart"/>
            <w:r w:rsidR="00083B6C" w:rsidRPr="00D65323">
              <w:rPr>
                <w:rFonts w:ascii="Times New Roman" w:hAnsi="Times New Roman" w:cs="Times New Roman"/>
                <w:bCs/>
                <w:iCs/>
                <w:sz w:val="20"/>
                <w:szCs w:val="20"/>
              </w:rPr>
              <w:t>hemolizuotos</w:t>
            </w:r>
            <w:proofErr w:type="spellEnd"/>
            <w:r w:rsidR="00083B6C" w:rsidRPr="00D65323">
              <w:rPr>
                <w:rFonts w:ascii="Times New Roman" w:hAnsi="Times New Roman" w:cs="Times New Roman"/>
                <w:bCs/>
                <w:iCs/>
                <w:sz w:val="20"/>
                <w:szCs w:val="20"/>
              </w:rPr>
              <w:t xml:space="preserve">, </w:t>
            </w:r>
            <w:proofErr w:type="spellStart"/>
            <w:r w:rsidR="00083B6C" w:rsidRPr="00D65323">
              <w:rPr>
                <w:rFonts w:ascii="Times New Roman" w:hAnsi="Times New Roman" w:cs="Times New Roman"/>
                <w:bCs/>
                <w:iCs/>
                <w:sz w:val="20"/>
                <w:szCs w:val="20"/>
              </w:rPr>
              <w:t>ikterinės</w:t>
            </w:r>
            <w:proofErr w:type="spellEnd"/>
            <w:r w:rsidR="00083B6C" w:rsidRPr="00D65323">
              <w:rPr>
                <w:rFonts w:ascii="Times New Roman" w:hAnsi="Times New Roman" w:cs="Times New Roman"/>
                <w:bCs/>
                <w:iCs/>
                <w:sz w:val="20"/>
                <w:szCs w:val="20"/>
              </w:rPr>
              <w:t xml:space="preserve"> plazmos. </w:t>
            </w:r>
          </w:p>
        </w:tc>
        <w:tc>
          <w:tcPr>
            <w:tcW w:w="1417" w:type="dxa"/>
            <w:tcBorders>
              <w:top w:val="single" w:sz="4" w:space="0" w:color="auto"/>
              <w:left w:val="single" w:sz="4" w:space="0" w:color="auto"/>
              <w:bottom w:val="single" w:sz="4" w:space="0" w:color="auto"/>
              <w:right w:val="single" w:sz="4" w:space="0" w:color="auto"/>
            </w:tcBorders>
            <w:noWrap/>
            <w:hideMark/>
          </w:tcPr>
          <w:p w14:paraId="42A69A95" w14:textId="38853E07" w:rsidR="00083B6C" w:rsidRPr="007F0FD2" w:rsidRDefault="00D65323" w:rsidP="00D65323">
            <w:pPr>
              <w:jc w:val="center"/>
              <w:rPr>
                <w:rFonts w:ascii="Times New Roman" w:hAnsi="Times New Roman" w:cs="Times New Roman"/>
                <w:b/>
                <w:bCs/>
                <w:sz w:val="20"/>
                <w:szCs w:val="20"/>
              </w:rPr>
            </w:pPr>
            <w:r w:rsidRPr="00D65323">
              <w:rPr>
                <w:rFonts w:ascii="Times New Roman" w:hAnsi="Times New Roman" w:cs="Times New Roman"/>
                <w:b/>
                <w:bCs/>
                <w:sz w:val="20"/>
                <w:szCs w:val="20"/>
              </w:rPr>
              <w:t>2</w:t>
            </w:r>
            <w:r w:rsidR="001A6FD3">
              <w:rPr>
                <w:rFonts w:ascii="Times New Roman" w:hAnsi="Times New Roman" w:cs="Times New Roman"/>
                <w:b/>
                <w:bCs/>
                <w:sz w:val="20"/>
                <w:szCs w:val="20"/>
              </w:rPr>
              <w:t xml:space="preserve"> </w:t>
            </w:r>
            <w:r w:rsidRPr="00D65323">
              <w:rPr>
                <w:rFonts w:ascii="Times New Roman" w:hAnsi="Times New Roman" w:cs="Times New Roman"/>
                <w:b/>
                <w:bCs/>
                <w:sz w:val="20"/>
                <w:szCs w:val="20"/>
              </w:rPr>
              <w:t>200</w:t>
            </w:r>
          </w:p>
        </w:tc>
        <w:tc>
          <w:tcPr>
            <w:tcW w:w="1276" w:type="dxa"/>
            <w:tcBorders>
              <w:top w:val="single" w:sz="4" w:space="0" w:color="auto"/>
              <w:left w:val="single" w:sz="4" w:space="0" w:color="auto"/>
              <w:bottom w:val="single" w:sz="4" w:space="0" w:color="auto"/>
              <w:right w:val="single" w:sz="4" w:space="0" w:color="auto"/>
            </w:tcBorders>
            <w:noWrap/>
            <w:hideMark/>
          </w:tcPr>
          <w:p w14:paraId="0C85297D"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6B954E57"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EB46B5" w14:textId="77777777" w:rsidR="00083B6C" w:rsidRPr="007F0FD2" w:rsidRDefault="00083B6C" w:rsidP="00083B6C">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32046532" w14:textId="77777777" w:rsidR="00083B6C" w:rsidRPr="007F0FD2" w:rsidRDefault="00083B6C" w:rsidP="00083B6C">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6DAB0807"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5FDEB7" w14:textId="77777777" w:rsidR="00083B6C" w:rsidRPr="007F0FD2" w:rsidRDefault="00083B6C" w:rsidP="00083B6C">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EF1845" w14:textId="77777777" w:rsidR="00083B6C" w:rsidRPr="007F0FD2" w:rsidRDefault="00083B6C" w:rsidP="00083B6C">
            <w:pPr>
              <w:jc w:val="right"/>
              <w:rPr>
                <w:rFonts w:ascii="Times New Roman" w:hAnsi="Times New Roman" w:cs="Times New Roman"/>
                <w:sz w:val="20"/>
                <w:szCs w:val="20"/>
              </w:rPr>
            </w:pPr>
          </w:p>
        </w:tc>
      </w:tr>
      <w:tr w:rsidR="00083B6C" w:rsidRPr="007F0FD2" w14:paraId="1F4F5619" w14:textId="4682EF0A" w:rsidTr="00D65323">
        <w:trPr>
          <w:trHeight w:val="1289"/>
        </w:trPr>
        <w:tc>
          <w:tcPr>
            <w:tcW w:w="567" w:type="dxa"/>
            <w:tcBorders>
              <w:top w:val="single" w:sz="4" w:space="0" w:color="auto"/>
              <w:left w:val="single" w:sz="4" w:space="0" w:color="auto"/>
              <w:bottom w:val="single" w:sz="4" w:space="0" w:color="auto"/>
              <w:right w:val="single" w:sz="4" w:space="0" w:color="auto"/>
            </w:tcBorders>
            <w:noWrap/>
            <w:hideMark/>
          </w:tcPr>
          <w:p w14:paraId="6682FDDA" w14:textId="7DB5A464"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2.1</w:t>
            </w:r>
            <w:r w:rsidR="00397731">
              <w:rPr>
                <w:rFonts w:ascii="Times New Roman" w:hAnsi="Times New Roman" w:cs="Times New Roman"/>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14:paraId="4A51899C" w14:textId="77777777" w:rsidR="00083B6C" w:rsidRPr="007F0FD2" w:rsidRDefault="00083B6C" w:rsidP="00083B6C">
            <w:pPr>
              <w:rPr>
                <w:rFonts w:ascii="Times New Roman" w:hAnsi="Times New Roman" w:cs="Times New Roman"/>
                <w:i/>
                <w:iCs/>
                <w:sz w:val="20"/>
                <w:szCs w:val="20"/>
              </w:rPr>
            </w:pPr>
            <w:r w:rsidRPr="007F0FD2">
              <w:rPr>
                <w:rFonts w:ascii="Times New Roman" w:hAnsi="Times New Roman" w:cs="Times New Roman"/>
                <w:i/>
                <w:iCs/>
                <w:sz w:val="20"/>
                <w:szCs w:val="20"/>
              </w:rPr>
              <w:t xml:space="preserve">........................ Reagentai, </w:t>
            </w:r>
            <w:proofErr w:type="spellStart"/>
            <w:r w:rsidRPr="007F0FD2">
              <w:rPr>
                <w:rFonts w:ascii="Times New Roman" w:hAnsi="Times New Roman" w:cs="Times New Roman"/>
                <w:i/>
                <w:iCs/>
                <w:sz w:val="20"/>
                <w:szCs w:val="20"/>
              </w:rPr>
              <w:t>kalibratoriai</w:t>
            </w:r>
            <w:proofErr w:type="spellEnd"/>
            <w:r w:rsidRPr="007F0FD2">
              <w:rPr>
                <w:rFonts w:ascii="Times New Roman" w:hAnsi="Times New Roman" w:cs="Times New Roman"/>
                <w:i/>
                <w:iCs/>
                <w:sz w:val="20"/>
                <w:szCs w:val="20"/>
              </w:rPr>
              <w:t>, ne mažiau dviejų lygių kontrolinės medžiagos ir/ar papildomos priemonės, reikalingos tyrimui atlikti su siūlomu analizatoriumi</w:t>
            </w:r>
            <w:r w:rsidRPr="007F0FD2">
              <w:rPr>
                <w:rFonts w:ascii="Times New Roman" w:hAnsi="Times New Roman" w:cs="Times New Roman"/>
                <w:i/>
                <w:iCs/>
                <w:sz w:val="20"/>
                <w:szCs w:val="20"/>
              </w:rPr>
              <w:br/>
              <w:t>(</w:t>
            </w:r>
            <w:r w:rsidRPr="007F0FD2">
              <w:rPr>
                <w:rFonts w:ascii="Times New Roman" w:hAnsi="Times New Roman" w:cs="Times New Roman"/>
                <w:b/>
                <w:bCs/>
                <w:i/>
                <w:iCs/>
                <w:sz w:val="20"/>
                <w:szCs w:val="20"/>
              </w:rPr>
              <w:t>įrašyti tikslius pavadinimus</w:t>
            </w:r>
            <w:r w:rsidRPr="007F0FD2">
              <w:rPr>
                <w:rFonts w:ascii="Times New Roman" w:hAnsi="Times New Roman" w:cs="Times New Roman"/>
                <w:i/>
                <w:iCs/>
                <w:sz w:val="20"/>
                <w:szCs w:val="20"/>
              </w:rPr>
              <w:t>)</w:t>
            </w:r>
          </w:p>
        </w:tc>
        <w:tc>
          <w:tcPr>
            <w:tcW w:w="1701" w:type="dxa"/>
            <w:tcBorders>
              <w:top w:val="single" w:sz="4" w:space="0" w:color="auto"/>
              <w:left w:val="single" w:sz="4" w:space="0" w:color="auto"/>
              <w:bottom w:val="single" w:sz="4" w:space="0" w:color="auto"/>
              <w:right w:val="single" w:sz="4" w:space="0" w:color="auto"/>
            </w:tcBorders>
            <w:noWrap/>
            <w:hideMark/>
          </w:tcPr>
          <w:p w14:paraId="3518F15A" w14:textId="77777777" w:rsidR="00083B6C" w:rsidRPr="007F0FD2" w:rsidRDefault="00083B6C" w:rsidP="00083B6C">
            <w:pP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noWrap/>
            <w:hideMark/>
          </w:tcPr>
          <w:p w14:paraId="18EFCEB5"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42D9B465" w14:textId="77777777" w:rsidR="00083B6C" w:rsidRPr="007F0FD2" w:rsidRDefault="00083B6C" w:rsidP="00083B6C">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34EA5AD6"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AB9CE9" w14:textId="77777777" w:rsidR="00083B6C" w:rsidRPr="007F0FD2" w:rsidRDefault="00083B6C" w:rsidP="00083B6C">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5BAF4FF7" w14:textId="77777777" w:rsidR="00083B6C" w:rsidRPr="007F0FD2" w:rsidRDefault="00083B6C" w:rsidP="00083B6C">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6F9B8ED8" w14:textId="77777777" w:rsidR="00083B6C" w:rsidRPr="007F0FD2" w:rsidRDefault="00083B6C" w:rsidP="00083B6C">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C3E5B0" w14:textId="77777777" w:rsidR="00083B6C" w:rsidRPr="007F0FD2" w:rsidRDefault="00083B6C" w:rsidP="00083B6C">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193757" w14:textId="77777777" w:rsidR="00083B6C" w:rsidRPr="007F0FD2" w:rsidRDefault="00083B6C" w:rsidP="00083B6C">
            <w:pPr>
              <w:jc w:val="right"/>
              <w:rPr>
                <w:rFonts w:ascii="Times New Roman" w:hAnsi="Times New Roman" w:cs="Times New Roman"/>
                <w:sz w:val="20"/>
                <w:szCs w:val="20"/>
              </w:rPr>
            </w:pPr>
          </w:p>
        </w:tc>
      </w:tr>
      <w:tr w:rsidR="00D65323" w:rsidRPr="007F0FD2" w14:paraId="5DB2EB9F" w14:textId="6A6CBCE0" w:rsidTr="00D65323">
        <w:trPr>
          <w:trHeight w:val="410"/>
        </w:trPr>
        <w:tc>
          <w:tcPr>
            <w:tcW w:w="567" w:type="dxa"/>
            <w:tcBorders>
              <w:top w:val="single" w:sz="4" w:space="0" w:color="auto"/>
              <w:left w:val="single" w:sz="4" w:space="0" w:color="auto"/>
              <w:bottom w:val="single" w:sz="4" w:space="0" w:color="auto"/>
              <w:right w:val="single" w:sz="4" w:space="0" w:color="auto"/>
            </w:tcBorders>
            <w:noWrap/>
            <w:hideMark/>
          </w:tcPr>
          <w:p w14:paraId="41A6C9A9" w14:textId="77777777" w:rsidR="00D65323" w:rsidRPr="007F0FD2" w:rsidRDefault="00D65323" w:rsidP="00D65323">
            <w:pPr>
              <w:rPr>
                <w:rFonts w:ascii="Times New Roman" w:hAnsi="Times New Roman" w:cs="Times New Roman"/>
                <w:sz w:val="20"/>
                <w:szCs w:val="20"/>
              </w:rPr>
            </w:pPr>
            <w:r w:rsidRPr="007F0FD2">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noWrap/>
          </w:tcPr>
          <w:p w14:paraId="3693244C" w14:textId="1CB64EBE" w:rsidR="00D65323" w:rsidRPr="007F0FD2" w:rsidRDefault="00D65323" w:rsidP="00D65323">
            <w:pPr>
              <w:rPr>
                <w:rFonts w:ascii="Times New Roman" w:hAnsi="Times New Roman" w:cs="Times New Roman"/>
                <w:b/>
                <w:bCs/>
                <w:sz w:val="20"/>
                <w:szCs w:val="20"/>
              </w:rPr>
            </w:pPr>
            <w:r w:rsidRPr="00D65323">
              <w:rPr>
                <w:rFonts w:ascii="Times New Roman" w:hAnsi="Times New Roman" w:cs="Times New Roman"/>
                <w:b/>
                <w:iCs/>
                <w:sz w:val="20"/>
                <w:szCs w:val="20"/>
              </w:rPr>
              <w:t>D-</w:t>
            </w:r>
            <w:proofErr w:type="spellStart"/>
            <w:r w:rsidRPr="00D65323">
              <w:rPr>
                <w:rFonts w:ascii="Times New Roman" w:hAnsi="Times New Roman" w:cs="Times New Roman"/>
                <w:b/>
                <w:iCs/>
                <w:sz w:val="20"/>
                <w:szCs w:val="20"/>
              </w:rPr>
              <w:t>dimerų</w:t>
            </w:r>
            <w:proofErr w:type="spellEnd"/>
            <w:r w:rsidRPr="00D65323">
              <w:rPr>
                <w:rFonts w:ascii="Times New Roman" w:hAnsi="Times New Roman" w:cs="Times New Roman"/>
                <w:b/>
                <w:iCs/>
                <w:sz w:val="20"/>
                <w:szCs w:val="20"/>
              </w:rPr>
              <w:t xml:space="preserve"> koncentracijos nustatymas</w:t>
            </w:r>
          </w:p>
        </w:tc>
        <w:tc>
          <w:tcPr>
            <w:tcW w:w="1701" w:type="dxa"/>
            <w:tcBorders>
              <w:top w:val="single" w:sz="4" w:space="0" w:color="auto"/>
              <w:left w:val="single" w:sz="4" w:space="0" w:color="auto"/>
              <w:bottom w:val="single" w:sz="4" w:space="0" w:color="auto"/>
              <w:right w:val="single" w:sz="4" w:space="0" w:color="auto"/>
            </w:tcBorders>
            <w:noWrap/>
          </w:tcPr>
          <w:p w14:paraId="18F7A113" w14:textId="36CEEB14" w:rsidR="00D65323" w:rsidRPr="00D65323" w:rsidRDefault="00D65323" w:rsidP="00D65323">
            <w:pPr>
              <w:rPr>
                <w:rFonts w:ascii="Times New Roman" w:hAnsi="Times New Roman" w:cs="Times New Roman"/>
                <w:sz w:val="20"/>
                <w:szCs w:val="20"/>
              </w:rPr>
            </w:pPr>
            <w:r w:rsidRPr="00D65323">
              <w:rPr>
                <w:rFonts w:ascii="Times New Roman" w:hAnsi="Times New Roman" w:cs="Times New Roman"/>
                <w:sz w:val="20"/>
                <w:szCs w:val="20"/>
              </w:rPr>
              <w:t xml:space="preserve">Metodas – </w:t>
            </w:r>
            <w:proofErr w:type="spellStart"/>
            <w:r w:rsidRPr="00D65323">
              <w:rPr>
                <w:rFonts w:ascii="Times New Roman" w:hAnsi="Times New Roman" w:cs="Times New Roman"/>
                <w:sz w:val="20"/>
                <w:szCs w:val="20"/>
              </w:rPr>
              <w:t>imunoturbodi</w:t>
            </w:r>
            <w:proofErr w:type="spellEnd"/>
            <w:r w:rsidR="0059002C">
              <w:rPr>
                <w:rFonts w:ascii="Times New Roman" w:hAnsi="Times New Roman" w:cs="Times New Roman"/>
                <w:sz w:val="20"/>
                <w:szCs w:val="20"/>
              </w:rPr>
              <w:t>-</w:t>
            </w:r>
            <w:r w:rsidRPr="00D65323">
              <w:rPr>
                <w:rFonts w:ascii="Times New Roman" w:hAnsi="Times New Roman" w:cs="Times New Roman"/>
                <w:sz w:val="20"/>
                <w:szCs w:val="20"/>
              </w:rPr>
              <w:t>metrinis.</w:t>
            </w:r>
          </w:p>
          <w:p w14:paraId="5BB19218" w14:textId="77777777" w:rsidR="0059002C" w:rsidRDefault="00D65323" w:rsidP="00D65323">
            <w:pPr>
              <w:rPr>
                <w:rFonts w:ascii="Times New Roman" w:hAnsi="Times New Roman" w:cs="Times New Roman"/>
                <w:bCs/>
                <w:iCs/>
                <w:sz w:val="20"/>
                <w:szCs w:val="20"/>
              </w:rPr>
            </w:pPr>
            <w:r w:rsidRPr="00D65323">
              <w:rPr>
                <w:rFonts w:ascii="Times New Roman" w:hAnsi="Times New Roman" w:cs="Times New Roman"/>
                <w:bCs/>
                <w:iCs/>
                <w:sz w:val="20"/>
                <w:szCs w:val="20"/>
              </w:rPr>
              <w:t xml:space="preserve">Jautrumas plaučių tromboembolijos (PE) atveju </w:t>
            </w:r>
          </w:p>
          <w:p w14:paraId="2BE0D70A" w14:textId="77777777" w:rsidR="0059002C" w:rsidRDefault="00D65323" w:rsidP="00D65323">
            <w:pPr>
              <w:rPr>
                <w:rFonts w:ascii="Times New Roman" w:hAnsi="Times New Roman" w:cs="Times New Roman"/>
                <w:bCs/>
                <w:iCs/>
                <w:sz w:val="20"/>
                <w:szCs w:val="20"/>
              </w:rPr>
            </w:pPr>
            <w:r w:rsidRPr="00D65323">
              <w:rPr>
                <w:rFonts w:ascii="Times New Roman" w:hAnsi="Times New Roman" w:cs="Times New Roman"/>
                <w:bCs/>
                <w:iCs/>
                <w:sz w:val="20"/>
                <w:szCs w:val="20"/>
              </w:rPr>
              <w:t>≥</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97</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 xml:space="preserve">%; (PE) diagnostinis specifiškumas </w:t>
            </w:r>
          </w:p>
          <w:p w14:paraId="28987230" w14:textId="77777777" w:rsidR="0059002C" w:rsidRDefault="00D65323" w:rsidP="00D65323">
            <w:pPr>
              <w:rPr>
                <w:rFonts w:ascii="Times New Roman" w:hAnsi="Times New Roman" w:cs="Times New Roman"/>
                <w:bCs/>
                <w:iCs/>
                <w:sz w:val="20"/>
                <w:szCs w:val="20"/>
              </w:rPr>
            </w:pPr>
            <w:r w:rsidRPr="00D65323">
              <w:rPr>
                <w:rFonts w:ascii="Times New Roman" w:hAnsi="Times New Roman" w:cs="Times New Roman"/>
                <w:bCs/>
                <w:iCs/>
                <w:sz w:val="20"/>
                <w:szCs w:val="20"/>
              </w:rPr>
              <w:t>≥</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75</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 xml:space="preserve">%, giliųjų venų (GVT) </w:t>
            </w:r>
          </w:p>
          <w:p w14:paraId="45E45186" w14:textId="5F7EF448" w:rsidR="00D65323" w:rsidRPr="007F0FD2" w:rsidRDefault="00D65323" w:rsidP="00D65323">
            <w:pPr>
              <w:rPr>
                <w:rFonts w:ascii="Times New Roman" w:hAnsi="Times New Roman" w:cs="Times New Roman"/>
                <w:b/>
                <w:bCs/>
                <w:sz w:val="20"/>
                <w:szCs w:val="20"/>
              </w:rPr>
            </w:pPr>
            <w:r w:rsidRPr="00D65323">
              <w:rPr>
                <w:rFonts w:ascii="Times New Roman" w:hAnsi="Times New Roman" w:cs="Times New Roman"/>
                <w:bCs/>
                <w:iCs/>
                <w:sz w:val="20"/>
                <w:szCs w:val="20"/>
              </w:rPr>
              <w:t>≥</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50</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 neigiama prognostinė vertė (NPV) ≥</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98</w:t>
            </w:r>
            <w:r w:rsidR="0059002C">
              <w:rPr>
                <w:rFonts w:ascii="Times New Roman" w:hAnsi="Times New Roman" w:cs="Times New Roman"/>
                <w:bCs/>
                <w:iCs/>
                <w:sz w:val="20"/>
                <w:szCs w:val="20"/>
              </w:rPr>
              <w:t xml:space="preserve"> </w:t>
            </w:r>
            <w:r w:rsidRPr="00D65323">
              <w:rPr>
                <w:rFonts w:ascii="Times New Roman" w:hAnsi="Times New Roman" w:cs="Times New Roman"/>
                <w:bCs/>
                <w:iCs/>
                <w:sz w:val="20"/>
                <w:szCs w:val="20"/>
              </w:rPr>
              <w:t>%</w:t>
            </w:r>
            <w:r w:rsidRPr="00C1028B">
              <w:rPr>
                <w:rFonts w:ascii="Times New Roman" w:hAnsi="Times New Roman" w:cs="Times New Roman"/>
                <w:bCs/>
                <w:iCs/>
                <w:sz w:val="20"/>
                <w:szCs w:val="20"/>
              </w:rPr>
              <w:t>.</w:t>
            </w:r>
            <w:r w:rsidRPr="00D65323">
              <w:rPr>
                <w:rFonts w:ascii="Times New Roman" w:hAnsi="Times New Roman" w:cs="Times New Roman"/>
                <w:bCs/>
                <w:iCs/>
                <w:color w:val="FF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noWrap/>
            <w:hideMark/>
          </w:tcPr>
          <w:p w14:paraId="63185A51" w14:textId="3B1D314A" w:rsidR="00D65323" w:rsidRPr="007F0FD2" w:rsidRDefault="00D65323" w:rsidP="00D65323">
            <w:pPr>
              <w:jc w:val="center"/>
              <w:rPr>
                <w:rFonts w:ascii="Times New Roman" w:hAnsi="Times New Roman" w:cs="Times New Roman"/>
                <w:b/>
                <w:bCs/>
                <w:sz w:val="20"/>
                <w:szCs w:val="20"/>
              </w:rPr>
            </w:pPr>
            <w:r>
              <w:rPr>
                <w:rFonts w:ascii="Times New Roman" w:hAnsi="Times New Roman" w:cs="Times New Roman"/>
                <w:b/>
                <w:bCs/>
                <w:sz w:val="20"/>
                <w:szCs w:val="20"/>
              </w:rPr>
              <w:t>4</w:t>
            </w:r>
            <w:r w:rsidR="0059002C">
              <w:rPr>
                <w:rFonts w:ascii="Times New Roman" w:hAnsi="Times New Roman" w:cs="Times New Roman"/>
                <w:b/>
                <w:bCs/>
                <w:sz w:val="20"/>
                <w:szCs w:val="20"/>
              </w:rPr>
              <w:t xml:space="preserve"> </w:t>
            </w:r>
            <w:r>
              <w:rPr>
                <w:rFonts w:ascii="Times New Roman" w:hAnsi="Times New Roman" w:cs="Times New Roman"/>
                <w:b/>
                <w:bCs/>
                <w:sz w:val="20"/>
                <w:szCs w:val="20"/>
              </w:rPr>
              <w:t>000</w:t>
            </w:r>
          </w:p>
        </w:tc>
        <w:tc>
          <w:tcPr>
            <w:tcW w:w="1276" w:type="dxa"/>
            <w:tcBorders>
              <w:top w:val="single" w:sz="4" w:space="0" w:color="auto"/>
              <w:left w:val="single" w:sz="4" w:space="0" w:color="auto"/>
              <w:bottom w:val="single" w:sz="4" w:space="0" w:color="auto"/>
              <w:right w:val="single" w:sz="4" w:space="0" w:color="auto"/>
            </w:tcBorders>
            <w:noWrap/>
            <w:hideMark/>
          </w:tcPr>
          <w:p w14:paraId="384DD10F" w14:textId="77777777" w:rsidR="00D65323" w:rsidRPr="007F0FD2" w:rsidRDefault="00D65323" w:rsidP="00D65323">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1C59FB0D" w14:textId="77777777" w:rsidR="00D65323" w:rsidRPr="007F0FD2" w:rsidRDefault="00D65323" w:rsidP="00D65323">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00E9F4" w14:textId="77777777" w:rsidR="00D65323" w:rsidRPr="007F0FD2" w:rsidRDefault="00D65323" w:rsidP="00D65323">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151C1361" w14:textId="77777777" w:rsidR="00D65323" w:rsidRPr="007F0FD2" w:rsidRDefault="00D65323" w:rsidP="00D65323">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71202CA1" w14:textId="77777777" w:rsidR="00D65323" w:rsidRPr="007F0FD2" w:rsidRDefault="00D65323" w:rsidP="00D65323">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A5D05C2" w14:textId="77777777" w:rsidR="00D65323" w:rsidRPr="007F0FD2" w:rsidRDefault="00D65323" w:rsidP="00D65323">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896C706" w14:textId="77777777" w:rsidR="00D65323" w:rsidRPr="007F0FD2" w:rsidRDefault="00D65323" w:rsidP="00D65323">
            <w:pPr>
              <w:jc w:val="right"/>
              <w:rPr>
                <w:rFonts w:ascii="Times New Roman" w:hAnsi="Times New Roman" w:cs="Times New Roman"/>
                <w:sz w:val="20"/>
                <w:szCs w:val="20"/>
              </w:rPr>
            </w:pPr>
          </w:p>
        </w:tc>
      </w:tr>
      <w:tr w:rsidR="00D65323" w:rsidRPr="007F0FD2" w14:paraId="2CC70557" w14:textId="7B5E0F5C" w:rsidTr="00C1028B">
        <w:trPr>
          <w:trHeight w:val="987"/>
        </w:trPr>
        <w:tc>
          <w:tcPr>
            <w:tcW w:w="567" w:type="dxa"/>
            <w:tcBorders>
              <w:top w:val="single" w:sz="4" w:space="0" w:color="auto"/>
              <w:left w:val="single" w:sz="4" w:space="0" w:color="auto"/>
              <w:bottom w:val="single" w:sz="4" w:space="0" w:color="auto"/>
              <w:right w:val="single" w:sz="4" w:space="0" w:color="auto"/>
            </w:tcBorders>
            <w:noWrap/>
            <w:hideMark/>
          </w:tcPr>
          <w:p w14:paraId="34060E40" w14:textId="3C707A47" w:rsidR="00D65323" w:rsidRPr="007F0FD2" w:rsidRDefault="00D65323" w:rsidP="00D65323">
            <w:pPr>
              <w:rPr>
                <w:rFonts w:ascii="Times New Roman" w:hAnsi="Times New Roman" w:cs="Times New Roman"/>
                <w:sz w:val="20"/>
                <w:szCs w:val="20"/>
              </w:rPr>
            </w:pPr>
            <w:r w:rsidRPr="007F0FD2">
              <w:rPr>
                <w:rFonts w:ascii="Times New Roman" w:hAnsi="Times New Roman" w:cs="Times New Roman"/>
                <w:sz w:val="20"/>
                <w:szCs w:val="20"/>
              </w:rPr>
              <w:t>3.1</w:t>
            </w:r>
            <w:r w:rsidR="00397731">
              <w:rPr>
                <w:rFonts w:ascii="Times New Roman" w:hAnsi="Times New Roman" w:cs="Times New Roman"/>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14:paraId="675D7EC5" w14:textId="77777777" w:rsidR="00D65323" w:rsidRPr="007F0FD2" w:rsidRDefault="00D65323" w:rsidP="00D65323">
            <w:pPr>
              <w:rPr>
                <w:rFonts w:ascii="Times New Roman" w:hAnsi="Times New Roman" w:cs="Times New Roman"/>
                <w:i/>
                <w:iCs/>
                <w:sz w:val="20"/>
                <w:szCs w:val="20"/>
              </w:rPr>
            </w:pPr>
            <w:r w:rsidRPr="007F0FD2">
              <w:rPr>
                <w:rFonts w:ascii="Times New Roman" w:hAnsi="Times New Roman" w:cs="Times New Roman"/>
                <w:i/>
                <w:iCs/>
                <w:sz w:val="20"/>
                <w:szCs w:val="20"/>
              </w:rPr>
              <w:t xml:space="preserve">........................ Reagentai, </w:t>
            </w:r>
            <w:proofErr w:type="spellStart"/>
            <w:r w:rsidRPr="007F0FD2">
              <w:rPr>
                <w:rFonts w:ascii="Times New Roman" w:hAnsi="Times New Roman" w:cs="Times New Roman"/>
                <w:i/>
                <w:iCs/>
                <w:sz w:val="20"/>
                <w:szCs w:val="20"/>
              </w:rPr>
              <w:t>kalibratoriai</w:t>
            </w:r>
            <w:proofErr w:type="spellEnd"/>
            <w:r w:rsidRPr="007F0FD2">
              <w:rPr>
                <w:rFonts w:ascii="Times New Roman" w:hAnsi="Times New Roman" w:cs="Times New Roman"/>
                <w:i/>
                <w:iCs/>
                <w:sz w:val="20"/>
                <w:szCs w:val="20"/>
              </w:rPr>
              <w:t>, ne mažiau dviejų lygių kontrolinės medžiagos ir/ar papildomos priemonės, reikalingos tyrimui atlikti su siūlomu analizatoriumi</w:t>
            </w:r>
            <w:r w:rsidRPr="007F0FD2">
              <w:rPr>
                <w:rFonts w:ascii="Times New Roman" w:hAnsi="Times New Roman" w:cs="Times New Roman"/>
                <w:i/>
                <w:iCs/>
                <w:sz w:val="20"/>
                <w:szCs w:val="20"/>
              </w:rPr>
              <w:br/>
              <w:t>(</w:t>
            </w:r>
            <w:r w:rsidRPr="007F0FD2">
              <w:rPr>
                <w:rFonts w:ascii="Times New Roman" w:hAnsi="Times New Roman" w:cs="Times New Roman"/>
                <w:b/>
                <w:bCs/>
                <w:i/>
                <w:iCs/>
                <w:sz w:val="20"/>
                <w:szCs w:val="20"/>
              </w:rPr>
              <w:t>įrašyti tikslius pavadinimus</w:t>
            </w:r>
            <w:r w:rsidRPr="007F0FD2">
              <w:rPr>
                <w:rFonts w:ascii="Times New Roman" w:hAnsi="Times New Roman" w:cs="Times New Roman"/>
                <w:i/>
                <w:iCs/>
                <w:sz w:val="20"/>
                <w:szCs w:val="20"/>
              </w:rPr>
              <w:t>)</w:t>
            </w:r>
          </w:p>
        </w:tc>
        <w:tc>
          <w:tcPr>
            <w:tcW w:w="1701" w:type="dxa"/>
            <w:tcBorders>
              <w:top w:val="single" w:sz="4" w:space="0" w:color="auto"/>
              <w:left w:val="single" w:sz="4" w:space="0" w:color="auto"/>
              <w:bottom w:val="single" w:sz="4" w:space="0" w:color="auto"/>
              <w:right w:val="single" w:sz="4" w:space="0" w:color="auto"/>
            </w:tcBorders>
            <w:noWrap/>
            <w:hideMark/>
          </w:tcPr>
          <w:p w14:paraId="08D53D63" w14:textId="77777777" w:rsidR="00D65323" w:rsidRPr="007F0FD2" w:rsidRDefault="00D65323" w:rsidP="00D65323">
            <w:pP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noWrap/>
            <w:hideMark/>
          </w:tcPr>
          <w:p w14:paraId="77A0AF11" w14:textId="77777777" w:rsidR="00D65323" w:rsidRPr="007F0FD2" w:rsidRDefault="00D65323" w:rsidP="00D65323">
            <w:pPr>
              <w:rPr>
                <w:rFonts w:ascii="Times New Roman" w:hAnsi="Times New Roman" w:cs="Times New Roman"/>
                <w:sz w:val="20"/>
                <w:szCs w:val="20"/>
              </w:rPr>
            </w:pPr>
            <w:r w:rsidRPr="007F0FD2">
              <w:rPr>
                <w:rFonts w:ascii="Times New Roman" w:hAnsi="Times New Roman" w:cs="Times New Roman"/>
                <w:sz w:val="20"/>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6A69108A" w14:textId="77777777" w:rsidR="00D65323" w:rsidRPr="007F0FD2" w:rsidRDefault="00D65323" w:rsidP="00D65323">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5BAC7797" w14:textId="77777777" w:rsidR="00D65323" w:rsidRPr="007F0FD2" w:rsidRDefault="00D65323" w:rsidP="00D65323">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4C68F" w14:textId="77777777" w:rsidR="00D65323" w:rsidRPr="007F0FD2" w:rsidRDefault="00D65323" w:rsidP="00D65323">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54F2023D" w14:textId="77777777" w:rsidR="00D65323" w:rsidRPr="007F0FD2" w:rsidRDefault="00D65323" w:rsidP="00D65323">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634CB108" w14:textId="77777777" w:rsidR="00D65323" w:rsidRPr="007F0FD2" w:rsidRDefault="00D65323" w:rsidP="00D65323">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306CB5" w14:textId="77777777" w:rsidR="00D65323" w:rsidRPr="007F0FD2" w:rsidRDefault="00D65323" w:rsidP="00D65323">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28048FC" w14:textId="77777777" w:rsidR="00D65323" w:rsidRPr="007F0FD2" w:rsidRDefault="00D65323" w:rsidP="00D65323">
            <w:pPr>
              <w:jc w:val="right"/>
              <w:rPr>
                <w:rFonts w:ascii="Times New Roman" w:hAnsi="Times New Roman" w:cs="Times New Roman"/>
                <w:sz w:val="20"/>
                <w:szCs w:val="20"/>
              </w:rPr>
            </w:pPr>
          </w:p>
        </w:tc>
      </w:tr>
      <w:tr w:rsidR="00B82FCF" w:rsidRPr="007F0FD2" w14:paraId="7CD398F7" w14:textId="6E7CE275" w:rsidTr="00D65323">
        <w:trPr>
          <w:trHeight w:val="419"/>
        </w:trPr>
        <w:tc>
          <w:tcPr>
            <w:tcW w:w="567" w:type="dxa"/>
            <w:tcBorders>
              <w:top w:val="single" w:sz="4" w:space="0" w:color="auto"/>
              <w:left w:val="single" w:sz="4" w:space="0" w:color="auto"/>
              <w:bottom w:val="single" w:sz="4" w:space="0" w:color="auto"/>
              <w:right w:val="single" w:sz="4" w:space="0" w:color="auto"/>
            </w:tcBorders>
            <w:noWrap/>
            <w:hideMark/>
          </w:tcPr>
          <w:p w14:paraId="6A24AD2D" w14:textId="77777777" w:rsidR="00B82FCF" w:rsidRPr="007F0FD2" w:rsidRDefault="00B82FCF" w:rsidP="00B82FCF">
            <w:pPr>
              <w:rPr>
                <w:rFonts w:ascii="Times New Roman" w:hAnsi="Times New Roman" w:cs="Times New Roman"/>
                <w:sz w:val="20"/>
                <w:szCs w:val="20"/>
              </w:rPr>
            </w:pPr>
            <w:r w:rsidRPr="007F0FD2">
              <w:rPr>
                <w:rFonts w:ascii="Times New Roman" w:hAnsi="Times New Roman" w:cs="Times New Roman"/>
                <w:sz w:val="20"/>
                <w:szCs w:val="20"/>
              </w:rPr>
              <w:t>4.</w:t>
            </w:r>
          </w:p>
        </w:tc>
        <w:tc>
          <w:tcPr>
            <w:tcW w:w="2127" w:type="dxa"/>
            <w:tcBorders>
              <w:top w:val="single" w:sz="4" w:space="0" w:color="auto"/>
              <w:left w:val="single" w:sz="4" w:space="0" w:color="auto"/>
              <w:bottom w:val="single" w:sz="4" w:space="0" w:color="auto"/>
              <w:right w:val="single" w:sz="4" w:space="0" w:color="auto"/>
            </w:tcBorders>
            <w:noWrap/>
          </w:tcPr>
          <w:p w14:paraId="1C1477A2" w14:textId="6BF62670" w:rsidR="00B82FCF" w:rsidRPr="007F0FD2" w:rsidRDefault="00B82FCF" w:rsidP="00B82FCF">
            <w:pPr>
              <w:rPr>
                <w:rFonts w:ascii="Times New Roman" w:hAnsi="Times New Roman" w:cs="Times New Roman"/>
                <w:b/>
                <w:bCs/>
                <w:sz w:val="20"/>
                <w:szCs w:val="20"/>
              </w:rPr>
            </w:pPr>
            <w:proofErr w:type="spellStart"/>
            <w:r w:rsidRPr="00B82FCF">
              <w:rPr>
                <w:rFonts w:ascii="Times New Roman" w:hAnsi="Times New Roman" w:cs="Times New Roman"/>
                <w:b/>
                <w:iCs/>
                <w:sz w:val="20"/>
                <w:szCs w:val="20"/>
              </w:rPr>
              <w:t>Fibrinogeno</w:t>
            </w:r>
            <w:proofErr w:type="spellEnd"/>
            <w:r w:rsidRPr="00B82FCF">
              <w:rPr>
                <w:rFonts w:ascii="Times New Roman" w:hAnsi="Times New Roman" w:cs="Times New Roman"/>
                <w:b/>
                <w:iCs/>
                <w:sz w:val="20"/>
                <w:szCs w:val="20"/>
              </w:rPr>
              <w:t xml:space="preserve"> koncentracijos nustatymas</w:t>
            </w:r>
          </w:p>
        </w:tc>
        <w:tc>
          <w:tcPr>
            <w:tcW w:w="1701" w:type="dxa"/>
            <w:tcBorders>
              <w:top w:val="single" w:sz="4" w:space="0" w:color="auto"/>
              <w:left w:val="single" w:sz="4" w:space="0" w:color="auto"/>
              <w:bottom w:val="single" w:sz="4" w:space="0" w:color="auto"/>
              <w:right w:val="single" w:sz="4" w:space="0" w:color="auto"/>
            </w:tcBorders>
            <w:noWrap/>
          </w:tcPr>
          <w:p w14:paraId="583E44FC" w14:textId="541944AA" w:rsidR="00B82FCF" w:rsidRPr="007F0FD2" w:rsidRDefault="00B82FCF" w:rsidP="00B82FCF">
            <w:pPr>
              <w:rPr>
                <w:rFonts w:ascii="Times New Roman" w:hAnsi="Times New Roman" w:cs="Times New Roman"/>
                <w:b/>
                <w:bCs/>
                <w:sz w:val="20"/>
                <w:szCs w:val="20"/>
              </w:rPr>
            </w:pPr>
            <w:r w:rsidRPr="00B82FCF">
              <w:rPr>
                <w:rFonts w:ascii="Times New Roman" w:hAnsi="Times New Roman" w:cs="Times New Roman"/>
                <w:bCs/>
                <w:iCs/>
                <w:sz w:val="20"/>
                <w:szCs w:val="20"/>
              </w:rPr>
              <w:t xml:space="preserve">Klauso metodas. Mėginys – </w:t>
            </w:r>
            <w:proofErr w:type="spellStart"/>
            <w:r w:rsidRPr="00B82FCF">
              <w:rPr>
                <w:rFonts w:ascii="Times New Roman" w:hAnsi="Times New Roman" w:cs="Times New Roman"/>
                <w:bCs/>
                <w:iCs/>
                <w:sz w:val="20"/>
                <w:szCs w:val="20"/>
              </w:rPr>
              <w:t>citruota</w:t>
            </w:r>
            <w:proofErr w:type="spellEnd"/>
            <w:r w:rsidRPr="00B82FCF">
              <w:rPr>
                <w:rFonts w:ascii="Times New Roman" w:hAnsi="Times New Roman" w:cs="Times New Roman"/>
                <w:bCs/>
                <w:iCs/>
                <w:sz w:val="20"/>
                <w:szCs w:val="20"/>
              </w:rPr>
              <w:t xml:space="preserve"> plazma, bet kokio lygio </w:t>
            </w:r>
            <w:proofErr w:type="spellStart"/>
            <w:r w:rsidRPr="00B82FCF">
              <w:rPr>
                <w:rFonts w:ascii="Times New Roman" w:hAnsi="Times New Roman" w:cs="Times New Roman"/>
                <w:bCs/>
                <w:iCs/>
                <w:sz w:val="20"/>
                <w:szCs w:val="20"/>
              </w:rPr>
              <w:t>lipeminės</w:t>
            </w:r>
            <w:proofErr w:type="spellEnd"/>
            <w:r w:rsidRPr="00B82FCF">
              <w:rPr>
                <w:rFonts w:ascii="Times New Roman" w:hAnsi="Times New Roman" w:cs="Times New Roman"/>
                <w:bCs/>
                <w:iCs/>
                <w:sz w:val="20"/>
                <w:szCs w:val="20"/>
              </w:rPr>
              <w:t xml:space="preserve"> </w:t>
            </w:r>
            <w:proofErr w:type="spellStart"/>
            <w:r w:rsidRPr="00B82FCF">
              <w:rPr>
                <w:rFonts w:ascii="Times New Roman" w:hAnsi="Times New Roman" w:cs="Times New Roman"/>
                <w:bCs/>
                <w:iCs/>
                <w:sz w:val="20"/>
                <w:szCs w:val="20"/>
              </w:rPr>
              <w:t>hemolizuotos</w:t>
            </w:r>
            <w:proofErr w:type="spellEnd"/>
            <w:r w:rsidRPr="00B82FCF">
              <w:rPr>
                <w:rFonts w:ascii="Times New Roman" w:hAnsi="Times New Roman" w:cs="Times New Roman"/>
                <w:bCs/>
                <w:iCs/>
                <w:sz w:val="20"/>
                <w:szCs w:val="20"/>
              </w:rPr>
              <w:t xml:space="preserve">, </w:t>
            </w:r>
            <w:proofErr w:type="spellStart"/>
            <w:r w:rsidRPr="00B82FCF">
              <w:rPr>
                <w:rFonts w:ascii="Times New Roman" w:hAnsi="Times New Roman" w:cs="Times New Roman"/>
                <w:bCs/>
                <w:iCs/>
                <w:sz w:val="20"/>
                <w:szCs w:val="20"/>
              </w:rPr>
              <w:t>ikterinės</w:t>
            </w:r>
            <w:proofErr w:type="spellEnd"/>
            <w:r w:rsidRPr="00B82FCF">
              <w:rPr>
                <w:rFonts w:ascii="Times New Roman" w:hAnsi="Times New Roman" w:cs="Times New Roman"/>
                <w:bCs/>
                <w:iCs/>
                <w:sz w:val="20"/>
                <w:szCs w:val="20"/>
              </w:rPr>
              <w:t xml:space="preserve"> plazmos. Stabilumas ≥</w:t>
            </w:r>
            <w:r w:rsidR="00C1028B">
              <w:rPr>
                <w:rFonts w:ascii="Times New Roman" w:hAnsi="Times New Roman" w:cs="Times New Roman"/>
                <w:bCs/>
                <w:iCs/>
                <w:sz w:val="20"/>
                <w:szCs w:val="20"/>
              </w:rPr>
              <w:t xml:space="preserve"> </w:t>
            </w:r>
            <w:r w:rsidRPr="00B82FCF">
              <w:rPr>
                <w:rFonts w:ascii="Times New Roman" w:hAnsi="Times New Roman" w:cs="Times New Roman"/>
                <w:bCs/>
                <w:iCs/>
                <w:sz w:val="20"/>
                <w:szCs w:val="20"/>
              </w:rPr>
              <w:t>60 d. 2-8</w:t>
            </w:r>
            <w:r w:rsidR="00C1028B">
              <w:rPr>
                <w:rFonts w:ascii="Times New Roman" w:hAnsi="Times New Roman" w:cs="Times New Roman"/>
                <w:bCs/>
                <w:iCs/>
                <w:sz w:val="20"/>
                <w:szCs w:val="20"/>
              </w:rPr>
              <w:t xml:space="preserve"> </w:t>
            </w:r>
            <w:r w:rsidRPr="00B82FCF">
              <w:rPr>
                <w:rFonts w:ascii="Times New Roman" w:hAnsi="Times New Roman" w:cs="Times New Roman"/>
                <w:bCs/>
                <w:iCs/>
                <w:sz w:val="20"/>
                <w:szCs w:val="20"/>
              </w:rPr>
              <w:t>ºC, matavimo ribos ne siauresnės kaip 0,4-12 g/l</w:t>
            </w:r>
          </w:p>
        </w:tc>
        <w:tc>
          <w:tcPr>
            <w:tcW w:w="1417" w:type="dxa"/>
            <w:tcBorders>
              <w:top w:val="single" w:sz="4" w:space="0" w:color="auto"/>
              <w:left w:val="single" w:sz="4" w:space="0" w:color="auto"/>
              <w:bottom w:val="single" w:sz="4" w:space="0" w:color="auto"/>
              <w:right w:val="single" w:sz="4" w:space="0" w:color="auto"/>
            </w:tcBorders>
            <w:noWrap/>
            <w:hideMark/>
          </w:tcPr>
          <w:p w14:paraId="67E96E28" w14:textId="54F70B4E" w:rsidR="00B82FCF" w:rsidRPr="007F0FD2" w:rsidRDefault="00B82FCF" w:rsidP="00B82FCF">
            <w:pPr>
              <w:jc w:val="center"/>
              <w:rPr>
                <w:rFonts w:ascii="Times New Roman" w:hAnsi="Times New Roman" w:cs="Times New Roman"/>
                <w:b/>
                <w:bCs/>
                <w:sz w:val="20"/>
                <w:szCs w:val="20"/>
              </w:rPr>
            </w:pPr>
            <w:r>
              <w:rPr>
                <w:rFonts w:ascii="Times New Roman" w:hAnsi="Times New Roman" w:cs="Times New Roman"/>
                <w:b/>
                <w:bCs/>
                <w:sz w:val="20"/>
                <w:szCs w:val="20"/>
              </w:rPr>
              <w:t>300</w:t>
            </w:r>
          </w:p>
        </w:tc>
        <w:tc>
          <w:tcPr>
            <w:tcW w:w="1276" w:type="dxa"/>
            <w:tcBorders>
              <w:top w:val="single" w:sz="4" w:space="0" w:color="auto"/>
              <w:left w:val="single" w:sz="4" w:space="0" w:color="auto"/>
              <w:bottom w:val="single" w:sz="4" w:space="0" w:color="auto"/>
              <w:right w:val="single" w:sz="4" w:space="0" w:color="auto"/>
            </w:tcBorders>
            <w:noWrap/>
            <w:hideMark/>
          </w:tcPr>
          <w:p w14:paraId="0133E2FB" w14:textId="77777777" w:rsidR="00B82FCF" w:rsidRPr="007F0FD2" w:rsidRDefault="00B82FCF" w:rsidP="00B82FCF">
            <w:pPr>
              <w:rPr>
                <w:rFonts w:ascii="Times New Roman" w:hAnsi="Times New Roman" w:cs="Times New Roman"/>
                <w:sz w:val="20"/>
                <w:szCs w:val="20"/>
              </w:rPr>
            </w:pPr>
            <w:r w:rsidRPr="007F0FD2">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3E97609F"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627866" w14:textId="77777777" w:rsidR="00B82FCF" w:rsidRPr="007F0FD2" w:rsidRDefault="00B82FCF" w:rsidP="00B82FCF">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hideMark/>
          </w:tcPr>
          <w:p w14:paraId="6CB1AEAE" w14:textId="77777777" w:rsidR="00B82FCF" w:rsidRPr="007F0FD2" w:rsidRDefault="00B82FCF" w:rsidP="00B82FCF">
            <w:pPr>
              <w:jc w:val="right"/>
              <w:rPr>
                <w:rFonts w:ascii="Times New Roman" w:hAnsi="Times New Roman" w:cs="Times New Roman"/>
                <w:sz w:val="20"/>
                <w:szCs w:val="20"/>
              </w:rPr>
            </w:pPr>
            <w:r w:rsidRPr="007F0FD2">
              <w:rPr>
                <w:rFonts w:ascii="Times New Roman" w:hAnsi="Times New Roman" w:cs="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tcPr>
          <w:p w14:paraId="778729F1"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60EF93" w14:textId="77777777" w:rsidR="00B82FCF" w:rsidRPr="007F0FD2" w:rsidRDefault="00B82FCF" w:rsidP="00B82FCF">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088675" w14:textId="77777777" w:rsidR="00B82FCF" w:rsidRPr="007F0FD2" w:rsidRDefault="00B82FCF" w:rsidP="00B82FCF">
            <w:pPr>
              <w:jc w:val="right"/>
              <w:rPr>
                <w:rFonts w:ascii="Times New Roman" w:hAnsi="Times New Roman" w:cs="Times New Roman"/>
                <w:sz w:val="20"/>
                <w:szCs w:val="20"/>
              </w:rPr>
            </w:pPr>
          </w:p>
        </w:tc>
      </w:tr>
      <w:tr w:rsidR="00B82FCF" w:rsidRPr="007F0FD2" w14:paraId="713BA41F" w14:textId="77777777" w:rsidTr="00D65323">
        <w:trPr>
          <w:trHeight w:val="419"/>
        </w:trPr>
        <w:tc>
          <w:tcPr>
            <w:tcW w:w="567" w:type="dxa"/>
            <w:tcBorders>
              <w:top w:val="single" w:sz="4" w:space="0" w:color="auto"/>
              <w:left w:val="single" w:sz="4" w:space="0" w:color="auto"/>
              <w:bottom w:val="single" w:sz="4" w:space="0" w:color="auto"/>
              <w:right w:val="single" w:sz="4" w:space="0" w:color="auto"/>
            </w:tcBorders>
            <w:noWrap/>
          </w:tcPr>
          <w:p w14:paraId="5F8DB80F" w14:textId="75A5C4E3" w:rsidR="00B82FCF" w:rsidRPr="007F0FD2" w:rsidRDefault="00B82FCF" w:rsidP="00B82FCF">
            <w:pPr>
              <w:rPr>
                <w:rFonts w:ascii="Times New Roman" w:hAnsi="Times New Roman" w:cs="Times New Roman"/>
                <w:sz w:val="20"/>
                <w:szCs w:val="20"/>
              </w:rPr>
            </w:pPr>
            <w:r>
              <w:rPr>
                <w:rFonts w:ascii="Times New Roman" w:hAnsi="Times New Roman" w:cs="Times New Roman"/>
                <w:sz w:val="20"/>
                <w:szCs w:val="20"/>
              </w:rPr>
              <w:t>4.1.</w:t>
            </w:r>
          </w:p>
        </w:tc>
        <w:tc>
          <w:tcPr>
            <w:tcW w:w="2127" w:type="dxa"/>
            <w:tcBorders>
              <w:top w:val="single" w:sz="4" w:space="0" w:color="auto"/>
              <w:left w:val="single" w:sz="4" w:space="0" w:color="auto"/>
              <w:bottom w:val="single" w:sz="4" w:space="0" w:color="auto"/>
              <w:right w:val="single" w:sz="4" w:space="0" w:color="auto"/>
            </w:tcBorders>
            <w:noWrap/>
          </w:tcPr>
          <w:p w14:paraId="5ADB0033" w14:textId="75328991" w:rsidR="00B82FCF" w:rsidRPr="007F0FD2" w:rsidRDefault="00B82FCF" w:rsidP="00B82FCF">
            <w:pPr>
              <w:rPr>
                <w:rFonts w:ascii="Times New Roman" w:hAnsi="Times New Roman" w:cs="Times New Roman"/>
                <w:b/>
                <w:bCs/>
                <w:sz w:val="20"/>
                <w:szCs w:val="20"/>
              </w:rPr>
            </w:pPr>
            <w:r w:rsidRPr="007F0FD2">
              <w:rPr>
                <w:rFonts w:ascii="Times New Roman" w:hAnsi="Times New Roman" w:cs="Times New Roman"/>
                <w:i/>
                <w:iCs/>
                <w:sz w:val="20"/>
                <w:szCs w:val="20"/>
              </w:rPr>
              <w:t xml:space="preserve">........................ Reagentai, </w:t>
            </w:r>
            <w:proofErr w:type="spellStart"/>
            <w:r w:rsidRPr="007F0FD2">
              <w:rPr>
                <w:rFonts w:ascii="Times New Roman" w:hAnsi="Times New Roman" w:cs="Times New Roman"/>
                <w:i/>
                <w:iCs/>
                <w:sz w:val="20"/>
                <w:szCs w:val="20"/>
              </w:rPr>
              <w:t>kalibratoriai</w:t>
            </w:r>
            <w:proofErr w:type="spellEnd"/>
            <w:r w:rsidRPr="007F0FD2">
              <w:rPr>
                <w:rFonts w:ascii="Times New Roman" w:hAnsi="Times New Roman" w:cs="Times New Roman"/>
                <w:i/>
                <w:iCs/>
                <w:sz w:val="20"/>
                <w:szCs w:val="20"/>
              </w:rPr>
              <w:t>, ne mažiau dviejų lygių kontrolinės medžiagos ir/ar papildomos priemonės, reikalingos tyrimui atlikti su siūlomu analizatoriumi</w:t>
            </w:r>
            <w:r w:rsidRPr="007F0FD2">
              <w:rPr>
                <w:rFonts w:ascii="Times New Roman" w:hAnsi="Times New Roman" w:cs="Times New Roman"/>
                <w:i/>
                <w:iCs/>
                <w:sz w:val="20"/>
                <w:szCs w:val="20"/>
              </w:rPr>
              <w:br/>
              <w:t>(</w:t>
            </w:r>
            <w:r w:rsidRPr="007F0FD2">
              <w:rPr>
                <w:rFonts w:ascii="Times New Roman" w:hAnsi="Times New Roman" w:cs="Times New Roman"/>
                <w:b/>
                <w:bCs/>
                <w:i/>
                <w:iCs/>
                <w:sz w:val="20"/>
                <w:szCs w:val="20"/>
              </w:rPr>
              <w:t>įrašyti tikslius pavadinimus</w:t>
            </w:r>
            <w:r w:rsidRPr="007F0FD2">
              <w:rPr>
                <w:rFonts w:ascii="Times New Roman" w:hAnsi="Times New Roman" w:cs="Times New Roman"/>
                <w:i/>
                <w:iCs/>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14:paraId="1EA37BD2" w14:textId="77777777" w:rsidR="00B82FCF" w:rsidRPr="007F0FD2" w:rsidRDefault="00B82FCF" w:rsidP="00B82FCF">
            <w:pP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noWrap/>
          </w:tcPr>
          <w:p w14:paraId="00D1F239" w14:textId="77777777" w:rsidR="00B82FCF" w:rsidRPr="007F0FD2" w:rsidRDefault="00B82FCF" w:rsidP="00B82FC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11461A66" w14:textId="77777777" w:rsidR="00B82FCF" w:rsidRPr="007F0FD2" w:rsidRDefault="00B82FCF" w:rsidP="00B82FC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6F7C8B"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09BC65" w14:textId="77777777" w:rsidR="00B82FCF" w:rsidRPr="007F0FD2" w:rsidRDefault="00B82FCF" w:rsidP="00B82FCF">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14:paraId="718D5364" w14:textId="77777777" w:rsidR="00B82FCF" w:rsidRPr="007F0FD2" w:rsidRDefault="00B82FCF" w:rsidP="00B82FCF">
            <w:pPr>
              <w:jc w:val="righ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C52853"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A8E1E1" w14:textId="77777777" w:rsidR="00B82FCF" w:rsidRPr="007F0FD2" w:rsidRDefault="00B82FCF" w:rsidP="00B82FCF">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EE3386" w14:textId="77777777" w:rsidR="00B82FCF" w:rsidRPr="007F0FD2" w:rsidRDefault="00B82FCF" w:rsidP="00B82FCF">
            <w:pPr>
              <w:jc w:val="right"/>
              <w:rPr>
                <w:rFonts w:ascii="Times New Roman" w:hAnsi="Times New Roman" w:cs="Times New Roman"/>
                <w:sz w:val="20"/>
                <w:szCs w:val="20"/>
              </w:rPr>
            </w:pPr>
          </w:p>
        </w:tc>
      </w:tr>
      <w:tr w:rsidR="00B82FCF" w:rsidRPr="007F0FD2" w14:paraId="3A46B5C1" w14:textId="77777777" w:rsidTr="00D65323">
        <w:trPr>
          <w:trHeight w:val="419"/>
        </w:trPr>
        <w:tc>
          <w:tcPr>
            <w:tcW w:w="567" w:type="dxa"/>
            <w:tcBorders>
              <w:top w:val="single" w:sz="4" w:space="0" w:color="auto"/>
              <w:left w:val="single" w:sz="4" w:space="0" w:color="auto"/>
              <w:bottom w:val="single" w:sz="4" w:space="0" w:color="auto"/>
              <w:right w:val="single" w:sz="4" w:space="0" w:color="auto"/>
            </w:tcBorders>
            <w:noWrap/>
          </w:tcPr>
          <w:p w14:paraId="40F23A2F" w14:textId="5FA18503" w:rsidR="00B82FCF" w:rsidRDefault="00B82FCF" w:rsidP="00B82FCF">
            <w:pPr>
              <w:rPr>
                <w:rFonts w:ascii="Times New Roman" w:hAnsi="Times New Roman" w:cs="Times New Roman"/>
                <w:sz w:val="20"/>
                <w:szCs w:val="20"/>
              </w:rPr>
            </w:pPr>
            <w:r>
              <w:rPr>
                <w:rFonts w:ascii="Times New Roman" w:hAnsi="Times New Roman" w:cs="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noWrap/>
          </w:tcPr>
          <w:p w14:paraId="27AEE66E" w14:textId="5099B01C" w:rsidR="00B82FCF" w:rsidRPr="00B82FCF" w:rsidRDefault="00B82FCF" w:rsidP="00B82FCF">
            <w:pPr>
              <w:rPr>
                <w:rFonts w:ascii="Times New Roman" w:hAnsi="Times New Roman" w:cs="Times New Roman"/>
                <w:b/>
                <w:bCs/>
                <w:sz w:val="20"/>
                <w:szCs w:val="20"/>
              </w:rPr>
            </w:pPr>
            <w:proofErr w:type="spellStart"/>
            <w:r w:rsidRPr="00B82FCF">
              <w:rPr>
                <w:rFonts w:ascii="Times New Roman" w:hAnsi="Times New Roman" w:cs="Times New Roman"/>
                <w:b/>
                <w:iCs/>
                <w:sz w:val="20"/>
                <w:szCs w:val="20"/>
              </w:rPr>
              <w:t>Anti</w:t>
            </w:r>
            <w:proofErr w:type="spellEnd"/>
            <w:r w:rsidRPr="00B82FCF">
              <w:rPr>
                <w:rFonts w:ascii="Times New Roman" w:hAnsi="Times New Roman" w:cs="Times New Roman"/>
                <w:b/>
                <w:iCs/>
                <w:sz w:val="20"/>
                <w:szCs w:val="20"/>
              </w:rPr>
              <w:t xml:space="preserve"> </w:t>
            </w:r>
            <w:proofErr w:type="spellStart"/>
            <w:r w:rsidRPr="00B82FCF">
              <w:rPr>
                <w:rFonts w:ascii="Times New Roman" w:hAnsi="Times New Roman" w:cs="Times New Roman"/>
                <w:b/>
                <w:iCs/>
                <w:sz w:val="20"/>
                <w:szCs w:val="20"/>
              </w:rPr>
              <w:t>Xa</w:t>
            </w:r>
            <w:proofErr w:type="spellEnd"/>
            <w:r w:rsidRPr="00B82FCF">
              <w:rPr>
                <w:rFonts w:ascii="Times New Roman" w:hAnsi="Times New Roman" w:cs="Times New Roman"/>
                <w:b/>
                <w:iCs/>
                <w:sz w:val="20"/>
                <w:szCs w:val="20"/>
              </w:rPr>
              <w:t xml:space="preserve"> faktoriaus nustatymas</w:t>
            </w:r>
          </w:p>
        </w:tc>
        <w:tc>
          <w:tcPr>
            <w:tcW w:w="1701" w:type="dxa"/>
            <w:tcBorders>
              <w:top w:val="single" w:sz="4" w:space="0" w:color="auto"/>
              <w:left w:val="single" w:sz="4" w:space="0" w:color="auto"/>
              <w:bottom w:val="single" w:sz="4" w:space="0" w:color="auto"/>
              <w:right w:val="single" w:sz="4" w:space="0" w:color="auto"/>
            </w:tcBorders>
            <w:noWrap/>
          </w:tcPr>
          <w:p w14:paraId="7BCADD21" w14:textId="33060FF1" w:rsidR="00B82FCF" w:rsidRPr="00B82FCF" w:rsidRDefault="00B82FCF" w:rsidP="00B82FCF">
            <w:pPr>
              <w:rPr>
                <w:rFonts w:ascii="Times New Roman" w:hAnsi="Times New Roman" w:cs="Times New Roman"/>
                <w:b/>
                <w:bCs/>
                <w:sz w:val="20"/>
                <w:szCs w:val="20"/>
              </w:rPr>
            </w:pPr>
            <w:proofErr w:type="spellStart"/>
            <w:r w:rsidRPr="00B82FCF">
              <w:rPr>
                <w:rFonts w:ascii="Times New Roman" w:hAnsi="Times New Roman" w:cs="Times New Roman"/>
                <w:sz w:val="20"/>
                <w:szCs w:val="20"/>
              </w:rPr>
              <w:t>Chromogeninių</w:t>
            </w:r>
            <w:proofErr w:type="spellEnd"/>
            <w:r w:rsidRPr="00B82FCF">
              <w:rPr>
                <w:rFonts w:ascii="Times New Roman" w:hAnsi="Times New Roman" w:cs="Times New Roman"/>
                <w:sz w:val="20"/>
                <w:szCs w:val="20"/>
              </w:rPr>
              <w:t xml:space="preserve"> substratų metodas. Pateikti reikiamą kiekį reagentų, </w:t>
            </w:r>
            <w:proofErr w:type="spellStart"/>
            <w:r w:rsidRPr="00B82FCF">
              <w:rPr>
                <w:rFonts w:ascii="Times New Roman" w:hAnsi="Times New Roman" w:cs="Times New Roman"/>
                <w:sz w:val="20"/>
                <w:szCs w:val="20"/>
              </w:rPr>
              <w:t>kalibracinių</w:t>
            </w:r>
            <w:proofErr w:type="spellEnd"/>
            <w:r w:rsidRPr="00B82FCF">
              <w:rPr>
                <w:rFonts w:ascii="Times New Roman" w:hAnsi="Times New Roman" w:cs="Times New Roman"/>
                <w:sz w:val="20"/>
                <w:szCs w:val="20"/>
              </w:rPr>
              <w:t xml:space="preserve"> ir 2-jų lygių kontrolinių plazmų (įrašyti visus tikslius komercinius pavadinimus) šių vaistų kontrolei, tyrimų skaičių išskirstant proporcingai pagal vaistą: heparinai (</w:t>
            </w:r>
            <w:proofErr w:type="spellStart"/>
            <w:r w:rsidRPr="00B82FCF">
              <w:rPr>
                <w:rFonts w:ascii="Times New Roman" w:hAnsi="Times New Roman" w:cs="Times New Roman"/>
                <w:sz w:val="20"/>
                <w:szCs w:val="20"/>
              </w:rPr>
              <w:t>nefrakcionuotas</w:t>
            </w:r>
            <w:proofErr w:type="spellEnd"/>
            <w:r w:rsidRPr="00B82FCF">
              <w:rPr>
                <w:rFonts w:ascii="Times New Roman" w:hAnsi="Times New Roman" w:cs="Times New Roman"/>
                <w:sz w:val="20"/>
                <w:szCs w:val="20"/>
              </w:rPr>
              <w:t xml:space="preserve"> ir mažos molekulinės masės).</w:t>
            </w:r>
          </w:p>
        </w:tc>
        <w:tc>
          <w:tcPr>
            <w:tcW w:w="1417" w:type="dxa"/>
            <w:tcBorders>
              <w:top w:val="single" w:sz="4" w:space="0" w:color="auto"/>
              <w:left w:val="single" w:sz="4" w:space="0" w:color="auto"/>
              <w:bottom w:val="single" w:sz="4" w:space="0" w:color="auto"/>
              <w:right w:val="single" w:sz="4" w:space="0" w:color="auto"/>
            </w:tcBorders>
            <w:noWrap/>
          </w:tcPr>
          <w:p w14:paraId="30922CA8" w14:textId="1BDBFD16" w:rsidR="00B82FCF" w:rsidRPr="00B82FCF" w:rsidRDefault="00B82FCF" w:rsidP="00B82FCF">
            <w:pPr>
              <w:jc w:val="center"/>
              <w:rPr>
                <w:rFonts w:ascii="Times New Roman" w:hAnsi="Times New Roman" w:cs="Times New Roman"/>
                <w:b/>
                <w:bCs/>
                <w:sz w:val="20"/>
                <w:szCs w:val="20"/>
              </w:rPr>
            </w:pPr>
            <w:r>
              <w:rPr>
                <w:rFonts w:ascii="Times New Roman" w:hAnsi="Times New Roman" w:cs="Times New Roman"/>
                <w:b/>
                <w:bCs/>
                <w:sz w:val="20"/>
                <w:szCs w:val="20"/>
              </w:rPr>
              <w:t>300</w:t>
            </w:r>
          </w:p>
        </w:tc>
        <w:tc>
          <w:tcPr>
            <w:tcW w:w="1276" w:type="dxa"/>
            <w:tcBorders>
              <w:top w:val="single" w:sz="4" w:space="0" w:color="auto"/>
              <w:left w:val="single" w:sz="4" w:space="0" w:color="auto"/>
              <w:bottom w:val="single" w:sz="4" w:space="0" w:color="auto"/>
              <w:right w:val="single" w:sz="4" w:space="0" w:color="auto"/>
            </w:tcBorders>
            <w:noWrap/>
          </w:tcPr>
          <w:p w14:paraId="72C7F1A2" w14:textId="77777777" w:rsidR="00B82FCF" w:rsidRPr="007F0FD2" w:rsidRDefault="00B82FCF" w:rsidP="00B82FC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8DD46D"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1B4E1D" w14:textId="77777777" w:rsidR="00B82FCF" w:rsidRPr="007F0FD2" w:rsidRDefault="00B82FCF" w:rsidP="00B82FCF">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14:paraId="31907365" w14:textId="77777777" w:rsidR="00B82FCF" w:rsidRPr="007F0FD2" w:rsidRDefault="00B82FCF" w:rsidP="00B82FCF">
            <w:pPr>
              <w:jc w:val="righ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A7C0C3"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9AAEDC" w14:textId="77777777" w:rsidR="00B82FCF" w:rsidRPr="007F0FD2" w:rsidRDefault="00B82FCF" w:rsidP="00B82FCF">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32CB4" w14:textId="77777777" w:rsidR="00B82FCF" w:rsidRPr="007F0FD2" w:rsidRDefault="00B82FCF" w:rsidP="00B82FCF">
            <w:pPr>
              <w:jc w:val="right"/>
              <w:rPr>
                <w:rFonts w:ascii="Times New Roman" w:hAnsi="Times New Roman" w:cs="Times New Roman"/>
                <w:sz w:val="20"/>
                <w:szCs w:val="20"/>
              </w:rPr>
            </w:pPr>
          </w:p>
        </w:tc>
      </w:tr>
      <w:tr w:rsidR="00B82FCF" w:rsidRPr="007F0FD2" w14:paraId="34CA2DBD" w14:textId="77777777" w:rsidTr="00D65323">
        <w:trPr>
          <w:trHeight w:val="419"/>
        </w:trPr>
        <w:tc>
          <w:tcPr>
            <w:tcW w:w="567" w:type="dxa"/>
            <w:tcBorders>
              <w:top w:val="single" w:sz="4" w:space="0" w:color="auto"/>
              <w:left w:val="single" w:sz="4" w:space="0" w:color="auto"/>
              <w:bottom w:val="single" w:sz="4" w:space="0" w:color="auto"/>
              <w:right w:val="single" w:sz="4" w:space="0" w:color="auto"/>
            </w:tcBorders>
            <w:noWrap/>
          </w:tcPr>
          <w:p w14:paraId="46C4646F" w14:textId="61031DC9" w:rsidR="00B82FCF" w:rsidRDefault="00B82FCF" w:rsidP="00B82FCF">
            <w:pPr>
              <w:rPr>
                <w:rFonts w:ascii="Times New Roman" w:hAnsi="Times New Roman" w:cs="Times New Roman"/>
                <w:sz w:val="20"/>
                <w:szCs w:val="20"/>
              </w:rPr>
            </w:pPr>
            <w:r>
              <w:rPr>
                <w:rFonts w:ascii="Times New Roman" w:hAnsi="Times New Roman" w:cs="Times New Roman"/>
                <w:sz w:val="20"/>
                <w:szCs w:val="20"/>
              </w:rPr>
              <w:t>5.1.</w:t>
            </w:r>
          </w:p>
        </w:tc>
        <w:tc>
          <w:tcPr>
            <w:tcW w:w="2127" w:type="dxa"/>
            <w:tcBorders>
              <w:top w:val="single" w:sz="4" w:space="0" w:color="auto"/>
              <w:left w:val="single" w:sz="4" w:space="0" w:color="auto"/>
              <w:bottom w:val="single" w:sz="4" w:space="0" w:color="auto"/>
              <w:right w:val="single" w:sz="4" w:space="0" w:color="auto"/>
            </w:tcBorders>
            <w:noWrap/>
          </w:tcPr>
          <w:p w14:paraId="774DD6AE" w14:textId="2ED46B20" w:rsidR="00B82FCF" w:rsidRPr="007F0FD2" w:rsidRDefault="00B82FCF" w:rsidP="00B82FCF">
            <w:pPr>
              <w:rPr>
                <w:rFonts w:ascii="Times New Roman" w:hAnsi="Times New Roman" w:cs="Times New Roman"/>
                <w:b/>
                <w:bCs/>
                <w:sz w:val="20"/>
                <w:szCs w:val="20"/>
              </w:rPr>
            </w:pPr>
            <w:r w:rsidRPr="007F0FD2">
              <w:rPr>
                <w:rFonts w:ascii="Times New Roman" w:hAnsi="Times New Roman" w:cs="Times New Roman"/>
                <w:i/>
                <w:iCs/>
                <w:sz w:val="20"/>
                <w:szCs w:val="20"/>
              </w:rPr>
              <w:t xml:space="preserve">........................ Reagentai, </w:t>
            </w:r>
            <w:proofErr w:type="spellStart"/>
            <w:r w:rsidRPr="007F0FD2">
              <w:rPr>
                <w:rFonts w:ascii="Times New Roman" w:hAnsi="Times New Roman" w:cs="Times New Roman"/>
                <w:i/>
                <w:iCs/>
                <w:sz w:val="20"/>
                <w:szCs w:val="20"/>
              </w:rPr>
              <w:t>kalibratoriai</w:t>
            </w:r>
            <w:proofErr w:type="spellEnd"/>
            <w:r w:rsidRPr="007F0FD2">
              <w:rPr>
                <w:rFonts w:ascii="Times New Roman" w:hAnsi="Times New Roman" w:cs="Times New Roman"/>
                <w:i/>
                <w:iCs/>
                <w:sz w:val="20"/>
                <w:szCs w:val="20"/>
              </w:rPr>
              <w:t>, ne mažiau dviejų lygių kontrolinės medžiagos ir/ar papildomos priemonės, reikalingos tyrimui atlikti su siūlomu analizatoriumi</w:t>
            </w:r>
            <w:r w:rsidRPr="007F0FD2">
              <w:rPr>
                <w:rFonts w:ascii="Times New Roman" w:hAnsi="Times New Roman" w:cs="Times New Roman"/>
                <w:i/>
                <w:iCs/>
                <w:sz w:val="20"/>
                <w:szCs w:val="20"/>
              </w:rPr>
              <w:br/>
              <w:t>(</w:t>
            </w:r>
            <w:r w:rsidRPr="007F0FD2">
              <w:rPr>
                <w:rFonts w:ascii="Times New Roman" w:hAnsi="Times New Roman" w:cs="Times New Roman"/>
                <w:b/>
                <w:bCs/>
                <w:i/>
                <w:iCs/>
                <w:sz w:val="20"/>
                <w:szCs w:val="20"/>
              </w:rPr>
              <w:t>įrašyti tikslius pavadinimus</w:t>
            </w:r>
            <w:r w:rsidRPr="007F0FD2">
              <w:rPr>
                <w:rFonts w:ascii="Times New Roman" w:hAnsi="Times New Roman" w:cs="Times New Roman"/>
                <w:i/>
                <w:iCs/>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14:paraId="0031C1AF" w14:textId="77777777" w:rsidR="00B82FCF" w:rsidRPr="007F0FD2" w:rsidRDefault="00B82FCF" w:rsidP="00B82FCF">
            <w:pP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noWrap/>
          </w:tcPr>
          <w:p w14:paraId="0FDFFC6B" w14:textId="77777777" w:rsidR="00B82FCF" w:rsidRPr="007F0FD2" w:rsidRDefault="00B82FCF" w:rsidP="00B82FC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1EE33DF0" w14:textId="77777777" w:rsidR="00B82FCF" w:rsidRPr="007F0FD2" w:rsidRDefault="00B82FCF" w:rsidP="00B82FC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CBD05A"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04C02C" w14:textId="77777777" w:rsidR="00B82FCF" w:rsidRPr="007F0FD2" w:rsidRDefault="00B82FCF" w:rsidP="00B82FCF">
            <w:pPr>
              <w:jc w:val="right"/>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Pr>
          <w:p w14:paraId="1D4D29A9" w14:textId="77777777" w:rsidR="00B82FCF" w:rsidRPr="007F0FD2" w:rsidRDefault="00B82FCF" w:rsidP="00B82FCF">
            <w:pPr>
              <w:jc w:val="righ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43EB6C" w14:textId="77777777" w:rsidR="00B82FCF" w:rsidRPr="007F0FD2" w:rsidRDefault="00B82FCF" w:rsidP="00B82FCF">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AB5C76" w14:textId="77777777" w:rsidR="00B82FCF" w:rsidRPr="007F0FD2" w:rsidRDefault="00B82FCF" w:rsidP="00B82FCF">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506E69F" w14:textId="77777777" w:rsidR="00B82FCF" w:rsidRPr="007F0FD2" w:rsidRDefault="00B82FCF" w:rsidP="00B82FCF">
            <w:pPr>
              <w:jc w:val="right"/>
              <w:rPr>
                <w:rFonts w:ascii="Times New Roman" w:hAnsi="Times New Roman" w:cs="Times New Roman"/>
                <w:sz w:val="20"/>
                <w:szCs w:val="20"/>
              </w:rPr>
            </w:pPr>
          </w:p>
        </w:tc>
      </w:tr>
      <w:tr w:rsidR="00B82FCF" w:rsidRPr="007F0FD2" w14:paraId="53308E7D" w14:textId="77777777" w:rsidTr="00C1028B">
        <w:trPr>
          <w:trHeight w:val="283"/>
        </w:trPr>
        <w:tc>
          <w:tcPr>
            <w:tcW w:w="567" w:type="dxa"/>
            <w:tcBorders>
              <w:top w:val="single" w:sz="4" w:space="0" w:color="auto"/>
              <w:left w:val="single" w:sz="4" w:space="0" w:color="auto"/>
              <w:bottom w:val="single" w:sz="4" w:space="0" w:color="auto"/>
              <w:right w:val="single" w:sz="4" w:space="0" w:color="auto"/>
            </w:tcBorders>
            <w:noWrap/>
          </w:tcPr>
          <w:p w14:paraId="40B05C37" w14:textId="77777777" w:rsidR="00B82FCF" w:rsidRDefault="00B82FCF" w:rsidP="00B82FCF">
            <w:pPr>
              <w:rPr>
                <w:rFonts w:ascii="Times New Roman" w:hAnsi="Times New Roman" w:cs="Times New Roman"/>
                <w:sz w:val="20"/>
                <w:szCs w:val="20"/>
              </w:rPr>
            </w:pPr>
          </w:p>
        </w:tc>
        <w:tc>
          <w:tcPr>
            <w:tcW w:w="10348" w:type="dxa"/>
            <w:gridSpan w:val="8"/>
            <w:tcBorders>
              <w:top w:val="single" w:sz="4" w:space="0" w:color="auto"/>
              <w:left w:val="single" w:sz="4" w:space="0" w:color="auto"/>
              <w:bottom w:val="single" w:sz="4" w:space="0" w:color="auto"/>
              <w:right w:val="single" w:sz="4" w:space="0" w:color="auto"/>
            </w:tcBorders>
            <w:noWrap/>
          </w:tcPr>
          <w:p w14:paraId="303B5305" w14:textId="38C3A3B4" w:rsidR="00B82FCF" w:rsidRPr="00B82FCF" w:rsidRDefault="00B82FCF" w:rsidP="00B82FCF">
            <w:pPr>
              <w:jc w:val="right"/>
              <w:rPr>
                <w:rFonts w:ascii="Times New Roman" w:hAnsi="Times New Roman" w:cs="Times New Roman"/>
                <w:sz w:val="20"/>
                <w:szCs w:val="20"/>
              </w:rPr>
            </w:pPr>
            <w:r w:rsidRPr="00B82FCF">
              <w:rPr>
                <w:rFonts w:ascii="Times New Roman" w:hAnsi="Times New Roman" w:cs="Times New Roman"/>
                <w:b/>
                <w:sz w:val="20"/>
                <w:szCs w:val="20"/>
              </w:rPr>
              <w:t>Bendra sąlyginė pasiūlymo kaina Eur su PVM</w:t>
            </w:r>
          </w:p>
        </w:tc>
        <w:tc>
          <w:tcPr>
            <w:tcW w:w="1134" w:type="dxa"/>
            <w:tcBorders>
              <w:top w:val="single" w:sz="4" w:space="0" w:color="auto"/>
              <w:left w:val="single" w:sz="4" w:space="0" w:color="auto"/>
              <w:bottom w:val="single" w:sz="4" w:space="0" w:color="auto"/>
              <w:right w:val="single" w:sz="4" w:space="0" w:color="auto"/>
            </w:tcBorders>
          </w:tcPr>
          <w:p w14:paraId="6EECB75D" w14:textId="5FDEE0FF" w:rsidR="00B82FCF" w:rsidRPr="007F0FD2" w:rsidRDefault="00B82FCF" w:rsidP="00B82FCF">
            <w:pPr>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A434EBE" w14:textId="046A70A1" w:rsidR="00B82FCF" w:rsidRPr="007F0FD2" w:rsidRDefault="00B82FCF" w:rsidP="00B82FCF">
            <w:pPr>
              <w:jc w:val="center"/>
              <w:rPr>
                <w:rFonts w:ascii="Times New Roman" w:hAnsi="Times New Roman" w:cs="Times New Roman"/>
                <w:sz w:val="20"/>
                <w:szCs w:val="20"/>
              </w:rPr>
            </w:pPr>
            <w:r>
              <w:rPr>
                <w:rFonts w:ascii="Times New Roman" w:hAnsi="Times New Roman" w:cs="Times New Roman"/>
                <w:sz w:val="20"/>
                <w:szCs w:val="20"/>
              </w:rPr>
              <w:t>X</w:t>
            </w:r>
          </w:p>
        </w:tc>
      </w:tr>
    </w:tbl>
    <w:p w14:paraId="04C90296" w14:textId="77777777" w:rsidR="007F0FD2" w:rsidRPr="00B82FCF" w:rsidRDefault="007F0FD2" w:rsidP="008B23E5">
      <w:pPr>
        <w:spacing w:after="0" w:line="240" w:lineRule="auto"/>
        <w:ind w:firstLine="567"/>
        <w:jc w:val="both"/>
        <w:rPr>
          <w:rFonts w:ascii="Times New Roman" w:eastAsia="Times New Roman" w:hAnsi="Times New Roman" w:cs="Times New Roman"/>
          <w:b/>
          <w:sz w:val="24"/>
          <w:szCs w:val="24"/>
        </w:rPr>
      </w:pPr>
    </w:p>
    <w:p w14:paraId="2DE296F9" w14:textId="77777777" w:rsidR="00B82FCF" w:rsidRPr="00B82FCF" w:rsidRDefault="00B82FCF" w:rsidP="00B82FCF">
      <w:pPr>
        <w:spacing w:after="0" w:line="240" w:lineRule="auto"/>
        <w:ind w:firstLine="567"/>
        <w:jc w:val="both"/>
        <w:rPr>
          <w:rFonts w:ascii="Times New Roman" w:eastAsia="Times New Roman" w:hAnsi="Times New Roman" w:cs="Times New Roman"/>
          <w:b/>
          <w:sz w:val="24"/>
          <w:szCs w:val="24"/>
        </w:rPr>
      </w:pPr>
      <w:r w:rsidRPr="00B82FCF">
        <w:rPr>
          <w:rFonts w:ascii="Times New Roman" w:eastAsia="Times New Roman" w:hAnsi="Times New Roman" w:cs="Times New Roman"/>
          <w:b/>
          <w:sz w:val="24"/>
          <w:szCs w:val="24"/>
        </w:rPr>
        <w:t>Bendra sąlyginė pasiūlymo kaina yra...........................................................................Eur....................ct (su PVM).</w:t>
      </w:r>
    </w:p>
    <w:p w14:paraId="3361A3D7" w14:textId="23738748" w:rsidR="00B82FCF" w:rsidRDefault="00B82FCF" w:rsidP="00A8172F">
      <w:pPr>
        <w:spacing w:after="0" w:line="240" w:lineRule="auto"/>
        <w:ind w:firstLine="567"/>
        <w:jc w:val="both"/>
        <w:rPr>
          <w:rFonts w:ascii="Times New Roman" w:eastAsia="Times New Roman" w:hAnsi="Times New Roman" w:cs="Times New Roman"/>
          <w:b/>
          <w:sz w:val="24"/>
          <w:szCs w:val="24"/>
        </w:rPr>
      </w:pPr>
      <w:r w:rsidRPr="00B82FCF">
        <w:rPr>
          <w:rFonts w:ascii="Times New Roman" w:eastAsia="Times New Roman" w:hAnsi="Times New Roman" w:cs="Times New Roman"/>
          <w:b/>
          <w:sz w:val="24"/>
          <w:szCs w:val="24"/>
        </w:rPr>
        <w:tab/>
      </w:r>
      <w:r w:rsidRPr="00B82FCF">
        <w:rPr>
          <w:rFonts w:ascii="Times New Roman" w:eastAsia="Times New Roman" w:hAnsi="Times New Roman" w:cs="Times New Roman"/>
          <w:b/>
          <w:sz w:val="24"/>
          <w:szCs w:val="24"/>
        </w:rPr>
        <w:tab/>
        <w:t xml:space="preserve">                                                                           (žodžiais)</w:t>
      </w:r>
    </w:p>
    <w:p w14:paraId="0E728FD9" w14:textId="77777777" w:rsidR="00792E3D" w:rsidRPr="008B23E5" w:rsidRDefault="00792E3D" w:rsidP="00792E3D">
      <w:pPr>
        <w:spacing w:after="0" w:line="240" w:lineRule="auto"/>
        <w:ind w:firstLine="567"/>
        <w:jc w:val="both"/>
        <w:rPr>
          <w:rFonts w:ascii="Times New Roman" w:eastAsia="Times New Roman" w:hAnsi="Times New Roman" w:cs="Times New Roman"/>
          <w:b/>
          <w:sz w:val="24"/>
          <w:szCs w:val="24"/>
        </w:rPr>
      </w:pPr>
    </w:p>
    <w:p w14:paraId="5C052743" w14:textId="2219A149" w:rsidR="00792E3D" w:rsidRPr="00BC2277" w:rsidRDefault="00792E3D" w:rsidP="00792E3D">
      <w:pPr>
        <w:spacing w:after="200" w:line="276" w:lineRule="auto"/>
        <w:ind w:left="720"/>
        <w:jc w:val="center"/>
        <w:outlineLvl w:val="0"/>
        <w:rPr>
          <w:rFonts w:ascii="Times New Roman" w:eastAsia="Times New Roman" w:hAnsi="Times New Roman" w:cs="Times New Roman"/>
          <w:b/>
          <w:bCs/>
          <w:color w:val="EE0000"/>
          <w:sz w:val="24"/>
          <w:szCs w:val="24"/>
          <w:lang w:eastAsia="lt-LT"/>
        </w:rPr>
      </w:pPr>
      <w:r w:rsidRPr="00792E3D">
        <w:rPr>
          <w:rFonts w:ascii="Times New Roman" w:eastAsia="Times New Roman" w:hAnsi="Times New Roman" w:cs="Times New Roman"/>
          <w:b/>
          <w:bCs/>
          <w:sz w:val="24"/>
          <w:szCs w:val="24"/>
          <w:lang w:eastAsia="lt-LT"/>
        </w:rPr>
        <w:t>BŪTINI BENDRIEJI TECHNINĖS SPECIFIKACIJOS REIKALAVIMAI PANAUDAI SIŪLOM</w:t>
      </w:r>
      <w:r>
        <w:rPr>
          <w:rFonts w:ascii="Times New Roman" w:eastAsia="Times New Roman" w:hAnsi="Times New Roman" w:cs="Times New Roman"/>
          <w:b/>
          <w:bCs/>
          <w:sz w:val="24"/>
          <w:szCs w:val="24"/>
          <w:lang w:eastAsia="lt-LT"/>
        </w:rPr>
        <w:t>AM</w:t>
      </w:r>
      <w:r w:rsidR="00C1028B">
        <w:rPr>
          <w:rFonts w:ascii="Times New Roman" w:eastAsia="Times New Roman" w:hAnsi="Times New Roman" w:cs="Times New Roman"/>
          <w:b/>
          <w:bCs/>
          <w:sz w:val="24"/>
          <w:szCs w:val="24"/>
          <w:lang w:eastAsia="lt-LT"/>
        </w:rPr>
        <w:t xml:space="preserve"> </w:t>
      </w:r>
      <w:r w:rsidRPr="00792E3D">
        <w:rPr>
          <w:rFonts w:ascii="Times New Roman" w:eastAsia="Times New Roman" w:hAnsi="Times New Roman" w:cs="Times New Roman"/>
          <w:b/>
          <w:bCs/>
          <w:sz w:val="24"/>
          <w:szCs w:val="24"/>
          <w:lang w:eastAsia="lt-LT"/>
        </w:rPr>
        <w:t>ANALIZATORI</w:t>
      </w:r>
      <w:r>
        <w:rPr>
          <w:rFonts w:ascii="Times New Roman" w:eastAsia="Times New Roman" w:hAnsi="Times New Roman" w:cs="Times New Roman"/>
          <w:b/>
          <w:bCs/>
          <w:sz w:val="24"/>
          <w:szCs w:val="24"/>
          <w:lang w:eastAsia="lt-LT"/>
        </w:rPr>
        <w:t>UI</w:t>
      </w:r>
      <w:r w:rsidRPr="00792E3D">
        <w:rPr>
          <w:rFonts w:ascii="Times New Roman" w:eastAsia="Times New Roman" w:hAnsi="Times New Roman" w:cs="Times New Roman"/>
          <w:b/>
          <w:bCs/>
          <w:sz w:val="24"/>
          <w:szCs w:val="24"/>
          <w:lang w:eastAsia="lt-LT"/>
        </w:rPr>
        <w:t xml:space="preserve"> (1 VNT.) </w:t>
      </w:r>
    </w:p>
    <w:p w14:paraId="4CC00E5B" w14:textId="4C4D35FA"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bookmarkStart w:id="7" w:name="_Hlk186790458"/>
      <w:bookmarkStart w:id="8" w:name="_Hlk527031452"/>
      <w:r w:rsidRPr="007F0FD2">
        <w:rPr>
          <w:rFonts w:ascii="Times New Roman" w:hAnsi="Times New Roman"/>
          <w:sz w:val="24"/>
          <w:szCs w:val="24"/>
        </w:rPr>
        <w:t>1. Tiekėjas privalo pagal panaudą – neatlygintinai suteikti perkančiajai organizacijai naudotis įranga, atitinkančia specifikacijoje nustatytus reikalavimus tol, kol pagal pirkimo sutartį bus perkami iš tiekėjo reagentai, medžiagos, papildomos priemonės, kontrolinės medžiagos, kalibravimo medžiagos (toliau – prekės) reikalingos nurodytam maksimaliam tyrimų skaičiui atlikti.</w:t>
      </w:r>
    </w:p>
    <w:p w14:paraId="7EF38ACD" w14:textId="77777777"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 xml:space="preserve">2. Tiekėjas privalo savo sąskaita užtikrinti, kad įranga bus pristatyta, surinkta, sumontuota/instaliuota/įdiegta perkančiosios organizacijos adresu: VšĮ Rokiškio rajono ligoninė, V. Lašo g. 3, Rokiškis, Laboratorinės diagnostikos skyrius, paruošta darbui, suderinta/išbandyta ne vėliau kaip per 60 (šešiasdešimt) kalendorinių dienų nuo panaudos sutarties pasirašymo. </w:t>
      </w:r>
    </w:p>
    <w:p w14:paraId="6020E131" w14:textId="77777777"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3. Tiekėjas privalo supažindinti perkančiąją organizaciją su perduodamos įrangos naudojimo ypatumais, perduoti įrangos vartotojo instrukciją (lietuvių kalba), pateikti pilnai užpildytus įrangos techninius pasus. Ne vėliau kaip per 3 (tris) darbo dienas po įrangos pristatymo dienos apmokyti perkančiosios organizacijos personalą naudotis perduodama įranga.</w:t>
      </w:r>
    </w:p>
    <w:p w14:paraId="686C056A" w14:textId="77777777"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bCs/>
          <w:sz w:val="24"/>
          <w:szCs w:val="24"/>
        </w:rPr>
        <w:t xml:space="preserve">4. </w:t>
      </w:r>
      <w:r w:rsidRPr="007F0FD2">
        <w:rPr>
          <w:rFonts w:ascii="Times New Roman" w:hAnsi="Times New Roman"/>
          <w:b/>
          <w:sz w:val="24"/>
          <w:szCs w:val="24"/>
          <w:u w:val="single"/>
        </w:rPr>
        <w:t>Kartu su pasiūlymu turi būti pateikti dokumentai</w:t>
      </w:r>
      <w:r w:rsidRPr="007F0FD2">
        <w:rPr>
          <w:rFonts w:ascii="Times New Roman" w:hAnsi="Times New Roman"/>
          <w:sz w:val="24"/>
          <w:szCs w:val="24"/>
        </w:rPr>
        <w:t>, įrodantys įrangos atitikimą šioje specifikacijoje nurodytiems parametrams, kuriuose tiekėjas privalo tiksliai pažymėti atitikimo vietą (-</w:t>
      </w:r>
      <w:proofErr w:type="spellStart"/>
      <w:r w:rsidRPr="007F0FD2">
        <w:rPr>
          <w:rFonts w:ascii="Times New Roman" w:hAnsi="Times New Roman"/>
          <w:sz w:val="24"/>
          <w:szCs w:val="24"/>
        </w:rPr>
        <w:t>as</w:t>
      </w:r>
      <w:proofErr w:type="spellEnd"/>
      <w:r w:rsidRPr="007F0FD2">
        <w:rPr>
          <w:rFonts w:ascii="Times New Roman" w:hAnsi="Times New Roman"/>
          <w:sz w:val="24"/>
          <w:szCs w:val="24"/>
        </w:rPr>
        <w:t xml:space="preserve">) gamintojo dokumentacijoje: gamintojo katalogus, bukletus, techninius aprašus ar kitus dokumentus, originalo ir lietuvių kalbomis, juose pažymint siūlomą parametrą ir nurodant jo eilės Nr., esantį šioje specifikacijoje. </w:t>
      </w:r>
    </w:p>
    <w:p w14:paraId="1318B3F0" w14:textId="77777777"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5. Tiekėjas privalo savo sąskaita užtikrinti perduotos įrangos techninę priežiūrą gamintojo rekomenduojamu periodiškumu, galimų defektų ir/ar gedimų šalinimą/remontą, įskaitant reikalingas detales bei medžiagas, visą panaudos sutarties galiojimo terminą. Įrangos techninės būklės vertinimas, techninė priežiūra bei remonto darbai turi būti atliekami gamintojo įgalioto specialisto, turinčio tai patvirtinančius mokymų sertifikatus.</w:t>
      </w:r>
    </w:p>
    <w:p w14:paraId="35BBBE67" w14:textId="777892F8"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6. Tiekėjas galimų defektų ir/ar gedimų atveju privalo savo sąskaita šalinti/remontuoti visus defektus ir/ar gedimus arba sugedusią įrangos detalę (-</w:t>
      </w:r>
      <w:proofErr w:type="spellStart"/>
      <w:r w:rsidRPr="007F0FD2">
        <w:rPr>
          <w:rFonts w:ascii="Times New Roman" w:hAnsi="Times New Roman"/>
          <w:sz w:val="24"/>
          <w:szCs w:val="24"/>
        </w:rPr>
        <w:t>es</w:t>
      </w:r>
      <w:proofErr w:type="spellEnd"/>
      <w:r w:rsidRPr="007F0FD2">
        <w:rPr>
          <w:rFonts w:ascii="Times New Roman" w:hAnsi="Times New Roman"/>
          <w:sz w:val="24"/>
          <w:szCs w:val="24"/>
        </w:rPr>
        <w:t>) (komponentą (-</w:t>
      </w:r>
      <w:proofErr w:type="spellStart"/>
      <w:r w:rsidRPr="007F0FD2">
        <w:rPr>
          <w:rFonts w:ascii="Times New Roman" w:hAnsi="Times New Roman"/>
          <w:sz w:val="24"/>
          <w:szCs w:val="24"/>
        </w:rPr>
        <w:t>us</w:t>
      </w:r>
      <w:proofErr w:type="spellEnd"/>
      <w:r w:rsidRPr="007F0FD2">
        <w:rPr>
          <w:rFonts w:ascii="Times New Roman" w:hAnsi="Times New Roman"/>
          <w:sz w:val="24"/>
          <w:szCs w:val="24"/>
        </w:rPr>
        <w:t>)</w:t>
      </w:r>
      <w:r w:rsidR="00B31302">
        <w:rPr>
          <w:rFonts w:ascii="Times New Roman" w:hAnsi="Times New Roman"/>
          <w:sz w:val="24"/>
          <w:szCs w:val="24"/>
        </w:rPr>
        <w:t>)</w:t>
      </w:r>
      <w:r w:rsidRPr="007F0FD2">
        <w:rPr>
          <w:rFonts w:ascii="Times New Roman" w:hAnsi="Times New Roman"/>
          <w:sz w:val="24"/>
          <w:szCs w:val="24"/>
        </w:rPr>
        <w:t xml:space="preserve"> pakeisti ekvivalentiška (-</w:t>
      </w:r>
      <w:proofErr w:type="spellStart"/>
      <w:r w:rsidRPr="007F0FD2">
        <w:rPr>
          <w:rFonts w:ascii="Times New Roman" w:hAnsi="Times New Roman"/>
          <w:sz w:val="24"/>
          <w:szCs w:val="24"/>
        </w:rPr>
        <w:t>ais</w:t>
      </w:r>
      <w:proofErr w:type="spellEnd"/>
      <w:r w:rsidRPr="007F0FD2">
        <w:rPr>
          <w:rFonts w:ascii="Times New Roman" w:hAnsi="Times New Roman"/>
          <w:sz w:val="24"/>
          <w:szCs w:val="24"/>
        </w:rPr>
        <w:t xml:space="preserve">) perkančiosios organizacijos patalpose </w:t>
      </w:r>
      <w:r w:rsidRPr="007F0FD2">
        <w:rPr>
          <w:rFonts w:ascii="Times New Roman" w:hAnsi="Times New Roman"/>
          <w:b/>
          <w:sz w:val="24"/>
          <w:szCs w:val="24"/>
        </w:rPr>
        <w:t>ne vėliau kaip per 6 (šešias) valandas</w:t>
      </w:r>
      <w:r w:rsidRPr="007F0FD2">
        <w:rPr>
          <w:rFonts w:ascii="Times New Roman" w:hAnsi="Times New Roman"/>
          <w:sz w:val="24"/>
          <w:szCs w:val="24"/>
        </w:rPr>
        <w:t xml:space="preserve">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išlaidas tokiu atveju apmoka Tiekėjas.</w:t>
      </w:r>
      <w:r w:rsidRPr="007F0FD2">
        <w:rPr>
          <w:rFonts w:ascii="Times New Roman" w:hAnsi="Times New Roman"/>
          <w:sz w:val="24"/>
          <w:szCs w:val="24"/>
          <w:lang w:eastAsia="lt-LT"/>
        </w:rPr>
        <w:t xml:space="preserve"> </w:t>
      </w:r>
    </w:p>
    <w:p w14:paraId="7E844271" w14:textId="77777777"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 xml:space="preserve">7. Visą sutarties galiojimo laikotarpį tiekėjas įsipareigoja teikti nemokamą kvalifikuotų specialistų konsultaciją ir pagalbą visais klausimais, susijusiais su teikiamų prekių ir įrangos kokybišku darbu. </w:t>
      </w:r>
    </w:p>
    <w:p w14:paraId="32F5DEC4" w14:textId="77777777"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8. Siūlomas analizatorius pristatomas kartu su visa reikalinga papildoma įranga: brūkšninių kodų skaitytuvu, nepertraukiamo maitinimo šaltiniu, vandens gryninimo sistema (</w:t>
      </w:r>
      <w:r w:rsidRPr="007F0FD2">
        <w:rPr>
          <w:rFonts w:ascii="Times New Roman" w:hAnsi="Times New Roman"/>
          <w:i/>
          <w:sz w:val="24"/>
          <w:szCs w:val="24"/>
        </w:rPr>
        <w:t>jeigu yra būtinas vandens tiekimas</w:t>
      </w:r>
      <w:r w:rsidRPr="007F0FD2">
        <w:rPr>
          <w:rFonts w:ascii="Times New Roman" w:hAnsi="Times New Roman"/>
          <w:sz w:val="24"/>
          <w:szCs w:val="24"/>
        </w:rPr>
        <w:t>), spausdintuvu ir reikalinga programine įranga. Jeigu analizatorius valdomas išorinio kompiuterio pagalba, komplektuojamas su kompiuteriu.</w:t>
      </w:r>
    </w:p>
    <w:p w14:paraId="1D6FC678" w14:textId="1573B921" w:rsidR="00792E3D" w:rsidRPr="007F0FD2" w:rsidRDefault="00792E3D" w:rsidP="00792E3D">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eastAsia="Calibri" w:hAnsi="Times New Roman"/>
          <w:sz w:val="24"/>
          <w:szCs w:val="24"/>
        </w:rPr>
        <w:t>9. Tiekėjas, pasiūlęs analizatorių pagal panaudos sutartį,</w:t>
      </w:r>
      <w:r w:rsidRPr="007F0FD2">
        <w:rPr>
          <w:rFonts w:ascii="Times New Roman" w:hAnsi="Times New Roman"/>
          <w:sz w:val="24"/>
          <w:szCs w:val="24"/>
        </w:rPr>
        <w:t xml:space="preserve"> privalo užtikrinti, kad siūloma įranga turėtų technines galimybes būti prijungta prie laboratorinės informacinės sistemos (toliau – LIS) </w:t>
      </w:r>
      <w:proofErr w:type="spellStart"/>
      <w:r w:rsidRPr="007F0FD2">
        <w:rPr>
          <w:rFonts w:ascii="Times New Roman" w:hAnsi="Times New Roman"/>
          <w:sz w:val="24"/>
          <w:szCs w:val="24"/>
        </w:rPr>
        <w:t>OpenLims</w:t>
      </w:r>
      <w:proofErr w:type="spellEnd"/>
      <w:r w:rsidRPr="007F0FD2">
        <w:rPr>
          <w:rFonts w:ascii="Times New Roman" w:hAnsi="Times New Roman"/>
          <w:sz w:val="24"/>
          <w:szCs w:val="24"/>
        </w:rPr>
        <w:t xml:space="preserve">, </w:t>
      </w:r>
      <w:proofErr w:type="spellStart"/>
      <w:r w:rsidRPr="007F0FD2">
        <w:rPr>
          <w:rFonts w:ascii="Times New Roman" w:hAnsi="Times New Roman"/>
          <w:sz w:val="24"/>
          <w:szCs w:val="24"/>
        </w:rPr>
        <w:t>Stapro</w:t>
      </w:r>
      <w:proofErr w:type="spellEnd"/>
      <w:r w:rsidRPr="007F0FD2">
        <w:rPr>
          <w:rFonts w:ascii="Times New Roman" w:hAnsi="Times New Roman"/>
          <w:sz w:val="24"/>
          <w:szCs w:val="24"/>
        </w:rPr>
        <w:t xml:space="preserve"> s. r. o., Čekija (Oficialus atstovas Lietuvoje UAB „Limeta“).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w:t>
      </w:r>
      <w:r w:rsidR="00B5286E">
        <w:rPr>
          <w:rFonts w:ascii="Times New Roman" w:hAnsi="Times New Roman"/>
          <w:sz w:val="24"/>
          <w:szCs w:val="24"/>
        </w:rPr>
        <w:t>perkančiosios organizacijos</w:t>
      </w:r>
      <w:r w:rsidRPr="007F0FD2">
        <w:rPr>
          <w:rFonts w:ascii="Times New Roman" w:hAnsi="Times New Roman"/>
          <w:sz w:val="24"/>
          <w:szCs w:val="24"/>
        </w:rPr>
        <w:t xml:space="preserve"> naudojama LIS, bei užtikrina, jog, jungiant siūlomą analizatorių prie LIS, tarpininkaus siekiant, kad nekiltų  techninių kliūčių pajungimui. </w:t>
      </w:r>
      <w:r w:rsidRPr="007F0FD2">
        <w:rPr>
          <w:rFonts w:ascii="Times New Roman" w:hAnsi="Times New Roman"/>
          <w:b/>
          <w:bCs/>
          <w:sz w:val="24"/>
          <w:szCs w:val="24"/>
          <w:u w:val="single"/>
        </w:rPr>
        <w:t xml:space="preserve">Kartu su pasiūlymu turi būti pateiktas </w:t>
      </w:r>
      <w:bookmarkStart w:id="9" w:name="_Hlk205910100"/>
      <w:r w:rsidRPr="007F0FD2">
        <w:rPr>
          <w:rFonts w:ascii="Times New Roman" w:hAnsi="Times New Roman"/>
          <w:b/>
          <w:bCs/>
          <w:sz w:val="24"/>
          <w:szCs w:val="24"/>
          <w:u w:val="single"/>
        </w:rPr>
        <w:t>gamintojo parengtas techninis aprašas</w:t>
      </w:r>
      <w:r w:rsidRPr="007F0FD2">
        <w:rPr>
          <w:rFonts w:ascii="Times New Roman" w:hAnsi="Times New Roman"/>
          <w:sz w:val="24"/>
          <w:szCs w:val="24"/>
        </w:rPr>
        <w:t xml:space="preserve">, kuriame aiškiai nurodyta įrangos sąsajos su LIS galimybė. </w:t>
      </w:r>
      <w:bookmarkEnd w:id="9"/>
    </w:p>
    <w:p w14:paraId="29FC4880" w14:textId="7F9F2B41" w:rsidR="00ED4A63" w:rsidRPr="00813F2E" w:rsidRDefault="00792E3D" w:rsidP="00813F2E">
      <w:pPr>
        <w:tabs>
          <w:tab w:val="left" w:pos="142"/>
          <w:tab w:val="left" w:pos="284"/>
          <w:tab w:val="left" w:pos="426"/>
        </w:tabs>
        <w:spacing w:after="0" w:line="240" w:lineRule="auto"/>
        <w:ind w:firstLine="567"/>
        <w:jc w:val="both"/>
        <w:rPr>
          <w:rFonts w:ascii="Times New Roman" w:hAnsi="Times New Roman"/>
          <w:sz w:val="24"/>
          <w:szCs w:val="24"/>
        </w:rPr>
      </w:pPr>
      <w:r w:rsidRPr="007F0FD2">
        <w:rPr>
          <w:rFonts w:ascii="Times New Roman" w:hAnsi="Times New Roman"/>
          <w:sz w:val="24"/>
          <w:szCs w:val="24"/>
        </w:rPr>
        <w:t>10. Įranga turi būti sertifikuota naudojimui Europos sąjungoje, pažymėta CE ženklu.</w:t>
      </w:r>
      <w:bookmarkEnd w:id="7"/>
      <w:bookmarkEnd w:id="8"/>
    </w:p>
    <w:p w14:paraId="67CFFFC5" w14:textId="77777777" w:rsidR="00ED4A63" w:rsidRDefault="00ED4A63" w:rsidP="00792E3D">
      <w:pPr>
        <w:spacing w:after="0" w:line="240" w:lineRule="auto"/>
        <w:jc w:val="both"/>
        <w:rPr>
          <w:rFonts w:ascii="Times New Roman" w:eastAsia="Times New Roman" w:hAnsi="Times New Roman" w:cs="Times New Roman"/>
          <w:b/>
          <w:sz w:val="24"/>
          <w:szCs w:val="24"/>
        </w:rPr>
      </w:pPr>
    </w:p>
    <w:p w14:paraId="0CC805CF"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69D8A3B4"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0D8A25DD"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01E7C127"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4A1706AF"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69BF3B65"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59257285"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09B406BC" w14:textId="77777777" w:rsidR="00C041AA" w:rsidRDefault="00C041AA" w:rsidP="00792E3D">
      <w:pPr>
        <w:spacing w:after="0" w:line="240" w:lineRule="auto"/>
        <w:jc w:val="both"/>
        <w:rPr>
          <w:rFonts w:ascii="Times New Roman" w:eastAsia="Times New Roman" w:hAnsi="Times New Roman" w:cs="Times New Roman"/>
          <w:b/>
          <w:sz w:val="24"/>
          <w:szCs w:val="24"/>
        </w:rPr>
      </w:pPr>
    </w:p>
    <w:p w14:paraId="0F68ED8F" w14:textId="77D1D89C" w:rsidR="00ED4A63" w:rsidRPr="00792E3D" w:rsidRDefault="00ED4A63" w:rsidP="00ED4A63">
      <w:pPr>
        <w:jc w:val="center"/>
        <w:rPr>
          <w:rFonts w:ascii="Times New Roman" w:hAnsi="Times New Roman" w:cs="Times New Roman"/>
          <w:b/>
          <w:sz w:val="24"/>
          <w:szCs w:val="24"/>
        </w:rPr>
      </w:pPr>
      <w:r w:rsidRPr="00E82C5F">
        <w:rPr>
          <w:rFonts w:ascii="Times New Roman" w:hAnsi="Times New Roman" w:cs="Times New Roman"/>
          <w:b/>
          <w:sz w:val="24"/>
          <w:szCs w:val="24"/>
        </w:rPr>
        <w:t>TECHNINIŲ PARAMETRŲ REIKALAVIMAI PANAUDAI SIŪLOMAM KRAUJO KREŠĖJIMO TYRIMŲ AUTOMATINIAM</w:t>
      </w:r>
      <w:r w:rsidRPr="00792E3D">
        <w:rPr>
          <w:rFonts w:ascii="Times New Roman" w:hAnsi="Times New Roman" w:cs="Times New Roman"/>
          <w:b/>
          <w:sz w:val="24"/>
          <w:szCs w:val="24"/>
        </w:rPr>
        <w:t xml:space="preserve"> ANALIZATORIUI</w:t>
      </w:r>
    </w:p>
    <w:tbl>
      <w:tblPr>
        <w:tblStyle w:val="Lentelstinklelis"/>
        <w:tblW w:w="15168" w:type="dxa"/>
        <w:tblInd w:w="-5" w:type="dxa"/>
        <w:tblLayout w:type="fixed"/>
        <w:tblLook w:val="04A0" w:firstRow="1" w:lastRow="0" w:firstColumn="1" w:lastColumn="0" w:noHBand="0" w:noVBand="1"/>
      </w:tblPr>
      <w:tblGrid>
        <w:gridCol w:w="709"/>
        <w:gridCol w:w="3402"/>
        <w:gridCol w:w="5528"/>
        <w:gridCol w:w="5529"/>
      </w:tblGrid>
      <w:tr w:rsidR="00ED4A63" w:rsidRPr="00792E3D" w14:paraId="059BA682" w14:textId="77777777" w:rsidTr="00C041AA">
        <w:tc>
          <w:tcPr>
            <w:tcW w:w="709" w:type="dxa"/>
          </w:tcPr>
          <w:p w14:paraId="476E3927" w14:textId="77777777" w:rsidR="00ED4A63" w:rsidRPr="00792E3D" w:rsidRDefault="00ED4A63" w:rsidP="000349DA">
            <w:pPr>
              <w:jc w:val="center"/>
              <w:rPr>
                <w:rFonts w:ascii="Times New Roman" w:eastAsia="Calibri" w:hAnsi="Times New Roman" w:cs="Times New Roman"/>
                <w:b/>
                <w:sz w:val="24"/>
                <w:szCs w:val="24"/>
              </w:rPr>
            </w:pPr>
            <w:r w:rsidRPr="00792E3D">
              <w:rPr>
                <w:rFonts w:ascii="Times New Roman" w:eastAsia="Calibri" w:hAnsi="Times New Roman" w:cs="Times New Roman"/>
                <w:b/>
                <w:sz w:val="24"/>
                <w:szCs w:val="24"/>
              </w:rPr>
              <w:t>Eil.</w:t>
            </w:r>
          </w:p>
          <w:p w14:paraId="6A935B77" w14:textId="77777777" w:rsidR="00ED4A63" w:rsidRPr="00792E3D" w:rsidRDefault="00ED4A63" w:rsidP="000349DA">
            <w:pPr>
              <w:jc w:val="center"/>
              <w:rPr>
                <w:rFonts w:ascii="Times New Roman" w:hAnsi="Times New Roman" w:cs="Times New Roman"/>
                <w:sz w:val="24"/>
                <w:szCs w:val="24"/>
              </w:rPr>
            </w:pPr>
            <w:r w:rsidRPr="00792E3D">
              <w:rPr>
                <w:rFonts w:ascii="Times New Roman" w:eastAsia="Calibri" w:hAnsi="Times New Roman" w:cs="Times New Roman"/>
                <w:b/>
                <w:sz w:val="24"/>
                <w:szCs w:val="24"/>
              </w:rPr>
              <w:t>Nr.</w:t>
            </w:r>
          </w:p>
        </w:tc>
        <w:tc>
          <w:tcPr>
            <w:tcW w:w="3402" w:type="dxa"/>
          </w:tcPr>
          <w:p w14:paraId="3228DD51" w14:textId="77777777" w:rsidR="00ED4A63" w:rsidRPr="00792E3D" w:rsidRDefault="00ED4A63" w:rsidP="000349DA">
            <w:pPr>
              <w:jc w:val="center"/>
              <w:rPr>
                <w:rFonts w:ascii="Times New Roman" w:hAnsi="Times New Roman" w:cs="Times New Roman"/>
                <w:b/>
                <w:sz w:val="24"/>
                <w:szCs w:val="24"/>
              </w:rPr>
            </w:pPr>
            <w:r w:rsidRPr="00792E3D">
              <w:rPr>
                <w:rFonts w:ascii="Times New Roman" w:hAnsi="Times New Roman" w:cs="Times New Roman"/>
                <w:b/>
                <w:sz w:val="24"/>
                <w:szCs w:val="24"/>
              </w:rPr>
              <w:t>Techniniai parametrai arba reikalavimai</w:t>
            </w:r>
          </w:p>
        </w:tc>
        <w:tc>
          <w:tcPr>
            <w:tcW w:w="5528" w:type="dxa"/>
          </w:tcPr>
          <w:p w14:paraId="64BF3448" w14:textId="77777777" w:rsidR="00ED4A63" w:rsidRPr="00792E3D" w:rsidRDefault="00ED4A63" w:rsidP="000349DA">
            <w:pPr>
              <w:jc w:val="center"/>
              <w:rPr>
                <w:rFonts w:ascii="Times New Roman" w:hAnsi="Times New Roman" w:cs="Times New Roman"/>
                <w:b/>
                <w:sz w:val="24"/>
                <w:szCs w:val="24"/>
              </w:rPr>
            </w:pPr>
            <w:r w:rsidRPr="00792E3D">
              <w:rPr>
                <w:rFonts w:ascii="Times New Roman" w:hAnsi="Times New Roman" w:cs="Times New Roman"/>
                <w:b/>
                <w:sz w:val="24"/>
                <w:szCs w:val="24"/>
              </w:rPr>
              <w:t>Techninio parametro reikšmė arba reikalavimų aprašymas</w:t>
            </w:r>
          </w:p>
        </w:tc>
        <w:tc>
          <w:tcPr>
            <w:tcW w:w="5529" w:type="dxa"/>
          </w:tcPr>
          <w:p w14:paraId="16458F6B" w14:textId="77777777" w:rsidR="00ED4A63" w:rsidRPr="00792E3D" w:rsidRDefault="00ED4A63" w:rsidP="000349DA">
            <w:pPr>
              <w:jc w:val="center"/>
              <w:rPr>
                <w:rFonts w:ascii="Times New Roman" w:hAnsi="Times New Roman" w:cs="Times New Roman"/>
                <w:b/>
                <w:bCs/>
                <w:sz w:val="24"/>
                <w:szCs w:val="24"/>
                <w:highlight w:val="yellow"/>
              </w:rPr>
            </w:pPr>
            <w:r w:rsidRPr="00792E3D">
              <w:rPr>
                <w:rFonts w:ascii="Times New Roman" w:hAnsi="Times New Roman" w:cs="Times New Roman"/>
                <w:b/>
                <w:bCs/>
                <w:noProof/>
                <w:sz w:val="24"/>
                <w:szCs w:val="24"/>
              </w:rPr>
              <w:t>Tiekėjo siūlomos prekės konkrečios parametrų reikšmės (failo, dokumento pavadinimas ir puslapio Nr., kataloge pažymint vietą, kurioje yra siūlomus techninius parametrus patvirtinanti reikšmė)</w:t>
            </w:r>
          </w:p>
        </w:tc>
      </w:tr>
      <w:tr w:rsidR="00ED4A63" w:rsidRPr="00792E3D" w14:paraId="4B9DCF70" w14:textId="77777777" w:rsidTr="00584210">
        <w:trPr>
          <w:trHeight w:val="801"/>
        </w:trPr>
        <w:tc>
          <w:tcPr>
            <w:tcW w:w="709" w:type="dxa"/>
            <w:hideMark/>
          </w:tcPr>
          <w:p w14:paraId="3F4F8A44" w14:textId="77777777" w:rsidR="00ED4A63" w:rsidRPr="00792E3D" w:rsidRDefault="00ED4A63" w:rsidP="00125F05">
            <w:pPr>
              <w:rPr>
                <w:rFonts w:ascii="Times New Roman" w:hAnsi="Times New Roman" w:cs="Times New Roman"/>
                <w:sz w:val="24"/>
                <w:szCs w:val="24"/>
              </w:rPr>
            </w:pPr>
            <w:r w:rsidRPr="00792E3D">
              <w:rPr>
                <w:rFonts w:ascii="Times New Roman" w:hAnsi="Times New Roman" w:cs="Times New Roman"/>
                <w:sz w:val="24"/>
                <w:szCs w:val="24"/>
              </w:rPr>
              <w:t>1.</w:t>
            </w:r>
          </w:p>
        </w:tc>
        <w:tc>
          <w:tcPr>
            <w:tcW w:w="3402" w:type="dxa"/>
            <w:hideMark/>
          </w:tcPr>
          <w:p w14:paraId="69781FA7" w14:textId="77777777" w:rsidR="00ED4A63" w:rsidRPr="00792E3D" w:rsidRDefault="00ED4A63" w:rsidP="00125F05">
            <w:pPr>
              <w:rPr>
                <w:rFonts w:ascii="Times New Roman" w:hAnsi="Times New Roman" w:cs="Times New Roman"/>
                <w:sz w:val="24"/>
                <w:szCs w:val="24"/>
              </w:rPr>
            </w:pPr>
            <w:r w:rsidRPr="00792E3D">
              <w:rPr>
                <w:rFonts w:ascii="Times New Roman" w:hAnsi="Times New Roman" w:cs="Times New Roman"/>
                <w:sz w:val="24"/>
                <w:szCs w:val="24"/>
              </w:rPr>
              <w:t>Analizatoriaus duomenys</w:t>
            </w:r>
          </w:p>
        </w:tc>
        <w:tc>
          <w:tcPr>
            <w:tcW w:w="5528" w:type="dxa"/>
            <w:hideMark/>
          </w:tcPr>
          <w:p w14:paraId="4063386A" w14:textId="77777777" w:rsidR="00ED4A63" w:rsidRPr="00792E3D" w:rsidRDefault="00ED4A63" w:rsidP="00125F05">
            <w:pPr>
              <w:rPr>
                <w:rFonts w:ascii="Times New Roman" w:hAnsi="Times New Roman" w:cs="Times New Roman"/>
                <w:sz w:val="24"/>
                <w:szCs w:val="24"/>
              </w:rPr>
            </w:pPr>
            <w:r w:rsidRPr="00792E3D">
              <w:rPr>
                <w:rFonts w:ascii="Times New Roman" w:hAnsi="Times New Roman" w:cs="Times New Roman"/>
                <w:sz w:val="24"/>
                <w:szCs w:val="24"/>
              </w:rPr>
              <w:t>Analizatoriaus pavadinimas, tipas / modelis, gamintojas. Siūlomas  a</w:t>
            </w:r>
            <w:r w:rsidRPr="00792E3D">
              <w:rPr>
                <w:rStyle w:val="Numatytasispastraiposriftas1"/>
                <w:rFonts w:ascii="Times New Roman" w:hAnsi="Times New Roman" w:cs="Times New Roman"/>
                <w:sz w:val="24"/>
                <w:szCs w:val="24"/>
              </w:rPr>
              <w:t>nalizatorius, pagamintas ne seniau nei 2024 metais.</w:t>
            </w:r>
            <w:r w:rsidRPr="00792E3D">
              <w:rPr>
                <w:rFonts w:ascii="Times New Roman" w:hAnsi="Times New Roman" w:cs="Times New Roman"/>
                <w:sz w:val="24"/>
                <w:szCs w:val="24"/>
              </w:rPr>
              <w:t xml:space="preserve"> Būtina.</w:t>
            </w:r>
          </w:p>
        </w:tc>
        <w:tc>
          <w:tcPr>
            <w:tcW w:w="5529" w:type="dxa"/>
            <w:hideMark/>
          </w:tcPr>
          <w:p w14:paraId="3977FFD1" w14:textId="77777777" w:rsidR="00ED4A63" w:rsidRPr="00792E3D" w:rsidRDefault="00ED4A63" w:rsidP="00125F05">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1D4491CA" w14:textId="77777777" w:rsidTr="00C041AA">
        <w:trPr>
          <w:trHeight w:val="64"/>
        </w:trPr>
        <w:tc>
          <w:tcPr>
            <w:tcW w:w="709" w:type="dxa"/>
            <w:hideMark/>
          </w:tcPr>
          <w:p w14:paraId="002BE5B7"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2.</w:t>
            </w:r>
          </w:p>
        </w:tc>
        <w:tc>
          <w:tcPr>
            <w:tcW w:w="3402" w:type="dxa"/>
            <w:hideMark/>
          </w:tcPr>
          <w:p w14:paraId="2F1851C8"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Analizatoriaus tipas</w:t>
            </w:r>
          </w:p>
        </w:tc>
        <w:tc>
          <w:tcPr>
            <w:tcW w:w="5528" w:type="dxa"/>
            <w:hideMark/>
          </w:tcPr>
          <w:p w14:paraId="53063741"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Automatinis krešėjimo sistemos analizatorius</w:t>
            </w:r>
          </w:p>
        </w:tc>
        <w:tc>
          <w:tcPr>
            <w:tcW w:w="5529" w:type="dxa"/>
            <w:hideMark/>
          </w:tcPr>
          <w:p w14:paraId="3082996C"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3289CEEC" w14:textId="77777777" w:rsidTr="00C041AA">
        <w:trPr>
          <w:trHeight w:val="237"/>
        </w:trPr>
        <w:tc>
          <w:tcPr>
            <w:tcW w:w="709" w:type="dxa"/>
            <w:hideMark/>
          </w:tcPr>
          <w:p w14:paraId="6A99A5C8"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3.</w:t>
            </w:r>
          </w:p>
        </w:tc>
        <w:tc>
          <w:tcPr>
            <w:tcW w:w="3402" w:type="dxa"/>
            <w:hideMark/>
          </w:tcPr>
          <w:p w14:paraId="2379DABA"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Matavimo principai</w:t>
            </w:r>
          </w:p>
        </w:tc>
        <w:tc>
          <w:tcPr>
            <w:tcW w:w="5528" w:type="dxa"/>
            <w:hideMark/>
          </w:tcPr>
          <w:p w14:paraId="14C8C8B8"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 xml:space="preserve">1. Elektromagnetinis mechaninis, leidžiantis išmatuoti visas plazmas, normalias, </w:t>
            </w:r>
            <w:proofErr w:type="spellStart"/>
            <w:r w:rsidRPr="00792E3D">
              <w:rPr>
                <w:rFonts w:ascii="Times New Roman" w:hAnsi="Times New Roman" w:cs="Times New Roman"/>
                <w:sz w:val="24"/>
                <w:szCs w:val="24"/>
              </w:rPr>
              <w:t>lipemines</w:t>
            </w:r>
            <w:proofErr w:type="spellEnd"/>
            <w:r w:rsidRPr="00792E3D">
              <w:rPr>
                <w:rFonts w:ascii="Times New Roman" w:hAnsi="Times New Roman" w:cs="Times New Roman"/>
                <w:sz w:val="24"/>
                <w:szCs w:val="24"/>
              </w:rPr>
              <w:t xml:space="preserve">, </w:t>
            </w:r>
            <w:proofErr w:type="spellStart"/>
            <w:r w:rsidRPr="00792E3D">
              <w:rPr>
                <w:rFonts w:ascii="Times New Roman" w:hAnsi="Times New Roman" w:cs="Times New Roman"/>
                <w:sz w:val="24"/>
                <w:szCs w:val="24"/>
              </w:rPr>
              <w:t>hemolizuotas</w:t>
            </w:r>
            <w:proofErr w:type="spellEnd"/>
            <w:r w:rsidRPr="00792E3D">
              <w:rPr>
                <w:rFonts w:ascii="Times New Roman" w:hAnsi="Times New Roman" w:cs="Times New Roman"/>
                <w:sz w:val="24"/>
                <w:szCs w:val="24"/>
              </w:rPr>
              <w:t xml:space="preserve">, </w:t>
            </w:r>
            <w:proofErr w:type="spellStart"/>
            <w:r w:rsidRPr="00792E3D">
              <w:rPr>
                <w:rFonts w:ascii="Times New Roman" w:hAnsi="Times New Roman" w:cs="Times New Roman"/>
                <w:sz w:val="24"/>
                <w:szCs w:val="24"/>
              </w:rPr>
              <w:t>ikterines</w:t>
            </w:r>
            <w:proofErr w:type="spellEnd"/>
            <w:r w:rsidRPr="00792E3D">
              <w:rPr>
                <w:rFonts w:ascii="Times New Roman" w:hAnsi="Times New Roman" w:cs="Times New Roman"/>
                <w:sz w:val="24"/>
                <w:szCs w:val="24"/>
              </w:rPr>
              <w:t xml:space="preserve">, be įtakos analizei. </w:t>
            </w:r>
          </w:p>
          <w:p w14:paraId="75C908B1"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lang w:val="pt-BR"/>
              </w:rPr>
              <w:t xml:space="preserve">2. </w:t>
            </w:r>
            <w:proofErr w:type="spellStart"/>
            <w:r w:rsidRPr="00792E3D">
              <w:rPr>
                <w:rFonts w:ascii="Times New Roman" w:hAnsi="Times New Roman" w:cs="Times New Roman"/>
                <w:sz w:val="24"/>
                <w:szCs w:val="24"/>
              </w:rPr>
              <w:t>Imunoturbodimetrinis</w:t>
            </w:r>
            <w:proofErr w:type="spellEnd"/>
            <w:r w:rsidRPr="00792E3D">
              <w:rPr>
                <w:rFonts w:ascii="Times New Roman" w:hAnsi="Times New Roman" w:cs="Times New Roman"/>
                <w:sz w:val="24"/>
                <w:szCs w:val="24"/>
              </w:rPr>
              <w:t>.</w:t>
            </w:r>
          </w:p>
        </w:tc>
        <w:tc>
          <w:tcPr>
            <w:tcW w:w="5529" w:type="dxa"/>
            <w:hideMark/>
          </w:tcPr>
          <w:p w14:paraId="3C5F63F0"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26BABB47" w14:textId="77777777" w:rsidTr="00C041AA">
        <w:trPr>
          <w:trHeight w:val="304"/>
        </w:trPr>
        <w:tc>
          <w:tcPr>
            <w:tcW w:w="709" w:type="dxa"/>
            <w:hideMark/>
          </w:tcPr>
          <w:p w14:paraId="6BD3FA51"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4.</w:t>
            </w:r>
          </w:p>
        </w:tc>
        <w:tc>
          <w:tcPr>
            <w:tcW w:w="3402" w:type="dxa"/>
            <w:hideMark/>
          </w:tcPr>
          <w:p w14:paraId="3E36D350"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Tiriamieji mėginiai</w:t>
            </w:r>
          </w:p>
        </w:tc>
        <w:tc>
          <w:tcPr>
            <w:tcW w:w="5528" w:type="dxa"/>
            <w:hideMark/>
          </w:tcPr>
          <w:p w14:paraId="58556E77"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 xml:space="preserve">Atliekant rutinos (chronometrinius) tyrimus, analizatorius turi ištirti visus </w:t>
            </w:r>
            <w:proofErr w:type="spellStart"/>
            <w:r w:rsidRPr="00792E3D">
              <w:rPr>
                <w:rFonts w:ascii="Times New Roman" w:hAnsi="Times New Roman" w:cs="Times New Roman"/>
                <w:sz w:val="24"/>
                <w:szCs w:val="24"/>
              </w:rPr>
              <w:t>citruotos</w:t>
            </w:r>
            <w:proofErr w:type="spellEnd"/>
            <w:r w:rsidRPr="00792E3D">
              <w:rPr>
                <w:rFonts w:ascii="Times New Roman" w:hAnsi="Times New Roman" w:cs="Times New Roman"/>
                <w:sz w:val="24"/>
                <w:szCs w:val="24"/>
              </w:rPr>
              <w:t xml:space="preserve"> plazmos mėginius: normalius, </w:t>
            </w:r>
            <w:proofErr w:type="spellStart"/>
            <w:r w:rsidRPr="00792E3D">
              <w:rPr>
                <w:rFonts w:ascii="Times New Roman" w:hAnsi="Times New Roman" w:cs="Times New Roman"/>
                <w:sz w:val="24"/>
                <w:szCs w:val="24"/>
              </w:rPr>
              <w:t>lipeminius</w:t>
            </w:r>
            <w:proofErr w:type="spellEnd"/>
            <w:r w:rsidRPr="00792E3D">
              <w:rPr>
                <w:rFonts w:ascii="Times New Roman" w:hAnsi="Times New Roman" w:cs="Times New Roman"/>
                <w:sz w:val="24"/>
                <w:szCs w:val="24"/>
              </w:rPr>
              <w:t xml:space="preserve">, </w:t>
            </w:r>
            <w:proofErr w:type="spellStart"/>
            <w:r w:rsidRPr="00792E3D">
              <w:rPr>
                <w:rFonts w:ascii="Times New Roman" w:hAnsi="Times New Roman" w:cs="Times New Roman"/>
                <w:sz w:val="24"/>
                <w:szCs w:val="24"/>
              </w:rPr>
              <w:t>hemolizuotus</w:t>
            </w:r>
            <w:proofErr w:type="spellEnd"/>
            <w:r w:rsidRPr="00792E3D">
              <w:rPr>
                <w:rFonts w:ascii="Times New Roman" w:hAnsi="Times New Roman" w:cs="Times New Roman"/>
                <w:sz w:val="24"/>
                <w:szCs w:val="24"/>
              </w:rPr>
              <w:t xml:space="preserve">, </w:t>
            </w:r>
            <w:proofErr w:type="spellStart"/>
            <w:r w:rsidRPr="00792E3D">
              <w:rPr>
                <w:rFonts w:ascii="Times New Roman" w:hAnsi="Times New Roman" w:cs="Times New Roman"/>
                <w:sz w:val="24"/>
                <w:szCs w:val="24"/>
              </w:rPr>
              <w:t>ikterinius</w:t>
            </w:r>
            <w:proofErr w:type="spellEnd"/>
            <w:r w:rsidRPr="00792E3D">
              <w:rPr>
                <w:rFonts w:ascii="Times New Roman" w:hAnsi="Times New Roman" w:cs="Times New Roman"/>
                <w:sz w:val="24"/>
                <w:szCs w:val="24"/>
              </w:rPr>
              <w:t xml:space="preserve"> be papildomų procedūrų.</w:t>
            </w:r>
          </w:p>
          <w:p w14:paraId="607BB33B"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Būtina funkcija – mėginį pervesti į skubaus mėginio statusą, nelaukiant tyrimų ciklo pabaigos ir jį ištirti.</w:t>
            </w:r>
          </w:p>
          <w:p w14:paraId="0497BCC6"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Būtinas automatinis mėginio praskiedimas.</w:t>
            </w:r>
          </w:p>
        </w:tc>
        <w:tc>
          <w:tcPr>
            <w:tcW w:w="5529" w:type="dxa"/>
            <w:hideMark/>
          </w:tcPr>
          <w:p w14:paraId="4C319F57"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7CEC6C88" w14:textId="77777777" w:rsidTr="00C041AA">
        <w:trPr>
          <w:trHeight w:val="304"/>
        </w:trPr>
        <w:tc>
          <w:tcPr>
            <w:tcW w:w="709" w:type="dxa"/>
          </w:tcPr>
          <w:p w14:paraId="64AF5122"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5.</w:t>
            </w:r>
          </w:p>
        </w:tc>
        <w:tc>
          <w:tcPr>
            <w:tcW w:w="3402" w:type="dxa"/>
          </w:tcPr>
          <w:p w14:paraId="34C863FD"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Mėginių talpa</w:t>
            </w:r>
          </w:p>
        </w:tc>
        <w:tc>
          <w:tcPr>
            <w:tcW w:w="5528" w:type="dxa"/>
          </w:tcPr>
          <w:p w14:paraId="06B0A433"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Ne mažiau 20 vietų.</w:t>
            </w:r>
          </w:p>
        </w:tc>
        <w:tc>
          <w:tcPr>
            <w:tcW w:w="5529" w:type="dxa"/>
          </w:tcPr>
          <w:p w14:paraId="4197F059" w14:textId="77777777" w:rsidR="00ED4A63" w:rsidRPr="00792E3D" w:rsidRDefault="00ED4A63" w:rsidP="00A74734">
            <w:pPr>
              <w:rPr>
                <w:rFonts w:ascii="Times New Roman" w:hAnsi="Times New Roman" w:cs="Times New Roman"/>
                <w:bCs/>
                <w:sz w:val="24"/>
                <w:szCs w:val="24"/>
              </w:rPr>
            </w:pPr>
          </w:p>
        </w:tc>
      </w:tr>
      <w:tr w:rsidR="00ED4A63" w:rsidRPr="00792E3D" w14:paraId="51EEBD81" w14:textId="77777777" w:rsidTr="00C041AA">
        <w:trPr>
          <w:trHeight w:val="187"/>
        </w:trPr>
        <w:tc>
          <w:tcPr>
            <w:tcW w:w="709" w:type="dxa"/>
          </w:tcPr>
          <w:p w14:paraId="150C9452"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6.</w:t>
            </w:r>
          </w:p>
        </w:tc>
        <w:tc>
          <w:tcPr>
            <w:tcW w:w="3402" w:type="dxa"/>
            <w:hideMark/>
          </w:tcPr>
          <w:p w14:paraId="1EA2CB75"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Matavimo sistema</w:t>
            </w:r>
          </w:p>
        </w:tc>
        <w:tc>
          <w:tcPr>
            <w:tcW w:w="5528" w:type="dxa"/>
            <w:hideMark/>
          </w:tcPr>
          <w:p w14:paraId="66640DC9" w14:textId="50DDAD2C"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Atliekant chronometrinius tyrimus, rezultatas turi būti gaunamas iš vieno matavimo be papildomų procedūrų. Vienam tyrimui naudojama viena matavimo laikmena (viena kiuvetė). Analizatorius turi išduoti patikimą rezultatą, reakcijos metu susidarius tiek normalios, tiek silpnos struktūros krešuliui (</w:t>
            </w:r>
            <w:proofErr w:type="spellStart"/>
            <w:r w:rsidRPr="00792E3D">
              <w:rPr>
                <w:rFonts w:ascii="Times New Roman" w:hAnsi="Times New Roman" w:cs="Times New Roman"/>
                <w:sz w:val="24"/>
                <w:szCs w:val="24"/>
              </w:rPr>
              <w:t>disfibrinogenemijos</w:t>
            </w:r>
            <w:proofErr w:type="spellEnd"/>
            <w:r w:rsidRPr="00792E3D">
              <w:rPr>
                <w:rFonts w:ascii="Times New Roman" w:hAnsi="Times New Roman" w:cs="Times New Roman"/>
                <w:sz w:val="24"/>
                <w:szCs w:val="24"/>
              </w:rPr>
              <w:t>, antikoaguliantų perdozavimo, kepenų nepakankamumo bei kitais atvejais</w:t>
            </w:r>
            <w:r w:rsidR="00E82C5F">
              <w:rPr>
                <w:rFonts w:ascii="Times New Roman" w:hAnsi="Times New Roman" w:cs="Times New Roman"/>
                <w:sz w:val="24"/>
                <w:szCs w:val="24"/>
              </w:rPr>
              <w:t>)</w:t>
            </w:r>
            <w:r w:rsidRPr="00792E3D">
              <w:rPr>
                <w:rFonts w:ascii="Times New Roman" w:hAnsi="Times New Roman" w:cs="Times New Roman"/>
                <w:sz w:val="24"/>
                <w:szCs w:val="24"/>
              </w:rPr>
              <w:t>.</w:t>
            </w:r>
          </w:p>
        </w:tc>
        <w:tc>
          <w:tcPr>
            <w:tcW w:w="5529" w:type="dxa"/>
            <w:hideMark/>
          </w:tcPr>
          <w:p w14:paraId="2771C065"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1A824470" w14:textId="77777777" w:rsidTr="00C041AA">
        <w:trPr>
          <w:trHeight w:val="277"/>
        </w:trPr>
        <w:tc>
          <w:tcPr>
            <w:tcW w:w="709" w:type="dxa"/>
          </w:tcPr>
          <w:p w14:paraId="4EE8DD65"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7.</w:t>
            </w:r>
          </w:p>
        </w:tc>
        <w:tc>
          <w:tcPr>
            <w:tcW w:w="3402" w:type="dxa"/>
            <w:hideMark/>
          </w:tcPr>
          <w:p w14:paraId="56825C3C"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Reagentų ir matavimo laikmenų valdymas</w:t>
            </w:r>
          </w:p>
        </w:tc>
        <w:tc>
          <w:tcPr>
            <w:tcW w:w="5528" w:type="dxa"/>
            <w:hideMark/>
          </w:tcPr>
          <w:p w14:paraId="62193CE4"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Būtinas funkcionalumas:</w:t>
            </w:r>
          </w:p>
          <w:p w14:paraId="7D41E186" w14:textId="10B69093"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 galimybė įdėti kelis tos pačios rūšies reagen</w:t>
            </w:r>
            <w:r w:rsidR="00161CA6">
              <w:rPr>
                <w:rFonts w:ascii="Times New Roman" w:hAnsi="Times New Roman" w:cs="Times New Roman"/>
                <w:sz w:val="24"/>
                <w:szCs w:val="24"/>
              </w:rPr>
              <w:t>t</w:t>
            </w:r>
            <w:r w:rsidRPr="00792E3D">
              <w:rPr>
                <w:rFonts w:ascii="Times New Roman" w:hAnsi="Times New Roman" w:cs="Times New Roman"/>
                <w:sz w:val="24"/>
                <w:szCs w:val="24"/>
              </w:rPr>
              <w:t>o buteliukus, užtikrinant nenutrūkstamą ištyrimo procesą</w:t>
            </w:r>
            <w:r w:rsidR="00E82C5F">
              <w:rPr>
                <w:rFonts w:ascii="Times New Roman" w:hAnsi="Times New Roman" w:cs="Times New Roman"/>
                <w:sz w:val="24"/>
                <w:szCs w:val="24"/>
              </w:rPr>
              <w:t>;</w:t>
            </w:r>
          </w:p>
          <w:p w14:paraId="6375C4B1"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 pastovus reagentų, skysčių, matavimo laikmenų kiekio sekimas ir vartotojo informavimas apie jų trūkumą.</w:t>
            </w:r>
          </w:p>
        </w:tc>
        <w:tc>
          <w:tcPr>
            <w:tcW w:w="5529" w:type="dxa"/>
            <w:hideMark/>
          </w:tcPr>
          <w:p w14:paraId="3807B39C"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61AD00A2" w14:textId="77777777" w:rsidTr="00C041AA">
        <w:trPr>
          <w:trHeight w:val="104"/>
        </w:trPr>
        <w:tc>
          <w:tcPr>
            <w:tcW w:w="709" w:type="dxa"/>
          </w:tcPr>
          <w:p w14:paraId="12882B39"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8.</w:t>
            </w:r>
          </w:p>
        </w:tc>
        <w:tc>
          <w:tcPr>
            <w:tcW w:w="3402" w:type="dxa"/>
            <w:hideMark/>
          </w:tcPr>
          <w:p w14:paraId="0CEED578"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Vienkartinės matavimo laikmenos</w:t>
            </w:r>
          </w:p>
        </w:tc>
        <w:tc>
          <w:tcPr>
            <w:tcW w:w="5528" w:type="dxa"/>
            <w:hideMark/>
          </w:tcPr>
          <w:p w14:paraId="41801311"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Vienkartinės matavimo laikmenos turi būti analizatoriaus gamintojo, talpinamos į analizatorių ne mažiau kaip po 200 vnt.</w:t>
            </w:r>
          </w:p>
        </w:tc>
        <w:tc>
          <w:tcPr>
            <w:tcW w:w="5529" w:type="dxa"/>
            <w:hideMark/>
          </w:tcPr>
          <w:p w14:paraId="69684F09"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63DA11CE" w14:textId="77777777" w:rsidTr="00C041AA">
        <w:trPr>
          <w:trHeight w:val="107"/>
        </w:trPr>
        <w:tc>
          <w:tcPr>
            <w:tcW w:w="709" w:type="dxa"/>
          </w:tcPr>
          <w:p w14:paraId="44FE2410"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 xml:space="preserve">9. </w:t>
            </w:r>
          </w:p>
        </w:tc>
        <w:tc>
          <w:tcPr>
            <w:tcW w:w="3402" w:type="dxa"/>
            <w:hideMark/>
          </w:tcPr>
          <w:p w14:paraId="64BA5227"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Duomenų atsekamumas</w:t>
            </w:r>
          </w:p>
        </w:tc>
        <w:tc>
          <w:tcPr>
            <w:tcW w:w="5528" w:type="dxa"/>
            <w:hideMark/>
          </w:tcPr>
          <w:p w14:paraId="5AEE81ED"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Privalomas brūkšninių kodų skaitytuvas, identifikuojantis ne mažiau kaip šiuos parametrus: pavadinimą, kodą, partijos numerį, stabilumą analizatoriuje, galiojimo laiką, tūrį, kontrolinių medžiagų duomenis.</w:t>
            </w:r>
          </w:p>
        </w:tc>
        <w:tc>
          <w:tcPr>
            <w:tcW w:w="5529" w:type="dxa"/>
            <w:hideMark/>
          </w:tcPr>
          <w:p w14:paraId="0AFB402F"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bCs/>
                <w:sz w:val="24"/>
                <w:szCs w:val="24"/>
              </w:rPr>
              <w:t>Įrašo tiekėjas</w:t>
            </w:r>
          </w:p>
        </w:tc>
      </w:tr>
      <w:tr w:rsidR="00ED4A63" w:rsidRPr="00792E3D" w14:paraId="649B547E" w14:textId="77777777" w:rsidTr="00C041AA">
        <w:trPr>
          <w:trHeight w:val="104"/>
        </w:trPr>
        <w:tc>
          <w:tcPr>
            <w:tcW w:w="709" w:type="dxa"/>
          </w:tcPr>
          <w:p w14:paraId="3FE9F7A8"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10.</w:t>
            </w:r>
          </w:p>
        </w:tc>
        <w:tc>
          <w:tcPr>
            <w:tcW w:w="3402" w:type="dxa"/>
            <w:hideMark/>
          </w:tcPr>
          <w:p w14:paraId="0DCED07C"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color w:val="222222"/>
                <w:sz w:val="24"/>
                <w:szCs w:val="24"/>
                <w:shd w:val="clear" w:color="auto" w:fill="FFFFFF"/>
              </w:rPr>
              <w:t xml:space="preserve">Analizatorius turi jungtis į LIS </w:t>
            </w:r>
          </w:p>
        </w:tc>
        <w:tc>
          <w:tcPr>
            <w:tcW w:w="5528" w:type="dxa"/>
            <w:vAlign w:val="center"/>
            <w:hideMark/>
          </w:tcPr>
          <w:p w14:paraId="5220E077" w14:textId="77777777" w:rsidR="00ED4A63" w:rsidRPr="00792E3D" w:rsidRDefault="00ED4A63" w:rsidP="00A74734">
            <w:pPr>
              <w:rPr>
                <w:rFonts w:ascii="Times New Roman" w:hAnsi="Times New Roman" w:cs="Times New Roman"/>
                <w:b/>
                <w:bCs/>
                <w:sz w:val="24"/>
                <w:szCs w:val="24"/>
              </w:rPr>
            </w:pPr>
            <w:r w:rsidRPr="00792E3D">
              <w:rPr>
                <w:rStyle w:val="Numatytasispastraiposriftas1"/>
                <w:rFonts w:ascii="Times New Roman" w:hAnsi="Times New Roman" w:cs="Times New Roman"/>
                <w:color w:val="000000"/>
                <w:sz w:val="24"/>
                <w:szCs w:val="24"/>
              </w:rPr>
              <w:t>Būtina</w:t>
            </w:r>
          </w:p>
        </w:tc>
        <w:tc>
          <w:tcPr>
            <w:tcW w:w="5529" w:type="dxa"/>
            <w:hideMark/>
          </w:tcPr>
          <w:p w14:paraId="525010A4" w14:textId="1AD3AC9B" w:rsidR="00ED4A63" w:rsidRPr="00792E3D" w:rsidRDefault="00161CA6" w:rsidP="00A74734">
            <w:pPr>
              <w:rPr>
                <w:rFonts w:ascii="Times New Roman" w:hAnsi="Times New Roman" w:cs="Times New Roman"/>
                <w:bCs/>
                <w:sz w:val="24"/>
                <w:szCs w:val="24"/>
              </w:rPr>
            </w:pPr>
            <w:r w:rsidRPr="00792E3D">
              <w:rPr>
                <w:rFonts w:ascii="Times New Roman" w:hAnsi="Times New Roman" w:cs="Times New Roman"/>
                <w:bCs/>
                <w:sz w:val="24"/>
                <w:szCs w:val="24"/>
              </w:rPr>
              <w:t>Įrašo tiekėjas</w:t>
            </w:r>
          </w:p>
        </w:tc>
      </w:tr>
      <w:tr w:rsidR="00ED4A63" w:rsidRPr="00792E3D" w14:paraId="06F0E440" w14:textId="77777777" w:rsidTr="00C041AA">
        <w:trPr>
          <w:trHeight w:val="225"/>
        </w:trPr>
        <w:tc>
          <w:tcPr>
            <w:tcW w:w="709" w:type="dxa"/>
          </w:tcPr>
          <w:p w14:paraId="36055BB6"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sz w:val="24"/>
                <w:szCs w:val="24"/>
              </w:rPr>
              <w:t>11.</w:t>
            </w:r>
          </w:p>
        </w:tc>
        <w:tc>
          <w:tcPr>
            <w:tcW w:w="3402" w:type="dxa"/>
          </w:tcPr>
          <w:p w14:paraId="069C2B37" w14:textId="77777777" w:rsidR="00ED4A63" w:rsidRPr="00792E3D" w:rsidRDefault="00ED4A63" w:rsidP="00A74734">
            <w:pPr>
              <w:rPr>
                <w:rFonts w:ascii="Times New Roman" w:hAnsi="Times New Roman" w:cs="Times New Roman"/>
                <w:sz w:val="24"/>
                <w:szCs w:val="24"/>
              </w:rPr>
            </w:pPr>
            <w:r w:rsidRPr="00792E3D">
              <w:rPr>
                <w:rFonts w:ascii="Times New Roman" w:hAnsi="Times New Roman" w:cs="Times New Roman"/>
                <w:color w:val="222222"/>
                <w:sz w:val="24"/>
                <w:szCs w:val="24"/>
                <w:shd w:val="clear" w:color="auto" w:fill="FFFFFF"/>
              </w:rPr>
              <w:t>Įrangos žymėjimas CE ženklu</w:t>
            </w:r>
          </w:p>
        </w:tc>
        <w:tc>
          <w:tcPr>
            <w:tcW w:w="5528" w:type="dxa"/>
            <w:vAlign w:val="center"/>
          </w:tcPr>
          <w:p w14:paraId="30328525" w14:textId="46D50901" w:rsidR="00ED4A63" w:rsidRPr="00792E3D" w:rsidRDefault="00ED4A63" w:rsidP="00A74734">
            <w:pPr>
              <w:rPr>
                <w:rFonts w:ascii="Times New Roman" w:hAnsi="Times New Roman" w:cs="Times New Roman"/>
                <w:sz w:val="24"/>
                <w:szCs w:val="24"/>
              </w:rPr>
            </w:pPr>
            <w:r w:rsidRPr="00792E3D">
              <w:rPr>
                <w:rFonts w:ascii="Times New Roman" w:eastAsia="Calibri" w:hAnsi="Times New Roman" w:cs="Times New Roman"/>
                <w:noProof/>
                <w:sz w:val="24"/>
                <w:szCs w:val="24"/>
              </w:rPr>
              <w:t>Būtina. Kartu su pasiūlymu pateikti atitinkamą deklaraciją arba sertifikatą</w:t>
            </w:r>
            <w:r w:rsidR="00E82C5F">
              <w:rPr>
                <w:rFonts w:ascii="Times New Roman" w:eastAsia="Calibri" w:hAnsi="Times New Roman" w:cs="Times New Roman"/>
                <w:noProof/>
                <w:sz w:val="24"/>
                <w:szCs w:val="24"/>
              </w:rPr>
              <w:t>.</w:t>
            </w:r>
          </w:p>
        </w:tc>
        <w:tc>
          <w:tcPr>
            <w:tcW w:w="5529" w:type="dxa"/>
          </w:tcPr>
          <w:p w14:paraId="1D2A9DB5" w14:textId="79AC020F" w:rsidR="00ED4A63" w:rsidRPr="00792E3D" w:rsidRDefault="00161CA6" w:rsidP="00A74734">
            <w:pPr>
              <w:rPr>
                <w:rFonts w:ascii="Times New Roman" w:hAnsi="Times New Roman" w:cs="Times New Roman"/>
                <w:bCs/>
                <w:sz w:val="24"/>
                <w:szCs w:val="24"/>
              </w:rPr>
            </w:pPr>
            <w:r w:rsidRPr="00792E3D">
              <w:rPr>
                <w:rFonts w:ascii="Times New Roman" w:hAnsi="Times New Roman" w:cs="Times New Roman"/>
                <w:bCs/>
                <w:sz w:val="24"/>
                <w:szCs w:val="24"/>
              </w:rPr>
              <w:t>Įrašo tiekėjas</w:t>
            </w:r>
          </w:p>
        </w:tc>
      </w:tr>
    </w:tbl>
    <w:p w14:paraId="1C04674C" w14:textId="77777777" w:rsidR="003D662F" w:rsidRDefault="003D662F"/>
    <w:p w14:paraId="7A20DD44" w14:textId="77777777" w:rsidR="00E82C5F" w:rsidRDefault="00E82C5F"/>
    <w:p w14:paraId="6A8DAF3D" w14:textId="77777777" w:rsidR="00E82C5F" w:rsidRDefault="00E82C5F"/>
    <w:p w14:paraId="0B9C8E40" w14:textId="77777777" w:rsidR="00E82C5F" w:rsidRDefault="00E82C5F"/>
    <w:p w14:paraId="67FBDA59" w14:textId="77777777" w:rsidR="00E82C5F" w:rsidRDefault="00E82C5F"/>
    <w:p w14:paraId="17016320" w14:textId="77777777" w:rsidR="00E82C5F" w:rsidRDefault="00E82C5F"/>
    <w:p w14:paraId="7EA9DBA3" w14:textId="77777777" w:rsidR="00E82C5F" w:rsidRDefault="00E82C5F"/>
    <w:p w14:paraId="43EF9234" w14:textId="77777777" w:rsidR="00E82C5F" w:rsidRDefault="00E82C5F"/>
    <w:p w14:paraId="2562B36D" w14:textId="77777777" w:rsidR="00E82C5F" w:rsidRDefault="00E82C5F"/>
    <w:p w14:paraId="0E51A422" w14:textId="77777777" w:rsidR="00E82C5F" w:rsidRDefault="00E82C5F"/>
    <w:p w14:paraId="7D02F0F9" w14:textId="0045E11B" w:rsidR="00161CA6" w:rsidRPr="00B623C2" w:rsidRDefault="00161CA6" w:rsidP="00161CA6">
      <w:pPr>
        <w:spacing w:after="0" w:line="240" w:lineRule="auto"/>
        <w:jc w:val="center"/>
        <w:rPr>
          <w:rFonts w:ascii="Times New Roman" w:eastAsia="Times New Roman" w:hAnsi="Times New Roman" w:cs="Times New Roman"/>
          <w:bCs/>
          <w:sz w:val="24"/>
          <w:szCs w:val="24"/>
        </w:rPr>
      </w:pPr>
      <w:r w:rsidRPr="00161CA6">
        <w:rPr>
          <w:rFonts w:ascii="Times New Roman" w:hAnsi="Times New Roman" w:cs="Times New Roman"/>
          <w:b/>
          <w:sz w:val="24"/>
          <w:szCs w:val="24"/>
        </w:rPr>
        <w:t xml:space="preserve">II pirkimo dalis. </w:t>
      </w:r>
      <w:r w:rsidR="00ED4A63" w:rsidRPr="00161CA6">
        <w:rPr>
          <w:rFonts w:ascii="Times New Roman" w:hAnsi="Times New Roman" w:cs="Times New Roman"/>
          <w:b/>
          <w:sz w:val="24"/>
          <w:szCs w:val="24"/>
        </w:rPr>
        <w:t>R</w:t>
      </w:r>
      <w:r w:rsidRPr="00161CA6">
        <w:rPr>
          <w:rFonts w:ascii="Times New Roman" w:hAnsi="Times New Roman" w:cs="Times New Roman"/>
          <w:b/>
          <w:sz w:val="24"/>
          <w:szCs w:val="24"/>
        </w:rPr>
        <w:t>EAGENTAI, EKSPLOATACINĖS IR PAPILDOMOS PRIEMONĖS</w:t>
      </w:r>
      <w:r w:rsidRPr="00161CA6">
        <w:rPr>
          <w:rFonts w:ascii="Times New Roman" w:hAnsi="Times New Roman" w:cs="Times New Roman"/>
          <w:b/>
          <w:color w:val="FF0000"/>
          <w:sz w:val="24"/>
          <w:szCs w:val="24"/>
        </w:rPr>
        <w:t xml:space="preserve"> </w:t>
      </w:r>
      <w:r w:rsidRPr="00161CA6">
        <w:rPr>
          <w:rFonts w:ascii="Times New Roman" w:hAnsi="Times New Roman" w:cs="Times New Roman"/>
          <w:b/>
          <w:sz w:val="24"/>
          <w:szCs w:val="24"/>
        </w:rPr>
        <w:t>IMUNOLOGINIAMS TYRIMAMS</w:t>
      </w:r>
      <w:r>
        <w:rPr>
          <w:rFonts w:ascii="Times New Roman" w:hAnsi="Times New Roman" w:cs="Times New Roman"/>
          <w:b/>
          <w:sz w:val="24"/>
          <w:szCs w:val="24"/>
        </w:rPr>
        <w:t xml:space="preserve"> ATLIKTI ANALIZATORIUMI</w:t>
      </w:r>
      <w:r w:rsidRPr="00161CA6">
        <w:rPr>
          <w:rFonts w:ascii="Times New Roman" w:hAnsi="Times New Roman" w:cs="Times New Roman"/>
          <w:b/>
          <w:sz w:val="24"/>
          <w:szCs w:val="24"/>
        </w:rPr>
        <w:t xml:space="preserve"> ĮGYJAM</w:t>
      </w:r>
      <w:r>
        <w:rPr>
          <w:rFonts w:ascii="Times New Roman" w:hAnsi="Times New Roman" w:cs="Times New Roman"/>
          <w:b/>
          <w:sz w:val="24"/>
          <w:szCs w:val="24"/>
        </w:rPr>
        <w:t>U</w:t>
      </w:r>
      <w:r w:rsidRPr="00161CA6">
        <w:rPr>
          <w:rFonts w:ascii="Times New Roman" w:hAnsi="Times New Roman" w:cs="Times New Roman"/>
          <w:b/>
          <w:sz w:val="24"/>
          <w:szCs w:val="24"/>
        </w:rPr>
        <w:t xml:space="preserve"> PANAUDOS BŪDU (</w:t>
      </w:r>
      <w:r w:rsidRPr="00161CA6">
        <w:rPr>
          <w:rFonts w:ascii="Times New Roman" w:hAnsi="Times New Roman" w:cs="Times New Roman"/>
          <w:b/>
          <w:bCs/>
          <w:sz w:val="24"/>
          <w:szCs w:val="24"/>
        </w:rPr>
        <w:t>1 VNT.)</w:t>
      </w:r>
      <w:r>
        <w:rPr>
          <w:rFonts w:ascii="Times New Roman" w:hAnsi="Times New Roman" w:cs="Times New Roman"/>
          <w:b/>
          <w:sz w:val="24"/>
          <w:szCs w:val="24"/>
        </w:rPr>
        <w:t xml:space="preserve"> </w:t>
      </w:r>
      <w:r w:rsidRPr="00B623C2">
        <w:rPr>
          <w:rFonts w:ascii="Times New Roman" w:hAnsi="Times New Roman"/>
          <w:b/>
          <w:sz w:val="24"/>
          <w:szCs w:val="24"/>
        </w:rPr>
        <w:t>ROKIŠKIO RAJONO LIG</w:t>
      </w:r>
      <w:r w:rsidR="00A74734">
        <w:rPr>
          <w:rFonts w:ascii="Times New Roman" w:hAnsi="Times New Roman"/>
          <w:b/>
          <w:sz w:val="24"/>
          <w:szCs w:val="24"/>
        </w:rPr>
        <w:t>O</w:t>
      </w:r>
      <w:r w:rsidRPr="00B623C2">
        <w:rPr>
          <w:rFonts w:ascii="Times New Roman" w:hAnsi="Times New Roman"/>
          <w:b/>
          <w:sz w:val="24"/>
          <w:szCs w:val="24"/>
        </w:rPr>
        <w:t xml:space="preserve">NINEI </w:t>
      </w:r>
    </w:p>
    <w:p w14:paraId="74E382D4" w14:textId="77777777" w:rsidR="00161CA6" w:rsidRPr="00B623C2" w:rsidRDefault="00161CA6" w:rsidP="00161CA6">
      <w:pPr>
        <w:spacing w:after="0" w:line="240" w:lineRule="auto"/>
        <w:jc w:val="center"/>
        <w:rPr>
          <w:rFonts w:ascii="Times New Roman" w:hAnsi="Times New Roman"/>
          <w:b/>
          <w:sz w:val="24"/>
          <w:szCs w:val="24"/>
          <w:lang w:eastAsia="lt-LT"/>
        </w:rPr>
      </w:pPr>
      <w:r w:rsidRPr="00B623C2">
        <w:rPr>
          <w:rFonts w:ascii="Times New Roman" w:hAnsi="Times New Roman"/>
          <w:b/>
          <w:sz w:val="24"/>
          <w:szCs w:val="24"/>
          <w:lang w:eastAsia="lt-LT"/>
        </w:rPr>
        <w:t xml:space="preserve">TECHNINĖ SPECIFIKACIJA </w:t>
      </w:r>
    </w:p>
    <w:p w14:paraId="793CCF8B" w14:textId="03A02D54" w:rsidR="00ED4A63" w:rsidRPr="00161CA6" w:rsidRDefault="00ED4A63" w:rsidP="00161CA6">
      <w:pPr>
        <w:spacing w:after="0" w:line="240" w:lineRule="auto"/>
        <w:jc w:val="both"/>
        <w:rPr>
          <w:rFonts w:ascii="Times New Roman" w:hAnsi="Times New Roman" w:cs="Times New Roman"/>
          <w:b/>
          <w:color w:val="FF0000"/>
          <w:sz w:val="24"/>
          <w:szCs w:val="24"/>
        </w:rPr>
      </w:pPr>
    </w:p>
    <w:tbl>
      <w:tblPr>
        <w:tblStyle w:val="Lentelstinklelis4"/>
        <w:tblW w:w="14459" w:type="dxa"/>
        <w:tblInd w:w="-5" w:type="dxa"/>
        <w:tblLayout w:type="fixed"/>
        <w:tblLook w:val="04A0" w:firstRow="1" w:lastRow="0" w:firstColumn="1" w:lastColumn="0" w:noHBand="0" w:noVBand="1"/>
      </w:tblPr>
      <w:tblGrid>
        <w:gridCol w:w="680"/>
        <w:gridCol w:w="3005"/>
        <w:gridCol w:w="1417"/>
        <w:gridCol w:w="1561"/>
        <w:gridCol w:w="992"/>
        <w:gridCol w:w="1133"/>
        <w:gridCol w:w="992"/>
        <w:gridCol w:w="992"/>
        <w:gridCol w:w="1134"/>
        <w:gridCol w:w="2553"/>
      </w:tblGrid>
      <w:tr w:rsidR="00ED4A63" w:rsidRPr="00AD1CC8" w14:paraId="77EB8305" w14:textId="77777777" w:rsidTr="00AD1CC8">
        <w:trPr>
          <w:trHeight w:val="561"/>
        </w:trPr>
        <w:tc>
          <w:tcPr>
            <w:tcW w:w="680" w:type="dxa"/>
            <w:tcBorders>
              <w:top w:val="single" w:sz="4" w:space="0" w:color="auto"/>
              <w:left w:val="single" w:sz="4" w:space="0" w:color="auto"/>
              <w:bottom w:val="single" w:sz="4" w:space="0" w:color="auto"/>
              <w:right w:val="single" w:sz="4" w:space="0" w:color="auto"/>
            </w:tcBorders>
            <w:hideMark/>
          </w:tcPr>
          <w:p w14:paraId="2CF2F68B"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Eil.</w:t>
            </w:r>
            <w:r w:rsidRPr="00AD1CC8">
              <w:rPr>
                <w:rFonts w:ascii="Times New Roman" w:hAnsi="Times New Roman" w:cs="Times New Roman"/>
                <w:b/>
                <w:bCs/>
                <w:sz w:val="20"/>
                <w:szCs w:val="20"/>
              </w:rPr>
              <w:br/>
              <w:t>Nr.</w:t>
            </w:r>
          </w:p>
        </w:tc>
        <w:tc>
          <w:tcPr>
            <w:tcW w:w="3005" w:type="dxa"/>
            <w:tcBorders>
              <w:top w:val="single" w:sz="4" w:space="0" w:color="auto"/>
              <w:left w:val="single" w:sz="4" w:space="0" w:color="auto"/>
              <w:bottom w:val="single" w:sz="4" w:space="0" w:color="auto"/>
              <w:right w:val="single" w:sz="4" w:space="0" w:color="auto"/>
            </w:tcBorders>
            <w:hideMark/>
          </w:tcPr>
          <w:p w14:paraId="7FE8ED76"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Tyrimų, reagentų, eksploatacinių medžiagų pavadinimai</w:t>
            </w:r>
          </w:p>
        </w:tc>
        <w:tc>
          <w:tcPr>
            <w:tcW w:w="1417" w:type="dxa"/>
            <w:tcBorders>
              <w:top w:val="single" w:sz="4" w:space="0" w:color="auto"/>
              <w:left w:val="single" w:sz="4" w:space="0" w:color="auto"/>
              <w:bottom w:val="single" w:sz="4" w:space="0" w:color="auto"/>
              <w:right w:val="single" w:sz="4" w:space="0" w:color="auto"/>
            </w:tcBorders>
            <w:hideMark/>
          </w:tcPr>
          <w:p w14:paraId="25EAC633" w14:textId="4779BA92"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 xml:space="preserve">Preliminarus tyrimų skaičius per 24 mėn. </w:t>
            </w:r>
            <w:r w:rsidRPr="00AD1CC8">
              <w:rPr>
                <w:rFonts w:ascii="Times New Roman" w:hAnsi="Times New Roman" w:cs="Times New Roman"/>
                <w:bCs/>
                <w:sz w:val="20"/>
                <w:szCs w:val="20"/>
              </w:rPr>
              <w:t>(įskaitant 2 lygių kontrolinius tyrimus)</w:t>
            </w:r>
          </w:p>
        </w:tc>
        <w:tc>
          <w:tcPr>
            <w:tcW w:w="1561" w:type="dxa"/>
            <w:tcBorders>
              <w:top w:val="single" w:sz="4" w:space="0" w:color="auto"/>
              <w:left w:val="single" w:sz="4" w:space="0" w:color="auto"/>
              <w:bottom w:val="single" w:sz="4" w:space="0" w:color="auto"/>
              <w:right w:val="single" w:sz="4" w:space="0" w:color="auto"/>
            </w:tcBorders>
            <w:hideMark/>
          </w:tcPr>
          <w:p w14:paraId="3AC24F98" w14:textId="23F75B1E"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Reagentų ir eksploatacinių medžiagų kiekis (ml/vnt.) nurodytam tyrimų skaičiui per 24 mėn.</w:t>
            </w:r>
          </w:p>
        </w:tc>
        <w:tc>
          <w:tcPr>
            <w:tcW w:w="992" w:type="dxa"/>
            <w:tcBorders>
              <w:top w:val="single" w:sz="4" w:space="0" w:color="auto"/>
              <w:left w:val="single" w:sz="4" w:space="0" w:color="auto"/>
              <w:bottom w:val="single" w:sz="4" w:space="0" w:color="auto"/>
              <w:right w:val="single" w:sz="4" w:space="0" w:color="auto"/>
            </w:tcBorders>
          </w:tcPr>
          <w:p w14:paraId="4B74557B"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Siūloma pakuotė</w:t>
            </w:r>
          </w:p>
        </w:tc>
        <w:tc>
          <w:tcPr>
            <w:tcW w:w="1133" w:type="dxa"/>
            <w:tcBorders>
              <w:top w:val="single" w:sz="4" w:space="0" w:color="auto"/>
              <w:left w:val="single" w:sz="4" w:space="0" w:color="auto"/>
              <w:bottom w:val="single" w:sz="4" w:space="0" w:color="auto"/>
              <w:right w:val="single" w:sz="4" w:space="0" w:color="auto"/>
            </w:tcBorders>
          </w:tcPr>
          <w:p w14:paraId="490032AA" w14:textId="77777777" w:rsidR="00ED4A63" w:rsidRPr="00AD1CC8" w:rsidRDefault="00ED4A63" w:rsidP="000349DA">
            <w:pPr>
              <w:jc w:val="center"/>
              <w:rPr>
                <w:rFonts w:ascii="Times New Roman" w:hAnsi="Times New Roman" w:cs="Times New Roman"/>
                <w:bCs/>
                <w:sz w:val="20"/>
                <w:szCs w:val="20"/>
              </w:rPr>
            </w:pPr>
            <w:r w:rsidRPr="00AD1CC8">
              <w:rPr>
                <w:rFonts w:ascii="Times New Roman" w:hAnsi="Times New Roman" w:cs="Times New Roman"/>
                <w:b/>
                <w:bCs/>
                <w:sz w:val="20"/>
                <w:szCs w:val="20"/>
              </w:rPr>
              <w:t>Siūlomos pakuotės kaina Eur be PVM</w:t>
            </w:r>
          </w:p>
        </w:tc>
        <w:tc>
          <w:tcPr>
            <w:tcW w:w="992" w:type="dxa"/>
            <w:tcBorders>
              <w:top w:val="single" w:sz="4" w:space="0" w:color="auto"/>
              <w:left w:val="single" w:sz="4" w:space="0" w:color="auto"/>
              <w:bottom w:val="single" w:sz="4" w:space="0" w:color="auto"/>
              <w:right w:val="single" w:sz="4" w:space="0" w:color="auto"/>
            </w:tcBorders>
            <w:hideMark/>
          </w:tcPr>
          <w:p w14:paraId="27A47B93"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Kaina, Eur</w:t>
            </w:r>
          </w:p>
          <w:p w14:paraId="6C258BBE"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be PVM</w:t>
            </w:r>
          </w:p>
          <w:p w14:paraId="776EF3F4"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24 mėn.</w:t>
            </w:r>
          </w:p>
          <w:p w14:paraId="7691C243" w14:textId="77777777" w:rsidR="00ED4A63" w:rsidRPr="00AD1CC8" w:rsidRDefault="00ED4A63" w:rsidP="000349DA">
            <w:pPr>
              <w:jc w:val="center"/>
              <w:rPr>
                <w:rFonts w:ascii="Times New Roman" w:hAnsi="Times New Roman" w:cs="Times New Roman"/>
                <w:b/>
                <w:bCs/>
                <w:sz w:val="20"/>
                <w:szCs w:val="20"/>
              </w:rPr>
            </w:pPr>
          </w:p>
          <w:p w14:paraId="50D67076" w14:textId="3215BCA7" w:rsidR="00ED4A63" w:rsidRPr="00AD1CC8" w:rsidRDefault="00ED4A63" w:rsidP="00161CA6">
            <w:pPr>
              <w:jc w:val="center"/>
              <w:rPr>
                <w:rFonts w:ascii="Times New Roman" w:hAnsi="Times New Roman" w:cs="Times New Roman"/>
                <w:b/>
                <w:bCs/>
                <w:sz w:val="20"/>
                <w:szCs w:val="20"/>
              </w:rPr>
            </w:pPr>
            <w:r w:rsidRPr="00AD1CC8">
              <w:rPr>
                <w:rFonts w:ascii="Times New Roman" w:hAnsi="Times New Roman" w:cs="Times New Roman"/>
                <w:bCs/>
                <w:sz w:val="20"/>
                <w:szCs w:val="20"/>
              </w:rPr>
              <w:t>(</w:t>
            </w:r>
            <w:r w:rsidR="00161CA6" w:rsidRPr="00AD1CC8">
              <w:rPr>
                <w:rFonts w:ascii="Times New Roman" w:hAnsi="Times New Roman" w:cs="Times New Roman"/>
                <w:bCs/>
                <w:sz w:val="20"/>
                <w:szCs w:val="20"/>
              </w:rPr>
              <w:t>4</w:t>
            </w:r>
            <w:r w:rsidRPr="00AD1CC8">
              <w:rPr>
                <w:rFonts w:ascii="Times New Roman" w:hAnsi="Times New Roman" w:cs="Times New Roman"/>
                <w:bCs/>
                <w:sz w:val="20"/>
                <w:szCs w:val="20"/>
              </w:rPr>
              <w:t>x</w:t>
            </w:r>
            <w:r w:rsidR="00FE1341" w:rsidRPr="00AD1CC8">
              <w:rPr>
                <w:rFonts w:ascii="Times New Roman" w:hAnsi="Times New Roman" w:cs="Times New Roman"/>
                <w:bCs/>
                <w:sz w:val="20"/>
                <w:szCs w:val="20"/>
              </w:rPr>
              <w:t>6</w:t>
            </w:r>
            <w:r w:rsidRPr="00AD1CC8">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4DA53CE7"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PVM tarifas</w:t>
            </w:r>
          </w:p>
          <w:p w14:paraId="571E422F"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EDDDDDD"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Kaina, Eur</w:t>
            </w:r>
          </w:p>
          <w:p w14:paraId="60954A7D"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su PVM</w:t>
            </w:r>
          </w:p>
          <w:p w14:paraId="5A578A21" w14:textId="77777777" w:rsidR="00ED4A63" w:rsidRPr="00AD1CC8" w:rsidRDefault="00ED4A63" w:rsidP="000349DA">
            <w:pPr>
              <w:jc w:val="center"/>
              <w:rPr>
                <w:rFonts w:ascii="Times New Roman" w:hAnsi="Times New Roman" w:cs="Times New Roman"/>
                <w:b/>
                <w:bCs/>
                <w:iCs/>
                <w:sz w:val="20"/>
                <w:szCs w:val="20"/>
              </w:rPr>
            </w:pPr>
            <w:r w:rsidRPr="00AD1CC8">
              <w:rPr>
                <w:rFonts w:ascii="Times New Roman" w:hAnsi="Times New Roman" w:cs="Times New Roman"/>
                <w:b/>
                <w:bCs/>
                <w:sz w:val="20"/>
                <w:szCs w:val="20"/>
              </w:rPr>
              <w:t>24 mėn.</w:t>
            </w:r>
          </w:p>
        </w:tc>
        <w:tc>
          <w:tcPr>
            <w:tcW w:w="2553" w:type="dxa"/>
            <w:tcBorders>
              <w:top w:val="single" w:sz="4" w:space="0" w:color="auto"/>
              <w:left w:val="single" w:sz="4" w:space="0" w:color="auto"/>
              <w:bottom w:val="single" w:sz="4" w:space="0" w:color="auto"/>
              <w:right w:val="single" w:sz="4" w:space="0" w:color="auto"/>
            </w:tcBorders>
          </w:tcPr>
          <w:p w14:paraId="6B5B0354" w14:textId="77777777"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Tikslus gamintojo komercinės prekės pavadinimas</w:t>
            </w:r>
          </w:p>
          <w:p w14:paraId="1D9BAA93" w14:textId="636F4CD6" w:rsidR="00ED4A63" w:rsidRPr="00AD1CC8" w:rsidRDefault="00ED4A63" w:rsidP="000349DA">
            <w:pPr>
              <w:jc w:val="center"/>
              <w:rPr>
                <w:rFonts w:ascii="Times New Roman" w:hAnsi="Times New Roman" w:cs="Times New Roman"/>
                <w:b/>
                <w:bCs/>
                <w:sz w:val="20"/>
                <w:szCs w:val="20"/>
              </w:rPr>
            </w:pPr>
            <w:r w:rsidRPr="00AD1CC8">
              <w:rPr>
                <w:rFonts w:ascii="Times New Roman" w:hAnsi="Times New Roman" w:cs="Times New Roman"/>
                <w:b/>
                <w:bCs/>
                <w:sz w:val="20"/>
                <w:szCs w:val="20"/>
              </w:rPr>
              <w:t>(nurodyti  dokumento pavadinimą ir puslapio Nr., pažymint vietą, kurioje yra pateikta siūlomą parametrą bei parametro reikšmę patvirtinanti gamintojo informacija)</w:t>
            </w:r>
          </w:p>
        </w:tc>
      </w:tr>
      <w:tr w:rsidR="00ED4A63" w:rsidRPr="00A74734" w14:paraId="50651A63" w14:textId="77777777" w:rsidTr="00161CA6">
        <w:trPr>
          <w:trHeight w:val="281"/>
        </w:trPr>
        <w:tc>
          <w:tcPr>
            <w:tcW w:w="680" w:type="dxa"/>
            <w:tcBorders>
              <w:top w:val="single" w:sz="4" w:space="0" w:color="auto"/>
              <w:left w:val="single" w:sz="4" w:space="0" w:color="auto"/>
              <w:bottom w:val="single" w:sz="4" w:space="0" w:color="auto"/>
              <w:right w:val="single" w:sz="4" w:space="0" w:color="auto"/>
            </w:tcBorders>
            <w:noWrap/>
            <w:hideMark/>
          </w:tcPr>
          <w:p w14:paraId="210E4ACF" w14:textId="77777777" w:rsidR="00ED4A63" w:rsidRPr="00A74734" w:rsidRDefault="00ED4A63" w:rsidP="000349DA">
            <w:pPr>
              <w:jc w:val="center"/>
              <w:rPr>
                <w:rFonts w:ascii="Times New Roman" w:hAnsi="Times New Roman" w:cs="Times New Roman"/>
                <w:sz w:val="20"/>
                <w:szCs w:val="20"/>
              </w:rPr>
            </w:pPr>
            <w:r w:rsidRPr="00A74734">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noWrap/>
            <w:hideMark/>
          </w:tcPr>
          <w:p w14:paraId="3C58A192" w14:textId="77777777" w:rsidR="00ED4A63" w:rsidRPr="00A74734" w:rsidRDefault="00ED4A63" w:rsidP="000349DA">
            <w:pPr>
              <w:jc w:val="center"/>
              <w:rPr>
                <w:rFonts w:ascii="Times New Roman" w:hAnsi="Times New Roman" w:cs="Times New Roman"/>
                <w:sz w:val="20"/>
                <w:szCs w:val="20"/>
              </w:rPr>
            </w:pPr>
            <w:r w:rsidRPr="00A74734">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noWrap/>
            <w:hideMark/>
          </w:tcPr>
          <w:p w14:paraId="2F3B249F" w14:textId="550D8A57" w:rsidR="00ED4A63" w:rsidRPr="00A74734" w:rsidRDefault="00FE1341" w:rsidP="000349DA">
            <w:pPr>
              <w:jc w:val="center"/>
              <w:rPr>
                <w:rFonts w:ascii="Times New Roman" w:hAnsi="Times New Roman" w:cs="Times New Roman"/>
                <w:sz w:val="20"/>
                <w:szCs w:val="20"/>
              </w:rPr>
            </w:pPr>
            <w:r w:rsidRPr="00A74734">
              <w:rPr>
                <w:rFonts w:ascii="Times New Roman" w:hAnsi="Times New Roman" w:cs="Times New Roman"/>
                <w:sz w:val="20"/>
                <w:szCs w:val="20"/>
              </w:rPr>
              <w:t>3</w:t>
            </w:r>
          </w:p>
        </w:tc>
        <w:tc>
          <w:tcPr>
            <w:tcW w:w="1561" w:type="dxa"/>
            <w:tcBorders>
              <w:top w:val="single" w:sz="4" w:space="0" w:color="auto"/>
              <w:left w:val="single" w:sz="4" w:space="0" w:color="auto"/>
              <w:bottom w:val="single" w:sz="4" w:space="0" w:color="auto"/>
              <w:right w:val="single" w:sz="4" w:space="0" w:color="auto"/>
            </w:tcBorders>
            <w:noWrap/>
            <w:hideMark/>
          </w:tcPr>
          <w:p w14:paraId="0AF8C5A7" w14:textId="06422908" w:rsidR="00ED4A63" w:rsidRPr="00A74734" w:rsidRDefault="00FE1341" w:rsidP="000349DA">
            <w:pPr>
              <w:jc w:val="center"/>
              <w:rPr>
                <w:rFonts w:ascii="Times New Roman" w:hAnsi="Times New Roman" w:cs="Times New Roman"/>
                <w:sz w:val="20"/>
                <w:szCs w:val="20"/>
              </w:rPr>
            </w:pPr>
            <w:r w:rsidRPr="00A74734">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04C33BA3" w14:textId="58DC5C43" w:rsidR="00ED4A63" w:rsidRPr="00A74734" w:rsidRDefault="00FE1341" w:rsidP="000349DA">
            <w:pPr>
              <w:jc w:val="center"/>
              <w:rPr>
                <w:rFonts w:ascii="Times New Roman" w:hAnsi="Times New Roman" w:cs="Times New Roman"/>
                <w:color w:val="FF0000"/>
                <w:sz w:val="20"/>
                <w:szCs w:val="20"/>
              </w:rPr>
            </w:pPr>
            <w:r w:rsidRPr="00A74734">
              <w:rPr>
                <w:rFonts w:ascii="Times New Roman" w:hAnsi="Times New Roman" w:cs="Times New Roman"/>
                <w:sz w:val="20"/>
                <w:szCs w:val="20"/>
              </w:rPr>
              <w:t>5</w:t>
            </w:r>
          </w:p>
        </w:tc>
        <w:tc>
          <w:tcPr>
            <w:tcW w:w="1133" w:type="dxa"/>
            <w:tcBorders>
              <w:top w:val="single" w:sz="4" w:space="0" w:color="auto"/>
              <w:left w:val="single" w:sz="4" w:space="0" w:color="auto"/>
              <w:bottom w:val="single" w:sz="4" w:space="0" w:color="auto"/>
              <w:right w:val="single" w:sz="4" w:space="0" w:color="auto"/>
            </w:tcBorders>
          </w:tcPr>
          <w:p w14:paraId="50D396E2" w14:textId="74F57ACC" w:rsidR="00ED4A63" w:rsidRPr="00A74734" w:rsidRDefault="00FE1341" w:rsidP="000349DA">
            <w:pPr>
              <w:jc w:val="center"/>
              <w:rPr>
                <w:rFonts w:ascii="Times New Roman" w:hAnsi="Times New Roman" w:cs="Times New Roman"/>
                <w:sz w:val="20"/>
                <w:szCs w:val="20"/>
              </w:rPr>
            </w:pPr>
            <w:r w:rsidRPr="00A74734">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14:paraId="60503E8E" w14:textId="062E50FC" w:rsidR="00ED4A63" w:rsidRPr="00A74734" w:rsidRDefault="00FE1341" w:rsidP="000349DA">
            <w:pPr>
              <w:jc w:val="center"/>
              <w:rPr>
                <w:rFonts w:ascii="Times New Roman" w:hAnsi="Times New Roman" w:cs="Times New Roman"/>
                <w:sz w:val="20"/>
                <w:szCs w:val="20"/>
              </w:rPr>
            </w:pPr>
            <w:r w:rsidRPr="00A74734">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17CC15B" w14:textId="35D2DED8" w:rsidR="00ED4A63" w:rsidRPr="00A74734" w:rsidRDefault="00FE1341" w:rsidP="000349DA">
            <w:pPr>
              <w:jc w:val="center"/>
              <w:rPr>
                <w:rFonts w:ascii="Times New Roman" w:hAnsi="Times New Roman" w:cs="Times New Roman"/>
                <w:sz w:val="20"/>
                <w:szCs w:val="20"/>
              </w:rPr>
            </w:pPr>
            <w:r w:rsidRPr="00A74734">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tcPr>
          <w:p w14:paraId="2A126586" w14:textId="7F45091B" w:rsidR="00ED4A63" w:rsidRPr="00A74734" w:rsidRDefault="00FE1341" w:rsidP="000349DA">
            <w:pPr>
              <w:jc w:val="center"/>
              <w:rPr>
                <w:rFonts w:ascii="Times New Roman" w:hAnsi="Times New Roman" w:cs="Times New Roman"/>
                <w:sz w:val="20"/>
                <w:szCs w:val="20"/>
              </w:rPr>
            </w:pPr>
            <w:r w:rsidRPr="00A74734">
              <w:rPr>
                <w:rFonts w:ascii="Times New Roman" w:hAnsi="Times New Roman" w:cs="Times New Roman"/>
                <w:sz w:val="20"/>
                <w:szCs w:val="20"/>
              </w:rPr>
              <w:t>9</w:t>
            </w:r>
          </w:p>
        </w:tc>
        <w:tc>
          <w:tcPr>
            <w:tcW w:w="2553" w:type="dxa"/>
            <w:tcBorders>
              <w:top w:val="single" w:sz="4" w:space="0" w:color="auto"/>
              <w:left w:val="single" w:sz="4" w:space="0" w:color="auto"/>
              <w:bottom w:val="single" w:sz="4" w:space="0" w:color="auto"/>
              <w:right w:val="single" w:sz="4" w:space="0" w:color="auto"/>
            </w:tcBorders>
          </w:tcPr>
          <w:p w14:paraId="1ECD98A1" w14:textId="14D9C6AA" w:rsidR="00ED4A63" w:rsidRPr="00A74734" w:rsidRDefault="00ED4A63" w:rsidP="000349DA">
            <w:pPr>
              <w:jc w:val="center"/>
              <w:rPr>
                <w:rFonts w:ascii="Times New Roman" w:hAnsi="Times New Roman" w:cs="Times New Roman"/>
                <w:sz w:val="20"/>
                <w:szCs w:val="20"/>
              </w:rPr>
            </w:pPr>
            <w:r w:rsidRPr="00A74734">
              <w:rPr>
                <w:rFonts w:ascii="Times New Roman" w:hAnsi="Times New Roman" w:cs="Times New Roman"/>
                <w:sz w:val="20"/>
                <w:szCs w:val="20"/>
              </w:rPr>
              <w:t>1</w:t>
            </w:r>
            <w:r w:rsidR="00FE1341" w:rsidRPr="00A74734">
              <w:rPr>
                <w:rFonts w:ascii="Times New Roman" w:hAnsi="Times New Roman" w:cs="Times New Roman"/>
                <w:sz w:val="20"/>
                <w:szCs w:val="20"/>
              </w:rPr>
              <w:t>0</w:t>
            </w:r>
          </w:p>
        </w:tc>
      </w:tr>
      <w:tr w:rsidR="00ED4A63" w:rsidRPr="00A74734" w14:paraId="7138EB12" w14:textId="77777777" w:rsidTr="00161CA6">
        <w:trPr>
          <w:trHeight w:val="325"/>
        </w:trPr>
        <w:tc>
          <w:tcPr>
            <w:tcW w:w="680" w:type="dxa"/>
            <w:tcBorders>
              <w:top w:val="single" w:sz="4" w:space="0" w:color="auto"/>
              <w:left w:val="single" w:sz="4" w:space="0" w:color="auto"/>
              <w:bottom w:val="single" w:sz="4" w:space="0" w:color="auto"/>
              <w:right w:val="single" w:sz="4" w:space="0" w:color="auto"/>
            </w:tcBorders>
            <w:noWrap/>
            <w:hideMark/>
          </w:tcPr>
          <w:p w14:paraId="51B22B82" w14:textId="77777777" w:rsidR="00ED4A63" w:rsidRPr="00A74734" w:rsidRDefault="00ED4A63" w:rsidP="000349DA">
            <w:pPr>
              <w:rPr>
                <w:rFonts w:ascii="Times New Roman" w:hAnsi="Times New Roman" w:cs="Times New Roman"/>
                <w:sz w:val="20"/>
                <w:szCs w:val="20"/>
              </w:rPr>
            </w:pPr>
            <w:r w:rsidRPr="00A74734">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noWrap/>
            <w:hideMark/>
          </w:tcPr>
          <w:p w14:paraId="3B3BECCC" w14:textId="77777777" w:rsidR="00ED4A63" w:rsidRPr="00A74734" w:rsidRDefault="00ED4A63" w:rsidP="000349DA">
            <w:pPr>
              <w:rPr>
                <w:rFonts w:ascii="Times New Roman" w:hAnsi="Times New Roman" w:cs="Times New Roman"/>
                <w:b/>
                <w:bCs/>
                <w:sz w:val="20"/>
                <w:szCs w:val="20"/>
              </w:rPr>
            </w:pPr>
            <w:proofErr w:type="spellStart"/>
            <w:r w:rsidRPr="00A74734">
              <w:rPr>
                <w:rFonts w:ascii="Times New Roman" w:hAnsi="Times New Roman" w:cs="Times New Roman"/>
                <w:b/>
                <w:bCs/>
                <w:sz w:val="20"/>
                <w:szCs w:val="20"/>
              </w:rPr>
              <w:t>Prokalcitoninas</w:t>
            </w:r>
            <w:proofErr w:type="spellEnd"/>
          </w:p>
        </w:tc>
        <w:tc>
          <w:tcPr>
            <w:tcW w:w="1417" w:type="dxa"/>
            <w:tcBorders>
              <w:top w:val="single" w:sz="4" w:space="0" w:color="auto"/>
              <w:left w:val="single" w:sz="4" w:space="0" w:color="auto"/>
              <w:bottom w:val="single" w:sz="4" w:space="0" w:color="auto"/>
              <w:right w:val="single" w:sz="4" w:space="0" w:color="auto"/>
            </w:tcBorders>
            <w:noWrap/>
            <w:hideMark/>
          </w:tcPr>
          <w:p w14:paraId="04F82E65" w14:textId="34211616" w:rsidR="00ED4A63" w:rsidRPr="00A74734" w:rsidRDefault="00ED4A63" w:rsidP="000349DA">
            <w:pPr>
              <w:jc w:val="center"/>
              <w:rPr>
                <w:rFonts w:ascii="Times New Roman" w:hAnsi="Times New Roman" w:cs="Times New Roman"/>
                <w:b/>
                <w:bCs/>
                <w:sz w:val="20"/>
                <w:szCs w:val="20"/>
              </w:rPr>
            </w:pPr>
            <w:r w:rsidRPr="00A74734">
              <w:rPr>
                <w:rFonts w:ascii="Times New Roman" w:hAnsi="Times New Roman" w:cs="Times New Roman"/>
                <w:b/>
                <w:bCs/>
                <w:sz w:val="20"/>
                <w:szCs w:val="20"/>
              </w:rPr>
              <w:t>1</w:t>
            </w:r>
            <w:r w:rsidR="00A74734" w:rsidRPr="00A74734">
              <w:rPr>
                <w:rFonts w:ascii="Times New Roman" w:hAnsi="Times New Roman" w:cs="Times New Roman"/>
                <w:b/>
                <w:bCs/>
                <w:sz w:val="20"/>
                <w:szCs w:val="20"/>
              </w:rPr>
              <w:t xml:space="preserve"> </w:t>
            </w:r>
            <w:r w:rsidRPr="00A74734">
              <w:rPr>
                <w:rFonts w:ascii="Times New Roman" w:hAnsi="Times New Roman" w:cs="Times New Roman"/>
                <w:b/>
                <w:bCs/>
                <w:sz w:val="20"/>
                <w:szCs w:val="20"/>
              </w:rPr>
              <w:t>000</w:t>
            </w:r>
          </w:p>
        </w:tc>
        <w:tc>
          <w:tcPr>
            <w:tcW w:w="1561" w:type="dxa"/>
            <w:tcBorders>
              <w:top w:val="single" w:sz="4" w:space="0" w:color="auto"/>
              <w:left w:val="single" w:sz="4" w:space="0" w:color="auto"/>
              <w:bottom w:val="single" w:sz="4" w:space="0" w:color="auto"/>
              <w:right w:val="single" w:sz="4" w:space="0" w:color="auto"/>
            </w:tcBorders>
            <w:noWrap/>
            <w:hideMark/>
          </w:tcPr>
          <w:p w14:paraId="40189BD4" w14:textId="77777777" w:rsidR="00ED4A63" w:rsidRPr="00A74734" w:rsidRDefault="00ED4A63" w:rsidP="000349DA">
            <w:pPr>
              <w:rPr>
                <w:rFonts w:ascii="Times New Roman" w:hAnsi="Times New Roman" w:cs="Times New Roman"/>
                <w:sz w:val="20"/>
                <w:szCs w:val="20"/>
              </w:rPr>
            </w:pPr>
            <w:r w:rsidRPr="00A74734">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0B1EE444" w14:textId="77777777" w:rsidR="00ED4A63" w:rsidRPr="00A74734" w:rsidRDefault="00ED4A63" w:rsidP="000349DA">
            <w:pPr>
              <w:jc w:val="right"/>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B27CCC9" w14:textId="77777777" w:rsidR="00ED4A63" w:rsidRPr="00A74734" w:rsidRDefault="00ED4A63" w:rsidP="000349DA">
            <w:pPr>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14:paraId="00E80AD3" w14:textId="77777777" w:rsidR="00ED4A63" w:rsidRPr="00A74734" w:rsidRDefault="00ED4A63" w:rsidP="000349DA">
            <w:pPr>
              <w:jc w:val="right"/>
              <w:rPr>
                <w:rFonts w:ascii="Times New Roman" w:hAnsi="Times New Roman" w:cs="Times New Roman"/>
                <w:sz w:val="20"/>
                <w:szCs w:val="20"/>
              </w:rPr>
            </w:pPr>
            <w:r w:rsidRPr="00A74734">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60F3DEEC" w14:textId="77777777" w:rsidR="00ED4A63" w:rsidRPr="00A74734" w:rsidRDefault="00ED4A63" w:rsidP="000349DA">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6BBEC44" w14:textId="77777777" w:rsidR="00ED4A63" w:rsidRPr="00A74734"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72639430" w14:textId="77777777" w:rsidR="00ED4A63" w:rsidRPr="00A74734" w:rsidRDefault="00ED4A63" w:rsidP="000349DA">
            <w:pPr>
              <w:jc w:val="right"/>
              <w:rPr>
                <w:rFonts w:ascii="Times New Roman" w:hAnsi="Times New Roman" w:cs="Times New Roman"/>
                <w:sz w:val="20"/>
                <w:szCs w:val="20"/>
              </w:rPr>
            </w:pPr>
          </w:p>
        </w:tc>
      </w:tr>
      <w:tr w:rsidR="00ED4A63" w:rsidRPr="00132C61" w14:paraId="77D8B4CE" w14:textId="77777777" w:rsidTr="00161CA6">
        <w:trPr>
          <w:trHeight w:val="1229"/>
        </w:trPr>
        <w:tc>
          <w:tcPr>
            <w:tcW w:w="680" w:type="dxa"/>
            <w:tcBorders>
              <w:top w:val="single" w:sz="4" w:space="0" w:color="auto"/>
              <w:left w:val="single" w:sz="4" w:space="0" w:color="auto"/>
              <w:bottom w:val="single" w:sz="4" w:space="0" w:color="auto"/>
              <w:right w:val="single" w:sz="4" w:space="0" w:color="auto"/>
            </w:tcBorders>
            <w:noWrap/>
          </w:tcPr>
          <w:p w14:paraId="2F9F18A3"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1.1.</w:t>
            </w:r>
          </w:p>
        </w:tc>
        <w:tc>
          <w:tcPr>
            <w:tcW w:w="3005" w:type="dxa"/>
            <w:tcBorders>
              <w:top w:val="single" w:sz="4" w:space="0" w:color="auto"/>
              <w:left w:val="single" w:sz="4" w:space="0" w:color="auto"/>
              <w:bottom w:val="single" w:sz="4" w:space="0" w:color="auto"/>
              <w:right w:val="single" w:sz="4" w:space="0" w:color="auto"/>
            </w:tcBorders>
          </w:tcPr>
          <w:p w14:paraId="0580EBE0" w14:textId="77777777" w:rsidR="00ED4A63" w:rsidRPr="00132C61" w:rsidRDefault="00ED4A63" w:rsidP="000349DA">
            <w:pPr>
              <w:rPr>
                <w:rFonts w:ascii="Times New Roman" w:hAnsi="Times New Roman" w:cs="Times New Roman"/>
                <w:i/>
                <w:iCs/>
                <w:sz w:val="20"/>
                <w:szCs w:val="20"/>
              </w:rPr>
            </w:pPr>
            <w:r w:rsidRPr="00132C61">
              <w:rPr>
                <w:rFonts w:ascii="Times New Roman" w:hAnsi="Times New Roman" w:cs="Times New Roman"/>
                <w:i/>
                <w:iCs/>
                <w:sz w:val="20"/>
                <w:szCs w:val="20"/>
              </w:rPr>
              <w:t xml:space="preserve">........................ Reagentai, </w:t>
            </w:r>
            <w:proofErr w:type="spellStart"/>
            <w:r w:rsidRPr="00132C61">
              <w:rPr>
                <w:rFonts w:ascii="Times New Roman" w:hAnsi="Times New Roman" w:cs="Times New Roman"/>
                <w:i/>
                <w:iCs/>
                <w:sz w:val="20"/>
                <w:szCs w:val="20"/>
              </w:rPr>
              <w:t>kalibratoriai</w:t>
            </w:r>
            <w:proofErr w:type="spellEnd"/>
            <w:r w:rsidRPr="00132C61">
              <w:rPr>
                <w:rFonts w:ascii="Times New Roman" w:hAnsi="Times New Roman" w:cs="Times New Roman"/>
                <w:i/>
                <w:iCs/>
                <w:sz w:val="20"/>
                <w:szCs w:val="20"/>
              </w:rPr>
              <w:t>, ne mažiau dviejų lygių kontrolinės medžiagos ir/ar papildomos priemonės, reikalingos tyrimui atlikti su siūlomu analizatoriumi</w:t>
            </w:r>
            <w:r w:rsidRPr="00132C61">
              <w:rPr>
                <w:rFonts w:ascii="Times New Roman" w:hAnsi="Times New Roman" w:cs="Times New Roman"/>
                <w:i/>
                <w:iCs/>
                <w:sz w:val="20"/>
                <w:szCs w:val="20"/>
              </w:rPr>
              <w:br/>
              <w:t>(</w:t>
            </w:r>
            <w:r w:rsidRPr="00132C61">
              <w:rPr>
                <w:rFonts w:ascii="Times New Roman" w:hAnsi="Times New Roman" w:cs="Times New Roman"/>
                <w:b/>
                <w:bCs/>
                <w:i/>
                <w:iCs/>
                <w:sz w:val="20"/>
                <w:szCs w:val="20"/>
              </w:rPr>
              <w:t>įrašyti tikslius pavadinimus</w:t>
            </w:r>
            <w:r w:rsidRPr="00132C61">
              <w:rPr>
                <w:rFonts w:ascii="Times New Roman" w:hAnsi="Times New Roman" w:cs="Times New Roman"/>
                <w:i/>
                <w:iCs/>
                <w:sz w:val="20"/>
                <w:szCs w:val="20"/>
              </w:rPr>
              <w:t>)</w:t>
            </w:r>
          </w:p>
        </w:tc>
        <w:tc>
          <w:tcPr>
            <w:tcW w:w="1417" w:type="dxa"/>
            <w:tcBorders>
              <w:top w:val="single" w:sz="4" w:space="0" w:color="auto"/>
              <w:left w:val="single" w:sz="4" w:space="0" w:color="auto"/>
              <w:bottom w:val="single" w:sz="4" w:space="0" w:color="auto"/>
              <w:right w:val="single" w:sz="4" w:space="0" w:color="auto"/>
            </w:tcBorders>
            <w:noWrap/>
            <w:hideMark/>
          </w:tcPr>
          <w:p w14:paraId="3DE5AEDE"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1561" w:type="dxa"/>
            <w:tcBorders>
              <w:top w:val="single" w:sz="4" w:space="0" w:color="auto"/>
              <w:left w:val="single" w:sz="4" w:space="0" w:color="auto"/>
              <w:bottom w:val="single" w:sz="4" w:space="0" w:color="auto"/>
              <w:right w:val="single" w:sz="4" w:space="0" w:color="auto"/>
            </w:tcBorders>
            <w:noWrap/>
            <w:hideMark/>
          </w:tcPr>
          <w:p w14:paraId="2F7240DC"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4D2EF2F7" w14:textId="77777777" w:rsidR="00ED4A63" w:rsidRPr="00132C61" w:rsidRDefault="00ED4A63" w:rsidP="000349DA">
            <w:pPr>
              <w:jc w:val="right"/>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D2BCCAB" w14:textId="77777777" w:rsidR="00ED4A63" w:rsidRPr="00132C61" w:rsidRDefault="00ED4A63" w:rsidP="000349DA">
            <w:pPr>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14:paraId="345774EB" w14:textId="77777777" w:rsidR="00ED4A63" w:rsidRPr="00132C61" w:rsidRDefault="00ED4A63" w:rsidP="000349DA">
            <w:pPr>
              <w:jc w:val="right"/>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1A2D2913" w14:textId="77777777" w:rsidR="00ED4A63" w:rsidRPr="00132C61" w:rsidRDefault="00ED4A63" w:rsidP="000349DA">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8D7F3D" w14:textId="77777777" w:rsidR="00ED4A63" w:rsidRPr="00132C61"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3C572FFC" w14:textId="77777777" w:rsidR="00ED4A63" w:rsidRPr="00132C61" w:rsidRDefault="00ED4A63" w:rsidP="000349DA">
            <w:pPr>
              <w:jc w:val="right"/>
              <w:rPr>
                <w:rFonts w:ascii="Times New Roman" w:hAnsi="Times New Roman" w:cs="Times New Roman"/>
                <w:sz w:val="20"/>
                <w:szCs w:val="20"/>
              </w:rPr>
            </w:pPr>
          </w:p>
        </w:tc>
      </w:tr>
      <w:tr w:rsidR="00ED4A63" w:rsidRPr="00132C61" w14:paraId="7D9FC4DA" w14:textId="77777777" w:rsidTr="00161CA6">
        <w:trPr>
          <w:trHeight w:val="307"/>
        </w:trPr>
        <w:tc>
          <w:tcPr>
            <w:tcW w:w="680" w:type="dxa"/>
            <w:tcBorders>
              <w:top w:val="single" w:sz="4" w:space="0" w:color="auto"/>
              <w:left w:val="single" w:sz="4" w:space="0" w:color="auto"/>
              <w:bottom w:val="single" w:sz="4" w:space="0" w:color="auto"/>
              <w:right w:val="single" w:sz="4" w:space="0" w:color="auto"/>
            </w:tcBorders>
            <w:noWrap/>
            <w:hideMark/>
          </w:tcPr>
          <w:p w14:paraId="4F9D3001"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bCs/>
                <w:iCs/>
                <w:sz w:val="20"/>
                <w:szCs w:val="20"/>
              </w:rPr>
              <w:t>2.</w:t>
            </w:r>
          </w:p>
        </w:tc>
        <w:tc>
          <w:tcPr>
            <w:tcW w:w="3005" w:type="dxa"/>
            <w:tcBorders>
              <w:top w:val="single" w:sz="4" w:space="0" w:color="auto"/>
              <w:left w:val="single" w:sz="4" w:space="0" w:color="auto"/>
              <w:bottom w:val="single" w:sz="4" w:space="0" w:color="auto"/>
              <w:right w:val="single" w:sz="4" w:space="0" w:color="auto"/>
            </w:tcBorders>
            <w:noWrap/>
          </w:tcPr>
          <w:p w14:paraId="5C47893A" w14:textId="77777777" w:rsidR="00ED4A63" w:rsidRPr="00132C61" w:rsidRDefault="00ED4A63" w:rsidP="000349DA">
            <w:pPr>
              <w:rPr>
                <w:rFonts w:ascii="Times New Roman" w:hAnsi="Times New Roman" w:cs="Times New Roman"/>
                <w:b/>
                <w:bCs/>
                <w:sz w:val="20"/>
                <w:szCs w:val="20"/>
              </w:rPr>
            </w:pPr>
            <w:r w:rsidRPr="00132C61">
              <w:rPr>
                <w:rFonts w:ascii="Times New Roman" w:hAnsi="Times New Roman" w:cs="Times New Roman"/>
                <w:b/>
                <w:iCs/>
                <w:sz w:val="20"/>
                <w:szCs w:val="20"/>
              </w:rPr>
              <w:t xml:space="preserve">N-galinio smegenų </w:t>
            </w:r>
            <w:proofErr w:type="spellStart"/>
            <w:r w:rsidRPr="00132C61">
              <w:rPr>
                <w:rFonts w:ascii="Times New Roman" w:hAnsi="Times New Roman" w:cs="Times New Roman"/>
                <w:b/>
                <w:iCs/>
                <w:sz w:val="20"/>
                <w:szCs w:val="20"/>
              </w:rPr>
              <w:t>natriuretinio</w:t>
            </w:r>
            <w:proofErr w:type="spellEnd"/>
            <w:r w:rsidRPr="00132C61">
              <w:rPr>
                <w:rFonts w:ascii="Times New Roman" w:hAnsi="Times New Roman" w:cs="Times New Roman"/>
                <w:b/>
                <w:iCs/>
                <w:sz w:val="20"/>
                <w:szCs w:val="20"/>
              </w:rPr>
              <w:t xml:space="preserve"> peptido</w:t>
            </w:r>
          </w:p>
        </w:tc>
        <w:tc>
          <w:tcPr>
            <w:tcW w:w="1417" w:type="dxa"/>
            <w:tcBorders>
              <w:top w:val="single" w:sz="4" w:space="0" w:color="auto"/>
              <w:left w:val="single" w:sz="4" w:space="0" w:color="auto"/>
              <w:bottom w:val="single" w:sz="4" w:space="0" w:color="auto"/>
              <w:right w:val="single" w:sz="4" w:space="0" w:color="auto"/>
            </w:tcBorders>
            <w:noWrap/>
            <w:hideMark/>
          </w:tcPr>
          <w:p w14:paraId="3F68615E" w14:textId="5056FC7D" w:rsidR="00ED4A63" w:rsidRPr="00132C61" w:rsidRDefault="00ED4A63" w:rsidP="000349DA">
            <w:pPr>
              <w:jc w:val="center"/>
              <w:rPr>
                <w:rFonts w:ascii="Times New Roman" w:hAnsi="Times New Roman" w:cs="Times New Roman"/>
                <w:b/>
                <w:bCs/>
                <w:sz w:val="20"/>
                <w:szCs w:val="20"/>
              </w:rPr>
            </w:pPr>
            <w:r w:rsidRPr="00132C61">
              <w:rPr>
                <w:rFonts w:ascii="Times New Roman" w:hAnsi="Times New Roman" w:cs="Times New Roman"/>
                <w:b/>
                <w:sz w:val="20"/>
                <w:szCs w:val="20"/>
              </w:rPr>
              <w:t>1</w:t>
            </w:r>
            <w:r w:rsidR="00A74734" w:rsidRPr="00132C61">
              <w:rPr>
                <w:rFonts w:ascii="Times New Roman" w:hAnsi="Times New Roman" w:cs="Times New Roman"/>
                <w:b/>
                <w:sz w:val="20"/>
                <w:szCs w:val="20"/>
              </w:rPr>
              <w:t xml:space="preserve"> </w:t>
            </w:r>
            <w:r w:rsidRPr="00132C61">
              <w:rPr>
                <w:rFonts w:ascii="Times New Roman" w:hAnsi="Times New Roman" w:cs="Times New Roman"/>
                <w:b/>
                <w:sz w:val="20"/>
                <w:szCs w:val="20"/>
              </w:rPr>
              <w:t>500</w:t>
            </w:r>
          </w:p>
        </w:tc>
        <w:tc>
          <w:tcPr>
            <w:tcW w:w="1561" w:type="dxa"/>
            <w:tcBorders>
              <w:top w:val="single" w:sz="4" w:space="0" w:color="auto"/>
              <w:left w:val="single" w:sz="4" w:space="0" w:color="auto"/>
              <w:bottom w:val="single" w:sz="4" w:space="0" w:color="auto"/>
              <w:right w:val="single" w:sz="4" w:space="0" w:color="auto"/>
            </w:tcBorders>
            <w:noWrap/>
            <w:hideMark/>
          </w:tcPr>
          <w:p w14:paraId="226C3130"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2BA7B057" w14:textId="77777777" w:rsidR="00ED4A63" w:rsidRPr="00132C61" w:rsidRDefault="00ED4A63" w:rsidP="000349DA">
            <w:pPr>
              <w:jc w:val="right"/>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B24D265" w14:textId="77777777" w:rsidR="00ED4A63" w:rsidRPr="00132C61" w:rsidRDefault="00ED4A63" w:rsidP="000349DA">
            <w:pPr>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14:paraId="2EA84FE6" w14:textId="77777777" w:rsidR="00ED4A63" w:rsidRPr="00132C61" w:rsidRDefault="00ED4A63" w:rsidP="000349DA">
            <w:pPr>
              <w:jc w:val="right"/>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0A0DF0EA" w14:textId="77777777" w:rsidR="00ED4A63" w:rsidRPr="00132C61" w:rsidRDefault="00ED4A63" w:rsidP="000349DA">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E009FD" w14:textId="77777777" w:rsidR="00ED4A63" w:rsidRPr="00132C61"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54EC059A" w14:textId="77777777" w:rsidR="00ED4A63" w:rsidRPr="00132C61" w:rsidRDefault="00ED4A63" w:rsidP="000349DA">
            <w:pPr>
              <w:jc w:val="right"/>
              <w:rPr>
                <w:rFonts w:ascii="Times New Roman" w:hAnsi="Times New Roman" w:cs="Times New Roman"/>
                <w:sz w:val="20"/>
                <w:szCs w:val="20"/>
              </w:rPr>
            </w:pPr>
          </w:p>
        </w:tc>
      </w:tr>
      <w:tr w:rsidR="00ED4A63" w:rsidRPr="00132C61" w14:paraId="021D5C88" w14:textId="77777777" w:rsidTr="00161CA6">
        <w:trPr>
          <w:trHeight w:val="1289"/>
        </w:trPr>
        <w:tc>
          <w:tcPr>
            <w:tcW w:w="680" w:type="dxa"/>
            <w:tcBorders>
              <w:top w:val="single" w:sz="4" w:space="0" w:color="auto"/>
              <w:left w:val="single" w:sz="4" w:space="0" w:color="auto"/>
              <w:bottom w:val="single" w:sz="4" w:space="0" w:color="auto"/>
              <w:right w:val="single" w:sz="4" w:space="0" w:color="auto"/>
            </w:tcBorders>
            <w:noWrap/>
            <w:hideMark/>
          </w:tcPr>
          <w:p w14:paraId="754FCC37" w14:textId="2F2F13E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2.1</w:t>
            </w:r>
            <w:r w:rsidR="00C119F0">
              <w:rPr>
                <w:rFonts w:ascii="Times New Roman" w:hAnsi="Times New Roman" w:cs="Times New Roman"/>
                <w:sz w:val="20"/>
                <w:szCs w:val="20"/>
              </w:rPr>
              <w:t>.</w:t>
            </w:r>
          </w:p>
        </w:tc>
        <w:tc>
          <w:tcPr>
            <w:tcW w:w="3005" w:type="dxa"/>
            <w:tcBorders>
              <w:top w:val="single" w:sz="4" w:space="0" w:color="auto"/>
              <w:left w:val="single" w:sz="4" w:space="0" w:color="auto"/>
              <w:bottom w:val="single" w:sz="4" w:space="0" w:color="auto"/>
              <w:right w:val="single" w:sz="4" w:space="0" w:color="auto"/>
            </w:tcBorders>
            <w:hideMark/>
          </w:tcPr>
          <w:p w14:paraId="115A3EE9" w14:textId="77777777" w:rsidR="00ED4A63" w:rsidRPr="00132C61" w:rsidRDefault="00ED4A63" w:rsidP="000349DA">
            <w:pPr>
              <w:rPr>
                <w:rFonts w:ascii="Times New Roman" w:hAnsi="Times New Roman" w:cs="Times New Roman"/>
                <w:i/>
                <w:iCs/>
                <w:sz w:val="20"/>
                <w:szCs w:val="20"/>
              </w:rPr>
            </w:pPr>
            <w:r w:rsidRPr="00132C61">
              <w:rPr>
                <w:rFonts w:ascii="Times New Roman" w:hAnsi="Times New Roman" w:cs="Times New Roman"/>
                <w:i/>
                <w:iCs/>
                <w:sz w:val="20"/>
                <w:szCs w:val="20"/>
              </w:rPr>
              <w:t xml:space="preserve">........................ Reagentai, </w:t>
            </w:r>
            <w:proofErr w:type="spellStart"/>
            <w:r w:rsidRPr="00132C61">
              <w:rPr>
                <w:rFonts w:ascii="Times New Roman" w:hAnsi="Times New Roman" w:cs="Times New Roman"/>
                <w:i/>
                <w:iCs/>
                <w:sz w:val="20"/>
                <w:szCs w:val="20"/>
              </w:rPr>
              <w:t>kalibratoriai</w:t>
            </w:r>
            <w:proofErr w:type="spellEnd"/>
            <w:r w:rsidRPr="00132C61">
              <w:rPr>
                <w:rFonts w:ascii="Times New Roman" w:hAnsi="Times New Roman" w:cs="Times New Roman"/>
                <w:i/>
                <w:iCs/>
                <w:sz w:val="20"/>
                <w:szCs w:val="20"/>
              </w:rPr>
              <w:t>, ne mažiau dviejų lygių kontrolinės medžiagos ir/ar papildomos priemonės, reikalingos tyrimui atlikti su siūlomu analizatoriumi</w:t>
            </w:r>
            <w:r w:rsidRPr="00132C61">
              <w:rPr>
                <w:rFonts w:ascii="Times New Roman" w:hAnsi="Times New Roman" w:cs="Times New Roman"/>
                <w:i/>
                <w:iCs/>
                <w:sz w:val="20"/>
                <w:szCs w:val="20"/>
              </w:rPr>
              <w:br/>
              <w:t>(</w:t>
            </w:r>
            <w:r w:rsidRPr="00132C61">
              <w:rPr>
                <w:rFonts w:ascii="Times New Roman" w:hAnsi="Times New Roman" w:cs="Times New Roman"/>
                <w:b/>
                <w:bCs/>
                <w:i/>
                <w:iCs/>
                <w:sz w:val="20"/>
                <w:szCs w:val="20"/>
              </w:rPr>
              <w:t>įrašyti tikslius pavadinimus</w:t>
            </w:r>
            <w:r w:rsidRPr="00132C61">
              <w:rPr>
                <w:rFonts w:ascii="Times New Roman" w:hAnsi="Times New Roman" w:cs="Times New Roman"/>
                <w:i/>
                <w:iCs/>
                <w:sz w:val="20"/>
                <w:szCs w:val="20"/>
              </w:rPr>
              <w:t>)</w:t>
            </w:r>
          </w:p>
        </w:tc>
        <w:tc>
          <w:tcPr>
            <w:tcW w:w="1417" w:type="dxa"/>
            <w:tcBorders>
              <w:top w:val="single" w:sz="4" w:space="0" w:color="auto"/>
              <w:left w:val="single" w:sz="4" w:space="0" w:color="auto"/>
              <w:bottom w:val="single" w:sz="4" w:space="0" w:color="auto"/>
              <w:right w:val="single" w:sz="4" w:space="0" w:color="auto"/>
            </w:tcBorders>
            <w:noWrap/>
            <w:hideMark/>
          </w:tcPr>
          <w:p w14:paraId="4E2C3DE5"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1561" w:type="dxa"/>
            <w:tcBorders>
              <w:top w:val="single" w:sz="4" w:space="0" w:color="auto"/>
              <w:left w:val="single" w:sz="4" w:space="0" w:color="auto"/>
              <w:bottom w:val="single" w:sz="4" w:space="0" w:color="auto"/>
              <w:right w:val="single" w:sz="4" w:space="0" w:color="auto"/>
            </w:tcBorders>
            <w:noWrap/>
            <w:hideMark/>
          </w:tcPr>
          <w:p w14:paraId="124F5E73"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09E7169B" w14:textId="77777777" w:rsidR="00ED4A63" w:rsidRPr="00132C61" w:rsidRDefault="00ED4A63" w:rsidP="000349DA">
            <w:pPr>
              <w:jc w:val="right"/>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15AEDF6" w14:textId="77777777" w:rsidR="00ED4A63" w:rsidRPr="00132C61" w:rsidRDefault="00ED4A63" w:rsidP="000349DA">
            <w:pPr>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14:paraId="1867ABF2" w14:textId="77777777" w:rsidR="00ED4A63" w:rsidRPr="00132C61" w:rsidRDefault="00ED4A63" w:rsidP="000349DA">
            <w:pPr>
              <w:jc w:val="right"/>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5C3C1185" w14:textId="77777777" w:rsidR="00ED4A63" w:rsidRPr="00132C61" w:rsidRDefault="00ED4A63" w:rsidP="000349DA">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78FFE9" w14:textId="77777777" w:rsidR="00ED4A63" w:rsidRPr="00132C61"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47FE4EAF" w14:textId="77777777" w:rsidR="00ED4A63" w:rsidRPr="00132C61" w:rsidRDefault="00ED4A63" w:rsidP="000349DA">
            <w:pPr>
              <w:jc w:val="right"/>
              <w:rPr>
                <w:rFonts w:ascii="Times New Roman" w:hAnsi="Times New Roman" w:cs="Times New Roman"/>
                <w:sz w:val="20"/>
                <w:szCs w:val="20"/>
              </w:rPr>
            </w:pPr>
          </w:p>
        </w:tc>
      </w:tr>
      <w:tr w:rsidR="00ED4A63" w:rsidRPr="00132C61" w14:paraId="765EBF7D" w14:textId="77777777" w:rsidTr="00161CA6">
        <w:trPr>
          <w:trHeight w:val="410"/>
        </w:trPr>
        <w:tc>
          <w:tcPr>
            <w:tcW w:w="680" w:type="dxa"/>
            <w:tcBorders>
              <w:top w:val="single" w:sz="4" w:space="0" w:color="auto"/>
              <w:left w:val="single" w:sz="4" w:space="0" w:color="auto"/>
              <w:bottom w:val="single" w:sz="4" w:space="0" w:color="auto"/>
              <w:right w:val="single" w:sz="4" w:space="0" w:color="auto"/>
            </w:tcBorders>
            <w:noWrap/>
            <w:hideMark/>
          </w:tcPr>
          <w:p w14:paraId="3B736F6D"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3.</w:t>
            </w:r>
          </w:p>
        </w:tc>
        <w:tc>
          <w:tcPr>
            <w:tcW w:w="3005" w:type="dxa"/>
            <w:tcBorders>
              <w:top w:val="single" w:sz="4" w:space="0" w:color="auto"/>
              <w:left w:val="single" w:sz="4" w:space="0" w:color="auto"/>
              <w:bottom w:val="single" w:sz="4" w:space="0" w:color="auto"/>
              <w:right w:val="single" w:sz="4" w:space="0" w:color="auto"/>
            </w:tcBorders>
            <w:noWrap/>
          </w:tcPr>
          <w:p w14:paraId="56866DE8" w14:textId="77777777" w:rsidR="00ED4A63" w:rsidRPr="00132C61" w:rsidRDefault="00ED4A63" w:rsidP="000349DA">
            <w:pPr>
              <w:rPr>
                <w:rFonts w:ascii="Times New Roman" w:hAnsi="Times New Roman" w:cs="Times New Roman"/>
                <w:b/>
                <w:bCs/>
                <w:sz w:val="20"/>
                <w:szCs w:val="20"/>
              </w:rPr>
            </w:pPr>
            <w:proofErr w:type="spellStart"/>
            <w:r w:rsidRPr="00132C61">
              <w:rPr>
                <w:rFonts w:ascii="Times New Roman" w:hAnsi="Times New Roman" w:cs="Times New Roman"/>
                <w:b/>
                <w:iCs/>
                <w:sz w:val="20"/>
                <w:szCs w:val="20"/>
              </w:rPr>
              <w:t>Kreatinkinazės</w:t>
            </w:r>
            <w:proofErr w:type="spellEnd"/>
            <w:r w:rsidRPr="00132C61">
              <w:rPr>
                <w:rFonts w:ascii="Times New Roman" w:hAnsi="Times New Roman" w:cs="Times New Roman"/>
                <w:b/>
                <w:iCs/>
                <w:sz w:val="20"/>
                <w:szCs w:val="20"/>
              </w:rPr>
              <w:t xml:space="preserve"> širdies </w:t>
            </w:r>
            <w:proofErr w:type="spellStart"/>
            <w:r w:rsidRPr="00132C61">
              <w:rPr>
                <w:rFonts w:ascii="Times New Roman" w:hAnsi="Times New Roman" w:cs="Times New Roman"/>
                <w:b/>
                <w:iCs/>
                <w:sz w:val="20"/>
                <w:szCs w:val="20"/>
              </w:rPr>
              <w:t>izofermento</w:t>
            </w:r>
            <w:proofErr w:type="spellEnd"/>
            <w:r w:rsidRPr="00132C61">
              <w:rPr>
                <w:rFonts w:ascii="Times New Roman" w:hAnsi="Times New Roman" w:cs="Times New Roman"/>
                <w:b/>
                <w:iCs/>
                <w:sz w:val="20"/>
                <w:szCs w:val="20"/>
              </w:rPr>
              <w:t xml:space="preserve"> (CK-MB)</w:t>
            </w:r>
          </w:p>
        </w:tc>
        <w:tc>
          <w:tcPr>
            <w:tcW w:w="1417" w:type="dxa"/>
            <w:tcBorders>
              <w:top w:val="single" w:sz="4" w:space="0" w:color="auto"/>
              <w:left w:val="single" w:sz="4" w:space="0" w:color="auto"/>
              <w:bottom w:val="single" w:sz="4" w:space="0" w:color="auto"/>
              <w:right w:val="single" w:sz="4" w:space="0" w:color="auto"/>
            </w:tcBorders>
            <w:noWrap/>
          </w:tcPr>
          <w:p w14:paraId="7E334ECB" w14:textId="77777777" w:rsidR="00ED4A63" w:rsidRPr="00132C61" w:rsidRDefault="00ED4A63" w:rsidP="000349DA">
            <w:pPr>
              <w:jc w:val="center"/>
              <w:rPr>
                <w:rFonts w:ascii="Times New Roman" w:hAnsi="Times New Roman" w:cs="Times New Roman"/>
                <w:b/>
                <w:bCs/>
                <w:sz w:val="20"/>
                <w:szCs w:val="20"/>
              </w:rPr>
            </w:pPr>
            <w:r w:rsidRPr="00132C61">
              <w:rPr>
                <w:rFonts w:ascii="Times New Roman" w:hAnsi="Times New Roman" w:cs="Times New Roman"/>
                <w:b/>
                <w:sz w:val="20"/>
                <w:szCs w:val="20"/>
              </w:rPr>
              <w:t xml:space="preserve"> 100</w:t>
            </w:r>
          </w:p>
        </w:tc>
        <w:tc>
          <w:tcPr>
            <w:tcW w:w="1561" w:type="dxa"/>
            <w:tcBorders>
              <w:top w:val="single" w:sz="4" w:space="0" w:color="auto"/>
              <w:left w:val="single" w:sz="4" w:space="0" w:color="auto"/>
              <w:bottom w:val="single" w:sz="4" w:space="0" w:color="auto"/>
              <w:right w:val="single" w:sz="4" w:space="0" w:color="auto"/>
            </w:tcBorders>
            <w:noWrap/>
            <w:hideMark/>
          </w:tcPr>
          <w:p w14:paraId="1162C912"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15C86CD1" w14:textId="77777777" w:rsidR="00ED4A63" w:rsidRPr="00132C61" w:rsidRDefault="00ED4A63" w:rsidP="000349DA">
            <w:pPr>
              <w:jc w:val="right"/>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5034705" w14:textId="77777777" w:rsidR="00ED4A63" w:rsidRPr="00132C61" w:rsidRDefault="00ED4A63" w:rsidP="000349DA">
            <w:pPr>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14:paraId="29C87464" w14:textId="77777777" w:rsidR="00ED4A63" w:rsidRPr="00132C61" w:rsidRDefault="00ED4A63" w:rsidP="000349DA">
            <w:pPr>
              <w:jc w:val="right"/>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0A25F78C" w14:textId="77777777" w:rsidR="00ED4A63" w:rsidRPr="00132C61" w:rsidRDefault="00ED4A63" w:rsidP="000349DA">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9679D1" w14:textId="77777777" w:rsidR="00ED4A63" w:rsidRPr="00132C61"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40CC3D76" w14:textId="77777777" w:rsidR="00ED4A63" w:rsidRPr="00132C61" w:rsidRDefault="00ED4A63" w:rsidP="000349DA">
            <w:pPr>
              <w:jc w:val="right"/>
              <w:rPr>
                <w:rFonts w:ascii="Times New Roman" w:hAnsi="Times New Roman" w:cs="Times New Roman"/>
                <w:sz w:val="20"/>
                <w:szCs w:val="20"/>
              </w:rPr>
            </w:pPr>
          </w:p>
        </w:tc>
      </w:tr>
      <w:tr w:rsidR="00ED4A63" w:rsidRPr="00132C61" w14:paraId="67294CDD" w14:textId="77777777" w:rsidTr="00161CA6">
        <w:trPr>
          <w:trHeight w:val="1244"/>
        </w:trPr>
        <w:tc>
          <w:tcPr>
            <w:tcW w:w="680" w:type="dxa"/>
            <w:tcBorders>
              <w:top w:val="single" w:sz="4" w:space="0" w:color="auto"/>
              <w:left w:val="single" w:sz="4" w:space="0" w:color="auto"/>
              <w:bottom w:val="single" w:sz="4" w:space="0" w:color="auto"/>
              <w:right w:val="single" w:sz="4" w:space="0" w:color="auto"/>
            </w:tcBorders>
            <w:noWrap/>
            <w:hideMark/>
          </w:tcPr>
          <w:p w14:paraId="2BE526A2" w14:textId="565FFE8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3.1</w:t>
            </w:r>
            <w:r w:rsidR="00B03F73">
              <w:rPr>
                <w:rFonts w:ascii="Times New Roman" w:hAnsi="Times New Roman" w:cs="Times New Roman"/>
                <w:sz w:val="20"/>
                <w:szCs w:val="20"/>
              </w:rPr>
              <w:t>.</w:t>
            </w:r>
          </w:p>
        </w:tc>
        <w:tc>
          <w:tcPr>
            <w:tcW w:w="3005" w:type="dxa"/>
            <w:tcBorders>
              <w:top w:val="single" w:sz="4" w:space="0" w:color="auto"/>
              <w:left w:val="single" w:sz="4" w:space="0" w:color="auto"/>
              <w:bottom w:val="single" w:sz="4" w:space="0" w:color="auto"/>
              <w:right w:val="single" w:sz="4" w:space="0" w:color="auto"/>
            </w:tcBorders>
            <w:hideMark/>
          </w:tcPr>
          <w:p w14:paraId="1107D106" w14:textId="77777777" w:rsidR="00ED4A63" w:rsidRPr="00132C61" w:rsidRDefault="00ED4A63" w:rsidP="000349DA">
            <w:pPr>
              <w:rPr>
                <w:rFonts w:ascii="Times New Roman" w:hAnsi="Times New Roman" w:cs="Times New Roman"/>
                <w:i/>
                <w:iCs/>
                <w:sz w:val="20"/>
                <w:szCs w:val="20"/>
              </w:rPr>
            </w:pPr>
            <w:r w:rsidRPr="00132C61">
              <w:rPr>
                <w:rFonts w:ascii="Times New Roman" w:hAnsi="Times New Roman" w:cs="Times New Roman"/>
                <w:i/>
                <w:iCs/>
                <w:sz w:val="20"/>
                <w:szCs w:val="20"/>
              </w:rPr>
              <w:t xml:space="preserve">........................ Reagentai, </w:t>
            </w:r>
            <w:proofErr w:type="spellStart"/>
            <w:r w:rsidRPr="00132C61">
              <w:rPr>
                <w:rFonts w:ascii="Times New Roman" w:hAnsi="Times New Roman" w:cs="Times New Roman"/>
                <w:i/>
                <w:iCs/>
                <w:sz w:val="20"/>
                <w:szCs w:val="20"/>
              </w:rPr>
              <w:t>kalibratoriai</w:t>
            </w:r>
            <w:proofErr w:type="spellEnd"/>
            <w:r w:rsidRPr="00132C61">
              <w:rPr>
                <w:rFonts w:ascii="Times New Roman" w:hAnsi="Times New Roman" w:cs="Times New Roman"/>
                <w:i/>
                <w:iCs/>
                <w:sz w:val="20"/>
                <w:szCs w:val="20"/>
              </w:rPr>
              <w:t>, ne mažiau dviejų lygių kontrolinės medžiagos ir/ar papildomos priemonės, reikalingos tyrimui atlikti su siūlomu analizatoriumi</w:t>
            </w:r>
            <w:r w:rsidRPr="00132C61">
              <w:rPr>
                <w:rFonts w:ascii="Times New Roman" w:hAnsi="Times New Roman" w:cs="Times New Roman"/>
                <w:i/>
                <w:iCs/>
                <w:sz w:val="20"/>
                <w:szCs w:val="20"/>
              </w:rPr>
              <w:br/>
              <w:t>(</w:t>
            </w:r>
            <w:r w:rsidRPr="00132C61">
              <w:rPr>
                <w:rFonts w:ascii="Times New Roman" w:hAnsi="Times New Roman" w:cs="Times New Roman"/>
                <w:b/>
                <w:bCs/>
                <w:i/>
                <w:iCs/>
                <w:sz w:val="20"/>
                <w:szCs w:val="20"/>
              </w:rPr>
              <w:t>įrašyti tikslius pavadinimus</w:t>
            </w:r>
            <w:r w:rsidRPr="00132C61">
              <w:rPr>
                <w:rFonts w:ascii="Times New Roman" w:hAnsi="Times New Roman" w:cs="Times New Roman"/>
                <w:i/>
                <w:iCs/>
                <w:sz w:val="20"/>
                <w:szCs w:val="20"/>
              </w:rPr>
              <w:t>)</w:t>
            </w:r>
          </w:p>
        </w:tc>
        <w:tc>
          <w:tcPr>
            <w:tcW w:w="1417" w:type="dxa"/>
            <w:tcBorders>
              <w:top w:val="single" w:sz="4" w:space="0" w:color="auto"/>
              <w:left w:val="single" w:sz="4" w:space="0" w:color="auto"/>
              <w:bottom w:val="single" w:sz="4" w:space="0" w:color="auto"/>
              <w:right w:val="single" w:sz="4" w:space="0" w:color="auto"/>
            </w:tcBorders>
            <w:noWrap/>
            <w:hideMark/>
          </w:tcPr>
          <w:p w14:paraId="73EA812F"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1561" w:type="dxa"/>
            <w:tcBorders>
              <w:top w:val="single" w:sz="4" w:space="0" w:color="auto"/>
              <w:left w:val="single" w:sz="4" w:space="0" w:color="auto"/>
              <w:bottom w:val="single" w:sz="4" w:space="0" w:color="auto"/>
              <w:right w:val="single" w:sz="4" w:space="0" w:color="auto"/>
            </w:tcBorders>
            <w:noWrap/>
            <w:hideMark/>
          </w:tcPr>
          <w:p w14:paraId="066AD626" w14:textId="77777777" w:rsidR="00ED4A63" w:rsidRPr="00132C61" w:rsidRDefault="00ED4A63" w:rsidP="000349DA">
            <w:pPr>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4BA61CD6" w14:textId="77777777" w:rsidR="00ED4A63" w:rsidRPr="00132C61" w:rsidRDefault="00ED4A63" w:rsidP="000349DA">
            <w:pPr>
              <w:jc w:val="right"/>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EAD1DF3" w14:textId="77777777" w:rsidR="00ED4A63" w:rsidRPr="00132C61" w:rsidRDefault="00ED4A63" w:rsidP="000349DA">
            <w:pPr>
              <w:jc w:val="righ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14:paraId="1262D5D0" w14:textId="77777777" w:rsidR="00ED4A63" w:rsidRPr="00132C61" w:rsidRDefault="00ED4A63" w:rsidP="000349DA">
            <w:pPr>
              <w:jc w:val="right"/>
              <w:rPr>
                <w:rFonts w:ascii="Times New Roman" w:hAnsi="Times New Roman" w:cs="Times New Roman"/>
                <w:sz w:val="20"/>
                <w:szCs w:val="20"/>
              </w:rPr>
            </w:pPr>
            <w:r w:rsidRPr="00132C61">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74B13A91" w14:textId="77777777" w:rsidR="00ED4A63" w:rsidRPr="00132C61" w:rsidRDefault="00ED4A63" w:rsidP="000349DA">
            <w:pPr>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20BABF" w14:textId="77777777" w:rsidR="00ED4A63" w:rsidRPr="00132C61"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58A904C8" w14:textId="77777777" w:rsidR="00ED4A63" w:rsidRPr="00132C61" w:rsidRDefault="00ED4A63" w:rsidP="000349DA">
            <w:pPr>
              <w:jc w:val="right"/>
              <w:rPr>
                <w:rFonts w:ascii="Times New Roman" w:hAnsi="Times New Roman" w:cs="Times New Roman"/>
                <w:sz w:val="20"/>
                <w:szCs w:val="20"/>
              </w:rPr>
            </w:pPr>
          </w:p>
        </w:tc>
      </w:tr>
      <w:tr w:rsidR="00ED4A63" w:rsidRPr="00B03F73" w14:paraId="61A0937F" w14:textId="77777777" w:rsidTr="00161CA6">
        <w:trPr>
          <w:trHeight w:val="279"/>
        </w:trPr>
        <w:tc>
          <w:tcPr>
            <w:tcW w:w="680" w:type="dxa"/>
            <w:tcBorders>
              <w:top w:val="single" w:sz="4" w:space="0" w:color="auto"/>
              <w:left w:val="single" w:sz="4" w:space="0" w:color="auto"/>
              <w:bottom w:val="single" w:sz="4" w:space="0" w:color="auto"/>
              <w:right w:val="single" w:sz="4" w:space="0" w:color="auto"/>
            </w:tcBorders>
            <w:noWrap/>
          </w:tcPr>
          <w:p w14:paraId="36769CD1" w14:textId="77777777" w:rsidR="00ED4A63" w:rsidRPr="00B03F73" w:rsidRDefault="00ED4A63" w:rsidP="000349DA">
            <w:pPr>
              <w:rPr>
                <w:rFonts w:ascii="Times New Roman" w:hAnsi="Times New Roman" w:cs="Times New Roman"/>
                <w:sz w:val="20"/>
                <w:szCs w:val="20"/>
              </w:rPr>
            </w:pPr>
          </w:p>
        </w:tc>
        <w:tc>
          <w:tcPr>
            <w:tcW w:w="10092" w:type="dxa"/>
            <w:gridSpan w:val="7"/>
            <w:tcBorders>
              <w:top w:val="single" w:sz="4" w:space="0" w:color="auto"/>
              <w:left w:val="single" w:sz="4" w:space="0" w:color="auto"/>
              <w:bottom w:val="single" w:sz="4" w:space="0" w:color="auto"/>
              <w:right w:val="single" w:sz="4" w:space="0" w:color="auto"/>
            </w:tcBorders>
          </w:tcPr>
          <w:p w14:paraId="7F6AD24B" w14:textId="77777777" w:rsidR="00ED4A63" w:rsidRPr="00B03F73" w:rsidRDefault="00ED4A63" w:rsidP="000349DA">
            <w:pPr>
              <w:jc w:val="right"/>
              <w:rPr>
                <w:rFonts w:ascii="Times New Roman" w:hAnsi="Times New Roman" w:cs="Times New Roman"/>
                <w:sz w:val="20"/>
                <w:szCs w:val="20"/>
              </w:rPr>
            </w:pPr>
            <w:r w:rsidRPr="00B03F73">
              <w:rPr>
                <w:rFonts w:ascii="Times New Roman" w:hAnsi="Times New Roman" w:cs="Times New Roman"/>
                <w:b/>
                <w:sz w:val="20"/>
                <w:szCs w:val="20"/>
              </w:rPr>
              <w:t>Bendra sąlyginė pasiūlymo kaina Eur su PVM</w:t>
            </w:r>
          </w:p>
        </w:tc>
        <w:tc>
          <w:tcPr>
            <w:tcW w:w="1134" w:type="dxa"/>
            <w:tcBorders>
              <w:top w:val="single" w:sz="4" w:space="0" w:color="auto"/>
              <w:left w:val="single" w:sz="4" w:space="0" w:color="auto"/>
              <w:bottom w:val="single" w:sz="4" w:space="0" w:color="auto"/>
              <w:right w:val="single" w:sz="4" w:space="0" w:color="auto"/>
            </w:tcBorders>
          </w:tcPr>
          <w:p w14:paraId="40127551" w14:textId="77777777" w:rsidR="00ED4A63" w:rsidRPr="00B03F73" w:rsidRDefault="00ED4A63" w:rsidP="000349DA">
            <w:pPr>
              <w:jc w:val="right"/>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14:paraId="1F2B77D3" w14:textId="77777777" w:rsidR="00ED4A63" w:rsidRPr="00B03F73" w:rsidRDefault="00ED4A63" w:rsidP="000349DA">
            <w:pPr>
              <w:jc w:val="center"/>
              <w:rPr>
                <w:rFonts w:ascii="Times New Roman" w:hAnsi="Times New Roman" w:cs="Times New Roman"/>
                <w:sz w:val="20"/>
                <w:szCs w:val="20"/>
              </w:rPr>
            </w:pPr>
            <w:r w:rsidRPr="00B03F73">
              <w:rPr>
                <w:rFonts w:ascii="Times New Roman" w:hAnsi="Times New Roman" w:cs="Times New Roman"/>
                <w:sz w:val="20"/>
                <w:szCs w:val="20"/>
              </w:rPr>
              <w:t>X</w:t>
            </w:r>
          </w:p>
        </w:tc>
      </w:tr>
    </w:tbl>
    <w:p w14:paraId="684751AA" w14:textId="77777777" w:rsidR="00ED4A63" w:rsidRPr="00161CA6" w:rsidRDefault="00ED4A63" w:rsidP="00ED4A63">
      <w:pPr>
        <w:spacing w:after="0" w:line="240" w:lineRule="auto"/>
        <w:ind w:firstLine="567"/>
        <w:jc w:val="both"/>
        <w:rPr>
          <w:rFonts w:ascii="Times New Roman" w:eastAsia="Times New Roman" w:hAnsi="Times New Roman" w:cs="Times New Roman"/>
          <w:b/>
          <w:sz w:val="24"/>
          <w:szCs w:val="24"/>
        </w:rPr>
      </w:pPr>
    </w:p>
    <w:p w14:paraId="1314E17E" w14:textId="77777777" w:rsidR="00ED4A63" w:rsidRPr="00161CA6" w:rsidRDefault="00ED4A63" w:rsidP="00ED4A63">
      <w:pPr>
        <w:spacing w:after="0" w:line="240" w:lineRule="auto"/>
        <w:ind w:firstLine="567"/>
        <w:jc w:val="both"/>
        <w:rPr>
          <w:rFonts w:ascii="Times New Roman" w:eastAsia="Times New Roman" w:hAnsi="Times New Roman" w:cs="Times New Roman"/>
          <w:b/>
          <w:sz w:val="24"/>
          <w:szCs w:val="24"/>
        </w:rPr>
      </w:pPr>
      <w:r w:rsidRPr="00161CA6">
        <w:rPr>
          <w:rFonts w:ascii="Times New Roman" w:eastAsia="Times New Roman" w:hAnsi="Times New Roman" w:cs="Times New Roman"/>
          <w:b/>
          <w:sz w:val="24"/>
          <w:szCs w:val="24"/>
        </w:rPr>
        <w:t>Bendra sąlyginė pasiūlymo kaina yra...........................................................................Eur....................ct (su PVM).</w:t>
      </w:r>
    </w:p>
    <w:p w14:paraId="231B667B" w14:textId="77777777" w:rsidR="00ED4A63" w:rsidRPr="00161CA6" w:rsidRDefault="00ED4A63" w:rsidP="00ED4A63">
      <w:pPr>
        <w:spacing w:after="0" w:line="240" w:lineRule="auto"/>
        <w:ind w:firstLine="567"/>
        <w:jc w:val="both"/>
        <w:rPr>
          <w:rFonts w:ascii="Times New Roman" w:eastAsia="Times New Roman" w:hAnsi="Times New Roman" w:cs="Times New Roman"/>
          <w:b/>
          <w:sz w:val="24"/>
          <w:szCs w:val="24"/>
        </w:rPr>
      </w:pPr>
      <w:r w:rsidRPr="00161CA6">
        <w:rPr>
          <w:rFonts w:ascii="Times New Roman" w:eastAsia="Times New Roman" w:hAnsi="Times New Roman" w:cs="Times New Roman"/>
          <w:b/>
          <w:sz w:val="24"/>
          <w:szCs w:val="24"/>
        </w:rPr>
        <w:tab/>
      </w:r>
      <w:r w:rsidRPr="00161CA6">
        <w:rPr>
          <w:rFonts w:ascii="Times New Roman" w:eastAsia="Times New Roman" w:hAnsi="Times New Roman" w:cs="Times New Roman"/>
          <w:b/>
          <w:sz w:val="24"/>
          <w:szCs w:val="24"/>
        </w:rPr>
        <w:tab/>
        <w:t xml:space="preserve">                                                                           (žodžiais)</w:t>
      </w:r>
    </w:p>
    <w:p w14:paraId="6D375000" w14:textId="77777777" w:rsidR="00ED4A63" w:rsidRDefault="00ED4A63" w:rsidP="00ED4A63">
      <w:pPr>
        <w:spacing w:after="0" w:line="240" w:lineRule="auto"/>
        <w:jc w:val="both"/>
        <w:rPr>
          <w:rFonts w:ascii="Times New Roman" w:eastAsia="Times New Roman" w:hAnsi="Times New Roman" w:cs="Times New Roman"/>
          <w:b/>
          <w:sz w:val="24"/>
          <w:szCs w:val="24"/>
        </w:rPr>
      </w:pPr>
    </w:p>
    <w:p w14:paraId="4AE9D00E" w14:textId="695E0B61" w:rsidR="00161CA6" w:rsidRPr="00161CA6" w:rsidRDefault="00161CA6" w:rsidP="00161CA6">
      <w:pPr>
        <w:spacing w:after="200" w:line="276" w:lineRule="auto"/>
        <w:ind w:left="720"/>
        <w:jc w:val="center"/>
        <w:outlineLvl w:val="0"/>
        <w:rPr>
          <w:rFonts w:ascii="Times New Roman" w:eastAsia="Times New Roman" w:hAnsi="Times New Roman" w:cs="Times New Roman"/>
          <w:b/>
          <w:bCs/>
          <w:sz w:val="24"/>
          <w:szCs w:val="24"/>
          <w:lang w:eastAsia="lt-LT"/>
        </w:rPr>
      </w:pPr>
      <w:r w:rsidRPr="00161CA6">
        <w:rPr>
          <w:rFonts w:ascii="Times New Roman" w:eastAsia="Times New Roman" w:hAnsi="Times New Roman" w:cs="Times New Roman"/>
          <w:b/>
          <w:bCs/>
          <w:sz w:val="24"/>
          <w:szCs w:val="24"/>
          <w:lang w:eastAsia="lt-LT"/>
        </w:rPr>
        <w:t>BŪTINI BENDRIEJI TECHNINĖS SPECIFIKACIJOS REIKALAVIMAI PANAUDAI SIŪLOMAM ANALIZATORIUI (1 VNT.)</w:t>
      </w:r>
      <w:r>
        <w:rPr>
          <w:rFonts w:ascii="Times New Roman" w:eastAsia="Times New Roman" w:hAnsi="Times New Roman" w:cs="Times New Roman"/>
          <w:b/>
          <w:bCs/>
          <w:color w:val="EE0000"/>
          <w:sz w:val="24"/>
          <w:szCs w:val="24"/>
          <w:lang w:eastAsia="lt-LT"/>
        </w:rPr>
        <w:t xml:space="preserve"> </w:t>
      </w:r>
    </w:p>
    <w:p w14:paraId="06DF760B" w14:textId="57E76A3E"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1. Tiekėjas privalo pagal panaudą – neatlygintinai suteikti perkančiajai organizacijai naudotis įranga, atitinkančia specifikacijoje nustatytus reikalavimus tol, kol pagal pirkimo sutartį bus perkami iš tiekėjo reagentai, medžiagos, papildomos priemonės, kontrolinės medžiagos, kalibravimo medžiagos (toliau – prekės) reikalingos nurodytam maksimaliam tyrimų skaičiui atlikti.</w:t>
      </w:r>
    </w:p>
    <w:p w14:paraId="45C02603" w14:textId="77777777"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 xml:space="preserve">2. Tiekėjas privalo savo sąskaita užtikrinti, kad įranga bus pristatyta, surinkta, sumontuota/instaliuota/įdiegta perkančiosios organizacijos adresu: VšĮ Rokiškio rajono ligoninė, V. Lašo g. 3, Rokiškis, Laboratorinės diagnostikos skyrius, paruošta darbui, suderinta/išbandyta ne vėliau kaip per 60 (šešiasdešimt) kalendorinių dienų nuo panaudos sutarties pasirašymo. </w:t>
      </w:r>
    </w:p>
    <w:p w14:paraId="777F2CC2" w14:textId="77777777"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3. Tiekėjas privalo supažindinti perkančiąją organizaciją su perduodamos įrangos naudojimo ypatumais, perduoti įrangos vartotojo instrukciją (lietuvių kalba), pateikti pilnai užpildytus įrangos techninius pasus. Ne vėliau kaip per 3 (tris) darbo dienas po įrangos pristatymo dienos apmokyti perkančiosios organizacijos personalą naudotis perduodama įranga.</w:t>
      </w:r>
    </w:p>
    <w:p w14:paraId="64E50F5A" w14:textId="77777777"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bCs/>
          <w:sz w:val="24"/>
          <w:szCs w:val="24"/>
        </w:rPr>
        <w:t xml:space="preserve">4. </w:t>
      </w:r>
      <w:r w:rsidRPr="00161CA6">
        <w:rPr>
          <w:rFonts w:ascii="Times New Roman" w:hAnsi="Times New Roman" w:cs="Times New Roman"/>
          <w:b/>
          <w:sz w:val="24"/>
          <w:szCs w:val="24"/>
          <w:u w:val="single"/>
        </w:rPr>
        <w:t>Kartu su pasiūlymu turi būti pateikti dokumentai</w:t>
      </w:r>
      <w:r w:rsidRPr="00161CA6">
        <w:rPr>
          <w:rFonts w:ascii="Times New Roman" w:hAnsi="Times New Roman" w:cs="Times New Roman"/>
          <w:sz w:val="24"/>
          <w:szCs w:val="24"/>
        </w:rPr>
        <w:t>, įrodantys įrangos atitikimą šioje specifikacijoje nurodytiems parametrams, kuriuose tiekėjas privalo tiksliai pažymėti atitikimo vietą (-</w:t>
      </w:r>
      <w:proofErr w:type="spellStart"/>
      <w:r w:rsidRPr="00161CA6">
        <w:rPr>
          <w:rFonts w:ascii="Times New Roman" w:hAnsi="Times New Roman" w:cs="Times New Roman"/>
          <w:sz w:val="24"/>
          <w:szCs w:val="24"/>
        </w:rPr>
        <w:t>as</w:t>
      </w:r>
      <w:proofErr w:type="spellEnd"/>
      <w:r w:rsidRPr="00161CA6">
        <w:rPr>
          <w:rFonts w:ascii="Times New Roman" w:hAnsi="Times New Roman" w:cs="Times New Roman"/>
          <w:sz w:val="24"/>
          <w:szCs w:val="24"/>
        </w:rPr>
        <w:t xml:space="preserve">) gamintojo dokumentacijoje: gamintojo katalogus, bukletus, techninius aprašus ar kitus dokumentus, originalo ir lietuvių kalbomis, juose pažymint siūlomą parametrą ir nurodant jo eilės Nr., esantį šioje specifikacijoje. </w:t>
      </w:r>
    </w:p>
    <w:p w14:paraId="428AD9B8" w14:textId="77777777"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5. Tiekėjas privalo savo sąskaita užtikrinti perduotos įrangos techninę priežiūrą gamintojo rekomenduojamu periodiškumu, galimų defektų ir/ar gedimų šalinimą/remontą, įskaitant reikalingas detales bei medžiagas, visą panaudos sutarties galiojimo terminą. Įrangos techninės būklės vertinimas, techninė priežiūra bei remonto darbai turi būti atliekami gamintojo įgalioto specialisto, turinčio tai patvirtinančius mokymų sertifikatus.</w:t>
      </w:r>
    </w:p>
    <w:p w14:paraId="63CF4281" w14:textId="32D068A9"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6. Tiekėjas galimų defektų ir/ar gedimų atveju privalo savo sąskaita šalinti/remontuoti visus defektus ir/ar gedimus arba sugedusią įrangos detalę (-</w:t>
      </w:r>
      <w:proofErr w:type="spellStart"/>
      <w:r w:rsidRPr="00161CA6">
        <w:rPr>
          <w:rFonts w:ascii="Times New Roman" w:hAnsi="Times New Roman" w:cs="Times New Roman"/>
          <w:sz w:val="24"/>
          <w:szCs w:val="24"/>
        </w:rPr>
        <w:t>es</w:t>
      </w:r>
      <w:proofErr w:type="spellEnd"/>
      <w:r w:rsidRPr="00161CA6">
        <w:rPr>
          <w:rFonts w:ascii="Times New Roman" w:hAnsi="Times New Roman" w:cs="Times New Roman"/>
          <w:sz w:val="24"/>
          <w:szCs w:val="24"/>
        </w:rPr>
        <w:t>) (komponentą (-</w:t>
      </w:r>
      <w:proofErr w:type="spellStart"/>
      <w:r w:rsidRPr="00161CA6">
        <w:rPr>
          <w:rFonts w:ascii="Times New Roman" w:hAnsi="Times New Roman" w:cs="Times New Roman"/>
          <w:sz w:val="24"/>
          <w:szCs w:val="24"/>
        </w:rPr>
        <w:t>us</w:t>
      </w:r>
      <w:proofErr w:type="spellEnd"/>
      <w:r w:rsidRPr="00161CA6">
        <w:rPr>
          <w:rFonts w:ascii="Times New Roman" w:hAnsi="Times New Roman" w:cs="Times New Roman"/>
          <w:sz w:val="24"/>
          <w:szCs w:val="24"/>
        </w:rPr>
        <w:t>)</w:t>
      </w:r>
      <w:r w:rsidR="00B03F73">
        <w:rPr>
          <w:rFonts w:ascii="Times New Roman" w:hAnsi="Times New Roman" w:cs="Times New Roman"/>
          <w:sz w:val="24"/>
          <w:szCs w:val="24"/>
        </w:rPr>
        <w:t>)</w:t>
      </w:r>
      <w:r w:rsidRPr="00161CA6">
        <w:rPr>
          <w:rFonts w:ascii="Times New Roman" w:hAnsi="Times New Roman" w:cs="Times New Roman"/>
          <w:sz w:val="24"/>
          <w:szCs w:val="24"/>
        </w:rPr>
        <w:t xml:space="preserve"> pakeisti ekvivalentiška (-</w:t>
      </w:r>
      <w:proofErr w:type="spellStart"/>
      <w:r w:rsidRPr="00161CA6">
        <w:rPr>
          <w:rFonts w:ascii="Times New Roman" w:hAnsi="Times New Roman" w:cs="Times New Roman"/>
          <w:sz w:val="24"/>
          <w:szCs w:val="24"/>
        </w:rPr>
        <w:t>ais</w:t>
      </w:r>
      <w:proofErr w:type="spellEnd"/>
      <w:r w:rsidRPr="00161CA6">
        <w:rPr>
          <w:rFonts w:ascii="Times New Roman" w:hAnsi="Times New Roman" w:cs="Times New Roman"/>
          <w:sz w:val="24"/>
          <w:szCs w:val="24"/>
        </w:rPr>
        <w:t xml:space="preserve">) perkančiosios organizacijos patalpose </w:t>
      </w:r>
      <w:r w:rsidRPr="00161CA6">
        <w:rPr>
          <w:rFonts w:ascii="Times New Roman" w:hAnsi="Times New Roman" w:cs="Times New Roman"/>
          <w:b/>
          <w:sz w:val="24"/>
          <w:szCs w:val="24"/>
        </w:rPr>
        <w:t>ne vėliau kaip per 6 (šešias) valandas</w:t>
      </w:r>
      <w:r w:rsidRPr="00161CA6">
        <w:rPr>
          <w:rFonts w:ascii="Times New Roman" w:hAnsi="Times New Roman" w:cs="Times New Roman"/>
          <w:sz w:val="24"/>
          <w:szCs w:val="24"/>
        </w:rPr>
        <w:t xml:space="preserve">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išlaidas tokiu atveju apmoka Tiekėjas.</w:t>
      </w:r>
      <w:r w:rsidRPr="00161CA6">
        <w:rPr>
          <w:rFonts w:ascii="Times New Roman" w:hAnsi="Times New Roman" w:cs="Times New Roman"/>
          <w:sz w:val="24"/>
          <w:szCs w:val="24"/>
          <w:lang w:eastAsia="lt-LT"/>
        </w:rPr>
        <w:t xml:space="preserve"> </w:t>
      </w:r>
    </w:p>
    <w:p w14:paraId="213746D3" w14:textId="77777777"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 xml:space="preserve">7. Visą sutarties galiojimo laikotarpį tiekėjas įsipareigoja teikti nemokamą kvalifikuotų specialistų konsultaciją ir pagalbą visais klausimais, susijusiais su teikiamų prekių ir įrangos kokybišku darbu. </w:t>
      </w:r>
    </w:p>
    <w:p w14:paraId="60A4DF12" w14:textId="77777777"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8. Siūlomas analizatorius pristatomas kartu su visa reikalinga papildoma įranga: brūkšninių kodų skaitytuvu, nepertraukiamo maitinimo šaltiniu, vandens gryninimo sistema (</w:t>
      </w:r>
      <w:r w:rsidRPr="00161CA6">
        <w:rPr>
          <w:rFonts w:ascii="Times New Roman" w:hAnsi="Times New Roman" w:cs="Times New Roman"/>
          <w:i/>
          <w:sz w:val="24"/>
          <w:szCs w:val="24"/>
        </w:rPr>
        <w:t>jeigu yra būtinas vandens tiekimas</w:t>
      </w:r>
      <w:r w:rsidRPr="00161CA6">
        <w:rPr>
          <w:rFonts w:ascii="Times New Roman" w:hAnsi="Times New Roman" w:cs="Times New Roman"/>
          <w:sz w:val="24"/>
          <w:szCs w:val="24"/>
        </w:rPr>
        <w:t>), spausdintuvu ir reikalinga programine įranga. Jeigu analizatorius valdomas išorinio kompiuterio pagalba, komplektuojamas su kompiuteriu.</w:t>
      </w:r>
    </w:p>
    <w:p w14:paraId="300EAE40" w14:textId="1391F3CB"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eastAsia="Calibri" w:hAnsi="Times New Roman" w:cs="Times New Roman"/>
          <w:sz w:val="24"/>
          <w:szCs w:val="24"/>
        </w:rPr>
        <w:t>9. Tiekėjas, pasiūlęs analizatorių pagal panaudos sutartį,</w:t>
      </w:r>
      <w:r w:rsidRPr="00161CA6">
        <w:rPr>
          <w:rFonts w:ascii="Times New Roman" w:hAnsi="Times New Roman" w:cs="Times New Roman"/>
          <w:sz w:val="24"/>
          <w:szCs w:val="24"/>
        </w:rPr>
        <w:t xml:space="preserve"> privalo užtikrinti, kad siūloma įranga turėtų technines galimybes būti prijungta prie laboratorinės informacinės sistemos (toliau – LIS) </w:t>
      </w:r>
      <w:proofErr w:type="spellStart"/>
      <w:r w:rsidRPr="00161CA6">
        <w:rPr>
          <w:rFonts w:ascii="Times New Roman" w:hAnsi="Times New Roman" w:cs="Times New Roman"/>
          <w:sz w:val="24"/>
          <w:szCs w:val="24"/>
        </w:rPr>
        <w:t>OpenLims</w:t>
      </w:r>
      <w:proofErr w:type="spellEnd"/>
      <w:r w:rsidRPr="00161CA6">
        <w:rPr>
          <w:rFonts w:ascii="Times New Roman" w:hAnsi="Times New Roman" w:cs="Times New Roman"/>
          <w:sz w:val="24"/>
          <w:szCs w:val="24"/>
        </w:rPr>
        <w:t xml:space="preserve">, </w:t>
      </w:r>
      <w:proofErr w:type="spellStart"/>
      <w:r w:rsidRPr="00161CA6">
        <w:rPr>
          <w:rFonts w:ascii="Times New Roman" w:hAnsi="Times New Roman" w:cs="Times New Roman"/>
          <w:sz w:val="24"/>
          <w:szCs w:val="24"/>
        </w:rPr>
        <w:t>Stapro</w:t>
      </w:r>
      <w:proofErr w:type="spellEnd"/>
      <w:r w:rsidRPr="00161CA6">
        <w:rPr>
          <w:rFonts w:ascii="Times New Roman" w:hAnsi="Times New Roman" w:cs="Times New Roman"/>
          <w:sz w:val="24"/>
          <w:szCs w:val="24"/>
        </w:rPr>
        <w:t xml:space="preserve"> s. r. o., Čekija (Oficialus atstovas Lietuvoje UAB „Limeta“).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w:t>
      </w:r>
      <w:r w:rsidR="00663C20">
        <w:rPr>
          <w:rFonts w:ascii="Times New Roman" w:hAnsi="Times New Roman" w:cs="Times New Roman"/>
          <w:sz w:val="24"/>
          <w:szCs w:val="24"/>
        </w:rPr>
        <w:t>perkančiosios organizacijos</w:t>
      </w:r>
      <w:r w:rsidRPr="00161CA6">
        <w:rPr>
          <w:rFonts w:ascii="Times New Roman" w:hAnsi="Times New Roman" w:cs="Times New Roman"/>
          <w:sz w:val="24"/>
          <w:szCs w:val="24"/>
        </w:rPr>
        <w:t xml:space="preserve"> naudojama LIS, bei užtikrina, jog, jungiant siūlomą analizatorių prie LIS, tarpininkaus siekiant, kad nekiltų techninių kliūčių pajungimui. </w:t>
      </w:r>
      <w:r w:rsidRPr="00161CA6">
        <w:rPr>
          <w:rFonts w:ascii="Times New Roman" w:hAnsi="Times New Roman" w:cs="Times New Roman"/>
          <w:b/>
          <w:bCs/>
          <w:sz w:val="24"/>
          <w:szCs w:val="24"/>
          <w:u w:val="single"/>
        </w:rPr>
        <w:t>Kartu su pasiūlymu turi būti pateiktas gamintojo parengtas techninis aprašas</w:t>
      </w:r>
      <w:r w:rsidRPr="00161CA6">
        <w:rPr>
          <w:rFonts w:ascii="Times New Roman" w:hAnsi="Times New Roman" w:cs="Times New Roman"/>
          <w:sz w:val="24"/>
          <w:szCs w:val="24"/>
        </w:rPr>
        <w:t xml:space="preserve">, kuriame aiškiai nurodyta įrangos sąsajos su LIS galimybė. </w:t>
      </w:r>
    </w:p>
    <w:p w14:paraId="06F32744" w14:textId="694B8E15" w:rsidR="00161CA6" w:rsidRPr="00161CA6" w:rsidRDefault="00161CA6" w:rsidP="00161CA6">
      <w:pPr>
        <w:tabs>
          <w:tab w:val="left" w:pos="142"/>
          <w:tab w:val="left" w:pos="284"/>
          <w:tab w:val="left" w:pos="426"/>
        </w:tabs>
        <w:spacing w:after="0" w:line="240" w:lineRule="auto"/>
        <w:ind w:firstLine="567"/>
        <w:jc w:val="both"/>
        <w:rPr>
          <w:rFonts w:ascii="Times New Roman" w:hAnsi="Times New Roman" w:cs="Times New Roman"/>
          <w:sz w:val="24"/>
          <w:szCs w:val="24"/>
        </w:rPr>
      </w:pPr>
      <w:r w:rsidRPr="00161CA6">
        <w:rPr>
          <w:rFonts w:ascii="Times New Roman" w:hAnsi="Times New Roman" w:cs="Times New Roman"/>
          <w:sz w:val="24"/>
          <w:szCs w:val="24"/>
        </w:rPr>
        <w:t>10. Įranga turi būti sertifikuota naudojimui Europos sąjungoje, pažymėta CE ženklu.</w:t>
      </w:r>
    </w:p>
    <w:p w14:paraId="393611F4" w14:textId="77777777" w:rsidR="00161CA6" w:rsidRPr="00161CA6" w:rsidRDefault="00161CA6" w:rsidP="00ED4A63">
      <w:pPr>
        <w:spacing w:after="0" w:line="240" w:lineRule="auto"/>
        <w:jc w:val="both"/>
        <w:rPr>
          <w:rFonts w:ascii="Times New Roman" w:eastAsia="Times New Roman" w:hAnsi="Times New Roman" w:cs="Times New Roman"/>
          <w:b/>
          <w:sz w:val="24"/>
          <w:szCs w:val="24"/>
        </w:rPr>
      </w:pPr>
    </w:p>
    <w:p w14:paraId="7E050F99" w14:textId="7E7FACD5" w:rsidR="00ED4A63" w:rsidRPr="00161CA6" w:rsidRDefault="00ED4A63" w:rsidP="00ED4A63">
      <w:pPr>
        <w:jc w:val="center"/>
        <w:rPr>
          <w:rFonts w:ascii="Times New Roman" w:hAnsi="Times New Roman" w:cs="Times New Roman"/>
          <w:b/>
          <w:sz w:val="24"/>
          <w:szCs w:val="24"/>
        </w:rPr>
      </w:pPr>
      <w:r w:rsidRPr="00161CA6">
        <w:rPr>
          <w:rFonts w:ascii="Times New Roman" w:hAnsi="Times New Roman" w:cs="Times New Roman"/>
          <w:b/>
          <w:sz w:val="24"/>
          <w:szCs w:val="24"/>
        </w:rPr>
        <w:t>TECHNINIŲ PARAMETRŲ REIKALAVIMAI PANAUDAI SIŪLOMAM IMUNOLOGINIŲ TYRIMŲ ANALIZATORIUI</w:t>
      </w:r>
      <w:r w:rsidR="00FE1341" w:rsidRPr="00161CA6">
        <w:rPr>
          <w:rFonts w:ascii="Times New Roman" w:hAnsi="Times New Roman" w:cs="Times New Roman"/>
          <w:b/>
          <w:sz w:val="24"/>
          <w:szCs w:val="24"/>
        </w:rPr>
        <w:t>, 1 vnt.</w:t>
      </w:r>
    </w:p>
    <w:tbl>
      <w:tblPr>
        <w:tblStyle w:val="Lentelstinklelis"/>
        <w:tblW w:w="15168" w:type="dxa"/>
        <w:tblInd w:w="-5" w:type="dxa"/>
        <w:tblLayout w:type="fixed"/>
        <w:tblLook w:val="04A0" w:firstRow="1" w:lastRow="0" w:firstColumn="1" w:lastColumn="0" w:noHBand="0" w:noVBand="1"/>
      </w:tblPr>
      <w:tblGrid>
        <w:gridCol w:w="680"/>
        <w:gridCol w:w="3431"/>
        <w:gridCol w:w="5528"/>
        <w:gridCol w:w="5529"/>
      </w:tblGrid>
      <w:tr w:rsidR="00ED4A63" w:rsidRPr="00161CA6" w14:paraId="68E0F65C" w14:textId="77777777" w:rsidTr="00161CA6">
        <w:tc>
          <w:tcPr>
            <w:tcW w:w="680" w:type="dxa"/>
          </w:tcPr>
          <w:p w14:paraId="23346DAD" w14:textId="77777777" w:rsidR="00ED4A63" w:rsidRPr="00161CA6" w:rsidRDefault="00ED4A63" w:rsidP="000349DA">
            <w:pPr>
              <w:jc w:val="center"/>
              <w:rPr>
                <w:rFonts w:ascii="Times New Roman" w:eastAsia="Calibri" w:hAnsi="Times New Roman" w:cs="Times New Roman"/>
                <w:b/>
                <w:sz w:val="24"/>
                <w:szCs w:val="24"/>
              </w:rPr>
            </w:pPr>
            <w:r w:rsidRPr="00161CA6">
              <w:rPr>
                <w:rFonts w:ascii="Times New Roman" w:eastAsia="Calibri" w:hAnsi="Times New Roman" w:cs="Times New Roman"/>
                <w:b/>
                <w:sz w:val="24"/>
                <w:szCs w:val="24"/>
              </w:rPr>
              <w:t>Eil.</w:t>
            </w:r>
          </w:p>
          <w:p w14:paraId="2D603A86" w14:textId="77777777" w:rsidR="00ED4A63" w:rsidRPr="00161CA6" w:rsidRDefault="00ED4A63" w:rsidP="000349DA">
            <w:pPr>
              <w:jc w:val="center"/>
              <w:rPr>
                <w:rFonts w:ascii="Times New Roman" w:hAnsi="Times New Roman" w:cs="Times New Roman"/>
                <w:sz w:val="24"/>
                <w:szCs w:val="24"/>
              </w:rPr>
            </w:pPr>
            <w:r w:rsidRPr="00161CA6">
              <w:rPr>
                <w:rFonts w:ascii="Times New Roman" w:eastAsia="Calibri" w:hAnsi="Times New Roman" w:cs="Times New Roman"/>
                <w:b/>
                <w:sz w:val="24"/>
                <w:szCs w:val="24"/>
              </w:rPr>
              <w:t>Nr.</w:t>
            </w:r>
          </w:p>
        </w:tc>
        <w:tc>
          <w:tcPr>
            <w:tcW w:w="3431" w:type="dxa"/>
          </w:tcPr>
          <w:p w14:paraId="5FB1F4C1" w14:textId="77777777" w:rsidR="00ED4A63" w:rsidRPr="00161CA6" w:rsidRDefault="00ED4A63" w:rsidP="000349DA">
            <w:pPr>
              <w:jc w:val="center"/>
              <w:rPr>
                <w:rFonts w:ascii="Times New Roman" w:hAnsi="Times New Roman" w:cs="Times New Roman"/>
                <w:b/>
                <w:sz w:val="24"/>
                <w:szCs w:val="24"/>
              </w:rPr>
            </w:pPr>
            <w:r w:rsidRPr="00161CA6">
              <w:rPr>
                <w:rFonts w:ascii="Times New Roman" w:hAnsi="Times New Roman" w:cs="Times New Roman"/>
                <w:b/>
                <w:sz w:val="24"/>
                <w:szCs w:val="24"/>
              </w:rPr>
              <w:t>Techniniai parametrai arba reikalavimai</w:t>
            </w:r>
          </w:p>
        </w:tc>
        <w:tc>
          <w:tcPr>
            <w:tcW w:w="5528" w:type="dxa"/>
          </w:tcPr>
          <w:p w14:paraId="4907744B" w14:textId="77777777" w:rsidR="00ED4A63" w:rsidRPr="00161CA6" w:rsidRDefault="00ED4A63" w:rsidP="000349DA">
            <w:pPr>
              <w:jc w:val="center"/>
              <w:rPr>
                <w:rFonts w:ascii="Times New Roman" w:hAnsi="Times New Roman" w:cs="Times New Roman"/>
                <w:b/>
                <w:sz w:val="24"/>
                <w:szCs w:val="24"/>
              </w:rPr>
            </w:pPr>
            <w:r w:rsidRPr="00161CA6">
              <w:rPr>
                <w:rFonts w:ascii="Times New Roman" w:hAnsi="Times New Roman" w:cs="Times New Roman"/>
                <w:b/>
                <w:sz w:val="24"/>
                <w:szCs w:val="24"/>
              </w:rPr>
              <w:t>Techninio parametro reikšmė arba reikalavimų aprašymas</w:t>
            </w:r>
          </w:p>
        </w:tc>
        <w:tc>
          <w:tcPr>
            <w:tcW w:w="5529" w:type="dxa"/>
          </w:tcPr>
          <w:p w14:paraId="3E053577" w14:textId="77777777" w:rsidR="00ED4A63" w:rsidRPr="00161CA6" w:rsidRDefault="00ED4A63" w:rsidP="000349DA">
            <w:pPr>
              <w:jc w:val="center"/>
              <w:rPr>
                <w:rFonts w:ascii="Times New Roman" w:hAnsi="Times New Roman" w:cs="Times New Roman"/>
                <w:b/>
                <w:bCs/>
                <w:sz w:val="24"/>
                <w:szCs w:val="24"/>
                <w:highlight w:val="yellow"/>
              </w:rPr>
            </w:pPr>
            <w:r w:rsidRPr="00161CA6">
              <w:rPr>
                <w:rFonts w:ascii="Times New Roman" w:hAnsi="Times New Roman" w:cs="Times New Roman"/>
                <w:b/>
                <w:bCs/>
                <w:noProof/>
                <w:sz w:val="24"/>
                <w:szCs w:val="24"/>
              </w:rPr>
              <w:t>Tiekėjo siūlomos prekės konkrečios parametrų reikšmės (failo, dokumento pavadinimas ir puslapio Nr., kataloge pažymint vietą, kurioje yra siūlomus techninius parametrus patvirtinanti reikšmė)</w:t>
            </w:r>
          </w:p>
        </w:tc>
      </w:tr>
      <w:tr w:rsidR="00ED4A63" w:rsidRPr="00161CA6" w14:paraId="25B161D0" w14:textId="77777777" w:rsidTr="00161CA6">
        <w:trPr>
          <w:trHeight w:val="146"/>
        </w:trPr>
        <w:tc>
          <w:tcPr>
            <w:tcW w:w="680" w:type="dxa"/>
            <w:hideMark/>
          </w:tcPr>
          <w:p w14:paraId="1958295A"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1.</w:t>
            </w:r>
          </w:p>
        </w:tc>
        <w:tc>
          <w:tcPr>
            <w:tcW w:w="3431" w:type="dxa"/>
            <w:hideMark/>
          </w:tcPr>
          <w:p w14:paraId="663713D2"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Analizatoriaus duomenys</w:t>
            </w:r>
          </w:p>
        </w:tc>
        <w:tc>
          <w:tcPr>
            <w:tcW w:w="5528" w:type="dxa"/>
            <w:hideMark/>
          </w:tcPr>
          <w:p w14:paraId="6A004CFB" w14:textId="35ADFEC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Analizatoriaus pavadinimas, tipas / modelis, gamintojas. Siūlomas  a</w:t>
            </w:r>
            <w:r w:rsidRPr="00161CA6">
              <w:rPr>
                <w:rStyle w:val="Numatytasispastraiposriftas1"/>
                <w:rFonts w:ascii="Times New Roman" w:hAnsi="Times New Roman" w:cs="Times New Roman"/>
                <w:sz w:val="24"/>
                <w:szCs w:val="24"/>
              </w:rPr>
              <w:t>nalizatorius, pagamintas ne seniau nei 20</w:t>
            </w:r>
            <w:r w:rsidR="005A2C72">
              <w:rPr>
                <w:rStyle w:val="Numatytasispastraiposriftas1"/>
                <w:rFonts w:ascii="Times New Roman" w:hAnsi="Times New Roman" w:cs="Times New Roman"/>
                <w:sz w:val="24"/>
                <w:szCs w:val="24"/>
              </w:rPr>
              <w:t>19</w:t>
            </w:r>
            <w:r w:rsidRPr="00161CA6">
              <w:rPr>
                <w:rStyle w:val="Numatytasispastraiposriftas1"/>
                <w:rFonts w:ascii="Times New Roman" w:hAnsi="Times New Roman" w:cs="Times New Roman"/>
                <w:sz w:val="24"/>
                <w:szCs w:val="24"/>
              </w:rPr>
              <w:t xml:space="preserve"> metais.</w:t>
            </w:r>
            <w:r w:rsidRPr="00161CA6">
              <w:rPr>
                <w:rFonts w:ascii="Times New Roman" w:hAnsi="Times New Roman" w:cs="Times New Roman"/>
                <w:sz w:val="24"/>
                <w:szCs w:val="24"/>
              </w:rPr>
              <w:t xml:space="preserve"> Būtina.</w:t>
            </w:r>
          </w:p>
        </w:tc>
        <w:tc>
          <w:tcPr>
            <w:tcW w:w="5529" w:type="dxa"/>
            <w:hideMark/>
          </w:tcPr>
          <w:p w14:paraId="28963664"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ED4A63" w:rsidRPr="00161CA6" w14:paraId="5C056A9A" w14:textId="77777777" w:rsidTr="00161CA6">
        <w:trPr>
          <w:trHeight w:val="539"/>
        </w:trPr>
        <w:tc>
          <w:tcPr>
            <w:tcW w:w="680" w:type="dxa"/>
            <w:hideMark/>
          </w:tcPr>
          <w:p w14:paraId="210226FB"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2.</w:t>
            </w:r>
          </w:p>
        </w:tc>
        <w:tc>
          <w:tcPr>
            <w:tcW w:w="3431" w:type="dxa"/>
          </w:tcPr>
          <w:p w14:paraId="6A9E2A6C"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Reikalavimai analizatoriui</w:t>
            </w:r>
          </w:p>
        </w:tc>
        <w:tc>
          <w:tcPr>
            <w:tcW w:w="5528" w:type="dxa"/>
          </w:tcPr>
          <w:p w14:paraId="50CE56C3"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Analizatorius nedidelis, statomas ant stalo.</w:t>
            </w:r>
          </w:p>
          <w:p w14:paraId="16E35567"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Nėra skystų atliekų. Nereikalingas laboratorinis vanduo.</w:t>
            </w:r>
          </w:p>
        </w:tc>
        <w:tc>
          <w:tcPr>
            <w:tcW w:w="5529" w:type="dxa"/>
          </w:tcPr>
          <w:p w14:paraId="2A500CBD"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ED4A63" w:rsidRPr="00161CA6" w14:paraId="3C6DDF31" w14:textId="77777777" w:rsidTr="00161CA6">
        <w:trPr>
          <w:trHeight w:val="304"/>
        </w:trPr>
        <w:tc>
          <w:tcPr>
            <w:tcW w:w="680" w:type="dxa"/>
          </w:tcPr>
          <w:p w14:paraId="56D77BC6"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3.</w:t>
            </w:r>
          </w:p>
        </w:tc>
        <w:tc>
          <w:tcPr>
            <w:tcW w:w="3431" w:type="dxa"/>
          </w:tcPr>
          <w:p w14:paraId="23B42F00"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Matavimo principai</w:t>
            </w:r>
          </w:p>
        </w:tc>
        <w:tc>
          <w:tcPr>
            <w:tcW w:w="5528" w:type="dxa"/>
          </w:tcPr>
          <w:p w14:paraId="527BE532"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 xml:space="preserve">Būtinos sąlygos - naudojami jau paruošti reagentai strypeliuose (kasetėse) 1 strypelis vienam testui. </w:t>
            </w:r>
          </w:p>
          <w:p w14:paraId="761492F7"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Galimybė vienu metu tirti ne mažiau 12 mėginių ir atlikti ne mažiau kaip dvi analites.</w:t>
            </w:r>
          </w:p>
        </w:tc>
        <w:tc>
          <w:tcPr>
            <w:tcW w:w="5529" w:type="dxa"/>
          </w:tcPr>
          <w:p w14:paraId="0E570BD7"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ED4A63" w:rsidRPr="00161CA6" w14:paraId="50F1D32B" w14:textId="77777777" w:rsidTr="00161CA6">
        <w:trPr>
          <w:trHeight w:val="304"/>
        </w:trPr>
        <w:tc>
          <w:tcPr>
            <w:tcW w:w="680" w:type="dxa"/>
          </w:tcPr>
          <w:p w14:paraId="5E183B75"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4.</w:t>
            </w:r>
          </w:p>
        </w:tc>
        <w:tc>
          <w:tcPr>
            <w:tcW w:w="3431" w:type="dxa"/>
          </w:tcPr>
          <w:p w14:paraId="62ADDD7B"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 xml:space="preserve">Reagentų stabilumas atidarius pakuotę </w:t>
            </w:r>
          </w:p>
        </w:tc>
        <w:tc>
          <w:tcPr>
            <w:tcW w:w="5528" w:type="dxa"/>
          </w:tcPr>
          <w:p w14:paraId="431699B1"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Iki galiojimo pabaigos, nurodytos ant pakuotės</w:t>
            </w:r>
          </w:p>
        </w:tc>
        <w:tc>
          <w:tcPr>
            <w:tcW w:w="5529" w:type="dxa"/>
          </w:tcPr>
          <w:p w14:paraId="5512E541" w14:textId="77777777" w:rsidR="00ED4A63" w:rsidRPr="00161CA6" w:rsidRDefault="00ED4A63" w:rsidP="00AD1CC8">
            <w:pPr>
              <w:rPr>
                <w:rFonts w:ascii="Times New Roman" w:hAnsi="Times New Roman" w:cs="Times New Roman"/>
                <w:bCs/>
                <w:sz w:val="24"/>
                <w:szCs w:val="24"/>
              </w:rPr>
            </w:pPr>
            <w:r w:rsidRPr="00161CA6">
              <w:rPr>
                <w:rFonts w:ascii="Times New Roman" w:hAnsi="Times New Roman" w:cs="Times New Roman"/>
                <w:bCs/>
                <w:sz w:val="24"/>
                <w:szCs w:val="24"/>
              </w:rPr>
              <w:t>Įrašo tiekėjas</w:t>
            </w:r>
          </w:p>
        </w:tc>
      </w:tr>
      <w:tr w:rsidR="00ED4A63" w:rsidRPr="00161CA6" w14:paraId="005F1805" w14:textId="77777777" w:rsidTr="00161CA6">
        <w:trPr>
          <w:trHeight w:val="187"/>
        </w:trPr>
        <w:tc>
          <w:tcPr>
            <w:tcW w:w="680" w:type="dxa"/>
          </w:tcPr>
          <w:p w14:paraId="683EE951"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5.</w:t>
            </w:r>
          </w:p>
        </w:tc>
        <w:tc>
          <w:tcPr>
            <w:tcW w:w="3431" w:type="dxa"/>
          </w:tcPr>
          <w:p w14:paraId="5089BA51"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Tiriamas mėginys: serumas, plazma</w:t>
            </w:r>
          </w:p>
        </w:tc>
        <w:tc>
          <w:tcPr>
            <w:tcW w:w="5528" w:type="dxa"/>
          </w:tcPr>
          <w:p w14:paraId="4EBD92DC"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Būtina</w:t>
            </w:r>
          </w:p>
        </w:tc>
        <w:tc>
          <w:tcPr>
            <w:tcW w:w="5529" w:type="dxa"/>
          </w:tcPr>
          <w:p w14:paraId="59B7EF2B"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ED4A63" w:rsidRPr="00161CA6" w14:paraId="1C72C14E" w14:textId="77777777" w:rsidTr="00161CA6">
        <w:trPr>
          <w:trHeight w:val="277"/>
        </w:trPr>
        <w:tc>
          <w:tcPr>
            <w:tcW w:w="680" w:type="dxa"/>
          </w:tcPr>
          <w:p w14:paraId="5B2931A9"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6.</w:t>
            </w:r>
          </w:p>
        </w:tc>
        <w:tc>
          <w:tcPr>
            <w:tcW w:w="3431" w:type="dxa"/>
          </w:tcPr>
          <w:p w14:paraId="566302ED" w14:textId="77777777" w:rsidR="00ED4A63" w:rsidRPr="00161CA6" w:rsidRDefault="00ED4A63" w:rsidP="00AD1CC8">
            <w:pPr>
              <w:rPr>
                <w:rFonts w:ascii="Times New Roman" w:hAnsi="Times New Roman" w:cs="Times New Roman"/>
                <w:sz w:val="24"/>
                <w:szCs w:val="24"/>
              </w:rPr>
            </w:pPr>
            <w:proofErr w:type="spellStart"/>
            <w:r w:rsidRPr="00161CA6">
              <w:rPr>
                <w:rFonts w:ascii="Times New Roman" w:hAnsi="Times New Roman" w:cs="Times New Roman"/>
                <w:sz w:val="24"/>
                <w:szCs w:val="24"/>
              </w:rPr>
              <w:t>Kalibracijų</w:t>
            </w:r>
            <w:proofErr w:type="spellEnd"/>
            <w:r w:rsidRPr="00161CA6">
              <w:rPr>
                <w:rFonts w:ascii="Times New Roman" w:hAnsi="Times New Roman" w:cs="Times New Roman"/>
                <w:sz w:val="24"/>
                <w:szCs w:val="24"/>
              </w:rPr>
              <w:t xml:space="preserve"> dažnumas</w:t>
            </w:r>
          </w:p>
        </w:tc>
        <w:tc>
          <w:tcPr>
            <w:tcW w:w="5528" w:type="dxa"/>
          </w:tcPr>
          <w:p w14:paraId="2F7420DB"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sz w:val="24"/>
                <w:szCs w:val="24"/>
              </w:rPr>
              <w:t>Ne dažniau kaip 2 kartus per mėnesį</w:t>
            </w:r>
          </w:p>
        </w:tc>
        <w:tc>
          <w:tcPr>
            <w:tcW w:w="5529" w:type="dxa"/>
          </w:tcPr>
          <w:p w14:paraId="151D3479" w14:textId="77777777" w:rsidR="00ED4A63" w:rsidRPr="00161CA6" w:rsidRDefault="00ED4A63"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BC2277" w:rsidRPr="00161CA6" w14:paraId="3AAF69B9" w14:textId="77777777" w:rsidTr="00161CA6">
        <w:trPr>
          <w:trHeight w:val="104"/>
        </w:trPr>
        <w:tc>
          <w:tcPr>
            <w:tcW w:w="680" w:type="dxa"/>
          </w:tcPr>
          <w:p w14:paraId="796E7B6A" w14:textId="475224DA"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7.</w:t>
            </w:r>
          </w:p>
        </w:tc>
        <w:tc>
          <w:tcPr>
            <w:tcW w:w="3431" w:type="dxa"/>
          </w:tcPr>
          <w:p w14:paraId="1E81868C" w14:textId="31A78BAF"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Analizatorius turi turėti išorinį brūkšninio kodo skaitytuvą</w:t>
            </w:r>
          </w:p>
        </w:tc>
        <w:tc>
          <w:tcPr>
            <w:tcW w:w="5528" w:type="dxa"/>
          </w:tcPr>
          <w:p w14:paraId="6A137835" w14:textId="03A6926B"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Būtina</w:t>
            </w:r>
          </w:p>
        </w:tc>
        <w:tc>
          <w:tcPr>
            <w:tcW w:w="5529" w:type="dxa"/>
          </w:tcPr>
          <w:p w14:paraId="07F770CF" w14:textId="284BBE2E"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BC2277" w:rsidRPr="00161CA6" w14:paraId="7915DB9D" w14:textId="77777777" w:rsidTr="00161CA6">
        <w:trPr>
          <w:trHeight w:val="107"/>
        </w:trPr>
        <w:tc>
          <w:tcPr>
            <w:tcW w:w="680" w:type="dxa"/>
          </w:tcPr>
          <w:p w14:paraId="7677C4B5" w14:textId="77777777"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8.</w:t>
            </w:r>
          </w:p>
        </w:tc>
        <w:tc>
          <w:tcPr>
            <w:tcW w:w="3431" w:type="dxa"/>
          </w:tcPr>
          <w:p w14:paraId="6BC2402C" w14:textId="68E586E5"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Integruotas arba išorinis spausdintuvas</w:t>
            </w:r>
          </w:p>
        </w:tc>
        <w:tc>
          <w:tcPr>
            <w:tcW w:w="5528" w:type="dxa"/>
          </w:tcPr>
          <w:p w14:paraId="1624D1E5" w14:textId="4874FE58"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Būtina</w:t>
            </w:r>
          </w:p>
        </w:tc>
        <w:tc>
          <w:tcPr>
            <w:tcW w:w="5529" w:type="dxa"/>
          </w:tcPr>
          <w:p w14:paraId="1D95060D" w14:textId="4B4E592C"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bCs/>
                <w:sz w:val="24"/>
                <w:szCs w:val="24"/>
              </w:rPr>
              <w:t>Įrašo tiekėjas</w:t>
            </w:r>
          </w:p>
        </w:tc>
      </w:tr>
      <w:tr w:rsidR="00BC2277" w:rsidRPr="00161CA6" w14:paraId="2EE90C29" w14:textId="77777777" w:rsidTr="00161CA6">
        <w:trPr>
          <w:trHeight w:val="104"/>
        </w:trPr>
        <w:tc>
          <w:tcPr>
            <w:tcW w:w="680" w:type="dxa"/>
          </w:tcPr>
          <w:p w14:paraId="56970D65" w14:textId="4CF77390"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9.</w:t>
            </w:r>
          </w:p>
        </w:tc>
        <w:tc>
          <w:tcPr>
            <w:tcW w:w="3431" w:type="dxa"/>
          </w:tcPr>
          <w:p w14:paraId="7BE9C32A" w14:textId="703FC5A8"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color w:val="222222"/>
                <w:sz w:val="24"/>
                <w:szCs w:val="24"/>
                <w:shd w:val="clear" w:color="auto" w:fill="FFFFFF"/>
              </w:rPr>
              <w:t>Įrangos žymėjimas CE ženklu</w:t>
            </w:r>
          </w:p>
        </w:tc>
        <w:tc>
          <w:tcPr>
            <w:tcW w:w="5528" w:type="dxa"/>
            <w:vAlign w:val="center"/>
          </w:tcPr>
          <w:p w14:paraId="51F11C8A" w14:textId="598E9FBD" w:rsidR="00BC2277" w:rsidRPr="00161CA6" w:rsidRDefault="00BC2277" w:rsidP="00AD1CC8">
            <w:pPr>
              <w:rPr>
                <w:rFonts w:ascii="Times New Roman" w:hAnsi="Times New Roman" w:cs="Times New Roman"/>
                <w:b/>
                <w:bCs/>
                <w:sz w:val="24"/>
                <w:szCs w:val="24"/>
              </w:rPr>
            </w:pPr>
            <w:r w:rsidRPr="00161CA6">
              <w:rPr>
                <w:rFonts w:ascii="Times New Roman" w:eastAsia="Calibri" w:hAnsi="Times New Roman" w:cs="Times New Roman"/>
                <w:noProof/>
                <w:sz w:val="24"/>
                <w:szCs w:val="24"/>
              </w:rPr>
              <w:t>Būtina. Kartu su pasiūlymu pateikti atitinkamą deklaraciją arba sertifikatą</w:t>
            </w:r>
          </w:p>
        </w:tc>
        <w:tc>
          <w:tcPr>
            <w:tcW w:w="5529" w:type="dxa"/>
          </w:tcPr>
          <w:p w14:paraId="29E0C4C2" w14:textId="60967A81" w:rsidR="00BC2277" w:rsidRPr="00161CA6" w:rsidRDefault="00161CA6" w:rsidP="00AD1CC8">
            <w:pPr>
              <w:rPr>
                <w:rFonts w:ascii="Times New Roman" w:hAnsi="Times New Roman" w:cs="Times New Roman"/>
                <w:bCs/>
                <w:sz w:val="24"/>
                <w:szCs w:val="24"/>
              </w:rPr>
            </w:pPr>
            <w:r w:rsidRPr="00161CA6">
              <w:rPr>
                <w:rFonts w:ascii="Times New Roman" w:hAnsi="Times New Roman" w:cs="Times New Roman"/>
                <w:bCs/>
                <w:sz w:val="24"/>
                <w:szCs w:val="24"/>
              </w:rPr>
              <w:t>Įrašo tiekėjas</w:t>
            </w:r>
          </w:p>
        </w:tc>
      </w:tr>
      <w:tr w:rsidR="00BC2277" w:rsidRPr="00161CA6" w14:paraId="73840E28" w14:textId="77777777" w:rsidTr="00161CA6">
        <w:trPr>
          <w:trHeight w:val="225"/>
        </w:trPr>
        <w:tc>
          <w:tcPr>
            <w:tcW w:w="680" w:type="dxa"/>
          </w:tcPr>
          <w:p w14:paraId="3D8457E3" w14:textId="00776F8E"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sz w:val="24"/>
                <w:szCs w:val="24"/>
              </w:rPr>
              <w:t>10.</w:t>
            </w:r>
          </w:p>
        </w:tc>
        <w:tc>
          <w:tcPr>
            <w:tcW w:w="3431" w:type="dxa"/>
          </w:tcPr>
          <w:p w14:paraId="192C74E3" w14:textId="3ED8224D" w:rsidR="00BC2277" w:rsidRPr="00161CA6" w:rsidRDefault="00BC2277" w:rsidP="00AD1CC8">
            <w:pPr>
              <w:rPr>
                <w:rFonts w:ascii="Times New Roman" w:hAnsi="Times New Roman" w:cs="Times New Roman"/>
                <w:sz w:val="24"/>
                <w:szCs w:val="24"/>
              </w:rPr>
            </w:pPr>
            <w:r w:rsidRPr="00161CA6">
              <w:rPr>
                <w:rFonts w:ascii="Times New Roman" w:hAnsi="Times New Roman" w:cs="Times New Roman"/>
                <w:color w:val="222222"/>
                <w:sz w:val="24"/>
                <w:szCs w:val="24"/>
                <w:shd w:val="clear" w:color="auto" w:fill="FFFFFF"/>
              </w:rPr>
              <w:t xml:space="preserve">Analizatorius turi jungtis į LIS </w:t>
            </w:r>
          </w:p>
        </w:tc>
        <w:tc>
          <w:tcPr>
            <w:tcW w:w="5528" w:type="dxa"/>
            <w:vAlign w:val="center"/>
          </w:tcPr>
          <w:p w14:paraId="598CDEA3" w14:textId="04A8AF5B" w:rsidR="00BC2277" w:rsidRPr="00161CA6" w:rsidRDefault="00BC2277" w:rsidP="00AD1CC8">
            <w:pPr>
              <w:rPr>
                <w:rFonts w:ascii="Times New Roman" w:hAnsi="Times New Roman" w:cs="Times New Roman"/>
                <w:sz w:val="24"/>
                <w:szCs w:val="24"/>
              </w:rPr>
            </w:pPr>
            <w:r w:rsidRPr="00161CA6">
              <w:rPr>
                <w:rStyle w:val="Numatytasispastraiposriftas1"/>
                <w:rFonts w:ascii="Times New Roman" w:hAnsi="Times New Roman" w:cs="Times New Roman"/>
                <w:color w:val="000000"/>
                <w:sz w:val="24"/>
                <w:szCs w:val="24"/>
              </w:rPr>
              <w:t>Būtina</w:t>
            </w:r>
          </w:p>
        </w:tc>
        <w:tc>
          <w:tcPr>
            <w:tcW w:w="5529" w:type="dxa"/>
          </w:tcPr>
          <w:p w14:paraId="0C45F992" w14:textId="327F5892" w:rsidR="00BC2277" w:rsidRPr="00161CA6" w:rsidRDefault="00161CA6" w:rsidP="00AD1CC8">
            <w:pPr>
              <w:rPr>
                <w:rFonts w:ascii="Times New Roman" w:hAnsi="Times New Roman" w:cs="Times New Roman"/>
                <w:bCs/>
                <w:sz w:val="24"/>
                <w:szCs w:val="24"/>
              </w:rPr>
            </w:pPr>
            <w:r w:rsidRPr="00161CA6">
              <w:rPr>
                <w:rFonts w:ascii="Times New Roman" w:hAnsi="Times New Roman" w:cs="Times New Roman"/>
                <w:bCs/>
                <w:sz w:val="24"/>
                <w:szCs w:val="24"/>
              </w:rPr>
              <w:t>Įrašo tiekėjas</w:t>
            </w:r>
          </w:p>
        </w:tc>
      </w:tr>
    </w:tbl>
    <w:p w14:paraId="26809278" w14:textId="77777777" w:rsidR="00ED4A63" w:rsidRPr="00161CA6" w:rsidRDefault="00ED4A63" w:rsidP="00BC2277">
      <w:pPr>
        <w:spacing w:after="0" w:line="240" w:lineRule="auto"/>
        <w:jc w:val="both"/>
        <w:rPr>
          <w:rFonts w:ascii="Times New Roman" w:eastAsia="Times New Roman" w:hAnsi="Times New Roman" w:cs="Times New Roman"/>
          <w:b/>
          <w:sz w:val="24"/>
          <w:szCs w:val="24"/>
        </w:rPr>
      </w:pPr>
    </w:p>
    <w:p w14:paraId="6A5B8498" w14:textId="1181BE5A" w:rsidR="00161CA6" w:rsidRPr="00161CA6" w:rsidRDefault="00161CA6" w:rsidP="00AD1CC8">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161CA6" w:rsidRPr="00161CA6" w:rsidSect="000A7F05">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C6FD" w14:textId="77777777" w:rsidR="00FC5969" w:rsidRDefault="00FC5969" w:rsidP="00C01906">
      <w:pPr>
        <w:spacing w:after="0" w:line="240" w:lineRule="auto"/>
      </w:pPr>
      <w:r>
        <w:separator/>
      </w:r>
    </w:p>
  </w:endnote>
  <w:endnote w:type="continuationSeparator" w:id="0">
    <w:p w14:paraId="15A63DA1" w14:textId="77777777" w:rsidR="00FC5969" w:rsidRDefault="00FC5969" w:rsidP="00C0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92EA" w14:textId="77777777" w:rsidR="00FC5969" w:rsidRDefault="00FC5969" w:rsidP="00C01906">
      <w:pPr>
        <w:spacing w:after="0" w:line="240" w:lineRule="auto"/>
      </w:pPr>
      <w:r>
        <w:separator/>
      </w:r>
    </w:p>
  </w:footnote>
  <w:footnote w:type="continuationSeparator" w:id="0">
    <w:p w14:paraId="364B1364" w14:textId="77777777" w:rsidR="00FC5969" w:rsidRDefault="00FC5969" w:rsidP="00C0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00A8" w14:textId="63175C89" w:rsidR="000A7F05" w:rsidRPr="000A7F05" w:rsidRDefault="000A7F05" w:rsidP="000A7F05">
    <w:pPr>
      <w:pStyle w:val="Antrats"/>
      <w:jc w:val="right"/>
      <w:rPr>
        <w:rFonts w:ascii="Times New Roman" w:hAnsi="Times New Roman" w:cs="Times New Roman"/>
        <w:sz w:val="24"/>
        <w:szCs w:val="24"/>
      </w:rPr>
    </w:pPr>
    <w:r w:rsidRPr="000A7F05">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EF8"/>
    <w:multiLevelType w:val="hybridMultilevel"/>
    <w:tmpl w:val="B184C1C8"/>
    <w:lvl w:ilvl="0" w:tplc="0427000F">
      <w:start w:val="2"/>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3A545F01"/>
    <w:multiLevelType w:val="hybridMultilevel"/>
    <w:tmpl w:val="E766F0D4"/>
    <w:lvl w:ilvl="0" w:tplc="AE9E54FE">
      <w:start w:val="1"/>
      <w:numFmt w:val="decimal"/>
      <w:lvlText w:val="%1."/>
      <w:lvlJc w:val="left"/>
      <w:pPr>
        <w:ind w:left="927" w:hanging="360"/>
      </w:pPr>
      <w:rPr>
        <w:rFonts w:eastAsiaTheme="minorHAnsi"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FD139F0"/>
    <w:multiLevelType w:val="hybridMultilevel"/>
    <w:tmpl w:val="F0569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9D0E41"/>
    <w:multiLevelType w:val="hybridMultilevel"/>
    <w:tmpl w:val="688C2C54"/>
    <w:lvl w:ilvl="0" w:tplc="50DED7F4">
      <w:start w:val="1"/>
      <w:numFmt w:val="decimal"/>
      <w:lvlText w:val="%1."/>
      <w:lvlJc w:val="left"/>
      <w:pPr>
        <w:ind w:left="1647" w:hanging="360"/>
      </w:pPr>
      <w:rPr>
        <w:rFonts w:eastAsiaTheme="minorHAnsi" w:hint="default"/>
        <w:b/>
        <w:sz w:val="22"/>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num w:numId="1" w16cid:durableId="189031076">
    <w:abstractNumId w:val="2"/>
  </w:num>
  <w:num w:numId="2" w16cid:durableId="250048988">
    <w:abstractNumId w:val="3"/>
  </w:num>
  <w:num w:numId="3" w16cid:durableId="1662848602">
    <w:abstractNumId w:val="1"/>
  </w:num>
  <w:num w:numId="4" w16cid:durableId="154274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B9"/>
    <w:rsid w:val="00083B6C"/>
    <w:rsid w:val="000A7F05"/>
    <w:rsid w:val="000B335D"/>
    <w:rsid w:val="000B3387"/>
    <w:rsid w:val="000C542B"/>
    <w:rsid w:val="00125F05"/>
    <w:rsid w:val="00132C61"/>
    <w:rsid w:val="00161CA6"/>
    <w:rsid w:val="001742C8"/>
    <w:rsid w:val="001A6FD3"/>
    <w:rsid w:val="0020608D"/>
    <w:rsid w:val="00283386"/>
    <w:rsid w:val="002C3C62"/>
    <w:rsid w:val="002E4781"/>
    <w:rsid w:val="003022C5"/>
    <w:rsid w:val="003311D9"/>
    <w:rsid w:val="00342F27"/>
    <w:rsid w:val="00397731"/>
    <w:rsid w:val="003D662F"/>
    <w:rsid w:val="004D434A"/>
    <w:rsid w:val="004E142F"/>
    <w:rsid w:val="00583769"/>
    <w:rsid w:val="00584210"/>
    <w:rsid w:val="0059002C"/>
    <w:rsid w:val="005A2C72"/>
    <w:rsid w:val="005B177B"/>
    <w:rsid w:val="005F03C6"/>
    <w:rsid w:val="0060238E"/>
    <w:rsid w:val="00610B46"/>
    <w:rsid w:val="00645141"/>
    <w:rsid w:val="00663C20"/>
    <w:rsid w:val="006F398B"/>
    <w:rsid w:val="0072654E"/>
    <w:rsid w:val="007666E9"/>
    <w:rsid w:val="00792E3D"/>
    <w:rsid w:val="007C32D9"/>
    <w:rsid w:val="007F0FD2"/>
    <w:rsid w:val="00813F2E"/>
    <w:rsid w:val="008158D2"/>
    <w:rsid w:val="00890D45"/>
    <w:rsid w:val="008B23E5"/>
    <w:rsid w:val="00A23B32"/>
    <w:rsid w:val="00A251E3"/>
    <w:rsid w:val="00A3446E"/>
    <w:rsid w:val="00A74734"/>
    <w:rsid w:val="00A8172F"/>
    <w:rsid w:val="00AA2AEB"/>
    <w:rsid w:val="00AD1CC8"/>
    <w:rsid w:val="00B03F73"/>
    <w:rsid w:val="00B31302"/>
    <w:rsid w:val="00B5286E"/>
    <w:rsid w:val="00B623C2"/>
    <w:rsid w:val="00B82FCF"/>
    <w:rsid w:val="00B83018"/>
    <w:rsid w:val="00BC2277"/>
    <w:rsid w:val="00C01906"/>
    <w:rsid w:val="00C041AA"/>
    <w:rsid w:val="00C1028B"/>
    <w:rsid w:val="00C119F0"/>
    <w:rsid w:val="00CB2EFE"/>
    <w:rsid w:val="00CC3FDF"/>
    <w:rsid w:val="00D61448"/>
    <w:rsid w:val="00D65323"/>
    <w:rsid w:val="00D905B9"/>
    <w:rsid w:val="00DA62B5"/>
    <w:rsid w:val="00E114F1"/>
    <w:rsid w:val="00E82C5F"/>
    <w:rsid w:val="00ED4A63"/>
    <w:rsid w:val="00F737C8"/>
    <w:rsid w:val="00F931A0"/>
    <w:rsid w:val="00FC5969"/>
    <w:rsid w:val="00FC753D"/>
    <w:rsid w:val="00FD5DBD"/>
    <w:rsid w:val="00FE1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D9D8"/>
  <w15:docId w15:val="{33EB0E55-041F-438C-87DA-5A2EDDBE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0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90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905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905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905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905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05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05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05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05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905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905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905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905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905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05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05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05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0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05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05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05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05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05B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D905B9"/>
    <w:pPr>
      <w:ind w:left="720"/>
      <w:contextualSpacing/>
    </w:pPr>
  </w:style>
  <w:style w:type="character" w:styleId="Rykuspabraukimas">
    <w:name w:val="Intense Emphasis"/>
    <w:basedOn w:val="Numatytasispastraiposriftas"/>
    <w:uiPriority w:val="21"/>
    <w:qFormat/>
    <w:rsid w:val="00D905B9"/>
    <w:rPr>
      <w:i/>
      <w:iCs/>
      <w:color w:val="2F5496" w:themeColor="accent1" w:themeShade="BF"/>
    </w:rPr>
  </w:style>
  <w:style w:type="paragraph" w:styleId="Iskirtacitata">
    <w:name w:val="Intense Quote"/>
    <w:basedOn w:val="prastasis"/>
    <w:next w:val="prastasis"/>
    <w:link w:val="IskirtacitataDiagrama"/>
    <w:uiPriority w:val="30"/>
    <w:qFormat/>
    <w:rsid w:val="00D90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905B9"/>
    <w:rPr>
      <w:i/>
      <w:iCs/>
      <w:color w:val="2F5496" w:themeColor="accent1" w:themeShade="BF"/>
    </w:rPr>
  </w:style>
  <w:style w:type="character" w:styleId="Rykinuoroda">
    <w:name w:val="Intense Reference"/>
    <w:basedOn w:val="Numatytasispastraiposriftas"/>
    <w:uiPriority w:val="32"/>
    <w:qFormat/>
    <w:rsid w:val="00D905B9"/>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8B23E5"/>
    <w:rPr>
      <w:sz w:val="16"/>
      <w:szCs w:val="16"/>
    </w:rPr>
  </w:style>
  <w:style w:type="paragraph" w:styleId="Komentarotekstas">
    <w:name w:val="annotation text"/>
    <w:basedOn w:val="prastasis"/>
    <w:link w:val="KomentarotekstasDiagrama"/>
    <w:uiPriority w:val="99"/>
    <w:unhideWhenUsed/>
    <w:rsid w:val="008B23E5"/>
    <w:pPr>
      <w:spacing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8B23E5"/>
    <w:rPr>
      <w:rFonts w:ascii="Times New Roman" w:hAnsi="Times New Roman"/>
      <w:sz w:val="20"/>
      <w:szCs w:val="20"/>
    </w:rPr>
  </w:style>
  <w:style w:type="table" w:customStyle="1" w:styleId="Lentelstinklelis4">
    <w:name w:val="Lentelės tinklelis4"/>
    <w:basedOn w:val="prastojilentel"/>
    <w:next w:val="Lentelstinklelis"/>
    <w:uiPriority w:val="39"/>
    <w:rsid w:val="007F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F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019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1906"/>
  </w:style>
  <w:style w:type="paragraph" w:styleId="Porat">
    <w:name w:val="footer"/>
    <w:basedOn w:val="prastasis"/>
    <w:link w:val="PoratDiagrama"/>
    <w:uiPriority w:val="99"/>
    <w:unhideWhenUsed/>
    <w:rsid w:val="00C019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1906"/>
  </w:style>
  <w:style w:type="character" w:customStyle="1" w:styleId="Numatytasispastraiposriftas1">
    <w:name w:val="Numatytasis pastraipos šriftas1"/>
    <w:rsid w:val="00B82FCF"/>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D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14363</Words>
  <Characters>8188</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Pirkimo sąlygų 2 priedas „Techninė specifikacija“</vt:lpstr>
      <vt:lpstr>BŪTINI BENDRIEJI TECHNINĖS SPECIFIKACIJOS REIKALAVIMAI PANAUDAI SIŪLOMAM ANALIZA</vt:lpstr>
      <vt:lpstr>BŪTINI BENDRIEJI TECHNINĖS SPECIFIKACIJOS REIKALAVIMAI  PANAUDAI SIŪLOMAM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Justina Balaišienė</cp:lastModifiedBy>
  <cp:revision>26</cp:revision>
  <dcterms:created xsi:type="dcterms:W3CDTF">2025-10-16T12:46:00Z</dcterms:created>
  <dcterms:modified xsi:type="dcterms:W3CDTF">2025-10-21T12:07:00Z</dcterms:modified>
</cp:coreProperties>
</file>