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A9E1C1" w14:textId="77777777" w:rsidR="00923DDF" w:rsidRDefault="00923DDF"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5509F884" w14:textId="77777777" w:rsidR="00923DDF" w:rsidRDefault="00923DDF" w:rsidP="00923DDF">
      <w:pPr>
        <w:tabs>
          <w:tab w:val="center" w:pos="2520"/>
        </w:tabs>
        <w:jc w:val="both"/>
        <w:rPr>
          <w:rFonts w:ascii="Times New Roman" w:eastAsia="Calibri" w:hAnsi="Times New Roman" w:cs="Times New Roman"/>
          <w:sz w:val="24"/>
          <w:szCs w:val="24"/>
          <w:u w:val="single"/>
        </w:rPr>
      </w:pPr>
      <w:r w:rsidRPr="00B63FAB">
        <w:rPr>
          <w:rFonts w:ascii="Times New Roman" w:eastAsia="Calibri" w:hAnsi="Times New Roman" w:cs="Times New Roman"/>
          <w:sz w:val="24"/>
          <w:szCs w:val="24"/>
          <w:u w:val="single"/>
        </w:rPr>
        <w:t xml:space="preserve">Šiaulių miesto savivaldybės administracijai  </w:t>
      </w:r>
    </w:p>
    <w:p w14:paraId="3F43DF90" w14:textId="77777777" w:rsidR="00923DDF" w:rsidRPr="00B63FAB" w:rsidRDefault="00923DDF" w:rsidP="00923DDF">
      <w:pPr>
        <w:tabs>
          <w:tab w:val="center" w:pos="2520"/>
        </w:tabs>
        <w:jc w:val="both"/>
        <w:rPr>
          <w:rFonts w:ascii="Times New Roman" w:eastAsia="Calibri" w:hAnsi="Times New Roman" w:cs="Times New Roman"/>
          <w:sz w:val="18"/>
          <w:szCs w:val="18"/>
        </w:rPr>
      </w:pPr>
    </w:p>
    <w:p w14:paraId="07B247A7" w14:textId="77777777" w:rsidR="002A321D" w:rsidRPr="002A321D" w:rsidRDefault="002A321D" w:rsidP="002A321D">
      <w:pPr>
        <w:widowControl w:val="0"/>
        <w:jc w:val="center"/>
        <w:rPr>
          <w:rFonts w:ascii="Times New Roman" w:eastAsia="Times New Roman" w:hAnsi="Times New Roman" w:cs="Times New Roman"/>
          <w:b/>
          <w:sz w:val="24"/>
          <w:szCs w:val="24"/>
          <w:lang w:val="lt" w:eastAsia="lt-LT"/>
        </w:rPr>
      </w:pPr>
      <w:r w:rsidRPr="002A321D">
        <w:rPr>
          <w:rFonts w:ascii="Times New Roman" w:eastAsia="Times New Roman" w:hAnsi="Times New Roman" w:cs="Times New Roman"/>
          <w:b/>
          <w:sz w:val="24"/>
          <w:szCs w:val="24"/>
          <w:lang w:val="lt" w:eastAsia="lt-LT"/>
        </w:rPr>
        <w:t>PASIŪLYMAS</w:t>
      </w:r>
    </w:p>
    <w:p w14:paraId="5D738C09" w14:textId="3B69A387" w:rsidR="002A321D" w:rsidRPr="002A321D" w:rsidRDefault="002A321D" w:rsidP="002A321D">
      <w:pPr>
        <w:jc w:val="center"/>
        <w:rPr>
          <w:rFonts w:ascii="Times New Roman" w:eastAsia="Times New Roman" w:hAnsi="Times New Roman" w:cs="Times New Roman"/>
          <w:b/>
          <w:color w:val="000000"/>
          <w:sz w:val="28"/>
          <w:szCs w:val="28"/>
          <w:lang w:val="lt" w:eastAsia="lt-LT"/>
        </w:rPr>
      </w:pPr>
      <w:r w:rsidRPr="002A321D">
        <w:rPr>
          <w:rFonts w:ascii="Times New Roman" w:eastAsia="Times New Roman" w:hAnsi="Times New Roman" w:cs="Times New Roman"/>
          <w:b/>
          <w:sz w:val="24"/>
          <w:szCs w:val="24"/>
          <w:lang w:val="lt" w:eastAsia="lt-LT"/>
        </w:rPr>
        <w:t xml:space="preserve">DĖL </w:t>
      </w:r>
      <w:r w:rsidR="008359C2" w:rsidRPr="0022458C">
        <w:rPr>
          <w:rFonts w:ascii="Times New Roman" w:hAnsi="Times New Roman" w:cs="Times New Roman"/>
          <w:b/>
          <w:bCs/>
          <w:sz w:val="24"/>
          <w:szCs w:val="24"/>
        </w:rPr>
        <w:t xml:space="preserve">ŠIAULIŲ MIESTO VIEŠŲJŲ VIETŲ VAIZDO STEBĖJIMO KAMERŲ ĮSIGIJIMO, ĮRENGIMO IR PRIJUNGIMO PASLAUGŲ </w:t>
      </w:r>
      <w:r w:rsidRPr="002A321D">
        <w:rPr>
          <w:rFonts w:ascii="Times New Roman" w:eastAsia="Times New Roman" w:hAnsi="Times New Roman" w:cs="Times New Roman"/>
          <w:b/>
          <w:smallCaps/>
          <w:color w:val="000000"/>
          <w:sz w:val="24"/>
          <w:szCs w:val="24"/>
          <w:lang w:val="lt" w:eastAsia="lt-LT"/>
        </w:rPr>
        <w:t>PIRKIMO</w:t>
      </w:r>
      <w:r w:rsidRPr="002A321D">
        <w:rPr>
          <w:rFonts w:ascii="Times New Roman" w:eastAsia="Times New Roman" w:hAnsi="Times New Roman" w:cs="Times New Roman"/>
          <w:b/>
          <w:color w:val="000000"/>
          <w:sz w:val="28"/>
          <w:szCs w:val="28"/>
          <w:lang w:val="lt" w:eastAsia="lt-LT"/>
        </w:rPr>
        <w:t xml:space="preserve"> </w:t>
      </w:r>
    </w:p>
    <w:p w14:paraId="42D3615F" w14:textId="77777777" w:rsidR="0072781C" w:rsidRDefault="0072781C"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4835673B" w14:textId="77777777" w:rsidR="008359C2"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w:t>
      </w:r>
      <w:r w:rsidR="008359C2" w:rsidRPr="008359C2">
        <w:rPr>
          <w:rFonts w:ascii="Times New Roman" w:eastAsia="Calibri" w:hAnsi="Times New Roman" w:cs="Times New Roman"/>
          <w:bCs/>
          <w:iCs/>
          <w:sz w:val="24"/>
          <w:szCs w:val="24"/>
          <w:lang w:eastAsia="lt-LT"/>
        </w:rPr>
        <w:t xml:space="preserve">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paslaugų atlikimu pagal šias pirkimo sąlygas, ir kitos išlaidos sutarčiai įvykdyti. </w:t>
      </w:r>
    </w:p>
    <w:p w14:paraId="65A49381" w14:textId="5E1AE0F8"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52F42153" w14:textId="3598F6BF" w:rsidR="00810C84" w:rsidRDefault="00DB17FE" w:rsidP="00810C84">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20057A9E" w14:textId="77777777" w:rsidR="00856A5E" w:rsidRPr="00810C84" w:rsidRDefault="00856A5E" w:rsidP="00810C84">
      <w:pPr>
        <w:ind w:firstLine="709"/>
        <w:contextualSpacing/>
        <w:jc w:val="both"/>
        <w:rPr>
          <w:rFonts w:ascii="Times New Roman" w:eastAsia="Arial" w:hAnsi="Times New Roman" w:cs="Times New Roman"/>
          <w:bCs/>
          <w:iCs/>
          <w:sz w:val="24"/>
          <w:szCs w:val="24"/>
          <w:lang w:eastAsia="lt-LT"/>
        </w:rPr>
      </w:pPr>
    </w:p>
    <w:p w14:paraId="6A0EFCD8" w14:textId="77777777" w:rsidR="00046B35" w:rsidRPr="0072781C" w:rsidRDefault="00046B35" w:rsidP="00046B35">
      <w:pPr>
        <w:numPr>
          <w:ilvl w:val="0"/>
          <w:numId w:val="27"/>
        </w:numPr>
        <w:pBdr>
          <w:top w:val="nil"/>
          <w:left w:val="nil"/>
          <w:bottom w:val="nil"/>
          <w:right w:val="nil"/>
          <w:between w:val="nil"/>
        </w:pBdr>
        <w:tabs>
          <w:tab w:val="left" w:pos="426"/>
        </w:tabs>
        <w:spacing w:after="160" w:line="259" w:lineRule="auto"/>
        <w:contextualSpacing/>
        <w:jc w:val="center"/>
        <w:rPr>
          <w:rFonts w:ascii="Times New Roman" w:eastAsia="Calibri" w:hAnsi="Times New Roman" w:cs="Times New Roman"/>
          <w:b/>
          <w:color w:val="000000"/>
          <w:sz w:val="24"/>
        </w:rPr>
      </w:pPr>
      <w:bookmarkStart w:id="5" w:name="_Hlk136941299"/>
      <w:r w:rsidRPr="0072781C">
        <w:rPr>
          <w:rFonts w:ascii="Times New Roman" w:eastAsia="Calibri" w:hAnsi="Times New Roman" w:cs="Times New Roman"/>
          <w:b/>
          <w:color w:val="000000"/>
          <w:sz w:val="24"/>
        </w:rPr>
        <w:t>PASIŪLYMO VERTINIMO KRITERIJAI</w:t>
      </w:r>
    </w:p>
    <w:p w14:paraId="5C06CC19" w14:textId="77777777" w:rsidR="00046B35" w:rsidRPr="0072781C" w:rsidRDefault="00046B35" w:rsidP="00046B35">
      <w:pPr>
        <w:pBdr>
          <w:top w:val="nil"/>
          <w:left w:val="nil"/>
          <w:bottom w:val="nil"/>
          <w:right w:val="nil"/>
          <w:between w:val="nil"/>
        </w:pBdr>
        <w:jc w:val="center"/>
        <w:rPr>
          <w:rFonts w:ascii="Times New Roman" w:hAnsi="Times New Roman" w:cs="Times New Roman"/>
          <w:i/>
          <w:color w:val="000000"/>
          <w:kern w:val="2"/>
          <w:sz w:val="24"/>
          <w:szCs w:val="24"/>
          <w14:ligatures w14:val="standardContextual"/>
        </w:rPr>
      </w:pPr>
    </w:p>
    <w:p w14:paraId="649F0687" w14:textId="33EDA6A2" w:rsidR="00046B35" w:rsidRPr="0072781C" w:rsidRDefault="00046B35" w:rsidP="00856A5E">
      <w:pPr>
        <w:pBdr>
          <w:top w:val="nil"/>
          <w:left w:val="nil"/>
          <w:bottom w:val="nil"/>
          <w:right w:val="nil"/>
          <w:between w:val="nil"/>
        </w:pBdr>
        <w:ind w:firstLine="567"/>
        <w:jc w:val="both"/>
        <w:rPr>
          <w:rFonts w:ascii="Times New Roman" w:hAnsi="Times New Roman" w:cs="Times New Roman"/>
          <w:b/>
          <w:color w:val="000000"/>
          <w:kern w:val="2"/>
          <w:sz w:val="24"/>
          <w:szCs w:val="24"/>
          <w14:ligatures w14:val="standardContextual"/>
        </w:rPr>
      </w:pPr>
      <w:r w:rsidRPr="0072781C">
        <w:rPr>
          <w:rFonts w:ascii="Times New Roman" w:hAnsi="Times New Roman" w:cs="Times New Roman"/>
          <w:b/>
          <w:color w:val="000000"/>
          <w:kern w:val="2"/>
          <w:sz w:val="24"/>
          <w:szCs w:val="24"/>
          <w14:ligatures w14:val="standardContextual"/>
        </w:rPr>
        <w:t>Siūlomos pasiūlymo ekonominio naudingumo kriterijų reikšmės:</w:t>
      </w:r>
    </w:p>
    <w:p w14:paraId="32CD58CD" w14:textId="404C2598" w:rsidR="0072781C" w:rsidRPr="00810C84" w:rsidRDefault="00046B35" w:rsidP="00046B35">
      <w:pPr>
        <w:ind w:firstLine="567"/>
        <w:rPr>
          <w:rFonts w:ascii="Times New Roman" w:hAnsi="Times New Roman" w:cs="Times New Roman"/>
          <w:b/>
          <w:kern w:val="2"/>
          <w:sz w:val="24"/>
          <w:szCs w:val="24"/>
          <w14:ligatures w14:val="standardContextual"/>
        </w:rPr>
      </w:pPr>
      <w:r w:rsidRPr="0072781C">
        <w:rPr>
          <w:rFonts w:ascii="Times New Roman" w:hAnsi="Times New Roman" w:cs="Times New Roman"/>
          <w:b/>
          <w:kern w:val="2"/>
          <w:sz w:val="24"/>
          <w:szCs w:val="24"/>
          <w14:ligatures w14:val="standardContextual"/>
        </w:rPr>
        <w:t>7.1. Pirmas kriterijus – kaina (C):</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5670"/>
        <w:gridCol w:w="1276"/>
        <w:gridCol w:w="2126"/>
      </w:tblGrid>
      <w:tr w:rsidR="002A77F0" w:rsidRPr="00810C84" w14:paraId="0472F19E" w14:textId="77777777" w:rsidTr="00D63615">
        <w:trPr>
          <w:trHeight w:val="472"/>
        </w:trPr>
        <w:tc>
          <w:tcPr>
            <w:tcW w:w="562" w:type="dxa"/>
            <w:shd w:val="clear" w:color="auto" w:fill="D9E2F3" w:themeFill="accent1" w:themeFillTint="33"/>
          </w:tcPr>
          <w:sdt>
            <w:sdtPr>
              <w:rPr>
                <w:rFonts w:ascii="Times New Roman" w:hAnsi="Times New Roman" w:cs="Times New Roman"/>
                <w:kern w:val="2"/>
                <w:sz w:val="20"/>
                <w:szCs w:val="20"/>
                <w14:ligatures w14:val="standardContextual"/>
              </w:rPr>
              <w:tag w:val="goog_rdk_1"/>
              <w:id w:val="-304701932"/>
            </w:sdtPr>
            <w:sdtContent>
              <w:p w14:paraId="0AD49122" w14:textId="77777777" w:rsidR="002A77F0" w:rsidRPr="00810C84" w:rsidRDefault="00000000" w:rsidP="00506B6E">
                <w:pP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0"/>
                    <w:id w:val="-1370378730"/>
                  </w:sdtPr>
                  <w:sdtContent>
                    <w:r w:rsidR="002A77F0" w:rsidRPr="00810C84">
                      <w:rPr>
                        <w:rFonts w:ascii="Times New Roman" w:hAnsi="Times New Roman" w:cs="Times New Roman"/>
                        <w:b/>
                        <w:kern w:val="2"/>
                        <w:sz w:val="20"/>
                        <w:szCs w:val="20"/>
                        <w14:ligatures w14:val="standardContextual"/>
                      </w:rPr>
                      <w:t>Eil. Nr.</w:t>
                    </w:r>
                  </w:sdtContent>
                </w:sdt>
              </w:p>
            </w:sdtContent>
          </w:sdt>
        </w:tc>
        <w:tc>
          <w:tcPr>
            <w:tcW w:w="5670" w:type="dxa"/>
            <w:shd w:val="clear" w:color="auto" w:fill="D9E2F3" w:themeFill="accent1" w:themeFillTint="33"/>
            <w:vAlign w:val="center"/>
          </w:tcPr>
          <w:p w14:paraId="176AF3E1" w14:textId="64842AD8" w:rsidR="002A77F0" w:rsidRPr="008359C2" w:rsidRDefault="002A77F0" w:rsidP="00506B6E">
            <w:pPr>
              <w:jc w:val="center"/>
              <w:rPr>
                <w:rFonts w:ascii="Times New Roman" w:hAnsi="Times New Roman" w:cs="Times New Roman"/>
                <w:b/>
                <w:bCs/>
                <w:sz w:val="20"/>
                <w:szCs w:val="20"/>
              </w:rPr>
            </w:pPr>
            <w:r w:rsidRPr="008359C2">
              <w:rPr>
                <w:rFonts w:ascii="Times New Roman" w:hAnsi="Times New Roman" w:cs="Times New Roman"/>
                <w:b/>
                <w:bCs/>
                <w:kern w:val="2"/>
                <w:sz w:val="20"/>
                <w:szCs w:val="20"/>
                <w14:ligatures w14:val="standardContextual"/>
              </w:rPr>
              <w:t xml:space="preserve">Pavadinimas </w:t>
            </w:r>
          </w:p>
        </w:tc>
        <w:tc>
          <w:tcPr>
            <w:tcW w:w="1276" w:type="dxa"/>
            <w:shd w:val="clear" w:color="auto" w:fill="D9E2F3" w:themeFill="accent1" w:themeFillTint="33"/>
            <w:vAlign w:val="center"/>
          </w:tcPr>
          <w:p w14:paraId="71D8F398" w14:textId="616BA5D6" w:rsidR="002A77F0" w:rsidRPr="002A77F0" w:rsidRDefault="002A77F0" w:rsidP="00506B6E">
            <w:pPr>
              <w:jc w:val="center"/>
              <w:rPr>
                <w:rFonts w:ascii="Times New Roman" w:hAnsi="Times New Roman" w:cs="Times New Roman"/>
                <w:b/>
                <w:bCs/>
                <w:kern w:val="2"/>
                <w:sz w:val="20"/>
                <w:szCs w:val="20"/>
                <w14:ligatures w14:val="standardContextual"/>
              </w:rPr>
            </w:pPr>
            <w:r w:rsidRPr="002A77F0">
              <w:rPr>
                <w:rFonts w:ascii="Times New Roman" w:hAnsi="Times New Roman" w:cs="Times New Roman"/>
                <w:b/>
                <w:bCs/>
                <w:kern w:val="2"/>
                <w:sz w:val="20"/>
                <w:szCs w:val="20"/>
                <w14:ligatures w14:val="standardContextual"/>
              </w:rPr>
              <w:t>Kiekis</w:t>
            </w:r>
          </w:p>
        </w:tc>
        <w:tc>
          <w:tcPr>
            <w:tcW w:w="2126"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5"/>
              <w:id w:val="-1477141628"/>
            </w:sdtPr>
            <w:sdtContent>
              <w:p w14:paraId="3589D9BD" w14:textId="5F3E3DE2" w:rsidR="002A77F0" w:rsidRPr="00810C84" w:rsidRDefault="00000000" w:rsidP="00506B6E">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4"/>
                    <w:id w:val="-1409676788"/>
                  </w:sdtPr>
                  <w:sdtContent>
                    <w:r w:rsidR="002A77F0" w:rsidRPr="00810C84">
                      <w:rPr>
                        <w:rFonts w:ascii="Times New Roman" w:hAnsi="Times New Roman" w:cs="Times New Roman"/>
                        <w:b/>
                        <w:kern w:val="2"/>
                        <w:sz w:val="20"/>
                        <w:szCs w:val="20"/>
                        <w14:ligatures w14:val="standardContextual"/>
                      </w:rPr>
                      <w:t>Kaina, Eur (be PVM)</w:t>
                    </w:r>
                  </w:sdtContent>
                </w:sdt>
              </w:p>
            </w:sdtContent>
          </w:sdt>
        </w:tc>
      </w:tr>
      <w:tr w:rsidR="002A77F0" w:rsidRPr="00810C84" w14:paraId="7AA0ADF8" w14:textId="77777777" w:rsidTr="00D63615">
        <w:trPr>
          <w:trHeight w:val="472"/>
        </w:trPr>
        <w:tc>
          <w:tcPr>
            <w:tcW w:w="562" w:type="dxa"/>
            <w:vAlign w:val="center"/>
          </w:tcPr>
          <w:p w14:paraId="48ABF897" w14:textId="77777777" w:rsidR="002A77F0" w:rsidRPr="00810C84" w:rsidRDefault="002A77F0" w:rsidP="008359C2">
            <w:pPr>
              <w:jc w:val="center"/>
              <w:rPr>
                <w:rFonts w:ascii="Times New Roman" w:hAnsi="Times New Roman" w:cs="Times New Roman"/>
                <w:kern w:val="2"/>
                <w:sz w:val="20"/>
                <w:szCs w:val="20"/>
                <w14:ligatures w14:val="standardContextual"/>
              </w:rPr>
            </w:pPr>
            <w:r w:rsidRPr="00810C84">
              <w:rPr>
                <w:rFonts w:ascii="Times New Roman" w:hAnsi="Times New Roman" w:cstheme="minorBidi"/>
                <w:kern w:val="2"/>
                <w:sz w:val="20"/>
                <w:szCs w:val="20"/>
                <w14:ligatures w14:val="standardContextual"/>
              </w:rPr>
              <w:t>1.</w:t>
            </w:r>
          </w:p>
        </w:tc>
        <w:tc>
          <w:tcPr>
            <w:tcW w:w="5670" w:type="dxa"/>
            <w:vAlign w:val="center"/>
          </w:tcPr>
          <w:p w14:paraId="03EEBCC3" w14:textId="12F9EDCA" w:rsidR="002A77F0" w:rsidRPr="008359C2" w:rsidRDefault="002A77F0" w:rsidP="008359C2">
            <w:pPr>
              <w:rPr>
                <w:rFonts w:ascii="Times New Roman" w:eastAsia="Times New Roman" w:hAnsi="Times New Roman" w:cs="Times New Roman"/>
                <w:kern w:val="2"/>
                <w:sz w:val="20"/>
                <w:szCs w:val="20"/>
                <w14:ligatures w14:val="standardContextual"/>
              </w:rPr>
            </w:pPr>
            <w:r w:rsidRPr="008359C2">
              <w:rPr>
                <w:rFonts w:ascii="Times New Roman" w:hAnsi="Times New Roman" w:cs="Times New Roman"/>
                <w:bCs/>
                <w:sz w:val="20"/>
                <w:szCs w:val="20"/>
              </w:rPr>
              <w:t>360</w:t>
            </w:r>
            <w:r w:rsidRPr="008359C2">
              <w:rPr>
                <w:rFonts w:ascii="Times New Roman" w:hAnsi="Times New Roman" w:cs="Times New Roman"/>
                <w:bCs/>
                <w:sz w:val="20"/>
                <w:szCs w:val="20"/>
                <w:vertAlign w:val="superscript"/>
              </w:rPr>
              <w:t>0</w:t>
            </w:r>
            <w:r w:rsidRPr="008359C2">
              <w:rPr>
                <w:rFonts w:ascii="Times New Roman" w:hAnsi="Times New Roman" w:cs="Times New Roman"/>
                <w:bCs/>
                <w:sz w:val="20"/>
                <w:szCs w:val="20"/>
              </w:rPr>
              <w:t xml:space="preserve"> vienu metu filmuojančių keturių vaizdo sensorių kamera viename korpuse su viena sukinėjama vaizdo stebėjimo kamera</w:t>
            </w:r>
          </w:p>
        </w:tc>
        <w:tc>
          <w:tcPr>
            <w:tcW w:w="1276" w:type="dxa"/>
            <w:vAlign w:val="center"/>
          </w:tcPr>
          <w:p w14:paraId="227B15F3" w14:textId="27727D2E" w:rsidR="002A77F0" w:rsidRPr="00810C84" w:rsidRDefault="002A77F0" w:rsidP="008359C2">
            <w:pPr>
              <w:jc w:val="center"/>
              <w:rPr>
                <w:rFonts w:ascii="Times New Roman" w:eastAsia="Times New Roman" w:hAnsi="Times New Roman" w:cs="Times New Roman"/>
                <w:kern w:val="2"/>
                <w:sz w:val="20"/>
                <w:szCs w:val="20"/>
                <w14:ligatures w14:val="standardContextual"/>
              </w:rPr>
            </w:pPr>
            <w:r>
              <w:rPr>
                <w:rFonts w:ascii="Times New Roman" w:eastAsia="Times New Roman" w:hAnsi="Times New Roman" w:cs="Times New Roman"/>
                <w:kern w:val="2"/>
                <w:sz w:val="20"/>
                <w:szCs w:val="20"/>
                <w14:ligatures w14:val="standardContextual"/>
              </w:rPr>
              <w:t>1</w:t>
            </w:r>
          </w:p>
        </w:tc>
        <w:tc>
          <w:tcPr>
            <w:tcW w:w="2126" w:type="dxa"/>
            <w:vAlign w:val="center"/>
          </w:tcPr>
          <w:p w14:paraId="46E5D81D" w14:textId="2B060F06" w:rsidR="002A77F0" w:rsidRPr="00810C84" w:rsidRDefault="002A77F0" w:rsidP="008359C2">
            <w:pPr>
              <w:jc w:val="center"/>
              <w:rPr>
                <w:rFonts w:ascii="Times New Roman" w:eastAsia="Times New Roman" w:hAnsi="Times New Roman" w:cs="Times New Roman"/>
                <w:kern w:val="2"/>
                <w:sz w:val="20"/>
                <w:szCs w:val="20"/>
                <w14:ligatures w14:val="standardContextual"/>
              </w:rPr>
            </w:pPr>
          </w:p>
        </w:tc>
      </w:tr>
      <w:tr w:rsidR="002A77F0" w:rsidRPr="00810C84" w14:paraId="1AC91D7B" w14:textId="77777777" w:rsidTr="00D63615">
        <w:trPr>
          <w:trHeight w:val="472"/>
        </w:trPr>
        <w:tc>
          <w:tcPr>
            <w:tcW w:w="562" w:type="dxa"/>
            <w:vAlign w:val="center"/>
          </w:tcPr>
          <w:p w14:paraId="08D4B3FA" w14:textId="0BA78F8C" w:rsidR="002A77F0" w:rsidRPr="008359C2" w:rsidRDefault="002A77F0" w:rsidP="008359C2">
            <w:pPr>
              <w:jc w:val="center"/>
              <w:rPr>
                <w:rFonts w:ascii="Times New Roman" w:hAnsi="Times New Roman" w:cstheme="minorBidi"/>
                <w:kern w:val="2"/>
                <w:sz w:val="20"/>
                <w:szCs w:val="20"/>
                <w:lang w:val="en-US"/>
                <w14:ligatures w14:val="standardContextual"/>
              </w:rPr>
            </w:pPr>
            <w:r>
              <w:rPr>
                <w:rFonts w:ascii="Times New Roman" w:hAnsi="Times New Roman" w:cstheme="minorBidi"/>
                <w:kern w:val="2"/>
                <w:sz w:val="20"/>
                <w:szCs w:val="20"/>
                <w:lang w:val="en-US"/>
                <w14:ligatures w14:val="standardContextual"/>
              </w:rPr>
              <w:t>2.</w:t>
            </w:r>
          </w:p>
        </w:tc>
        <w:tc>
          <w:tcPr>
            <w:tcW w:w="5670" w:type="dxa"/>
            <w:vAlign w:val="center"/>
          </w:tcPr>
          <w:p w14:paraId="630945E6" w14:textId="19240952" w:rsidR="002A77F0" w:rsidRPr="008359C2" w:rsidRDefault="002A77F0" w:rsidP="008359C2">
            <w:pPr>
              <w:rPr>
                <w:rFonts w:ascii="Times New Roman" w:hAnsi="Times New Roman" w:cs="Times New Roman"/>
                <w:kern w:val="2"/>
                <w:sz w:val="20"/>
                <w:szCs w:val="20"/>
                <w14:ligatures w14:val="standardContextual"/>
              </w:rPr>
            </w:pPr>
            <w:r w:rsidRPr="008359C2">
              <w:rPr>
                <w:rFonts w:ascii="Times New Roman" w:hAnsi="Times New Roman" w:cs="Times New Roman"/>
                <w:bCs/>
                <w:sz w:val="20"/>
                <w:szCs w:val="20"/>
              </w:rPr>
              <w:t>Papildoma įranga, priemonės, medžiagos, tvirtinimo elementai</w:t>
            </w:r>
          </w:p>
        </w:tc>
        <w:tc>
          <w:tcPr>
            <w:tcW w:w="1276" w:type="dxa"/>
            <w:vAlign w:val="center"/>
          </w:tcPr>
          <w:p w14:paraId="643CCF38" w14:textId="6E3927C6" w:rsidR="002A77F0" w:rsidRPr="00810C84" w:rsidRDefault="002A77F0" w:rsidP="008359C2">
            <w:pPr>
              <w:jc w:val="center"/>
              <w:rPr>
                <w:rFonts w:ascii="Times New Roman" w:eastAsia="Times New Roman" w:hAnsi="Times New Roman" w:cs="Times New Roman"/>
                <w:kern w:val="2"/>
                <w:sz w:val="20"/>
                <w:szCs w:val="20"/>
                <w14:ligatures w14:val="standardContextual"/>
              </w:rPr>
            </w:pPr>
            <w:r>
              <w:rPr>
                <w:rFonts w:ascii="Times New Roman" w:eastAsia="Times New Roman" w:hAnsi="Times New Roman" w:cs="Times New Roman"/>
                <w:kern w:val="2"/>
                <w:sz w:val="20"/>
                <w:szCs w:val="20"/>
                <w14:ligatures w14:val="standardContextual"/>
              </w:rPr>
              <w:t>1</w:t>
            </w:r>
          </w:p>
        </w:tc>
        <w:tc>
          <w:tcPr>
            <w:tcW w:w="2126" w:type="dxa"/>
            <w:vAlign w:val="center"/>
          </w:tcPr>
          <w:p w14:paraId="75CB7EB7" w14:textId="6705CAAA" w:rsidR="002A77F0" w:rsidRPr="00810C84" w:rsidRDefault="002A77F0" w:rsidP="008359C2">
            <w:pPr>
              <w:jc w:val="center"/>
              <w:rPr>
                <w:rFonts w:ascii="Times New Roman" w:eastAsia="Times New Roman" w:hAnsi="Times New Roman" w:cs="Times New Roman"/>
                <w:kern w:val="2"/>
                <w:sz w:val="20"/>
                <w:szCs w:val="20"/>
                <w14:ligatures w14:val="standardContextual"/>
              </w:rPr>
            </w:pPr>
          </w:p>
        </w:tc>
      </w:tr>
      <w:tr w:rsidR="002A77F0" w:rsidRPr="00810C84" w14:paraId="07412D87" w14:textId="77777777" w:rsidTr="00D63615">
        <w:trPr>
          <w:trHeight w:val="472"/>
        </w:trPr>
        <w:tc>
          <w:tcPr>
            <w:tcW w:w="562" w:type="dxa"/>
            <w:vAlign w:val="center"/>
          </w:tcPr>
          <w:p w14:paraId="338D0325" w14:textId="037FC415" w:rsidR="002A77F0" w:rsidRPr="00810C84" w:rsidRDefault="002A77F0" w:rsidP="008359C2">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3.</w:t>
            </w:r>
          </w:p>
        </w:tc>
        <w:tc>
          <w:tcPr>
            <w:tcW w:w="5670" w:type="dxa"/>
            <w:vAlign w:val="center"/>
          </w:tcPr>
          <w:p w14:paraId="43BE6E7E" w14:textId="16864557" w:rsidR="002A77F0" w:rsidRPr="008359C2" w:rsidRDefault="002A77F0" w:rsidP="008359C2">
            <w:pPr>
              <w:rPr>
                <w:rFonts w:ascii="Times New Roman" w:hAnsi="Times New Roman" w:cs="Times New Roman"/>
                <w:kern w:val="2"/>
                <w:sz w:val="20"/>
                <w:szCs w:val="20"/>
                <w14:ligatures w14:val="standardContextual"/>
              </w:rPr>
            </w:pPr>
            <w:r w:rsidRPr="008359C2">
              <w:rPr>
                <w:rFonts w:ascii="Times New Roman" w:hAnsi="Times New Roman" w:cs="Times New Roman"/>
                <w:bCs/>
                <w:sz w:val="20"/>
                <w:szCs w:val="20"/>
              </w:rPr>
              <w:t>Šiaulių miesto viešųjų vietų vaizdo stebėjimo kameros įrengimo ir prijungimo paslaugos</w:t>
            </w:r>
          </w:p>
        </w:tc>
        <w:tc>
          <w:tcPr>
            <w:tcW w:w="1276" w:type="dxa"/>
            <w:vAlign w:val="center"/>
          </w:tcPr>
          <w:p w14:paraId="27C98D9D" w14:textId="21B7BD82" w:rsidR="002A77F0" w:rsidRPr="00810C84" w:rsidRDefault="002A77F0" w:rsidP="008359C2">
            <w:pPr>
              <w:jc w:val="center"/>
              <w:rPr>
                <w:rFonts w:ascii="Times New Roman" w:eastAsia="Times New Roman" w:hAnsi="Times New Roman" w:cs="Times New Roman"/>
                <w:kern w:val="2"/>
                <w:sz w:val="20"/>
                <w:szCs w:val="20"/>
                <w14:ligatures w14:val="standardContextual"/>
              </w:rPr>
            </w:pPr>
            <w:r>
              <w:rPr>
                <w:rFonts w:ascii="Times New Roman" w:eastAsia="Times New Roman" w:hAnsi="Times New Roman" w:cs="Times New Roman"/>
                <w:kern w:val="2"/>
                <w:sz w:val="20"/>
                <w:szCs w:val="20"/>
                <w14:ligatures w14:val="standardContextual"/>
              </w:rPr>
              <w:t>1</w:t>
            </w:r>
          </w:p>
        </w:tc>
        <w:tc>
          <w:tcPr>
            <w:tcW w:w="2126" w:type="dxa"/>
            <w:vAlign w:val="center"/>
          </w:tcPr>
          <w:p w14:paraId="7BA1BF9F" w14:textId="0BE69407" w:rsidR="002A77F0" w:rsidRPr="00810C84" w:rsidRDefault="002A77F0" w:rsidP="008359C2">
            <w:pPr>
              <w:jc w:val="center"/>
              <w:rPr>
                <w:rFonts w:ascii="Times New Roman" w:eastAsia="Times New Roman" w:hAnsi="Times New Roman" w:cs="Times New Roman"/>
                <w:kern w:val="2"/>
                <w:sz w:val="20"/>
                <w:szCs w:val="20"/>
                <w14:ligatures w14:val="standardContextual"/>
              </w:rPr>
            </w:pPr>
          </w:p>
        </w:tc>
      </w:tr>
      <w:tr w:rsidR="002A77F0" w:rsidRPr="00810C84" w14:paraId="277A078C" w14:textId="77777777" w:rsidTr="00D63615">
        <w:trPr>
          <w:trHeight w:val="213"/>
        </w:trPr>
        <w:tc>
          <w:tcPr>
            <w:tcW w:w="7508" w:type="dxa"/>
            <w:gridSpan w:val="3"/>
            <w:vAlign w:val="center"/>
          </w:tcPr>
          <w:p w14:paraId="1574D7CF" w14:textId="730C0EB2" w:rsidR="002A77F0" w:rsidRPr="00810C84" w:rsidRDefault="002A77F0" w:rsidP="002A77F0">
            <w:pPr>
              <w:jc w:val="right"/>
              <w:rPr>
                <w:rFonts w:ascii="Times New Roman" w:eastAsia="Times New Roman" w:hAnsi="Times New Roman" w:cs="Times New Roman"/>
                <w:kern w:val="2"/>
                <w:sz w:val="20"/>
                <w:szCs w:val="20"/>
                <w14:ligatures w14:val="standardContextual"/>
              </w:rPr>
            </w:pPr>
            <w:r w:rsidRPr="008359C2">
              <w:rPr>
                <w:rFonts w:ascii="Times New Roman" w:eastAsia="Times New Roman" w:hAnsi="Times New Roman" w:cs="Times New Roman"/>
                <w:b/>
                <w:kern w:val="2"/>
                <w:sz w:val="20"/>
                <w:szCs w:val="20"/>
                <w14:ligatures w14:val="standardContextual"/>
              </w:rPr>
              <w:t>Bendra pasiūlymo vertė Eur (be PVM)</w:t>
            </w:r>
          </w:p>
        </w:tc>
        <w:tc>
          <w:tcPr>
            <w:tcW w:w="2126" w:type="dxa"/>
            <w:vAlign w:val="center"/>
          </w:tcPr>
          <w:p w14:paraId="13A4771B" w14:textId="7A4A74EE" w:rsidR="002A77F0" w:rsidRPr="00810C84" w:rsidRDefault="002A77F0" w:rsidP="000C7D68">
            <w:pPr>
              <w:jc w:val="center"/>
              <w:rPr>
                <w:rFonts w:ascii="Times New Roman" w:eastAsia="Times New Roman" w:hAnsi="Times New Roman" w:cs="Times New Roman"/>
                <w:kern w:val="2"/>
                <w:sz w:val="20"/>
                <w:szCs w:val="20"/>
                <w14:ligatures w14:val="standardContextual"/>
              </w:rPr>
            </w:pPr>
          </w:p>
        </w:tc>
      </w:tr>
      <w:tr w:rsidR="002A77F0" w:rsidRPr="00810C84" w14:paraId="1E6A6A93" w14:textId="77777777" w:rsidTr="00D63615">
        <w:trPr>
          <w:trHeight w:val="260"/>
        </w:trPr>
        <w:tc>
          <w:tcPr>
            <w:tcW w:w="7508" w:type="dxa"/>
            <w:gridSpan w:val="3"/>
            <w:vAlign w:val="center"/>
          </w:tcPr>
          <w:p w14:paraId="7B85A8E1" w14:textId="4A80871E" w:rsidR="002A77F0" w:rsidRPr="00810C84" w:rsidRDefault="002A77F0" w:rsidP="002A77F0">
            <w:pPr>
              <w:jc w:val="right"/>
              <w:rPr>
                <w:rFonts w:ascii="Times New Roman" w:eastAsia="Times New Roman" w:hAnsi="Times New Roman" w:cs="Times New Roman"/>
                <w:kern w:val="2"/>
                <w:sz w:val="20"/>
                <w:szCs w:val="20"/>
                <w14:ligatures w14:val="standardContextual"/>
              </w:rPr>
            </w:pPr>
            <w:r w:rsidRPr="00810C84">
              <w:rPr>
                <w:rFonts w:ascii="Times New Roman" w:hAnsi="Times New Roman" w:cstheme="minorBidi"/>
                <w:b/>
                <w:bCs/>
                <w:kern w:val="2"/>
                <w:sz w:val="20"/>
                <w:szCs w:val="20"/>
                <w14:ligatures w14:val="standardContextual"/>
              </w:rPr>
              <w:t>PVM, Eur (</w:t>
            </w:r>
            <w:r w:rsidR="00046B35" w:rsidRPr="00D35888">
              <w:rPr>
                <w:rFonts w:ascii="Times New Roman" w:hAnsi="Times New Roman" w:cstheme="minorBidi"/>
                <w:b/>
                <w:bCs/>
                <w:i/>
                <w:iCs/>
                <w:color w:val="EE0000"/>
                <w:kern w:val="2"/>
                <w:sz w:val="20"/>
                <w:szCs w:val="20"/>
                <w14:ligatures w14:val="standardContextual"/>
              </w:rPr>
              <w:t>tarif</w:t>
            </w:r>
            <w:r w:rsidR="00046B35">
              <w:rPr>
                <w:rFonts w:ascii="Times New Roman" w:hAnsi="Times New Roman" w:cstheme="minorBidi"/>
                <w:b/>
                <w:bCs/>
                <w:i/>
                <w:iCs/>
                <w:color w:val="EE0000"/>
                <w:kern w:val="2"/>
                <w:sz w:val="20"/>
                <w:szCs w:val="20"/>
                <w14:ligatures w14:val="standardContextual"/>
              </w:rPr>
              <w:t>ą įrašo tiekėjas proc.</w:t>
            </w:r>
            <w:r w:rsidR="00046B35" w:rsidRPr="0072781C">
              <w:rPr>
                <w:rFonts w:ascii="Times New Roman" w:hAnsi="Times New Roman" w:cstheme="minorBidi"/>
                <w:b/>
                <w:bCs/>
                <w:kern w:val="2"/>
                <w:sz w:val="20"/>
                <w:szCs w:val="20"/>
                <w14:ligatures w14:val="standardContextual"/>
              </w:rPr>
              <w:t>)</w:t>
            </w:r>
          </w:p>
        </w:tc>
        <w:tc>
          <w:tcPr>
            <w:tcW w:w="2126" w:type="dxa"/>
            <w:vAlign w:val="center"/>
          </w:tcPr>
          <w:p w14:paraId="0EC7B4A9" w14:textId="3E87D1BA" w:rsidR="002A77F0" w:rsidRPr="00810C84" w:rsidRDefault="002A77F0" w:rsidP="008359C2">
            <w:pPr>
              <w:jc w:val="center"/>
              <w:rPr>
                <w:rFonts w:ascii="Times New Roman" w:eastAsia="Times New Roman" w:hAnsi="Times New Roman" w:cs="Times New Roman"/>
                <w:kern w:val="2"/>
                <w:sz w:val="20"/>
                <w:szCs w:val="20"/>
                <w14:ligatures w14:val="standardContextual"/>
              </w:rPr>
            </w:pPr>
          </w:p>
        </w:tc>
      </w:tr>
      <w:tr w:rsidR="002A77F0" w:rsidRPr="00810C84" w14:paraId="65069AEA" w14:textId="77777777" w:rsidTr="00D63615">
        <w:trPr>
          <w:trHeight w:val="263"/>
        </w:trPr>
        <w:tc>
          <w:tcPr>
            <w:tcW w:w="7508" w:type="dxa"/>
            <w:gridSpan w:val="3"/>
            <w:vMerge w:val="restart"/>
            <w:vAlign w:val="center"/>
          </w:tcPr>
          <w:p w14:paraId="6A0A60C8" w14:textId="3677BEAB" w:rsidR="002A77F0" w:rsidRPr="00810C84" w:rsidRDefault="002A77F0" w:rsidP="002A77F0">
            <w:pPr>
              <w:jc w:val="right"/>
              <w:rPr>
                <w:rFonts w:ascii="Times New Roman" w:eastAsia="Times New Roman" w:hAnsi="Times New Roman" w:cs="Times New Roman"/>
                <w:i/>
                <w:iCs/>
                <w:kern w:val="2"/>
                <w:sz w:val="20"/>
                <w:szCs w:val="20"/>
                <w14:ligatures w14:val="standardContextual"/>
              </w:rPr>
            </w:pPr>
            <w:r w:rsidRPr="008359C2">
              <w:rPr>
                <w:rFonts w:ascii="Times New Roman" w:eastAsia="Times New Roman" w:hAnsi="Times New Roman" w:cs="Times New Roman"/>
                <w:b/>
                <w:kern w:val="2"/>
                <w:sz w:val="20"/>
                <w:szCs w:val="20"/>
                <w14:ligatures w14:val="standardContextual"/>
              </w:rPr>
              <w:t>Bendra pasiūlymo vertė</w:t>
            </w:r>
            <w:r w:rsidRPr="00810C84">
              <w:rPr>
                <w:rFonts w:ascii="Times New Roman" w:hAnsi="Times New Roman" w:cstheme="minorBidi"/>
                <w:b/>
                <w:bCs/>
                <w:kern w:val="2"/>
                <w:sz w:val="20"/>
                <w:szCs w:val="20"/>
                <w14:ligatures w14:val="standardContextual"/>
              </w:rPr>
              <w:t>, Eur (su PVM)</w:t>
            </w:r>
          </w:p>
        </w:tc>
        <w:tc>
          <w:tcPr>
            <w:tcW w:w="2126" w:type="dxa"/>
            <w:vAlign w:val="center"/>
          </w:tcPr>
          <w:p w14:paraId="4A882BD6" w14:textId="51ACB78C" w:rsidR="002A77F0" w:rsidRPr="00810C84" w:rsidRDefault="002A77F0" w:rsidP="008359C2">
            <w:pPr>
              <w:jc w:val="center"/>
              <w:rPr>
                <w:rFonts w:ascii="Times New Roman" w:eastAsia="Times New Roman" w:hAnsi="Times New Roman" w:cs="Times New Roman"/>
                <w:i/>
                <w:iCs/>
                <w:kern w:val="2"/>
                <w:sz w:val="20"/>
                <w:szCs w:val="20"/>
                <w14:ligatures w14:val="standardContextual"/>
              </w:rPr>
            </w:pPr>
            <w:r w:rsidRPr="00810C84">
              <w:rPr>
                <w:rFonts w:ascii="Times New Roman" w:eastAsia="Times New Roman" w:hAnsi="Times New Roman" w:cs="Times New Roman"/>
                <w:i/>
                <w:iCs/>
                <w:kern w:val="2"/>
                <w:sz w:val="20"/>
                <w:szCs w:val="20"/>
                <w14:ligatures w14:val="standardContextual"/>
              </w:rPr>
              <w:t>Kaina skaičiais</w:t>
            </w:r>
          </w:p>
        </w:tc>
      </w:tr>
      <w:tr w:rsidR="002A77F0" w:rsidRPr="00810C84" w14:paraId="0D6638C9" w14:textId="77777777" w:rsidTr="00D63615">
        <w:trPr>
          <w:trHeight w:val="282"/>
        </w:trPr>
        <w:tc>
          <w:tcPr>
            <w:tcW w:w="7508" w:type="dxa"/>
            <w:gridSpan w:val="3"/>
            <w:vMerge/>
          </w:tcPr>
          <w:p w14:paraId="6107967C" w14:textId="77777777" w:rsidR="002A77F0" w:rsidRPr="00810C84" w:rsidRDefault="002A77F0" w:rsidP="008359C2">
            <w:pPr>
              <w:jc w:val="center"/>
              <w:rPr>
                <w:rFonts w:ascii="Times New Roman" w:eastAsia="Times New Roman" w:hAnsi="Times New Roman" w:cs="Times New Roman"/>
                <w:i/>
                <w:iCs/>
                <w:kern w:val="2"/>
                <w:sz w:val="20"/>
                <w:szCs w:val="20"/>
                <w14:ligatures w14:val="standardContextual"/>
              </w:rPr>
            </w:pPr>
          </w:p>
        </w:tc>
        <w:tc>
          <w:tcPr>
            <w:tcW w:w="2126" w:type="dxa"/>
            <w:vAlign w:val="center"/>
          </w:tcPr>
          <w:p w14:paraId="7001BAC0" w14:textId="2B2FBA37" w:rsidR="002A77F0" w:rsidRPr="00810C84" w:rsidRDefault="002A77F0" w:rsidP="008359C2">
            <w:pPr>
              <w:jc w:val="center"/>
              <w:rPr>
                <w:rFonts w:ascii="Times New Roman" w:eastAsia="Times New Roman" w:hAnsi="Times New Roman" w:cs="Times New Roman"/>
                <w:i/>
                <w:iCs/>
                <w:color w:val="FF0000"/>
                <w:kern w:val="2"/>
                <w:sz w:val="20"/>
                <w:szCs w:val="20"/>
                <w14:ligatures w14:val="standardContextual"/>
              </w:rPr>
            </w:pPr>
            <w:r w:rsidRPr="00810C84">
              <w:rPr>
                <w:rFonts w:ascii="Times New Roman" w:eastAsia="Times New Roman" w:hAnsi="Times New Roman" w:cs="Times New Roman"/>
                <w:i/>
                <w:iCs/>
                <w:kern w:val="2"/>
                <w:sz w:val="20"/>
                <w:szCs w:val="20"/>
                <w14:ligatures w14:val="standardContextual"/>
              </w:rPr>
              <w:t>Kaina žodžiais</w:t>
            </w:r>
          </w:p>
        </w:tc>
      </w:tr>
    </w:tbl>
    <w:p w14:paraId="6B099A33" w14:textId="77777777" w:rsidR="00DB17FE" w:rsidRDefault="00DB17FE" w:rsidP="0072781C">
      <w:pPr>
        <w:widowControl w:val="0"/>
        <w:suppressAutoHyphens/>
        <w:ind w:right="-227"/>
        <w:jc w:val="both"/>
        <w:outlineLvl w:val="0"/>
        <w:rPr>
          <w:rFonts w:ascii="Times New Roman" w:eastAsia="Calibri" w:hAnsi="Times New Roman" w:cs="Times New Roman"/>
          <w:b/>
          <w:sz w:val="24"/>
          <w:szCs w:val="24"/>
        </w:rPr>
      </w:pPr>
    </w:p>
    <w:p w14:paraId="6475A35E" w14:textId="77777777" w:rsidR="00046B35" w:rsidRPr="00344452" w:rsidRDefault="00046B35" w:rsidP="00046B35">
      <w:pPr>
        <w:pStyle w:val="Sraopastraipa"/>
        <w:numPr>
          <w:ilvl w:val="1"/>
          <w:numId w:val="27"/>
        </w:numPr>
        <w:spacing w:after="0" w:line="240" w:lineRule="auto"/>
        <w:jc w:val="both"/>
        <w:rPr>
          <w:rFonts w:ascii="Times New Roman" w:eastAsia="Calibri" w:hAnsi="Times New Roman" w:cs="Times New Roman"/>
          <w:b/>
          <w:bCs/>
          <w:sz w:val="24"/>
          <w:szCs w:val="24"/>
        </w:rPr>
      </w:pPr>
      <w:r w:rsidRPr="00344452">
        <w:rPr>
          <w:rFonts w:ascii="Times New Roman" w:eastAsia="Calibri" w:hAnsi="Times New Roman" w:cs="Times New Roman"/>
          <w:b/>
          <w:bCs/>
          <w:sz w:val="24"/>
          <w:szCs w:val="24"/>
        </w:rPr>
        <w:t xml:space="preserve">Antras kriterijus - </w:t>
      </w:r>
      <w:r w:rsidRPr="00344452">
        <w:rPr>
          <w:rFonts w:ascii="Times New Roman" w:hAnsi="Times New Roman" w:cs="Times New Roman"/>
          <w:b/>
          <w:bCs/>
          <w:sz w:val="24"/>
          <w:szCs w:val="24"/>
        </w:rPr>
        <w:t>papildomas garantinis terminas (T)</w:t>
      </w:r>
      <w:r>
        <w:rPr>
          <w:rFonts w:ascii="Times New Roman" w:hAnsi="Times New Roman" w:cs="Times New Roman"/>
          <w:b/>
          <w:bCs/>
          <w:sz w:val="24"/>
          <w:szCs w:val="24"/>
        </w:rPr>
        <w:t>:</w:t>
      </w:r>
    </w:p>
    <w:tbl>
      <w:tblPr>
        <w:tblStyle w:val="Lentelstinklelis"/>
        <w:tblW w:w="0" w:type="auto"/>
        <w:tblLook w:val="04A0" w:firstRow="1" w:lastRow="0" w:firstColumn="1" w:lastColumn="0" w:noHBand="0" w:noVBand="1"/>
      </w:tblPr>
      <w:tblGrid>
        <w:gridCol w:w="4815"/>
        <w:gridCol w:w="4813"/>
      </w:tblGrid>
      <w:tr w:rsidR="00046B35" w14:paraId="62D1A6D0" w14:textId="77777777" w:rsidTr="00682635">
        <w:trPr>
          <w:trHeight w:val="655"/>
        </w:trPr>
        <w:tc>
          <w:tcPr>
            <w:tcW w:w="4815" w:type="dxa"/>
            <w:shd w:val="clear" w:color="auto" w:fill="D9E2F3" w:themeFill="accent1" w:themeFillTint="33"/>
            <w:vAlign w:val="center"/>
          </w:tcPr>
          <w:p w14:paraId="606863E6" w14:textId="0DFB7B0E" w:rsidR="00046B35" w:rsidRPr="001C584A" w:rsidRDefault="00046B35" w:rsidP="00682635">
            <w:pPr>
              <w:contextualSpacing/>
              <w:jc w:val="both"/>
              <w:rPr>
                <w:rFonts w:ascii="Times New Roman" w:eastAsia="Calibri" w:hAnsi="Times New Roman" w:cs="Times New Roman"/>
                <w:b/>
                <w:bCs/>
              </w:rPr>
            </w:pPr>
            <w:r>
              <w:rPr>
                <w:rFonts w:ascii="Times New Roman" w:eastAsia="Calibri" w:hAnsi="Times New Roman" w:cs="Times New Roman"/>
                <w:b/>
                <w:bCs/>
              </w:rPr>
              <w:t>P</w:t>
            </w:r>
            <w:r w:rsidRPr="00046B35">
              <w:rPr>
                <w:rFonts w:ascii="Times New Roman" w:eastAsia="Calibri" w:hAnsi="Times New Roman" w:cs="Times New Roman"/>
                <w:b/>
                <w:bCs/>
              </w:rPr>
              <w:t>apildoma</w:t>
            </w:r>
            <w:r>
              <w:rPr>
                <w:rFonts w:ascii="Times New Roman" w:eastAsia="Calibri" w:hAnsi="Times New Roman" w:cs="Times New Roman"/>
                <w:b/>
                <w:bCs/>
              </w:rPr>
              <w:t>s taikomas</w:t>
            </w:r>
            <w:r w:rsidRPr="00046B35">
              <w:rPr>
                <w:rFonts w:ascii="Times New Roman" w:eastAsia="Calibri" w:hAnsi="Times New Roman" w:cs="Times New Roman"/>
                <w:b/>
                <w:bCs/>
              </w:rPr>
              <w:t xml:space="preserve"> garanti</w:t>
            </w:r>
            <w:r>
              <w:rPr>
                <w:rFonts w:ascii="Times New Roman" w:eastAsia="Calibri" w:hAnsi="Times New Roman" w:cs="Times New Roman"/>
                <w:b/>
                <w:bCs/>
              </w:rPr>
              <w:t>nis terminas</w:t>
            </w:r>
            <w:r w:rsidRPr="00046B35">
              <w:rPr>
                <w:rFonts w:ascii="Times New Roman" w:eastAsia="Calibri" w:hAnsi="Times New Roman" w:cs="Times New Roman"/>
                <w:b/>
                <w:bCs/>
              </w:rPr>
              <w:t xml:space="preserve"> techninės specifikacijos 3.1. dalyje nurodytai įrangai</w:t>
            </w:r>
          </w:p>
        </w:tc>
        <w:tc>
          <w:tcPr>
            <w:tcW w:w="4813" w:type="dxa"/>
            <w:vAlign w:val="center"/>
          </w:tcPr>
          <w:p w14:paraId="1FCD4972" w14:textId="77777777" w:rsidR="00046B35" w:rsidRDefault="00046B35" w:rsidP="00682635">
            <w:pPr>
              <w:contextualSpacing/>
              <w:jc w:val="center"/>
              <w:rPr>
                <w:rFonts w:ascii="Times New Roman" w:eastAsia="Calibri" w:hAnsi="Times New Roman" w:cs="Times New Roman"/>
              </w:rPr>
            </w:pPr>
            <w:r w:rsidRPr="00344452">
              <w:rPr>
                <w:rFonts w:ascii="Times New Roman" w:eastAsia="Calibri" w:hAnsi="Times New Roman" w:cs="Times New Roman"/>
              </w:rPr>
              <w:t>(</w:t>
            </w:r>
            <w:r w:rsidRPr="00525E71">
              <w:rPr>
                <w:rFonts w:ascii="Times New Roman" w:eastAsia="Calibri" w:hAnsi="Times New Roman" w:cs="Times New Roman"/>
                <w:i/>
                <w:iCs/>
                <w:color w:val="EE0000"/>
                <w:u w:val="single"/>
              </w:rPr>
              <w:t>įrašo tiekėjas</w:t>
            </w:r>
            <w:r w:rsidRPr="00344452">
              <w:rPr>
                <w:rFonts w:ascii="Times New Roman" w:eastAsia="Calibri" w:hAnsi="Times New Roman" w:cs="Times New Roman"/>
              </w:rPr>
              <w:t>) metai</w:t>
            </w:r>
          </w:p>
          <w:p w14:paraId="218768F1" w14:textId="77777777" w:rsidR="00046B35" w:rsidRPr="00344452" w:rsidRDefault="00046B35" w:rsidP="00682635">
            <w:pPr>
              <w:contextualSpacing/>
              <w:jc w:val="center"/>
              <w:rPr>
                <w:rFonts w:ascii="Times New Roman" w:eastAsia="Calibri" w:hAnsi="Times New Roman" w:cs="Times New Roman"/>
              </w:rPr>
            </w:pPr>
            <w:r w:rsidRPr="00F01580">
              <w:rPr>
                <w:rFonts w:ascii="Times New Roman" w:eastAsia="Calibri" w:hAnsi="Times New Roman" w:cs="Times New Roman"/>
                <w:i/>
              </w:rPr>
              <w:t>Nurodoma tiekėjo siūloma papildoma garantija metais</w:t>
            </w:r>
          </w:p>
        </w:tc>
      </w:tr>
    </w:tbl>
    <w:p w14:paraId="2BC658E2" w14:textId="3D780511" w:rsidR="00046B35" w:rsidRPr="00D63615" w:rsidRDefault="00046B35" w:rsidP="00046B35">
      <w:pPr>
        <w:widowControl w:val="0"/>
        <w:suppressAutoHyphens/>
        <w:ind w:right="140" w:firstLine="567"/>
        <w:jc w:val="both"/>
        <w:outlineLvl w:val="0"/>
        <w:rPr>
          <w:rFonts w:ascii="Times New Roman" w:eastAsia="Calibri" w:hAnsi="Times New Roman" w:cs="Times New Roman"/>
          <w:i/>
          <w:iCs/>
          <w:sz w:val="20"/>
          <w:szCs w:val="20"/>
        </w:rPr>
      </w:pPr>
      <w:r w:rsidRPr="00D63615">
        <w:rPr>
          <w:rFonts w:ascii="Times New Roman" w:eastAsia="Calibri" w:hAnsi="Times New Roman" w:cs="Times New Roman"/>
          <w:b/>
          <w:bCs/>
          <w:i/>
          <w:iCs/>
          <w:sz w:val="20"/>
          <w:szCs w:val="20"/>
        </w:rPr>
        <w:t>Pastaba.</w:t>
      </w:r>
      <w:r w:rsidRPr="00D63615">
        <w:rPr>
          <w:rFonts w:ascii="Times New Roman" w:eastAsia="Calibri" w:hAnsi="Times New Roman" w:cs="Times New Roman"/>
          <w:i/>
          <w:iCs/>
          <w:sz w:val="20"/>
          <w:szCs w:val="20"/>
        </w:rPr>
        <w:t xml:space="preserve"> </w:t>
      </w:r>
      <w:r w:rsidRPr="00D63615">
        <w:rPr>
          <w:rFonts w:ascii="Times New Roman" w:hAnsi="Times New Roman" w:cs="Times New Roman"/>
          <w:i/>
          <w:iCs/>
          <w:sz w:val="20"/>
          <w:szCs w:val="20"/>
        </w:rPr>
        <w:t xml:space="preserve">Jei tiekėjas siūlo tik Techninėje specifikacijoje numatytą 4 metų reikalaujama garantijos trukmę ir nesiūlo papildomos garantijos trukmės arba siūlo papildomą garantiją, kurios trukmė yra trumpesnė nei 1 metai </w:t>
      </w:r>
      <w:r w:rsidRPr="00D63615">
        <w:rPr>
          <w:rFonts w:ascii="Times New Roman" w:eastAsia="Calibri" w:hAnsi="Times New Roman" w:cs="Times New Roman"/>
          <w:i/>
          <w:iCs/>
          <w:sz w:val="20"/>
          <w:szCs w:val="20"/>
        </w:rPr>
        <w:t>bus skiriama 0 balų.</w:t>
      </w:r>
    </w:p>
    <w:p w14:paraId="3A4782E7" w14:textId="77777777" w:rsidR="00046B35" w:rsidRPr="00FD3ED1" w:rsidRDefault="00046B35" w:rsidP="0072781C">
      <w:pPr>
        <w:widowControl w:val="0"/>
        <w:suppressAutoHyphens/>
        <w:ind w:right="-227"/>
        <w:jc w:val="both"/>
        <w:outlineLvl w:val="0"/>
        <w:rPr>
          <w:rFonts w:ascii="Times New Roman" w:eastAsia="Calibri" w:hAnsi="Times New Roman" w:cs="Times New Roman"/>
          <w:b/>
          <w:sz w:val="24"/>
          <w:szCs w:val="24"/>
        </w:rPr>
      </w:pPr>
    </w:p>
    <w:p w14:paraId="6DEF3C66" w14:textId="70E1ABA0" w:rsidR="0072781C" w:rsidRPr="0072781C" w:rsidRDefault="00856A5E"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7.3</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30D0F173" w:rsidR="003365E7" w:rsidRDefault="00F5284A"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7.4</w:t>
      </w:r>
      <w:r w:rsidR="0072781C" w:rsidRPr="0072781C">
        <w:rPr>
          <w:rFonts w:ascii="Times New Roman" w:eastAsia="Calibri" w:hAnsi="Times New Roman" w:cs="Times New Roman"/>
          <w:sz w:val="24"/>
          <w:szCs w:val="24"/>
        </w:rPr>
        <w:t xml:space="preserve">. Neįkainavus kurių nors </w:t>
      </w:r>
      <w:r w:rsidR="00824285">
        <w:rPr>
          <w:rFonts w:ascii="Times New Roman" w:eastAsia="Calibri" w:hAnsi="Times New Roman" w:cs="Times New Roman"/>
          <w:sz w:val="24"/>
          <w:szCs w:val="24"/>
        </w:rPr>
        <w:t xml:space="preserve">įsipareigojimų </w:t>
      </w:r>
      <w:r w:rsidR="0072781C" w:rsidRPr="0072781C">
        <w:rPr>
          <w:rFonts w:ascii="Times New Roman" w:eastAsia="Calibri" w:hAnsi="Times New Roman" w:cs="Times New Roman"/>
          <w:sz w:val="24"/>
          <w:szCs w:val="24"/>
        </w:rPr>
        <w:t>arba nenumačius išlaidų technologiškai būtiniems procesams atlikti, numatytiems pateiktoje techninėje dokumentacijoje, laikoma kad ši</w:t>
      </w:r>
      <w:r w:rsidR="0012727C">
        <w:rPr>
          <w:rFonts w:ascii="Times New Roman" w:eastAsia="Calibri" w:hAnsi="Times New Roman" w:cs="Times New Roman"/>
          <w:sz w:val="24"/>
          <w:szCs w:val="24"/>
        </w:rPr>
        <w:t>as paslaugas</w:t>
      </w:r>
      <w:r w:rsidR="0072781C" w:rsidRPr="0072781C">
        <w:rPr>
          <w:rFonts w:ascii="Times New Roman" w:eastAsia="Calibri" w:hAnsi="Times New Roman" w:cs="Times New Roman"/>
          <w:sz w:val="24"/>
          <w:szCs w:val="24"/>
        </w:rPr>
        <w:t xml:space="preserve"> pasiūlymą pateikęs dalyvis atlieka savo sąskaita.</w:t>
      </w:r>
    </w:p>
    <w:bookmarkEnd w:id="0"/>
    <w:bookmarkEnd w:id="5"/>
    <w:p w14:paraId="584D3EFE" w14:textId="77777777" w:rsidR="0012727C" w:rsidRDefault="0012727C"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68EDAAD5" w14:textId="25A8D056" w:rsidR="00AE6083" w:rsidRDefault="00810C84"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338E8B07" w:rsidR="00AE6083" w:rsidRPr="00D75C87" w:rsidRDefault="00810C84"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253"/>
        <w:gridCol w:w="1275"/>
        <w:gridCol w:w="2127"/>
        <w:gridCol w:w="2551"/>
      </w:tblGrid>
      <w:tr w:rsidR="00AE6083" w:rsidRPr="00812D7D" w14:paraId="73CFC490" w14:textId="77777777" w:rsidTr="00CC5279">
        <w:tc>
          <w:tcPr>
            <w:tcW w:w="717" w:type="dxa"/>
            <w:shd w:val="clear" w:color="auto" w:fill="D9E2F3" w:themeFill="accent1"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shd w:val="clear" w:color="auto" w:fill="D9E2F3" w:themeFill="accent1"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shd w:val="clear" w:color="auto" w:fill="D9E2F3" w:themeFill="accent1"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shd w:val="clear" w:color="auto" w:fill="D9E2F3" w:themeFill="accent1"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551" w:type="dxa"/>
            <w:shd w:val="clear" w:color="auto" w:fill="D9E2F3" w:themeFill="accent1"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CC5279">
        <w:tc>
          <w:tcPr>
            <w:tcW w:w="717" w:type="dxa"/>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551" w:type="dxa"/>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CC5279">
        <w:tc>
          <w:tcPr>
            <w:tcW w:w="717" w:type="dxa"/>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Pr>
          <w:p w14:paraId="4FBCAA94" w14:textId="5C0502E3" w:rsidR="00AE6083" w:rsidRPr="00810C84" w:rsidRDefault="00810C84" w:rsidP="00AE6083">
            <w:pPr>
              <w:widowControl w:val="0"/>
              <w:suppressAutoHyphens/>
              <w:rPr>
                <w:rFonts w:ascii="Times New Roman" w:eastAsia="Lucida Sans Unicode" w:hAnsi="Times New Roman" w:cs="Times New Roman"/>
                <w:i/>
                <w:iCs/>
              </w:rPr>
            </w:pPr>
            <w:r w:rsidRPr="00810C84">
              <w:rPr>
                <w:rFonts w:ascii="Times New Roman" w:eastAsia="Lucida Sans Unicode" w:hAnsi="Times New Roman" w:cs="Times New Roman"/>
                <w:i/>
                <w:iCs/>
              </w:rPr>
              <w:t>Pildo tiekėjas</w:t>
            </w:r>
          </w:p>
        </w:tc>
        <w:tc>
          <w:tcPr>
            <w:tcW w:w="1275" w:type="dxa"/>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CC5279">
        <w:tc>
          <w:tcPr>
            <w:tcW w:w="717" w:type="dxa"/>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 xml:space="preserve">esu susipažinęs su pirkimo dokumentais, taip pat su galiojančiais Lietuvos Respublikos įstatymais, poįstatyminiais teisės aktais, kurie reguliuoja viešųjų pirkimų atlikimo tvarką bei gali </w:t>
      </w:r>
      <w:r w:rsidRPr="00FD3ED1">
        <w:rPr>
          <w:rFonts w:ascii="Times New Roman" w:eastAsia="Times New Roman" w:hAnsi="Times New Roman" w:cs="Times New Roman"/>
          <w:sz w:val="24"/>
          <w:szCs w:val="24"/>
        </w:rPr>
        <w:lastRenderedPageBreak/>
        <w:t>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5DC87EFF" w:rsidR="00DB17FE" w:rsidRPr="00506B6E"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506B6E">
        <w:rPr>
          <w:rFonts w:ascii="Times New Roman" w:eastAsia="Times New Roman" w:hAnsi="Times New Roman" w:cs="Times New Roman"/>
          <w:iCs/>
          <w:sz w:val="24"/>
          <w:szCs w:val="24"/>
        </w:rPr>
        <w:t>;</w:t>
      </w:r>
    </w:p>
    <w:p w14:paraId="0D478714" w14:textId="77777777" w:rsidR="00506B6E" w:rsidRPr="00812D7D" w:rsidRDefault="00506B6E" w:rsidP="00506B6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CB7DDA">
        <w:rPr>
          <w:rFonts w:ascii="Times New Roman" w:eastAsia="Arial" w:hAnsi="Times New Roman" w:cs="Times New Roman"/>
          <w:sz w:val="24"/>
          <w:szCs w:val="24"/>
        </w:rPr>
        <w:t>neturime Mažos vertės pirkimų tvarkos aprašo 9</w:t>
      </w:r>
      <w:r w:rsidRPr="000359EB">
        <w:rPr>
          <w:rFonts w:ascii="Times New Roman" w:eastAsia="Arial" w:hAnsi="Times New Roman" w:cs="Times New Roman"/>
          <w:sz w:val="24"/>
          <w:szCs w:val="24"/>
          <w:vertAlign w:val="superscript"/>
        </w:rPr>
        <w:t>2</w:t>
      </w:r>
      <w:r w:rsidRPr="00CB7DDA">
        <w:rPr>
          <w:rFonts w:ascii="Times New Roman" w:eastAsia="Arial" w:hAnsi="Times New Roman" w:cs="Times New Roman"/>
          <w:sz w:val="24"/>
          <w:szCs w:val="24"/>
        </w:rPr>
        <w:t xml:space="preserve"> p. nustatyto pašalinimo pagrindo.</w:t>
      </w:r>
    </w:p>
    <w:p w14:paraId="3D8AB4D1" w14:textId="77777777" w:rsidR="00506B6E" w:rsidRPr="00812D7D" w:rsidRDefault="00506B6E" w:rsidP="00506B6E">
      <w:pPr>
        <w:widowControl w:val="0"/>
        <w:tabs>
          <w:tab w:val="left" w:pos="851"/>
        </w:tabs>
        <w:suppressAutoHyphens/>
        <w:ind w:left="567"/>
        <w:contextualSpacing/>
        <w:jc w:val="both"/>
        <w:rPr>
          <w:rFonts w:ascii="Times New Roman" w:eastAsia="Arial" w:hAnsi="Times New Roman" w:cs="Times New Roman"/>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608A0"/>
    <w:multiLevelType w:val="multilevel"/>
    <w:tmpl w:val="F4725BAC"/>
    <w:lvl w:ilvl="0">
      <w:start w:val="6"/>
      <w:numFmt w:val="decimal"/>
      <w:lvlText w:val="%1."/>
      <w:lvlJc w:val="left"/>
      <w:pPr>
        <w:ind w:left="1080" w:hanging="360"/>
      </w:pPr>
      <w:rPr>
        <w:rFonts w:hint="default"/>
      </w:rPr>
    </w:lvl>
    <w:lvl w:ilvl="1">
      <w:start w:val="6"/>
      <w:numFmt w:val="decimal"/>
      <w:isLgl/>
      <w:lvlText w:val="%1.%2."/>
      <w:lvlJc w:val="left"/>
      <w:pPr>
        <w:ind w:left="1080" w:hanging="36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4"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3"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0442753"/>
    <w:multiLevelType w:val="hybridMultilevel"/>
    <w:tmpl w:val="74241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4"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5"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9"/>
  </w:num>
  <w:num w:numId="2" w16cid:durableId="2061393507">
    <w:abstractNumId w:val="26"/>
  </w:num>
  <w:num w:numId="3" w16cid:durableId="96142679">
    <w:abstractNumId w:val="1"/>
  </w:num>
  <w:num w:numId="4" w16cid:durableId="1819227113">
    <w:abstractNumId w:val="14"/>
  </w:num>
  <w:num w:numId="5" w16cid:durableId="789858834">
    <w:abstractNumId w:val="4"/>
  </w:num>
  <w:num w:numId="6" w16cid:durableId="938566599">
    <w:abstractNumId w:val="5"/>
  </w:num>
  <w:num w:numId="7" w16cid:durableId="1476408211">
    <w:abstractNumId w:val="24"/>
  </w:num>
  <w:num w:numId="8" w16cid:durableId="1300693639">
    <w:abstractNumId w:val="20"/>
  </w:num>
  <w:num w:numId="9" w16cid:durableId="979653189">
    <w:abstractNumId w:val="23"/>
  </w:num>
  <w:num w:numId="10" w16cid:durableId="1802069403">
    <w:abstractNumId w:val="13"/>
  </w:num>
  <w:num w:numId="11" w16cid:durableId="1282767630">
    <w:abstractNumId w:val="21"/>
  </w:num>
  <w:num w:numId="12" w16cid:durableId="1304919558">
    <w:abstractNumId w:val="27"/>
  </w:num>
  <w:num w:numId="13" w16cid:durableId="1117680695">
    <w:abstractNumId w:val="16"/>
  </w:num>
  <w:num w:numId="14" w16cid:durableId="268783482">
    <w:abstractNumId w:val="25"/>
  </w:num>
  <w:num w:numId="15" w16cid:durableId="466899487">
    <w:abstractNumId w:val="26"/>
  </w:num>
  <w:num w:numId="16" w16cid:durableId="1378361517">
    <w:abstractNumId w:val="10"/>
  </w:num>
  <w:num w:numId="17" w16cid:durableId="1157645985">
    <w:abstractNumId w:val="9"/>
  </w:num>
  <w:num w:numId="18" w16cid:durableId="1665206713">
    <w:abstractNumId w:val="22"/>
  </w:num>
  <w:num w:numId="19" w16cid:durableId="647435937">
    <w:abstractNumId w:val="17"/>
  </w:num>
  <w:num w:numId="20" w16cid:durableId="825819795">
    <w:abstractNumId w:val="8"/>
  </w:num>
  <w:num w:numId="21" w16cid:durableId="1698004898">
    <w:abstractNumId w:val="2"/>
  </w:num>
  <w:num w:numId="22" w16cid:durableId="2137479188">
    <w:abstractNumId w:val="15"/>
  </w:num>
  <w:num w:numId="23" w16cid:durableId="485318503">
    <w:abstractNumId w:val="6"/>
  </w:num>
  <w:num w:numId="24" w16cid:durableId="939096032">
    <w:abstractNumId w:val="28"/>
  </w:num>
  <w:num w:numId="25" w16cid:durableId="1219125591">
    <w:abstractNumId w:val="12"/>
  </w:num>
  <w:num w:numId="26" w16cid:durableId="824662863">
    <w:abstractNumId w:val="11"/>
  </w:num>
  <w:num w:numId="27" w16cid:durableId="559706835">
    <w:abstractNumId w:val="7"/>
  </w:num>
  <w:num w:numId="28" w16cid:durableId="208539100">
    <w:abstractNumId w:val="0"/>
  </w:num>
  <w:num w:numId="29" w16cid:durableId="1392386698">
    <w:abstractNumId w:val="18"/>
  </w:num>
  <w:num w:numId="30" w16cid:durableId="15915064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46B35"/>
    <w:rsid w:val="000B501F"/>
    <w:rsid w:val="000B75E1"/>
    <w:rsid w:val="000B7D71"/>
    <w:rsid w:val="000C7D68"/>
    <w:rsid w:val="000D6E09"/>
    <w:rsid w:val="000E0531"/>
    <w:rsid w:val="00121603"/>
    <w:rsid w:val="0012727C"/>
    <w:rsid w:val="00141677"/>
    <w:rsid w:val="00184F13"/>
    <w:rsid w:val="001A2F7D"/>
    <w:rsid w:val="001A512B"/>
    <w:rsid w:val="001A5DE2"/>
    <w:rsid w:val="001C2639"/>
    <w:rsid w:val="001D74A7"/>
    <w:rsid w:val="001E231C"/>
    <w:rsid w:val="001E2797"/>
    <w:rsid w:val="001E3FFE"/>
    <w:rsid w:val="00251A31"/>
    <w:rsid w:val="002944A6"/>
    <w:rsid w:val="002A321D"/>
    <w:rsid w:val="002A77F0"/>
    <w:rsid w:val="002B0BDB"/>
    <w:rsid w:val="002B1338"/>
    <w:rsid w:val="002C1122"/>
    <w:rsid w:val="002C4453"/>
    <w:rsid w:val="002E2FE9"/>
    <w:rsid w:val="002F0BD4"/>
    <w:rsid w:val="002F4E41"/>
    <w:rsid w:val="00325F8A"/>
    <w:rsid w:val="003365E7"/>
    <w:rsid w:val="00341B0C"/>
    <w:rsid w:val="003749FC"/>
    <w:rsid w:val="0038455A"/>
    <w:rsid w:val="003A47D5"/>
    <w:rsid w:val="003D3098"/>
    <w:rsid w:val="003E5FD8"/>
    <w:rsid w:val="00400317"/>
    <w:rsid w:val="00410B7A"/>
    <w:rsid w:val="00416024"/>
    <w:rsid w:val="00467754"/>
    <w:rsid w:val="00482310"/>
    <w:rsid w:val="00486E75"/>
    <w:rsid w:val="00491505"/>
    <w:rsid w:val="004A7C9B"/>
    <w:rsid w:val="004B1D86"/>
    <w:rsid w:val="004D5D38"/>
    <w:rsid w:val="004E5375"/>
    <w:rsid w:val="00506699"/>
    <w:rsid w:val="00506B6E"/>
    <w:rsid w:val="00511E42"/>
    <w:rsid w:val="005237C1"/>
    <w:rsid w:val="0052631B"/>
    <w:rsid w:val="00552866"/>
    <w:rsid w:val="0056092D"/>
    <w:rsid w:val="005A2A55"/>
    <w:rsid w:val="005B00B7"/>
    <w:rsid w:val="005B4805"/>
    <w:rsid w:val="005C5B6E"/>
    <w:rsid w:val="005F1FB4"/>
    <w:rsid w:val="00602FB1"/>
    <w:rsid w:val="006070EB"/>
    <w:rsid w:val="00612AFE"/>
    <w:rsid w:val="0063775A"/>
    <w:rsid w:val="00654025"/>
    <w:rsid w:val="006979B6"/>
    <w:rsid w:val="006A0B05"/>
    <w:rsid w:val="006B2030"/>
    <w:rsid w:val="006F78CA"/>
    <w:rsid w:val="007033B3"/>
    <w:rsid w:val="00705013"/>
    <w:rsid w:val="00715707"/>
    <w:rsid w:val="00716B3D"/>
    <w:rsid w:val="0072781C"/>
    <w:rsid w:val="0075451A"/>
    <w:rsid w:val="0076050C"/>
    <w:rsid w:val="00765718"/>
    <w:rsid w:val="00776003"/>
    <w:rsid w:val="0078685D"/>
    <w:rsid w:val="00791CAE"/>
    <w:rsid w:val="007A2DDF"/>
    <w:rsid w:val="007B6051"/>
    <w:rsid w:val="007B750D"/>
    <w:rsid w:val="007D6419"/>
    <w:rsid w:val="007F6897"/>
    <w:rsid w:val="00803474"/>
    <w:rsid w:val="00810C84"/>
    <w:rsid w:val="00812D7D"/>
    <w:rsid w:val="00824285"/>
    <w:rsid w:val="00834BC3"/>
    <w:rsid w:val="008359C2"/>
    <w:rsid w:val="00836E17"/>
    <w:rsid w:val="00841455"/>
    <w:rsid w:val="008517C7"/>
    <w:rsid w:val="00856A5E"/>
    <w:rsid w:val="0087155C"/>
    <w:rsid w:val="008760BE"/>
    <w:rsid w:val="00896FF9"/>
    <w:rsid w:val="008A1E78"/>
    <w:rsid w:val="008B3E12"/>
    <w:rsid w:val="008D462C"/>
    <w:rsid w:val="008D751B"/>
    <w:rsid w:val="0090054D"/>
    <w:rsid w:val="00912BD7"/>
    <w:rsid w:val="009219E6"/>
    <w:rsid w:val="00923DDF"/>
    <w:rsid w:val="00924220"/>
    <w:rsid w:val="00944885"/>
    <w:rsid w:val="00946ABA"/>
    <w:rsid w:val="00956858"/>
    <w:rsid w:val="00984802"/>
    <w:rsid w:val="009A586B"/>
    <w:rsid w:val="009B0424"/>
    <w:rsid w:val="009D3A60"/>
    <w:rsid w:val="009D6547"/>
    <w:rsid w:val="009E6E01"/>
    <w:rsid w:val="009F6A13"/>
    <w:rsid w:val="00A34D69"/>
    <w:rsid w:val="00A53D56"/>
    <w:rsid w:val="00A629A2"/>
    <w:rsid w:val="00A9525C"/>
    <w:rsid w:val="00A956B2"/>
    <w:rsid w:val="00AA2F0B"/>
    <w:rsid w:val="00AB389B"/>
    <w:rsid w:val="00AC7CFE"/>
    <w:rsid w:val="00AD0F90"/>
    <w:rsid w:val="00AD33BA"/>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671F"/>
    <w:rsid w:val="00C52593"/>
    <w:rsid w:val="00C7523B"/>
    <w:rsid w:val="00CA0E08"/>
    <w:rsid w:val="00CA37BA"/>
    <w:rsid w:val="00CC127D"/>
    <w:rsid w:val="00CC5279"/>
    <w:rsid w:val="00CC7B66"/>
    <w:rsid w:val="00CD1D16"/>
    <w:rsid w:val="00CD554B"/>
    <w:rsid w:val="00CD6230"/>
    <w:rsid w:val="00CE029A"/>
    <w:rsid w:val="00CE6F5A"/>
    <w:rsid w:val="00CF4312"/>
    <w:rsid w:val="00D07C69"/>
    <w:rsid w:val="00D11F62"/>
    <w:rsid w:val="00D15074"/>
    <w:rsid w:val="00D26D49"/>
    <w:rsid w:val="00D34D26"/>
    <w:rsid w:val="00D50697"/>
    <w:rsid w:val="00D51B61"/>
    <w:rsid w:val="00D63615"/>
    <w:rsid w:val="00D65329"/>
    <w:rsid w:val="00D75C87"/>
    <w:rsid w:val="00DB17FE"/>
    <w:rsid w:val="00DE1630"/>
    <w:rsid w:val="00DE3969"/>
    <w:rsid w:val="00E33306"/>
    <w:rsid w:val="00E338C2"/>
    <w:rsid w:val="00E6388E"/>
    <w:rsid w:val="00E66A84"/>
    <w:rsid w:val="00E7592E"/>
    <w:rsid w:val="00E8771C"/>
    <w:rsid w:val="00EA1869"/>
    <w:rsid w:val="00EA4174"/>
    <w:rsid w:val="00EB0CA8"/>
    <w:rsid w:val="00EC0029"/>
    <w:rsid w:val="00ED5181"/>
    <w:rsid w:val="00EE221E"/>
    <w:rsid w:val="00EF25CD"/>
    <w:rsid w:val="00F5284A"/>
    <w:rsid w:val="00F80588"/>
    <w:rsid w:val="00F952AF"/>
    <w:rsid w:val="00F97149"/>
    <w:rsid w:val="00FA277E"/>
    <w:rsid w:val="00FA2979"/>
    <w:rsid w:val="00FA7FC4"/>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5847</Words>
  <Characters>3334</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cp:lastPrinted>2023-07-26T08:25:00Z</cp:lastPrinted>
  <dcterms:created xsi:type="dcterms:W3CDTF">2025-09-16T06:58:00Z</dcterms:created>
  <dcterms:modified xsi:type="dcterms:W3CDTF">2025-10-21T11:12:00Z</dcterms:modified>
</cp:coreProperties>
</file>