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BC6" w14:textId="7B500DB3" w:rsidR="006F088C" w:rsidRPr="002A12E2" w:rsidRDefault="006F088C" w:rsidP="006F088C">
      <w:pPr>
        <w:pStyle w:val="Style2"/>
        <w:keepNext/>
        <w:keepLines/>
        <w:shd w:val="clear" w:color="auto" w:fill="auto"/>
        <w:spacing w:after="0"/>
        <w:ind w:right="569"/>
        <w:rPr>
          <w:color w:val="000000"/>
          <w:sz w:val="24"/>
          <w:szCs w:val="24"/>
        </w:rPr>
      </w:pPr>
      <w:bookmarkStart w:id="0" w:name="bookmark0"/>
      <w:r w:rsidRPr="002A12E2">
        <w:rPr>
          <w:color w:val="000000"/>
          <w:sz w:val="24"/>
          <w:szCs w:val="24"/>
        </w:rPr>
        <w:t xml:space="preserve">SUSITARIMAS </w:t>
      </w:r>
      <w:bookmarkStart w:id="1" w:name="bookmark1"/>
      <w:bookmarkEnd w:id="0"/>
    </w:p>
    <w:p w14:paraId="23FEAB11" w14:textId="77777777" w:rsidR="006F088C" w:rsidRPr="002A12E2" w:rsidRDefault="006F088C" w:rsidP="006F088C">
      <w:pPr>
        <w:pStyle w:val="Style2"/>
        <w:keepNext/>
        <w:keepLines/>
        <w:shd w:val="clear" w:color="auto" w:fill="auto"/>
        <w:spacing w:after="0"/>
        <w:ind w:right="569"/>
        <w:rPr>
          <w:sz w:val="24"/>
          <w:szCs w:val="24"/>
        </w:rPr>
      </w:pPr>
      <w:r w:rsidRPr="002A12E2">
        <w:rPr>
          <w:color w:val="000000"/>
          <w:sz w:val="24"/>
          <w:szCs w:val="24"/>
        </w:rPr>
        <w:t xml:space="preserve">DĖL </w:t>
      </w:r>
      <w:bookmarkEnd w:id="1"/>
      <w:r w:rsidRPr="002A12E2">
        <w:rPr>
          <w:color w:val="000000"/>
          <w:sz w:val="24"/>
          <w:szCs w:val="24"/>
          <w:lang w:eastAsia="en-US"/>
        </w:rPr>
        <w:t>ASMENS DUOMENŲ TVARKYMO</w:t>
      </w:r>
    </w:p>
    <w:p w14:paraId="7BF5605F" w14:textId="77777777" w:rsidR="006F088C" w:rsidRPr="002A12E2" w:rsidRDefault="006F088C" w:rsidP="006F088C">
      <w:pPr>
        <w:pStyle w:val="Style4"/>
        <w:keepNext/>
        <w:keepLines/>
        <w:shd w:val="clear" w:color="auto" w:fill="auto"/>
        <w:spacing w:before="0" w:after="0" w:line="260" w:lineRule="atLeast"/>
        <w:rPr>
          <w:rStyle w:val="CharStyle6"/>
          <w:sz w:val="24"/>
          <w:szCs w:val="24"/>
          <w:lang w:val="lt-LT"/>
        </w:rPr>
      </w:pPr>
      <w:bookmarkStart w:id="2" w:name="bookmark2"/>
    </w:p>
    <w:p w14:paraId="0F7F1B5E" w14:textId="5B471C72" w:rsidR="006F088C" w:rsidRPr="002A12E2" w:rsidRDefault="00E10367" w:rsidP="006F088C">
      <w:pPr>
        <w:pStyle w:val="Style4"/>
        <w:keepNext/>
        <w:keepLines/>
        <w:shd w:val="clear" w:color="auto" w:fill="auto"/>
        <w:spacing w:before="0" w:after="0" w:line="240" w:lineRule="auto"/>
        <w:ind w:right="569"/>
        <w:rPr>
          <w:sz w:val="24"/>
          <w:szCs w:val="24"/>
        </w:rPr>
      </w:pPr>
      <w:r w:rsidRPr="002A12E2">
        <w:rPr>
          <w:rStyle w:val="CharStyle6"/>
          <w:sz w:val="24"/>
          <w:szCs w:val="24"/>
          <w:lang w:val="lt-LT"/>
        </w:rPr>
        <w:t>202</w:t>
      </w:r>
      <w:r w:rsidR="009C1930" w:rsidRPr="002A12E2">
        <w:rPr>
          <w:rStyle w:val="CharStyle6"/>
          <w:sz w:val="24"/>
          <w:szCs w:val="24"/>
        </w:rPr>
        <w:t>5</w:t>
      </w:r>
      <w:r w:rsidR="006F088C" w:rsidRPr="002A12E2">
        <w:rPr>
          <w:rStyle w:val="CharStyle6"/>
          <w:sz w:val="24"/>
          <w:szCs w:val="24"/>
          <w:lang w:val="lt-LT"/>
        </w:rPr>
        <w:t xml:space="preserve"> </w:t>
      </w:r>
      <w:r w:rsidR="006F088C" w:rsidRPr="002A12E2">
        <w:rPr>
          <w:rStyle w:val="CharStyle6"/>
          <w:sz w:val="24"/>
          <w:szCs w:val="24"/>
          <w:lang w:val="lt-LT" w:eastAsia="lt-LT"/>
        </w:rPr>
        <w:t>m.                              d</w:t>
      </w:r>
      <w:bookmarkEnd w:id="2"/>
      <w:r w:rsidR="006F088C" w:rsidRPr="002A12E2">
        <w:rPr>
          <w:rStyle w:val="CharStyle6"/>
          <w:sz w:val="24"/>
          <w:szCs w:val="24"/>
          <w:lang w:val="lt-LT" w:eastAsia="lt-LT"/>
        </w:rPr>
        <w:t xml:space="preserve">. Nr. </w:t>
      </w:r>
    </w:p>
    <w:p w14:paraId="7C7099BD" w14:textId="77777777" w:rsidR="00A7492F" w:rsidRPr="002A12E2" w:rsidRDefault="00BD633C" w:rsidP="0029531F">
      <w:pPr>
        <w:pStyle w:val="Style8"/>
        <w:shd w:val="clear" w:color="auto" w:fill="auto"/>
        <w:spacing w:before="0" w:after="0" w:line="300" w:lineRule="atLeast"/>
        <w:ind w:right="569"/>
        <w:rPr>
          <w:sz w:val="24"/>
          <w:szCs w:val="24"/>
        </w:rPr>
      </w:pPr>
      <w:r w:rsidRPr="002A12E2">
        <w:rPr>
          <w:sz w:val="24"/>
          <w:szCs w:val="24"/>
        </w:rPr>
        <w:t>Vilnius</w:t>
      </w:r>
    </w:p>
    <w:p w14:paraId="06C6D8CE" w14:textId="66079BC7" w:rsidR="009C5ED5" w:rsidRPr="002A12E2" w:rsidRDefault="009C5ED5" w:rsidP="00A368DA">
      <w:pPr>
        <w:pStyle w:val="Style8"/>
        <w:shd w:val="clear" w:color="auto" w:fill="auto"/>
        <w:spacing w:before="0" w:after="0" w:line="300" w:lineRule="atLeast"/>
        <w:ind w:left="1701" w:right="569"/>
        <w:rPr>
          <w:sz w:val="24"/>
          <w:szCs w:val="24"/>
        </w:rPr>
      </w:pPr>
    </w:p>
    <w:p w14:paraId="4CF01DE6" w14:textId="77777777" w:rsidR="0032450A" w:rsidRPr="002A12E2" w:rsidRDefault="0032450A" w:rsidP="00A368DA">
      <w:pPr>
        <w:pStyle w:val="Style8"/>
        <w:shd w:val="clear" w:color="auto" w:fill="auto"/>
        <w:spacing w:before="0" w:after="0" w:line="300" w:lineRule="atLeast"/>
        <w:ind w:left="1701" w:right="569"/>
        <w:rPr>
          <w:sz w:val="24"/>
          <w:szCs w:val="24"/>
        </w:rPr>
      </w:pPr>
    </w:p>
    <w:p w14:paraId="097F05F1" w14:textId="5FE73917" w:rsidR="00CF501A" w:rsidRPr="002A12E2" w:rsidRDefault="00CF501A" w:rsidP="00CF501A">
      <w:pPr>
        <w:ind w:right="2" w:firstLine="709"/>
        <w:jc w:val="both"/>
        <w:rPr>
          <w:color w:val="auto"/>
        </w:rPr>
      </w:pPr>
      <w:r w:rsidRPr="002A12E2">
        <w:rPr>
          <w:rStyle w:val="CharStyle89"/>
          <w:color w:val="auto"/>
        </w:rPr>
        <w:t>Lietuvos Respublikos susisiekimo ministerija</w:t>
      </w:r>
      <w:r w:rsidRPr="002A12E2">
        <w:rPr>
          <w:rStyle w:val="CharStyle90"/>
          <w:iCs/>
          <w:color w:val="auto"/>
        </w:rPr>
        <w:t xml:space="preserve"> (toliau </w:t>
      </w:r>
      <w:r w:rsidRPr="002A12E2">
        <w:rPr>
          <w:rStyle w:val="CharStyle90"/>
          <w:iCs/>
          <w:color w:val="auto"/>
          <w:lang w:eastAsia="en-US"/>
        </w:rPr>
        <w:t xml:space="preserve">– </w:t>
      </w:r>
      <w:r w:rsidR="00CF78FA" w:rsidRPr="002A12E2">
        <w:rPr>
          <w:rStyle w:val="CharStyle90"/>
          <w:iCs/>
          <w:color w:val="auto"/>
        </w:rPr>
        <w:t>P</w:t>
      </w:r>
      <w:r w:rsidRPr="002A12E2">
        <w:rPr>
          <w:rStyle w:val="CharStyle90"/>
          <w:iCs/>
          <w:color w:val="auto"/>
        </w:rPr>
        <w:t>aslaug</w:t>
      </w:r>
      <w:r w:rsidR="00CF78FA" w:rsidRPr="002A12E2">
        <w:rPr>
          <w:rStyle w:val="CharStyle90"/>
          <w:iCs/>
          <w:color w:val="auto"/>
        </w:rPr>
        <w:t>ų</w:t>
      </w:r>
      <w:r w:rsidRPr="002A12E2">
        <w:rPr>
          <w:rStyle w:val="CharStyle90"/>
          <w:iCs/>
          <w:color w:val="auto"/>
        </w:rPr>
        <w:t xml:space="preserve"> gavėjas, Duomenų valdytojas), atstovaujama</w:t>
      </w:r>
      <w:r w:rsidRPr="002A12E2">
        <w:rPr>
          <w:color w:val="auto"/>
        </w:rPr>
        <w:t xml:space="preserve"> </w:t>
      </w:r>
      <w:r w:rsidRPr="002A12E2">
        <w:t>ministerijos kanclerio</w:t>
      </w:r>
      <w:r w:rsidR="005E0257" w:rsidRPr="002A12E2">
        <w:t xml:space="preserve"> </w:t>
      </w:r>
      <w:r w:rsidR="009C1930" w:rsidRPr="002A12E2">
        <w:t>Tomo Daukanto</w:t>
      </w:r>
      <w:r w:rsidRPr="002A12E2">
        <w:t>, veikiančio pagal Lietuvos Respublikos susisiekimo ministerijos darbo reglamentą, patvirtintą Lietuvos Respublikos susisiekimo ministro 202</w:t>
      </w:r>
      <w:r w:rsidR="00F04C59" w:rsidRPr="002A12E2">
        <w:rPr>
          <w:lang w:val="en-US"/>
        </w:rPr>
        <w:t>2</w:t>
      </w:r>
      <w:r w:rsidRPr="002A12E2">
        <w:t xml:space="preserve"> m. </w:t>
      </w:r>
      <w:r w:rsidR="00F04C59" w:rsidRPr="002A12E2">
        <w:t xml:space="preserve">sausio </w:t>
      </w:r>
      <w:r w:rsidR="00F04C59" w:rsidRPr="002A12E2">
        <w:rPr>
          <w:lang w:val="en-US"/>
        </w:rPr>
        <w:t>10</w:t>
      </w:r>
      <w:r w:rsidRPr="002A12E2">
        <w:t xml:space="preserve"> d. įsakymu Nr. 3-</w:t>
      </w:r>
      <w:r w:rsidR="00F04C59" w:rsidRPr="002A12E2">
        <w:t>17</w:t>
      </w:r>
      <w:r w:rsidRPr="002A12E2">
        <w:t xml:space="preserve"> „Dėl Lietuvos Respublikos susisiekimo ministerijos darbo reglamento patvirtinimo“</w:t>
      </w:r>
      <w:r w:rsidRPr="002A12E2">
        <w:rPr>
          <w:color w:val="auto"/>
        </w:rPr>
        <w:t xml:space="preserve">, ir </w:t>
      </w:r>
    </w:p>
    <w:p w14:paraId="531F2E10" w14:textId="694288B5" w:rsidR="00CF78FA" w:rsidRPr="002A12E2" w:rsidRDefault="009C1930" w:rsidP="0093564F">
      <w:pPr>
        <w:ind w:right="2" w:firstLine="709"/>
        <w:jc w:val="both"/>
        <w:rPr>
          <w:bCs/>
          <w:i/>
        </w:rPr>
      </w:pPr>
      <w:r w:rsidRPr="002A12E2">
        <w:rPr>
          <w:b/>
        </w:rPr>
        <w:t xml:space="preserve">              </w:t>
      </w:r>
      <w:r w:rsidR="0093564F" w:rsidRPr="002A12E2">
        <w:rPr>
          <w:b/>
        </w:rPr>
        <w:t xml:space="preserve"> </w:t>
      </w:r>
      <w:r w:rsidR="00CF501A" w:rsidRPr="002A12E2">
        <w:rPr>
          <w:color w:val="auto"/>
        </w:rPr>
        <w:t xml:space="preserve">(toliau – </w:t>
      </w:r>
      <w:r w:rsidR="00CF78FA" w:rsidRPr="002A12E2">
        <w:rPr>
          <w:color w:val="auto"/>
        </w:rPr>
        <w:t>P</w:t>
      </w:r>
      <w:r w:rsidR="00CF501A" w:rsidRPr="002A12E2">
        <w:rPr>
          <w:color w:val="auto"/>
        </w:rPr>
        <w:t>aslaug</w:t>
      </w:r>
      <w:r w:rsidR="00CF78FA" w:rsidRPr="002A12E2">
        <w:rPr>
          <w:color w:val="auto"/>
        </w:rPr>
        <w:t>ų</w:t>
      </w:r>
      <w:r w:rsidR="00CF501A" w:rsidRPr="002A12E2">
        <w:rPr>
          <w:color w:val="auto"/>
        </w:rPr>
        <w:t xml:space="preserve"> teikėjas, Duomenų tvarkytojas), </w:t>
      </w:r>
      <w:r w:rsidR="0093564F" w:rsidRPr="002A12E2">
        <w:rPr>
          <w:color w:val="auto"/>
        </w:rPr>
        <w:t xml:space="preserve">atstovaujama </w:t>
      </w:r>
      <w:r w:rsidRPr="002A12E2">
        <w:rPr>
          <w:color w:val="auto"/>
        </w:rPr>
        <w:t xml:space="preserve">          ,</w:t>
      </w:r>
      <w:r w:rsidR="0093564F" w:rsidRPr="002A12E2">
        <w:rPr>
          <w:iCs/>
        </w:rPr>
        <w:t xml:space="preserve"> </w:t>
      </w:r>
      <w:r w:rsidR="0093564F" w:rsidRPr="002A12E2">
        <w:t>veikiančio pagal</w:t>
      </w:r>
      <w:r w:rsidR="0093564F" w:rsidRPr="002A12E2">
        <w:rPr>
          <w:bCs/>
        </w:rPr>
        <w:t xml:space="preserve"> </w:t>
      </w:r>
      <w:r w:rsidR="007B1567" w:rsidRPr="002A12E2">
        <w:rPr>
          <w:bCs/>
        </w:rPr>
        <w:t xml:space="preserve">               </w:t>
      </w:r>
      <w:r w:rsidR="0093564F" w:rsidRPr="002A12E2">
        <w:rPr>
          <w:bCs/>
          <w:i/>
        </w:rPr>
        <w:t>,</w:t>
      </w:r>
    </w:p>
    <w:p w14:paraId="3613F2E6" w14:textId="77777777" w:rsidR="0093564F" w:rsidRPr="002A12E2" w:rsidRDefault="0093564F" w:rsidP="0093564F">
      <w:pPr>
        <w:ind w:right="2" w:firstLine="709"/>
        <w:jc w:val="both"/>
      </w:pPr>
    </w:p>
    <w:p w14:paraId="19FD45F2" w14:textId="199D5D2A" w:rsidR="00445B2A" w:rsidRPr="002A12E2" w:rsidRDefault="006F4267" w:rsidP="00CF78FA">
      <w:pPr>
        <w:pStyle w:val="Style8"/>
        <w:shd w:val="clear" w:color="auto" w:fill="auto"/>
        <w:spacing w:before="0" w:after="0" w:line="240" w:lineRule="auto"/>
        <w:ind w:firstLine="709"/>
        <w:jc w:val="both"/>
        <w:rPr>
          <w:sz w:val="24"/>
          <w:szCs w:val="24"/>
          <w:lang w:eastAsia="en-US"/>
        </w:rPr>
      </w:pPr>
      <w:r w:rsidRPr="002A12E2">
        <w:rPr>
          <w:sz w:val="24"/>
          <w:szCs w:val="24"/>
          <w:lang w:eastAsia="en-US"/>
        </w:rPr>
        <w:t>atsižvelgdam</w:t>
      </w:r>
      <w:r w:rsidR="00AC0838" w:rsidRPr="002A12E2">
        <w:rPr>
          <w:sz w:val="24"/>
          <w:szCs w:val="24"/>
          <w:lang w:eastAsia="en-US"/>
        </w:rPr>
        <w:t>os</w:t>
      </w:r>
      <w:r w:rsidRPr="002A12E2">
        <w:rPr>
          <w:sz w:val="24"/>
          <w:szCs w:val="24"/>
          <w:lang w:eastAsia="en-US"/>
        </w:rPr>
        <w:t xml:space="preserve"> į </w:t>
      </w:r>
      <w:r w:rsidRPr="002A12E2">
        <w:rPr>
          <w:sz w:val="24"/>
          <w:szCs w:val="24"/>
        </w:rPr>
        <w:t>2016 m. balandžio 27 d. Europos Parlamento ir Tarybos reglament</w:t>
      </w:r>
      <w:r w:rsidR="00AC0838" w:rsidRPr="002A12E2">
        <w:rPr>
          <w:sz w:val="24"/>
          <w:szCs w:val="24"/>
        </w:rPr>
        <w:t>ą</w:t>
      </w:r>
      <w:r w:rsidRPr="002A12E2">
        <w:rPr>
          <w:sz w:val="24"/>
          <w:szCs w:val="24"/>
        </w:rPr>
        <w:t xml:space="preserve"> (ES) 2016/679 dėl fizinių asmenų apsaugos tvarkant asmens duomenis ir dėl laisvo tokių duomenų judėjimo ir kuriuo panaikinama Direktyva 95/46/EB (Bendrasis duomenų apsaugos reglamentas)</w:t>
      </w:r>
      <w:r w:rsidRPr="002A12E2">
        <w:rPr>
          <w:sz w:val="24"/>
          <w:szCs w:val="24"/>
          <w:shd w:val="clear" w:color="auto" w:fill="FFFFFF"/>
        </w:rPr>
        <w:t xml:space="preserve"> </w:t>
      </w:r>
      <w:r w:rsidRPr="002A12E2">
        <w:rPr>
          <w:sz w:val="24"/>
          <w:szCs w:val="24"/>
        </w:rPr>
        <w:t>(toliau – Reglamentas (ES) 2016/679)</w:t>
      </w:r>
      <w:r w:rsidR="00445B2A" w:rsidRPr="002A12E2">
        <w:rPr>
          <w:sz w:val="24"/>
          <w:szCs w:val="24"/>
          <w:lang w:eastAsia="en-US"/>
        </w:rPr>
        <w:t>,</w:t>
      </w:r>
    </w:p>
    <w:p w14:paraId="24710C5D" w14:textId="4634B190" w:rsidR="0023779E" w:rsidRPr="002A12E2" w:rsidRDefault="00E65535" w:rsidP="003D028C">
      <w:pPr>
        <w:pStyle w:val="Style8"/>
        <w:shd w:val="clear" w:color="auto" w:fill="auto"/>
        <w:spacing w:before="0" w:after="0" w:line="240" w:lineRule="auto"/>
        <w:ind w:firstLine="709"/>
        <w:jc w:val="both"/>
        <w:rPr>
          <w:sz w:val="24"/>
          <w:szCs w:val="24"/>
        </w:rPr>
      </w:pPr>
      <w:r w:rsidRPr="002A12E2">
        <w:rPr>
          <w:sz w:val="24"/>
          <w:szCs w:val="24"/>
          <w:lang w:eastAsia="en-US"/>
        </w:rPr>
        <w:t xml:space="preserve">sudarė šį susitarimą </w:t>
      </w:r>
      <w:r w:rsidR="004E641E" w:rsidRPr="002A12E2">
        <w:rPr>
          <w:sz w:val="24"/>
          <w:szCs w:val="24"/>
          <w:lang w:eastAsia="en-US"/>
        </w:rPr>
        <w:t>(toliau – Susitarimas)</w:t>
      </w:r>
      <w:r w:rsidRPr="002A12E2">
        <w:rPr>
          <w:sz w:val="24"/>
          <w:szCs w:val="24"/>
          <w:lang w:eastAsia="en-US"/>
        </w:rPr>
        <w:t xml:space="preserve">, </w:t>
      </w:r>
      <w:r w:rsidR="00BD633C" w:rsidRPr="002A12E2">
        <w:rPr>
          <w:sz w:val="24"/>
          <w:szCs w:val="24"/>
        </w:rPr>
        <w:t xml:space="preserve">kuriame </w:t>
      </w:r>
      <w:r w:rsidR="00CF78FA" w:rsidRPr="002A12E2">
        <w:rPr>
          <w:sz w:val="24"/>
          <w:szCs w:val="24"/>
        </w:rPr>
        <w:t>Paslaugų gavėjas</w:t>
      </w:r>
      <w:r w:rsidR="001F1500" w:rsidRPr="002A12E2">
        <w:rPr>
          <w:sz w:val="24"/>
          <w:szCs w:val="24"/>
        </w:rPr>
        <w:t xml:space="preserve"> </w:t>
      </w:r>
      <w:r w:rsidR="00BD633C" w:rsidRPr="002A12E2">
        <w:rPr>
          <w:sz w:val="24"/>
          <w:szCs w:val="24"/>
        </w:rPr>
        <w:t xml:space="preserve">ir </w:t>
      </w:r>
      <w:r w:rsidR="001F1500" w:rsidRPr="002A12E2">
        <w:rPr>
          <w:sz w:val="24"/>
          <w:szCs w:val="24"/>
        </w:rPr>
        <w:t>P</w:t>
      </w:r>
      <w:r w:rsidRPr="002A12E2">
        <w:rPr>
          <w:sz w:val="24"/>
          <w:szCs w:val="24"/>
        </w:rPr>
        <w:t>aslaug</w:t>
      </w:r>
      <w:r w:rsidR="00445B2A" w:rsidRPr="002A12E2">
        <w:rPr>
          <w:sz w:val="24"/>
          <w:szCs w:val="24"/>
        </w:rPr>
        <w:t>ų</w:t>
      </w:r>
      <w:r w:rsidRPr="002A12E2">
        <w:rPr>
          <w:sz w:val="24"/>
          <w:szCs w:val="24"/>
        </w:rPr>
        <w:t xml:space="preserve"> </w:t>
      </w:r>
      <w:r w:rsidR="001F1500" w:rsidRPr="002A12E2">
        <w:rPr>
          <w:sz w:val="24"/>
          <w:szCs w:val="24"/>
        </w:rPr>
        <w:t>teikėjas</w:t>
      </w:r>
      <w:r w:rsidR="00BD633C" w:rsidRPr="002A12E2">
        <w:rPr>
          <w:sz w:val="24"/>
          <w:szCs w:val="24"/>
        </w:rPr>
        <w:t xml:space="preserve"> kartu vadinami </w:t>
      </w:r>
      <w:r w:rsidR="00776183" w:rsidRPr="002A12E2">
        <w:rPr>
          <w:sz w:val="24"/>
          <w:szCs w:val="24"/>
        </w:rPr>
        <w:t>Š</w:t>
      </w:r>
      <w:r w:rsidR="00BD633C" w:rsidRPr="002A12E2">
        <w:rPr>
          <w:sz w:val="24"/>
          <w:szCs w:val="24"/>
        </w:rPr>
        <w:t xml:space="preserve">alimis, o kiekvienas atskirai </w:t>
      </w:r>
      <w:r w:rsidRPr="002A12E2">
        <w:rPr>
          <w:sz w:val="24"/>
          <w:szCs w:val="24"/>
        </w:rPr>
        <w:t xml:space="preserve">− </w:t>
      </w:r>
      <w:r w:rsidR="00776183" w:rsidRPr="002A12E2">
        <w:rPr>
          <w:sz w:val="24"/>
          <w:szCs w:val="24"/>
        </w:rPr>
        <w:t>Š</w:t>
      </w:r>
      <w:r w:rsidR="00BD633C" w:rsidRPr="002A12E2">
        <w:rPr>
          <w:sz w:val="24"/>
          <w:szCs w:val="24"/>
        </w:rPr>
        <w:t xml:space="preserve">alimi, </w:t>
      </w:r>
      <w:r w:rsidRPr="002A12E2">
        <w:rPr>
          <w:sz w:val="24"/>
          <w:szCs w:val="24"/>
        </w:rPr>
        <w:t xml:space="preserve">ir </w:t>
      </w:r>
      <w:r w:rsidR="00BD633C" w:rsidRPr="002A12E2">
        <w:rPr>
          <w:sz w:val="24"/>
          <w:szCs w:val="24"/>
        </w:rPr>
        <w:t>susitarė:</w:t>
      </w:r>
    </w:p>
    <w:p w14:paraId="19BCBF40" w14:textId="77777777" w:rsidR="00D8207E" w:rsidRPr="002A12E2" w:rsidRDefault="00D8207E" w:rsidP="003D028C">
      <w:pPr>
        <w:pStyle w:val="Style8"/>
        <w:shd w:val="clear" w:color="auto" w:fill="auto"/>
        <w:spacing w:before="0" w:after="0" w:line="240" w:lineRule="auto"/>
        <w:ind w:firstLine="709"/>
        <w:jc w:val="both"/>
        <w:rPr>
          <w:sz w:val="24"/>
          <w:szCs w:val="24"/>
        </w:rPr>
      </w:pPr>
    </w:p>
    <w:p w14:paraId="1FF40F26" w14:textId="77F6ACDF" w:rsidR="00C724CA" w:rsidRPr="002A12E2" w:rsidRDefault="00854420" w:rsidP="003D028C">
      <w:pPr>
        <w:pStyle w:val="Style8"/>
        <w:numPr>
          <w:ilvl w:val="0"/>
          <w:numId w:val="3"/>
        </w:numPr>
        <w:shd w:val="clear" w:color="auto" w:fill="auto"/>
        <w:spacing w:before="0" w:after="0" w:line="240" w:lineRule="auto"/>
        <w:ind w:left="0" w:firstLine="709"/>
        <w:jc w:val="both"/>
        <w:rPr>
          <w:b/>
          <w:sz w:val="24"/>
          <w:szCs w:val="24"/>
        </w:rPr>
      </w:pPr>
      <w:r w:rsidRPr="002A12E2">
        <w:rPr>
          <w:b/>
          <w:sz w:val="24"/>
          <w:szCs w:val="24"/>
        </w:rPr>
        <w:t xml:space="preserve">Asmens duomenų tvarkymo </w:t>
      </w:r>
      <w:r w:rsidR="00C970AC" w:rsidRPr="002A12E2">
        <w:rPr>
          <w:b/>
          <w:sz w:val="24"/>
          <w:szCs w:val="24"/>
        </w:rPr>
        <w:t xml:space="preserve">dalykas, </w:t>
      </w:r>
      <w:r w:rsidR="009F77E7" w:rsidRPr="002A12E2">
        <w:rPr>
          <w:b/>
          <w:sz w:val="24"/>
          <w:szCs w:val="24"/>
        </w:rPr>
        <w:t xml:space="preserve">pobūdis ir </w:t>
      </w:r>
      <w:r w:rsidRPr="002A12E2">
        <w:rPr>
          <w:b/>
          <w:sz w:val="24"/>
          <w:szCs w:val="24"/>
        </w:rPr>
        <w:t xml:space="preserve">tikslai </w:t>
      </w:r>
    </w:p>
    <w:p w14:paraId="351AD900" w14:textId="0E04DB7B" w:rsidR="0070776B" w:rsidRPr="002A12E2" w:rsidRDefault="001A1AE8" w:rsidP="00D63C05">
      <w:pPr>
        <w:pStyle w:val="Style8"/>
        <w:numPr>
          <w:ilvl w:val="1"/>
          <w:numId w:val="13"/>
        </w:numPr>
        <w:shd w:val="clear" w:color="auto" w:fill="auto"/>
        <w:tabs>
          <w:tab w:val="left" w:pos="0"/>
        </w:tabs>
        <w:spacing w:before="0" w:after="0" w:line="240" w:lineRule="auto"/>
        <w:ind w:left="0" w:firstLine="709"/>
        <w:jc w:val="both"/>
        <w:rPr>
          <w:sz w:val="24"/>
          <w:szCs w:val="24"/>
        </w:rPr>
      </w:pPr>
      <w:bookmarkStart w:id="3" w:name="_Ref513035895"/>
      <w:r w:rsidRPr="002A12E2">
        <w:rPr>
          <w:sz w:val="24"/>
          <w:szCs w:val="24"/>
          <w:shd w:val="clear" w:color="auto" w:fill="FFFFFF"/>
        </w:rPr>
        <w:t xml:space="preserve">Asmens duomenų tvarkymo dalykas yra </w:t>
      </w:r>
      <w:r w:rsidR="00782956" w:rsidRPr="002A12E2">
        <w:rPr>
          <w:sz w:val="24"/>
          <w:szCs w:val="24"/>
          <w:shd w:val="clear" w:color="auto" w:fill="FFFFFF"/>
        </w:rPr>
        <w:t>D</w:t>
      </w:r>
      <w:r w:rsidRPr="002A12E2">
        <w:rPr>
          <w:sz w:val="24"/>
          <w:szCs w:val="24"/>
          <w:shd w:val="clear" w:color="auto" w:fill="FFFFFF"/>
        </w:rPr>
        <w:t xml:space="preserve">uomenų tvarkytojo atliekamas </w:t>
      </w:r>
      <w:r w:rsidR="002E1279" w:rsidRPr="002A12E2">
        <w:rPr>
          <w:sz w:val="24"/>
          <w:szCs w:val="24"/>
        </w:rPr>
        <w:t>tarnybinių kelionių organizavimo ir apgyvendinimo</w:t>
      </w:r>
      <w:r w:rsidR="0047411C" w:rsidRPr="002A12E2">
        <w:rPr>
          <w:sz w:val="24"/>
          <w:szCs w:val="24"/>
          <w:shd w:val="clear" w:color="auto" w:fill="FFFFFF"/>
        </w:rPr>
        <w:t xml:space="preserve"> paslaugų teikimas</w:t>
      </w:r>
      <w:r w:rsidR="00782956" w:rsidRPr="002A12E2">
        <w:rPr>
          <w:sz w:val="24"/>
          <w:szCs w:val="24"/>
        </w:rPr>
        <w:t xml:space="preserve"> (toliau – </w:t>
      </w:r>
      <w:r w:rsidR="00776183" w:rsidRPr="002A12E2">
        <w:rPr>
          <w:sz w:val="24"/>
          <w:szCs w:val="24"/>
        </w:rPr>
        <w:t>P</w:t>
      </w:r>
      <w:r w:rsidR="00782956" w:rsidRPr="002A12E2">
        <w:rPr>
          <w:sz w:val="24"/>
          <w:szCs w:val="24"/>
        </w:rPr>
        <w:t>aslaugos)</w:t>
      </w:r>
      <w:r w:rsidRPr="002A12E2">
        <w:rPr>
          <w:sz w:val="24"/>
          <w:szCs w:val="24"/>
          <w:shd w:val="clear" w:color="auto" w:fill="FFFFFF"/>
        </w:rPr>
        <w:t xml:space="preserve">, kuris apima asmens duomenų tvarkymą, kaip tai numatyta </w:t>
      </w:r>
      <w:r w:rsidR="00782956" w:rsidRPr="002A12E2">
        <w:rPr>
          <w:sz w:val="24"/>
          <w:szCs w:val="24"/>
          <w:shd w:val="clear" w:color="auto" w:fill="FFFFFF"/>
        </w:rPr>
        <w:t>S</w:t>
      </w:r>
      <w:r w:rsidRPr="002A12E2">
        <w:rPr>
          <w:sz w:val="24"/>
          <w:szCs w:val="24"/>
          <w:shd w:val="clear" w:color="auto" w:fill="FFFFFF"/>
        </w:rPr>
        <w:t xml:space="preserve">usitarimo </w:t>
      </w:r>
      <w:r w:rsidR="001F2FE1" w:rsidRPr="002A12E2">
        <w:rPr>
          <w:sz w:val="24"/>
          <w:szCs w:val="24"/>
          <w:shd w:val="clear" w:color="auto" w:fill="FFFFFF"/>
        </w:rPr>
        <w:t>1.</w:t>
      </w:r>
      <w:r w:rsidR="0095118C" w:rsidRPr="002A12E2">
        <w:rPr>
          <w:sz w:val="24"/>
          <w:szCs w:val="24"/>
          <w:shd w:val="clear" w:color="auto" w:fill="FFFFFF"/>
        </w:rPr>
        <w:t>3</w:t>
      </w:r>
      <w:r w:rsidRPr="002A12E2">
        <w:rPr>
          <w:sz w:val="24"/>
          <w:szCs w:val="24"/>
          <w:shd w:val="clear" w:color="auto" w:fill="FFFFFF"/>
        </w:rPr>
        <w:t xml:space="preserve"> p</w:t>
      </w:r>
      <w:r w:rsidR="00782956" w:rsidRPr="002A12E2">
        <w:rPr>
          <w:sz w:val="24"/>
          <w:szCs w:val="24"/>
          <w:shd w:val="clear" w:color="auto" w:fill="FFFFFF"/>
        </w:rPr>
        <w:t>apunktyje</w:t>
      </w:r>
      <w:r w:rsidRPr="002A12E2">
        <w:rPr>
          <w:sz w:val="24"/>
          <w:szCs w:val="24"/>
          <w:shd w:val="clear" w:color="auto" w:fill="FFFFFF"/>
        </w:rPr>
        <w:t xml:space="preserve">. </w:t>
      </w:r>
    </w:p>
    <w:p w14:paraId="70F5E398" w14:textId="06AC4194" w:rsidR="00C724CA" w:rsidRPr="002A12E2" w:rsidRDefault="00C4299A" w:rsidP="00D63C05">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Duomenų v</w:t>
      </w:r>
      <w:r w:rsidR="0029531F" w:rsidRPr="002A12E2">
        <w:rPr>
          <w:sz w:val="24"/>
          <w:szCs w:val="24"/>
        </w:rPr>
        <w:t xml:space="preserve">aldytojas įgalioja </w:t>
      </w:r>
      <w:r w:rsidRPr="002A12E2">
        <w:rPr>
          <w:sz w:val="24"/>
          <w:szCs w:val="24"/>
        </w:rPr>
        <w:t>Duomenų t</w:t>
      </w:r>
      <w:r w:rsidR="0029531F" w:rsidRPr="002A12E2">
        <w:rPr>
          <w:sz w:val="24"/>
          <w:szCs w:val="24"/>
        </w:rPr>
        <w:t xml:space="preserve">varkytoją jo vardu tvarkyti </w:t>
      </w:r>
      <w:r w:rsidR="00EA364A" w:rsidRPr="002A12E2">
        <w:rPr>
          <w:sz w:val="24"/>
          <w:szCs w:val="24"/>
        </w:rPr>
        <w:t xml:space="preserve">Susitarimo </w:t>
      </w:r>
      <w:r w:rsidR="00B160E7" w:rsidRPr="002A12E2">
        <w:rPr>
          <w:sz w:val="24"/>
          <w:szCs w:val="24"/>
        </w:rPr>
        <w:t>2.</w:t>
      </w:r>
      <w:r w:rsidR="00F0408C" w:rsidRPr="002A12E2">
        <w:rPr>
          <w:sz w:val="24"/>
          <w:szCs w:val="24"/>
        </w:rPr>
        <w:t>2</w:t>
      </w:r>
      <w:r w:rsidR="00B160E7" w:rsidRPr="002A12E2">
        <w:rPr>
          <w:sz w:val="24"/>
          <w:szCs w:val="24"/>
        </w:rPr>
        <w:t> papunktyje</w:t>
      </w:r>
      <w:r w:rsidR="0029531F" w:rsidRPr="002A12E2">
        <w:rPr>
          <w:sz w:val="24"/>
          <w:szCs w:val="24"/>
        </w:rPr>
        <w:t xml:space="preserve"> nurod</w:t>
      </w:r>
      <w:r w:rsidR="00783139" w:rsidRPr="002A12E2">
        <w:rPr>
          <w:sz w:val="24"/>
          <w:szCs w:val="24"/>
        </w:rPr>
        <w:t>ytus asmens duomenis</w:t>
      </w:r>
      <w:r w:rsidR="008F4BCE" w:rsidRPr="002A12E2">
        <w:rPr>
          <w:sz w:val="24"/>
          <w:szCs w:val="24"/>
        </w:rPr>
        <w:t xml:space="preserve"> </w:t>
      </w:r>
      <w:r w:rsidR="0008286C" w:rsidRPr="002A12E2">
        <w:rPr>
          <w:sz w:val="24"/>
          <w:szCs w:val="24"/>
        </w:rPr>
        <w:t xml:space="preserve">Paslaugų </w:t>
      </w:r>
      <w:r w:rsidR="00B57FC2" w:rsidRPr="002A12E2">
        <w:rPr>
          <w:sz w:val="24"/>
          <w:szCs w:val="24"/>
        </w:rPr>
        <w:t xml:space="preserve">teikimo </w:t>
      </w:r>
      <w:r w:rsidR="00E25E57" w:rsidRPr="002A12E2">
        <w:rPr>
          <w:sz w:val="24"/>
          <w:szCs w:val="24"/>
        </w:rPr>
        <w:t xml:space="preserve">tikslu </w:t>
      </w:r>
      <w:r w:rsidR="001F2FE1" w:rsidRPr="002A12E2">
        <w:rPr>
          <w:sz w:val="24"/>
          <w:szCs w:val="24"/>
        </w:rPr>
        <w:t>pagal</w:t>
      </w:r>
      <w:r w:rsidR="00156741" w:rsidRPr="002A12E2">
        <w:rPr>
          <w:sz w:val="24"/>
          <w:szCs w:val="24"/>
        </w:rPr>
        <w:t xml:space="preserve"> </w:t>
      </w:r>
      <w:r w:rsidR="00C93C8D" w:rsidRPr="002A12E2">
        <w:rPr>
          <w:sz w:val="24"/>
          <w:szCs w:val="24"/>
        </w:rPr>
        <w:t>202</w:t>
      </w:r>
      <w:r w:rsidR="009C1930" w:rsidRPr="002A12E2">
        <w:rPr>
          <w:sz w:val="24"/>
          <w:szCs w:val="24"/>
          <w:lang w:val="en-US"/>
        </w:rPr>
        <w:t>5</w:t>
      </w:r>
      <w:r w:rsidR="00C93C8D" w:rsidRPr="002A12E2">
        <w:rPr>
          <w:sz w:val="24"/>
          <w:szCs w:val="24"/>
        </w:rPr>
        <w:t xml:space="preserve"> m. </w:t>
      </w:r>
      <w:r w:rsidR="009C1930" w:rsidRPr="002A12E2">
        <w:rPr>
          <w:sz w:val="24"/>
          <w:szCs w:val="24"/>
        </w:rPr>
        <w:t xml:space="preserve">         </w:t>
      </w:r>
      <w:r w:rsidR="0068604A" w:rsidRPr="002A12E2">
        <w:rPr>
          <w:sz w:val="24"/>
          <w:szCs w:val="24"/>
        </w:rPr>
        <w:t xml:space="preserve">d. </w:t>
      </w:r>
      <w:bookmarkStart w:id="4" w:name="_Hlk65675516"/>
      <w:r w:rsidR="0068604A" w:rsidRPr="002A12E2">
        <w:rPr>
          <w:sz w:val="24"/>
          <w:szCs w:val="24"/>
        </w:rPr>
        <w:t xml:space="preserve"> </w:t>
      </w:r>
      <w:bookmarkEnd w:id="4"/>
      <w:r w:rsidR="0068604A" w:rsidRPr="002A12E2">
        <w:rPr>
          <w:bCs/>
          <w:iCs/>
          <w:sz w:val="24"/>
          <w:szCs w:val="24"/>
        </w:rPr>
        <w:t xml:space="preserve">paslaugų </w:t>
      </w:r>
      <w:r w:rsidR="009C1930" w:rsidRPr="002A12E2">
        <w:rPr>
          <w:bCs/>
          <w:iCs/>
          <w:sz w:val="24"/>
          <w:szCs w:val="24"/>
        </w:rPr>
        <w:t>pirkimo-pardavimo</w:t>
      </w:r>
      <w:r w:rsidR="0068604A" w:rsidRPr="002A12E2">
        <w:rPr>
          <w:bCs/>
          <w:iCs/>
          <w:sz w:val="24"/>
          <w:szCs w:val="24"/>
        </w:rPr>
        <w:t xml:space="preserve"> sutartį </w:t>
      </w:r>
      <w:r w:rsidR="00C93C8D" w:rsidRPr="002A12E2">
        <w:rPr>
          <w:sz w:val="24"/>
          <w:szCs w:val="24"/>
        </w:rPr>
        <w:t xml:space="preserve">Nr. </w:t>
      </w:r>
      <w:r w:rsidR="009C1930" w:rsidRPr="002A12E2">
        <w:rPr>
          <w:sz w:val="24"/>
          <w:szCs w:val="24"/>
          <w:lang w:val="en-US"/>
        </w:rPr>
        <w:t xml:space="preserve">   </w:t>
      </w:r>
      <w:r w:rsidR="00E2384F" w:rsidRPr="002A12E2">
        <w:rPr>
          <w:sz w:val="24"/>
          <w:szCs w:val="24"/>
          <w:lang w:val="en-US"/>
        </w:rPr>
        <w:t xml:space="preserve"> </w:t>
      </w:r>
      <w:r w:rsidR="00C93C8D" w:rsidRPr="002A12E2">
        <w:rPr>
          <w:sz w:val="24"/>
          <w:szCs w:val="24"/>
        </w:rPr>
        <w:t>(toliau – Sutartis).</w:t>
      </w:r>
      <w:bookmarkEnd w:id="3"/>
    </w:p>
    <w:p w14:paraId="59743C24" w14:textId="77777777" w:rsidR="00683B37" w:rsidRPr="002A12E2" w:rsidRDefault="00683B37" w:rsidP="00683B37">
      <w:pPr>
        <w:pStyle w:val="Style8"/>
        <w:numPr>
          <w:ilvl w:val="1"/>
          <w:numId w:val="13"/>
        </w:numPr>
        <w:shd w:val="clear" w:color="auto" w:fill="auto"/>
        <w:tabs>
          <w:tab w:val="left" w:pos="0"/>
        </w:tabs>
        <w:spacing w:before="0" w:after="0" w:line="240" w:lineRule="auto"/>
        <w:ind w:left="0" w:right="2" w:firstLine="709"/>
        <w:jc w:val="both"/>
        <w:rPr>
          <w:sz w:val="24"/>
          <w:szCs w:val="24"/>
        </w:rPr>
      </w:pPr>
      <w:bookmarkStart w:id="5" w:name="_Ref513035955"/>
      <w:r w:rsidRPr="002A12E2">
        <w:rPr>
          <w:sz w:val="24"/>
          <w:szCs w:val="24"/>
        </w:rPr>
        <w:t>Duomenų tvarkytojas teikdamas paslaugas:</w:t>
      </w:r>
    </w:p>
    <w:p w14:paraId="47990FCA" w14:textId="7D0B5D80" w:rsidR="0047411C" w:rsidRPr="002A12E2" w:rsidRDefault="008C1102" w:rsidP="00683B37">
      <w:pPr>
        <w:pStyle w:val="Sraopastraipa"/>
        <w:widowControl/>
        <w:numPr>
          <w:ilvl w:val="2"/>
          <w:numId w:val="13"/>
        </w:numPr>
        <w:tabs>
          <w:tab w:val="left" w:pos="0"/>
        </w:tabs>
        <w:spacing w:after="240"/>
        <w:ind w:left="0" w:right="2" w:firstLine="709"/>
        <w:jc w:val="both"/>
        <w:rPr>
          <w:rStyle w:val="q4iawc"/>
        </w:rPr>
      </w:pPr>
      <w:r w:rsidRPr="002A12E2">
        <w:t xml:space="preserve">Surenka </w:t>
      </w:r>
      <w:r w:rsidR="00633E32" w:rsidRPr="002A12E2">
        <w:t xml:space="preserve">Duomenų valdytojo pateiktus </w:t>
      </w:r>
      <w:r w:rsidR="002E1279" w:rsidRPr="002A12E2">
        <w:t xml:space="preserve">keliaujančių </w:t>
      </w:r>
      <w:r w:rsidR="0017785E" w:rsidRPr="002A12E2">
        <w:t xml:space="preserve">asmenų </w:t>
      </w:r>
      <w:r w:rsidR="005C0CE5" w:rsidRPr="002A12E2">
        <w:t>asmens duomenis</w:t>
      </w:r>
      <w:r w:rsidR="00AE34FB" w:rsidRPr="002A12E2">
        <w:t xml:space="preserve"> </w:t>
      </w:r>
      <w:r w:rsidR="002E1279" w:rsidRPr="002A12E2">
        <w:t xml:space="preserve">ir juos naudoja </w:t>
      </w:r>
      <w:r w:rsidR="00150B37" w:rsidRPr="002A12E2">
        <w:t>užsakant skrydžius, apgyvendinimą, rezervuojant autobusų, traukinių ir vandens transporto bilietus</w:t>
      </w:r>
      <w:r w:rsidR="00761063" w:rsidRPr="002A12E2">
        <w:t xml:space="preserve">, organizuojant </w:t>
      </w:r>
      <w:r w:rsidR="00761063" w:rsidRPr="002A12E2">
        <w:rPr>
          <w:bCs/>
        </w:rPr>
        <w:t>vizų bei kitų kelionei būtinų dokumentų įforminimą bei išdavimą</w:t>
      </w:r>
      <w:r w:rsidR="00AE34FB" w:rsidRPr="002A12E2">
        <w:rPr>
          <w:rStyle w:val="q4iawc"/>
        </w:rPr>
        <w:t>;</w:t>
      </w:r>
    </w:p>
    <w:p w14:paraId="2D9C2D9E" w14:textId="2D81265B" w:rsidR="00E33B62" w:rsidRPr="002A12E2" w:rsidRDefault="00E33B62" w:rsidP="003F4D5C">
      <w:pPr>
        <w:pStyle w:val="Sraopastraipa"/>
        <w:widowControl/>
        <w:numPr>
          <w:ilvl w:val="2"/>
          <w:numId w:val="13"/>
        </w:numPr>
        <w:tabs>
          <w:tab w:val="left" w:pos="0"/>
        </w:tabs>
        <w:spacing w:after="240"/>
        <w:ind w:left="0" w:right="2" w:firstLine="709"/>
        <w:jc w:val="both"/>
      </w:pPr>
      <w:r w:rsidRPr="002A12E2">
        <w:rPr>
          <w:rStyle w:val="q4iawc"/>
        </w:rPr>
        <w:t xml:space="preserve">Pateikia Duomenų valdytojui paslaugų pasiūlymus ar </w:t>
      </w:r>
      <w:r w:rsidRPr="002A12E2">
        <w:t>kelionės</w:t>
      </w:r>
      <w:r w:rsidR="00697C42">
        <w:t xml:space="preserve"> </w:t>
      </w:r>
      <w:r w:rsidRPr="002A12E2">
        <w:t>ir (ar) kitus dokumentus</w:t>
      </w:r>
      <w:r w:rsidRPr="002A12E2">
        <w:rPr>
          <w:rStyle w:val="q4iawc"/>
        </w:rPr>
        <w:t xml:space="preserve">, kuriuose yra nurodyti </w:t>
      </w:r>
      <w:r w:rsidRPr="002A12E2">
        <w:t xml:space="preserve">keliaujančių asmenų asmens duomenys, Sutarties 1 priedo Tarnybinių kelionių organizavimo ir apgyvendinimo paslaugų pirkimo techninėje specifikacijoje </w:t>
      </w:r>
      <w:r w:rsidR="0031461C" w:rsidRPr="002A12E2">
        <w:t xml:space="preserve">(toliau – techninė specifikacija) </w:t>
      </w:r>
      <w:r w:rsidRPr="002A12E2">
        <w:t>nurodytais būdais</w:t>
      </w:r>
      <w:r w:rsidR="007E1995" w:rsidRPr="002A12E2">
        <w:t xml:space="preserve"> ir tvarka</w:t>
      </w:r>
      <w:r w:rsidRPr="002A12E2">
        <w:t>;</w:t>
      </w:r>
    </w:p>
    <w:p w14:paraId="0B93474D" w14:textId="2C6BA0DC" w:rsidR="007E1995" w:rsidRPr="002A12E2" w:rsidRDefault="007E1995" w:rsidP="003F4D5C">
      <w:pPr>
        <w:pStyle w:val="Sraopastraipa"/>
        <w:widowControl/>
        <w:numPr>
          <w:ilvl w:val="2"/>
          <w:numId w:val="13"/>
        </w:numPr>
        <w:tabs>
          <w:tab w:val="left" w:pos="0"/>
        </w:tabs>
        <w:spacing w:after="240"/>
        <w:ind w:left="0" w:right="2" w:firstLine="709"/>
        <w:jc w:val="both"/>
        <w:rPr>
          <w:rStyle w:val="q4iawc"/>
        </w:rPr>
      </w:pPr>
      <w:r w:rsidRPr="002A12E2">
        <w:t>Paima Duomenų valdytojo pateiktus keliaujančių asmenų pasus, nuotraukas ir grąžina Duomenų valdytojui</w:t>
      </w:r>
      <w:r w:rsidR="0031461C" w:rsidRPr="002A12E2">
        <w:t xml:space="preserve"> keliaujančių asmenų pasus</w:t>
      </w:r>
      <w:r w:rsidR="00A34CA3" w:rsidRPr="002A12E2">
        <w:t xml:space="preserve"> ar kitus kelionei reikalingus dokumentus</w:t>
      </w:r>
      <w:r w:rsidRPr="002A12E2">
        <w:t>, kai tai susiję su vizos ar kitų kelionei reikalingų dokumentų padarymu</w:t>
      </w:r>
      <w:r w:rsidR="0031461C" w:rsidRPr="002A12E2">
        <w:t>, techninėje specifikacijoje nurodytais būdais ir tvarka</w:t>
      </w:r>
      <w:r w:rsidRPr="002A12E2">
        <w:t>;</w:t>
      </w:r>
    </w:p>
    <w:p w14:paraId="759E9CF5" w14:textId="6DED946C" w:rsidR="007B1567" w:rsidRPr="002A12E2" w:rsidRDefault="007B1567" w:rsidP="00683B37">
      <w:pPr>
        <w:pStyle w:val="Sraopastraipa"/>
        <w:widowControl/>
        <w:numPr>
          <w:ilvl w:val="2"/>
          <w:numId w:val="13"/>
        </w:numPr>
        <w:tabs>
          <w:tab w:val="left" w:pos="0"/>
        </w:tabs>
        <w:spacing w:after="240"/>
        <w:ind w:left="0" w:right="2" w:firstLine="709"/>
        <w:jc w:val="both"/>
        <w:rPr>
          <w:rStyle w:val="q4iawc"/>
        </w:rPr>
      </w:pPr>
      <w:r w:rsidRPr="002A12E2">
        <w:rPr>
          <w:rStyle w:val="q4iawc"/>
        </w:rPr>
        <w:t xml:space="preserve">Saugo </w:t>
      </w:r>
      <w:r w:rsidRPr="002A12E2">
        <w:t>Duomenų valdytojo pateiktus keliaujančių asmenų asmens duomenis;</w:t>
      </w:r>
    </w:p>
    <w:p w14:paraId="4393484C" w14:textId="49CD7CDC" w:rsidR="00A164CE" w:rsidRPr="002A12E2" w:rsidRDefault="00A164CE" w:rsidP="000D67D4">
      <w:pPr>
        <w:pStyle w:val="Sraopastraipa"/>
        <w:widowControl/>
        <w:numPr>
          <w:ilvl w:val="2"/>
          <w:numId w:val="13"/>
        </w:numPr>
        <w:tabs>
          <w:tab w:val="left" w:pos="0"/>
        </w:tabs>
        <w:spacing w:after="240"/>
        <w:ind w:left="0" w:right="2" w:firstLine="709"/>
        <w:jc w:val="both"/>
        <w:rPr>
          <w:color w:val="auto"/>
        </w:rPr>
      </w:pPr>
      <w:r w:rsidRPr="002A12E2">
        <w:t xml:space="preserve">Nedelsiant sunaikina </w:t>
      </w:r>
      <w:r w:rsidR="00633E32" w:rsidRPr="002A12E2">
        <w:t>Duomenų valdytojo pateiktus keliaujančių asmenų asmens duomenis, kai jie neb</w:t>
      </w:r>
      <w:r w:rsidR="007B1567" w:rsidRPr="002A12E2">
        <w:t>ereikalingi</w:t>
      </w:r>
      <w:r w:rsidR="00633E32" w:rsidRPr="002A12E2">
        <w:t xml:space="preserve"> </w:t>
      </w:r>
      <w:r w:rsidR="00633E32" w:rsidRPr="002A12E2">
        <w:rPr>
          <w:color w:val="auto"/>
        </w:rPr>
        <w:t xml:space="preserve">paslaugų teikimui </w:t>
      </w:r>
      <w:r w:rsidR="007B1567" w:rsidRPr="002A12E2">
        <w:rPr>
          <w:color w:val="auto"/>
        </w:rPr>
        <w:t xml:space="preserve">pagal Sutartį, </w:t>
      </w:r>
      <w:r w:rsidR="00633E32" w:rsidRPr="002A12E2">
        <w:rPr>
          <w:color w:val="auto"/>
        </w:rPr>
        <w:t>bet ne vėliau kai</w:t>
      </w:r>
      <w:r w:rsidR="007B1567" w:rsidRPr="002A12E2">
        <w:rPr>
          <w:color w:val="auto"/>
        </w:rPr>
        <w:t xml:space="preserve">p per vieną mėnesį nuo </w:t>
      </w:r>
      <w:r w:rsidR="00633E32" w:rsidRPr="002A12E2">
        <w:rPr>
          <w:color w:val="auto"/>
        </w:rPr>
        <w:t>tarnybin</w:t>
      </w:r>
      <w:r w:rsidR="007B1567" w:rsidRPr="002A12E2">
        <w:rPr>
          <w:color w:val="auto"/>
        </w:rPr>
        <w:t>ės</w:t>
      </w:r>
      <w:r w:rsidR="00633E32" w:rsidRPr="002A12E2">
        <w:rPr>
          <w:color w:val="auto"/>
        </w:rPr>
        <w:t xml:space="preserve"> kelion</w:t>
      </w:r>
      <w:r w:rsidR="007B1567" w:rsidRPr="002A12E2">
        <w:rPr>
          <w:color w:val="auto"/>
        </w:rPr>
        <w:t>ės pabaigos</w:t>
      </w:r>
      <w:r w:rsidR="00532AD5" w:rsidRPr="002A12E2">
        <w:rPr>
          <w:color w:val="auto"/>
        </w:rPr>
        <w:t xml:space="preserve">, išskyrus atvejus, kai šiuos asmens duomenis būtina saugoti pagal Europos Sąjungos ar Lietuvos Respublikos teisės aktus. </w:t>
      </w:r>
    </w:p>
    <w:p w14:paraId="4563765A" w14:textId="277ADB92" w:rsidR="004F61AD" w:rsidRPr="002A12E2" w:rsidRDefault="004F61AD" w:rsidP="005B211E">
      <w:pPr>
        <w:pStyle w:val="Sraopastraipa"/>
        <w:widowControl/>
        <w:numPr>
          <w:ilvl w:val="0"/>
          <w:numId w:val="13"/>
        </w:numPr>
        <w:tabs>
          <w:tab w:val="left" w:pos="0"/>
        </w:tabs>
        <w:ind w:left="0" w:firstLine="709"/>
        <w:jc w:val="both"/>
      </w:pPr>
      <w:r w:rsidRPr="002A12E2">
        <w:rPr>
          <w:b/>
        </w:rPr>
        <w:t xml:space="preserve">Duomenų subjektų kategorijos ir </w:t>
      </w:r>
      <w:r w:rsidR="00282EA0" w:rsidRPr="002A12E2">
        <w:rPr>
          <w:b/>
        </w:rPr>
        <w:t xml:space="preserve">asmens </w:t>
      </w:r>
      <w:r w:rsidRPr="002A12E2">
        <w:rPr>
          <w:b/>
        </w:rPr>
        <w:t>duomenų rūšys</w:t>
      </w:r>
    </w:p>
    <w:p w14:paraId="600166BF" w14:textId="71D888F4" w:rsidR="00683B37" w:rsidRDefault="00683B37" w:rsidP="00683B37">
      <w:pPr>
        <w:pStyle w:val="Sraopastraipa"/>
        <w:widowControl/>
        <w:numPr>
          <w:ilvl w:val="1"/>
          <w:numId w:val="13"/>
        </w:numPr>
        <w:tabs>
          <w:tab w:val="left" w:pos="0"/>
        </w:tabs>
        <w:ind w:left="0" w:right="2" w:firstLine="709"/>
        <w:jc w:val="both"/>
      </w:pPr>
      <w:bookmarkStart w:id="6" w:name="_Hlk519090598"/>
      <w:r w:rsidRPr="002A12E2">
        <w:t xml:space="preserve">Duomenų subjektų, kurių </w:t>
      </w:r>
      <w:r w:rsidR="0017785E" w:rsidRPr="002A12E2">
        <w:t xml:space="preserve">asmens </w:t>
      </w:r>
      <w:r w:rsidRPr="002A12E2">
        <w:t>duomenys tvarkomi vadovaujantis šiuo Susitarimu, kategorijos</w:t>
      </w:r>
      <w:r w:rsidR="00633E32" w:rsidRPr="002A12E2">
        <w:t xml:space="preserve"> yra Duomenų valdytojo darbuotojai. </w:t>
      </w:r>
    </w:p>
    <w:p w14:paraId="3B01D840" w14:textId="7410A1FA" w:rsidR="00EA76D6" w:rsidRPr="002A12E2" w:rsidRDefault="00683B37" w:rsidP="00205A48">
      <w:pPr>
        <w:pStyle w:val="Sraopastraipa"/>
        <w:widowControl/>
        <w:numPr>
          <w:ilvl w:val="1"/>
          <w:numId w:val="13"/>
        </w:numPr>
        <w:tabs>
          <w:tab w:val="left" w:pos="0"/>
        </w:tabs>
        <w:ind w:left="0" w:right="2" w:firstLine="709"/>
        <w:jc w:val="both"/>
        <w:rPr>
          <w:rStyle w:val="q4iawc"/>
        </w:rPr>
      </w:pPr>
      <w:r w:rsidRPr="002A12E2">
        <w:t xml:space="preserve">Pagal šį Susitarimą tvarkomi tokie </w:t>
      </w:r>
      <w:r w:rsidR="0017785E" w:rsidRPr="002A12E2">
        <w:t>asmens d</w:t>
      </w:r>
      <w:r w:rsidRPr="002A12E2">
        <w:t xml:space="preserve">uomenys: </w:t>
      </w:r>
      <w:r w:rsidR="00633E32" w:rsidRPr="002A12E2">
        <w:t>d</w:t>
      </w:r>
      <w:r w:rsidR="00BD4704" w:rsidRPr="002A12E2">
        <w:rPr>
          <w:rStyle w:val="q4iawc"/>
        </w:rPr>
        <w:t>arbuotoj</w:t>
      </w:r>
      <w:r w:rsidR="00B6391E" w:rsidRPr="002A12E2">
        <w:rPr>
          <w:rStyle w:val="q4iawc"/>
        </w:rPr>
        <w:t>o</w:t>
      </w:r>
      <w:r w:rsidR="00BD4704" w:rsidRPr="002A12E2">
        <w:rPr>
          <w:rStyle w:val="q4iawc"/>
        </w:rPr>
        <w:t xml:space="preserve"> </w:t>
      </w:r>
      <w:r w:rsidR="00265D80" w:rsidRPr="002A12E2">
        <w:rPr>
          <w:rStyle w:val="q4iawc"/>
        </w:rPr>
        <w:t>vardas</w:t>
      </w:r>
      <w:r w:rsidR="0017785E" w:rsidRPr="002A12E2">
        <w:rPr>
          <w:rStyle w:val="q4iawc"/>
        </w:rPr>
        <w:t xml:space="preserve"> (vardai)</w:t>
      </w:r>
      <w:r w:rsidR="00265D80" w:rsidRPr="002A12E2">
        <w:rPr>
          <w:rStyle w:val="q4iawc"/>
        </w:rPr>
        <w:t>, pavardė</w:t>
      </w:r>
      <w:r w:rsidR="0017785E" w:rsidRPr="002A12E2">
        <w:rPr>
          <w:rStyle w:val="q4iawc"/>
        </w:rPr>
        <w:t xml:space="preserve"> (pavardės)</w:t>
      </w:r>
      <w:r w:rsidR="00265D80" w:rsidRPr="002A12E2">
        <w:rPr>
          <w:rStyle w:val="q4iawc"/>
        </w:rPr>
        <w:t xml:space="preserve">, </w:t>
      </w:r>
      <w:r w:rsidR="00633E32" w:rsidRPr="002A12E2">
        <w:rPr>
          <w:rStyle w:val="q4iawc"/>
        </w:rPr>
        <w:t xml:space="preserve">gimimo data/asmens kodas, </w:t>
      </w:r>
      <w:r w:rsidR="00B6391E" w:rsidRPr="002A12E2">
        <w:rPr>
          <w:rStyle w:val="q4iawc"/>
        </w:rPr>
        <w:t xml:space="preserve">pilietybė, </w:t>
      </w:r>
      <w:r w:rsidR="00532AD5" w:rsidRPr="002A12E2">
        <w:rPr>
          <w:rStyle w:val="q4iawc"/>
        </w:rPr>
        <w:t>specialūs poreikiai kelionės metu</w:t>
      </w:r>
      <w:r w:rsidR="00B6391E" w:rsidRPr="002A12E2">
        <w:rPr>
          <w:rStyle w:val="q4iawc"/>
        </w:rPr>
        <w:t xml:space="preserve"> (bagažas, maitinimas ir pan.)</w:t>
      </w:r>
      <w:r w:rsidR="00532AD5" w:rsidRPr="002A12E2">
        <w:rPr>
          <w:rStyle w:val="q4iawc"/>
        </w:rPr>
        <w:t xml:space="preserve">, </w:t>
      </w:r>
      <w:r w:rsidR="00B6391E" w:rsidRPr="002A12E2">
        <w:rPr>
          <w:rStyle w:val="q4iawc"/>
        </w:rPr>
        <w:t xml:space="preserve">asmens tapatybę patvirtinančio dokumento numeris, galiojimo data, </w:t>
      </w:r>
      <w:r w:rsidR="00633E32" w:rsidRPr="002A12E2">
        <w:rPr>
          <w:rStyle w:val="q4iawc"/>
        </w:rPr>
        <w:t xml:space="preserve">pase </w:t>
      </w:r>
      <w:r w:rsidR="00633E32" w:rsidRPr="002A12E2">
        <w:rPr>
          <w:rStyle w:val="q4iawc"/>
        </w:rPr>
        <w:lastRenderedPageBreak/>
        <w:t>nurodyti asmens duomenys</w:t>
      </w:r>
      <w:r w:rsidR="007E1995" w:rsidRPr="002A12E2">
        <w:rPr>
          <w:rStyle w:val="q4iawc"/>
        </w:rPr>
        <w:t>, nuotraukos</w:t>
      </w:r>
      <w:r w:rsidR="00633E32" w:rsidRPr="002A12E2">
        <w:rPr>
          <w:rStyle w:val="q4iawc"/>
        </w:rPr>
        <w:t xml:space="preserve"> (kai </w:t>
      </w:r>
      <w:r w:rsidR="00B6391E" w:rsidRPr="002A12E2">
        <w:rPr>
          <w:rStyle w:val="q4iawc"/>
        </w:rPr>
        <w:t xml:space="preserve">gaunamas pats dokumentas ir </w:t>
      </w:r>
      <w:r w:rsidR="00C26661" w:rsidRPr="002A12E2">
        <w:rPr>
          <w:rStyle w:val="q4iawc"/>
        </w:rPr>
        <w:t xml:space="preserve">tai susiję su </w:t>
      </w:r>
      <w:r w:rsidR="00633E32" w:rsidRPr="002A12E2">
        <w:t>vizos ar kit</w:t>
      </w:r>
      <w:r w:rsidR="00532AD5" w:rsidRPr="002A12E2">
        <w:t>ų</w:t>
      </w:r>
      <w:r w:rsidR="00633E32" w:rsidRPr="002A12E2">
        <w:t xml:space="preserve"> kelionei reikaling</w:t>
      </w:r>
      <w:r w:rsidR="00C26661" w:rsidRPr="002A12E2">
        <w:t>ų</w:t>
      </w:r>
      <w:r w:rsidR="00633E32" w:rsidRPr="002A12E2">
        <w:t xml:space="preserve"> dokument</w:t>
      </w:r>
      <w:r w:rsidR="00C26661" w:rsidRPr="002A12E2">
        <w:t>ų padarymu)</w:t>
      </w:r>
      <w:r w:rsidR="00EA76D6" w:rsidRPr="002A12E2">
        <w:rPr>
          <w:rStyle w:val="q4iawc"/>
        </w:rPr>
        <w:t>.</w:t>
      </w:r>
    </w:p>
    <w:p w14:paraId="075BBDE6" w14:textId="2F9BB22C" w:rsidR="004F61AD" w:rsidRPr="002A12E2" w:rsidRDefault="002F0612" w:rsidP="005B211E">
      <w:pPr>
        <w:pStyle w:val="Sraopastraipa"/>
        <w:widowControl/>
        <w:numPr>
          <w:ilvl w:val="0"/>
          <w:numId w:val="13"/>
        </w:numPr>
        <w:tabs>
          <w:tab w:val="left" w:pos="0"/>
        </w:tabs>
        <w:ind w:left="0" w:firstLine="709"/>
        <w:jc w:val="both"/>
        <w:rPr>
          <w:b/>
        </w:rPr>
      </w:pPr>
      <w:r w:rsidRPr="002A12E2">
        <w:rPr>
          <w:rStyle w:val="CharStyle90"/>
          <w:b/>
          <w:iCs/>
          <w:color w:val="auto"/>
        </w:rPr>
        <w:t>Duomenų v</w:t>
      </w:r>
      <w:r w:rsidR="0017785E" w:rsidRPr="002A12E2">
        <w:rPr>
          <w:b/>
        </w:rPr>
        <w:t>a</w:t>
      </w:r>
      <w:r w:rsidR="004F61AD" w:rsidRPr="002A12E2">
        <w:rPr>
          <w:b/>
        </w:rPr>
        <w:t>ldytojo</w:t>
      </w:r>
      <w:r w:rsidR="00964BD4" w:rsidRPr="002A12E2">
        <w:rPr>
          <w:b/>
        </w:rPr>
        <w:t xml:space="preserve"> teisės</w:t>
      </w:r>
      <w:r w:rsidR="00E5200D" w:rsidRPr="002A12E2">
        <w:rPr>
          <w:b/>
        </w:rPr>
        <w:t xml:space="preserve"> </w:t>
      </w:r>
      <w:r w:rsidR="00964BD4" w:rsidRPr="002A12E2">
        <w:rPr>
          <w:b/>
        </w:rPr>
        <w:t>ir</w:t>
      </w:r>
      <w:r w:rsidR="004F61AD" w:rsidRPr="002A12E2">
        <w:rPr>
          <w:b/>
        </w:rPr>
        <w:t xml:space="preserve"> įsipareigojimai</w:t>
      </w:r>
    </w:p>
    <w:p w14:paraId="4AB4C012" w14:textId="7AD8ECD9" w:rsidR="00C64EF1" w:rsidRPr="002A12E2" w:rsidRDefault="002F0612" w:rsidP="00C64EF1">
      <w:pPr>
        <w:pStyle w:val="Sraopastraipa"/>
        <w:widowControl/>
        <w:numPr>
          <w:ilvl w:val="1"/>
          <w:numId w:val="13"/>
        </w:numPr>
        <w:tabs>
          <w:tab w:val="left" w:pos="0"/>
        </w:tabs>
        <w:ind w:left="0" w:firstLine="709"/>
        <w:jc w:val="both"/>
        <w:rPr>
          <w:b/>
        </w:rPr>
      </w:pPr>
      <w:r w:rsidRPr="002A12E2">
        <w:rPr>
          <w:rStyle w:val="CharStyle90"/>
          <w:iCs/>
          <w:color w:val="auto"/>
        </w:rPr>
        <w:t>Duomenų v</w:t>
      </w:r>
      <w:r w:rsidR="007C3AEC" w:rsidRPr="002A12E2">
        <w:t>aldytojas įsipareigoja:</w:t>
      </w:r>
    </w:p>
    <w:p w14:paraId="489AE733" w14:textId="571C6F03" w:rsidR="007C3AEC" w:rsidRPr="002A12E2" w:rsidRDefault="00EF76F6" w:rsidP="005B211E">
      <w:pPr>
        <w:pStyle w:val="Sraopastraipa"/>
        <w:widowControl/>
        <w:numPr>
          <w:ilvl w:val="2"/>
          <w:numId w:val="13"/>
        </w:numPr>
        <w:tabs>
          <w:tab w:val="left" w:pos="0"/>
        </w:tabs>
        <w:ind w:left="0" w:firstLine="709"/>
        <w:jc w:val="both"/>
        <w:rPr>
          <w:b/>
        </w:rPr>
      </w:pPr>
      <w:r w:rsidRPr="002A12E2">
        <w:t>V</w:t>
      </w:r>
      <w:r w:rsidR="00751C14" w:rsidRPr="002A12E2">
        <w:t xml:space="preserve">isą </w:t>
      </w:r>
      <w:r w:rsidR="001D268A" w:rsidRPr="002A12E2">
        <w:t xml:space="preserve">asmens duomenų, numatytų Susitarimo 2.2 papunktyje (toliau – </w:t>
      </w:r>
      <w:r w:rsidR="00995585" w:rsidRPr="002A12E2">
        <w:t>D</w:t>
      </w:r>
      <w:r w:rsidR="001D268A" w:rsidRPr="002A12E2">
        <w:t xml:space="preserve">uomenys), </w:t>
      </w:r>
      <w:r w:rsidR="00751C14" w:rsidRPr="002A12E2">
        <w:t xml:space="preserve">tvarkymo laikotarpį </w:t>
      </w:r>
      <w:r w:rsidRPr="002A12E2">
        <w:t xml:space="preserve">duoti Duomenų tvarkytojui </w:t>
      </w:r>
      <w:r w:rsidR="00751C14" w:rsidRPr="002A12E2">
        <w:t xml:space="preserve">nurodymus </w:t>
      </w:r>
      <w:r w:rsidRPr="002A12E2">
        <w:t xml:space="preserve">dėl asmens duomenų tvarkymo, įskaitant juos </w:t>
      </w:r>
      <w:r w:rsidR="00751C14" w:rsidRPr="002A12E2">
        <w:t xml:space="preserve">tvarkyti tik </w:t>
      </w:r>
      <w:r w:rsidR="006B0571" w:rsidRPr="002A12E2">
        <w:rPr>
          <w:rStyle w:val="CharStyle90"/>
          <w:iCs/>
          <w:color w:val="auto"/>
        </w:rPr>
        <w:t>Duomenų v</w:t>
      </w:r>
      <w:r w:rsidR="00751C14" w:rsidRPr="002A12E2">
        <w:t>aldytojo vardu</w:t>
      </w:r>
      <w:r w:rsidRPr="002A12E2">
        <w:rPr>
          <w:color w:val="auto"/>
        </w:rPr>
        <w:t>,</w:t>
      </w:r>
      <w:r w:rsidR="00751C14" w:rsidRPr="002A12E2">
        <w:rPr>
          <w:color w:val="auto"/>
        </w:rPr>
        <w:t xml:space="preserve"> </w:t>
      </w:r>
      <w:r w:rsidRPr="002A12E2">
        <w:rPr>
          <w:color w:val="auto"/>
        </w:rPr>
        <w:t xml:space="preserve">raštu </w:t>
      </w:r>
      <w:r w:rsidR="00175C77" w:rsidRPr="002A12E2">
        <w:rPr>
          <w:color w:val="auto"/>
        </w:rPr>
        <w:t>(įskaitant el</w:t>
      </w:r>
      <w:r w:rsidR="00432A7A" w:rsidRPr="002A12E2">
        <w:rPr>
          <w:color w:val="auto"/>
        </w:rPr>
        <w:t>ektroniniu</w:t>
      </w:r>
      <w:r w:rsidR="00175C77" w:rsidRPr="002A12E2">
        <w:rPr>
          <w:color w:val="auto"/>
        </w:rPr>
        <w:t xml:space="preserve"> pašt</w:t>
      </w:r>
      <w:r w:rsidR="00EE0E3B" w:rsidRPr="002A12E2">
        <w:rPr>
          <w:color w:val="auto"/>
        </w:rPr>
        <w:t>u</w:t>
      </w:r>
      <w:r w:rsidR="00175C77" w:rsidRPr="002A12E2">
        <w:rPr>
          <w:color w:val="auto"/>
        </w:rPr>
        <w:t xml:space="preserve">) </w:t>
      </w:r>
      <w:r w:rsidR="00751C14" w:rsidRPr="002A12E2">
        <w:rPr>
          <w:color w:val="auto"/>
        </w:rPr>
        <w:t xml:space="preserve">ir </w:t>
      </w:r>
      <w:r w:rsidR="00751C14" w:rsidRPr="002A12E2">
        <w:t>kurie neprieštarau</w:t>
      </w:r>
      <w:r w:rsidR="00A54E24" w:rsidRPr="002A12E2">
        <w:t>tų</w:t>
      </w:r>
      <w:r w:rsidR="00751C14" w:rsidRPr="002A12E2">
        <w:t xml:space="preserve"> teisės aktams</w:t>
      </w:r>
      <w:r w:rsidR="00D223B1" w:rsidRPr="002A12E2">
        <w:t>, išskyrus atvejus, kai tai daryti reikalaujama pagal Europos Sąjungos arba Lietuvos Respu</w:t>
      </w:r>
      <w:r w:rsidRPr="002A12E2">
        <w:t>blikos teis</w:t>
      </w:r>
      <w:r w:rsidR="00C97684" w:rsidRPr="002A12E2">
        <w:t>ės aktus</w:t>
      </w:r>
      <w:r w:rsidRPr="002A12E2">
        <w:t>, kuri</w:t>
      </w:r>
      <w:r w:rsidR="00C97684" w:rsidRPr="002A12E2">
        <w:t>e</w:t>
      </w:r>
      <w:r w:rsidRPr="002A12E2">
        <w:t xml:space="preserve"> yra taikom</w:t>
      </w:r>
      <w:r w:rsidR="00C97684" w:rsidRPr="002A12E2">
        <w:t>i</w:t>
      </w:r>
      <w:r w:rsidRPr="002A12E2">
        <w:t xml:space="preserve"> D</w:t>
      </w:r>
      <w:r w:rsidR="00D223B1" w:rsidRPr="002A12E2">
        <w:t>uomenų tvarkytojui</w:t>
      </w:r>
      <w:r w:rsidR="00432A7A" w:rsidRPr="002A12E2">
        <w:t>.</w:t>
      </w:r>
      <w:r w:rsidR="002F0612" w:rsidRPr="002A12E2">
        <w:t xml:space="preserve"> </w:t>
      </w:r>
    </w:p>
    <w:p w14:paraId="425F91DA" w14:textId="375E2E36" w:rsidR="00432A7A" w:rsidRPr="002A12E2" w:rsidRDefault="00432A7A" w:rsidP="004215E9">
      <w:pPr>
        <w:pStyle w:val="Sraopastraipa"/>
        <w:widowControl/>
        <w:numPr>
          <w:ilvl w:val="2"/>
          <w:numId w:val="13"/>
        </w:numPr>
        <w:tabs>
          <w:tab w:val="left" w:pos="0"/>
        </w:tabs>
        <w:ind w:left="0" w:firstLine="709"/>
        <w:jc w:val="both"/>
        <w:rPr>
          <w:b/>
        </w:rPr>
      </w:pPr>
      <w:r w:rsidRPr="002A12E2">
        <w:t xml:space="preserve">Užtikrinti, kad vadovaujantis Reglamento (ES) 2016/679 24 straipsniu, </w:t>
      </w:r>
      <w:r w:rsidR="001F4DA5" w:rsidRPr="002A12E2">
        <w:t>D</w:t>
      </w:r>
      <w:r w:rsidRPr="002A12E2">
        <w:t>uomenys būtų tvarkomi laikantis Reglamento (ES) 2016/679, kitų asmens duomenų apsaugą reglamentuojančių Europos Sąjungos ar Lietuvos</w:t>
      </w:r>
      <w:r w:rsidR="00464298" w:rsidRPr="002A12E2">
        <w:t xml:space="preserve"> Respublikos teisės aktų ir šio Susitarimo</w:t>
      </w:r>
      <w:r w:rsidRPr="002A12E2">
        <w:t xml:space="preserve">. </w:t>
      </w:r>
    </w:p>
    <w:p w14:paraId="3D26EB8E" w14:textId="72ABB96E" w:rsidR="00432A7A" w:rsidRPr="002A12E2" w:rsidRDefault="00432A7A" w:rsidP="004215E9">
      <w:pPr>
        <w:pStyle w:val="Sraopastraipa"/>
        <w:widowControl/>
        <w:numPr>
          <w:ilvl w:val="2"/>
          <w:numId w:val="13"/>
        </w:numPr>
        <w:tabs>
          <w:tab w:val="left" w:pos="0"/>
        </w:tabs>
        <w:ind w:left="0" w:firstLine="709"/>
        <w:jc w:val="both"/>
        <w:rPr>
          <w:b/>
        </w:rPr>
      </w:pPr>
      <w:r w:rsidRPr="002A12E2">
        <w:t xml:space="preserve">Priimti sprendimus dėl </w:t>
      </w:r>
      <w:r w:rsidR="00995585" w:rsidRPr="002A12E2">
        <w:t>D</w:t>
      </w:r>
      <w:r w:rsidRPr="002A12E2">
        <w:t>uomenų tvarkymo tikslų ir priemonių.</w:t>
      </w:r>
    </w:p>
    <w:p w14:paraId="270ADC30" w14:textId="3B74C6AD" w:rsidR="00690E6D" w:rsidRPr="002A12E2" w:rsidRDefault="00720923" w:rsidP="003D028C">
      <w:pPr>
        <w:pStyle w:val="Sraopastraipa"/>
        <w:widowControl/>
        <w:numPr>
          <w:ilvl w:val="2"/>
          <w:numId w:val="13"/>
        </w:numPr>
        <w:tabs>
          <w:tab w:val="left" w:pos="0"/>
        </w:tabs>
        <w:ind w:left="0" w:firstLine="709"/>
        <w:jc w:val="both"/>
        <w:rPr>
          <w:b/>
        </w:rPr>
      </w:pPr>
      <w:r w:rsidRPr="002A12E2">
        <w:rPr>
          <w:rStyle w:val="CharStyle90"/>
          <w:iCs/>
          <w:color w:val="auto"/>
        </w:rPr>
        <w:t>Duomenų v</w:t>
      </w:r>
      <w:r w:rsidR="00690E6D" w:rsidRPr="002A12E2">
        <w:t xml:space="preserve">aldytojas turi teisę reikalauti </w:t>
      </w:r>
      <w:r w:rsidRPr="002A12E2">
        <w:t>Duomenų t</w:t>
      </w:r>
      <w:r w:rsidR="00690E6D" w:rsidRPr="002A12E2">
        <w:t xml:space="preserve">varkytojo, o </w:t>
      </w:r>
      <w:r w:rsidRPr="002A12E2">
        <w:rPr>
          <w:rStyle w:val="CharStyle90"/>
          <w:iCs/>
          <w:color w:val="auto"/>
        </w:rPr>
        <w:t>Duomenų tv</w:t>
      </w:r>
      <w:r w:rsidR="00690E6D" w:rsidRPr="002A12E2">
        <w:t xml:space="preserve">arkytojas įsipareigoja pateikti informaciją ir (ar) dokumentus, kurių reikia norint įsitikinti, kad </w:t>
      </w:r>
      <w:r w:rsidRPr="002A12E2">
        <w:rPr>
          <w:rStyle w:val="CharStyle90"/>
          <w:iCs/>
          <w:color w:val="auto"/>
        </w:rPr>
        <w:t>Duomenų t</w:t>
      </w:r>
      <w:r w:rsidR="00690E6D" w:rsidRPr="002A12E2">
        <w:t xml:space="preserve">varkytojas tinkamai vykdo Susitarime ir teisės aktuose nustatytus </w:t>
      </w:r>
      <w:r w:rsidR="00464298" w:rsidRPr="002A12E2">
        <w:t xml:space="preserve">asmens </w:t>
      </w:r>
      <w:r w:rsidR="003C02D3" w:rsidRPr="002A12E2">
        <w:t>d</w:t>
      </w:r>
      <w:r w:rsidR="00690E6D" w:rsidRPr="002A12E2">
        <w:t xml:space="preserve">uomenų apsaugos reikalavimus. </w:t>
      </w:r>
      <w:r w:rsidRPr="002A12E2">
        <w:rPr>
          <w:rStyle w:val="CharStyle90"/>
          <w:iCs/>
          <w:color w:val="auto"/>
        </w:rPr>
        <w:t>Duomenų t</w:t>
      </w:r>
      <w:r w:rsidR="00690E6D" w:rsidRPr="002A12E2">
        <w:t xml:space="preserve">varkytojas privalo </w:t>
      </w:r>
      <w:r w:rsidRPr="002A12E2">
        <w:rPr>
          <w:rStyle w:val="CharStyle90"/>
          <w:iCs/>
          <w:color w:val="auto"/>
        </w:rPr>
        <w:t>Duomenų v</w:t>
      </w:r>
      <w:r w:rsidR="00690E6D" w:rsidRPr="002A12E2">
        <w:t xml:space="preserve">aldytojui pateikti šią informaciją ir (ar) dokumentus per </w:t>
      </w:r>
      <w:r w:rsidRPr="002A12E2">
        <w:rPr>
          <w:rStyle w:val="CharStyle90"/>
          <w:iCs/>
          <w:color w:val="auto"/>
        </w:rPr>
        <w:t>Duomenų v</w:t>
      </w:r>
      <w:r w:rsidR="00690E6D" w:rsidRPr="002A12E2">
        <w:t>aldytojo nurodytą</w:t>
      </w:r>
      <w:r w:rsidR="00964BD4" w:rsidRPr="002A12E2">
        <w:t xml:space="preserve"> protingą</w:t>
      </w:r>
      <w:r w:rsidR="00690E6D" w:rsidRPr="002A12E2">
        <w:t xml:space="preserve"> terminą.</w:t>
      </w:r>
    </w:p>
    <w:p w14:paraId="02A3FBC5" w14:textId="4A73AC34" w:rsidR="00690E6D" w:rsidRPr="002A12E2" w:rsidRDefault="00690E6D" w:rsidP="003D028C">
      <w:pPr>
        <w:pStyle w:val="Sraopastraipa"/>
        <w:widowControl/>
        <w:numPr>
          <w:ilvl w:val="1"/>
          <w:numId w:val="13"/>
        </w:numPr>
        <w:tabs>
          <w:tab w:val="left" w:pos="0"/>
        </w:tabs>
        <w:ind w:left="0" w:firstLine="709"/>
        <w:jc w:val="both"/>
        <w:rPr>
          <w:b/>
          <w:color w:val="auto"/>
        </w:rPr>
      </w:pPr>
      <w:r w:rsidRPr="002A12E2">
        <w:rPr>
          <w:color w:val="auto"/>
        </w:rPr>
        <w:t xml:space="preserve">Tuo atveju, jei nustatoma grėsmė ar kyla pagrįstų įtarimų dėl grėsmės tvarkomų </w:t>
      </w:r>
      <w:r w:rsidR="00995585" w:rsidRPr="002A12E2">
        <w:rPr>
          <w:color w:val="auto"/>
        </w:rPr>
        <w:t>D</w:t>
      </w:r>
      <w:r w:rsidRPr="002A12E2">
        <w:rPr>
          <w:color w:val="auto"/>
        </w:rPr>
        <w:t xml:space="preserve">uomenų </w:t>
      </w:r>
      <w:r w:rsidR="003037ED" w:rsidRPr="002A12E2">
        <w:rPr>
          <w:color w:val="auto"/>
        </w:rPr>
        <w:t xml:space="preserve">vientisumui, </w:t>
      </w:r>
      <w:r w:rsidRPr="002A12E2">
        <w:rPr>
          <w:color w:val="auto"/>
        </w:rPr>
        <w:t xml:space="preserve">konfidencialumui, ar </w:t>
      </w:r>
      <w:r w:rsidR="003037ED" w:rsidRPr="002A12E2">
        <w:rPr>
          <w:color w:val="auto"/>
        </w:rPr>
        <w:t xml:space="preserve">saugumui </w:t>
      </w:r>
      <w:r w:rsidRPr="002A12E2">
        <w:rPr>
          <w:color w:val="auto"/>
        </w:rPr>
        <w:t xml:space="preserve">ir (arba) jei </w:t>
      </w:r>
      <w:r w:rsidR="00720923" w:rsidRPr="002A12E2">
        <w:rPr>
          <w:rStyle w:val="CharStyle90"/>
          <w:iCs/>
          <w:color w:val="auto"/>
        </w:rPr>
        <w:t>Duomenų t</w:t>
      </w:r>
      <w:r w:rsidRPr="002A12E2">
        <w:rPr>
          <w:color w:val="auto"/>
        </w:rPr>
        <w:t xml:space="preserve">varkytojas netinkamai užtikrina tvarkomų </w:t>
      </w:r>
      <w:r w:rsidR="00995585" w:rsidRPr="002A12E2">
        <w:rPr>
          <w:color w:val="auto"/>
        </w:rPr>
        <w:t>D</w:t>
      </w:r>
      <w:r w:rsidRPr="002A12E2">
        <w:rPr>
          <w:color w:val="auto"/>
        </w:rPr>
        <w:t xml:space="preserve">uomenų </w:t>
      </w:r>
      <w:r w:rsidR="003037ED" w:rsidRPr="002A12E2">
        <w:rPr>
          <w:color w:val="auto"/>
        </w:rPr>
        <w:t xml:space="preserve">vientisumą, </w:t>
      </w:r>
      <w:r w:rsidRPr="002A12E2">
        <w:rPr>
          <w:color w:val="auto"/>
        </w:rPr>
        <w:t xml:space="preserve">konfidencialumą </w:t>
      </w:r>
      <w:r w:rsidR="003037ED" w:rsidRPr="002A12E2">
        <w:rPr>
          <w:color w:val="auto"/>
        </w:rPr>
        <w:t xml:space="preserve">ar </w:t>
      </w:r>
      <w:r w:rsidRPr="002A12E2">
        <w:rPr>
          <w:color w:val="auto"/>
        </w:rPr>
        <w:t xml:space="preserve">saugumą ir (arba) jei </w:t>
      </w:r>
      <w:r w:rsidR="00720923" w:rsidRPr="002A12E2">
        <w:rPr>
          <w:rStyle w:val="CharStyle90"/>
          <w:iCs/>
          <w:color w:val="auto"/>
        </w:rPr>
        <w:t>Duomenų t</w:t>
      </w:r>
      <w:r w:rsidRPr="002A12E2">
        <w:rPr>
          <w:color w:val="auto"/>
        </w:rPr>
        <w:t xml:space="preserve">varkytojas netinkamai vykdo Susitarime ir teisės aktuose nustatytus </w:t>
      </w:r>
      <w:r w:rsidR="00995585" w:rsidRPr="002A12E2">
        <w:rPr>
          <w:color w:val="auto"/>
        </w:rPr>
        <w:t xml:space="preserve">asmens </w:t>
      </w:r>
      <w:r w:rsidRPr="002A12E2">
        <w:rPr>
          <w:color w:val="auto"/>
        </w:rPr>
        <w:t xml:space="preserve">duomenų apsaugos reikalavimus, </w:t>
      </w:r>
      <w:r w:rsidR="00720923" w:rsidRPr="002A12E2">
        <w:rPr>
          <w:rStyle w:val="CharStyle90"/>
          <w:iCs/>
          <w:color w:val="auto"/>
        </w:rPr>
        <w:t>Duomenų v</w:t>
      </w:r>
      <w:r w:rsidRPr="002A12E2">
        <w:rPr>
          <w:color w:val="auto"/>
        </w:rPr>
        <w:t xml:space="preserve">aldytojas apie tai </w:t>
      </w:r>
      <w:r w:rsidR="00464298" w:rsidRPr="002A12E2">
        <w:rPr>
          <w:color w:val="auto"/>
        </w:rPr>
        <w:t xml:space="preserve">raštu arba elektroninių ryšių priemonėmis </w:t>
      </w:r>
      <w:r w:rsidRPr="002A12E2">
        <w:rPr>
          <w:color w:val="auto"/>
        </w:rPr>
        <w:t xml:space="preserve">informuoja </w:t>
      </w:r>
      <w:r w:rsidR="00720923" w:rsidRPr="002A12E2">
        <w:rPr>
          <w:rStyle w:val="CharStyle90"/>
          <w:iCs/>
          <w:color w:val="auto"/>
        </w:rPr>
        <w:t>Duomenų t</w:t>
      </w:r>
      <w:r w:rsidRPr="002A12E2">
        <w:rPr>
          <w:color w:val="auto"/>
        </w:rPr>
        <w:t xml:space="preserve">varkytoją ir turi teisę reikalauti nedelsiant apriboti </w:t>
      </w:r>
      <w:r w:rsidR="00995585" w:rsidRPr="002A12E2">
        <w:rPr>
          <w:color w:val="auto"/>
        </w:rPr>
        <w:t>D</w:t>
      </w:r>
      <w:r w:rsidRPr="002A12E2">
        <w:rPr>
          <w:color w:val="auto"/>
        </w:rPr>
        <w:t>uomenų tvarkymą</w:t>
      </w:r>
      <w:r w:rsidR="00464298" w:rsidRPr="002A12E2">
        <w:rPr>
          <w:color w:val="auto"/>
        </w:rPr>
        <w:t xml:space="preserve"> ne vėliau kaip per </w:t>
      </w:r>
      <w:r w:rsidR="00D9122A" w:rsidRPr="002A12E2">
        <w:rPr>
          <w:color w:val="auto"/>
        </w:rPr>
        <w:t xml:space="preserve">1 (vieną) darbo dieną </w:t>
      </w:r>
      <w:r w:rsidR="009D2378" w:rsidRPr="002A12E2">
        <w:rPr>
          <w:color w:val="auto"/>
        </w:rPr>
        <w:t>nuo tokio reikalavimo gavimo</w:t>
      </w:r>
      <w:r w:rsidRPr="002A12E2">
        <w:rPr>
          <w:color w:val="auto"/>
        </w:rPr>
        <w:t xml:space="preserve">. </w:t>
      </w:r>
      <w:r w:rsidR="009D2378" w:rsidRPr="002A12E2">
        <w:rPr>
          <w:color w:val="auto"/>
        </w:rPr>
        <w:t xml:space="preserve">Gavęs tokį reikalavimą, </w:t>
      </w:r>
      <w:r w:rsidR="00720923" w:rsidRPr="002A12E2">
        <w:rPr>
          <w:rStyle w:val="CharStyle90"/>
          <w:iCs/>
          <w:color w:val="auto"/>
        </w:rPr>
        <w:t>Duomenų t</w:t>
      </w:r>
      <w:r w:rsidRPr="002A12E2">
        <w:rPr>
          <w:color w:val="auto"/>
        </w:rPr>
        <w:t xml:space="preserve">varkytojas </w:t>
      </w:r>
      <w:r w:rsidR="009D2378" w:rsidRPr="002A12E2">
        <w:rPr>
          <w:color w:val="auto"/>
        </w:rPr>
        <w:t xml:space="preserve">pašalina nustatytas grėsmes ir apie tai ne vėliau kaip per </w:t>
      </w:r>
      <w:r w:rsidR="00D9122A" w:rsidRPr="002A12E2">
        <w:rPr>
          <w:color w:val="auto"/>
        </w:rPr>
        <w:t>1 (vieną) darbo dieną</w:t>
      </w:r>
      <w:r w:rsidR="009D2378" w:rsidRPr="002A12E2">
        <w:rPr>
          <w:color w:val="auto"/>
        </w:rPr>
        <w:t xml:space="preserve"> raštu arba elektroninių ryšių priemonėmis </w:t>
      </w:r>
      <w:r w:rsidRPr="002A12E2">
        <w:rPr>
          <w:color w:val="auto"/>
        </w:rPr>
        <w:t xml:space="preserve">informuoja </w:t>
      </w:r>
      <w:r w:rsidR="00720923" w:rsidRPr="002A12E2">
        <w:rPr>
          <w:rStyle w:val="CharStyle90"/>
          <w:iCs/>
          <w:color w:val="auto"/>
        </w:rPr>
        <w:t>Duomenų v</w:t>
      </w:r>
      <w:r w:rsidRPr="002A12E2">
        <w:rPr>
          <w:color w:val="auto"/>
        </w:rPr>
        <w:t xml:space="preserve">aldytoją apie pasirengimą tinkamai vykdyti Susitarime ir teisės aktuose nustatytus </w:t>
      </w:r>
      <w:r w:rsidR="009D2378" w:rsidRPr="002A12E2">
        <w:rPr>
          <w:color w:val="auto"/>
        </w:rPr>
        <w:t xml:space="preserve">asmens </w:t>
      </w:r>
      <w:r w:rsidR="003037ED" w:rsidRPr="002A12E2">
        <w:rPr>
          <w:color w:val="auto"/>
        </w:rPr>
        <w:t>d</w:t>
      </w:r>
      <w:r w:rsidRPr="002A12E2">
        <w:rPr>
          <w:color w:val="auto"/>
        </w:rPr>
        <w:t xml:space="preserve">uomenų apsaugos reikalavimus. </w:t>
      </w:r>
      <w:r w:rsidR="00720923" w:rsidRPr="002A12E2">
        <w:rPr>
          <w:rStyle w:val="CharStyle90"/>
          <w:iCs/>
          <w:color w:val="auto"/>
        </w:rPr>
        <w:t>Duomenų v</w:t>
      </w:r>
      <w:r w:rsidRPr="002A12E2">
        <w:rPr>
          <w:color w:val="auto"/>
        </w:rPr>
        <w:t xml:space="preserve">aldytojas, įvertinęs iš </w:t>
      </w:r>
      <w:r w:rsidR="00720923" w:rsidRPr="002A12E2">
        <w:rPr>
          <w:rStyle w:val="CharStyle90"/>
          <w:iCs/>
          <w:color w:val="auto"/>
        </w:rPr>
        <w:t>Duomenų t</w:t>
      </w:r>
      <w:r w:rsidRPr="002A12E2">
        <w:rPr>
          <w:color w:val="auto"/>
        </w:rPr>
        <w:t xml:space="preserve">varkytojo gautą informaciją, gali duoti sutikimą atnaujinti </w:t>
      </w:r>
      <w:r w:rsidR="00995585" w:rsidRPr="002A12E2">
        <w:rPr>
          <w:color w:val="auto"/>
        </w:rPr>
        <w:t>D</w:t>
      </w:r>
      <w:r w:rsidRPr="002A12E2">
        <w:rPr>
          <w:color w:val="auto"/>
        </w:rPr>
        <w:t xml:space="preserve">uomenų tvarkymą. Jei </w:t>
      </w:r>
      <w:r w:rsidR="00720923" w:rsidRPr="002A12E2">
        <w:rPr>
          <w:rStyle w:val="CharStyle90"/>
          <w:iCs/>
          <w:color w:val="auto"/>
        </w:rPr>
        <w:t>Duomenų t</w:t>
      </w:r>
      <w:r w:rsidRPr="002A12E2">
        <w:rPr>
          <w:color w:val="auto"/>
        </w:rPr>
        <w:t xml:space="preserve">varkytojas neinformuoja </w:t>
      </w:r>
      <w:r w:rsidR="00720923" w:rsidRPr="002A12E2">
        <w:rPr>
          <w:rStyle w:val="CharStyle90"/>
          <w:iCs/>
          <w:color w:val="auto"/>
        </w:rPr>
        <w:t>Duomenų v</w:t>
      </w:r>
      <w:r w:rsidRPr="002A12E2">
        <w:rPr>
          <w:color w:val="auto"/>
        </w:rPr>
        <w:t xml:space="preserve">aldytojo apie pasirengimą tinkamai vykdyti Susitarime ir teisės aktuose nustatytus </w:t>
      </w:r>
      <w:r w:rsidR="00F20AD7" w:rsidRPr="002A12E2">
        <w:rPr>
          <w:color w:val="auto"/>
        </w:rPr>
        <w:t xml:space="preserve">asmens </w:t>
      </w:r>
      <w:r w:rsidR="003037ED" w:rsidRPr="002A12E2">
        <w:rPr>
          <w:color w:val="auto"/>
        </w:rPr>
        <w:t>d</w:t>
      </w:r>
      <w:r w:rsidRPr="002A12E2">
        <w:rPr>
          <w:color w:val="auto"/>
        </w:rPr>
        <w:t>uomenų apsaugos reikalavimus per 5</w:t>
      </w:r>
      <w:r w:rsidR="001F4DA5" w:rsidRPr="002A12E2">
        <w:rPr>
          <w:color w:val="auto"/>
        </w:rPr>
        <w:t> </w:t>
      </w:r>
      <w:r w:rsidR="00D8136C" w:rsidRPr="002A12E2">
        <w:rPr>
          <w:color w:val="auto"/>
        </w:rPr>
        <w:t xml:space="preserve">(penkias) </w:t>
      </w:r>
      <w:r w:rsidR="003037ED" w:rsidRPr="002A12E2">
        <w:rPr>
          <w:color w:val="auto"/>
        </w:rPr>
        <w:t xml:space="preserve">darbo </w:t>
      </w:r>
      <w:r w:rsidRPr="002A12E2">
        <w:rPr>
          <w:color w:val="auto"/>
        </w:rPr>
        <w:t>dien</w:t>
      </w:r>
      <w:r w:rsidR="003037ED" w:rsidRPr="002A12E2">
        <w:rPr>
          <w:color w:val="auto"/>
        </w:rPr>
        <w:t>as</w:t>
      </w:r>
      <w:r w:rsidRPr="002A12E2">
        <w:rPr>
          <w:color w:val="auto"/>
        </w:rPr>
        <w:t xml:space="preserve"> nuo reikalavimo gavimo, </w:t>
      </w:r>
      <w:r w:rsidR="00720923" w:rsidRPr="002A12E2">
        <w:rPr>
          <w:rStyle w:val="CharStyle90"/>
          <w:iCs/>
          <w:color w:val="auto"/>
        </w:rPr>
        <w:t>Duomenų v</w:t>
      </w:r>
      <w:r w:rsidRPr="002A12E2">
        <w:rPr>
          <w:color w:val="auto"/>
        </w:rPr>
        <w:t xml:space="preserve">aldytojas turi teisę vienašališkai </w:t>
      </w:r>
      <w:r w:rsidRPr="002A12E2">
        <w:rPr>
          <w:bCs/>
          <w:color w:val="auto"/>
        </w:rPr>
        <w:t>nutraukti</w:t>
      </w:r>
      <w:r w:rsidR="002E1FC2" w:rsidRPr="002A12E2">
        <w:rPr>
          <w:bCs/>
          <w:color w:val="auto"/>
        </w:rPr>
        <w:t xml:space="preserve"> Su</w:t>
      </w:r>
      <w:r w:rsidR="003037ED" w:rsidRPr="002A12E2">
        <w:rPr>
          <w:bCs/>
          <w:color w:val="auto"/>
        </w:rPr>
        <w:t>tartį</w:t>
      </w:r>
      <w:r w:rsidRPr="002A12E2">
        <w:rPr>
          <w:bCs/>
          <w:color w:val="auto"/>
        </w:rPr>
        <w:t xml:space="preserve"> </w:t>
      </w:r>
      <w:r w:rsidRPr="002A12E2">
        <w:rPr>
          <w:color w:val="auto"/>
        </w:rPr>
        <w:t>joje numatyta tvarka.</w:t>
      </w:r>
    </w:p>
    <w:p w14:paraId="5CEB9117" w14:textId="09E27B9E" w:rsidR="00690E6D" w:rsidRPr="002A12E2" w:rsidRDefault="00572606" w:rsidP="003D028C">
      <w:pPr>
        <w:pStyle w:val="Sraopastraipa"/>
        <w:widowControl/>
        <w:numPr>
          <w:ilvl w:val="0"/>
          <w:numId w:val="13"/>
        </w:numPr>
        <w:tabs>
          <w:tab w:val="left" w:pos="0"/>
        </w:tabs>
        <w:ind w:left="0" w:firstLine="709"/>
        <w:jc w:val="both"/>
        <w:rPr>
          <w:b/>
        </w:rPr>
      </w:pPr>
      <w:r w:rsidRPr="002A12E2">
        <w:rPr>
          <w:rStyle w:val="CharStyle90"/>
          <w:b/>
          <w:iCs/>
          <w:color w:val="auto"/>
        </w:rPr>
        <w:t>D</w:t>
      </w:r>
      <w:r w:rsidR="00E7532E" w:rsidRPr="002A12E2">
        <w:rPr>
          <w:rStyle w:val="CharStyle90"/>
          <w:b/>
          <w:iCs/>
          <w:color w:val="auto"/>
        </w:rPr>
        <w:t>uomenų t</w:t>
      </w:r>
      <w:r w:rsidR="00690E6D" w:rsidRPr="002A12E2">
        <w:rPr>
          <w:b/>
        </w:rPr>
        <w:t>varkytojo įsipareigojimai</w:t>
      </w:r>
    </w:p>
    <w:p w14:paraId="50AD0EF9" w14:textId="28D432F5" w:rsidR="000B53AF" w:rsidRPr="002A12E2" w:rsidRDefault="000B53AF" w:rsidP="000B53AF">
      <w:pPr>
        <w:pStyle w:val="Sraopastraipa"/>
        <w:widowControl/>
        <w:numPr>
          <w:ilvl w:val="1"/>
          <w:numId w:val="13"/>
        </w:numPr>
        <w:tabs>
          <w:tab w:val="left" w:pos="0"/>
        </w:tabs>
        <w:ind w:left="0" w:firstLine="709"/>
        <w:jc w:val="both"/>
        <w:rPr>
          <w:b/>
          <w:lang w:val="en-US"/>
        </w:rPr>
      </w:pPr>
      <w:r w:rsidRPr="002A12E2">
        <w:rPr>
          <w:rStyle w:val="CharStyle90"/>
          <w:iCs/>
          <w:color w:val="auto"/>
        </w:rPr>
        <w:t>Duomenų t</w:t>
      </w:r>
      <w:r w:rsidRPr="002A12E2">
        <w:t>varkytojas, teikdamas paslaugas, įsipareigoja:</w:t>
      </w:r>
    </w:p>
    <w:p w14:paraId="6A318816" w14:textId="50A6E532" w:rsidR="004C0607" w:rsidRPr="002A12E2" w:rsidRDefault="004C0607" w:rsidP="00A4208B">
      <w:pPr>
        <w:pStyle w:val="Sraopastraipa"/>
        <w:widowControl/>
        <w:numPr>
          <w:ilvl w:val="2"/>
          <w:numId w:val="13"/>
        </w:numPr>
        <w:tabs>
          <w:tab w:val="left" w:pos="0"/>
        </w:tabs>
        <w:ind w:left="0" w:firstLine="709"/>
        <w:jc w:val="both"/>
      </w:pPr>
      <w:r w:rsidRPr="002A12E2">
        <w:t xml:space="preserve">Tvarkyti </w:t>
      </w:r>
      <w:r w:rsidR="001F4DA5" w:rsidRPr="002A12E2">
        <w:t>D</w:t>
      </w:r>
      <w:r w:rsidRPr="002A12E2">
        <w:t xml:space="preserve">uomenis tik </w:t>
      </w:r>
      <w:r w:rsidRPr="002A12E2">
        <w:rPr>
          <w:rStyle w:val="CharStyle90"/>
          <w:iCs/>
          <w:color w:val="auto"/>
        </w:rPr>
        <w:t>Duomenų v</w:t>
      </w:r>
      <w:r w:rsidRPr="002A12E2">
        <w:t>aldytojo vardu, Susitarimo 1.2 papunktyje nustatytu tikslu ir pagal jo rašytinius nurodymus</w:t>
      </w:r>
      <w:r w:rsidR="00AC424D" w:rsidRPr="002A12E2">
        <w:t>, išskyrus atvejus, kai to reikalaujama pagal Europos Sąjungos arba Lietuvos Respublikos teisės aktus, taikomus Duomenų tvarkytojui,</w:t>
      </w:r>
      <w:r w:rsidRPr="002A12E2">
        <w:t xml:space="preserve"> bei Susitarime nustatytus įsipareigojimus. </w:t>
      </w:r>
      <w:r w:rsidR="00AC424D" w:rsidRPr="002A12E2">
        <w:t xml:space="preserve">Tokiu atveju, prieš pradėdamas tvarkyti </w:t>
      </w:r>
      <w:r w:rsidR="00995585" w:rsidRPr="002A12E2">
        <w:t>D</w:t>
      </w:r>
      <w:r w:rsidR="00AC424D" w:rsidRPr="002A12E2">
        <w:t xml:space="preserve">uomenis, Duomenų tvarkytojas praneša Duomenų valdytojui apie tokį teisinį reikalavimą, išskyrus atvejus, kai toks pranešimas yra draudžiamas dėl svarbių viešojo intereso priežasčių. Duomenų valdytojas </w:t>
      </w:r>
      <w:r w:rsidR="00F06C81" w:rsidRPr="002A12E2">
        <w:t xml:space="preserve">taip pat gali pateikti tolesnius nurodymus viso </w:t>
      </w:r>
      <w:r w:rsidR="00995585" w:rsidRPr="002A12E2">
        <w:t>D</w:t>
      </w:r>
      <w:r w:rsidR="00F06C81" w:rsidRPr="002A12E2">
        <w:t xml:space="preserve">uomenų tvarkymo metu, tačiau tokie su Susitarimu susiję nurodymai visada turi būti pagrįsti dokumentais. </w:t>
      </w:r>
      <w:r w:rsidRPr="002A12E2">
        <w:t xml:space="preserve">Jeigu </w:t>
      </w:r>
      <w:r w:rsidRPr="002A12E2">
        <w:rPr>
          <w:rStyle w:val="CharStyle90"/>
          <w:iCs/>
          <w:color w:val="auto"/>
        </w:rPr>
        <w:t>Duomenų t</w:t>
      </w:r>
      <w:r w:rsidRPr="002A12E2">
        <w:t xml:space="preserve">varkytojas dėl bet kokių priežasčių negali užtikrinti atitikties ilgesnį negu 1 (vieno) mėnesio laikotarpį, </w:t>
      </w:r>
      <w:r w:rsidRPr="002A12E2">
        <w:rPr>
          <w:rStyle w:val="CharStyle90"/>
          <w:iCs/>
          <w:color w:val="auto"/>
        </w:rPr>
        <w:t>Duomenų t</w:t>
      </w:r>
      <w:r w:rsidRPr="002A12E2">
        <w:t xml:space="preserve">varkytojas nedelsiant praneša </w:t>
      </w:r>
      <w:r w:rsidRPr="002A12E2">
        <w:rPr>
          <w:rStyle w:val="CharStyle90"/>
          <w:iCs/>
          <w:color w:val="auto"/>
        </w:rPr>
        <w:t>Duomenų v</w:t>
      </w:r>
      <w:r w:rsidRPr="002A12E2">
        <w:t xml:space="preserve">aldytojui apie tai, kad jis negali užtikrinti atitikties, ir tokiu atveju </w:t>
      </w:r>
      <w:r w:rsidRPr="002A12E2">
        <w:rPr>
          <w:rStyle w:val="CharStyle90"/>
          <w:iCs/>
          <w:color w:val="auto"/>
        </w:rPr>
        <w:t>Duomenų v</w:t>
      </w:r>
      <w:r w:rsidRPr="002A12E2">
        <w:t xml:space="preserve">aldytojas turi teisę apriboti </w:t>
      </w:r>
      <w:r w:rsidR="00995585" w:rsidRPr="002A12E2">
        <w:t>D</w:t>
      </w:r>
      <w:r w:rsidRPr="002A12E2">
        <w:t>uomenų tvarkymą ir (arba) nutraukti Sutartį</w:t>
      </w:r>
      <w:r w:rsidR="002B3F9F" w:rsidRPr="002A12E2">
        <w:t xml:space="preserve"> joje numatyta tvarka</w:t>
      </w:r>
      <w:r w:rsidRPr="002A12E2">
        <w:t>.</w:t>
      </w:r>
    </w:p>
    <w:p w14:paraId="093E9720" w14:textId="05966871" w:rsidR="004C0607" w:rsidRPr="002A12E2" w:rsidRDefault="004C0607" w:rsidP="004C0607">
      <w:pPr>
        <w:pStyle w:val="Sraopastraipa"/>
        <w:widowControl/>
        <w:numPr>
          <w:ilvl w:val="2"/>
          <w:numId w:val="13"/>
        </w:numPr>
        <w:tabs>
          <w:tab w:val="left" w:pos="0"/>
        </w:tabs>
        <w:ind w:left="0" w:firstLine="709"/>
        <w:jc w:val="both"/>
      </w:pPr>
      <w:r w:rsidRPr="002A12E2">
        <w:t xml:space="preserve">Nenaudoti </w:t>
      </w:r>
      <w:r w:rsidR="00995585" w:rsidRPr="002A12E2">
        <w:t>D</w:t>
      </w:r>
      <w:r w:rsidRPr="002A12E2">
        <w:t xml:space="preserve">uomenų savo ar kitų asmenų, išskyrus </w:t>
      </w:r>
      <w:r w:rsidRPr="002A12E2">
        <w:rPr>
          <w:rStyle w:val="CharStyle90"/>
          <w:iCs/>
          <w:color w:val="auto"/>
        </w:rPr>
        <w:t>Duomenų v</w:t>
      </w:r>
      <w:r w:rsidRPr="002A12E2">
        <w:t xml:space="preserve">aldytoją, interesais bei neatlikti jokių kitų Susitarime neatitinkančių ar neteisėtų </w:t>
      </w:r>
      <w:r w:rsidR="001F4DA5" w:rsidRPr="002A12E2">
        <w:t>D</w:t>
      </w:r>
      <w:r w:rsidRPr="002A12E2">
        <w:t>uomenų tvarkymo veiksmų.</w:t>
      </w:r>
    </w:p>
    <w:p w14:paraId="41386604" w14:textId="651B4E4C" w:rsidR="004C0607" w:rsidRPr="002A12E2" w:rsidRDefault="004C0607" w:rsidP="004C0607">
      <w:pPr>
        <w:pStyle w:val="Sraopastraipa"/>
        <w:widowControl/>
        <w:numPr>
          <w:ilvl w:val="2"/>
          <w:numId w:val="13"/>
        </w:numPr>
        <w:tabs>
          <w:tab w:val="left" w:pos="0"/>
        </w:tabs>
        <w:ind w:left="0" w:firstLine="709"/>
        <w:jc w:val="both"/>
      </w:pPr>
      <w:r w:rsidRPr="002A12E2">
        <w:t xml:space="preserve">Be atskiro </w:t>
      </w:r>
      <w:r w:rsidRPr="002A12E2">
        <w:rPr>
          <w:rStyle w:val="CharStyle90"/>
          <w:iCs/>
          <w:color w:val="auto"/>
        </w:rPr>
        <w:t>Duomenų v</w:t>
      </w:r>
      <w:r w:rsidRPr="002A12E2">
        <w:t xml:space="preserve">aldytojo sutikimo neatskleisti, neperduoti ar kitu būdu nesudaryti galimybių jokiomis priemonėmis naudotis / susipažinti su tvarkomais </w:t>
      </w:r>
      <w:r w:rsidR="00995585" w:rsidRPr="002A12E2">
        <w:t>D</w:t>
      </w:r>
      <w:r w:rsidRPr="002A12E2">
        <w:t xml:space="preserve">uomenimis jokioms trečiosioms šalims, jei kitaip nenustato Susitarimas ar Lietuvos Respublikos įstatymai ir kiti teisės aktai (šis punktas netaikomas </w:t>
      </w:r>
      <w:r w:rsidR="00995585" w:rsidRPr="002A12E2">
        <w:t>D</w:t>
      </w:r>
      <w:r w:rsidRPr="002A12E2">
        <w:t xml:space="preserve">uomenų perdavimui kitam duomenų tvarkytojui (toliau – </w:t>
      </w:r>
      <w:proofErr w:type="spellStart"/>
      <w:r w:rsidRPr="002A12E2">
        <w:t>subtvarkytojas</w:t>
      </w:r>
      <w:proofErr w:type="spellEnd"/>
      <w:r w:rsidRPr="002A12E2">
        <w:t xml:space="preserve">)). </w:t>
      </w:r>
    </w:p>
    <w:p w14:paraId="2BAE748E" w14:textId="7FE8D5DC" w:rsidR="004C0607" w:rsidRPr="002A12E2" w:rsidRDefault="004C0607" w:rsidP="004C0607">
      <w:pPr>
        <w:pStyle w:val="Sraopastraipa"/>
        <w:widowControl/>
        <w:numPr>
          <w:ilvl w:val="2"/>
          <w:numId w:val="13"/>
        </w:numPr>
        <w:tabs>
          <w:tab w:val="left" w:pos="0"/>
        </w:tabs>
        <w:ind w:left="0" w:firstLine="709"/>
        <w:jc w:val="both"/>
      </w:pPr>
      <w:r w:rsidRPr="002A12E2">
        <w:lastRenderedPageBreak/>
        <w:t xml:space="preserve">Nustatyti tinkamo </w:t>
      </w:r>
      <w:r w:rsidR="00995585" w:rsidRPr="002A12E2">
        <w:t>D</w:t>
      </w:r>
      <w:r w:rsidRPr="002A12E2">
        <w:t xml:space="preserve">uomenų saugumo lygį, atsižvelgiant į </w:t>
      </w:r>
      <w:r w:rsidR="00995585" w:rsidRPr="002A12E2">
        <w:t>D</w:t>
      </w:r>
      <w:r w:rsidRPr="002A12E2">
        <w:t xml:space="preserve">uomenų tvarkymo keliamus įvairios tikimybės ir rimtumo pavojus fizinių asmenų teisėms ir laisvėms, ir savo lėšomis, tinkamomis techninėmis ir organizacinėmis priemonėmis užtikrinti Susitarimo vykdymo tikslais ir pagal </w:t>
      </w:r>
      <w:r w:rsidRPr="002A12E2">
        <w:rPr>
          <w:rStyle w:val="CharStyle90"/>
          <w:iCs/>
          <w:color w:val="auto"/>
        </w:rPr>
        <w:t>Duomenų v</w:t>
      </w:r>
      <w:r w:rsidRPr="002A12E2">
        <w:t xml:space="preserve">aldytojo nurodymus tvarkomų </w:t>
      </w:r>
      <w:r w:rsidR="001F4DA5" w:rsidRPr="002A12E2">
        <w:t>D</w:t>
      </w:r>
      <w:r w:rsidRPr="002A12E2">
        <w:t xml:space="preserve">uomenų apsaugą, vadovaujantis Reglamentu (ES) 2016/679 ir kitais teisės aktais. Duomenų valdytojo nurodomų techninių ir organizacinių priemonių sąrašas pateikiamas šio Susitarimo </w:t>
      </w:r>
      <w:r w:rsidR="002C0F12" w:rsidRPr="002A12E2">
        <w:rPr>
          <w:lang w:val="en-US"/>
        </w:rPr>
        <w:t>2</w:t>
      </w:r>
      <w:r w:rsidRPr="002A12E2">
        <w:t xml:space="preserve"> priede „Techninės ir organizacinės priemonės“. Duomenų valdytojo prašymu ir per Duomenų valdytojo nurodytą protingą terminą Duomenų tvarkytojas įsipareigoja pateikti Duomenų valdytojui šių priemonių taikymo, Duomenų tvarkytojui tvarkant Duomenų valdytojo pavestus </w:t>
      </w:r>
      <w:r w:rsidR="00995585" w:rsidRPr="002A12E2">
        <w:t>D</w:t>
      </w:r>
      <w:r w:rsidRPr="002A12E2">
        <w:t xml:space="preserve">uomenis, įrodymus. </w:t>
      </w:r>
    </w:p>
    <w:p w14:paraId="5EBA41E7" w14:textId="10F0D231" w:rsidR="004C0607" w:rsidRPr="002A12E2" w:rsidRDefault="004C0607" w:rsidP="004C0607">
      <w:pPr>
        <w:pStyle w:val="Sraopastraipa"/>
        <w:widowControl/>
        <w:numPr>
          <w:ilvl w:val="2"/>
          <w:numId w:val="13"/>
        </w:numPr>
        <w:tabs>
          <w:tab w:val="left" w:pos="0"/>
        </w:tabs>
        <w:ind w:left="0" w:firstLine="709"/>
        <w:jc w:val="both"/>
        <w:rPr>
          <w:rStyle w:val="tlid-translation"/>
        </w:rPr>
      </w:pPr>
      <w:r w:rsidRPr="002A12E2">
        <w:rPr>
          <w:rStyle w:val="tlid-translation"/>
        </w:rPr>
        <w:t xml:space="preserve">Pagal </w:t>
      </w:r>
      <w:r w:rsidRPr="002A12E2">
        <w:t>Reglamento (ES) 2016/679</w:t>
      </w:r>
      <w:r w:rsidRPr="002A12E2">
        <w:rPr>
          <w:rStyle w:val="tlid-translation"/>
        </w:rPr>
        <w:t xml:space="preserve"> 32 straipsnį, Duomenų tvarkytojas nepriklausomai nuo Duomenų valdytojo, </w:t>
      </w:r>
      <w:r w:rsidR="00A75282" w:rsidRPr="002A12E2">
        <w:rPr>
          <w:rStyle w:val="tlid-translation"/>
        </w:rPr>
        <w:t xml:space="preserve">įsipareigoja </w:t>
      </w:r>
      <w:r w:rsidRPr="002A12E2">
        <w:rPr>
          <w:rStyle w:val="tlid-translation"/>
        </w:rPr>
        <w:t xml:space="preserve">įvertinti </w:t>
      </w:r>
      <w:r w:rsidR="00995585" w:rsidRPr="002A12E2">
        <w:rPr>
          <w:rStyle w:val="tlid-translation"/>
        </w:rPr>
        <w:t>D</w:t>
      </w:r>
      <w:r w:rsidR="00302144" w:rsidRPr="002A12E2">
        <w:rPr>
          <w:rStyle w:val="tlid-translation"/>
        </w:rPr>
        <w:t xml:space="preserve">uomenų tvarkymo riziką, susijusią su </w:t>
      </w:r>
      <w:r w:rsidR="00995585" w:rsidRPr="002A12E2">
        <w:rPr>
          <w:rStyle w:val="tlid-translation"/>
        </w:rPr>
        <w:t>D</w:t>
      </w:r>
      <w:r w:rsidR="00302144" w:rsidRPr="002A12E2">
        <w:rPr>
          <w:rStyle w:val="tlid-translation"/>
        </w:rPr>
        <w:t xml:space="preserve">uomenų tvarkymo veikla, galinčią kilti </w:t>
      </w:r>
      <w:r w:rsidRPr="002A12E2">
        <w:rPr>
          <w:rStyle w:val="tlid-translation"/>
        </w:rPr>
        <w:t>fizinių asmenų teisėms ir laisvėms, ir įgyvendinti technines ir organizacines priemones, kurios galėtų sumažinti šiuos pavojus.</w:t>
      </w:r>
    </w:p>
    <w:p w14:paraId="2A7F1E59" w14:textId="0633F43B" w:rsidR="004C0607" w:rsidRPr="002A12E2" w:rsidRDefault="004C0607" w:rsidP="004C0607">
      <w:pPr>
        <w:pStyle w:val="Sraopastraipa"/>
        <w:widowControl/>
        <w:numPr>
          <w:ilvl w:val="2"/>
          <w:numId w:val="13"/>
        </w:numPr>
        <w:tabs>
          <w:tab w:val="left" w:pos="0"/>
        </w:tabs>
        <w:ind w:left="0" w:firstLine="709"/>
        <w:jc w:val="both"/>
        <w:rPr>
          <w:rStyle w:val="tlid-translation"/>
        </w:rPr>
      </w:pPr>
      <w:r w:rsidRPr="002A12E2">
        <w:t xml:space="preserve">Jei kyla grėsmė </w:t>
      </w:r>
      <w:r w:rsidR="00995585" w:rsidRPr="002A12E2">
        <w:t>D</w:t>
      </w:r>
      <w:r w:rsidRPr="002A12E2">
        <w:t>uomenų saugumui</w:t>
      </w:r>
      <w:r w:rsidR="0059218D" w:rsidRPr="002A12E2">
        <w:t xml:space="preserve"> ir reikia įgyvendinti kitas ar papildomas priemones, negu jau yra įgyvendinęs</w:t>
      </w:r>
      <w:r w:rsidR="00954B7A" w:rsidRPr="002A12E2">
        <w:t xml:space="preserve"> </w:t>
      </w:r>
      <w:r w:rsidRPr="002A12E2">
        <w:t xml:space="preserve">Duomenų tvarkytojas </w:t>
      </w:r>
      <w:r w:rsidR="00954B7A" w:rsidRPr="002A12E2">
        <w:t xml:space="preserve">pagal Reglamento (ES) 2016/679 32 straipsnį, Duomenų valdytojas Susitarimo </w:t>
      </w:r>
      <w:r w:rsidR="002C0F12" w:rsidRPr="002A12E2">
        <w:rPr>
          <w:lang w:val="en-US"/>
        </w:rPr>
        <w:t>2</w:t>
      </w:r>
      <w:r w:rsidR="00954B7A" w:rsidRPr="002A12E2">
        <w:t xml:space="preserve"> priede nurodo, kokias technines ir (arba) organizacines </w:t>
      </w:r>
      <w:r w:rsidRPr="002A12E2">
        <w:t xml:space="preserve">priemones </w:t>
      </w:r>
      <w:r w:rsidR="00954B7A" w:rsidRPr="002A12E2">
        <w:t xml:space="preserve">turi </w:t>
      </w:r>
      <w:r w:rsidRPr="002A12E2">
        <w:t>įgyvendin</w:t>
      </w:r>
      <w:r w:rsidR="00954B7A" w:rsidRPr="002A12E2">
        <w:t>ti Duomenų tvarkytojas</w:t>
      </w:r>
      <w:r w:rsidRPr="002A12E2">
        <w:t>. Duomenų tvarkytojas įsipareigoja pateikti Duomenų valdytojui šių priemonių taikymo, Duomenų tvarkytojui tvarkant Duomenų valdytojo pavestus Duomenis, įrodymus</w:t>
      </w:r>
      <w:r w:rsidR="006D08E2" w:rsidRPr="002A12E2">
        <w:t>.</w:t>
      </w:r>
    </w:p>
    <w:p w14:paraId="69BC1798" w14:textId="6A47CBBF" w:rsidR="004C0607" w:rsidRPr="002A12E2" w:rsidRDefault="004C0607" w:rsidP="004C0607">
      <w:pPr>
        <w:pStyle w:val="Sraopastraipa"/>
        <w:widowControl/>
        <w:numPr>
          <w:ilvl w:val="2"/>
          <w:numId w:val="13"/>
        </w:numPr>
        <w:tabs>
          <w:tab w:val="left" w:pos="0"/>
        </w:tabs>
        <w:ind w:left="0" w:firstLine="709"/>
        <w:jc w:val="both"/>
      </w:pPr>
      <w:r w:rsidRPr="002A12E2">
        <w:rPr>
          <w:rStyle w:val="tlid-translation"/>
        </w:rPr>
        <w:t xml:space="preserve">Padėti Duomenų valdytojui užtikrinti Duomenų valdytojo </w:t>
      </w:r>
      <w:r w:rsidR="0026256E" w:rsidRPr="002A12E2">
        <w:rPr>
          <w:rStyle w:val="tlid-translation"/>
        </w:rPr>
        <w:t xml:space="preserve">pareigų </w:t>
      </w:r>
      <w:r w:rsidRPr="002A12E2">
        <w:rPr>
          <w:rStyle w:val="tlid-translation"/>
        </w:rPr>
        <w:t xml:space="preserve">pagal </w:t>
      </w:r>
      <w:r w:rsidRPr="002A12E2">
        <w:t>Reglamento (ES) 2016/679</w:t>
      </w:r>
      <w:r w:rsidRPr="002A12E2">
        <w:rPr>
          <w:rStyle w:val="tlid-translation"/>
        </w:rPr>
        <w:t xml:space="preserve"> 32 straipsnį vykdymą, </w:t>
      </w:r>
      <w:proofErr w:type="spellStart"/>
      <w:r w:rsidRPr="002A12E2">
        <w:rPr>
          <w:rStyle w:val="tlid-translation"/>
        </w:rPr>
        <w:t>inter</w:t>
      </w:r>
      <w:proofErr w:type="spellEnd"/>
      <w:r w:rsidRPr="002A12E2">
        <w:rPr>
          <w:rStyle w:val="tlid-translation"/>
        </w:rPr>
        <w:t xml:space="preserve"> alia, teikdamas Duomenų valdytojui informaciją apie technines ir organizacines priemones, kurias Duomenų tvarkytojas jau įgyvendina pagal </w:t>
      </w:r>
      <w:r w:rsidRPr="002A12E2">
        <w:t xml:space="preserve">Reglamento (ES) 2016/679 </w:t>
      </w:r>
      <w:r w:rsidRPr="002A12E2">
        <w:rPr>
          <w:rStyle w:val="tlid-translation"/>
        </w:rPr>
        <w:t xml:space="preserve">32 straipsnį, kartu su visa kita informacija, būtina Duomenų valdytojui įvykdyti duomenų valdytojo </w:t>
      </w:r>
      <w:r w:rsidR="0026256E" w:rsidRPr="002A12E2">
        <w:rPr>
          <w:rStyle w:val="tlid-translation"/>
        </w:rPr>
        <w:t>pareigas</w:t>
      </w:r>
      <w:r w:rsidRPr="002A12E2">
        <w:rPr>
          <w:rStyle w:val="tlid-translation"/>
        </w:rPr>
        <w:t xml:space="preserve"> pagal </w:t>
      </w:r>
      <w:r w:rsidRPr="002A12E2">
        <w:t>Reglamento (ES) 2016/679</w:t>
      </w:r>
      <w:r w:rsidRPr="002A12E2">
        <w:rPr>
          <w:rStyle w:val="tlid-translation"/>
        </w:rPr>
        <w:t xml:space="preserve"> 32 straipsnį.</w:t>
      </w:r>
    </w:p>
    <w:p w14:paraId="6FE20532" w14:textId="3E650051" w:rsidR="004C0607" w:rsidRPr="002A12E2" w:rsidRDefault="004C0607" w:rsidP="004C0607">
      <w:pPr>
        <w:pStyle w:val="Sraopastraipa"/>
        <w:widowControl/>
        <w:numPr>
          <w:ilvl w:val="2"/>
          <w:numId w:val="13"/>
        </w:numPr>
        <w:tabs>
          <w:tab w:val="left" w:pos="0"/>
        </w:tabs>
        <w:ind w:left="0" w:firstLine="709"/>
        <w:jc w:val="both"/>
        <w:rPr>
          <w:rStyle w:val="tlid-translation"/>
        </w:rPr>
      </w:pPr>
      <w:r w:rsidRPr="002A12E2">
        <w:t xml:space="preserve">Užtikrinti, kad </w:t>
      </w:r>
      <w:r w:rsidRPr="002A12E2">
        <w:rPr>
          <w:rStyle w:val="CharStyle90"/>
          <w:iCs/>
          <w:color w:val="auto"/>
        </w:rPr>
        <w:t>Duomenų t</w:t>
      </w:r>
      <w:r w:rsidRPr="002A12E2">
        <w:t xml:space="preserve">varkytojo darbuotojai ar kiti asmenys, įgalioti tvarkyti </w:t>
      </w:r>
      <w:r w:rsidR="00995585" w:rsidRPr="002A12E2">
        <w:t>D</w:t>
      </w:r>
      <w:r w:rsidRPr="002A12E2">
        <w:t xml:space="preserve">uomenis pagal Susitarimą, būtų pasirašytinai įpareigoti saugoti asmens duomenų paslaptį. </w:t>
      </w:r>
      <w:r w:rsidRPr="002A12E2">
        <w:rPr>
          <w:rStyle w:val="tlid-translation"/>
        </w:rPr>
        <w:t xml:space="preserve">Duomenų valdytojo prašymu ir </w:t>
      </w:r>
      <w:r w:rsidRPr="002A12E2">
        <w:t xml:space="preserve">per </w:t>
      </w:r>
      <w:r w:rsidRPr="002A12E2">
        <w:rPr>
          <w:rStyle w:val="CharStyle90"/>
          <w:iCs/>
          <w:color w:val="auto"/>
        </w:rPr>
        <w:t>Duomenų v</w:t>
      </w:r>
      <w:r w:rsidRPr="002A12E2">
        <w:t xml:space="preserve">aldytojo nurodytą protingą terminą </w:t>
      </w:r>
      <w:r w:rsidRPr="002A12E2">
        <w:rPr>
          <w:rStyle w:val="tlid-translation"/>
        </w:rPr>
        <w:t xml:space="preserve">Duomenų tvarkytojas įsipareigoja pateikti tai patvirtinančius įrodymus. </w:t>
      </w:r>
    </w:p>
    <w:p w14:paraId="6D19FE4F" w14:textId="77777777" w:rsidR="004C0607" w:rsidRPr="002A12E2" w:rsidRDefault="004C0607" w:rsidP="004C0607">
      <w:pPr>
        <w:pStyle w:val="Sraopastraipa"/>
        <w:widowControl/>
        <w:numPr>
          <w:ilvl w:val="2"/>
          <w:numId w:val="13"/>
        </w:numPr>
        <w:tabs>
          <w:tab w:val="left" w:pos="0"/>
        </w:tabs>
        <w:ind w:left="0" w:firstLine="709"/>
        <w:jc w:val="both"/>
        <w:rPr>
          <w:rStyle w:val="CharStyle90"/>
          <w:shd w:val="clear" w:color="auto" w:fill="auto"/>
        </w:rPr>
      </w:pPr>
      <w:r w:rsidRPr="002A12E2">
        <w:t>Duomenis laikyti paslaptyje ir pasibaigus Susitarimo galiojimui.</w:t>
      </w:r>
      <w:r w:rsidRPr="002A12E2">
        <w:rPr>
          <w:rStyle w:val="CharStyle90"/>
          <w:iCs/>
          <w:color w:val="auto"/>
        </w:rPr>
        <w:t xml:space="preserve"> </w:t>
      </w:r>
    </w:p>
    <w:p w14:paraId="193E18A2" w14:textId="42E082D2" w:rsidR="004C0607" w:rsidRPr="002A12E2" w:rsidRDefault="004C0607" w:rsidP="004C0607">
      <w:pPr>
        <w:widowControl/>
        <w:numPr>
          <w:ilvl w:val="2"/>
          <w:numId w:val="13"/>
        </w:numPr>
        <w:tabs>
          <w:tab w:val="left" w:pos="0"/>
        </w:tabs>
        <w:ind w:left="0" w:firstLine="709"/>
        <w:jc w:val="both"/>
        <w:rPr>
          <w:color w:val="auto"/>
        </w:rPr>
      </w:pPr>
      <w:r w:rsidRPr="002A12E2">
        <w:rPr>
          <w:rStyle w:val="CharStyle90"/>
          <w:iCs/>
          <w:color w:val="auto"/>
        </w:rPr>
        <w:t>Duomenų t</w:t>
      </w:r>
      <w:r w:rsidRPr="002A12E2">
        <w:t xml:space="preserve">varkytojas nedelsdamas, bet ne vėliau kaip per 3 (tris) darbo dienas, raštu informuoja </w:t>
      </w:r>
      <w:r w:rsidRPr="002A12E2">
        <w:rPr>
          <w:rStyle w:val="CharStyle90"/>
          <w:iCs/>
          <w:color w:val="auto"/>
        </w:rPr>
        <w:t>Duomenų v</w:t>
      </w:r>
      <w:r w:rsidRPr="002A12E2">
        <w:t>aldytoją, jei</w:t>
      </w:r>
      <w:r w:rsidR="00CD2290" w:rsidRPr="002A12E2">
        <w:t>,</w:t>
      </w:r>
      <w:r w:rsidRPr="002A12E2">
        <w:t xml:space="preserve"> </w:t>
      </w:r>
      <w:r w:rsidR="00CD2290" w:rsidRPr="002A12E2">
        <w:t>jo nuomone</w:t>
      </w:r>
      <w:r w:rsidRPr="002A12E2">
        <w:t xml:space="preserve">, </w:t>
      </w:r>
      <w:r w:rsidRPr="002A12E2">
        <w:rPr>
          <w:rStyle w:val="CharStyle90"/>
          <w:iCs/>
          <w:color w:val="auto"/>
        </w:rPr>
        <w:t>Duomenų v</w:t>
      </w:r>
      <w:r w:rsidRPr="002A12E2">
        <w:t xml:space="preserve">aldytojo nurodymas </w:t>
      </w:r>
      <w:r w:rsidR="00CD2290" w:rsidRPr="002A12E2">
        <w:t>prieštarauja</w:t>
      </w:r>
      <w:r w:rsidRPr="002A12E2">
        <w:t xml:space="preserve"> š</w:t>
      </w:r>
      <w:r w:rsidR="00CD2290" w:rsidRPr="002A12E2">
        <w:t>iam</w:t>
      </w:r>
      <w:r w:rsidRPr="002A12E2">
        <w:t xml:space="preserve"> Susitarim</w:t>
      </w:r>
      <w:r w:rsidR="00CD2290" w:rsidRPr="002A12E2">
        <w:t>ui</w:t>
      </w:r>
      <w:r w:rsidRPr="002A12E2">
        <w:t>, Reglament</w:t>
      </w:r>
      <w:r w:rsidR="00CD2290" w:rsidRPr="002A12E2">
        <w:t>ui</w:t>
      </w:r>
      <w:r w:rsidRPr="002A12E2">
        <w:t xml:space="preserve"> (ES) 2016/679, </w:t>
      </w:r>
      <w:r w:rsidR="00CD2290" w:rsidRPr="002A12E2">
        <w:t xml:space="preserve">kitiems </w:t>
      </w:r>
      <w:r w:rsidRPr="002A12E2">
        <w:t xml:space="preserve">Europos Sąjungos ir Lietuvos </w:t>
      </w:r>
      <w:r w:rsidRPr="002A12E2">
        <w:rPr>
          <w:color w:val="auto"/>
        </w:rPr>
        <w:t xml:space="preserve">Respublikos </w:t>
      </w:r>
      <w:r w:rsidR="00CD2290" w:rsidRPr="002A12E2">
        <w:rPr>
          <w:color w:val="auto"/>
        </w:rPr>
        <w:t xml:space="preserve">asmens duomenų apsaugą reglamentuojantiems </w:t>
      </w:r>
      <w:r w:rsidRPr="002A12E2">
        <w:rPr>
          <w:color w:val="auto"/>
        </w:rPr>
        <w:t>teisės akt</w:t>
      </w:r>
      <w:r w:rsidR="00CD2290" w:rsidRPr="002A12E2">
        <w:rPr>
          <w:color w:val="auto"/>
        </w:rPr>
        <w:t>am</w:t>
      </w:r>
      <w:r w:rsidRPr="002A12E2">
        <w:rPr>
          <w:color w:val="auto"/>
        </w:rPr>
        <w:t>s.</w:t>
      </w:r>
      <w:r w:rsidR="00CD2290" w:rsidRPr="002A12E2">
        <w:rPr>
          <w:color w:val="auto"/>
        </w:rPr>
        <w:t xml:space="preserve"> Duomenų tvarkytojas turės teisę nevykdyti tokio Duomenų valdytojo nurodymo ir dėl to nepažeis šio Susitarimo ir neprisiims </w:t>
      </w:r>
      <w:r w:rsidR="00302144" w:rsidRPr="002A12E2">
        <w:rPr>
          <w:color w:val="auto"/>
        </w:rPr>
        <w:t xml:space="preserve">kitokios atsakomybės Duomenų valdytojo atžvilgiu dėl tokio nurodymo nevykdymo. </w:t>
      </w:r>
    </w:p>
    <w:p w14:paraId="7E43C31C" w14:textId="77777777" w:rsidR="004C0607" w:rsidRPr="002A12E2" w:rsidRDefault="004C0607" w:rsidP="004C0607">
      <w:pPr>
        <w:widowControl/>
        <w:numPr>
          <w:ilvl w:val="2"/>
          <w:numId w:val="13"/>
        </w:numPr>
        <w:tabs>
          <w:tab w:val="left" w:pos="0"/>
        </w:tabs>
        <w:ind w:left="0" w:firstLine="709"/>
        <w:jc w:val="both"/>
        <w:rPr>
          <w:color w:val="auto"/>
        </w:rPr>
      </w:pPr>
      <w:r w:rsidRPr="002A12E2">
        <w:rPr>
          <w:color w:val="auto"/>
        </w:rPr>
        <w:t xml:space="preserve">Pasitelkiant </w:t>
      </w:r>
      <w:proofErr w:type="spellStart"/>
      <w:r w:rsidRPr="002A12E2">
        <w:rPr>
          <w:color w:val="auto"/>
        </w:rPr>
        <w:t>subtvarkytoją</w:t>
      </w:r>
      <w:proofErr w:type="spellEnd"/>
      <w:r w:rsidRPr="002A12E2">
        <w:rPr>
          <w:color w:val="auto"/>
        </w:rPr>
        <w:t>, iš anksto informuoti Duomenų valdytoją ir gauti jo išankstinį konkretų leidimą.</w:t>
      </w:r>
    </w:p>
    <w:p w14:paraId="08A0F539" w14:textId="77777777" w:rsidR="004C0607" w:rsidRPr="002A12E2" w:rsidRDefault="004C0607" w:rsidP="004C0607">
      <w:pPr>
        <w:widowControl/>
        <w:numPr>
          <w:ilvl w:val="2"/>
          <w:numId w:val="13"/>
        </w:numPr>
        <w:tabs>
          <w:tab w:val="left" w:pos="0"/>
        </w:tabs>
        <w:ind w:left="0" w:firstLine="709"/>
        <w:jc w:val="both"/>
        <w:rPr>
          <w:color w:val="auto"/>
        </w:rPr>
      </w:pPr>
      <w:proofErr w:type="spellStart"/>
      <w:r w:rsidRPr="002A12E2">
        <w:rPr>
          <w:color w:val="auto"/>
          <w:shd w:val="clear" w:color="auto" w:fill="FFFFFF"/>
        </w:rPr>
        <w:t>Subtvarkytojo</w:t>
      </w:r>
      <w:proofErr w:type="spellEnd"/>
      <w:r w:rsidRPr="002A12E2">
        <w:rPr>
          <w:color w:val="auto"/>
          <w:shd w:val="clear" w:color="auto" w:fill="FFFFFF"/>
        </w:rPr>
        <w:t xml:space="preserve"> (-ų) teikiamos tvarkymo paslaugos bus vykdomos pagal šio Susitarimo 6 punktą.</w:t>
      </w:r>
    </w:p>
    <w:p w14:paraId="2F15E740" w14:textId="75C76C96" w:rsidR="00FD24EB" w:rsidRPr="002A12E2" w:rsidRDefault="00E65E03" w:rsidP="003D028C">
      <w:pPr>
        <w:pStyle w:val="Sraopastraipa"/>
        <w:widowControl/>
        <w:numPr>
          <w:ilvl w:val="0"/>
          <w:numId w:val="13"/>
        </w:numPr>
        <w:tabs>
          <w:tab w:val="left" w:pos="0"/>
        </w:tabs>
        <w:ind w:left="0" w:firstLine="709"/>
        <w:jc w:val="both"/>
        <w:rPr>
          <w:b/>
        </w:rPr>
      </w:pPr>
      <w:r w:rsidRPr="002A12E2">
        <w:rPr>
          <w:b/>
        </w:rPr>
        <w:t>P</w:t>
      </w:r>
      <w:r w:rsidR="008F23E4" w:rsidRPr="002A12E2">
        <w:rPr>
          <w:b/>
        </w:rPr>
        <w:t>ranešimas apie asmens duomenų saugumo pažeidimą</w:t>
      </w:r>
    </w:p>
    <w:p w14:paraId="6A68F9D3" w14:textId="77777777" w:rsidR="00640677" w:rsidRPr="002A12E2" w:rsidRDefault="00640677" w:rsidP="00640677">
      <w:pPr>
        <w:pStyle w:val="Sraopastraipa"/>
        <w:widowControl/>
        <w:numPr>
          <w:ilvl w:val="1"/>
          <w:numId w:val="13"/>
        </w:numPr>
        <w:tabs>
          <w:tab w:val="left" w:pos="0"/>
        </w:tabs>
        <w:ind w:left="0" w:firstLine="709"/>
        <w:jc w:val="both"/>
        <w:rPr>
          <w:b/>
          <w:color w:val="auto"/>
        </w:rPr>
      </w:pPr>
      <w:r w:rsidRPr="002A12E2">
        <w:rPr>
          <w:color w:val="auto"/>
        </w:rPr>
        <w:t xml:space="preserve">Duomenų tvarkytojas nedelsdamas, bet ne vėliau kaip per 8 (aštuonias) darbo valandas, nuo tada, kai jis sužinojo apie asmens duomenų saugumo pažeidimą, susijusį su Duomenimis tvarkomais pagal Susitarimą, nepriklausomai nuo to, ar asmens duomenų saugumo pažeidimas gali kelti pavojų fizinių asmenų teisėms ir laisvėms, pateikia elektroniniu paštu </w:t>
      </w:r>
      <w:hyperlink r:id="rId8" w:history="1">
        <w:r w:rsidRPr="002A12E2">
          <w:rPr>
            <w:rStyle w:val="Hipersaitas"/>
            <w:color w:val="auto"/>
            <w:u w:val="none"/>
          </w:rPr>
          <w:t>duomenuapsauga</w:t>
        </w:r>
        <w:r w:rsidRPr="002A12E2">
          <w:rPr>
            <w:rStyle w:val="Hipersaitas"/>
            <w:color w:val="auto"/>
            <w:u w:val="none"/>
            <w:lang w:val="en-US"/>
          </w:rPr>
          <w:t>@sumin.lt</w:t>
        </w:r>
      </w:hyperlink>
      <w:r w:rsidRPr="002A12E2">
        <w:rPr>
          <w:color w:val="auto"/>
          <w:lang w:val="en-US"/>
        </w:rPr>
        <w:t xml:space="preserve"> </w:t>
      </w:r>
      <w:r w:rsidRPr="002A12E2">
        <w:rPr>
          <w:rStyle w:val="CharStyle90"/>
          <w:iCs/>
          <w:color w:val="auto"/>
        </w:rPr>
        <w:t>Duomenų valdytojui</w:t>
      </w:r>
      <w:r w:rsidRPr="002A12E2">
        <w:rPr>
          <w:color w:val="auto"/>
        </w:rPr>
        <w:t xml:space="preserve"> pranešimą, kuriame būtų pateikiama bent tokia informacija:</w:t>
      </w:r>
    </w:p>
    <w:p w14:paraId="342FCA03" w14:textId="54A0E0EB" w:rsidR="00DB4F95" w:rsidRPr="002A12E2" w:rsidRDefault="008C7565" w:rsidP="002D7046">
      <w:pPr>
        <w:pStyle w:val="Sraopastraipa"/>
        <w:widowControl/>
        <w:numPr>
          <w:ilvl w:val="2"/>
          <w:numId w:val="13"/>
        </w:numPr>
        <w:tabs>
          <w:tab w:val="left" w:pos="0"/>
        </w:tabs>
        <w:ind w:left="0" w:firstLine="709"/>
        <w:jc w:val="both"/>
      </w:pPr>
      <w:r w:rsidRPr="002A12E2">
        <w:t xml:space="preserve">data ir laikas, kada asmens duomenų saugumo pažeidimas įvyko ar buvo nustatytas, </w:t>
      </w:r>
      <w:r w:rsidR="00DB4F95" w:rsidRPr="002A12E2">
        <w:t>aprašytas asmens duomenų saugumo pažeidimo pobūdis, įskaitant, jei įmanoma, atitinkamų duomenų subjektų kategorijas ir apytikslį skaiči</w:t>
      </w:r>
      <w:r w:rsidR="00BB5269" w:rsidRPr="002A12E2">
        <w:t>ų, atitinkamų asmens duomenų kategorijas ir apytikslį skaičių</w:t>
      </w:r>
      <w:r w:rsidR="00DB4F95" w:rsidRPr="002A12E2">
        <w:t>;</w:t>
      </w:r>
    </w:p>
    <w:p w14:paraId="2865972E" w14:textId="5EFE80BB" w:rsidR="00DB4F95" w:rsidRPr="002A12E2" w:rsidRDefault="00DB4F95" w:rsidP="002D7046">
      <w:pPr>
        <w:pStyle w:val="Sraopastraipa"/>
        <w:widowControl/>
        <w:numPr>
          <w:ilvl w:val="2"/>
          <w:numId w:val="13"/>
        </w:numPr>
        <w:tabs>
          <w:tab w:val="left" w:pos="0"/>
        </w:tabs>
        <w:ind w:left="0" w:firstLine="709"/>
        <w:jc w:val="both"/>
      </w:pPr>
      <w:r w:rsidRPr="002A12E2">
        <w:t>nurodyta kontaktinio asmens, galinčio suteikti daugiau informacijos, vardas, pavardė ir kontaktiniai duomenys;</w:t>
      </w:r>
    </w:p>
    <w:p w14:paraId="5C658984" w14:textId="03DB14D5" w:rsidR="00DB4F95" w:rsidRPr="002A12E2" w:rsidRDefault="00DB4F95" w:rsidP="002D7046">
      <w:pPr>
        <w:pStyle w:val="Sraopastraipa"/>
        <w:widowControl/>
        <w:numPr>
          <w:ilvl w:val="2"/>
          <w:numId w:val="13"/>
        </w:numPr>
        <w:tabs>
          <w:tab w:val="left" w:pos="0"/>
        </w:tabs>
        <w:ind w:left="0" w:firstLine="709"/>
        <w:jc w:val="both"/>
      </w:pPr>
      <w:r w:rsidRPr="002A12E2">
        <w:t>aprašytos tikėtinos asmens duomenų saugumo pažeidimo pasekmės;</w:t>
      </w:r>
    </w:p>
    <w:p w14:paraId="3E596392" w14:textId="0AD67BC6" w:rsidR="00DB4F95" w:rsidRPr="002A12E2" w:rsidRDefault="00DB4F95" w:rsidP="009F79EE">
      <w:pPr>
        <w:pStyle w:val="Sraopastraipa"/>
        <w:widowControl/>
        <w:numPr>
          <w:ilvl w:val="2"/>
          <w:numId w:val="13"/>
        </w:numPr>
        <w:tabs>
          <w:tab w:val="left" w:pos="0"/>
        </w:tabs>
        <w:ind w:left="0" w:firstLine="709"/>
        <w:jc w:val="both"/>
      </w:pPr>
      <w:r w:rsidRPr="002A12E2">
        <w:lastRenderedPageBreak/>
        <w:t xml:space="preserve">aprašytos priemonės, kurių ėmėsi arba pasiūlė imtis Duomenų </w:t>
      </w:r>
      <w:r w:rsidR="007E7ED9" w:rsidRPr="002A12E2">
        <w:t>tvarkyt</w:t>
      </w:r>
      <w:r w:rsidR="00F22508" w:rsidRPr="002A12E2">
        <w:t>ojas</w:t>
      </w:r>
      <w:r w:rsidRPr="002A12E2">
        <w:t xml:space="preserve">, kad būtų pašalintas asmens duomenų saugumo pažeidimas, įskaitant, kai tinkama, priemones galimoms neigiamoms jo pasekmėms sumažinti. </w:t>
      </w:r>
    </w:p>
    <w:p w14:paraId="4B1D54B3" w14:textId="50C3A22B" w:rsidR="00AB427B" w:rsidRPr="002A12E2" w:rsidRDefault="00AB427B" w:rsidP="003D028C">
      <w:pPr>
        <w:pStyle w:val="Sraopastraipa"/>
        <w:widowControl/>
        <w:numPr>
          <w:ilvl w:val="1"/>
          <w:numId w:val="13"/>
        </w:numPr>
        <w:tabs>
          <w:tab w:val="left" w:pos="0"/>
        </w:tabs>
        <w:ind w:left="0" w:firstLine="709"/>
        <w:jc w:val="both"/>
        <w:rPr>
          <w:bCs/>
        </w:rPr>
      </w:pPr>
      <w:r w:rsidRPr="002A12E2">
        <w:rPr>
          <w:bCs/>
        </w:rPr>
        <w:t>Jei</w:t>
      </w:r>
      <w:r w:rsidR="00991EC6" w:rsidRPr="002A12E2">
        <w:rPr>
          <w:bCs/>
        </w:rPr>
        <w:t>gu</w:t>
      </w:r>
      <w:r w:rsidRPr="002A12E2">
        <w:rPr>
          <w:bCs/>
        </w:rPr>
        <w:t xml:space="preserve"> visos informacijos </w:t>
      </w:r>
      <w:r w:rsidR="00991EC6" w:rsidRPr="002A12E2">
        <w:rPr>
          <w:bCs/>
        </w:rPr>
        <w:t xml:space="preserve">apie asmens duomenų saugumo pažeidimą neįmanoma pateikti tuo pačiu metu ir (arba) atsiranda poreikis Duomenų valdytojui pateikti papildomą informaciją, Duomenų tvarkytojas privalo nedelsdamas, tačiau ne vėliau nei per </w:t>
      </w:r>
      <w:r w:rsidR="00991EC6" w:rsidRPr="002A12E2">
        <w:rPr>
          <w:bCs/>
          <w:lang w:val="en-US"/>
        </w:rPr>
        <w:t>5</w:t>
      </w:r>
      <w:r w:rsidR="00991EC6" w:rsidRPr="002A12E2">
        <w:rPr>
          <w:bCs/>
        </w:rPr>
        <w:t xml:space="preserve"> (penkias) darbo valandas nuo naujos informacijos sužinojimo momento, pateikti papildomą pranešimą Duomenų valdytojui, nurodydamas visą trūkstamą informaciją. </w:t>
      </w:r>
    </w:p>
    <w:p w14:paraId="7FD514FB" w14:textId="1DFB41F0" w:rsidR="00690E6D" w:rsidRPr="002A12E2" w:rsidRDefault="00FF7C58" w:rsidP="003D028C">
      <w:pPr>
        <w:pStyle w:val="Sraopastraipa"/>
        <w:widowControl/>
        <w:numPr>
          <w:ilvl w:val="1"/>
          <w:numId w:val="13"/>
        </w:numPr>
        <w:tabs>
          <w:tab w:val="left" w:pos="0"/>
        </w:tabs>
        <w:ind w:left="0" w:firstLine="709"/>
        <w:jc w:val="both"/>
        <w:rPr>
          <w:b/>
        </w:rPr>
      </w:pPr>
      <w:r w:rsidRPr="002A12E2">
        <w:t>Duomenų tvarkytojas</w:t>
      </w:r>
      <w:r w:rsidR="00C629D9" w:rsidRPr="002A12E2">
        <w:t xml:space="preserve">, atsižvelgiant į tvarkomų </w:t>
      </w:r>
      <w:r w:rsidR="00776183" w:rsidRPr="002A12E2">
        <w:t>D</w:t>
      </w:r>
      <w:r w:rsidR="00C629D9" w:rsidRPr="002A12E2">
        <w:t>uomenų pobūdį ir turimą informaciją</w:t>
      </w:r>
      <w:r w:rsidR="006079B3" w:rsidRPr="002A12E2">
        <w:t>,</w:t>
      </w:r>
      <w:r w:rsidRPr="002A12E2">
        <w:t xml:space="preserve"> įsipareigoja </w:t>
      </w:r>
      <w:r w:rsidR="00690E6D" w:rsidRPr="002A12E2">
        <w:t xml:space="preserve">pateikti </w:t>
      </w:r>
      <w:r w:rsidR="00143312" w:rsidRPr="002A12E2">
        <w:rPr>
          <w:rStyle w:val="CharStyle90"/>
          <w:iCs/>
          <w:color w:val="auto"/>
        </w:rPr>
        <w:t>Duomenų v</w:t>
      </w:r>
      <w:r w:rsidR="00690E6D" w:rsidRPr="002A12E2">
        <w:t xml:space="preserve">aldytojui </w:t>
      </w:r>
      <w:r w:rsidR="00C629D9" w:rsidRPr="002A12E2">
        <w:t xml:space="preserve">turimą </w:t>
      </w:r>
      <w:r w:rsidR="00DD62CD" w:rsidRPr="002A12E2">
        <w:t>informaciją</w:t>
      </w:r>
      <w:r w:rsidR="00690E6D" w:rsidRPr="002A12E2">
        <w:t xml:space="preserve"> apie </w:t>
      </w:r>
      <w:r w:rsidRPr="002A12E2">
        <w:t>asmens duomenų</w:t>
      </w:r>
      <w:r w:rsidR="007850BC" w:rsidRPr="002A12E2">
        <w:t xml:space="preserve"> saugumo pažeidimą ir jo tyrimą</w:t>
      </w:r>
      <w:r w:rsidR="00690E6D" w:rsidRPr="002A12E2">
        <w:t xml:space="preserve">, per </w:t>
      </w:r>
      <w:r w:rsidR="00143312" w:rsidRPr="002A12E2">
        <w:rPr>
          <w:rStyle w:val="CharStyle90"/>
          <w:iCs/>
          <w:color w:val="auto"/>
        </w:rPr>
        <w:t>Duomenų v</w:t>
      </w:r>
      <w:r w:rsidRPr="002A12E2">
        <w:t>aldytojo nurodytą</w:t>
      </w:r>
      <w:r w:rsidR="00C629D9" w:rsidRPr="002A12E2">
        <w:t xml:space="preserve"> protingą</w:t>
      </w:r>
      <w:r w:rsidRPr="002A12E2">
        <w:t xml:space="preserve"> terminą.</w:t>
      </w:r>
    </w:p>
    <w:p w14:paraId="6612C90C" w14:textId="274F9EF1" w:rsidR="00690E6D" w:rsidRPr="002A12E2" w:rsidRDefault="00FF7C58" w:rsidP="003D028C">
      <w:pPr>
        <w:pStyle w:val="Sraopastraipa"/>
        <w:widowControl/>
        <w:numPr>
          <w:ilvl w:val="1"/>
          <w:numId w:val="13"/>
        </w:numPr>
        <w:tabs>
          <w:tab w:val="left" w:pos="0"/>
        </w:tabs>
        <w:ind w:left="0" w:firstLine="709"/>
        <w:jc w:val="both"/>
        <w:rPr>
          <w:b/>
        </w:rPr>
      </w:pPr>
      <w:r w:rsidRPr="002A12E2">
        <w:t>Duomenų tvarkytojas</w:t>
      </w:r>
      <w:r w:rsidR="00C629D9" w:rsidRPr="002A12E2">
        <w:t xml:space="preserve">, atsižvelgiant į tvarkomų </w:t>
      </w:r>
      <w:r w:rsidR="00776183" w:rsidRPr="002A12E2">
        <w:t>D</w:t>
      </w:r>
      <w:r w:rsidR="00C629D9" w:rsidRPr="002A12E2">
        <w:t>uomenų pobūdį ir turimą informaciją,</w:t>
      </w:r>
      <w:r w:rsidRPr="002A12E2">
        <w:t xml:space="preserve"> įsipareigoja </w:t>
      </w:r>
      <w:r w:rsidR="00690E6D" w:rsidRPr="002A12E2">
        <w:t xml:space="preserve">suteikti </w:t>
      </w:r>
      <w:r w:rsidR="00143312" w:rsidRPr="002A12E2">
        <w:rPr>
          <w:rStyle w:val="CharStyle90"/>
          <w:iCs/>
          <w:color w:val="auto"/>
        </w:rPr>
        <w:t>Duomenų v</w:t>
      </w:r>
      <w:r w:rsidR="00690E6D" w:rsidRPr="002A12E2">
        <w:t xml:space="preserve">aldytojui pagalbą, kurios reikia, kad būtų tinkamai pranešta apie </w:t>
      </w:r>
      <w:r w:rsidRPr="002A12E2">
        <w:t>asmens duomenų</w:t>
      </w:r>
      <w:r w:rsidR="00690E6D" w:rsidRPr="002A12E2">
        <w:t xml:space="preserve"> saugumo pažeidimą </w:t>
      </w:r>
      <w:r w:rsidR="00D20A4F" w:rsidRPr="002A12E2">
        <w:t xml:space="preserve">kompetentingai priežiūros institucijai ir (ar) </w:t>
      </w:r>
      <w:r w:rsidRPr="002A12E2">
        <w:t>duomenų subjektui</w:t>
      </w:r>
      <w:r w:rsidR="00DF1424" w:rsidRPr="002A12E2">
        <w:t xml:space="preserve"> (-</w:t>
      </w:r>
      <w:proofErr w:type="spellStart"/>
      <w:r w:rsidR="00DF1424" w:rsidRPr="002A12E2">
        <w:t>ams</w:t>
      </w:r>
      <w:proofErr w:type="spellEnd"/>
      <w:r w:rsidR="00DF1424" w:rsidRPr="002A12E2">
        <w:t>)</w:t>
      </w:r>
      <w:r w:rsidRPr="002A12E2">
        <w:t>.</w:t>
      </w:r>
    </w:p>
    <w:p w14:paraId="48B92AA3" w14:textId="322A5E65" w:rsidR="00CC3654" w:rsidRPr="002A12E2" w:rsidRDefault="00FF7C58" w:rsidP="003D028C">
      <w:pPr>
        <w:pStyle w:val="Sraopastraipa"/>
        <w:widowControl/>
        <w:numPr>
          <w:ilvl w:val="1"/>
          <w:numId w:val="13"/>
        </w:numPr>
        <w:tabs>
          <w:tab w:val="left" w:pos="0"/>
        </w:tabs>
        <w:ind w:left="0" w:firstLine="709"/>
        <w:jc w:val="both"/>
        <w:rPr>
          <w:b/>
        </w:rPr>
      </w:pPr>
      <w:r w:rsidRPr="002A12E2">
        <w:t xml:space="preserve">Duomenų tvarkytojas įsipareigoja </w:t>
      </w:r>
      <w:r w:rsidR="00CC3654" w:rsidRPr="002A12E2">
        <w:t>dokumentuoti visus asmens duomenų saugumo pažeidimus</w:t>
      </w:r>
      <w:r w:rsidR="00465D9E" w:rsidRPr="002A12E2">
        <w:t>,</w:t>
      </w:r>
      <w:r w:rsidR="006079B3" w:rsidRPr="002A12E2">
        <w:t xml:space="preserve"> susijusius su šio Susitarimo vykdymu</w:t>
      </w:r>
      <w:r w:rsidR="00CC3654" w:rsidRPr="002A12E2">
        <w:t xml:space="preserve">, įskaitant su asmens duomenų saugumo pažeidimu susijusius faktus, jo poveikį ir taisomuosius veiksmus, kurių buvo imtasi. </w:t>
      </w:r>
      <w:r w:rsidR="00CC3654" w:rsidRPr="002A12E2">
        <w:rPr>
          <w:rStyle w:val="CharStyle90"/>
          <w:iCs/>
          <w:color w:val="auto"/>
        </w:rPr>
        <w:t>Duomenų v</w:t>
      </w:r>
      <w:r w:rsidR="00CC3654" w:rsidRPr="002A12E2">
        <w:t xml:space="preserve">aldytojui pareikalavus, </w:t>
      </w:r>
      <w:r w:rsidR="00CC3654" w:rsidRPr="002A12E2">
        <w:rPr>
          <w:rStyle w:val="CharStyle90"/>
          <w:iCs/>
          <w:color w:val="auto"/>
        </w:rPr>
        <w:t>Duomenų t</w:t>
      </w:r>
      <w:r w:rsidR="00CC3654" w:rsidRPr="002A12E2">
        <w:t xml:space="preserve">varkytojas turi pateikti šiuos dokumentus </w:t>
      </w:r>
      <w:r w:rsidR="00CC3654" w:rsidRPr="002A12E2">
        <w:rPr>
          <w:rStyle w:val="CharStyle90"/>
          <w:iCs/>
          <w:color w:val="auto"/>
        </w:rPr>
        <w:t>Duomenų v</w:t>
      </w:r>
      <w:r w:rsidR="00CC3654" w:rsidRPr="002A12E2">
        <w:t xml:space="preserve">aldytojui susipažinti, ypatingai, kai to reikalauja </w:t>
      </w:r>
      <w:r w:rsidRPr="002A12E2">
        <w:t xml:space="preserve">kompetentinga </w:t>
      </w:r>
      <w:r w:rsidR="00CC3654" w:rsidRPr="002A12E2">
        <w:t>priežiūros institucija.</w:t>
      </w:r>
    </w:p>
    <w:p w14:paraId="700DABA8" w14:textId="06C80359" w:rsidR="00E65E03" w:rsidRPr="002A12E2" w:rsidRDefault="003167A9" w:rsidP="00F4047E">
      <w:pPr>
        <w:pStyle w:val="Sraopastraipa"/>
        <w:numPr>
          <w:ilvl w:val="0"/>
          <w:numId w:val="13"/>
        </w:numPr>
        <w:ind w:left="0" w:firstLine="709"/>
        <w:jc w:val="both"/>
        <w:rPr>
          <w:rStyle w:val="tlid-translation"/>
          <w:b/>
          <w:bCs/>
        </w:rPr>
      </w:pPr>
      <w:proofErr w:type="spellStart"/>
      <w:r w:rsidRPr="002A12E2">
        <w:rPr>
          <w:rStyle w:val="tlid-translation"/>
          <w:b/>
          <w:bCs/>
        </w:rPr>
        <w:t>S</w:t>
      </w:r>
      <w:r w:rsidR="00F4047E" w:rsidRPr="002A12E2">
        <w:rPr>
          <w:rStyle w:val="tlid-translation"/>
          <w:b/>
          <w:bCs/>
        </w:rPr>
        <w:t>ubtvarkytojų</w:t>
      </w:r>
      <w:proofErr w:type="spellEnd"/>
      <w:r w:rsidR="00F4047E" w:rsidRPr="002A12E2">
        <w:rPr>
          <w:rStyle w:val="tlid-translation"/>
          <w:b/>
          <w:bCs/>
        </w:rPr>
        <w:t xml:space="preserve"> pasitelkimas</w:t>
      </w:r>
    </w:p>
    <w:bookmarkEnd w:id="5"/>
    <w:bookmarkEnd w:id="6"/>
    <w:p w14:paraId="013B8EF3" w14:textId="77777777" w:rsidR="008116D4" w:rsidRPr="002A12E2" w:rsidRDefault="008116D4" w:rsidP="008116D4">
      <w:pPr>
        <w:pStyle w:val="Sraopastraipa"/>
        <w:numPr>
          <w:ilvl w:val="1"/>
          <w:numId w:val="13"/>
        </w:numPr>
        <w:ind w:left="0" w:firstLine="709"/>
        <w:jc w:val="both"/>
        <w:rPr>
          <w:color w:val="auto"/>
        </w:rPr>
      </w:pPr>
      <w:r w:rsidRPr="002A12E2">
        <w:rPr>
          <w:rStyle w:val="tlid-translation"/>
        </w:rPr>
        <w:t xml:space="preserve">Duomenų tvarkytojas, prieš pasitelkdamas </w:t>
      </w:r>
      <w:proofErr w:type="spellStart"/>
      <w:r w:rsidRPr="002A12E2">
        <w:rPr>
          <w:rStyle w:val="tlid-translation"/>
        </w:rPr>
        <w:t>subtvarkytoją</w:t>
      </w:r>
      <w:proofErr w:type="spellEnd"/>
      <w:r w:rsidRPr="002A12E2">
        <w:rPr>
          <w:rStyle w:val="tlid-translation"/>
        </w:rPr>
        <w:t xml:space="preserve"> (-</w:t>
      </w:r>
      <w:proofErr w:type="spellStart"/>
      <w:r w:rsidRPr="002A12E2">
        <w:rPr>
          <w:rStyle w:val="tlid-translation"/>
        </w:rPr>
        <w:t>us</w:t>
      </w:r>
      <w:proofErr w:type="spellEnd"/>
      <w:r w:rsidRPr="002A12E2">
        <w:rPr>
          <w:rStyle w:val="tlid-translation"/>
        </w:rPr>
        <w:t xml:space="preserve">) konkrečiai Duomenų tvarkymo veiklai Duomenų valdytojo vardu atlikti, turi įgyvendinti </w:t>
      </w:r>
      <w:r w:rsidRPr="002A12E2">
        <w:t xml:space="preserve">Reglamento (ES) 2016/679 </w:t>
      </w:r>
      <w:r w:rsidRPr="002A12E2">
        <w:rPr>
          <w:rStyle w:val="tlid-translation"/>
        </w:rPr>
        <w:t>28 straipsnio 2 ir 4 dalyse ir šiame Susitarime nurodytus reikalavimus.</w:t>
      </w:r>
    </w:p>
    <w:p w14:paraId="64E7B639" w14:textId="77777777" w:rsidR="008116D4" w:rsidRPr="002A12E2" w:rsidRDefault="008116D4" w:rsidP="008116D4">
      <w:pPr>
        <w:pStyle w:val="Sraopastraipa"/>
        <w:numPr>
          <w:ilvl w:val="1"/>
          <w:numId w:val="13"/>
        </w:numPr>
        <w:ind w:left="0" w:firstLine="709"/>
        <w:jc w:val="both"/>
      </w:pPr>
      <w:r w:rsidRPr="002A12E2">
        <w:t xml:space="preserve">Duomenų tvarkytojas nepasitelkia </w:t>
      </w:r>
      <w:proofErr w:type="spellStart"/>
      <w:r w:rsidRPr="002A12E2">
        <w:t>subtvarkytojo</w:t>
      </w:r>
      <w:proofErr w:type="spellEnd"/>
      <w:r w:rsidRPr="002A12E2">
        <w:t xml:space="preserve"> Duomenų tvarkymui pagal šį Susitarimą be išankstinio konkretaus Duomenų valdytojo leidimo.</w:t>
      </w:r>
    </w:p>
    <w:p w14:paraId="2846A085" w14:textId="77777777" w:rsidR="008116D4" w:rsidRPr="002A12E2" w:rsidRDefault="008116D4" w:rsidP="008116D4">
      <w:pPr>
        <w:pStyle w:val="Sraopastraipa"/>
        <w:numPr>
          <w:ilvl w:val="1"/>
          <w:numId w:val="13"/>
        </w:numPr>
        <w:ind w:left="0" w:firstLine="709"/>
        <w:jc w:val="both"/>
      </w:pPr>
      <w:r w:rsidRPr="002A12E2">
        <w:t xml:space="preserve">Duomenų tvarkytojas privalo gauti išankstinį konkretų Duomenų valdytojo leidimą pasitelkti konkretų </w:t>
      </w:r>
      <w:proofErr w:type="spellStart"/>
      <w:r w:rsidRPr="002A12E2">
        <w:t>subtvarkytoją</w:t>
      </w:r>
      <w:proofErr w:type="spellEnd"/>
      <w:r w:rsidRPr="002A12E2">
        <w:t xml:space="preserve">, pateikdamas Duomenų valdytojui rašytinį prašymą dėl tokio leidimo gavimo prieš 30 (trisdešimt) kalendorinių dienų iki </w:t>
      </w:r>
      <w:proofErr w:type="spellStart"/>
      <w:r w:rsidRPr="002A12E2">
        <w:t>subtvarkytojo</w:t>
      </w:r>
      <w:proofErr w:type="spellEnd"/>
      <w:r w:rsidRPr="002A12E2">
        <w:t xml:space="preserve"> pasitelkimo. Prašyme nurodoma kokį </w:t>
      </w:r>
      <w:proofErr w:type="spellStart"/>
      <w:r w:rsidRPr="002A12E2">
        <w:t>subtvarkytoją</w:t>
      </w:r>
      <w:proofErr w:type="spellEnd"/>
      <w:r w:rsidRPr="002A12E2">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2A12E2">
        <w:t>subtvarkytoju</w:t>
      </w:r>
      <w:proofErr w:type="spellEnd"/>
      <w:r w:rsidRPr="002A12E2">
        <w:t xml:space="preserve"> ir kitą papildomą informaciją, reikšmingą tokio leidimo gavimui. </w:t>
      </w:r>
    </w:p>
    <w:p w14:paraId="3888DE44" w14:textId="77777777" w:rsidR="008116D4" w:rsidRPr="002A12E2" w:rsidRDefault="008116D4" w:rsidP="008116D4">
      <w:pPr>
        <w:pStyle w:val="Sraopastraipa"/>
        <w:numPr>
          <w:ilvl w:val="1"/>
          <w:numId w:val="13"/>
        </w:numPr>
        <w:ind w:left="0" w:firstLine="709"/>
        <w:jc w:val="both"/>
      </w:pPr>
      <w:r w:rsidRPr="002A12E2">
        <w:t xml:space="preserve">Duomenų tvarkytojas gali ir toliau naudotis iki šio Susitarimo pasitelkto (-ų) </w:t>
      </w:r>
      <w:proofErr w:type="spellStart"/>
      <w:r w:rsidRPr="002A12E2">
        <w:t>subtvarkytojo</w:t>
      </w:r>
      <w:proofErr w:type="spellEnd"/>
      <w:r w:rsidRPr="002A12E2">
        <w:t xml:space="preserve"> (-ų) paslaugomis, tačiau ne ilgiau negu galioja su juo (-</w:t>
      </w:r>
      <w:proofErr w:type="spellStart"/>
      <w:r w:rsidRPr="002A12E2">
        <w:t>ais</w:t>
      </w:r>
      <w:proofErr w:type="spellEnd"/>
      <w:r w:rsidRPr="002A12E2">
        <w:t xml:space="preserve">) sudarytos sutartys ar susitarimai. Pasitelktų </w:t>
      </w:r>
      <w:proofErr w:type="spellStart"/>
      <w:r w:rsidRPr="002A12E2">
        <w:t>subtvarkytojų</w:t>
      </w:r>
      <w:proofErr w:type="spellEnd"/>
      <w:r w:rsidRPr="002A12E2">
        <w:t xml:space="preserve"> sąrašas pateikiamas Susitarimo 1 priede. </w:t>
      </w:r>
    </w:p>
    <w:p w14:paraId="75C3A945" w14:textId="77777777" w:rsidR="008116D4" w:rsidRPr="002A12E2" w:rsidRDefault="008116D4" w:rsidP="008116D4">
      <w:pPr>
        <w:pStyle w:val="Sraopastraipa"/>
        <w:numPr>
          <w:ilvl w:val="1"/>
          <w:numId w:val="13"/>
        </w:numPr>
        <w:ind w:left="0" w:firstLine="709"/>
        <w:jc w:val="both"/>
      </w:pPr>
      <w:r w:rsidRPr="002A12E2">
        <w:t xml:space="preserve">Pratęsiant sutartis ar susitarimus su </w:t>
      </w:r>
      <w:proofErr w:type="spellStart"/>
      <w:r w:rsidRPr="002A12E2">
        <w:t>subtvarkytoju</w:t>
      </w:r>
      <w:proofErr w:type="spellEnd"/>
      <w:r w:rsidRPr="002A12E2">
        <w:t xml:space="preserve"> (-</w:t>
      </w:r>
      <w:proofErr w:type="spellStart"/>
      <w:r w:rsidRPr="002A12E2">
        <w:t>ais</w:t>
      </w:r>
      <w:proofErr w:type="spellEnd"/>
      <w:r w:rsidRPr="002A12E2">
        <w:t>), nurodytu (-</w:t>
      </w:r>
      <w:proofErr w:type="spellStart"/>
      <w:r w:rsidRPr="002A12E2">
        <w:t>ais</w:t>
      </w:r>
      <w:proofErr w:type="spellEnd"/>
      <w:r w:rsidRPr="002A12E2">
        <w:t>) šio Susitarimo 6.</w:t>
      </w:r>
      <w:r w:rsidRPr="002A12E2">
        <w:rPr>
          <w:lang w:val="en-US"/>
        </w:rPr>
        <w:t>4</w:t>
      </w:r>
      <w:r w:rsidRPr="002A12E2">
        <w:t> papunktyje, Duomenų tvarkytojas privalo gauti išankstinį konkretų Duomenų valdytojo leidimą, kaip tai numatyta Susitarimo 6.</w:t>
      </w:r>
      <w:r w:rsidRPr="002A12E2">
        <w:rPr>
          <w:lang w:val="en-US"/>
        </w:rPr>
        <w:t>3</w:t>
      </w:r>
      <w:r w:rsidRPr="002A12E2">
        <w:t xml:space="preserve"> papunktyje. </w:t>
      </w:r>
    </w:p>
    <w:p w14:paraId="6E41C2B6" w14:textId="77777777" w:rsidR="008116D4" w:rsidRPr="002A12E2" w:rsidRDefault="008116D4" w:rsidP="008116D4">
      <w:pPr>
        <w:pStyle w:val="Sraopastraipa"/>
        <w:numPr>
          <w:ilvl w:val="1"/>
          <w:numId w:val="13"/>
        </w:numPr>
        <w:ind w:left="0" w:firstLine="709"/>
        <w:jc w:val="both"/>
      </w:pPr>
      <w:r w:rsidRPr="002A12E2">
        <w:t xml:space="preserve">Duomenų tvarkytojas įsipareigoja pasirašyti rašytinius susitarimus su </w:t>
      </w:r>
      <w:proofErr w:type="spellStart"/>
      <w:r w:rsidRPr="002A12E2">
        <w:t>subtvarkytoju</w:t>
      </w:r>
      <w:proofErr w:type="spellEnd"/>
      <w:r w:rsidRPr="002A12E2">
        <w:t xml:space="preserve"> (-</w:t>
      </w:r>
      <w:proofErr w:type="spellStart"/>
      <w:r w:rsidRPr="002A12E2">
        <w:t>ais</w:t>
      </w:r>
      <w:proofErr w:type="spellEnd"/>
      <w:r w:rsidRPr="002A12E2">
        <w:t>)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Susitarimo, Reglamento (ES) 2016/679 ir kitų teisės aktų reikalavimus. Šis įsipareigojimas taikomas ir šio Susitarimo 6.</w:t>
      </w:r>
      <w:r w:rsidRPr="002A12E2">
        <w:rPr>
          <w:lang w:val="en-US"/>
        </w:rPr>
        <w:t>4</w:t>
      </w:r>
      <w:r w:rsidRPr="002A12E2">
        <w:t xml:space="preserve"> papunktyje nustatytu atveju. </w:t>
      </w:r>
    </w:p>
    <w:p w14:paraId="6BD7A9B0" w14:textId="77777777" w:rsidR="008116D4" w:rsidRPr="002A12E2" w:rsidRDefault="008116D4" w:rsidP="008116D4">
      <w:pPr>
        <w:pStyle w:val="Sraopastraipa"/>
        <w:numPr>
          <w:ilvl w:val="1"/>
          <w:numId w:val="13"/>
        </w:numPr>
        <w:ind w:left="0" w:firstLine="709"/>
        <w:jc w:val="both"/>
        <w:rPr>
          <w:rStyle w:val="tlid-translation"/>
        </w:rPr>
      </w:pPr>
      <w:r w:rsidRPr="002A12E2">
        <w:t xml:space="preserve">Duomenų tvarkytojas įsipareigoja reguliariai prižiūrėti savo pasitelkto (-ų) </w:t>
      </w:r>
      <w:proofErr w:type="spellStart"/>
      <w:r w:rsidRPr="002A12E2">
        <w:t>subtvarkytojo</w:t>
      </w:r>
      <w:proofErr w:type="spellEnd"/>
      <w:r w:rsidRPr="002A12E2">
        <w:t xml:space="preserve"> (-ų) veiksmus ir kai </w:t>
      </w:r>
      <w:proofErr w:type="spellStart"/>
      <w:r w:rsidRPr="002A12E2">
        <w:t>subtvarkytojas</w:t>
      </w:r>
      <w:proofErr w:type="spellEnd"/>
      <w:r w:rsidRPr="002A12E2">
        <w:t xml:space="preserve"> (-ai) nevykdo asmens duomenų apsaugos prievolių, Duomenų tvarkytojas išlieka visiškai atsakingas Duomenų valdytojui už </w:t>
      </w:r>
      <w:proofErr w:type="spellStart"/>
      <w:r w:rsidRPr="002A12E2">
        <w:t>subtvarkytojo</w:t>
      </w:r>
      <w:proofErr w:type="spellEnd"/>
      <w:r w:rsidRPr="002A12E2">
        <w:t xml:space="preserve"> (-ų) prievolių vykdymą.</w:t>
      </w:r>
      <w:r w:rsidRPr="002A12E2">
        <w:rPr>
          <w:rStyle w:val="tlid-translation"/>
        </w:rPr>
        <w:t xml:space="preserve"> Tai nedaro įtakos duomenų subjektų teisėms pagal </w:t>
      </w:r>
      <w:r w:rsidRPr="002A12E2">
        <w:t>Reglamentą (ES) 2016/679</w:t>
      </w:r>
      <w:r w:rsidRPr="002A12E2">
        <w:rPr>
          <w:rStyle w:val="tlid-translation"/>
        </w:rPr>
        <w:t xml:space="preserve">, ypač toms, kurios numatytos </w:t>
      </w:r>
      <w:r w:rsidRPr="002A12E2">
        <w:t xml:space="preserve">Reglamento (ES) 2016/679 </w:t>
      </w:r>
      <w:r w:rsidRPr="002A12E2">
        <w:rPr>
          <w:rStyle w:val="tlid-translation"/>
        </w:rPr>
        <w:t xml:space="preserve">79 ir 82 straipsniuose, Duomenų valdytojo ir Duomenų tvarkytojo, įskaitant </w:t>
      </w:r>
      <w:proofErr w:type="spellStart"/>
      <w:r w:rsidRPr="002A12E2">
        <w:rPr>
          <w:rStyle w:val="tlid-translation"/>
        </w:rPr>
        <w:t>subtvarkytojus</w:t>
      </w:r>
      <w:proofErr w:type="spellEnd"/>
      <w:r w:rsidRPr="002A12E2">
        <w:rPr>
          <w:rStyle w:val="tlid-translation"/>
        </w:rPr>
        <w:t xml:space="preserve">, atžvilgiu. </w:t>
      </w:r>
    </w:p>
    <w:p w14:paraId="4B95C298" w14:textId="77777777" w:rsidR="008116D4" w:rsidRPr="002A12E2" w:rsidRDefault="008116D4" w:rsidP="008116D4">
      <w:pPr>
        <w:pStyle w:val="Sraopastraipa"/>
        <w:numPr>
          <w:ilvl w:val="1"/>
          <w:numId w:val="13"/>
        </w:numPr>
        <w:ind w:left="0" w:firstLine="709"/>
        <w:jc w:val="both"/>
        <w:rPr>
          <w:rStyle w:val="tlid-translation"/>
          <w:color w:val="auto"/>
        </w:rPr>
      </w:pPr>
      <w:r w:rsidRPr="002A12E2">
        <w:rPr>
          <w:rStyle w:val="tlid-translation"/>
          <w:color w:val="auto"/>
        </w:rPr>
        <w:t xml:space="preserve">Pagal Duomenų valdytojo prašymą ir šiame prašyme nustatytais terminais Duomenų </w:t>
      </w:r>
      <w:r w:rsidRPr="002A12E2">
        <w:rPr>
          <w:rStyle w:val="tlid-translation"/>
          <w:color w:val="auto"/>
        </w:rPr>
        <w:lastRenderedPageBreak/>
        <w:t xml:space="preserve">tvarkytojas įsipareigoja pateikti susitarimo (-ų) tarp Duomenų tvarkytojo ir </w:t>
      </w:r>
      <w:proofErr w:type="spellStart"/>
      <w:r w:rsidRPr="002A12E2">
        <w:rPr>
          <w:rStyle w:val="tlid-translation"/>
          <w:color w:val="auto"/>
        </w:rPr>
        <w:t>subtvarkytojo</w:t>
      </w:r>
      <w:proofErr w:type="spellEnd"/>
      <w:r w:rsidRPr="002A12E2">
        <w:rPr>
          <w:rStyle w:val="tlid-translation"/>
          <w:color w:val="auto"/>
        </w:rPr>
        <w:t xml:space="preserve"> (-ų) kopiją ir </w:t>
      </w:r>
      <w:r w:rsidRPr="002A12E2">
        <w:rPr>
          <w:rStyle w:val="tlid-translation"/>
        </w:rPr>
        <w:t xml:space="preserve">vėlesnius jo pakeitimus, suteikiant Duomenų valdytojui galimybę užtikrinti, kad būtų taikomos tos pačios duomenų apsaugos prievolės, kaip ir prievolės nustatytos šiame Susitarime. </w:t>
      </w:r>
    </w:p>
    <w:p w14:paraId="6D036EE8" w14:textId="77777777" w:rsidR="00CF0442" w:rsidRPr="002A12E2" w:rsidRDefault="00CF0442" w:rsidP="00CF0442">
      <w:pPr>
        <w:pStyle w:val="Sraopastraipa"/>
        <w:numPr>
          <w:ilvl w:val="0"/>
          <w:numId w:val="13"/>
        </w:numPr>
        <w:ind w:left="0" w:right="2" w:firstLine="709"/>
        <w:jc w:val="both"/>
        <w:rPr>
          <w:b/>
          <w:bCs/>
        </w:rPr>
      </w:pPr>
      <w:r w:rsidRPr="002A12E2">
        <w:rPr>
          <w:b/>
          <w:bCs/>
        </w:rPr>
        <w:t>Asmens duomenų tvarkymo vieta</w:t>
      </w:r>
    </w:p>
    <w:p w14:paraId="37C2B131" w14:textId="363EDE91" w:rsidR="00CF0442" w:rsidRPr="002A12E2" w:rsidRDefault="00CF0442" w:rsidP="00CF0442">
      <w:pPr>
        <w:pStyle w:val="Sraopastraipa"/>
        <w:numPr>
          <w:ilvl w:val="1"/>
          <w:numId w:val="13"/>
        </w:numPr>
        <w:ind w:left="0" w:right="2" w:firstLine="709"/>
        <w:jc w:val="both"/>
      </w:pPr>
      <w:r w:rsidRPr="002A12E2">
        <w:t>Pagal šį Susitarimą Duomenų tvarkytojas įsipareigoja tvarkyti Duomenis tik Europos ekonominės erdvės valstybėje narėje. Šis reikalavimas taip pat taikomas Duomenų tvarkytojo pasitelktam (-</w:t>
      </w:r>
      <w:proofErr w:type="spellStart"/>
      <w:r w:rsidRPr="002A12E2">
        <w:t>iems</w:t>
      </w:r>
      <w:proofErr w:type="spellEnd"/>
      <w:r w:rsidRPr="002A12E2">
        <w:t xml:space="preserve">) </w:t>
      </w:r>
      <w:proofErr w:type="spellStart"/>
      <w:r w:rsidRPr="002A12E2">
        <w:t>subtvarkytojui</w:t>
      </w:r>
      <w:proofErr w:type="spellEnd"/>
      <w:r w:rsidRPr="002A12E2">
        <w:t xml:space="preserve"> (-</w:t>
      </w:r>
      <w:proofErr w:type="spellStart"/>
      <w:r w:rsidRPr="002A12E2">
        <w:t>ams</w:t>
      </w:r>
      <w:proofErr w:type="spellEnd"/>
      <w:r w:rsidRPr="002A12E2">
        <w:t xml:space="preserve">) atliekant Duomenų tvarkymo veiksmus Duomenų valdytojo vardu. </w:t>
      </w:r>
    </w:p>
    <w:p w14:paraId="1E6DC764" w14:textId="7D1DB61B" w:rsidR="0096563B" w:rsidRPr="002A12E2" w:rsidRDefault="0096563B" w:rsidP="0096563B">
      <w:pPr>
        <w:pStyle w:val="Sraopastraipa"/>
        <w:numPr>
          <w:ilvl w:val="0"/>
          <w:numId w:val="13"/>
        </w:numPr>
        <w:ind w:left="0" w:firstLine="709"/>
        <w:jc w:val="both"/>
        <w:rPr>
          <w:rStyle w:val="tlid-translation"/>
          <w:b/>
          <w:bCs/>
        </w:rPr>
      </w:pPr>
      <w:r w:rsidRPr="002A12E2">
        <w:rPr>
          <w:rStyle w:val="tlid-translation"/>
          <w:b/>
          <w:bCs/>
        </w:rPr>
        <w:t>Asmens duomenų perdavimas į trečiąsias valstybes ar tarptautinėms organizacijoms</w:t>
      </w:r>
    </w:p>
    <w:p w14:paraId="1BD6B67F" w14:textId="1576BB40" w:rsidR="003030FF" w:rsidRPr="002A12E2" w:rsidRDefault="003030FF" w:rsidP="00EC77F4">
      <w:pPr>
        <w:pStyle w:val="Sraopastraipa"/>
        <w:widowControl/>
        <w:numPr>
          <w:ilvl w:val="1"/>
          <w:numId w:val="13"/>
        </w:numPr>
        <w:ind w:left="0" w:firstLine="709"/>
        <w:jc w:val="both"/>
        <w:rPr>
          <w:color w:val="auto"/>
        </w:rPr>
      </w:pPr>
      <w:r w:rsidRPr="002A12E2">
        <w:rPr>
          <w:color w:val="auto"/>
        </w:rPr>
        <w:t xml:space="preserve">Duomenų tvarkytojas gali perduoti </w:t>
      </w:r>
      <w:r w:rsidR="00CB3564" w:rsidRPr="002A12E2">
        <w:rPr>
          <w:color w:val="auto"/>
        </w:rPr>
        <w:t>Duomenis</w:t>
      </w:r>
      <w:r w:rsidR="00DA284D" w:rsidRPr="002A12E2">
        <w:rPr>
          <w:color w:val="auto"/>
        </w:rPr>
        <w:t xml:space="preserve"> </w:t>
      </w:r>
      <w:r w:rsidRPr="002A12E2">
        <w:rPr>
          <w:color w:val="auto"/>
        </w:rPr>
        <w:t>į trečiąsias valstybes</w:t>
      </w:r>
      <w:r w:rsidR="00BC2073" w:rsidRPr="002A12E2">
        <w:rPr>
          <w:color w:val="auto"/>
        </w:rPr>
        <w:t xml:space="preserve">, įskaitant </w:t>
      </w:r>
      <w:r w:rsidR="009802EE" w:rsidRPr="002A12E2">
        <w:rPr>
          <w:color w:val="auto"/>
        </w:rPr>
        <w:t xml:space="preserve">perduoti Duomenų tvarkymą </w:t>
      </w:r>
      <w:proofErr w:type="spellStart"/>
      <w:r w:rsidR="009802EE" w:rsidRPr="002A12E2">
        <w:rPr>
          <w:color w:val="auto"/>
        </w:rPr>
        <w:t>subtvarkytojui</w:t>
      </w:r>
      <w:proofErr w:type="spellEnd"/>
      <w:r w:rsidR="009802EE" w:rsidRPr="002A12E2">
        <w:rPr>
          <w:color w:val="auto"/>
        </w:rPr>
        <w:t xml:space="preserve"> </w:t>
      </w:r>
      <w:r w:rsidR="00A0129F" w:rsidRPr="002A12E2">
        <w:rPr>
          <w:color w:val="auto"/>
        </w:rPr>
        <w:t xml:space="preserve">toje pačioje </w:t>
      </w:r>
      <w:r w:rsidR="009802EE" w:rsidRPr="002A12E2">
        <w:rPr>
          <w:color w:val="auto"/>
        </w:rPr>
        <w:t>trečiojoje valstybėje</w:t>
      </w:r>
      <w:r w:rsidR="00A0129F" w:rsidRPr="002A12E2">
        <w:rPr>
          <w:color w:val="auto"/>
        </w:rPr>
        <w:t xml:space="preserve"> ar kitoje trečiojoje valstybėje</w:t>
      </w:r>
      <w:r w:rsidR="009802EE" w:rsidRPr="002A12E2">
        <w:rPr>
          <w:color w:val="auto"/>
        </w:rPr>
        <w:t>,</w:t>
      </w:r>
      <w:r w:rsidRPr="002A12E2">
        <w:rPr>
          <w:color w:val="auto"/>
        </w:rPr>
        <w:t xml:space="preserve"> tik gavęs </w:t>
      </w:r>
      <w:r w:rsidR="00F74B4E" w:rsidRPr="002A12E2">
        <w:rPr>
          <w:color w:val="auto"/>
        </w:rPr>
        <w:t>D</w:t>
      </w:r>
      <w:r w:rsidRPr="002A12E2">
        <w:rPr>
          <w:color w:val="auto"/>
        </w:rPr>
        <w:t xml:space="preserve">uomenų valdytojo dokumentais įformintus nurodymus ir laikantis </w:t>
      </w:r>
      <w:r w:rsidRPr="002A12E2">
        <w:t>Reglamento (ES) 2016/679</w:t>
      </w:r>
      <w:r w:rsidRPr="002A12E2">
        <w:rPr>
          <w:color w:val="auto"/>
        </w:rPr>
        <w:t xml:space="preserve"> V skyriaus reikalavimų.</w:t>
      </w:r>
      <w:r w:rsidR="00CB3564" w:rsidRPr="002A12E2">
        <w:rPr>
          <w:color w:val="auto"/>
        </w:rPr>
        <w:t xml:space="preserve"> </w:t>
      </w:r>
      <w:r w:rsidR="00E667D6" w:rsidRPr="002A12E2">
        <w:rPr>
          <w:color w:val="auto"/>
        </w:rPr>
        <w:t xml:space="preserve">Nesant </w:t>
      </w:r>
      <w:r w:rsidR="00576788" w:rsidRPr="002A12E2">
        <w:rPr>
          <w:color w:val="auto"/>
        </w:rPr>
        <w:t xml:space="preserve">Duomenų valdytojo </w:t>
      </w:r>
      <w:r w:rsidR="00E667D6" w:rsidRPr="002A12E2">
        <w:t xml:space="preserve">dokumentais pagrįstų nurodymų dėl </w:t>
      </w:r>
      <w:r w:rsidR="007A2C29" w:rsidRPr="002A12E2">
        <w:t>D</w:t>
      </w:r>
      <w:r w:rsidR="00E667D6" w:rsidRPr="002A12E2">
        <w:t xml:space="preserve">uomenų perdavimo į trečiąją valstybę, </w:t>
      </w:r>
      <w:r w:rsidR="007A2C29" w:rsidRPr="002A12E2">
        <w:t>D</w:t>
      </w:r>
      <w:r w:rsidR="00E667D6" w:rsidRPr="002A12E2">
        <w:t xml:space="preserve">uomenų tvarkytojas neturi teisės atlikti tokį perdavimą pagal </w:t>
      </w:r>
      <w:r w:rsidR="007A2C29" w:rsidRPr="002A12E2">
        <w:t>Susitarimą</w:t>
      </w:r>
      <w:r w:rsidR="00E667D6" w:rsidRPr="002A12E2">
        <w:t>.</w:t>
      </w:r>
    </w:p>
    <w:p w14:paraId="72127C55" w14:textId="77777777" w:rsidR="003308FC" w:rsidRPr="002A12E2" w:rsidRDefault="003308FC" w:rsidP="003308FC">
      <w:pPr>
        <w:pStyle w:val="Sraopastraipa"/>
        <w:numPr>
          <w:ilvl w:val="1"/>
          <w:numId w:val="13"/>
        </w:numPr>
        <w:ind w:left="0" w:right="2" w:firstLine="709"/>
        <w:jc w:val="both"/>
        <w:rPr>
          <w:rStyle w:val="tlid-translation"/>
        </w:rPr>
      </w:pPr>
      <w:bookmarkStart w:id="7" w:name="part_fb9bc535dce04d888c0e36e157bb113e"/>
      <w:bookmarkEnd w:id="7"/>
      <w:r w:rsidRPr="002A12E2">
        <w:rPr>
          <w:rStyle w:val="tlid-translation"/>
        </w:rPr>
        <w:t xml:space="preserve">Be Duomenų valdytojo dokumentais įformintų nurodymų Duomenų tvarkytojas negali pagal šį Susitarimą: </w:t>
      </w:r>
    </w:p>
    <w:p w14:paraId="4A38AB1C" w14:textId="77777777" w:rsidR="003308FC" w:rsidRPr="002A12E2" w:rsidRDefault="003308FC" w:rsidP="003308FC">
      <w:pPr>
        <w:ind w:right="2" w:firstLine="709"/>
        <w:jc w:val="both"/>
        <w:rPr>
          <w:rStyle w:val="tlid-translation"/>
        </w:rPr>
      </w:pPr>
      <w:r w:rsidRPr="002A12E2">
        <w:rPr>
          <w:rStyle w:val="tlid-translation"/>
        </w:rPr>
        <w:t>a. perduoti Duomenis tvarkyti kitam duomenų valdytojui ar duomenų tvarkytojui į trečiąją valstybę ar tarptautinei organizacijai;</w:t>
      </w:r>
    </w:p>
    <w:p w14:paraId="7B09301A" w14:textId="77777777" w:rsidR="003308FC" w:rsidRPr="002A12E2" w:rsidRDefault="003308FC" w:rsidP="003308FC">
      <w:pPr>
        <w:ind w:right="2" w:firstLine="709"/>
        <w:jc w:val="both"/>
        <w:rPr>
          <w:rStyle w:val="tlid-translation"/>
        </w:rPr>
      </w:pPr>
      <w:r w:rsidRPr="002A12E2">
        <w:rPr>
          <w:rStyle w:val="tlid-translation"/>
        </w:rPr>
        <w:t xml:space="preserve">b. perduoti Duomenų tvarkymą </w:t>
      </w:r>
      <w:proofErr w:type="spellStart"/>
      <w:r w:rsidRPr="002A12E2">
        <w:rPr>
          <w:rStyle w:val="tlid-translation"/>
        </w:rPr>
        <w:t>subtvarkytojui</w:t>
      </w:r>
      <w:proofErr w:type="spellEnd"/>
      <w:r w:rsidRPr="002A12E2">
        <w:rPr>
          <w:rStyle w:val="tlid-translation"/>
        </w:rPr>
        <w:t xml:space="preserve"> į trečiąją valstybę;</w:t>
      </w:r>
    </w:p>
    <w:p w14:paraId="2A875AF8" w14:textId="77777777" w:rsidR="003308FC" w:rsidRPr="002A12E2" w:rsidRDefault="003308FC" w:rsidP="003308FC">
      <w:pPr>
        <w:ind w:right="2" w:firstLine="709"/>
        <w:jc w:val="both"/>
        <w:rPr>
          <w:rStyle w:val="tlid-translation"/>
        </w:rPr>
      </w:pPr>
      <w:r w:rsidRPr="002A12E2">
        <w:rPr>
          <w:rStyle w:val="tlid-translation"/>
        </w:rPr>
        <w:t xml:space="preserve">c. pačiam tvarkyti Duomenis trečiojoje valstybėje. </w:t>
      </w:r>
    </w:p>
    <w:p w14:paraId="1723DDE3" w14:textId="6C178C8D" w:rsidR="003030FF" w:rsidRPr="002A12E2" w:rsidRDefault="003030FF" w:rsidP="003308FC">
      <w:pPr>
        <w:pStyle w:val="Sraopastraipa"/>
        <w:widowControl/>
        <w:numPr>
          <w:ilvl w:val="1"/>
          <w:numId w:val="13"/>
        </w:numPr>
        <w:ind w:left="0" w:firstLine="709"/>
        <w:jc w:val="both"/>
        <w:rPr>
          <w:color w:val="auto"/>
        </w:rPr>
      </w:pPr>
      <w:r w:rsidRPr="002A12E2">
        <w:rPr>
          <w:color w:val="auto"/>
        </w:rPr>
        <w:t xml:space="preserve">Jei </w:t>
      </w:r>
      <w:r w:rsidR="00CD0DDE" w:rsidRPr="002A12E2">
        <w:rPr>
          <w:color w:val="auto"/>
        </w:rPr>
        <w:t>Du</w:t>
      </w:r>
      <w:r w:rsidRPr="002A12E2">
        <w:rPr>
          <w:color w:val="auto"/>
        </w:rPr>
        <w:t xml:space="preserve">omenis trečiosioms valstybėms ar tarptautinėms organizacijoms reikia perduoti pagal Europos Sąjungos ar </w:t>
      </w:r>
      <w:r w:rsidR="00CD0DDE" w:rsidRPr="002A12E2">
        <w:rPr>
          <w:color w:val="auto"/>
        </w:rPr>
        <w:t xml:space="preserve">Lietuvos Respublikos </w:t>
      </w:r>
      <w:r w:rsidRPr="002A12E2">
        <w:rPr>
          <w:color w:val="auto"/>
        </w:rPr>
        <w:t xml:space="preserve">teisės aktus, kurių turi laikytis </w:t>
      </w:r>
      <w:r w:rsidR="00CD0DDE" w:rsidRPr="002A12E2">
        <w:rPr>
          <w:color w:val="auto"/>
        </w:rPr>
        <w:t>D</w:t>
      </w:r>
      <w:r w:rsidRPr="002A12E2">
        <w:rPr>
          <w:color w:val="auto"/>
        </w:rPr>
        <w:t xml:space="preserve">uomenų tvarkytojas, nors </w:t>
      </w:r>
      <w:r w:rsidR="00CD0DDE" w:rsidRPr="002A12E2">
        <w:rPr>
          <w:color w:val="auto"/>
        </w:rPr>
        <w:t>D</w:t>
      </w:r>
      <w:r w:rsidRPr="002A12E2">
        <w:rPr>
          <w:color w:val="auto"/>
        </w:rPr>
        <w:t xml:space="preserve">uomenų valdytojas nedavė nurodymų </w:t>
      </w:r>
      <w:r w:rsidR="00CD0DDE" w:rsidRPr="002A12E2">
        <w:rPr>
          <w:color w:val="auto"/>
        </w:rPr>
        <w:t>D</w:t>
      </w:r>
      <w:r w:rsidRPr="002A12E2">
        <w:rPr>
          <w:color w:val="auto"/>
        </w:rPr>
        <w:t xml:space="preserve">uomenų tvarkytojui tai atlikti, </w:t>
      </w:r>
      <w:r w:rsidR="00CD0DDE" w:rsidRPr="002A12E2">
        <w:rPr>
          <w:color w:val="auto"/>
        </w:rPr>
        <w:t>D</w:t>
      </w:r>
      <w:r w:rsidRPr="002A12E2">
        <w:rPr>
          <w:color w:val="auto"/>
        </w:rPr>
        <w:t xml:space="preserve">uomenų tvarkytojas informuoja </w:t>
      </w:r>
      <w:r w:rsidR="00CD0DDE" w:rsidRPr="002A12E2">
        <w:rPr>
          <w:color w:val="auto"/>
        </w:rPr>
        <w:t>D</w:t>
      </w:r>
      <w:r w:rsidRPr="002A12E2">
        <w:rPr>
          <w:color w:val="auto"/>
        </w:rPr>
        <w:t xml:space="preserve">uomenų valdytoją apie šį teisinį reikalavimą prieš </w:t>
      </w:r>
      <w:r w:rsidR="00CD0DDE" w:rsidRPr="002A12E2">
        <w:rPr>
          <w:color w:val="auto"/>
        </w:rPr>
        <w:t>D</w:t>
      </w:r>
      <w:r w:rsidRPr="002A12E2">
        <w:rPr>
          <w:color w:val="auto"/>
        </w:rPr>
        <w:t>uomenų perdavimą, nebent tas teisės aktas draudžia perduoti tokią informaciją.</w:t>
      </w:r>
    </w:p>
    <w:p w14:paraId="49A30EDB" w14:textId="77777777" w:rsidR="003308FC" w:rsidRPr="002A12E2" w:rsidRDefault="003308FC" w:rsidP="003308FC">
      <w:pPr>
        <w:pStyle w:val="Sraopastraipa"/>
        <w:numPr>
          <w:ilvl w:val="1"/>
          <w:numId w:val="13"/>
        </w:numPr>
        <w:ind w:left="0" w:right="2" w:firstLine="709"/>
        <w:jc w:val="both"/>
        <w:rPr>
          <w:rStyle w:val="tlid-translation"/>
        </w:rPr>
      </w:pPr>
      <w:bookmarkStart w:id="8" w:name="part_b7fa17f5f63c405eb86df60dab429193"/>
      <w:bookmarkStart w:id="9" w:name="part_a9621c4d4f9443cf970220295e78b6e7"/>
      <w:bookmarkStart w:id="10" w:name="part_112f1bdfec524e57a730ee5904903091"/>
      <w:bookmarkEnd w:id="8"/>
      <w:bookmarkEnd w:id="9"/>
      <w:bookmarkEnd w:id="10"/>
      <w:r w:rsidRPr="002A12E2">
        <w:rPr>
          <w:rStyle w:val="tlid-translation"/>
        </w:rPr>
        <w:t>Jei Duomenų valdytojas šiame Susitarime nenurodo arba vėliau nepateikia dokumentais pagrįstų nurodymų, susijusių su Duomenų perdavimu į trečiąją valstybę ar tarptautinei organizacijai, Duomenų tvarkytojas pagal šį Susitarimą neturi teisės atlikti tokio perdavimo.</w:t>
      </w:r>
    </w:p>
    <w:p w14:paraId="493B66EC" w14:textId="19C52933" w:rsidR="00CF0442" w:rsidRPr="002A12E2" w:rsidRDefault="003030FF" w:rsidP="00E72312">
      <w:pPr>
        <w:pStyle w:val="Sraopastraipa"/>
        <w:widowControl/>
        <w:numPr>
          <w:ilvl w:val="1"/>
          <w:numId w:val="13"/>
        </w:numPr>
        <w:ind w:left="0" w:firstLine="709"/>
        <w:jc w:val="both"/>
        <w:rPr>
          <w:rStyle w:val="tlid-translation"/>
        </w:rPr>
      </w:pPr>
      <w:r w:rsidRPr="002A12E2">
        <w:rPr>
          <w:color w:val="auto"/>
        </w:rPr>
        <w:t>Š</w:t>
      </w:r>
      <w:r w:rsidR="00704BC2" w:rsidRPr="002A12E2">
        <w:rPr>
          <w:color w:val="auto"/>
        </w:rPr>
        <w:t>i</w:t>
      </w:r>
      <w:r w:rsidRPr="002A12E2">
        <w:rPr>
          <w:color w:val="auto"/>
        </w:rPr>
        <w:t xml:space="preserve">s </w:t>
      </w:r>
      <w:r w:rsidR="00704BC2" w:rsidRPr="002A12E2">
        <w:rPr>
          <w:color w:val="auto"/>
        </w:rPr>
        <w:t>Susitarimas</w:t>
      </w:r>
      <w:r w:rsidRPr="002A12E2">
        <w:rPr>
          <w:color w:val="auto"/>
        </w:rPr>
        <w:t xml:space="preserve"> nėra standartinės duomenų apsaugos sąlygos, apibrėžtos</w:t>
      </w:r>
      <w:r w:rsidRPr="002A12E2">
        <w:t xml:space="preserve"> Reglamento (ES) 2016/</w:t>
      </w:r>
      <w:r w:rsidRPr="002A12E2">
        <w:rPr>
          <w:color w:val="auto"/>
        </w:rPr>
        <w:t xml:space="preserve">679 46 straipsnio 2 dalies c ir d punktuose, ir </w:t>
      </w:r>
      <w:r w:rsidR="00D901CA" w:rsidRPr="002A12E2">
        <w:rPr>
          <w:color w:val="auto"/>
        </w:rPr>
        <w:t>Š</w:t>
      </w:r>
      <w:r w:rsidRPr="002A12E2">
        <w:rPr>
          <w:color w:val="auto"/>
        </w:rPr>
        <w:t xml:space="preserve">alys negali remtis </w:t>
      </w:r>
      <w:r w:rsidR="00704BC2" w:rsidRPr="002A12E2">
        <w:rPr>
          <w:color w:val="auto"/>
        </w:rPr>
        <w:t xml:space="preserve">Susitarimu </w:t>
      </w:r>
      <w:r w:rsidRPr="002A12E2">
        <w:rPr>
          <w:color w:val="auto"/>
        </w:rPr>
        <w:t xml:space="preserve">kaip asmens duomenų perdavimo į trečiąsias valstybes ar tarptautinėms organizacijoms pagrindu pagal </w:t>
      </w:r>
      <w:r w:rsidRPr="002A12E2">
        <w:t>Reglamento (ES) 2016/679</w:t>
      </w:r>
      <w:r w:rsidRPr="002A12E2">
        <w:rPr>
          <w:color w:val="auto"/>
        </w:rPr>
        <w:t xml:space="preserve"> V skyrių.</w:t>
      </w:r>
    </w:p>
    <w:p w14:paraId="7BAC2759" w14:textId="77777777" w:rsidR="0096563B" w:rsidRPr="002A12E2" w:rsidRDefault="0096563B" w:rsidP="0096563B">
      <w:pPr>
        <w:pStyle w:val="Sraopastraipa"/>
        <w:numPr>
          <w:ilvl w:val="0"/>
          <w:numId w:val="13"/>
        </w:numPr>
        <w:ind w:left="0" w:firstLine="709"/>
        <w:jc w:val="both"/>
        <w:rPr>
          <w:rStyle w:val="tlid-translation"/>
        </w:rPr>
      </w:pPr>
      <w:r w:rsidRPr="002A12E2">
        <w:rPr>
          <w:rStyle w:val="tlid-translation"/>
          <w:b/>
          <w:bCs/>
        </w:rPr>
        <w:t>Pagalba duomenų valdytojui</w:t>
      </w:r>
    </w:p>
    <w:p w14:paraId="166E6BA8" w14:textId="610E4BD3" w:rsidR="0096563B" w:rsidRPr="002A12E2" w:rsidRDefault="0096563B" w:rsidP="0096563B">
      <w:pPr>
        <w:pStyle w:val="Sraopastraipa"/>
        <w:numPr>
          <w:ilvl w:val="1"/>
          <w:numId w:val="13"/>
        </w:numPr>
        <w:ind w:left="0" w:firstLine="709"/>
        <w:jc w:val="both"/>
        <w:rPr>
          <w:color w:val="auto"/>
        </w:rPr>
      </w:pPr>
      <w:r w:rsidRPr="002A12E2">
        <w:rPr>
          <w:rStyle w:val="tlid-translation"/>
        </w:rPr>
        <w:t>Atsi</w:t>
      </w:r>
      <w:r w:rsidRPr="002A12E2">
        <w:rPr>
          <w:color w:val="auto"/>
        </w:rPr>
        <w:t xml:space="preserve">žvelgdamas į </w:t>
      </w:r>
      <w:r w:rsidR="00AF5874" w:rsidRPr="002A12E2">
        <w:rPr>
          <w:color w:val="auto"/>
        </w:rPr>
        <w:t>D</w:t>
      </w:r>
      <w:r w:rsidRPr="002A12E2">
        <w:rPr>
          <w:color w:val="auto"/>
        </w:rPr>
        <w:t xml:space="preserve">uomenų tvarkymo pobūdį, Duomenų tvarkytojas įsipareigoja padėti Duomenų valdytojui taikydamas tinkamas technines ir organizacines priemones, kiek tai įmanoma, kad būtų įvykdyta Duomenų valdytojo prievolė atsakyti į prašymus pasinaudoti </w:t>
      </w:r>
      <w:r w:rsidRPr="002A12E2">
        <w:t xml:space="preserve">Reglamento (ES) 2016/679 </w:t>
      </w:r>
      <w:r w:rsidRPr="002A12E2">
        <w:rPr>
          <w:color w:val="auto"/>
        </w:rPr>
        <w:t xml:space="preserve">III skyriuje nustatytomis duomenų subjekto teisėmis </w:t>
      </w:r>
      <w:r w:rsidRPr="002A12E2">
        <w:t>(</w:t>
      </w:r>
      <w:r w:rsidR="00F4134D" w:rsidRPr="002A12E2">
        <w:t xml:space="preserve">informavimas, </w:t>
      </w:r>
      <w:r w:rsidRPr="002A12E2">
        <w:t>susipažinti su duomenimis, reikalauti ištaisyti, papildyti ar ištrinti duomenis, apriboti duomenų tvarkymą, perkelti duomenis, nesutikti su duomenų tvarkymu, kai taikoma)</w:t>
      </w:r>
      <w:r w:rsidRPr="002A12E2">
        <w:rPr>
          <w:color w:val="auto"/>
        </w:rPr>
        <w:t>.</w:t>
      </w:r>
    </w:p>
    <w:p w14:paraId="2524DC48" w14:textId="4A72D129" w:rsidR="0096563B" w:rsidRPr="002A12E2" w:rsidRDefault="0096563B" w:rsidP="0096563B">
      <w:pPr>
        <w:pStyle w:val="Sraopastraipa"/>
        <w:numPr>
          <w:ilvl w:val="1"/>
          <w:numId w:val="13"/>
        </w:numPr>
        <w:ind w:left="0" w:firstLine="709"/>
        <w:jc w:val="both"/>
      </w:pPr>
      <w:r w:rsidRPr="002A12E2">
        <w:t xml:space="preserve">Gavus bet kokį valstybės institucijų ar duomenų subjekto paklausimą, prašymą ar reikalavimą, susijusį su </w:t>
      </w:r>
      <w:r w:rsidR="00AF5874" w:rsidRPr="002A12E2">
        <w:t>D</w:t>
      </w:r>
      <w:r w:rsidRPr="002A12E2">
        <w:t>uomenų tvarkymu pagal Susitarimą, nedelsiant, bet ne vėliau kaip per 2 </w:t>
      </w:r>
      <w:r w:rsidR="00D8136C" w:rsidRPr="002A12E2">
        <w:t xml:space="preserve">(dvi) </w:t>
      </w:r>
      <w:r w:rsidRPr="002A12E2">
        <w:t xml:space="preserve">darbo dienas, persiųsti jį </w:t>
      </w:r>
      <w:r w:rsidRPr="002A12E2">
        <w:rPr>
          <w:rStyle w:val="CharStyle90"/>
          <w:iCs/>
          <w:color w:val="auto"/>
        </w:rPr>
        <w:t>Duomenų v</w:t>
      </w:r>
      <w:r w:rsidRPr="002A12E2">
        <w:t xml:space="preserve">aldytojui registruotu paštu ar elektroniniu paštu. </w:t>
      </w:r>
      <w:r w:rsidRPr="002A12E2">
        <w:rPr>
          <w:rStyle w:val="CharStyle90"/>
          <w:iCs/>
          <w:color w:val="auto"/>
        </w:rPr>
        <w:t>Duomenų t</w:t>
      </w:r>
      <w:r w:rsidRPr="002A12E2">
        <w:t xml:space="preserve">varkytojas įsipareigoja pateikti visą turimą informaciją ir (ar) dokumentus, susijusius su </w:t>
      </w:r>
      <w:r w:rsidRPr="002A12E2">
        <w:rPr>
          <w:rStyle w:val="CharStyle90"/>
          <w:iCs/>
          <w:color w:val="auto"/>
        </w:rPr>
        <w:t>Duomenų tvarkymu</w:t>
      </w:r>
      <w:r w:rsidRPr="002A12E2">
        <w:t>.</w:t>
      </w:r>
    </w:p>
    <w:p w14:paraId="12237E3E" w14:textId="1B6AC5CB" w:rsidR="0096563B" w:rsidRPr="002A12E2" w:rsidRDefault="003F75D7" w:rsidP="0096563B">
      <w:pPr>
        <w:pStyle w:val="Sraopastraipa"/>
        <w:numPr>
          <w:ilvl w:val="1"/>
          <w:numId w:val="13"/>
        </w:numPr>
        <w:ind w:left="0" w:firstLine="709"/>
        <w:jc w:val="both"/>
      </w:pPr>
      <w:r w:rsidRPr="002A12E2">
        <w:t xml:space="preserve">Jei taikoma, </w:t>
      </w:r>
      <w:r w:rsidR="0096563B" w:rsidRPr="002A12E2">
        <w:t>Duo</w:t>
      </w:r>
      <w:r w:rsidR="001B099E" w:rsidRPr="002A12E2">
        <w:t>menų tvarkytojas turi tvarkyti d</w:t>
      </w:r>
      <w:r w:rsidR="0096563B" w:rsidRPr="002A12E2">
        <w:t xml:space="preserve">uomenų tvarkymo veiklos, vykdomos </w:t>
      </w:r>
      <w:r w:rsidR="0096563B" w:rsidRPr="002A12E2">
        <w:rPr>
          <w:rStyle w:val="CharStyle90"/>
          <w:iCs/>
          <w:color w:val="auto"/>
        </w:rPr>
        <w:t>Duomenų v</w:t>
      </w:r>
      <w:r w:rsidR="0096563B" w:rsidRPr="002A12E2">
        <w:t xml:space="preserve">aldytojo vardu pagal šį Susitarimą, įrašus. </w:t>
      </w:r>
      <w:r w:rsidR="0096563B" w:rsidRPr="002A12E2">
        <w:rPr>
          <w:rStyle w:val="CharStyle90"/>
          <w:iCs/>
          <w:color w:val="auto"/>
        </w:rPr>
        <w:t>Duomenų v</w:t>
      </w:r>
      <w:r w:rsidR="0096563B" w:rsidRPr="002A12E2">
        <w:t xml:space="preserve">aldytojui pareikalavus, ne vėliau kaip per 5 (penkias) darbo dienas, </w:t>
      </w:r>
      <w:r w:rsidR="0096563B" w:rsidRPr="002A12E2">
        <w:rPr>
          <w:rStyle w:val="CharStyle90"/>
          <w:iCs/>
          <w:color w:val="auto"/>
        </w:rPr>
        <w:t>Duomenų t</w:t>
      </w:r>
      <w:r w:rsidR="0096563B" w:rsidRPr="002A12E2">
        <w:t>varkytojas turi pateikti</w:t>
      </w:r>
      <w:r w:rsidR="00D669EB" w:rsidRPr="002A12E2">
        <w:t xml:space="preserve"> </w:t>
      </w:r>
      <w:r w:rsidR="0096563B" w:rsidRPr="002A12E2">
        <w:t>minėtus duomenų tvarkymo veiklos įrašus.</w:t>
      </w:r>
      <w:r w:rsidR="00D7166D" w:rsidRPr="002A12E2">
        <w:t xml:space="preserve"> </w:t>
      </w:r>
    </w:p>
    <w:p w14:paraId="76AEB9F5" w14:textId="6BA08CAC" w:rsidR="0096563B" w:rsidRPr="002A12E2" w:rsidRDefault="0096563B" w:rsidP="0096563B">
      <w:pPr>
        <w:pStyle w:val="Sraopastraipa"/>
        <w:numPr>
          <w:ilvl w:val="1"/>
          <w:numId w:val="13"/>
        </w:numPr>
        <w:ind w:left="0" w:firstLine="709"/>
        <w:jc w:val="both"/>
      </w:pPr>
      <w:r w:rsidRPr="002A12E2">
        <w:t xml:space="preserve">Jei taikoma, Duomenų tvarkytojas įsipareigoja suteikti </w:t>
      </w:r>
      <w:r w:rsidRPr="002A12E2">
        <w:rPr>
          <w:rStyle w:val="CharStyle90"/>
          <w:iCs/>
          <w:color w:val="auto"/>
        </w:rPr>
        <w:t>Duomenų v</w:t>
      </w:r>
      <w:r w:rsidRPr="002A12E2">
        <w:t xml:space="preserve">aldytojui reikiamą pagalbą atliekant poveikio duomenų apsaugai vertinimą, įskaitant vertinimui reikalingos techninės ir kitos turimos informacijos apie </w:t>
      </w:r>
      <w:r w:rsidRPr="002A12E2">
        <w:rPr>
          <w:rStyle w:val="CharStyle90"/>
          <w:iCs/>
          <w:color w:val="auto"/>
        </w:rPr>
        <w:t>Duomenų t</w:t>
      </w:r>
      <w:r w:rsidRPr="002A12E2">
        <w:t xml:space="preserve">varkytojo atliekamą ar planuojamą atlikti </w:t>
      </w:r>
      <w:r w:rsidRPr="002A12E2">
        <w:rPr>
          <w:rStyle w:val="CharStyle90"/>
          <w:iCs/>
          <w:color w:val="auto"/>
        </w:rPr>
        <w:t xml:space="preserve">Duomenų </w:t>
      </w:r>
      <w:r w:rsidRPr="002A12E2">
        <w:rPr>
          <w:rStyle w:val="CharStyle90"/>
          <w:iCs/>
          <w:color w:val="auto"/>
        </w:rPr>
        <w:lastRenderedPageBreak/>
        <w:t>v</w:t>
      </w:r>
      <w:r w:rsidRPr="002A12E2">
        <w:t xml:space="preserve">aldytojo valdomų </w:t>
      </w:r>
      <w:r w:rsidR="00AF5874" w:rsidRPr="002A12E2">
        <w:t>D</w:t>
      </w:r>
      <w:r w:rsidRPr="002A12E2">
        <w:t xml:space="preserve">uomenų tvarkymą (su sąlyga, kad ji nėra komercinė paslaptis), pateikimą </w:t>
      </w:r>
      <w:r w:rsidRPr="002A12E2">
        <w:rPr>
          <w:rStyle w:val="CharStyle90"/>
          <w:iCs/>
          <w:color w:val="auto"/>
        </w:rPr>
        <w:t>Duomenų v</w:t>
      </w:r>
      <w:r w:rsidRPr="002A12E2">
        <w:t xml:space="preserve">aldytojui ir konsultavimą šiais klausimais. </w:t>
      </w:r>
      <w:r w:rsidRPr="002A12E2">
        <w:rPr>
          <w:rStyle w:val="CharStyle90"/>
          <w:iCs/>
          <w:color w:val="auto"/>
        </w:rPr>
        <w:t>Duomenų v</w:t>
      </w:r>
      <w:r w:rsidRPr="002A12E2">
        <w:t xml:space="preserve">aldytojui konsultuojantis su priežiūros institucija </w:t>
      </w:r>
      <w:r w:rsidRPr="002A12E2">
        <w:rPr>
          <w:rStyle w:val="CharStyle90"/>
          <w:iCs/>
          <w:color w:val="auto"/>
        </w:rPr>
        <w:t>Duomenų t</w:t>
      </w:r>
      <w:r w:rsidRPr="002A12E2">
        <w:t>varkytojas turi suteikti turimą informaciją, kuri reikalinga konsultavimuisi.</w:t>
      </w:r>
    </w:p>
    <w:p w14:paraId="2820D701" w14:textId="45028D06" w:rsidR="0096563B" w:rsidRPr="002A12E2" w:rsidRDefault="0096563B" w:rsidP="0096563B">
      <w:pPr>
        <w:pStyle w:val="Sraopastraipa"/>
        <w:numPr>
          <w:ilvl w:val="1"/>
          <w:numId w:val="13"/>
        </w:numPr>
        <w:ind w:left="0" w:firstLine="709"/>
        <w:jc w:val="both"/>
      </w:pPr>
      <w:r w:rsidRPr="002A12E2">
        <w:t xml:space="preserve">Per </w:t>
      </w:r>
      <w:r w:rsidRPr="002A12E2">
        <w:rPr>
          <w:rStyle w:val="CharStyle90"/>
          <w:iCs/>
          <w:color w:val="auto"/>
        </w:rPr>
        <w:t>Duomenų v</w:t>
      </w:r>
      <w:r w:rsidRPr="002A12E2">
        <w:t xml:space="preserve">aldytojo nurodytą protingą terminą Duomenų tvarkytojas įsipareigoja pateikti </w:t>
      </w:r>
      <w:r w:rsidRPr="002A12E2">
        <w:rPr>
          <w:rStyle w:val="CharStyle90"/>
          <w:iCs/>
          <w:color w:val="auto"/>
        </w:rPr>
        <w:t>Duomenų v</w:t>
      </w:r>
      <w:r w:rsidRPr="002A12E2">
        <w:t xml:space="preserve">aldytojui turimą informaciją, būtiną siekiant įrodyti, kad vykdomos Susitarime, Reglamente (ES) 2016/679 ir kituose teisės aktuose nustatytos prievolės </w:t>
      </w:r>
      <w:r w:rsidRPr="002A12E2">
        <w:rPr>
          <w:rStyle w:val="CharStyle90"/>
          <w:iCs/>
          <w:color w:val="auto"/>
        </w:rPr>
        <w:t>Duomenų t</w:t>
      </w:r>
      <w:r w:rsidRPr="002A12E2">
        <w:t>varkytojui.</w:t>
      </w:r>
    </w:p>
    <w:p w14:paraId="0DE8EAB6" w14:textId="50901208" w:rsidR="00CA14BD" w:rsidRPr="002A12E2" w:rsidRDefault="00CA14BD" w:rsidP="0096563B">
      <w:pPr>
        <w:pStyle w:val="Sraopastraipa"/>
        <w:numPr>
          <w:ilvl w:val="1"/>
          <w:numId w:val="13"/>
        </w:numPr>
        <w:ind w:left="0" w:firstLine="709"/>
        <w:jc w:val="both"/>
      </w:pPr>
      <w:r w:rsidRPr="002A12E2">
        <w:t>Susitarimas neatleidžia Šalių nuo kitų pareigų, kurios joms taikomos pagal Reglamento (ES) 2016/679 ir kitų teisės aktų reikalavimus.</w:t>
      </w:r>
    </w:p>
    <w:p w14:paraId="0EE50387" w14:textId="77777777" w:rsidR="0096563B" w:rsidRPr="002A12E2" w:rsidRDefault="0096563B" w:rsidP="0096563B">
      <w:pPr>
        <w:pStyle w:val="Sraopastraipa"/>
        <w:numPr>
          <w:ilvl w:val="0"/>
          <w:numId w:val="13"/>
        </w:numPr>
        <w:ind w:left="0" w:firstLine="709"/>
        <w:jc w:val="both"/>
        <w:rPr>
          <w:rStyle w:val="tlid-translation"/>
          <w:b/>
          <w:bCs/>
        </w:rPr>
      </w:pPr>
      <w:r w:rsidRPr="002A12E2">
        <w:rPr>
          <w:rStyle w:val="tlid-translation"/>
          <w:b/>
          <w:bCs/>
        </w:rPr>
        <w:t>Duomenų grąžinimas ir sunaikinimas</w:t>
      </w:r>
    </w:p>
    <w:p w14:paraId="14C513EF" w14:textId="77777777" w:rsidR="00C26661" w:rsidRPr="002A12E2" w:rsidRDefault="001F4DA5" w:rsidP="003308FC">
      <w:pPr>
        <w:pStyle w:val="Sraopastraipa"/>
        <w:numPr>
          <w:ilvl w:val="1"/>
          <w:numId w:val="13"/>
        </w:numPr>
        <w:ind w:left="0" w:right="2" w:firstLine="709"/>
        <w:jc w:val="both"/>
      </w:pPr>
      <w:r w:rsidRPr="002A12E2">
        <w:t xml:space="preserve">Šalys susitaria, kad užbaigus teikti su </w:t>
      </w:r>
      <w:r w:rsidR="00D7166D" w:rsidRPr="002A12E2">
        <w:t>D</w:t>
      </w:r>
      <w:r w:rsidRPr="002A12E2">
        <w:t>uomenų tvarkymu pagal šį Susitarimą susijusias paslaugas arba Duomenų valdytojui raštu pareikalavus</w:t>
      </w:r>
      <w:r w:rsidR="00C26661" w:rsidRPr="002A12E2">
        <w:t>:</w:t>
      </w:r>
    </w:p>
    <w:p w14:paraId="79BA0D53" w14:textId="719E2D53" w:rsidR="00C26661" w:rsidRPr="002A12E2" w:rsidRDefault="001F4DA5" w:rsidP="00B6391E">
      <w:pPr>
        <w:pStyle w:val="Sraopastraipa"/>
        <w:numPr>
          <w:ilvl w:val="2"/>
          <w:numId w:val="13"/>
        </w:numPr>
        <w:ind w:left="0" w:right="2" w:firstLine="709"/>
        <w:jc w:val="both"/>
      </w:pPr>
      <w:r w:rsidRPr="002A12E2">
        <w:t xml:space="preserve">Duomenų tvarkytojas </w:t>
      </w:r>
      <w:r w:rsidR="00C26661" w:rsidRPr="002A12E2">
        <w:t>išt</w:t>
      </w:r>
      <w:r w:rsidR="003308FC" w:rsidRPr="002A12E2">
        <w:t xml:space="preserve">rins </w:t>
      </w:r>
      <w:r w:rsidR="00C26661" w:rsidRPr="002A12E2">
        <w:t>Duomenis</w:t>
      </w:r>
      <w:r w:rsidR="003308FC" w:rsidRPr="002A12E2">
        <w:t xml:space="preserve">, išskyrus atvejus, kai Europos Sąjungos ar </w:t>
      </w:r>
      <w:r w:rsidR="00815468" w:rsidRPr="002A12E2">
        <w:t>Lietuvos Respublikos</w:t>
      </w:r>
      <w:r w:rsidR="003308FC" w:rsidRPr="002A12E2">
        <w:t xml:space="preserve"> teis</w:t>
      </w:r>
      <w:r w:rsidR="00815468" w:rsidRPr="002A12E2">
        <w:t>ės aktais</w:t>
      </w:r>
      <w:r w:rsidR="003308FC" w:rsidRPr="002A12E2">
        <w:t xml:space="preserve"> reikalaujama asmens duomenis saugoti. </w:t>
      </w:r>
    </w:p>
    <w:p w14:paraId="55825752" w14:textId="2B50531F" w:rsidR="00C26661" w:rsidRPr="002A12E2" w:rsidRDefault="00C26661" w:rsidP="00B6391E">
      <w:pPr>
        <w:pStyle w:val="Sraopastraipa"/>
        <w:numPr>
          <w:ilvl w:val="2"/>
          <w:numId w:val="13"/>
        </w:numPr>
        <w:ind w:left="0" w:right="2" w:firstLine="709"/>
        <w:jc w:val="both"/>
      </w:pPr>
      <w:r w:rsidRPr="002A12E2">
        <w:t xml:space="preserve">Grąžins Duomenų valdytojo pateiktus keliaujančių darbuotojų </w:t>
      </w:r>
      <w:r w:rsidR="008B7657" w:rsidRPr="002A12E2">
        <w:t xml:space="preserve">pasus ar kitus kelionei būtinus </w:t>
      </w:r>
      <w:r w:rsidRPr="002A12E2">
        <w:t xml:space="preserve">dokumentus </w:t>
      </w:r>
      <w:r w:rsidR="008B7657" w:rsidRPr="002A12E2">
        <w:t xml:space="preserve">popierine forma </w:t>
      </w:r>
      <w:r w:rsidRPr="002A12E2">
        <w:t>(jei taikoma).</w:t>
      </w:r>
    </w:p>
    <w:p w14:paraId="214E13BA" w14:textId="27F09809" w:rsidR="003308FC" w:rsidRPr="002A12E2" w:rsidRDefault="003308FC" w:rsidP="00C26661">
      <w:pPr>
        <w:pStyle w:val="Sraopastraipa"/>
        <w:numPr>
          <w:ilvl w:val="1"/>
          <w:numId w:val="13"/>
        </w:numPr>
        <w:ind w:left="0" w:right="2" w:firstLine="709"/>
        <w:jc w:val="both"/>
      </w:pPr>
      <w:r w:rsidRPr="002A12E2">
        <w:t xml:space="preserve"> Duomenų tvarkytojas užtikrina, kad </w:t>
      </w:r>
      <w:proofErr w:type="spellStart"/>
      <w:r w:rsidRPr="002A12E2">
        <w:t>subtvarkytojas</w:t>
      </w:r>
      <w:proofErr w:type="spellEnd"/>
      <w:r w:rsidRPr="002A12E2">
        <w:t xml:space="preserve"> (-ai) atliktų tuos pačius veiksmus.</w:t>
      </w:r>
    </w:p>
    <w:p w14:paraId="5DAD9740" w14:textId="77777777" w:rsidR="0096563B" w:rsidRPr="002A12E2" w:rsidRDefault="0096563B" w:rsidP="0096563B">
      <w:pPr>
        <w:pStyle w:val="Sraopastraipa"/>
        <w:numPr>
          <w:ilvl w:val="0"/>
          <w:numId w:val="13"/>
        </w:numPr>
        <w:ind w:left="0" w:firstLine="709"/>
        <w:jc w:val="both"/>
        <w:rPr>
          <w:rStyle w:val="tlid-translation"/>
          <w:b/>
          <w:bCs/>
        </w:rPr>
      </w:pPr>
      <w:r w:rsidRPr="002A12E2">
        <w:rPr>
          <w:rStyle w:val="tlid-translation"/>
          <w:b/>
          <w:bCs/>
        </w:rPr>
        <w:t>Auditas ir tikrinimas</w:t>
      </w:r>
    </w:p>
    <w:p w14:paraId="6790638B" w14:textId="77777777" w:rsidR="0096563B" w:rsidRPr="002A12E2" w:rsidRDefault="0096563B" w:rsidP="0096563B">
      <w:pPr>
        <w:pStyle w:val="Sraopastraipa"/>
        <w:widowControl/>
        <w:numPr>
          <w:ilvl w:val="1"/>
          <w:numId w:val="13"/>
        </w:numPr>
        <w:tabs>
          <w:tab w:val="left" w:pos="0"/>
        </w:tabs>
        <w:ind w:left="0" w:firstLine="709"/>
        <w:jc w:val="both"/>
      </w:pPr>
      <w:bookmarkStart w:id="11" w:name="_Hlk536626924"/>
      <w:r w:rsidRPr="002A12E2">
        <w:t>Audito ar tikrinimo atlikimo procedūros, kai duomenis pagal Susitarimą tvarko Duomenų tvarkytojas:</w:t>
      </w:r>
    </w:p>
    <w:p w14:paraId="2947AE8E" w14:textId="1671D4F1" w:rsidR="0096563B" w:rsidRPr="002A12E2" w:rsidRDefault="0096563B" w:rsidP="0096563B">
      <w:pPr>
        <w:pStyle w:val="Sraopastraipa"/>
        <w:widowControl/>
        <w:numPr>
          <w:ilvl w:val="2"/>
          <w:numId w:val="13"/>
        </w:numPr>
        <w:tabs>
          <w:tab w:val="left" w:pos="0"/>
        </w:tabs>
        <w:ind w:left="0" w:firstLine="709"/>
        <w:jc w:val="both"/>
      </w:pPr>
      <w:r w:rsidRPr="002A12E2">
        <w:t>Duomenų tvarkytojas įsipareigoja sudaryti sąlygas</w:t>
      </w:r>
      <w:r w:rsidR="00873EA8" w:rsidRPr="002A12E2">
        <w:t>, neatlygintinai skirti auditui ar patikrinimui atlikti reikiamus išteklius</w:t>
      </w:r>
      <w:r w:rsidRPr="002A12E2">
        <w:t xml:space="preserve"> bei padėti Duomenų valdytojui arba kitam Duomenų valdytojo įgaliotam auditoriui </w:t>
      </w:r>
      <w:r w:rsidR="00873EA8" w:rsidRPr="002A12E2">
        <w:t xml:space="preserve">ar nepriklausomos trečios šalies auditoriui (toliau – Duomenų valdytojo atstovas) </w:t>
      </w:r>
      <w:r w:rsidRPr="002A12E2">
        <w:t>atlikti auditą, įskaitant patikrinimus.</w:t>
      </w:r>
    </w:p>
    <w:p w14:paraId="3E003602" w14:textId="3B861FB9" w:rsidR="0096563B" w:rsidRPr="002A12E2" w:rsidRDefault="0096563B" w:rsidP="0096563B">
      <w:pPr>
        <w:pStyle w:val="Sraopastraipa"/>
        <w:widowControl/>
        <w:numPr>
          <w:ilvl w:val="2"/>
          <w:numId w:val="13"/>
        </w:numPr>
        <w:tabs>
          <w:tab w:val="left" w:pos="0"/>
        </w:tabs>
        <w:ind w:left="0" w:firstLine="709"/>
        <w:jc w:val="both"/>
      </w:pPr>
      <w:r w:rsidRPr="002A12E2">
        <w:t xml:space="preserve">Duomenų valdytojas informuoja Duomenų tvarkytoją apie planuojamą auditą ar patikrinimą ne vėliau kaip prieš 30 </w:t>
      </w:r>
      <w:r w:rsidR="00D8136C" w:rsidRPr="002A12E2">
        <w:t xml:space="preserve">(trisdešimt) </w:t>
      </w:r>
      <w:r w:rsidRPr="002A12E2">
        <w:t xml:space="preserve">kalendorinių </w:t>
      </w:r>
      <w:r w:rsidR="004E2487" w:rsidRPr="002A12E2">
        <w:t>die</w:t>
      </w:r>
      <w:r w:rsidRPr="002A12E2">
        <w:t xml:space="preserve">nų. </w:t>
      </w:r>
    </w:p>
    <w:p w14:paraId="2924BBF3" w14:textId="77CC2CF2" w:rsidR="0096563B" w:rsidRPr="002A12E2" w:rsidRDefault="0096563B" w:rsidP="0096563B">
      <w:pPr>
        <w:pStyle w:val="Sraopastraipa"/>
        <w:widowControl/>
        <w:numPr>
          <w:ilvl w:val="2"/>
          <w:numId w:val="13"/>
        </w:numPr>
        <w:tabs>
          <w:tab w:val="left" w:pos="0"/>
        </w:tabs>
        <w:ind w:left="0" w:firstLine="709"/>
        <w:jc w:val="both"/>
      </w:pPr>
      <w:r w:rsidRPr="002A12E2">
        <w:t xml:space="preserve">Duomenų valdytojas padengia visas su audito atlikimu </w:t>
      </w:r>
      <w:r w:rsidRPr="002A12E2">
        <w:rPr>
          <w:bCs/>
        </w:rPr>
        <w:t>susijusias išlaidas</w:t>
      </w:r>
      <w:r w:rsidRPr="002A12E2">
        <w:t xml:space="preserve">, įskaitant, bet neapsiribojant ir apmokėjimą </w:t>
      </w:r>
      <w:r w:rsidR="00873EA8" w:rsidRPr="002A12E2">
        <w:t>Duomenų valdytojo atstovui</w:t>
      </w:r>
      <w:r w:rsidRPr="002A12E2">
        <w:t>.</w:t>
      </w:r>
    </w:p>
    <w:p w14:paraId="014B2F39" w14:textId="77777777" w:rsidR="0096563B" w:rsidRPr="002A12E2" w:rsidRDefault="0096563B" w:rsidP="0096563B">
      <w:pPr>
        <w:pStyle w:val="Sraopastraipa"/>
        <w:widowControl/>
        <w:numPr>
          <w:ilvl w:val="2"/>
          <w:numId w:val="13"/>
        </w:numPr>
        <w:tabs>
          <w:tab w:val="left" w:pos="0"/>
        </w:tabs>
        <w:ind w:left="0" w:firstLine="709"/>
        <w:jc w:val="both"/>
      </w:pPr>
      <w:r w:rsidRPr="002A12E2">
        <w:rPr>
          <w:rStyle w:val="tlid-translation"/>
        </w:rPr>
        <w:t xml:space="preserve">Vadovaudamasis tokio audito / patikrinimo išvadomis, Duomenų valdytojas gali reikalauti Duomenų tvarkytoją imtis papildomų priemonių, kad būtų užtikrinta atitiktis </w:t>
      </w:r>
      <w:r w:rsidRPr="002A12E2">
        <w:t>Reglamentui (ES) 2016/679</w:t>
      </w:r>
      <w:r w:rsidRPr="002A12E2">
        <w:rPr>
          <w:rStyle w:val="tlid-translation"/>
        </w:rPr>
        <w:t xml:space="preserve">, galiojančioms Europos Sąjungos ar Lietuvos Respublikos teisės aktų, reglamentuojančių asmens duomenų tvarkymą ir privatumo apsaugą, nuostatoms ir šio Susitarimo sąlygoms. </w:t>
      </w:r>
      <w:r w:rsidRPr="002A12E2">
        <w:t>Duomenų tvarkytojas įsipareigoja nedelsdamas ištaisyti pastebėtus pažeidimus ir trūkumus ir apie tai raštu nedelsiant informuoti Duomenų valdytoją.</w:t>
      </w:r>
    </w:p>
    <w:p w14:paraId="3C5F5E4C" w14:textId="7D01B8F2" w:rsidR="0096563B" w:rsidRPr="002A12E2" w:rsidRDefault="0096563B" w:rsidP="0096563B">
      <w:pPr>
        <w:pStyle w:val="Sraopastraipa"/>
        <w:widowControl/>
        <w:numPr>
          <w:ilvl w:val="2"/>
          <w:numId w:val="13"/>
        </w:numPr>
        <w:tabs>
          <w:tab w:val="left" w:pos="0"/>
        </w:tabs>
        <w:ind w:left="0" w:firstLine="709"/>
        <w:jc w:val="both"/>
        <w:rPr>
          <w:rStyle w:val="tlid-translation"/>
        </w:rPr>
      </w:pPr>
      <w:r w:rsidRPr="002A12E2">
        <w:rPr>
          <w:rStyle w:val="tlid-translation"/>
        </w:rPr>
        <w:t xml:space="preserve">Duomenų valdytojas arba Duomenų valdytojo atstovas turi teisę tikrinti, įskaitant fiziškai tikrinti, vietas, kuriose Duomenų tvarkytojas tvarko </w:t>
      </w:r>
      <w:r w:rsidR="00AF5874" w:rsidRPr="002A12E2">
        <w:rPr>
          <w:rStyle w:val="tlid-translation"/>
        </w:rPr>
        <w:t>D</w:t>
      </w:r>
      <w:r w:rsidRPr="002A12E2">
        <w:rPr>
          <w:rStyle w:val="tlid-translation"/>
        </w:rPr>
        <w:t xml:space="preserve">uomenis, įskaitant fizines patalpas ir informacines sistemas, naudojamas </w:t>
      </w:r>
      <w:r w:rsidR="00BD5304" w:rsidRPr="002A12E2">
        <w:rPr>
          <w:rStyle w:val="tlid-translation"/>
        </w:rPr>
        <w:t>D</w:t>
      </w:r>
      <w:r w:rsidRPr="002A12E2">
        <w:rPr>
          <w:rStyle w:val="tlid-translation"/>
        </w:rPr>
        <w:t xml:space="preserve">uomenų tvarkymui ir susijusias su juo, siekiant įsitikinti, ar Duomenų tvarkytojas laikosi </w:t>
      </w:r>
      <w:r w:rsidRPr="002A12E2">
        <w:t>Reglamento (ES) 2016/679</w:t>
      </w:r>
      <w:r w:rsidRPr="002A12E2">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mano, kad to reikia. </w:t>
      </w:r>
    </w:p>
    <w:p w14:paraId="31B1531E" w14:textId="22ADC083" w:rsidR="0096563B" w:rsidRPr="002A12E2" w:rsidRDefault="0096563B" w:rsidP="0096563B">
      <w:pPr>
        <w:pStyle w:val="Sraopastraipa"/>
        <w:widowControl/>
        <w:numPr>
          <w:ilvl w:val="2"/>
          <w:numId w:val="13"/>
        </w:numPr>
        <w:tabs>
          <w:tab w:val="left" w:pos="0"/>
        </w:tabs>
        <w:ind w:left="0" w:firstLine="709"/>
        <w:jc w:val="both"/>
        <w:rPr>
          <w:rStyle w:val="tlid-translation"/>
          <w:color w:val="auto"/>
        </w:rPr>
      </w:pPr>
      <w:r w:rsidRPr="002A12E2">
        <w:rPr>
          <w:color w:val="auto"/>
        </w:rPr>
        <w:t xml:space="preserve">Bet koks auditas / patikrinimas Duomenų tvarkytojo patalpose bus vykdomas tik Duomenų tvarkytojo darbo valandomis sukeliant kuo mažesnį įprastos darbo tvarkos sutrikdymą. </w:t>
      </w:r>
      <w:r w:rsidR="00FA730F" w:rsidRPr="002A12E2">
        <w:rPr>
          <w:color w:val="auto"/>
        </w:rPr>
        <w:t xml:space="preserve">Auditoriumi negali būti Duomenų tvarkytojo ar jo pasitelktų </w:t>
      </w:r>
      <w:proofErr w:type="spellStart"/>
      <w:r w:rsidR="00FA730F" w:rsidRPr="002A12E2">
        <w:rPr>
          <w:color w:val="auto"/>
        </w:rPr>
        <w:t>subtvarkytojų</w:t>
      </w:r>
      <w:proofErr w:type="spellEnd"/>
      <w:r w:rsidR="00FA730F" w:rsidRPr="002A12E2">
        <w:rPr>
          <w:color w:val="auto"/>
        </w:rPr>
        <w:t xml:space="preserve"> konkurentas.</w:t>
      </w:r>
    </w:p>
    <w:p w14:paraId="7ACE6C1A" w14:textId="07A0F9CE" w:rsidR="0096563B" w:rsidRPr="002A12E2" w:rsidRDefault="0096563B" w:rsidP="0096563B">
      <w:pPr>
        <w:pStyle w:val="Sraopastraipa"/>
        <w:widowControl/>
        <w:numPr>
          <w:ilvl w:val="1"/>
          <w:numId w:val="13"/>
        </w:numPr>
        <w:tabs>
          <w:tab w:val="left" w:pos="0"/>
        </w:tabs>
        <w:ind w:left="0" w:firstLine="709"/>
        <w:jc w:val="both"/>
      </w:pPr>
      <w:r w:rsidRPr="002A12E2">
        <w:t xml:space="preserve">Audito ar tikrinimo atlikimo procedūros, kai </w:t>
      </w:r>
      <w:r w:rsidR="00AF5874" w:rsidRPr="002A12E2">
        <w:t>D</w:t>
      </w:r>
      <w:r w:rsidRPr="002A12E2">
        <w:t xml:space="preserve">uomenis pagal Susitarimą tvarko </w:t>
      </w:r>
      <w:proofErr w:type="spellStart"/>
      <w:r w:rsidRPr="002A12E2">
        <w:t>subtvarkytojas</w:t>
      </w:r>
      <w:proofErr w:type="spellEnd"/>
      <w:r w:rsidRPr="002A12E2">
        <w:t>:</w:t>
      </w:r>
    </w:p>
    <w:p w14:paraId="5C162937" w14:textId="7AFDD60B" w:rsidR="0096563B" w:rsidRPr="002A12E2" w:rsidRDefault="0096563B" w:rsidP="0096563B">
      <w:pPr>
        <w:pStyle w:val="Sraopastraipa"/>
        <w:widowControl/>
        <w:numPr>
          <w:ilvl w:val="2"/>
          <w:numId w:val="13"/>
        </w:numPr>
        <w:tabs>
          <w:tab w:val="left" w:pos="0"/>
        </w:tabs>
        <w:ind w:left="0" w:firstLine="709"/>
        <w:jc w:val="both"/>
      </w:pPr>
      <w:r w:rsidRPr="002A12E2">
        <w:t xml:space="preserve">Duomenų valdytojui pareikalavus, Duomenų tvarkytojas privalo pateikti audito / patikrinimo ataskaitą, siekiant patikrinti, ar </w:t>
      </w:r>
      <w:proofErr w:type="spellStart"/>
      <w:r w:rsidRPr="002A12E2">
        <w:t>subtvarkytojo</w:t>
      </w:r>
      <w:proofErr w:type="spellEnd"/>
      <w:r w:rsidRPr="002A12E2">
        <w:t xml:space="preserve"> (-ų) atliekamas </w:t>
      </w:r>
      <w:r w:rsidR="007E4DE1" w:rsidRPr="002A12E2">
        <w:t>D</w:t>
      </w:r>
      <w:r w:rsidRPr="002A12E2">
        <w:t>uomenų tvarkymas atitinka Reglamento (ES) 2016/679</w:t>
      </w:r>
      <w:r w:rsidRPr="002A12E2">
        <w:rPr>
          <w:rStyle w:val="tlid-translation"/>
        </w:rPr>
        <w:t xml:space="preserve">, galiojančių Europos Sąjungos ar Lietuvos Respublikos teisės aktų, reglamentuojančių asmens duomenų tvarkymą ir privatumo apsaugą, ir šio Susitarimo </w:t>
      </w:r>
      <w:r w:rsidRPr="002A12E2">
        <w:t>reikalavimus.</w:t>
      </w:r>
    </w:p>
    <w:p w14:paraId="593801EA" w14:textId="77777777" w:rsidR="0096563B" w:rsidRPr="002A12E2" w:rsidRDefault="0096563B" w:rsidP="0096563B">
      <w:pPr>
        <w:pStyle w:val="Sraopastraipa"/>
        <w:widowControl/>
        <w:numPr>
          <w:ilvl w:val="2"/>
          <w:numId w:val="13"/>
        </w:numPr>
        <w:tabs>
          <w:tab w:val="left" w:pos="0"/>
        </w:tabs>
        <w:ind w:left="0" w:firstLine="709"/>
        <w:jc w:val="both"/>
        <w:rPr>
          <w:rStyle w:val="tlid-translation"/>
        </w:rPr>
      </w:pPr>
      <w:r w:rsidRPr="002A12E2">
        <w:rPr>
          <w:rStyle w:val="tlid-translation"/>
        </w:rPr>
        <w:lastRenderedPageBreak/>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2A12E2" w:rsidRDefault="0096563B" w:rsidP="0096563B">
      <w:pPr>
        <w:pStyle w:val="Sraopastraipa"/>
        <w:widowControl/>
        <w:numPr>
          <w:ilvl w:val="2"/>
          <w:numId w:val="13"/>
        </w:numPr>
        <w:tabs>
          <w:tab w:val="left" w:pos="0"/>
        </w:tabs>
        <w:ind w:left="0" w:firstLine="709"/>
        <w:jc w:val="both"/>
      </w:pPr>
      <w:r w:rsidRPr="002A12E2">
        <w:rPr>
          <w:rStyle w:val="tlid-translation"/>
        </w:rPr>
        <w:t xml:space="preserve">Vadovaudamasis tokio audito / patikrinimo išvadomis, Duomenų valdytojas gali reikalauti Duomenų tvarkytoją imtis papildomų priemonių, kad būtų užtikrinta atitiktis </w:t>
      </w:r>
      <w:r w:rsidRPr="002A12E2">
        <w:t>Reglamentui (ES) 2016/679</w:t>
      </w:r>
      <w:r w:rsidRPr="002A12E2">
        <w:rPr>
          <w:rStyle w:val="tlid-translation"/>
        </w:rPr>
        <w:t xml:space="preserve">, galiojančioms Europos Sąjungos ar Lietuvos Respublikos teisės aktų, reglamentuojančių asmens duomenų tvarkymą ir privatumo apsaugą, nuostatoms ir šio Susitarimo sąlygoms. </w:t>
      </w:r>
      <w:r w:rsidRPr="002A12E2">
        <w:t>Duomenų tvarkytojas įsipareigoja nedelsdamas imtis priemonių ar veiksmų, kad būtų ištaisyti pastebėti pažeidimai ir trūkumai ir apie tai nedelsiant raštu informuoti Duomenų valdytoją.</w:t>
      </w:r>
    </w:p>
    <w:p w14:paraId="3DD33852" w14:textId="3608A013" w:rsidR="0096563B" w:rsidRPr="002A12E2" w:rsidRDefault="0096563B" w:rsidP="0096563B">
      <w:pPr>
        <w:pStyle w:val="Sraopastraipa"/>
        <w:widowControl/>
        <w:numPr>
          <w:ilvl w:val="2"/>
          <w:numId w:val="13"/>
        </w:numPr>
        <w:tabs>
          <w:tab w:val="left" w:pos="0"/>
        </w:tabs>
        <w:ind w:left="0" w:firstLine="709"/>
        <w:jc w:val="both"/>
        <w:rPr>
          <w:rStyle w:val="tlid-translation"/>
        </w:rPr>
      </w:pPr>
      <w:r w:rsidRPr="002A12E2">
        <w:rPr>
          <w:rStyle w:val="tlid-translation"/>
        </w:rPr>
        <w:t xml:space="preserve">Duomenų tvarkytojas arba Duomenų tvarkytojo atstovas turi teisę tikrinti, įskaitant fiziškai tikrinti, vietas, kuriose </w:t>
      </w:r>
      <w:proofErr w:type="spellStart"/>
      <w:r w:rsidRPr="002A12E2">
        <w:rPr>
          <w:rStyle w:val="tlid-translation"/>
        </w:rPr>
        <w:t>subtvarkytojas</w:t>
      </w:r>
      <w:proofErr w:type="spellEnd"/>
      <w:r w:rsidRPr="002A12E2">
        <w:rPr>
          <w:rStyle w:val="tlid-translation"/>
        </w:rPr>
        <w:t xml:space="preserve"> (-ai) tvarko </w:t>
      </w:r>
      <w:r w:rsidR="007E4DE1" w:rsidRPr="002A12E2">
        <w:rPr>
          <w:rStyle w:val="tlid-translation"/>
        </w:rPr>
        <w:t>D</w:t>
      </w:r>
      <w:r w:rsidRPr="002A12E2">
        <w:rPr>
          <w:rStyle w:val="tlid-translation"/>
        </w:rPr>
        <w:t xml:space="preserve">uomenis, įskaitant fizines patalpas ir informacines sistemas, naudojamas </w:t>
      </w:r>
      <w:r w:rsidR="007E4DE1" w:rsidRPr="002A12E2">
        <w:rPr>
          <w:rStyle w:val="tlid-translation"/>
        </w:rPr>
        <w:t>D</w:t>
      </w:r>
      <w:r w:rsidRPr="002A12E2">
        <w:rPr>
          <w:rStyle w:val="tlid-translation"/>
        </w:rPr>
        <w:t xml:space="preserve">uomenų tvarkymui ir susijusias su juo, siekiant įsitikinti, ar </w:t>
      </w:r>
      <w:proofErr w:type="spellStart"/>
      <w:r w:rsidRPr="002A12E2">
        <w:rPr>
          <w:rStyle w:val="tlid-translation"/>
        </w:rPr>
        <w:t>subtvarkytojas</w:t>
      </w:r>
      <w:proofErr w:type="spellEnd"/>
      <w:r w:rsidRPr="002A12E2">
        <w:rPr>
          <w:rStyle w:val="tlid-translation"/>
        </w:rPr>
        <w:t xml:space="preserve"> (-ai) laikosi </w:t>
      </w:r>
      <w:r w:rsidRPr="002A12E2">
        <w:t>Reglamento (ES) 2016/679</w:t>
      </w:r>
      <w:r w:rsidRPr="002A12E2">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ar Duomenų tvarkytojas mano, kad to reikia. </w:t>
      </w:r>
    </w:p>
    <w:p w14:paraId="6B24897D" w14:textId="77777777" w:rsidR="0096563B" w:rsidRPr="002A12E2" w:rsidRDefault="0096563B" w:rsidP="0096563B">
      <w:pPr>
        <w:pStyle w:val="Sraopastraipa"/>
        <w:widowControl/>
        <w:numPr>
          <w:ilvl w:val="2"/>
          <w:numId w:val="13"/>
        </w:numPr>
        <w:tabs>
          <w:tab w:val="left" w:pos="0"/>
        </w:tabs>
        <w:ind w:left="0" w:firstLine="709"/>
        <w:jc w:val="both"/>
        <w:rPr>
          <w:rStyle w:val="tlid-translation"/>
        </w:rPr>
      </w:pPr>
      <w:r w:rsidRPr="002A12E2">
        <w:rPr>
          <w:rStyle w:val="tlid-translation"/>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2A12E2" w:rsidRDefault="0096563B" w:rsidP="0096563B">
      <w:pPr>
        <w:pStyle w:val="Sraopastraipa"/>
        <w:widowControl/>
        <w:numPr>
          <w:ilvl w:val="2"/>
          <w:numId w:val="13"/>
        </w:numPr>
        <w:tabs>
          <w:tab w:val="left" w:pos="0"/>
        </w:tabs>
        <w:ind w:left="0" w:firstLine="709"/>
        <w:jc w:val="both"/>
      </w:pPr>
      <w:r w:rsidRPr="002A12E2">
        <w:rPr>
          <w:rStyle w:val="tlid-translation"/>
        </w:rPr>
        <w:t xml:space="preserve">Vadovaudamasis tokio patikrinimo išvadomis, Duomenų valdytojas gali reikalauti Duomenų tvarkytoją imtis papildomų priemonių, kad būtų užtikrinta atitiktis </w:t>
      </w:r>
      <w:r w:rsidRPr="002A12E2">
        <w:t>Reglamentui (ES) 2016/679</w:t>
      </w:r>
      <w:r w:rsidRPr="002A12E2">
        <w:rPr>
          <w:rStyle w:val="tlid-translation"/>
        </w:rPr>
        <w:t xml:space="preserve">, galiojančioms Europos Sąjungos ar Lietuvos Respublikos teisės aktų, reglamentuojančių asmens duomenų tvarkymą ir privatumo apsaugą, nuostatoms ir šio Susitarimo sąlygoms. </w:t>
      </w:r>
      <w:r w:rsidRPr="002A12E2">
        <w:t>Duomenų tvarkytojas įsipareigoja nedelsdamas imtis priemonių ar veiksmų, kad būtų ištaisyti pastebėti pažeidimai ir trūkumai ir apie tai nedelsiant raštu informuoti Duomenų valdytoją.</w:t>
      </w:r>
    </w:p>
    <w:bookmarkEnd w:id="11"/>
    <w:p w14:paraId="77C10121" w14:textId="6B2982FE" w:rsidR="0096563B" w:rsidRPr="002A12E2" w:rsidRDefault="0096563B" w:rsidP="0096563B">
      <w:pPr>
        <w:pStyle w:val="Sraopastraipa"/>
        <w:widowControl/>
        <w:numPr>
          <w:ilvl w:val="2"/>
          <w:numId w:val="13"/>
        </w:numPr>
        <w:tabs>
          <w:tab w:val="left" w:pos="0"/>
        </w:tabs>
        <w:ind w:left="0" w:firstLine="709"/>
        <w:jc w:val="both"/>
        <w:rPr>
          <w:rStyle w:val="tlid-translation"/>
        </w:rPr>
      </w:pPr>
      <w:r w:rsidRPr="002A12E2">
        <w:rPr>
          <w:rStyle w:val="tlid-translation"/>
        </w:rPr>
        <w:t xml:space="preserve">Duomenų valdytojas gali, jei to reikia, inicijuoti ir dalyvauti fiziniame </w:t>
      </w:r>
      <w:proofErr w:type="spellStart"/>
      <w:r w:rsidRPr="002A12E2">
        <w:rPr>
          <w:rStyle w:val="tlid-translation"/>
        </w:rPr>
        <w:t>subtvarkytojo</w:t>
      </w:r>
      <w:proofErr w:type="spellEnd"/>
      <w:r w:rsidRPr="002A12E2">
        <w:rPr>
          <w:rStyle w:val="tlid-translation"/>
        </w:rPr>
        <w:t xml:space="preserve"> (-ų) tikrinime. Tai gali būti taikoma, jei Duomenų valdytojas mano, kad Duomenų tvarkytojo prižiūrimas </w:t>
      </w:r>
      <w:proofErr w:type="spellStart"/>
      <w:r w:rsidRPr="002A12E2">
        <w:rPr>
          <w:rStyle w:val="tlid-translation"/>
        </w:rPr>
        <w:t>subtvarkytojas</w:t>
      </w:r>
      <w:proofErr w:type="spellEnd"/>
      <w:r w:rsidRPr="002A12E2">
        <w:rPr>
          <w:rStyle w:val="tlid-translation"/>
        </w:rPr>
        <w:t xml:space="preserve"> (-ai) nepateikė Duomenų valdytojui pakankamai dokumentų, kad būtų galima nustatyti, ar </w:t>
      </w:r>
      <w:proofErr w:type="spellStart"/>
      <w:r w:rsidRPr="002A12E2">
        <w:rPr>
          <w:rStyle w:val="tlid-translation"/>
        </w:rPr>
        <w:t>subtvarkytojas</w:t>
      </w:r>
      <w:proofErr w:type="spellEnd"/>
      <w:r w:rsidRPr="002A12E2">
        <w:rPr>
          <w:rStyle w:val="tlid-translation"/>
        </w:rPr>
        <w:t xml:space="preserve"> (-ai) tvarko </w:t>
      </w:r>
      <w:r w:rsidR="007E4DE1" w:rsidRPr="002A12E2">
        <w:rPr>
          <w:rStyle w:val="tlid-translation"/>
        </w:rPr>
        <w:t>D</w:t>
      </w:r>
      <w:r w:rsidRPr="002A12E2">
        <w:rPr>
          <w:rStyle w:val="tlid-translation"/>
        </w:rPr>
        <w:t xml:space="preserve">uomenis Duomenų valdytojo vardu pagal Susitarimo sąlygas. Duomenų valdytojo dalyvavimas atliekant </w:t>
      </w:r>
      <w:proofErr w:type="spellStart"/>
      <w:r w:rsidRPr="002A12E2">
        <w:rPr>
          <w:rStyle w:val="tlid-translation"/>
        </w:rPr>
        <w:t>subtvarkytojo</w:t>
      </w:r>
      <w:proofErr w:type="spellEnd"/>
      <w:r w:rsidRPr="002A12E2">
        <w:rPr>
          <w:rStyle w:val="tlid-translation"/>
        </w:rPr>
        <w:t xml:space="preserve"> (-ų) patikrinimą nekeičia fakto, kad Duomenų tvarkytojui ir toliau tenka visa atsakomybė už </w:t>
      </w:r>
      <w:proofErr w:type="spellStart"/>
      <w:r w:rsidRPr="002A12E2">
        <w:rPr>
          <w:rStyle w:val="tlid-translation"/>
        </w:rPr>
        <w:t>subtvarkytojo</w:t>
      </w:r>
      <w:proofErr w:type="spellEnd"/>
      <w:r w:rsidRPr="002A12E2">
        <w:rPr>
          <w:rStyle w:val="tlid-translation"/>
        </w:rPr>
        <w:t xml:space="preserve"> (-ų) atitiktį </w:t>
      </w:r>
      <w:r w:rsidRPr="002A12E2">
        <w:t>Reglamentui (ES) 2016/679</w:t>
      </w:r>
      <w:r w:rsidRPr="002A12E2">
        <w:rPr>
          <w:rStyle w:val="tlid-translation"/>
        </w:rPr>
        <w:t xml:space="preserve">, galiojančioms Europos Sąjungos ar Lietuvos Respublikos teisės aktų, reglamentuojančių asmens duomenų tvarkymą ir privatumo apsaugą, nuostatoms ir šio Susitarimo sąlygoms. </w:t>
      </w:r>
    </w:p>
    <w:p w14:paraId="42554334" w14:textId="15DCAFD3" w:rsidR="0096563B" w:rsidRPr="002A12E2" w:rsidRDefault="0096563B" w:rsidP="00E80963">
      <w:pPr>
        <w:pStyle w:val="Sraopastraipa"/>
        <w:widowControl/>
        <w:numPr>
          <w:ilvl w:val="2"/>
          <w:numId w:val="13"/>
        </w:numPr>
        <w:tabs>
          <w:tab w:val="left" w:pos="0"/>
        </w:tabs>
        <w:ind w:left="0" w:firstLine="709"/>
        <w:jc w:val="both"/>
      </w:pPr>
      <w:r w:rsidRPr="002A12E2">
        <w:t>Visi su auditu ar patikrinimu susiję kaštai bus padengiami tos Šalies, kuri užsakė auditą ar patikrinimą.</w:t>
      </w:r>
    </w:p>
    <w:p w14:paraId="1FD1AFD7" w14:textId="71EE4990" w:rsidR="00542CF6" w:rsidRPr="002A12E2" w:rsidRDefault="00542CF6" w:rsidP="00365839">
      <w:pPr>
        <w:pStyle w:val="Sraopastraipa"/>
        <w:widowControl/>
        <w:numPr>
          <w:ilvl w:val="1"/>
          <w:numId w:val="13"/>
        </w:numPr>
        <w:tabs>
          <w:tab w:val="left" w:pos="0"/>
        </w:tabs>
        <w:ind w:left="0" w:firstLine="709"/>
        <w:jc w:val="both"/>
        <w:rPr>
          <w:rStyle w:val="tlid-translation"/>
          <w:lang w:val="en-US"/>
        </w:rPr>
      </w:pPr>
      <w:r w:rsidRPr="002A12E2">
        <w:rPr>
          <w:color w:val="auto"/>
        </w:rPr>
        <w:t xml:space="preserve">Duomenų tvarkytojas </w:t>
      </w:r>
      <w:r w:rsidR="004F2CAF" w:rsidRPr="002A12E2">
        <w:rPr>
          <w:color w:val="auto"/>
        </w:rPr>
        <w:t>privalo</w:t>
      </w:r>
      <w:r w:rsidRPr="002A12E2">
        <w:rPr>
          <w:color w:val="auto"/>
        </w:rPr>
        <w:t xml:space="preserve"> suteikti </w:t>
      </w:r>
      <w:r w:rsidR="004F2CAF" w:rsidRPr="002A12E2">
        <w:rPr>
          <w:color w:val="auto"/>
        </w:rPr>
        <w:t xml:space="preserve">Valstybinei duomenų apsaugos inspekcijai ar kitoms </w:t>
      </w:r>
      <w:r w:rsidRPr="002A12E2">
        <w:rPr>
          <w:color w:val="auto"/>
        </w:rPr>
        <w:t xml:space="preserve">priežiūros institucijoms, kurios pagal galiojančius teisės aktus turi prieigą prie Duomenų valdytojo </w:t>
      </w:r>
      <w:r w:rsidR="004F2CAF" w:rsidRPr="002A12E2">
        <w:rPr>
          <w:color w:val="auto"/>
        </w:rPr>
        <w:t>ar</w:t>
      </w:r>
      <w:r w:rsidRPr="002A12E2">
        <w:rPr>
          <w:color w:val="auto"/>
        </w:rPr>
        <w:t xml:space="preserve"> Duomenų tvarkytojo įrenginių, arba </w:t>
      </w:r>
      <w:r w:rsidR="004F2CAF" w:rsidRPr="002A12E2">
        <w:rPr>
          <w:color w:val="auto"/>
        </w:rPr>
        <w:t xml:space="preserve">jų įgaliotiems </w:t>
      </w:r>
      <w:r w:rsidRPr="002A12E2">
        <w:rPr>
          <w:color w:val="auto"/>
        </w:rPr>
        <w:t xml:space="preserve">atstovams, veikiantiems tokių priežiūros institucijų vardu, </w:t>
      </w:r>
      <w:r w:rsidR="004F2CAF" w:rsidRPr="002A12E2">
        <w:rPr>
          <w:color w:val="auto"/>
        </w:rPr>
        <w:t xml:space="preserve">visą informaciją, reikalingą atliekant duomenų apsaugos auditus ar patikrinimus, ir, laikantis Europos Sąjungos ir Lietuvos Respublikos teisės aktų reikalavimų, suteikti </w:t>
      </w:r>
      <w:r w:rsidRPr="002A12E2">
        <w:rPr>
          <w:color w:val="auto"/>
        </w:rPr>
        <w:t xml:space="preserve">prieigą prie </w:t>
      </w:r>
      <w:r w:rsidR="004F2CAF" w:rsidRPr="002A12E2">
        <w:rPr>
          <w:color w:val="auto"/>
        </w:rPr>
        <w:t xml:space="preserve">visos </w:t>
      </w:r>
      <w:r w:rsidR="007E4DE1" w:rsidRPr="002A12E2">
        <w:rPr>
          <w:color w:val="auto"/>
        </w:rPr>
        <w:t>D</w:t>
      </w:r>
      <w:r w:rsidR="004F2CAF" w:rsidRPr="002A12E2">
        <w:rPr>
          <w:color w:val="auto"/>
        </w:rPr>
        <w:t xml:space="preserve">uomenų tvarkymo įrangos ir (arba) fizinių priemonių tinkamam identifikavimui ar atlikti kitus Valstybinės duomenų apsaugos inspekcijos nurodytus veiksmus </w:t>
      </w:r>
      <w:r w:rsidRPr="002A12E2">
        <w:rPr>
          <w:color w:val="auto"/>
        </w:rPr>
        <w:t xml:space="preserve">auditui ar kitam patikrinimui atlikti. </w:t>
      </w:r>
    </w:p>
    <w:p w14:paraId="5BFFF13D" w14:textId="77777777" w:rsidR="0096563B" w:rsidRPr="002A12E2"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bookmarkStart w:id="12" w:name="_Hlk536627042"/>
      <w:r w:rsidRPr="002A12E2">
        <w:rPr>
          <w:b/>
          <w:sz w:val="24"/>
          <w:szCs w:val="24"/>
        </w:rPr>
        <w:t>Asmens duomenų tvarkymo trukmė</w:t>
      </w:r>
    </w:p>
    <w:p w14:paraId="2366140B" w14:textId="6D09E62A" w:rsidR="008C2E80" w:rsidRPr="002A12E2" w:rsidRDefault="0096563B" w:rsidP="00DB07B5">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 xml:space="preserve">Duomenų tvarkytojas tvarko </w:t>
      </w:r>
      <w:r w:rsidR="007E4DE1" w:rsidRPr="002A12E2">
        <w:rPr>
          <w:sz w:val="24"/>
          <w:szCs w:val="24"/>
        </w:rPr>
        <w:t>D</w:t>
      </w:r>
      <w:r w:rsidRPr="002A12E2">
        <w:rPr>
          <w:sz w:val="24"/>
          <w:szCs w:val="24"/>
        </w:rPr>
        <w:t xml:space="preserve">uomenis ne ilgiau, nei tai yra būtina Susitarimo 1.2 papunktyje nurodytam </w:t>
      </w:r>
      <w:r w:rsidR="007E4DE1" w:rsidRPr="002A12E2">
        <w:rPr>
          <w:sz w:val="24"/>
          <w:szCs w:val="24"/>
        </w:rPr>
        <w:t>D</w:t>
      </w:r>
      <w:r w:rsidRPr="002A12E2">
        <w:rPr>
          <w:sz w:val="24"/>
          <w:szCs w:val="24"/>
        </w:rPr>
        <w:t xml:space="preserve">uomenų tvarkymo tikslui įgyvendinti. </w:t>
      </w:r>
      <w:r w:rsidR="00416936" w:rsidRPr="002A12E2">
        <w:rPr>
          <w:sz w:val="24"/>
          <w:szCs w:val="24"/>
        </w:rPr>
        <w:t xml:space="preserve">Užbaigus teikti su </w:t>
      </w:r>
      <w:r w:rsidR="007E4DE1" w:rsidRPr="002A12E2">
        <w:rPr>
          <w:sz w:val="24"/>
          <w:szCs w:val="24"/>
        </w:rPr>
        <w:t>D</w:t>
      </w:r>
      <w:r w:rsidRPr="002A12E2">
        <w:rPr>
          <w:sz w:val="24"/>
          <w:szCs w:val="24"/>
        </w:rPr>
        <w:t xml:space="preserve">uomenų tvarkymu pagal Susitarimą susijusias Paslaugas arba Duomenų valdytojui raštu pareikalavus, Duomenų tvarkytojas atlieka Susitarimo </w:t>
      </w:r>
      <w:r w:rsidR="00704277" w:rsidRPr="002A12E2">
        <w:rPr>
          <w:sz w:val="24"/>
          <w:szCs w:val="24"/>
          <w:lang w:val="en-US"/>
        </w:rPr>
        <w:t>10</w:t>
      </w:r>
      <w:r w:rsidR="00CA4F59" w:rsidRPr="002A12E2">
        <w:rPr>
          <w:sz w:val="24"/>
          <w:szCs w:val="24"/>
          <w:lang w:val="en-US"/>
        </w:rPr>
        <w:t xml:space="preserve"> </w:t>
      </w:r>
      <w:proofErr w:type="spellStart"/>
      <w:r w:rsidR="00CA4F59" w:rsidRPr="002A12E2">
        <w:rPr>
          <w:sz w:val="24"/>
          <w:szCs w:val="24"/>
          <w:lang w:val="en-US"/>
        </w:rPr>
        <w:t>papunktyje</w:t>
      </w:r>
      <w:proofErr w:type="spellEnd"/>
      <w:r w:rsidRPr="002A12E2">
        <w:rPr>
          <w:sz w:val="24"/>
          <w:szCs w:val="24"/>
        </w:rPr>
        <w:t xml:space="preserve"> nurodytus veiksmus. </w:t>
      </w:r>
    </w:p>
    <w:p w14:paraId="37AD5902" w14:textId="77777777" w:rsidR="0096563B" w:rsidRPr="002A12E2"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2A12E2">
        <w:rPr>
          <w:b/>
          <w:sz w:val="24"/>
          <w:szCs w:val="24"/>
        </w:rPr>
        <w:t>Atsakomybė</w:t>
      </w:r>
    </w:p>
    <w:p w14:paraId="103C61DE" w14:textId="77777777" w:rsidR="0096563B" w:rsidRPr="002A12E2"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 xml:space="preserve">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w:t>
      </w:r>
      <w:r w:rsidRPr="002A12E2">
        <w:rPr>
          <w:sz w:val="24"/>
          <w:szCs w:val="24"/>
        </w:rPr>
        <w:lastRenderedPageBreak/>
        <w:t>reikalavimus ir (ar) Duomenų valdytojo nurodymus.</w:t>
      </w:r>
    </w:p>
    <w:p w14:paraId="778347B4" w14:textId="77777777" w:rsidR="0096563B" w:rsidRPr="002A12E2"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2A12E2">
        <w:rPr>
          <w:b/>
          <w:sz w:val="24"/>
          <w:szCs w:val="24"/>
        </w:rPr>
        <w:t>Ginčų sprendimas</w:t>
      </w:r>
    </w:p>
    <w:p w14:paraId="3366B0CF" w14:textId="32004723" w:rsidR="001729C4" w:rsidRPr="002A12E2" w:rsidRDefault="009A62A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2A12E2">
        <w:rPr>
          <w:sz w:val="24"/>
          <w:szCs w:val="24"/>
        </w:rPr>
        <w:t>Šiam Susitarimui ir visoms iš šio Susitarimo kylančioms teisėms ir pareigoms taikom</w:t>
      </w:r>
      <w:r w:rsidR="00024825" w:rsidRPr="002A12E2">
        <w:rPr>
          <w:sz w:val="24"/>
          <w:szCs w:val="24"/>
        </w:rPr>
        <w:t>as</w:t>
      </w:r>
      <w:r w:rsidRPr="002A12E2">
        <w:rPr>
          <w:sz w:val="24"/>
          <w:szCs w:val="24"/>
        </w:rPr>
        <w:t xml:space="preserve"> </w:t>
      </w:r>
      <w:r w:rsidR="00024825" w:rsidRPr="002A12E2">
        <w:rPr>
          <w:sz w:val="24"/>
          <w:szCs w:val="24"/>
        </w:rPr>
        <w:t xml:space="preserve">Reglamentas (ES) 2016/679 ir </w:t>
      </w:r>
      <w:r w:rsidRPr="002A12E2">
        <w:rPr>
          <w:sz w:val="24"/>
          <w:szCs w:val="24"/>
        </w:rPr>
        <w:t>Lietuvos Respublikos teisės aktai. Su</w:t>
      </w:r>
      <w:r w:rsidR="00935EF4" w:rsidRPr="002A12E2">
        <w:rPr>
          <w:sz w:val="24"/>
          <w:szCs w:val="24"/>
        </w:rPr>
        <w:t>sitarimas</w:t>
      </w:r>
      <w:r w:rsidRPr="002A12E2">
        <w:rPr>
          <w:sz w:val="24"/>
          <w:szCs w:val="24"/>
        </w:rPr>
        <w:t xml:space="preserve"> sudaryta</w:t>
      </w:r>
      <w:r w:rsidR="00935EF4" w:rsidRPr="002A12E2">
        <w:rPr>
          <w:sz w:val="24"/>
          <w:szCs w:val="24"/>
        </w:rPr>
        <w:t>s</w:t>
      </w:r>
      <w:r w:rsidRPr="002A12E2">
        <w:rPr>
          <w:sz w:val="24"/>
          <w:szCs w:val="24"/>
        </w:rPr>
        <w:t xml:space="preserve"> ir ja</w:t>
      </w:r>
      <w:r w:rsidR="00935EF4" w:rsidRPr="002A12E2">
        <w:rPr>
          <w:sz w:val="24"/>
          <w:szCs w:val="24"/>
        </w:rPr>
        <w:t>m</w:t>
      </w:r>
      <w:r w:rsidRPr="002A12E2">
        <w:rPr>
          <w:sz w:val="24"/>
          <w:szCs w:val="24"/>
        </w:rPr>
        <w:t xml:space="preserve"> taikoma / Su</w:t>
      </w:r>
      <w:r w:rsidR="00935EF4" w:rsidRPr="002A12E2">
        <w:rPr>
          <w:sz w:val="24"/>
          <w:szCs w:val="24"/>
        </w:rPr>
        <w:t>sitarimas</w:t>
      </w:r>
      <w:r w:rsidRPr="002A12E2">
        <w:rPr>
          <w:sz w:val="24"/>
          <w:szCs w:val="24"/>
        </w:rPr>
        <w:t xml:space="preserve"> turi būti aiškinama</w:t>
      </w:r>
      <w:r w:rsidR="00935EF4" w:rsidRPr="002A12E2">
        <w:rPr>
          <w:sz w:val="24"/>
          <w:szCs w:val="24"/>
        </w:rPr>
        <w:t>s</w:t>
      </w:r>
      <w:r w:rsidRPr="002A12E2">
        <w:rPr>
          <w:sz w:val="24"/>
          <w:szCs w:val="24"/>
        </w:rPr>
        <w:t xml:space="preserve"> vadovaujantis Lietuvos Respublikos teise.</w:t>
      </w:r>
    </w:p>
    <w:p w14:paraId="2D2B9152" w14:textId="05C0F522" w:rsidR="008C3D9F" w:rsidRPr="002A12E2" w:rsidRDefault="00DB103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2A12E2">
        <w:rPr>
          <w:sz w:val="24"/>
          <w:szCs w:val="24"/>
        </w:rPr>
        <w:t>Bet kokie nesutarimai ar ginčai, kylantys tarp Šalių dėl šio Susitarimo, sprendžiami abipusiu susitarimu / derybomis. Šalims nepavykus susitarti, bet kokie ginčai, nesutarimai ar reikalavimai, kylantys iš šio Su</w:t>
      </w:r>
      <w:r w:rsidR="00EB6899" w:rsidRPr="002A12E2">
        <w:rPr>
          <w:sz w:val="24"/>
          <w:szCs w:val="24"/>
        </w:rPr>
        <w:t>sitarimo</w:t>
      </w:r>
      <w:r w:rsidRPr="002A12E2">
        <w:rPr>
          <w:sz w:val="24"/>
          <w:szCs w:val="24"/>
        </w:rPr>
        <w:t xml:space="preserve"> ar susiję su j</w:t>
      </w:r>
      <w:r w:rsidR="00EB6899" w:rsidRPr="002A12E2">
        <w:rPr>
          <w:sz w:val="24"/>
          <w:szCs w:val="24"/>
        </w:rPr>
        <w:t>uo</w:t>
      </w:r>
      <w:r w:rsidRPr="002A12E2">
        <w:rPr>
          <w:sz w:val="24"/>
          <w:szCs w:val="24"/>
        </w:rPr>
        <w:t>, jo pažeidimu, nutraukimu ar galiojimu, neišspręsti Šalių susitarimu, sprendžiami Lietuvos Respublikos įstatymų nustatyta tvarka Lietuvos Respublikos teismuose.</w:t>
      </w:r>
    </w:p>
    <w:bookmarkEnd w:id="12"/>
    <w:p w14:paraId="21287809" w14:textId="77777777" w:rsidR="0096563B" w:rsidRPr="002A12E2"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2A12E2">
        <w:rPr>
          <w:b/>
          <w:sz w:val="24"/>
          <w:szCs w:val="24"/>
        </w:rPr>
        <w:t>Baigiamosios nuostatos</w:t>
      </w:r>
    </w:p>
    <w:p w14:paraId="2891B742" w14:textId="77A8F70B" w:rsidR="0096563B" w:rsidRPr="002A12E2"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 xml:space="preserve">Susitarimas sudarytas </w:t>
      </w:r>
      <w:r w:rsidR="008D4C33" w:rsidRPr="002A12E2">
        <w:rPr>
          <w:sz w:val="24"/>
          <w:szCs w:val="24"/>
        </w:rPr>
        <w:t>lietuvių kalba 1 (</w:t>
      </w:r>
      <w:r w:rsidR="00E1105F" w:rsidRPr="002A12E2">
        <w:rPr>
          <w:sz w:val="24"/>
          <w:szCs w:val="24"/>
        </w:rPr>
        <w:t>vienu</w:t>
      </w:r>
      <w:r w:rsidR="008D4C33" w:rsidRPr="002A12E2">
        <w:rPr>
          <w:sz w:val="24"/>
          <w:szCs w:val="24"/>
        </w:rPr>
        <w:t>)</w:t>
      </w:r>
      <w:r w:rsidR="00E1105F" w:rsidRPr="002A12E2">
        <w:rPr>
          <w:sz w:val="24"/>
          <w:szCs w:val="24"/>
        </w:rPr>
        <w:t xml:space="preserve"> </w:t>
      </w:r>
      <w:r w:rsidRPr="002A12E2">
        <w:rPr>
          <w:sz w:val="24"/>
          <w:szCs w:val="24"/>
        </w:rPr>
        <w:t>egzempliori</w:t>
      </w:r>
      <w:r w:rsidR="00E1105F" w:rsidRPr="002A12E2">
        <w:rPr>
          <w:sz w:val="24"/>
          <w:szCs w:val="24"/>
        </w:rPr>
        <w:t>u</w:t>
      </w:r>
      <w:r w:rsidR="00892E30" w:rsidRPr="002A12E2">
        <w:rPr>
          <w:sz w:val="24"/>
          <w:szCs w:val="24"/>
        </w:rPr>
        <w:t>mi</w:t>
      </w:r>
      <w:r w:rsidR="008D4C33" w:rsidRPr="002A12E2">
        <w:rPr>
          <w:sz w:val="24"/>
          <w:szCs w:val="24"/>
        </w:rPr>
        <w:t>,</w:t>
      </w:r>
      <w:r w:rsidR="00E1105F" w:rsidRPr="002A12E2">
        <w:rPr>
          <w:sz w:val="24"/>
          <w:szCs w:val="24"/>
        </w:rPr>
        <w:t xml:space="preserve"> </w:t>
      </w:r>
      <w:r w:rsidR="008D4C33" w:rsidRPr="002A12E2">
        <w:rPr>
          <w:sz w:val="24"/>
          <w:szCs w:val="24"/>
        </w:rPr>
        <w:t xml:space="preserve">Šalių </w:t>
      </w:r>
      <w:r w:rsidR="00E1105F" w:rsidRPr="002A12E2">
        <w:rPr>
          <w:sz w:val="24"/>
          <w:szCs w:val="24"/>
        </w:rPr>
        <w:t>pasirašyt</w:t>
      </w:r>
      <w:r w:rsidR="008D4C33" w:rsidRPr="002A12E2">
        <w:rPr>
          <w:sz w:val="24"/>
          <w:szCs w:val="24"/>
        </w:rPr>
        <w:t>u</w:t>
      </w:r>
      <w:r w:rsidR="00E1105F" w:rsidRPr="002A12E2">
        <w:rPr>
          <w:sz w:val="24"/>
          <w:szCs w:val="24"/>
        </w:rPr>
        <w:t xml:space="preserve"> kvalifikuotais elektroniniais parašais </w:t>
      </w:r>
      <w:r w:rsidR="00AB0E14" w:rsidRPr="002A12E2">
        <w:rPr>
          <w:sz w:val="24"/>
          <w:szCs w:val="24"/>
        </w:rPr>
        <w:t xml:space="preserve">(teisinė galia nustatyta Lietuvos Respublikos elektroninės atpažinties ir elektroninių operacijų patikimumo užtikrinimo paslaugų įstatymo 5 straipsnio 4 dalyje) </w:t>
      </w:r>
      <w:r w:rsidR="00E1105F" w:rsidRPr="002A12E2">
        <w:rPr>
          <w:sz w:val="24"/>
          <w:szCs w:val="24"/>
        </w:rPr>
        <w:t>Lietuvos Respublikos teisės aktų nustatyta tvar</w:t>
      </w:r>
      <w:r w:rsidR="00892E30" w:rsidRPr="002A12E2">
        <w:rPr>
          <w:sz w:val="24"/>
          <w:szCs w:val="24"/>
        </w:rPr>
        <w:t>ka.</w:t>
      </w:r>
    </w:p>
    <w:p w14:paraId="79301C1D" w14:textId="6CB248C7" w:rsidR="0096563B" w:rsidRPr="002A12E2"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 xml:space="preserve">Susitarimo sąlygos galioja visą laiką, kol Duomenų tvarkytojas teikia </w:t>
      </w:r>
      <w:r w:rsidR="00035462" w:rsidRPr="002A12E2">
        <w:rPr>
          <w:sz w:val="24"/>
          <w:szCs w:val="24"/>
        </w:rPr>
        <w:t>P</w:t>
      </w:r>
      <w:r w:rsidRPr="002A12E2">
        <w:rPr>
          <w:sz w:val="24"/>
          <w:szCs w:val="24"/>
        </w:rPr>
        <w:t xml:space="preserve">aslaugas pagal </w:t>
      </w:r>
      <w:r w:rsidR="00F20A02" w:rsidRPr="002A12E2">
        <w:rPr>
          <w:sz w:val="24"/>
          <w:szCs w:val="24"/>
        </w:rPr>
        <w:t>Susitarimą. Visais atvejais Su</w:t>
      </w:r>
      <w:r w:rsidR="00A30A72" w:rsidRPr="002A12E2">
        <w:rPr>
          <w:sz w:val="24"/>
          <w:szCs w:val="24"/>
        </w:rPr>
        <w:t xml:space="preserve">sitarimas galioja </w:t>
      </w:r>
      <w:r w:rsidR="00F20A02" w:rsidRPr="002A12E2">
        <w:rPr>
          <w:sz w:val="24"/>
          <w:szCs w:val="24"/>
        </w:rPr>
        <w:t xml:space="preserve">ne ilgiau </w:t>
      </w:r>
      <w:r w:rsidR="00A30A72" w:rsidRPr="002A12E2">
        <w:rPr>
          <w:sz w:val="24"/>
          <w:szCs w:val="24"/>
        </w:rPr>
        <w:t xml:space="preserve">nei </w:t>
      </w:r>
      <w:r w:rsidR="00DD70F7" w:rsidRPr="002A12E2">
        <w:rPr>
          <w:sz w:val="24"/>
          <w:szCs w:val="24"/>
        </w:rPr>
        <w:t>Sutart</w:t>
      </w:r>
      <w:r w:rsidR="00F20A02" w:rsidRPr="002A12E2">
        <w:rPr>
          <w:sz w:val="24"/>
          <w:szCs w:val="24"/>
        </w:rPr>
        <w:t xml:space="preserve">is / pagal </w:t>
      </w:r>
      <w:r w:rsidR="00A30A72" w:rsidRPr="002A12E2">
        <w:rPr>
          <w:sz w:val="24"/>
          <w:szCs w:val="24"/>
        </w:rPr>
        <w:t>S</w:t>
      </w:r>
      <w:r w:rsidR="00F20A02" w:rsidRPr="002A12E2">
        <w:rPr>
          <w:sz w:val="24"/>
          <w:szCs w:val="24"/>
        </w:rPr>
        <w:t xml:space="preserve">utartį teikiamos </w:t>
      </w:r>
      <w:r w:rsidR="00035462" w:rsidRPr="002A12E2">
        <w:rPr>
          <w:sz w:val="24"/>
          <w:szCs w:val="24"/>
        </w:rPr>
        <w:t>P</w:t>
      </w:r>
      <w:r w:rsidR="00F20A02" w:rsidRPr="002A12E2">
        <w:rPr>
          <w:sz w:val="24"/>
          <w:szCs w:val="24"/>
        </w:rPr>
        <w:t>aslaugos</w:t>
      </w:r>
      <w:r w:rsidRPr="002A12E2">
        <w:rPr>
          <w:sz w:val="24"/>
          <w:szCs w:val="24"/>
        </w:rPr>
        <w:t>.</w:t>
      </w:r>
      <w:r w:rsidR="00F20A02" w:rsidRPr="002A12E2">
        <w:rPr>
          <w:sz w:val="24"/>
          <w:szCs w:val="24"/>
        </w:rPr>
        <w:t xml:space="preserve"> Susitarimo </w:t>
      </w:r>
      <w:r w:rsidR="003F6634" w:rsidRPr="002A12E2">
        <w:rPr>
          <w:sz w:val="24"/>
          <w:szCs w:val="24"/>
        </w:rPr>
        <w:t xml:space="preserve">pasibaigimas ar nutraukimas neturi įtakos Susitarimo 4.1.9 papunkčio ar kitų Susitarimo </w:t>
      </w:r>
      <w:r w:rsidR="00F20A02" w:rsidRPr="002A12E2">
        <w:rPr>
          <w:sz w:val="24"/>
          <w:szCs w:val="24"/>
        </w:rPr>
        <w:t>nuostat</w:t>
      </w:r>
      <w:r w:rsidR="003F6634" w:rsidRPr="002A12E2">
        <w:rPr>
          <w:sz w:val="24"/>
          <w:szCs w:val="24"/>
        </w:rPr>
        <w:t xml:space="preserve">ų galiojimui, </w:t>
      </w:r>
      <w:r w:rsidR="003F2879" w:rsidRPr="002A12E2">
        <w:rPr>
          <w:color w:val="000000"/>
          <w:sz w:val="24"/>
          <w:szCs w:val="24"/>
        </w:rPr>
        <w:t>jeigu šios nuostatos pagal savo esmę išlieka galioti ir po Susitarimo pasibaigimo</w:t>
      </w:r>
      <w:r w:rsidR="00DD2099" w:rsidRPr="002A12E2">
        <w:rPr>
          <w:color w:val="000000"/>
          <w:sz w:val="24"/>
          <w:szCs w:val="24"/>
        </w:rPr>
        <w:t xml:space="preserve"> ar nutraukimo</w:t>
      </w:r>
      <w:r w:rsidR="003F2879" w:rsidRPr="002A12E2">
        <w:rPr>
          <w:color w:val="000000"/>
          <w:sz w:val="24"/>
          <w:szCs w:val="24"/>
        </w:rPr>
        <w:t>.</w:t>
      </w:r>
    </w:p>
    <w:p w14:paraId="42BDD25D" w14:textId="108283D3" w:rsidR="00036574" w:rsidRPr="002A12E2" w:rsidRDefault="00036574"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Esant prieštaravimams ar neatitikimams tarp Susitarimo ir Sutarties nuostatų, reglamentuojančių tuos pačius asmens duomenų tvarkymo santykius ar aspektus, pirmenybė yra teikiama Susitarimo nuostatoms.</w:t>
      </w:r>
    </w:p>
    <w:p w14:paraId="7A07ED19" w14:textId="72F3578A" w:rsidR="00BE7869" w:rsidRPr="002A12E2" w:rsidRDefault="00BE7869"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 xml:space="preserve">Visos išlaidos, patiriamos Duomenų tvarkytojui vykdant Susitarimą, patenka į Sutarties kainą. Joks kitas papildomas atlygis Duomenų tvarkytojui vykdant Susitarimo nuostatas nėra mokamas. </w:t>
      </w:r>
    </w:p>
    <w:p w14:paraId="45B38D21" w14:textId="57241D73" w:rsidR="0096563B" w:rsidRPr="002A12E2" w:rsidRDefault="0096563B" w:rsidP="0096563B">
      <w:pPr>
        <w:pStyle w:val="Sraopastraipa"/>
        <w:widowControl/>
        <w:numPr>
          <w:ilvl w:val="1"/>
          <w:numId w:val="13"/>
        </w:numPr>
        <w:ind w:left="0" w:right="2" w:firstLine="709"/>
        <w:jc w:val="both"/>
        <w:rPr>
          <w:rStyle w:val="Typewriter"/>
          <w:rFonts w:ascii="Times New Roman" w:hAnsi="Times New Roman"/>
          <w:b/>
          <w:bCs/>
          <w:sz w:val="24"/>
        </w:rPr>
      </w:pPr>
      <w:r w:rsidRPr="002A12E2">
        <w:rPr>
          <w:rStyle w:val="Typewriter"/>
          <w:rFonts w:ascii="Times New Roman" w:hAnsi="Times New Roman"/>
          <w:bCs/>
          <w:sz w:val="24"/>
        </w:rPr>
        <w:t xml:space="preserve">Jei bet kuri šio Susitarimo nuostata tampa ar pripažįstama visiškai ar iš dalies negaliojanti, tai neturi įtakos kitų šio Susitarimo nuostatų galiojimui. </w:t>
      </w:r>
    </w:p>
    <w:p w14:paraId="3A2D50EF" w14:textId="3CD10855" w:rsidR="00C35341" w:rsidRPr="002A12E2" w:rsidRDefault="00C35341" w:rsidP="001524BC">
      <w:pPr>
        <w:pStyle w:val="Sraopastraipa"/>
        <w:widowControl/>
        <w:numPr>
          <w:ilvl w:val="1"/>
          <w:numId w:val="13"/>
        </w:numPr>
        <w:ind w:left="0" w:right="2" w:firstLine="709"/>
        <w:jc w:val="both"/>
        <w:rPr>
          <w:rStyle w:val="Typewriter"/>
          <w:rFonts w:ascii="Times New Roman" w:hAnsi="Times New Roman"/>
          <w:b/>
          <w:bCs/>
          <w:sz w:val="24"/>
        </w:rPr>
      </w:pPr>
      <w:r w:rsidRPr="002A12E2">
        <w:t>Šio Susitarimo nutraukimas neatleidžia Duomenų tvarkytojo nuo savo įsipareigojimų, susijusių su Duomenų, kurie dar nebuvo grąžinti arba ištrinti, tvarkymu, ar nuo bet kokių įsipareigojimų, kurie išlieka nutraukus šį Susitarimą, tinkamo įvykdymo.</w:t>
      </w:r>
    </w:p>
    <w:p w14:paraId="39B8D3AC" w14:textId="2A5EC65A" w:rsidR="00211017" w:rsidRPr="002A12E2" w:rsidRDefault="006F088C" w:rsidP="00C30CD3">
      <w:pPr>
        <w:pStyle w:val="Style8"/>
        <w:numPr>
          <w:ilvl w:val="1"/>
          <w:numId w:val="13"/>
        </w:numPr>
        <w:shd w:val="clear" w:color="auto" w:fill="auto"/>
        <w:tabs>
          <w:tab w:val="left" w:pos="0"/>
        </w:tabs>
        <w:spacing w:before="0" w:after="0" w:line="240" w:lineRule="auto"/>
        <w:ind w:left="0" w:firstLine="709"/>
        <w:jc w:val="both"/>
        <w:rPr>
          <w:sz w:val="24"/>
          <w:szCs w:val="24"/>
        </w:rPr>
      </w:pPr>
      <w:r w:rsidRPr="002A12E2">
        <w:rPr>
          <w:sz w:val="24"/>
          <w:szCs w:val="24"/>
        </w:rPr>
        <w:t xml:space="preserve">Šio Susitarimo </w:t>
      </w:r>
      <w:r w:rsidR="00211017" w:rsidRPr="002A12E2">
        <w:rPr>
          <w:sz w:val="24"/>
          <w:szCs w:val="24"/>
        </w:rPr>
        <w:t>priedai:</w:t>
      </w:r>
    </w:p>
    <w:p w14:paraId="36356E20" w14:textId="48FB0BC5" w:rsidR="006F088C" w:rsidRPr="002A12E2" w:rsidRDefault="006F088C" w:rsidP="00C30CD3">
      <w:pPr>
        <w:pStyle w:val="Sraopastraipa"/>
        <w:numPr>
          <w:ilvl w:val="2"/>
          <w:numId w:val="13"/>
        </w:numPr>
        <w:ind w:left="0" w:firstLine="709"/>
        <w:jc w:val="both"/>
        <w:rPr>
          <w:noProof/>
        </w:rPr>
      </w:pPr>
      <w:r w:rsidRPr="002A12E2">
        <w:t>1 priedas – „</w:t>
      </w:r>
      <w:r w:rsidR="00C30CD3" w:rsidRPr="002A12E2">
        <w:t xml:space="preserve">Pasitelktų </w:t>
      </w:r>
      <w:proofErr w:type="spellStart"/>
      <w:r w:rsidR="00C30CD3" w:rsidRPr="002A12E2">
        <w:t>subtvarkytojų</w:t>
      </w:r>
      <w:proofErr w:type="spellEnd"/>
      <w:r w:rsidR="00C30CD3" w:rsidRPr="002A12E2">
        <w:t xml:space="preserve"> sąrašas</w:t>
      </w:r>
      <w:r w:rsidRPr="002A12E2">
        <w:rPr>
          <w:noProof/>
        </w:rPr>
        <w:t>“</w:t>
      </w:r>
      <w:r w:rsidR="002A12E2">
        <w:rPr>
          <w:noProof/>
        </w:rPr>
        <w:t>;</w:t>
      </w:r>
    </w:p>
    <w:p w14:paraId="56827B2F" w14:textId="6B357520" w:rsidR="002F16AC" w:rsidRPr="002A12E2" w:rsidRDefault="002F16AC" w:rsidP="00C30CD3">
      <w:pPr>
        <w:pStyle w:val="Sraopastraipa"/>
        <w:numPr>
          <w:ilvl w:val="2"/>
          <w:numId w:val="13"/>
        </w:numPr>
        <w:ind w:left="0" w:firstLine="709"/>
        <w:jc w:val="both"/>
      </w:pPr>
      <w:r w:rsidRPr="002A12E2">
        <w:t>2 priedas – „</w:t>
      </w:r>
      <w:r w:rsidR="00A80ACC" w:rsidRPr="002A12E2">
        <w:t>T</w:t>
      </w:r>
      <w:r w:rsidRPr="002A12E2">
        <w:rPr>
          <w:noProof/>
        </w:rPr>
        <w:t>echninės ir organizacinės priemonės“</w:t>
      </w:r>
      <w:r w:rsidR="0032450A" w:rsidRPr="002A12E2">
        <w:rPr>
          <w:noProof/>
        </w:rPr>
        <w:t>.</w:t>
      </w:r>
    </w:p>
    <w:p w14:paraId="378518E5" w14:textId="2A5E3E55" w:rsidR="00445B2A" w:rsidRPr="002A12E2" w:rsidRDefault="00FA0E62" w:rsidP="00C30CD3">
      <w:pPr>
        <w:pStyle w:val="Style8"/>
        <w:numPr>
          <w:ilvl w:val="0"/>
          <w:numId w:val="13"/>
        </w:numPr>
        <w:shd w:val="clear" w:color="auto" w:fill="auto"/>
        <w:tabs>
          <w:tab w:val="left" w:pos="0"/>
        </w:tabs>
        <w:spacing w:before="0" w:after="0"/>
        <w:ind w:left="0" w:firstLine="709"/>
        <w:jc w:val="both"/>
        <w:rPr>
          <w:sz w:val="24"/>
          <w:szCs w:val="24"/>
        </w:rPr>
      </w:pPr>
      <w:r w:rsidRPr="002A12E2">
        <w:rPr>
          <w:b/>
          <w:sz w:val="24"/>
          <w:szCs w:val="24"/>
        </w:rPr>
        <w:t>Šalių rekvizitai:</w:t>
      </w:r>
      <w:bookmarkStart w:id="13" w:name="bookmark3"/>
      <w:r w:rsidRPr="002A12E2">
        <w:rPr>
          <w:sz w:val="24"/>
          <w:szCs w:val="24"/>
        </w:rPr>
        <w:t xml:space="preserve"> </w:t>
      </w:r>
      <w:bookmarkEnd w:id="13"/>
      <w:r w:rsidRPr="002A12E2">
        <w:rPr>
          <w:sz w:val="24"/>
          <w:szCs w:val="24"/>
        </w:rPr>
        <w:t xml:space="preserve"> </w:t>
      </w:r>
    </w:p>
    <w:p w14:paraId="7C8A0C61" w14:textId="5709ECB5" w:rsidR="00C35341" w:rsidRPr="002A12E2" w:rsidRDefault="00C35341" w:rsidP="00C35341">
      <w:pPr>
        <w:pStyle w:val="Style8"/>
        <w:shd w:val="clear" w:color="auto" w:fill="auto"/>
        <w:tabs>
          <w:tab w:val="left" w:pos="0"/>
        </w:tabs>
        <w:spacing w:before="0" w:after="0"/>
        <w:jc w:val="both"/>
        <w:rPr>
          <w:sz w:val="24"/>
          <w:szCs w:val="24"/>
        </w:rPr>
      </w:pPr>
    </w:p>
    <w:tbl>
      <w:tblPr>
        <w:tblStyle w:val="Lentelstinklelis"/>
        <w:tblW w:w="101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36"/>
        <w:gridCol w:w="5009"/>
      </w:tblGrid>
      <w:tr w:rsidR="00C35341" w:rsidRPr="002A12E2" w14:paraId="6994652B" w14:textId="77777777" w:rsidTr="005E0257">
        <w:tc>
          <w:tcPr>
            <w:tcW w:w="4927" w:type="dxa"/>
          </w:tcPr>
          <w:p w14:paraId="632DE576" w14:textId="77777777" w:rsidR="00C35341" w:rsidRPr="002A12E2" w:rsidRDefault="00C35341" w:rsidP="00F10102">
            <w:pPr>
              <w:rPr>
                <w:b/>
                <w:color w:val="auto"/>
              </w:rPr>
            </w:pPr>
            <w:r w:rsidRPr="002A12E2">
              <w:rPr>
                <w:b/>
                <w:color w:val="auto"/>
              </w:rPr>
              <w:t>Paslaugos gavėjas:</w:t>
            </w:r>
          </w:p>
          <w:p w14:paraId="72C8DD38" w14:textId="77777777" w:rsidR="00C35341" w:rsidRPr="002A12E2" w:rsidRDefault="00C35341" w:rsidP="00F10102">
            <w:pPr>
              <w:rPr>
                <w:b/>
                <w:color w:val="auto"/>
              </w:rPr>
            </w:pPr>
            <w:r w:rsidRPr="002A12E2">
              <w:rPr>
                <w:b/>
                <w:color w:val="auto"/>
              </w:rPr>
              <w:t>Lietuvos Respublikos susisiekimo ministerija</w:t>
            </w:r>
          </w:p>
          <w:p w14:paraId="1EDBA921" w14:textId="77777777" w:rsidR="00C35341" w:rsidRPr="002A12E2" w:rsidRDefault="00C35341" w:rsidP="00F10102">
            <w:pPr>
              <w:rPr>
                <w:color w:val="auto"/>
              </w:rPr>
            </w:pPr>
          </w:p>
          <w:p w14:paraId="6BF40D29" w14:textId="77777777" w:rsidR="00C35341" w:rsidRPr="002A12E2" w:rsidRDefault="00C35341" w:rsidP="00F10102">
            <w:pPr>
              <w:rPr>
                <w:color w:val="auto"/>
              </w:rPr>
            </w:pPr>
            <w:r w:rsidRPr="002A12E2">
              <w:rPr>
                <w:color w:val="auto"/>
              </w:rPr>
              <w:t>Įstaigos kodas 188620589</w:t>
            </w:r>
          </w:p>
          <w:p w14:paraId="0CA9C440" w14:textId="30F8EE3C" w:rsidR="00C35341" w:rsidRPr="002A12E2" w:rsidRDefault="00C35341" w:rsidP="00F10102">
            <w:pPr>
              <w:rPr>
                <w:color w:val="auto"/>
              </w:rPr>
            </w:pPr>
            <w:r w:rsidRPr="002A12E2">
              <w:rPr>
                <w:color w:val="auto"/>
              </w:rPr>
              <w:t xml:space="preserve">Gedimino pr. 17, </w:t>
            </w:r>
            <w:r w:rsidR="005E0257" w:rsidRPr="002A12E2">
              <w:rPr>
                <w:color w:val="auto"/>
                <w:lang w:val="en-US"/>
              </w:rPr>
              <w:t>01505</w:t>
            </w:r>
            <w:r w:rsidR="005E0257" w:rsidRPr="002A12E2">
              <w:rPr>
                <w:color w:val="auto"/>
              </w:rPr>
              <w:t xml:space="preserve"> </w:t>
            </w:r>
            <w:r w:rsidRPr="002A12E2">
              <w:rPr>
                <w:color w:val="auto"/>
              </w:rPr>
              <w:t xml:space="preserve">Vilnius </w:t>
            </w:r>
          </w:p>
          <w:p w14:paraId="67DA8385" w14:textId="1555CF43" w:rsidR="00C35341" w:rsidRPr="002A12E2" w:rsidRDefault="00C35341" w:rsidP="00F10102">
            <w:pPr>
              <w:rPr>
                <w:color w:val="auto"/>
              </w:rPr>
            </w:pPr>
            <w:r w:rsidRPr="002A12E2">
              <w:rPr>
                <w:color w:val="auto"/>
              </w:rPr>
              <w:t xml:space="preserve">Tel. </w:t>
            </w:r>
            <w:r w:rsidR="002D6B4D">
              <w:rPr>
                <w:color w:val="auto"/>
                <w:lang w:val="en-US"/>
              </w:rPr>
              <w:t xml:space="preserve">+370 </w:t>
            </w:r>
            <w:r w:rsidRPr="002A12E2">
              <w:rPr>
                <w:color w:val="auto"/>
              </w:rPr>
              <w:t>5 2612363</w:t>
            </w:r>
          </w:p>
          <w:p w14:paraId="44F46EF7" w14:textId="42CC0F9C" w:rsidR="00C35341" w:rsidRPr="002A12E2" w:rsidRDefault="005E0257" w:rsidP="00F10102">
            <w:pPr>
              <w:rPr>
                <w:color w:val="auto"/>
                <w:lang w:val="en-US"/>
              </w:rPr>
            </w:pPr>
            <w:r w:rsidRPr="002A12E2">
              <w:rPr>
                <w:color w:val="auto"/>
              </w:rPr>
              <w:t xml:space="preserve">El. paštas: </w:t>
            </w:r>
            <w:proofErr w:type="spellStart"/>
            <w:r w:rsidRPr="002A12E2">
              <w:rPr>
                <w:color w:val="auto"/>
              </w:rPr>
              <w:t>sumin</w:t>
            </w:r>
            <w:proofErr w:type="spellEnd"/>
            <w:r w:rsidRPr="002A12E2">
              <w:rPr>
                <w:color w:val="auto"/>
                <w:lang w:val="en-US"/>
              </w:rPr>
              <w:t>@sumin.lt</w:t>
            </w:r>
          </w:p>
          <w:p w14:paraId="7051D7EA" w14:textId="77777777" w:rsidR="00C35341" w:rsidRPr="002A12E2" w:rsidDel="00645E2B" w:rsidRDefault="00C35341" w:rsidP="00F10102">
            <w:r w:rsidRPr="002A12E2">
              <w:t xml:space="preserve">A. s. </w:t>
            </w:r>
            <w:r w:rsidRPr="002A12E2">
              <w:rPr>
                <w:bCs/>
              </w:rPr>
              <w:t>LT93 4010 0510 0517 0180</w:t>
            </w:r>
          </w:p>
          <w:p w14:paraId="0ED51237" w14:textId="77777777" w:rsidR="00C35341" w:rsidRPr="002A12E2" w:rsidRDefault="00C35341" w:rsidP="00F10102">
            <w:pPr>
              <w:rPr>
                <w:bCs/>
                <w:lang w:eastAsia="en-GB"/>
              </w:rPr>
            </w:pPr>
            <w:proofErr w:type="spellStart"/>
            <w:r w:rsidRPr="002A12E2">
              <w:rPr>
                <w:bCs/>
                <w:lang w:eastAsia="en-GB"/>
              </w:rPr>
              <w:t>Luminor</w:t>
            </w:r>
            <w:proofErr w:type="spellEnd"/>
            <w:r w:rsidRPr="002A12E2">
              <w:rPr>
                <w:bCs/>
                <w:lang w:eastAsia="en-GB"/>
              </w:rPr>
              <w:t xml:space="preserve"> Bank AS</w:t>
            </w:r>
          </w:p>
          <w:p w14:paraId="1F28722B" w14:textId="77777777" w:rsidR="00C35341" w:rsidRPr="002A12E2" w:rsidRDefault="00C35341" w:rsidP="00F10102">
            <w:pPr>
              <w:rPr>
                <w:color w:val="auto"/>
              </w:rPr>
            </w:pPr>
          </w:p>
          <w:p w14:paraId="6DB09936" w14:textId="77777777" w:rsidR="00C35341" w:rsidRPr="002A12E2" w:rsidRDefault="00C35341" w:rsidP="00F10102">
            <w:pPr>
              <w:rPr>
                <w:color w:val="auto"/>
              </w:rPr>
            </w:pPr>
          </w:p>
          <w:p w14:paraId="27339E99" w14:textId="77777777" w:rsidR="002D6B4D" w:rsidRPr="002A12E2" w:rsidRDefault="002D6B4D" w:rsidP="002D6B4D">
            <w:pPr>
              <w:rPr>
                <w:b/>
                <w:bCs/>
                <w:i/>
                <w:iCs/>
                <w:color w:val="auto"/>
              </w:rPr>
            </w:pPr>
            <w:r w:rsidRPr="002A12E2">
              <w:rPr>
                <w:b/>
                <w:bCs/>
                <w:i/>
                <w:iCs/>
                <w:color w:val="auto"/>
              </w:rPr>
              <w:t>Pareigos</w:t>
            </w:r>
          </w:p>
          <w:p w14:paraId="6BC42DD0" w14:textId="02581107" w:rsidR="00C35341" w:rsidRPr="002A12E2" w:rsidRDefault="002D6B4D" w:rsidP="002D6B4D">
            <w:pPr>
              <w:rPr>
                <w:color w:val="auto"/>
              </w:rPr>
            </w:pPr>
            <w:r w:rsidRPr="002A12E2">
              <w:rPr>
                <w:i/>
                <w:iCs/>
                <w:color w:val="auto"/>
              </w:rPr>
              <w:t>Vardas, pavardė</w:t>
            </w:r>
          </w:p>
          <w:p w14:paraId="601E63B8" w14:textId="77777777" w:rsidR="00C35341" w:rsidRPr="002A12E2" w:rsidRDefault="00C35341" w:rsidP="00F10102">
            <w:pPr>
              <w:rPr>
                <w:color w:val="auto"/>
              </w:rPr>
            </w:pPr>
          </w:p>
        </w:tc>
        <w:tc>
          <w:tcPr>
            <w:tcW w:w="236" w:type="dxa"/>
          </w:tcPr>
          <w:p w14:paraId="08E47E10" w14:textId="77777777" w:rsidR="00C35341" w:rsidRPr="002A12E2" w:rsidRDefault="00C35341" w:rsidP="00F10102">
            <w:pPr>
              <w:rPr>
                <w:color w:val="auto"/>
              </w:rPr>
            </w:pPr>
          </w:p>
        </w:tc>
        <w:tc>
          <w:tcPr>
            <w:tcW w:w="5009" w:type="dxa"/>
          </w:tcPr>
          <w:p w14:paraId="40C4D4B9" w14:textId="77777777" w:rsidR="00C35341" w:rsidRPr="002A12E2" w:rsidRDefault="00C35341" w:rsidP="00F10102">
            <w:pPr>
              <w:rPr>
                <w:b/>
                <w:color w:val="auto"/>
              </w:rPr>
            </w:pPr>
            <w:r w:rsidRPr="002A12E2">
              <w:rPr>
                <w:b/>
                <w:color w:val="auto"/>
              </w:rPr>
              <w:t>Paslaugos teikėjas:</w:t>
            </w:r>
          </w:p>
          <w:p w14:paraId="010B4932" w14:textId="1163136B" w:rsidR="005E0257" w:rsidRPr="002A12E2" w:rsidRDefault="005E0257" w:rsidP="005E0257">
            <w:pPr>
              <w:rPr>
                <w:b/>
                <w:bCs/>
              </w:rPr>
            </w:pPr>
          </w:p>
          <w:p w14:paraId="748C4E45" w14:textId="77777777" w:rsidR="005E0257" w:rsidRPr="002A12E2" w:rsidRDefault="005E0257" w:rsidP="005E0257"/>
          <w:p w14:paraId="2903A7E1" w14:textId="3DD3B3D8" w:rsidR="005E0257" w:rsidRPr="002A12E2" w:rsidRDefault="005E0257" w:rsidP="005E0257">
            <w:r w:rsidRPr="002A12E2">
              <w:t xml:space="preserve">Juridinio asmens kodas </w:t>
            </w:r>
          </w:p>
          <w:p w14:paraId="145709D2" w14:textId="77777777" w:rsidR="00CA4F59" w:rsidRPr="002A12E2" w:rsidRDefault="00CA4F59" w:rsidP="005E0257"/>
          <w:p w14:paraId="63C296AE" w14:textId="0D6CA3DE" w:rsidR="005E0257" w:rsidRPr="002A12E2" w:rsidRDefault="005E0257" w:rsidP="005E0257">
            <w:r w:rsidRPr="002A12E2">
              <w:t xml:space="preserve">Tel. </w:t>
            </w:r>
          </w:p>
          <w:p w14:paraId="3B1B7102" w14:textId="3BC5935B" w:rsidR="005E0257" w:rsidRPr="002A12E2" w:rsidRDefault="005E0257" w:rsidP="005E0257">
            <w:r w:rsidRPr="002A12E2">
              <w:t xml:space="preserve">El. paštas: </w:t>
            </w:r>
          </w:p>
          <w:p w14:paraId="3BCD9173" w14:textId="77777777" w:rsidR="00CA4F59" w:rsidRPr="002A12E2" w:rsidRDefault="005E0257" w:rsidP="005E0257">
            <w:proofErr w:type="spellStart"/>
            <w:r w:rsidRPr="002A12E2">
              <w:t>A.s</w:t>
            </w:r>
            <w:proofErr w:type="spellEnd"/>
            <w:r w:rsidRPr="002A12E2">
              <w:t xml:space="preserve">. </w:t>
            </w:r>
          </w:p>
          <w:p w14:paraId="4DA12C66" w14:textId="1CC48FCE" w:rsidR="00C35341" w:rsidRPr="002A12E2" w:rsidRDefault="00C35341" w:rsidP="005E0257">
            <w:r w:rsidRPr="002A12E2">
              <w:rPr>
                <w:bCs/>
                <w:lang w:val="en-US"/>
              </w:rPr>
              <w:t xml:space="preserve">   </w:t>
            </w:r>
            <w:r w:rsidRPr="002A12E2">
              <w:t xml:space="preserve">              </w:t>
            </w:r>
          </w:p>
          <w:p w14:paraId="4E16C0C9" w14:textId="77777777" w:rsidR="00C35341" w:rsidRPr="002A12E2" w:rsidRDefault="00C35341" w:rsidP="00F10102">
            <w:pPr>
              <w:rPr>
                <w:b/>
                <w:bCs/>
                <w:color w:val="auto"/>
              </w:rPr>
            </w:pPr>
          </w:p>
          <w:p w14:paraId="35452C75" w14:textId="77777777" w:rsidR="005E0257" w:rsidRPr="002A12E2" w:rsidRDefault="005E0257" w:rsidP="00F10102">
            <w:pPr>
              <w:rPr>
                <w:b/>
                <w:bCs/>
                <w:color w:val="auto"/>
              </w:rPr>
            </w:pPr>
          </w:p>
          <w:p w14:paraId="2CA9FA1E" w14:textId="57718531" w:rsidR="005E0257" w:rsidRPr="002A12E2" w:rsidRDefault="00CA4F59" w:rsidP="00F10102">
            <w:pPr>
              <w:rPr>
                <w:b/>
                <w:bCs/>
                <w:i/>
                <w:iCs/>
                <w:color w:val="auto"/>
              </w:rPr>
            </w:pPr>
            <w:r w:rsidRPr="002A12E2">
              <w:rPr>
                <w:b/>
                <w:bCs/>
                <w:i/>
                <w:iCs/>
                <w:color w:val="auto"/>
              </w:rPr>
              <w:t>Pareigos</w:t>
            </w:r>
          </w:p>
          <w:p w14:paraId="3B313393" w14:textId="3C2D182B" w:rsidR="005E0257" w:rsidRPr="002A12E2" w:rsidRDefault="00CA4F59" w:rsidP="00CA4F59">
            <w:pPr>
              <w:rPr>
                <w:i/>
                <w:iCs/>
                <w:color w:val="auto"/>
              </w:rPr>
            </w:pPr>
            <w:r w:rsidRPr="002A12E2">
              <w:rPr>
                <w:i/>
                <w:iCs/>
                <w:color w:val="auto"/>
              </w:rPr>
              <w:t>Vardas, pavardė</w:t>
            </w:r>
          </w:p>
        </w:tc>
      </w:tr>
    </w:tbl>
    <w:p w14:paraId="32CAC52E" w14:textId="77777777" w:rsidR="00C35341" w:rsidRPr="002A12E2" w:rsidRDefault="00C35341" w:rsidP="00C35341">
      <w:pPr>
        <w:pStyle w:val="Style8"/>
        <w:shd w:val="clear" w:color="auto" w:fill="auto"/>
        <w:tabs>
          <w:tab w:val="left" w:pos="0"/>
        </w:tabs>
        <w:spacing w:before="0" w:after="0"/>
        <w:jc w:val="both"/>
        <w:rPr>
          <w:sz w:val="24"/>
          <w:szCs w:val="24"/>
        </w:rPr>
      </w:pPr>
    </w:p>
    <w:p w14:paraId="12E6B489" w14:textId="77777777" w:rsidR="001A68FC" w:rsidRPr="002A12E2" w:rsidRDefault="001A68FC">
      <w:pPr>
        <w:widowControl/>
      </w:pPr>
      <w:r w:rsidRPr="002A12E2">
        <w:br w:type="page"/>
      </w:r>
    </w:p>
    <w:p w14:paraId="55D5B4DC" w14:textId="4B065799" w:rsidR="00E51AFD" w:rsidRPr="002A12E2" w:rsidRDefault="00C30CD3" w:rsidP="00C30CD3">
      <w:pPr>
        <w:spacing w:line="256" w:lineRule="auto"/>
        <w:ind w:left="5670"/>
      </w:pPr>
      <w:r w:rsidRPr="002A12E2">
        <w:lastRenderedPageBreak/>
        <w:t>Susitarimo dėl asmens duomenų tvarkymo</w:t>
      </w:r>
    </w:p>
    <w:p w14:paraId="41880596" w14:textId="53408668" w:rsidR="00C30CD3" w:rsidRPr="002A12E2" w:rsidRDefault="00E51AFD" w:rsidP="00C30CD3">
      <w:pPr>
        <w:spacing w:line="256" w:lineRule="auto"/>
        <w:ind w:left="5670"/>
      </w:pPr>
      <w:r w:rsidRPr="002A12E2">
        <w:t>1 p</w:t>
      </w:r>
      <w:r w:rsidR="00C30CD3" w:rsidRPr="002A12E2">
        <w:t>riedas</w:t>
      </w:r>
    </w:p>
    <w:p w14:paraId="0B902F4D" w14:textId="4C3015D5" w:rsidR="00FA0E62" w:rsidRPr="002A12E2" w:rsidRDefault="00662E3E" w:rsidP="00662E3E">
      <w:pPr>
        <w:tabs>
          <w:tab w:val="left" w:pos="6900"/>
        </w:tabs>
        <w:rPr>
          <w:color w:val="auto"/>
        </w:rPr>
      </w:pPr>
      <w:r w:rsidRPr="002A12E2">
        <w:rPr>
          <w:color w:val="auto"/>
        </w:rPr>
        <w:tab/>
      </w:r>
    </w:p>
    <w:p w14:paraId="599E13CC" w14:textId="206A6D8D" w:rsidR="0072232F" w:rsidRPr="002A12E2" w:rsidRDefault="0072232F" w:rsidP="003D028C">
      <w:pPr>
        <w:rPr>
          <w:color w:val="auto"/>
        </w:rPr>
      </w:pPr>
    </w:p>
    <w:p w14:paraId="2DF9780A" w14:textId="1EF00CA2" w:rsidR="0072232F" w:rsidRPr="002A12E2" w:rsidRDefault="0072232F" w:rsidP="003D028C">
      <w:pPr>
        <w:jc w:val="center"/>
        <w:rPr>
          <w:b/>
          <w:bCs/>
          <w:color w:val="auto"/>
        </w:rPr>
      </w:pPr>
      <w:r w:rsidRPr="002A12E2">
        <w:rPr>
          <w:b/>
          <w:bCs/>
          <w:color w:val="auto"/>
        </w:rPr>
        <w:t>PASITELKTŲ SUBTVARKYTOJŲ SĄRAŠAS</w:t>
      </w:r>
    </w:p>
    <w:p w14:paraId="7A215C8B" w14:textId="6CE83B73" w:rsidR="0072232F" w:rsidRPr="002A12E2" w:rsidRDefault="0072232F" w:rsidP="003D028C">
      <w:pPr>
        <w:jc w:val="center"/>
        <w:rPr>
          <w:color w:val="auto"/>
        </w:rPr>
      </w:pPr>
    </w:p>
    <w:tbl>
      <w:tblPr>
        <w:tblStyle w:val="Lentelstinklelis"/>
        <w:tblW w:w="10348" w:type="dxa"/>
        <w:tblInd w:w="-714" w:type="dxa"/>
        <w:tblLook w:val="04A0" w:firstRow="1" w:lastRow="0" w:firstColumn="1" w:lastColumn="0" w:noHBand="0" w:noVBand="1"/>
      </w:tblPr>
      <w:tblGrid>
        <w:gridCol w:w="705"/>
        <w:gridCol w:w="3507"/>
        <w:gridCol w:w="2051"/>
        <w:gridCol w:w="4085"/>
      </w:tblGrid>
      <w:tr w:rsidR="00404E3D" w:rsidRPr="002A12E2" w14:paraId="2D577999" w14:textId="77777777" w:rsidTr="00530456">
        <w:tc>
          <w:tcPr>
            <w:tcW w:w="705" w:type="dxa"/>
          </w:tcPr>
          <w:p w14:paraId="2B5EE246" w14:textId="742FA47D" w:rsidR="00404E3D" w:rsidRPr="002A12E2" w:rsidRDefault="00404E3D" w:rsidP="003D028C">
            <w:pPr>
              <w:jc w:val="center"/>
              <w:rPr>
                <w:b/>
                <w:bCs/>
                <w:color w:val="auto"/>
              </w:rPr>
            </w:pPr>
            <w:r w:rsidRPr="002A12E2">
              <w:rPr>
                <w:b/>
                <w:bCs/>
                <w:color w:val="auto"/>
              </w:rPr>
              <w:t>Eil. Nr.</w:t>
            </w:r>
          </w:p>
        </w:tc>
        <w:tc>
          <w:tcPr>
            <w:tcW w:w="3507" w:type="dxa"/>
          </w:tcPr>
          <w:p w14:paraId="3228C73D" w14:textId="12101EC8" w:rsidR="00404E3D" w:rsidRPr="002A12E2" w:rsidRDefault="00404E3D" w:rsidP="003D028C">
            <w:pPr>
              <w:jc w:val="center"/>
              <w:rPr>
                <w:b/>
                <w:bCs/>
                <w:color w:val="auto"/>
              </w:rPr>
            </w:pPr>
            <w:r w:rsidRPr="002A12E2">
              <w:rPr>
                <w:b/>
                <w:bCs/>
                <w:color w:val="auto"/>
              </w:rPr>
              <w:t>Juridinio asmens pavadinimas, kodas</w:t>
            </w:r>
            <w:r w:rsidR="00D201FE" w:rsidRPr="002A12E2">
              <w:rPr>
                <w:b/>
                <w:bCs/>
                <w:color w:val="auto"/>
              </w:rPr>
              <w:t xml:space="preserve"> ar fizinio asmens vardas ir pavardė</w:t>
            </w:r>
          </w:p>
        </w:tc>
        <w:tc>
          <w:tcPr>
            <w:tcW w:w="2051" w:type="dxa"/>
          </w:tcPr>
          <w:p w14:paraId="2AD8A03E" w14:textId="733893B0" w:rsidR="00404E3D" w:rsidRPr="002A12E2" w:rsidRDefault="00404E3D" w:rsidP="003D028C">
            <w:pPr>
              <w:jc w:val="center"/>
              <w:rPr>
                <w:b/>
                <w:bCs/>
                <w:color w:val="auto"/>
              </w:rPr>
            </w:pPr>
            <w:r w:rsidRPr="002A12E2">
              <w:rPr>
                <w:b/>
                <w:bCs/>
                <w:color w:val="auto"/>
              </w:rPr>
              <w:t>Adresas</w:t>
            </w:r>
          </w:p>
        </w:tc>
        <w:tc>
          <w:tcPr>
            <w:tcW w:w="4085" w:type="dxa"/>
          </w:tcPr>
          <w:p w14:paraId="538841F7" w14:textId="56BD6B70" w:rsidR="00404E3D" w:rsidRPr="002A12E2" w:rsidRDefault="00404E3D" w:rsidP="003D028C">
            <w:pPr>
              <w:jc w:val="center"/>
              <w:rPr>
                <w:color w:val="auto"/>
              </w:rPr>
            </w:pPr>
            <w:r w:rsidRPr="002A12E2">
              <w:rPr>
                <w:b/>
                <w:bCs/>
                <w:color w:val="auto"/>
              </w:rPr>
              <w:t>Duomenų tvarkymo aprašymas</w:t>
            </w:r>
          </w:p>
        </w:tc>
      </w:tr>
      <w:tr w:rsidR="00404E3D" w:rsidRPr="002A12E2" w14:paraId="49664062" w14:textId="77777777" w:rsidTr="00530456">
        <w:tc>
          <w:tcPr>
            <w:tcW w:w="705" w:type="dxa"/>
          </w:tcPr>
          <w:p w14:paraId="1CAAF13B" w14:textId="604395CE" w:rsidR="00404E3D" w:rsidRPr="002A12E2" w:rsidRDefault="00F44937" w:rsidP="003D028C">
            <w:pPr>
              <w:jc w:val="center"/>
              <w:rPr>
                <w:color w:val="auto"/>
              </w:rPr>
            </w:pPr>
            <w:r w:rsidRPr="002A12E2">
              <w:rPr>
                <w:color w:val="auto"/>
                <w:lang w:val="en-US"/>
              </w:rPr>
              <w:t xml:space="preserve">1. </w:t>
            </w:r>
          </w:p>
        </w:tc>
        <w:tc>
          <w:tcPr>
            <w:tcW w:w="3507" w:type="dxa"/>
          </w:tcPr>
          <w:p w14:paraId="0FE0A665" w14:textId="397E2ECF" w:rsidR="00404E3D" w:rsidRPr="002A12E2" w:rsidRDefault="00404E3D" w:rsidP="002F5AAB">
            <w:pPr>
              <w:rPr>
                <w:color w:val="auto"/>
              </w:rPr>
            </w:pPr>
          </w:p>
        </w:tc>
        <w:tc>
          <w:tcPr>
            <w:tcW w:w="2051" w:type="dxa"/>
          </w:tcPr>
          <w:p w14:paraId="441A9DD1" w14:textId="01F1EF83" w:rsidR="00404E3D" w:rsidRPr="002A12E2" w:rsidRDefault="00404E3D" w:rsidP="00805AAD">
            <w:pPr>
              <w:jc w:val="both"/>
              <w:rPr>
                <w:color w:val="auto"/>
              </w:rPr>
            </w:pPr>
          </w:p>
        </w:tc>
        <w:tc>
          <w:tcPr>
            <w:tcW w:w="4085" w:type="dxa"/>
          </w:tcPr>
          <w:p w14:paraId="4C252E19" w14:textId="0ED7A56D" w:rsidR="00404E3D" w:rsidRPr="002A12E2" w:rsidRDefault="00404E3D" w:rsidP="00F54D87">
            <w:pPr>
              <w:jc w:val="both"/>
              <w:rPr>
                <w:color w:val="auto"/>
              </w:rPr>
            </w:pPr>
          </w:p>
        </w:tc>
      </w:tr>
      <w:tr w:rsidR="00404E3D" w:rsidRPr="002A12E2" w14:paraId="6387EAF7" w14:textId="77777777" w:rsidTr="00530456">
        <w:tc>
          <w:tcPr>
            <w:tcW w:w="705" w:type="dxa"/>
          </w:tcPr>
          <w:p w14:paraId="2BF8FC6B" w14:textId="68044E6B" w:rsidR="00404E3D" w:rsidRPr="002A12E2" w:rsidRDefault="004432C2" w:rsidP="004432C2">
            <w:pPr>
              <w:rPr>
                <w:color w:val="auto"/>
                <w:lang w:val="en-US"/>
              </w:rPr>
            </w:pPr>
            <w:r w:rsidRPr="002A12E2">
              <w:rPr>
                <w:color w:val="auto"/>
                <w:lang w:val="en-US"/>
              </w:rPr>
              <w:t xml:space="preserve">   2. </w:t>
            </w:r>
          </w:p>
        </w:tc>
        <w:tc>
          <w:tcPr>
            <w:tcW w:w="3507" w:type="dxa"/>
          </w:tcPr>
          <w:p w14:paraId="32205E4C" w14:textId="79C67442" w:rsidR="00404E3D" w:rsidRPr="002A12E2" w:rsidRDefault="00404E3D" w:rsidP="00E43856">
            <w:pPr>
              <w:shd w:val="clear" w:color="auto" w:fill="FFFFFF"/>
              <w:rPr>
                <w:color w:val="auto"/>
              </w:rPr>
            </w:pPr>
          </w:p>
        </w:tc>
        <w:tc>
          <w:tcPr>
            <w:tcW w:w="2051" w:type="dxa"/>
          </w:tcPr>
          <w:p w14:paraId="6D5A1500" w14:textId="77777777" w:rsidR="00404E3D" w:rsidRPr="002A12E2" w:rsidRDefault="00404E3D" w:rsidP="00805AAD">
            <w:pPr>
              <w:jc w:val="both"/>
              <w:rPr>
                <w:color w:val="auto"/>
              </w:rPr>
            </w:pPr>
          </w:p>
        </w:tc>
        <w:tc>
          <w:tcPr>
            <w:tcW w:w="4085" w:type="dxa"/>
          </w:tcPr>
          <w:p w14:paraId="33E4972A" w14:textId="38D69A36" w:rsidR="00404E3D" w:rsidRPr="002A12E2" w:rsidRDefault="00404E3D" w:rsidP="00805AAD">
            <w:pPr>
              <w:jc w:val="both"/>
              <w:rPr>
                <w:color w:val="auto"/>
              </w:rPr>
            </w:pPr>
          </w:p>
        </w:tc>
      </w:tr>
      <w:tr w:rsidR="00404E3D" w:rsidRPr="002A12E2" w14:paraId="15D3CDBE" w14:textId="77777777" w:rsidTr="00530456">
        <w:tc>
          <w:tcPr>
            <w:tcW w:w="705" w:type="dxa"/>
          </w:tcPr>
          <w:p w14:paraId="18B0E554" w14:textId="77777777" w:rsidR="00404E3D" w:rsidRPr="002A12E2" w:rsidRDefault="00404E3D" w:rsidP="003D028C">
            <w:pPr>
              <w:jc w:val="center"/>
              <w:rPr>
                <w:color w:val="auto"/>
              </w:rPr>
            </w:pPr>
          </w:p>
        </w:tc>
        <w:tc>
          <w:tcPr>
            <w:tcW w:w="3507" w:type="dxa"/>
          </w:tcPr>
          <w:p w14:paraId="6317B60B" w14:textId="09F86114" w:rsidR="00404E3D" w:rsidRPr="002A12E2" w:rsidRDefault="00404E3D" w:rsidP="003D028C">
            <w:pPr>
              <w:jc w:val="center"/>
              <w:rPr>
                <w:color w:val="auto"/>
              </w:rPr>
            </w:pPr>
          </w:p>
        </w:tc>
        <w:tc>
          <w:tcPr>
            <w:tcW w:w="2051" w:type="dxa"/>
          </w:tcPr>
          <w:p w14:paraId="2F1BCE5B" w14:textId="77777777" w:rsidR="00404E3D" w:rsidRPr="002A12E2" w:rsidRDefault="00404E3D" w:rsidP="003D028C">
            <w:pPr>
              <w:jc w:val="center"/>
              <w:rPr>
                <w:color w:val="auto"/>
              </w:rPr>
            </w:pPr>
          </w:p>
        </w:tc>
        <w:tc>
          <w:tcPr>
            <w:tcW w:w="4085" w:type="dxa"/>
          </w:tcPr>
          <w:p w14:paraId="58C84389" w14:textId="77777777" w:rsidR="00404E3D" w:rsidRPr="002A12E2" w:rsidRDefault="00404E3D" w:rsidP="00805AAD">
            <w:pPr>
              <w:jc w:val="both"/>
              <w:rPr>
                <w:color w:val="auto"/>
              </w:rPr>
            </w:pPr>
          </w:p>
        </w:tc>
      </w:tr>
    </w:tbl>
    <w:p w14:paraId="243DADD4" w14:textId="48376B79" w:rsidR="0072232F" w:rsidRPr="002A12E2" w:rsidRDefault="0072232F" w:rsidP="003D028C">
      <w:pPr>
        <w:jc w:val="center"/>
        <w:rPr>
          <w:color w:val="auto"/>
        </w:rPr>
      </w:pPr>
    </w:p>
    <w:p w14:paraId="1122E5E3" w14:textId="350D3F99" w:rsidR="004E4BF2" w:rsidRPr="002A12E2" w:rsidRDefault="004E4BF2" w:rsidP="003D028C">
      <w:pPr>
        <w:jc w:val="center"/>
        <w:rPr>
          <w:color w:val="auto"/>
          <w:u w:val="single"/>
        </w:rPr>
      </w:pPr>
      <w:r w:rsidRPr="002A12E2">
        <w:rPr>
          <w:color w:val="auto"/>
          <w:u w:val="single"/>
        </w:rPr>
        <w:tab/>
      </w:r>
      <w:r w:rsidRPr="002A12E2">
        <w:rPr>
          <w:color w:val="auto"/>
          <w:u w:val="single"/>
        </w:rPr>
        <w:tab/>
      </w:r>
      <w:r w:rsidRPr="002A12E2">
        <w:rPr>
          <w:color w:val="auto"/>
          <w:u w:val="single"/>
        </w:rPr>
        <w:tab/>
      </w:r>
    </w:p>
    <w:p w14:paraId="271278B9" w14:textId="581B6DAD" w:rsidR="00FA0E62" w:rsidRPr="002A12E2" w:rsidRDefault="00FA0E62" w:rsidP="003D028C">
      <w:pPr>
        <w:rPr>
          <w:color w:val="auto"/>
        </w:rPr>
      </w:pPr>
    </w:p>
    <w:p w14:paraId="2F4B57AC" w14:textId="786F2272" w:rsidR="006F088C" w:rsidRPr="002A12E2" w:rsidRDefault="006F088C" w:rsidP="003D028C">
      <w:pPr>
        <w:rPr>
          <w:color w:val="auto"/>
        </w:rPr>
      </w:pPr>
    </w:p>
    <w:p w14:paraId="5A895BC2" w14:textId="6292147D" w:rsidR="006F088C" w:rsidRPr="002A12E2" w:rsidRDefault="006F088C" w:rsidP="003D028C">
      <w:pPr>
        <w:rPr>
          <w:color w:val="auto"/>
        </w:rPr>
      </w:pPr>
    </w:p>
    <w:p w14:paraId="1928F8A6" w14:textId="53D7A7BC" w:rsidR="006F088C" w:rsidRPr="002A12E2" w:rsidRDefault="006F088C" w:rsidP="003D028C">
      <w:pPr>
        <w:rPr>
          <w:color w:val="auto"/>
        </w:rPr>
      </w:pPr>
    </w:p>
    <w:p w14:paraId="248ACB33" w14:textId="2DB21655" w:rsidR="006E0EF0" w:rsidRPr="002A12E2" w:rsidRDefault="006E0EF0" w:rsidP="003D028C">
      <w:pPr>
        <w:spacing w:line="256" w:lineRule="auto"/>
        <w:ind w:left="5670"/>
      </w:pPr>
    </w:p>
    <w:p w14:paraId="240F8090" w14:textId="01C3EB4F" w:rsidR="008E3819" w:rsidRPr="002A12E2" w:rsidRDefault="008E3819" w:rsidP="003D028C">
      <w:pPr>
        <w:spacing w:line="256" w:lineRule="auto"/>
        <w:ind w:left="5670"/>
      </w:pPr>
    </w:p>
    <w:p w14:paraId="5426E4C1" w14:textId="73229CA6" w:rsidR="008E3819" w:rsidRPr="002A12E2" w:rsidRDefault="008E3819" w:rsidP="003D028C">
      <w:pPr>
        <w:spacing w:line="256" w:lineRule="auto"/>
        <w:ind w:left="5670"/>
      </w:pPr>
    </w:p>
    <w:p w14:paraId="11E089AA" w14:textId="6E0DEDE3" w:rsidR="008E3819" w:rsidRPr="002A12E2" w:rsidRDefault="008E3819" w:rsidP="003D028C">
      <w:pPr>
        <w:spacing w:line="256" w:lineRule="auto"/>
        <w:ind w:left="5670"/>
      </w:pPr>
    </w:p>
    <w:p w14:paraId="276C00F9" w14:textId="675A2232" w:rsidR="00A54FA5" w:rsidRPr="002A12E2" w:rsidRDefault="00A54FA5">
      <w:pPr>
        <w:widowControl/>
      </w:pPr>
      <w:r w:rsidRPr="002A12E2">
        <w:br w:type="page"/>
      </w:r>
    </w:p>
    <w:p w14:paraId="5F12D4FF" w14:textId="77777777" w:rsidR="00E51AFD" w:rsidRPr="002A12E2" w:rsidRDefault="004B7C51" w:rsidP="00C30CD3">
      <w:pPr>
        <w:spacing w:line="256" w:lineRule="auto"/>
        <w:ind w:left="5670"/>
      </w:pPr>
      <w:r w:rsidRPr="002A12E2">
        <w:lastRenderedPageBreak/>
        <w:t xml:space="preserve">Susitarimo dėl </w:t>
      </w:r>
      <w:r w:rsidR="006F088C" w:rsidRPr="002A12E2">
        <w:t>asmens duomenų tvarkymo</w:t>
      </w:r>
      <w:r w:rsidR="009F79EE" w:rsidRPr="002A12E2">
        <w:t xml:space="preserve"> </w:t>
      </w:r>
    </w:p>
    <w:p w14:paraId="5E575593" w14:textId="407D424F" w:rsidR="00FA0E62" w:rsidRPr="002A12E2" w:rsidRDefault="00C30CD3" w:rsidP="00C30CD3">
      <w:pPr>
        <w:spacing w:line="256" w:lineRule="auto"/>
        <w:ind w:left="5670"/>
      </w:pPr>
      <w:r w:rsidRPr="002A12E2">
        <w:t>2</w:t>
      </w:r>
      <w:r w:rsidR="00E51AFD" w:rsidRPr="002A12E2">
        <w:t xml:space="preserve"> p</w:t>
      </w:r>
      <w:r w:rsidR="00FA0E62" w:rsidRPr="002A12E2">
        <w:t>riedas</w:t>
      </w:r>
    </w:p>
    <w:p w14:paraId="19BE707C" w14:textId="77777777" w:rsidR="00662E3E" w:rsidRPr="002A12E2" w:rsidRDefault="00662E3E" w:rsidP="008E3819">
      <w:pPr>
        <w:ind w:right="850"/>
        <w:jc w:val="center"/>
        <w:rPr>
          <w:color w:val="auto"/>
          <w:lang w:val="en-US"/>
        </w:rPr>
      </w:pPr>
    </w:p>
    <w:p w14:paraId="5D936DA1" w14:textId="45A92A1E" w:rsidR="006E0EF0" w:rsidRPr="002A12E2" w:rsidRDefault="006E0EF0" w:rsidP="00A060BF">
      <w:pPr>
        <w:tabs>
          <w:tab w:val="left" w:pos="8789"/>
        </w:tabs>
        <w:ind w:right="850"/>
        <w:jc w:val="center"/>
        <w:rPr>
          <w:color w:val="auto"/>
        </w:rPr>
      </w:pPr>
      <w:r w:rsidRPr="002A12E2">
        <w:rPr>
          <w:b/>
          <w:noProof/>
        </w:rPr>
        <w:t>TECHNINĖS IR ORGANIZACINĖS PRIEMONĖS</w:t>
      </w:r>
    </w:p>
    <w:p w14:paraId="7BE1AA7A" w14:textId="77777777" w:rsidR="006E0EF0" w:rsidRPr="002A12E2" w:rsidRDefault="006E0EF0" w:rsidP="008E3819">
      <w:pPr>
        <w:ind w:right="2"/>
        <w:rPr>
          <w:color w:val="auto"/>
        </w:rPr>
      </w:pPr>
    </w:p>
    <w:p w14:paraId="6ED71A43" w14:textId="4D175CFF" w:rsidR="00EE6D43" w:rsidRPr="002A12E2" w:rsidRDefault="00EE6D43" w:rsidP="004E4BF2">
      <w:pPr>
        <w:ind w:right="2"/>
        <w:jc w:val="center"/>
        <w:rPr>
          <w:color w:val="auto"/>
          <w:u w:val="single"/>
        </w:rPr>
      </w:pPr>
    </w:p>
    <w:p w14:paraId="72E5C589" w14:textId="77777777" w:rsidR="00EE6D43" w:rsidRPr="002A12E2" w:rsidRDefault="00EE6D43" w:rsidP="00EE6D43">
      <w:pPr>
        <w:pStyle w:val="prastasiniatinklio"/>
        <w:spacing w:before="0" w:beforeAutospacing="0" w:after="0" w:afterAutospacing="0"/>
        <w:ind w:firstLine="709"/>
        <w:jc w:val="both"/>
      </w:pPr>
      <w:r w:rsidRPr="002A12E2">
        <w:rPr>
          <w:b/>
          <w:bCs/>
        </w:rPr>
        <w:t>1. Organizacinės saugumo priemonės</w:t>
      </w:r>
      <w:r w:rsidRPr="002A12E2">
        <w:t xml:space="preserve">, kurias Duomenų tvarkytojas privalo įdiegti ir užtikrinti, kad jų būtų laikomasi yra šios: </w:t>
      </w:r>
    </w:p>
    <w:p w14:paraId="73D80C9B" w14:textId="77777777" w:rsidR="00EE6D43" w:rsidRPr="002A12E2" w:rsidRDefault="00EE6D43" w:rsidP="00EE6D43">
      <w:pPr>
        <w:pStyle w:val="prastasiniatinklio"/>
        <w:spacing w:before="0" w:beforeAutospacing="0" w:after="0" w:afterAutospacing="0"/>
        <w:ind w:firstLine="709"/>
        <w:jc w:val="both"/>
      </w:pPr>
      <w:r w:rsidRPr="002A12E2">
        <w:t xml:space="preserve">1.1. Saugumo valdymas: </w:t>
      </w:r>
    </w:p>
    <w:p w14:paraId="42688F9E" w14:textId="77777777" w:rsidR="00EE6D43" w:rsidRPr="002A12E2" w:rsidRDefault="00EE6D43" w:rsidP="00EE6D43">
      <w:pPr>
        <w:pStyle w:val="prastasiniatinklio"/>
        <w:spacing w:before="0" w:beforeAutospacing="0" w:after="0" w:afterAutospacing="0"/>
        <w:ind w:firstLine="709"/>
        <w:jc w:val="both"/>
      </w:pPr>
      <w:r w:rsidRPr="002A12E2">
        <w:t xml:space="preserve">1.1.1. Saugumo politika. Duomenų tvarkytojas turi nustatyti dokumentuotą asmens duomenų saugumo politiką ir kasmet ją peržiūrėti. </w:t>
      </w:r>
    </w:p>
    <w:p w14:paraId="405A7D3C" w14:textId="77777777" w:rsidR="00EE6D43" w:rsidRPr="002A12E2" w:rsidRDefault="00EE6D43" w:rsidP="00EE6D43">
      <w:pPr>
        <w:pStyle w:val="prastasiniatinklio"/>
        <w:spacing w:before="0" w:beforeAutospacing="0" w:after="0" w:afterAutospacing="0"/>
        <w:ind w:firstLine="709"/>
        <w:jc w:val="both"/>
      </w:pPr>
      <w:r w:rsidRPr="002A12E2">
        <w:t xml:space="preserve">1.1.2. 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6A8342A8" w14:textId="77777777" w:rsidR="00EE6D43" w:rsidRPr="002A12E2" w:rsidRDefault="00EE6D43" w:rsidP="00EE6D43">
      <w:pPr>
        <w:pStyle w:val="prastasiniatinklio"/>
        <w:spacing w:before="0" w:beforeAutospacing="0" w:after="0" w:afterAutospacing="0"/>
        <w:ind w:firstLine="709"/>
        <w:jc w:val="both"/>
      </w:pPr>
      <w:r w:rsidRPr="002A12E2">
        <w:t xml:space="preserve">1.1.3. Prieigos valdymo politika. Nustatytas ir dokumentuotas prieigos valdymo procesas. 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Prieiga prie duomenų ar informacinių technologijų (toliau – IT) infrastruktūros suteikiama tik tam darbuotojui, kuriam duomenys yra reikalingi konkrečioms darbo funkcijoms vykdyti pagal būtinumo žinoti principą. Darbo santykiams pasibaigus, prieigos darbuotojui panaikinamos ne vėliau, kaip paskutinę darbuotojo darbo dieną. </w:t>
      </w:r>
    </w:p>
    <w:p w14:paraId="67A4CEE6" w14:textId="32C812EA" w:rsidR="00EE6D43" w:rsidRPr="002A12E2" w:rsidRDefault="00EE6D43" w:rsidP="00EE6D43">
      <w:pPr>
        <w:pStyle w:val="prastasiniatinklio"/>
        <w:spacing w:before="0" w:beforeAutospacing="0" w:after="0" w:afterAutospacing="0"/>
        <w:ind w:firstLine="709"/>
        <w:jc w:val="both"/>
      </w:pPr>
      <w:r w:rsidRPr="002A12E2">
        <w:t xml:space="preserve">1.1.4. 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8A24C42" w14:textId="77777777" w:rsidR="00EE6D43" w:rsidRPr="002A12E2" w:rsidRDefault="00EE6D43" w:rsidP="00EE6D43">
      <w:pPr>
        <w:pStyle w:val="prastasiniatinklio"/>
        <w:spacing w:before="0" w:beforeAutospacing="0" w:after="0" w:afterAutospacing="0"/>
        <w:ind w:firstLine="709"/>
        <w:jc w:val="both"/>
      </w:pPr>
      <w:r w:rsidRPr="002A12E2">
        <w:t xml:space="preserve">1.2. Incidentų valdymas: </w:t>
      </w:r>
    </w:p>
    <w:p w14:paraId="45545FBC" w14:textId="385BE3F5" w:rsidR="00EE6D43" w:rsidRPr="002A12E2" w:rsidRDefault="00EE6D43" w:rsidP="00EE6D43">
      <w:pPr>
        <w:pStyle w:val="prastasiniatinklio"/>
        <w:spacing w:before="0" w:beforeAutospacing="0" w:after="0" w:afterAutospacing="0"/>
        <w:ind w:firstLine="709"/>
        <w:jc w:val="both"/>
      </w:pPr>
      <w:r w:rsidRPr="002A12E2">
        <w:t xml:space="preserve">1.2.1. Asmens duomenų saugumo pažeidimai ir saugumo incidentai. Duomenų tvarkytojas privalo turėti reagavimo į saugumo incidentus planą su detaliomis procedūromis. Apie asmens duomenų saugumo pažeidimus </w:t>
      </w:r>
      <w:r w:rsidR="00C60364" w:rsidRPr="002A12E2">
        <w:t xml:space="preserve">ir saugumo incidentus </w:t>
      </w:r>
      <w:r w:rsidRPr="002A12E2">
        <w:t xml:space="preserve">nedelsiant turi būti informuojama Duomenų tvarkytojo vadovybė ir Duomenų valdytojas. </w:t>
      </w:r>
    </w:p>
    <w:p w14:paraId="50E98E61" w14:textId="77777777" w:rsidR="00EE6D43" w:rsidRPr="002A12E2" w:rsidRDefault="00EE6D43" w:rsidP="00EE6D43">
      <w:pPr>
        <w:pStyle w:val="prastasiniatinklio"/>
        <w:spacing w:before="0" w:beforeAutospacing="0" w:after="0" w:afterAutospacing="0"/>
        <w:ind w:firstLine="709"/>
        <w:jc w:val="both"/>
      </w:pPr>
      <w:r w:rsidRPr="002A12E2">
        <w:t xml:space="preserve">1.3. Veiklos tęstinumas: </w:t>
      </w:r>
    </w:p>
    <w:p w14:paraId="2B080C56" w14:textId="77777777" w:rsidR="00EE6D43" w:rsidRPr="002A12E2" w:rsidRDefault="00EE6D43" w:rsidP="00EE6D43">
      <w:pPr>
        <w:pStyle w:val="prastasiniatinklio"/>
        <w:spacing w:before="0" w:beforeAutospacing="0" w:after="0" w:afterAutospacing="0"/>
        <w:ind w:firstLine="709"/>
        <w:jc w:val="both"/>
      </w:pPr>
      <w:r w:rsidRPr="002A12E2">
        <w:t xml:space="preserve">1.3.1. Duomenų tvarkytojas turi nustatyti pagrindines procedūras, kurių reikia laikytis saugumo incidento ar asmens duomenų saugumo pažeidimo atveju, kad būtų užtikrintas reikiamas asmens duomenų tvarkymo IT sistemomis tęstinumas ir prieinamumas. </w:t>
      </w:r>
    </w:p>
    <w:p w14:paraId="6ECE04B3" w14:textId="77777777" w:rsidR="00EE6D43" w:rsidRPr="002A12E2" w:rsidRDefault="00EE6D43" w:rsidP="00EE6D43">
      <w:pPr>
        <w:pStyle w:val="prastasiniatinklio"/>
        <w:spacing w:before="0" w:beforeAutospacing="0" w:after="0" w:afterAutospacing="0"/>
        <w:ind w:firstLine="709"/>
        <w:jc w:val="both"/>
      </w:pPr>
      <w:r w:rsidRPr="002A12E2">
        <w:t xml:space="preserve">1.3.2. 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 </w:t>
      </w:r>
    </w:p>
    <w:p w14:paraId="70972F7A" w14:textId="77777777" w:rsidR="00EE6D43" w:rsidRPr="002A12E2" w:rsidRDefault="00EE6D43" w:rsidP="00EE6D43">
      <w:pPr>
        <w:pStyle w:val="prastasiniatinklio"/>
        <w:spacing w:before="0" w:beforeAutospacing="0" w:after="0" w:afterAutospacing="0"/>
        <w:ind w:firstLine="709"/>
        <w:jc w:val="both"/>
      </w:pPr>
      <w:r w:rsidRPr="002A12E2">
        <w:t>1.4. Žmogiškieji ištekliai:</w:t>
      </w:r>
    </w:p>
    <w:p w14:paraId="660399AE" w14:textId="77777777" w:rsidR="00EE6D43" w:rsidRPr="002A12E2" w:rsidRDefault="00EE6D43" w:rsidP="00EE6D43">
      <w:pPr>
        <w:pStyle w:val="prastasiniatinklio"/>
        <w:spacing w:before="0" w:beforeAutospacing="0" w:after="0" w:afterAutospacing="0"/>
        <w:ind w:firstLine="709"/>
        <w:jc w:val="both"/>
      </w:pPr>
      <w:r w:rsidRPr="002A12E2">
        <w:t xml:space="preserve">1.4.1.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supažindinti su organizacijos saugumo politika, taip pat pasirašyti atitinkamus informacijos konfidencialumo ir neatskleidimo susitarimus. </w:t>
      </w:r>
    </w:p>
    <w:p w14:paraId="332B9A08" w14:textId="77777777" w:rsidR="00EE6D43" w:rsidRPr="002A12E2" w:rsidRDefault="00EE6D43" w:rsidP="00EE6D43">
      <w:pPr>
        <w:pStyle w:val="prastasiniatinklio"/>
        <w:spacing w:before="0" w:beforeAutospacing="0" w:after="0" w:afterAutospacing="0"/>
        <w:ind w:firstLine="709"/>
        <w:jc w:val="both"/>
      </w:pPr>
      <w:r w:rsidRPr="002A12E2">
        <w:lastRenderedPageBreak/>
        <w:t xml:space="preserve">1.4.2.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2AC0E2E0" w14:textId="77777777" w:rsidR="00EE6D43" w:rsidRPr="002A12E2" w:rsidRDefault="00EE6D43" w:rsidP="00EE6D43">
      <w:pPr>
        <w:pStyle w:val="prastasiniatinklio"/>
        <w:spacing w:before="0" w:beforeAutospacing="0" w:after="0" w:afterAutospacing="0"/>
        <w:ind w:firstLine="709"/>
        <w:jc w:val="both"/>
      </w:pPr>
      <w:r w:rsidRPr="002A12E2">
        <w:rPr>
          <w:b/>
          <w:bCs/>
        </w:rPr>
        <w:t>2. Techninės saugumo priemonės</w:t>
      </w:r>
      <w:r w:rsidRPr="002A12E2">
        <w:t xml:space="preserve">, kurias Duomenų tvarkytojas privalo įdiegti ir užtikrinti, kad jų būtų laikomasi yra šios: </w:t>
      </w:r>
    </w:p>
    <w:p w14:paraId="0C287D49" w14:textId="55ECC553" w:rsidR="00F06383" w:rsidRPr="002A12E2" w:rsidRDefault="00EE6D43" w:rsidP="00F06383">
      <w:pPr>
        <w:pStyle w:val="NumreratStycke11"/>
        <w:numPr>
          <w:ilvl w:val="0"/>
          <w:numId w:val="0"/>
        </w:numPr>
        <w:tabs>
          <w:tab w:val="left" w:pos="0"/>
        </w:tabs>
        <w:spacing w:before="0" w:after="0" w:line="240" w:lineRule="auto"/>
        <w:ind w:right="2" w:firstLine="709"/>
        <w:rPr>
          <w:sz w:val="24"/>
          <w:szCs w:val="24"/>
        </w:rPr>
      </w:pPr>
      <w:r w:rsidRPr="002A12E2">
        <w:rPr>
          <w:sz w:val="24"/>
          <w:szCs w:val="24"/>
        </w:rPr>
        <w:t xml:space="preserve">2.1. Prieigų kontrolė ir autentifikavimas. </w:t>
      </w:r>
      <w:r w:rsidR="00F06383" w:rsidRPr="002A12E2">
        <w:rPr>
          <w:sz w:val="24"/>
          <w:szCs w:val="24"/>
        </w:rPr>
        <w:t xml:space="preserve">Prie tvarkomų Duomenų turi būti neprieinama tretiesiems asmenims. Slaptažodžiai suteikiami, keičiami ir saugomi užtikrinant jų konfidencialumą; unikalūs, sudaryti iš ne mažiau kaip 10 simbolių, turintys ne mažiau kaip vieną skaičių, didžiąją raidę, mažąją raidę, specialųjį simbolį, nenaudojant asmeninio pobūdžio informacijos; slaptažodžiai keičiami ne rečiau kaip kartą per 3 mėnesius; pirmojo prisijungimo metu slaptažodžiai privalomai keičiami. </w:t>
      </w:r>
    </w:p>
    <w:p w14:paraId="709EB482" w14:textId="085B0F19" w:rsidR="00EE6D43" w:rsidRPr="002A12E2" w:rsidRDefault="00EE6D43" w:rsidP="00EE6D43">
      <w:pPr>
        <w:pStyle w:val="prastasiniatinklio"/>
        <w:spacing w:before="0" w:beforeAutospacing="0" w:after="0" w:afterAutospacing="0"/>
        <w:ind w:firstLine="709"/>
        <w:jc w:val="both"/>
      </w:pPr>
      <w:r w:rsidRPr="002A12E2">
        <w:t xml:space="preserve">2.2. Techninių žurnalų įrašai ir stebėsena. Techninių žurnalų įrašai turi būti įgyvendinti kiekvienai IT sistemai, taikomajai programai, naudojamai asmens duomenų tvarkymui. Techniniuose žurnaluose turi būti matomi visi įmanomi prieigų prie asmens duomenų įrašų tipai (pvz., data, laikas, peržiūrėjimas, keitimas, panaikinimas).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(taip pat ir jų atliekamas naudotojo teisių papildymas, panaikinimas, keitimas) </w:t>
      </w:r>
      <w:r w:rsidR="00CA4F59" w:rsidRPr="002A12E2">
        <w:t xml:space="preserve">ir naudotojų veiksmai </w:t>
      </w:r>
      <w:r w:rsidRPr="002A12E2">
        <w:t xml:space="preserve">turi būti registruojami. Turi būti neįmanoma ištrinti ar pakeisti techninių įrašų turinio. Prieiga prie įrašų taip pat turi būti registruojama, siekiant atlikti neįprastų veiksmų susekimo stebėseną. Techniniuose žurnalų įrašuose turi būti fiksuojami ir </w:t>
      </w:r>
      <w:proofErr w:type="spellStart"/>
      <w:r w:rsidRPr="002A12E2">
        <w:t>subtvarkytojų</w:t>
      </w:r>
      <w:proofErr w:type="spellEnd"/>
      <w:r w:rsidRPr="002A12E2">
        <w:t xml:space="preserve"> atliekami tvarkymo veiksmai. </w:t>
      </w:r>
    </w:p>
    <w:p w14:paraId="2D941DE5" w14:textId="7680EC34" w:rsidR="002A12E2" w:rsidRPr="002A12E2" w:rsidRDefault="002A12E2" w:rsidP="002A12E2">
      <w:pPr>
        <w:pStyle w:val="NumreratStycke11"/>
        <w:numPr>
          <w:ilvl w:val="0"/>
          <w:numId w:val="0"/>
        </w:numPr>
        <w:spacing w:before="0" w:after="0" w:line="240" w:lineRule="auto"/>
        <w:ind w:right="2" w:firstLine="709"/>
        <w:rPr>
          <w:sz w:val="24"/>
          <w:szCs w:val="24"/>
        </w:rPr>
      </w:pPr>
      <w:r w:rsidRPr="002A12E2">
        <w:rPr>
          <w:sz w:val="24"/>
          <w:szCs w:val="24"/>
          <w:lang w:val="en-US"/>
        </w:rPr>
        <w:t xml:space="preserve">2.3. </w:t>
      </w:r>
      <w:r w:rsidR="00EE6D43" w:rsidRPr="002A12E2">
        <w:rPr>
          <w:sz w:val="24"/>
          <w:szCs w:val="24"/>
        </w:rPr>
        <w:t xml:space="preserve">Darbo vietų apsauga. </w:t>
      </w:r>
      <w:r w:rsidRPr="002A12E2">
        <w:rPr>
          <w:sz w:val="24"/>
          <w:szCs w:val="24"/>
        </w:rPr>
        <w:t xml:space="preserve">Duomenų tvarkytojo darbo vietose (stacionariuose, nešiojamuose ar planšetiniuose kompiuteriuose) ir mobiliuosiuose įrenginiuose (mobilieji telefonai) turi būti naudojama tik legali programinė įranga ir operacinės sistemos. Kompiuterinėse darbo vietose (stacionariuose, nešiojamuose ar planšetiniuose kompiuteriuose) naudotojams turi būti apribota galimybė išjungti ar apeiti, išvengti saugumo nustatymų. Duomenų tvarkytojo darbo vietos (stacionarūs, nešiojami ar planšetiniai kompiuteriai) turi būti apsaugotos nuo kenksmingos programinės įrangos (virusų, nepageidaujamo elektroninio pašto ir pan.). Duomenų tvarkytojo darbo vietose (stacionariuose, nešiojamuose ar planšetiniuose kompiuteriuose) turi būti įdiegtos antivirusinės programos ir užtikrinamas jų nuolatinis buvimas, antivirusinės programos ir aptikimo žymenų atnaujinimas. Naudotojams negalima turėti privilegijų diegti, šalinti, administruoti neautorizuotos programinės įrangos. Kritiniai operacinės sistemos saugos atnaujinimai, išleidžiami operacinės sistemos gamintojo, turi būti įdiegiami reguliariai ir nedelsiant. </w:t>
      </w:r>
    </w:p>
    <w:p w14:paraId="4F4DD858" w14:textId="567142DF" w:rsidR="002A12E2" w:rsidRPr="002A12E2" w:rsidRDefault="00EE6D43" w:rsidP="002A12E2">
      <w:pPr>
        <w:pStyle w:val="NumreratStycke11"/>
        <w:numPr>
          <w:ilvl w:val="0"/>
          <w:numId w:val="0"/>
        </w:numPr>
        <w:spacing w:before="0" w:after="0" w:line="240" w:lineRule="auto"/>
        <w:ind w:right="2" w:firstLine="709"/>
        <w:rPr>
          <w:sz w:val="24"/>
          <w:szCs w:val="24"/>
        </w:rPr>
      </w:pPr>
      <w:r w:rsidRPr="002A12E2">
        <w:rPr>
          <w:sz w:val="24"/>
          <w:szCs w:val="24"/>
        </w:rPr>
        <w:t>2.</w:t>
      </w:r>
      <w:r w:rsidR="007B0DFB">
        <w:rPr>
          <w:sz w:val="24"/>
          <w:szCs w:val="24"/>
          <w:lang w:val="en-US"/>
        </w:rPr>
        <w:t>4</w:t>
      </w:r>
      <w:r w:rsidRPr="002A12E2">
        <w:rPr>
          <w:sz w:val="24"/>
          <w:szCs w:val="24"/>
        </w:rPr>
        <w:t xml:space="preserve">. Tinklų ir komunikacijos sauga. </w:t>
      </w:r>
      <w:r w:rsidR="002A12E2" w:rsidRPr="002A12E2">
        <w:rPr>
          <w:sz w:val="24"/>
          <w:szCs w:val="24"/>
        </w:rPr>
        <w:t xml:space="preserve">Kai Duomenys perduodami išoriniais duomenų perdavimo tinklais, užtikrinamas saugių </w:t>
      </w:r>
      <w:r w:rsidR="002A12E2">
        <w:rPr>
          <w:sz w:val="24"/>
          <w:szCs w:val="24"/>
        </w:rPr>
        <w:t xml:space="preserve">perdavimo </w:t>
      </w:r>
      <w:r w:rsidR="002A12E2" w:rsidRPr="002A12E2">
        <w:rPr>
          <w:sz w:val="24"/>
          <w:szCs w:val="24"/>
        </w:rPr>
        <w:t>protokolų</w:t>
      </w:r>
      <w:r w:rsidR="0043136C">
        <w:rPr>
          <w:sz w:val="24"/>
          <w:szCs w:val="24"/>
        </w:rPr>
        <w:t xml:space="preserve"> </w:t>
      </w:r>
      <w:r w:rsidR="007B0DFB">
        <w:rPr>
          <w:sz w:val="24"/>
          <w:szCs w:val="24"/>
        </w:rPr>
        <w:t xml:space="preserve">(HTTPS ir pan.) </w:t>
      </w:r>
      <w:r w:rsidR="002A12E2" w:rsidRPr="002A12E2">
        <w:rPr>
          <w:sz w:val="24"/>
          <w:szCs w:val="24"/>
        </w:rPr>
        <w:t>naudojimas.</w:t>
      </w:r>
      <w:r w:rsidR="0043136C">
        <w:rPr>
          <w:sz w:val="24"/>
          <w:szCs w:val="24"/>
        </w:rPr>
        <w:t xml:space="preserve"> </w:t>
      </w:r>
      <w:r w:rsidR="0043136C" w:rsidRPr="0043136C">
        <w:rPr>
          <w:sz w:val="24"/>
          <w:szCs w:val="24"/>
        </w:rPr>
        <w:t xml:space="preserve">Elektroniniu paštu perduodami dokumentai, kuriuose </w:t>
      </w:r>
      <w:r w:rsidR="007B0DFB">
        <w:rPr>
          <w:sz w:val="24"/>
          <w:szCs w:val="24"/>
        </w:rPr>
        <w:t xml:space="preserve">yra </w:t>
      </w:r>
      <w:r w:rsidR="0043136C">
        <w:rPr>
          <w:sz w:val="24"/>
          <w:szCs w:val="24"/>
        </w:rPr>
        <w:t>Duomenys</w:t>
      </w:r>
      <w:r w:rsidR="0043136C" w:rsidRPr="0043136C">
        <w:rPr>
          <w:sz w:val="24"/>
          <w:szCs w:val="24"/>
        </w:rPr>
        <w:t xml:space="preserve"> (pvz., </w:t>
      </w:r>
      <w:r w:rsidR="0043136C" w:rsidRPr="002A12E2">
        <w:rPr>
          <w:rStyle w:val="q4iawc"/>
          <w:sz w:val="24"/>
          <w:szCs w:val="24"/>
        </w:rPr>
        <w:t>paslaugų pasiūlym</w:t>
      </w:r>
      <w:r w:rsidR="00C96AD0">
        <w:rPr>
          <w:rStyle w:val="q4iawc"/>
          <w:sz w:val="24"/>
          <w:szCs w:val="24"/>
        </w:rPr>
        <w:t>ai</w:t>
      </w:r>
      <w:r w:rsidR="0043136C" w:rsidRPr="002A12E2">
        <w:rPr>
          <w:rStyle w:val="q4iawc"/>
          <w:sz w:val="24"/>
          <w:szCs w:val="24"/>
        </w:rPr>
        <w:t xml:space="preserve"> ar </w:t>
      </w:r>
      <w:r w:rsidR="0043136C" w:rsidRPr="002A12E2">
        <w:rPr>
          <w:sz w:val="24"/>
          <w:szCs w:val="24"/>
        </w:rPr>
        <w:t>elektronini</w:t>
      </w:r>
      <w:r w:rsidR="00C96AD0">
        <w:rPr>
          <w:sz w:val="24"/>
          <w:szCs w:val="24"/>
        </w:rPr>
        <w:t>ai</w:t>
      </w:r>
      <w:r w:rsidR="0043136C" w:rsidRPr="002A12E2">
        <w:rPr>
          <w:sz w:val="24"/>
          <w:szCs w:val="24"/>
        </w:rPr>
        <w:t xml:space="preserve"> kelionės ir (ar) kit</w:t>
      </w:r>
      <w:r w:rsidR="00C96AD0">
        <w:rPr>
          <w:sz w:val="24"/>
          <w:szCs w:val="24"/>
        </w:rPr>
        <w:t>i</w:t>
      </w:r>
      <w:r w:rsidR="0043136C" w:rsidRPr="002A12E2">
        <w:rPr>
          <w:sz w:val="24"/>
          <w:szCs w:val="24"/>
        </w:rPr>
        <w:t xml:space="preserve"> dokument</w:t>
      </w:r>
      <w:r w:rsidR="00C96AD0">
        <w:rPr>
          <w:sz w:val="24"/>
          <w:szCs w:val="24"/>
        </w:rPr>
        <w:t>ai</w:t>
      </w:r>
      <w:r w:rsidR="0043136C" w:rsidRPr="0043136C">
        <w:rPr>
          <w:sz w:val="24"/>
          <w:szCs w:val="24"/>
        </w:rPr>
        <w:t>), turi būti siunčiami naudojant saugius ryšio protokolus (pvz., TLS</w:t>
      </w:r>
      <w:r w:rsidR="00C96AD0">
        <w:rPr>
          <w:sz w:val="24"/>
          <w:szCs w:val="24"/>
        </w:rPr>
        <w:t xml:space="preserve"> </w:t>
      </w:r>
      <w:r w:rsidR="00C96AD0">
        <w:rPr>
          <w:sz w:val="24"/>
          <w:szCs w:val="24"/>
          <w:lang w:val="en-US"/>
        </w:rPr>
        <w:t>1.3</w:t>
      </w:r>
      <w:r w:rsidR="00C96AD0">
        <w:rPr>
          <w:sz w:val="24"/>
          <w:szCs w:val="24"/>
        </w:rPr>
        <w:t xml:space="preserve"> ir naujesnė versija</w:t>
      </w:r>
      <w:r w:rsidR="0043136C" w:rsidRPr="0043136C">
        <w:rPr>
          <w:sz w:val="24"/>
          <w:szCs w:val="24"/>
        </w:rPr>
        <w:t>) ir papildomas apsaugos priemones, tokias kaip dokumentų šifravimas ar prieigos slaptažodžiai</w:t>
      </w:r>
      <w:r w:rsidR="00C96AD0">
        <w:rPr>
          <w:sz w:val="24"/>
          <w:szCs w:val="24"/>
        </w:rPr>
        <w:t xml:space="preserve">, kiek tai </w:t>
      </w:r>
      <w:r w:rsidR="00C96AD0" w:rsidRPr="00C96AD0">
        <w:rPr>
          <w:sz w:val="24"/>
          <w:szCs w:val="24"/>
        </w:rPr>
        <w:t>yra techniškai įmanoma ir pagrįsta atsižvelgiant į konkrečias perdavimo aplinkybes.</w:t>
      </w:r>
    </w:p>
    <w:p w14:paraId="1839F5BB" w14:textId="475547B5" w:rsidR="00F06383" w:rsidRPr="002A12E2" w:rsidRDefault="00EE6D43" w:rsidP="00F06383">
      <w:pPr>
        <w:pStyle w:val="NumreratStycke11"/>
        <w:numPr>
          <w:ilvl w:val="0"/>
          <w:numId w:val="0"/>
        </w:numPr>
        <w:spacing w:before="0" w:after="0" w:line="240" w:lineRule="auto"/>
        <w:ind w:right="2" w:firstLine="709"/>
        <w:rPr>
          <w:sz w:val="24"/>
          <w:szCs w:val="24"/>
        </w:rPr>
      </w:pPr>
      <w:r w:rsidRPr="002A12E2">
        <w:rPr>
          <w:sz w:val="24"/>
          <w:szCs w:val="24"/>
        </w:rPr>
        <w:t>2.</w:t>
      </w:r>
      <w:r w:rsidR="007B0DFB">
        <w:rPr>
          <w:sz w:val="24"/>
          <w:szCs w:val="24"/>
          <w:lang w:val="en-US"/>
        </w:rPr>
        <w:t>5</w:t>
      </w:r>
      <w:r w:rsidRPr="002A12E2">
        <w:rPr>
          <w:sz w:val="24"/>
          <w:szCs w:val="24"/>
        </w:rPr>
        <w:t xml:space="preserve">. Fizinė sauga. </w:t>
      </w:r>
      <w:r w:rsidR="00F06383" w:rsidRPr="002A12E2">
        <w:rPr>
          <w:sz w:val="24"/>
          <w:szCs w:val="24"/>
        </w:rPr>
        <w:t xml:space="preserve">Patalpos, kuriose tvarkomi Duomenys, turi būti rakinamos, įrengta priešgaisrinė ir apsaugos signalizacijos. </w:t>
      </w:r>
      <w:r w:rsidR="007E3D8B">
        <w:rPr>
          <w:sz w:val="24"/>
          <w:szCs w:val="24"/>
        </w:rPr>
        <w:t xml:space="preserve">Duomenų valdytojo keliaujančių darbuotojų pasai ar </w:t>
      </w:r>
      <w:r w:rsidR="007E3D8B" w:rsidRPr="002A12E2">
        <w:t>kit</w:t>
      </w:r>
      <w:r w:rsidR="007E3D8B">
        <w:t>i</w:t>
      </w:r>
      <w:r w:rsidR="007E3D8B" w:rsidRPr="002A12E2">
        <w:t xml:space="preserve"> kelionei reikaling</w:t>
      </w:r>
      <w:r w:rsidR="007E3D8B">
        <w:t>i</w:t>
      </w:r>
      <w:r w:rsidR="007E3D8B" w:rsidRPr="002A12E2">
        <w:t xml:space="preserve"> dokument</w:t>
      </w:r>
      <w:r w:rsidR="007E3D8B">
        <w:t>ai saugomi seifuose ar</w:t>
      </w:r>
      <w:r w:rsidR="00AD27E1">
        <w:t>ba</w:t>
      </w:r>
      <w:r w:rsidR="007E3D8B">
        <w:t xml:space="preserve"> rakinamose spintose</w:t>
      </w:r>
      <w:r w:rsidR="00DE20F8">
        <w:t xml:space="preserve">, kai jie yra Duomenų tvarkytojo patalpose. </w:t>
      </w:r>
    </w:p>
    <w:p w14:paraId="289B50FD" w14:textId="4D974277" w:rsidR="00EE6D43" w:rsidRPr="002A12E2" w:rsidRDefault="00EE6D43" w:rsidP="00513332">
      <w:pPr>
        <w:pStyle w:val="prastasiniatinklio"/>
        <w:spacing w:before="0" w:beforeAutospacing="0" w:after="0" w:afterAutospacing="0"/>
        <w:ind w:firstLine="709"/>
        <w:jc w:val="both"/>
        <w:rPr>
          <w:u w:val="single"/>
        </w:rPr>
      </w:pPr>
      <w:r w:rsidRPr="002A12E2">
        <w:t xml:space="preserve">3. Atsižvelgiant į pavojaus asmens duomenų saugumui lygį, Duomenų tvarkytojas turi pasirinkti griežtesnes saugumo priemones, kad būtų užtikrinta tinkama asmens duomenų apsauga. </w:t>
      </w:r>
    </w:p>
    <w:p w14:paraId="33987E10" w14:textId="518A8243" w:rsidR="00EE6D43" w:rsidRPr="002A12E2" w:rsidRDefault="00EE6D43" w:rsidP="00EE6D43">
      <w:pPr>
        <w:ind w:right="2"/>
        <w:jc w:val="center"/>
        <w:rPr>
          <w:color w:val="auto"/>
          <w:u w:val="single"/>
        </w:rPr>
      </w:pPr>
      <w:r w:rsidRPr="002A12E2">
        <w:rPr>
          <w:color w:val="auto"/>
          <w:u w:val="single"/>
        </w:rPr>
        <w:tab/>
      </w:r>
      <w:r w:rsidRPr="002A12E2">
        <w:rPr>
          <w:color w:val="auto"/>
          <w:u w:val="single"/>
        </w:rPr>
        <w:tab/>
      </w:r>
      <w:r w:rsidRPr="002A12E2">
        <w:rPr>
          <w:color w:val="auto"/>
          <w:u w:val="single"/>
        </w:rPr>
        <w:tab/>
      </w:r>
    </w:p>
    <w:sectPr w:rsidR="00EE6D43" w:rsidRPr="002A12E2" w:rsidSect="002D6B4D">
      <w:headerReference w:type="default" r:id="rId9"/>
      <w:type w:val="continuous"/>
      <w:pgSz w:w="11909" w:h="16834" w:code="9"/>
      <w:pgMar w:top="1134" w:right="567" w:bottom="851"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4D92" w14:textId="77777777" w:rsidR="00E6723E" w:rsidRDefault="00E6723E" w:rsidP="00FA0E62">
      <w:r>
        <w:separator/>
      </w:r>
    </w:p>
  </w:endnote>
  <w:endnote w:type="continuationSeparator" w:id="0">
    <w:p w14:paraId="6EFD22A0" w14:textId="77777777" w:rsidR="00E6723E" w:rsidRDefault="00E6723E"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55A9" w14:textId="77777777" w:rsidR="00E6723E" w:rsidRDefault="00E6723E" w:rsidP="00FA0E62">
      <w:r>
        <w:separator/>
      </w:r>
    </w:p>
  </w:footnote>
  <w:footnote w:type="continuationSeparator" w:id="0">
    <w:p w14:paraId="51FC7038" w14:textId="77777777" w:rsidR="00E6723E" w:rsidRDefault="00E6723E"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w:t>
        </w:r>
        <w:r w:rsidR="00823620">
          <w:rPr>
            <w:noProof/>
          </w:rPr>
          <w:t>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8"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702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5"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6"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DB1737"/>
    <w:multiLevelType w:val="multilevel"/>
    <w:tmpl w:val="2C9EEE92"/>
    <w:lvl w:ilvl="0">
      <w:start w:val="1"/>
      <w:numFmt w:val="decimal"/>
      <w:lvlText w:val="%1."/>
      <w:lvlJc w:val="left"/>
      <w:pPr>
        <w:ind w:left="1500" w:hanging="360"/>
      </w:pPr>
    </w:lvl>
    <w:lvl w:ilvl="1">
      <w:start w:val="3"/>
      <w:numFmt w:val="decimal"/>
      <w:lvlText w:val="%1.%2."/>
      <w:lvlJc w:val="left"/>
      <w:pPr>
        <w:ind w:left="1620" w:hanging="480"/>
      </w:pPr>
    </w:lvl>
    <w:lvl w:ilvl="2">
      <w:start w:val="1"/>
      <w:numFmt w:val="decimal"/>
      <w:isLgl/>
      <w:lvlText w:val="%1.%2.%3."/>
      <w:lvlJc w:val="left"/>
      <w:pPr>
        <w:ind w:left="7383"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0F1219"/>
    <w:multiLevelType w:val="multilevel"/>
    <w:tmpl w:val="8306F026"/>
    <w:lvl w:ilvl="0">
      <w:start w:val="2"/>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4515C1"/>
    <w:multiLevelType w:val="multilevel"/>
    <w:tmpl w:val="1E029860"/>
    <w:lvl w:ilvl="0">
      <w:start w:val="1"/>
      <w:numFmt w:val="decimal"/>
      <w:lvlText w:val="%1."/>
      <w:lvlJc w:val="left"/>
      <w:pPr>
        <w:ind w:left="644"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8436668">
    <w:abstractNumId w:val="0"/>
  </w:num>
  <w:num w:numId="2" w16cid:durableId="1410614854">
    <w:abstractNumId w:val="15"/>
  </w:num>
  <w:num w:numId="3" w16cid:durableId="1978559725">
    <w:abstractNumId w:val="12"/>
  </w:num>
  <w:num w:numId="4" w16cid:durableId="1419595550">
    <w:abstractNumId w:val="8"/>
  </w:num>
  <w:num w:numId="5" w16cid:durableId="810831238">
    <w:abstractNumId w:val="27"/>
  </w:num>
  <w:num w:numId="6" w16cid:durableId="1044868378">
    <w:abstractNumId w:val="10"/>
  </w:num>
  <w:num w:numId="7" w16cid:durableId="85007219">
    <w:abstractNumId w:val="9"/>
  </w:num>
  <w:num w:numId="8" w16cid:durableId="2075346364">
    <w:abstractNumId w:val="18"/>
  </w:num>
  <w:num w:numId="9" w16cid:durableId="563106217">
    <w:abstractNumId w:val="16"/>
  </w:num>
  <w:num w:numId="10" w16cid:durableId="150684752">
    <w:abstractNumId w:val="24"/>
  </w:num>
  <w:num w:numId="11" w16cid:durableId="364526923">
    <w:abstractNumId w:val="13"/>
  </w:num>
  <w:num w:numId="12" w16cid:durableId="2137675547">
    <w:abstractNumId w:val="20"/>
  </w:num>
  <w:num w:numId="13" w16cid:durableId="962998824">
    <w:abstractNumId w:val="11"/>
  </w:num>
  <w:num w:numId="14" w16cid:durableId="1886260921">
    <w:abstractNumId w:val="1"/>
  </w:num>
  <w:num w:numId="15" w16cid:durableId="1486897094">
    <w:abstractNumId w:val="22"/>
  </w:num>
  <w:num w:numId="16" w16cid:durableId="296186692">
    <w:abstractNumId w:val="6"/>
  </w:num>
  <w:num w:numId="17" w16cid:durableId="347562228">
    <w:abstractNumId w:val="14"/>
  </w:num>
  <w:num w:numId="18" w16cid:durableId="742292086">
    <w:abstractNumId w:val="4"/>
  </w:num>
  <w:num w:numId="19" w16cid:durableId="152257692">
    <w:abstractNumId w:val="25"/>
  </w:num>
  <w:num w:numId="20" w16cid:durableId="1179075052">
    <w:abstractNumId w:val="19"/>
  </w:num>
  <w:num w:numId="21" w16cid:durableId="326984465">
    <w:abstractNumId w:val="2"/>
  </w:num>
  <w:num w:numId="22" w16cid:durableId="418867265">
    <w:abstractNumId w:val="3"/>
  </w:num>
  <w:num w:numId="23" w16cid:durableId="1767771292">
    <w:abstractNumId w:val="21"/>
  </w:num>
  <w:num w:numId="24" w16cid:durableId="1697658322">
    <w:abstractNumId w:val="7"/>
  </w:num>
  <w:num w:numId="25" w16cid:durableId="680282637">
    <w:abstractNumId w:val="5"/>
  </w:num>
  <w:num w:numId="26" w16cid:durableId="1816793559">
    <w:abstractNumId w:val="26"/>
  </w:num>
  <w:num w:numId="27" w16cid:durableId="2090930719">
    <w:abstractNumId w:val="17"/>
  </w:num>
  <w:num w:numId="28" w16cid:durableId="522331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07AD9"/>
    <w:rsid w:val="00011683"/>
    <w:rsid w:val="00014531"/>
    <w:rsid w:val="000210D4"/>
    <w:rsid w:val="0002257C"/>
    <w:rsid w:val="000231B4"/>
    <w:rsid w:val="00023321"/>
    <w:rsid w:val="00024825"/>
    <w:rsid w:val="000279B4"/>
    <w:rsid w:val="00030115"/>
    <w:rsid w:val="000324D1"/>
    <w:rsid w:val="00032724"/>
    <w:rsid w:val="000343F6"/>
    <w:rsid w:val="00035462"/>
    <w:rsid w:val="00036574"/>
    <w:rsid w:val="00036A91"/>
    <w:rsid w:val="0003716F"/>
    <w:rsid w:val="00037C2C"/>
    <w:rsid w:val="00037D4D"/>
    <w:rsid w:val="00041A82"/>
    <w:rsid w:val="000425E9"/>
    <w:rsid w:val="00043AAE"/>
    <w:rsid w:val="0004564D"/>
    <w:rsid w:val="00047639"/>
    <w:rsid w:val="00052CF3"/>
    <w:rsid w:val="00070AA0"/>
    <w:rsid w:val="000754B1"/>
    <w:rsid w:val="00075C9C"/>
    <w:rsid w:val="00077C0C"/>
    <w:rsid w:val="0008115A"/>
    <w:rsid w:val="000817CD"/>
    <w:rsid w:val="0008286C"/>
    <w:rsid w:val="00083BEE"/>
    <w:rsid w:val="000846BE"/>
    <w:rsid w:val="0008661F"/>
    <w:rsid w:val="000947EF"/>
    <w:rsid w:val="000A09A7"/>
    <w:rsid w:val="000A1EBF"/>
    <w:rsid w:val="000A3BD6"/>
    <w:rsid w:val="000A5239"/>
    <w:rsid w:val="000A628E"/>
    <w:rsid w:val="000B0269"/>
    <w:rsid w:val="000B08B8"/>
    <w:rsid w:val="000B1673"/>
    <w:rsid w:val="000B1E20"/>
    <w:rsid w:val="000B3050"/>
    <w:rsid w:val="000B4B14"/>
    <w:rsid w:val="000B53AF"/>
    <w:rsid w:val="000B6252"/>
    <w:rsid w:val="000B71C5"/>
    <w:rsid w:val="000C4BF1"/>
    <w:rsid w:val="000C5274"/>
    <w:rsid w:val="000C5D92"/>
    <w:rsid w:val="000C703C"/>
    <w:rsid w:val="000C715C"/>
    <w:rsid w:val="000D2A87"/>
    <w:rsid w:val="000D55FB"/>
    <w:rsid w:val="000E1C5B"/>
    <w:rsid w:val="000E285F"/>
    <w:rsid w:val="000E5A36"/>
    <w:rsid w:val="000E7EB0"/>
    <w:rsid w:val="000F3F6F"/>
    <w:rsid w:val="000F4178"/>
    <w:rsid w:val="000F5083"/>
    <w:rsid w:val="000F607E"/>
    <w:rsid w:val="000F6567"/>
    <w:rsid w:val="00100EEA"/>
    <w:rsid w:val="00101F2D"/>
    <w:rsid w:val="0010411D"/>
    <w:rsid w:val="00104557"/>
    <w:rsid w:val="00107DA4"/>
    <w:rsid w:val="0011360E"/>
    <w:rsid w:val="00113761"/>
    <w:rsid w:val="001162A6"/>
    <w:rsid w:val="0012054A"/>
    <w:rsid w:val="00121D2F"/>
    <w:rsid w:val="00131198"/>
    <w:rsid w:val="00131F0A"/>
    <w:rsid w:val="001331F4"/>
    <w:rsid w:val="00134491"/>
    <w:rsid w:val="00136875"/>
    <w:rsid w:val="00141A90"/>
    <w:rsid w:val="0014309C"/>
    <w:rsid w:val="00143312"/>
    <w:rsid w:val="00145A73"/>
    <w:rsid w:val="00145D12"/>
    <w:rsid w:val="00146164"/>
    <w:rsid w:val="0015052B"/>
    <w:rsid w:val="00150B37"/>
    <w:rsid w:val="00152C42"/>
    <w:rsid w:val="0015374E"/>
    <w:rsid w:val="001547E4"/>
    <w:rsid w:val="00156741"/>
    <w:rsid w:val="00157572"/>
    <w:rsid w:val="0015792F"/>
    <w:rsid w:val="001618D3"/>
    <w:rsid w:val="00162A49"/>
    <w:rsid w:val="00162BEB"/>
    <w:rsid w:val="00162C7F"/>
    <w:rsid w:val="00163CC1"/>
    <w:rsid w:val="00167874"/>
    <w:rsid w:val="001704AC"/>
    <w:rsid w:val="00170E03"/>
    <w:rsid w:val="00171262"/>
    <w:rsid w:val="0017187B"/>
    <w:rsid w:val="001718A8"/>
    <w:rsid w:val="00171B22"/>
    <w:rsid w:val="001729C4"/>
    <w:rsid w:val="00172C1E"/>
    <w:rsid w:val="00173727"/>
    <w:rsid w:val="00174C81"/>
    <w:rsid w:val="001757BC"/>
    <w:rsid w:val="00175C77"/>
    <w:rsid w:val="001771B8"/>
    <w:rsid w:val="0017785E"/>
    <w:rsid w:val="00177E63"/>
    <w:rsid w:val="0018152A"/>
    <w:rsid w:val="00182310"/>
    <w:rsid w:val="0018389F"/>
    <w:rsid w:val="00183F0C"/>
    <w:rsid w:val="001852EB"/>
    <w:rsid w:val="00186840"/>
    <w:rsid w:val="00186A9B"/>
    <w:rsid w:val="001876B8"/>
    <w:rsid w:val="00187F63"/>
    <w:rsid w:val="001975F7"/>
    <w:rsid w:val="001A07D0"/>
    <w:rsid w:val="001A1AE8"/>
    <w:rsid w:val="001A1FA0"/>
    <w:rsid w:val="001A33FA"/>
    <w:rsid w:val="001A633D"/>
    <w:rsid w:val="001A68FC"/>
    <w:rsid w:val="001B099E"/>
    <w:rsid w:val="001B2A71"/>
    <w:rsid w:val="001B7C19"/>
    <w:rsid w:val="001C71BD"/>
    <w:rsid w:val="001D0096"/>
    <w:rsid w:val="001D1139"/>
    <w:rsid w:val="001D2355"/>
    <w:rsid w:val="001D268A"/>
    <w:rsid w:val="001D345B"/>
    <w:rsid w:val="001D4527"/>
    <w:rsid w:val="001D56F9"/>
    <w:rsid w:val="001D5D94"/>
    <w:rsid w:val="001E0152"/>
    <w:rsid w:val="001E1E89"/>
    <w:rsid w:val="001E6127"/>
    <w:rsid w:val="001E7387"/>
    <w:rsid w:val="001F11E7"/>
    <w:rsid w:val="001F1500"/>
    <w:rsid w:val="001F2FE1"/>
    <w:rsid w:val="001F3D46"/>
    <w:rsid w:val="001F4DA5"/>
    <w:rsid w:val="001F68C4"/>
    <w:rsid w:val="00200A4D"/>
    <w:rsid w:val="0020509A"/>
    <w:rsid w:val="0020524F"/>
    <w:rsid w:val="00205900"/>
    <w:rsid w:val="00205A48"/>
    <w:rsid w:val="00205EBF"/>
    <w:rsid w:val="00206195"/>
    <w:rsid w:val="00206916"/>
    <w:rsid w:val="00207B6C"/>
    <w:rsid w:val="00207E86"/>
    <w:rsid w:val="00211017"/>
    <w:rsid w:val="0021255B"/>
    <w:rsid w:val="0021334A"/>
    <w:rsid w:val="002141A2"/>
    <w:rsid w:val="002161F6"/>
    <w:rsid w:val="00216D78"/>
    <w:rsid w:val="00221083"/>
    <w:rsid w:val="0022168B"/>
    <w:rsid w:val="002216BA"/>
    <w:rsid w:val="00221847"/>
    <w:rsid w:val="002249A4"/>
    <w:rsid w:val="002265AC"/>
    <w:rsid w:val="002274E5"/>
    <w:rsid w:val="002358BC"/>
    <w:rsid w:val="002372F5"/>
    <w:rsid w:val="002375AE"/>
    <w:rsid w:val="0023779E"/>
    <w:rsid w:val="00240219"/>
    <w:rsid w:val="00240B46"/>
    <w:rsid w:val="00254204"/>
    <w:rsid w:val="00255B1C"/>
    <w:rsid w:val="002567DA"/>
    <w:rsid w:val="002577E1"/>
    <w:rsid w:val="00260560"/>
    <w:rsid w:val="0026203B"/>
    <w:rsid w:val="0026256E"/>
    <w:rsid w:val="00263FE4"/>
    <w:rsid w:val="002642D1"/>
    <w:rsid w:val="00265D80"/>
    <w:rsid w:val="002706C7"/>
    <w:rsid w:val="00271830"/>
    <w:rsid w:val="00272878"/>
    <w:rsid w:val="00274774"/>
    <w:rsid w:val="002750A5"/>
    <w:rsid w:val="0028033D"/>
    <w:rsid w:val="00280F1C"/>
    <w:rsid w:val="002810DB"/>
    <w:rsid w:val="0028234E"/>
    <w:rsid w:val="00282EA0"/>
    <w:rsid w:val="00283AE1"/>
    <w:rsid w:val="00284979"/>
    <w:rsid w:val="002858D5"/>
    <w:rsid w:val="00287C3E"/>
    <w:rsid w:val="00291FF6"/>
    <w:rsid w:val="002932AA"/>
    <w:rsid w:val="002937AD"/>
    <w:rsid w:val="002939B0"/>
    <w:rsid w:val="00293B3F"/>
    <w:rsid w:val="00294D37"/>
    <w:rsid w:val="0029531F"/>
    <w:rsid w:val="002961CE"/>
    <w:rsid w:val="00296964"/>
    <w:rsid w:val="00297C6F"/>
    <w:rsid w:val="002A12E2"/>
    <w:rsid w:val="002A47D3"/>
    <w:rsid w:val="002A4FE4"/>
    <w:rsid w:val="002A5004"/>
    <w:rsid w:val="002A79BE"/>
    <w:rsid w:val="002A7B00"/>
    <w:rsid w:val="002B0959"/>
    <w:rsid w:val="002B2C8E"/>
    <w:rsid w:val="002B30EB"/>
    <w:rsid w:val="002B34AD"/>
    <w:rsid w:val="002B3F9F"/>
    <w:rsid w:val="002B59D2"/>
    <w:rsid w:val="002C0CBF"/>
    <w:rsid w:val="002C0F12"/>
    <w:rsid w:val="002C3F4D"/>
    <w:rsid w:val="002C5369"/>
    <w:rsid w:val="002C5568"/>
    <w:rsid w:val="002C5925"/>
    <w:rsid w:val="002C7D13"/>
    <w:rsid w:val="002D0A2E"/>
    <w:rsid w:val="002D4404"/>
    <w:rsid w:val="002D6B4D"/>
    <w:rsid w:val="002D6C30"/>
    <w:rsid w:val="002D7046"/>
    <w:rsid w:val="002D7697"/>
    <w:rsid w:val="002E07C7"/>
    <w:rsid w:val="002E1279"/>
    <w:rsid w:val="002E1FC2"/>
    <w:rsid w:val="002E5ECA"/>
    <w:rsid w:val="002E5EE2"/>
    <w:rsid w:val="002F0612"/>
    <w:rsid w:val="002F0E65"/>
    <w:rsid w:val="002F16AC"/>
    <w:rsid w:val="002F192B"/>
    <w:rsid w:val="002F5AAB"/>
    <w:rsid w:val="00302144"/>
    <w:rsid w:val="003030FF"/>
    <w:rsid w:val="003037ED"/>
    <w:rsid w:val="00303F56"/>
    <w:rsid w:val="00304374"/>
    <w:rsid w:val="003051F1"/>
    <w:rsid w:val="00310D13"/>
    <w:rsid w:val="00311F16"/>
    <w:rsid w:val="00313D22"/>
    <w:rsid w:val="00314288"/>
    <w:rsid w:val="0031461C"/>
    <w:rsid w:val="00314DB1"/>
    <w:rsid w:val="003167A9"/>
    <w:rsid w:val="003206F6"/>
    <w:rsid w:val="003210F3"/>
    <w:rsid w:val="00321DFE"/>
    <w:rsid w:val="00323EB5"/>
    <w:rsid w:val="0032450A"/>
    <w:rsid w:val="003253CD"/>
    <w:rsid w:val="00326BE9"/>
    <w:rsid w:val="003278F2"/>
    <w:rsid w:val="00327D6C"/>
    <w:rsid w:val="00327F9D"/>
    <w:rsid w:val="003308E0"/>
    <w:rsid w:val="003308FC"/>
    <w:rsid w:val="00330CC5"/>
    <w:rsid w:val="003358A9"/>
    <w:rsid w:val="00335EE9"/>
    <w:rsid w:val="00336065"/>
    <w:rsid w:val="00337F47"/>
    <w:rsid w:val="003430FA"/>
    <w:rsid w:val="00343CF0"/>
    <w:rsid w:val="00351B9B"/>
    <w:rsid w:val="00351E22"/>
    <w:rsid w:val="00352311"/>
    <w:rsid w:val="00355831"/>
    <w:rsid w:val="00360BAE"/>
    <w:rsid w:val="0036293E"/>
    <w:rsid w:val="003637DC"/>
    <w:rsid w:val="00365DC9"/>
    <w:rsid w:val="0037134E"/>
    <w:rsid w:val="00374375"/>
    <w:rsid w:val="003746ED"/>
    <w:rsid w:val="00374709"/>
    <w:rsid w:val="00374833"/>
    <w:rsid w:val="00375549"/>
    <w:rsid w:val="003764FB"/>
    <w:rsid w:val="00380E39"/>
    <w:rsid w:val="003813B2"/>
    <w:rsid w:val="00383FC2"/>
    <w:rsid w:val="003847DA"/>
    <w:rsid w:val="00385425"/>
    <w:rsid w:val="00390A14"/>
    <w:rsid w:val="00397654"/>
    <w:rsid w:val="0039772C"/>
    <w:rsid w:val="003A07A1"/>
    <w:rsid w:val="003A1275"/>
    <w:rsid w:val="003A4C5A"/>
    <w:rsid w:val="003A5B09"/>
    <w:rsid w:val="003A777E"/>
    <w:rsid w:val="003B11FB"/>
    <w:rsid w:val="003B47CE"/>
    <w:rsid w:val="003B5612"/>
    <w:rsid w:val="003B7DA2"/>
    <w:rsid w:val="003C0074"/>
    <w:rsid w:val="003C02D3"/>
    <w:rsid w:val="003C0B62"/>
    <w:rsid w:val="003C113A"/>
    <w:rsid w:val="003C256F"/>
    <w:rsid w:val="003C4D4C"/>
    <w:rsid w:val="003C4DFF"/>
    <w:rsid w:val="003C5267"/>
    <w:rsid w:val="003C62B6"/>
    <w:rsid w:val="003C63E6"/>
    <w:rsid w:val="003C6FD2"/>
    <w:rsid w:val="003D028C"/>
    <w:rsid w:val="003D0BAC"/>
    <w:rsid w:val="003D0C4F"/>
    <w:rsid w:val="003D2802"/>
    <w:rsid w:val="003D4CDD"/>
    <w:rsid w:val="003D58DF"/>
    <w:rsid w:val="003D7CA5"/>
    <w:rsid w:val="003E2138"/>
    <w:rsid w:val="003E24E1"/>
    <w:rsid w:val="003E2518"/>
    <w:rsid w:val="003E3F18"/>
    <w:rsid w:val="003E4440"/>
    <w:rsid w:val="003E663F"/>
    <w:rsid w:val="003E786A"/>
    <w:rsid w:val="003F15A4"/>
    <w:rsid w:val="003F2879"/>
    <w:rsid w:val="003F4B64"/>
    <w:rsid w:val="003F60F9"/>
    <w:rsid w:val="003F6634"/>
    <w:rsid w:val="003F75D7"/>
    <w:rsid w:val="004003D3"/>
    <w:rsid w:val="00402069"/>
    <w:rsid w:val="00402959"/>
    <w:rsid w:val="004030B6"/>
    <w:rsid w:val="00404E3D"/>
    <w:rsid w:val="00406217"/>
    <w:rsid w:val="00407DEA"/>
    <w:rsid w:val="004100C7"/>
    <w:rsid w:val="004107AF"/>
    <w:rsid w:val="00412BD9"/>
    <w:rsid w:val="0041304D"/>
    <w:rsid w:val="004141E3"/>
    <w:rsid w:val="00414B97"/>
    <w:rsid w:val="004165E3"/>
    <w:rsid w:val="00416936"/>
    <w:rsid w:val="00417EFF"/>
    <w:rsid w:val="0042012F"/>
    <w:rsid w:val="00421A20"/>
    <w:rsid w:val="00426A54"/>
    <w:rsid w:val="004275CF"/>
    <w:rsid w:val="0043049E"/>
    <w:rsid w:val="0043136C"/>
    <w:rsid w:val="00432A7A"/>
    <w:rsid w:val="0043319A"/>
    <w:rsid w:val="0043503E"/>
    <w:rsid w:val="00436642"/>
    <w:rsid w:val="004404E3"/>
    <w:rsid w:val="00441C97"/>
    <w:rsid w:val="00442298"/>
    <w:rsid w:val="004432C2"/>
    <w:rsid w:val="004452B9"/>
    <w:rsid w:val="00445B2A"/>
    <w:rsid w:val="004462C0"/>
    <w:rsid w:val="0045108E"/>
    <w:rsid w:val="00451DAF"/>
    <w:rsid w:val="004521BC"/>
    <w:rsid w:val="004534C1"/>
    <w:rsid w:val="00453E79"/>
    <w:rsid w:val="00454DEF"/>
    <w:rsid w:val="0045539E"/>
    <w:rsid w:val="0045765B"/>
    <w:rsid w:val="00461162"/>
    <w:rsid w:val="00461463"/>
    <w:rsid w:val="00461FE7"/>
    <w:rsid w:val="0046340C"/>
    <w:rsid w:val="00464298"/>
    <w:rsid w:val="00465D9E"/>
    <w:rsid w:val="004672C2"/>
    <w:rsid w:val="004675BF"/>
    <w:rsid w:val="00467BA6"/>
    <w:rsid w:val="00470993"/>
    <w:rsid w:val="0047411C"/>
    <w:rsid w:val="00476C26"/>
    <w:rsid w:val="00477EBE"/>
    <w:rsid w:val="004800D2"/>
    <w:rsid w:val="0048044B"/>
    <w:rsid w:val="0048237F"/>
    <w:rsid w:val="00482561"/>
    <w:rsid w:val="00483538"/>
    <w:rsid w:val="004847BF"/>
    <w:rsid w:val="00487F79"/>
    <w:rsid w:val="004910D5"/>
    <w:rsid w:val="00491508"/>
    <w:rsid w:val="00492626"/>
    <w:rsid w:val="00493253"/>
    <w:rsid w:val="00493D0A"/>
    <w:rsid w:val="004A052B"/>
    <w:rsid w:val="004A1916"/>
    <w:rsid w:val="004A1C08"/>
    <w:rsid w:val="004A1D0B"/>
    <w:rsid w:val="004A1E9D"/>
    <w:rsid w:val="004A49E5"/>
    <w:rsid w:val="004A4DBC"/>
    <w:rsid w:val="004A5983"/>
    <w:rsid w:val="004A6DF6"/>
    <w:rsid w:val="004A782F"/>
    <w:rsid w:val="004B01ED"/>
    <w:rsid w:val="004B2D60"/>
    <w:rsid w:val="004B5404"/>
    <w:rsid w:val="004B7C51"/>
    <w:rsid w:val="004C01FE"/>
    <w:rsid w:val="004C0607"/>
    <w:rsid w:val="004C3D93"/>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BF2"/>
    <w:rsid w:val="004E641E"/>
    <w:rsid w:val="004E6890"/>
    <w:rsid w:val="004E6DB9"/>
    <w:rsid w:val="004F0FCC"/>
    <w:rsid w:val="004F2CAF"/>
    <w:rsid w:val="004F51E3"/>
    <w:rsid w:val="004F5E63"/>
    <w:rsid w:val="004F61AD"/>
    <w:rsid w:val="004F6211"/>
    <w:rsid w:val="004F7671"/>
    <w:rsid w:val="00500E12"/>
    <w:rsid w:val="0050102E"/>
    <w:rsid w:val="00501622"/>
    <w:rsid w:val="00501699"/>
    <w:rsid w:val="00501942"/>
    <w:rsid w:val="005021B9"/>
    <w:rsid w:val="005034EB"/>
    <w:rsid w:val="00505A08"/>
    <w:rsid w:val="00506E2C"/>
    <w:rsid w:val="00506FC3"/>
    <w:rsid w:val="005078D7"/>
    <w:rsid w:val="0051063F"/>
    <w:rsid w:val="005129A7"/>
    <w:rsid w:val="00513332"/>
    <w:rsid w:val="00513DFF"/>
    <w:rsid w:val="00514712"/>
    <w:rsid w:val="00514A03"/>
    <w:rsid w:val="00514AE2"/>
    <w:rsid w:val="00514F93"/>
    <w:rsid w:val="00517503"/>
    <w:rsid w:val="00520709"/>
    <w:rsid w:val="00522EE5"/>
    <w:rsid w:val="00524B47"/>
    <w:rsid w:val="00527388"/>
    <w:rsid w:val="00527BC6"/>
    <w:rsid w:val="00530456"/>
    <w:rsid w:val="005307A0"/>
    <w:rsid w:val="00531DEF"/>
    <w:rsid w:val="0053265E"/>
    <w:rsid w:val="00532AD5"/>
    <w:rsid w:val="00532CFE"/>
    <w:rsid w:val="00536AC9"/>
    <w:rsid w:val="00537D8C"/>
    <w:rsid w:val="00540246"/>
    <w:rsid w:val="005404A7"/>
    <w:rsid w:val="00542CF6"/>
    <w:rsid w:val="005441DF"/>
    <w:rsid w:val="00544950"/>
    <w:rsid w:val="005459A2"/>
    <w:rsid w:val="00545D60"/>
    <w:rsid w:val="005474A7"/>
    <w:rsid w:val="005477E4"/>
    <w:rsid w:val="005524D3"/>
    <w:rsid w:val="00553633"/>
    <w:rsid w:val="00553A7B"/>
    <w:rsid w:val="0055426F"/>
    <w:rsid w:val="00554D89"/>
    <w:rsid w:val="005556F1"/>
    <w:rsid w:val="0056338B"/>
    <w:rsid w:val="005642C2"/>
    <w:rsid w:val="005652D1"/>
    <w:rsid w:val="00565A71"/>
    <w:rsid w:val="00567F49"/>
    <w:rsid w:val="00570314"/>
    <w:rsid w:val="00572606"/>
    <w:rsid w:val="005736E8"/>
    <w:rsid w:val="00573C62"/>
    <w:rsid w:val="005754BF"/>
    <w:rsid w:val="00576788"/>
    <w:rsid w:val="00577920"/>
    <w:rsid w:val="00577FA2"/>
    <w:rsid w:val="005816E1"/>
    <w:rsid w:val="00586A31"/>
    <w:rsid w:val="00591511"/>
    <w:rsid w:val="0059218D"/>
    <w:rsid w:val="00592F7C"/>
    <w:rsid w:val="005932D7"/>
    <w:rsid w:val="00596FFE"/>
    <w:rsid w:val="005978A2"/>
    <w:rsid w:val="005A05F8"/>
    <w:rsid w:val="005A178E"/>
    <w:rsid w:val="005A4943"/>
    <w:rsid w:val="005A5B0B"/>
    <w:rsid w:val="005A6A75"/>
    <w:rsid w:val="005A7D25"/>
    <w:rsid w:val="005B0C79"/>
    <w:rsid w:val="005B20A9"/>
    <w:rsid w:val="005B211E"/>
    <w:rsid w:val="005B393F"/>
    <w:rsid w:val="005B4553"/>
    <w:rsid w:val="005B4846"/>
    <w:rsid w:val="005C0CE5"/>
    <w:rsid w:val="005C1D2B"/>
    <w:rsid w:val="005C3557"/>
    <w:rsid w:val="005C43B5"/>
    <w:rsid w:val="005C6D9D"/>
    <w:rsid w:val="005C7672"/>
    <w:rsid w:val="005D1154"/>
    <w:rsid w:val="005D281B"/>
    <w:rsid w:val="005D3685"/>
    <w:rsid w:val="005D5401"/>
    <w:rsid w:val="005E0257"/>
    <w:rsid w:val="005E139A"/>
    <w:rsid w:val="005E19CF"/>
    <w:rsid w:val="005E2578"/>
    <w:rsid w:val="005E3A32"/>
    <w:rsid w:val="005E3B8B"/>
    <w:rsid w:val="005E4D44"/>
    <w:rsid w:val="005E5ACC"/>
    <w:rsid w:val="005E6306"/>
    <w:rsid w:val="005E7847"/>
    <w:rsid w:val="005E7DA5"/>
    <w:rsid w:val="005F002C"/>
    <w:rsid w:val="005F13D9"/>
    <w:rsid w:val="005F2D07"/>
    <w:rsid w:val="005F5AD1"/>
    <w:rsid w:val="005F5D3C"/>
    <w:rsid w:val="005F775D"/>
    <w:rsid w:val="00600DE0"/>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6EC"/>
    <w:rsid w:val="00633E32"/>
    <w:rsid w:val="0063715F"/>
    <w:rsid w:val="006371BA"/>
    <w:rsid w:val="00637C79"/>
    <w:rsid w:val="00640677"/>
    <w:rsid w:val="00641D31"/>
    <w:rsid w:val="0064779E"/>
    <w:rsid w:val="00651EE8"/>
    <w:rsid w:val="006527ED"/>
    <w:rsid w:val="006530CA"/>
    <w:rsid w:val="00654151"/>
    <w:rsid w:val="00654633"/>
    <w:rsid w:val="0065582E"/>
    <w:rsid w:val="00656533"/>
    <w:rsid w:val="00656F5F"/>
    <w:rsid w:val="00662E3E"/>
    <w:rsid w:val="00664329"/>
    <w:rsid w:val="0066649B"/>
    <w:rsid w:val="006665BC"/>
    <w:rsid w:val="006726E5"/>
    <w:rsid w:val="0067557F"/>
    <w:rsid w:val="006768F1"/>
    <w:rsid w:val="006773FE"/>
    <w:rsid w:val="00677DFD"/>
    <w:rsid w:val="006809B2"/>
    <w:rsid w:val="00682ECD"/>
    <w:rsid w:val="00683B37"/>
    <w:rsid w:val="0068604A"/>
    <w:rsid w:val="00686DE8"/>
    <w:rsid w:val="00686EDB"/>
    <w:rsid w:val="0069059A"/>
    <w:rsid w:val="00690E15"/>
    <w:rsid w:val="00690E6D"/>
    <w:rsid w:val="00691246"/>
    <w:rsid w:val="00693E77"/>
    <w:rsid w:val="00695AE7"/>
    <w:rsid w:val="00697C42"/>
    <w:rsid w:val="006A11AA"/>
    <w:rsid w:val="006A4021"/>
    <w:rsid w:val="006A6518"/>
    <w:rsid w:val="006A760C"/>
    <w:rsid w:val="006A7C75"/>
    <w:rsid w:val="006A7CF9"/>
    <w:rsid w:val="006B015E"/>
    <w:rsid w:val="006B0571"/>
    <w:rsid w:val="006B08D9"/>
    <w:rsid w:val="006B1AA8"/>
    <w:rsid w:val="006B486B"/>
    <w:rsid w:val="006B4CA8"/>
    <w:rsid w:val="006B54C1"/>
    <w:rsid w:val="006B5576"/>
    <w:rsid w:val="006B5D04"/>
    <w:rsid w:val="006B7EDA"/>
    <w:rsid w:val="006C1116"/>
    <w:rsid w:val="006C7108"/>
    <w:rsid w:val="006D08E2"/>
    <w:rsid w:val="006D1E60"/>
    <w:rsid w:val="006D28A8"/>
    <w:rsid w:val="006D2FAA"/>
    <w:rsid w:val="006D35F7"/>
    <w:rsid w:val="006D4F1E"/>
    <w:rsid w:val="006D5069"/>
    <w:rsid w:val="006D68D0"/>
    <w:rsid w:val="006D71CF"/>
    <w:rsid w:val="006E0335"/>
    <w:rsid w:val="006E0EF0"/>
    <w:rsid w:val="006E1895"/>
    <w:rsid w:val="006E226E"/>
    <w:rsid w:val="006E60D1"/>
    <w:rsid w:val="006E70EA"/>
    <w:rsid w:val="006F088C"/>
    <w:rsid w:val="006F0ACD"/>
    <w:rsid w:val="006F0E4C"/>
    <w:rsid w:val="006F21D0"/>
    <w:rsid w:val="006F2BDF"/>
    <w:rsid w:val="006F32CA"/>
    <w:rsid w:val="006F3913"/>
    <w:rsid w:val="006F4267"/>
    <w:rsid w:val="006F6789"/>
    <w:rsid w:val="006F7268"/>
    <w:rsid w:val="00704277"/>
    <w:rsid w:val="00704BC2"/>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25FB2"/>
    <w:rsid w:val="0072758B"/>
    <w:rsid w:val="00730594"/>
    <w:rsid w:val="007356AC"/>
    <w:rsid w:val="007358BC"/>
    <w:rsid w:val="00736C09"/>
    <w:rsid w:val="0074024C"/>
    <w:rsid w:val="007404B6"/>
    <w:rsid w:val="00742FFA"/>
    <w:rsid w:val="007449F0"/>
    <w:rsid w:val="00746ECE"/>
    <w:rsid w:val="00751C14"/>
    <w:rsid w:val="00754970"/>
    <w:rsid w:val="00754E71"/>
    <w:rsid w:val="00761063"/>
    <w:rsid w:val="00761F24"/>
    <w:rsid w:val="00770273"/>
    <w:rsid w:val="0077188A"/>
    <w:rsid w:val="00773319"/>
    <w:rsid w:val="00773F08"/>
    <w:rsid w:val="00773FC6"/>
    <w:rsid w:val="00776183"/>
    <w:rsid w:val="00780BC8"/>
    <w:rsid w:val="00782956"/>
    <w:rsid w:val="00783139"/>
    <w:rsid w:val="007834D4"/>
    <w:rsid w:val="00783BED"/>
    <w:rsid w:val="00784771"/>
    <w:rsid w:val="00785036"/>
    <w:rsid w:val="007850BC"/>
    <w:rsid w:val="0079056A"/>
    <w:rsid w:val="00790746"/>
    <w:rsid w:val="00790886"/>
    <w:rsid w:val="00790B03"/>
    <w:rsid w:val="00796CF3"/>
    <w:rsid w:val="00797997"/>
    <w:rsid w:val="007A0C14"/>
    <w:rsid w:val="007A0F2C"/>
    <w:rsid w:val="007A1A67"/>
    <w:rsid w:val="007A2C29"/>
    <w:rsid w:val="007A3805"/>
    <w:rsid w:val="007A3C86"/>
    <w:rsid w:val="007A3DF8"/>
    <w:rsid w:val="007A45B7"/>
    <w:rsid w:val="007A4693"/>
    <w:rsid w:val="007A48DD"/>
    <w:rsid w:val="007A54E7"/>
    <w:rsid w:val="007A59BE"/>
    <w:rsid w:val="007A6643"/>
    <w:rsid w:val="007B0953"/>
    <w:rsid w:val="007B0DFB"/>
    <w:rsid w:val="007B1567"/>
    <w:rsid w:val="007B4BC4"/>
    <w:rsid w:val="007B5E19"/>
    <w:rsid w:val="007B74AE"/>
    <w:rsid w:val="007C1065"/>
    <w:rsid w:val="007C10F0"/>
    <w:rsid w:val="007C3497"/>
    <w:rsid w:val="007C3AEC"/>
    <w:rsid w:val="007C3F3E"/>
    <w:rsid w:val="007C44C7"/>
    <w:rsid w:val="007C4930"/>
    <w:rsid w:val="007C76B9"/>
    <w:rsid w:val="007C7BE1"/>
    <w:rsid w:val="007D0BF7"/>
    <w:rsid w:val="007D0C3D"/>
    <w:rsid w:val="007D1C7A"/>
    <w:rsid w:val="007D26D3"/>
    <w:rsid w:val="007D5F0D"/>
    <w:rsid w:val="007D79BD"/>
    <w:rsid w:val="007E0304"/>
    <w:rsid w:val="007E07A9"/>
    <w:rsid w:val="007E0C17"/>
    <w:rsid w:val="007E0F34"/>
    <w:rsid w:val="007E1995"/>
    <w:rsid w:val="007E3D8B"/>
    <w:rsid w:val="007E4DE1"/>
    <w:rsid w:val="007E7ED9"/>
    <w:rsid w:val="007F0369"/>
    <w:rsid w:val="007F354A"/>
    <w:rsid w:val="00800688"/>
    <w:rsid w:val="00801F59"/>
    <w:rsid w:val="00801F97"/>
    <w:rsid w:val="008036C5"/>
    <w:rsid w:val="00805AAD"/>
    <w:rsid w:val="008067A5"/>
    <w:rsid w:val="008068DA"/>
    <w:rsid w:val="008070FD"/>
    <w:rsid w:val="008116D4"/>
    <w:rsid w:val="0081180F"/>
    <w:rsid w:val="00812B7D"/>
    <w:rsid w:val="00815468"/>
    <w:rsid w:val="00815924"/>
    <w:rsid w:val="0081619C"/>
    <w:rsid w:val="008216C9"/>
    <w:rsid w:val="00822541"/>
    <w:rsid w:val="00823620"/>
    <w:rsid w:val="00826259"/>
    <w:rsid w:val="00826715"/>
    <w:rsid w:val="0082688B"/>
    <w:rsid w:val="00830367"/>
    <w:rsid w:val="00830A7E"/>
    <w:rsid w:val="00831223"/>
    <w:rsid w:val="008317BF"/>
    <w:rsid w:val="00831C5C"/>
    <w:rsid w:val="00834720"/>
    <w:rsid w:val="0083496D"/>
    <w:rsid w:val="00834F26"/>
    <w:rsid w:val="00837386"/>
    <w:rsid w:val="00837D02"/>
    <w:rsid w:val="00840147"/>
    <w:rsid w:val="0084147E"/>
    <w:rsid w:val="00842082"/>
    <w:rsid w:val="00842192"/>
    <w:rsid w:val="008464B3"/>
    <w:rsid w:val="008475E7"/>
    <w:rsid w:val="00847C3B"/>
    <w:rsid w:val="0085067B"/>
    <w:rsid w:val="00851BE1"/>
    <w:rsid w:val="00852952"/>
    <w:rsid w:val="00854420"/>
    <w:rsid w:val="0085450B"/>
    <w:rsid w:val="00860E15"/>
    <w:rsid w:val="008633FD"/>
    <w:rsid w:val="00863567"/>
    <w:rsid w:val="00870656"/>
    <w:rsid w:val="00872F1C"/>
    <w:rsid w:val="00873EA8"/>
    <w:rsid w:val="00873FD7"/>
    <w:rsid w:val="008746CB"/>
    <w:rsid w:val="00874C27"/>
    <w:rsid w:val="00876985"/>
    <w:rsid w:val="008817DF"/>
    <w:rsid w:val="008821B0"/>
    <w:rsid w:val="00882920"/>
    <w:rsid w:val="0088312F"/>
    <w:rsid w:val="00883EDC"/>
    <w:rsid w:val="0088488D"/>
    <w:rsid w:val="00886F34"/>
    <w:rsid w:val="00890A11"/>
    <w:rsid w:val="00891D1A"/>
    <w:rsid w:val="00892E30"/>
    <w:rsid w:val="0089320B"/>
    <w:rsid w:val="008A0930"/>
    <w:rsid w:val="008A1968"/>
    <w:rsid w:val="008A1F5C"/>
    <w:rsid w:val="008A235B"/>
    <w:rsid w:val="008A35F7"/>
    <w:rsid w:val="008A3F2D"/>
    <w:rsid w:val="008A439D"/>
    <w:rsid w:val="008A44C0"/>
    <w:rsid w:val="008A7474"/>
    <w:rsid w:val="008B05D9"/>
    <w:rsid w:val="008B3267"/>
    <w:rsid w:val="008B3C23"/>
    <w:rsid w:val="008B4086"/>
    <w:rsid w:val="008B4D5D"/>
    <w:rsid w:val="008B57DF"/>
    <w:rsid w:val="008B63DB"/>
    <w:rsid w:val="008B7657"/>
    <w:rsid w:val="008C0A40"/>
    <w:rsid w:val="008C1102"/>
    <w:rsid w:val="008C1C23"/>
    <w:rsid w:val="008C2719"/>
    <w:rsid w:val="008C2E80"/>
    <w:rsid w:val="008C3D9F"/>
    <w:rsid w:val="008C5959"/>
    <w:rsid w:val="008C6015"/>
    <w:rsid w:val="008C6A74"/>
    <w:rsid w:val="008C7565"/>
    <w:rsid w:val="008D2450"/>
    <w:rsid w:val="008D43B5"/>
    <w:rsid w:val="008D4C33"/>
    <w:rsid w:val="008D6803"/>
    <w:rsid w:val="008D70D6"/>
    <w:rsid w:val="008E33C0"/>
    <w:rsid w:val="008E35C0"/>
    <w:rsid w:val="008E3819"/>
    <w:rsid w:val="008E503F"/>
    <w:rsid w:val="008E614F"/>
    <w:rsid w:val="008E6B11"/>
    <w:rsid w:val="008E7DFC"/>
    <w:rsid w:val="008F016C"/>
    <w:rsid w:val="008F2313"/>
    <w:rsid w:val="008F23E4"/>
    <w:rsid w:val="008F252C"/>
    <w:rsid w:val="008F2D45"/>
    <w:rsid w:val="008F3FFB"/>
    <w:rsid w:val="008F4BCE"/>
    <w:rsid w:val="009008BD"/>
    <w:rsid w:val="00901960"/>
    <w:rsid w:val="00902A79"/>
    <w:rsid w:val="0090307D"/>
    <w:rsid w:val="00904411"/>
    <w:rsid w:val="009079F0"/>
    <w:rsid w:val="00907B8A"/>
    <w:rsid w:val="00907F6D"/>
    <w:rsid w:val="009117DF"/>
    <w:rsid w:val="00911D4F"/>
    <w:rsid w:val="00913253"/>
    <w:rsid w:val="00913A5A"/>
    <w:rsid w:val="009145BE"/>
    <w:rsid w:val="00915151"/>
    <w:rsid w:val="00915159"/>
    <w:rsid w:val="009151B8"/>
    <w:rsid w:val="0091743F"/>
    <w:rsid w:val="0092553C"/>
    <w:rsid w:val="009256FA"/>
    <w:rsid w:val="00925981"/>
    <w:rsid w:val="00925E73"/>
    <w:rsid w:val="00925F86"/>
    <w:rsid w:val="00926627"/>
    <w:rsid w:val="00926C9A"/>
    <w:rsid w:val="00927DEA"/>
    <w:rsid w:val="00930B1C"/>
    <w:rsid w:val="00931EDA"/>
    <w:rsid w:val="009347B7"/>
    <w:rsid w:val="0093564F"/>
    <w:rsid w:val="00935EF4"/>
    <w:rsid w:val="009406B6"/>
    <w:rsid w:val="009431B6"/>
    <w:rsid w:val="00943F7C"/>
    <w:rsid w:val="0094503D"/>
    <w:rsid w:val="0094713A"/>
    <w:rsid w:val="0095118C"/>
    <w:rsid w:val="009538FB"/>
    <w:rsid w:val="00954B7A"/>
    <w:rsid w:val="00960A07"/>
    <w:rsid w:val="00963A91"/>
    <w:rsid w:val="00963FC1"/>
    <w:rsid w:val="00964B3A"/>
    <w:rsid w:val="00964BD4"/>
    <w:rsid w:val="0096563B"/>
    <w:rsid w:val="00966238"/>
    <w:rsid w:val="00967F12"/>
    <w:rsid w:val="009733DF"/>
    <w:rsid w:val="00973B10"/>
    <w:rsid w:val="009746A9"/>
    <w:rsid w:val="00975A8A"/>
    <w:rsid w:val="00980032"/>
    <w:rsid w:val="009802EE"/>
    <w:rsid w:val="00980400"/>
    <w:rsid w:val="00980DD5"/>
    <w:rsid w:val="00981B9F"/>
    <w:rsid w:val="00982153"/>
    <w:rsid w:val="00986760"/>
    <w:rsid w:val="0098760E"/>
    <w:rsid w:val="0099072B"/>
    <w:rsid w:val="009914A8"/>
    <w:rsid w:val="00991EC6"/>
    <w:rsid w:val="00992468"/>
    <w:rsid w:val="009947D6"/>
    <w:rsid w:val="00995585"/>
    <w:rsid w:val="00997105"/>
    <w:rsid w:val="009A4EC2"/>
    <w:rsid w:val="009A5275"/>
    <w:rsid w:val="009A5D57"/>
    <w:rsid w:val="009A62A9"/>
    <w:rsid w:val="009B000B"/>
    <w:rsid w:val="009B06F0"/>
    <w:rsid w:val="009B10E6"/>
    <w:rsid w:val="009B2970"/>
    <w:rsid w:val="009B3684"/>
    <w:rsid w:val="009B4CEA"/>
    <w:rsid w:val="009B565E"/>
    <w:rsid w:val="009B6F12"/>
    <w:rsid w:val="009B7E1D"/>
    <w:rsid w:val="009C18B1"/>
    <w:rsid w:val="009C1930"/>
    <w:rsid w:val="009C2F06"/>
    <w:rsid w:val="009C4ADF"/>
    <w:rsid w:val="009C4EED"/>
    <w:rsid w:val="009C5ED5"/>
    <w:rsid w:val="009C617A"/>
    <w:rsid w:val="009C66A2"/>
    <w:rsid w:val="009C6B43"/>
    <w:rsid w:val="009C6BD0"/>
    <w:rsid w:val="009D1529"/>
    <w:rsid w:val="009D1C06"/>
    <w:rsid w:val="009D2378"/>
    <w:rsid w:val="009D57CA"/>
    <w:rsid w:val="009D7742"/>
    <w:rsid w:val="009E0171"/>
    <w:rsid w:val="009E37CF"/>
    <w:rsid w:val="009E643C"/>
    <w:rsid w:val="009E6BF0"/>
    <w:rsid w:val="009E7FF7"/>
    <w:rsid w:val="009F1F81"/>
    <w:rsid w:val="009F256B"/>
    <w:rsid w:val="009F77E7"/>
    <w:rsid w:val="009F79EE"/>
    <w:rsid w:val="00A00B35"/>
    <w:rsid w:val="00A01249"/>
    <w:rsid w:val="00A0129F"/>
    <w:rsid w:val="00A0134B"/>
    <w:rsid w:val="00A0252E"/>
    <w:rsid w:val="00A05512"/>
    <w:rsid w:val="00A060BF"/>
    <w:rsid w:val="00A06F79"/>
    <w:rsid w:val="00A10C4E"/>
    <w:rsid w:val="00A12F33"/>
    <w:rsid w:val="00A164CE"/>
    <w:rsid w:val="00A17448"/>
    <w:rsid w:val="00A222E9"/>
    <w:rsid w:val="00A2370E"/>
    <w:rsid w:val="00A26983"/>
    <w:rsid w:val="00A26A4C"/>
    <w:rsid w:val="00A30A72"/>
    <w:rsid w:val="00A319A5"/>
    <w:rsid w:val="00A31FDD"/>
    <w:rsid w:val="00A34CA3"/>
    <w:rsid w:val="00A36589"/>
    <w:rsid w:val="00A368DA"/>
    <w:rsid w:val="00A36FC4"/>
    <w:rsid w:val="00A37429"/>
    <w:rsid w:val="00A4208B"/>
    <w:rsid w:val="00A42CF2"/>
    <w:rsid w:val="00A45F68"/>
    <w:rsid w:val="00A50255"/>
    <w:rsid w:val="00A5354C"/>
    <w:rsid w:val="00A543A0"/>
    <w:rsid w:val="00A54E24"/>
    <w:rsid w:val="00A54FA5"/>
    <w:rsid w:val="00A556CF"/>
    <w:rsid w:val="00A56A01"/>
    <w:rsid w:val="00A56C18"/>
    <w:rsid w:val="00A60922"/>
    <w:rsid w:val="00A62039"/>
    <w:rsid w:val="00A62D0B"/>
    <w:rsid w:val="00A631E0"/>
    <w:rsid w:val="00A649C8"/>
    <w:rsid w:val="00A70386"/>
    <w:rsid w:val="00A7114B"/>
    <w:rsid w:val="00A712F4"/>
    <w:rsid w:val="00A7492F"/>
    <w:rsid w:val="00A75282"/>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7BCD"/>
    <w:rsid w:val="00AB0E14"/>
    <w:rsid w:val="00AB2072"/>
    <w:rsid w:val="00AB427B"/>
    <w:rsid w:val="00AB4FE5"/>
    <w:rsid w:val="00AB50BE"/>
    <w:rsid w:val="00AB5A65"/>
    <w:rsid w:val="00AB65F9"/>
    <w:rsid w:val="00AC0838"/>
    <w:rsid w:val="00AC1BFF"/>
    <w:rsid w:val="00AC394E"/>
    <w:rsid w:val="00AC424D"/>
    <w:rsid w:val="00AC6D2F"/>
    <w:rsid w:val="00AC72D6"/>
    <w:rsid w:val="00AC7509"/>
    <w:rsid w:val="00AD179E"/>
    <w:rsid w:val="00AD26C0"/>
    <w:rsid w:val="00AD27E1"/>
    <w:rsid w:val="00AD4B68"/>
    <w:rsid w:val="00AD6D5B"/>
    <w:rsid w:val="00AD6EA8"/>
    <w:rsid w:val="00AE34FB"/>
    <w:rsid w:val="00AE3955"/>
    <w:rsid w:val="00AE6578"/>
    <w:rsid w:val="00AE670B"/>
    <w:rsid w:val="00AE7599"/>
    <w:rsid w:val="00AE7F2B"/>
    <w:rsid w:val="00AF2F20"/>
    <w:rsid w:val="00AF5874"/>
    <w:rsid w:val="00AF7916"/>
    <w:rsid w:val="00B010D9"/>
    <w:rsid w:val="00B013D5"/>
    <w:rsid w:val="00B022C0"/>
    <w:rsid w:val="00B061F9"/>
    <w:rsid w:val="00B0633D"/>
    <w:rsid w:val="00B06A69"/>
    <w:rsid w:val="00B06F46"/>
    <w:rsid w:val="00B136F1"/>
    <w:rsid w:val="00B160E7"/>
    <w:rsid w:val="00B163DB"/>
    <w:rsid w:val="00B20CE3"/>
    <w:rsid w:val="00B2173E"/>
    <w:rsid w:val="00B21C30"/>
    <w:rsid w:val="00B226AB"/>
    <w:rsid w:val="00B2369C"/>
    <w:rsid w:val="00B23B06"/>
    <w:rsid w:val="00B24116"/>
    <w:rsid w:val="00B2478C"/>
    <w:rsid w:val="00B2765E"/>
    <w:rsid w:val="00B301D9"/>
    <w:rsid w:val="00B341CA"/>
    <w:rsid w:val="00B37285"/>
    <w:rsid w:val="00B41D5F"/>
    <w:rsid w:val="00B42C4E"/>
    <w:rsid w:val="00B43588"/>
    <w:rsid w:val="00B43710"/>
    <w:rsid w:val="00B43A1B"/>
    <w:rsid w:val="00B4410C"/>
    <w:rsid w:val="00B44887"/>
    <w:rsid w:val="00B452C0"/>
    <w:rsid w:val="00B45F44"/>
    <w:rsid w:val="00B4622C"/>
    <w:rsid w:val="00B4679A"/>
    <w:rsid w:val="00B516C1"/>
    <w:rsid w:val="00B52312"/>
    <w:rsid w:val="00B52F5B"/>
    <w:rsid w:val="00B55DEF"/>
    <w:rsid w:val="00B569F0"/>
    <w:rsid w:val="00B57A56"/>
    <w:rsid w:val="00B57F98"/>
    <w:rsid w:val="00B57FC2"/>
    <w:rsid w:val="00B61D63"/>
    <w:rsid w:val="00B62564"/>
    <w:rsid w:val="00B63600"/>
    <w:rsid w:val="00B6391E"/>
    <w:rsid w:val="00B63CF2"/>
    <w:rsid w:val="00B649BB"/>
    <w:rsid w:val="00B655D0"/>
    <w:rsid w:val="00B65C10"/>
    <w:rsid w:val="00B6696A"/>
    <w:rsid w:val="00B7363E"/>
    <w:rsid w:val="00B74D97"/>
    <w:rsid w:val="00B76A38"/>
    <w:rsid w:val="00B84576"/>
    <w:rsid w:val="00B863E4"/>
    <w:rsid w:val="00B8675F"/>
    <w:rsid w:val="00B914FE"/>
    <w:rsid w:val="00B927F4"/>
    <w:rsid w:val="00B92ADC"/>
    <w:rsid w:val="00B931E5"/>
    <w:rsid w:val="00B938CE"/>
    <w:rsid w:val="00B956B5"/>
    <w:rsid w:val="00B95BFA"/>
    <w:rsid w:val="00B965FA"/>
    <w:rsid w:val="00B96A1D"/>
    <w:rsid w:val="00B96D9D"/>
    <w:rsid w:val="00BA006D"/>
    <w:rsid w:val="00BA0135"/>
    <w:rsid w:val="00BA2988"/>
    <w:rsid w:val="00BA3B3D"/>
    <w:rsid w:val="00BA4602"/>
    <w:rsid w:val="00BA4E65"/>
    <w:rsid w:val="00BA5B7E"/>
    <w:rsid w:val="00BB0205"/>
    <w:rsid w:val="00BB1A3D"/>
    <w:rsid w:val="00BB41FC"/>
    <w:rsid w:val="00BB5269"/>
    <w:rsid w:val="00BC2073"/>
    <w:rsid w:val="00BC32C0"/>
    <w:rsid w:val="00BC5DF7"/>
    <w:rsid w:val="00BD07D3"/>
    <w:rsid w:val="00BD1F08"/>
    <w:rsid w:val="00BD2DDC"/>
    <w:rsid w:val="00BD408A"/>
    <w:rsid w:val="00BD41F1"/>
    <w:rsid w:val="00BD4704"/>
    <w:rsid w:val="00BD5304"/>
    <w:rsid w:val="00BD5504"/>
    <w:rsid w:val="00BD633C"/>
    <w:rsid w:val="00BD68A0"/>
    <w:rsid w:val="00BE10F7"/>
    <w:rsid w:val="00BE26CF"/>
    <w:rsid w:val="00BE2DD0"/>
    <w:rsid w:val="00BE3287"/>
    <w:rsid w:val="00BE3FA1"/>
    <w:rsid w:val="00BE47E4"/>
    <w:rsid w:val="00BE7869"/>
    <w:rsid w:val="00BF2B3D"/>
    <w:rsid w:val="00BF366D"/>
    <w:rsid w:val="00BF4E19"/>
    <w:rsid w:val="00BF6FF3"/>
    <w:rsid w:val="00C01299"/>
    <w:rsid w:val="00C02556"/>
    <w:rsid w:val="00C025E2"/>
    <w:rsid w:val="00C02DCF"/>
    <w:rsid w:val="00C0313D"/>
    <w:rsid w:val="00C03655"/>
    <w:rsid w:val="00C03A8A"/>
    <w:rsid w:val="00C04BE8"/>
    <w:rsid w:val="00C10534"/>
    <w:rsid w:val="00C10AC4"/>
    <w:rsid w:val="00C14F70"/>
    <w:rsid w:val="00C14F7F"/>
    <w:rsid w:val="00C1563E"/>
    <w:rsid w:val="00C22FFA"/>
    <w:rsid w:val="00C24E0D"/>
    <w:rsid w:val="00C26661"/>
    <w:rsid w:val="00C26CFE"/>
    <w:rsid w:val="00C26E88"/>
    <w:rsid w:val="00C278B5"/>
    <w:rsid w:val="00C30276"/>
    <w:rsid w:val="00C308FE"/>
    <w:rsid w:val="00C30CD3"/>
    <w:rsid w:val="00C3158D"/>
    <w:rsid w:val="00C34B01"/>
    <w:rsid w:val="00C3525C"/>
    <w:rsid w:val="00C35341"/>
    <w:rsid w:val="00C36288"/>
    <w:rsid w:val="00C376EC"/>
    <w:rsid w:val="00C3785E"/>
    <w:rsid w:val="00C4299A"/>
    <w:rsid w:val="00C42A90"/>
    <w:rsid w:val="00C4571F"/>
    <w:rsid w:val="00C45866"/>
    <w:rsid w:val="00C5012F"/>
    <w:rsid w:val="00C50F76"/>
    <w:rsid w:val="00C5177C"/>
    <w:rsid w:val="00C51EF5"/>
    <w:rsid w:val="00C52908"/>
    <w:rsid w:val="00C52E81"/>
    <w:rsid w:val="00C53456"/>
    <w:rsid w:val="00C60364"/>
    <w:rsid w:val="00C629D9"/>
    <w:rsid w:val="00C63208"/>
    <w:rsid w:val="00C64EF1"/>
    <w:rsid w:val="00C65100"/>
    <w:rsid w:val="00C65985"/>
    <w:rsid w:val="00C65E90"/>
    <w:rsid w:val="00C707AC"/>
    <w:rsid w:val="00C724CA"/>
    <w:rsid w:val="00C741A2"/>
    <w:rsid w:val="00C749BA"/>
    <w:rsid w:val="00C763CF"/>
    <w:rsid w:val="00C76C7F"/>
    <w:rsid w:val="00C81EF5"/>
    <w:rsid w:val="00C84605"/>
    <w:rsid w:val="00C862FB"/>
    <w:rsid w:val="00C8677F"/>
    <w:rsid w:val="00C9091A"/>
    <w:rsid w:val="00C914A3"/>
    <w:rsid w:val="00C92A5E"/>
    <w:rsid w:val="00C92FF6"/>
    <w:rsid w:val="00C93C01"/>
    <w:rsid w:val="00C93C8D"/>
    <w:rsid w:val="00C9400B"/>
    <w:rsid w:val="00C949A6"/>
    <w:rsid w:val="00C96795"/>
    <w:rsid w:val="00C96AD0"/>
    <w:rsid w:val="00C970AC"/>
    <w:rsid w:val="00C9754D"/>
    <w:rsid w:val="00C97676"/>
    <w:rsid w:val="00C97684"/>
    <w:rsid w:val="00CA07C4"/>
    <w:rsid w:val="00CA14BD"/>
    <w:rsid w:val="00CA29FC"/>
    <w:rsid w:val="00CA2AD3"/>
    <w:rsid w:val="00CA4F59"/>
    <w:rsid w:val="00CB072D"/>
    <w:rsid w:val="00CB3564"/>
    <w:rsid w:val="00CB63DE"/>
    <w:rsid w:val="00CB78E1"/>
    <w:rsid w:val="00CC3654"/>
    <w:rsid w:val="00CD0DDE"/>
    <w:rsid w:val="00CD1E5C"/>
    <w:rsid w:val="00CD2290"/>
    <w:rsid w:val="00CD25E3"/>
    <w:rsid w:val="00CD3EDB"/>
    <w:rsid w:val="00CD57D1"/>
    <w:rsid w:val="00CD6724"/>
    <w:rsid w:val="00CE0197"/>
    <w:rsid w:val="00CE1A0F"/>
    <w:rsid w:val="00CE4339"/>
    <w:rsid w:val="00CE5CB5"/>
    <w:rsid w:val="00CE6F5A"/>
    <w:rsid w:val="00CE6FAB"/>
    <w:rsid w:val="00CE7A82"/>
    <w:rsid w:val="00CF0442"/>
    <w:rsid w:val="00CF38AC"/>
    <w:rsid w:val="00CF501A"/>
    <w:rsid w:val="00CF5F6C"/>
    <w:rsid w:val="00CF78FA"/>
    <w:rsid w:val="00D06818"/>
    <w:rsid w:val="00D068D5"/>
    <w:rsid w:val="00D1185F"/>
    <w:rsid w:val="00D11C6C"/>
    <w:rsid w:val="00D12A34"/>
    <w:rsid w:val="00D14C78"/>
    <w:rsid w:val="00D17190"/>
    <w:rsid w:val="00D1788B"/>
    <w:rsid w:val="00D201FE"/>
    <w:rsid w:val="00D205B4"/>
    <w:rsid w:val="00D20A4F"/>
    <w:rsid w:val="00D223B1"/>
    <w:rsid w:val="00D22A0C"/>
    <w:rsid w:val="00D24F07"/>
    <w:rsid w:val="00D26EDB"/>
    <w:rsid w:val="00D35C22"/>
    <w:rsid w:val="00D36FF4"/>
    <w:rsid w:val="00D3778A"/>
    <w:rsid w:val="00D41709"/>
    <w:rsid w:val="00D46AC5"/>
    <w:rsid w:val="00D4756E"/>
    <w:rsid w:val="00D479A1"/>
    <w:rsid w:val="00D50540"/>
    <w:rsid w:val="00D55315"/>
    <w:rsid w:val="00D57F58"/>
    <w:rsid w:val="00D616AF"/>
    <w:rsid w:val="00D62F3E"/>
    <w:rsid w:val="00D65244"/>
    <w:rsid w:val="00D668A3"/>
    <w:rsid w:val="00D669EB"/>
    <w:rsid w:val="00D66F95"/>
    <w:rsid w:val="00D70920"/>
    <w:rsid w:val="00D7166D"/>
    <w:rsid w:val="00D73787"/>
    <w:rsid w:val="00D77380"/>
    <w:rsid w:val="00D77406"/>
    <w:rsid w:val="00D776F4"/>
    <w:rsid w:val="00D8136C"/>
    <w:rsid w:val="00D81A41"/>
    <w:rsid w:val="00D8207E"/>
    <w:rsid w:val="00D829C0"/>
    <w:rsid w:val="00D83213"/>
    <w:rsid w:val="00D8463F"/>
    <w:rsid w:val="00D85E86"/>
    <w:rsid w:val="00D85EC3"/>
    <w:rsid w:val="00D86FBE"/>
    <w:rsid w:val="00D8747F"/>
    <w:rsid w:val="00D87E5C"/>
    <w:rsid w:val="00D901CA"/>
    <w:rsid w:val="00D9122A"/>
    <w:rsid w:val="00D92843"/>
    <w:rsid w:val="00DA1D7F"/>
    <w:rsid w:val="00DA22FC"/>
    <w:rsid w:val="00DA2826"/>
    <w:rsid w:val="00DA284D"/>
    <w:rsid w:val="00DA3142"/>
    <w:rsid w:val="00DA573B"/>
    <w:rsid w:val="00DA78D0"/>
    <w:rsid w:val="00DB1039"/>
    <w:rsid w:val="00DB4F95"/>
    <w:rsid w:val="00DB58B6"/>
    <w:rsid w:val="00DB5DA7"/>
    <w:rsid w:val="00DB648E"/>
    <w:rsid w:val="00DB68BC"/>
    <w:rsid w:val="00DC33A6"/>
    <w:rsid w:val="00DC5FA2"/>
    <w:rsid w:val="00DC7072"/>
    <w:rsid w:val="00DC748C"/>
    <w:rsid w:val="00DC7D08"/>
    <w:rsid w:val="00DD0689"/>
    <w:rsid w:val="00DD0B03"/>
    <w:rsid w:val="00DD0C16"/>
    <w:rsid w:val="00DD1A12"/>
    <w:rsid w:val="00DD2099"/>
    <w:rsid w:val="00DD2A07"/>
    <w:rsid w:val="00DD351A"/>
    <w:rsid w:val="00DD3C69"/>
    <w:rsid w:val="00DD44C2"/>
    <w:rsid w:val="00DD51E3"/>
    <w:rsid w:val="00DD5BB4"/>
    <w:rsid w:val="00DD62CD"/>
    <w:rsid w:val="00DD68B1"/>
    <w:rsid w:val="00DD70F7"/>
    <w:rsid w:val="00DD7452"/>
    <w:rsid w:val="00DD7DEC"/>
    <w:rsid w:val="00DE20F8"/>
    <w:rsid w:val="00DE23FB"/>
    <w:rsid w:val="00DE407C"/>
    <w:rsid w:val="00DE4784"/>
    <w:rsid w:val="00DE6C3F"/>
    <w:rsid w:val="00DE6D0F"/>
    <w:rsid w:val="00DE7A6D"/>
    <w:rsid w:val="00DF0730"/>
    <w:rsid w:val="00DF1424"/>
    <w:rsid w:val="00DF3AC7"/>
    <w:rsid w:val="00DF55A8"/>
    <w:rsid w:val="00E01296"/>
    <w:rsid w:val="00E01802"/>
    <w:rsid w:val="00E01991"/>
    <w:rsid w:val="00E02BF9"/>
    <w:rsid w:val="00E045AB"/>
    <w:rsid w:val="00E10367"/>
    <w:rsid w:val="00E1105F"/>
    <w:rsid w:val="00E11683"/>
    <w:rsid w:val="00E11910"/>
    <w:rsid w:val="00E131DC"/>
    <w:rsid w:val="00E163B3"/>
    <w:rsid w:val="00E1757D"/>
    <w:rsid w:val="00E178F5"/>
    <w:rsid w:val="00E204CB"/>
    <w:rsid w:val="00E2384F"/>
    <w:rsid w:val="00E238AE"/>
    <w:rsid w:val="00E23C44"/>
    <w:rsid w:val="00E2456B"/>
    <w:rsid w:val="00E25E57"/>
    <w:rsid w:val="00E30CCE"/>
    <w:rsid w:val="00E3364A"/>
    <w:rsid w:val="00E33B62"/>
    <w:rsid w:val="00E346C6"/>
    <w:rsid w:val="00E35A43"/>
    <w:rsid w:val="00E367AE"/>
    <w:rsid w:val="00E37782"/>
    <w:rsid w:val="00E37BD4"/>
    <w:rsid w:val="00E41515"/>
    <w:rsid w:val="00E416CE"/>
    <w:rsid w:val="00E417E7"/>
    <w:rsid w:val="00E43856"/>
    <w:rsid w:val="00E47812"/>
    <w:rsid w:val="00E51AFD"/>
    <w:rsid w:val="00E51D29"/>
    <w:rsid w:val="00E5200D"/>
    <w:rsid w:val="00E52F94"/>
    <w:rsid w:val="00E5382D"/>
    <w:rsid w:val="00E56292"/>
    <w:rsid w:val="00E608C4"/>
    <w:rsid w:val="00E60D30"/>
    <w:rsid w:val="00E62645"/>
    <w:rsid w:val="00E63344"/>
    <w:rsid w:val="00E64047"/>
    <w:rsid w:val="00E65535"/>
    <w:rsid w:val="00E65E03"/>
    <w:rsid w:val="00E667D6"/>
    <w:rsid w:val="00E6723E"/>
    <w:rsid w:val="00E67866"/>
    <w:rsid w:val="00E74896"/>
    <w:rsid w:val="00E7532E"/>
    <w:rsid w:val="00E772E0"/>
    <w:rsid w:val="00E7760D"/>
    <w:rsid w:val="00E77F6A"/>
    <w:rsid w:val="00E80768"/>
    <w:rsid w:val="00E80963"/>
    <w:rsid w:val="00E82DD5"/>
    <w:rsid w:val="00E83E33"/>
    <w:rsid w:val="00E84F3A"/>
    <w:rsid w:val="00E86503"/>
    <w:rsid w:val="00E86FF0"/>
    <w:rsid w:val="00E8795D"/>
    <w:rsid w:val="00E90CF3"/>
    <w:rsid w:val="00E911C5"/>
    <w:rsid w:val="00E9224F"/>
    <w:rsid w:val="00EA0FBF"/>
    <w:rsid w:val="00EA1832"/>
    <w:rsid w:val="00EA221D"/>
    <w:rsid w:val="00EA29A4"/>
    <w:rsid w:val="00EA364A"/>
    <w:rsid w:val="00EA4445"/>
    <w:rsid w:val="00EA525B"/>
    <w:rsid w:val="00EA73ED"/>
    <w:rsid w:val="00EA76D6"/>
    <w:rsid w:val="00EB148A"/>
    <w:rsid w:val="00EB6899"/>
    <w:rsid w:val="00EB7BFE"/>
    <w:rsid w:val="00EC092A"/>
    <w:rsid w:val="00EC16B1"/>
    <w:rsid w:val="00EC1859"/>
    <w:rsid w:val="00EC4656"/>
    <w:rsid w:val="00EC521C"/>
    <w:rsid w:val="00EC56DC"/>
    <w:rsid w:val="00EC6E7E"/>
    <w:rsid w:val="00EC77F4"/>
    <w:rsid w:val="00ED3240"/>
    <w:rsid w:val="00ED5EF2"/>
    <w:rsid w:val="00ED6420"/>
    <w:rsid w:val="00ED726C"/>
    <w:rsid w:val="00ED74BC"/>
    <w:rsid w:val="00ED79BC"/>
    <w:rsid w:val="00EE0E3B"/>
    <w:rsid w:val="00EE217E"/>
    <w:rsid w:val="00EE2208"/>
    <w:rsid w:val="00EE36C9"/>
    <w:rsid w:val="00EE4EBF"/>
    <w:rsid w:val="00EE67C2"/>
    <w:rsid w:val="00EE6D43"/>
    <w:rsid w:val="00EF0019"/>
    <w:rsid w:val="00EF2455"/>
    <w:rsid w:val="00EF4FDF"/>
    <w:rsid w:val="00EF76F6"/>
    <w:rsid w:val="00F003A9"/>
    <w:rsid w:val="00F0408C"/>
    <w:rsid w:val="00F04C59"/>
    <w:rsid w:val="00F06383"/>
    <w:rsid w:val="00F06C81"/>
    <w:rsid w:val="00F1155C"/>
    <w:rsid w:val="00F11C37"/>
    <w:rsid w:val="00F121BA"/>
    <w:rsid w:val="00F169B8"/>
    <w:rsid w:val="00F17083"/>
    <w:rsid w:val="00F20A02"/>
    <w:rsid w:val="00F20AD7"/>
    <w:rsid w:val="00F21AD2"/>
    <w:rsid w:val="00F22508"/>
    <w:rsid w:val="00F240CE"/>
    <w:rsid w:val="00F24B03"/>
    <w:rsid w:val="00F267A0"/>
    <w:rsid w:val="00F3209C"/>
    <w:rsid w:val="00F34EDE"/>
    <w:rsid w:val="00F36073"/>
    <w:rsid w:val="00F36EE4"/>
    <w:rsid w:val="00F37E0C"/>
    <w:rsid w:val="00F4047E"/>
    <w:rsid w:val="00F4134D"/>
    <w:rsid w:val="00F43F9E"/>
    <w:rsid w:val="00F44537"/>
    <w:rsid w:val="00F44937"/>
    <w:rsid w:val="00F45203"/>
    <w:rsid w:val="00F47DDA"/>
    <w:rsid w:val="00F52181"/>
    <w:rsid w:val="00F53440"/>
    <w:rsid w:val="00F54D87"/>
    <w:rsid w:val="00F56799"/>
    <w:rsid w:val="00F62E54"/>
    <w:rsid w:val="00F6375C"/>
    <w:rsid w:val="00F6407B"/>
    <w:rsid w:val="00F663E2"/>
    <w:rsid w:val="00F66B8D"/>
    <w:rsid w:val="00F66EA5"/>
    <w:rsid w:val="00F678B2"/>
    <w:rsid w:val="00F7025E"/>
    <w:rsid w:val="00F71BC3"/>
    <w:rsid w:val="00F73BA5"/>
    <w:rsid w:val="00F74B4E"/>
    <w:rsid w:val="00F74D8A"/>
    <w:rsid w:val="00F755C7"/>
    <w:rsid w:val="00F76B1C"/>
    <w:rsid w:val="00F77B4E"/>
    <w:rsid w:val="00F82E80"/>
    <w:rsid w:val="00F83CBA"/>
    <w:rsid w:val="00F8479F"/>
    <w:rsid w:val="00F85BC5"/>
    <w:rsid w:val="00F85D72"/>
    <w:rsid w:val="00F903B8"/>
    <w:rsid w:val="00F9157E"/>
    <w:rsid w:val="00F93494"/>
    <w:rsid w:val="00F94274"/>
    <w:rsid w:val="00F96A00"/>
    <w:rsid w:val="00F97328"/>
    <w:rsid w:val="00FA0E62"/>
    <w:rsid w:val="00FA1096"/>
    <w:rsid w:val="00FA1916"/>
    <w:rsid w:val="00FA1B36"/>
    <w:rsid w:val="00FA3E91"/>
    <w:rsid w:val="00FA5B50"/>
    <w:rsid w:val="00FA5C32"/>
    <w:rsid w:val="00FA624B"/>
    <w:rsid w:val="00FA6BCA"/>
    <w:rsid w:val="00FA730F"/>
    <w:rsid w:val="00FA7C05"/>
    <w:rsid w:val="00FB0216"/>
    <w:rsid w:val="00FB199F"/>
    <w:rsid w:val="00FB3E73"/>
    <w:rsid w:val="00FB6AF0"/>
    <w:rsid w:val="00FB7455"/>
    <w:rsid w:val="00FC06B8"/>
    <w:rsid w:val="00FC3190"/>
    <w:rsid w:val="00FC38CB"/>
    <w:rsid w:val="00FC5611"/>
    <w:rsid w:val="00FD0190"/>
    <w:rsid w:val="00FD1131"/>
    <w:rsid w:val="00FD140C"/>
    <w:rsid w:val="00FD24EB"/>
    <w:rsid w:val="00FD44BD"/>
    <w:rsid w:val="00FD5CD9"/>
    <w:rsid w:val="00FD65F9"/>
    <w:rsid w:val="00FD66E5"/>
    <w:rsid w:val="00FD75AA"/>
    <w:rsid w:val="00FD7E84"/>
    <w:rsid w:val="00FE18E7"/>
    <w:rsid w:val="00FE1D9C"/>
    <w:rsid w:val="00FE26D8"/>
    <w:rsid w:val="00FE3F9D"/>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6B4D"/>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lp11"/>
    <w:basedOn w:val="prastasis"/>
    <w:link w:val="SraopastraipaDiagrama"/>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 w:type="character" w:styleId="Grietas">
    <w:name w:val="Strong"/>
    <w:basedOn w:val="Numatytasispastraiposriftas"/>
    <w:uiPriority w:val="22"/>
    <w:qFormat/>
    <w:rsid w:val="00A01249"/>
    <w:rPr>
      <w:b/>
      <w:bCs/>
    </w:rPr>
  </w:style>
  <w:style w:type="paragraph" w:styleId="Pataisymai">
    <w:name w:val="Revision"/>
    <w:hidden/>
    <w:uiPriority w:val="99"/>
    <w:semiHidden/>
    <w:rsid w:val="00E772E0"/>
    <w:rPr>
      <w:color w:val="000000"/>
    </w:rPr>
  </w:style>
  <w:style w:type="character" w:styleId="Perirtashipersaitas">
    <w:name w:val="FollowedHyperlink"/>
    <w:basedOn w:val="Numatytasispastraiposriftas"/>
    <w:uiPriority w:val="99"/>
    <w:semiHidden/>
    <w:unhideWhenUsed/>
    <w:rsid w:val="0026203B"/>
    <w:rPr>
      <w:color w:val="800080" w:themeColor="followedHyperlink"/>
      <w:u w:val="single"/>
    </w:rPr>
  </w:style>
  <w:style w:type="character" w:customStyle="1" w:styleId="v1street-address">
    <w:name w:val="v1street-address"/>
    <w:basedOn w:val="Numatytasispastraiposriftas"/>
    <w:rsid w:val="00E43856"/>
  </w:style>
  <w:style w:type="character" w:customStyle="1" w:styleId="v1locality">
    <w:name w:val="v1locality"/>
    <w:basedOn w:val="Numatytasispastraiposriftas"/>
    <w:rsid w:val="00E43856"/>
  </w:style>
  <w:style w:type="character" w:customStyle="1" w:styleId="v1region">
    <w:name w:val="v1region"/>
    <w:basedOn w:val="Numatytasispastraiposriftas"/>
    <w:rsid w:val="00E43856"/>
  </w:style>
  <w:style w:type="character" w:customStyle="1" w:styleId="v1postal-code">
    <w:name w:val="v1postal-code"/>
    <w:basedOn w:val="Numatytasispastraiposriftas"/>
    <w:rsid w:val="00E43856"/>
  </w:style>
  <w:style w:type="paragraph" w:customStyle="1" w:styleId="BodyText1">
    <w:name w:val="Body Text1"/>
    <w:rsid w:val="00EF0019"/>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unhideWhenUsed/>
    <w:rsid w:val="00CF78FA"/>
    <w:pPr>
      <w:widowControl/>
      <w:spacing w:before="100" w:beforeAutospacing="1" w:after="100" w:afterAutospacing="1"/>
    </w:pPr>
    <w:rPr>
      <w:color w:val="auto"/>
    </w:rPr>
  </w:style>
  <w:style w:type="character" w:customStyle="1" w:styleId="q4iawc">
    <w:name w:val="q4iawc"/>
    <w:basedOn w:val="Numatytasispastraiposriftas"/>
    <w:rsid w:val="0026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5395">
      <w:bodyDiv w:val="1"/>
      <w:marLeft w:val="0"/>
      <w:marRight w:val="0"/>
      <w:marTop w:val="0"/>
      <w:marBottom w:val="0"/>
      <w:divBdr>
        <w:top w:val="none" w:sz="0" w:space="0" w:color="auto"/>
        <w:left w:val="none" w:sz="0" w:space="0" w:color="auto"/>
        <w:bottom w:val="none" w:sz="0" w:space="0" w:color="auto"/>
        <w:right w:val="none" w:sz="0" w:space="0" w:color="auto"/>
      </w:divBdr>
    </w:div>
    <w:div w:id="165099306">
      <w:bodyDiv w:val="1"/>
      <w:marLeft w:val="0"/>
      <w:marRight w:val="0"/>
      <w:marTop w:val="0"/>
      <w:marBottom w:val="0"/>
      <w:divBdr>
        <w:top w:val="none" w:sz="0" w:space="0" w:color="auto"/>
        <w:left w:val="none" w:sz="0" w:space="0" w:color="auto"/>
        <w:bottom w:val="none" w:sz="0" w:space="0" w:color="auto"/>
        <w:right w:val="none" w:sz="0" w:space="0" w:color="auto"/>
      </w:divBdr>
    </w:div>
    <w:div w:id="1019160628">
      <w:bodyDiv w:val="1"/>
      <w:marLeft w:val="0"/>
      <w:marRight w:val="0"/>
      <w:marTop w:val="0"/>
      <w:marBottom w:val="0"/>
      <w:divBdr>
        <w:top w:val="none" w:sz="0" w:space="0" w:color="auto"/>
        <w:left w:val="none" w:sz="0" w:space="0" w:color="auto"/>
        <w:bottom w:val="none" w:sz="0" w:space="0" w:color="auto"/>
        <w:right w:val="none" w:sz="0" w:space="0" w:color="auto"/>
      </w:divBdr>
    </w:div>
    <w:div w:id="1246840792">
      <w:bodyDiv w:val="1"/>
      <w:marLeft w:val="0"/>
      <w:marRight w:val="0"/>
      <w:marTop w:val="0"/>
      <w:marBottom w:val="0"/>
      <w:divBdr>
        <w:top w:val="none" w:sz="0" w:space="0" w:color="auto"/>
        <w:left w:val="none" w:sz="0" w:space="0" w:color="auto"/>
        <w:bottom w:val="none" w:sz="0" w:space="0" w:color="auto"/>
        <w:right w:val="none" w:sz="0" w:space="0" w:color="auto"/>
      </w:divBdr>
    </w:div>
    <w:div w:id="1416515730">
      <w:bodyDiv w:val="1"/>
      <w:marLeft w:val="0"/>
      <w:marRight w:val="0"/>
      <w:marTop w:val="0"/>
      <w:marBottom w:val="0"/>
      <w:divBdr>
        <w:top w:val="none" w:sz="0" w:space="0" w:color="auto"/>
        <w:left w:val="none" w:sz="0" w:space="0" w:color="auto"/>
        <w:bottom w:val="none" w:sz="0" w:space="0" w:color="auto"/>
        <w:right w:val="none" w:sz="0" w:space="0" w:color="auto"/>
      </w:divBdr>
      <w:divsChild>
        <w:div w:id="689993936">
          <w:marLeft w:val="0"/>
          <w:marRight w:val="0"/>
          <w:marTop w:val="0"/>
          <w:marBottom w:val="0"/>
          <w:divBdr>
            <w:top w:val="none" w:sz="0" w:space="0" w:color="auto"/>
            <w:left w:val="none" w:sz="0" w:space="0" w:color="auto"/>
            <w:bottom w:val="none" w:sz="0" w:space="0" w:color="auto"/>
            <w:right w:val="none" w:sz="0" w:space="0" w:color="auto"/>
          </w:divBdr>
        </w:div>
        <w:div w:id="1962297053">
          <w:marLeft w:val="0"/>
          <w:marRight w:val="0"/>
          <w:marTop w:val="0"/>
          <w:marBottom w:val="0"/>
          <w:divBdr>
            <w:top w:val="none" w:sz="0" w:space="0" w:color="auto"/>
            <w:left w:val="none" w:sz="0" w:space="0" w:color="auto"/>
            <w:bottom w:val="none" w:sz="0" w:space="0" w:color="auto"/>
            <w:right w:val="none" w:sz="0" w:space="0" w:color="auto"/>
          </w:divBdr>
        </w:div>
        <w:div w:id="1559628119">
          <w:marLeft w:val="0"/>
          <w:marRight w:val="0"/>
          <w:marTop w:val="0"/>
          <w:marBottom w:val="0"/>
          <w:divBdr>
            <w:top w:val="none" w:sz="0" w:space="0" w:color="auto"/>
            <w:left w:val="none" w:sz="0" w:space="0" w:color="auto"/>
            <w:bottom w:val="none" w:sz="0" w:space="0" w:color="auto"/>
            <w:right w:val="none" w:sz="0" w:space="0" w:color="auto"/>
          </w:divBdr>
          <w:divsChild>
            <w:div w:id="521162790">
              <w:marLeft w:val="0"/>
              <w:marRight w:val="0"/>
              <w:marTop w:val="0"/>
              <w:marBottom w:val="0"/>
              <w:divBdr>
                <w:top w:val="none" w:sz="0" w:space="0" w:color="auto"/>
                <w:left w:val="none" w:sz="0" w:space="0" w:color="auto"/>
                <w:bottom w:val="none" w:sz="0" w:space="0" w:color="auto"/>
                <w:right w:val="none" w:sz="0" w:space="0" w:color="auto"/>
              </w:divBdr>
            </w:div>
            <w:div w:id="1698234672">
              <w:marLeft w:val="0"/>
              <w:marRight w:val="0"/>
              <w:marTop w:val="0"/>
              <w:marBottom w:val="0"/>
              <w:divBdr>
                <w:top w:val="none" w:sz="0" w:space="0" w:color="auto"/>
                <w:left w:val="none" w:sz="0" w:space="0" w:color="auto"/>
                <w:bottom w:val="none" w:sz="0" w:space="0" w:color="auto"/>
                <w:right w:val="none" w:sz="0" w:space="0" w:color="auto"/>
              </w:divBdr>
            </w:div>
            <w:div w:id="613636815">
              <w:marLeft w:val="0"/>
              <w:marRight w:val="0"/>
              <w:marTop w:val="0"/>
              <w:marBottom w:val="0"/>
              <w:divBdr>
                <w:top w:val="none" w:sz="0" w:space="0" w:color="auto"/>
                <w:left w:val="none" w:sz="0" w:space="0" w:color="auto"/>
                <w:bottom w:val="none" w:sz="0" w:space="0" w:color="auto"/>
                <w:right w:val="none" w:sz="0" w:space="0" w:color="auto"/>
              </w:divBdr>
            </w:div>
          </w:divsChild>
        </w:div>
        <w:div w:id="1344749008">
          <w:marLeft w:val="0"/>
          <w:marRight w:val="0"/>
          <w:marTop w:val="0"/>
          <w:marBottom w:val="0"/>
          <w:divBdr>
            <w:top w:val="none" w:sz="0" w:space="0" w:color="auto"/>
            <w:left w:val="none" w:sz="0" w:space="0" w:color="auto"/>
            <w:bottom w:val="none" w:sz="0" w:space="0" w:color="auto"/>
            <w:right w:val="none" w:sz="0" w:space="0" w:color="auto"/>
          </w:divBdr>
        </w:div>
        <w:div w:id="1872570179">
          <w:marLeft w:val="0"/>
          <w:marRight w:val="0"/>
          <w:marTop w:val="0"/>
          <w:marBottom w:val="0"/>
          <w:divBdr>
            <w:top w:val="none" w:sz="0" w:space="0" w:color="auto"/>
            <w:left w:val="none" w:sz="0" w:space="0" w:color="auto"/>
            <w:bottom w:val="none" w:sz="0" w:space="0" w:color="auto"/>
            <w:right w:val="none" w:sz="0" w:space="0" w:color="auto"/>
          </w:divBdr>
        </w:div>
      </w:divsChild>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730956331">
      <w:bodyDiv w:val="1"/>
      <w:marLeft w:val="0"/>
      <w:marRight w:val="0"/>
      <w:marTop w:val="0"/>
      <w:marBottom w:val="0"/>
      <w:divBdr>
        <w:top w:val="none" w:sz="0" w:space="0" w:color="auto"/>
        <w:left w:val="none" w:sz="0" w:space="0" w:color="auto"/>
        <w:bottom w:val="none" w:sz="0" w:space="0" w:color="auto"/>
        <w:right w:val="none" w:sz="0" w:space="0" w:color="auto"/>
      </w:divBdr>
      <w:divsChild>
        <w:div w:id="1131362442">
          <w:marLeft w:val="0"/>
          <w:marRight w:val="0"/>
          <w:marTop w:val="0"/>
          <w:marBottom w:val="0"/>
          <w:divBdr>
            <w:top w:val="none" w:sz="0" w:space="0" w:color="auto"/>
            <w:left w:val="none" w:sz="0" w:space="0" w:color="auto"/>
            <w:bottom w:val="none" w:sz="0" w:space="0" w:color="auto"/>
            <w:right w:val="none" w:sz="0" w:space="0" w:color="auto"/>
          </w:divBdr>
        </w:div>
        <w:div w:id="605040751">
          <w:marLeft w:val="0"/>
          <w:marRight w:val="0"/>
          <w:marTop w:val="0"/>
          <w:marBottom w:val="0"/>
          <w:divBdr>
            <w:top w:val="none" w:sz="0" w:space="0" w:color="auto"/>
            <w:left w:val="none" w:sz="0" w:space="0" w:color="auto"/>
            <w:bottom w:val="none" w:sz="0" w:space="0" w:color="auto"/>
            <w:right w:val="none" w:sz="0" w:space="0" w:color="auto"/>
          </w:divBdr>
        </w:div>
        <w:div w:id="400178753">
          <w:marLeft w:val="0"/>
          <w:marRight w:val="0"/>
          <w:marTop w:val="0"/>
          <w:marBottom w:val="0"/>
          <w:divBdr>
            <w:top w:val="none" w:sz="0" w:space="0" w:color="auto"/>
            <w:left w:val="none" w:sz="0" w:space="0" w:color="auto"/>
            <w:bottom w:val="none" w:sz="0" w:space="0" w:color="auto"/>
            <w:right w:val="none" w:sz="0" w:space="0" w:color="auto"/>
          </w:divBdr>
        </w:div>
        <w:div w:id="1856460569">
          <w:marLeft w:val="0"/>
          <w:marRight w:val="0"/>
          <w:marTop w:val="0"/>
          <w:marBottom w:val="0"/>
          <w:divBdr>
            <w:top w:val="none" w:sz="0" w:space="0" w:color="auto"/>
            <w:left w:val="none" w:sz="0" w:space="0" w:color="auto"/>
            <w:bottom w:val="none" w:sz="0" w:space="0" w:color="auto"/>
            <w:right w:val="none" w:sz="0" w:space="0" w:color="auto"/>
          </w:divBdr>
        </w:div>
        <w:div w:id="1892765236">
          <w:marLeft w:val="0"/>
          <w:marRight w:val="0"/>
          <w:marTop w:val="0"/>
          <w:marBottom w:val="0"/>
          <w:divBdr>
            <w:top w:val="none" w:sz="0" w:space="0" w:color="auto"/>
            <w:left w:val="none" w:sz="0" w:space="0" w:color="auto"/>
            <w:bottom w:val="none" w:sz="0" w:space="0" w:color="auto"/>
            <w:right w:val="none" w:sz="0" w:space="0" w:color="auto"/>
          </w:divBdr>
        </w:div>
        <w:div w:id="923876767">
          <w:marLeft w:val="0"/>
          <w:marRight w:val="0"/>
          <w:marTop w:val="0"/>
          <w:marBottom w:val="0"/>
          <w:divBdr>
            <w:top w:val="none" w:sz="0" w:space="0" w:color="auto"/>
            <w:left w:val="none" w:sz="0" w:space="0" w:color="auto"/>
            <w:bottom w:val="none" w:sz="0" w:space="0" w:color="auto"/>
            <w:right w:val="none" w:sz="0" w:space="0" w:color="auto"/>
          </w:divBdr>
        </w:div>
        <w:div w:id="671377111">
          <w:marLeft w:val="0"/>
          <w:marRight w:val="0"/>
          <w:marTop w:val="0"/>
          <w:marBottom w:val="0"/>
          <w:divBdr>
            <w:top w:val="none" w:sz="0" w:space="0" w:color="auto"/>
            <w:left w:val="none" w:sz="0" w:space="0" w:color="auto"/>
            <w:bottom w:val="none" w:sz="0" w:space="0" w:color="auto"/>
            <w:right w:val="none" w:sz="0" w:space="0" w:color="auto"/>
          </w:divBdr>
        </w:div>
        <w:div w:id="1931425325">
          <w:marLeft w:val="0"/>
          <w:marRight w:val="0"/>
          <w:marTop w:val="0"/>
          <w:marBottom w:val="0"/>
          <w:divBdr>
            <w:top w:val="none" w:sz="0" w:space="0" w:color="auto"/>
            <w:left w:val="none" w:sz="0" w:space="0" w:color="auto"/>
            <w:bottom w:val="none" w:sz="0" w:space="0" w:color="auto"/>
            <w:right w:val="none" w:sz="0" w:space="0" w:color="auto"/>
          </w:divBdr>
          <w:divsChild>
            <w:div w:id="1648976623">
              <w:marLeft w:val="0"/>
              <w:marRight w:val="0"/>
              <w:marTop w:val="0"/>
              <w:marBottom w:val="0"/>
              <w:divBdr>
                <w:top w:val="none" w:sz="0" w:space="0" w:color="auto"/>
                <w:left w:val="none" w:sz="0" w:space="0" w:color="auto"/>
                <w:bottom w:val="none" w:sz="0" w:space="0" w:color="auto"/>
                <w:right w:val="none" w:sz="0" w:space="0" w:color="auto"/>
              </w:divBdr>
            </w:div>
            <w:div w:id="445664601">
              <w:marLeft w:val="0"/>
              <w:marRight w:val="0"/>
              <w:marTop w:val="0"/>
              <w:marBottom w:val="0"/>
              <w:divBdr>
                <w:top w:val="none" w:sz="0" w:space="0" w:color="auto"/>
                <w:left w:val="none" w:sz="0" w:space="0" w:color="auto"/>
                <w:bottom w:val="none" w:sz="0" w:space="0" w:color="auto"/>
                <w:right w:val="none" w:sz="0" w:space="0" w:color="auto"/>
              </w:divBdr>
            </w:div>
            <w:div w:id="1792943402">
              <w:marLeft w:val="0"/>
              <w:marRight w:val="0"/>
              <w:marTop w:val="0"/>
              <w:marBottom w:val="0"/>
              <w:divBdr>
                <w:top w:val="none" w:sz="0" w:space="0" w:color="auto"/>
                <w:left w:val="none" w:sz="0" w:space="0" w:color="auto"/>
                <w:bottom w:val="none" w:sz="0" w:space="0" w:color="auto"/>
                <w:right w:val="none" w:sz="0" w:space="0" w:color="auto"/>
              </w:divBdr>
            </w:div>
            <w:div w:id="91627795">
              <w:marLeft w:val="0"/>
              <w:marRight w:val="0"/>
              <w:marTop w:val="0"/>
              <w:marBottom w:val="0"/>
              <w:divBdr>
                <w:top w:val="none" w:sz="0" w:space="0" w:color="auto"/>
                <w:left w:val="none" w:sz="0" w:space="0" w:color="auto"/>
                <w:bottom w:val="none" w:sz="0" w:space="0" w:color="auto"/>
                <w:right w:val="none" w:sz="0" w:space="0" w:color="auto"/>
              </w:divBdr>
              <w:divsChild>
                <w:div w:id="1177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1688">
      <w:bodyDiv w:val="1"/>
      <w:marLeft w:val="0"/>
      <w:marRight w:val="0"/>
      <w:marTop w:val="0"/>
      <w:marBottom w:val="0"/>
      <w:divBdr>
        <w:top w:val="none" w:sz="0" w:space="0" w:color="auto"/>
        <w:left w:val="none" w:sz="0" w:space="0" w:color="auto"/>
        <w:bottom w:val="none" w:sz="0" w:space="0" w:color="auto"/>
        <w:right w:val="none" w:sz="0" w:space="0" w:color="auto"/>
      </w:divBdr>
      <w:divsChild>
        <w:div w:id="56558839">
          <w:marLeft w:val="0"/>
          <w:marRight w:val="0"/>
          <w:marTop w:val="0"/>
          <w:marBottom w:val="0"/>
          <w:divBdr>
            <w:top w:val="none" w:sz="0" w:space="0" w:color="auto"/>
            <w:left w:val="none" w:sz="0" w:space="0" w:color="auto"/>
            <w:bottom w:val="none" w:sz="0" w:space="0" w:color="auto"/>
            <w:right w:val="none" w:sz="0" w:space="0" w:color="auto"/>
          </w:divBdr>
        </w:div>
        <w:div w:id="233468772">
          <w:marLeft w:val="0"/>
          <w:marRight w:val="0"/>
          <w:marTop w:val="0"/>
          <w:marBottom w:val="0"/>
          <w:divBdr>
            <w:top w:val="none" w:sz="0" w:space="0" w:color="auto"/>
            <w:left w:val="none" w:sz="0" w:space="0" w:color="auto"/>
            <w:bottom w:val="none" w:sz="0" w:space="0" w:color="auto"/>
            <w:right w:val="none" w:sz="0" w:space="0" w:color="auto"/>
          </w:divBdr>
        </w:div>
        <w:div w:id="2103450947">
          <w:marLeft w:val="0"/>
          <w:marRight w:val="0"/>
          <w:marTop w:val="0"/>
          <w:marBottom w:val="0"/>
          <w:divBdr>
            <w:top w:val="none" w:sz="0" w:space="0" w:color="auto"/>
            <w:left w:val="none" w:sz="0" w:space="0" w:color="auto"/>
            <w:bottom w:val="none" w:sz="0" w:space="0" w:color="auto"/>
            <w:right w:val="none" w:sz="0" w:space="0" w:color="auto"/>
          </w:divBdr>
        </w:div>
        <w:div w:id="389423922">
          <w:marLeft w:val="0"/>
          <w:marRight w:val="0"/>
          <w:marTop w:val="0"/>
          <w:marBottom w:val="0"/>
          <w:divBdr>
            <w:top w:val="none" w:sz="0" w:space="0" w:color="auto"/>
            <w:left w:val="none" w:sz="0" w:space="0" w:color="auto"/>
            <w:bottom w:val="none" w:sz="0" w:space="0" w:color="auto"/>
            <w:right w:val="none" w:sz="0" w:space="0" w:color="auto"/>
          </w:divBdr>
        </w:div>
        <w:div w:id="1153060121">
          <w:marLeft w:val="0"/>
          <w:marRight w:val="0"/>
          <w:marTop w:val="0"/>
          <w:marBottom w:val="0"/>
          <w:divBdr>
            <w:top w:val="none" w:sz="0" w:space="0" w:color="auto"/>
            <w:left w:val="none" w:sz="0" w:space="0" w:color="auto"/>
            <w:bottom w:val="none" w:sz="0" w:space="0" w:color="auto"/>
            <w:right w:val="none" w:sz="0" w:space="0" w:color="auto"/>
          </w:divBdr>
        </w:div>
        <w:div w:id="1487285715">
          <w:marLeft w:val="0"/>
          <w:marRight w:val="0"/>
          <w:marTop w:val="0"/>
          <w:marBottom w:val="0"/>
          <w:divBdr>
            <w:top w:val="none" w:sz="0" w:space="0" w:color="auto"/>
            <w:left w:val="none" w:sz="0" w:space="0" w:color="auto"/>
            <w:bottom w:val="none" w:sz="0" w:space="0" w:color="auto"/>
            <w:right w:val="none" w:sz="0" w:space="0" w:color="auto"/>
          </w:divBdr>
        </w:div>
        <w:div w:id="2060275790">
          <w:marLeft w:val="0"/>
          <w:marRight w:val="0"/>
          <w:marTop w:val="0"/>
          <w:marBottom w:val="0"/>
          <w:divBdr>
            <w:top w:val="none" w:sz="0" w:space="0" w:color="auto"/>
            <w:left w:val="none" w:sz="0" w:space="0" w:color="auto"/>
            <w:bottom w:val="none" w:sz="0" w:space="0" w:color="auto"/>
            <w:right w:val="none" w:sz="0" w:space="0" w:color="auto"/>
          </w:divBdr>
        </w:div>
        <w:div w:id="1728449884">
          <w:marLeft w:val="0"/>
          <w:marRight w:val="0"/>
          <w:marTop w:val="0"/>
          <w:marBottom w:val="0"/>
          <w:divBdr>
            <w:top w:val="none" w:sz="0" w:space="0" w:color="auto"/>
            <w:left w:val="none" w:sz="0" w:space="0" w:color="auto"/>
            <w:bottom w:val="none" w:sz="0" w:space="0" w:color="auto"/>
            <w:right w:val="none" w:sz="0" w:space="0" w:color="auto"/>
          </w:divBdr>
        </w:div>
      </w:divsChild>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sumi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4856</Words>
  <Characters>34707</Characters>
  <Application>Microsoft Office Word</Application>
  <DocSecurity>0</DocSecurity>
  <Lines>289</Lines>
  <Paragraphs>78</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SUSITARIMAS </vt:lpstr>
      <vt:lpstr>    DĖL ASMENS DUOMENŲ TVARKYMO</vt:lpstr>
      <vt:lpstr/>
      <vt:lpstr>2025 m.                              d. Nr. </vt:lpstr>
      <vt:lpstr/>
    </vt:vector>
  </TitlesOfParts>
  <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vaiva</dc:creator>
  <cp:lastModifiedBy>Jurgita Krejerienė</cp:lastModifiedBy>
  <cp:revision>17</cp:revision>
  <cp:lastPrinted>2020-02-24T05:23:00Z</cp:lastPrinted>
  <dcterms:created xsi:type="dcterms:W3CDTF">2025-10-01T18:37:00Z</dcterms:created>
  <dcterms:modified xsi:type="dcterms:W3CDTF">2025-10-07T08:28:00Z</dcterms:modified>
</cp:coreProperties>
</file>