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7314" w:hanging="0"/>
        <w:jc w:val="right"/>
        <w:rPr>
          <w:rFonts w:ascii="Times New Roman" w:hAnsi="Times New Roman" w:cs="Times New Roman"/>
        </w:rPr>
      </w:pPr>
      <w:r>
        <w:rPr>
          <w:rFonts w:cs="Times New Roman" w:ascii="Times New Roman" w:hAnsi="Times New Roman"/>
        </w:rPr>
        <w:t xml:space="preserve">Pirkimo sąlygų 2 priedas </w:t>
      </w:r>
    </w:p>
    <w:p>
      <w:pPr>
        <w:pStyle w:val="Normal"/>
        <w:spacing w:lineRule="auto" w:line="240"/>
        <w:ind w:left="7314" w:hanging="0"/>
        <w:jc w:val="right"/>
        <w:rPr>
          <w:b/>
          <w:b/>
          <w:bCs/>
          <w:color w:val="FF0000"/>
        </w:rPr>
      </w:pPr>
      <w:r>
        <w:rPr>
          <w:rFonts w:cs="Times New Roman" w:ascii="Times New Roman" w:hAnsi="Times New Roman"/>
          <w:b/>
          <w:bCs/>
          <w:color w:val="FF0000"/>
        </w:rPr>
        <w:t>PATIKSLINTA</w:t>
      </w:r>
    </w:p>
    <w:p>
      <w:pPr>
        <w:pStyle w:val="Normal"/>
        <w:spacing w:before="0" w:after="240"/>
        <w:rPr>
          <w:rFonts w:ascii="Times New Roman" w:hAnsi="Times New Roman" w:cs="Times New Roman"/>
          <w:smallCaps/>
          <w:color w:val="404040"/>
          <w:sz w:val="28"/>
          <w:szCs w:val="28"/>
        </w:rPr>
      </w:pPr>
      <w:r>
        <w:rPr>
          <w:rFonts w:cs="Times New Roman" w:ascii="Times New Roman" w:hAnsi="Times New Roman"/>
          <w:smallCaps/>
          <w:color w:val="404040"/>
          <w:sz w:val="28"/>
          <w:szCs w:val="28"/>
        </w:rPr>
      </w:r>
    </w:p>
    <w:p>
      <w:pPr>
        <w:pStyle w:val="Normal"/>
        <w:spacing w:lineRule="auto" w:line="240"/>
        <w:jc w:val="center"/>
        <w:rPr>
          <w:rFonts w:ascii="Times New Roman" w:hAnsi="Times New Roman" w:cs="Times New Roman"/>
          <w:b/>
          <w:b/>
          <w:bCs/>
          <w:sz w:val="24"/>
          <w:szCs w:val="24"/>
        </w:rPr>
      </w:pPr>
      <w:bookmarkStart w:id="0" w:name="_heading=h.26in1rg"/>
      <w:bookmarkEnd w:id="0"/>
      <w:r>
        <w:rPr>
          <w:rFonts w:cs="Times New Roman" w:ascii="Times New Roman" w:hAnsi="Times New Roman"/>
          <w:b/>
          <w:bCs/>
          <w:sz w:val="24"/>
          <w:szCs w:val="24"/>
        </w:rPr>
        <w:t>TECHNINĖ SPECIFIKACIJA</w:t>
      </w:r>
    </w:p>
    <w:p>
      <w:pPr>
        <w:pStyle w:val="Normal"/>
        <w:spacing w:lineRule="auto" w:line="24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before="0" w:after="200"/>
        <w:jc w:val="center"/>
        <w:rPr>
          <w:rFonts w:ascii="Times New Roman" w:hAnsi="Times New Roman" w:cs="Times New Roman"/>
          <w:b/>
          <w:b/>
          <w:sz w:val="22"/>
          <w:szCs w:val="22"/>
        </w:rPr>
      </w:pPr>
      <w:r>
        <w:rPr>
          <w:rFonts w:cs="Times New Roman" w:ascii="Times New Roman" w:hAnsi="Times New Roman"/>
          <w:b/>
          <w:caps/>
          <w:sz w:val="22"/>
          <w:szCs w:val="22"/>
        </w:rPr>
        <w:t>sulankstomų LOVŲ</w:t>
      </w:r>
      <w:r>
        <w:rPr>
          <w:rFonts w:cs="Times New Roman" w:ascii="Times New Roman" w:hAnsi="Times New Roman"/>
          <w:b/>
          <w:sz w:val="22"/>
          <w:szCs w:val="22"/>
        </w:rPr>
        <w:t xml:space="preserve"> TECHNINĖ SPECIFIKACIJA </w:t>
      </w:r>
    </w:p>
    <w:p>
      <w:pPr>
        <w:pStyle w:val="ListParagraph"/>
        <w:numPr>
          <w:ilvl w:val="0"/>
          <w:numId w:val="3"/>
        </w:numPr>
        <w:spacing w:lineRule="auto" w:line="240"/>
        <w:ind w:left="0" w:firstLine="567"/>
        <w:rPr>
          <w:rFonts w:ascii="Times New Roman" w:hAnsi="Times New Roman" w:cs="Times New Roman"/>
          <w:sz w:val="22"/>
          <w:szCs w:val="22"/>
        </w:rPr>
      </w:pPr>
      <w:r>
        <w:rPr>
          <w:rFonts w:cs="Times New Roman" w:ascii="Times New Roman" w:hAnsi="Times New Roman"/>
          <w:sz w:val="22"/>
          <w:szCs w:val="22"/>
        </w:rPr>
        <w:t>Sulankstoma lova (toliau – lova) skirta ilsėtis (miegoti) kolektyvinės apsaugos statiniuose.</w:t>
      </w:r>
    </w:p>
    <w:p>
      <w:pPr>
        <w:pStyle w:val="ListParagraph"/>
        <w:numPr>
          <w:ilvl w:val="0"/>
          <w:numId w:val="3"/>
        </w:numPr>
        <w:spacing w:lineRule="auto" w:line="240"/>
        <w:ind w:left="0" w:firstLine="567"/>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Lova turi būti nauja (nenaudota) ir atitikti Lietuvos Respublikos ir ES teisės aktų nustatytus reikalavimus (būti paženklinta CE ženklu ir (arba) turėti atitikties deklaracijas (sertifikatus).</w:t>
      </w:r>
    </w:p>
    <w:p>
      <w:pPr>
        <w:pStyle w:val="ListParagraph"/>
        <w:numPr>
          <w:ilvl w:val="0"/>
          <w:numId w:val="3"/>
        </w:numPr>
        <w:spacing w:lineRule="auto" w:line="276"/>
        <w:ind w:left="0" w:firstLine="567"/>
        <w:jc w:val="left"/>
        <w:rPr>
          <w:rFonts w:ascii="Times New Roman" w:hAnsi="Times New Roman" w:eastAsia="Calibri" w:cs="Times New Roman" w:eastAsiaTheme="minorHAnsi"/>
          <w:b/>
          <w:b/>
          <w:sz w:val="22"/>
          <w:szCs w:val="22"/>
        </w:rPr>
      </w:pPr>
      <w:r>
        <w:rPr>
          <w:rFonts w:cs="Times New Roman" w:ascii="Times New Roman" w:hAnsi="Times New Roman"/>
          <w:sz w:val="22"/>
          <w:szCs w:val="22"/>
        </w:rPr>
        <w:t xml:space="preserve">Lova atlaiko ne mažesnę kaip </w:t>
      </w:r>
      <w:r>
        <w:rPr>
          <w:rFonts w:cs="Times New Roman" w:ascii="Times New Roman" w:hAnsi="Times New Roman"/>
          <w:b/>
          <w:bCs/>
          <w:color w:val="FF0000"/>
          <w:sz w:val="22"/>
          <w:szCs w:val="22"/>
        </w:rPr>
        <w:t>1</w:t>
      </w:r>
      <w:r>
        <w:rPr>
          <w:rFonts w:cs="Times New Roman" w:ascii="Times New Roman" w:hAnsi="Times New Roman"/>
          <w:b/>
          <w:bCs/>
          <w:color w:val="FF0000"/>
          <w:sz w:val="22"/>
          <w:szCs w:val="22"/>
        </w:rPr>
        <w:t>50</w:t>
      </w:r>
      <w:r>
        <w:rPr>
          <w:rFonts w:cs="Times New Roman" w:ascii="Times New Roman" w:hAnsi="Times New Roman"/>
          <w:sz w:val="22"/>
          <w:szCs w:val="22"/>
        </w:rPr>
        <w:t xml:space="preserve"> kg. apkrovą ir jos svoris ne didesnis nei 8,5 kg.</w:t>
      </w:r>
    </w:p>
    <w:p>
      <w:pPr>
        <w:pStyle w:val="ListParagraph"/>
        <w:spacing w:lineRule="auto" w:line="276"/>
        <w:ind w:left="567" w:hanging="0"/>
        <w:jc w:val="left"/>
        <w:rPr>
          <w:rFonts w:ascii="Times New Roman" w:hAnsi="Times New Roman" w:eastAsia="Calibri" w:cs="Times New Roman" w:eastAsiaTheme="minorHAnsi"/>
          <w:b/>
          <w:b/>
          <w:sz w:val="22"/>
          <w:szCs w:val="22"/>
        </w:rPr>
      </w:pPr>
      <w:r>
        <w:rPr>
          <w:rFonts w:eastAsia="Calibri" w:cs="Times New Roman" w:eastAsiaTheme="minorHAnsi" w:ascii="Times New Roman" w:hAnsi="Times New Roman"/>
          <w:b/>
          <w:sz w:val="22"/>
          <w:szCs w:val="22"/>
        </w:rPr>
      </w:r>
    </w:p>
    <w:tbl>
      <w:tblPr>
        <w:tblStyle w:val="Lentelstinklelis3"/>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094"/>
        <w:gridCol w:w="2373"/>
        <w:gridCol w:w="6172"/>
      </w:tblGrid>
      <w:tr>
        <w:trPr/>
        <w:tc>
          <w:tcPr>
            <w:tcW w:w="1094" w:type="dxa"/>
            <w:tcBorders/>
          </w:tcPr>
          <w:p>
            <w:pPr>
              <w:pStyle w:val="Normal"/>
              <w:widowControl/>
              <w:spacing w:lineRule="auto" w:line="240" w:before="0" w:after="0"/>
              <w:ind w:firstLine="567"/>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t>Nr.</w:t>
            </w:r>
          </w:p>
        </w:tc>
        <w:tc>
          <w:tcPr>
            <w:tcW w:w="2373"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t>Charakteristikos</w:t>
            </w:r>
          </w:p>
        </w:tc>
        <w:tc>
          <w:tcPr>
            <w:tcW w:w="6172"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t>Reikalavimai</w:t>
            </w:r>
          </w:p>
        </w:tc>
      </w:tr>
      <w:tr>
        <w:trPr/>
        <w:tc>
          <w:tcPr>
            <w:tcW w:w="1094" w:type="dxa"/>
            <w:tcBorders/>
          </w:tcPr>
          <w:p>
            <w:pPr>
              <w:pStyle w:val="Normal"/>
              <w:widowControl/>
              <w:spacing w:lineRule="auto" w:line="240" w:before="0" w:after="0"/>
              <w:ind w:firstLine="567"/>
              <w:jc w:val="left"/>
              <w:rPr>
                <w:rFonts w:ascii="Times New Roman" w:hAnsi="Times New Roman" w:cs="Times New Roman"/>
              </w:rPr>
            </w:pPr>
            <w:r>
              <w:rPr>
                <w:rFonts w:eastAsia="Calibri" w:cs="Times New Roman" w:ascii="Times New Roman" w:hAnsi="Times New Roman"/>
                <w:kern w:val="0"/>
                <w:sz w:val="22"/>
                <w:szCs w:val="22"/>
                <w:lang w:val="lt-LT" w:eastAsia="en-US" w:bidi="ar-SA"/>
              </w:rPr>
              <w:t>1.</w:t>
            </w:r>
          </w:p>
        </w:tc>
        <w:tc>
          <w:tcPr>
            <w:tcW w:w="2373"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Lovos rėmas</w:t>
            </w:r>
          </w:p>
        </w:tc>
        <w:tc>
          <w:tcPr>
            <w:tcW w:w="6172"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kern w:val="0"/>
                <w:sz w:val="22"/>
                <w:szCs w:val="22"/>
                <w:lang w:val="lt-LT" w:eastAsia="en-US" w:bidi="ar-SA"/>
              </w:rPr>
              <w:t>Lengvo lydinio aliuminio vamzdžio ne mažiau kaip 32x32 mm, kurio sienelių storis nemažiau kaip 1,4 mm</w:t>
            </w:r>
          </w:p>
        </w:tc>
      </w:tr>
      <w:tr>
        <w:trPr/>
        <w:tc>
          <w:tcPr>
            <w:tcW w:w="1094" w:type="dxa"/>
            <w:tcBorders/>
          </w:tcPr>
          <w:p>
            <w:pPr>
              <w:pStyle w:val="Normal"/>
              <w:widowControl/>
              <w:spacing w:lineRule="auto" w:line="240" w:before="0" w:after="0"/>
              <w:ind w:firstLine="567"/>
              <w:jc w:val="left"/>
              <w:rPr>
                <w:rFonts w:ascii="Times New Roman" w:hAnsi="Times New Roman" w:cs="Times New Roman"/>
              </w:rPr>
            </w:pPr>
            <w:r>
              <w:rPr>
                <w:rFonts w:eastAsia="Calibri" w:cs="Times New Roman" w:ascii="Times New Roman" w:hAnsi="Times New Roman"/>
                <w:kern w:val="0"/>
                <w:sz w:val="22"/>
                <w:szCs w:val="22"/>
                <w:lang w:val="lt-LT" w:eastAsia="en-US" w:bidi="ar-SA"/>
              </w:rPr>
              <w:t>2</w:t>
            </w:r>
          </w:p>
        </w:tc>
        <w:tc>
          <w:tcPr>
            <w:tcW w:w="2373"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 xml:space="preserve">Gulto audinys </w:t>
            </w:r>
          </w:p>
        </w:tc>
        <w:tc>
          <w:tcPr>
            <w:tcW w:w="6172"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Iš poliesterio nemažiau kaip 500d g/m</w:t>
            </w:r>
            <w:r>
              <w:rPr>
                <w:rFonts w:eastAsia="Calibri" w:cs="Times New Roman" w:ascii="Times New Roman" w:hAnsi="Times New Roman"/>
                <w:kern w:val="0"/>
                <w:sz w:val="22"/>
                <w:szCs w:val="22"/>
                <w:vertAlign w:val="superscript"/>
                <w:lang w:val="lt-LT" w:eastAsia="en-US" w:bidi="ar-SA"/>
              </w:rPr>
              <w:t>2</w:t>
            </w:r>
            <w:r>
              <w:rPr>
                <w:rFonts w:eastAsia="Calibri" w:cs="Times New Roman" w:ascii="Times New Roman" w:hAnsi="Times New Roman"/>
                <w:kern w:val="0"/>
                <w:sz w:val="22"/>
                <w:szCs w:val="22"/>
                <w:lang w:val="lt-LT" w:eastAsia="en-US" w:bidi="ar-SA"/>
              </w:rPr>
              <w:t>, arba lygiavertis</w:t>
            </w:r>
            <w:r>
              <w:rPr>
                <w:rFonts w:eastAsia="Calibri" w:cs="Times New Roman" w:ascii="Times New Roman" w:hAnsi="Times New Roman"/>
                <w:kern w:val="0"/>
                <w:sz w:val="22"/>
                <w:szCs w:val="22"/>
                <w:vertAlign w:val="superscript"/>
                <w:lang w:val="lt-LT" w:eastAsia="en-US" w:bidi="ar-SA"/>
              </w:rPr>
              <w:t xml:space="preserve"> </w:t>
            </w:r>
          </w:p>
        </w:tc>
      </w:tr>
      <w:tr>
        <w:trPr/>
        <w:tc>
          <w:tcPr>
            <w:tcW w:w="1094" w:type="dxa"/>
            <w:tcBorders/>
          </w:tcPr>
          <w:p>
            <w:pPr>
              <w:pStyle w:val="Normal"/>
              <w:widowControl/>
              <w:spacing w:lineRule="auto" w:line="240" w:before="0" w:after="0"/>
              <w:ind w:firstLine="567"/>
              <w:jc w:val="left"/>
              <w:rPr>
                <w:rFonts w:ascii="Times New Roman" w:hAnsi="Times New Roman" w:cs="Times New Roman"/>
              </w:rPr>
            </w:pPr>
            <w:r>
              <w:rPr>
                <w:rFonts w:eastAsia="Calibri" w:cs="Times New Roman" w:ascii="Times New Roman" w:hAnsi="Times New Roman"/>
                <w:kern w:val="0"/>
                <w:sz w:val="22"/>
                <w:szCs w:val="22"/>
                <w:lang w:val="lt-LT" w:eastAsia="en-US" w:bidi="ar-SA"/>
              </w:rPr>
              <w:t>3.</w:t>
            </w:r>
          </w:p>
        </w:tc>
        <w:tc>
          <w:tcPr>
            <w:tcW w:w="2373"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Apkrova</w:t>
            </w:r>
          </w:p>
        </w:tc>
        <w:tc>
          <w:tcPr>
            <w:tcW w:w="6172"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 xml:space="preserve">Ne mažiau kaip </w:t>
            </w:r>
            <w:r>
              <w:rPr>
                <w:rFonts w:eastAsia="Calibri" w:cs="Times New Roman" w:ascii="Times New Roman" w:hAnsi="Times New Roman"/>
                <w:b/>
                <w:bCs/>
                <w:color w:val="FF0000"/>
                <w:kern w:val="0"/>
                <w:sz w:val="22"/>
                <w:szCs w:val="22"/>
                <w:lang w:val="lt-LT" w:eastAsia="en-US" w:bidi="ar-SA"/>
              </w:rPr>
              <w:t>150</w:t>
            </w:r>
            <w:r>
              <w:rPr>
                <w:rFonts w:eastAsia="Calibri" w:cs="Times New Roman" w:ascii="Times New Roman" w:hAnsi="Times New Roman"/>
                <w:kern w:val="0"/>
                <w:sz w:val="22"/>
                <w:szCs w:val="22"/>
                <w:lang w:val="lt-LT" w:eastAsia="en-US" w:bidi="ar-SA"/>
              </w:rPr>
              <w:t xml:space="preserve"> kg</w:t>
            </w:r>
          </w:p>
        </w:tc>
      </w:tr>
      <w:tr>
        <w:trPr/>
        <w:tc>
          <w:tcPr>
            <w:tcW w:w="1094" w:type="dxa"/>
            <w:tcBorders/>
          </w:tcPr>
          <w:p>
            <w:pPr>
              <w:pStyle w:val="Normal"/>
              <w:widowControl/>
              <w:spacing w:lineRule="auto" w:line="240" w:before="0" w:after="0"/>
              <w:ind w:firstLine="567"/>
              <w:jc w:val="left"/>
              <w:rPr>
                <w:rFonts w:ascii="Times New Roman" w:hAnsi="Times New Roman" w:cs="Times New Roman"/>
              </w:rPr>
            </w:pPr>
            <w:r>
              <w:rPr>
                <w:rFonts w:eastAsia="Calibri" w:cs="Times New Roman" w:ascii="Times New Roman" w:hAnsi="Times New Roman"/>
                <w:kern w:val="0"/>
                <w:sz w:val="22"/>
                <w:szCs w:val="22"/>
                <w:lang w:val="lt-LT" w:eastAsia="en-US" w:bidi="ar-SA"/>
              </w:rPr>
              <w:t>4.</w:t>
            </w:r>
          </w:p>
        </w:tc>
        <w:tc>
          <w:tcPr>
            <w:tcW w:w="2373"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 xml:space="preserve">Matmenys </w:t>
            </w:r>
          </w:p>
        </w:tc>
        <w:tc>
          <w:tcPr>
            <w:tcW w:w="6172"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Ne mažiau kaip 196x76x44 cm</w:t>
            </w:r>
          </w:p>
        </w:tc>
      </w:tr>
      <w:tr>
        <w:trPr/>
        <w:tc>
          <w:tcPr>
            <w:tcW w:w="1094" w:type="dxa"/>
            <w:tcBorders/>
          </w:tcPr>
          <w:p>
            <w:pPr>
              <w:pStyle w:val="Normal"/>
              <w:widowControl/>
              <w:spacing w:lineRule="auto" w:line="240" w:before="0" w:after="0"/>
              <w:ind w:firstLine="567"/>
              <w:jc w:val="left"/>
              <w:rPr>
                <w:rFonts w:ascii="Times New Roman" w:hAnsi="Times New Roman" w:cs="Times New Roman"/>
              </w:rPr>
            </w:pPr>
            <w:r>
              <w:rPr>
                <w:rFonts w:eastAsia="Calibri" w:cs="Times New Roman" w:ascii="Times New Roman" w:hAnsi="Times New Roman"/>
                <w:kern w:val="0"/>
                <w:sz w:val="22"/>
                <w:szCs w:val="22"/>
                <w:lang w:val="lt-LT" w:eastAsia="en-US" w:bidi="ar-SA"/>
              </w:rPr>
              <w:t>5.</w:t>
            </w:r>
          </w:p>
        </w:tc>
        <w:tc>
          <w:tcPr>
            <w:tcW w:w="2373"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Komplekte turi būti</w:t>
            </w:r>
          </w:p>
        </w:tc>
        <w:tc>
          <w:tcPr>
            <w:tcW w:w="6172"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 xml:space="preserve">Dėklas su rankena </w:t>
            </w:r>
          </w:p>
        </w:tc>
      </w:tr>
      <w:tr>
        <w:trPr/>
        <w:tc>
          <w:tcPr>
            <w:tcW w:w="1094" w:type="dxa"/>
            <w:tcBorders/>
          </w:tcPr>
          <w:p>
            <w:pPr>
              <w:pStyle w:val="Normal"/>
              <w:widowControl/>
              <w:spacing w:lineRule="auto" w:line="240" w:before="0" w:after="0"/>
              <w:ind w:firstLine="567"/>
              <w:jc w:val="left"/>
              <w:rPr>
                <w:rFonts w:ascii="Times New Roman" w:hAnsi="Times New Roman" w:cs="Times New Roman"/>
              </w:rPr>
            </w:pPr>
            <w:r>
              <w:rPr>
                <w:rFonts w:eastAsia="Calibri" w:cs="Times New Roman" w:ascii="Times New Roman" w:hAnsi="Times New Roman"/>
                <w:kern w:val="0"/>
                <w:sz w:val="22"/>
                <w:szCs w:val="22"/>
                <w:lang w:val="lt-LT" w:eastAsia="en-US" w:bidi="ar-SA"/>
              </w:rPr>
              <w:t>6.</w:t>
            </w:r>
          </w:p>
        </w:tc>
        <w:tc>
          <w:tcPr>
            <w:tcW w:w="2373"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Rėmas sulankstomas</w:t>
            </w:r>
          </w:p>
        </w:tc>
        <w:tc>
          <w:tcPr>
            <w:tcW w:w="6172"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Turi būti</w:t>
            </w:r>
          </w:p>
        </w:tc>
      </w:tr>
      <w:tr>
        <w:trPr/>
        <w:tc>
          <w:tcPr>
            <w:tcW w:w="1094" w:type="dxa"/>
            <w:tcBorders/>
          </w:tcPr>
          <w:p>
            <w:pPr>
              <w:pStyle w:val="Normal"/>
              <w:widowControl/>
              <w:spacing w:lineRule="auto" w:line="240" w:before="0" w:after="0"/>
              <w:ind w:firstLine="567"/>
              <w:jc w:val="left"/>
              <w:rPr>
                <w:rFonts w:ascii="Times New Roman" w:hAnsi="Times New Roman" w:cs="Times New Roman"/>
              </w:rPr>
            </w:pPr>
            <w:r>
              <w:rPr>
                <w:rFonts w:eastAsia="Calibri" w:cs="Times New Roman" w:ascii="Times New Roman" w:hAnsi="Times New Roman"/>
                <w:kern w:val="0"/>
                <w:sz w:val="22"/>
                <w:szCs w:val="22"/>
                <w:lang w:val="lt-LT" w:eastAsia="en-US" w:bidi="ar-SA"/>
              </w:rPr>
              <w:t xml:space="preserve">7. </w:t>
            </w:r>
          </w:p>
        </w:tc>
        <w:tc>
          <w:tcPr>
            <w:tcW w:w="2373"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Lovų kiekis</w:t>
            </w:r>
          </w:p>
        </w:tc>
        <w:tc>
          <w:tcPr>
            <w:tcW w:w="6172"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bCs/>
                <w:kern w:val="0"/>
                <w:sz w:val="22"/>
                <w:szCs w:val="22"/>
                <w:lang w:val="lt-LT" w:eastAsia="en-US" w:bidi="ar-SA"/>
              </w:rPr>
              <w:t>300 vnt.</w:t>
            </w:r>
          </w:p>
        </w:tc>
      </w:tr>
      <w:tr>
        <w:trPr/>
        <w:tc>
          <w:tcPr>
            <w:tcW w:w="1094" w:type="dxa"/>
            <w:tcBorders/>
          </w:tcPr>
          <w:p>
            <w:pPr>
              <w:pStyle w:val="Normal"/>
              <w:widowControl/>
              <w:spacing w:lineRule="auto" w:line="240" w:before="0" w:after="0"/>
              <w:ind w:firstLine="567"/>
              <w:jc w:val="left"/>
              <w:rPr>
                <w:rFonts w:ascii="Times New Roman" w:hAnsi="Times New Roman" w:cs="Times New Roman"/>
              </w:rPr>
            </w:pPr>
            <w:r>
              <w:rPr>
                <w:rFonts w:eastAsia="Calibri" w:cs="Times New Roman" w:ascii="Times New Roman" w:hAnsi="Times New Roman"/>
                <w:kern w:val="0"/>
                <w:sz w:val="22"/>
                <w:szCs w:val="22"/>
                <w:lang w:val="lt-LT" w:eastAsia="en-US" w:bidi="ar-SA"/>
              </w:rPr>
              <w:t>8.</w:t>
            </w:r>
          </w:p>
        </w:tc>
        <w:tc>
          <w:tcPr>
            <w:tcW w:w="8545" w:type="dxa"/>
            <w:gridSpan w:val="2"/>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 xml:space="preserve">Pristatyti į perkančios organizacijos nurodytą vietą Šilutės mieste </w:t>
            </w:r>
          </w:p>
        </w:tc>
      </w:tr>
    </w:tbl>
    <w:p>
      <w:pPr>
        <w:pStyle w:val="Normal"/>
        <w:spacing w:lineRule="auto" w:line="276" w:before="0" w:after="200"/>
        <w:ind w:firstLine="567"/>
        <w:rPr>
          <w:rFonts w:ascii="Times New Roman" w:hAnsi="Times New Roman" w:eastAsia="Calibri" w:cs="Times New Roman" w:eastAsiaTheme="minorHAnsi"/>
          <w:b/>
          <w:b/>
          <w:sz w:val="22"/>
          <w:szCs w:val="22"/>
        </w:rPr>
      </w:pPr>
      <w:r>
        <w:drawing>
          <wp:anchor behindDoc="0" distT="0" distB="0" distL="114300" distR="114300" simplePos="0" locked="0" layoutInCell="0" allowOverlap="1" relativeHeight="2">
            <wp:simplePos x="0" y="0"/>
            <wp:positionH relativeFrom="column">
              <wp:posOffset>372745</wp:posOffset>
            </wp:positionH>
            <wp:positionV relativeFrom="paragraph">
              <wp:posOffset>262255</wp:posOffset>
            </wp:positionV>
            <wp:extent cx="2065020" cy="984885"/>
            <wp:effectExtent l="0" t="0" r="0" b="0"/>
            <wp:wrapTopAndBottom/>
            <wp:docPr id="1" name="Paveikslėlis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
                    <pic:cNvPicPr>
                      <a:picLocks noChangeAspect="1" noChangeArrowheads="1"/>
                    </pic:cNvPicPr>
                  </pic:nvPicPr>
                  <pic:blipFill>
                    <a:blip r:embed="rId2"/>
                    <a:stretch>
                      <a:fillRect/>
                    </a:stretch>
                  </pic:blipFill>
                  <pic:spPr bwMode="auto">
                    <a:xfrm>
                      <a:off x="0" y="0"/>
                      <a:ext cx="2065020" cy="984885"/>
                    </a:xfrm>
                    <a:prstGeom prst="rect">
                      <a:avLst/>
                    </a:prstGeom>
                  </pic:spPr>
                </pic:pic>
              </a:graphicData>
            </a:graphic>
          </wp:anchor>
        </w:drawing>
      </w:r>
      <w:r>
        <w:rPr>
          <w:rFonts w:eastAsia="Calibri" w:cs="Times New Roman" w:ascii="Times New Roman" w:hAnsi="Times New Roman" w:eastAsiaTheme="minorHAnsi"/>
          <w:b/>
          <w:sz w:val="22"/>
          <w:szCs w:val="22"/>
        </w:rPr>
        <w:t xml:space="preserve"> </w:t>
      </w:r>
    </w:p>
    <w:p>
      <w:pPr>
        <w:pStyle w:val="Normal"/>
        <w:spacing w:lineRule="auto" w:line="276" w:before="0" w:after="200"/>
        <w:ind w:firstLine="567"/>
        <w:rPr>
          <w:rFonts w:ascii="Times New Roman" w:hAnsi="Times New Roman" w:eastAsia="Calibri" w:cs="Times New Roman" w:eastAsiaTheme="minorHAnsi"/>
          <w:b/>
          <w:b/>
          <w:sz w:val="22"/>
          <w:szCs w:val="22"/>
        </w:rPr>
      </w:pPr>
      <w:r>
        <w:rPr>
          <w:rFonts w:eastAsia="Calibri" w:cs="Times New Roman" w:eastAsiaTheme="minorHAnsi" w:ascii="Times New Roman" w:hAnsi="Times New Roman"/>
          <w:b/>
          <w:sz w:val="22"/>
          <w:szCs w:val="22"/>
        </w:rPr>
      </w:r>
    </w:p>
    <w:p>
      <w:pPr>
        <w:pStyle w:val="Normal"/>
        <w:spacing w:lineRule="auto" w:line="276" w:before="0" w:after="200"/>
        <w:ind w:firstLine="567"/>
        <w:rPr>
          <w:rFonts w:ascii="Times New Roman" w:hAnsi="Times New Roman" w:eastAsia="Calibri" w:cs="Times New Roman" w:eastAsiaTheme="minorHAnsi"/>
          <w:sz w:val="22"/>
          <w:szCs w:val="22"/>
        </w:rPr>
      </w:pPr>
      <w:r>
        <w:rPr>
          <w:rFonts w:eastAsia="Calibri" w:cs="Times New Roman" w:ascii="Times New Roman" w:hAnsi="Times New Roman" w:eastAsiaTheme="minorHAnsi"/>
          <w:sz w:val="22"/>
          <w:szCs w:val="22"/>
        </w:rPr>
        <w:t xml:space="preserve">Prekės pavyzdys rekomendacinio pobūdžio. </w:t>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right="39" w:firstLine="697"/>
        <w:rPr>
          <w:rFonts w:ascii="Times New Roman" w:hAnsi="Times New Roman" w:cs="Times New Roman"/>
        </w:rPr>
      </w:pPr>
      <w:r>
        <w:rPr>
          <w:rFonts w:cs="Times New Roman" w:ascii="Times New Roman" w:hAnsi="Times New Roman"/>
        </w:rPr>
      </w:r>
    </w:p>
    <w:p>
      <w:pPr>
        <w:pStyle w:val="Normal"/>
        <w:spacing w:lineRule="auto" w:line="240"/>
        <w:ind w:left="7314" w:hanging="0"/>
        <w:jc w:val="right"/>
        <w:rPr>
          <w:rFonts w:ascii="Times New Roman" w:hAnsi="Times New Roman" w:cs="Times New Roman"/>
          <w:b/>
          <w:b/>
          <w:bCs/>
          <w:smallCaps/>
          <w:sz w:val="22"/>
          <w:szCs w:val="22"/>
        </w:rPr>
      </w:pPr>
      <w:bookmarkStart w:id="1" w:name="_Toc85706892"/>
      <w:bookmarkStart w:id="2" w:name="_Toc48053189"/>
      <w:bookmarkStart w:id="3" w:name="_Ref38901392"/>
      <w:bookmarkStart w:id="4" w:name="_Ref38898051"/>
      <w:bookmarkStart w:id="5" w:name="_Ref38540913"/>
      <w:bookmarkStart w:id="6" w:name="_Hlk86825377"/>
      <w:r>
        <w:rPr>
          <w:rFonts w:cs="Times New Roman" w:ascii="Times New Roman" w:hAnsi="Times New Roman"/>
        </w:rPr>
        <w:t xml:space="preserve">Pirkimo sąlygų 3 priedas </w:t>
      </w:r>
      <w:bookmarkEnd w:id="1"/>
      <w:bookmarkEnd w:id="2"/>
      <w:bookmarkEnd w:id="3"/>
      <w:bookmarkEnd w:id="4"/>
      <w:bookmarkEnd w:id="5"/>
      <w:bookmarkEnd w:id="6"/>
    </w:p>
    <w:p>
      <w:pPr>
        <w:pStyle w:val="Normal"/>
        <w:spacing w:lineRule="auto" w:line="240"/>
        <w:ind w:left="7314" w:hanging="0"/>
        <w:jc w:val="right"/>
        <w:rPr>
          <w:color w:val="FF0000"/>
        </w:rPr>
      </w:pPr>
      <w:r>
        <w:rPr>
          <w:rFonts w:cs="Times New Roman" w:ascii="Times New Roman" w:hAnsi="Times New Roman"/>
          <w:b/>
          <w:bCs/>
          <w:smallCaps/>
          <w:color w:val="FF0000"/>
          <w:sz w:val="22"/>
          <w:szCs w:val="22"/>
        </w:rPr>
        <w:t>PATIKSLINTA</w:t>
      </w:r>
    </w:p>
    <w:p>
      <w:pPr>
        <w:pStyle w:val="Normal"/>
        <w:spacing w:lineRule="auto" w:line="240"/>
        <w:jc w:val="left"/>
        <w:rPr>
          <w:rStyle w:val="Normaltextrun"/>
          <w:rFonts w:ascii="Times New Roman" w:hAnsi="Times New Roman" w:cs="Times New Roman"/>
          <w:color w:val="7030A0"/>
          <w:shd w:fill="FFFFFF" w:val="clear"/>
        </w:rPr>
      </w:pPr>
      <w:r>
        <w:rPr>
          <w:rFonts w:cs="Times New Roman" w:ascii="Times New Roman" w:hAnsi="Times New Roman"/>
          <w:color w:val="7030A0"/>
          <w:shd w:fill="FFFFFF" w:val="clear"/>
        </w:rPr>
      </w:r>
    </w:p>
    <w:p>
      <w:pPr>
        <w:pStyle w:val="Normal"/>
        <w:spacing w:lineRule="auto" w:line="240"/>
        <w:ind w:hanging="0"/>
        <w:jc w:val="center"/>
        <w:rPr>
          <w:rFonts w:ascii="Times New Roman" w:hAnsi="Times New Roman" w:cs="Times New Roman"/>
          <w:sz w:val="20"/>
          <w:szCs w:val="20"/>
        </w:rPr>
      </w:pPr>
      <w:r>
        <w:rPr>
          <w:rFonts w:cs="Times New Roman" w:ascii="Times New Roman" w:hAnsi="Times New Roman"/>
          <w:sz w:val="20"/>
          <w:szCs w:val="20"/>
        </w:rPr>
        <w:t>Herbas arba prekių ženklas</w:t>
      </w:r>
    </w:p>
    <w:p>
      <w:pPr>
        <w:pStyle w:val="Normal"/>
        <w:spacing w:lineRule="auto" w:line="240"/>
        <w:ind w:hanging="0"/>
        <w:jc w:val="center"/>
        <w:rPr>
          <w:rFonts w:ascii="Times New Roman" w:hAnsi="Times New Roman" w:cs="Times New Roman"/>
          <w:sz w:val="20"/>
          <w:szCs w:val="20"/>
        </w:rPr>
      </w:pPr>
      <w:r>
        <w:rPr>
          <w:rFonts w:cs="Times New Roman" w:ascii="Times New Roman" w:hAnsi="Times New Roman"/>
          <w:sz w:val="20"/>
          <w:szCs w:val="20"/>
        </w:rPr>
        <w:t>(Tiekėjo pavadinimas)</w:t>
      </w:r>
    </w:p>
    <w:p>
      <w:pPr>
        <w:pStyle w:val="Normal"/>
        <w:spacing w:lineRule="auto" w:line="240"/>
        <w:ind w:hanging="0"/>
        <w:jc w:val="center"/>
        <w:rPr>
          <w:rFonts w:ascii="Times New Roman" w:hAnsi="Times New Roman" w:cs="Times New Roman"/>
          <w:sz w:val="20"/>
          <w:szCs w:val="20"/>
        </w:rPr>
      </w:pPr>
      <w:r>
        <w:rPr>
          <w:rFonts w:cs="Times New Roman"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rPr>
          <w:b/>
          <w:b/>
          <w:bCs/>
        </w:rPr>
      </w:pPr>
      <w:r>
        <w:rPr>
          <w:b/>
          <w:bCs/>
        </w:rPr>
      </w:r>
    </w:p>
    <w:p>
      <w:pPr>
        <w:pStyle w:val="Normal"/>
        <w:spacing w:lineRule="auto" w:line="240"/>
        <w:rPr/>
      </w:pPr>
      <w:r>
        <w:rPr/>
        <w:t>__________________________</w:t>
      </w:r>
    </w:p>
    <w:p>
      <w:pPr>
        <w:pStyle w:val="Normal"/>
        <w:spacing w:lineRule="auto" w:line="240"/>
        <w:rPr>
          <w:rFonts w:ascii="Times New Roman" w:hAnsi="Times New Roman" w:cs="Times New Roman"/>
          <w:sz w:val="20"/>
          <w:szCs w:val="20"/>
        </w:rPr>
      </w:pPr>
      <w:r>
        <w:rPr>
          <w:rFonts w:cs="Times New Roman" w:ascii="Times New Roman" w:hAnsi="Times New Roman"/>
          <w:sz w:val="20"/>
          <w:szCs w:val="20"/>
        </w:rPr>
        <w:t>(Adresatas (pirkimo vykdytojas))</w:t>
      </w:r>
    </w:p>
    <w:p>
      <w:pPr>
        <w:pStyle w:val="Normal"/>
        <w:spacing w:lineRule="auto" w:line="240"/>
        <w:rPr/>
      </w:pPr>
      <w:r>
        <w:rPr/>
      </w:r>
    </w:p>
    <w:p>
      <w:pPr>
        <w:pStyle w:val="Normal"/>
        <w:spacing w:lineRule="auto" w:line="240"/>
        <w:ind w:hanging="0"/>
        <w:jc w:val="center"/>
        <w:rPr>
          <w:rFonts w:ascii="Times New Roman" w:hAnsi="Times New Roman" w:cs="Times New Roman"/>
          <w:b/>
          <w:b/>
          <w:sz w:val="24"/>
          <w:szCs w:val="24"/>
        </w:rPr>
      </w:pPr>
      <w:r>
        <w:rPr>
          <w:rFonts w:cs="Times New Roman" w:ascii="Times New Roman" w:hAnsi="Times New Roman"/>
          <w:b/>
          <w:sz w:val="24"/>
          <w:szCs w:val="24"/>
        </w:rPr>
        <w:t>PASIŪLYMAS</w:t>
      </w:r>
    </w:p>
    <w:p>
      <w:pPr>
        <w:pStyle w:val="Normal"/>
        <w:spacing w:lineRule="atLeast" w:line="20" w:before="0" w:after="120"/>
        <w:ind w:hanging="0"/>
        <w:contextualSpacing/>
        <w:jc w:val="center"/>
        <w:rPr>
          <w:rFonts w:ascii="Times New Roman" w:hAnsi="Times New Roman" w:eastAsia="Arial Unicode MS" w:cs="Times New Roman"/>
          <w:b/>
          <w:b/>
          <w:bCs/>
          <w:sz w:val="24"/>
          <w:szCs w:val="24"/>
          <w:lang w:eastAsia="en-US"/>
        </w:rPr>
      </w:pPr>
      <w:bookmarkStart w:id="7" w:name="_Toc187851537"/>
      <w:bookmarkStart w:id="8" w:name="_Toc187846622"/>
      <w:bookmarkStart w:id="9" w:name="_Toc187833021"/>
      <w:bookmarkStart w:id="10" w:name="_Toc187832263"/>
      <w:bookmarkStart w:id="11" w:name="_Toc187831795"/>
      <w:r>
        <w:rPr>
          <w:rFonts w:cs="Times New Roman" w:ascii="Times New Roman" w:hAnsi="Times New Roman"/>
          <w:b/>
          <w:sz w:val="24"/>
          <w:szCs w:val="24"/>
          <w:lang w:val="en-US"/>
        </w:rPr>
        <w:t xml:space="preserve">DĖL </w:t>
      </w:r>
      <w:bookmarkEnd w:id="7"/>
      <w:bookmarkEnd w:id="8"/>
      <w:bookmarkEnd w:id="9"/>
      <w:bookmarkEnd w:id="10"/>
      <w:bookmarkEnd w:id="11"/>
      <w:r>
        <w:rPr>
          <w:rFonts w:cs="Times New Roman" w:ascii="Times New Roman" w:hAnsi="Times New Roman"/>
          <w:b/>
          <w:sz w:val="24"/>
          <w:szCs w:val="24"/>
          <w:lang w:val="en-US"/>
        </w:rPr>
        <w:t>SULANKSTOMŲ LOVŲ PIRKIMO</w:t>
      </w:r>
    </w:p>
    <w:p>
      <w:pPr>
        <w:pStyle w:val="Normal"/>
        <w:spacing w:lineRule="auto" w:line="240"/>
        <w:ind w:hanging="0"/>
        <w:jc w:val="center"/>
        <w:rPr>
          <w:rFonts w:ascii="Times New Roman" w:hAnsi="Times New Roman" w:cs="Times New Roman"/>
          <w:sz w:val="24"/>
          <w:szCs w:val="24"/>
        </w:rPr>
      </w:pPr>
      <w:r>
        <w:rPr>
          <w:rFonts w:cs="Times New Roman" w:ascii="Times New Roman" w:hAnsi="Times New Roman"/>
        </w:rPr>
      </w:r>
    </w:p>
    <w:p>
      <w:pPr>
        <w:pStyle w:val="Normal"/>
        <w:spacing w:lineRule="auto" w:line="240"/>
        <w:jc w:val="center"/>
        <w:rPr>
          <w:rFonts w:ascii="Times New Roman" w:hAnsi="Times New Roman" w:cs="Times New Roman"/>
          <w:b/>
          <w:b/>
          <w:bCs/>
        </w:rPr>
      </w:pPr>
      <w:r>
        <w:rPr>
          <w:rFonts w:cs="Times New Roman" w:ascii="Times New Roman" w:hAnsi="Times New Roman"/>
          <w:u w:val="single"/>
        </w:rPr>
        <w:t>____________</w:t>
      </w:r>
      <w:r>
        <w:rPr>
          <w:rFonts w:cs="Times New Roman" w:ascii="Times New Roman" w:hAnsi="Times New Roman"/>
          <w:b/>
          <w:bCs/>
        </w:rPr>
        <w:t xml:space="preserve"> </w:t>
      </w:r>
      <w:r>
        <w:rPr>
          <w:rFonts w:cs="Times New Roman" w:ascii="Times New Roman" w:hAnsi="Times New Roman"/>
        </w:rPr>
        <w:t>Nr.</w:t>
      </w:r>
      <w:r>
        <w:rPr>
          <w:rFonts w:cs="Times New Roman" w:ascii="Times New Roman" w:hAnsi="Times New Roman"/>
          <w:u w:val="single"/>
        </w:rPr>
        <w:t>______</w:t>
      </w:r>
    </w:p>
    <w:p>
      <w:pPr>
        <w:pStyle w:val="Normal"/>
        <w:spacing w:lineRule="auto" w:line="240"/>
        <w:jc w:val="center"/>
        <w:rPr>
          <w:rFonts w:ascii="Times New Roman" w:hAnsi="Times New Roman" w:cs="Times New Roman"/>
          <w:bCs/>
          <w:sz w:val="20"/>
          <w:szCs w:val="20"/>
        </w:rPr>
      </w:pPr>
      <w:r>
        <w:rPr>
          <w:rFonts w:cs="Times New Roman" w:ascii="Times New Roman" w:hAnsi="Times New Roman"/>
          <w:bCs/>
          <w:sz w:val="20"/>
          <w:szCs w:val="20"/>
        </w:rPr>
        <w:t>(Data)</w:t>
      </w:r>
    </w:p>
    <w:p>
      <w:pPr>
        <w:pStyle w:val="Normal"/>
        <w:spacing w:lineRule="auto" w:line="240"/>
        <w:jc w:val="center"/>
        <w:rPr>
          <w:rFonts w:ascii="Times New Roman" w:hAnsi="Times New Roman" w:cs="Times New Roman"/>
          <w:bCs/>
          <w:u w:val="single"/>
        </w:rPr>
      </w:pPr>
      <w:r>
        <w:rPr>
          <w:rFonts w:cs="Times New Roman" w:ascii="Times New Roman" w:hAnsi="Times New Roman"/>
          <w:bCs/>
          <w:u w:val="single"/>
        </w:rPr>
        <w:t>_____________</w:t>
      </w:r>
    </w:p>
    <w:p>
      <w:pPr>
        <w:pStyle w:val="Normal"/>
        <w:spacing w:lineRule="auto" w:line="240"/>
        <w:jc w:val="center"/>
        <w:rPr>
          <w:rFonts w:ascii="Times New Roman" w:hAnsi="Times New Roman" w:cs="Times New Roman"/>
          <w:bCs/>
          <w:sz w:val="20"/>
          <w:szCs w:val="20"/>
        </w:rPr>
      </w:pPr>
      <w:r>
        <w:rPr>
          <w:rFonts w:cs="Times New Roman" w:ascii="Times New Roman" w:hAnsi="Times New Roman"/>
          <w:bCs/>
          <w:sz w:val="20"/>
          <w:szCs w:val="20"/>
        </w:rPr>
        <w:t>(Sudarymo vieta)</w:t>
      </w:r>
    </w:p>
    <w:p>
      <w:pPr>
        <w:pStyle w:val="Normal"/>
        <w:rPr>
          <w:bCs/>
        </w:rPr>
      </w:pPr>
      <w:r>
        <w:rPr>
          <w:bCs/>
        </w:rPr>
      </w:r>
    </w:p>
    <w:tbl>
      <w:tblPr>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58"/>
        <w:gridCol w:w="5001"/>
      </w:tblGrid>
      <w:tr>
        <w:trPr/>
        <w:tc>
          <w:tcPr>
            <w:tcW w:w="50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i/>
                <w:i/>
              </w:rPr>
            </w:pPr>
            <w:r>
              <w:rPr>
                <w:rFonts w:cs="Times New Roman" w:ascii="Times New Roman" w:hAnsi="Times New Roman"/>
              </w:rPr>
              <w:t xml:space="preserve">Tiekėjo pavadinimas, kodas </w:t>
            </w:r>
            <w:r>
              <w:rPr>
                <w:rFonts w:cs="Times New Roman" w:ascii="Times New Roman" w:hAnsi="Times New Roman"/>
                <w:i/>
              </w:rPr>
              <w:t>/Jeigu dalyvauja ūkio subjektų grupė, surašomi visi dalyvių pavadinimai, kodai/</w:t>
            </w:r>
          </w:p>
        </w:tc>
        <w:tc>
          <w:tcPr>
            <w:tcW w:w="5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r>
      <w:tr>
        <w:trPr/>
        <w:tc>
          <w:tcPr>
            <w:tcW w:w="50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rPr>
            </w:pPr>
            <w:r>
              <w:rPr>
                <w:rFonts w:cs="Times New Roman" w:ascii="Times New Roman" w:hAnsi="Times New Roman"/>
              </w:rPr>
              <w:t>Tiekėjo adresas</w:t>
            </w:r>
            <w:r>
              <w:rPr>
                <w:rFonts w:cs="Times New Roman" w:ascii="Times New Roman" w:hAnsi="Times New Roman"/>
                <w:i/>
              </w:rPr>
              <w:t xml:space="preserve"> /Jeigu dalyvauja ūkio subjektų grupė, surašomi visi dalyvių adresai/</w:t>
            </w:r>
          </w:p>
        </w:tc>
        <w:tc>
          <w:tcPr>
            <w:tcW w:w="5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r>
      <w:tr>
        <w:trPr/>
        <w:tc>
          <w:tcPr>
            <w:tcW w:w="50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rPr>
            </w:pPr>
            <w:r>
              <w:rPr>
                <w:rFonts w:cs="Times New Roman" w:ascii="Times New Roman" w:hAnsi="Times New Roman"/>
              </w:rPr>
              <w:t>Už pasiūlymą atsakingo asmens vardas, pavardė, pareigos</w:t>
            </w:r>
          </w:p>
        </w:tc>
        <w:tc>
          <w:tcPr>
            <w:tcW w:w="5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r>
      <w:tr>
        <w:trPr/>
        <w:tc>
          <w:tcPr>
            <w:tcW w:w="50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rPr>
            </w:pPr>
            <w:r>
              <w:rPr>
                <w:rFonts w:cs="Times New Roman" w:ascii="Times New Roman" w:hAnsi="Times New Roman"/>
              </w:rPr>
              <w:t>Telefono ir fakso numeris</w:t>
            </w:r>
          </w:p>
        </w:tc>
        <w:tc>
          <w:tcPr>
            <w:tcW w:w="5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r>
      <w:tr>
        <w:trPr/>
        <w:tc>
          <w:tcPr>
            <w:tcW w:w="50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rPr>
            </w:pPr>
            <w:r>
              <w:rPr>
                <w:rFonts w:cs="Times New Roman" w:ascii="Times New Roman" w:hAnsi="Times New Roman"/>
              </w:rPr>
              <w:t>El. pašto adresas</w:t>
            </w:r>
          </w:p>
        </w:tc>
        <w:tc>
          <w:tcPr>
            <w:tcW w:w="5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r>
      <w:tr>
        <w:trPr/>
        <w:tc>
          <w:tcPr>
            <w:tcW w:w="50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rPr>
            </w:pPr>
            <w:r>
              <w:rPr>
                <w:rFonts w:cs="Times New Roman" w:ascii="Times New Roman" w:hAnsi="Times New Roman"/>
              </w:rPr>
              <w:t>Asmens, pateikusio pasiūlymą CVP IS priemonėmis, vardas, pavardė, pareigos*</w:t>
            </w:r>
          </w:p>
        </w:tc>
        <w:tc>
          <w:tcPr>
            <w:tcW w:w="5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r>
    </w:tbl>
    <w:p>
      <w:pPr>
        <w:pStyle w:val="Normal"/>
        <w:spacing w:lineRule="auto" w:line="240"/>
        <w:rPr>
          <w:rFonts w:ascii="Times New Roman" w:hAnsi="Times New Roman" w:cs="Times New Roman"/>
          <w:i/>
          <w:i/>
        </w:rPr>
      </w:pPr>
      <w:r>
        <w:rPr>
          <w:rFonts w:cs="Times New Roman" w:ascii="Times New Roman" w:hAnsi="Times New Roman"/>
          <w:i/>
        </w:rPr>
        <w:t>*jeigu pasiūlymą pateikia ne vadovas, pasiūlyme pateikiama įgaliojimo skaitmeninė kopija</w:t>
      </w:r>
    </w:p>
    <w:p>
      <w:pPr>
        <w:pStyle w:val="Normal"/>
        <w:spacing w:lineRule="auto" w:line="240"/>
        <w:rPr>
          <w:rFonts w:ascii="Times New Roman" w:hAnsi="Times New Roman" w:cs="Times New Roman"/>
          <w:i/>
          <w:i/>
        </w:rPr>
      </w:pPr>
      <w:r>
        <w:rPr>
          <w:rFonts w:cs="Times New Roman" w:ascii="Times New Roman" w:hAnsi="Times New Roman"/>
          <w:i/>
        </w:rPr>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1. Šiuo pasiūlymu pažymime, kad:</w:t>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2) sutinkame su pirkimo dokumentuose nustatytomis sąlygomis ir procedūromis;</w:t>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 xml:space="preserve">3) tuo atveju, jei mūsų pasiūlymas laimės šį viešąjį pirkimą, įsipareigojame pirkimo sutartyje numatytus prekes pristatyti </w:t>
      </w:r>
      <w:r>
        <w:rPr>
          <w:rFonts w:cs="Times New Roman" w:ascii="Times New Roman" w:hAnsi="Times New Roman"/>
          <w:b/>
          <w:sz w:val="22"/>
          <w:szCs w:val="22"/>
        </w:rPr>
        <w:t>per šiose pirkimo sąlygose nurodytą terminą</w:t>
      </w:r>
      <w:r>
        <w:rPr>
          <w:rFonts w:cs="Times New Roman" w:ascii="Times New Roman" w:hAnsi="Times New Roman"/>
          <w:sz w:val="22"/>
          <w:szCs w:val="22"/>
        </w:rPr>
        <w:t>;</w:t>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4) pasiūlymo dokumentuose pateikti duomenys ir informacija yra teisinga ir apima viską, ko reikia tinkamam sutarties įvykdymui;</w:t>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5) jeigu kvalifikacija dėl teisės verstis atitinkama veikla nebuvo tikrinama arba tikrinama ne visa apimtimi, įsipareigojame pirkimo vykdytojui, kad pirkimo sutartį vykdys tik tokią teisę turintys asmenys;</w:t>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6) pasiūlymas galioja iki pirkimo dokumentuose nurodyto termino pabaigos.</w:t>
      </w:r>
    </w:p>
    <w:p>
      <w:pPr>
        <w:pStyle w:val="Normal"/>
        <w:spacing w:lineRule="auto" w:line="240"/>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overflowPunct w:val="true"/>
        <w:spacing w:lineRule="auto" w:line="240"/>
        <w:rPr>
          <w:rFonts w:ascii="Times New Roman" w:hAnsi="Times New Roman" w:eastAsia="Times New Roman" w:cs="Times New Roman"/>
          <w:b/>
          <w:b/>
          <w:kern w:val="2"/>
          <w:sz w:val="22"/>
          <w:szCs w:val="22"/>
        </w:rPr>
      </w:pPr>
      <w:r>
        <w:rPr>
          <w:rFonts w:eastAsia="Times New Roman" w:cs="Times New Roman" w:ascii="Times New Roman" w:hAnsi="Times New Roman"/>
          <w:b/>
          <w:kern w:val="2"/>
          <w:sz w:val="22"/>
          <w:szCs w:val="22"/>
        </w:rPr>
        <w:t>Mes siūlome šias prekes:</w:t>
      </w:r>
    </w:p>
    <w:tbl>
      <w:tblPr>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626"/>
        <w:gridCol w:w="4259"/>
        <w:gridCol w:w="1076"/>
        <w:gridCol w:w="1074"/>
        <w:gridCol w:w="1073"/>
        <w:gridCol w:w="1074"/>
        <w:gridCol w:w="1072"/>
      </w:tblGrid>
      <w:tr>
        <w:trPr>
          <w:trHeight w:val="53" w:hRule="atLeast"/>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auto" w:line="240"/>
              <w:ind w:hanging="0"/>
              <w:jc w:val="center"/>
              <w:rPr>
                <w:rFonts w:ascii="Times New Roman" w:hAnsi="Times New Roman" w:eastAsia="Calibri" w:cs="Times New Roman"/>
                <w:b/>
                <w:b/>
                <w:kern w:val="2"/>
                <w:sz w:val="22"/>
                <w:szCs w:val="22"/>
                <w:lang w:eastAsia="en-US"/>
              </w:rPr>
            </w:pPr>
            <w:r>
              <w:rPr>
                <w:rFonts w:eastAsia="Calibri" w:cs="Times New Roman" w:ascii="Times New Roman" w:hAnsi="Times New Roman"/>
                <w:b/>
                <w:kern w:val="2"/>
                <w:sz w:val="22"/>
                <w:szCs w:val="22"/>
                <w:lang w:eastAsia="en-US"/>
              </w:rPr>
              <w:t>Eil. Nr.</w:t>
            </w:r>
          </w:p>
        </w:tc>
        <w:tc>
          <w:tcPr>
            <w:tcW w:w="4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auto" w:line="240"/>
              <w:ind w:hanging="0"/>
              <w:jc w:val="center"/>
              <w:rPr>
                <w:rFonts w:ascii="Times New Roman" w:hAnsi="Times New Roman" w:eastAsia="Calibri" w:cs="Times New Roman"/>
                <w:b/>
                <w:b/>
                <w:kern w:val="2"/>
                <w:sz w:val="22"/>
                <w:szCs w:val="22"/>
                <w:lang w:eastAsia="en-US"/>
              </w:rPr>
            </w:pPr>
            <w:r>
              <w:rPr>
                <w:rFonts w:eastAsia="Calibri" w:cs="Times New Roman" w:ascii="Times New Roman" w:hAnsi="Times New Roman"/>
                <w:b/>
                <w:kern w:val="2"/>
                <w:sz w:val="22"/>
                <w:szCs w:val="22"/>
                <w:lang w:eastAsia="en-US"/>
              </w:rPr>
              <w:t>Pavadinimas</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40"/>
              <w:ind w:hanging="0"/>
              <w:jc w:val="center"/>
              <w:rPr>
                <w:rFonts w:ascii="Times New Roman" w:hAnsi="Times New Roman" w:eastAsia="Calibri" w:cs="Times New Roman"/>
                <w:b/>
                <w:b/>
                <w:kern w:val="2"/>
                <w:sz w:val="22"/>
                <w:szCs w:val="22"/>
                <w:lang w:eastAsia="en-US"/>
              </w:rPr>
            </w:pPr>
            <w:r>
              <w:rPr>
                <w:rFonts w:eastAsia="Calibri" w:cs="Times New Roman" w:ascii="Times New Roman" w:hAnsi="Times New Roman"/>
                <w:b/>
                <w:kern w:val="2"/>
                <w:sz w:val="22"/>
                <w:szCs w:val="22"/>
                <w:lang w:eastAsia="en-US"/>
              </w:rPr>
              <w:t>Kiekis, vnt.</w:t>
            </w:r>
          </w:p>
        </w:tc>
        <w:tc>
          <w:tcPr>
            <w:tcW w:w="10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40"/>
              <w:ind w:hanging="0"/>
              <w:jc w:val="center"/>
              <w:rPr>
                <w:rFonts w:ascii="Times New Roman" w:hAnsi="Times New Roman" w:eastAsia="Calibri" w:cs="Times New Roman"/>
                <w:b/>
                <w:b/>
                <w:kern w:val="2"/>
                <w:sz w:val="22"/>
                <w:szCs w:val="22"/>
                <w:lang w:eastAsia="en-US"/>
              </w:rPr>
            </w:pPr>
            <w:r>
              <w:rPr>
                <w:rFonts w:eastAsia="Calibri" w:cs="Times New Roman" w:ascii="Times New Roman" w:hAnsi="Times New Roman"/>
                <w:b/>
                <w:kern w:val="2"/>
                <w:sz w:val="22"/>
                <w:szCs w:val="22"/>
                <w:lang w:eastAsia="en-US"/>
              </w:rPr>
              <w:t>Vieneto kaina Eur be PVM</w:t>
            </w:r>
          </w:p>
        </w:tc>
        <w:tc>
          <w:tcPr>
            <w:tcW w:w="107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40"/>
              <w:ind w:hanging="0"/>
              <w:jc w:val="center"/>
              <w:rPr>
                <w:rFonts w:ascii="Times New Roman" w:hAnsi="Times New Roman" w:eastAsia="Calibri" w:cs="Times New Roman"/>
                <w:b/>
                <w:b/>
                <w:kern w:val="2"/>
                <w:sz w:val="22"/>
                <w:szCs w:val="22"/>
                <w:lang w:eastAsia="en-US"/>
              </w:rPr>
            </w:pPr>
            <w:r>
              <w:rPr>
                <w:rFonts w:eastAsia="Calibri" w:cs="Times New Roman" w:ascii="Times New Roman" w:hAnsi="Times New Roman"/>
                <w:b/>
                <w:kern w:val="2"/>
                <w:sz w:val="22"/>
                <w:szCs w:val="22"/>
                <w:lang w:eastAsia="en-US"/>
              </w:rPr>
              <w:t>Vieneto PVM</w:t>
            </w:r>
          </w:p>
        </w:tc>
        <w:tc>
          <w:tcPr>
            <w:tcW w:w="10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40"/>
              <w:ind w:hanging="0"/>
              <w:jc w:val="center"/>
              <w:rPr>
                <w:rFonts w:ascii="Times New Roman" w:hAnsi="Times New Roman" w:eastAsia="Calibri" w:cs="Times New Roman"/>
                <w:b/>
                <w:b/>
                <w:kern w:val="2"/>
                <w:sz w:val="22"/>
                <w:szCs w:val="22"/>
                <w:lang w:eastAsia="en-US"/>
              </w:rPr>
            </w:pPr>
            <w:r>
              <w:rPr>
                <w:rFonts w:eastAsia="Calibri" w:cs="Times New Roman" w:ascii="Times New Roman" w:hAnsi="Times New Roman"/>
                <w:b/>
                <w:kern w:val="2"/>
                <w:sz w:val="22"/>
                <w:szCs w:val="22"/>
                <w:lang w:eastAsia="en-US"/>
              </w:rPr>
              <w:t xml:space="preserve">Vieneto kaina Eur </w:t>
            </w:r>
          </w:p>
          <w:p>
            <w:pPr>
              <w:pStyle w:val="Normal"/>
              <w:widowControl w:val="false"/>
              <w:suppressAutoHyphens w:val="true"/>
              <w:overflowPunct w:val="true"/>
              <w:spacing w:lineRule="auto" w:line="240"/>
              <w:ind w:hanging="0"/>
              <w:jc w:val="center"/>
              <w:rPr>
                <w:rFonts w:ascii="Times New Roman" w:hAnsi="Times New Roman" w:eastAsia="Calibri" w:cs="Times New Roman"/>
                <w:b/>
                <w:b/>
                <w:kern w:val="2"/>
                <w:sz w:val="22"/>
                <w:szCs w:val="22"/>
                <w:lang w:eastAsia="en-US"/>
              </w:rPr>
            </w:pPr>
            <w:r>
              <w:rPr>
                <w:rFonts w:eastAsia="Calibri" w:cs="Times New Roman" w:ascii="Times New Roman" w:hAnsi="Times New Roman"/>
                <w:b/>
                <w:kern w:val="2"/>
                <w:sz w:val="22"/>
                <w:szCs w:val="22"/>
                <w:lang w:eastAsia="en-US"/>
              </w:rPr>
              <w:t>su PVM</w:t>
            </w:r>
          </w:p>
        </w:tc>
        <w:tc>
          <w:tcPr>
            <w:tcW w:w="10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40"/>
              <w:ind w:hanging="0"/>
              <w:jc w:val="center"/>
              <w:rPr>
                <w:rFonts w:ascii="Times New Roman" w:hAnsi="Times New Roman" w:eastAsia="Calibri" w:cs="Times New Roman"/>
                <w:b/>
                <w:b/>
                <w:kern w:val="2"/>
                <w:sz w:val="22"/>
                <w:szCs w:val="22"/>
                <w:lang w:eastAsia="en-US"/>
              </w:rPr>
            </w:pPr>
            <w:r>
              <w:rPr>
                <w:rFonts w:eastAsia="Calibri" w:cs="Times New Roman" w:ascii="Times New Roman" w:hAnsi="Times New Roman"/>
                <w:b/>
                <w:kern w:val="2"/>
                <w:sz w:val="22"/>
                <w:szCs w:val="22"/>
                <w:lang w:eastAsia="en-US"/>
              </w:rPr>
              <w:t>Bendra kaina su PVM</w:t>
            </w:r>
          </w:p>
          <w:p>
            <w:pPr>
              <w:pStyle w:val="Normal"/>
              <w:widowControl w:val="false"/>
              <w:suppressAutoHyphens w:val="true"/>
              <w:overflowPunct w:val="true"/>
              <w:spacing w:lineRule="auto" w:line="240"/>
              <w:ind w:hanging="0"/>
              <w:jc w:val="center"/>
              <w:rPr>
                <w:rFonts w:ascii="Times New Roman" w:hAnsi="Times New Roman" w:eastAsia="Calibri" w:cs="Times New Roman"/>
                <w:b/>
                <w:b/>
                <w:i/>
                <w:i/>
                <w:iCs/>
                <w:kern w:val="2"/>
                <w:sz w:val="22"/>
                <w:szCs w:val="22"/>
                <w:lang w:eastAsia="en-US"/>
              </w:rPr>
            </w:pPr>
            <w:r>
              <w:rPr>
                <w:rFonts w:eastAsia="Calibri" w:cs="Times New Roman" w:ascii="Times New Roman" w:hAnsi="Times New Roman"/>
                <w:b/>
                <w:i/>
                <w:iCs/>
                <w:kern w:val="2"/>
                <w:sz w:val="22"/>
                <w:szCs w:val="22"/>
                <w:lang w:eastAsia="en-US"/>
              </w:rPr>
              <w:t>(3*6)</w:t>
            </w:r>
          </w:p>
        </w:tc>
      </w:tr>
      <w:tr>
        <w:trPr>
          <w:trHeight w:val="53" w:hRule="atLeast"/>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auto" w:line="240"/>
              <w:ind w:hanging="0"/>
              <w:jc w:val="center"/>
              <w:rPr>
                <w:rFonts w:ascii="Times New Roman" w:hAnsi="Times New Roman" w:eastAsia="Calibri" w:cs="Times New Roman"/>
                <w:b/>
                <w:b/>
                <w:i/>
                <w:i/>
                <w:iCs/>
                <w:kern w:val="2"/>
                <w:sz w:val="22"/>
                <w:szCs w:val="22"/>
                <w:lang w:eastAsia="en-US"/>
              </w:rPr>
            </w:pPr>
            <w:r>
              <w:rPr>
                <w:rFonts w:eastAsia="Calibri" w:cs="Times New Roman" w:ascii="Times New Roman" w:hAnsi="Times New Roman"/>
                <w:b/>
                <w:i/>
                <w:iCs/>
                <w:kern w:val="2"/>
                <w:sz w:val="22"/>
                <w:szCs w:val="22"/>
                <w:lang w:eastAsia="en-US"/>
              </w:rPr>
              <w:t>1</w:t>
            </w:r>
          </w:p>
        </w:tc>
        <w:tc>
          <w:tcPr>
            <w:tcW w:w="4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auto" w:line="240"/>
              <w:ind w:hanging="0"/>
              <w:jc w:val="center"/>
              <w:rPr>
                <w:rFonts w:ascii="Times New Roman" w:hAnsi="Times New Roman" w:eastAsia="Calibri" w:cs="Times New Roman"/>
                <w:b/>
                <w:b/>
                <w:i/>
                <w:i/>
                <w:iCs/>
                <w:kern w:val="2"/>
                <w:sz w:val="22"/>
                <w:szCs w:val="22"/>
                <w:lang w:eastAsia="en-US"/>
              </w:rPr>
            </w:pPr>
            <w:r>
              <w:rPr>
                <w:rFonts w:eastAsia="Calibri" w:cs="Times New Roman" w:ascii="Times New Roman" w:hAnsi="Times New Roman"/>
                <w:b/>
                <w:i/>
                <w:iCs/>
                <w:kern w:val="2"/>
                <w:sz w:val="22"/>
                <w:szCs w:val="22"/>
                <w:lang w:eastAsia="en-US"/>
              </w:rPr>
              <w:t>2</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40"/>
              <w:ind w:hanging="0"/>
              <w:jc w:val="center"/>
              <w:rPr>
                <w:rFonts w:ascii="Times New Roman" w:hAnsi="Times New Roman" w:eastAsia="Calibri" w:cs="Times New Roman"/>
                <w:b/>
                <w:b/>
                <w:i/>
                <w:i/>
                <w:iCs/>
                <w:kern w:val="2"/>
                <w:sz w:val="22"/>
                <w:szCs w:val="22"/>
                <w:lang w:eastAsia="en-US"/>
              </w:rPr>
            </w:pPr>
            <w:r>
              <w:rPr>
                <w:rFonts w:eastAsia="Calibri" w:cs="Times New Roman" w:ascii="Times New Roman" w:hAnsi="Times New Roman"/>
                <w:b/>
                <w:i/>
                <w:iCs/>
                <w:kern w:val="2"/>
                <w:sz w:val="22"/>
                <w:szCs w:val="22"/>
                <w:lang w:eastAsia="en-US"/>
              </w:rPr>
              <w:t>3</w:t>
            </w:r>
          </w:p>
        </w:tc>
        <w:tc>
          <w:tcPr>
            <w:tcW w:w="10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40"/>
              <w:ind w:hanging="0"/>
              <w:jc w:val="center"/>
              <w:rPr>
                <w:rFonts w:ascii="Times New Roman" w:hAnsi="Times New Roman" w:eastAsia="Calibri" w:cs="Times New Roman"/>
                <w:b/>
                <w:b/>
                <w:i/>
                <w:i/>
                <w:iCs/>
                <w:kern w:val="2"/>
                <w:sz w:val="22"/>
                <w:szCs w:val="22"/>
                <w:lang w:eastAsia="en-US"/>
              </w:rPr>
            </w:pPr>
            <w:r>
              <w:rPr>
                <w:rFonts w:eastAsia="Calibri" w:cs="Times New Roman" w:ascii="Times New Roman" w:hAnsi="Times New Roman"/>
                <w:b/>
                <w:i/>
                <w:iCs/>
                <w:kern w:val="2"/>
                <w:sz w:val="22"/>
                <w:szCs w:val="22"/>
                <w:lang w:eastAsia="en-US"/>
              </w:rPr>
              <w:t>4</w:t>
            </w:r>
          </w:p>
        </w:tc>
        <w:tc>
          <w:tcPr>
            <w:tcW w:w="107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40"/>
              <w:ind w:hanging="0"/>
              <w:jc w:val="center"/>
              <w:rPr>
                <w:rFonts w:ascii="Times New Roman" w:hAnsi="Times New Roman" w:eastAsia="Calibri" w:cs="Times New Roman"/>
                <w:b/>
                <w:b/>
                <w:i/>
                <w:i/>
                <w:iCs/>
                <w:kern w:val="2"/>
                <w:sz w:val="22"/>
                <w:szCs w:val="22"/>
                <w:lang w:eastAsia="en-US"/>
              </w:rPr>
            </w:pPr>
            <w:r>
              <w:rPr>
                <w:rFonts w:eastAsia="Calibri" w:cs="Times New Roman" w:ascii="Times New Roman" w:hAnsi="Times New Roman"/>
                <w:b/>
                <w:i/>
                <w:iCs/>
                <w:kern w:val="2"/>
                <w:sz w:val="22"/>
                <w:szCs w:val="22"/>
                <w:lang w:eastAsia="en-US"/>
              </w:rPr>
              <w:t>5</w:t>
            </w:r>
          </w:p>
        </w:tc>
        <w:tc>
          <w:tcPr>
            <w:tcW w:w="10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40"/>
              <w:ind w:hanging="0"/>
              <w:jc w:val="center"/>
              <w:rPr>
                <w:rFonts w:ascii="Times New Roman" w:hAnsi="Times New Roman" w:eastAsia="Calibri" w:cs="Times New Roman"/>
                <w:b/>
                <w:b/>
                <w:i/>
                <w:i/>
                <w:iCs/>
                <w:kern w:val="2"/>
                <w:sz w:val="22"/>
                <w:szCs w:val="22"/>
                <w:lang w:eastAsia="en-US"/>
              </w:rPr>
            </w:pPr>
            <w:r>
              <w:rPr>
                <w:rFonts w:eastAsia="Calibri" w:cs="Times New Roman" w:ascii="Times New Roman" w:hAnsi="Times New Roman"/>
                <w:b/>
                <w:i/>
                <w:iCs/>
                <w:kern w:val="2"/>
                <w:sz w:val="22"/>
                <w:szCs w:val="22"/>
                <w:lang w:eastAsia="en-US"/>
              </w:rPr>
              <w:t>6</w:t>
            </w:r>
          </w:p>
        </w:tc>
        <w:tc>
          <w:tcPr>
            <w:tcW w:w="10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40"/>
              <w:ind w:hanging="0"/>
              <w:jc w:val="center"/>
              <w:rPr>
                <w:rFonts w:ascii="Times New Roman" w:hAnsi="Times New Roman" w:eastAsia="Calibri" w:cs="Times New Roman"/>
                <w:b/>
                <w:b/>
                <w:i/>
                <w:i/>
                <w:iCs/>
                <w:kern w:val="2"/>
                <w:sz w:val="22"/>
                <w:szCs w:val="22"/>
                <w:lang w:eastAsia="en-US"/>
              </w:rPr>
            </w:pPr>
            <w:r>
              <w:rPr>
                <w:rFonts w:eastAsia="Calibri" w:cs="Times New Roman" w:ascii="Times New Roman" w:hAnsi="Times New Roman"/>
                <w:b/>
                <w:i/>
                <w:iCs/>
                <w:kern w:val="2"/>
                <w:sz w:val="22"/>
                <w:szCs w:val="22"/>
                <w:lang w:eastAsia="en-US"/>
              </w:rPr>
              <w:t>7</w:t>
            </w:r>
          </w:p>
        </w:tc>
      </w:tr>
      <w:tr>
        <w:trPr>
          <w:trHeight w:val="214" w:hRule="atLeast"/>
        </w:trPr>
        <w:tc>
          <w:tcPr>
            <w:tcW w:w="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hanging="0"/>
              <w:jc w:val="left"/>
              <w:rPr>
                <w:rFonts w:ascii="Times New Roman" w:hAnsi="Times New Roman" w:eastAsia="Times New Roman" w:cs="Times New Roman"/>
                <w:kern w:val="2"/>
                <w:sz w:val="22"/>
                <w:szCs w:val="22"/>
              </w:rPr>
            </w:pPr>
            <w:r>
              <w:rPr>
                <w:rFonts w:eastAsia="Times New Roman" w:cs="Times New Roman" w:ascii="Times New Roman" w:hAnsi="Times New Roman"/>
                <w:kern w:val="2"/>
                <w:sz w:val="22"/>
                <w:szCs w:val="22"/>
              </w:rPr>
              <w:t>1.</w:t>
            </w:r>
          </w:p>
        </w:tc>
        <w:tc>
          <w:tcPr>
            <w:tcW w:w="42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auto" w:line="240"/>
              <w:ind w:hanging="0"/>
              <w:rPr>
                <w:rFonts w:ascii="Times New Roman" w:hAnsi="Times New Roman" w:eastAsia="Times New Roman" w:cs="Times New Roman"/>
                <w:bCs/>
                <w:kern w:val="2"/>
                <w:sz w:val="22"/>
                <w:szCs w:val="22"/>
              </w:rPr>
            </w:pPr>
            <w:r>
              <w:rPr>
                <w:rFonts w:cs="Times New Roman" w:ascii="Times New Roman" w:hAnsi="Times New Roman"/>
                <w:bCs/>
                <w:sz w:val="22"/>
                <w:szCs w:val="22"/>
                <w:lang w:val="en-US"/>
              </w:rPr>
              <w:t>Sulankstomos lovos</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360"/>
              <w:ind w:hanging="0"/>
              <w:jc w:val="center"/>
              <w:rPr>
                <w:rFonts w:ascii="Times New Roman" w:hAnsi="Times New Roman" w:eastAsia="Calibri" w:cs="Times New Roman"/>
                <w:kern w:val="2"/>
                <w:sz w:val="22"/>
                <w:szCs w:val="22"/>
                <w:lang w:eastAsia="en-US"/>
              </w:rPr>
            </w:pPr>
            <w:r>
              <w:rPr>
                <w:rFonts w:eastAsia="Calibri" w:cs="Times New Roman" w:ascii="Times New Roman" w:hAnsi="Times New Roman"/>
                <w:kern w:val="2"/>
                <w:sz w:val="22"/>
                <w:szCs w:val="22"/>
                <w:lang w:eastAsia="en-US"/>
              </w:rPr>
              <w:t>300</w:t>
            </w:r>
          </w:p>
        </w:tc>
        <w:tc>
          <w:tcPr>
            <w:tcW w:w="10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360"/>
              <w:jc w:val="center"/>
              <w:rPr>
                <w:rFonts w:ascii="Times New Roman" w:hAnsi="Times New Roman" w:eastAsia="Calibri" w:cs="Times New Roman"/>
                <w:kern w:val="2"/>
                <w:sz w:val="22"/>
                <w:szCs w:val="22"/>
                <w:lang w:eastAsia="en-US"/>
              </w:rPr>
            </w:pPr>
            <w:r>
              <w:rPr>
                <w:rFonts w:eastAsia="Calibri" w:cs="Times New Roman" w:ascii="Times New Roman" w:hAnsi="Times New Roman"/>
                <w:kern w:val="2"/>
                <w:sz w:val="22"/>
                <w:szCs w:val="22"/>
                <w:lang w:eastAsia="en-US"/>
              </w:rPr>
            </w:r>
          </w:p>
        </w:tc>
        <w:tc>
          <w:tcPr>
            <w:tcW w:w="107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360"/>
              <w:jc w:val="center"/>
              <w:rPr>
                <w:rFonts w:ascii="Times New Roman" w:hAnsi="Times New Roman" w:eastAsia="Calibri" w:cs="Times New Roman"/>
                <w:kern w:val="2"/>
                <w:sz w:val="22"/>
                <w:szCs w:val="22"/>
                <w:lang w:eastAsia="en-US"/>
              </w:rPr>
            </w:pPr>
            <w:r>
              <w:rPr>
                <w:rFonts w:eastAsia="Calibri" w:cs="Times New Roman" w:ascii="Times New Roman" w:hAnsi="Times New Roman"/>
                <w:kern w:val="2"/>
                <w:sz w:val="22"/>
                <w:szCs w:val="22"/>
                <w:lang w:eastAsia="en-US"/>
              </w:rPr>
            </w:r>
          </w:p>
        </w:tc>
        <w:tc>
          <w:tcPr>
            <w:tcW w:w="10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360"/>
              <w:jc w:val="center"/>
              <w:rPr>
                <w:rFonts w:ascii="Times New Roman" w:hAnsi="Times New Roman" w:eastAsia="Calibri" w:cs="Times New Roman"/>
                <w:kern w:val="2"/>
                <w:sz w:val="22"/>
                <w:szCs w:val="22"/>
                <w:lang w:eastAsia="en-US"/>
              </w:rPr>
            </w:pPr>
            <w:r>
              <w:rPr>
                <w:rFonts w:eastAsia="Calibri" w:cs="Times New Roman" w:ascii="Times New Roman" w:hAnsi="Times New Roman"/>
                <w:kern w:val="2"/>
                <w:sz w:val="22"/>
                <w:szCs w:val="22"/>
                <w:lang w:eastAsia="en-US"/>
              </w:rPr>
            </w:r>
          </w:p>
        </w:tc>
        <w:tc>
          <w:tcPr>
            <w:tcW w:w="10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360"/>
              <w:jc w:val="center"/>
              <w:rPr>
                <w:rFonts w:ascii="Times New Roman" w:hAnsi="Times New Roman" w:eastAsia="Calibri" w:cs="Times New Roman"/>
                <w:kern w:val="2"/>
                <w:sz w:val="22"/>
                <w:szCs w:val="22"/>
                <w:lang w:eastAsia="en-US"/>
              </w:rPr>
            </w:pPr>
            <w:r>
              <w:rPr>
                <w:rFonts w:eastAsia="Calibri" w:cs="Times New Roman" w:ascii="Times New Roman" w:hAnsi="Times New Roman"/>
                <w:kern w:val="2"/>
                <w:sz w:val="22"/>
                <w:szCs w:val="22"/>
                <w:lang w:eastAsia="en-US"/>
              </w:rPr>
            </w:r>
          </w:p>
        </w:tc>
      </w:tr>
      <w:tr>
        <w:trPr>
          <w:trHeight w:val="214" w:hRule="atLeast"/>
        </w:trPr>
        <w:tc>
          <w:tcPr>
            <w:tcW w:w="9182"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360"/>
              <w:jc w:val="right"/>
              <w:rPr>
                <w:rFonts w:ascii="Times New Roman" w:hAnsi="Times New Roman" w:eastAsia="Calibri" w:cs="Times New Roman"/>
                <w:kern w:val="2"/>
                <w:sz w:val="22"/>
                <w:szCs w:val="22"/>
                <w:lang w:eastAsia="en-US"/>
              </w:rPr>
            </w:pPr>
            <w:r>
              <w:rPr>
                <w:rFonts w:eastAsia="Times New Roman" w:cs="Times New Roman" w:ascii="Times New Roman" w:hAnsi="Times New Roman"/>
                <w:kern w:val="2"/>
                <w:sz w:val="22"/>
                <w:szCs w:val="22"/>
              </w:rPr>
              <w:t>Bendra kaina Eur su PVM</w:t>
            </w:r>
          </w:p>
        </w:tc>
        <w:tc>
          <w:tcPr>
            <w:tcW w:w="10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360"/>
              <w:jc w:val="center"/>
              <w:rPr>
                <w:rFonts w:ascii="Times New Roman" w:hAnsi="Times New Roman" w:eastAsia="Calibri" w:cs="Times New Roman"/>
                <w:kern w:val="2"/>
                <w:sz w:val="22"/>
                <w:szCs w:val="22"/>
                <w:lang w:eastAsia="en-US"/>
              </w:rPr>
            </w:pPr>
            <w:r>
              <w:rPr>
                <w:rFonts w:eastAsia="Calibri" w:cs="Times New Roman" w:ascii="Times New Roman" w:hAnsi="Times New Roman"/>
                <w:kern w:val="2"/>
                <w:sz w:val="22"/>
                <w:szCs w:val="22"/>
                <w:lang w:eastAsia="en-US"/>
              </w:rPr>
            </w:r>
          </w:p>
        </w:tc>
      </w:tr>
    </w:tbl>
    <w:p>
      <w:pPr>
        <w:pStyle w:val="Normal"/>
        <w:spacing w:lineRule="auto" w:line="240"/>
        <w:ind w:hanging="0"/>
        <w:rPr>
          <w:rFonts w:ascii="Times New Roman" w:hAnsi="Times New Roman" w:cs="Times New Roman"/>
          <w:sz w:val="22"/>
          <w:szCs w:val="22"/>
          <w:u w:val="single"/>
        </w:rPr>
      </w:pPr>
      <w:r>
        <w:rPr>
          <w:rFonts w:cs="Times New Roman" w:ascii="Times New Roman" w:hAnsi="Times New Roman"/>
          <w:sz w:val="22"/>
          <w:szCs w:val="22"/>
          <w:u w:val="single"/>
        </w:rPr>
      </w:r>
    </w:p>
    <w:p>
      <w:pPr>
        <w:pStyle w:val="Normal"/>
        <w:spacing w:lineRule="auto" w:line="240"/>
        <w:ind w:hanging="0"/>
        <w:rPr>
          <w:rFonts w:ascii="Times New Roman" w:hAnsi="Times New Roman" w:cs="Times New Roman"/>
          <w:b/>
          <w:b/>
          <w:sz w:val="22"/>
          <w:szCs w:val="22"/>
        </w:rPr>
      </w:pPr>
      <w:r>
        <w:rPr>
          <w:rFonts w:cs="Times New Roman" w:ascii="Times New Roman" w:hAnsi="Times New Roman"/>
          <w:b/>
          <w:sz w:val="22"/>
          <w:szCs w:val="22"/>
        </w:rPr>
        <w:t xml:space="preserve">Bendra pasiūlymo kaina žodžiais: </w:t>
      </w:r>
      <w:r>
        <w:rPr>
          <w:rFonts w:cs="Times New Roman" w:ascii="Times New Roman" w:hAnsi="Times New Roman"/>
          <w:sz w:val="22"/>
          <w:szCs w:val="22"/>
          <w:u w:val="single"/>
        </w:rPr>
        <w:t>____________________________________________________________</w:t>
      </w:r>
      <w:r>
        <w:rPr>
          <w:rFonts w:cs="Times New Roman" w:ascii="Times New Roman" w:hAnsi="Times New Roman"/>
          <w:sz w:val="22"/>
          <w:szCs w:val="22"/>
        </w:rPr>
        <w:t xml:space="preserve"> Eur.</w:t>
      </w:r>
    </w:p>
    <w:p>
      <w:pPr>
        <w:pStyle w:val="Normal"/>
        <w:spacing w:lineRule="auto" w:line="240"/>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ind w:hanging="0"/>
        <w:rPr>
          <w:rFonts w:ascii="Times New Roman" w:hAnsi="Times New Roman" w:cs="Times New Roman"/>
          <w:sz w:val="22"/>
          <w:szCs w:val="22"/>
        </w:rPr>
      </w:pPr>
      <w:r>
        <w:rPr>
          <w:rFonts w:cs="Times New Roman" w:ascii="Times New Roman" w:hAnsi="Times New Roman"/>
          <w:sz w:val="22"/>
          <w:szCs w:val="22"/>
        </w:rPr>
        <w:t xml:space="preserve">Į šią bendrą pasiūlymo kainą įeina visos tiekėjo išlaidos ir mokesčiai, taip pat ir PVM, kuris sudaro </w:t>
      </w:r>
      <w:r>
        <w:rPr>
          <w:rFonts w:cs="Times New Roman" w:ascii="Times New Roman" w:hAnsi="Times New Roman"/>
          <w:sz w:val="22"/>
          <w:szCs w:val="22"/>
          <w:u w:val="single"/>
        </w:rPr>
        <w:t>__________</w:t>
      </w:r>
      <w:r>
        <w:rPr>
          <w:rFonts w:cs="Times New Roman" w:ascii="Times New Roman" w:hAnsi="Times New Roman"/>
          <w:sz w:val="22"/>
          <w:szCs w:val="22"/>
        </w:rPr>
        <w:t xml:space="preserve"> Eur.</w:t>
      </w:r>
    </w:p>
    <w:p>
      <w:pPr>
        <w:pStyle w:val="Normal"/>
        <w:tabs>
          <w:tab w:val="clear" w:pos="397"/>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20"/>
        <w:rPr>
          <w:rFonts w:ascii="Times New Roman" w:hAnsi="Times New Roman" w:cs="Times New Roman"/>
          <w:b/>
          <w:b/>
          <w:iCs/>
          <w:sz w:val="22"/>
          <w:szCs w:val="22"/>
        </w:rPr>
      </w:pPr>
      <w:r>
        <w:rPr>
          <w:rFonts w:cs="Times New Roman" w:ascii="Times New Roman" w:hAnsi="Times New Roman"/>
          <w:b/>
          <w:iCs/>
          <w:sz w:val="22"/>
          <w:szCs w:val="22"/>
        </w:rPr>
      </w:r>
    </w:p>
    <w:p>
      <w:pPr>
        <w:pStyle w:val="Normal"/>
        <w:tabs>
          <w:tab w:val="clear" w:pos="397"/>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20"/>
        <w:rPr>
          <w:rFonts w:ascii="Times New Roman" w:hAnsi="Times New Roman" w:cs="Times New Roman"/>
          <w:b/>
          <w:b/>
          <w:iCs/>
          <w:sz w:val="22"/>
          <w:szCs w:val="22"/>
        </w:rPr>
      </w:pPr>
      <w:r>
        <w:rPr>
          <w:rFonts w:cs="Times New Roman" w:ascii="Times New Roman" w:hAnsi="Times New Roman"/>
          <w:b/>
          <w:iCs/>
          <w:sz w:val="22"/>
          <w:szCs w:val="22"/>
        </w:rPr>
        <w:t>Tais atvejais, kai pagal galiojančius teisės aktus tiekėjui nereikia mokėti PVM, jis nurodo kainą be PVM ir nurodo priežastis, dėl kurių PVM nemoka: _________________________________________________.</w:t>
      </w:r>
    </w:p>
    <w:p>
      <w:pPr>
        <w:pStyle w:val="Normal"/>
        <w:tabs>
          <w:tab w:val="clear" w:pos="397"/>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20"/>
        <w:rPr>
          <w:rFonts w:ascii="Times New Roman" w:hAnsi="Times New Roman" w:cs="Times New Roman"/>
          <w:b/>
          <w:b/>
          <w:iCs/>
          <w:sz w:val="22"/>
          <w:szCs w:val="22"/>
        </w:rPr>
      </w:pPr>
      <w:r>
        <w:rPr>
          <w:rFonts w:cs="Times New Roman" w:ascii="Times New Roman" w:hAnsi="Times New Roman"/>
          <w:b/>
          <w:iCs/>
          <w:sz w:val="22"/>
          <w:szCs w:val="22"/>
        </w:rPr>
      </w:r>
    </w:p>
    <w:p>
      <w:pPr>
        <w:pStyle w:val="Normal"/>
        <w:spacing w:lineRule="auto" w:line="240"/>
        <w:ind w:firstLine="709"/>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Teikdami pasiūlymą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techninės savybės:</w:t>
      </w:r>
    </w:p>
    <w:p>
      <w:pPr>
        <w:pStyle w:val="Normal"/>
        <w:spacing w:lineRule="auto" w:line="240"/>
        <w:ind w:firstLine="709"/>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Style w:val="Lentelstinklelis3"/>
        <w:tblW w:w="1020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285"/>
        <w:gridCol w:w="4661"/>
        <w:gridCol w:w="3260"/>
      </w:tblGrid>
      <w:tr>
        <w:trPr/>
        <w:tc>
          <w:tcPr>
            <w:tcW w:w="2285" w:type="dxa"/>
            <w:tcBorders/>
          </w:tcPr>
          <w:p>
            <w:pPr>
              <w:pStyle w:val="Normal"/>
              <w:widowControl/>
              <w:spacing w:lineRule="auto" w:line="240" w:before="0" w:after="0"/>
              <w:ind w:hanging="0"/>
              <w:jc w:val="center"/>
              <w:rPr>
                <w:rFonts w:ascii="Times New Roman" w:hAnsi="Times New Roman" w:cs="Times New Roman"/>
                <w:b/>
                <w:b/>
              </w:rPr>
            </w:pPr>
            <w:r>
              <w:rPr>
                <w:rFonts w:eastAsia="Calibri" w:cs="Times New Roman" w:ascii="Times New Roman" w:hAnsi="Times New Roman"/>
                <w:b/>
                <w:kern w:val="0"/>
                <w:sz w:val="22"/>
                <w:szCs w:val="22"/>
                <w:lang w:val="lt-LT" w:eastAsia="en-US" w:bidi="ar-SA"/>
              </w:rPr>
              <w:t>Charakteristikos</w:t>
            </w:r>
          </w:p>
        </w:tc>
        <w:tc>
          <w:tcPr>
            <w:tcW w:w="4661" w:type="dxa"/>
            <w:tcBorders/>
          </w:tcPr>
          <w:p>
            <w:pPr>
              <w:pStyle w:val="Normal"/>
              <w:widowControl/>
              <w:spacing w:lineRule="auto" w:line="240" w:before="0" w:after="0"/>
              <w:ind w:hanging="0"/>
              <w:jc w:val="center"/>
              <w:rPr>
                <w:rFonts w:ascii="Times New Roman" w:hAnsi="Times New Roman" w:cs="Times New Roman"/>
                <w:b/>
                <w:b/>
              </w:rPr>
            </w:pPr>
            <w:r>
              <w:rPr>
                <w:rFonts w:eastAsia="Calibri" w:cs="Times New Roman" w:ascii="Times New Roman" w:hAnsi="Times New Roman"/>
                <w:b/>
                <w:kern w:val="0"/>
                <w:sz w:val="22"/>
                <w:szCs w:val="22"/>
                <w:lang w:val="lt-LT" w:eastAsia="en-US" w:bidi="ar-SA"/>
              </w:rPr>
              <w:t>Reikalavimai</w:t>
            </w:r>
          </w:p>
        </w:tc>
        <w:tc>
          <w:tcPr>
            <w:tcW w:w="3260" w:type="dxa"/>
            <w:tcBorders/>
          </w:tcPr>
          <w:p>
            <w:pPr>
              <w:pStyle w:val="Normal"/>
              <w:widowControl/>
              <w:spacing w:lineRule="auto" w:line="240" w:before="0" w:after="0"/>
              <w:ind w:hanging="0"/>
              <w:jc w:val="center"/>
              <w:rPr>
                <w:rFonts w:ascii="Times New Roman" w:hAnsi="Times New Roman" w:cs="Times New Roman"/>
                <w:b/>
                <w:b/>
              </w:rPr>
            </w:pPr>
            <w:r>
              <w:rPr>
                <w:rFonts w:eastAsia="Calibri" w:cs="Times New Roman" w:ascii="Times New Roman" w:hAnsi="Times New Roman"/>
                <w:b/>
                <w:kern w:val="0"/>
                <w:sz w:val="22"/>
                <w:szCs w:val="22"/>
                <w:lang w:val="lt-LT" w:eastAsia="en-US" w:bidi="ar-SA"/>
              </w:rPr>
              <w:t>Informacija, patvirtinanti atitiktį (prekės specifikacija / nuoroda į gamintojo puslapį konkrečiai siūlomai prekei)</w:t>
            </w:r>
          </w:p>
        </w:tc>
      </w:tr>
      <w:tr>
        <w:trPr/>
        <w:tc>
          <w:tcPr>
            <w:tcW w:w="2285" w:type="dxa"/>
            <w:tcBorders/>
          </w:tcPr>
          <w:p>
            <w:pPr>
              <w:pStyle w:val="Normal"/>
              <w:widowControl/>
              <w:spacing w:lineRule="auto" w:line="240" w:before="0" w:after="0"/>
              <w:ind w:hanging="0"/>
              <w:jc w:val="left"/>
              <w:rPr>
                <w:rFonts w:ascii="Times New Roman" w:hAnsi="Times New Roman" w:cs="Times New Roman"/>
                <w:bCs/>
              </w:rPr>
            </w:pPr>
            <w:r>
              <w:rPr>
                <w:rFonts w:eastAsia="Calibri" w:cs="Times New Roman" w:ascii="Times New Roman" w:hAnsi="Times New Roman"/>
                <w:bCs/>
                <w:kern w:val="0"/>
                <w:sz w:val="22"/>
                <w:szCs w:val="22"/>
                <w:lang w:val="lt-LT" w:eastAsia="en-US" w:bidi="ar-SA"/>
              </w:rPr>
              <w:t>Sulankstomos lovos modelis</w:t>
            </w:r>
          </w:p>
        </w:tc>
        <w:tc>
          <w:tcPr>
            <w:tcW w:w="4661" w:type="dxa"/>
            <w:tcBorders/>
          </w:tcPr>
          <w:p>
            <w:pPr>
              <w:pStyle w:val="Normal"/>
              <w:widowControl/>
              <w:spacing w:lineRule="auto" w:line="240" w:before="0" w:after="0"/>
              <w:ind w:hanging="0"/>
              <w:jc w:val="left"/>
              <w:rPr>
                <w:rFonts w:ascii="Times New Roman" w:hAnsi="Times New Roman" w:cs="Times New Roman"/>
                <w:bCs/>
              </w:rPr>
            </w:pPr>
            <w:r>
              <w:rPr>
                <w:rFonts w:eastAsia="Calibri" w:cs="Times New Roman" w:ascii="Times New Roman" w:hAnsi="Times New Roman"/>
                <w:bCs/>
                <w:kern w:val="0"/>
                <w:sz w:val="22"/>
                <w:szCs w:val="22"/>
                <w:lang w:val="lt-LT" w:eastAsia="en-US" w:bidi="ar-SA"/>
              </w:rPr>
              <w:t>Nurodyti modelį</w:t>
            </w:r>
          </w:p>
        </w:tc>
        <w:tc>
          <w:tcPr>
            <w:tcW w:w="3260" w:type="dxa"/>
            <w:tcBorders/>
          </w:tcPr>
          <w:p>
            <w:pPr>
              <w:pStyle w:val="Normal"/>
              <w:widowControl/>
              <w:spacing w:lineRule="auto" w:line="240" w:before="0" w:after="0"/>
              <w:ind w:hanging="0"/>
              <w:jc w:val="center"/>
              <w:rPr>
                <w:rFonts w:ascii="Times New Roman" w:hAnsi="Times New Roman" w:cs="Times New Roman"/>
                <w:b/>
                <w:b/>
              </w:rPr>
            </w:pPr>
            <w:r>
              <w:rPr>
                <w:rFonts w:eastAsia="Calibri" w:cs="Times New Roman" w:ascii="Times New Roman" w:hAnsi="Times New Roman"/>
                <w:b/>
                <w:kern w:val="0"/>
                <w:sz w:val="22"/>
                <w:szCs w:val="22"/>
                <w:lang w:val="lt-LT" w:eastAsia="en-US" w:bidi="ar-SA"/>
              </w:rPr>
            </w:r>
          </w:p>
        </w:tc>
      </w:tr>
      <w:tr>
        <w:trPr/>
        <w:tc>
          <w:tcPr>
            <w:tcW w:w="2285"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Kiekis</w:t>
            </w:r>
          </w:p>
        </w:tc>
        <w:tc>
          <w:tcPr>
            <w:tcW w:w="4661" w:type="dxa"/>
            <w:tcBorders/>
          </w:tcPr>
          <w:p>
            <w:pPr>
              <w:pStyle w:val="Normal"/>
              <w:widowControl/>
              <w:spacing w:lineRule="auto" w:line="240" w:before="0" w:after="0"/>
              <w:ind w:hanging="0"/>
              <w:jc w:val="left"/>
              <w:rPr>
                <w:rFonts w:ascii="Times New Roman" w:hAnsi="Times New Roman" w:cs="Times New Roman"/>
                <w:bCs/>
              </w:rPr>
            </w:pPr>
            <w:r>
              <w:rPr>
                <w:rFonts w:eastAsia="Calibri" w:cs="Times New Roman" w:ascii="Times New Roman" w:hAnsi="Times New Roman"/>
                <w:bCs/>
                <w:kern w:val="0"/>
                <w:sz w:val="22"/>
                <w:szCs w:val="22"/>
                <w:lang w:val="lt-LT" w:eastAsia="en-US" w:bidi="ar-SA"/>
              </w:rPr>
              <w:t>300 vnt.</w:t>
            </w:r>
          </w:p>
        </w:tc>
        <w:tc>
          <w:tcPr>
            <w:tcW w:w="3260"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r>
          </w:p>
        </w:tc>
      </w:tr>
      <w:tr>
        <w:trPr/>
        <w:tc>
          <w:tcPr>
            <w:tcW w:w="2285"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Lovos rėmas</w:t>
            </w:r>
          </w:p>
        </w:tc>
        <w:tc>
          <w:tcPr>
            <w:tcW w:w="4661"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Lengvo lydinio aliuminio vamzdžio ne mažiau kaip 32x32 mm, kurio sienelių storis ne mažiau kaip 1,4 mm</w:t>
            </w:r>
          </w:p>
        </w:tc>
        <w:tc>
          <w:tcPr>
            <w:tcW w:w="3260"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r>
          </w:p>
        </w:tc>
      </w:tr>
      <w:tr>
        <w:trPr/>
        <w:tc>
          <w:tcPr>
            <w:tcW w:w="2285"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 xml:space="preserve">Gulto audinys </w:t>
            </w:r>
          </w:p>
        </w:tc>
        <w:tc>
          <w:tcPr>
            <w:tcW w:w="4661"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Iš poliesterio, ne mažiau kaip 500d g/m</w:t>
            </w:r>
            <w:r>
              <w:rPr>
                <w:rFonts w:eastAsia="Calibri" w:cs="Times New Roman" w:ascii="Times New Roman" w:hAnsi="Times New Roman"/>
                <w:kern w:val="0"/>
                <w:sz w:val="22"/>
                <w:szCs w:val="22"/>
                <w:vertAlign w:val="superscript"/>
                <w:lang w:val="lt-LT" w:eastAsia="en-US" w:bidi="ar-SA"/>
              </w:rPr>
              <w:t>2</w:t>
            </w:r>
            <w:r>
              <w:rPr>
                <w:rFonts w:eastAsia="Calibri" w:cs="Times New Roman" w:ascii="Times New Roman" w:hAnsi="Times New Roman"/>
                <w:kern w:val="0"/>
                <w:sz w:val="22"/>
                <w:szCs w:val="22"/>
                <w:lang w:val="lt-LT" w:eastAsia="en-US" w:bidi="ar-SA"/>
              </w:rPr>
              <w:t xml:space="preserve"> arba lygiavertis</w:t>
            </w:r>
            <w:r>
              <w:rPr>
                <w:rFonts w:eastAsia="Calibri" w:cs="Times New Roman" w:ascii="Times New Roman" w:hAnsi="Times New Roman"/>
                <w:kern w:val="0"/>
                <w:sz w:val="22"/>
                <w:szCs w:val="22"/>
                <w:vertAlign w:val="superscript"/>
                <w:lang w:val="lt-LT" w:eastAsia="en-US" w:bidi="ar-SA"/>
              </w:rPr>
              <w:t xml:space="preserve"> </w:t>
            </w:r>
          </w:p>
        </w:tc>
        <w:tc>
          <w:tcPr>
            <w:tcW w:w="3260"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r>
          </w:p>
        </w:tc>
      </w:tr>
      <w:tr>
        <w:trPr/>
        <w:tc>
          <w:tcPr>
            <w:tcW w:w="2285"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Apkrova</w:t>
            </w:r>
          </w:p>
        </w:tc>
        <w:tc>
          <w:tcPr>
            <w:tcW w:w="4661"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 xml:space="preserve">Ne mažiau kaip </w:t>
            </w:r>
            <w:r>
              <w:rPr>
                <w:rFonts w:eastAsia="Calibri" w:cs="Times New Roman" w:ascii="Times New Roman" w:hAnsi="Times New Roman"/>
                <w:b/>
                <w:bCs/>
                <w:color w:val="FF0000"/>
                <w:kern w:val="0"/>
                <w:sz w:val="22"/>
                <w:szCs w:val="22"/>
                <w:lang w:val="lt-LT" w:eastAsia="en-US" w:bidi="ar-SA"/>
              </w:rPr>
              <w:t>150</w:t>
            </w:r>
            <w:r>
              <w:rPr>
                <w:rFonts w:eastAsia="Calibri" w:cs="Times New Roman" w:ascii="Times New Roman" w:hAnsi="Times New Roman"/>
                <w:kern w:val="0"/>
                <w:sz w:val="22"/>
                <w:szCs w:val="22"/>
                <w:lang w:val="lt-LT" w:eastAsia="en-US" w:bidi="ar-SA"/>
              </w:rPr>
              <w:t xml:space="preserve"> kg.</w:t>
            </w:r>
          </w:p>
        </w:tc>
        <w:tc>
          <w:tcPr>
            <w:tcW w:w="3260"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r>
          </w:p>
        </w:tc>
      </w:tr>
      <w:tr>
        <w:trPr/>
        <w:tc>
          <w:tcPr>
            <w:tcW w:w="2285"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 xml:space="preserve">Matmenys </w:t>
            </w:r>
          </w:p>
        </w:tc>
        <w:tc>
          <w:tcPr>
            <w:tcW w:w="4661"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Ne mažiau kaip 196x76x44 cm</w:t>
            </w:r>
          </w:p>
        </w:tc>
        <w:tc>
          <w:tcPr>
            <w:tcW w:w="3260"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r>
          </w:p>
        </w:tc>
      </w:tr>
      <w:tr>
        <w:trPr/>
        <w:tc>
          <w:tcPr>
            <w:tcW w:w="2285"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Komplekte turi būti</w:t>
            </w:r>
          </w:p>
        </w:tc>
        <w:tc>
          <w:tcPr>
            <w:tcW w:w="4661"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 xml:space="preserve">Dėklas su rankena </w:t>
            </w:r>
          </w:p>
        </w:tc>
        <w:tc>
          <w:tcPr>
            <w:tcW w:w="3260"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r>
          </w:p>
        </w:tc>
      </w:tr>
      <w:tr>
        <w:trPr/>
        <w:tc>
          <w:tcPr>
            <w:tcW w:w="2285"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Rėmas sulankstomas</w:t>
            </w:r>
          </w:p>
        </w:tc>
        <w:tc>
          <w:tcPr>
            <w:tcW w:w="4661" w:type="dxa"/>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Turi būti</w:t>
            </w:r>
          </w:p>
        </w:tc>
        <w:tc>
          <w:tcPr>
            <w:tcW w:w="3260"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r>
          </w:p>
        </w:tc>
      </w:tr>
      <w:tr>
        <w:trPr/>
        <w:tc>
          <w:tcPr>
            <w:tcW w:w="6946" w:type="dxa"/>
            <w:gridSpan w:val="2"/>
            <w:tcBorders/>
          </w:tcPr>
          <w:p>
            <w:pPr>
              <w:pStyle w:val="Normal"/>
              <w:widowControl/>
              <w:spacing w:lineRule="auto" w:line="240" w:before="0" w:after="0"/>
              <w:ind w:hanging="0"/>
              <w:jc w:val="left"/>
              <w:rPr>
                <w:rFonts w:ascii="Times New Roman" w:hAnsi="Times New Roman" w:cs="Times New Roman"/>
              </w:rPr>
            </w:pPr>
            <w:r>
              <w:rPr>
                <w:rFonts w:eastAsia="Calibri" w:cs="Times New Roman" w:ascii="Times New Roman" w:hAnsi="Times New Roman"/>
                <w:kern w:val="0"/>
                <w:sz w:val="22"/>
                <w:szCs w:val="22"/>
                <w:lang w:val="lt-LT" w:eastAsia="en-US" w:bidi="ar-SA"/>
              </w:rPr>
              <w:t>Pristatyti į perkančios organizacijos nurodytą vietą Šilutės mieste</w:t>
            </w:r>
          </w:p>
        </w:tc>
        <w:tc>
          <w:tcPr>
            <w:tcW w:w="3260" w:type="dxa"/>
            <w:tcBorders/>
          </w:tcPr>
          <w:p>
            <w:pPr>
              <w:pStyle w:val="Normal"/>
              <w:widowControl/>
              <w:spacing w:lineRule="auto" w:line="240" w:before="0" w:after="0"/>
              <w:ind w:hanging="0"/>
              <w:jc w:val="left"/>
              <w:rPr>
                <w:rFonts w:ascii="Times New Roman" w:hAnsi="Times New Roman" w:cs="Times New Roman"/>
                <w:b/>
                <w:b/>
              </w:rPr>
            </w:pPr>
            <w:r>
              <w:rPr>
                <w:rFonts w:eastAsia="Calibri" w:cs="Times New Roman" w:ascii="Times New Roman" w:hAnsi="Times New Roman"/>
                <w:b/>
                <w:kern w:val="0"/>
                <w:sz w:val="22"/>
                <w:szCs w:val="22"/>
                <w:lang w:val="lt-LT" w:eastAsia="en-US" w:bidi="ar-SA"/>
              </w:rPr>
            </w:r>
          </w:p>
        </w:tc>
      </w:tr>
    </w:tbl>
    <w:p>
      <w:pPr>
        <w:pStyle w:val="Normal"/>
        <w:tabs>
          <w:tab w:val="clear" w:pos="397"/>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20"/>
        <w:rPr>
          <w:rFonts w:ascii="Times New Roman" w:hAnsi="Times New Roman" w:cs="Times New Roman"/>
          <w:b/>
          <w:b/>
          <w:iCs/>
          <w:sz w:val="22"/>
          <w:szCs w:val="22"/>
        </w:rPr>
      </w:pPr>
      <w:r>
        <w:rPr>
          <w:rFonts w:cs="Times New Roman" w:ascii="Times New Roman" w:hAnsi="Times New Roman"/>
          <w:b/>
          <w:iCs/>
          <w:sz w:val="22"/>
          <w:szCs w:val="22"/>
        </w:rPr>
      </w:r>
    </w:p>
    <w:p>
      <w:pPr>
        <w:pStyle w:val="Normal"/>
        <w:spacing w:lineRule="atLeast" w:line="23"/>
        <w:ind w:firstLine="794"/>
        <w:rPr>
          <w:rFonts w:ascii="Times New Roman" w:hAnsi="Times New Roman" w:eastAsia="Yu Mincho" w:cs="Times New Roman"/>
          <w:sz w:val="22"/>
          <w:szCs w:val="22"/>
          <w:lang w:eastAsia="en-US"/>
        </w:rPr>
      </w:pPr>
      <w:r>
        <w:rPr>
          <w:rFonts w:cs="Times New Roman" w:ascii="Times New Roman" w:hAnsi="Times New Roman"/>
          <w:sz w:val="22"/>
          <w:szCs w:val="22"/>
        </w:rPr>
        <w:t xml:space="preserve">3. Informacija apie tiekėjo neatitikimą  </w:t>
      </w:r>
      <w:r>
        <w:rPr>
          <w:rFonts w:eastAsia="Yu Mincho" w:cs="Times New Roman" w:ascii="Times New Roman" w:hAnsi="Times New Roman"/>
          <w:sz w:val="22"/>
          <w:szCs w:val="22"/>
          <w:lang w:eastAsia="en-US"/>
        </w:rPr>
        <w:t>VPĮ 46 straipsnio 2¹ dalyje nustatytam pašalinimo pagrindui:</w:t>
      </w:r>
    </w:p>
    <w:tbl>
      <w:tblPr>
        <w:tblW w:w="102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3"/>
        <w:gridCol w:w="5528"/>
        <w:gridCol w:w="1135"/>
        <w:gridCol w:w="1418"/>
        <w:gridCol w:w="1417"/>
      </w:tblGrid>
      <w:tr>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32" w:hanging="0"/>
              <w:jc w:val="center"/>
              <w:rPr>
                <w:rFonts w:ascii="Times New Roman" w:hAnsi="Times New Roman" w:cs="Times New Roman"/>
                <w:b/>
                <w:b/>
                <w:bCs/>
                <w:sz w:val="22"/>
                <w:szCs w:val="22"/>
              </w:rPr>
            </w:pPr>
            <w:r>
              <w:rPr>
                <w:rFonts w:cs="Times New Roman" w:ascii="Times New Roman" w:hAnsi="Times New Roman"/>
                <w:b/>
                <w:bCs/>
                <w:sz w:val="22"/>
                <w:szCs w:val="22"/>
              </w:rPr>
              <w:t>Eil. Nr.</w:t>
            </w:r>
          </w:p>
        </w:tc>
        <w:tc>
          <w:tcPr>
            <w:tcW w:w="5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cs="Times New Roman"/>
                <w:bCs/>
                <w:sz w:val="22"/>
                <w:szCs w:val="22"/>
                <w:lang w:eastAsia="en-US"/>
              </w:rPr>
            </w:pPr>
            <w:r>
              <w:rPr>
                <w:rFonts w:cs="Times New Roman" w:ascii="Times New Roman" w:hAnsi="Times New Roman"/>
                <w:b/>
                <w:sz w:val="22"/>
                <w:szCs w:val="22"/>
              </w:rPr>
              <w:t>Tiekėjo pašalinimo pagrindas</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eastAsia="Yu Mincho" w:cs="Times New Roman"/>
                <w:b/>
                <w:b/>
                <w:bCs/>
              </w:rPr>
            </w:pPr>
            <w:r>
              <w:rPr>
                <w:rFonts w:eastAsia="Yu Mincho" w:cs="Times New Roman" w:ascii="Times New Roman" w:hAnsi="Times New Roman"/>
                <w:b/>
                <w:bCs/>
              </w:rPr>
              <w:t>VPĮ straipsnis,  dalis, punktas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cs="Times New Roman"/>
                <w:bCs/>
                <w:iCs/>
                <w:sz w:val="22"/>
                <w:szCs w:val="22"/>
                <w:lang w:eastAsia="en-US"/>
              </w:rPr>
            </w:pPr>
            <w:r>
              <w:rPr>
                <w:rFonts w:cs="Times New Roman" w:ascii="Times New Roman" w:hAnsi="Times New Roman"/>
                <w:b/>
                <w:sz w:val="22"/>
                <w:szCs w:val="22"/>
              </w:rPr>
              <w:t>TAIP</w:t>
            </w:r>
          </w:p>
        </w:tc>
        <w:tc>
          <w:tcPr>
            <w:tcW w:w="141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r>
          </w:p>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t>NE</w:t>
            </w:r>
          </w:p>
        </w:tc>
      </w:tr>
      <w:tr>
        <w:trPr/>
        <w:tc>
          <w:tcPr>
            <w:tcW w:w="70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2"/>
              </w:numPr>
              <w:spacing w:lineRule="auto" w:line="240"/>
              <w:jc w:val="center"/>
              <w:rPr>
                <w:rFonts w:ascii="Times New Roman" w:hAnsi="Times New Roman" w:cs="Times New Roman"/>
                <w:b/>
                <w:b/>
                <w:bCs/>
                <w:sz w:val="22"/>
                <w:szCs w:val="22"/>
              </w:rPr>
            </w:pPr>
            <w:r>
              <w:rPr>
                <w:rFonts w:cs="Times New Roman" w:ascii="Times New Roman" w:hAnsi="Times New Roman"/>
                <w:b/>
                <w:bCs/>
                <w:sz w:val="22"/>
                <w:szCs w:val="22"/>
              </w:rPr>
            </w:r>
          </w:p>
        </w:tc>
        <w:tc>
          <w:tcPr>
            <w:tcW w:w="5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rPr>
                <w:rFonts w:ascii="Times New Roman" w:hAnsi="Times New Roman" w:cs="Times New Roman"/>
                <w:b/>
                <w:b/>
                <w:sz w:val="22"/>
                <w:szCs w:val="22"/>
              </w:rPr>
            </w:pPr>
            <w:r>
              <w:rPr>
                <w:rFonts w:cs="Times New Roman" w:ascii="Times New Roman" w:hAnsi="Times New Roman"/>
                <w:sz w:val="22"/>
                <w:szCs w:val="22"/>
                <w:lang w:eastAsia="en-US"/>
              </w:rPr>
              <w:t>Ar ekonominės veiklos vykdytojui yra taikoma sąlyga, kad jis yra neatlikęs jam paskirtos baudžiamojo poveikio priemonės – uždraudimo juridiniam asmeniui dalyvauti viešuosiuose pirkimuose?</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3"/>
              <w:ind w:hanging="0"/>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VPĮ 46 straipsnio 2¹ dalis</w:t>
            </w:r>
          </w:p>
          <w:p>
            <w:pPr>
              <w:pStyle w:val="Normal"/>
              <w:widowControl w:val="false"/>
              <w:spacing w:lineRule="auto" w:line="240"/>
              <w:ind w:hanging="0"/>
              <w:jc w:val="center"/>
              <w:rPr>
                <w:rFonts w:ascii="Times New Roman" w:hAnsi="Times New Roman" w:eastAsia="Yu Mincho" w:cs="Times New Roman"/>
                <w:b/>
                <w:b/>
                <w:bCs/>
              </w:rPr>
            </w:pPr>
            <w:r>
              <w:rPr>
                <w:rFonts w:eastAsia="Yu Mincho" w:cs="Times New Roman" w:ascii="Times New Roman" w:hAnsi="Times New Roman"/>
                <w:b/>
                <w:bCs/>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r>
          </w:p>
        </w:tc>
        <w:tc>
          <w:tcPr>
            <w:tcW w:w="141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r>
          </w:p>
        </w:tc>
      </w:tr>
    </w:tbl>
    <w:p>
      <w:pPr>
        <w:pStyle w:val="Normal"/>
        <w:tabs>
          <w:tab w:val="clear" w:pos="397"/>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72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4. Informacija apie kiekvieno tiekėjų grupės partnerio savo jėgomis numatomų tiekti prekių dalies vertę (pildoma, kai pasiūlymą pateikia tiekėjų grupė):</w:t>
      </w:r>
    </w:p>
    <w:tbl>
      <w:tblPr>
        <w:tblW w:w="102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0"/>
        <w:gridCol w:w="2868"/>
        <w:gridCol w:w="3172"/>
        <w:gridCol w:w="1708"/>
        <w:gridCol w:w="1783"/>
      </w:tblGrid>
      <w:tr>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rPr>
                <w:rFonts w:ascii="Times New Roman" w:hAnsi="Times New Roman" w:cs="Times New Roman"/>
                <w:b/>
                <w:b/>
                <w:sz w:val="22"/>
                <w:szCs w:val="22"/>
              </w:rPr>
            </w:pPr>
            <w:r>
              <w:rPr>
                <w:rFonts w:cs="Times New Roman" w:ascii="Times New Roman" w:hAnsi="Times New Roman"/>
                <w:b/>
                <w:sz w:val="22"/>
                <w:szCs w:val="22"/>
              </w:rPr>
              <w:t>Eil. Nr.</w:t>
            </w:r>
          </w:p>
        </w:tc>
        <w:tc>
          <w:tcPr>
            <w:tcW w:w="28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rPr>
                <w:rFonts w:ascii="Times New Roman" w:hAnsi="Times New Roman" w:cs="Times New Roman"/>
                <w:b/>
                <w:b/>
                <w:sz w:val="22"/>
                <w:szCs w:val="22"/>
              </w:rPr>
            </w:pPr>
            <w:r>
              <w:rPr>
                <w:rFonts w:cs="Times New Roman" w:ascii="Times New Roman" w:hAnsi="Times New Roman"/>
                <w:b/>
                <w:sz w:val="22"/>
                <w:szCs w:val="22"/>
              </w:rPr>
              <w:t>Partnerio pavadinimas</w:t>
            </w:r>
          </w:p>
        </w:tc>
        <w:tc>
          <w:tcPr>
            <w:tcW w:w="31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rPr>
                <w:rFonts w:ascii="Times New Roman" w:hAnsi="Times New Roman" w:cs="Times New Roman"/>
                <w:b/>
                <w:b/>
                <w:sz w:val="22"/>
                <w:szCs w:val="22"/>
              </w:rPr>
            </w:pPr>
            <w:r>
              <w:rPr>
                <w:rFonts w:cs="Times New Roman" w:ascii="Times New Roman" w:hAnsi="Times New Roman"/>
                <w:b/>
                <w:sz w:val="22"/>
                <w:szCs w:val="22"/>
              </w:rPr>
              <w:t>Numatomos tiekti prekės</w:t>
            </w:r>
          </w:p>
        </w:tc>
        <w:tc>
          <w:tcPr>
            <w:tcW w:w="349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rPr>
                <w:rFonts w:ascii="Times New Roman" w:hAnsi="Times New Roman" w:cs="Times New Roman"/>
                <w:b/>
                <w:b/>
                <w:sz w:val="22"/>
                <w:szCs w:val="22"/>
              </w:rPr>
            </w:pPr>
            <w:r>
              <w:rPr>
                <w:rFonts w:cs="Times New Roman" w:ascii="Times New Roman" w:hAnsi="Times New Roman"/>
                <w:b/>
                <w:sz w:val="22"/>
                <w:szCs w:val="22"/>
              </w:rPr>
              <w:t>Partnerio prekių dalies vertė pasiūlymo kainoje</w:t>
            </w:r>
          </w:p>
        </w:tc>
      </w:tr>
      <w:tr>
        <w:trPr/>
        <w:tc>
          <w:tcPr>
            <w:tcW w:w="6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rPr>
                <w:rFonts w:ascii="Times New Roman" w:hAnsi="Times New Roman" w:cs="Times New Roman"/>
                <w:b/>
                <w:b/>
                <w:sz w:val="22"/>
                <w:szCs w:val="22"/>
              </w:rPr>
            </w:pPr>
            <w:r>
              <w:rPr>
                <w:rFonts w:cs="Times New Roman" w:ascii="Times New Roman" w:hAnsi="Times New Roman"/>
                <w:b/>
                <w:sz w:val="22"/>
                <w:szCs w:val="22"/>
              </w:rPr>
            </w:r>
          </w:p>
        </w:tc>
        <w:tc>
          <w:tcPr>
            <w:tcW w:w="28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rPr>
                <w:rFonts w:ascii="Times New Roman" w:hAnsi="Times New Roman" w:cs="Times New Roman"/>
                <w:b/>
                <w:b/>
                <w:sz w:val="22"/>
                <w:szCs w:val="22"/>
              </w:rPr>
            </w:pPr>
            <w:r>
              <w:rPr>
                <w:rFonts w:cs="Times New Roman" w:ascii="Times New Roman" w:hAnsi="Times New Roman"/>
                <w:b/>
                <w:sz w:val="22"/>
                <w:szCs w:val="22"/>
              </w:rPr>
            </w:r>
          </w:p>
        </w:tc>
        <w:tc>
          <w:tcPr>
            <w:tcW w:w="31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rPr>
                <w:rFonts w:ascii="Times New Roman" w:hAnsi="Times New Roman" w:cs="Times New Roman"/>
                <w:b/>
                <w:b/>
                <w:sz w:val="22"/>
                <w:szCs w:val="22"/>
              </w:rPr>
            </w:pPr>
            <w:r>
              <w:rPr>
                <w:rFonts w:cs="Times New Roman" w:ascii="Times New Roman" w:hAnsi="Times New Roman"/>
                <w:b/>
                <w:sz w:val="22"/>
                <w:szCs w:val="22"/>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b/>
                <w:b/>
                <w:sz w:val="22"/>
                <w:szCs w:val="22"/>
              </w:rPr>
            </w:pPr>
            <w:r>
              <w:rPr>
                <w:rFonts w:cs="Times New Roman" w:ascii="Times New Roman" w:hAnsi="Times New Roman"/>
                <w:b/>
                <w:sz w:val="22"/>
                <w:szCs w:val="22"/>
              </w:rPr>
              <w:t>Eur su PVM</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t>Proc.</w:t>
            </w:r>
          </w:p>
        </w:tc>
      </w:tr>
      <w:tr>
        <w:trPr/>
        <w:tc>
          <w:tcPr>
            <w:tcW w:w="6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28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31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r>
        <w:trPr/>
        <w:tc>
          <w:tcPr>
            <w:tcW w:w="6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28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31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r>
        <w:trPr/>
        <w:tc>
          <w:tcPr>
            <w:tcW w:w="671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right"/>
              <w:rPr>
                <w:rFonts w:ascii="Times New Roman" w:hAnsi="Times New Roman" w:cs="Times New Roman"/>
                <w:b/>
                <w:b/>
                <w:sz w:val="22"/>
                <w:szCs w:val="22"/>
              </w:rPr>
            </w:pPr>
            <w:r>
              <w:rPr>
                <w:rFonts w:cs="Times New Roman" w:ascii="Times New Roman" w:hAnsi="Times New Roman"/>
                <w:b/>
                <w:sz w:val="22"/>
                <w:szCs w:val="22"/>
              </w:rPr>
              <w:t>Viso:</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bl>
    <w:p>
      <w:pPr>
        <w:pStyle w:val="Normal"/>
        <w:spacing w:lineRule="auto" w:line="24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 xml:space="preserve">5. Informacija apie visus tiekėjo pirkimo sutarties vykdymui pasitelkiamus trečiuosius asmenis (subtiekėjus ir/ar ūkio subjektus): </w:t>
      </w:r>
    </w:p>
    <w:tbl>
      <w:tblPr>
        <w:tblW w:w="102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1"/>
        <w:gridCol w:w="2685"/>
        <w:gridCol w:w="1558"/>
        <w:gridCol w:w="1559"/>
        <w:gridCol w:w="1975"/>
        <w:gridCol w:w="15"/>
        <w:gridCol w:w="1837"/>
      </w:tblGrid>
      <w:tr>
        <w:trPr>
          <w:trHeight w:val="872" w:hRule="atLeast"/>
        </w:trPr>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t>Eil. Nr.</w:t>
            </w:r>
          </w:p>
        </w:tc>
        <w:tc>
          <w:tcPr>
            <w:tcW w:w="2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t>Trečiojo asmens (subtiekėjo ar ūkio subjekto) pavadinimas, kodas ir adresas</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t>Subtiekėjas</w:t>
            </w:r>
            <w:r>
              <w:rPr>
                <w:rFonts w:cs="Times New Roman" w:ascii="Times New Roman" w:hAnsi="Times New Roman"/>
                <w:b/>
                <w:sz w:val="22"/>
                <w:szCs w:val="22"/>
                <w:vertAlign w:val="superscript"/>
              </w:rPr>
              <w:t>**</w:t>
            </w:r>
            <w:r>
              <w:rPr>
                <w:rFonts w:cs="Times New Roman" w:ascii="Times New Roman" w:hAnsi="Times New Roman"/>
                <w:b/>
                <w:sz w:val="22"/>
                <w:szCs w:val="22"/>
              </w:rPr>
              <w:t xml:space="preserve"> (</w:t>
            </w:r>
            <w:r>
              <w:rPr>
                <w:rFonts w:cs="Times New Roman" w:ascii="Times New Roman" w:hAnsi="Times New Roman"/>
                <w:b/>
                <w:i/>
                <w:iCs/>
                <w:sz w:val="22"/>
                <w:szCs w:val="22"/>
              </w:rPr>
              <w:t>pažymėti X, jei taikoma</w:t>
            </w:r>
            <w:r>
              <w:rPr>
                <w:rFonts w:cs="Times New Roman" w:ascii="Times New Roman" w:hAnsi="Times New Roman"/>
                <w:b/>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t>Ūkio subjektas</w:t>
            </w:r>
            <w:r>
              <w:rPr>
                <w:rFonts w:cs="Times New Roman" w:ascii="Times New Roman" w:hAnsi="Times New Roman"/>
                <w:b/>
                <w:sz w:val="22"/>
                <w:szCs w:val="22"/>
                <w:vertAlign w:val="superscript"/>
              </w:rPr>
              <w:t>***</w:t>
            </w:r>
          </w:p>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t>(</w:t>
            </w:r>
            <w:r>
              <w:rPr>
                <w:rFonts w:cs="Times New Roman" w:ascii="Times New Roman" w:hAnsi="Times New Roman"/>
                <w:b/>
                <w:i/>
                <w:iCs/>
                <w:sz w:val="22"/>
                <w:szCs w:val="22"/>
              </w:rPr>
              <w:t>pažymėti X,  jei taikoma</w:t>
            </w:r>
            <w:r>
              <w:rPr>
                <w:rFonts w:cs="Times New Roman" w:ascii="Times New Roman" w:hAnsi="Times New Roman"/>
                <w:b/>
                <w:sz w:val="22"/>
                <w:szCs w:val="22"/>
              </w:rPr>
              <w:t>)</w:t>
            </w:r>
          </w:p>
        </w:tc>
        <w:tc>
          <w:tcPr>
            <w:tcW w:w="19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t>Numatomos tiekti prekės</w:t>
            </w:r>
          </w:p>
        </w:tc>
        <w:tc>
          <w:tcPr>
            <w:tcW w:w="185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ascii="Times New Roman" w:hAnsi="Times New Roman" w:cs="Times New Roman"/>
                <w:b/>
                <w:b/>
                <w:sz w:val="22"/>
                <w:szCs w:val="22"/>
              </w:rPr>
            </w:pPr>
            <w:r>
              <w:rPr>
                <w:rFonts w:cs="Times New Roman" w:ascii="Times New Roman" w:hAnsi="Times New Roman"/>
                <w:b/>
                <w:sz w:val="22"/>
                <w:szCs w:val="22"/>
              </w:rPr>
              <w:t>Pirkimo sutarties dalis (procentais) pasiūlymo kainoje, kuriai ketinama pasitelkti trečiuosius asmenis</w:t>
            </w:r>
          </w:p>
        </w:tc>
      </w:tr>
      <w:tr>
        <w:trPr/>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2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8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r>
        <w:trPr/>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2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18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r>
        <w:trPr/>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b/>
                <w:b/>
                <w:sz w:val="22"/>
                <w:szCs w:val="22"/>
              </w:rPr>
            </w:pPr>
            <w:r>
              <w:rPr>
                <w:rFonts w:cs="Times New Roman" w:ascii="Times New Roman" w:hAnsi="Times New Roman"/>
                <w:b/>
                <w:sz w:val="22"/>
                <w:szCs w:val="22"/>
              </w:rPr>
            </w:r>
          </w:p>
        </w:tc>
        <w:tc>
          <w:tcPr>
            <w:tcW w:w="779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right"/>
              <w:rPr>
                <w:rFonts w:ascii="Times New Roman" w:hAnsi="Times New Roman" w:cs="Times New Roman"/>
                <w:b/>
                <w:b/>
                <w:sz w:val="22"/>
                <w:szCs w:val="22"/>
              </w:rPr>
            </w:pPr>
            <w:r>
              <w:rPr>
                <w:rFonts w:cs="Times New Roman" w:ascii="Times New Roman" w:hAnsi="Times New Roman"/>
                <w:b/>
                <w:sz w:val="22"/>
                <w:szCs w:val="22"/>
              </w:rPr>
              <w:t>Viso:</w:t>
            </w:r>
          </w:p>
        </w:tc>
        <w:tc>
          <w:tcPr>
            <w:tcW w:w="18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bl>
    <w:p>
      <w:pPr>
        <w:pStyle w:val="Normal"/>
        <w:spacing w:lineRule="auto" w:line="240"/>
        <w:rPr>
          <w:rFonts w:ascii="Times New Roman" w:hAnsi="Times New Roman" w:cs="Times New Roman"/>
          <w:sz w:val="20"/>
          <w:szCs w:val="20"/>
        </w:rPr>
      </w:pPr>
      <w:r>
        <w:rPr>
          <w:rFonts w:cs="Times New Roman" w:ascii="Times New Roman" w:hAnsi="Times New Roman"/>
          <w:sz w:val="20"/>
          <w:szCs w:val="20"/>
        </w:rPr>
        <w:t>Pastabos:</w:t>
      </w:r>
    </w:p>
    <w:p>
      <w:pPr>
        <w:pStyle w:val="Normal"/>
        <w:spacing w:lineRule="auto" w:line="240"/>
        <w:rPr>
          <w:rFonts w:ascii="Times New Roman" w:hAnsi="Times New Roman" w:cs="Times New Roman"/>
          <w:sz w:val="20"/>
          <w:szCs w:val="20"/>
        </w:rPr>
      </w:pPr>
      <w:r>
        <w:rPr>
          <w:rFonts w:cs="Times New Roman" w:ascii="Times New Roman" w:hAnsi="Times New Roman"/>
          <w:b/>
          <w:bCs/>
          <w:sz w:val="20"/>
          <w:szCs w:val="20"/>
        </w:rPr>
        <w:t>**</w:t>
      </w:r>
      <w:r>
        <w:rPr>
          <w:rFonts w:cs="Times New Roman" w:ascii="Times New Roman" w:hAnsi="Times New Roman"/>
          <w:sz w:val="20"/>
          <w:szCs w:val="20"/>
        </w:rPr>
        <w:t xml:space="preserve"> </w:t>
      </w:r>
      <w:r>
        <w:rPr>
          <w:rFonts w:cs="Times New Roman" w:ascii="Times New Roman" w:hAnsi="Times New Roman"/>
          <w:b/>
          <w:bCs/>
          <w:sz w:val="20"/>
          <w:szCs w:val="20"/>
        </w:rPr>
        <w:t>Subtiekėjas,</w:t>
      </w:r>
      <w:r>
        <w:rPr>
          <w:rFonts w:cs="Times New Roman" w:ascii="Times New Roman" w:hAnsi="Times New Roman"/>
          <w:sz w:val="20"/>
          <w:szCs w:val="20"/>
        </w:rPr>
        <w:t xml:space="preserve"> kurio pajėgumais tiekėjas nesiremia – tiekėjo pirkimo sutarties vykdymui pasitelkiamas trečiasis asmuo, kurio kvalifikacija tiekėjas nesiremia, kad atitiktų kvalifikacijos reikalavimus.</w:t>
      </w:r>
    </w:p>
    <w:p>
      <w:pPr>
        <w:pStyle w:val="Normal"/>
        <w:spacing w:lineRule="auto" w:line="240"/>
        <w:rPr>
          <w:rFonts w:ascii="Times New Roman" w:hAnsi="Times New Roman" w:cs="Times New Roman"/>
          <w:sz w:val="20"/>
          <w:szCs w:val="20"/>
        </w:rPr>
      </w:pPr>
      <w:r>
        <w:rPr>
          <w:rFonts w:cs="Times New Roman" w:ascii="Times New Roman" w:hAnsi="Times New Roman"/>
          <w:b/>
          <w:bCs/>
          <w:sz w:val="20"/>
          <w:szCs w:val="20"/>
        </w:rPr>
        <w:t>***</w:t>
      </w:r>
      <w:r>
        <w:rPr>
          <w:rFonts w:cs="Times New Roman" w:ascii="Times New Roman" w:hAnsi="Times New Roman"/>
          <w:sz w:val="20"/>
          <w:szCs w:val="20"/>
        </w:rPr>
        <w:t xml:space="preserve"> </w:t>
      </w:r>
      <w:r>
        <w:rPr>
          <w:rFonts w:cs="Times New Roman" w:ascii="Times New Roman" w:hAnsi="Times New Roman"/>
          <w:b/>
          <w:bCs/>
          <w:sz w:val="20"/>
          <w:szCs w:val="20"/>
        </w:rPr>
        <w:t>Ūkio subjektas</w:t>
      </w:r>
      <w:r>
        <w:rPr>
          <w:rFonts w:cs="Times New Roman" w:ascii="Times New Roman" w:hAnsi="Times New Roman"/>
          <w:sz w:val="20"/>
          <w:szCs w:val="20"/>
        </w:rPr>
        <w:t>, kurio pajėgumais remiamasi – tiekėjo pirkimo sutarties vykdymui pasitelkiamas trečiasis asmuo, kurio kvalifikacija tiekėjas remiasi, kad atitiktų kvalifikacijos reikalavimus</w:t>
      </w:r>
    </w:p>
    <w:p>
      <w:pPr>
        <w:pStyle w:val="Normal"/>
        <w:spacing w:lineRule="auto" w:line="240"/>
        <w:rPr>
          <w:rFonts w:ascii="Times New Roman" w:hAnsi="Times New Roman" w:cs="Times New Roman"/>
        </w:rPr>
      </w:pPr>
      <w:r>
        <w:rPr>
          <w:rFonts w:cs="Times New Roman" w:ascii="Times New Roman" w:hAnsi="Times New Roman"/>
        </w:rPr>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6. Informacija apie specialistus (kvazisubtiekėjus)****:</w:t>
      </w:r>
    </w:p>
    <w:tbl>
      <w:tblPr>
        <w:tblW w:w="102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0"/>
        <w:gridCol w:w="4306"/>
        <w:gridCol w:w="5245"/>
      </w:tblGrid>
      <w:tr>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b/>
                <w:b/>
                <w:sz w:val="22"/>
                <w:szCs w:val="22"/>
              </w:rPr>
            </w:pPr>
            <w:r>
              <w:rPr>
                <w:rFonts w:cs="Times New Roman" w:ascii="Times New Roman" w:hAnsi="Times New Roman"/>
                <w:b/>
                <w:sz w:val="22"/>
                <w:szCs w:val="22"/>
              </w:rPr>
              <w:t>Eil. Nr.</w:t>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b/>
                <w:b/>
                <w:sz w:val="22"/>
                <w:szCs w:val="22"/>
              </w:rPr>
            </w:pPr>
            <w:r>
              <w:rPr>
                <w:rFonts w:cs="Times New Roman" w:ascii="Times New Roman" w:hAnsi="Times New Roman"/>
                <w:b/>
                <w:sz w:val="22"/>
                <w:szCs w:val="22"/>
              </w:rPr>
              <w:t>Vardas ir pavardė</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b/>
                <w:b/>
                <w:sz w:val="22"/>
                <w:szCs w:val="22"/>
              </w:rPr>
            </w:pPr>
            <w:r>
              <w:rPr>
                <w:rFonts w:cs="Times New Roman" w:ascii="Times New Roman" w:hAnsi="Times New Roman"/>
                <w:b/>
                <w:sz w:val="22"/>
                <w:szCs w:val="22"/>
              </w:rPr>
              <w:t>Specialisto dabartinė darbovietė</w:t>
            </w:r>
          </w:p>
        </w:tc>
      </w:tr>
      <w:tr>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r>
        <w:trPr/>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bl>
    <w:p>
      <w:pPr>
        <w:pStyle w:val="Normal"/>
        <w:spacing w:lineRule="auto" w:line="240"/>
        <w:rPr>
          <w:rFonts w:ascii="Times New Roman" w:hAnsi="Times New Roman" w:cs="Times New Roman"/>
          <w:sz w:val="20"/>
          <w:szCs w:val="20"/>
        </w:rPr>
      </w:pPr>
      <w:r>
        <w:rPr>
          <w:rFonts w:cs="Times New Roman" w:ascii="Times New Roman" w:hAnsi="Times New Roman"/>
          <w:b/>
          <w:bCs/>
          <w:sz w:val="20"/>
          <w:szCs w:val="20"/>
        </w:rPr>
        <w:t>**** Kvazisubtiekėjas</w:t>
      </w:r>
      <w:r>
        <w:rPr>
          <w:rFonts w:cs="Times New Roman" w:ascii="Times New Roman" w:hAnsi="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pPr>
        <w:pStyle w:val="Normal"/>
        <w:spacing w:lineRule="auto" w:line="240"/>
        <w:rPr>
          <w:rFonts w:ascii="Times New Roman" w:hAnsi="Times New Roman" w:cs="Times New Roman"/>
        </w:rPr>
      </w:pPr>
      <w:r>
        <w:rPr>
          <w:rFonts w:cs="Times New Roman" w:ascii="Times New Roman" w:hAnsi="Times New Roman"/>
        </w:rPr>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 xml:space="preserve">7. </w:t>
      </w:r>
      <w:r>
        <w:rPr>
          <w:rFonts w:cs="Times New Roman" w:ascii="Times New Roman" w:hAnsi="Times New Roman"/>
          <w:b/>
          <w:sz w:val="22"/>
          <w:szCs w:val="22"/>
        </w:rPr>
        <w:t>Šiame pasiūlyme yra pateikta ir konfidenciali informacija</w:t>
      </w:r>
      <w:r>
        <w:rPr>
          <w:rFonts w:cs="Times New Roman" w:ascii="Times New Roman" w:hAnsi="Times New Roman"/>
          <w:sz w:val="22"/>
          <w:szCs w:val="22"/>
        </w:rPr>
        <w:t xml:space="preserve"> (dokumentai su konfidencialia informacija įsegti atskirai) *****:</w:t>
      </w:r>
    </w:p>
    <w:tbl>
      <w:tblPr>
        <w:tblW w:w="1009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47"/>
        <w:gridCol w:w="3480"/>
        <w:gridCol w:w="5666"/>
      </w:tblGrid>
      <w:tr>
        <w:trPr/>
        <w:tc>
          <w:tcPr>
            <w:tcW w:w="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b/>
                <w:b/>
                <w:bCs/>
                <w:sz w:val="22"/>
                <w:szCs w:val="22"/>
              </w:rPr>
            </w:pPr>
            <w:r>
              <w:rPr>
                <w:rFonts w:cs="Times New Roman" w:ascii="Times New Roman" w:hAnsi="Times New Roman"/>
                <w:b/>
                <w:bCs/>
                <w:sz w:val="22"/>
                <w:szCs w:val="22"/>
              </w:rPr>
              <w:t>Eil. Nr.</w:t>
            </w:r>
          </w:p>
        </w:tc>
        <w:tc>
          <w:tcPr>
            <w:tcW w:w="3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b/>
                <w:b/>
                <w:bCs/>
                <w:sz w:val="22"/>
                <w:szCs w:val="22"/>
              </w:rPr>
            </w:pPr>
            <w:r>
              <w:rPr>
                <w:rFonts w:cs="Times New Roman" w:ascii="Times New Roman" w:hAnsi="Times New Roman"/>
                <w:b/>
                <w:bCs/>
                <w:sz w:val="22"/>
                <w:szCs w:val="22"/>
              </w:rPr>
              <w:t>Pateikto dokumento pavadinimas</w:t>
            </w:r>
          </w:p>
        </w:tc>
        <w:tc>
          <w:tcPr>
            <w:tcW w:w="5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b/>
                <w:b/>
                <w:bCs/>
                <w:sz w:val="22"/>
                <w:szCs w:val="22"/>
              </w:rPr>
            </w:pPr>
            <w:r>
              <w:rPr>
                <w:rFonts w:cs="Times New Roman" w:ascii="Times New Roman" w:hAnsi="Times New Roman"/>
                <w:b/>
                <w:bCs/>
                <w:sz w:val="22"/>
                <w:szCs w:val="22"/>
              </w:rPr>
              <w:t>Dokumentas yra įkeltas šioje CVP IS pasiūlymo lango eilutėje „Prisegti dokumentai“</w:t>
            </w:r>
          </w:p>
        </w:tc>
      </w:tr>
      <w:tr>
        <w:trPr/>
        <w:tc>
          <w:tcPr>
            <w:tcW w:w="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3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5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r>
        <w:trPr/>
        <w:tc>
          <w:tcPr>
            <w:tcW w:w="9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c>
          <w:tcPr>
            <w:tcW w:w="3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c>
          <w:tcPr>
            <w:tcW w:w="5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r>
    </w:tbl>
    <w:p>
      <w:pPr>
        <w:pStyle w:val="Normal"/>
        <w:spacing w:lineRule="auto" w:line="240"/>
        <w:rPr>
          <w:rFonts w:ascii="Times New Roman" w:hAnsi="Times New Roman" w:cs="Times New Roman"/>
          <w:bCs/>
          <w:sz w:val="20"/>
          <w:szCs w:val="20"/>
        </w:rPr>
      </w:pPr>
      <w:r>
        <w:rPr>
          <w:rFonts w:cs="Times New Roman" w:ascii="Times New Roman" w:hAnsi="Times New Roman"/>
          <w:bCs/>
          <w:sz w:val="20"/>
          <w:szCs w:val="20"/>
        </w:rPr>
        <w:t xml:space="preserve">*****Pildyti tuomet, jei bus pateikta konfidenciali informacija. Tiekėjas negali nurodyti, kad konfidenciali yra pasiūlymo kaina arba, kad visas pasiūlymas yra konfidencialus. </w:t>
      </w:r>
    </w:p>
    <w:p>
      <w:pPr>
        <w:pStyle w:val="Normal"/>
        <w:spacing w:lineRule="auto" w:line="240"/>
        <w:rPr>
          <w:rFonts w:ascii="Times New Roman" w:hAnsi="Times New Roman" w:cs="Times New Roman"/>
          <w:bCs/>
        </w:rPr>
      </w:pPr>
      <w:r>
        <w:rPr>
          <w:rFonts w:cs="Times New Roman" w:ascii="Times New Roman" w:hAnsi="Times New Roman"/>
          <w:bCs/>
        </w:rPr>
      </w:r>
    </w:p>
    <w:p>
      <w:pPr>
        <w:pStyle w:val="Normal"/>
        <w:spacing w:lineRule="auto" w:line="240"/>
        <w:ind w:firstLine="709"/>
        <w:rPr>
          <w:rFonts w:ascii="Times New Roman" w:hAnsi="Times New Roman" w:cs="Times New Roman"/>
          <w:sz w:val="22"/>
          <w:szCs w:val="22"/>
        </w:rPr>
      </w:pPr>
      <w:r>
        <w:rPr>
          <w:rFonts w:cs="Times New Roman" w:ascii="Times New Roman" w:hAnsi="Times New Roman"/>
          <w:sz w:val="22"/>
          <w:szCs w:val="22"/>
        </w:rPr>
        <w:t xml:space="preserve">8. </w:t>
      </w:r>
      <w:r>
        <w:rPr>
          <w:rFonts w:cs="Times New Roman" w:ascii="Times New Roman" w:hAnsi="Times New Roman"/>
          <w:b/>
          <w:sz w:val="22"/>
          <w:szCs w:val="22"/>
        </w:rPr>
        <w:t>Kartu su pasiūlymu pateikiami šie dokumentai:</w:t>
      </w:r>
    </w:p>
    <w:tbl>
      <w:tblPr>
        <w:tblW w:w="1009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45"/>
        <w:gridCol w:w="2607"/>
        <w:gridCol w:w="605"/>
        <w:gridCol w:w="1978"/>
        <w:gridCol w:w="697"/>
        <w:gridCol w:w="333"/>
        <w:gridCol w:w="1947"/>
        <w:gridCol w:w="980"/>
      </w:tblGrid>
      <w:tr>
        <w:trPr/>
        <w:tc>
          <w:tcPr>
            <w:tcW w:w="9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b/>
                <w:b/>
                <w:bCs/>
                <w:sz w:val="22"/>
                <w:szCs w:val="22"/>
              </w:rPr>
            </w:pPr>
            <w:r>
              <w:rPr>
                <w:rFonts w:cs="Times New Roman" w:ascii="Times New Roman" w:hAnsi="Times New Roman"/>
                <w:b/>
                <w:bCs/>
                <w:sz w:val="22"/>
                <w:szCs w:val="22"/>
              </w:rPr>
              <w:t>Eil. Nr.</w:t>
            </w:r>
          </w:p>
        </w:tc>
        <w:tc>
          <w:tcPr>
            <w:tcW w:w="588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b/>
                <w:b/>
                <w:bCs/>
                <w:sz w:val="22"/>
                <w:szCs w:val="22"/>
              </w:rPr>
            </w:pPr>
            <w:r>
              <w:rPr>
                <w:rFonts w:cs="Times New Roman" w:ascii="Times New Roman" w:hAnsi="Times New Roman"/>
                <w:b/>
                <w:bCs/>
                <w:sz w:val="22"/>
                <w:szCs w:val="22"/>
              </w:rPr>
              <w:t>Pateiktų dokumentų pavadinimas</w:t>
            </w:r>
          </w:p>
        </w:tc>
        <w:tc>
          <w:tcPr>
            <w:tcW w:w="32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Times New Roman" w:hAnsi="Times New Roman" w:cs="Times New Roman"/>
                <w:b/>
                <w:b/>
                <w:bCs/>
                <w:sz w:val="22"/>
                <w:szCs w:val="22"/>
              </w:rPr>
            </w:pPr>
            <w:r>
              <w:rPr>
                <w:rFonts w:cs="Times New Roman" w:ascii="Times New Roman" w:hAnsi="Times New Roman"/>
                <w:b/>
                <w:bCs/>
                <w:sz w:val="22"/>
                <w:szCs w:val="22"/>
              </w:rPr>
              <w:t>Dokumento puslapių skaičius</w:t>
            </w:r>
          </w:p>
        </w:tc>
      </w:tr>
      <w:tr>
        <w:trPr/>
        <w:tc>
          <w:tcPr>
            <w:tcW w:w="9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588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32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r>
        <w:trPr/>
        <w:tc>
          <w:tcPr>
            <w:tcW w:w="9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588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c>
          <w:tcPr>
            <w:tcW w:w="32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sz w:val="22"/>
                <w:szCs w:val="22"/>
              </w:rPr>
            </w:pPr>
            <w:r>
              <w:rPr>
                <w:rFonts w:cs="Times New Roman" w:ascii="Times New Roman" w:hAnsi="Times New Roman"/>
                <w:sz w:val="22"/>
                <w:szCs w:val="22"/>
              </w:rPr>
            </w:r>
          </w:p>
        </w:tc>
      </w:tr>
      <w:tr>
        <w:trPr>
          <w:trHeight w:val="239" w:hRule="atLeast"/>
        </w:trPr>
        <w:tc>
          <w:tcPr>
            <w:tcW w:w="10092" w:type="dxa"/>
            <w:gridSpan w:val="8"/>
            <w:tcBorders/>
          </w:tcPr>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Normal"/>
              <w:widowControl w:val="false"/>
              <w:spacing w:lineRule="auto" w:line="240"/>
              <w:rPr>
                <w:rFonts w:ascii="Times New Roman" w:hAnsi="Times New Roman" w:cs="Times New Roman"/>
                <w:b/>
                <w:b/>
                <w:sz w:val="22"/>
                <w:szCs w:val="22"/>
              </w:rPr>
            </w:pPr>
            <w:r>
              <w:rPr>
                <w:rFonts w:cs="Times New Roman" w:ascii="Times New Roman" w:hAnsi="Times New Roman"/>
                <w:b/>
                <w:sz w:val="22"/>
                <w:szCs w:val="22"/>
              </w:rPr>
              <w:t>Pasiūlymas galioja iki termino, nustatyto pirkimo dokumentuose.</w:t>
            </w:r>
          </w:p>
          <w:p>
            <w:pPr>
              <w:pStyle w:val="Normal"/>
              <w:widowControl w:val="false"/>
              <w:spacing w:lineRule="auto" w:line="240"/>
              <w:rPr>
                <w:rFonts w:ascii="Times New Roman" w:hAnsi="Times New Roman" w:cs="Times New Roman"/>
                <w:b/>
                <w:b/>
              </w:rPr>
            </w:pPr>
            <w:r>
              <w:rPr>
                <w:rFonts w:cs="Times New Roman" w:ascii="Times New Roman" w:hAnsi="Times New Roman"/>
              </w:rPr>
            </w:r>
          </w:p>
        </w:tc>
      </w:tr>
      <w:tr>
        <w:trPr>
          <w:trHeight w:val="285" w:hRule="atLeast"/>
        </w:trPr>
        <w:tc>
          <w:tcPr>
            <w:tcW w:w="3552" w:type="dxa"/>
            <w:gridSpan w:val="2"/>
            <w:tcBorders>
              <w:bottom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c>
          <w:tcPr>
            <w:tcW w:w="605" w:type="dxa"/>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c>
          <w:tcPr>
            <w:tcW w:w="1978" w:type="dxa"/>
            <w:tcBorders>
              <w:bottom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c>
          <w:tcPr>
            <w:tcW w:w="1030" w:type="dxa"/>
            <w:gridSpan w:val="2"/>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c>
          <w:tcPr>
            <w:tcW w:w="1947" w:type="dxa"/>
            <w:tcBorders>
              <w:bottom w:val="single" w:sz="4" w:space="0" w:color="000000"/>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c>
          <w:tcPr>
            <w:tcW w:w="980" w:type="dxa"/>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r>
      <w:tr>
        <w:trPr>
          <w:trHeight w:val="186" w:hRule="atLeast"/>
        </w:trPr>
        <w:tc>
          <w:tcPr>
            <w:tcW w:w="3552" w:type="dxa"/>
            <w:gridSpan w:val="2"/>
            <w:tcBorders>
              <w:top w:val="single" w:sz="4" w:space="0" w:color="000000"/>
            </w:tcBorders>
          </w:tcPr>
          <w:p>
            <w:pPr>
              <w:pStyle w:val="Normal"/>
              <w:widowControl w:val="false"/>
              <w:spacing w:lineRule="auto" w:line="240"/>
              <w:ind w:hanging="0"/>
              <w:rPr>
                <w:rFonts w:ascii="Times New Roman" w:hAnsi="Times New Roman" w:cs="Times New Roman"/>
                <w:sz w:val="20"/>
                <w:szCs w:val="20"/>
              </w:rPr>
            </w:pPr>
            <w:r>
              <w:rPr>
                <w:rFonts w:cs="Times New Roman" w:ascii="Times New Roman" w:hAnsi="Times New Roman"/>
                <w:sz w:val="20"/>
                <w:szCs w:val="20"/>
              </w:rPr>
              <w:t>(Tiekėjo arba jo įgalioto asmens pareigų pavadinimas)</w:t>
            </w:r>
          </w:p>
        </w:tc>
        <w:tc>
          <w:tcPr>
            <w:tcW w:w="605" w:type="dxa"/>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978" w:type="dxa"/>
            <w:tcBorders>
              <w:top w:val="single" w:sz="4" w:space="0" w:color="000000"/>
            </w:tcBorders>
          </w:tcPr>
          <w:p>
            <w:pPr>
              <w:pStyle w:val="Normal"/>
              <w:widowControl w:val="false"/>
              <w:spacing w:lineRule="auto" w:line="240"/>
              <w:ind w:hanging="0"/>
              <w:rPr>
                <w:rFonts w:ascii="Times New Roman" w:hAnsi="Times New Roman" w:cs="Times New Roman"/>
                <w:sz w:val="20"/>
                <w:szCs w:val="20"/>
              </w:rPr>
            </w:pPr>
            <w:r>
              <w:rPr>
                <w:rFonts w:cs="Times New Roman" w:ascii="Times New Roman" w:hAnsi="Times New Roman"/>
                <w:sz w:val="20"/>
                <w:szCs w:val="20"/>
              </w:rPr>
              <w:t>(Parašas)</w:t>
            </w:r>
          </w:p>
        </w:tc>
        <w:tc>
          <w:tcPr>
            <w:tcW w:w="1030" w:type="dxa"/>
            <w:gridSpan w:val="2"/>
            <w:tcBorders/>
          </w:tcPr>
          <w:p>
            <w:pPr>
              <w:pStyle w:val="Normal"/>
              <w:widowControl w:val="false"/>
              <w:spacing w:lineRule="auto" w:line="240"/>
              <w:rPr>
                <w:rFonts w:ascii="Times New Roman" w:hAnsi="Times New Roman" w:cs="Times New Roman"/>
                <w:sz w:val="20"/>
                <w:szCs w:val="20"/>
              </w:rPr>
            </w:pPr>
            <w:r>
              <w:rPr>
                <w:rFonts w:cs="Times New Roman" w:ascii="Times New Roman" w:hAnsi="Times New Roman"/>
                <w:sz w:val="20"/>
                <w:szCs w:val="20"/>
              </w:rPr>
            </w:r>
          </w:p>
        </w:tc>
        <w:tc>
          <w:tcPr>
            <w:tcW w:w="1947" w:type="dxa"/>
            <w:tcBorders>
              <w:top w:val="single" w:sz="4" w:space="0" w:color="000000"/>
            </w:tcBorders>
          </w:tcPr>
          <w:p>
            <w:pPr>
              <w:pStyle w:val="Normal"/>
              <w:widowControl w:val="false"/>
              <w:spacing w:lineRule="auto" w:line="240"/>
              <w:ind w:hanging="0"/>
              <w:rPr>
                <w:rFonts w:ascii="Times New Roman" w:hAnsi="Times New Roman" w:cs="Times New Roman"/>
                <w:sz w:val="20"/>
                <w:szCs w:val="20"/>
              </w:rPr>
            </w:pPr>
            <w:r>
              <w:rPr>
                <w:rFonts w:cs="Times New Roman" w:ascii="Times New Roman" w:hAnsi="Times New Roman"/>
                <w:sz w:val="20"/>
                <w:szCs w:val="20"/>
              </w:rPr>
              <w:t>(Vardas ir pavardė)</w:t>
            </w:r>
          </w:p>
        </w:tc>
        <w:tc>
          <w:tcPr>
            <w:tcW w:w="980" w:type="dxa"/>
            <w:tcBorders/>
          </w:tcPr>
          <w:p>
            <w:pPr>
              <w:pStyle w:val="Normal"/>
              <w:widowControl w:val="false"/>
              <w:spacing w:lineRule="auto" w:line="240"/>
              <w:rPr>
                <w:rFonts w:ascii="Times New Roman" w:hAnsi="Times New Roman" w:cs="Times New Roman"/>
              </w:rPr>
            </w:pPr>
            <w:r>
              <w:rPr>
                <w:rFonts w:cs="Times New Roman" w:ascii="Times New Roman" w:hAnsi="Times New Roman"/>
              </w:rPr>
            </w:r>
          </w:p>
        </w:tc>
      </w:tr>
    </w:tbl>
    <w:p>
      <w:pPr>
        <w:pStyle w:val="Normal"/>
        <w:spacing w:lineRule="auto" w:line="240"/>
        <w:ind w:hanging="0"/>
        <w:rPr/>
      </w:pPr>
      <w:r>
        <w:rPr/>
      </w:r>
    </w:p>
    <w:sectPr>
      <w:type w:val="nextPage"/>
      <w:pgSz w:w="12240" w:h="15840"/>
      <w:pgMar w:left="1418" w:right="567" w:header="0" w:top="1134" w:footer="0" w:bottom="1134" w:gutter="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lvl w:ilvl="0">
      <w:start w:val="1"/>
      <w:numFmt w:val="decimal"/>
      <w:lvlText w:val="%1."/>
      <w:lvlJc w:val="left"/>
      <w:pPr>
        <w:tabs>
          <w:tab w:val="num" w:pos="0"/>
        </w:tabs>
        <w:ind w:left="392" w:hanging="360"/>
      </w:pPr>
      <w:rPr>
        <w:b w:val="false"/>
        <w:bCs w:val="false"/>
      </w:rPr>
    </w:lvl>
    <w:lvl w:ilvl="1">
      <w:start w:val="1"/>
      <w:numFmt w:val="lowerLetter"/>
      <w:lvlText w:val="%2."/>
      <w:lvlJc w:val="left"/>
      <w:pPr>
        <w:tabs>
          <w:tab w:val="num" w:pos="0"/>
        </w:tabs>
        <w:ind w:left="1112" w:hanging="360"/>
      </w:pPr>
    </w:lvl>
    <w:lvl w:ilvl="2">
      <w:start w:val="1"/>
      <w:numFmt w:val="lowerRoman"/>
      <w:lvlText w:val="%3."/>
      <w:lvlJc w:val="right"/>
      <w:pPr>
        <w:tabs>
          <w:tab w:val="num" w:pos="0"/>
        </w:tabs>
        <w:ind w:left="1832" w:hanging="180"/>
      </w:pPr>
    </w:lvl>
    <w:lvl w:ilvl="3">
      <w:start w:val="1"/>
      <w:numFmt w:val="decimal"/>
      <w:lvlText w:val="%4."/>
      <w:lvlJc w:val="left"/>
      <w:pPr>
        <w:tabs>
          <w:tab w:val="num" w:pos="0"/>
        </w:tabs>
        <w:ind w:left="2552" w:hanging="360"/>
      </w:pPr>
    </w:lvl>
    <w:lvl w:ilvl="4">
      <w:start w:val="1"/>
      <w:numFmt w:val="lowerLetter"/>
      <w:lvlText w:val="%5."/>
      <w:lvlJc w:val="left"/>
      <w:pPr>
        <w:tabs>
          <w:tab w:val="num" w:pos="0"/>
        </w:tabs>
        <w:ind w:left="3272" w:hanging="360"/>
      </w:pPr>
    </w:lvl>
    <w:lvl w:ilvl="5">
      <w:start w:val="1"/>
      <w:numFmt w:val="lowerRoman"/>
      <w:lvlText w:val="%6."/>
      <w:lvlJc w:val="right"/>
      <w:pPr>
        <w:tabs>
          <w:tab w:val="num" w:pos="0"/>
        </w:tabs>
        <w:ind w:left="3992" w:hanging="180"/>
      </w:pPr>
    </w:lvl>
    <w:lvl w:ilvl="6">
      <w:start w:val="1"/>
      <w:numFmt w:val="decimal"/>
      <w:lvlText w:val="%7."/>
      <w:lvlJc w:val="left"/>
      <w:pPr>
        <w:tabs>
          <w:tab w:val="num" w:pos="0"/>
        </w:tabs>
        <w:ind w:left="4712" w:hanging="360"/>
      </w:pPr>
    </w:lvl>
    <w:lvl w:ilvl="7">
      <w:start w:val="1"/>
      <w:numFmt w:val="lowerLetter"/>
      <w:lvlText w:val="%8."/>
      <w:lvlJc w:val="left"/>
      <w:pPr>
        <w:tabs>
          <w:tab w:val="num" w:pos="0"/>
        </w:tabs>
        <w:ind w:left="5432" w:hanging="360"/>
      </w:pPr>
    </w:lvl>
    <w:lvl w:ilvl="8">
      <w:start w:val="1"/>
      <w:numFmt w:val="lowerRoman"/>
      <w:lvlText w:val="%9."/>
      <w:lvlJc w:val="right"/>
      <w:pPr>
        <w:tabs>
          <w:tab w:val="num" w:pos="0"/>
        </w:tabs>
        <w:ind w:left="6152" w:hanging="180"/>
      </w:pPr>
    </w:lvl>
  </w:abstractNum>
  <w:abstractNum w:abstractNumId="3">
    <w:lvl w:ilvl="0">
      <w:start w:val="1"/>
      <w:numFmt w:val="decimal"/>
      <w:lvlText w:val="%1."/>
      <w:lvlJc w:val="left"/>
      <w:pPr>
        <w:tabs>
          <w:tab w:val="num" w:pos="0"/>
        </w:tabs>
        <w:ind w:left="360" w:hanging="360"/>
      </w:pPr>
      <w:rPr>
        <w:sz w:val="22"/>
        <w:b w:val="false"/>
        <w:szCs w:val="22"/>
      </w:rPr>
    </w:lvl>
    <w:lvl w:ilvl="1">
      <w:start w:val="1"/>
      <w:numFmt w:val="decimal"/>
      <w:lvlText w:val="%1.%2."/>
      <w:lvlJc w:val="left"/>
      <w:pPr>
        <w:tabs>
          <w:tab w:val="num" w:pos="0"/>
        </w:tabs>
        <w:ind w:left="1080" w:hanging="360"/>
      </w:pPr>
      <w:rPr>
        <w:b w:val="false"/>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39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d50"/>
    <w:pPr>
      <w:widowControl/>
      <w:bidi w:val="0"/>
      <w:spacing w:lineRule="auto" w:line="30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Antrat1Diagrama"/>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Times New Roman"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Antrat2Diagrama"/>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val="ED7D31" w:themeColor="accent2"/>
      <w:sz w:val="36"/>
      <w:szCs w:val="36"/>
    </w:rPr>
  </w:style>
  <w:style w:type="paragraph" w:styleId="Antrat3">
    <w:name w:val="Heading 3"/>
    <w:basedOn w:val="Normal"/>
    <w:next w:val="Normal"/>
    <w:link w:val="Antrat3Diagrama"/>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Antrat4Diagrama"/>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Antrat5Diagrama"/>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Antrat6Diagrama"/>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Antrat7Diagrama"/>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Antrat8Diagrama"/>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Antrat9Diagrama"/>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Antrat1"/>
    <w:uiPriority w:val="9"/>
    <w:qFormat/>
    <w:rsid w:val="00281735"/>
    <w:rPr>
      <w:rFonts w:ascii="Calibri Light" w:hAnsi="Calibri Light" w:eastAsia="" w:cs="Times New Roman" w:asciiTheme="majorHAnsi" w:cstheme="majorBidi" w:eastAsiaTheme="majorEastAsia" w:hAnsiTheme="majorHAnsi"/>
      <w:color w:val="262626" w:themeColor="text1" w:themeTint="d9"/>
      <w:sz w:val="40"/>
      <w:szCs w:val="40"/>
    </w:rPr>
  </w:style>
  <w:style w:type="character" w:styleId="Internetosaitas">
    <w:name w:val="Interneto saitas"/>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Puslapioinaostekstas"/>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Komentarotekstas"/>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Paantrat"/>
    <w:uiPriority w:val="11"/>
    <w:qFormat/>
    <w:rsid w:val="00281735"/>
    <w:rPr>
      <w:caps/>
      <w:color w:val="404040" w:themeColor="text1" w:themeTint="bf"/>
      <w:spacing w:val="20"/>
      <w:sz w:val="28"/>
      <w:szCs w:val="28"/>
    </w:rPr>
  </w:style>
  <w:style w:type="character" w:styleId="SraopastraipaDiagrama" w:customStyle="1">
    <w:name w:val="Sąrašo pastraipa Diagrama"/>
    <w:basedOn w:val="DefaultParagraphFont"/>
    <w:link w:val="Sraopastraipa"/>
    <w:uiPriority w:val="34"/>
    <w:qFormat/>
    <w:locked/>
    <w:rsid w:val="00d05666"/>
    <w:rPr/>
  </w:style>
  <w:style w:type="character" w:styleId="Inaosprieraias">
    <w:name w:val="Išnašos prieraišas"/>
    <w:rPr>
      <w:vertAlign w:val="superscript"/>
    </w:rPr>
  </w:style>
  <w:style w:type="character" w:styleId="FootnoteCharacters">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Debesliotekstas"/>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link w:val="Pagrindinistekstas"/>
    <w:qFormat/>
    <w:rsid w:val="00fa144d"/>
    <w:rPr>
      <w:rFonts w:ascii="Times New Roman" w:hAnsi="Times New Roman"/>
      <w:sz w:val="24"/>
      <w:szCs w:val="20"/>
      <w:lang w:eastAsia="en-US"/>
    </w:rPr>
  </w:style>
  <w:style w:type="character" w:styleId="Internetlink" w:customStyle="1">
    <w:name w:val="Hyperlink"/>
    <w:qFormat/>
    <w:rsid w:val="00fa144d"/>
    <w:rPr>
      <w:color w:val="000080"/>
      <w:u w:val="single"/>
    </w:rPr>
  </w:style>
  <w:style w:type="character" w:styleId="AntratsDiagrama" w:customStyle="1">
    <w:name w:val="Antraštės Diagrama"/>
    <w:basedOn w:val="DefaultParagraphFont"/>
    <w:link w:val="Antrats"/>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Pora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Antrat2Diagrama" w:customStyle="1">
    <w:name w:val="Antraštė 2 Diagrama"/>
    <w:basedOn w:val="DefaultParagraphFont"/>
    <w:link w:val="Antrat2"/>
    <w:uiPriority w:val="9"/>
    <w:qFormat/>
    <w:rsid w:val="00281735"/>
    <w:rPr>
      <w:rFonts w:ascii="Calibri Light" w:hAnsi="Calibri Light" w:eastAsia="" w:cs="Times New Roman" w:asciiTheme="majorHAnsi" w:cstheme="majorBidi" w:eastAsiaTheme="majorEastAsia" w:hAnsiTheme="majorHAnsi"/>
      <w:color w:val="ED7D31" w:themeColor="accent2"/>
      <w:sz w:val="36"/>
      <w:szCs w:val="36"/>
    </w:rPr>
  </w:style>
  <w:style w:type="character" w:styleId="Antrat3Diagrama" w:customStyle="1">
    <w:name w:val="Antraštė 3 Diagrama"/>
    <w:basedOn w:val="DefaultParagraphFont"/>
    <w:link w:val="Antrat3"/>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32"/>
      <w:szCs w:val="32"/>
    </w:rPr>
  </w:style>
  <w:style w:type="character" w:styleId="Antrat4Diagrama" w:customStyle="1">
    <w:name w:val="Antraštė 4 Diagrama"/>
    <w:basedOn w:val="DefaultParagraphFont"/>
    <w:link w:val="Antrat4"/>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character" w:styleId="Antrat5Diagrama" w:customStyle="1">
    <w:name w:val="Antraštė 5 Diagrama"/>
    <w:basedOn w:val="DefaultParagraphFont"/>
    <w:link w:val="Antrat5"/>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24"/>
      <w:szCs w:val="24"/>
    </w:rPr>
  </w:style>
  <w:style w:type="character" w:styleId="Antrat6Diagrama" w:customStyle="1">
    <w:name w:val="Antraštė 6 Diagrama"/>
    <w:basedOn w:val="DefaultParagraphFont"/>
    <w:link w:val="Antrat6"/>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character" w:styleId="Antrat7Diagrama" w:customStyle="1">
    <w:name w:val="Antraštė 7 Diagrama"/>
    <w:basedOn w:val="DefaultParagraphFont"/>
    <w:link w:val="Antrat7"/>
    <w:uiPriority w:val="9"/>
    <w:semiHidden/>
    <w:qFormat/>
    <w:rsid w:val="00281735"/>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character" w:styleId="Antrat8Diagrama" w:customStyle="1">
    <w:name w:val="Antraštė 8 Diagrama"/>
    <w:basedOn w:val="DefaultParagraphFont"/>
    <w:link w:val="Antrat8"/>
    <w:uiPriority w:val="9"/>
    <w:semiHidden/>
    <w:qFormat/>
    <w:rsid w:val="00281735"/>
    <w:rPr>
      <w:rFonts w:ascii="Calibri Light" w:hAnsi="Calibri Light" w:eastAsia="" w:cs="Times New Roman" w:asciiTheme="majorHAnsi" w:cstheme="majorBidi" w:eastAsiaTheme="majorEastAsia" w:hAnsiTheme="majorHAnsi"/>
      <w:color w:val="833C0B" w:themeColor="accent2" w:themeShade="80"/>
      <w:sz w:val="22"/>
      <w:szCs w:val="22"/>
    </w:rPr>
  </w:style>
  <w:style w:type="character" w:styleId="Antrat9Diagrama" w:customStyle="1">
    <w:name w:val="Antraštė 9 Diagrama"/>
    <w:basedOn w:val="DefaultParagraphFont"/>
    <w:link w:val="Antrat9"/>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PavadinimasDiagrama" w:customStyle="1">
    <w:name w:val="Pavadinimas Diagrama"/>
    <w:basedOn w:val="DefaultParagraphFont"/>
    <w:link w:val="Pavadinimas"/>
    <w:uiPriority w:val="10"/>
    <w:qFormat/>
    <w:rsid w:val="00281735"/>
    <w:rPr>
      <w:rFonts w:ascii="Calibri Light" w:hAnsi="Calibri Light" w:eastAsia="" w:cs="Times New Roman"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Iskyrimas">
    <w:name w:val="Išskyrimas"/>
    <w:basedOn w:val="DefaultParagraphFont"/>
    <w:uiPriority w:val="20"/>
    <w:qFormat/>
    <w:rsid w:val="00281735"/>
    <w:rPr>
      <w:i/>
      <w:iCs/>
      <w:color w:val="000000" w:themeColor="text1"/>
    </w:rPr>
  </w:style>
  <w:style w:type="character" w:styleId="CitataDiagrama" w:customStyle="1">
    <w:name w:val="Citata Diagrama"/>
    <w:basedOn w:val="DefaultParagraphFont"/>
    <w:link w:val="Citata"/>
    <w:uiPriority w:val="29"/>
    <w:qFormat/>
    <w:rsid w:val="00281735"/>
    <w:rPr>
      <w:rFonts w:ascii="Calibri Light" w:hAnsi="Calibri Light" w:eastAsia="" w:cs="Times New Roman" w:asciiTheme="majorHAnsi" w:cstheme="majorBidi" w:eastAsiaTheme="majorEastAsia" w:hAnsiTheme="majorHAnsi"/>
      <w:color w:val="000000" w:themeColor="text1"/>
      <w:sz w:val="24"/>
      <w:szCs w:val="24"/>
    </w:rPr>
  </w:style>
  <w:style w:type="character" w:styleId="IskirtacitataDiagrama" w:customStyle="1">
    <w:name w:val="Išskirta citata Diagrama"/>
    <w:basedOn w:val="DefaultParagraphFont"/>
    <w:link w:val="Iskirtacitata"/>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BetarpDiagrama" w:customStyle="1">
    <w:name w:val="Be tarpų Diagrama"/>
    <w:basedOn w:val="DefaultParagraphFont"/>
    <w:link w:val="Betarp"/>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Aplankytas interneto saitas"/>
    <w:basedOn w:val="DefaultParagraphFont"/>
    <w:uiPriority w:val="99"/>
    <w:semiHidden/>
    <w:unhideWhenUsed/>
    <w:rsid w:val="00c47ce7"/>
    <w:rPr>
      <w:color w:val="954F72" w:themeColor="followedHyperlink"/>
      <w:u w:val="single"/>
    </w:rPr>
  </w:style>
  <w:style w:type="character" w:styleId="DokumentoinaostekstasDiagrama" w:customStyle="1">
    <w:name w:val="Dokumento išnašos tekstas Diagrama"/>
    <w:basedOn w:val="DefaultParagraphFont"/>
    <w:link w:val="Dokumentoinaostekstas"/>
    <w:uiPriority w:val="99"/>
    <w:semiHidden/>
    <w:qFormat/>
    <w:rsid w:val="00482bc0"/>
    <w:rPr>
      <w:sz w:val="20"/>
      <w:szCs w:val="20"/>
    </w:rPr>
  </w:style>
  <w:style w:type="character" w:styleId="Galinsinaosprieraias">
    <w:name w:val="Galinės išnašos prieraišas"/>
    <w:rPr>
      <w:vertAlign w:val="superscript"/>
    </w:rPr>
  </w:style>
  <w:style w:type="character" w:styleId="EndnoteCharacters">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4d2fb8"/>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Pagrindiniotekstotrauka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Cf11" w:customStyle="1">
    <w:name w:val="cf11"/>
    <w:basedOn w:val="DefaultParagraphFont"/>
    <w:qFormat/>
    <w:rsid w:val="00dd344c"/>
    <w:rPr>
      <w:rFonts w:ascii="Segoe UI" w:hAnsi="Segoe UI" w:cs="Segoe UI"/>
      <w:sz w:val="18"/>
      <w:szCs w:val="18"/>
    </w:rPr>
  </w:style>
  <w:style w:type="character" w:styleId="Rodyklssaitas">
    <w:name w:val="Rodyklės saitas"/>
    <w:qFormat/>
    <w:rPr/>
  </w:style>
  <w:style w:type="paragraph" w:styleId="Antrat" w:customStyle="1">
    <w:name w:val="Antraštė"/>
    <w:next w:val="Body2"/>
    <w:qFormat/>
    <w:rsid w:val="00072fe6"/>
    <w:pPr>
      <w:widowControl/>
      <w:pBdr/>
      <w:bidi w:val="0"/>
      <w:spacing w:lineRule="auto" w:line="240"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PagrindinistekstasDiagrama"/>
    <w:rsid w:val="00fa144d"/>
    <w:pPr>
      <w:ind w:firstLine="567"/>
    </w:pPr>
    <w:rPr>
      <w:szCs w:val="20"/>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Inaa">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Dokumentopaantrat">
    <w:name w:val="Subtitle"/>
    <w:basedOn w:val="Normal"/>
    <w:next w:val="Normal"/>
    <w:link w:val="PaantratDiagrama"/>
    <w:uiPriority w:val="11"/>
    <w:qFormat/>
    <w:rsid w:val="00281735"/>
    <w:pPr>
      <w:spacing w:before="0" w:after="240"/>
      <w:ind w:left="1004" w:hanging="437"/>
    </w:pPr>
    <w:rPr>
      <w:caps/>
      <w:color w:val="404040" w:themeColor="text1" w:themeTint="bf"/>
      <w:spacing w:val="20"/>
      <w:sz w:val="28"/>
      <w:szCs w:val="28"/>
    </w:rPr>
  </w:style>
  <w:style w:type="paragraph" w:styleId="ListParagraph">
    <w:name w:val="List Paragraph"/>
    <w:basedOn w:val="Normal"/>
    <w:link w:val="SraopastraipaDiagrama"/>
    <w:uiPriority w:val="34"/>
    <w:qFormat/>
    <w:rsid w:val="001c4f12"/>
    <w:pPr>
      <w:spacing w:before="0" w:after="0"/>
      <w:ind w:left="720" w:firstLine="697"/>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name w:val="Puslapinė antraštė ir poraštė"/>
    <w:basedOn w:val="Normal"/>
    <w:qFormat/>
    <w:pPr/>
    <w:rPr/>
  </w:style>
  <w:style w:type="paragraph" w:styleId="Puslapinantrat">
    <w:name w:val="Header"/>
    <w:basedOn w:val="Normal"/>
    <w:link w:val="AntratsDiagrama"/>
    <w:uiPriority w:val="99"/>
    <w:unhideWhenUsed/>
    <w:rsid w:val="00f560b4"/>
    <w:pPr>
      <w:tabs>
        <w:tab w:val="clear" w:pos="397"/>
        <w:tab w:val="center" w:pos="4513" w:leader="none"/>
        <w:tab w:val="right" w:pos="9026" w:leader="none"/>
      </w:tabs>
    </w:pPr>
    <w:rPr/>
  </w:style>
  <w:style w:type="paragraph" w:styleId="Puslapinporat">
    <w:name w:val="Footer"/>
    <w:basedOn w:val="Normal"/>
    <w:link w:val="PoratDiagrama"/>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ind w:firstLine="697"/>
      <w:jc w:val="both"/>
    </w:pPr>
    <w:rPr>
      <w:rFonts w:ascii="Times New Roman" w:hAnsi="Times New Roman" w:eastAsia="" w:cs="Arial" w:cstheme="minorBidi" w:eastAsiaTheme="minorEastAsia"/>
      <w:color w:val="auto"/>
      <w:kern w:val="0"/>
      <w:sz w:val="24"/>
      <w:szCs w:val="24"/>
      <w:lang w:eastAsia="en-US" w:val="lt-LT" w:bidi="ar-SA"/>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Dokumentopavadinimas">
    <w:name w:val="Title"/>
    <w:basedOn w:val="Normal"/>
    <w:next w:val="Normal"/>
    <w:link w:val="PavadinimasDiagrama"/>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val="262626" w:themeColor="text1" w:themeTint="d9"/>
      <w:sz w:val="96"/>
      <w:szCs w:val="96"/>
    </w:rPr>
  </w:style>
  <w:style w:type="paragraph" w:styleId="NoSpacing">
    <w:name w:val="No Spacing"/>
    <w:link w:val="BetarpDiagrama"/>
    <w:uiPriority w:val="1"/>
    <w:qFormat/>
    <w:rsid w:val="00281735"/>
    <w:pPr>
      <w:widowControl/>
      <w:bidi w:val="0"/>
      <w:spacing w:lineRule="auto" w:line="24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281735"/>
    <w:pPr>
      <w:spacing w:before="160" w:after="0"/>
      <w:ind w:left="720" w:right="720" w:firstLine="697"/>
      <w:jc w:val="center"/>
    </w:pPr>
    <w:rPr>
      <w:rFonts w:ascii="Calibri Light" w:hAnsi="Calibri Light" w:eastAsia=""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skirtacitataDiagrama"/>
    <w:uiPriority w:val="30"/>
    <w:qFormat/>
    <w:rsid w:val="00281735"/>
    <w:pPr>
      <w:pBdr>
        <w:top w:val="single" w:sz="24" w:space="4" w:color="ED7D31"/>
      </w:pBdr>
      <w:spacing w:lineRule="auto" w:line="240" w:before="240" w:after="240"/>
      <w:ind w:left="936" w:right="936" w:firstLine="697"/>
      <w:jc w:val="center"/>
    </w:pPr>
    <w:rPr>
      <w:rFonts w:ascii="Calibri Light" w:hAnsi="Calibri Light" w:eastAsia="" w:cs="Times New Roman" w:asciiTheme="majorHAnsi" w:cstheme="majorBidi" w:eastAsiaTheme="majorEastAsia" w:hAnsiTheme="majorHAnsi"/>
      <w:sz w:val="24"/>
      <w:szCs w:val="24"/>
    </w:rPr>
  </w:style>
  <w:style w:type="paragraph" w:styleId="TOCHeading">
    <w:name w:val="TOC Heading"/>
    <w:basedOn w:val="Antrat1"/>
    <w:next w:val="Normal"/>
    <w:uiPriority w:val="39"/>
    <w:unhideWhenUsed/>
    <w:qFormat/>
    <w:rsid w:val="00281735"/>
    <w:pPr/>
    <w:rPr/>
  </w:style>
  <w:style w:type="paragraph" w:styleId="Turinys1">
    <w:name w:val="TOC 1"/>
    <w:basedOn w:val="Normal"/>
    <w:next w:val="Normal"/>
    <w:autoRedefine/>
    <w:uiPriority w:val="39"/>
    <w:unhideWhenUsed/>
    <w:rsid w:val="00f342e4"/>
    <w:pPr>
      <w:tabs>
        <w:tab w:val="clear" w:pos="397"/>
        <w:tab w:val="left" w:pos="426" w:leader="none"/>
        <w:tab w:val="left" w:pos="1100" w:leader="none"/>
        <w:tab w:val="right" w:pos="9962" w:leader="dot"/>
      </w:tabs>
      <w:ind w:left="709" w:right="877" w:hanging="0"/>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ed735b"/>
    <w:pPr>
      <w:tabs>
        <w:tab w:val="clear" w:pos="397"/>
        <w:tab w:val="right" w:pos="9962" w:leader="dot"/>
      </w:tabs>
      <w:ind w:left="220" w:firstLine="697"/>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0"/>
        <w:numId w:val="1"/>
      </w:num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DokumentoinaostekstasDiagrama"/>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firstLine="697"/>
    </w:pPr>
    <w:rPr/>
  </w:style>
  <w:style w:type="paragraph" w:styleId="Paragrafesrasas2lygis" w:customStyle="1">
    <w:name w:val="_paragrafe sąrasas 2 lygis"/>
    <w:basedOn w:val="BodyTextIndent2"/>
    <w:link w:val="paragrafesrasas2lygisDiagrama"/>
    <w:qFormat/>
    <w:rsid w:val="004d2fb8"/>
    <w:pPr>
      <w:spacing w:lineRule="auto" w:line="276"/>
      <w:ind w:left="0" w:hanging="0"/>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4d2fb8"/>
    <w:pPr>
      <w:spacing w:lineRule="auto" w:line="480" w:before="0" w:after="120"/>
      <w:ind w:left="283" w:firstLine="697"/>
    </w:pPr>
    <w:rPr/>
  </w:style>
  <w:style w:type="paragraph" w:styleId="Pantraste" w:customStyle="1">
    <w:name w:val="P.antraste"/>
    <w:basedOn w:val="Normal"/>
    <w:qFormat/>
    <w:rsid w:val="008f7cc2"/>
    <w:pPr>
      <w:spacing w:lineRule="auto" w:line="240"/>
      <w:ind w:left="-142" w:hanging="0"/>
      <w:jc w:val="center"/>
    </w:pPr>
    <w:rPr>
      <w:rFonts w:ascii="Times New Roman" w:hAnsi="Times New Roman" w:eastAsia="Times New Roman" w:cs="Times New Roman"/>
      <w:b/>
      <w:sz w:val="24"/>
      <w:szCs w:val="24"/>
      <w:lang w:eastAsia="en-US"/>
    </w:rPr>
  </w:style>
  <w:style w:type="paragraph" w:styleId="WWDefault" w:customStyle="1">
    <w:name w:val="WW-Default"/>
    <w:uiPriority w:val="99"/>
    <w:qFormat/>
    <w:rsid w:val="006240db"/>
    <w:pPr>
      <w:widowControl/>
      <w:suppressAutoHyphens w:val="true"/>
      <w:bidi w:val="0"/>
      <w:spacing w:lineRule="auto" w:line="240" w:before="0" w:after="0"/>
      <w:ind w:hanging="0"/>
      <w:jc w:val="left"/>
    </w:pPr>
    <w:rPr>
      <w:rFonts w:ascii="Times New Roman" w:hAnsi="Times New Roman" w:eastAsia="Times New Roman" w:cs="Times New Roman"/>
      <w:color w:val="000000"/>
      <w:kern w:val="2"/>
      <w:sz w:val="24"/>
      <w:szCs w:val="24"/>
      <w:lang w:eastAsia="ar-SA" w:val="lt-LT" w:bidi="ar-SA"/>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112f92"/>
    <w:pPr>
      <w:spacing w:line="240" w:lineRule="auto"/>
      <w:jc w:val="left"/>
    </w:pPr>
    <w:rPr>
      <w:lang w:eastAsia="en-US"/>
      <w:sz w:val="20"/>
      <w:szCs w:val="20"/>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pPr>
      <w:spacing w:line="240" w:lineRule="auto"/>
      <w:jc w:val="left"/>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3">
    <w:name w:val="Lentelės tinklelis3"/>
    <w:basedOn w:val="prastojilentel"/>
    <w:uiPriority w:val="59"/>
    <w:rsid w:val="00a0740c"/>
    <w:pPr>
      <w:spacing w:line="240" w:lineRule="auto"/>
      <w:jc w:val="left"/>
    </w:pPr>
    <w:rPr>
      <w:rFonts w:eastAsiaTheme="minorHAns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Application>LibreOffice/7.0.1.2$Windows_X86_64 LibreOffice_project/7cbcfc562f6eb6708b5ff7d7397325de9e764452</Application>
  <Pages>4</Pages>
  <Words>929</Words>
  <Characters>6253</Characters>
  <CharactersWithSpaces>7052</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2025-10-14T12:36:00Z</dcterms:created>
  <dc:creator>Arūnė Andrulionienė</dc:creator>
  <dc:description/>
  <dc:language>lt-LT</dc:language>
  <cp:lastModifiedBy/>
  <cp:lastPrinted>2025-03-27T08:58:00Z</cp:lastPrinted>
  <dcterms:modified xsi:type="dcterms:W3CDTF">2025-10-22T11:09:17Z</dcterms:modified>
  <cp:revision>7</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