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640F289D" w:rsidR="00D53BF4" w:rsidRPr="004505ED" w:rsidRDefault="004505ED" w:rsidP="00020CAE">
          <w:pPr>
            <w:spacing w:after="0" w:line="240" w:lineRule="auto"/>
            <w:ind w:left="5245"/>
            <w:contextualSpacing/>
            <w:rPr>
              <w:sz w:val="22"/>
              <w:szCs w:val="22"/>
            </w:rPr>
          </w:pPr>
          <w:r>
            <w:rPr>
              <w:sz w:val="22"/>
              <w:szCs w:val="22"/>
            </w:rPr>
            <w:t>2025</w:t>
          </w:r>
          <w:r w:rsidR="00973B3B">
            <w:rPr>
              <w:sz w:val="22"/>
              <w:szCs w:val="22"/>
            </w:rPr>
            <w:t xml:space="preserve"> </w:t>
          </w:r>
          <w:r>
            <w:rPr>
              <w:sz w:val="22"/>
              <w:szCs w:val="22"/>
            </w:rPr>
            <w:t>-</w:t>
          </w:r>
          <w:r w:rsidR="008474E1">
            <w:rPr>
              <w:sz w:val="22"/>
              <w:szCs w:val="22"/>
            </w:rPr>
            <w:t>10</w:t>
          </w:r>
          <w:r w:rsidR="00973B3B">
            <w:rPr>
              <w:sz w:val="22"/>
              <w:szCs w:val="22"/>
            </w:rPr>
            <w:t xml:space="preserve"> </w:t>
          </w:r>
          <w:r>
            <w:rPr>
              <w:sz w:val="22"/>
              <w:szCs w:val="22"/>
            </w:rPr>
            <w:t>-</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54643565"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1135E" w:rsidRPr="009A644A">
            <w:rPr>
              <w:rFonts w:ascii="Calibri" w:hAnsi="Calibri" w:cs="Calibri"/>
              <w:b/>
              <w:bCs/>
              <w:sz w:val="22"/>
              <w:szCs w:val="22"/>
            </w:rPr>
            <w:t>ŠP-</w:t>
          </w:r>
          <w:r w:rsidR="0011135E">
            <w:rPr>
              <w:rFonts w:ascii="Calibri" w:hAnsi="Calibri" w:cs="Calibri"/>
              <w:b/>
              <w:bCs/>
              <w:sz w:val="22"/>
              <w:szCs w:val="22"/>
            </w:rPr>
            <w:t>73090</w:t>
          </w:r>
          <w:r w:rsidR="0011135E" w:rsidRPr="009A644A">
            <w:rPr>
              <w:rFonts w:ascii="Calibri" w:hAnsi="Calibri" w:cs="Calibri"/>
              <w:b/>
              <w:bCs/>
              <w:sz w:val="22"/>
              <w:szCs w:val="22"/>
            </w:rPr>
            <w:t xml:space="preserve"> </w:t>
          </w:r>
          <w:r w:rsidR="0011135E">
            <w:rPr>
              <w:rFonts w:ascii="Calibri" w:hAnsi="Calibri" w:cs="Calibri"/>
              <w:b/>
              <w:bCs/>
              <w:sz w:val="22"/>
              <w:szCs w:val="22"/>
            </w:rPr>
            <w:t>ODONTOLOGO DARBO VIETA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0AF17D3"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8D55D8">
        <w:rPr>
          <w:rFonts w:cstheme="minorHAnsi"/>
          <w:iCs/>
          <w:sz w:val="22"/>
          <w:szCs w:val="22"/>
        </w:rPr>
        <w:t>Šeškinės</w:t>
      </w:r>
      <w:r w:rsidR="00D84BF3">
        <w:rPr>
          <w:rFonts w:cstheme="minorHAnsi"/>
          <w:iCs/>
          <w:sz w:val="22"/>
          <w:szCs w:val="22"/>
        </w:rPr>
        <w:t xml:space="preserve"> poliklinika, </w:t>
      </w:r>
      <w:r w:rsidR="006A1E3C" w:rsidRPr="006A1E3C">
        <w:rPr>
          <w:rFonts w:cstheme="minorHAnsi"/>
          <w:iCs/>
          <w:sz w:val="22"/>
          <w:szCs w:val="22"/>
        </w:rPr>
        <w:t xml:space="preserve">kodas </w:t>
      </w:r>
      <w:r w:rsidR="00ED4B28" w:rsidRPr="00FA5891">
        <w:rPr>
          <w:kern w:val="2"/>
          <w:szCs w:val="24"/>
        </w:rPr>
        <w:t>124245660</w:t>
      </w:r>
      <w:r w:rsidR="006A1E3C" w:rsidRPr="006A1E3C">
        <w:rPr>
          <w:rFonts w:cstheme="minorHAnsi"/>
          <w:iCs/>
          <w:sz w:val="22"/>
          <w:szCs w:val="22"/>
        </w:rPr>
        <w:t xml:space="preserve">, </w:t>
      </w:r>
      <w:r w:rsidR="007233F2">
        <w:rPr>
          <w:rFonts w:cstheme="minorHAnsi"/>
          <w:iCs/>
          <w:sz w:val="22"/>
          <w:szCs w:val="22"/>
        </w:rPr>
        <w:t xml:space="preserve">Šeškinės </w:t>
      </w:r>
      <w:r w:rsidR="006A1E3C" w:rsidRPr="006A1E3C">
        <w:rPr>
          <w:rFonts w:cstheme="minorHAnsi"/>
          <w:iCs/>
          <w:sz w:val="22"/>
          <w:szCs w:val="22"/>
        </w:rPr>
        <w:t xml:space="preserve">g. </w:t>
      </w:r>
      <w:r w:rsidR="007233F2">
        <w:rPr>
          <w:rFonts w:cstheme="minorHAnsi"/>
          <w:iCs/>
          <w:sz w:val="22"/>
          <w:szCs w:val="22"/>
        </w:rPr>
        <w:t>24</w:t>
      </w:r>
      <w:r w:rsidR="006A1E3C" w:rsidRPr="006A1E3C">
        <w:rPr>
          <w:rFonts w:cstheme="minorHAnsi"/>
          <w:iCs/>
          <w:sz w:val="22"/>
          <w:szCs w:val="22"/>
        </w:rPr>
        <w:t xml:space="preserve">, </w:t>
      </w:r>
      <w:r w:rsidR="00FE6A35" w:rsidRPr="00C5210F">
        <w:rPr>
          <w:rFonts w:cstheme="minorHAnsi"/>
          <w:iCs/>
          <w:sz w:val="22"/>
          <w:szCs w:val="22"/>
        </w:rPr>
        <w:t xml:space="preserve">LT-07156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B31E870" w:rsidR="00B41C66" w:rsidRPr="00207048"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D13F9A" w:rsidRPr="00207048">
        <w:rPr>
          <w:rFonts w:eastAsia="Calibri" w:cstheme="minorHAnsi"/>
          <w:b/>
          <w:bCs/>
          <w:i/>
          <w:iCs/>
          <w:sz w:val="22"/>
          <w:szCs w:val="22"/>
        </w:rPr>
        <w:t>įrangą odontologo darbo vietai</w:t>
      </w:r>
      <w:r w:rsidR="0086158D" w:rsidRPr="00207048">
        <w:rPr>
          <w:rFonts w:eastAsia="Calibri" w:cstheme="minorHAnsi"/>
          <w:b/>
          <w:bCs/>
          <w:i/>
          <w:iCs/>
          <w:sz w:val="22"/>
          <w:szCs w:val="22"/>
        </w:rPr>
        <w:t xml:space="preserve"> </w:t>
      </w:r>
      <w:r w:rsidR="004E277A" w:rsidRPr="00207048">
        <w:rPr>
          <w:rFonts w:eastAsia="Calibri" w:cstheme="minorHAnsi"/>
          <w:b/>
          <w:bCs/>
          <w:i/>
          <w:iCs/>
          <w:sz w:val="22"/>
          <w:szCs w:val="22"/>
        </w:rPr>
        <w:t xml:space="preserve">(2 </w:t>
      </w:r>
      <w:proofErr w:type="spellStart"/>
      <w:r w:rsidR="00D13F9A" w:rsidRPr="00207048">
        <w:rPr>
          <w:rFonts w:eastAsia="Calibri" w:cstheme="minorHAnsi"/>
          <w:b/>
          <w:bCs/>
          <w:i/>
          <w:iCs/>
          <w:sz w:val="22"/>
          <w:szCs w:val="22"/>
        </w:rPr>
        <w:t>kompl</w:t>
      </w:r>
      <w:proofErr w:type="spellEnd"/>
      <w:r w:rsidR="004E277A" w:rsidRPr="00207048">
        <w:rPr>
          <w:rFonts w:eastAsia="Calibri" w:cstheme="minorHAnsi"/>
          <w:b/>
          <w:bCs/>
          <w:i/>
          <w:iCs/>
          <w:sz w:val="22"/>
          <w:szCs w:val="22"/>
        </w:rPr>
        <w:t>.)</w:t>
      </w:r>
      <w:r w:rsidR="00275637">
        <w:rPr>
          <w:rFonts w:eastAsia="Calibri" w:cstheme="minorHAnsi"/>
          <w:b/>
          <w:bCs/>
          <w:i/>
          <w:iCs/>
          <w:sz w:val="22"/>
          <w:szCs w:val="22"/>
        </w:rPr>
        <w:t>.</w:t>
      </w:r>
      <w:r w:rsidR="004E277A" w:rsidRPr="00207048">
        <w:rPr>
          <w:rFonts w:eastAsia="Calibri" w:cstheme="minorHAnsi"/>
          <w:i/>
          <w:iCs/>
          <w:sz w:val="22"/>
          <w:szCs w:val="22"/>
        </w:rPr>
        <w:t xml:space="preserve"> </w:t>
      </w:r>
      <w:r w:rsidR="00D13F9A" w:rsidRPr="00A672CA">
        <w:rPr>
          <w:rFonts w:eastAsia="Calibri" w:cstheme="minorHAnsi"/>
          <w:sz w:val="22"/>
          <w:szCs w:val="22"/>
        </w:rPr>
        <w:t>1 komplektą sudaro:</w:t>
      </w:r>
      <w:r w:rsidR="00D13F9A" w:rsidRPr="00207048">
        <w:rPr>
          <w:rFonts w:eastAsia="Calibri" w:cstheme="minorHAnsi"/>
          <w:i/>
          <w:iCs/>
          <w:sz w:val="22"/>
          <w:szCs w:val="22"/>
        </w:rPr>
        <w:t xml:space="preserve"> </w:t>
      </w:r>
      <w:r w:rsidR="007B1217" w:rsidRPr="00207048">
        <w:rPr>
          <w:rFonts w:eastAsia="Times New Roman" w:cstheme="minorHAnsi"/>
          <w:kern w:val="2"/>
          <w:sz w:val="22"/>
          <w:szCs w:val="22"/>
          <w:lang w:eastAsia="en-US"/>
        </w:rPr>
        <w:t xml:space="preserve">paciento kėdė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lempa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prapūtiklis</w:t>
      </w:r>
      <w:proofErr w:type="spellEnd"/>
      <w:r w:rsidR="007B1217" w:rsidRPr="00207048">
        <w:rPr>
          <w:rFonts w:eastAsia="Times New Roman" w:cstheme="minorHAnsi"/>
          <w:kern w:val="2"/>
          <w:sz w:val="22"/>
          <w:szCs w:val="22"/>
          <w:lang w:eastAsia="en-US"/>
        </w:rPr>
        <w:t xml:space="preserve">  su vandeniu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antgaliai ir </w:t>
      </w:r>
      <w:proofErr w:type="spellStart"/>
      <w:r w:rsidR="007B1217" w:rsidRPr="00207048">
        <w:rPr>
          <w:rFonts w:eastAsia="Times New Roman" w:cstheme="minorHAnsi"/>
          <w:kern w:val="2"/>
          <w:sz w:val="22"/>
          <w:szCs w:val="22"/>
          <w:lang w:eastAsia="en-US"/>
        </w:rPr>
        <w:t>mikrovarikliai</w:t>
      </w:r>
      <w:proofErr w:type="spellEnd"/>
      <w:r w:rsidR="007B1217" w:rsidRPr="0020704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selių</w:t>
      </w:r>
      <w:proofErr w:type="spellEnd"/>
      <w:r w:rsidR="007B1217" w:rsidRPr="00207048">
        <w:rPr>
          <w:rFonts w:eastAsia="Times New Roman" w:cstheme="minorHAnsi"/>
          <w:kern w:val="2"/>
          <w:sz w:val="22"/>
          <w:szCs w:val="22"/>
          <w:lang w:eastAsia="en-US"/>
        </w:rPr>
        <w:t xml:space="preserve"> </w:t>
      </w:r>
      <w:proofErr w:type="spellStart"/>
      <w:r w:rsidR="007B1217" w:rsidRPr="00207048">
        <w:rPr>
          <w:rFonts w:eastAsia="Times New Roman" w:cstheme="minorHAnsi"/>
          <w:kern w:val="2"/>
          <w:sz w:val="22"/>
          <w:szCs w:val="22"/>
          <w:lang w:eastAsia="en-US"/>
        </w:rPr>
        <w:t>siurbiklio</w:t>
      </w:r>
      <w:proofErr w:type="spellEnd"/>
      <w:r w:rsidR="007B1217" w:rsidRPr="00207048">
        <w:rPr>
          <w:rFonts w:eastAsia="Times New Roman" w:cstheme="minorHAnsi"/>
          <w:kern w:val="2"/>
          <w:sz w:val="22"/>
          <w:szCs w:val="22"/>
          <w:lang w:eastAsia="en-US"/>
        </w:rPr>
        <w:t xml:space="preserve"> blokas</w:t>
      </w:r>
      <w:r w:rsidR="00A672CA">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antgalio elektrinis </w:t>
      </w:r>
      <w:proofErr w:type="spellStart"/>
      <w:r w:rsidR="007B1217" w:rsidRPr="00207048">
        <w:rPr>
          <w:rFonts w:eastAsia="Times New Roman" w:cstheme="minorHAnsi"/>
          <w:kern w:val="2"/>
          <w:sz w:val="22"/>
          <w:szCs w:val="22"/>
          <w:lang w:eastAsia="en-US"/>
        </w:rPr>
        <w:t>mikrovariklis</w:t>
      </w:r>
      <w:proofErr w:type="spellEnd"/>
      <w:r w:rsidR="007B1217" w:rsidRPr="00207048">
        <w:rPr>
          <w:rFonts w:eastAsia="Times New Roman" w:cstheme="minorHAnsi"/>
          <w:kern w:val="2"/>
          <w:sz w:val="22"/>
          <w:szCs w:val="22"/>
          <w:lang w:eastAsia="en-US"/>
        </w:rPr>
        <w:t xml:space="preserve"> su pašvietimu (</w:t>
      </w:r>
      <w:proofErr w:type="spellStart"/>
      <w:r w:rsidR="007B1217" w:rsidRPr="00207048">
        <w:rPr>
          <w:rFonts w:eastAsia="Times New Roman" w:cstheme="minorHAnsi"/>
          <w:kern w:val="2"/>
          <w:sz w:val="22"/>
          <w:szCs w:val="22"/>
          <w:lang w:eastAsia="en-US"/>
        </w:rPr>
        <w:t>bešepetėlinis</w:t>
      </w:r>
      <w:proofErr w:type="spellEnd"/>
      <w:r w:rsidR="007B1217" w:rsidRPr="00207048">
        <w:rPr>
          <w:rFonts w:eastAsia="Times New Roman" w:cstheme="minorHAnsi"/>
          <w:kern w:val="2"/>
          <w:sz w:val="22"/>
          <w:szCs w:val="22"/>
          <w:lang w:eastAsia="en-US"/>
        </w:rPr>
        <w:t>)</w:t>
      </w:r>
      <w:r w:rsidR="007B1217" w:rsidRPr="00207048">
        <w:rPr>
          <w:rFonts w:eastAsia="Times New Roman" w:cstheme="minorHAnsi"/>
          <w:i/>
          <w:iCs/>
          <w:kern w:val="2"/>
          <w:sz w:val="22"/>
          <w:szCs w:val="22"/>
          <w:lang w:eastAsia="en-US"/>
        </w:rPr>
        <w:t xml:space="preserve"> (1 vnt.)</w:t>
      </w:r>
      <w:r w:rsidR="007B1217" w:rsidRPr="00207048">
        <w:rPr>
          <w:rFonts w:eastAsia="Times New Roman" w:cstheme="minorHAnsi"/>
          <w:kern w:val="2"/>
          <w:sz w:val="22"/>
          <w:szCs w:val="22"/>
          <w:lang w:eastAsia="en-US"/>
        </w:rPr>
        <w:t xml:space="preserve">, kampinis antgalis </w:t>
      </w:r>
      <w:proofErr w:type="spellStart"/>
      <w:r w:rsidR="007B1217" w:rsidRPr="00207048">
        <w:rPr>
          <w:rFonts w:eastAsia="Times New Roman" w:cstheme="minorHAnsi"/>
          <w:kern w:val="2"/>
          <w:sz w:val="22"/>
          <w:szCs w:val="22"/>
          <w:lang w:eastAsia="en-US"/>
        </w:rPr>
        <w:t>mikrovarikliui</w:t>
      </w:r>
      <w:proofErr w:type="spellEnd"/>
      <w:r w:rsidR="007B1217" w:rsidRPr="0020704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antgalis turbininis su greita jungtimi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antgalis ultragarsinis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gydytojo odontologo kėdutė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asistento kėdutė </w:t>
      </w:r>
      <w:r w:rsidR="007B1217" w:rsidRPr="00A672CA">
        <w:rPr>
          <w:rFonts w:eastAsia="Times New Roman" w:cstheme="minorHAnsi"/>
          <w:i/>
          <w:iCs/>
          <w:kern w:val="2"/>
          <w:sz w:val="22"/>
          <w:szCs w:val="22"/>
          <w:lang w:eastAsia="en-US"/>
        </w:rPr>
        <w:t>(1</w:t>
      </w:r>
      <w:r w:rsidR="007B1217" w:rsidRPr="00207048">
        <w:rPr>
          <w:rFonts w:eastAsia="Times New Roman" w:cstheme="minorHAnsi"/>
          <w:i/>
          <w:iCs/>
          <w:kern w:val="2"/>
          <w:sz w:val="22"/>
          <w:szCs w:val="22"/>
          <w:lang w:eastAsia="en-US"/>
        </w:rPr>
        <w:t xml:space="preserve"> vnt</w:t>
      </w:r>
      <w:r w:rsidR="00207048" w:rsidRPr="00207048">
        <w:rPr>
          <w:rFonts w:eastAsia="Times New Roman" w:cstheme="minorHAnsi"/>
          <w:i/>
          <w:iCs/>
          <w:kern w:val="2"/>
          <w:sz w:val="22"/>
          <w:szCs w:val="22"/>
          <w:lang w:eastAsia="en-US"/>
        </w:rPr>
        <w:t>.)</w:t>
      </w:r>
      <w:r w:rsidR="007B1217" w:rsidRPr="00207048">
        <w:rPr>
          <w:rFonts w:eastAsia="Times New Roman" w:cstheme="minorHAnsi"/>
          <w:i/>
          <w:iCs/>
          <w:kern w:val="2"/>
          <w:sz w:val="22"/>
          <w:szCs w:val="22"/>
          <w:lang w:eastAsia="en-US"/>
        </w:rPr>
        <w:t xml:space="preserve"> </w:t>
      </w:r>
      <w:r w:rsidR="00066F91" w:rsidRPr="00207048">
        <w:rPr>
          <w:rFonts w:eastAsia="Times New Roman" w:cstheme="minorHAnsi"/>
          <w:sz w:val="22"/>
          <w:szCs w:val="22"/>
          <w:lang w:eastAsia="en-US"/>
        </w:rPr>
        <w:t>(toliau – prekės, pirkimo objektas)</w:t>
      </w:r>
      <w:r w:rsidRPr="00207048">
        <w:rPr>
          <w:rFonts w:eastAsia="Calibri" w:cstheme="minorHAnsi"/>
          <w:color w:val="00B050"/>
          <w:sz w:val="22"/>
          <w:szCs w:val="22"/>
        </w:rPr>
        <w:t>.</w:t>
      </w:r>
    </w:p>
    <w:p w14:paraId="4641F32A" w14:textId="4204B376" w:rsidR="00EA7DDC" w:rsidRPr="00C974E8"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 xml:space="preserve">Pirkimo objektas į dalis neskaidomas. Pirkimo apimtys, reikalavimai ir techninė specifikacija apibrėžti specialiųjų pirkimo sąlygų </w:t>
      </w:r>
      <w:r w:rsidR="00E23257"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p>
    <w:p w14:paraId="10F240AF" w14:textId="1C09AD6A" w:rsidR="0069195A" w:rsidRPr="00440462" w:rsidRDefault="00440462" w:rsidP="00055536">
      <w:pPr>
        <w:pStyle w:val="Betarp"/>
        <w:numPr>
          <w:ilvl w:val="1"/>
          <w:numId w:val="13"/>
        </w:numPr>
        <w:tabs>
          <w:tab w:val="left" w:pos="993"/>
        </w:tabs>
        <w:ind w:left="0" w:firstLine="567"/>
        <w:contextualSpacing/>
        <w:jc w:val="both"/>
        <w:rPr>
          <w:sz w:val="22"/>
          <w:szCs w:val="22"/>
        </w:rPr>
      </w:pPr>
      <w:r w:rsidRPr="00440462">
        <w:rPr>
          <w:rFonts w:eastAsia="Calibri" w:cstheme="minorHAnsi"/>
          <w:iCs/>
          <w:sz w:val="22"/>
          <w:szCs w:val="22"/>
        </w:rPr>
        <w:t>Tai yra supaprastintos vertės pirkimas, todėl jam netaikomi sprendimo dėl tarptautinės vertės pirkimo objekto neskaidymo į dalis pagrindimo reikalavimai</w:t>
      </w:r>
      <w:r w:rsidR="00E410D3" w:rsidRPr="00440462">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77777777"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C90F95">
        <w:rPr>
          <w:rFonts w:cstheme="minorHAnsi"/>
          <w:iCs/>
          <w:sz w:val="22"/>
          <w:szCs w:val="22"/>
        </w:rPr>
        <w:t>;</w:t>
      </w:r>
    </w:p>
    <w:p w14:paraId="3ABD03B4" w14:textId="3B2211A9" w:rsidR="000800D9" w:rsidRPr="00692486" w:rsidRDefault="007303BC" w:rsidP="000800D9">
      <w:pPr>
        <w:pStyle w:val="Sraopastraipa"/>
        <w:numPr>
          <w:ilvl w:val="2"/>
          <w:numId w:val="6"/>
        </w:numPr>
        <w:ind w:left="0" w:firstLine="567"/>
        <w:rPr>
          <w:rFonts w:eastAsia="Calibri" w:cstheme="minorHAnsi"/>
          <w:sz w:val="22"/>
          <w:szCs w:val="22"/>
          <w:lang w:eastAsia="zh-CN"/>
        </w:rPr>
      </w:pPr>
      <w:r>
        <w:rPr>
          <w:rFonts w:eastAsia="Calibri" w:cstheme="minorHAnsi"/>
          <w:sz w:val="22"/>
          <w:szCs w:val="22"/>
          <w:lang w:eastAsia="zh-CN"/>
        </w:rPr>
        <w:t>d</w:t>
      </w:r>
      <w:r w:rsidR="000800D9" w:rsidRPr="00692486">
        <w:rPr>
          <w:rFonts w:eastAsia="Calibri" w:cstheme="minorHAnsi"/>
          <w:sz w:val="22"/>
          <w:szCs w:val="22"/>
          <w:lang w:eastAsia="zh-CN"/>
        </w:rPr>
        <w:t>okumentai, įrodantys, kad tiekėjas yra siūlomų prekių (</w:t>
      </w:r>
      <w:r w:rsidR="002F77A4" w:rsidRPr="002F77A4">
        <w:rPr>
          <w:rFonts w:eastAsia="Calibri" w:cstheme="minorHAnsi"/>
          <w:sz w:val="22"/>
          <w:szCs w:val="22"/>
          <w:lang w:eastAsia="zh-CN"/>
        </w:rPr>
        <w:t>paciento kėdės, gydytojo odontologo kėdutės ir asistento kėdutės</w:t>
      </w:r>
      <w:r w:rsidR="000800D9" w:rsidRPr="00692486">
        <w:rPr>
          <w:rFonts w:eastAsia="Calibri" w:cstheme="minorHAnsi"/>
          <w:sz w:val="22"/>
          <w:szCs w:val="22"/>
          <w:lang w:eastAsia="zh-CN"/>
        </w:rPr>
        <w:t>)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Pr>
          <w:rFonts w:eastAsia="Calibri" w:cstheme="minorHAnsi"/>
          <w:sz w:val="22"/>
          <w:szCs w:val="22"/>
          <w:lang w:eastAsia="zh-CN"/>
        </w:rPr>
        <w:t>;</w:t>
      </w:r>
    </w:p>
    <w:p w14:paraId="7D3AD558" w14:textId="636F7770" w:rsidR="008F3AB8" w:rsidRPr="00436B58" w:rsidRDefault="00C90F95" w:rsidP="00436B58">
      <w:pPr>
        <w:pStyle w:val="Sraopastraipa"/>
        <w:numPr>
          <w:ilvl w:val="2"/>
          <w:numId w:val="6"/>
        </w:numPr>
        <w:tabs>
          <w:tab w:val="left" w:pos="1134"/>
        </w:tabs>
        <w:spacing w:after="0" w:line="240" w:lineRule="auto"/>
        <w:ind w:left="0" w:firstLine="567"/>
        <w:jc w:val="both"/>
        <w:rPr>
          <w:rFonts w:cstheme="minorHAnsi"/>
          <w:sz w:val="22"/>
          <w:szCs w:val="22"/>
          <w:u w:val="single"/>
        </w:rPr>
      </w:pPr>
      <w:r w:rsidRPr="00436B58">
        <w:rPr>
          <w:rFonts w:eastAsia="Calibri" w:cstheme="minorHAnsi"/>
          <w:sz w:val="22"/>
          <w:szCs w:val="22"/>
          <w:lang w:eastAsia="zh-CN"/>
        </w:rPr>
        <w:t xml:space="preserve">CE sertifikatai arba lygiaverčiai dokumentai, patvirtinantys, kad tiekėjo siūloma įranga atitinka Europos Sąjungos direktyvoje 93/42/EEB „Dėl medicinos prietaisų“  arba lygiavertės nustatytus reikalavimus. Pateikiamos skaitmeninės kopijos </w:t>
      </w:r>
      <w:r w:rsidRPr="00436B58">
        <w:rPr>
          <w:rFonts w:eastAsia="Calibri" w:cstheme="minorHAnsi"/>
          <w:bCs/>
          <w:sz w:val="22"/>
          <w:szCs w:val="22"/>
          <w:lang w:eastAsia="zh-CN"/>
        </w:rPr>
        <w:t>anglų ir lietuvių kalbomis;</w:t>
      </w:r>
    </w:p>
    <w:p w14:paraId="0B3A6236" w14:textId="25B80206" w:rsidR="00BC218A" w:rsidRPr="0080102D" w:rsidRDefault="000F3AF1"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eastAsia="Calibri" w:cstheme="minorHAnsi"/>
          <w:sz w:val="22"/>
          <w:szCs w:val="22"/>
          <w:lang w:eastAsia="zh-CN"/>
        </w:rPr>
        <w:t>d</w:t>
      </w:r>
      <w:r w:rsidRPr="00BB2BFD">
        <w:rPr>
          <w:rFonts w:eastAsia="Calibri" w:cstheme="minorHAnsi"/>
          <w:sz w:val="22"/>
          <w:szCs w:val="22"/>
          <w:lang w:eastAsia="zh-CN"/>
        </w:rPr>
        <w:t>okumentai įrodantys, kad įranga atitinka esminius Medicinos priemonių (prietaisų) saugos techninio reglamento, patvirtinto Lietuvos Respublikos sveikatos apsaugos ministro 2009 m. sausio 19 d. įsakymu Nr. V-18, reikalavimus (taikoma jeigu medicinos priemonė jungiama prie kitos medicininės priemonės). Pateikiamas arba kompetentingos institucijos oficialus dokumentas (bandymo protokolas, sertifikatas, pažyma, liudijimas ir pan.), arba gamintojo techniniai dokumentai. Pateikiamos skaitmeninės kopijos anglų ir lietuvių kalbomis</w:t>
      </w:r>
      <w:r>
        <w:rPr>
          <w:rFonts w:eastAsia="Calibri" w:cstheme="minorHAnsi"/>
          <w:sz w:val="22"/>
          <w:szCs w:val="22"/>
          <w:lang w:eastAsia="zh-CN"/>
        </w:rPr>
        <w:t>;</w:t>
      </w:r>
    </w:p>
    <w:p w14:paraId="77B5A21D" w14:textId="5C27EDA4" w:rsidR="00091096" w:rsidRPr="001235C8" w:rsidRDefault="007934CC" w:rsidP="0080102D">
      <w:pPr>
        <w:pStyle w:val="Sraopastraipa"/>
        <w:numPr>
          <w:ilvl w:val="2"/>
          <w:numId w:val="6"/>
        </w:numPr>
        <w:tabs>
          <w:tab w:val="left" w:pos="1134"/>
        </w:tabs>
        <w:spacing w:after="0" w:line="240" w:lineRule="auto"/>
        <w:ind w:left="0" w:firstLine="567"/>
        <w:jc w:val="both"/>
        <w:rPr>
          <w:rFonts w:cstheme="minorHAnsi"/>
          <w:sz w:val="22"/>
          <w:szCs w:val="22"/>
        </w:rPr>
      </w:pPr>
      <w:r w:rsidRPr="001235C8">
        <w:rPr>
          <w:rFonts w:eastAsia="Calibri" w:cstheme="minorHAnsi"/>
          <w:sz w:val="22"/>
          <w:szCs w:val="22"/>
          <w:lang w:eastAsia="zh-CN"/>
        </w:rPr>
        <w:t>Dokumentai, įrodantys, kad medicininės priemonės komplektacija atitinka gamintojo reikalavimus (taikoma, jeigu medicinos priemonė turi būti komplektuojama ir jos gamintojas yra nustatęs reikalavimus komplektavimui ar prijungiamiems įtaisams)</w:t>
      </w:r>
      <w:r w:rsidR="00091096" w:rsidRPr="001235C8">
        <w:rPr>
          <w:rFonts w:eastAsia="Calibri" w:cstheme="minorHAnsi"/>
          <w:sz w:val="22"/>
          <w:szCs w:val="22"/>
          <w:lang w:eastAsia="zh-CN"/>
        </w:rPr>
        <w:t xml:space="preserve">. </w:t>
      </w:r>
      <w:r w:rsidR="00001547" w:rsidRPr="001235C8">
        <w:rPr>
          <w:rFonts w:eastAsia="Calibri" w:cstheme="minorHAnsi"/>
          <w:sz w:val="22"/>
          <w:szCs w:val="22"/>
          <w:lang w:eastAsia="zh-CN"/>
        </w:rPr>
        <w:t>P</w:t>
      </w:r>
      <w:r w:rsidR="00091096" w:rsidRPr="001235C8">
        <w:rPr>
          <w:rFonts w:cstheme="minorHAnsi"/>
          <w:sz w:val="22"/>
          <w:szCs w:val="22"/>
        </w:rPr>
        <w:t>ateik</w:t>
      </w:r>
      <w:r w:rsidR="0080102D" w:rsidRPr="001235C8">
        <w:rPr>
          <w:rFonts w:cstheme="minorHAnsi"/>
          <w:sz w:val="22"/>
          <w:szCs w:val="22"/>
        </w:rPr>
        <w:t>iami</w:t>
      </w:r>
      <w:r w:rsidR="00091096" w:rsidRPr="001235C8">
        <w:rPr>
          <w:rFonts w:cstheme="minorHAnsi"/>
          <w:sz w:val="22"/>
          <w:szCs w:val="22"/>
        </w:rPr>
        <w:t xml:space="preserve"> įrodymai (brošiūros, gamintojo pasirašytos deklaracijos, vartotojo instrukcijos), kad reikalavimai yra išpildyti / įgyvendinti</w:t>
      </w:r>
      <w:r w:rsidR="00925D6B">
        <w:rPr>
          <w:rFonts w:cstheme="minorHAnsi"/>
          <w:sz w:val="22"/>
          <w:szCs w:val="22"/>
        </w:rPr>
        <w:t>.</w:t>
      </w:r>
      <w:r w:rsidR="00925D6B" w:rsidRPr="00925D6B">
        <w:t xml:space="preserve"> </w:t>
      </w:r>
      <w:r w:rsidR="00925D6B" w:rsidRPr="00925D6B">
        <w:rPr>
          <w:rFonts w:cstheme="minorHAnsi"/>
          <w:sz w:val="22"/>
          <w:szCs w:val="22"/>
        </w:rPr>
        <w:t>Pateikiamos skaitmeninės kopijos anglų ir lietuvių kalbomis</w:t>
      </w:r>
      <w:r w:rsidR="0080102D" w:rsidRPr="001235C8">
        <w:rPr>
          <w:rFonts w:cstheme="minorHAnsi"/>
          <w:sz w:val="22"/>
          <w:szCs w:val="22"/>
        </w:rPr>
        <w:t>;</w:t>
      </w:r>
      <w:r w:rsidR="00091096" w:rsidRPr="001235C8">
        <w:rPr>
          <w:rFonts w:cstheme="minorHAnsi"/>
          <w:sz w:val="22"/>
          <w:szCs w:val="22"/>
        </w:rPr>
        <w:t xml:space="preserve"> </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lastRenderedPageBreak/>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19BE3D51"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w:t>
      </w:r>
      <w:r w:rsidR="007E3232">
        <w:rPr>
          <w:rFonts w:cstheme="minorHAnsi"/>
          <w:sz w:val="22"/>
          <w:szCs w:val="22"/>
        </w:rPr>
        <w:t>2</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77777777"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24FCC33" w14:textId="77777777" w:rsidR="000037C5" w:rsidRPr="00775E70" w:rsidRDefault="000037C5" w:rsidP="000037C5">
      <w:pPr>
        <w:pStyle w:val="Sraopastraipa"/>
        <w:numPr>
          <w:ilvl w:val="1"/>
          <w:numId w:val="6"/>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775E70">
        <w:rPr>
          <w:rFonts w:cstheme="minorHAnsi"/>
          <w:sz w:val="22"/>
          <w:szCs w:val="22"/>
          <w:shd w:val="clear" w:color="auto" w:fill="FFFFFF"/>
        </w:rPr>
        <w:t xml:space="preserve">3 priede „Pasiūlymo forma“ ir 4 priede </w:t>
      </w:r>
      <w:r w:rsidRPr="00775E70">
        <w:rPr>
          <w:rFonts w:eastAsia="Calibri" w:cstheme="minorHAnsi"/>
          <w:sz w:val="22"/>
          <w:szCs w:val="22"/>
        </w:rPr>
        <w:t xml:space="preserve">„Pasiūlymų vertinimo kriterijai ir sąlygos“.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8"/>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68" w:name="_Ref38291223"/>
      <w:bookmarkStart w:id="69" w:name="_Ref38291334"/>
      <w:bookmarkStart w:id="70" w:name="_Ref38533412"/>
      <w:bookmarkStart w:id="71" w:name="_Toc190416446"/>
      <w:bookmarkEnd w:id="63"/>
      <w:bookmarkEnd w:id="64"/>
      <w:bookmarkEnd w:id="65"/>
      <w:bookmarkEnd w:id="66"/>
      <w:bookmarkEnd w:id="67"/>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68"/>
      <w:bookmarkEnd w:id="69"/>
      <w:bookmarkEnd w:id="70"/>
      <w:bookmarkEnd w:id="71"/>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4462" w14:textId="77777777" w:rsidR="00914026" w:rsidRDefault="00914026" w:rsidP="00D05666">
      <w:r>
        <w:separator/>
      </w:r>
    </w:p>
  </w:endnote>
  <w:endnote w:type="continuationSeparator" w:id="0">
    <w:p w14:paraId="016A9AD0" w14:textId="77777777" w:rsidR="00914026" w:rsidRDefault="00914026" w:rsidP="00D05666">
      <w:r>
        <w:continuationSeparator/>
      </w:r>
    </w:p>
  </w:endnote>
  <w:endnote w:type="continuationNotice" w:id="1">
    <w:p w14:paraId="3577278C" w14:textId="77777777" w:rsidR="00914026" w:rsidRDefault="00914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9567" w14:textId="77777777" w:rsidR="00914026" w:rsidRDefault="00914026" w:rsidP="00D05666">
      <w:r>
        <w:separator/>
      </w:r>
    </w:p>
  </w:footnote>
  <w:footnote w:type="continuationSeparator" w:id="0">
    <w:p w14:paraId="06028868" w14:textId="77777777" w:rsidR="00914026" w:rsidRDefault="00914026" w:rsidP="00D05666">
      <w:r>
        <w:continuationSeparator/>
      </w:r>
    </w:p>
  </w:footnote>
  <w:footnote w:type="continuationNotice" w:id="1">
    <w:p w14:paraId="3863C272" w14:textId="77777777" w:rsidR="00914026" w:rsidRDefault="00914026">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03"/>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6B"/>
    <w:rsid w:val="003A0C88"/>
    <w:rsid w:val="003A0CAA"/>
    <w:rsid w:val="003A0EC0"/>
    <w:rsid w:val="003A0ECB"/>
    <w:rsid w:val="003A1229"/>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4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FAA"/>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026"/>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B3B"/>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5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CD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3CA"/>
    <w:rsid w:val="00F429B7"/>
    <w:rsid w:val="00F42BEE"/>
    <w:rsid w:val="00F42CE8"/>
    <w:rsid w:val="00F42DE7"/>
    <w:rsid w:val="00F431D1"/>
    <w:rsid w:val="00F431D3"/>
    <w:rsid w:val="00F4353E"/>
    <w:rsid w:val="00F43C74"/>
    <w:rsid w:val="00F43D84"/>
    <w:rsid w:val="00F44527"/>
    <w:rsid w:val="00F44F39"/>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17</Pages>
  <Words>4949</Words>
  <Characters>36581</Characters>
  <Application>Microsoft Office Word</Application>
  <DocSecurity>0</DocSecurity>
  <Lines>937</Lines>
  <Paragraphs>314</Paragraphs>
  <ScaleCrop>false</ScaleCrop>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1702</cp:revision>
  <cp:lastPrinted>2025-03-01T05:45:00Z</cp:lastPrinted>
  <dcterms:created xsi:type="dcterms:W3CDTF">2024-11-29T23:07:00Z</dcterms:created>
  <dcterms:modified xsi:type="dcterms:W3CDTF">2025-10-17T10:34:00Z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