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60703" w14:textId="77777777" w:rsidR="00661CBA" w:rsidRDefault="00661CBA" w:rsidP="00661CBA">
      <w:pPr>
        <w:pStyle w:val="Subtitle"/>
        <w:spacing w:after="0" w:line="240" w:lineRule="auto"/>
        <w:jc w:val="center"/>
        <w:rPr>
          <w:rFonts w:ascii="Times New Roman" w:hAnsi="Times New Roman" w:cs="Times New Roman"/>
          <w:b/>
          <w:color w:val="auto"/>
          <w:spacing w:val="0"/>
          <w:sz w:val="22"/>
          <w:szCs w:val="22"/>
        </w:rPr>
      </w:pPr>
    </w:p>
    <w:p w14:paraId="1178039E" w14:textId="77777777" w:rsidR="00661CBA" w:rsidRDefault="00661CBA" w:rsidP="00661CBA">
      <w:pPr>
        <w:pStyle w:val="Subtitle"/>
        <w:spacing w:after="0" w:line="240" w:lineRule="auto"/>
        <w:jc w:val="center"/>
        <w:rPr>
          <w:rFonts w:ascii="Times New Roman" w:hAnsi="Times New Roman" w:cs="Times New Roman"/>
          <w:b/>
          <w:color w:val="auto"/>
          <w:spacing w:val="0"/>
          <w:sz w:val="22"/>
          <w:szCs w:val="22"/>
        </w:rPr>
      </w:pPr>
    </w:p>
    <w:p w14:paraId="442F6BE3" w14:textId="77777777" w:rsidR="00661CBA" w:rsidRPr="001332F7" w:rsidRDefault="00661CBA" w:rsidP="00661CBA">
      <w:pPr>
        <w:pStyle w:val="Subtitle"/>
        <w:spacing w:after="0" w:line="240" w:lineRule="auto"/>
        <w:jc w:val="center"/>
        <w:rPr>
          <w:rFonts w:ascii="Times New Roman" w:hAnsi="Times New Roman" w:cs="Times New Roman"/>
          <w:b/>
          <w:color w:val="auto"/>
          <w:spacing w:val="0"/>
          <w:sz w:val="24"/>
          <w:szCs w:val="24"/>
        </w:rPr>
      </w:pPr>
      <w:r w:rsidRPr="001332F7">
        <w:rPr>
          <w:rFonts w:ascii="Times New Roman" w:hAnsi="Times New Roman" w:cs="Times New Roman"/>
          <w:b/>
          <w:color w:val="auto"/>
          <w:spacing w:val="0"/>
          <w:sz w:val="24"/>
          <w:szCs w:val="24"/>
        </w:rPr>
        <w:t>PASIŪLYMAS</w:t>
      </w:r>
    </w:p>
    <w:p w14:paraId="17D10A92" w14:textId="61D18CDB" w:rsidR="00B070E7" w:rsidRPr="009A096A" w:rsidRDefault="00B070E7" w:rsidP="00B070E7">
      <w:pPr>
        <w:spacing w:after="0" w:line="240" w:lineRule="auto"/>
        <w:jc w:val="center"/>
        <w:rPr>
          <w:rFonts w:ascii="Times New Roman" w:eastAsia="Times New Roman" w:hAnsi="Times New Roman" w:cs="Times New Roman"/>
          <w:caps/>
          <w:color w:val="000000"/>
          <w:sz w:val="24"/>
          <w:szCs w:val="24"/>
        </w:rPr>
      </w:pPr>
      <w:r>
        <w:rPr>
          <w:rFonts w:ascii="Times New Roman" w:eastAsia="Times New Roman" w:hAnsi="Times New Roman" w:cs="Times New Roman"/>
          <w:b/>
          <w:bCs/>
          <w:caps/>
          <w:color w:val="000000"/>
          <w:sz w:val="24"/>
          <w:szCs w:val="24"/>
        </w:rPr>
        <w:t xml:space="preserve">DĖL OPTOELEKTRONINIŲ </w:t>
      </w:r>
      <w:r w:rsidRPr="009A096A">
        <w:rPr>
          <w:rFonts w:ascii="Times New Roman" w:eastAsia="Times New Roman" w:hAnsi="Times New Roman" w:cs="Times New Roman"/>
          <w:b/>
          <w:bCs/>
          <w:caps/>
          <w:color w:val="000000"/>
          <w:sz w:val="24"/>
          <w:szCs w:val="24"/>
        </w:rPr>
        <w:t>taikikli</w:t>
      </w:r>
      <w:r>
        <w:rPr>
          <w:rFonts w:ascii="Times New Roman" w:eastAsia="Times New Roman" w:hAnsi="Times New Roman" w:cs="Times New Roman"/>
          <w:b/>
          <w:bCs/>
          <w:caps/>
          <w:color w:val="000000"/>
          <w:sz w:val="24"/>
          <w:szCs w:val="24"/>
        </w:rPr>
        <w:t>Ų</w:t>
      </w:r>
    </w:p>
    <w:p w14:paraId="4EB7DD3E" w14:textId="77777777" w:rsidR="00661CBA" w:rsidRPr="001332F7" w:rsidRDefault="00661CBA" w:rsidP="00661CBA">
      <w:pPr>
        <w:pStyle w:val="Subtitle"/>
        <w:spacing w:after="0" w:line="240" w:lineRule="auto"/>
        <w:jc w:val="center"/>
        <w:rPr>
          <w:rFonts w:ascii="Times New Roman" w:hAnsi="Times New Roman" w:cs="Times New Roman"/>
          <w:b/>
          <w:color w:val="auto"/>
          <w:spacing w:val="0"/>
          <w:sz w:val="24"/>
          <w:szCs w:val="24"/>
        </w:rPr>
      </w:pPr>
      <w:r w:rsidRPr="001332F7">
        <w:rPr>
          <w:rFonts w:ascii="Times New Roman" w:hAnsi="Times New Roman" w:cs="Times New Roman"/>
          <w:b/>
          <w:color w:val="auto"/>
          <w:spacing w:val="0"/>
          <w:sz w:val="24"/>
          <w:szCs w:val="24"/>
        </w:rPr>
        <w:t xml:space="preserve"> pirkimo</w:t>
      </w:r>
      <w:r>
        <w:rPr>
          <w:rFonts w:ascii="Times New Roman" w:hAnsi="Times New Roman" w:cs="Times New Roman"/>
          <w:b/>
          <w:color w:val="auto"/>
          <w:spacing w:val="0"/>
          <w:sz w:val="24"/>
          <w:szCs w:val="24"/>
        </w:rPr>
        <w:t>, ATLIEKAMO GYNYBOS IR SAUGUMO SRITYJE</w:t>
      </w:r>
    </w:p>
    <w:p w14:paraId="7EAF7287" w14:textId="77777777" w:rsidR="00661CBA" w:rsidRPr="007974D0" w:rsidRDefault="00661CBA" w:rsidP="00661CBA">
      <w:pPr>
        <w:spacing w:after="0" w:line="240" w:lineRule="auto"/>
        <w:jc w:val="center"/>
        <w:rPr>
          <w:rFonts w:ascii="Times New Roman" w:hAnsi="Times New Roman" w:cs="Times New Roman"/>
          <w:caps/>
          <w:color w:val="404040" w:themeColor="text1" w:themeTint="BF"/>
          <w:spacing w:val="20"/>
          <w:sz w:val="22"/>
          <w:szCs w:val="22"/>
        </w:rPr>
      </w:pPr>
    </w:p>
    <w:tbl>
      <w:tblPr>
        <w:tblStyle w:val="TableGrid"/>
        <w:tblW w:w="2835" w:type="dxa"/>
        <w:tblInd w:w="3681" w:type="dxa"/>
        <w:tblLook w:val="04A0" w:firstRow="1" w:lastRow="0" w:firstColumn="1" w:lastColumn="0" w:noHBand="0" w:noVBand="1"/>
      </w:tblPr>
      <w:tblGrid>
        <w:gridCol w:w="2835"/>
      </w:tblGrid>
      <w:tr w:rsidR="00661CBA" w:rsidRPr="007974D0" w14:paraId="73AC9E6C" w14:textId="77777777" w:rsidTr="00EE5F14">
        <w:tc>
          <w:tcPr>
            <w:tcW w:w="2835" w:type="dxa"/>
            <w:tcBorders>
              <w:top w:val="nil"/>
              <w:left w:val="nil"/>
              <w:right w:val="nil"/>
            </w:tcBorders>
            <w:shd w:val="clear" w:color="auto" w:fill="auto"/>
          </w:tcPr>
          <w:p w14:paraId="2BC9B189" w14:textId="77777777" w:rsidR="00661CBA" w:rsidRPr="007974D0" w:rsidRDefault="00661CBA" w:rsidP="00EE5F14">
            <w:pPr>
              <w:spacing w:line="240" w:lineRule="auto"/>
              <w:jc w:val="center"/>
              <w:rPr>
                <w:rFonts w:ascii="Times New Roman" w:hAnsi="Times New Roman" w:cs="Times New Roman"/>
                <w:i/>
                <w:iCs/>
                <w:color w:val="7030A0"/>
                <w:sz w:val="22"/>
                <w:szCs w:val="22"/>
              </w:rPr>
            </w:pPr>
          </w:p>
        </w:tc>
      </w:tr>
      <w:tr w:rsidR="00661CBA" w:rsidRPr="007974D0" w14:paraId="6C4D791F" w14:textId="77777777" w:rsidTr="00EE5F14">
        <w:trPr>
          <w:trHeight w:val="116"/>
        </w:trPr>
        <w:tc>
          <w:tcPr>
            <w:tcW w:w="2835" w:type="dxa"/>
            <w:tcBorders>
              <w:left w:val="nil"/>
              <w:bottom w:val="nil"/>
              <w:right w:val="nil"/>
            </w:tcBorders>
            <w:shd w:val="clear" w:color="auto" w:fill="auto"/>
          </w:tcPr>
          <w:p w14:paraId="40468447" w14:textId="77777777" w:rsidR="00661CBA" w:rsidRPr="007974D0" w:rsidRDefault="00661CBA" w:rsidP="00EE5F14">
            <w:pPr>
              <w:spacing w:line="240" w:lineRule="auto"/>
              <w:jc w:val="center"/>
              <w:rPr>
                <w:rFonts w:ascii="Times New Roman" w:hAnsi="Times New Roman" w:cs="Times New Roman"/>
                <w:i/>
                <w:iCs/>
                <w:sz w:val="22"/>
                <w:szCs w:val="22"/>
                <w:vertAlign w:val="superscript"/>
              </w:rPr>
            </w:pPr>
            <w:r w:rsidRPr="007974D0">
              <w:rPr>
                <w:rFonts w:ascii="Times New Roman" w:hAnsi="Times New Roman" w:cs="Times New Roman"/>
                <w:i/>
                <w:iCs/>
                <w:sz w:val="22"/>
                <w:szCs w:val="22"/>
                <w:vertAlign w:val="superscript"/>
              </w:rPr>
              <w:t>(data)</w:t>
            </w:r>
          </w:p>
        </w:tc>
      </w:tr>
      <w:tr w:rsidR="00661CBA" w:rsidRPr="007974D0" w14:paraId="10E6BC4A" w14:textId="77777777" w:rsidTr="00EE5F14">
        <w:tc>
          <w:tcPr>
            <w:tcW w:w="2835" w:type="dxa"/>
            <w:tcBorders>
              <w:top w:val="nil"/>
              <w:left w:val="nil"/>
              <w:right w:val="nil"/>
            </w:tcBorders>
            <w:shd w:val="clear" w:color="auto" w:fill="auto"/>
          </w:tcPr>
          <w:p w14:paraId="732C9897" w14:textId="77777777" w:rsidR="00661CBA" w:rsidRPr="007974D0" w:rsidRDefault="00661CBA" w:rsidP="00EE5F14">
            <w:pPr>
              <w:spacing w:line="240" w:lineRule="auto"/>
              <w:jc w:val="center"/>
              <w:rPr>
                <w:rFonts w:ascii="Times New Roman" w:hAnsi="Times New Roman" w:cs="Times New Roman"/>
                <w:i/>
                <w:iCs/>
                <w:sz w:val="22"/>
                <w:szCs w:val="22"/>
              </w:rPr>
            </w:pPr>
          </w:p>
        </w:tc>
      </w:tr>
      <w:tr w:rsidR="00661CBA" w:rsidRPr="007974D0" w14:paraId="5CEA1681" w14:textId="77777777" w:rsidTr="00EE5F14">
        <w:tc>
          <w:tcPr>
            <w:tcW w:w="2835" w:type="dxa"/>
            <w:tcBorders>
              <w:left w:val="nil"/>
              <w:bottom w:val="nil"/>
              <w:right w:val="nil"/>
            </w:tcBorders>
            <w:shd w:val="clear" w:color="auto" w:fill="auto"/>
          </w:tcPr>
          <w:p w14:paraId="7ED217DB" w14:textId="77777777" w:rsidR="00661CBA" w:rsidRPr="007974D0" w:rsidRDefault="00661CBA" w:rsidP="00EE5F14">
            <w:pPr>
              <w:spacing w:line="240" w:lineRule="auto"/>
              <w:jc w:val="center"/>
              <w:rPr>
                <w:rFonts w:ascii="Times New Roman" w:hAnsi="Times New Roman" w:cs="Times New Roman"/>
                <w:i/>
                <w:iCs/>
                <w:sz w:val="22"/>
                <w:szCs w:val="22"/>
                <w:vertAlign w:val="superscript"/>
              </w:rPr>
            </w:pPr>
            <w:r w:rsidRPr="007974D0">
              <w:rPr>
                <w:rFonts w:ascii="Times New Roman" w:hAnsi="Times New Roman" w:cs="Times New Roman"/>
                <w:i/>
                <w:iCs/>
                <w:sz w:val="22"/>
                <w:szCs w:val="22"/>
                <w:vertAlign w:val="superscript"/>
              </w:rPr>
              <w:t>(vieta)</w:t>
            </w:r>
          </w:p>
        </w:tc>
      </w:tr>
    </w:tbl>
    <w:p w14:paraId="1B6E4D13" w14:textId="77777777" w:rsidR="00661CBA" w:rsidRPr="007974D0" w:rsidRDefault="00661CBA" w:rsidP="00661CBA">
      <w:pPr>
        <w:spacing w:after="0" w:line="240" w:lineRule="auto"/>
        <w:jc w:val="center"/>
        <w:rPr>
          <w:rFonts w:ascii="Times New Roman" w:hAnsi="Times New Roman" w:cs="Times New Roman"/>
          <w:i/>
          <w:iCs/>
          <w:color w:val="7030A0"/>
          <w:sz w:val="22"/>
          <w:szCs w:val="22"/>
        </w:rPr>
      </w:pPr>
    </w:p>
    <w:tbl>
      <w:tblPr>
        <w:tblStyle w:val="TableGrid"/>
        <w:tblW w:w="5524" w:type="dxa"/>
        <w:tblLook w:val="04A0" w:firstRow="1" w:lastRow="0" w:firstColumn="1" w:lastColumn="0" w:noHBand="0" w:noVBand="1"/>
      </w:tblPr>
      <w:tblGrid>
        <w:gridCol w:w="5524"/>
      </w:tblGrid>
      <w:tr w:rsidR="00661CBA" w:rsidRPr="007974D0" w14:paraId="2B753AF8" w14:textId="77777777" w:rsidTr="00EE5F14">
        <w:trPr>
          <w:trHeight w:val="317"/>
        </w:trPr>
        <w:tc>
          <w:tcPr>
            <w:tcW w:w="5524" w:type="dxa"/>
            <w:tcBorders>
              <w:top w:val="nil"/>
              <w:left w:val="nil"/>
              <w:right w:val="nil"/>
            </w:tcBorders>
            <w:shd w:val="clear" w:color="auto" w:fill="auto"/>
            <w:vAlign w:val="center"/>
          </w:tcPr>
          <w:p w14:paraId="718F8F31" w14:textId="77777777" w:rsidR="00661CBA" w:rsidRPr="007974D0" w:rsidRDefault="00661CBA" w:rsidP="00EE5F14">
            <w:pPr>
              <w:spacing w:line="240" w:lineRule="auto"/>
              <w:rPr>
                <w:rFonts w:ascii="Times New Roman" w:hAnsi="Times New Roman" w:cs="Times New Roman"/>
                <w:sz w:val="22"/>
                <w:szCs w:val="22"/>
              </w:rPr>
            </w:pPr>
            <w:r w:rsidRPr="007974D0">
              <w:rPr>
                <w:rFonts w:ascii="Times New Roman" w:hAnsi="Times New Roman" w:cs="Times New Roman"/>
                <w:sz w:val="22"/>
                <w:szCs w:val="22"/>
              </w:rPr>
              <w:t xml:space="preserve">Policijos departamentui prie Vidaus reikalų ministerijos </w:t>
            </w:r>
          </w:p>
        </w:tc>
      </w:tr>
      <w:tr w:rsidR="00661CBA" w:rsidRPr="007974D0" w14:paraId="593188ED" w14:textId="77777777" w:rsidTr="00EE5F14">
        <w:tc>
          <w:tcPr>
            <w:tcW w:w="5524" w:type="dxa"/>
            <w:tcBorders>
              <w:left w:val="nil"/>
              <w:bottom w:val="nil"/>
              <w:right w:val="nil"/>
            </w:tcBorders>
            <w:shd w:val="clear" w:color="auto" w:fill="auto"/>
          </w:tcPr>
          <w:p w14:paraId="4B6412C9" w14:textId="77777777" w:rsidR="00661CBA" w:rsidRPr="007974D0" w:rsidRDefault="00661CBA" w:rsidP="00EE5F14">
            <w:pPr>
              <w:spacing w:line="240" w:lineRule="auto"/>
              <w:rPr>
                <w:rFonts w:ascii="Times New Roman" w:hAnsi="Times New Roman" w:cs="Times New Roman"/>
                <w:sz w:val="22"/>
                <w:szCs w:val="22"/>
              </w:rPr>
            </w:pPr>
          </w:p>
        </w:tc>
      </w:tr>
    </w:tbl>
    <w:p w14:paraId="5C5ED91E" w14:textId="77777777" w:rsidR="00661CBA" w:rsidRPr="007974D0" w:rsidRDefault="00661CBA" w:rsidP="00661CBA">
      <w:pPr>
        <w:spacing w:after="0" w:line="240" w:lineRule="auto"/>
        <w:rPr>
          <w:rFonts w:ascii="Times New Roman" w:hAnsi="Times New Roman" w:cs="Times New Roman"/>
          <w:sz w:val="22"/>
          <w:szCs w:val="22"/>
        </w:rPr>
      </w:pPr>
    </w:p>
    <w:p w14:paraId="3DBC38C1" w14:textId="77777777" w:rsidR="00661CBA" w:rsidRPr="007974D0" w:rsidRDefault="00661CBA" w:rsidP="00661CBA">
      <w:pPr>
        <w:pStyle w:val="ListParagraph"/>
        <w:numPr>
          <w:ilvl w:val="0"/>
          <w:numId w:val="1"/>
        </w:numPr>
        <w:tabs>
          <w:tab w:val="left" w:pos="567"/>
        </w:tabs>
        <w:spacing w:after="0" w:line="240" w:lineRule="auto"/>
        <w:ind w:left="0" w:firstLine="0"/>
        <w:jc w:val="center"/>
        <w:rPr>
          <w:rFonts w:ascii="Times New Roman" w:hAnsi="Times New Roman" w:cs="Times New Roman"/>
          <w:b/>
          <w:bCs/>
        </w:rPr>
      </w:pPr>
      <w:bookmarkStart w:id="0" w:name="_Toc329443224"/>
      <w:r w:rsidRPr="007974D0">
        <w:rPr>
          <w:rFonts w:ascii="Times New Roman" w:hAnsi="Times New Roman" w:cs="Times New Roman"/>
          <w:b/>
          <w:bCs/>
        </w:rPr>
        <w:t>INFORMACIJA APIE TIEKĖJĄ</w:t>
      </w:r>
      <w:bookmarkEnd w:id="0"/>
      <w:r w:rsidRPr="007974D0">
        <w:rPr>
          <w:rFonts w:ascii="Times New Roman" w:hAnsi="Times New Roman" w:cs="Times New Roman"/>
          <w:b/>
          <w:bCs/>
        </w:rPr>
        <w:t>:</w:t>
      </w:r>
    </w:p>
    <w:tbl>
      <w:tblPr>
        <w:tblW w:w="9918" w:type="dxa"/>
        <w:tblLook w:val="04A0" w:firstRow="1" w:lastRow="0" w:firstColumn="1" w:lastColumn="0" w:noHBand="0" w:noVBand="1"/>
      </w:tblPr>
      <w:tblGrid>
        <w:gridCol w:w="5485"/>
        <w:gridCol w:w="4433"/>
      </w:tblGrid>
      <w:tr w:rsidR="00661CBA" w:rsidRPr="007974D0" w14:paraId="022ED61A" w14:textId="77777777" w:rsidTr="00EE5F14">
        <w:tc>
          <w:tcPr>
            <w:tcW w:w="5484" w:type="dxa"/>
            <w:tcBorders>
              <w:top w:val="single" w:sz="4" w:space="0" w:color="000000"/>
              <w:left w:val="single" w:sz="4" w:space="0" w:color="000000"/>
              <w:bottom w:val="single" w:sz="4" w:space="0" w:color="000000"/>
              <w:right w:val="single" w:sz="4" w:space="0" w:color="000000"/>
            </w:tcBorders>
            <w:shd w:val="clear" w:color="auto" w:fill="auto"/>
          </w:tcPr>
          <w:p w14:paraId="78DA0A51" w14:textId="77777777" w:rsidR="00661CBA" w:rsidRPr="007974D0" w:rsidRDefault="00661CBA" w:rsidP="00EE5F14">
            <w:pPr>
              <w:spacing w:after="0" w:line="240" w:lineRule="auto"/>
              <w:rPr>
                <w:rFonts w:ascii="Times New Roman" w:hAnsi="Times New Roman" w:cs="Times New Roman"/>
                <w:sz w:val="22"/>
                <w:szCs w:val="22"/>
              </w:rPr>
            </w:pPr>
            <w:r w:rsidRPr="007974D0">
              <w:rPr>
                <w:rFonts w:ascii="Times New Roman" w:hAnsi="Times New Roman" w:cs="Times New Roman"/>
                <w:sz w:val="22"/>
                <w:szCs w:val="22"/>
              </w:rPr>
              <w:t xml:space="preserve">Tiekėjo arba ūkio subjektų grupės dalyvių pavadinimas (-ai), juridinio asmens kodas (-ai) </w:t>
            </w:r>
            <w:r w:rsidRPr="007974D0">
              <w:rPr>
                <w:rFonts w:ascii="Times New Roman" w:hAnsi="Times New Roman" w:cs="Times New Roman"/>
                <w:i/>
                <w:sz w:val="22"/>
                <w:szCs w:val="22"/>
              </w:rPr>
              <w:t>(jeigu pasiūlymą teikia fizinis asmuo – verslo ar individualios veiklos pažymėjimo Nr. ar pan.)</w:t>
            </w:r>
            <w:r w:rsidRPr="007974D0">
              <w:rPr>
                <w:rFonts w:ascii="Times New Roman" w:hAnsi="Times New Roman" w:cs="Times New Roman"/>
                <w:iCs/>
                <w:sz w:val="22"/>
                <w:szCs w:val="22"/>
              </w:rPr>
              <w:t>, adresas (-ai)</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14:paraId="5FCACD32" w14:textId="77777777" w:rsidR="00661CBA" w:rsidRPr="007974D0" w:rsidRDefault="00661CBA" w:rsidP="00EE5F14">
            <w:pPr>
              <w:spacing w:after="0" w:line="240" w:lineRule="auto"/>
              <w:rPr>
                <w:rFonts w:ascii="Times New Roman" w:hAnsi="Times New Roman" w:cs="Times New Roman"/>
                <w:sz w:val="22"/>
                <w:szCs w:val="22"/>
              </w:rPr>
            </w:pPr>
          </w:p>
        </w:tc>
      </w:tr>
      <w:tr w:rsidR="00661CBA" w:rsidRPr="007974D0" w14:paraId="24787D6A" w14:textId="77777777" w:rsidTr="00EE5F14">
        <w:tc>
          <w:tcPr>
            <w:tcW w:w="5484" w:type="dxa"/>
            <w:tcBorders>
              <w:top w:val="single" w:sz="4" w:space="0" w:color="000000"/>
              <w:left w:val="single" w:sz="4" w:space="0" w:color="000000"/>
              <w:bottom w:val="single" w:sz="4" w:space="0" w:color="000000"/>
              <w:right w:val="single" w:sz="4" w:space="0" w:color="000000"/>
            </w:tcBorders>
            <w:shd w:val="clear" w:color="auto" w:fill="auto"/>
          </w:tcPr>
          <w:p w14:paraId="59D85C3D" w14:textId="77777777" w:rsidR="00661CBA" w:rsidRPr="007974D0" w:rsidRDefault="00661CBA" w:rsidP="00EE5F14">
            <w:pPr>
              <w:spacing w:after="0" w:line="240" w:lineRule="auto"/>
              <w:rPr>
                <w:rFonts w:ascii="Times New Roman" w:hAnsi="Times New Roman" w:cs="Times New Roman"/>
                <w:sz w:val="22"/>
                <w:szCs w:val="22"/>
              </w:rPr>
            </w:pPr>
            <w:r w:rsidRPr="007974D0">
              <w:rPr>
                <w:rFonts w:ascii="Times New Roman" w:eastAsia="Calibri" w:hAnsi="Times New Roman" w:cs="Times New Roman"/>
                <w:sz w:val="22"/>
                <w:szCs w:val="22"/>
              </w:rPr>
              <w:t xml:space="preserve">Ūkio subjektų grupės dalyvis, atstovaujantis arba vadovaujantis ūkio subjektų grupei </w:t>
            </w:r>
            <w:r w:rsidRPr="007974D0">
              <w:rPr>
                <w:rFonts w:ascii="Times New Roman" w:hAnsi="Times New Roman" w:cs="Times New Roman"/>
                <w:i/>
                <w:sz w:val="22"/>
                <w:szCs w:val="22"/>
              </w:rPr>
              <w:t>(pildoma, jei pasiūlymą teikia tiekėjų grupė)</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14:paraId="5C57843A" w14:textId="77777777" w:rsidR="00661CBA" w:rsidRPr="007974D0" w:rsidRDefault="00661CBA" w:rsidP="00EE5F14">
            <w:pPr>
              <w:spacing w:after="0" w:line="240" w:lineRule="auto"/>
              <w:rPr>
                <w:rFonts w:ascii="Times New Roman" w:hAnsi="Times New Roman" w:cs="Times New Roman"/>
                <w:sz w:val="22"/>
                <w:szCs w:val="22"/>
              </w:rPr>
            </w:pPr>
          </w:p>
        </w:tc>
      </w:tr>
      <w:tr w:rsidR="00661CBA" w:rsidRPr="007974D0" w14:paraId="73C27A18" w14:textId="77777777" w:rsidTr="00EE5F14">
        <w:tc>
          <w:tcPr>
            <w:tcW w:w="5484" w:type="dxa"/>
            <w:tcBorders>
              <w:top w:val="single" w:sz="4" w:space="0" w:color="000000"/>
              <w:left w:val="single" w:sz="4" w:space="0" w:color="000000"/>
              <w:bottom w:val="single" w:sz="4" w:space="0" w:color="000000"/>
              <w:right w:val="single" w:sz="4" w:space="0" w:color="000000"/>
            </w:tcBorders>
            <w:shd w:val="clear" w:color="auto" w:fill="auto"/>
          </w:tcPr>
          <w:p w14:paraId="3D7004E7" w14:textId="77777777" w:rsidR="00661CBA" w:rsidRPr="007974D0" w:rsidRDefault="00661CBA" w:rsidP="00EE5F14">
            <w:pPr>
              <w:spacing w:after="0" w:line="240" w:lineRule="auto"/>
              <w:rPr>
                <w:rFonts w:ascii="Times New Roman" w:hAnsi="Times New Roman" w:cs="Times New Roman"/>
                <w:sz w:val="22"/>
                <w:szCs w:val="22"/>
              </w:rPr>
            </w:pPr>
            <w:r w:rsidRPr="007974D0">
              <w:rPr>
                <w:rFonts w:ascii="Times New Roman" w:hAnsi="Times New Roman" w:cs="Times New Roman"/>
                <w:sz w:val="22"/>
                <w:szCs w:val="22"/>
              </w:rPr>
              <w:t>Asmens, įgalioto bendrauti su perkančiąją organizacija, kontaktinė informacija (vardas, pavardė, tel., faks., el. p., adresas)</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14:paraId="0D78F101" w14:textId="77777777" w:rsidR="00661CBA" w:rsidRPr="007974D0" w:rsidRDefault="00661CBA" w:rsidP="00EE5F14">
            <w:pPr>
              <w:spacing w:after="0" w:line="240" w:lineRule="auto"/>
              <w:rPr>
                <w:rFonts w:ascii="Times New Roman" w:hAnsi="Times New Roman" w:cs="Times New Roman"/>
                <w:sz w:val="22"/>
                <w:szCs w:val="22"/>
              </w:rPr>
            </w:pPr>
          </w:p>
        </w:tc>
      </w:tr>
    </w:tbl>
    <w:p w14:paraId="06D2D68B" w14:textId="77777777" w:rsidR="00661CBA" w:rsidRPr="007974D0" w:rsidRDefault="00661CBA" w:rsidP="00661CBA">
      <w:pPr>
        <w:spacing w:after="0" w:line="240" w:lineRule="auto"/>
        <w:rPr>
          <w:rFonts w:ascii="Times New Roman" w:hAnsi="Times New Roman" w:cs="Times New Roman"/>
          <w:iCs/>
          <w:sz w:val="22"/>
          <w:szCs w:val="22"/>
        </w:rPr>
      </w:pPr>
    </w:p>
    <w:p w14:paraId="617D54A8" w14:textId="77777777" w:rsidR="00661CBA" w:rsidRPr="007974D0" w:rsidRDefault="00661CBA" w:rsidP="00661CBA">
      <w:pPr>
        <w:spacing w:after="0" w:line="240" w:lineRule="auto"/>
        <w:rPr>
          <w:rFonts w:ascii="Times New Roman" w:eastAsia="Calibri" w:hAnsi="Times New Roman" w:cs="Times New Roman"/>
          <w:color w:val="000000" w:themeColor="text1"/>
          <w:sz w:val="22"/>
          <w:szCs w:val="22"/>
        </w:rPr>
      </w:pPr>
    </w:p>
    <w:p w14:paraId="202599C9" w14:textId="77777777" w:rsidR="00661CBA" w:rsidRPr="007974D0" w:rsidRDefault="00661CBA" w:rsidP="00661CBA">
      <w:pPr>
        <w:pStyle w:val="ListParagraph"/>
        <w:numPr>
          <w:ilvl w:val="0"/>
          <w:numId w:val="1"/>
        </w:numPr>
        <w:tabs>
          <w:tab w:val="left" w:pos="567"/>
          <w:tab w:val="left" w:pos="709"/>
        </w:tabs>
        <w:spacing w:after="0" w:line="240" w:lineRule="auto"/>
        <w:ind w:left="0" w:firstLine="0"/>
        <w:jc w:val="center"/>
        <w:rPr>
          <w:rFonts w:ascii="Times New Roman" w:eastAsia="Calibri" w:hAnsi="Times New Roman" w:cs="Times New Roman"/>
          <w:b/>
          <w:bCs/>
          <w:color w:val="000000" w:themeColor="text1"/>
        </w:rPr>
      </w:pPr>
      <w:r w:rsidRPr="007974D0">
        <w:rPr>
          <w:rFonts w:ascii="Times New Roman" w:hAnsi="Times New Roman" w:cs="Times New Roman"/>
          <w:b/>
          <w:bCs/>
        </w:rPr>
        <w:t>INFORMACIJA APIE ŽINOMUS SUBTIEKĖJUS IR JIEMS PERDUODAMA VYKDYTI SUTARTIES DALIS</w:t>
      </w:r>
    </w:p>
    <w:p w14:paraId="5D8964F2" w14:textId="77777777" w:rsidR="00661CBA" w:rsidRPr="007974D0" w:rsidRDefault="00661CBA" w:rsidP="00661CBA">
      <w:pPr>
        <w:pStyle w:val="ListParagraph"/>
        <w:spacing w:after="0" w:line="240" w:lineRule="auto"/>
        <w:ind w:left="567"/>
        <w:jc w:val="center"/>
        <w:rPr>
          <w:rFonts w:ascii="Times New Roman" w:eastAsia="Calibri" w:hAnsi="Times New Roman" w:cs="Times New Roman"/>
          <w:i/>
          <w:iCs/>
          <w:color w:val="000000" w:themeColor="text1"/>
        </w:rPr>
      </w:pPr>
      <w:r w:rsidRPr="007974D0">
        <w:rPr>
          <w:rFonts w:ascii="Times New Roman" w:eastAsia="Calibri" w:hAnsi="Times New Roman" w:cs="Times New Roman"/>
          <w:i/>
          <w:iCs/>
          <w:color w:val="000000" w:themeColor="text1"/>
        </w:rPr>
        <w:t>(pildoma, jei tiekėjas pasitelkia subtiekėjus)</w:t>
      </w:r>
    </w:p>
    <w:tbl>
      <w:tblPr>
        <w:tblStyle w:val="TableGrid"/>
        <w:tblW w:w="9918" w:type="dxa"/>
        <w:tblLook w:val="04A0" w:firstRow="1" w:lastRow="0" w:firstColumn="1" w:lastColumn="0" w:noHBand="0" w:noVBand="1"/>
      </w:tblPr>
      <w:tblGrid>
        <w:gridCol w:w="540"/>
        <w:gridCol w:w="4076"/>
        <w:gridCol w:w="5302"/>
      </w:tblGrid>
      <w:tr w:rsidR="00661CBA" w:rsidRPr="007974D0" w14:paraId="7C2C2BB4" w14:textId="77777777" w:rsidTr="00EE5F14">
        <w:tc>
          <w:tcPr>
            <w:tcW w:w="524" w:type="dxa"/>
            <w:shd w:val="clear" w:color="auto" w:fill="DEEAF6" w:themeFill="accent5" w:themeFillTint="33"/>
          </w:tcPr>
          <w:p w14:paraId="7AF28934" w14:textId="77777777" w:rsidR="00661CBA" w:rsidRPr="007974D0" w:rsidRDefault="00661CBA" w:rsidP="00EE5F14">
            <w:pPr>
              <w:tabs>
                <w:tab w:val="left" w:pos="1134"/>
              </w:tabs>
              <w:spacing w:line="240" w:lineRule="auto"/>
              <w:rPr>
                <w:rFonts w:ascii="Times New Roman" w:hAnsi="Times New Roman" w:cs="Times New Roman"/>
                <w:b/>
                <w:sz w:val="22"/>
                <w:szCs w:val="22"/>
              </w:rPr>
            </w:pPr>
            <w:r w:rsidRPr="007974D0">
              <w:rPr>
                <w:rFonts w:ascii="Times New Roman" w:hAnsi="Times New Roman" w:cs="Times New Roman"/>
                <w:b/>
                <w:sz w:val="22"/>
                <w:szCs w:val="22"/>
              </w:rPr>
              <w:t>Eil. Nr.</w:t>
            </w:r>
          </w:p>
        </w:tc>
        <w:tc>
          <w:tcPr>
            <w:tcW w:w="4083" w:type="dxa"/>
            <w:shd w:val="clear" w:color="auto" w:fill="DEEAF6" w:themeFill="accent5" w:themeFillTint="33"/>
          </w:tcPr>
          <w:p w14:paraId="4586824E" w14:textId="77777777" w:rsidR="00661CBA" w:rsidRPr="007974D0" w:rsidRDefault="00661CBA" w:rsidP="00EE5F14">
            <w:pPr>
              <w:tabs>
                <w:tab w:val="left" w:pos="1134"/>
              </w:tabs>
              <w:spacing w:line="240" w:lineRule="auto"/>
              <w:rPr>
                <w:rFonts w:ascii="Times New Roman" w:hAnsi="Times New Roman" w:cs="Times New Roman"/>
                <w:b/>
                <w:sz w:val="22"/>
                <w:szCs w:val="22"/>
              </w:rPr>
            </w:pPr>
            <w:r w:rsidRPr="007974D0">
              <w:rPr>
                <w:rFonts w:ascii="Times New Roman" w:hAnsi="Times New Roman" w:cs="Times New Roman"/>
                <w:b/>
                <w:sz w:val="22"/>
                <w:szCs w:val="22"/>
              </w:rPr>
              <w:t>Subtiekėjo pavadinimas, juridinio asmens kodas, adresas</w:t>
            </w:r>
          </w:p>
        </w:tc>
        <w:tc>
          <w:tcPr>
            <w:tcW w:w="5311" w:type="dxa"/>
            <w:shd w:val="clear" w:color="auto" w:fill="DEEAF6" w:themeFill="accent5" w:themeFillTint="33"/>
          </w:tcPr>
          <w:p w14:paraId="5441D243" w14:textId="77777777" w:rsidR="00661CBA" w:rsidRPr="007974D0" w:rsidRDefault="00661CBA" w:rsidP="00EE5F14">
            <w:pPr>
              <w:tabs>
                <w:tab w:val="left" w:pos="1134"/>
              </w:tabs>
              <w:spacing w:line="240" w:lineRule="auto"/>
              <w:rPr>
                <w:rFonts w:ascii="Times New Roman" w:hAnsi="Times New Roman" w:cs="Times New Roman"/>
                <w:b/>
                <w:sz w:val="22"/>
                <w:szCs w:val="22"/>
              </w:rPr>
            </w:pPr>
            <w:r w:rsidRPr="007974D0">
              <w:rPr>
                <w:rFonts w:ascii="Times New Roman" w:hAnsi="Times New Roman" w:cs="Times New Roman"/>
                <w:b/>
                <w:sz w:val="22"/>
                <w:szCs w:val="22"/>
              </w:rPr>
              <w:t>Sutarties objekto dalies, perduodamos vykdyti subtiekėjui, aprašymas</w:t>
            </w:r>
          </w:p>
        </w:tc>
      </w:tr>
      <w:tr w:rsidR="00661CBA" w:rsidRPr="007974D0" w14:paraId="07452AF8" w14:textId="77777777" w:rsidTr="00EE5F14">
        <w:tc>
          <w:tcPr>
            <w:tcW w:w="524" w:type="dxa"/>
            <w:shd w:val="clear" w:color="auto" w:fill="auto"/>
          </w:tcPr>
          <w:p w14:paraId="459590A7" w14:textId="77777777" w:rsidR="00661CBA" w:rsidRPr="007974D0" w:rsidRDefault="00661CBA" w:rsidP="00EE5F14">
            <w:pPr>
              <w:tabs>
                <w:tab w:val="left" w:pos="1134"/>
              </w:tabs>
              <w:spacing w:line="240" w:lineRule="auto"/>
              <w:rPr>
                <w:rFonts w:ascii="Times New Roman" w:hAnsi="Times New Roman" w:cs="Times New Roman"/>
                <w:bCs/>
                <w:sz w:val="22"/>
                <w:szCs w:val="22"/>
              </w:rPr>
            </w:pPr>
            <w:r w:rsidRPr="007974D0">
              <w:rPr>
                <w:rFonts w:ascii="Times New Roman" w:hAnsi="Times New Roman" w:cs="Times New Roman"/>
                <w:bCs/>
                <w:sz w:val="22"/>
                <w:szCs w:val="22"/>
              </w:rPr>
              <w:t>1.</w:t>
            </w:r>
          </w:p>
        </w:tc>
        <w:tc>
          <w:tcPr>
            <w:tcW w:w="4083" w:type="dxa"/>
            <w:shd w:val="clear" w:color="auto" w:fill="auto"/>
          </w:tcPr>
          <w:p w14:paraId="15DB1EAD" w14:textId="77777777" w:rsidR="00661CBA" w:rsidRPr="007974D0" w:rsidRDefault="00661CBA" w:rsidP="00EE5F14">
            <w:pPr>
              <w:tabs>
                <w:tab w:val="left" w:pos="1134"/>
              </w:tabs>
              <w:spacing w:line="240" w:lineRule="auto"/>
              <w:rPr>
                <w:rFonts w:ascii="Times New Roman" w:hAnsi="Times New Roman" w:cs="Times New Roman"/>
                <w:bCs/>
                <w:sz w:val="22"/>
                <w:szCs w:val="22"/>
              </w:rPr>
            </w:pPr>
          </w:p>
        </w:tc>
        <w:tc>
          <w:tcPr>
            <w:tcW w:w="5311" w:type="dxa"/>
            <w:shd w:val="clear" w:color="auto" w:fill="auto"/>
          </w:tcPr>
          <w:p w14:paraId="12349BAE" w14:textId="77777777" w:rsidR="00661CBA" w:rsidRPr="007974D0" w:rsidRDefault="00661CBA" w:rsidP="00EE5F14">
            <w:pPr>
              <w:tabs>
                <w:tab w:val="left" w:pos="1134"/>
              </w:tabs>
              <w:spacing w:line="240" w:lineRule="auto"/>
              <w:rPr>
                <w:rFonts w:ascii="Times New Roman" w:hAnsi="Times New Roman" w:cs="Times New Roman"/>
                <w:bCs/>
                <w:sz w:val="22"/>
                <w:szCs w:val="22"/>
              </w:rPr>
            </w:pPr>
          </w:p>
        </w:tc>
      </w:tr>
      <w:tr w:rsidR="00661CBA" w:rsidRPr="007974D0" w14:paraId="43E3C02E" w14:textId="77777777" w:rsidTr="00EE5F14">
        <w:tc>
          <w:tcPr>
            <w:tcW w:w="524" w:type="dxa"/>
            <w:shd w:val="clear" w:color="auto" w:fill="auto"/>
          </w:tcPr>
          <w:p w14:paraId="038E2DE3" w14:textId="77777777" w:rsidR="00661CBA" w:rsidRPr="007974D0" w:rsidRDefault="00661CBA" w:rsidP="00EE5F14">
            <w:pPr>
              <w:tabs>
                <w:tab w:val="left" w:pos="1134"/>
              </w:tabs>
              <w:spacing w:line="240" w:lineRule="auto"/>
              <w:rPr>
                <w:rFonts w:ascii="Times New Roman" w:hAnsi="Times New Roman" w:cs="Times New Roman"/>
                <w:bCs/>
                <w:sz w:val="22"/>
                <w:szCs w:val="22"/>
              </w:rPr>
            </w:pPr>
            <w:r w:rsidRPr="007974D0">
              <w:rPr>
                <w:rFonts w:ascii="Times New Roman" w:hAnsi="Times New Roman" w:cs="Times New Roman"/>
                <w:bCs/>
                <w:sz w:val="22"/>
                <w:szCs w:val="22"/>
              </w:rPr>
              <w:t>2.</w:t>
            </w:r>
          </w:p>
        </w:tc>
        <w:tc>
          <w:tcPr>
            <w:tcW w:w="4083" w:type="dxa"/>
            <w:shd w:val="clear" w:color="auto" w:fill="auto"/>
          </w:tcPr>
          <w:p w14:paraId="0082FD04" w14:textId="77777777" w:rsidR="00661CBA" w:rsidRPr="007974D0" w:rsidRDefault="00661CBA" w:rsidP="00EE5F14">
            <w:pPr>
              <w:tabs>
                <w:tab w:val="left" w:pos="1134"/>
              </w:tabs>
              <w:spacing w:line="240" w:lineRule="auto"/>
              <w:rPr>
                <w:rFonts w:ascii="Times New Roman" w:hAnsi="Times New Roman" w:cs="Times New Roman"/>
                <w:bCs/>
                <w:sz w:val="22"/>
                <w:szCs w:val="22"/>
              </w:rPr>
            </w:pPr>
          </w:p>
        </w:tc>
        <w:tc>
          <w:tcPr>
            <w:tcW w:w="5311" w:type="dxa"/>
            <w:shd w:val="clear" w:color="auto" w:fill="auto"/>
          </w:tcPr>
          <w:p w14:paraId="3C3121A0" w14:textId="77777777" w:rsidR="00661CBA" w:rsidRPr="007974D0" w:rsidRDefault="00661CBA" w:rsidP="00EE5F14">
            <w:pPr>
              <w:tabs>
                <w:tab w:val="left" w:pos="1134"/>
              </w:tabs>
              <w:spacing w:line="240" w:lineRule="auto"/>
              <w:rPr>
                <w:rFonts w:ascii="Times New Roman" w:hAnsi="Times New Roman" w:cs="Times New Roman"/>
                <w:bCs/>
                <w:sz w:val="22"/>
                <w:szCs w:val="22"/>
              </w:rPr>
            </w:pPr>
          </w:p>
        </w:tc>
      </w:tr>
    </w:tbl>
    <w:p w14:paraId="13508DD7" w14:textId="77777777" w:rsidR="00661CBA" w:rsidRPr="007974D0" w:rsidRDefault="00661CBA" w:rsidP="00661CBA">
      <w:pPr>
        <w:tabs>
          <w:tab w:val="left" w:pos="1134"/>
        </w:tabs>
        <w:spacing w:after="0" w:line="240" w:lineRule="auto"/>
        <w:rPr>
          <w:rFonts w:ascii="Times New Roman" w:hAnsi="Times New Roman" w:cs="Times New Roman"/>
          <w:sz w:val="22"/>
          <w:szCs w:val="22"/>
        </w:rPr>
      </w:pPr>
    </w:p>
    <w:p w14:paraId="145E1E84" w14:textId="77777777" w:rsidR="00661CBA" w:rsidRPr="007974D0" w:rsidRDefault="00661CBA" w:rsidP="00661CBA">
      <w:pPr>
        <w:pStyle w:val="ListParagraph"/>
        <w:numPr>
          <w:ilvl w:val="0"/>
          <w:numId w:val="1"/>
        </w:numPr>
        <w:tabs>
          <w:tab w:val="left" w:pos="1134"/>
        </w:tabs>
        <w:spacing w:after="0" w:line="240" w:lineRule="auto"/>
        <w:ind w:left="0" w:firstLine="567"/>
        <w:jc w:val="center"/>
        <w:rPr>
          <w:rFonts w:ascii="Times New Roman" w:hAnsi="Times New Roman" w:cs="Times New Roman"/>
          <w:b/>
          <w:bCs/>
        </w:rPr>
      </w:pPr>
      <w:r w:rsidRPr="007974D0">
        <w:rPr>
          <w:rFonts w:ascii="Times New Roman" w:hAnsi="Times New Roman" w:cs="Times New Roman"/>
          <w:b/>
          <w:bCs/>
        </w:rPr>
        <w:t xml:space="preserve">PASIŪLYMO KAINA </w:t>
      </w:r>
    </w:p>
    <w:p w14:paraId="79C56446" w14:textId="77777777" w:rsidR="00661CBA" w:rsidRPr="007974D0" w:rsidRDefault="00661CBA" w:rsidP="00661CBA">
      <w:pPr>
        <w:pStyle w:val="ListParagraph"/>
        <w:numPr>
          <w:ilvl w:val="1"/>
          <w:numId w:val="1"/>
        </w:numPr>
        <w:tabs>
          <w:tab w:val="left" w:pos="1134"/>
        </w:tabs>
        <w:spacing w:line="20" w:lineRule="atLeast"/>
        <w:ind w:left="0" w:firstLine="567"/>
        <w:jc w:val="both"/>
        <w:rPr>
          <w:rFonts w:ascii="Times New Roman" w:hAnsi="Times New Roman" w:cs="Times New Roman"/>
          <w:bCs/>
          <w:iCs/>
        </w:rPr>
      </w:pPr>
      <w:r w:rsidRPr="007974D0">
        <w:rPr>
          <w:rFonts w:ascii="Times New Roman" w:hAnsi="Times New Roman" w:cs="Times New Roman"/>
          <w:bCs/>
          <w:iCs/>
        </w:rPr>
        <w:t>Pasiūlyme kaina nurodomos eurais</w:t>
      </w:r>
      <w:r w:rsidRPr="007974D0">
        <w:rPr>
          <w:rFonts w:ascii="Times New Roman" w:eastAsia="Calibri" w:hAnsi="Times New Roman" w:cs="Times New Roman"/>
        </w:rPr>
        <w:t>.</w:t>
      </w:r>
      <w:r w:rsidRPr="007974D0">
        <w:rPr>
          <w:rFonts w:ascii="Times New Roman" w:hAnsi="Times New Roman" w:cs="Times New Roman"/>
          <w:bCs/>
          <w:iCs/>
        </w:rPr>
        <w:t xml:space="preserve"> Jeigu pasiūlymuose kainos nurodytos užsienio valiuta, jos turės būti perskaičiuojamos į eurus </w:t>
      </w:r>
      <w:r w:rsidRPr="007974D0">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7974D0">
        <w:rPr>
          <w:rFonts w:ascii="Times New Roman" w:hAnsi="Times New Roman" w:cs="Times New Roman"/>
          <w:bCs/>
          <w:iCs/>
        </w:rPr>
        <w:t>.</w:t>
      </w:r>
    </w:p>
    <w:p w14:paraId="24A4C5B8" w14:textId="77777777" w:rsidR="00661CBA" w:rsidRPr="007974D0" w:rsidRDefault="00661CBA" w:rsidP="00661CBA">
      <w:pPr>
        <w:pStyle w:val="ListParagraph"/>
        <w:widowControl w:val="0"/>
        <w:numPr>
          <w:ilvl w:val="1"/>
          <w:numId w:val="1"/>
        </w:numPr>
        <w:shd w:val="clear" w:color="auto" w:fill="FFFFFF"/>
        <w:tabs>
          <w:tab w:val="left" w:pos="1134"/>
        </w:tabs>
        <w:spacing w:after="0" w:line="240" w:lineRule="auto"/>
        <w:ind w:left="0" w:firstLine="567"/>
        <w:jc w:val="both"/>
        <w:rPr>
          <w:rFonts w:ascii="Times New Roman" w:hAnsi="Times New Roman" w:cs="Times New Roman"/>
          <w:color w:val="000000"/>
        </w:rPr>
      </w:pPr>
      <w:r w:rsidRPr="007974D0">
        <w:rPr>
          <w:rFonts w:ascii="Times New Roman" w:hAnsi="Times New Roman" w:cs="Times New Roman"/>
          <w:bCs/>
          <w:iCs/>
        </w:rPr>
        <w:t xml:space="preserve">Apskaičiuojant kainą, turi būti atsižvelgta į visą pirkimo dokumentuose nurodytą pirkimo objekto apimtį ir reikalavimus, kainos sudėtines dalis ir pan. PVM nurodomas atskirai. </w:t>
      </w:r>
    </w:p>
    <w:p w14:paraId="6041FA16" w14:textId="77777777" w:rsidR="00661CBA" w:rsidRPr="007974D0" w:rsidRDefault="00661CBA" w:rsidP="00661CBA">
      <w:pPr>
        <w:pStyle w:val="ListParagraph"/>
        <w:widowControl w:val="0"/>
        <w:numPr>
          <w:ilvl w:val="1"/>
          <w:numId w:val="1"/>
        </w:numPr>
        <w:shd w:val="clear" w:color="auto" w:fill="FFFFFF"/>
        <w:tabs>
          <w:tab w:val="left" w:pos="1134"/>
        </w:tabs>
        <w:spacing w:after="0" w:line="240" w:lineRule="auto"/>
        <w:ind w:left="0" w:firstLine="567"/>
        <w:jc w:val="both"/>
        <w:rPr>
          <w:rFonts w:ascii="Times New Roman" w:hAnsi="Times New Roman" w:cs="Times New Roman"/>
          <w:color w:val="000000"/>
        </w:rPr>
      </w:pPr>
      <w:r w:rsidRPr="007974D0">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7974D0">
        <w:rPr>
          <w:rFonts w:ascii="Times New Roman" w:hAnsi="Times New Roman" w:cs="Times New Roman"/>
          <w:bCs/>
          <w:iCs/>
        </w:rPr>
        <w:t xml:space="preserve">kainos </w:t>
      </w:r>
      <w:r w:rsidRPr="007974D0">
        <w:rPr>
          <w:rFonts w:ascii="Times New Roman" w:hAnsi="Times New Roman" w:cs="Times New Roman"/>
          <w:bCs/>
        </w:rPr>
        <w:t xml:space="preserve">bus vertinamos ir lyginamos su visais mokesčiais, įskaitant PVM. </w:t>
      </w:r>
      <w:r w:rsidRPr="007974D0">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7974D0">
        <w:rPr>
          <w:rFonts w:ascii="Times New Roman" w:hAnsi="Times New Roman" w:cs="Times New Roman"/>
          <w:iCs/>
        </w:rPr>
        <w:t>kainą (jeigu tiekėjas jo neįskaičiavo pateikiant pasiūlymą, palyginimo tikslais įskaičiuoja pati perkančioji organizacija)</w:t>
      </w:r>
      <w:r w:rsidRPr="007974D0">
        <w:rPr>
          <w:rFonts w:ascii="Times New Roman" w:eastAsia="Calibri" w:hAnsi="Times New Roman" w:cs="Times New Roman"/>
        </w:rPr>
        <w:t xml:space="preserve">. Į pasiūlymo </w:t>
      </w:r>
      <w:r w:rsidRPr="007974D0">
        <w:rPr>
          <w:rFonts w:ascii="Times New Roman" w:hAnsi="Times New Roman" w:cs="Times New Roman"/>
          <w:bCs/>
          <w:iCs/>
        </w:rPr>
        <w:t xml:space="preserve">kainą privalo būti </w:t>
      </w:r>
      <w:r w:rsidRPr="007974D0">
        <w:rPr>
          <w:rFonts w:ascii="Times New Roman" w:eastAsia="Arial Unicode MS" w:hAnsi="Times New Roman" w:cs="Times New Roman"/>
        </w:rPr>
        <w:t>įskaičiuoti visi mokesčiai bei visos</w:t>
      </w:r>
      <w:r w:rsidRPr="007974D0">
        <w:rPr>
          <w:rFonts w:ascii="Times New Roman" w:hAnsi="Times New Roman" w:cs="Times New Roman"/>
          <w:b/>
        </w:rPr>
        <w:t xml:space="preserve"> </w:t>
      </w:r>
      <w:r w:rsidRPr="007974D0">
        <w:rPr>
          <w:rFonts w:ascii="Times New Roman" w:hAnsi="Times New Roman" w:cs="Times New Roman"/>
        </w:rPr>
        <w:t>kitos Tiekėjo patirtos ir (ar) galimos patirti tiesioginės ir netiesioginės išlaidos ir mokesčiai</w:t>
      </w:r>
      <w:r w:rsidRPr="007974D0">
        <w:rPr>
          <w:rFonts w:ascii="Times New Roman" w:eastAsia="Arial Unicode MS" w:hAnsi="Times New Roman" w:cs="Times New Roman"/>
        </w:rPr>
        <w:t>, susiję su Prekių tiekimu,</w:t>
      </w:r>
      <w:r w:rsidRPr="007974D0">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 </w:t>
      </w:r>
    </w:p>
    <w:p w14:paraId="5E23FA74" w14:textId="77777777" w:rsidR="00661CBA" w:rsidRPr="007974D0" w:rsidRDefault="00661CBA" w:rsidP="00661CBA">
      <w:pPr>
        <w:pStyle w:val="ListParagraph"/>
        <w:widowControl w:val="0"/>
        <w:numPr>
          <w:ilvl w:val="2"/>
          <w:numId w:val="1"/>
        </w:numPr>
        <w:shd w:val="clear" w:color="auto" w:fill="FFFFFF"/>
        <w:tabs>
          <w:tab w:val="left" w:pos="1134"/>
        </w:tabs>
        <w:spacing w:after="0" w:line="240" w:lineRule="auto"/>
        <w:ind w:left="0" w:firstLine="567"/>
        <w:jc w:val="both"/>
        <w:rPr>
          <w:rFonts w:ascii="Times New Roman" w:hAnsi="Times New Roman" w:cs="Times New Roman"/>
        </w:rPr>
      </w:pPr>
      <w:r w:rsidRPr="007974D0">
        <w:rPr>
          <w:rFonts w:ascii="Times New Roman" w:hAnsi="Times New Roman" w:cs="Times New Roman"/>
        </w:rPr>
        <w:t>visas su dokumentų, kurių reikalauja Pirkėjas, rengimu ir pateikimu susijusias išlaidas;</w:t>
      </w:r>
    </w:p>
    <w:p w14:paraId="254C1387" w14:textId="77777777" w:rsidR="00661CBA" w:rsidRPr="007974D0" w:rsidRDefault="00661CBA" w:rsidP="00661CBA">
      <w:pPr>
        <w:pStyle w:val="ListParagraph"/>
        <w:widowControl w:val="0"/>
        <w:numPr>
          <w:ilvl w:val="2"/>
          <w:numId w:val="1"/>
        </w:numPr>
        <w:shd w:val="clear" w:color="auto" w:fill="FFFFFF"/>
        <w:tabs>
          <w:tab w:val="left" w:pos="1134"/>
        </w:tabs>
        <w:spacing w:after="0" w:line="240" w:lineRule="auto"/>
        <w:ind w:left="0" w:firstLine="567"/>
        <w:jc w:val="both"/>
        <w:rPr>
          <w:rFonts w:ascii="Times New Roman" w:hAnsi="Times New Roman" w:cs="Times New Roman"/>
        </w:rPr>
      </w:pPr>
      <w:r w:rsidRPr="007974D0">
        <w:rPr>
          <w:rFonts w:ascii="Times New Roman" w:hAnsi="Times New Roman" w:cs="Times New Roman"/>
        </w:rPr>
        <w:t>elektroninių sąskaitų teikimo išlaidos.</w:t>
      </w:r>
    </w:p>
    <w:p w14:paraId="7295DE48" w14:textId="77777777" w:rsidR="00661CBA" w:rsidRPr="007974D0" w:rsidRDefault="00661CBA" w:rsidP="00661CBA">
      <w:pPr>
        <w:pStyle w:val="ListParagraph"/>
        <w:numPr>
          <w:ilvl w:val="1"/>
          <w:numId w:val="1"/>
        </w:numPr>
        <w:tabs>
          <w:tab w:val="left" w:pos="1134"/>
        </w:tabs>
        <w:spacing w:after="0" w:line="240" w:lineRule="auto"/>
        <w:ind w:left="0" w:firstLine="567"/>
        <w:jc w:val="both"/>
        <w:rPr>
          <w:rFonts w:ascii="Times New Roman" w:hAnsi="Times New Roman" w:cs="Times New Roman"/>
          <w:smallCaps/>
        </w:rPr>
      </w:pPr>
      <w:r w:rsidRPr="007974D0">
        <w:rPr>
          <w:rFonts w:ascii="Times New Roman" w:hAnsi="Times New Roman" w:cs="Times New Roman"/>
          <w:color w:val="000000"/>
        </w:rPr>
        <w:t xml:space="preserve">Jeigu pasiūlyme nurodyta </w:t>
      </w:r>
      <w:r w:rsidRPr="007974D0">
        <w:rPr>
          <w:rFonts w:ascii="Times New Roman" w:hAnsi="Times New Roman" w:cs="Times New Roman"/>
          <w:bCs/>
          <w:iCs/>
        </w:rPr>
        <w:t>kaina</w:t>
      </w:r>
      <w:r w:rsidRPr="007974D0">
        <w:rPr>
          <w:rFonts w:ascii="Times New Roman" w:hAnsi="Times New Roman" w:cs="Times New Roman"/>
          <w:color w:val="000000"/>
        </w:rPr>
        <w:t xml:space="preserve">, išreikšta skaitmenimis, neatitinka </w:t>
      </w:r>
      <w:r w:rsidRPr="007974D0">
        <w:rPr>
          <w:rFonts w:ascii="Times New Roman" w:hAnsi="Times New Roman" w:cs="Times New Roman"/>
          <w:bCs/>
          <w:iCs/>
        </w:rPr>
        <w:t>kainos</w:t>
      </w:r>
      <w:r w:rsidRPr="007974D0">
        <w:rPr>
          <w:rFonts w:ascii="Times New Roman" w:hAnsi="Times New Roman" w:cs="Times New Roman"/>
          <w:color w:val="000000"/>
        </w:rPr>
        <w:t xml:space="preserve">, nurodytos žodžiais, teisinga laikoma </w:t>
      </w:r>
      <w:r w:rsidRPr="007974D0">
        <w:rPr>
          <w:rFonts w:ascii="Times New Roman" w:hAnsi="Times New Roman" w:cs="Times New Roman"/>
          <w:bCs/>
          <w:iCs/>
        </w:rPr>
        <w:t>kaina</w:t>
      </w:r>
      <w:r w:rsidRPr="007974D0">
        <w:rPr>
          <w:rFonts w:ascii="Times New Roman" w:hAnsi="Times New Roman" w:cs="Times New Roman"/>
          <w:color w:val="000000"/>
        </w:rPr>
        <w:t>, nurodytos žodžiais.</w:t>
      </w:r>
    </w:p>
    <w:p w14:paraId="7A7D71DB" w14:textId="77777777" w:rsidR="00661CBA" w:rsidRPr="007974D0" w:rsidRDefault="00661CBA" w:rsidP="00661CBA">
      <w:pPr>
        <w:pStyle w:val="ListParagraph"/>
        <w:numPr>
          <w:ilvl w:val="1"/>
          <w:numId w:val="1"/>
        </w:numPr>
        <w:tabs>
          <w:tab w:val="left" w:pos="1134"/>
        </w:tabs>
        <w:spacing w:after="0" w:line="240" w:lineRule="auto"/>
        <w:ind w:left="0" w:right="49" w:firstLine="567"/>
        <w:jc w:val="both"/>
        <w:rPr>
          <w:rFonts w:ascii="Times New Roman" w:hAnsi="Times New Roman" w:cs="Times New Roman"/>
          <w:b/>
          <w:bCs/>
          <w:iCs/>
        </w:rPr>
      </w:pPr>
      <w:r w:rsidRPr="007974D0">
        <w:rPr>
          <w:rFonts w:ascii="Times New Roman" w:hAnsi="Times New Roman" w:cs="Times New Roman"/>
          <w:iCs/>
        </w:rPr>
        <w:t xml:space="preserve"> </w:t>
      </w:r>
      <w:r w:rsidRPr="007974D0">
        <w:rPr>
          <w:rFonts w:ascii="Times New Roman" w:hAnsi="Times New Roman" w:cs="Times New Roman"/>
        </w:rPr>
        <w:t>V</w:t>
      </w:r>
      <w:r w:rsidRPr="007974D0">
        <w:rPr>
          <w:rFonts w:ascii="Times New Roman" w:hAnsi="Times New Roman" w:cs="Times New Roman"/>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985C895" w14:textId="77777777" w:rsidR="00661CBA" w:rsidRPr="00B6461F" w:rsidRDefault="00661CBA" w:rsidP="00661CBA">
      <w:pPr>
        <w:pStyle w:val="ListParagraph"/>
        <w:numPr>
          <w:ilvl w:val="1"/>
          <w:numId w:val="1"/>
        </w:numPr>
        <w:tabs>
          <w:tab w:val="left" w:pos="1134"/>
        </w:tabs>
        <w:spacing w:after="0" w:line="240" w:lineRule="auto"/>
        <w:ind w:left="0" w:right="49" w:firstLine="567"/>
        <w:jc w:val="both"/>
        <w:rPr>
          <w:rFonts w:ascii="Times New Roman" w:hAnsi="Times New Roman" w:cs="Times New Roman"/>
          <w:bCs/>
          <w:iCs/>
        </w:rPr>
      </w:pPr>
      <w:r w:rsidRPr="007974D0">
        <w:rPr>
          <w:rFonts w:ascii="Times New Roman" w:hAnsi="Times New Roman" w:cs="Times New Roman"/>
          <w:bCs/>
          <w:iCs/>
        </w:rPr>
        <w:lastRenderedPageBreak/>
        <w:t>Mes siūlome P</w:t>
      </w:r>
      <w:r>
        <w:rPr>
          <w:rFonts w:ascii="Times New Roman" w:hAnsi="Times New Roman" w:cs="Times New Roman"/>
          <w:bCs/>
          <w:iCs/>
        </w:rPr>
        <w:t>rekes</w:t>
      </w:r>
      <w:r w:rsidRPr="007974D0">
        <w:rPr>
          <w:rFonts w:ascii="Times New Roman" w:hAnsi="Times New Roman" w:cs="Times New Roman"/>
          <w:bCs/>
          <w:iCs/>
        </w:rPr>
        <w:t xml:space="preserve"> šiais įkainiais</w:t>
      </w:r>
      <w:r>
        <w:rPr>
          <w:rFonts w:ascii="Times New Roman" w:hAnsi="Times New Roman" w:cs="Times New Roman"/>
          <w:bCs/>
          <w:iCs/>
        </w:rPr>
        <w:t xml:space="preserve">, kurių savybės atitinka Pirkimo dokumentų 2 priede nustatytus reikalavimus ir jų savybės tokios, kaip nurodyta </w:t>
      </w:r>
      <w:r w:rsidRPr="007974D0">
        <w:rPr>
          <w:rFonts w:ascii="Times New Roman" w:hAnsi="Times New Roman" w:cs="Times New Roman"/>
          <w:bCs/>
          <w:iCs/>
        </w:rPr>
        <w:t xml:space="preserve"> (pildyti visas lentelės grafas):</w:t>
      </w:r>
    </w:p>
    <w:p w14:paraId="5C6CD6DE" w14:textId="77777777" w:rsidR="00661CBA" w:rsidRDefault="00661CBA" w:rsidP="00661CBA">
      <w:pPr>
        <w:spacing w:after="0"/>
        <w:rPr>
          <w:rFonts w:ascii="Times New Roman" w:hAnsi="Times New Roman" w:cs="Times New Roman"/>
          <w:b/>
          <w:caps/>
        </w:rPr>
      </w:pPr>
    </w:p>
    <w:p w14:paraId="567BDB36" w14:textId="3F158AEB" w:rsidR="00661CBA" w:rsidRPr="00527FE0" w:rsidRDefault="00661CBA" w:rsidP="00661CBA">
      <w:pPr>
        <w:spacing w:after="0"/>
        <w:rPr>
          <w:rFonts w:ascii="Times New Roman" w:hAnsi="Times New Roman" w:cs="Times New Roman"/>
          <w:b/>
          <w:caps/>
        </w:rPr>
      </w:pPr>
    </w:p>
    <w:tbl>
      <w:tblPr>
        <w:tblStyle w:val="TableGrid"/>
        <w:tblW w:w="10490" w:type="dxa"/>
        <w:tblInd w:w="-147" w:type="dxa"/>
        <w:tblLook w:val="04A0" w:firstRow="1" w:lastRow="0" w:firstColumn="1" w:lastColumn="0" w:noHBand="0" w:noVBand="1"/>
      </w:tblPr>
      <w:tblGrid>
        <w:gridCol w:w="589"/>
        <w:gridCol w:w="3951"/>
        <w:gridCol w:w="1818"/>
        <w:gridCol w:w="1722"/>
        <w:gridCol w:w="2410"/>
      </w:tblGrid>
      <w:tr w:rsidR="00661CBA" w14:paraId="72995AF7" w14:textId="77777777" w:rsidTr="00B070E7">
        <w:tc>
          <w:tcPr>
            <w:tcW w:w="589" w:type="dxa"/>
            <w:shd w:val="clear" w:color="auto" w:fill="D9E2F3" w:themeFill="accent1" w:themeFillTint="33"/>
          </w:tcPr>
          <w:p w14:paraId="68959B47" w14:textId="77777777" w:rsidR="00661CBA" w:rsidRDefault="00661CBA" w:rsidP="00EE5F14">
            <w:pPr>
              <w:tabs>
                <w:tab w:val="left" w:pos="1134"/>
              </w:tabs>
              <w:spacing w:line="240" w:lineRule="auto"/>
              <w:ind w:right="49"/>
              <w:jc w:val="both"/>
              <w:rPr>
                <w:rFonts w:ascii="Times New Roman" w:eastAsiaTheme="minorHAnsi" w:hAnsi="Times New Roman" w:cs="Times New Roman"/>
                <w:bCs/>
                <w:iCs/>
                <w:sz w:val="22"/>
                <w:szCs w:val="22"/>
              </w:rPr>
            </w:pPr>
            <w:r w:rsidRPr="007974D0">
              <w:rPr>
                <w:rFonts w:ascii="Times New Roman" w:eastAsia="Times New Roman" w:hAnsi="Times New Roman" w:cs="Times New Roman"/>
                <w:b/>
                <w:bCs/>
                <w:sz w:val="22"/>
                <w:szCs w:val="22"/>
              </w:rPr>
              <w:t>Eil. Nr.</w:t>
            </w:r>
          </w:p>
        </w:tc>
        <w:tc>
          <w:tcPr>
            <w:tcW w:w="3951" w:type="dxa"/>
            <w:shd w:val="clear" w:color="auto" w:fill="D9E2F3" w:themeFill="accent1" w:themeFillTint="33"/>
          </w:tcPr>
          <w:p w14:paraId="4E72EBE0" w14:textId="77777777" w:rsidR="00661CBA" w:rsidRDefault="00661CBA" w:rsidP="00EE5F14">
            <w:pPr>
              <w:tabs>
                <w:tab w:val="left" w:pos="1134"/>
              </w:tabs>
              <w:spacing w:line="240" w:lineRule="auto"/>
              <w:ind w:right="49"/>
              <w:jc w:val="both"/>
              <w:rPr>
                <w:rFonts w:ascii="Times New Roman" w:eastAsiaTheme="minorHAnsi" w:hAnsi="Times New Roman" w:cs="Times New Roman"/>
                <w:bCs/>
                <w:iCs/>
                <w:sz w:val="22"/>
                <w:szCs w:val="22"/>
              </w:rPr>
            </w:pPr>
            <w:r w:rsidRPr="007974D0">
              <w:rPr>
                <w:rFonts w:ascii="Times New Roman" w:eastAsia="Times New Roman" w:hAnsi="Times New Roman" w:cs="Times New Roman"/>
                <w:b/>
                <w:bCs/>
                <w:sz w:val="22"/>
                <w:szCs w:val="22"/>
              </w:rPr>
              <w:t>Prekės pavadinimas</w:t>
            </w:r>
          </w:p>
        </w:tc>
        <w:tc>
          <w:tcPr>
            <w:tcW w:w="1818" w:type="dxa"/>
            <w:shd w:val="clear" w:color="auto" w:fill="D9E2F3" w:themeFill="accent1" w:themeFillTint="33"/>
          </w:tcPr>
          <w:p w14:paraId="29CFDE99" w14:textId="77777777" w:rsidR="00661CBA" w:rsidRPr="00E012EF" w:rsidRDefault="00661CBA" w:rsidP="00EE5F14">
            <w:pPr>
              <w:tabs>
                <w:tab w:val="left" w:pos="1134"/>
              </w:tabs>
              <w:spacing w:line="240" w:lineRule="auto"/>
              <w:ind w:right="49"/>
              <w:jc w:val="center"/>
              <w:rPr>
                <w:rFonts w:ascii="Times New Roman" w:eastAsiaTheme="minorHAnsi" w:hAnsi="Times New Roman" w:cs="Times New Roman"/>
                <w:bCs/>
                <w:iCs/>
                <w:sz w:val="22"/>
                <w:szCs w:val="22"/>
              </w:rPr>
            </w:pPr>
            <w:r w:rsidRPr="00E012EF">
              <w:rPr>
                <w:rFonts w:ascii="Times New Roman" w:hAnsi="Times New Roman" w:cs="Times New Roman"/>
                <w:sz w:val="22"/>
                <w:szCs w:val="22"/>
              </w:rPr>
              <w:t>Prekių gamintojo ir modelio pavadinimas</w:t>
            </w:r>
          </w:p>
        </w:tc>
        <w:tc>
          <w:tcPr>
            <w:tcW w:w="1722" w:type="dxa"/>
            <w:shd w:val="clear" w:color="auto" w:fill="D9E2F3" w:themeFill="accent1" w:themeFillTint="33"/>
          </w:tcPr>
          <w:p w14:paraId="269B4E7A" w14:textId="77777777" w:rsidR="00661CBA" w:rsidRPr="00D6732A" w:rsidRDefault="00661CBA" w:rsidP="00EE5F14">
            <w:pPr>
              <w:tabs>
                <w:tab w:val="left" w:pos="1134"/>
              </w:tabs>
              <w:spacing w:line="240" w:lineRule="auto"/>
              <w:ind w:right="49"/>
              <w:jc w:val="center"/>
              <w:rPr>
                <w:rFonts w:ascii="Times New Roman" w:eastAsiaTheme="minorHAnsi" w:hAnsi="Times New Roman" w:cs="Times New Roman"/>
                <w:bCs/>
                <w:iCs/>
                <w:sz w:val="22"/>
                <w:szCs w:val="22"/>
              </w:rPr>
            </w:pPr>
            <w:r w:rsidRPr="00D6732A">
              <w:rPr>
                <w:rFonts w:ascii="Times New Roman" w:eastAsia="Times New Roman" w:hAnsi="Times New Roman" w:cs="Times New Roman"/>
                <w:b/>
                <w:bCs/>
                <w:sz w:val="22"/>
                <w:szCs w:val="22"/>
              </w:rPr>
              <w:t>Preliminarus prekių kiekis, mato vienetas</w:t>
            </w:r>
          </w:p>
        </w:tc>
        <w:tc>
          <w:tcPr>
            <w:tcW w:w="2410" w:type="dxa"/>
            <w:shd w:val="clear" w:color="auto" w:fill="D9E2F3" w:themeFill="accent1" w:themeFillTint="33"/>
          </w:tcPr>
          <w:p w14:paraId="2F1E6F52" w14:textId="48253F86" w:rsidR="00661CBA" w:rsidRPr="00D6732A" w:rsidRDefault="00B070E7" w:rsidP="00EE5F14">
            <w:pPr>
              <w:spacing w:before="100" w:beforeAutospacing="1" w:line="288" w:lineRule="auto"/>
              <w:jc w:val="cente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 xml:space="preserve">1 </w:t>
            </w:r>
            <w:r w:rsidR="00661CBA" w:rsidRPr="00D6732A">
              <w:rPr>
                <w:rFonts w:ascii="Times New Roman" w:eastAsia="Times New Roman" w:hAnsi="Times New Roman" w:cs="Times New Roman"/>
                <w:b/>
                <w:bCs/>
                <w:sz w:val="22"/>
                <w:szCs w:val="22"/>
              </w:rPr>
              <w:t>Vieneto įkainis</w:t>
            </w:r>
          </w:p>
          <w:p w14:paraId="3DA15DD4" w14:textId="77777777" w:rsidR="00661CBA" w:rsidRPr="00D6732A" w:rsidRDefault="00661CBA" w:rsidP="00EE5F14">
            <w:pPr>
              <w:tabs>
                <w:tab w:val="left" w:pos="1134"/>
              </w:tabs>
              <w:spacing w:line="240" w:lineRule="auto"/>
              <w:ind w:right="49"/>
              <w:jc w:val="center"/>
              <w:rPr>
                <w:rFonts w:ascii="Times New Roman" w:eastAsiaTheme="minorHAnsi" w:hAnsi="Times New Roman" w:cs="Times New Roman"/>
                <w:bCs/>
                <w:iCs/>
                <w:sz w:val="22"/>
                <w:szCs w:val="22"/>
              </w:rPr>
            </w:pPr>
            <w:r w:rsidRPr="00D6732A">
              <w:rPr>
                <w:rFonts w:ascii="Times New Roman" w:eastAsia="Times New Roman" w:hAnsi="Times New Roman" w:cs="Times New Roman"/>
                <w:b/>
                <w:bCs/>
                <w:sz w:val="22"/>
                <w:szCs w:val="22"/>
              </w:rPr>
              <w:t>(Eur be PVM)</w:t>
            </w:r>
          </w:p>
        </w:tc>
      </w:tr>
      <w:tr w:rsidR="00661CBA" w14:paraId="0A171BD1" w14:textId="77777777" w:rsidTr="00B070E7">
        <w:tc>
          <w:tcPr>
            <w:tcW w:w="589" w:type="dxa"/>
          </w:tcPr>
          <w:p w14:paraId="0043A47B" w14:textId="77777777" w:rsidR="00661CBA" w:rsidRPr="00E012EF" w:rsidRDefault="00661CBA" w:rsidP="00EE5F14">
            <w:pPr>
              <w:tabs>
                <w:tab w:val="left" w:pos="1134"/>
              </w:tabs>
              <w:spacing w:line="240" w:lineRule="auto"/>
              <w:ind w:right="49"/>
              <w:jc w:val="center"/>
              <w:rPr>
                <w:rFonts w:ascii="Times New Roman" w:eastAsiaTheme="minorHAnsi" w:hAnsi="Times New Roman" w:cs="Times New Roman"/>
                <w:bCs/>
                <w:i/>
                <w:iCs/>
                <w:sz w:val="18"/>
                <w:szCs w:val="18"/>
              </w:rPr>
            </w:pPr>
            <w:r w:rsidRPr="00E012EF">
              <w:rPr>
                <w:rFonts w:ascii="Times New Roman" w:eastAsiaTheme="minorHAnsi" w:hAnsi="Times New Roman" w:cs="Times New Roman"/>
                <w:bCs/>
                <w:i/>
                <w:iCs/>
                <w:sz w:val="18"/>
                <w:szCs w:val="18"/>
              </w:rPr>
              <w:t>1</w:t>
            </w:r>
          </w:p>
        </w:tc>
        <w:tc>
          <w:tcPr>
            <w:tcW w:w="3951" w:type="dxa"/>
          </w:tcPr>
          <w:p w14:paraId="3E09A1C7" w14:textId="77777777" w:rsidR="00661CBA" w:rsidRPr="00E012EF" w:rsidRDefault="00661CBA" w:rsidP="00EE5F14">
            <w:pPr>
              <w:tabs>
                <w:tab w:val="left" w:pos="1134"/>
              </w:tabs>
              <w:spacing w:line="240" w:lineRule="auto"/>
              <w:ind w:right="49"/>
              <w:jc w:val="center"/>
              <w:rPr>
                <w:rFonts w:ascii="Times New Roman" w:eastAsiaTheme="minorHAnsi" w:hAnsi="Times New Roman" w:cs="Times New Roman"/>
                <w:bCs/>
                <w:i/>
                <w:iCs/>
                <w:sz w:val="18"/>
                <w:szCs w:val="18"/>
              </w:rPr>
            </w:pPr>
            <w:r w:rsidRPr="00E012EF">
              <w:rPr>
                <w:rFonts w:ascii="Times New Roman" w:eastAsiaTheme="minorHAnsi" w:hAnsi="Times New Roman" w:cs="Times New Roman"/>
                <w:bCs/>
                <w:i/>
                <w:iCs/>
                <w:sz w:val="18"/>
                <w:szCs w:val="18"/>
              </w:rPr>
              <w:t>2</w:t>
            </w:r>
          </w:p>
        </w:tc>
        <w:tc>
          <w:tcPr>
            <w:tcW w:w="1818" w:type="dxa"/>
          </w:tcPr>
          <w:p w14:paraId="129037BF" w14:textId="77777777" w:rsidR="00661CBA" w:rsidRPr="00E012EF" w:rsidRDefault="00661CBA" w:rsidP="00EE5F14">
            <w:pPr>
              <w:tabs>
                <w:tab w:val="left" w:pos="1134"/>
              </w:tabs>
              <w:spacing w:line="240" w:lineRule="auto"/>
              <w:ind w:right="49"/>
              <w:jc w:val="center"/>
              <w:rPr>
                <w:rFonts w:ascii="Times New Roman" w:eastAsiaTheme="minorHAnsi" w:hAnsi="Times New Roman" w:cs="Times New Roman"/>
                <w:bCs/>
                <w:i/>
                <w:iCs/>
                <w:sz w:val="18"/>
                <w:szCs w:val="18"/>
              </w:rPr>
            </w:pPr>
            <w:r w:rsidRPr="00E012EF">
              <w:rPr>
                <w:rFonts w:ascii="Times New Roman" w:eastAsiaTheme="minorHAnsi" w:hAnsi="Times New Roman" w:cs="Times New Roman"/>
                <w:bCs/>
                <w:i/>
                <w:iCs/>
                <w:sz w:val="18"/>
                <w:szCs w:val="18"/>
              </w:rPr>
              <w:t>3</w:t>
            </w:r>
          </w:p>
        </w:tc>
        <w:tc>
          <w:tcPr>
            <w:tcW w:w="1722" w:type="dxa"/>
          </w:tcPr>
          <w:p w14:paraId="41B76431" w14:textId="77777777" w:rsidR="00661CBA" w:rsidRPr="00E012EF" w:rsidRDefault="00661CBA" w:rsidP="00EE5F14">
            <w:pPr>
              <w:tabs>
                <w:tab w:val="left" w:pos="1134"/>
              </w:tabs>
              <w:spacing w:line="240" w:lineRule="auto"/>
              <w:ind w:right="49"/>
              <w:jc w:val="center"/>
              <w:rPr>
                <w:rFonts w:ascii="Times New Roman" w:eastAsiaTheme="minorHAnsi" w:hAnsi="Times New Roman" w:cs="Times New Roman"/>
                <w:bCs/>
                <w:i/>
                <w:iCs/>
                <w:sz w:val="18"/>
                <w:szCs w:val="18"/>
              </w:rPr>
            </w:pPr>
            <w:r w:rsidRPr="00E012EF">
              <w:rPr>
                <w:rFonts w:ascii="Times New Roman" w:eastAsiaTheme="minorHAnsi" w:hAnsi="Times New Roman" w:cs="Times New Roman"/>
                <w:bCs/>
                <w:i/>
                <w:iCs/>
                <w:sz w:val="18"/>
                <w:szCs w:val="18"/>
              </w:rPr>
              <w:t>4</w:t>
            </w:r>
          </w:p>
        </w:tc>
        <w:tc>
          <w:tcPr>
            <w:tcW w:w="2410" w:type="dxa"/>
          </w:tcPr>
          <w:p w14:paraId="338B826B" w14:textId="77777777" w:rsidR="00661CBA" w:rsidRPr="00E012EF" w:rsidRDefault="00661CBA" w:rsidP="00EE5F14">
            <w:pPr>
              <w:tabs>
                <w:tab w:val="left" w:pos="1134"/>
              </w:tabs>
              <w:spacing w:line="240" w:lineRule="auto"/>
              <w:ind w:right="49"/>
              <w:jc w:val="center"/>
              <w:rPr>
                <w:rFonts w:ascii="Times New Roman" w:eastAsiaTheme="minorHAnsi" w:hAnsi="Times New Roman" w:cs="Times New Roman"/>
                <w:bCs/>
                <w:i/>
                <w:iCs/>
                <w:sz w:val="18"/>
                <w:szCs w:val="18"/>
              </w:rPr>
            </w:pPr>
            <w:r w:rsidRPr="00E012EF">
              <w:rPr>
                <w:rFonts w:ascii="Times New Roman" w:eastAsiaTheme="minorHAnsi" w:hAnsi="Times New Roman" w:cs="Times New Roman"/>
                <w:bCs/>
                <w:i/>
                <w:iCs/>
                <w:sz w:val="18"/>
                <w:szCs w:val="18"/>
              </w:rPr>
              <w:t>5</w:t>
            </w:r>
          </w:p>
        </w:tc>
      </w:tr>
      <w:tr w:rsidR="00661CBA" w14:paraId="1CFDB42B" w14:textId="77777777" w:rsidTr="00B070E7">
        <w:tc>
          <w:tcPr>
            <w:tcW w:w="589" w:type="dxa"/>
          </w:tcPr>
          <w:p w14:paraId="3392C558" w14:textId="77777777" w:rsidR="00661CBA" w:rsidRDefault="00661CBA" w:rsidP="00EE5F14">
            <w:pPr>
              <w:tabs>
                <w:tab w:val="left" w:pos="1134"/>
              </w:tabs>
              <w:spacing w:line="240" w:lineRule="auto"/>
              <w:ind w:right="49"/>
              <w:jc w:val="center"/>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1.</w:t>
            </w:r>
          </w:p>
        </w:tc>
        <w:tc>
          <w:tcPr>
            <w:tcW w:w="3951" w:type="dxa"/>
          </w:tcPr>
          <w:p w14:paraId="20A97F16" w14:textId="1452F251" w:rsidR="00661CBA" w:rsidRPr="00B070E7" w:rsidRDefault="00B070E7" w:rsidP="00B070E7">
            <w:pPr>
              <w:spacing w:line="240" w:lineRule="auto"/>
              <w:rPr>
                <w:rFonts w:ascii="Times New Roman" w:eastAsia="Times New Roman" w:hAnsi="Times New Roman" w:cs="Times New Roman"/>
                <w:caps/>
                <w:color w:val="000000"/>
                <w:sz w:val="24"/>
                <w:szCs w:val="24"/>
              </w:rPr>
            </w:pPr>
            <w:r>
              <w:rPr>
                <w:rFonts w:ascii="Times New Roman" w:eastAsia="Times New Roman" w:hAnsi="Times New Roman" w:cs="Times New Roman"/>
                <w:b/>
                <w:bCs/>
                <w:color w:val="000000"/>
                <w:sz w:val="24"/>
                <w:szCs w:val="24"/>
              </w:rPr>
              <w:t xml:space="preserve">Optoelektroninis </w:t>
            </w:r>
            <w:r w:rsidRPr="009A096A">
              <w:rPr>
                <w:rFonts w:ascii="Times New Roman" w:eastAsia="Times New Roman" w:hAnsi="Times New Roman" w:cs="Times New Roman"/>
                <w:b/>
                <w:bCs/>
                <w:color w:val="000000"/>
                <w:sz w:val="24"/>
                <w:szCs w:val="24"/>
              </w:rPr>
              <w:t>taikiklis</w:t>
            </w:r>
          </w:p>
        </w:tc>
        <w:tc>
          <w:tcPr>
            <w:tcW w:w="1818" w:type="dxa"/>
          </w:tcPr>
          <w:p w14:paraId="217D38B9" w14:textId="77777777" w:rsidR="00661CBA" w:rsidRDefault="00661CBA" w:rsidP="00EE5F14">
            <w:pPr>
              <w:tabs>
                <w:tab w:val="left" w:pos="1134"/>
              </w:tabs>
              <w:spacing w:line="240" w:lineRule="auto"/>
              <w:ind w:right="49"/>
              <w:jc w:val="both"/>
              <w:rPr>
                <w:rFonts w:ascii="Times New Roman" w:eastAsiaTheme="minorHAnsi" w:hAnsi="Times New Roman" w:cs="Times New Roman"/>
                <w:bCs/>
                <w:iCs/>
                <w:sz w:val="22"/>
                <w:szCs w:val="22"/>
              </w:rPr>
            </w:pPr>
          </w:p>
        </w:tc>
        <w:tc>
          <w:tcPr>
            <w:tcW w:w="1722" w:type="dxa"/>
          </w:tcPr>
          <w:p w14:paraId="5BF5E0DB" w14:textId="4BD37F09" w:rsidR="00661CBA" w:rsidRPr="00D6732A" w:rsidRDefault="00B070E7" w:rsidP="00EE5F14">
            <w:pPr>
              <w:tabs>
                <w:tab w:val="left" w:pos="1134"/>
              </w:tabs>
              <w:spacing w:line="240" w:lineRule="auto"/>
              <w:ind w:right="49"/>
              <w:jc w:val="center"/>
              <w:rPr>
                <w:rFonts w:ascii="Times New Roman" w:eastAsiaTheme="minorHAnsi" w:hAnsi="Times New Roman" w:cs="Times New Roman"/>
                <w:bCs/>
                <w:iCs/>
                <w:sz w:val="22"/>
                <w:szCs w:val="22"/>
              </w:rPr>
            </w:pPr>
            <w:r>
              <w:rPr>
                <w:rFonts w:ascii="Times New Roman" w:hAnsi="Times New Roman" w:cs="Times New Roman"/>
              </w:rPr>
              <w:t>9</w:t>
            </w:r>
            <w:r w:rsidR="00661CBA" w:rsidRPr="00D6732A">
              <w:rPr>
                <w:rFonts w:ascii="Times New Roman" w:hAnsi="Times New Roman" w:cs="Times New Roman"/>
              </w:rPr>
              <w:t xml:space="preserve">9 </w:t>
            </w:r>
            <w:proofErr w:type="spellStart"/>
            <w:r w:rsidR="00661CBA" w:rsidRPr="00D6732A">
              <w:rPr>
                <w:rFonts w:ascii="Times New Roman" w:hAnsi="Times New Roman" w:cs="Times New Roman"/>
              </w:rPr>
              <w:t>kompl</w:t>
            </w:r>
            <w:proofErr w:type="spellEnd"/>
            <w:r w:rsidR="00661CBA" w:rsidRPr="00D6732A">
              <w:rPr>
                <w:rFonts w:ascii="Times New Roman" w:hAnsi="Times New Roman" w:cs="Times New Roman"/>
              </w:rPr>
              <w:t>.</w:t>
            </w:r>
          </w:p>
        </w:tc>
        <w:tc>
          <w:tcPr>
            <w:tcW w:w="2410" w:type="dxa"/>
          </w:tcPr>
          <w:p w14:paraId="02C00EA0" w14:textId="77777777" w:rsidR="00661CBA" w:rsidRDefault="00661CBA" w:rsidP="00EE5F14">
            <w:pPr>
              <w:tabs>
                <w:tab w:val="left" w:pos="1134"/>
              </w:tabs>
              <w:spacing w:line="240" w:lineRule="auto"/>
              <w:ind w:right="49"/>
              <w:jc w:val="center"/>
              <w:rPr>
                <w:rFonts w:ascii="Times New Roman" w:eastAsiaTheme="minorHAnsi" w:hAnsi="Times New Roman" w:cs="Times New Roman"/>
                <w:bCs/>
                <w:iCs/>
                <w:sz w:val="22"/>
                <w:szCs w:val="22"/>
              </w:rPr>
            </w:pPr>
          </w:p>
        </w:tc>
      </w:tr>
      <w:tr w:rsidR="00661CBA" w14:paraId="73EA4C22" w14:textId="77777777" w:rsidTr="00B070E7">
        <w:tc>
          <w:tcPr>
            <w:tcW w:w="8080" w:type="dxa"/>
            <w:gridSpan w:val="4"/>
          </w:tcPr>
          <w:p w14:paraId="4BF59743" w14:textId="77777777" w:rsidR="00661CBA" w:rsidRDefault="00661CBA" w:rsidP="00EE5F14">
            <w:pPr>
              <w:tabs>
                <w:tab w:val="left" w:pos="1134"/>
              </w:tabs>
              <w:spacing w:line="240" w:lineRule="auto"/>
              <w:ind w:right="49"/>
              <w:jc w:val="right"/>
              <w:rPr>
                <w:rFonts w:ascii="Times New Roman" w:eastAsiaTheme="minorHAnsi" w:hAnsi="Times New Roman" w:cs="Times New Roman"/>
                <w:bCs/>
                <w:iCs/>
                <w:sz w:val="22"/>
                <w:szCs w:val="22"/>
              </w:rPr>
            </w:pPr>
            <w:r w:rsidRPr="007974D0">
              <w:rPr>
                <w:rFonts w:ascii="Times New Roman" w:eastAsia="Times New Roman" w:hAnsi="Times New Roman" w:cs="Times New Roman"/>
                <w:sz w:val="22"/>
                <w:szCs w:val="22"/>
              </w:rPr>
              <w:t>PVM (</w:t>
            </w:r>
            <w:r w:rsidRPr="007974D0">
              <w:rPr>
                <w:rFonts w:ascii="Times New Roman" w:eastAsia="Times New Roman" w:hAnsi="Times New Roman" w:cs="Times New Roman"/>
                <w:i/>
                <w:iCs/>
                <w:sz w:val="22"/>
                <w:szCs w:val="22"/>
              </w:rPr>
              <w:t>21</w:t>
            </w:r>
            <w:r w:rsidRPr="007974D0">
              <w:rPr>
                <w:rFonts w:ascii="Times New Roman" w:eastAsia="Times New Roman" w:hAnsi="Times New Roman" w:cs="Times New Roman"/>
                <w:sz w:val="22"/>
                <w:szCs w:val="22"/>
              </w:rPr>
              <w:t>) suma</w:t>
            </w:r>
            <w:r w:rsidRPr="007974D0">
              <w:rPr>
                <w:rFonts w:ascii="Times New Roman" w:hAnsi="Times New Roman" w:cs="Times New Roman"/>
                <w:i/>
                <w:sz w:val="22"/>
                <w:szCs w:val="22"/>
              </w:rPr>
              <w:t>*</w:t>
            </w:r>
          </w:p>
        </w:tc>
        <w:tc>
          <w:tcPr>
            <w:tcW w:w="2410" w:type="dxa"/>
          </w:tcPr>
          <w:p w14:paraId="27B8B451" w14:textId="77777777" w:rsidR="00661CBA" w:rsidRDefault="00661CBA" w:rsidP="00EE5F14">
            <w:pPr>
              <w:tabs>
                <w:tab w:val="left" w:pos="1134"/>
              </w:tabs>
              <w:spacing w:line="240" w:lineRule="auto"/>
              <w:ind w:right="49"/>
              <w:jc w:val="both"/>
              <w:rPr>
                <w:rFonts w:ascii="Times New Roman" w:eastAsiaTheme="minorHAnsi" w:hAnsi="Times New Roman" w:cs="Times New Roman"/>
                <w:bCs/>
                <w:iCs/>
                <w:sz w:val="22"/>
                <w:szCs w:val="22"/>
              </w:rPr>
            </w:pPr>
          </w:p>
        </w:tc>
      </w:tr>
      <w:tr w:rsidR="00661CBA" w14:paraId="6EB9E8D2" w14:textId="77777777" w:rsidTr="00B070E7">
        <w:tc>
          <w:tcPr>
            <w:tcW w:w="8080" w:type="dxa"/>
            <w:gridSpan w:val="4"/>
          </w:tcPr>
          <w:p w14:paraId="7E77A3D7" w14:textId="77777777" w:rsidR="00661CBA" w:rsidRPr="00E012EF" w:rsidRDefault="00661CBA" w:rsidP="00EE5F14">
            <w:pPr>
              <w:tabs>
                <w:tab w:val="left" w:pos="1134"/>
              </w:tabs>
              <w:spacing w:line="240" w:lineRule="auto"/>
              <w:ind w:right="49"/>
              <w:jc w:val="right"/>
              <w:rPr>
                <w:rFonts w:ascii="Times New Roman" w:eastAsiaTheme="minorHAnsi" w:hAnsi="Times New Roman" w:cs="Times New Roman"/>
                <w:bCs/>
                <w:iCs/>
                <w:sz w:val="22"/>
                <w:szCs w:val="22"/>
              </w:rPr>
            </w:pPr>
            <w:r w:rsidRPr="00527FE0">
              <w:rPr>
                <w:rFonts w:ascii="Times New Roman" w:hAnsi="Times New Roman" w:cs="Times New Roman"/>
              </w:rPr>
              <w:t>Pasiūlymo kaina, skirta pasiūlymams palyginti</w:t>
            </w:r>
            <w:r w:rsidRPr="00E012EF">
              <w:rPr>
                <w:rFonts w:ascii="Times New Roman" w:eastAsia="Times New Roman" w:hAnsi="Times New Roman" w:cs="Times New Roman"/>
                <w:bCs/>
                <w:sz w:val="22"/>
                <w:szCs w:val="22"/>
              </w:rPr>
              <w:t xml:space="preserve"> (Eur su PVM) </w:t>
            </w:r>
          </w:p>
        </w:tc>
        <w:tc>
          <w:tcPr>
            <w:tcW w:w="2410" w:type="dxa"/>
          </w:tcPr>
          <w:p w14:paraId="4ED57A19" w14:textId="77777777" w:rsidR="00661CBA" w:rsidRDefault="00661CBA" w:rsidP="00EE5F14">
            <w:pPr>
              <w:tabs>
                <w:tab w:val="left" w:pos="1134"/>
              </w:tabs>
              <w:spacing w:line="240" w:lineRule="auto"/>
              <w:ind w:right="49"/>
              <w:jc w:val="both"/>
              <w:rPr>
                <w:rFonts w:ascii="Times New Roman" w:eastAsiaTheme="minorHAnsi" w:hAnsi="Times New Roman" w:cs="Times New Roman"/>
                <w:bCs/>
                <w:iCs/>
                <w:sz w:val="22"/>
                <w:szCs w:val="22"/>
              </w:rPr>
            </w:pPr>
          </w:p>
        </w:tc>
      </w:tr>
    </w:tbl>
    <w:p w14:paraId="6D25B506" w14:textId="77777777" w:rsidR="00661CBA" w:rsidRPr="007974D0" w:rsidRDefault="00661CBA" w:rsidP="00661CBA">
      <w:pPr>
        <w:pStyle w:val="ListParagraph"/>
        <w:spacing w:after="0" w:line="240" w:lineRule="auto"/>
        <w:rPr>
          <w:rFonts w:ascii="Times New Roman" w:eastAsia="Calibri" w:hAnsi="Times New Roman" w:cs="Times New Roman"/>
        </w:rPr>
      </w:pPr>
      <w:r w:rsidRPr="007974D0">
        <w:rPr>
          <w:rFonts w:ascii="Times New Roman" w:hAnsi="Times New Roman" w:cs="Times New Roman"/>
          <w:i/>
        </w:rPr>
        <w:t xml:space="preserve">* </w:t>
      </w:r>
      <w:r w:rsidRPr="007974D0">
        <w:rPr>
          <w:rFonts w:ascii="Times New Roman" w:eastAsia="Calibri" w:hAnsi="Times New Roman" w:cs="Times New Roman"/>
        </w:rPr>
        <w:t>Jei „PVM“ laukas nepildomas, nurodykite priežastis, dėl kurių PVM nemokamas: ________________</w:t>
      </w:r>
    </w:p>
    <w:p w14:paraId="5A9EA761" w14:textId="77777777" w:rsidR="00661CBA" w:rsidRDefault="00661CBA" w:rsidP="00661CBA">
      <w:pPr>
        <w:tabs>
          <w:tab w:val="left" w:pos="1134"/>
        </w:tabs>
        <w:spacing w:after="0" w:line="240" w:lineRule="auto"/>
        <w:ind w:right="49" w:firstLine="1296"/>
        <w:jc w:val="both"/>
        <w:rPr>
          <w:rFonts w:ascii="Times New Roman" w:eastAsiaTheme="minorHAnsi" w:hAnsi="Times New Roman" w:cs="Times New Roman"/>
          <w:bCs/>
          <w:iCs/>
          <w:sz w:val="22"/>
          <w:szCs w:val="22"/>
        </w:rPr>
      </w:pPr>
    </w:p>
    <w:tbl>
      <w:tblPr>
        <w:tblStyle w:val="TableGrid"/>
        <w:tblW w:w="10348" w:type="dxa"/>
        <w:tblInd w:w="-147" w:type="dxa"/>
        <w:tblLook w:val="04A0" w:firstRow="1" w:lastRow="0" w:firstColumn="1" w:lastColumn="0" w:noHBand="0" w:noVBand="1"/>
      </w:tblPr>
      <w:tblGrid>
        <w:gridCol w:w="4537"/>
        <w:gridCol w:w="5811"/>
      </w:tblGrid>
      <w:tr w:rsidR="00661CBA" w14:paraId="0A177A69" w14:textId="77777777" w:rsidTr="00B070E7">
        <w:tc>
          <w:tcPr>
            <w:tcW w:w="4537" w:type="dxa"/>
          </w:tcPr>
          <w:p w14:paraId="13882C5A" w14:textId="77777777" w:rsidR="00661CBA" w:rsidRDefault="00661CBA" w:rsidP="00EE5F14">
            <w:pPr>
              <w:tabs>
                <w:tab w:val="left" w:pos="1134"/>
              </w:tabs>
              <w:spacing w:line="240" w:lineRule="auto"/>
              <w:ind w:right="49"/>
              <w:rPr>
                <w:rFonts w:ascii="Times New Roman" w:eastAsiaTheme="minorHAnsi" w:hAnsi="Times New Roman" w:cs="Times New Roman"/>
                <w:bCs/>
                <w:iCs/>
                <w:sz w:val="22"/>
                <w:szCs w:val="22"/>
              </w:rPr>
            </w:pPr>
            <w:r w:rsidRPr="00527FE0">
              <w:rPr>
                <w:rFonts w:ascii="Times New Roman" w:hAnsi="Times New Roman" w:cs="Times New Roman"/>
              </w:rPr>
              <w:t>Pasiūlymo kaina, skirta pasiūlymams palyginti</w:t>
            </w:r>
            <w:r w:rsidRPr="00E012EF">
              <w:rPr>
                <w:rFonts w:ascii="Times New Roman" w:eastAsia="Times New Roman" w:hAnsi="Times New Roman" w:cs="Times New Roman"/>
                <w:bCs/>
                <w:sz w:val="22"/>
                <w:szCs w:val="22"/>
              </w:rPr>
              <w:t xml:space="preserve"> </w:t>
            </w:r>
            <w:r>
              <w:rPr>
                <w:rFonts w:ascii="Times New Roman" w:eastAsiaTheme="minorHAnsi" w:hAnsi="Times New Roman" w:cs="Times New Roman"/>
                <w:bCs/>
                <w:iCs/>
                <w:sz w:val="22"/>
                <w:szCs w:val="22"/>
              </w:rPr>
              <w:t>su PVM žodžiais</w:t>
            </w:r>
          </w:p>
        </w:tc>
        <w:tc>
          <w:tcPr>
            <w:tcW w:w="5811" w:type="dxa"/>
          </w:tcPr>
          <w:p w14:paraId="6A1A32B0" w14:textId="77777777" w:rsidR="00661CBA" w:rsidRDefault="00661CBA" w:rsidP="00EE5F14">
            <w:pPr>
              <w:tabs>
                <w:tab w:val="left" w:pos="1134"/>
              </w:tabs>
              <w:spacing w:line="240" w:lineRule="auto"/>
              <w:ind w:right="49"/>
              <w:jc w:val="both"/>
              <w:rPr>
                <w:rFonts w:ascii="Times New Roman" w:eastAsiaTheme="minorHAnsi" w:hAnsi="Times New Roman" w:cs="Times New Roman"/>
                <w:bCs/>
                <w:iCs/>
                <w:sz w:val="22"/>
                <w:szCs w:val="22"/>
              </w:rPr>
            </w:pPr>
          </w:p>
        </w:tc>
      </w:tr>
    </w:tbl>
    <w:p w14:paraId="41BFB3E9" w14:textId="77777777" w:rsidR="00661CBA" w:rsidRDefault="00661CBA" w:rsidP="00661CBA">
      <w:pPr>
        <w:tabs>
          <w:tab w:val="left" w:pos="1134"/>
        </w:tabs>
        <w:spacing w:after="0" w:line="240" w:lineRule="auto"/>
        <w:ind w:right="49" w:firstLine="1296"/>
        <w:jc w:val="both"/>
        <w:rPr>
          <w:rFonts w:ascii="Times New Roman" w:eastAsiaTheme="minorHAnsi" w:hAnsi="Times New Roman" w:cs="Times New Roman"/>
          <w:bCs/>
          <w:iCs/>
          <w:sz w:val="22"/>
          <w:szCs w:val="22"/>
        </w:rPr>
      </w:pPr>
    </w:p>
    <w:tbl>
      <w:tblPr>
        <w:tblStyle w:val="TableGrid"/>
        <w:tblW w:w="10343" w:type="dxa"/>
        <w:tblLook w:val="04A0" w:firstRow="1" w:lastRow="0" w:firstColumn="1" w:lastColumn="0" w:noHBand="0" w:noVBand="1"/>
      </w:tblPr>
      <w:tblGrid>
        <w:gridCol w:w="2145"/>
        <w:gridCol w:w="3602"/>
        <w:gridCol w:w="1675"/>
        <w:gridCol w:w="2921"/>
      </w:tblGrid>
      <w:tr w:rsidR="00661CBA" w:rsidRPr="00FA4A11" w14:paraId="08E65BC7" w14:textId="77777777" w:rsidTr="00B070E7">
        <w:trPr>
          <w:trHeight w:val="182"/>
        </w:trPr>
        <w:tc>
          <w:tcPr>
            <w:tcW w:w="2145" w:type="dxa"/>
            <w:shd w:val="clear" w:color="auto" w:fill="D9E2F3" w:themeFill="accent1" w:themeFillTint="33"/>
            <w:hideMark/>
          </w:tcPr>
          <w:p w14:paraId="7265BA19" w14:textId="77777777" w:rsidR="00661CBA" w:rsidRPr="00FA4A11" w:rsidRDefault="00661CBA" w:rsidP="00EE5F14">
            <w:pPr>
              <w:widowControl w:val="0"/>
              <w:tabs>
                <w:tab w:val="left" w:pos="2268"/>
              </w:tabs>
              <w:jc w:val="center"/>
              <w:rPr>
                <w:rFonts w:ascii="Times New Roman" w:eastAsia="Calibri" w:hAnsi="Times New Roman" w:cs="Times New Roman"/>
                <w:b/>
                <w:sz w:val="22"/>
                <w:szCs w:val="22"/>
              </w:rPr>
            </w:pPr>
            <w:r w:rsidRPr="00FA4A11">
              <w:rPr>
                <w:rFonts w:ascii="Times New Roman" w:eastAsia="Calibri" w:hAnsi="Times New Roman" w:cs="Times New Roman"/>
                <w:b/>
                <w:sz w:val="22"/>
                <w:szCs w:val="22"/>
              </w:rPr>
              <w:t>Reikalavimas</w:t>
            </w:r>
          </w:p>
        </w:tc>
        <w:tc>
          <w:tcPr>
            <w:tcW w:w="3602" w:type="dxa"/>
            <w:shd w:val="clear" w:color="auto" w:fill="D9E2F3" w:themeFill="accent1" w:themeFillTint="33"/>
            <w:hideMark/>
          </w:tcPr>
          <w:p w14:paraId="43A143B9" w14:textId="77777777" w:rsidR="00661CBA" w:rsidRPr="00FA4A11" w:rsidRDefault="00661CBA" w:rsidP="00EE5F14">
            <w:pPr>
              <w:widowControl w:val="0"/>
              <w:jc w:val="center"/>
              <w:rPr>
                <w:rFonts w:ascii="Times New Roman" w:eastAsia="Calibri" w:hAnsi="Times New Roman" w:cs="Times New Roman"/>
                <w:b/>
              </w:rPr>
            </w:pPr>
          </w:p>
          <w:p w14:paraId="1CAFE6C0" w14:textId="77777777" w:rsidR="00661CBA" w:rsidRPr="00FA4A11" w:rsidRDefault="00661CBA" w:rsidP="00EE5F14">
            <w:pPr>
              <w:widowControl w:val="0"/>
              <w:jc w:val="center"/>
              <w:rPr>
                <w:rFonts w:ascii="Times New Roman" w:eastAsia="Calibri" w:hAnsi="Times New Roman" w:cs="Times New Roman"/>
                <w:b/>
              </w:rPr>
            </w:pPr>
          </w:p>
          <w:p w14:paraId="233425B9" w14:textId="77777777" w:rsidR="00661CBA" w:rsidRPr="00FA4A11" w:rsidRDefault="00661CBA" w:rsidP="00EE5F14">
            <w:pPr>
              <w:widowControl w:val="0"/>
              <w:jc w:val="center"/>
              <w:rPr>
                <w:rFonts w:ascii="Times New Roman" w:eastAsia="Calibri" w:hAnsi="Times New Roman" w:cs="Times New Roman"/>
                <w:b/>
              </w:rPr>
            </w:pPr>
          </w:p>
          <w:p w14:paraId="2297F91C" w14:textId="77777777" w:rsidR="00661CBA" w:rsidRPr="00FA4A11" w:rsidRDefault="00661CBA" w:rsidP="00EE5F14">
            <w:pPr>
              <w:widowControl w:val="0"/>
              <w:jc w:val="center"/>
              <w:rPr>
                <w:rFonts w:ascii="Times New Roman" w:eastAsia="Calibri" w:hAnsi="Times New Roman" w:cs="Times New Roman"/>
                <w:b/>
              </w:rPr>
            </w:pPr>
          </w:p>
          <w:p w14:paraId="3B3C64EA" w14:textId="77777777" w:rsidR="00661CBA" w:rsidRPr="00FA4A11" w:rsidRDefault="00661CBA" w:rsidP="00EE5F14">
            <w:pPr>
              <w:widowControl w:val="0"/>
              <w:tabs>
                <w:tab w:val="left" w:pos="2268"/>
              </w:tabs>
              <w:jc w:val="center"/>
              <w:rPr>
                <w:rFonts w:ascii="Times New Roman" w:eastAsia="Calibri" w:hAnsi="Times New Roman" w:cs="Times New Roman"/>
                <w:b/>
                <w:sz w:val="22"/>
                <w:szCs w:val="22"/>
              </w:rPr>
            </w:pPr>
            <w:r w:rsidRPr="00FA4A11">
              <w:rPr>
                <w:rFonts w:ascii="Times New Roman" w:eastAsia="Calibri" w:hAnsi="Times New Roman" w:cs="Times New Roman"/>
                <w:b/>
                <w:sz w:val="22"/>
                <w:szCs w:val="22"/>
              </w:rPr>
              <w:t>Aprašymas</w:t>
            </w:r>
          </w:p>
        </w:tc>
        <w:tc>
          <w:tcPr>
            <w:tcW w:w="1675" w:type="dxa"/>
            <w:shd w:val="clear" w:color="auto" w:fill="D9E2F3" w:themeFill="accent1" w:themeFillTint="33"/>
          </w:tcPr>
          <w:p w14:paraId="16F83243" w14:textId="77777777" w:rsidR="00661CBA" w:rsidRPr="00FA4A11" w:rsidRDefault="00661CBA" w:rsidP="00EE5F14">
            <w:pPr>
              <w:jc w:val="center"/>
              <w:rPr>
                <w:rFonts w:ascii="Times New Roman" w:hAnsi="Times New Roman" w:cs="Times New Roman"/>
                <w:b/>
              </w:rPr>
            </w:pPr>
            <w:r w:rsidRPr="00FA4A11">
              <w:rPr>
                <w:rFonts w:ascii="Times New Roman" w:hAnsi="Times New Roman" w:cs="Times New Roman"/>
                <w:b/>
              </w:rPr>
              <w:t>Siūlomos prekės techninės charakteristikos</w:t>
            </w:r>
          </w:p>
          <w:p w14:paraId="4AACF23B" w14:textId="77777777" w:rsidR="00661CBA" w:rsidRPr="00FA4A11" w:rsidRDefault="00661CBA" w:rsidP="00EE5F14">
            <w:pPr>
              <w:widowControl w:val="0"/>
              <w:tabs>
                <w:tab w:val="left" w:pos="2268"/>
              </w:tabs>
              <w:jc w:val="center"/>
              <w:rPr>
                <w:rFonts w:ascii="Times New Roman" w:eastAsia="Calibri" w:hAnsi="Times New Roman" w:cs="Times New Roman"/>
                <w:b/>
              </w:rPr>
            </w:pPr>
            <w:r w:rsidRPr="00FA4A11">
              <w:rPr>
                <w:rFonts w:ascii="Times New Roman" w:hAnsi="Times New Roman" w:cs="Times New Roman"/>
                <w:b/>
              </w:rPr>
              <w:t>(įrašyti tikslią reikšmę)</w:t>
            </w:r>
          </w:p>
        </w:tc>
        <w:tc>
          <w:tcPr>
            <w:tcW w:w="2921" w:type="dxa"/>
            <w:shd w:val="clear" w:color="auto" w:fill="D9E2F3" w:themeFill="accent1" w:themeFillTint="33"/>
          </w:tcPr>
          <w:p w14:paraId="67D59C9F" w14:textId="77777777" w:rsidR="00661CBA" w:rsidRPr="00FA4A11" w:rsidRDefault="00661CBA" w:rsidP="00EE5F14">
            <w:pPr>
              <w:widowControl w:val="0"/>
              <w:tabs>
                <w:tab w:val="left" w:pos="2268"/>
              </w:tabs>
              <w:jc w:val="center"/>
              <w:rPr>
                <w:rFonts w:ascii="Times New Roman" w:eastAsia="Calibri" w:hAnsi="Times New Roman" w:cs="Times New Roman"/>
                <w:b/>
              </w:rPr>
            </w:pPr>
            <w:r w:rsidRPr="00FA4A11">
              <w:rPr>
                <w:rFonts w:ascii="Times New Roman" w:eastAsia="Lucida Sans Unicode" w:hAnsi="Times New Roman" w:cs="Times New Roman"/>
                <w:b/>
                <w:sz w:val="16"/>
                <w:szCs w:val="16"/>
                <w:lang w:eastAsia="en-US"/>
              </w:rPr>
              <w:t xml:space="preserve">Prie pasiūlymo </w:t>
            </w:r>
            <w:r w:rsidRPr="00FA4A11">
              <w:rPr>
                <w:rFonts w:ascii="Times New Roman" w:eastAsia="Lucida Sans Unicode" w:hAnsi="Times New Roman" w:cs="Times New Roman"/>
                <w:b/>
                <w:color w:val="FF0000"/>
                <w:sz w:val="16"/>
                <w:szCs w:val="16"/>
                <w:lang w:eastAsia="en-US"/>
              </w:rPr>
              <w:t>turi būti pridėti dokumentai</w:t>
            </w:r>
            <w:r w:rsidRPr="00FA4A11">
              <w:rPr>
                <w:rFonts w:ascii="Times New Roman" w:eastAsia="Lucida Sans Unicode" w:hAnsi="Times New Roman" w:cs="Times New Roman"/>
                <w:b/>
                <w:sz w:val="16"/>
                <w:szCs w:val="16"/>
                <w:lang w:eastAsia="en-US"/>
              </w:rPr>
              <w:t>, viešai prieinamos nuorodos, kuriuose (-</w:t>
            </w:r>
            <w:proofErr w:type="spellStart"/>
            <w:r w:rsidRPr="00FA4A11">
              <w:rPr>
                <w:rFonts w:ascii="Times New Roman" w:eastAsia="Lucida Sans Unicode" w:hAnsi="Times New Roman" w:cs="Times New Roman"/>
                <w:b/>
                <w:sz w:val="16"/>
                <w:szCs w:val="16"/>
                <w:lang w:eastAsia="en-US"/>
              </w:rPr>
              <w:t>iose</w:t>
            </w:r>
            <w:proofErr w:type="spellEnd"/>
            <w:r w:rsidRPr="00FA4A11">
              <w:rPr>
                <w:rFonts w:ascii="Times New Roman" w:eastAsia="Lucida Sans Unicode" w:hAnsi="Times New Roman" w:cs="Times New Roman"/>
                <w:b/>
                <w:sz w:val="16"/>
                <w:szCs w:val="16"/>
                <w:lang w:eastAsia="en-US"/>
              </w:rPr>
              <w:t xml:space="preserve">) pateikiama informacija apie atitikimą reikalavimams. </w:t>
            </w:r>
            <w:r w:rsidRPr="00FA4A11">
              <w:rPr>
                <w:rFonts w:ascii="Times New Roman" w:eastAsia="Lucida Sans Unicode" w:hAnsi="Times New Roman" w:cs="Times New Roman"/>
                <w:b/>
                <w:bCs/>
                <w:sz w:val="16"/>
                <w:szCs w:val="16"/>
                <w:lang w:eastAsia="en-US"/>
              </w:rPr>
              <w:t>Failo, dokumento pavadinimas ir puslapio Nr., pažymintis vietą, kurioje yra siūlomus techninius parametrus patvirtinantys dokumentai, siūlomos prekės katalogo</w:t>
            </w:r>
            <w:r w:rsidRPr="00FA4A11">
              <w:rPr>
                <w:rFonts w:ascii="Times New Roman" w:eastAsia="Lucida Sans Unicode" w:hAnsi="Times New Roman" w:cs="Times New Roman"/>
                <w:b/>
                <w:bCs/>
                <w:sz w:val="20"/>
                <w:szCs w:val="20"/>
                <w:lang w:eastAsia="en-US"/>
              </w:rPr>
              <w:t xml:space="preserve"> Nr.</w:t>
            </w:r>
          </w:p>
        </w:tc>
      </w:tr>
      <w:tr w:rsidR="00B070E7" w:rsidRPr="00FA4A11" w14:paraId="78AB94DC" w14:textId="77777777" w:rsidTr="00B070E7">
        <w:tc>
          <w:tcPr>
            <w:tcW w:w="2145" w:type="dxa"/>
            <w:hideMark/>
          </w:tcPr>
          <w:p w14:paraId="085B96DF" w14:textId="32A3DFDC" w:rsidR="00B070E7" w:rsidRPr="00D6732A" w:rsidRDefault="00B070E7" w:rsidP="00B070E7">
            <w:pPr>
              <w:pStyle w:val="ListParagraph"/>
              <w:numPr>
                <w:ilvl w:val="0"/>
                <w:numId w:val="18"/>
              </w:numPr>
              <w:tabs>
                <w:tab w:val="left" w:pos="275"/>
                <w:tab w:val="left" w:pos="2268"/>
              </w:tabs>
              <w:suppressAutoHyphens/>
              <w:spacing w:line="240" w:lineRule="auto"/>
              <w:ind w:left="306"/>
              <w:rPr>
                <w:rFonts w:ascii="Times New Roman" w:hAnsi="Times New Roman" w:cs="Times New Roman"/>
              </w:rPr>
            </w:pPr>
            <w:r w:rsidRPr="00883E94">
              <w:rPr>
                <w:rFonts w:ascii="Times New Roman" w:hAnsi="Times New Roman" w:cs="Times New Roman"/>
                <w:sz w:val="24"/>
                <w:szCs w:val="24"/>
              </w:rPr>
              <w:t>Pavadinimas ir modelis</w:t>
            </w:r>
          </w:p>
        </w:tc>
        <w:tc>
          <w:tcPr>
            <w:tcW w:w="3602" w:type="dxa"/>
            <w:hideMark/>
          </w:tcPr>
          <w:p w14:paraId="3CB7979E" w14:textId="67F10533" w:rsidR="00B070E7" w:rsidRPr="00D6732A" w:rsidRDefault="00B070E7" w:rsidP="00B070E7">
            <w:pPr>
              <w:tabs>
                <w:tab w:val="left" w:pos="2268"/>
              </w:tabs>
              <w:spacing w:before="100" w:beforeAutospacing="1"/>
              <w:jc w:val="both"/>
              <w:rPr>
                <w:rFonts w:ascii="Times New Roman" w:eastAsia="Times New Roman" w:hAnsi="Times New Roman" w:cs="Times New Roman"/>
                <w:sz w:val="22"/>
                <w:szCs w:val="22"/>
              </w:rPr>
            </w:pPr>
            <w:r w:rsidRPr="009A096A">
              <w:rPr>
                <w:rFonts w:ascii="Times New Roman" w:eastAsia="Times New Roman" w:hAnsi="Times New Roman" w:cs="Times New Roman"/>
                <w:color w:val="000000"/>
                <w:sz w:val="24"/>
                <w:szCs w:val="24"/>
              </w:rPr>
              <w:t>Tiekėjas privalo nurodyti tikslų siūlomos prekės gamintojo pavadinimą ir prekės modelį.</w:t>
            </w:r>
          </w:p>
        </w:tc>
        <w:tc>
          <w:tcPr>
            <w:tcW w:w="1675" w:type="dxa"/>
          </w:tcPr>
          <w:p w14:paraId="6A40617C" w14:textId="77777777" w:rsidR="00B070E7" w:rsidRPr="00FA4A11" w:rsidRDefault="00B070E7" w:rsidP="00B070E7">
            <w:pPr>
              <w:tabs>
                <w:tab w:val="left" w:pos="2268"/>
              </w:tabs>
              <w:spacing w:before="100" w:beforeAutospacing="1"/>
              <w:rPr>
                <w:rFonts w:ascii="Times New Roman" w:eastAsia="Times New Roman" w:hAnsi="Times New Roman" w:cs="Times New Roman"/>
              </w:rPr>
            </w:pPr>
          </w:p>
        </w:tc>
        <w:tc>
          <w:tcPr>
            <w:tcW w:w="2921" w:type="dxa"/>
          </w:tcPr>
          <w:p w14:paraId="42E8D120" w14:textId="77777777" w:rsidR="00B070E7" w:rsidRPr="00FA4A11" w:rsidRDefault="00B070E7" w:rsidP="00B070E7">
            <w:pPr>
              <w:tabs>
                <w:tab w:val="left" w:pos="2268"/>
              </w:tabs>
              <w:spacing w:before="100" w:beforeAutospacing="1"/>
              <w:rPr>
                <w:rFonts w:ascii="Times New Roman" w:eastAsia="Times New Roman" w:hAnsi="Times New Roman" w:cs="Times New Roman"/>
              </w:rPr>
            </w:pPr>
          </w:p>
        </w:tc>
      </w:tr>
      <w:tr w:rsidR="00B070E7" w:rsidRPr="00FA4A11" w14:paraId="5DBE7769" w14:textId="77777777" w:rsidTr="00B070E7">
        <w:tc>
          <w:tcPr>
            <w:tcW w:w="2145" w:type="dxa"/>
            <w:hideMark/>
          </w:tcPr>
          <w:p w14:paraId="697AACC3" w14:textId="45A44A02" w:rsidR="00B070E7" w:rsidRPr="00D6732A" w:rsidRDefault="00B070E7" w:rsidP="00B070E7">
            <w:pPr>
              <w:pStyle w:val="ListParagraph"/>
              <w:numPr>
                <w:ilvl w:val="0"/>
                <w:numId w:val="18"/>
              </w:numPr>
              <w:tabs>
                <w:tab w:val="left" w:pos="275"/>
                <w:tab w:val="left" w:pos="2268"/>
              </w:tabs>
              <w:suppressAutoHyphens/>
              <w:spacing w:line="240" w:lineRule="auto"/>
              <w:ind w:left="306"/>
              <w:rPr>
                <w:rFonts w:ascii="Times New Roman" w:hAnsi="Times New Roman" w:cs="Times New Roman"/>
              </w:rPr>
            </w:pPr>
            <w:r w:rsidRPr="00883E94">
              <w:rPr>
                <w:rFonts w:ascii="Times New Roman" w:eastAsia="Times New Roman" w:hAnsi="Times New Roman" w:cs="Times New Roman"/>
                <w:color w:val="000000"/>
                <w:sz w:val="24"/>
                <w:szCs w:val="24"/>
                <w:lang w:eastAsia="lt-LT"/>
              </w:rPr>
              <w:t>Tipas</w:t>
            </w:r>
          </w:p>
        </w:tc>
        <w:tc>
          <w:tcPr>
            <w:tcW w:w="3602" w:type="dxa"/>
            <w:hideMark/>
          </w:tcPr>
          <w:p w14:paraId="0F5C8271" w14:textId="114FF2CD" w:rsidR="00B070E7" w:rsidRPr="00D6732A" w:rsidRDefault="00B070E7" w:rsidP="00B070E7">
            <w:pPr>
              <w:tabs>
                <w:tab w:val="left" w:pos="2268"/>
              </w:tabs>
              <w:jc w:val="both"/>
              <w:rPr>
                <w:rFonts w:ascii="Times New Roman" w:hAnsi="Times New Roman" w:cs="Times New Roman"/>
                <w:sz w:val="22"/>
                <w:szCs w:val="22"/>
              </w:rPr>
            </w:pPr>
            <w:r w:rsidRPr="009A096A">
              <w:rPr>
                <w:rFonts w:ascii="Times New Roman" w:eastAsia="Times New Roman" w:hAnsi="Times New Roman" w:cs="Times New Roman"/>
                <w:color w:val="000000"/>
                <w:sz w:val="24"/>
                <w:szCs w:val="24"/>
              </w:rPr>
              <w:t>Optinis-elektroninis raudono taško taikiklis.</w:t>
            </w:r>
          </w:p>
        </w:tc>
        <w:tc>
          <w:tcPr>
            <w:tcW w:w="1675" w:type="dxa"/>
          </w:tcPr>
          <w:p w14:paraId="6B04EEA8" w14:textId="77777777" w:rsidR="00B070E7" w:rsidRPr="00FA4A11" w:rsidRDefault="00B070E7" w:rsidP="00B070E7">
            <w:pPr>
              <w:tabs>
                <w:tab w:val="left" w:pos="2268"/>
              </w:tabs>
              <w:rPr>
                <w:rFonts w:ascii="Times New Roman" w:hAnsi="Times New Roman" w:cs="Times New Roman"/>
                <w:iCs/>
                <w:color w:val="000000"/>
              </w:rPr>
            </w:pPr>
          </w:p>
        </w:tc>
        <w:tc>
          <w:tcPr>
            <w:tcW w:w="2921" w:type="dxa"/>
          </w:tcPr>
          <w:p w14:paraId="3744996B" w14:textId="77777777" w:rsidR="00B070E7" w:rsidRPr="00FA4A11" w:rsidRDefault="00B070E7" w:rsidP="00B070E7">
            <w:pPr>
              <w:tabs>
                <w:tab w:val="left" w:pos="2268"/>
              </w:tabs>
              <w:rPr>
                <w:rFonts w:ascii="Times New Roman" w:hAnsi="Times New Roman" w:cs="Times New Roman"/>
                <w:iCs/>
                <w:color w:val="000000"/>
              </w:rPr>
            </w:pPr>
          </w:p>
        </w:tc>
      </w:tr>
      <w:tr w:rsidR="00B070E7" w:rsidRPr="00FA4A11" w14:paraId="66FBCEC2" w14:textId="77777777" w:rsidTr="00B070E7">
        <w:tc>
          <w:tcPr>
            <w:tcW w:w="2145" w:type="dxa"/>
            <w:hideMark/>
          </w:tcPr>
          <w:p w14:paraId="6EF7D34E" w14:textId="158D70DE" w:rsidR="00B070E7" w:rsidRPr="00D6732A" w:rsidRDefault="00B070E7" w:rsidP="00B070E7">
            <w:pPr>
              <w:pStyle w:val="ListParagraph"/>
              <w:numPr>
                <w:ilvl w:val="0"/>
                <w:numId w:val="18"/>
              </w:numPr>
              <w:tabs>
                <w:tab w:val="left" w:pos="275"/>
                <w:tab w:val="left" w:pos="2268"/>
              </w:tabs>
              <w:suppressAutoHyphens/>
              <w:spacing w:line="240" w:lineRule="auto"/>
              <w:ind w:left="306"/>
              <w:rPr>
                <w:rFonts w:ascii="Times New Roman" w:hAnsi="Times New Roman" w:cs="Times New Roman"/>
              </w:rPr>
            </w:pPr>
            <w:r w:rsidRPr="00883E94">
              <w:rPr>
                <w:rFonts w:ascii="Times New Roman" w:eastAsia="Times New Roman" w:hAnsi="Times New Roman" w:cs="Times New Roman"/>
                <w:color w:val="000000"/>
                <w:sz w:val="24"/>
                <w:szCs w:val="24"/>
                <w:lang w:eastAsia="lt-LT"/>
              </w:rPr>
              <w:t>Atsparumas aplinkos poveikiams, ne blogiau kaip:</w:t>
            </w:r>
          </w:p>
        </w:tc>
        <w:tc>
          <w:tcPr>
            <w:tcW w:w="3602" w:type="dxa"/>
            <w:hideMark/>
          </w:tcPr>
          <w:p w14:paraId="385F821F" w14:textId="77777777" w:rsidR="00B070E7" w:rsidRPr="009A096A" w:rsidRDefault="00B070E7" w:rsidP="00B070E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Pr="009A096A">
              <w:rPr>
                <w:rFonts w:ascii="Times New Roman" w:eastAsia="Times New Roman" w:hAnsi="Times New Roman" w:cs="Times New Roman"/>
                <w:color w:val="000000"/>
                <w:sz w:val="24"/>
                <w:szCs w:val="24"/>
              </w:rPr>
              <w:t>Naudojimo temperatūra – nuo -35</w:t>
            </w:r>
            <w:r w:rsidRPr="009A096A">
              <w:rPr>
                <w:rFonts w:ascii="Times New Roman" w:eastAsia="Times New Roman" w:hAnsi="Times New Roman" w:cs="Times New Roman"/>
                <w:color w:val="000000"/>
                <w:sz w:val="24"/>
                <w:szCs w:val="24"/>
                <w:vertAlign w:val="superscript"/>
              </w:rPr>
              <w:t xml:space="preserve"> O</w:t>
            </w:r>
            <w:r w:rsidRPr="009A096A">
              <w:rPr>
                <w:rFonts w:ascii="Times New Roman" w:eastAsia="Times New Roman" w:hAnsi="Times New Roman" w:cs="Times New Roman"/>
                <w:color w:val="000000"/>
                <w:sz w:val="24"/>
                <w:szCs w:val="24"/>
              </w:rPr>
              <w:t>C iki +60</w:t>
            </w:r>
            <w:r w:rsidRPr="009A096A">
              <w:rPr>
                <w:rFonts w:ascii="Times New Roman" w:eastAsia="Times New Roman" w:hAnsi="Times New Roman" w:cs="Times New Roman"/>
                <w:color w:val="000000"/>
                <w:sz w:val="24"/>
                <w:szCs w:val="24"/>
                <w:vertAlign w:val="superscript"/>
              </w:rPr>
              <w:t>O</w:t>
            </w:r>
            <w:r w:rsidRPr="009A096A">
              <w:rPr>
                <w:rFonts w:ascii="Times New Roman" w:eastAsia="Times New Roman" w:hAnsi="Times New Roman" w:cs="Times New Roman"/>
                <w:color w:val="000000"/>
                <w:sz w:val="24"/>
                <w:szCs w:val="24"/>
              </w:rPr>
              <w:t>C</w:t>
            </w:r>
          </w:p>
          <w:p w14:paraId="430FB069" w14:textId="77777777" w:rsidR="00B070E7" w:rsidRPr="009A096A" w:rsidRDefault="00B070E7" w:rsidP="00B070E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Pr="009A096A">
              <w:rPr>
                <w:rFonts w:ascii="Times New Roman" w:eastAsia="Times New Roman" w:hAnsi="Times New Roman" w:cs="Times New Roman"/>
                <w:color w:val="000000"/>
                <w:sz w:val="24"/>
                <w:szCs w:val="24"/>
              </w:rPr>
              <w:t>Panardinimas į vandenį – 30 m.</w:t>
            </w:r>
          </w:p>
          <w:p w14:paraId="34724136" w14:textId="4BEF7B1E" w:rsidR="00B070E7" w:rsidRPr="00D6732A" w:rsidRDefault="00B070E7" w:rsidP="00B070E7">
            <w:pPr>
              <w:tabs>
                <w:tab w:val="left" w:pos="2268"/>
              </w:tabs>
              <w:jc w:val="both"/>
              <w:rPr>
                <w:rFonts w:ascii="Times New Roman" w:hAnsi="Times New Roman" w:cs="Times New Roman"/>
                <w:sz w:val="22"/>
                <w:szCs w:val="22"/>
              </w:rPr>
            </w:pPr>
            <w:r>
              <w:rPr>
                <w:rFonts w:ascii="Times New Roman" w:eastAsia="Times New Roman" w:hAnsi="Times New Roman" w:cs="Times New Roman"/>
                <w:color w:val="000000"/>
                <w:sz w:val="24"/>
                <w:szCs w:val="24"/>
              </w:rPr>
              <w:t xml:space="preserve">3. </w:t>
            </w:r>
            <w:r w:rsidRPr="009A096A">
              <w:rPr>
                <w:rFonts w:ascii="Times New Roman" w:eastAsia="Times New Roman" w:hAnsi="Times New Roman" w:cs="Times New Roman"/>
                <w:color w:val="000000"/>
                <w:sz w:val="24"/>
                <w:szCs w:val="24"/>
              </w:rPr>
              <w:t>Smūgiams – 500g/1ms ir 40g/10ms ne mažiau kaip po 2 smūgius</w:t>
            </w:r>
            <w:r>
              <w:rPr>
                <w:rFonts w:ascii="Times New Roman" w:eastAsia="Times New Roman" w:hAnsi="Times New Roman" w:cs="Times New Roman"/>
                <w:color w:val="000000"/>
                <w:sz w:val="24"/>
                <w:szCs w:val="24"/>
              </w:rPr>
              <w:t>.</w:t>
            </w:r>
          </w:p>
        </w:tc>
        <w:tc>
          <w:tcPr>
            <w:tcW w:w="1675" w:type="dxa"/>
          </w:tcPr>
          <w:p w14:paraId="1E3C816C" w14:textId="77777777" w:rsidR="00B070E7" w:rsidRPr="00FA4A11" w:rsidRDefault="00B070E7" w:rsidP="00B070E7">
            <w:pPr>
              <w:tabs>
                <w:tab w:val="left" w:pos="2268"/>
              </w:tabs>
              <w:rPr>
                <w:rFonts w:ascii="Times New Roman" w:hAnsi="Times New Roman" w:cs="Times New Roman"/>
              </w:rPr>
            </w:pPr>
          </w:p>
        </w:tc>
        <w:tc>
          <w:tcPr>
            <w:tcW w:w="2921" w:type="dxa"/>
          </w:tcPr>
          <w:p w14:paraId="123DC6AE" w14:textId="77777777" w:rsidR="00B070E7" w:rsidRPr="00FA4A11" w:rsidRDefault="00B070E7" w:rsidP="00B070E7">
            <w:pPr>
              <w:tabs>
                <w:tab w:val="left" w:pos="2268"/>
              </w:tabs>
              <w:rPr>
                <w:rFonts w:ascii="Times New Roman" w:hAnsi="Times New Roman" w:cs="Times New Roman"/>
              </w:rPr>
            </w:pPr>
          </w:p>
        </w:tc>
      </w:tr>
      <w:tr w:rsidR="00B070E7" w:rsidRPr="00FA4A11" w14:paraId="77B66F61" w14:textId="77777777" w:rsidTr="00B070E7">
        <w:tc>
          <w:tcPr>
            <w:tcW w:w="2145" w:type="dxa"/>
            <w:hideMark/>
          </w:tcPr>
          <w:p w14:paraId="6537E89A" w14:textId="37F1D196" w:rsidR="00B070E7" w:rsidRPr="00D6732A" w:rsidRDefault="00B070E7" w:rsidP="00B070E7">
            <w:pPr>
              <w:pStyle w:val="ListParagraph"/>
              <w:numPr>
                <w:ilvl w:val="0"/>
                <w:numId w:val="18"/>
              </w:numPr>
              <w:tabs>
                <w:tab w:val="left" w:pos="275"/>
                <w:tab w:val="left" w:pos="2268"/>
              </w:tabs>
              <w:suppressAutoHyphens/>
              <w:spacing w:line="240" w:lineRule="auto"/>
              <w:ind w:left="306"/>
              <w:rPr>
                <w:rFonts w:ascii="Times New Roman" w:hAnsi="Times New Roman" w:cs="Times New Roman"/>
              </w:rPr>
            </w:pPr>
            <w:r w:rsidRPr="00883E94">
              <w:rPr>
                <w:rFonts w:ascii="Times New Roman" w:eastAsia="Times New Roman" w:hAnsi="Times New Roman" w:cs="Times New Roman"/>
                <w:color w:val="000000"/>
                <w:sz w:val="24"/>
                <w:szCs w:val="24"/>
                <w:lang w:eastAsia="lt-LT"/>
              </w:rPr>
              <w:t>Reikalavimai raudonam taškui</w:t>
            </w:r>
          </w:p>
        </w:tc>
        <w:tc>
          <w:tcPr>
            <w:tcW w:w="3602" w:type="dxa"/>
            <w:hideMark/>
          </w:tcPr>
          <w:p w14:paraId="54262593" w14:textId="77777777" w:rsidR="00B070E7" w:rsidRPr="009A096A" w:rsidRDefault="00B070E7" w:rsidP="00B070E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Pr="009A096A">
              <w:rPr>
                <w:rFonts w:ascii="Times New Roman" w:eastAsia="Times New Roman" w:hAnsi="Times New Roman" w:cs="Times New Roman"/>
                <w:color w:val="000000"/>
                <w:sz w:val="24"/>
                <w:szCs w:val="24"/>
              </w:rPr>
              <w:t>Dydis – 2 MOA.</w:t>
            </w:r>
          </w:p>
          <w:p w14:paraId="567C483D" w14:textId="77777777" w:rsidR="00B070E7" w:rsidRPr="009A096A" w:rsidRDefault="00B070E7" w:rsidP="00B070E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Pr="009A096A">
              <w:rPr>
                <w:rFonts w:ascii="Times New Roman" w:eastAsia="Times New Roman" w:hAnsi="Times New Roman" w:cs="Times New Roman"/>
                <w:color w:val="000000"/>
                <w:sz w:val="24"/>
                <w:szCs w:val="24"/>
              </w:rPr>
              <w:t>Reguliuojamas, min. 3 ryškumo padėtys su NMP</w:t>
            </w:r>
            <w:r w:rsidRPr="009A096A">
              <w:rPr>
                <w:rStyle w:val="FootnoteReference"/>
                <w:rFonts w:ascii="Times New Roman" w:eastAsia="Times New Roman" w:hAnsi="Times New Roman" w:cs="Times New Roman"/>
                <w:color w:val="000000"/>
                <w:sz w:val="24"/>
                <w:szCs w:val="24"/>
              </w:rPr>
              <w:footnoteReference w:id="1"/>
            </w:r>
            <w:r w:rsidRPr="009A096A">
              <w:rPr>
                <w:rFonts w:ascii="Times New Roman" w:eastAsia="Times New Roman" w:hAnsi="Times New Roman" w:cs="Times New Roman"/>
                <w:color w:val="000000"/>
                <w:sz w:val="24"/>
                <w:szCs w:val="24"/>
              </w:rPr>
              <w:t xml:space="preserve"> ir min. 5 ryškumo padėtys 5 dienos šviesai.</w:t>
            </w:r>
          </w:p>
          <w:p w14:paraId="78EC276B" w14:textId="77777777" w:rsidR="00B070E7" w:rsidRPr="009A096A" w:rsidRDefault="00B070E7" w:rsidP="00B070E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Pr="009A096A">
              <w:rPr>
                <w:rFonts w:ascii="Times New Roman" w:eastAsia="Times New Roman" w:hAnsi="Times New Roman" w:cs="Times New Roman"/>
                <w:color w:val="000000"/>
                <w:sz w:val="24"/>
                <w:szCs w:val="24"/>
              </w:rPr>
              <w:t>Turi būti neaptinkamas naktinio matymo prietaisu žiūrint iš 10 metrų atstumo iš priekio ir iš šonų.</w:t>
            </w:r>
          </w:p>
          <w:p w14:paraId="16B13D38" w14:textId="77777777" w:rsidR="00B070E7" w:rsidRPr="009A096A" w:rsidRDefault="00B070E7" w:rsidP="00B070E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sidRPr="009A096A">
              <w:rPr>
                <w:rFonts w:ascii="Times New Roman" w:eastAsia="Times New Roman" w:hAnsi="Times New Roman" w:cs="Times New Roman"/>
                <w:color w:val="000000"/>
                <w:sz w:val="24"/>
                <w:szCs w:val="24"/>
              </w:rPr>
              <w:t xml:space="preserve">Spalva raudona, 650 ± 10 </w:t>
            </w:r>
            <w:proofErr w:type="spellStart"/>
            <w:r w:rsidRPr="009A096A">
              <w:rPr>
                <w:rFonts w:ascii="Times New Roman" w:eastAsia="Times New Roman" w:hAnsi="Times New Roman" w:cs="Times New Roman"/>
                <w:color w:val="000000"/>
                <w:sz w:val="24"/>
                <w:szCs w:val="24"/>
              </w:rPr>
              <w:t>nm</w:t>
            </w:r>
            <w:proofErr w:type="spellEnd"/>
            <w:r w:rsidRPr="009A096A">
              <w:rPr>
                <w:rFonts w:ascii="Times New Roman" w:eastAsia="Times New Roman" w:hAnsi="Times New Roman" w:cs="Times New Roman"/>
                <w:color w:val="000000"/>
                <w:sz w:val="24"/>
                <w:szCs w:val="24"/>
              </w:rPr>
              <w:t xml:space="preserve"> šviesos bangos ilgio.</w:t>
            </w:r>
          </w:p>
          <w:p w14:paraId="2CE34D03" w14:textId="28863EE0" w:rsidR="00B070E7" w:rsidRPr="00D6732A" w:rsidRDefault="00B070E7" w:rsidP="00B070E7">
            <w:pPr>
              <w:tabs>
                <w:tab w:val="left" w:pos="2268"/>
              </w:tabs>
              <w:jc w:val="both"/>
              <w:rPr>
                <w:rFonts w:ascii="Times New Roman" w:hAnsi="Times New Roman" w:cs="Times New Roman"/>
                <w:sz w:val="22"/>
                <w:szCs w:val="22"/>
              </w:rPr>
            </w:pPr>
            <w:r>
              <w:rPr>
                <w:rFonts w:ascii="Times New Roman" w:eastAsia="Times New Roman" w:hAnsi="Times New Roman" w:cs="Times New Roman"/>
                <w:color w:val="000000"/>
                <w:sz w:val="24"/>
                <w:szCs w:val="24"/>
              </w:rPr>
              <w:t xml:space="preserve">5. </w:t>
            </w:r>
            <w:r w:rsidRPr="009A096A">
              <w:rPr>
                <w:rFonts w:ascii="Times New Roman" w:eastAsia="Times New Roman" w:hAnsi="Times New Roman" w:cs="Times New Roman"/>
                <w:color w:val="000000"/>
                <w:sz w:val="24"/>
                <w:szCs w:val="24"/>
              </w:rPr>
              <w:t>Raudonos šviesos šaltinis LED turi būti visiškai saugus akims.</w:t>
            </w:r>
          </w:p>
        </w:tc>
        <w:tc>
          <w:tcPr>
            <w:tcW w:w="1675" w:type="dxa"/>
          </w:tcPr>
          <w:p w14:paraId="270E499A" w14:textId="77777777" w:rsidR="00B070E7" w:rsidRPr="00FA4A11" w:rsidRDefault="00B070E7" w:rsidP="00B070E7">
            <w:pPr>
              <w:tabs>
                <w:tab w:val="left" w:pos="2268"/>
              </w:tabs>
              <w:rPr>
                <w:rFonts w:ascii="Times New Roman" w:hAnsi="Times New Roman" w:cs="Times New Roman"/>
              </w:rPr>
            </w:pPr>
          </w:p>
        </w:tc>
        <w:tc>
          <w:tcPr>
            <w:tcW w:w="2921" w:type="dxa"/>
          </w:tcPr>
          <w:p w14:paraId="6A2A66CB" w14:textId="77777777" w:rsidR="00B070E7" w:rsidRPr="00FA4A11" w:rsidRDefault="00B070E7" w:rsidP="00B070E7">
            <w:pPr>
              <w:tabs>
                <w:tab w:val="left" w:pos="2268"/>
              </w:tabs>
              <w:rPr>
                <w:rFonts w:ascii="Times New Roman" w:hAnsi="Times New Roman" w:cs="Times New Roman"/>
              </w:rPr>
            </w:pPr>
          </w:p>
        </w:tc>
      </w:tr>
      <w:tr w:rsidR="00B070E7" w:rsidRPr="00FA4A11" w14:paraId="6BFCC55D" w14:textId="77777777" w:rsidTr="00B070E7">
        <w:tc>
          <w:tcPr>
            <w:tcW w:w="2145" w:type="dxa"/>
            <w:hideMark/>
          </w:tcPr>
          <w:p w14:paraId="2CDBE330" w14:textId="72C66A6D" w:rsidR="00B070E7" w:rsidRPr="00D6732A" w:rsidRDefault="00B070E7" w:rsidP="00B070E7">
            <w:pPr>
              <w:pStyle w:val="ListParagraph"/>
              <w:numPr>
                <w:ilvl w:val="0"/>
                <w:numId w:val="18"/>
              </w:numPr>
              <w:tabs>
                <w:tab w:val="left" w:pos="275"/>
                <w:tab w:val="left" w:pos="2268"/>
              </w:tabs>
              <w:suppressAutoHyphens/>
              <w:spacing w:line="240" w:lineRule="auto"/>
              <w:ind w:left="306"/>
              <w:rPr>
                <w:rFonts w:ascii="Times New Roman" w:hAnsi="Times New Roman" w:cs="Times New Roman"/>
              </w:rPr>
            </w:pPr>
            <w:r w:rsidRPr="00883E94">
              <w:rPr>
                <w:rFonts w:ascii="Times New Roman" w:eastAsia="Times New Roman" w:hAnsi="Times New Roman" w:cs="Times New Roman"/>
                <w:color w:val="000000"/>
                <w:sz w:val="24"/>
                <w:szCs w:val="24"/>
                <w:lang w:eastAsia="lt-LT"/>
              </w:rPr>
              <w:t>Taško reguliavimas</w:t>
            </w:r>
          </w:p>
        </w:tc>
        <w:tc>
          <w:tcPr>
            <w:tcW w:w="3602" w:type="dxa"/>
            <w:hideMark/>
          </w:tcPr>
          <w:p w14:paraId="7F9963EC" w14:textId="77777777" w:rsidR="00B070E7" w:rsidRPr="009A096A" w:rsidRDefault="00B070E7" w:rsidP="00B070E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Pr="009A096A">
              <w:rPr>
                <w:rFonts w:ascii="Times New Roman" w:eastAsia="Times New Roman" w:hAnsi="Times New Roman" w:cs="Times New Roman"/>
                <w:color w:val="000000"/>
                <w:sz w:val="24"/>
                <w:szCs w:val="24"/>
              </w:rPr>
              <w:t>Turi būti raudono taško reguliavimas / korekcija į viršų / apačią / kairę / dešinę.</w:t>
            </w:r>
          </w:p>
          <w:p w14:paraId="3A9B589C" w14:textId="77777777" w:rsidR="00B070E7" w:rsidRDefault="00B070E7" w:rsidP="00B070E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w:t>
            </w:r>
            <w:r w:rsidRPr="009A096A">
              <w:rPr>
                <w:rFonts w:ascii="Times New Roman" w:eastAsia="Times New Roman" w:hAnsi="Times New Roman" w:cs="Times New Roman"/>
                <w:color w:val="000000"/>
                <w:sz w:val="24"/>
                <w:szCs w:val="24"/>
              </w:rPr>
              <w:t xml:space="preserve">1 spragtelėjimas (angl. </w:t>
            </w:r>
            <w:proofErr w:type="spellStart"/>
            <w:r w:rsidRPr="009A096A">
              <w:rPr>
                <w:rFonts w:ascii="Times New Roman" w:eastAsia="Times New Roman" w:hAnsi="Times New Roman" w:cs="Times New Roman"/>
                <w:i/>
                <w:color w:val="000000"/>
                <w:sz w:val="24"/>
                <w:szCs w:val="24"/>
              </w:rPr>
              <w:t>click</w:t>
            </w:r>
            <w:proofErr w:type="spellEnd"/>
            <w:r w:rsidRPr="009A096A">
              <w:rPr>
                <w:rFonts w:ascii="Times New Roman" w:eastAsia="Times New Roman" w:hAnsi="Times New Roman" w:cs="Times New Roman"/>
                <w:color w:val="000000"/>
                <w:sz w:val="24"/>
                <w:szCs w:val="24"/>
              </w:rPr>
              <w:t>) – 10</w:t>
            </w:r>
            <w:r>
              <w:rPr>
                <w:rFonts w:ascii="Times New Roman" w:eastAsia="Times New Roman" w:hAnsi="Times New Roman" w:cs="Times New Roman"/>
                <w:color w:val="000000"/>
                <w:sz w:val="24"/>
                <w:szCs w:val="24"/>
              </w:rPr>
              <w:t xml:space="preserve">-13 </w:t>
            </w:r>
            <w:r w:rsidRPr="009A096A">
              <w:rPr>
                <w:rFonts w:ascii="Times New Roman" w:eastAsia="Times New Roman" w:hAnsi="Times New Roman" w:cs="Times New Roman"/>
                <w:color w:val="000000"/>
                <w:sz w:val="24"/>
                <w:szCs w:val="24"/>
              </w:rPr>
              <w:t>mm korekcija 100</w:t>
            </w:r>
            <w:r>
              <w:rPr>
                <w:rFonts w:ascii="Times New Roman" w:eastAsia="Times New Roman" w:hAnsi="Times New Roman" w:cs="Times New Roman"/>
                <w:color w:val="000000"/>
                <w:sz w:val="24"/>
                <w:szCs w:val="24"/>
              </w:rPr>
              <w:t xml:space="preserve"> </w:t>
            </w:r>
            <w:r w:rsidRPr="009A096A">
              <w:rPr>
                <w:rFonts w:ascii="Times New Roman" w:eastAsia="Times New Roman" w:hAnsi="Times New Roman" w:cs="Times New Roman"/>
                <w:color w:val="000000"/>
                <w:sz w:val="24"/>
                <w:szCs w:val="24"/>
              </w:rPr>
              <w:t>m atstum</w:t>
            </w:r>
            <w:r>
              <w:rPr>
                <w:rFonts w:ascii="Times New Roman" w:eastAsia="Times New Roman" w:hAnsi="Times New Roman" w:cs="Times New Roman"/>
                <w:color w:val="000000"/>
                <w:sz w:val="24"/>
                <w:szCs w:val="24"/>
              </w:rPr>
              <w:t>u.</w:t>
            </w:r>
          </w:p>
          <w:p w14:paraId="0AA76129" w14:textId="74A32685" w:rsidR="00B070E7" w:rsidRPr="00D6732A" w:rsidRDefault="00B070E7" w:rsidP="00B070E7">
            <w:pPr>
              <w:tabs>
                <w:tab w:val="left" w:pos="2268"/>
              </w:tabs>
              <w:jc w:val="both"/>
              <w:rPr>
                <w:rFonts w:ascii="Times New Roman" w:hAnsi="Times New Roman" w:cs="Times New Roman"/>
                <w:sz w:val="22"/>
                <w:szCs w:val="22"/>
              </w:rPr>
            </w:pPr>
            <w:r>
              <w:rPr>
                <w:rFonts w:ascii="Times New Roman" w:eastAsia="Times New Roman" w:hAnsi="Times New Roman" w:cs="Times New Roman"/>
                <w:color w:val="000000"/>
                <w:sz w:val="24"/>
                <w:szCs w:val="24"/>
              </w:rPr>
              <w:t>3. Taško reguliatoriai turi būti apsaugoti nusukamais dangteliais.</w:t>
            </w:r>
          </w:p>
        </w:tc>
        <w:tc>
          <w:tcPr>
            <w:tcW w:w="1675" w:type="dxa"/>
          </w:tcPr>
          <w:p w14:paraId="524728A0" w14:textId="77777777" w:rsidR="00B070E7" w:rsidRPr="00FA4A11" w:rsidRDefault="00B070E7" w:rsidP="00B070E7">
            <w:pPr>
              <w:tabs>
                <w:tab w:val="left" w:pos="2268"/>
              </w:tabs>
              <w:rPr>
                <w:rFonts w:ascii="Times New Roman" w:hAnsi="Times New Roman" w:cs="Times New Roman"/>
              </w:rPr>
            </w:pPr>
          </w:p>
        </w:tc>
        <w:tc>
          <w:tcPr>
            <w:tcW w:w="2921" w:type="dxa"/>
          </w:tcPr>
          <w:p w14:paraId="0EEE6DF3" w14:textId="77777777" w:rsidR="00B070E7" w:rsidRPr="00FA4A11" w:rsidRDefault="00B070E7" w:rsidP="00B070E7">
            <w:pPr>
              <w:tabs>
                <w:tab w:val="left" w:pos="2268"/>
              </w:tabs>
              <w:rPr>
                <w:rFonts w:ascii="Times New Roman" w:hAnsi="Times New Roman" w:cs="Times New Roman"/>
              </w:rPr>
            </w:pPr>
          </w:p>
        </w:tc>
      </w:tr>
      <w:tr w:rsidR="00B070E7" w:rsidRPr="00FA4A11" w14:paraId="11B1E696" w14:textId="77777777" w:rsidTr="00B070E7">
        <w:tc>
          <w:tcPr>
            <w:tcW w:w="2145" w:type="dxa"/>
            <w:hideMark/>
          </w:tcPr>
          <w:p w14:paraId="5B2C6291" w14:textId="38FCBE60" w:rsidR="00B070E7" w:rsidRPr="00D6732A" w:rsidRDefault="00B070E7" w:rsidP="00B070E7">
            <w:pPr>
              <w:pStyle w:val="ListParagraph"/>
              <w:numPr>
                <w:ilvl w:val="0"/>
                <w:numId w:val="18"/>
              </w:numPr>
              <w:tabs>
                <w:tab w:val="left" w:pos="275"/>
                <w:tab w:val="left" w:pos="2268"/>
              </w:tabs>
              <w:suppressAutoHyphens/>
              <w:spacing w:line="240" w:lineRule="auto"/>
              <w:ind w:left="306"/>
              <w:rPr>
                <w:rFonts w:ascii="Times New Roman" w:hAnsi="Times New Roman" w:cs="Times New Roman"/>
              </w:rPr>
            </w:pPr>
            <w:r w:rsidRPr="00883E94">
              <w:rPr>
                <w:rFonts w:ascii="Times New Roman" w:eastAsia="Times New Roman" w:hAnsi="Times New Roman" w:cs="Times New Roman"/>
                <w:color w:val="000000"/>
                <w:sz w:val="24"/>
                <w:szCs w:val="24"/>
                <w:lang w:eastAsia="lt-LT"/>
              </w:rPr>
              <w:t>Reikalavimai objektyvui ir okuliarui</w:t>
            </w:r>
          </w:p>
        </w:tc>
        <w:tc>
          <w:tcPr>
            <w:tcW w:w="3602" w:type="dxa"/>
            <w:hideMark/>
          </w:tcPr>
          <w:p w14:paraId="14C97964" w14:textId="77777777" w:rsidR="00B070E7" w:rsidRDefault="00B070E7" w:rsidP="00B070E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Pr="009A096A">
              <w:rPr>
                <w:rFonts w:ascii="Times New Roman" w:eastAsia="Times New Roman" w:hAnsi="Times New Roman" w:cs="Times New Roman"/>
                <w:color w:val="000000"/>
                <w:sz w:val="24"/>
                <w:szCs w:val="24"/>
              </w:rPr>
              <w:t>Matomas (neuždengtas) skers</w:t>
            </w:r>
            <w:r>
              <w:rPr>
                <w:rFonts w:ascii="Times New Roman" w:eastAsia="Times New Roman" w:hAnsi="Times New Roman" w:cs="Times New Roman"/>
                <w:color w:val="000000"/>
                <w:sz w:val="24"/>
                <w:szCs w:val="24"/>
              </w:rPr>
              <w:t>muo ne mažiau kaip 17 mm.</w:t>
            </w:r>
          </w:p>
          <w:p w14:paraId="1042BBA9" w14:textId="77777777" w:rsidR="00B070E7" w:rsidRDefault="00B070E7" w:rsidP="00B070E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Kelių sluoksnių padengimas neatspindinčia, antirefleksine danga.</w:t>
            </w:r>
          </w:p>
          <w:p w14:paraId="111A8CC8" w14:textId="6B25FD10" w:rsidR="00B070E7" w:rsidRPr="00D6732A" w:rsidRDefault="00B070E7" w:rsidP="00B070E7">
            <w:pPr>
              <w:tabs>
                <w:tab w:val="left" w:pos="2268"/>
              </w:tabs>
              <w:jc w:val="both"/>
              <w:rPr>
                <w:rFonts w:ascii="Times New Roman" w:hAnsi="Times New Roman" w:cs="Times New Roman"/>
                <w:sz w:val="22"/>
                <w:szCs w:val="22"/>
              </w:rPr>
            </w:pPr>
            <w:r>
              <w:rPr>
                <w:rFonts w:ascii="Times New Roman" w:eastAsia="Times New Roman" w:hAnsi="Times New Roman" w:cs="Times New Roman"/>
                <w:color w:val="000000"/>
                <w:sz w:val="24"/>
                <w:szCs w:val="24"/>
              </w:rPr>
              <w:t>3. Be paralakso efekto.</w:t>
            </w:r>
            <w:r w:rsidRPr="009A096A">
              <w:rPr>
                <w:rFonts w:ascii="Times New Roman" w:eastAsia="Times New Roman" w:hAnsi="Times New Roman" w:cs="Times New Roman"/>
                <w:color w:val="000000"/>
                <w:sz w:val="24"/>
                <w:szCs w:val="24"/>
              </w:rPr>
              <w:t xml:space="preserve"> </w:t>
            </w:r>
          </w:p>
        </w:tc>
        <w:tc>
          <w:tcPr>
            <w:tcW w:w="1675" w:type="dxa"/>
          </w:tcPr>
          <w:p w14:paraId="4297A01C" w14:textId="77777777" w:rsidR="00B070E7" w:rsidRPr="00FA4A11" w:rsidRDefault="00B070E7" w:rsidP="00B070E7">
            <w:pPr>
              <w:tabs>
                <w:tab w:val="left" w:pos="2268"/>
              </w:tabs>
              <w:rPr>
                <w:rFonts w:ascii="Times New Roman" w:hAnsi="Times New Roman" w:cs="Times New Roman"/>
              </w:rPr>
            </w:pPr>
          </w:p>
        </w:tc>
        <w:tc>
          <w:tcPr>
            <w:tcW w:w="2921" w:type="dxa"/>
          </w:tcPr>
          <w:p w14:paraId="4DE628A3" w14:textId="77777777" w:rsidR="00B070E7" w:rsidRPr="00FA4A11" w:rsidRDefault="00B070E7" w:rsidP="00B070E7">
            <w:pPr>
              <w:tabs>
                <w:tab w:val="left" w:pos="2268"/>
              </w:tabs>
              <w:rPr>
                <w:rFonts w:ascii="Times New Roman" w:hAnsi="Times New Roman" w:cs="Times New Roman"/>
              </w:rPr>
            </w:pPr>
          </w:p>
        </w:tc>
      </w:tr>
      <w:tr w:rsidR="00B070E7" w:rsidRPr="00FA4A11" w14:paraId="13776122" w14:textId="77777777" w:rsidTr="00B070E7">
        <w:tc>
          <w:tcPr>
            <w:tcW w:w="2145" w:type="dxa"/>
            <w:hideMark/>
          </w:tcPr>
          <w:p w14:paraId="70E7B526" w14:textId="23F0F19F" w:rsidR="00B070E7" w:rsidRPr="00D6732A" w:rsidRDefault="00B070E7" w:rsidP="00B070E7">
            <w:pPr>
              <w:pStyle w:val="ListParagraph"/>
              <w:numPr>
                <w:ilvl w:val="0"/>
                <w:numId w:val="18"/>
              </w:numPr>
              <w:tabs>
                <w:tab w:val="left" w:pos="275"/>
                <w:tab w:val="left" w:pos="2268"/>
              </w:tabs>
              <w:suppressAutoHyphens/>
              <w:spacing w:line="240" w:lineRule="auto"/>
              <w:ind w:left="306"/>
              <w:rPr>
                <w:rFonts w:ascii="Times New Roman" w:hAnsi="Times New Roman" w:cs="Times New Roman"/>
              </w:rPr>
            </w:pPr>
            <w:r w:rsidRPr="00883E94">
              <w:rPr>
                <w:rFonts w:ascii="Times New Roman" w:eastAsia="Times New Roman" w:hAnsi="Times New Roman" w:cs="Times New Roman"/>
                <w:color w:val="000000"/>
                <w:sz w:val="24"/>
                <w:szCs w:val="24"/>
                <w:lang w:eastAsia="lt-LT"/>
              </w:rPr>
              <w:t>Optiniai reikalavimai</w:t>
            </w:r>
          </w:p>
        </w:tc>
        <w:tc>
          <w:tcPr>
            <w:tcW w:w="3602" w:type="dxa"/>
            <w:hideMark/>
          </w:tcPr>
          <w:p w14:paraId="4C7C59F6" w14:textId="77777777" w:rsidR="00B070E7" w:rsidRDefault="00B070E7" w:rsidP="00B070E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Pr="009A096A">
              <w:rPr>
                <w:rFonts w:ascii="Times New Roman" w:eastAsia="Times New Roman" w:hAnsi="Times New Roman" w:cs="Times New Roman"/>
                <w:color w:val="000000"/>
                <w:sz w:val="24"/>
                <w:szCs w:val="24"/>
              </w:rPr>
              <w:t>Taikiklio tvirtinimo atstumas nuo akies</w:t>
            </w:r>
            <w:r>
              <w:rPr>
                <w:rFonts w:ascii="Times New Roman" w:eastAsia="Times New Roman" w:hAnsi="Times New Roman" w:cs="Times New Roman"/>
                <w:color w:val="000000"/>
                <w:sz w:val="24"/>
                <w:szCs w:val="24"/>
              </w:rPr>
              <w:t xml:space="preserve"> neribojamas.</w:t>
            </w:r>
          </w:p>
          <w:p w14:paraId="59940FF4" w14:textId="77777777" w:rsidR="00B070E7" w:rsidRDefault="00B070E7" w:rsidP="00B070E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Artinimas 1x (be artinimo / tolinimo).</w:t>
            </w:r>
          </w:p>
          <w:p w14:paraId="2034D876" w14:textId="77777777" w:rsidR="00B070E7" w:rsidRDefault="00B070E7" w:rsidP="00B070E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Pr="009A096A">
              <w:rPr>
                <w:rFonts w:ascii="Times New Roman" w:eastAsia="Times New Roman" w:hAnsi="Times New Roman" w:cs="Times New Roman"/>
                <w:color w:val="000000"/>
                <w:sz w:val="24"/>
                <w:szCs w:val="24"/>
              </w:rPr>
              <w:t>Optinės taikymosi linijos aukštis</w:t>
            </w:r>
            <w:r w:rsidRPr="003E4613">
              <w:rPr>
                <w:rFonts w:ascii="Times New Roman" w:eastAsia="Times New Roman" w:hAnsi="Times New Roman" w:cs="Times New Roman"/>
                <w:color w:val="000000"/>
                <w:sz w:val="24"/>
                <w:szCs w:val="24"/>
              </w:rPr>
              <w:t>, 39 mm virš pavažos</w:t>
            </w:r>
            <w:r>
              <w:rPr>
                <w:rFonts w:ascii="Times New Roman" w:eastAsia="Times New Roman" w:hAnsi="Times New Roman" w:cs="Times New Roman"/>
                <w:color w:val="000000"/>
                <w:sz w:val="24"/>
                <w:szCs w:val="24"/>
              </w:rPr>
              <w:t xml:space="preserve"> (gali būti k</w:t>
            </w:r>
            <w:r w:rsidRPr="003E4613">
              <w:rPr>
                <w:rFonts w:ascii="Times New Roman" w:eastAsia="Times New Roman" w:hAnsi="Times New Roman" w:cs="Times New Roman"/>
                <w:color w:val="000000"/>
                <w:sz w:val="24"/>
                <w:szCs w:val="24"/>
              </w:rPr>
              <w:t>eičiamo tarpiklio pagalba</w:t>
            </w:r>
            <w:r>
              <w:rPr>
                <w:rFonts w:ascii="Times New Roman" w:eastAsia="Times New Roman" w:hAnsi="Times New Roman" w:cs="Times New Roman"/>
                <w:color w:val="000000"/>
                <w:sz w:val="24"/>
                <w:szCs w:val="24"/>
              </w:rPr>
              <w:t>)</w:t>
            </w:r>
            <w:r w:rsidRPr="003E4613">
              <w:rPr>
                <w:rFonts w:ascii="Times New Roman" w:eastAsia="Times New Roman" w:hAnsi="Times New Roman" w:cs="Times New Roman"/>
                <w:color w:val="000000"/>
                <w:sz w:val="24"/>
                <w:szCs w:val="24"/>
              </w:rPr>
              <w:t>.</w:t>
            </w:r>
          </w:p>
          <w:p w14:paraId="748D969D" w14:textId="2660F206" w:rsidR="00B070E7" w:rsidRPr="00D6732A" w:rsidRDefault="00B070E7" w:rsidP="00B070E7">
            <w:pPr>
              <w:tabs>
                <w:tab w:val="left" w:pos="2268"/>
              </w:tabs>
              <w:jc w:val="both"/>
              <w:rPr>
                <w:rFonts w:ascii="Times New Roman" w:hAnsi="Times New Roman" w:cs="Times New Roman"/>
                <w:sz w:val="22"/>
                <w:szCs w:val="22"/>
              </w:rPr>
            </w:pPr>
            <w:r>
              <w:rPr>
                <w:rFonts w:ascii="Times New Roman" w:eastAsia="Times New Roman" w:hAnsi="Times New Roman" w:cs="Times New Roman"/>
                <w:color w:val="000000"/>
                <w:sz w:val="24"/>
                <w:szCs w:val="24"/>
              </w:rPr>
              <w:t xml:space="preserve">4. </w:t>
            </w:r>
            <w:r w:rsidRPr="003E4613">
              <w:rPr>
                <w:rFonts w:ascii="Times New Roman" w:eastAsia="Times New Roman" w:hAnsi="Times New Roman" w:cs="Times New Roman"/>
                <w:color w:val="000000"/>
                <w:sz w:val="24"/>
                <w:szCs w:val="24"/>
              </w:rPr>
              <w:t>Taikiklis ir jo valdymo elementai turi būti sukonstruoti taip, kad būti tinkamas naudoti (be apribojimų) kartu su Lietuvos policijos turimais 3x artinančiais optiniais prietaisais „</w:t>
            </w:r>
            <w:proofErr w:type="spellStart"/>
            <w:r w:rsidRPr="003E4613">
              <w:rPr>
                <w:rFonts w:ascii="Times New Roman" w:eastAsia="Times New Roman" w:hAnsi="Times New Roman" w:cs="Times New Roman"/>
                <w:color w:val="000000"/>
                <w:sz w:val="24"/>
                <w:szCs w:val="24"/>
              </w:rPr>
              <w:t>Aimpoint</w:t>
            </w:r>
            <w:proofErr w:type="spellEnd"/>
            <w:r w:rsidRPr="003E4613">
              <w:rPr>
                <w:rFonts w:ascii="Times New Roman" w:eastAsia="Times New Roman" w:hAnsi="Times New Roman" w:cs="Times New Roman"/>
                <w:color w:val="000000"/>
                <w:sz w:val="24"/>
                <w:szCs w:val="24"/>
              </w:rPr>
              <w:t xml:space="preserve"> 3x </w:t>
            </w:r>
            <w:proofErr w:type="spellStart"/>
            <w:r w:rsidRPr="003E4613">
              <w:rPr>
                <w:rFonts w:ascii="Times New Roman" w:eastAsia="Times New Roman" w:hAnsi="Times New Roman" w:cs="Times New Roman"/>
                <w:color w:val="000000"/>
                <w:sz w:val="24"/>
                <w:szCs w:val="24"/>
              </w:rPr>
              <w:t>Magnifier</w:t>
            </w:r>
            <w:proofErr w:type="spellEnd"/>
            <w:r w:rsidRPr="003E461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(arba lygiaverčiais) </w:t>
            </w:r>
            <w:r w:rsidRPr="003E4613">
              <w:rPr>
                <w:rFonts w:ascii="Times New Roman" w:eastAsia="Times New Roman" w:hAnsi="Times New Roman" w:cs="Times New Roman"/>
                <w:color w:val="000000"/>
                <w:sz w:val="24"/>
                <w:szCs w:val="24"/>
              </w:rPr>
              <w:t>su greito atlenkimo laikikliu, optinės ašies aukštis – 39 mm.</w:t>
            </w:r>
          </w:p>
        </w:tc>
        <w:tc>
          <w:tcPr>
            <w:tcW w:w="1675" w:type="dxa"/>
          </w:tcPr>
          <w:p w14:paraId="76D804DC" w14:textId="77777777" w:rsidR="00B070E7" w:rsidRPr="00FA4A11" w:rsidRDefault="00B070E7" w:rsidP="00B070E7">
            <w:pPr>
              <w:tabs>
                <w:tab w:val="left" w:pos="2268"/>
              </w:tabs>
              <w:rPr>
                <w:rFonts w:ascii="Times New Roman" w:hAnsi="Times New Roman" w:cs="Times New Roman"/>
                <w:iCs/>
                <w:color w:val="000000"/>
              </w:rPr>
            </w:pPr>
          </w:p>
        </w:tc>
        <w:tc>
          <w:tcPr>
            <w:tcW w:w="2921" w:type="dxa"/>
          </w:tcPr>
          <w:p w14:paraId="583F67A1" w14:textId="77777777" w:rsidR="00B070E7" w:rsidRPr="00FA4A11" w:rsidRDefault="00B070E7" w:rsidP="00B070E7">
            <w:pPr>
              <w:tabs>
                <w:tab w:val="left" w:pos="2268"/>
              </w:tabs>
              <w:rPr>
                <w:rFonts w:ascii="Times New Roman" w:hAnsi="Times New Roman" w:cs="Times New Roman"/>
                <w:iCs/>
                <w:color w:val="000000"/>
              </w:rPr>
            </w:pPr>
          </w:p>
        </w:tc>
      </w:tr>
      <w:tr w:rsidR="00B070E7" w:rsidRPr="00FA4A11" w14:paraId="7D9295AD" w14:textId="77777777" w:rsidTr="00B070E7">
        <w:tc>
          <w:tcPr>
            <w:tcW w:w="2145" w:type="dxa"/>
            <w:hideMark/>
          </w:tcPr>
          <w:p w14:paraId="65D6206D" w14:textId="37A5A96B" w:rsidR="00B070E7" w:rsidRPr="00D6732A" w:rsidRDefault="00B070E7" w:rsidP="00B070E7">
            <w:pPr>
              <w:pStyle w:val="ListParagraph"/>
              <w:numPr>
                <w:ilvl w:val="0"/>
                <w:numId w:val="18"/>
              </w:numPr>
              <w:tabs>
                <w:tab w:val="left" w:pos="275"/>
                <w:tab w:val="left" w:pos="2268"/>
              </w:tabs>
              <w:suppressAutoHyphens/>
              <w:spacing w:line="240" w:lineRule="auto"/>
              <w:ind w:left="306"/>
              <w:rPr>
                <w:rFonts w:ascii="Times New Roman" w:hAnsi="Times New Roman" w:cs="Times New Roman"/>
              </w:rPr>
            </w:pPr>
            <w:r w:rsidRPr="00883E94">
              <w:rPr>
                <w:rFonts w:ascii="Times New Roman" w:eastAsia="Times New Roman" w:hAnsi="Times New Roman" w:cs="Times New Roman"/>
                <w:color w:val="000000"/>
                <w:sz w:val="24"/>
                <w:szCs w:val="24"/>
                <w:lang w:eastAsia="lt-LT"/>
              </w:rPr>
              <w:t xml:space="preserve">Kiti reikalavimai taikikliui </w:t>
            </w:r>
          </w:p>
        </w:tc>
        <w:tc>
          <w:tcPr>
            <w:tcW w:w="3602" w:type="dxa"/>
            <w:hideMark/>
          </w:tcPr>
          <w:p w14:paraId="52CCB104" w14:textId="77777777" w:rsidR="00B070E7" w:rsidRDefault="00B070E7" w:rsidP="00B070E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M</w:t>
            </w:r>
            <w:r w:rsidRPr="009A096A">
              <w:rPr>
                <w:rFonts w:ascii="Times New Roman" w:eastAsia="Times New Roman" w:hAnsi="Times New Roman" w:cs="Times New Roman"/>
                <w:color w:val="000000"/>
                <w:sz w:val="24"/>
                <w:szCs w:val="24"/>
              </w:rPr>
              <w:t>aitinimo šaltini</w:t>
            </w:r>
            <w:r>
              <w:rPr>
                <w:rFonts w:ascii="Times New Roman" w:eastAsia="Times New Roman" w:hAnsi="Times New Roman" w:cs="Times New Roman"/>
                <w:color w:val="000000"/>
                <w:sz w:val="24"/>
                <w:szCs w:val="24"/>
              </w:rPr>
              <w:t>s</w:t>
            </w:r>
            <w:r w:rsidRPr="009A096A">
              <w:rPr>
                <w:rFonts w:ascii="Times New Roman" w:eastAsia="Times New Roman" w:hAnsi="Times New Roman" w:cs="Times New Roman"/>
                <w:color w:val="000000"/>
                <w:sz w:val="24"/>
                <w:szCs w:val="24"/>
              </w:rPr>
              <w:t xml:space="preserve"> 1 vnt. AA arba AAA tipo baterija, užtikrinanti ne mažiau kaip 3 metų nepertraukiamą prietaiso veikimą esant ryškiausiam dienos šviesos taškui, prie +18</w:t>
            </w:r>
            <w:r w:rsidRPr="009A096A">
              <w:rPr>
                <w:rFonts w:ascii="Times New Roman" w:eastAsia="Times New Roman" w:hAnsi="Times New Roman" w:cs="Times New Roman"/>
                <w:color w:val="000000"/>
                <w:sz w:val="24"/>
                <w:szCs w:val="24"/>
                <w:vertAlign w:val="superscript"/>
              </w:rPr>
              <w:t>O</w:t>
            </w:r>
            <w:r w:rsidRPr="009A096A">
              <w:rPr>
                <w:rFonts w:ascii="Times New Roman" w:eastAsia="Times New Roman" w:hAnsi="Times New Roman" w:cs="Times New Roman"/>
                <w:color w:val="000000"/>
                <w:sz w:val="24"/>
                <w:szCs w:val="24"/>
              </w:rPr>
              <w:t>C.</w:t>
            </w:r>
          </w:p>
          <w:p w14:paraId="11AFB8CD" w14:textId="77777777" w:rsidR="00B070E7" w:rsidRDefault="00B070E7" w:rsidP="00B070E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Pr="009A096A">
              <w:rPr>
                <w:rFonts w:ascii="Times New Roman" w:eastAsia="Times New Roman" w:hAnsi="Times New Roman" w:cs="Times New Roman"/>
                <w:color w:val="000000"/>
                <w:sz w:val="24"/>
                <w:szCs w:val="24"/>
              </w:rPr>
              <w:t>Taikiklio matmenys</w:t>
            </w:r>
            <w:r>
              <w:rPr>
                <w:rFonts w:ascii="Times New Roman" w:eastAsia="Times New Roman" w:hAnsi="Times New Roman" w:cs="Times New Roman"/>
                <w:color w:val="000000"/>
                <w:sz w:val="24"/>
                <w:szCs w:val="24"/>
              </w:rPr>
              <w:t xml:space="preserve"> n</w:t>
            </w:r>
            <w:r w:rsidRPr="003E4613">
              <w:rPr>
                <w:rFonts w:ascii="Times New Roman" w:eastAsia="Times New Roman" w:hAnsi="Times New Roman" w:cs="Times New Roman"/>
                <w:color w:val="000000"/>
                <w:sz w:val="24"/>
                <w:szCs w:val="24"/>
              </w:rPr>
              <w:t>e daugiau kaip: ilgis 90 mm, plotis 55 mm, aukštis 75 mm.</w:t>
            </w:r>
          </w:p>
          <w:p w14:paraId="1D515BDA" w14:textId="77777777" w:rsidR="00B070E7" w:rsidRDefault="00B070E7" w:rsidP="00B070E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Pr="009A096A">
              <w:rPr>
                <w:rFonts w:ascii="Times New Roman" w:eastAsia="Times New Roman" w:hAnsi="Times New Roman" w:cs="Times New Roman"/>
                <w:color w:val="000000"/>
                <w:sz w:val="24"/>
                <w:szCs w:val="24"/>
              </w:rPr>
              <w:t>Taikiklio svoris</w:t>
            </w:r>
            <w:r>
              <w:rPr>
                <w:rFonts w:ascii="Times New Roman" w:eastAsia="Times New Roman" w:hAnsi="Times New Roman" w:cs="Times New Roman"/>
                <w:color w:val="000000"/>
                <w:sz w:val="24"/>
                <w:szCs w:val="24"/>
              </w:rPr>
              <w:t xml:space="preserve"> n</w:t>
            </w:r>
            <w:r w:rsidRPr="003E4613">
              <w:rPr>
                <w:rFonts w:ascii="Times New Roman" w:eastAsia="Times New Roman" w:hAnsi="Times New Roman" w:cs="Times New Roman"/>
                <w:color w:val="000000"/>
                <w:sz w:val="24"/>
                <w:szCs w:val="24"/>
              </w:rPr>
              <w:t>e daugiau kaip 2</w:t>
            </w:r>
            <w:r>
              <w:rPr>
                <w:rFonts w:ascii="Times New Roman" w:eastAsia="Times New Roman" w:hAnsi="Times New Roman" w:cs="Times New Roman"/>
                <w:color w:val="000000"/>
                <w:sz w:val="24"/>
                <w:szCs w:val="24"/>
              </w:rPr>
              <w:t>7</w:t>
            </w:r>
            <w:r w:rsidRPr="003E4613">
              <w:rPr>
                <w:rFonts w:ascii="Times New Roman" w:eastAsia="Times New Roman" w:hAnsi="Times New Roman" w:cs="Times New Roman"/>
                <w:color w:val="000000"/>
                <w:sz w:val="24"/>
                <w:szCs w:val="24"/>
              </w:rPr>
              <w:t>0 g.</w:t>
            </w:r>
          </w:p>
          <w:p w14:paraId="62A6F5F3" w14:textId="553D89B1" w:rsidR="00B070E7" w:rsidRPr="00D6732A" w:rsidRDefault="00B070E7" w:rsidP="00B070E7">
            <w:pPr>
              <w:tabs>
                <w:tab w:val="left" w:pos="2268"/>
              </w:tabs>
              <w:jc w:val="both"/>
              <w:rPr>
                <w:rFonts w:ascii="Times New Roman" w:hAnsi="Times New Roman" w:cs="Times New Roman"/>
                <w:sz w:val="22"/>
                <w:szCs w:val="22"/>
              </w:rPr>
            </w:pPr>
            <w:r>
              <w:rPr>
                <w:rFonts w:ascii="Times New Roman" w:eastAsia="Times New Roman" w:hAnsi="Times New Roman" w:cs="Times New Roman"/>
                <w:color w:val="000000"/>
                <w:sz w:val="24"/>
                <w:szCs w:val="24"/>
              </w:rPr>
              <w:t>4. Korpusas j</w:t>
            </w:r>
            <w:r w:rsidRPr="003E4613">
              <w:rPr>
                <w:rFonts w:ascii="Times New Roman" w:eastAsia="Times New Roman" w:hAnsi="Times New Roman" w:cs="Times New Roman"/>
                <w:color w:val="000000"/>
                <w:sz w:val="24"/>
                <w:szCs w:val="24"/>
              </w:rPr>
              <w:t>uodos spalvos, atsparus brėžimui, neatspindintis šviesos, aviacinis aliuminis (</w:t>
            </w:r>
            <w:proofErr w:type="spellStart"/>
            <w:r w:rsidRPr="003E4613">
              <w:rPr>
                <w:rFonts w:ascii="Times New Roman" w:eastAsia="Times New Roman" w:hAnsi="Times New Roman" w:cs="Times New Roman"/>
                <w:color w:val="000000"/>
                <w:sz w:val="24"/>
                <w:szCs w:val="24"/>
              </w:rPr>
              <w:t>duraliuminis</w:t>
            </w:r>
            <w:proofErr w:type="spellEnd"/>
            <w:r w:rsidRPr="003E4613">
              <w:rPr>
                <w:rFonts w:ascii="Times New Roman" w:eastAsia="Times New Roman" w:hAnsi="Times New Roman" w:cs="Times New Roman"/>
                <w:color w:val="000000"/>
                <w:sz w:val="24"/>
                <w:szCs w:val="24"/>
              </w:rPr>
              <w:t>), chemiškai oksiduotu (</w:t>
            </w:r>
            <w:proofErr w:type="spellStart"/>
            <w:r w:rsidRPr="003E4613">
              <w:rPr>
                <w:rFonts w:ascii="Times New Roman" w:eastAsia="Times New Roman" w:hAnsi="Times New Roman" w:cs="Times New Roman"/>
                <w:color w:val="000000"/>
                <w:sz w:val="24"/>
                <w:szCs w:val="24"/>
              </w:rPr>
              <w:t>anoduotu</w:t>
            </w:r>
            <w:proofErr w:type="spellEnd"/>
            <w:r w:rsidRPr="003E4613">
              <w:rPr>
                <w:rFonts w:ascii="Times New Roman" w:eastAsia="Times New Roman" w:hAnsi="Times New Roman" w:cs="Times New Roman"/>
                <w:color w:val="000000"/>
                <w:sz w:val="24"/>
                <w:szCs w:val="24"/>
              </w:rPr>
              <w:t>) paviršiumi.</w:t>
            </w:r>
          </w:p>
        </w:tc>
        <w:tc>
          <w:tcPr>
            <w:tcW w:w="1675" w:type="dxa"/>
          </w:tcPr>
          <w:p w14:paraId="3A364AE3" w14:textId="77777777" w:rsidR="00B070E7" w:rsidRPr="00FA4A11" w:rsidRDefault="00B070E7" w:rsidP="00B070E7">
            <w:pPr>
              <w:tabs>
                <w:tab w:val="left" w:pos="2268"/>
              </w:tabs>
              <w:jc w:val="both"/>
              <w:rPr>
                <w:rFonts w:ascii="Times New Roman" w:hAnsi="Times New Roman" w:cs="Times New Roman"/>
              </w:rPr>
            </w:pPr>
          </w:p>
        </w:tc>
        <w:tc>
          <w:tcPr>
            <w:tcW w:w="2921" w:type="dxa"/>
          </w:tcPr>
          <w:p w14:paraId="4FE3B79D" w14:textId="77777777" w:rsidR="00B070E7" w:rsidRPr="00FA4A11" w:rsidRDefault="00B070E7" w:rsidP="00B070E7">
            <w:pPr>
              <w:tabs>
                <w:tab w:val="left" w:pos="2268"/>
              </w:tabs>
              <w:jc w:val="both"/>
              <w:rPr>
                <w:rFonts w:ascii="Times New Roman" w:hAnsi="Times New Roman" w:cs="Times New Roman"/>
              </w:rPr>
            </w:pPr>
          </w:p>
          <w:p w14:paraId="6E07D102" w14:textId="77777777" w:rsidR="00B070E7" w:rsidRPr="00FA4A11" w:rsidRDefault="00B070E7" w:rsidP="00B070E7">
            <w:pPr>
              <w:rPr>
                <w:rFonts w:ascii="Times New Roman" w:hAnsi="Times New Roman" w:cs="Times New Roman"/>
              </w:rPr>
            </w:pPr>
          </w:p>
          <w:p w14:paraId="3CEA24CD" w14:textId="77777777" w:rsidR="00B070E7" w:rsidRPr="00FA4A11" w:rsidRDefault="00B070E7" w:rsidP="00B070E7">
            <w:pPr>
              <w:rPr>
                <w:rFonts w:ascii="Times New Roman" w:hAnsi="Times New Roman" w:cs="Times New Roman"/>
              </w:rPr>
            </w:pPr>
          </w:p>
        </w:tc>
      </w:tr>
      <w:tr w:rsidR="00B070E7" w:rsidRPr="00FA4A11" w14:paraId="7191BE3F" w14:textId="77777777" w:rsidTr="00B070E7">
        <w:tc>
          <w:tcPr>
            <w:tcW w:w="2145" w:type="dxa"/>
          </w:tcPr>
          <w:p w14:paraId="7B84F971" w14:textId="673A5807" w:rsidR="00B070E7" w:rsidRPr="00D6732A" w:rsidRDefault="00B070E7" w:rsidP="00B070E7">
            <w:pPr>
              <w:pStyle w:val="ListParagraph"/>
              <w:numPr>
                <w:ilvl w:val="0"/>
                <w:numId w:val="18"/>
              </w:numPr>
              <w:tabs>
                <w:tab w:val="left" w:pos="275"/>
                <w:tab w:val="left" w:pos="2268"/>
              </w:tabs>
              <w:suppressAutoHyphens/>
              <w:spacing w:line="240" w:lineRule="auto"/>
              <w:ind w:left="306"/>
              <w:rPr>
                <w:rFonts w:ascii="Times New Roman" w:hAnsi="Times New Roman" w:cs="Times New Roman"/>
              </w:rPr>
            </w:pPr>
            <w:r w:rsidRPr="00883E94">
              <w:rPr>
                <w:rFonts w:ascii="Times New Roman" w:eastAsia="Times New Roman" w:hAnsi="Times New Roman" w:cs="Times New Roman"/>
                <w:color w:val="000000"/>
                <w:sz w:val="24"/>
                <w:szCs w:val="24"/>
                <w:lang w:eastAsia="lt-LT"/>
              </w:rPr>
              <w:t>Objektyvo ir okuliaro apsauga</w:t>
            </w:r>
          </w:p>
        </w:tc>
        <w:tc>
          <w:tcPr>
            <w:tcW w:w="3602" w:type="dxa"/>
          </w:tcPr>
          <w:p w14:paraId="4915B020" w14:textId="77777777" w:rsidR="00B070E7" w:rsidRPr="009637C8" w:rsidRDefault="00B070E7" w:rsidP="00B070E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Pr="009637C8">
              <w:rPr>
                <w:rFonts w:ascii="Times New Roman" w:eastAsia="Times New Roman" w:hAnsi="Times New Roman" w:cs="Times New Roman"/>
                <w:color w:val="000000"/>
                <w:sz w:val="24"/>
                <w:szCs w:val="24"/>
              </w:rPr>
              <w:t xml:space="preserve">Turi būti dangteliai, kurie visiškai atsilenktų / atsidarytų juos atfiksavus ir kuriuos galima būtų visiškai nuimti. </w:t>
            </w:r>
          </w:p>
          <w:p w14:paraId="4DAFEF35" w14:textId="60128C3F" w:rsidR="00B070E7" w:rsidRPr="00D6732A" w:rsidRDefault="00B070E7" w:rsidP="00B070E7">
            <w:pPr>
              <w:tabs>
                <w:tab w:val="left" w:pos="2268"/>
              </w:tabs>
              <w:jc w:val="both"/>
              <w:rPr>
                <w:rFonts w:ascii="Times New Roman" w:hAnsi="Times New Roman" w:cs="Times New Roman"/>
                <w:sz w:val="22"/>
                <w:szCs w:val="22"/>
              </w:rPr>
            </w:pPr>
            <w:r>
              <w:rPr>
                <w:rFonts w:ascii="Times New Roman" w:eastAsia="Times New Roman" w:hAnsi="Times New Roman" w:cs="Times New Roman"/>
                <w:color w:val="000000"/>
                <w:sz w:val="24"/>
                <w:szCs w:val="24"/>
              </w:rPr>
              <w:t xml:space="preserve">2. </w:t>
            </w:r>
            <w:r w:rsidRPr="009637C8">
              <w:rPr>
                <w:rFonts w:ascii="Times New Roman" w:eastAsia="Times New Roman" w:hAnsi="Times New Roman" w:cs="Times New Roman"/>
                <w:color w:val="000000"/>
                <w:sz w:val="24"/>
                <w:szCs w:val="24"/>
              </w:rPr>
              <w:t>Prie akies esantis dangtelis turi būti permatomas.</w:t>
            </w:r>
          </w:p>
        </w:tc>
        <w:tc>
          <w:tcPr>
            <w:tcW w:w="1675" w:type="dxa"/>
          </w:tcPr>
          <w:p w14:paraId="7178AE46" w14:textId="77777777" w:rsidR="00B070E7" w:rsidRPr="00FA4A11" w:rsidRDefault="00B070E7" w:rsidP="00B070E7">
            <w:pPr>
              <w:tabs>
                <w:tab w:val="left" w:pos="2268"/>
              </w:tabs>
              <w:jc w:val="both"/>
              <w:rPr>
                <w:rFonts w:ascii="Times New Roman" w:hAnsi="Times New Roman" w:cs="Times New Roman"/>
              </w:rPr>
            </w:pPr>
          </w:p>
        </w:tc>
        <w:tc>
          <w:tcPr>
            <w:tcW w:w="2921" w:type="dxa"/>
          </w:tcPr>
          <w:p w14:paraId="3DC2B475" w14:textId="77777777" w:rsidR="00B070E7" w:rsidRPr="00FA4A11" w:rsidRDefault="00B070E7" w:rsidP="00B070E7">
            <w:pPr>
              <w:tabs>
                <w:tab w:val="left" w:pos="2268"/>
              </w:tabs>
              <w:jc w:val="both"/>
              <w:rPr>
                <w:rFonts w:ascii="Times New Roman" w:hAnsi="Times New Roman" w:cs="Times New Roman"/>
              </w:rPr>
            </w:pPr>
          </w:p>
        </w:tc>
      </w:tr>
      <w:tr w:rsidR="00B070E7" w:rsidRPr="00FA4A11" w14:paraId="57EB041C" w14:textId="77777777" w:rsidTr="00B070E7">
        <w:tc>
          <w:tcPr>
            <w:tcW w:w="2145" w:type="dxa"/>
          </w:tcPr>
          <w:p w14:paraId="7F3C7D9B" w14:textId="57B8E1C1" w:rsidR="00B070E7" w:rsidRPr="00D6732A" w:rsidRDefault="00B070E7" w:rsidP="00B070E7">
            <w:pPr>
              <w:pStyle w:val="ListParagraph"/>
              <w:numPr>
                <w:ilvl w:val="0"/>
                <w:numId w:val="18"/>
              </w:numPr>
              <w:tabs>
                <w:tab w:val="left" w:pos="275"/>
                <w:tab w:val="left" w:pos="2268"/>
              </w:tabs>
              <w:suppressAutoHyphens/>
              <w:spacing w:line="240" w:lineRule="auto"/>
              <w:ind w:left="306"/>
              <w:rPr>
                <w:rFonts w:ascii="Times New Roman" w:hAnsi="Times New Roman" w:cs="Times New Roman"/>
              </w:rPr>
            </w:pPr>
            <w:r w:rsidRPr="00883E94">
              <w:rPr>
                <w:rFonts w:ascii="Times New Roman" w:eastAsia="Times New Roman" w:hAnsi="Times New Roman" w:cs="Times New Roman"/>
                <w:color w:val="000000"/>
                <w:sz w:val="24"/>
                <w:szCs w:val="24"/>
                <w:lang w:eastAsia="lt-LT"/>
              </w:rPr>
              <w:lastRenderedPageBreak/>
              <w:t>Tvirtinimas ant ginklo</w:t>
            </w:r>
          </w:p>
        </w:tc>
        <w:tc>
          <w:tcPr>
            <w:tcW w:w="3602" w:type="dxa"/>
          </w:tcPr>
          <w:p w14:paraId="46D97C58" w14:textId="6CBBBB76" w:rsidR="00B070E7" w:rsidRPr="00D6732A" w:rsidRDefault="00B070E7" w:rsidP="00B070E7">
            <w:pPr>
              <w:tabs>
                <w:tab w:val="left" w:pos="2268"/>
              </w:tabs>
              <w:jc w:val="both"/>
              <w:rPr>
                <w:rFonts w:ascii="Times New Roman" w:hAnsi="Times New Roman" w:cs="Times New Roman"/>
                <w:sz w:val="22"/>
                <w:szCs w:val="22"/>
              </w:rPr>
            </w:pPr>
            <w:r w:rsidRPr="009637C8">
              <w:rPr>
                <w:rFonts w:ascii="Times New Roman" w:eastAsia="Times New Roman" w:hAnsi="Times New Roman" w:cs="Times New Roman"/>
                <w:color w:val="000000"/>
                <w:sz w:val="24"/>
                <w:szCs w:val="24"/>
              </w:rPr>
              <w:t>Turi būti paruoštas montuoti ant MIL-STD-1913 standarto ginklo pavažos (ar lygiavertės, pvz. STANAG 2324 standarto, „</w:t>
            </w:r>
            <w:proofErr w:type="spellStart"/>
            <w:r w:rsidRPr="009637C8">
              <w:rPr>
                <w:rFonts w:ascii="Times New Roman" w:eastAsia="Times New Roman" w:hAnsi="Times New Roman" w:cs="Times New Roman"/>
                <w:color w:val="000000"/>
                <w:sz w:val="24"/>
                <w:szCs w:val="24"/>
              </w:rPr>
              <w:t>Picatinny</w:t>
            </w:r>
            <w:proofErr w:type="spellEnd"/>
            <w:r w:rsidRPr="009637C8">
              <w:rPr>
                <w:rFonts w:ascii="Times New Roman" w:eastAsia="Times New Roman" w:hAnsi="Times New Roman" w:cs="Times New Roman"/>
                <w:color w:val="000000"/>
                <w:sz w:val="24"/>
                <w:szCs w:val="24"/>
              </w:rPr>
              <w:t xml:space="preserve"> </w:t>
            </w:r>
            <w:proofErr w:type="spellStart"/>
            <w:r w:rsidRPr="009637C8">
              <w:rPr>
                <w:rFonts w:ascii="Times New Roman" w:eastAsia="Times New Roman" w:hAnsi="Times New Roman" w:cs="Times New Roman"/>
                <w:color w:val="000000"/>
                <w:sz w:val="24"/>
                <w:szCs w:val="24"/>
              </w:rPr>
              <w:t>rail</w:t>
            </w:r>
            <w:proofErr w:type="spellEnd"/>
            <w:r w:rsidRPr="009637C8">
              <w:rPr>
                <w:rFonts w:ascii="Times New Roman" w:eastAsia="Times New Roman" w:hAnsi="Times New Roman" w:cs="Times New Roman"/>
                <w:color w:val="000000"/>
                <w:sz w:val="24"/>
                <w:szCs w:val="24"/>
              </w:rPr>
              <w:t>“).</w:t>
            </w:r>
          </w:p>
        </w:tc>
        <w:tc>
          <w:tcPr>
            <w:tcW w:w="1675" w:type="dxa"/>
          </w:tcPr>
          <w:p w14:paraId="208404E0" w14:textId="77777777" w:rsidR="00B070E7" w:rsidRPr="00FA4A11" w:rsidRDefault="00B070E7" w:rsidP="00B070E7">
            <w:pPr>
              <w:tabs>
                <w:tab w:val="left" w:pos="2268"/>
              </w:tabs>
              <w:jc w:val="both"/>
              <w:rPr>
                <w:rFonts w:ascii="Times New Roman" w:hAnsi="Times New Roman" w:cs="Times New Roman"/>
              </w:rPr>
            </w:pPr>
          </w:p>
        </w:tc>
        <w:tc>
          <w:tcPr>
            <w:tcW w:w="2921" w:type="dxa"/>
          </w:tcPr>
          <w:p w14:paraId="03BBD51A" w14:textId="77777777" w:rsidR="00B070E7" w:rsidRPr="00FA4A11" w:rsidRDefault="00B070E7" w:rsidP="00B070E7">
            <w:pPr>
              <w:tabs>
                <w:tab w:val="left" w:pos="2268"/>
              </w:tabs>
              <w:jc w:val="both"/>
              <w:rPr>
                <w:rFonts w:ascii="Times New Roman" w:hAnsi="Times New Roman" w:cs="Times New Roman"/>
              </w:rPr>
            </w:pPr>
          </w:p>
        </w:tc>
      </w:tr>
      <w:tr w:rsidR="00B070E7" w:rsidRPr="00FA4A11" w14:paraId="6E93E661" w14:textId="77777777" w:rsidTr="00B070E7">
        <w:tc>
          <w:tcPr>
            <w:tcW w:w="2145" w:type="dxa"/>
          </w:tcPr>
          <w:p w14:paraId="6E0992D1" w14:textId="7EEEFDF1" w:rsidR="00B070E7" w:rsidRPr="00D6732A" w:rsidRDefault="00B070E7" w:rsidP="00B070E7">
            <w:pPr>
              <w:pStyle w:val="ListParagraph"/>
              <w:numPr>
                <w:ilvl w:val="0"/>
                <w:numId w:val="18"/>
              </w:numPr>
              <w:tabs>
                <w:tab w:val="left" w:pos="275"/>
                <w:tab w:val="left" w:pos="2268"/>
              </w:tabs>
              <w:suppressAutoHyphens/>
              <w:spacing w:line="240" w:lineRule="auto"/>
              <w:ind w:left="306"/>
              <w:rPr>
                <w:rFonts w:ascii="Times New Roman" w:hAnsi="Times New Roman" w:cs="Times New Roman"/>
              </w:rPr>
            </w:pPr>
            <w:r w:rsidRPr="00883E94">
              <w:rPr>
                <w:rFonts w:ascii="Times New Roman" w:eastAsia="Times New Roman" w:hAnsi="Times New Roman" w:cs="Times New Roman"/>
                <w:color w:val="000000"/>
                <w:sz w:val="24"/>
                <w:szCs w:val="24"/>
                <w:lang w:eastAsia="lt-LT"/>
              </w:rPr>
              <w:t xml:space="preserve">Reikalavimai garantijai </w:t>
            </w:r>
          </w:p>
        </w:tc>
        <w:tc>
          <w:tcPr>
            <w:tcW w:w="3602" w:type="dxa"/>
          </w:tcPr>
          <w:p w14:paraId="25B99BCE" w14:textId="20DD0CF8" w:rsidR="00B070E7" w:rsidRPr="00D6732A" w:rsidRDefault="00B070E7" w:rsidP="00B070E7">
            <w:pPr>
              <w:tabs>
                <w:tab w:val="left" w:pos="2268"/>
              </w:tabs>
              <w:jc w:val="both"/>
              <w:rPr>
                <w:rFonts w:ascii="Times New Roman" w:hAnsi="Times New Roman" w:cs="Times New Roman"/>
                <w:sz w:val="22"/>
                <w:szCs w:val="22"/>
              </w:rPr>
            </w:pPr>
            <w:r w:rsidRPr="009A096A">
              <w:rPr>
                <w:rFonts w:ascii="Times New Roman" w:eastAsia="Times New Roman" w:hAnsi="Times New Roman" w:cs="Times New Roman"/>
                <w:color w:val="000000"/>
                <w:sz w:val="24"/>
                <w:szCs w:val="24"/>
              </w:rPr>
              <w:t>Garantinis terminas ne mažiau kaip du metai nuo prekių pristatymo dienos.</w:t>
            </w:r>
          </w:p>
        </w:tc>
        <w:tc>
          <w:tcPr>
            <w:tcW w:w="1675" w:type="dxa"/>
          </w:tcPr>
          <w:p w14:paraId="5C9AF098" w14:textId="77777777" w:rsidR="00B070E7" w:rsidRPr="00FA4A11" w:rsidRDefault="00B070E7" w:rsidP="00B070E7">
            <w:pPr>
              <w:tabs>
                <w:tab w:val="left" w:pos="2268"/>
              </w:tabs>
              <w:jc w:val="both"/>
              <w:rPr>
                <w:rFonts w:ascii="Times New Roman" w:hAnsi="Times New Roman" w:cs="Times New Roman"/>
              </w:rPr>
            </w:pPr>
          </w:p>
        </w:tc>
        <w:tc>
          <w:tcPr>
            <w:tcW w:w="2921" w:type="dxa"/>
          </w:tcPr>
          <w:p w14:paraId="3F0CF15A" w14:textId="77777777" w:rsidR="00B070E7" w:rsidRPr="00FA4A11" w:rsidRDefault="00B070E7" w:rsidP="00B070E7">
            <w:pPr>
              <w:tabs>
                <w:tab w:val="left" w:pos="2268"/>
              </w:tabs>
              <w:jc w:val="both"/>
              <w:rPr>
                <w:rFonts w:ascii="Times New Roman" w:hAnsi="Times New Roman" w:cs="Times New Roman"/>
              </w:rPr>
            </w:pPr>
          </w:p>
        </w:tc>
      </w:tr>
      <w:tr w:rsidR="00B070E7" w:rsidRPr="00FA4A11" w14:paraId="06AA255C" w14:textId="77777777" w:rsidTr="00B070E7">
        <w:tc>
          <w:tcPr>
            <w:tcW w:w="2145" w:type="dxa"/>
          </w:tcPr>
          <w:p w14:paraId="3AFA0B87" w14:textId="5A525B5A" w:rsidR="00B070E7" w:rsidRPr="00D6732A" w:rsidRDefault="00B070E7" w:rsidP="00B070E7">
            <w:pPr>
              <w:pStyle w:val="ListParagraph"/>
              <w:numPr>
                <w:ilvl w:val="0"/>
                <w:numId w:val="18"/>
              </w:numPr>
              <w:tabs>
                <w:tab w:val="left" w:pos="275"/>
                <w:tab w:val="left" w:pos="2268"/>
              </w:tabs>
              <w:suppressAutoHyphens/>
              <w:spacing w:line="240" w:lineRule="auto"/>
              <w:ind w:left="306"/>
              <w:rPr>
                <w:rFonts w:ascii="Times New Roman" w:eastAsia="Times New Roman" w:hAnsi="Times New Roman" w:cs="Times New Roman"/>
              </w:rPr>
            </w:pPr>
            <w:r w:rsidRPr="00883E94">
              <w:rPr>
                <w:rFonts w:ascii="Times New Roman" w:eastAsia="Times New Roman" w:hAnsi="Times New Roman" w:cs="Times New Roman"/>
                <w:color w:val="000000"/>
                <w:sz w:val="24"/>
                <w:szCs w:val="24"/>
                <w:lang w:eastAsia="lt-LT"/>
              </w:rPr>
              <w:t>Reikalavimai prekių kokybei</w:t>
            </w:r>
          </w:p>
        </w:tc>
        <w:tc>
          <w:tcPr>
            <w:tcW w:w="3602" w:type="dxa"/>
          </w:tcPr>
          <w:p w14:paraId="2599104A" w14:textId="7A20E0FF" w:rsidR="00B070E7" w:rsidRPr="00D6732A" w:rsidRDefault="00B070E7" w:rsidP="00B070E7">
            <w:pPr>
              <w:shd w:val="clear" w:color="auto" w:fill="FFFFFF"/>
              <w:tabs>
                <w:tab w:val="left" w:pos="567"/>
              </w:tabs>
              <w:spacing w:line="240" w:lineRule="auto"/>
              <w:jc w:val="both"/>
              <w:rPr>
                <w:rFonts w:ascii="Times New Roman" w:hAnsi="Times New Roman" w:cs="Times New Roman"/>
                <w:sz w:val="22"/>
                <w:szCs w:val="22"/>
              </w:rPr>
            </w:pPr>
            <w:r w:rsidRPr="009A096A">
              <w:rPr>
                <w:rFonts w:ascii="Times New Roman" w:eastAsia="Times New Roman" w:hAnsi="Times New Roman" w:cs="Times New Roman"/>
                <w:color w:val="000000"/>
                <w:sz w:val="24"/>
                <w:szCs w:val="24"/>
              </w:rPr>
              <w:t>Prekės ir jų komplektuojančios dalys turi būti naujos, nenaudotos, neatnaujintos.</w:t>
            </w:r>
          </w:p>
        </w:tc>
        <w:tc>
          <w:tcPr>
            <w:tcW w:w="1675" w:type="dxa"/>
          </w:tcPr>
          <w:p w14:paraId="7C129CFA" w14:textId="77777777" w:rsidR="00B070E7" w:rsidRPr="00FA4A11" w:rsidRDefault="00B070E7" w:rsidP="00B070E7">
            <w:pPr>
              <w:tabs>
                <w:tab w:val="left" w:pos="2268"/>
              </w:tabs>
              <w:jc w:val="both"/>
              <w:rPr>
                <w:rFonts w:ascii="Times New Roman" w:hAnsi="Times New Roman" w:cs="Times New Roman"/>
              </w:rPr>
            </w:pPr>
          </w:p>
        </w:tc>
        <w:tc>
          <w:tcPr>
            <w:tcW w:w="2921" w:type="dxa"/>
          </w:tcPr>
          <w:p w14:paraId="711D2891" w14:textId="77777777" w:rsidR="00B070E7" w:rsidRPr="00FA4A11" w:rsidRDefault="00B070E7" w:rsidP="00B070E7">
            <w:pPr>
              <w:tabs>
                <w:tab w:val="left" w:pos="2268"/>
              </w:tabs>
              <w:jc w:val="both"/>
              <w:rPr>
                <w:rFonts w:ascii="Times New Roman" w:hAnsi="Times New Roman" w:cs="Times New Roman"/>
              </w:rPr>
            </w:pPr>
          </w:p>
        </w:tc>
      </w:tr>
      <w:tr w:rsidR="00B070E7" w:rsidRPr="00FA4A11" w14:paraId="62722D9C" w14:textId="77777777" w:rsidTr="00B070E7">
        <w:tc>
          <w:tcPr>
            <w:tcW w:w="2145" w:type="dxa"/>
          </w:tcPr>
          <w:p w14:paraId="4867F670" w14:textId="60D31E3A" w:rsidR="00B070E7" w:rsidRPr="00D6732A" w:rsidRDefault="00B070E7" w:rsidP="00B070E7">
            <w:pPr>
              <w:pStyle w:val="ListParagraph"/>
              <w:numPr>
                <w:ilvl w:val="0"/>
                <w:numId w:val="18"/>
              </w:numPr>
              <w:tabs>
                <w:tab w:val="left" w:pos="275"/>
                <w:tab w:val="left" w:pos="2268"/>
              </w:tabs>
              <w:suppressAutoHyphens/>
              <w:spacing w:line="240" w:lineRule="auto"/>
              <w:ind w:left="306"/>
              <w:rPr>
                <w:rFonts w:ascii="Times New Roman" w:eastAsia="Times New Roman" w:hAnsi="Times New Roman" w:cs="Times New Roman"/>
              </w:rPr>
            </w:pPr>
            <w:r w:rsidRPr="00883E94">
              <w:rPr>
                <w:rFonts w:ascii="Times New Roman" w:eastAsia="Times New Roman" w:hAnsi="Times New Roman" w:cs="Times New Roman"/>
                <w:color w:val="000000"/>
                <w:sz w:val="24"/>
                <w:szCs w:val="24"/>
                <w:lang w:eastAsia="lt-LT"/>
              </w:rPr>
              <w:t>Taikiklio komplektacija</w:t>
            </w:r>
          </w:p>
        </w:tc>
        <w:tc>
          <w:tcPr>
            <w:tcW w:w="3602" w:type="dxa"/>
          </w:tcPr>
          <w:p w14:paraId="6B1978C9" w14:textId="77777777" w:rsidR="00B070E7" w:rsidRDefault="00B070E7" w:rsidP="00B070E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Taikiklis – 1 vnt.;</w:t>
            </w:r>
          </w:p>
          <w:p w14:paraId="4B3BAE4E" w14:textId="77777777" w:rsidR="00B070E7" w:rsidRDefault="00B070E7" w:rsidP="00B070E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Baterija – 1 </w:t>
            </w:r>
            <w:proofErr w:type="spellStart"/>
            <w:r>
              <w:rPr>
                <w:rFonts w:ascii="Times New Roman" w:eastAsia="Times New Roman" w:hAnsi="Times New Roman" w:cs="Times New Roman"/>
                <w:color w:val="000000"/>
                <w:sz w:val="24"/>
                <w:szCs w:val="24"/>
              </w:rPr>
              <w:t>kompl</w:t>
            </w:r>
            <w:proofErr w:type="spellEnd"/>
            <w:r>
              <w:rPr>
                <w:rFonts w:ascii="Times New Roman" w:eastAsia="Times New Roman" w:hAnsi="Times New Roman" w:cs="Times New Roman"/>
                <w:color w:val="000000"/>
                <w:sz w:val="24"/>
                <w:szCs w:val="24"/>
              </w:rPr>
              <w:t>.;</w:t>
            </w:r>
          </w:p>
          <w:p w14:paraId="4B9AC6C5" w14:textId="77777777" w:rsidR="00B070E7" w:rsidRDefault="00B070E7" w:rsidP="00B070E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Priežiūros priemonės ir įrankiai – 1 </w:t>
            </w:r>
            <w:proofErr w:type="spellStart"/>
            <w:r>
              <w:rPr>
                <w:rFonts w:ascii="Times New Roman" w:eastAsia="Times New Roman" w:hAnsi="Times New Roman" w:cs="Times New Roman"/>
                <w:color w:val="000000"/>
                <w:sz w:val="24"/>
                <w:szCs w:val="24"/>
              </w:rPr>
              <w:t>kompl</w:t>
            </w:r>
            <w:proofErr w:type="spellEnd"/>
            <w:r>
              <w:rPr>
                <w:rFonts w:ascii="Times New Roman" w:eastAsia="Times New Roman" w:hAnsi="Times New Roman" w:cs="Times New Roman"/>
                <w:color w:val="000000"/>
                <w:sz w:val="24"/>
                <w:szCs w:val="24"/>
              </w:rPr>
              <w:t>.;</w:t>
            </w:r>
          </w:p>
          <w:p w14:paraId="0BC844A4" w14:textId="77777777" w:rsidR="00B070E7" w:rsidRDefault="00B070E7" w:rsidP="00B070E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Saugojimo dėžutė – 1 vnt.;</w:t>
            </w:r>
          </w:p>
          <w:p w14:paraId="469E4835" w14:textId="1CFE0F96" w:rsidR="00B070E7" w:rsidRPr="00D6732A" w:rsidRDefault="00B070E7" w:rsidP="00B070E7">
            <w:pPr>
              <w:shd w:val="clear" w:color="auto" w:fill="FFFFFF"/>
              <w:tabs>
                <w:tab w:val="left" w:pos="567"/>
              </w:tabs>
              <w:spacing w:line="240" w:lineRule="auto"/>
              <w:jc w:val="both"/>
              <w:rPr>
                <w:rFonts w:ascii="Times New Roman" w:hAnsi="Times New Roman" w:cs="Times New Roman"/>
                <w:sz w:val="22"/>
                <w:szCs w:val="22"/>
              </w:rPr>
            </w:pPr>
            <w:r>
              <w:rPr>
                <w:rFonts w:ascii="Times New Roman" w:eastAsia="Times New Roman" w:hAnsi="Times New Roman" w:cs="Times New Roman"/>
                <w:color w:val="000000"/>
                <w:sz w:val="24"/>
                <w:szCs w:val="24"/>
              </w:rPr>
              <w:t>Naudojimo instrukcija LT kalba – 1 vnt.</w:t>
            </w:r>
          </w:p>
        </w:tc>
        <w:tc>
          <w:tcPr>
            <w:tcW w:w="1675" w:type="dxa"/>
          </w:tcPr>
          <w:p w14:paraId="4144F98A" w14:textId="77777777" w:rsidR="00B070E7" w:rsidRPr="00FA4A11" w:rsidRDefault="00B070E7" w:rsidP="00B070E7">
            <w:pPr>
              <w:tabs>
                <w:tab w:val="left" w:pos="2268"/>
              </w:tabs>
              <w:jc w:val="both"/>
              <w:rPr>
                <w:rFonts w:ascii="Times New Roman" w:hAnsi="Times New Roman" w:cs="Times New Roman"/>
              </w:rPr>
            </w:pPr>
          </w:p>
        </w:tc>
        <w:tc>
          <w:tcPr>
            <w:tcW w:w="2921" w:type="dxa"/>
          </w:tcPr>
          <w:p w14:paraId="0E25FD46" w14:textId="77777777" w:rsidR="00B070E7" w:rsidRPr="00FA4A11" w:rsidRDefault="00B070E7" w:rsidP="00B070E7">
            <w:pPr>
              <w:tabs>
                <w:tab w:val="left" w:pos="2268"/>
              </w:tabs>
              <w:jc w:val="both"/>
              <w:rPr>
                <w:rFonts w:ascii="Times New Roman" w:hAnsi="Times New Roman" w:cs="Times New Roman"/>
              </w:rPr>
            </w:pPr>
          </w:p>
        </w:tc>
      </w:tr>
      <w:tr w:rsidR="00B070E7" w:rsidRPr="00FA4A11" w14:paraId="5C658C36" w14:textId="77777777" w:rsidTr="00B070E7">
        <w:tc>
          <w:tcPr>
            <w:tcW w:w="2145" w:type="dxa"/>
          </w:tcPr>
          <w:p w14:paraId="514CA8F1" w14:textId="386756E9" w:rsidR="00B070E7" w:rsidRPr="00D6732A" w:rsidRDefault="00B070E7" w:rsidP="00B070E7">
            <w:pPr>
              <w:pStyle w:val="ListParagraph"/>
              <w:numPr>
                <w:ilvl w:val="0"/>
                <w:numId w:val="18"/>
              </w:numPr>
              <w:tabs>
                <w:tab w:val="left" w:pos="275"/>
                <w:tab w:val="left" w:pos="2268"/>
              </w:tabs>
              <w:suppressAutoHyphens/>
              <w:spacing w:line="240" w:lineRule="auto"/>
              <w:ind w:left="306"/>
              <w:rPr>
                <w:rFonts w:ascii="Times New Roman" w:eastAsia="Times New Roman" w:hAnsi="Times New Roman" w:cs="Times New Roman"/>
              </w:rPr>
            </w:pPr>
            <w:r w:rsidRPr="00883E94">
              <w:rPr>
                <w:rFonts w:ascii="Times New Roman" w:eastAsia="Times New Roman" w:hAnsi="Times New Roman" w:cs="Times New Roman"/>
                <w:color w:val="000000"/>
                <w:sz w:val="24"/>
                <w:szCs w:val="24"/>
                <w:lang w:eastAsia="lt-LT"/>
              </w:rPr>
              <w:t>Aplinkosauginiai reikalavimai</w:t>
            </w:r>
          </w:p>
        </w:tc>
        <w:tc>
          <w:tcPr>
            <w:tcW w:w="3602" w:type="dxa"/>
          </w:tcPr>
          <w:p w14:paraId="28250F27" w14:textId="4C976A3B" w:rsidR="00B070E7" w:rsidRPr="00D6732A" w:rsidRDefault="00B070E7" w:rsidP="00B070E7">
            <w:pPr>
              <w:shd w:val="clear" w:color="auto" w:fill="FFFFFF"/>
              <w:tabs>
                <w:tab w:val="left" w:pos="567"/>
              </w:tabs>
              <w:spacing w:line="240" w:lineRule="auto"/>
              <w:jc w:val="both"/>
              <w:rPr>
                <w:rFonts w:ascii="Times New Roman" w:hAnsi="Times New Roman" w:cs="Times New Roman"/>
                <w:sz w:val="22"/>
                <w:szCs w:val="22"/>
              </w:rPr>
            </w:pPr>
            <w:r w:rsidRPr="009A096A">
              <w:rPr>
                <w:rFonts w:ascii="Times New Roman" w:eastAsia="Times New Roman" w:hAnsi="Times New Roman" w:cs="Times New Roman"/>
                <w:color w:val="000000"/>
                <w:sz w:val="24"/>
                <w:szCs w:val="24"/>
              </w:rPr>
              <w:t>Tiekiamų prekių įpakavimas turi būtį laikytinos perdirbamosiomis pakuotėmis pagal Lietuvos Respublikos mokesčio už aplinkos teršimą įstatymo nuostatas ir (ar) turi būti vienalytės (homogeniškos) pakuotės, pagamintos iš vienos rūšies medžiagos, kurios nurodytos Lietuvos Respublikos aplinkos ministro 2011 m. birželio 28 d. įsakymo Nr. D1-508 „Dėl Aplinkos apsaugos kriterijų taikymo, vykdant žaliuosius pirkimus, tvarkos aprašo patvirtinimo“ (toliau – Tvarkos aprašas) Tvarkos aprašo 2 priedo 2 skyriuje.</w:t>
            </w:r>
          </w:p>
        </w:tc>
        <w:tc>
          <w:tcPr>
            <w:tcW w:w="1675" w:type="dxa"/>
          </w:tcPr>
          <w:p w14:paraId="30C30D2E" w14:textId="77777777" w:rsidR="00B070E7" w:rsidRPr="00FA4A11" w:rsidRDefault="00B070E7" w:rsidP="00B070E7">
            <w:pPr>
              <w:tabs>
                <w:tab w:val="left" w:pos="2268"/>
              </w:tabs>
              <w:jc w:val="both"/>
              <w:rPr>
                <w:rFonts w:ascii="Times New Roman" w:hAnsi="Times New Roman" w:cs="Times New Roman"/>
              </w:rPr>
            </w:pPr>
          </w:p>
        </w:tc>
        <w:tc>
          <w:tcPr>
            <w:tcW w:w="2921" w:type="dxa"/>
          </w:tcPr>
          <w:p w14:paraId="45DD7886" w14:textId="77777777" w:rsidR="00B070E7" w:rsidRPr="00FA4A11" w:rsidRDefault="00B070E7" w:rsidP="00B070E7">
            <w:pPr>
              <w:tabs>
                <w:tab w:val="left" w:pos="2268"/>
              </w:tabs>
              <w:jc w:val="both"/>
              <w:rPr>
                <w:rFonts w:ascii="Times New Roman" w:hAnsi="Times New Roman" w:cs="Times New Roman"/>
              </w:rPr>
            </w:pPr>
          </w:p>
        </w:tc>
      </w:tr>
    </w:tbl>
    <w:p w14:paraId="4DBDFAF7" w14:textId="77777777" w:rsidR="00661CBA" w:rsidRPr="007974D0" w:rsidRDefault="00661CBA" w:rsidP="00661CBA">
      <w:pPr>
        <w:spacing w:after="0" w:line="240" w:lineRule="auto"/>
        <w:rPr>
          <w:rFonts w:ascii="Times New Roman" w:eastAsia="SimSun" w:hAnsi="Times New Roman" w:cs="Times New Roman"/>
          <w:sz w:val="22"/>
          <w:szCs w:val="22"/>
          <w:lang w:eastAsia="zh-CN" w:bidi="hi-IN"/>
        </w:rPr>
      </w:pPr>
    </w:p>
    <w:p w14:paraId="0C51BE1C" w14:textId="77777777" w:rsidR="00661CBA" w:rsidRPr="007974D0" w:rsidRDefault="00661CBA" w:rsidP="00661CBA">
      <w:pPr>
        <w:pStyle w:val="ListParagraph"/>
        <w:numPr>
          <w:ilvl w:val="0"/>
          <w:numId w:val="1"/>
        </w:numPr>
        <w:tabs>
          <w:tab w:val="left" w:pos="284"/>
        </w:tabs>
        <w:spacing w:after="0" w:line="240" w:lineRule="auto"/>
        <w:ind w:left="0" w:firstLine="0"/>
        <w:jc w:val="center"/>
        <w:rPr>
          <w:rFonts w:ascii="Times New Roman" w:hAnsi="Times New Roman" w:cs="Times New Roman"/>
          <w:b/>
          <w:bCs/>
        </w:rPr>
      </w:pPr>
      <w:r w:rsidRPr="007974D0">
        <w:rPr>
          <w:rFonts w:ascii="Times New Roman" w:hAnsi="Times New Roman" w:cs="Times New Roman"/>
          <w:b/>
          <w:bCs/>
        </w:rPr>
        <w:t>PRIDEDAMI DOKUMENTAI IR INFORMACIJA APIE KONFIDENCIALUMĄ</w:t>
      </w:r>
    </w:p>
    <w:p w14:paraId="36F6EC9F" w14:textId="77777777" w:rsidR="00661CBA" w:rsidRPr="007974D0" w:rsidRDefault="00661CBA" w:rsidP="00661CBA">
      <w:pPr>
        <w:pStyle w:val="ListParagraph"/>
        <w:spacing w:after="0" w:line="240" w:lineRule="auto"/>
        <w:ind w:left="567"/>
        <w:rPr>
          <w:rFonts w:ascii="Times New Roman" w:hAnsi="Times New Roman" w:cs="Times New Roman"/>
          <w:b/>
          <w:bCs/>
        </w:rPr>
      </w:pPr>
    </w:p>
    <w:p w14:paraId="39E06F4C" w14:textId="77777777" w:rsidR="00661CBA" w:rsidRPr="007974D0" w:rsidRDefault="00661CBA" w:rsidP="00661CBA">
      <w:pPr>
        <w:pStyle w:val="ListParagraph"/>
        <w:spacing w:after="0" w:line="240" w:lineRule="auto"/>
        <w:ind w:left="0" w:firstLine="567"/>
        <w:rPr>
          <w:rFonts w:ascii="Times New Roman" w:hAnsi="Times New Roman" w:cs="Times New Roman"/>
        </w:rPr>
      </w:pPr>
      <w:r w:rsidRPr="007974D0">
        <w:rPr>
          <w:rFonts w:ascii="Times New Roman" w:hAnsi="Times New Roman" w:cs="Times New Roman"/>
        </w:rPr>
        <w:t>Visi dokumentai teikiami su pasiūlymu CVP IS priemonėmis:</w:t>
      </w:r>
    </w:p>
    <w:tbl>
      <w:tblPr>
        <w:tblStyle w:val="TableGrid"/>
        <w:tblW w:w="10343" w:type="dxa"/>
        <w:tblLayout w:type="fixed"/>
        <w:tblLook w:val="04A0" w:firstRow="1" w:lastRow="0" w:firstColumn="1" w:lastColumn="0" w:noHBand="0" w:noVBand="1"/>
      </w:tblPr>
      <w:tblGrid>
        <w:gridCol w:w="540"/>
        <w:gridCol w:w="3850"/>
        <w:gridCol w:w="1275"/>
        <w:gridCol w:w="2127"/>
        <w:gridCol w:w="2551"/>
      </w:tblGrid>
      <w:tr w:rsidR="00661CBA" w:rsidRPr="007974D0" w14:paraId="146C7130" w14:textId="77777777" w:rsidTr="00B070E7">
        <w:tc>
          <w:tcPr>
            <w:tcW w:w="540" w:type="dxa"/>
            <w:shd w:val="clear" w:color="auto" w:fill="DEEAF6" w:themeFill="accent5" w:themeFillTint="33"/>
            <w:vAlign w:val="center"/>
          </w:tcPr>
          <w:p w14:paraId="721A80C9" w14:textId="77777777" w:rsidR="00661CBA" w:rsidRPr="007974D0" w:rsidRDefault="00661CBA" w:rsidP="00EE5F14">
            <w:pPr>
              <w:spacing w:line="240" w:lineRule="auto"/>
              <w:jc w:val="center"/>
              <w:rPr>
                <w:rFonts w:ascii="Times New Roman" w:hAnsi="Times New Roman" w:cs="Times New Roman"/>
                <w:b/>
                <w:bCs/>
                <w:sz w:val="22"/>
                <w:szCs w:val="22"/>
              </w:rPr>
            </w:pPr>
            <w:r w:rsidRPr="007974D0">
              <w:rPr>
                <w:rFonts w:ascii="Times New Roman" w:hAnsi="Times New Roman" w:cs="Times New Roman"/>
                <w:b/>
                <w:bCs/>
                <w:sz w:val="22"/>
                <w:szCs w:val="22"/>
              </w:rPr>
              <w:t>Eil.</w:t>
            </w:r>
          </w:p>
          <w:p w14:paraId="7DCB987A" w14:textId="77777777" w:rsidR="00661CBA" w:rsidRPr="007974D0" w:rsidRDefault="00661CBA" w:rsidP="00EE5F14">
            <w:pPr>
              <w:spacing w:line="240" w:lineRule="auto"/>
              <w:jc w:val="center"/>
              <w:rPr>
                <w:rFonts w:ascii="Times New Roman" w:hAnsi="Times New Roman" w:cs="Times New Roman"/>
                <w:b/>
                <w:bCs/>
                <w:sz w:val="22"/>
                <w:szCs w:val="22"/>
              </w:rPr>
            </w:pPr>
            <w:r w:rsidRPr="007974D0">
              <w:rPr>
                <w:rFonts w:ascii="Times New Roman" w:hAnsi="Times New Roman" w:cs="Times New Roman"/>
                <w:b/>
                <w:bCs/>
                <w:sz w:val="22"/>
                <w:szCs w:val="22"/>
              </w:rPr>
              <w:t>Nr.</w:t>
            </w:r>
          </w:p>
        </w:tc>
        <w:tc>
          <w:tcPr>
            <w:tcW w:w="3850" w:type="dxa"/>
            <w:shd w:val="clear" w:color="auto" w:fill="DEEAF6" w:themeFill="accent5" w:themeFillTint="33"/>
            <w:vAlign w:val="center"/>
          </w:tcPr>
          <w:p w14:paraId="06A56B19" w14:textId="77777777" w:rsidR="00661CBA" w:rsidRPr="007974D0" w:rsidRDefault="00661CBA" w:rsidP="00EE5F14">
            <w:pPr>
              <w:spacing w:line="240" w:lineRule="auto"/>
              <w:jc w:val="center"/>
              <w:rPr>
                <w:rFonts w:ascii="Times New Roman" w:hAnsi="Times New Roman" w:cs="Times New Roman"/>
                <w:b/>
                <w:bCs/>
                <w:sz w:val="22"/>
                <w:szCs w:val="22"/>
              </w:rPr>
            </w:pPr>
            <w:r w:rsidRPr="007974D0">
              <w:rPr>
                <w:rFonts w:ascii="Times New Roman" w:hAnsi="Times New Roman" w:cs="Times New Roman"/>
                <w:b/>
                <w:bCs/>
                <w:sz w:val="22"/>
                <w:szCs w:val="22"/>
              </w:rPr>
              <w:t>Dokumentas</w:t>
            </w:r>
          </w:p>
        </w:tc>
        <w:tc>
          <w:tcPr>
            <w:tcW w:w="1275" w:type="dxa"/>
            <w:shd w:val="clear" w:color="auto" w:fill="DEEAF6" w:themeFill="accent5" w:themeFillTint="33"/>
            <w:vAlign w:val="center"/>
          </w:tcPr>
          <w:p w14:paraId="130A4B6B" w14:textId="77777777" w:rsidR="00661CBA" w:rsidRPr="007974D0" w:rsidRDefault="00661CBA" w:rsidP="00EE5F14">
            <w:pPr>
              <w:spacing w:line="240" w:lineRule="auto"/>
              <w:jc w:val="center"/>
              <w:rPr>
                <w:rFonts w:ascii="Times New Roman" w:hAnsi="Times New Roman" w:cs="Times New Roman"/>
                <w:b/>
                <w:bCs/>
                <w:sz w:val="22"/>
                <w:szCs w:val="22"/>
              </w:rPr>
            </w:pPr>
            <w:r w:rsidRPr="007974D0">
              <w:rPr>
                <w:rFonts w:ascii="Times New Roman" w:hAnsi="Times New Roman" w:cs="Times New Roman"/>
                <w:b/>
                <w:bCs/>
                <w:sz w:val="22"/>
                <w:szCs w:val="22"/>
              </w:rPr>
              <w:t>Lapų skaičius</w:t>
            </w:r>
          </w:p>
        </w:tc>
        <w:tc>
          <w:tcPr>
            <w:tcW w:w="2127" w:type="dxa"/>
            <w:shd w:val="clear" w:color="auto" w:fill="DEEAF6" w:themeFill="accent5" w:themeFillTint="33"/>
            <w:vAlign w:val="center"/>
          </w:tcPr>
          <w:p w14:paraId="0CFBF73B" w14:textId="77777777" w:rsidR="00661CBA" w:rsidRPr="007974D0" w:rsidRDefault="00661CBA" w:rsidP="00EE5F14">
            <w:pPr>
              <w:spacing w:line="240" w:lineRule="auto"/>
              <w:jc w:val="center"/>
              <w:rPr>
                <w:rFonts w:ascii="Times New Roman" w:hAnsi="Times New Roman" w:cs="Times New Roman"/>
                <w:b/>
                <w:bCs/>
                <w:sz w:val="22"/>
                <w:szCs w:val="22"/>
              </w:rPr>
            </w:pPr>
            <w:r w:rsidRPr="007974D0">
              <w:rPr>
                <w:rFonts w:ascii="Times New Roman" w:hAnsi="Times New Roman" w:cs="Times New Roman"/>
                <w:b/>
                <w:bCs/>
                <w:sz w:val="22"/>
                <w:szCs w:val="22"/>
              </w:rPr>
              <w:t>Ar dokumente yra konfidencialios informacijos?</w:t>
            </w:r>
          </w:p>
          <w:p w14:paraId="39483E1E" w14:textId="77777777" w:rsidR="00661CBA" w:rsidRPr="007974D0" w:rsidRDefault="00661CBA" w:rsidP="00EE5F14">
            <w:pPr>
              <w:spacing w:line="240" w:lineRule="auto"/>
              <w:jc w:val="center"/>
              <w:rPr>
                <w:rFonts w:ascii="Times New Roman" w:hAnsi="Times New Roman" w:cs="Times New Roman"/>
                <w:b/>
                <w:bCs/>
                <w:sz w:val="22"/>
                <w:szCs w:val="22"/>
              </w:rPr>
            </w:pPr>
            <w:r w:rsidRPr="007974D0">
              <w:rPr>
                <w:rFonts w:ascii="Times New Roman" w:hAnsi="Times New Roman" w:cs="Times New Roman"/>
                <w:b/>
                <w:bCs/>
                <w:sz w:val="22"/>
                <w:szCs w:val="22"/>
              </w:rPr>
              <w:t>(Taip / Ne)</w:t>
            </w:r>
          </w:p>
        </w:tc>
        <w:tc>
          <w:tcPr>
            <w:tcW w:w="2551" w:type="dxa"/>
            <w:shd w:val="clear" w:color="auto" w:fill="DEEAF6" w:themeFill="accent5" w:themeFillTint="33"/>
            <w:vAlign w:val="center"/>
          </w:tcPr>
          <w:p w14:paraId="2383DAC5" w14:textId="77777777" w:rsidR="00661CBA" w:rsidRPr="007974D0" w:rsidRDefault="00661CBA" w:rsidP="00EE5F14">
            <w:pPr>
              <w:spacing w:line="240" w:lineRule="auto"/>
              <w:jc w:val="center"/>
              <w:rPr>
                <w:rFonts w:ascii="Times New Roman" w:hAnsi="Times New Roman" w:cs="Times New Roman"/>
                <w:b/>
                <w:bCs/>
                <w:sz w:val="22"/>
                <w:szCs w:val="22"/>
              </w:rPr>
            </w:pPr>
            <w:r w:rsidRPr="007974D0">
              <w:rPr>
                <w:rFonts w:ascii="Times New Roman" w:hAnsi="Times New Roman" w:cs="Times New Roman"/>
                <w:b/>
                <w:bCs/>
                <w:sz w:val="22"/>
                <w:szCs w:val="22"/>
              </w:rPr>
              <w:t>Paaiškinimas, kokia konkreti informacija dokumente yra konfidenciali ir kodėl</w:t>
            </w:r>
          </w:p>
        </w:tc>
      </w:tr>
      <w:tr w:rsidR="00661CBA" w:rsidRPr="007974D0" w14:paraId="0EBEF8FD" w14:textId="77777777" w:rsidTr="00B070E7">
        <w:tc>
          <w:tcPr>
            <w:tcW w:w="540" w:type="dxa"/>
            <w:shd w:val="clear" w:color="auto" w:fill="auto"/>
            <w:vAlign w:val="center"/>
          </w:tcPr>
          <w:p w14:paraId="1F3F0C11" w14:textId="77777777" w:rsidR="00661CBA" w:rsidRPr="007974D0" w:rsidRDefault="00661CBA" w:rsidP="00EE5F14">
            <w:pPr>
              <w:spacing w:line="240" w:lineRule="auto"/>
              <w:jc w:val="center"/>
              <w:rPr>
                <w:rFonts w:ascii="Times New Roman" w:hAnsi="Times New Roman" w:cs="Times New Roman"/>
                <w:bCs/>
                <w:sz w:val="22"/>
                <w:szCs w:val="22"/>
              </w:rPr>
            </w:pPr>
            <w:r w:rsidRPr="007974D0">
              <w:rPr>
                <w:rFonts w:ascii="Times New Roman" w:hAnsi="Times New Roman" w:cs="Times New Roman"/>
                <w:i/>
                <w:sz w:val="22"/>
                <w:szCs w:val="22"/>
              </w:rPr>
              <w:t>1</w:t>
            </w:r>
          </w:p>
        </w:tc>
        <w:tc>
          <w:tcPr>
            <w:tcW w:w="3850" w:type="dxa"/>
            <w:shd w:val="clear" w:color="auto" w:fill="auto"/>
            <w:vAlign w:val="center"/>
          </w:tcPr>
          <w:p w14:paraId="50BEA28B" w14:textId="77777777" w:rsidR="00661CBA" w:rsidRPr="007974D0" w:rsidRDefault="00661CBA" w:rsidP="00EE5F14">
            <w:pPr>
              <w:spacing w:line="240" w:lineRule="auto"/>
              <w:jc w:val="center"/>
              <w:rPr>
                <w:rFonts w:ascii="Times New Roman" w:hAnsi="Times New Roman" w:cs="Times New Roman"/>
                <w:bCs/>
                <w:sz w:val="22"/>
                <w:szCs w:val="22"/>
              </w:rPr>
            </w:pPr>
            <w:r w:rsidRPr="007974D0">
              <w:rPr>
                <w:rFonts w:ascii="Times New Roman" w:hAnsi="Times New Roman" w:cs="Times New Roman"/>
                <w:i/>
                <w:iCs/>
                <w:sz w:val="22"/>
                <w:szCs w:val="22"/>
              </w:rPr>
              <w:t>2</w:t>
            </w:r>
          </w:p>
        </w:tc>
        <w:tc>
          <w:tcPr>
            <w:tcW w:w="1275" w:type="dxa"/>
            <w:shd w:val="clear" w:color="auto" w:fill="auto"/>
          </w:tcPr>
          <w:p w14:paraId="3C6E9B71" w14:textId="77777777" w:rsidR="00661CBA" w:rsidRPr="007974D0" w:rsidRDefault="00661CBA" w:rsidP="00EE5F14">
            <w:pPr>
              <w:spacing w:line="240" w:lineRule="auto"/>
              <w:jc w:val="center"/>
              <w:rPr>
                <w:rFonts w:ascii="Times New Roman" w:hAnsi="Times New Roman" w:cs="Times New Roman"/>
                <w:i/>
                <w:sz w:val="22"/>
                <w:szCs w:val="22"/>
              </w:rPr>
            </w:pPr>
            <w:r w:rsidRPr="007974D0">
              <w:rPr>
                <w:rFonts w:ascii="Times New Roman" w:hAnsi="Times New Roman" w:cs="Times New Roman"/>
                <w:i/>
                <w:sz w:val="22"/>
                <w:szCs w:val="22"/>
              </w:rPr>
              <w:t>3</w:t>
            </w:r>
          </w:p>
        </w:tc>
        <w:tc>
          <w:tcPr>
            <w:tcW w:w="2127" w:type="dxa"/>
            <w:shd w:val="clear" w:color="auto" w:fill="auto"/>
            <w:vAlign w:val="center"/>
          </w:tcPr>
          <w:p w14:paraId="7A4E1BEF" w14:textId="77777777" w:rsidR="00661CBA" w:rsidRPr="007974D0" w:rsidRDefault="00661CBA" w:rsidP="00EE5F14">
            <w:pPr>
              <w:spacing w:line="240" w:lineRule="auto"/>
              <w:jc w:val="center"/>
              <w:rPr>
                <w:rFonts w:ascii="Times New Roman" w:hAnsi="Times New Roman" w:cs="Times New Roman"/>
                <w:bCs/>
                <w:i/>
                <w:iCs/>
                <w:sz w:val="22"/>
                <w:szCs w:val="22"/>
              </w:rPr>
            </w:pPr>
            <w:r w:rsidRPr="007974D0">
              <w:rPr>
                <w:rFonts w:ascii="Times New Roman" w:hAnsi="Times New Roman" w:cs="Times New Roman"/>
                <w:bCs/>
                <w:i/>
                <w:iCs/>
                <w:sz w:val="22"/>
                <w:szCs w:val="22"/>
              </w:rPr>
              <w:t>4</w:t>
            </w:r>
          </w:p>
        </w:tc>
        <w:tc>
          <w:tcPr>
            <w:tcW w:w="2551" w:type="dxa"/>
            <w:shd w:val="clear" w:color="auto" w:fill="auto"/>
            <w:vAlign w:val="center"/>
          </w:tcPr>
          <w:p w14:paraId="21929085" w14:textId="77777777" w:rsidR="00661CBA" w:rsidRPr="007974D0" w:rsidRDefault="00661CBA" w:rsidP="00EE5F14">
            <w:pPr>
              <w:spacing w:line="240" w:lineRule="auto"/>
              <w:jc w:val="center"/>
              <w:rPr>
                <w:rFonts w:ascii="Times New Roman" w:hAnsi="Times New Roman" w:cs="Times New Roman"/>
                <w:bCs/>
                <w:sz w:val="22"/>
                <w:szCs w:val="22"/>
              </w:rPr>
            </w:pPr>
            <w:r w:rsidRPr="007974D0">
              <w:rPr>
                <w:rFonts w:ascii="Times New Roman" w:hAnsi="Times New Roman" w:cs="Times New Roman"/>
                <w:i/>
                <w:sz w:val="22"/>
                <w:szCs w:val="22"/>
              </w:rPr>
              <w:t>5</w:t>
            </w:r>
          </w:p>
        </w:tc>
      </w:tr>
      <w:tr w:rsidR="00661CBA" w:rsidRPr="007974D0" w14:paraId="4B2CA3E6" w14:textId="77777777" w:rsidTr="00B070E7">
        <w:tc>
          <w:tcPr>
            <w:tcW w:w="540" w:type="dxa"/>
            <w:shd w:val="clear" w:color="auto" w:fill="auto"/>
          </w:tcPr>
          <w:p w14:paraId="4F62BE01" w14:textId="77777777" w:rsidR="00661CBA" w:rsidRPr="007974D0" w:rsidRDefault="00661CBA" w:rsidP="00EE5F14">
            <w:pPr>
              <w:spacing w:line="240" w:lineRule="auto"/>
              <w:rPr>
                <w:rFonts w:ascii="Times New Roman" w:hAnsi="Times New Roman" w:cs="Times New Roman"/>
                <w:sz w:val="22"/>
                <w:szCs w:val="22"/>
              </w:rPr>
            </w:pPr>
            <w:r w:rsidRPr="007974D0">
              <w:rPr>
                <w:rFonts w:ascii="Times New Roman" w:hAnsi="Times New Roman" w:cs="Times New Roman"/>
                <w:sz w:val="22"/>
                <w:szCs w:val="22"/>
              </w:rPr>
              <w:t>1.</w:t>
            </w:r>
          </w:p>
        </w:tc>
        <w:tc>
          <w:tcPr>
            <w:tcW w:w="3850" w:type="dxa"/>
            <w:shd w:val="clear" w:color="auto" w:fill="auto"/>
          </w:tcPr>
          <w:p w14:paraId="1A1FF9C4" w14:textId="77777777" w:rsidR="00661CBA" w:rsidRPr="007974D0" w:rsidRDefault="00661CBA" w:rsidP="00EE5F14">
            <w:pPr>
              <w:spacing w:line="240" w:lineRule="auto"/>
              <w:rPr>
                <w:rFonts w:ascii="Times New Roman" w:hAnsi="Times New Roman" w:cs="Times New Roman"/>
                <w:sz w:val="22"/>
                <w:szCs w:val="22"/>
              </w:rPr>
            </w:pPr>
            <w:r w:rsidRPr="007974D0">
              <w:rPr>
                <w:rFonts w:ascii="Times New Roman" w:hAnsi="Times New Roman" w:cs="Times New Roman"/>
                <w:sz w:val="22"/>
                <w:szCs w:val="22"/>
              </w:rPr>
              <w:t>Jungtinės veiklos sutarties kopija (</w:t>
            </w:r>
            <w:r w:rsidRPr="007974D0">
              <w:rPr>
                <w:rFonts w:ascii="Times New Roman" w:eastAsiaTheme="minorHAnsi" w:hAnsi="Times New Roman" w:cs="Times New Roman"/>
                <w:bCs/>
                <w:iCs/>
                <w:sz w:val="22"/>
                <w:szCs w:val="22"/>
              </w:rPr>
              <w:t>jei pasiūlymą pateikia ūkio subjektų grupė)</w:t>
            </w:r>
          </w:p>
        </w:tc>
        <w:tc>
          <w:tcPr>
            <w:tcW w:w="1275" w:type="dxa"/>
            <w:shd w:val="clear" w:color="auto" w:fill="auto"/>
          </w:tcPr>
          <w:p w14:paraId="57BDA008" w14:textId="77777777" w:rsidR="00661CBA" w:rsidRPr="007974D0" w:rsidRDefault="00661CBA" w:rsidP="00EE5F14">
            <w:pPr>
              <w:spacing w:line="240" w:lineRule="auto"/>
              <w:rPr>
                <w:rFonts w:ascii="Times New Roman" w:hAnsi="Times New Roman" w:cs="Times New Roman"/>
                <w:sz w:val="22"/>
                <w:szCs w:val="22"/>
              </w:rPr>
            </w:pPr>
          </w:p>
        </w:tc>
        <w:tc>
          <w:tcPr>
            <w:tcW w:w="2127" w:type="dxa"/>
            <w:shd w:val="clear" w:color="auto" w:fill="auto"/>
          </w:tcPr>
          <w:p w14:paraId="20B125DB" w14:textId="77777777" w:rsidR="00661CBA" w:rsidRPr="007974D0" w:rsidRDefault="00661CBA" w:rsidP="00EE5F14">
            <w:pPr>
              <w:spacing w:line="240" w:lineRule="auto"/>
              <w:rPr>
                <w:rFonts w:ascii="Times New Roman" w:hAnsi="Times New Roman" w:cs="Times New Roman"/>
                <w:sz w:val="22"/>
                <w:szCs w:val="22"/>
              </w:rPr>
            </w:pPr>
          </w:p>
        </w:tc>
        <w:tc>
          <w:tcPr>
            <w:tcW w:w="2551" w:type="dxa"/>
            <w:shd w:val="clear" w:color="auto" w:fill="auto"/>
          </w:tcPr>
          <w:p w14:paraId="4705F8F5" w14:textId="77777777" w:rsidR="00661CBA" w:rsidRPr="007974D0" w:rsidRDefault="00661CBA" w:rsidP="00EE5F14">
            <w:pPr>
              <w:spacing w:line="240" w:lineRule="auto"/>
              <w:rPr>
                <w:rFonts w:ascii="Times New Roman" w:hAnsi="Times New Roman" w:cs="Times New Roman"/>
                <w:sz w:val="22"/>
                <w:szCs w:val="22"/>
              </w:rPr>
            </w:pPr>
          </w:p>
        </w:tc>
      </w:tr>
      <w:tr w:rsidR="00661CBA" w:rsidRPr="007974D0" w14:paraId="693D7B25" w14:textId="77777777" w:rsidTr="00B070E7">
        <w:tc>
          <w:tcPr>
            <w:tcW w:w="540" w:type="dxa"/>
            <w:shd w:val="clear" w:color="auto" w:fill="auto"/>
          </w:tcPr>
          <w:p w14:paraId="0A9880AE" w14:textId="77777777" w:rsidR="00661CBA" w:rsidRPr="007974D0" w:rsidRDefault="00661CBA" w:rsidP="00EE5F14">
            <w:pPr>
              <w:spacing w:line="240" w:lineRule="auto"/>
              <w:rPr>
                <w:rFonts w:ascii="Times New Roman" w:eastAsia="Calibri" w:hAnsi="Times New Roman" w:cs="Times New Roman"/>
                <w:sz w:val="22"/>
                <w:szCs w:val="22"/>
              </w:rPr>
            </w:pPr>
            <w:r w:rsidRPr="007974D0">
              <w:rPr>
                <w:rFonts w:ascii="Times New Roman" w:eastAsia="Calibri" w:hAnsi="Times New Roman" w:cs="Times New Roman"/>
                <w:sz w:val="22"/>
                <w:szCs w:val="22"/>
              </w:rPr>
              <w:t>2.</w:t>
            </w:r>
          </w:p>
        </w:tc>
        <w:tc>
          <w:tcPr>
            <w:tcW w:w="3850" w:type="dxa"/>
            <w:shd w:val="clear" w:color="auto" w:fill="auto"/>
          </w:tcPr>
          <w:p w14:paraId="178D49B0" w14:textId="77777777" w:rsidR="00661CBA" w:rsidRPr="007974D0" w:rsidRDefault="00661CBA" w:rsidP="00EE5F14">
            <w:pPr>
              <w:spacing w:line="240" w:lineRule="auto"/>
              <w:rPr>
                <w:rFonts w:ascii="Times New Roman" w:hAnsi="Times New Roman" w:cs="Times New Roman"/>
                <w:sz w:val="22"/>
                <w:szCs w:val="22"/>
              </w:rPr>
            </w:pPr>
            <w:r w:rsidRPr="007974D0">
              <w:rPr>
                <w:rFonts w:ascii="Times New Roman"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shd w:val="clear" w:color="auto" w:fill="auto"/>
          </w:tcPr>
          <w:p w14:paraId="22509A70" w14:textId="77777777" w:rsidR="00661CBA" w:rsidRPr="007974D0" w:rsidRDefault="00661CBA" w:rsidP="00EE5F14">
            <w:pPr>
              <w:spacing w:line="240" w:lineRule="auto"/>
              <w:rPr>
                <w:rFonts w:ascii="Times New Roman" w:hAnsi="Times New Roman" w:cs="Times New Roman"/>
                <w:sz w:val="22"/>
                <w:szCs w:val="22"/>
              </w:rPr>
            </w:pPr>
          </w:p>
        </w:tc>
        <w:tc>
          <w:tcPr>
            <w:tcW w:w="2127" w:type="dxa"/>
            <w:shd w:val="clear" w:color="auto" w:fill="auto"/>
          </w:tcPr>
          <w:p w14:paraId="094188B1" w14:textId="77777777" w:rsidR="00661CBA" w:rsidRPr="007974D0" w:rsidRDefault="00661CBA" w:rsidP="00EE5F14">
            <w:pPr>
              <w:spacing w:line="240" w:lineRule="auto"/>
              <w:rPr>
                <w:rFonts w:ascii="Times New Roman" w:hAnsi="Times New Roman" w:cs="Times New Roman"/>
                <w:sz w:val="22"/>
                <w:szCs w:val="22"/>
              </w:rPr>
            </w:pPr>
          </w:p>
        </w:tc>
        <w:tc>
          <w:tcPr>
            <w:tcW w:w="2551" w:type="dxa"/>
            <w:shd w:val="clear" w:color="auto" w:fill="auto"/>
          </w:tcPr>
          <w:p w14:paraId="3225A526" w14:textId="77777777" w:rsidR="00661CBA" w:rsidRPr="007974D0" w:rsidRDefault="00661CBA" w:rsidP="00EE5F14">
            <w:pPr>
              <w:spacing w:line="240" w:lineRule="auto"/>
              <w:rPr>
                <w:rFonts w:ascii="Times New Roman" w:hAnsi="Times New Roman" w:cs="Times New Roman"/>
                <w:sz w:val="22"/>
                <w:szCs w:val="22"/>
              </w:rPr>
            </w:pPr>
          </w:p>
        </w:tc>
      </w:tr>
      <w:tr w:rsidR="00661CBA" w:rsidRPr="007974D0" w14:paraId="79C6FB5C" w14:textId="77777777" w:rsidTr="00B070E7">
        <w:tc>
          <w:tcPr>
            <w:tcW w:w="540" w:type="dxa"/>
            <w:shd w:val="clear" w:color="auto" w:fill="auto"/>
          </w:tcPr>
          <w:p w14:paraId="76AA1A32" w14:textId="77777777" w:rsidR="00661CBA" w:rsidRPr="00D4206D" w:rsidRDefault="00661CBA" w:rsidP="00EE5F14">
            <w:pPr>
              <w:spacing w:line="240" w:lineRule="auto"/>
              <w:rPr>
                <w:rFonts w:ascii="Times New Roman" w:eastAsia="Calibri" w:hAnsi="Times New Roman" w:cs="Times New Roman"/>
                <w:bCs/>
                <w:sz w:val="22"/>
                <w:szCs w:val="22"/>
              </w:rPr>
            </w:pPr>
            <w:r>
              <w:rPr>
                <w:rFonts w:ascii="Times New Roman" w:eastAsia="Calibri" w:hAnsi="Times New Roman" w:cs="Times New Roman"/>
                <w:bCs/>
                <w:sz w:val="22"/>
                <w:szCs w:val="22"/>
              </w:rPr>
              <w:t>3</w:t>
            </w:r>
            <w:r w:rsidRPr="00D4206D">
              <w:rPr>
                <w:rFonts w:ascii="Times New Roman" w:eastAsia="Calibri" w:hAnsi="Times New Roman" w:cs="Times New Roman"/>
                <w:bCs/>
                <w:sz w:val="22"/>
                <w:szCs w:val="22"/>
              </w:rPr>
              <w:t>.</w:t>
            </w:r>
          </w:p>
        </w:tc>
        <w:tc>
          <w:tcPr>
            <w:tcW w:w="3850" w:type="dxa"/>
            <w:shd w:val="clear" w:color="auto" w:fill="auto"/>
          </w:tcPr>
          <w:p w14:paraId="76BBF59C" w14:textId="77777777" w:rsidR="00661CBA" w:rsidRPr="001332F7" w:rsidRDefault="00661CBA" w:rsidP="00EE5F14">
            <w:pPr>
              <w:spacing w:after="120" w:line="20" w:lineRule="atLeast"/>
              <w:jc w:val="both"/>
              <w:rPr>
                <w:rFonts w:ascii="Times New Roman" w:eastAsiaTheme="minorHAnsi" w:hAnsi="Times New Roman" w:cs="Times New Roman"/>
                <w:bCs/>
                <w:iCs/>
                <w:sz w:val="22"/>
                <w:szCs w:val="22"/>
              </w:rPr>
            </w:pPr>
            <w:r w:rsidRPr="001332F7">
              <w:rPr>
                <w:rFonts w:ascii="Times New Roman" w:eastAsia="Times New Roman" w:hAnsi="Times New Roman"/>
                <w:sz w:val="22"/>
                <w:szCs w:val="22"/>
              </w:rPr>
              <w:t xml:space="preserve"> </w:t>
            </w:r>
            <w:r w:rsidRPr="001332F7">
              <w:rPr>
                <w:rFonts w:ascii="Times New Roman" w:hAnsi="Times New Roman"/>
                <w:bCs/>
                <w:iCs/>
                <w:sz w:val="22"/>
                <w:szCs w:val="22"/>
              </w:rPr>
              <w:t xml:space="preserve">Techninė dokumentacija, kurioje pateikiama informacija apie siūlomų prekių pagrindines charakteristikas ir </w:t>
            </w:r>
            <w:r w:rsidRPr="001332F7">
              <w:rPr>
                <w:rFonts w:ascii="Times New Roman" w:hAnsi="Times New Roman"/>
                <w:bCs/>
                <w:iCs/>
                <w:sz w:val="22"/>
                <w:szCs w:val="22"/>
              </w:rPr>
              <w:lastRenderedPageBreak/>
              <w:t>atitikimą konkretiems techninės specifikacijos reikalavimams (netaikoma, jei teikiama nuoroda į gamintojo interneto svetainėje esančią informaciją, pagrindžiančią siūlomų prekių atitikimą techninės specifikacijos reikalavimams).</w:t>
            </w:r>
          </w:p>
        </w:tc>
        <w:tc>
          <w:tcPr>
            <w:tcW w:w="1275" w:type="dxa"/>
            <w:shd w:val="clear" w:color="auto" w:fill="auto"/>
          </w:tcPr>
          <w:p w14:paraId="23CA4ED8" w14:textId="77777777" w:rsidR="00661CBA" w:rsidRPr="001332F7" w:rsidRDefault="00661CBA" w:rsidP="00EE5F14">
            <w:pPr>
              <w:spacing w:line="240" w:lineRule="auto"/>
              <w:rPr>
                <w:rFonts w:ascii="Times New Roman" w:hAnsi="Times New Roman" w:cs="Times New Roman"/>
                <w:sz w:val="22"/>
                <w:szCs w:val="22"/>
              </w:rPr>
            </w:pPr>
          </w:p>
        </w:tc>
        <w:tc>
          <w:tcPr>
            <w:tcW w:w="2127" w:type="dxa"/>
            <w:shd w:val="clear" w:color="auto" w:fill="auto"/>
          </w:tcPr>
          <w:p w14:paraId="233F80F9" w14:textId="77777777" w:rsidR="00661CBA" w:rsidRPr="001332F7" w:rsidRDefault="00661CBA" w:rsidP="00EE5F14">
            <w:pPr>
              <w:spacing w:line="240" w:lineRule="auto"/>
              <w:rPr>
                <w:rFonts w:ascii="Times New Roman" w:hAnsi="Times New Roman" w:cs="Times New Roman"/>
                <w:sz w:val="22"/>
                <w:szCs w:val="22"/>
              </w:rPr>
            </w:pPr>
          </w:p>
        </w:tc>
        <w:tc>
          <w:tcPr>
            <w:tcW w:w="2551" w:type="dxa"/>
            <w:shd w:val="clear" w:color="auto" w:fill="auto"/>
          </w:tcPr>
          <w:p w14:paraId="56439564" w14:textId="77777777" w:rsidR="00661CBA" w:rsidRPr="001332F7" w:rsidRDefault="00661CBA" w:rsidP="00EE5F14">
            <w:pPr>
              <w:spacing w:line="240" w:lineRule="auto"/>
              <w:rPr>
                <w:rFonts w:ascii="Times New Roman" w:hAnsi="Times New Roman" w:cs="Times New Roman"/>
                <w:sz w:val="22"/>
                <w:szCs w:val="22"/>
              </w:rPr>
            </w:pPr>
          </w:p>
        </w:tc>
      </w:tr>
      <w:tr w:rsidR="00661CBA" w:rsidRPr="007974D0" w14:paraId="6036D2D5" w14:textId="77777777" w:rsidTr="00B070E7">
        <w:tc>
          <w:tcPr>
            <w:tcW w:w="540" w:type="dxa"/>
            <w:shd w:val="clear" w:color="auto" w:fill="auto"/>
          </w:tcPr>
          <w:p w14:paraId="61A5F70D" w14:textId="77777777" w:rsidR="00661CBA" w:rsidRPr="00462D90" w:rsidRDefault="00661CBA" w:rsidP="00EE5F14">
            <w:pPr>
              <w:spacing w:line="240" w:lineRule="auto"/>
              <w:rPr>
                <w:rFonts w:ascii="Times New Roman" w:eastAsia="Calibri" w:hAnsi="Times New Roman" w:cs="Times New Roman"/>
                <w:bCs/>
              </w:rPr>
            </w:pPr>
            <w:r w:rsidRPr="00462D90">
              <w:rPr>
                <w:rFonts w:ascii="Times New Roman" w:eastAsia="Calibri" w:hAnsi="Times New Roman" w:cs="Times New Roman"/>
                <w:bCs/>
                <w:sz w:val="22"/>
                <w:szCs w:val="22"/>
              </w:rPr>
              <w:t>4.</w:t>
            </w:r>
            <w:r>
              <w:rPr>
                <w:rFonts w:ascii="Times New Roman" w:eastAsia="Calibri" w:hAnsi="Times New Roman" w:cs="Times New Roman"/>
                <w:bCs/>
              </w:rPr>
              <w:t xml:space="preserve"> </w:t>
            </w:r>
          </w:p>
        </w:tc>
        <w:tc>
          <w:tcPr>
            <w:tcW w:w="3850" w:type="dxa"/>
            <w:shd w:val="clear" w:color="auto" w:fill="auto"/>
          </w:tcPr>
          <w:p w14:paraId="370386AA" w14:textId="77777777" w:rsidR="00661CBA" w:rsidRPr="001332F7" w:rsidRDefault="00661CBA" w:rsidP="00EE5F14">
            <w:pPr>
              <w:spacing w:after="120" w:line="20" w:lineRule="atLeast"/>
              <w:jc w:val="both"/>
              <w:rPr>
                <w:rFonts w:ascii="Times New Roman" w:eastAsia="Times New Roman" w:hAnsi="Times New Roman"/>
                <w:sz w:val="22"/>
                <w:szCs w:val="22"/>
              </w:rPr>
            </w:pPr>
            <w:r>
              <w:rPr>
                <w:rFonts w:ascii="Times New Roman" w:eastAsia="Times New Roman" w:hAnsi="Times New Roman"/>
                <w:sz w:val="22"/>
                <w:szCs w:val="22"/>
              </w:rPr>
              <w:t>Tiekėjo deklaracija</w:t>
            </w:r>
          </w:p>
        </w:tc>
        <w:tc>
          <w:tcPr>
            <w:tcW w:w="1275" w:type="dxa"/>
            <w:shd w:val="clear" w:color="auto" w:fill="auto"/>
          </w:tcPr>
          <w:p w14:paraId="1D51F28A" w14:textId="77777777" w:rsidR="00661CBA" w:rsidRPr="001332F7" w:rsidRDefault="00661CBA" w:rsidP="00EE5F14">
            <w:pPr>
              <w:spacing w:line="240" w:lineRule="auto"/>
              <w:rPr>
                <w:rFonts w:ascii="Times New Roman" w:hAnsi="Times New Roman" w:cs="Times New Roman"/>
                <w:sz w:val="22"/>
                <w:szCs w:val="22"/>
              </w:rPr>
            </w:pPr>
          </w:p>
        </w:tc>
        <w:tc>
          <w:tcPr>
            <w:tcW w:w="2127" w:type="dxa"/>
            <w:shd w:val="clear" w:color="auto" w:fill="auto"/>
          </w:tcPr>
          <w:p w14:paraId="6BD2563F" w14:textId="77777777" w:rsidR="00661CBA" w:rsidRPr="001332F7" w:rsidRDefault="00661CBA" w:rsidP="00EE5F14">
            <w:pPr>
              <w:spacing w:line="240" w:lineRule="auto"/>
              <w:rPr>
                <w:rFonts w:ascii="Times New Roman" w:hAnsi="Times New Roman" w:cs="Times New Roman"/>
                <w:sz w:val="22"/>
                <w:szCs w:val="22"/>
              </w:rPr>
            </w:pPr>
          </w:p>
        </w:tc>
        <w:tc>
          <w:tcPr>
            <w:tcW w:w="2551" w:type="dxa"/>
            <w:shd w:val="clear" w:color="auto" w:fill="auto"/>
          </w:tcPr>
          <w:p w14:paraId="7F439EFA" w14:textId="77777777" w:rsidR="00661CBA" w:rsidRPr="001332F7" w:rsidRDefault="00661CBA" w:rsidP="00EE5F14">
            <w:pPr>
              <w:spacing w:line="240" w:lineRule="auto"/>
              <w:rPr>
                <w:rFonts w:ascii="Times New Roman" w:hAnsi="Times New Roman" w:cs="Times New Roman"/>
                <w:sz w:val="22"/>
                <w:szCs w:val="22"/>
              </w:rPr>
            </w:pPr>
          </w:p>
        </w:tc>
      </w:tr>
    </w:tbl>
    <w:p w14:paraId="32431284" w14:textId="77777777" w:rsidR="00661CBA" w:rsidRPr="007974D0" w:rsidRDefault="00661CBA" w:rsidP="00661CBA">
      <w:pPr>
        <w:spacing w:after="0" w:line="240" w:lineRule="auto"/>
        <w:jc w:val="both"/>
        <w:rPr>
          <w:rFonts w:ascii="Times New Roman" w:hAnsi="Times New Roman" w:cs="Times New Roman"/>
          <w:b/>
          <w:bCs/>
          <w:sz w:val="22"/>
          <w:szCs w:val="22"/>
        </w:rPr>
      </w:pPr>
    </w:p>
    <w:p w14:paraId="522A2353" w14:textId="77777777" w:rsidR="00661CBA" w:rsidRPr="007974D0" w:rsidRDefault="00661CBA" w:rsidP="00661CBA">
      <w:pPr>
        <w:spacing w:after="0" w:line="240" w:lineRule="auto"/>
        <w:jc w:val="both"/>
        <w:rPr>
          <w:rFonts w:ascii="Times New Roman" w:hAnsi="Times New Roman" w:cs="Times New Roman"/>
          <w:b/>
          <w:bCs/>
          <w:sz w:val="22"/>
          <w:szCs w:val="22"/>
        </w:rPr>
      </w:pPr>
    </w:p>
    <w:p w14:paraId="435C78AF" w14:textId="77777777" w:rsidR="00661CBA" w:rsidRPr="00142CC8" w:rsidRDefault="00661CBA" w:rsidP="00661CBA">
      <w:pPr>
        <w:widowControl w:val="0"/>
        <w:suppressAutoHyphens/>
        <w:autoSpaceDE w:val="0"/>
        <w:spacing w:after="0" w:line="240" w:lineRule="auto"/>
        <w:ind w:firstLine="567"/>
        <w:jc w:val="both"/>
        <w:rPr>
          <w:rFonts w:ascii="Times New Roman" w:eastAsia="Times New Roman" w:hAnsi="Times New Roman" w:cs="Times New Roman"/>
          <w:b/>
          <w:bCs/>
          <w:sz w:val="22"/>
          <w:szCs w:val="22"/>
          <w:lang w:eastAsia="zh-CN"/>
        </w:rPr>
      </w:pPr>
      <w:bookmarkStart w:id="1" w:name="_GoBack"/>
      <w:bookmarkEnd w:id="1"/>
      <w:r w:rsidRPr="00510576">
        <w:rPr>
          <w:rFonts w:ascii="Times New Roman" w:eastAsia="Times New Roman" w:hAnsi="Times New Roman" w:cs="Times New Roman"/>
          <w:b/>
          <w:bCs/>
          <w:sz w:val="22"/>
          <w:szCs w:val="22"/>
          <w:lang w:eastAsia="zh-CN"/>
        </w:rPr>
        <w:t>Dėl bendrųjų reikalavimų, patvirtintu, kad:</w:t>
      </w:r>
    </w:p>
    <w:p w14:paraId="4D8EA498" w14:textId="77777777" w:rsidR="00661CBA" w:rsidRPr="007974D0" w:rsidRDefault="00661CBA" w:rsidP="00661CBA">
      <w:pPr>
        <w:pStyle w:val="ListParagraph"/>
        <w:numPr>
          <w:ilvl w:val="0"/>
          <w:numId w:val="3"/>
        </w:numPr>
        <w:tabs>
          <w:tab w:val="left" w:pos="851"/>
        </w:tabs>
        <w:spacing w:after="0" w:line="240" w:lineRule="auto"/>
        <w:ind w:left="0" w:firstLine="567"/>
        <w:jc w:val="both"/>
        <w:rPr>
          <w:rFonts w:ascii="Times New Roman" w:hAnsi="Times New Roman" w:cs="Times New Roman"/>
          <w:b/>
          <w:bCs/>
          <w:smallCaps/>
        </w:rPr>
      </w:pPr>
      <w:r w:rsidRPr="007974D0">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44D3EF2" w14:textId="77777777" w:rsidR="00661CBA" w:rsidRPr="007974D0" w:rsidRDefault="00661CBA" w:rsidP="00661CBA">
      <w:pPr>
        <w:pStyle w:val="ListParagraph"/>
        <w:numPr>
          <w:ilvl w:val="0"/>
          <w:numId w:val="3"/>
        </w:numPr>
        <w:tabs>
          <w:tab w:val="left" w:pos="851"/>
        </w:tabs>
        <w:spacing w:after="0" w:line="240" w:lineRule="auto"/>
        <w:ind w:left="0" w:firstLine="567"/>
        <w:jc w:val="both"/>
        <w:rPr>
          <w:rFonts w:ascii="Times New Roman" w:hAnsi="Times New Roman" w:cs="Times New Roman"/>
          <w:b/>
          <w:bCs/>
          <w:smallCaps/>
        </w:rPr>
      </w:pPr>
      <w:r w:rsidRPr="007974D0">
        <w:rPr>
          <w:rFonts w:ascii="Times New Roman" w:hAnsi="Times New Roman" w:cs="Times New Roman"/>
        </w:rPr>
        <w:t>sutinku su pirkimo dokumentuose nustatytomis sąlygomis ir procedūromis,</w:t>
      </w:r>
    </w:p>
    <w:p w14:paraId="5274C10D" w14:textId="77777777" w:rsidR="00661CBA" w:rsidRPr="007974D0" w:rsidRDefault="00661CBA" w:rsidP="00661CBA">
      <w:pPr>
        <w:pStyle w:val="ListParagraph"/>
        <w:numPr>
          <w:ilvl w:val="0"/>
          <w:numId w:val="3"/>
        </w:numPr>
        <w:tabs>
          <w:tab w:val="left" w:pos="851"/>
        </w:tabs>
        <w:spacing w:after="0" w:line="240" w:lineRule="auto"/>
        <w:ind w:left="0" w:firstLine="567"/>
        <w:jc w:val="both"/>
        <w:rPr>
          <w:rFonts w:ascii="Times New Roman" w:hAnsi="Times New Roman" w:cs="Times New Roman"/>
        </w:rPr>
      </w:pPr>
      <w:r w:rsidRPr="007974D0">
        <w:rPr>
          <w:rFonts w:ascii="Times New Roman" w:eastAsia="Calibri" w:hAnsi="Times New Roman" w:cs="Times New Roman"/>
        </w:rPr>
        <w:t>pasiūlymo dokumentuose pateikti duomenys ir informacija yra teisinga ir apima viską, ko reikia tinkamam sutarties įvykdymui;</w:t>
      </w:r>
    </w:p>
    <w:p w14:paraId="641EE25E" w14:textId="72C870D6" w:rsidR="00661CBA" w:rsidRPr="007974D0" w:rsidRDefault="00661CBA" w:rsidP="00661CBA">
      <w:pPr>
        <w:pStyle w:val="ListParagraph"/>
        <w:numPr>
          <w:ilvl w:val="0"/>
          <w:numId w:val="3"/>
        </w:numPr>
        <w:tabs>
          <w:tab w:val="left" w:pos="851"/>
        </w:tabs>
        <w:spacing w:after="0" w:line="240" w:lineRule="auto"/>
        <w:ind w:left="0" w:firstLine="567"/>
        <w:jc w:val="both"/>
        <w:rPr>
          <w:rFonts w:ascii="Times New Roman" w:hAnsi="Times New Roman" w:cs="Times New Roman"/>
        </w:rPr>
      </w:pPr>
      <w:r w:rsidRPr="007974D0">
        <w:rPr>
          <w:rFonts w:ascii="Times New Roman" w:hAnsi="Times New Roman" w:cs="Times New Roman"/>
        </w:rPr>
        <w:t xml:space="preserve">pasiūlymas galioja </w:t>
      </w:r>
      <w:r w:rsidRPr="007974D0">
        <w:rPr>
          <w:rFonts w:ascii="Times New Roman" w:hAnsi="Times New Roman" w:cs="Times New Roman"/>
          <w:color w:val="2E74B5" w:themeColor="accent5" w:themeShade="BF"/>
        </w:rPr>
        <w:t xml:space="preserve">pirkimo sąlygų </w:t>
      </w:r>
      <w:r w:rsidR="00B070E7">
        <w:rPr>
          <w:rFonts w:ascii="Times New Roman" w:hAnsi="Times New Roman" w:cs="Times New Roman"/>
          <w:color w:val="2E74B5" w:themeColor="accent5" w:themeShade="BF"/>
        </w:rPr>
        <w:t>5</w:t>
      </w:r>
      <w:r w:rsidRPr="007974D0">
        <w:rPr>
          <w:rFonts w:ascii="Times New Roman" w:hAnsi="Times New Roman" w:cs="Times New Roman"/>
        </w:rPr>
        <w:t xml:space="preserve"> skyriuje </w:t>
      </w:r>
      <w:r w:rsidRPr="007974D0">
        <w:rPr>
          <w:rFonts w:ascii="Times New Roman" w:hAnsi="Times New Roman" w:cs="Times New Roman"/>
          <w:color w:val="2E74B5" w:themeColor="accent5" w:themeShade="BF"/>
        </w:rPr>
        <w:t>„</w:t>
      </w:r>
      <w:r w:rsidRPr="007974D0">
        <w:rPr>
          <w:rFonts w:ascii="Times New Roman" w:hAnsi="Times New Roman" w:cs="Times New Roman"/>
          <w:color w:val="2E74B5" w:themeColor="accent5" w:themeShade="BF"/>
        </w:rPr>
        <w:fldChar w:fldCharType="begin"/>
      </w:r>
      <w:r w:rsidRPr="007974D0">
        <w:rPr>
          <w:rFonts w:ascii="Times New Roman" w:hAnsi="Times New Roman" w:cs="Times New Roman"/>
          <w:color w:val="2E74B5" w:themeColor="accent5" w:themeShade="BF"/>
        </w:rPr>
        <w:instrText xml:space="preserve">REF _Ref38970696 \h \* MERGEFORMAT </w:instrText>
      </w:r>
      <w:r w:rsidRPr="007974D0">
        <w:rPr>
          <w:rFonts w:ascii="Times New Roman" w:hAnsi="Times New Roman" w:cs="Times New Roman"/>
          <w:color w:val="2E74B5" w:themeColor="accent5" w:themeShade="BF"/>
        </w:rPr>
      </w:r>
      <w:r w:rsidRPr="007974D0">
        <w:rPr>
          <w:rFonts w:ascii="Times New Roman" w:hAnsi="Times New Roman" w:cs="Times New Roman"/>
          <w:color w:val="2E74B5" w:themeColor="accent5" w:themeShade="BF"/>
        </w:rPr>
        <w:fldChar w:fldCharType="separate"/>
      </w:r>
      <w:r w:rsidRPr="007974D0">
        <w:rPr>
          <w:rFonts w:ascii="Times New Roman" w:hAnsi="Times New Roman" w:cs="Times New Roman"/>
          <w:color w:val="2E74B5" w:themeColor="accent5" w:themeShade="BF"/>
        </w:rPr>
        <w:t>Terminai</w:t>
      </w:r>
      <w:r w:rsidRPr="007974D0">
        <w:rPr>
          <w:rFonts w:ascii="Times New Roman" w:hAnsi="Times New Roman" w:cs="Times New Roman"/>
          <w:color w:val="2E74B5" w:themeColor="accent5" w:themeShade="BF"/>
        </w:rPr>
        <w:fldChar w:fldCharType="end"/>
      </w:r>
      <w:r w:rsidRPr="007974D0">
        <w:rPr>
          <w:rFonts w:ascii="Times New Roman" w:hAnsi="Times New Roman" w:cs="Times New Roman"/>
          <w:color w:val="2E74B5" w:themeColor="accent5" w:themeShade="BF"/>
        </w:rPr>
        <w:t xml:space="preserve">“ </w:t>
      </w:r>
      <w:r w:rsidRPr="007974D0">
        <w:rPr>
          <w:rFonts w:ascii="Times New Roman" w:hAnsi="Times New Roman" w:cs="Times New Roman"/>
        </w:rPr>
        <w:t>atitinkamame punkte nurodytą terminą.</w:t>
      </w:r>
    </w:p>
    <w:p w14:paraId="0FDF1767" w14:textId="77777777" w:rsidR="00661CBA" w:rsidRPr="007974D0" w:rsidRDefault="00661CBA" w:rsidP="00661CBA">
      <w:pPr>
        <w:spacing w:after="0" w:line="240" w:lineRule="auto"/>
        <w:jc w:val="both"/>
        <w:rPr>
          <w:rFonts w:ascii="Times New Roman" w:hAnsi="Times New Roman" w:cs="Times New Roman"/>
          <w:sz w:val="22"/>
          <w:szCs w:val="22"/>
        </w:rPr>
      </w:pPr>
    </w:p>
    <w:p w14:paraId="7C91896E" w14:textId="77777777" w:rsidR="00661CBA" w:rsidRPr="007974D0" w:rsidRDefault="00661CBA" w:rsidP="00661CBA">
      <w:pPr>
        <w:spacing w:after="0" w:line="240" w:lineRule="auto"/>
        <w:jc w:val="both"/>
        <w:rPr>
          <w:rFonts w:ascii="Times New Roman" w:hAnsi="Times New Roman" w:cs="Times New Roman"/>
          <w:sz w:val="22"/>
          <w:szCs w:val="22"/>
        </w:rPr>
      </w:pPr>
    </w:p>
    <w:p w14:paraId="765237F2" w14:textId="77777777" w:rsidR="00661CBA" w:rsidRPr="007974D0" w:rsidRDefault="00661CBA" w:rsidP="00661CBA">
      <w:pPr>
        <w:spacing w:after="0" w:line="240" w:lineRule="auto"/>
        <w:rPr>
          <w:rFonts w:ascii="Times New Roman" w:hAnsi="Times New Roman" w:cs="Times New Roman"/>
          <w:sz w:val="22"/>
          <w:szCs w:val="22"/>
        </w:rPr>
      </w:pPr>
    </w:p>
    <w:tbl>
      <w:tblPr>
        <w:tblW w:w="9855" w:type="dxa"/>
        <w:tblInd w:w="-5" w:type="dxa"/>
        <w:tblLook w:val="04A0" w:firstRow="1" w:lastRow="0" w:firstColumn="1" w:lastColumn="0" w:noHBand="0" w:noVBand="1"/>
      </w:tblPr>
      <w:tblGrid>
        <w:gridCol w:w="3886"/>
        <w:gridCol w:w="607"/>
        <w:gridCol w:w="1989"/>
        <w:gridCol w:w="704"/>
        <w:gridCol w:w="2669"/>
      </w:tblGrid>
      <w:tr w:rsidR="00661CBA" w:rsidRPr="007974D0" w14:paraId="21D4E8F7" w14:textId="77777777" w:rsidTr="00EE5F14">
        <w:trPr>
          <w:trHeight w:val="186"/>
        </w:trPr>
        <w:tc>
          <w:tcPr>
            <w:tcW w:w="3886" w:type="dxa"/>
            <w:tcBorders>
              <w:top w:val="single" w:sz="4" w:space="0" w:color="000000"/>
            </w:tcBorders>
            <w:shd w:val="clear" w:color="auto" w:fill="auto"/>
          </w:tcPr>
          <w:p w14:paraId="4B3929D6" w14:textId="77777777" w:rsidR="00661CBA" w:rsidRPr="007974D0" w:rsidRDefault="00661CBA" w:rsidP="00EE5F14">
            <w:pPr>
              <w:spacing w:after="0" w:line="240" w:lineRule="auto"/>
              <w:rPr>
                <w:rFonts w:ascii="Times New Roman" w:hAnsi="Times New Roman" w:cs="Times New Roman"/>
                <w:color w:val="808080" w:themeColor="background1" w:themeShade="80"/>
                <w:sz w:val="22"/>
                <w:szCs w:val="22"/>
                <w:vertAlign w:val="superscript"/>
              </w:rPr>
            </w:pPr>
            <w:r w:rsidRPr="007974D0">
              <w:rPr>
                <w:rFonts w:ascii="Times New Roman" w:hAnsi="Times New Roman" w:cs="Times New Roman"/>
                <w:i/>
                <w:color w:val="808080" w:themeColor="background1" w:themeShade="80"/>
                <w:sz w:val="22"/>
                <w:szCs w:val="22"/>
                <w:vertAlign w:val="superscript"/>
              </w:rPr>
              <w:t>(Tiekėjo arba jo įgalioto asmens pareigų pavadinimas)</w:t>
            </w:r>
          </w:p>
        </w:tc>
        <w:tc>
          <w:tcPr>
            <w:tcW w:w="607" w:type="dxa"/>
            <w:shd w:val="clear" w:color="auto" w:fill="auto"/>
          </w:tcPr>
          <w:p w14:paraId="6B06D85F" w14:textId="77777777" w:rsidR="00661CBA" w:rsidRPr="007974D0" w:rsidRDefault="00661CBA" w:rsidP="00EE5F14">
            <w:pPr>
              <w:spacing w:after="0" w:line="240" w:lineRule="auto"/>
              <w:rPr>
                <w:rFonts w:ascii="Times New Roman" w:hAnsi="Times New Roman" w:cs="Times New Roman"/>
                <w:color w:val="808080" w:themeColor="background1" w:themeShade="80"/>
                <w:sz w:val="22"/>
                <w:szCs w:val="22"/>
                <w:vertAlign w:val="superscript"/>
              </w:rPr>
            </w:pPr>
          </w:p>
        </w:tc>
        <w:tc>
          <w:tcPr>
            <w:tcW w:w="1989" w:type="dxa"/>
            <w:tcBorders>
              <w:top w:val="single" w:sz="4" w:space="0" w:color="000000"/>
            </w:tcBorders>
            <w:shd w:val="clear" w:color="auto" w:fill="auto"/>
          </w:tcPr>
          <w:p w14:paraId="00A7A85B" w14:textId="77777777" w:rsidR="00661CBA" w:rsidRPr="007974D0" w:rsidRDefault="00661CBA" w:rsidP="00EE5F14">
            <w:pPr>
              <w:spacing w:after="0" w:line="240" w:lineRule="auto"/>
              <w:jc w:val="center"/>
              <w:rPr>
                <w:rFonts w:ascii="Times New Roman" w:hAnsi="Times New Roman" w:cs="Times New Roman"/>
                <w:color w:val="808080" w:themeColor="background1" w:themeShade="80"/>
                <w:sz w:val="22"/>
                <w:szCs w:val="22"/>
                <w:vertAlign w:val="superscript"/>
              </w:rPr>
            </w:pPr>
            <w:r w:rsidRPr="007974D0">
              <w:rPr>
                <w:rFonts w:ascii="Times New Roman" w:hAnsi="Times New Roman" w:cs="Times New Roman"/>
                <w:i/>
                <w:color w:val="808080" w:themeColor="background1" w:themeShade="80"/>
                <w:sz w:val="22"/>
                <w:szCs w:val="22"/>
                <w:vertAlign w:val="superscript"/>
              </w:rPr>
              <w:t>(Parašas)</w:t>
            </w:r>
          </w:p>
        </w:tc>
        <w:tc>
          <w:tcPr>
            <w:tcW w:w="704" w:type="dxa"/>
            <w:shd w:val="clear" w:color="auto" w:fill="auto"/>
          </w:tcPr>
          <w:p w14:paraId="3AF257A4" w14:textId="77777777" w:rsidR="00661CBA" w:rsidRPr="007974D0" w:rsidRDefault="00661CBA" w:rsidP="00EE5F14">
            <w:pPr>
              <w:spacing w:after="0" w:line="240" w:lineRule="auto"/>
              <w:rPr>
                <w:rFonts w:ascii="Times New Roman" w:hAnsi="Times New Roman" w:cs="Times New Roman"/>
                <w:color w:val="808080" w:themeColor="background1" w:themeShade="80"/>
                <w:sz w:val="22"/>
                <w:szCs w:val="22"/>
                <w:vertAlign w:val="superscript"/>
              </w:rPr>
            </w:pPr>
          </w:p>
        </w:tc>
        <w:tc>
          <w:tcPr>
            <w:tcW w:w="2669" w:type="dxa"/>
            <w:tcBorders>
              <w:top w:val="single" w:sz="4" w:space="0" w:color="000000"/>
            </w:tcBorders>
            <w:shd w:val="clear" w:color="auto" w:fill="auto"/>
          </w:tcPr>
          <w:p w14:paraId="7E190B56" w14:textId="77777777" w:rsidR="00661CBA" w:rsidRPr="007974D0" w:rsidRDefault="00661CBA" w:rsidP="00EE5F14">
            <w:pPr>
              <w:spacing w:after="0" w:line="240" w:lineRule="auto"/>
              <w:jc w:val="right"/>
              <w:rPr>
                <w:rFonts w:ascii="Times New Roman" w:hAnsi="Times New Roman" w:cs="Times New Roman"/>
                <w:color w:val="808080" w:themeColor="background1" w:themeShade="80"/>
                <w:sz w:val="22"/>
                <w:szCs w:val="22"/>
                <w:vertAlign w:val="superscript"/>
              </w:rPr>
            </w:pPr>
            <w:r w:rsidRPr="007974D0">
              <w:rPr>
                <w:rFonts w:ascii="Times New Roman" w:hAnsi="Times New Roman" w:cs="Times New Roman"/>
                <w:i/>
                <w:color w:val="808080" w:themeColor="background1" w:themeShade="80"/>
                <w:sz w:val="22"/>
                <w:szCs w:val="22"/>
                <w:vertAlign w:val="superscript"/>
              </w:rPr>
              <w:t>(Vardas, pavardė)</w:t>
            </w:r>
          </w:p>
        </w:tc>
      </w:tr>
    </w:tbl>
    <w:p w14:paraId="7FFA15FB" w14:textId="77777777" w:rsidR="00661CBA" w:rsidRPr="0067529F" w:rsidRDefault="00661CBA" w:rsidP="00661CBA">
      <w:pPr>
        <w:rPr>
          <w:rFonts w:ascii="Times New Roman" w:hAnsi="Times New Roman" w:cs="Times New Roman"/>
          <w:sz w:val="22"/>
          <w:szCs w:val="22"/>
        </w:rPr>
      </w:pPr>
    </w:p>
    <w:p w14:paraId="382A3E9D" w14:textId="77777777" w:rsidR="00661CBA" w:rsidRPr="0013733C" w:rsidRDefault="00661CBA" w:rsidP="00661CBA">
      <w:pPr>
        <w:pStyle w:val="FootnoteText"/>
        <w:widowControl w:val="0"/>
        <w:jc w:val="both"/>
        <w:rPr>
          <w:rFonts w:cs="Times New Roman"/>
          <w:sz w:val="16"/>
          <w:szCs w:val="16"/>
        </w:rPr>
      </w:pPr>
      <w:r w:rsidRPr="0013733C">
        <w:rPr>
          <w:rFonts w:cs="Times New Roman"/>
          <w:sz w:val="16"/>
          <w:szCs w:val="16"/>
        </w:rPr>
        <w:footnoteRef/>
      </w:r>
      <w:r w:rsidRPr="0013733C">
        <w:rPr>
          <w:rFonts w:cs="Times New Roman"/>
          <w:sz w:val="16"/>
          <w:szCs w:val="16"/>
        </w:rPr>
        <w:t xml:space="preserve"> Dėl „kontroliuojančio asmens“ sąvokos prašome vadovautis Viešųjų pirkimų tarnybos pateiktais išaiškinimais </w:t>
      </w:r>
      <w:hyperlink r:id="rId7">
        <w:r w:rsidRPr="0013733C">
          <w:rPr>
            <w:rStyle w:val="Hyperlink"/>
            <w:rFonts w:cs="Times New Roman"/>
            <w:sz w:val="16"/>
            <w:szCs w:val="16"/>
          </w:rPr>
          <w:t>https://vpt.lrv.lt/lt/naujienos/del-naujai-isigaliojusiu-viesuju-pirkimu-istatymo-nuostatu-praktinio-taikymo</w:t>
        </w:r>
      </w:hyperlink>
    </w:p>
    <w:p w14:paraId="47B0CD66" w14:textId="77777777" w:rsidR="00661CBA" w:rsidRPr="00142CC8" w:rsidRDefault="00661CBA" w:rsidP="00661CBA">
      <w:pPr>
        <w:rPr>
          <w:rFonts w:ascii="Times New Roman" w:hAnsi="Times New Roman" w:cs="Times New Roman"/>
          <w:sz w:val="16"/>
          <w:szCs w:val="16"/>
        </w:rPr>
      </w:pPr>
      <w:r w:rsidRPr="0013733C">
        <w:rPr>
          <w:rFonts w:ascii="Times New Roman" w:hAnsi="Times New Roman" w:cs="Times New Roman"/>
          <w:sz w:val="16"/>
          <w:szCs w:val="16"/>
        </w:rPr>
        <w:t xml:space="preserve">2 Su valstybių ar teritorijų sąrašu galite susipažinti čia </w:t>
      </w:r>
      <w:hyperlink r:id="rId8">
        <w:r w:rsidRPr="0013733C">
          <w:rPr>
            <w:rStyle w:val="Hyperlink"/>
            <w:rFonts w:ascii="Times New Roman" w:hAnsi="Times New Roman" w:cs="Times New Roman"/>
            <w:bCs/>
            <w:sz w:val="16"/>
            <w:szCs w:val="16"/>
          </w:rPr>
          <w:t>https://e-seimas.lrs.lt/portal/legalAct/lt/TAD/1a061730b0c711ecaf79c2120caf5094?positionInSearchResults=0&amp;searchModelUUID=81a039a2-805d-4434-88f6-2849981435f5</w:t>
        </w:r>
      </w:hyperlink>
    </w:p>
    <w:p w14:paraId="4946F1F8" w14:textId="31327D19" w:rsidR="002040AB" w:rsidRPr="00661CBA" w:rsidRDefault="002040AB" w:rsidP="00661CBA"/>
    <w:sectPr w:rsidR="002040AB" w:rsidRPr="00661CBA" w:rsidSect="00B070E7">
      <w:pgSz w:w="11906" w:h="16838"/>
      <w:pgMar w:top="709" w:right="567" w:bottom="426"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536D1" w14:textId="77777777" w:rsidR="00B80A3D" w:rsidRDefault="00B80A3D" w:rsidP="00B070E7">
      <w:pPr>
        <w:spacing w:after="0" w:line="240" w:lineRule="auto"/>
      </w:pPr>
      <w:r>
        <w:separator/>
      </w:r>
    </w:p>
  </w:endnote>
  <w:endnote w:type="continuationSeparator" w:id="0">
    <w:p w14:paraId="017BB657" w14:textId="77777777" w:rsidR="00B80A3D" w:rsidRDefault="00B80A3D" w:rsidP="00B07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29C68" w14:textId="77777777" w:rsidR="00B80A3D" w:rsidRDefault="00B80A3D" w:rsidP="00B070E7">
      <w:pPr>
        <w:spacing w:after="0" w:line="240" w:lineRule="auto"/>
      </w:pPr>
      <w:r>
        <w:separator/>
      </w:r>
    </w:p>
  </w:footnote>
  <w:footnote w:type="continuationSeparator" w:id="0">
    <w:p w14:paraId="3A8F7292" w14:textId="77777777" w:rsidR="00B80A3D" w:rsidRDefault="00B80A3D" w:rsidP="00B070E7">
      <w:pPr>
        <w:spacing w:after="0" w:line="240" w:lineRule="auto"/>
      </w:pPr>
      <w:r>
        <w:continuationSeparator/>
      </w:r>
    </w:p>
  </w:footnote>
  <w:footnote w:id="1">
    <w:p w14:paraId="4126CD53" w14:textId="77777777" w:rsidR="00B070E7" w:rsidRDefault="00B070E7">
      <w:pPr>
        <w:pStyle w:val="FootnoteText"/>
      </w:pPr>
      <w:r>
        <w:rPr>
          <w:rStyle w:val="FootnoteReference"/>
        </w:rPr>
        <w:footnoteRef/>
      </w:r>
      <w:r>
        <w:t xml:space="preserve"> NMP – naktinio matymo prietaisas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space"/>
      <w:lvlText w:val="%1."/>
      <w:lvlJc w:val="left"/>
      <w:pPr>
        <w:tabs>
          <w:tab w:val="num" w:pos="0"/>
        </w:tabs>
        <w:ind w:left="1152" w:hanging="432"/>
      </w:pPr>
      <w:rPr>
        <w:rFonts w:cs="Times New Roman"/>
      </w:rPr>
    </w:lvl>
    <w:lvl w:ilvl="1">
      <w:start w:val="1"/>
      <w:numFmt w:val="decimal"/>
      <w:suff w:val="space"/>
      <w:lvlText w:val="%1.%2."/>
      <w:lvlJc w:val="left"/>
      <w:pPr>
        <w:tabs>
          <w:tab w:val="num" w:pos="0"/>
        </w:tabs>
        <w:ind w:left="180" w:firstLine="720"/>
      </w:pPr>
      <w:rPr>
        <w:rFonts w:cs="Times New Roman"/>
        <w:b w:val="0"/>
        <w:i w:val="0"/>
        <w:strike/>
      </w:rPr>
    </w:lvl>
    <w:lvl w:ilvl="2">
      <w:start w:val="1"/>
      <w:numFmt w:val="decimal"/>
      <w:suff w:val="space"/>
      <w:lvlText w:val="%1.%2.%3."/>
      <w:lvlJc w:val="left"/>
      <w:pPr>
        <w:tabs>
          <w:tab w:val="num" w:pos="0"/>
        </w:tabs>
        <w:ind w:left="294" w:firstLine="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1" w15:restartNumberingAfterBreak="0">
    <w:nsid w:val="01CE7A12"/>
    <w:multiLevelType w:val="multilevel"/>
    <w:tmpl w:val="91EEFDA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15:restartNumberingAfterBreak="0">
    <w:nsid w:val="07BA1C73"/>
    <w:multiLevelType w:val="multilevel"/>
    <w:tmpl w:val="4FE6985A"/>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3" w15:restartNumberingAfterBreak="0">
    <w:nsid w:val="10972518"/>
    <w:multiLevelType w:val="multilevel"/>
    <w:tmpl w:val="62409E22"/>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4" w15:restartNumberingAfterBreak="0">
    <w:nsid w:val="17E55526"/>
    <w:multiLevelType w:val="multilevel"/>
    <w:tmpl w:val="AF40C53E"/>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DD81EF5"/>
    <w:multiLevelType w:val="multilevel"/>
    <w:tmpl w:val="4E626690"/>
    <w:lvl w:ilvl="0">
      <w:start w:val="1"/>
      <w:numFmt w:val="decimal"/>
      <w:lvlText w:val="%1."/>
      <w:lvlJc w:val="left"/>
      <w:pPr>
        <w:ind w:left="720" w:hanging="360"/>
      </w:pPr>
      <w:rPr>
        <w:rFonts w:hint="default"/>
        <w:b w:val="0"/>
      </w:rPr>
    </w:lvl>
    <w:lvl w:ilvl="1">
      <w:start w:val="7"/>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20F51603"/>
    <w:multiLevelType w:val="hybridMultilevel"/>
    <w:tmpl w:val="35EE54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14544A"/>
    <w:multiLevelType w:val="multilevel"/>
    <w:tmpl w:val="EB4AF528"/>
    <w:lvl w:ilvl="0">
      <w:start w:val="2"/>
      <w:numFmt w:val="decimal"/>
      <w:lvlText w:val="%1."/>
      <w:lvlJc w:val="left"/>
      <w:pPr>
        <w:ind w:left="540" w:hanging="540"/>
      </w:pPr>
      <w:rPr>
        <w:rFonts w:hint="default"/>
        <w:b w:val="0"/>
      </w:rPr>
    </w:lvl>
    <w:lvl w:ilvl="1">
      <w:start w:val="1"/>
      <w:numFmt w:val="decimal"/>
      <w:lvlText w:val="%1.%2."/>
      <w:lvlJc w:val="left"/>
      <w:pPr>
        <w:ind w:left="707" w:hanging="540"/>
      </w:pPr>
      <w:rPr>
        <w:rFonts w:hint="default"/>
        <w:b w:val="0"/>
      </w:rPr>
    </w:lvl>
    <w:lvl w:ilvl="2">
      <w:start w:val="1"/>
      <w:numFmt w:val="decimal"/>
      <w:lvlText w:val="%1.%2.%3."/>
      <w:lvlJc w:val="left"/>
      <w:pPr>
        <w:ind w:left="1054" w:hanging="720"/>
      </w:pPr>
      <w:rPr>
        <w:rFonts w:hint="default"/>
      </w:rPr>
    </w:lvl>
    <w:lvl w:ilvl="3">
      <w:start w:val="1"/>
      <w:numFmt w:val="decimal"/>
      <w:lvlText w:val="%1.%2.%3.%4."/>
      <w:lvlJc w:val="left"/>
      <w:pPr>
        <w:ind w:left="1221" w:hanging="720"/>
      </w:pPr>
      <w:rPr>
        <w:rFonts w:hint="default"/>
      </w:rPr>
    </w:lvl>
    <w:lvl w:ilvl="4">
      <w:start w:val="1"/>
      <w:numFmt w:val="decimal"/>
      <w:lvlText w:val="%1.%2.%3.%4.%5."/>
      <w:lvlJc w:val="left"/>
      <w:pPr>
        <w:ind w:left="1748" w:hanging="1080"/>
      </w:pPr>
      <w:rPr>
        <w:rFonts w:hint="default"/>
      </w:rPr>
    </w:lvl>
    <w:lvl w:ilvl="5">
      <w:start w:val="1"/>
      <w:numFmt w:val="decimal"/>
      <w:lvlText w:val="%1.%2.%3.%4.%5.%6."/>
      <w:lvlJc w:val="left"/>
      <w:pPr>
        <w:ind w:left="1915" w:hanging="1080"/>
      </w:pPr>
      <w:rPr>
        <w:rFonts w:hint="default"/>
      </w:rPr>
    </w:lvl>
    <w:lvl w:ilvl="6">
      <w:start w:val="1"/>
      <w:numFmt w:val="decimal"/>
      <w:lvlText w:val="%1.%2.%3.%4.%5.%6.%7."/>
      <w:lvlJc w:val="left"/>
      <w:pPr>
        <w:ind w:left="2442" w:hanging="1440"/>
      </w:pPr>
      <w:rPr>
        <w:rFonts w:hint="default"/>
      </w:rPr>
    </w:lvl>
    <w:lvl w:ilvl="7">
      <w:start w:val="1"/>
      <w:numFmt w:val="decimal"/>
      <w:lvlText w:val="%1.%2.%3.%4.%5.%6.%7.%8."/>
      <w:lvlJc w:val="left"/>
      <w:pPr>
        <w:ind w:left="2609" w:hanging="1440"/>
      </w:pPr>
      <w:rPr>
        <w:rFonts w:hint="default"/>
      </w:rPr>
    </w:lvl>
    <w:lvl w:ilvl="8">
      <w:start w:val="1"/>
      <w:numFmt w:val="decimal"/>
      <w:lvlText w:val="%1.%2.%3.%4.%5.%6.%7.%8.%9."/>
      <w:lvlJc w:val="left"/>
      <w:pPr>
        <w:ind w:left="3136" w:hanging="1800"/>
      </w:pPr>
      <w:rPr>
        <w:rFonts w:hint="default"/>
      </w:rPr>
    </w:lvl>
  </w:abstractNum>
  <w:abstractNum w:abstractNumId="8" w15:restartNumberingAfterBreak="0">
    <w:nsid w:val="2DAD0C0C"/>
    <w:multiLevelType w:val="multilevel"/>
    <w:tmpl w:val="7DCED0EC"/>
    <w:lvl w:ilvl="0">
      <w:start w:val="1"/>
      <w:numFmt w:val="decimal"/>
      <w:lvlText w:val="%1."/>
      <w:lvlJc w:val="left"/>
      <w:pPr>
        <w:ind w:left="1080" w:hanging="720"/>
      </w:pPr>
      <w:rPr>
        <w:rFonts w:ascii="Times New Roman" w:hAnsi="Times New Roman"/>
        <w:b/>
        <w:i w:val="0"/>
      </w:rPr>
    </w:lvl>
    <w:lvl w:ilvl="1">
      <w:start w:val="1"/>
      <w:numFmt w:val="decimal"/>
      <w:lvlText w:val="%1.%2."/>
      <w:lvlJc w:val="left"/>
      <w:pPr>
        <w:ind w:left="720" w:hanging="360"/>
      </w:pPr>
      <w:rPr>
        <w:rFonts w:ascii="Times New Roman" w:hAnsi="Times New Roman"/>
        <w:b w:val="0"/>
        <w:bCs w:val="0"/>
        <w:i w:val="0"/>
        <w:iCs w:val="0"/>
        <w:color w:val="auto"/>
      </w:rPr>
    </w:lvl>
    <w:lvl w:ilvl="2">
      <w:start w:val="1"/>
      <w:numFmt w:val="decimal"/>
      <w:lvlText w:val="%1.%2.%3."/>
      <w:lvlJc w:val="left"/>
      <w:pPr>
        <w:ind w:left="1146" w:hanging="720"/>
      </w:pPr>
      <w:rPr>
        <w:rFonts w:ascii="Times New Roman" w:hAnsi="Times New Roman"/>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1800" w:hanging="1440"/>
      </w:pPr>
      <w:rPr>
        <w:color w:val="auto"/>
      </w:rPr>
    </w:lvl>
  </w:abstractNum>
  <w:abstractNum w:abstractNumId="9" w15:restartNumberingAfterBreak="0">
    <w:nsid w:val="373D549D"/>
    <w:multiLevelType w:val="hybridMultilevel"/>
    <w:tmpl w:val="35EE54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7C76421"/>
    <w:multiLevelType w:val="multilevel"/>
    <w:tmpl w:val="01187000"/>
    <w:lvl w:ilvl="0">
      <w:start w:val="1"/>
      <w:numFmt w:val="bullet"/>
      <w:lvlText w:val=""/>
      <w:lvlJc w:val="left"/>
      <w:pPr>
        <w:tabs>
          <w:tab w:val="num" w:pos="0"/>
        </w:tabs>
        <w:ind w:left="775" w:hanging="360"/>
      </w:pPr>
      <w:rPr>
        <w:rFonts w:ascii="Wingdings" w:hAnsi="Wingdings" w:cs="Wingdings" w:hint="default"/>
      </w:rPr>
    </w:lvl>
    <w:lvl w:ilvl="1">
      <w:start w:val="1"/>
      <w:numFmt w:val="bullet"/>
      <w:lvlText w:val="o"/>
      <w:lvlJc w:val="left"/>
      <w:pPr>
        <w:tabs>
          <w:tab w:val="num" w:pos="0"/>
        </w:tabs>
        <w:ind w:left="1495" w:hanging="360"/>
      </w:pPr>
      <w:rPr>
        <w:rFonts w:ascii="Courier New" w:hAnsi="Courier New" w:cs="Courier New" w:hint="default"/>
      </w:rPr>
    </w:lvl>
    <w:lvl w:ilvl="2">
      <w:start w:val="1"/>
      <w:numFmt w:val="bullet"/>
      <w:lvlText w:val=""/>
      <w:lvlJc w:val="left"/>
      <w:pPr>
        <w:tabs>
          <w:tab w:val="num" w:pos="0"/>
        </w:tabs>
        <w:ind w:left="2215" w:hanging="360"/>
      </w:pPr>
      <w:rPr>
        <w:rFonts w:ascii="Wingdings" w:hAnsi="Wingdings" w:cs="Wingdings" w:hint="default"/>
      </w:rPr>
    </w:lvl>
    <w:lvl w:ilvl="3">
      <w:start w:val="1"/>
      <w:numFmt w:val="bullet"/>
      <w:lvlText w:val=""/>
      <w:lvlJc w:val="left"/>
      <w:pPr>
        <w:tabs>
          <w:tab w:val="num" w:pos="0"/>
        </w:tabs>
        <w:ind w:left="2935" w:hanging="360"/>
      </w:pPr>
      <w:rPr>
        <w:rFonts w:ascii="Symbol" w:hAnsi="Symbol" w:cs="Symbol" w:hint="default"/>
      </w:rPr>
    </w:lvl>
    <w:lvl w:ilvl="4">
      <w:start w:val="1"/>
      <w:numFmt w:val="bullet"/>
      <w:lvlText w:val="o"/>
      <w:lvlJc w:val="left"/>
      <w:pPr>
        <w:tabs>
          <w:tab w:val="num" w:pos="0"/>
        </w:tabs>
        <w:ind w:left="3655" w:hanging="360"/>
      </w:pPr>
      <w:rPr>
        <w:rFonts w:ascii="Courier New" w:hAnsi="Courier New" w:cs="Courier New" w:hint="default"/>
      </w:rPr>
    </w:lvl>
    <w:lvl w:ilvl="5">
      <w:start w:val="1"/>
      <w:numFmt w:val="bullet"/>
      <w:lvlText w:val=""/>
      <w:lvlJc w:val="left"/>
      <w:pPr>
        <w:tabs>
          <w:tab w:val="num" w:pos="0"/>
        </w:tabs>
        <w:ind w:left="4375" w:hanging="360"/>
      </w:pPr>
      <w:rPr>
        <w:rFonts w:ascii="Wingdings" w:hAnsi="Wingdings" w:cs="Wingdings" w:hint="default"/>
      </w:rPr>
    </w:lvl>
    <w:lvl w:ilvl="6">
      <w:start w:val="1"/>
      <w:numFmt w:val="bullet"/>
      <w:lvlText w:val=""/>
      <w:lvlJc w:val="left"/>
      <w:pPr>
        <w:tabs>
          <w:tab w:val="num" w:pos="0"/>
        </w:tabs>
        <w:ind w:left="5095" w:hanging="360"/>
      </w:pPr>
      <w:rPr>
        <w:rFonts w:ascii="Symbol" w:hAnsi="Symbol" w:cs="Symbol" w:hint="default"/>
      </w:rPr>
    </w:lvl>
    <w:lvl w:ilvl="7">
      <w:start w:val="1"/>
      <w:numFmt w:val="bullet"/>
      <w:lvlText w:val="o"/>
      <w:lvlJc w:val="left"/>
      <w:pPr>
        <w:tabs>
          <w:tab w:val="num" w:pos="0"/>
        </w:tabs>
        <w:ind w:left="5815" w:hanging="360"/>
      </w:pPr>
      <w:rPr>
        <w:rFonts w:ascii="Courier New" w:hAnsi="Courier New" w:cs="Courier New" w:hint="default"/>
      </w:rPr>
    </w:lvl>
    <w:lvl w:ilvl="8">
      <w:start w:val="1"/>
      <w:numFmt w:val="bullet"/>
      <w:lvlText w:val=""/>
      <w:lvlJc w:val="left"/>
      <w:pPr>
        <w:tabs>
          <w:tab w:val="num" w:pos="0"/>
        </w:tabs>
        <w:ind w:left="6535" w:hanging="360"/>
      </w:pPr>
      <w:rPr>
        <w:rFonts w:ascii="Wingdings" w:hAnsi="Wingdings" w:cs="Wingdings" w:hint="default"/>
      </w:rPr>
    </w:lvl>
  </w:abstractNum>
  <w:abstractNum w:abstractNumId="11" w15:restartNumberingAfterBreak="0">
    <w:nsid w:val="4AFC5D95"/>
    <w:multiLevelType w:val="multilevel"/>
    <w:tmpl w:val="F0080FDC"/>
    <w:lvl w:ilvl="0">
      <w:start w:val="1"/>
      <w:numFmt w:val="decimal"/>
      <w:lvlText w:val="%1."/>
      <w:lvlJc w:val="left"/>
      <w:pPr>
        <w:ind w:left="777" w:hanging="360"/>
      </w:pPr>
      <w:rPr>
        <w:b w:val="0"/>
      </w:r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12" w15:restartNumberingAfterBreak="0">
    <w:nsid w:val="4B733405"/>
    <w:multiLevelType w:val="multilevel"/>
    <w:tmpl w:val="E0768B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7AF1550"/>
    <w:multiLevelType w:val="multilevel"/>
    <w:tmpl w:val="954897E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4" w15:restartNumberingAfterBreak="0">
    <w:nsid w:val="59D80952"/>
    <w:multiLevelType w:val="multilevel"/>
    <w:tmpl w:val="967E054A"/>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15" w15:restartNumberingAfterBreak="0">
    <w:nsid w:val="5C0568AB"/>
    <w:multiLevelType w:val="hybridMultilevel"/>
    <w:tmpl w:val="862E1B40"/>
    <w:lvl w:ilvl="0" w:tplc="E082898E">
      <w:start w:val="3"/>
      <w:numFmt w:val="decimal"/>
      <w:lvlText w:val="%1."/>
      <w:lvlJc w:val="left"/>
      <w:pPr>
        <w:tabs>
          <w:tab w:val="num" w:pos="720"/>
        </w:tabs>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604C1363"/>
    <w:multiLevelType w:val="multilevel"/>
    <w:tmpl w:val="B3A8DEF6"/>
    <w:lvl w:ilvl="0">
      <w:start w:val="1"/>
      <w:numFmt w:val="decimal"/>
      <w:lvlText w:val="%1)"/>
      <w:lvlJc w:val="left"/>
      <w:pPr>
        <w:ind w:left="752" w:hanging="360"/>
      </w:pPr>
      <w:rPr>
        <w:rFonts w:ascii="Times New Roman" w:hAnsi="Times New Roman" w:cs="Times New Roman" w:hint="default"/>
        <w:b/>
        <w:color w:val="auto"/>
        <w:sz w:val="21"/>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7" w15:restartNumberingAfterBreak="0">
    <w:nsid w:val="6D5E7ADC"/>
    <w:multiLevelType w:val="multilevel"/>
    <w:tmpl w:val="28A4A8AA"/>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18" w15:restartNumberingAfterBreak="0">
    <w:nsid w:val="6ECD6C0C"/>
    <w:multiLevelType w:val="multilevel"/>
    <w:tmpl w:val="C4907654"/>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num w:numId="1">
    <w:abstractNumId w:val="8"/>
  </w:num>
  <w:num w:numId="2">
    <w:abstractNumId w:val="16"/>
  </w:num>
  <w:num w:numId="3">
    <w:abstractNumId w:val="4"/>
  </w:num>
  <w:num w:numId="4">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num>
  <w:num w:numId="7">
    <w:abstractNumId w:val="12"/>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5"/>
  </w:num>
  <w:num w:numId="18">
    <w:abstractNumId w:val="6"/>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BAB"/>
    <w:rsid w:val="00027BAB"/>
    <w:rsid w:val="0003232A"/>
    <w:rsid w:val="000D2D01"/>
    <w:rsid w:val="000E6048"/>
    <w:rsid w:val="001332F7"/>
    <w:rsid w:val="0013733C"/>
    <w:rsid w:val="00142CC8"/>
    <w:rsid w:val="001D5D4A"/>
    <w:rsid w:val="002040AB"/>
    <w:rsid w:val="00216E7B"/>
    <w:rsid w:val="00271CA9"/>
    <w:rsid w:val="002C65D3"/>
    <w:rsid w:val="00462D90"/>
    <w:rsid w:val="00464F00"/>
    <w:rsid w:val="004B22A0"/>
    <w:rsid w:val="00527FE0"/>
    <w:rsid w:val="00661CBA"/>
    <w:rsid w:val="006654CA"/>
    <w:rsid w:val="006C2A61"/>
    <w:rsid w:val="0078717A"/>
    <w:rsid w:val="0083492D"/>
    <w:rsid w:val="00837CDA"/>
    <w:rsid w:val="00865095"/>
    <w:rsid w:val="008F0D68"/>
    <w:rsid w:val="008F758F"/>
    <w:rsid w:val="00930474"/>
    <w:rsid w:val="0096416C"/>
    <w:rsid w:val="009F2DA7"/>
    <w:rsid w:val="00A67448"/>
    <w:rsid w:val="00B070E7"/>
    <w:rsid w:val="00B6461F"/>
    <w:rsid w:val="00B80A3D"/>
    <w:rsid w:val="00BE6AE4"/>
    <w:rsid w:val="00C800C5"/>
    <w:rsid w:val="00D4206D"/>
    <w:rsid w:val="00D6732A"/>
    <w:rsid w:val="00F30764"/>
    <w:rsid w:val="00F442D0"/>
    <w:rsid w:val="00F7546D"/>
    <w:rsid w:val="00F81604"/>
    <w:rsid w:val="00F86976"/>
    <w:rsid w:val="00F909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09FEC"/>
  <w15:chartTrackingRefBased/>
  <w15:docId w15:val="{DB82A1BF-3DC9-4331-B369-9915DE84C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7FE0"/>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ootnote Char,Footnote Text Char Char Char,Fußnotentextf Char"/>
    <w:basedOn w:val="DefaultParagraphFont"/>
    <w:link w:val="FootnoteText"/>
    <w:uiPriority w:val="99"/>
    <w:qFormat/>
    <w:rsid w:val="00527FE0"/>
    <w:rPr>
      <w:rFonts w:ascii="Times New Roman" w:hAnsi="Times New Roman"/>
      <w:sz w:val="20"/>
      <w:szCs w:val="20"/>
    </w:rPr>
  </w:style>
  <w:style w:type="character" w:customStyle="1" w:styleId="SubtitleChar">
    <w:name w:val="Subtitle Char"/>
    <w:basedOn w:val="DefaultParagraphFont"/>
    <w:link w:val="Subtitle"/>
    <w:uiPriority w:val="99"/>
    <w:qFormat/>
    <w:rsid w:val="00527FE0"/>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27FE0"/>
  </w:style>
  <w:style w:type="character" w:customStyle="1" w:styleId="NoSpacingChar">
    <w:name w:val="No Spacing Char"/>
    <w:basedOn w:val="DefaultParagraphFont"/>
    <w:link w:val="NoSpacing"/>
    <w:uiPriority w:val="1"/>
    <w:qFormat/>
    <w:rsid w:val="00527FE0"/>
  </w:style>
  <w:style w:type="paragraph" w:styleId="FootnoteText">
    <w:name w:val="footnote text"/>
    <w:aliases w:val="Footnote,Footnote Text Char Char,Fußnotentextf"/>
    <w:basedOn w:val="Normal"/>
    <w:link w:val="FootnoteTextChar"/>
    <w:uiPriority w:val="99"/>
    <w:unhideWhenUsed/>
    <w:rsid w:val="00527FE0"/>
    <w:rPr>
      <w:rFonts w:ascii="Times New Roman" w:eastAsiaTheme="minorHAnsi" w:hAnsi="Times New Roman"/>
      <w:sz w:val="20"/>
      <w:szCs w:val="20"/>
      <w:lang w:eastAsia="en-US"/>
    </w:rPr>
  </w:style>
  <w:style w:type="character" w:customStyle="1" w:styleId="FootnoteTextChar1">
    <w:name w:val="Footnote Text Char1"/>
    <w:basedOn w:val="DefaultParagraphFont"/>
    <w:uiPriority w:val="99"/>
    <w:semiHidden/>
    <w:rsid w:val="00527FE0"/>
    <w:rPr>
      <w:rFonts w:eastAsiaTheme="minorEastAsia"/>
      <w:sz w:val="20"/>
      <w:szCs w:val="20"/>
      <w:lang w:eastAsia="lt-LT"/>
    </w:rPr>
  </w:style>
  <w:style w:type="paragraph" w:styleId="Subtitle">
    <w:name w:val="Subtitle"/>
    <w:basedOn w:val="Normal"/>
    <w:next w:val="Normal"/>
    <w:link w:val="SubtitleChar"/>
    <w:uiPriority w:val="99"/>
    <w:qFormat/>
    <w:rsid w:val="00527FE0"/>
    <w:pPr>
      <w:spacing w:after="240"/>
    </w:pPr>
    <w:rPr>
      <w:rFonts w:eastAsiaTheme="minorHAnsi"/>
      <w:caps/>
      <w:color w:val="404040" w:themeColor="text1" w:themeTint="BF"/>
      <w:spacing w:val="20"/>
      <w:sz w:val="28"/>
      <w:szCs w:val="28"/>
      <w:lang w:eastAsia="en-US"/>
    </w:rPr>
  </w:style>
  <w:style w:type="character" w:customStyle="1" w:styleId="SubtitleChar1">
    <w:name w:val="Subtitle Char1"/>
    <w:basedOn w:val="DefaultParagraphFont"/>
    <w:uiPriority w:val="11"/>
    <w:rsid w:val="00527FE0"/>
    <w:rPr>
      <w:rFonts w:eastAsiaTheme="minorEastAsia"/>
      <w:color w:val="5A5A5A" w:themeColor="text1" w:themeTint="A5"/>
      <w:spacing w:val="15"/>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p"/>
    <w:basedOn w:val="Normal"/>
    <w:link w:val="ListParagraphChar"/>
    <w:qFormat/>
    <w:rsid w:val="00527FE0"/>
    <w:pPr>
      <w:ind w:left="720"/>
      <w:contextualSpacing/>
    </w:pPr>
    <w:rPr>
      <w:rFonts w:eastAsiaTheme="minorHAnsi"/>
      <w:sz w:val="22"/>
      <w:szCs w:val="22"/>
      <w:lang w:eastAsia="en-US"/>
    </w:rPr>
  </w:style>
  <w:style w:type="paragraph" w:styleId="NoSpacing">
    <w:name w:val="No Spacing"/>
    <w:link w:val="NoSpacingChar"/>
    <w:uiPriority w:val="1"/>
    <w:qFormat/>
    <w:rsid w:val="00527FE0"/>
    <w:pPr>
      <w:spacing w:after="0" w:line="240" w:lineRule="auto"/>
    </w:pPr>
  </w:style>
  <w:style w:type="paragraph" w:customStyle="1" w:styleId="Standard">
    <w:name w:val="Standard"/>
    <w:qFormat/>
    <w:rsid w:val="00527FE0"/>
    <w:pPr>
      <w:suppressAutoHyphens/>
      <w:spacing w:after="0" w:line="240" w:lineRule="auto"/>
      <w:textAlignment w:val="baseline"/>
    </w:pPr>
    <w:rPr>
      <w:rFonts w:ascii="Liberation Serif" w:eastAsia="NSimSun" w:hAnsi="Liberation Serif"/>
      <w:kern w:val="2"/>
      <w:sz w:val="24"/>
      <w:szCs w:val="24"/>
      <w:lang w:eastAsia="zh-CN" w:bidi="hi-IN"/>
    </w:rPr>
  </w:style>
  <w:style w:type="table" w:styleId="TableGrid">
    <w:name w:val="Table Grid"/>
    <w:basedOn w:val="TableNormal"/>
    <w:uiPriority w:val="59"/>
    <w:rsid w:val="00527FE0"/>
    <w:pPr>
      <w:spacing w:after="0" w:line="240" w:lineRule="auto"/>
    </w:pPr>
    <w:rPr>
      <w:rFonts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527FE0"/>
    <w:rPr>
      <w:color w:val="0563C1" w:themeColor="hyperlink"/>
      <w:u w:val="single"/>
    </w:rPr>
  </w:style>
  <w:style w:type="paragraph" w:customStyle="1" w:styleId="Default">
    <w:name w:val="Default"/>
    <w:rsid w:val="00527FE0"/>
    <w:pPr>
      <w:suppressAutoHyphens/>
      <w:autoSpaceDE w:val="0"/>
      <w:spacing w:after="0" w:line="240" w:lineRule="auto"/>
    </w:pPr>
    <w:rPr>
      <w:rFonts w:ascii="Times New Roman" w:eastAsia="Calibri" w:hAnsi="Times New Roman" w:cs="Times New Roman"/>
      <w:color w:val="000000"/>
      <w:sz w:val="24"/>
      <w:szCs w:val="24"/>
      <w:lang w:val="en-US" w:eastAsia="zh-CN"/>
    </w:rPr>
  </w:style>
  <w:style w:type="character" w:customStyle="1" w:styleId="shorttext">
    <w:name w:val="short_text"/>
    <w:rsid w:val="0078717A"/>
  </w:style>
  <w:style w:type="table" w:customStyle="1" w:styleId="TableGrid1">
    <w:name w:val="Table Grid1"/>
    <w:basedOn w:val="TableNormal"/>
    <w:next w:val="TableGrid"/>
    <w:uiPriority w:val="59"/>
    <w:rsid w:val="00C80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turinys">
    <w:name w:val="Lentelės turinys"/>
    <w:basedOn w:val="Normal"/>
    <w:qFormat/>
    <w:rsid w:val="00216E7B"/>
    <w:pPr>
      <w:widowControl w:val="0"/>
      <w:suppressLineNumbers/>
      <w:suppressAutoHyphens/>
      <w:spacing w:after="0" w:line="240" w:lineRule="auto"/>
      <w:textAlignment w:val="baseline"/>
    </w:pPr>
    <w:rPr>
      <w:rFonts w:ascii="Times New Roman" w:eastAsia="Andale Sans UI" w:hAnsi="Times New Roman" w:cs="Tahoma"/>
      <w:kern w:val="2"/>
      <w:sz w:val="24"/>
      <w:szCs w:val="24"/>
      <w:lang w:val="en-US" w:eastAsia="en-US" w:bidi="en-US"/>
    </w:rPr>
  </w:style>
  <w:style w:type="character" w:customStyle="1" w:styleId="apple-style-span">
    <w:name w:val="apple-style-span"/>
    <w:basedOn w:val="DefaultParagraphFont"/>
    <w:qFormat/>
    <w:rsid w:val="00D6732A"/>
  </w:style>
  <w:style w:type="paragraph" w:customStyle="1" w:styleId="TableParagraph">
    <w:name w:val="Table Paragraph"/>
    <w:basedOn w:val="Normal"/>
    <w:uiPriority w:val="1"/>
    <w:qFormat/>
    <w:rsid w:val="00D6732A"/>
    <w:pPr>
      <w:widowControl w:val="0"/>
      <w:suppressAutoHyphens/>
      <w:spacing w:after="0" w:line="266" w:lineRule="exact"/>
      <w:ind w:left="55"/>
    </w:pPr>
    <w:rPr>
      <w:rFonts w:ascii="Times New Roman" w:eastAsia="Times New Roman" w:hAnsi="Times New Roman" w:cs="Times New Roman"/>
      <w:sz w:val="22"/>
      <w:szCs w:val="22"/>
      <w:lang w:eastAsia="en-US"/>
    </w:rPr>
  </w:style>
  <w:style w:type="character" w:styleId="FootnoteReference">
    <w:name w:val="footnote reference"/>
    <w:basedOn w:val="DefaultParagraphFont"/>
    <w:uiPriority w:val="99"/>
    <w:semiHidden/>
    <w:unhideWhenUsed/>
    <w:rsid w:val="00B070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1a061730b0c711ecaf79c2120caf5094?positionInSearchResults=0&amp;searchModelUUID=81a039a2-805d-4434-88f6-2849981435f5" TargetMode="External"/><Relationship Id="rId3" Type="http://schemas.openxmlformats.org/officeDocument/2006/relationships/settings" Target="settings.xml"/><Relationship Id="rId7" Type="http://schemas.openxmlformats.org/officeDocument/2006/relationships/hyperlink" Target="https://vpt.lrv.lt/lt/naujienos/del-naujai-isigaliojusiu-viesuju-pirkimu-istatymo-nuostatu-praktinio-taikym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5</Pages>
  <Words>6634</Words>
  <Characters>3782</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VILKAITIENĖ</dc:creator>
  <cp:keywords/>
  <dc:description/>
  <cp:lastModifiedBy>Justina Vilkaitienė</cp:lastModifiedBy>
  <cp:revision>24</cp:revision>
  <dcterms:created xsi:type="dcterms:W3CDTF">2024-01-12T12:45:00Z</dcterms:created>
  <dcterms:modified xsi:type="dcterms:W3CDTF">2025-10-20T13:25:00Z</dcterms:modified>
</cp:coreProperties>
</file>