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113C" w14:textId="77777777" w:rsidR="00EB28D2" w:rsidRPr="00AF148C" w:rsidRDefault="00EB28D2" w:rsidP="00EB28D2">
      <w:pPr>
        <w:jc w:val="right"/>
        <w:rPr>
          <w:rFonts w:ascii="Calibri" w:eastAsia="Times New Roman" w:hAnsi="Calibri" w:cs="Calibri"/>
          <w:sz w:val="22"/>
          <w:szCs w:val="22"/>
        </w:rPr>
      </w:pPr>
      <w:r w:rsidRPr="00AF148C">
        <w:rPr>
          <w:rFonts w:ascii="Calibri" w:eastAsia="Times New Roman" w:hAnsi="Calibri" w:cs="Calibri"/>
          <w:sz w:val="22"/>
          <w:szCs w:val="22"/>
        </w:rPr>
        <w:t>Pirkimo sąlygų 2.1 priedas „Techninė specifikacija“</w:t>
      </w:r>
    </w:p>
    <w:p w14:paraId="7DF27A84" w14:textId="77777777" w:rsidR="00EB28D2" w:rsidRPr="00AF148C" w:rsidRDefault="00EB28D2" w:rsidP="00EB28D2">
      <w:pPr>
        <w:jc w:val="center"/>
        <w:rPr>
          <w:rFonts w:ascii="Calibri" w:eastAsia="Times New Roman" w:hAnsi="Calibri" w:cs="Calibri"/>
          <w:b/>
          <w:sz w:val="22"/>
          <w:szCs w:val="22"/>
        </w:rPr>
      </w:pPr>
    </w:p>
    <w:p w14:paraId="4F2F3BA0" w14:textId="5A5310B7" w:rsidR="0021141A" w:rsidRPr="00AF148C" w:rsidRDefault="00EB28D2" w:rsidP="00EB28D2">
      <w:pPr>
        <w:jc w:val="center"/>
        <w:rPr>
          <w:rFonts w:ascii="Calibri" w:eastAsia="Times New Roman" w:hAnsi="Calibri" w:cs="Calibri"/>
          <w:b/>
          <w:sz w:val="22"/>
          <w:szCs w:val="22"/>
        </w:rPr>
      </w:pPr>
      <w:r w:rsidRPr="00AF148C">
        <w:rPr>
          <w:rFonts w:ascii="Calibri" w:eastAsia="Times New Roman" w:hAnsi="Calibri" w:cs="Calibri"/>
          <w:b/>
          <w:sz w:val="22"/>
          <w:szCs w:val="22"/>
        </w:rPr>
        <w:t>TECHNINĖ SPECIFIKACIJA</w:t>
      </w:r>
    </w:p>
    <w:p w14:paraId="425046FC" w14:textId="77777777" w:rsidR="00EB28D2" w:rsidRPr="00AF148C" w:rsidRDefault="00EB28D2">
      <w:pPr>
        <w:rPr>
          <w:rFonts w:ascii="Calibri" w:hAnsi="Calibri" w:cs="Calibri"/>
          <w:sz w:val="22"/>
          <w:szCs w:val="22"/>
        </w:rPr>
      </w:pPr>
    </w:p>
    <w:p w14:paraId="021196D5" w14:textId="4B4FCEBA" w:rsidR="00884904" w:rsidRPr="00AF148C" w:rsidRDefault="00884904" w:rsidP="00884904">
      <w:pPr>
        <w:widowControl w:val="0"/>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PIRMOJI PIRKIMO OBJEKTO DALIS</w:t>
      </w:r>
      <w:r w:rsidR="00DB491D">
        <w:rPr>
          <w:rFonts w:ascii="Calibri" w:eastAsia="NSimSun" w:hAnsi="Calibri" w:cs="Calibri"/>
          <w:b/>
          <w:bCs/>
          <w:kern w:val="3"/>
          <w:sz w:val="22"/>
          <w:szCs w:val="22"/>
          <w:lang w:bidi="hi-IN"/>
        </w:rPr>
        <w:t xml:space="preserve"> </w:t>
      </w:r>
      <w:r w:rsidR="004C3860">
        <w:rPr>
          <w:rFonts w:ascii="Calibri" w:eastAsia="NSimSun" w:hAnsi="Calibri" w:cs="Calibri"/>
          <w:b/>
          <w:bCs/>
          <w:kern w:val="3"/>
          <w:sz w:val="22"/>
          <w:szCs w:val="22"/>
          <w:lang w:bidi="hi-IN"/>
        </w:rPr>
        <w:t>–</w:t>
      </w:r>
      <w:r w:rsidR="00DB491D" w:rsidRPr="00DB491D">
        <w:rPr>
          <w:rFonts w:ascii="Calibri" w:eastAsia="NSimSun" w:hAnsi="Calibri" w:cs="Calibri"/>
          <w:kern w:val="3"/>
          <w:sz w:val="22"/>
          <w:szCs w:val="22"/>
          <w:lang w:bidi="hi-IN"/>
        </w:rPr>
        <w:t xml:space="preserve"> </w:t>
      </w:r>
      <w:r w:rsidR="00DB491D" w:rsidRPr="00DB491D">
        <w:rPr>
          <w:rFonts w:ascii="Calibri" w:eastAsia="NSimSun" w:hAnsi="Calibri" w:cs="Calibri"/>
          <w:b/>
          <w:bCs/>
          <w:kern w:val="3"/>
          <w:sz w:val="22"/>
          <w:szCs w:val="22"/>
          <w:lang w:bidi="hi-IN"/>
        </w:rPr>
        <w:t>NEŠIOJAM</w:t>
      </w:r>
      <w:r w:rsidR="00DB491D">
        <w:rPr>
          <w:rFonts w:ascii="Calibri" w:eastAsia="NSimSun" w:hAnsi="Calibri" w:cs="Calibri"/>
          <w:b/>
          <w:bCs/>
          <w:kern w:val="3"/>
          <w:sz w:val="22"/>
          <w:szCs w:val="22"/>
          <w:lang w:bidi="hi-IN"/>
        </w:rPr>
        <w:t>I</w:t>
      </w:r>
      <w:r w:rsidR="00DB491D" w:rsidRPr="00DB491D">
        <w:rPr>
          <w:rFonts w:ascii="Calibri" w:eastAsia="NSimSun" w:hAnsi="Calibri" w:cs="Calibri"/>
          <w:b/>
          <w:bCs/>
          <w:kern w:val="3"/>
          <w:sz w:val="22"/>
          <w:szCs w:val="22"/>
          <w:lang w:bidi="hi-IN"/>
        </w:rPr>
        <w:t xml:space="preserve"> KOMPIUTERI</w:t>
      </w:r>
      <w:r w:rsidR="00DB491D">
        <w:rPr>
          <w:rFonts w:ascii="Calibri" w:eastAsia="NSimSun" w:hAnsi="Calibri" w:cs="Calibri"/>
          <w:b/>
          <w:bCs/>
          <w:kern w:val="3"/>
          <w:sz w:val="22"/>
          <w:szCs w:val="22"/>
          <w:lang w:bidi="hi-IN"/>
        </w:rPr>
        <w:t>AI</w:t>
      </w:r>
      <w:r w:rsidR="00DB491D" w:rsidRPr="00DB491D">
        <w:rPr>
          <w:rFonts w:ascii="Calibri" w:eastAsia="NSimSun" w:hAnsi="Calibri" w:cs="Calibri"/>
          <w:b/>
          <w:bCs/>
          <w:kern w:val="3"/>
          <w:sz w:val="22"/>
          <w:szCs w:val="22"/>
          <w:lang w:bidi="hi-IN"/>
        </w:rPr>
        <w:t xml:space="preserve"> I TIPO KOMPLEKTŲ</w:t>
      </w:r>
    </w:p>
    <w:p w14:paraId="77D42997" w14:textId="77777777" w:rsidR="00884904" w:rsidRPr="00AF148C" w:rsidRDefault="00884904" w:rsidP="00884904">
      <w:pPr>
        <w:widowControl w:val="0"/>
        <w:suppressAutoHyphens/>
        <w:autoSpaceDN w:val="0"/>
        <w:jc w:val="center"/>
        <w:textAlignment w:val="baseline"/>
        <w:rPr>
          <w:rFonts w:ascii="Calibri" w:eastAsia="NSimSun" w:hAnsi="Calibri" w:cs="Calibri"/>
          <w:b/>
          <w:bCs/>
          <w:kern w:val="3"/>
          <w:sz w:val="22"/>
          <w:szCs w:val="22"/>
          <w:lang w:bidi="hi-IN"/>
        </w:rPr>
      </w:pPr>
    </w:p>
    <w:p w14:paraId="0072EE81" w14:textId="4FDB01EE" w:rsidR="00560E41" w:rsidRPr="00AF148C" w:rsidRDefault="00560E41" w:rsidP="00560E41">
      <w:pPr>
        <w:widowControl w:val="0"/>
        <w:suppressAutoHyphens/>
        <w:autoSpaceDN w:val="0"/>
        <w:jc w:val="both"/>
        <w:textAlignment w:val="baseline"/>
        <w:rPr>
          <w:rFonts w:ascii="Calibri" w:eastAsia="NSimSun" w:hAnsi="Calibri" w:cs="Calibri"/>
          <w:kern w:val="3"/>
          <w:sz w:val="22"/>
          <w:szCs w:val="22"/>
          <w:lang w:bidi="hi-IN"/>
        </w:rPr>
      </w:pPr>
      <w:r w:rsidRPr="00AF148C">
        <w:rPr>
          <w:rFonts w:ascii="Calibri" w:eastAsia="NSimSun" w:hAnsi="Calibri" w:cs="Calibri"/>
          <w:kern w:val="3"/>
          <w:sz w:val="22"/>
          <w:szCs w:val="22"/>
          <w:lang w:bidi="hi-IN"/>
        </w:rPr>
        <w:t xml:space="preserve">Preliminarus </w:t>
      </w:r>
      <w:r w:rsidR="005F3D08" w:rsidRPr="005F3D08">
        <w:rPr>
          <w:rFonts w:ascii="Calibri" w:eastAsia="NSimSun" w:hAnsi="Calibri" w:cs="Calibri"/>
          <w:b/>
          <w:bCs/>
          <w:kern w:val="3"/>
          <w:sz w:val="22"/>
          <w:szCs w:val="22"/>
          <w:lang w:bidi="hi-IN"/>
        </w:rPr>
        <w:t>12 mėnesių</w:t>
      </w:r>
      <w:r w:rsidR="005F3D08">
        <w:rPr>
          <w:rFonts w:ascii="Calibri" w:eastAsia="NSimSun" w:hAnsi="Calibri" w:cs="Calibri"/>
          <w:kern w:val="3"/>
          <w:sz w:val="22"/>
          <w:szCs w:val="22"/>
          <w:lang w:bidi="hi-IN"/>
        </w:rPr>
        <w:t xml:space="preserve"> </w:t>
      </w:r>
      <w:r w:rsidRPr="00AF148C">
        <w:rPr>
          <w:rFonts w:ascii="Calibri" w:eastAsia="NSimSun" w:hAnsi="Calibri" w:cs="Calibri"/>
          <w:kern w:val="3"/>
          <w:sz w:val="22"/>
          <w:szCs w:val="22"/>
          <w:lang w:bidi="hi-IN"/>
        </w:rPr>
        <w:t xml:space="preserve">įsigyjamų nešiojamų kompiuterių </w:t>
      </w:r>
      <w:r w:rsidR="007E3082" w:rsidRPr="00AF148C">
        <w:rPr>
          <w:rFonts w:ascii="Calibri" w:eastAsia="NSimSun" w:hAnsi="Calibri" w:cs="Calibri"/>
          <w:kern w:val="3"/>
          <w:sz w:val="22"/>
          <w:szCs w:val="22"/>
          <w:lang w:bidi="hi-IN"/>
        </w:rPr>
        <w:t>I</w:t>
      </w:r>
      <w:r w:rsidRPr="00AF148C">
        <w:rPr>
          <w:rFonts w:ascii="Calibri" w:eastAsia="NSimSun" w:hAnsi="Calibri" w:cs="Calibri"/>
          <w:kern w:val="3"/>
          <w:sz w:val="22"/>
          <w:szCs w:val="22"/>
          <w:lang w:bidi="hi-IN"/>
        </w:rPr>
        <w:t xml:space="preserve"> tipo komplektų (toliau – prekės) kiekis – </w:t>
      </w:r>
      <w:r w:rsidR="00F942E3" w:rsidRPr="005F3D08">
        <w:rPr>
          <w:rFonts w:ascii="Calibri" w:eastAsia="NSimSun" w:hAnsi="Calibri" w:cs="Calibri"/>
          <w:b/>
          <w:bCs/>
          <w:kern w:val="3"/>
          <w:sz w:val="22"/>
          <w:szCs w:val="22"/>
          <w:lang w:bidi="hi-IN"/>
        </w:rPr>
        <w:t>375</w:t>
      </w:r>
      <w:r w:rsidRPr="005F3D08">
        <w:rPr>
          <w:rFonts w:ascii="Calibri" w:eastAsia="NSimSun" w:hAnsi="Calibri" w:cs="Calibri"/>
          <w:b/>
          <w:bCs/>
          <w:kern w:val="3"/>
          <w:sz w:val="22"/>
          <w:szCs w:val="22"/>
          <w:lang w:bidi="hi-IN"/>
        </w:rPr>
        <w:t xml:space="preserve"> komplektų</w:t>
      </w:r>
      <w:r w:rsidRPr="00AF148C">
        <w:rPr>
          <w:rFonts w:ascii="Calibri" w:eastAsia="NSimSun" w:hAnsi="Calibri" w:cs="Calibri"/>
          <w:kern w:val="3"/>
          <w:sz w:val="22"/>
          <w:szCs w:val="22"/>
          <w:lang w:bidi="hi-IN"/>
        </w:rPr>
        <w:t xml:space="preserve">. Nurodytas preliminarus prekių kiekis pirkimo sutarties vykdymo metu gali kisti (gali būti įsigyta daugiau arba mažiau nurodyto prekių kiekio, neviršijant maksimalios pirkimui skirtos lėšų sumos </w:t>
      </w:r>
      <w:r w:rsidR="00F942E3" w:rsidRPr="005F3D08">
        <w:rPr>
          <w:rFonts w:ascii="Calibri" w:eastAsia="NSimSun" w:hAnsi="Calibri" w:cs="Calibri"/>
          <w:b/>
          <w:bCs/>
          <w:kern w:val="3"/>
          <w:sz w:val="22"/>
          <w:szCs w:val="22"/>
          <w:lang w:bidi="hi-IN"/>
        </w:rPr>
        <w:t>693 750,00</w:t>
      </w:r>
      <w:r w:rsidRPr="005F3D08">
        <w:rPr>
          <w:rFonts w:ascii="Calibri" w:eastAsia="NSimSun" w:hAnsi="Calibri" w:cs="Calibri"/>
          <w:b/>
          <w:bCs/>
          <w:kern w:val="3"/>
          <w:sz w:val="22"/>
          <w:szCs w:val="22"/>
          <w:lang w:bidi="hi-IN"/>
        </w:rPr>
        <w:t xml:space="preserve"> Eur</w:t>
      </w:r>
      <w:r w:rsidRPr="00AF148C">
        <w:rPr>
          <w:rFonts w:ascii="Calibri" w:eastAsia="NSimSun" w:hAnsi="Calibri" w:cs="Calibri"/>
          <w:kern w:val="3"/>
          <w:sz w:val="22"/>
          <w:szCs w:val="22"/>
          <w:lang w:bidi="hi-IN"/>
        </w:rPr>
        <w:t xml:space="preserve">, įskaitant visus mokesčius). Perkančioji organizacija prekių tiekimo laikotarpiu neįsipareigoja įsigyti viso nurodyto preliminaraus </w:t>
      </w:r>
      <w:r w:rsidR="004C3860">
        <w:rPr>
          <w:rFonts w:ascii="Calibri" w:eastAsia="NSimSun" w:hAnsi="Calibri" w:cs="Calibri"/>
          <w:kern w:val="3"/>
          <w:sz w:val="22"/>
          <w:szCs w:val="22"/>
          <w:lang w:bidi="hi-IN"/>
        </w:rPr>
        <w:t xml:space="preserve">ar maksimalaus </w:t>
      </w:r>
      <w:r w:rsidRPr="00AF148C">
        <w:rPr>
          <w:rFonts w:ascii="Calibri" w:eastAsia="NSimSun" w:hAnsi="Calibri" w:cs="Calibri"/>
          <w:kern w:val="3"/>
          <w:sz w:val="22"/>
          <w:szCs w:val="22"/>
          <w:lang w:bidi="hi-IN"/>
        </w:rPr>
        <w:t>prekių kiekio.</w:t>
      </w:r>
    </w:p>
    <w:p w14:paraId="5E6AEC24" w14:textId="77777777" w:rsidR="00560E41" w:rsidRPr="00AF148C" w:rsidRDefault="00560E41" w:rsidP="00884904">
      <w:pPr>
        <w:widowControl w:val="0"/>
        <w:suppressAutoHyphens/>
        <w:autoSpaceDN w:val="0"/>
        <w:jc w:val="center"/>
        <w:textAlignment w:val="baseline"/>
        <w:rPr>
          <w:rFonts w:ascii="Calibri" w:eastAsia="NSimSun" w:hAnsi="Calibri" w:cs="Calibri"/>
          <w:b/>
          <w:bCs/>
          <w:kern w:val="3"/>
          <w:sz w:val="22"/>
          <w:szCs w:val="22"/>
          <w:lang w:bidi="hi-IN"/>
        </w:rPr>
      </w:pPr>
    </w:p>
    <w:tbl>
      <w:tblPr>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3"/>
        <w:gridCol w:w="1984"/>
        <w:gridCol w:w="5812"/>
        <w:gridCol w:w="1417"/>
      </w:tblGrid>
      <w:tr w:rsidR="00884904" w:rsidRPr="00AF148C" w14:paraId="4EE5CBE4" w14:textId="77777777" w:rsidTr="395D9EBE">
        <w:trPr>
          <w:trHeight w:val="300"/>
          <w:tblHeader/>
        </w:trPr>
        <w:tc>
          <w:tcPr>
            <w:tcW w:w="483" w:type="dxa"/>
            <w:tcMar>
              <w:top w:w="0" w:type="dxa"/>
              <w:left w:w="57" w:type="dxa"/>
              <w:bottom w:w="0" w:type="dxa"/>
              <w:right w:w="57" w:type="dxa"/>
            </w:tcMar>
          </w:tcPr>
          <w:p w14:paraId="214C7940" w14:textId="0B67C308" w:rsidR="00884904" w:rsidRPr="00AF148C" w:rsidRDefault="00884904">
            <w:pPr>
              <w:suppressAutoHyphens/>
              <w:autoSpaceDN w:val="0"/>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Eil</w:t>
            </w:r>
            <w:r w:rsidR="00200B58" w:rsidRPr="00AF148C">
              <w:rPr>
                <w:rFonts w:ascii="Calibri" w:eastAsia="NSimSun" w:hAnsi="Calibri" w:cs="Calibri"/>
                <w:b/>
                <w:bCs/>
                <w:kern w:val="3"/>
                <w:sz w:val="22"/>
                <w:szCs w:val="22"/>
                <w:lang w:bidi="hi-IN"/>
              </w:rPr>
              <w:t>.</w:t>
            </w:r>
            <w:r w:rsidRPr="00AF148C">
              <w:rPr>
                <w:rFonts w:ascii="Calibri" w:eastAsia="NSimSun" w:hAnsi="Calibri" w:cs="Calibri"/>
                <w:b/>
                <w:bCs/>
                <w:kern w:val="3"/>
                <w:sz w:val="22"/>
                <w:szCs w:val="22"/>
                <w:lang w:bidi="hi-IN"/>
              </w:rPr>
              <w:t xml:space="preserve"> Nr.</w:t>
            </w:r>
          </w:p>
        </w:tc>
        <w:tc>
          <w:tcPr>
            <w:tcW w:w="1984" w:type="dxa"/>
            <w:tcMar>
              <w:top w:w="0" w:type="dxa"/>
              <w:left w:w="57" w:type="dxa"/>
              <w:bottom w:w="0" w:type="dxa"/>
              <w:right w:w="57" w:type="dxa"/>
            </w:tcMar>
          </w:tcPr>
          <w:p w14:paraId="0DD44C2B"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Parametras</w:t>
            </w:r>
          </w:p>
        </w:tc>
        <w:tc>
          <w:tcPr>
            <w:tcW w:w="5812" w:type="dxa"/>
            <w:tcMar>
              <w:top w:w="0" w:type="dxa"/>
              <w:left w:w="57" w:type="dxa"/>
              <w:bottom w:w="0" w:type="dxa"/>
              <w:right w:w="57" w:type="dxa"/>
            </w:tcMar>
          </w:tcPr>
          <w:p w14:paraId="247ABEC7"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Minimali reikšmė</w:t>
            </w:r>
          </w:p>
        </w:tc>
        <w:tc>
          <w:tcPr>
            <w:tcW w:w="1417" w:type="dxa"/>
          </w:tcPr>
          <w:p w14:paraId="13F591C4" w14:textId="77777777" w:rsidR="00884904" w:rsidRPr="00AF148C" w:rsidRDefault="00884904">
            <w:pPr>
              <w:suppressAutoHyphens/>
              <w:autoSpaceDN w:val="0"/>
              <w:jc w:val="center"/>
              <w:textAlignment w:val="baseline"/>
              <w:rPr>
                <w:rFonts w:ascii="Calibri" w:eastAsia="NSimSun" w:hAnsi="Calibri" w:cs="Calibri"/>
                <w:b/>
                <w:bCs/>
                <w:kern w:val="3"/>
                <w:sz w:val="22"/>
                <w:szCs w:val="22"/>
                <w:u w:val="single"/>
                <w:lang w:bidi="hi-IN"/>
              </w:rPr>
            </w:pPr>
          </w:p>
        </w:tc>
      </w:tr>
      <w:tr w:rsidR="00884904" w:rsidRPr="00AF148C" w14:paraId="3032CAD7" w14:textId="77777777" w:rsidTr="395D9EBE">
        <w:trPr>
          <w:trHeight w:val="300"/>
        </w:trPr>
        <w:tc>
          <w:tcPr>
            <w:tcW w:w="483" w:type="dxa"/>
            <w:tcMar>
              <w:top w:w="0" w:type="dxa"/>
              <w:left w:w="57" w:type="dxa"/>
              <w:bottom w:w="0" w:type="dxa"/>
              <w:right w:w="57" w:type="dxa"/>
            </w:tcMar>
          </w:tcPr>
          <w:p w14:paraId="60CBD2CD"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0662EEAC"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Komplektavimas</w:t>
            </w:r>
          </w:p>
        </w:tc>
        <w:tc>
          <w:tcPr>
            <w:tcW w:w="5812" w:type="dxa"/>
            <w:tcMar>
              <w:top w:w="0" w:type="dxa"/>
              <w:left w:w="57" w:type="dxa"/>
              <w:bottom w:w="0" w:type="dxa"/>
              <w:right w:w="57" w:type="dxa"/>
            </w:tcMar>
          </w:tcPr>
          <w:p w14:paraId="1C6AFB0D"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Visos siūlomo kompiuterio dalys (sisteminis blokas, pagrindinė plokštė, atmintis), monitoriai turi būti vieno gamintojo ar turi būti jo sertifikuotos (pažymėtos kompiuterio gamintojo firminiu ženklu).</w:t>
            </w:r>
          </w:p>
        </w:tc>
        <w:tc>
          <w:tcPr>
            <w:tcW w:w="1417" w:type="dxa"/>
          </w:tcPr>
          <w:p w14:paraId="4F2DEEE6"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5729D0C0" w14:textId="77777777" w:rsidTr="395D9EBE">
        <w:trPr>
          <w:trHeight w:val="300"/>
        </w:trPr>
        <w:tc>
          <w:tcPr>
            <w:tcW w:w="483" w:type="dxa"/>
            <w:tcMar>
              <w:top w:w="0" w:type="dxa"/>
              <w:left w:w="57" w:type="dxa"/>
              <w:bottom w:w="0" w:type="dxa"/>
              <w:right w:w="57" w:type="dxa"/>
            </w:tcMar>
          </w:tcPr>
          <w:p w14:paraId="279C796B"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38EAB325"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Procesorius</w:t>
            </w:r>
          </w:p>
        </w:tc>
        <w:tc>
          <w:tcPr>
            <w:tcW w:w="5812" w:type="dxa"/>
            <w:tcMar>
              <w:top w:w="0" w:type="dxa"/>
              <w:left w:w="57" w:type="dxa"/>
              <w:bottom w:w="0" w:type="dxa"/>
              <w:right w:w="57" w:type="dxa"/>
            </w:tcMar>
          </w:tcPr>
          <w:p w14:paraId="1EE771E7" w14:textId="77777777" w:rsidR="00884904" w:rsidRPr="00AF148C" w:rsidRDefault="00884904">
            <w:pPr>
              <w:rPr>
                <w:rFonts w:ascii="Calibri" w:hAnsi="Calibri" w:cs="Calibri"/>
                <w:sz w:val="22"/>
                <w:szCs w:val="22"/>
              </w:rPr>
            </w:pPr>
            <w:r w:rsidRPr="00AF148C">
              <w:rPr>
                <w:rFonts w:ascii="Calibri" w:hAnsi="Calibri" w:cs="Calibri"/>
                <w:sz w:val="22"/>
                <w:szCs w:val="22"/>
              </w:rPr>
              <w:t>Ne mažiau nei 6 branduolių ir ne mažiau nei 15 MB spartinančiosios atminties. Ne mažiau kaip 18000 taškų pagal „Passmark CPU Mark“ testavimo duomenis. Ne mažiau 13 TOPS.</w:t>
            </w:r>
          </w:p>
          <w:p w14:paraId="77F60B45" w14:textId="35B94BB4" w:rsidR="0083123D" w:rsidRPr="00AF148C" w:rsidRDefault="00884904">
            <w:pPr>
              <w:rPr>
                <w:rFonts w:ascii="Calibri" w:hAnsi="Calibri" w:cs="Calibri"/>
                <w:sz w:val="22"/>
                <w:szCs w:val="22"/>
              </w:rPr>
            </w:pPr>
            <w:r w:rsidRPr="00AF148C">
              <w:rPr>
                <w:rFonts w:ascii="Calibri" w:hAnsi="Calibri" w:cs="Calibri"/>
                <w:sz w:val="22"/>
                <w:szCs w:val="22"/>
              </w:rPr>
              <w:t>Testo rezultatai turi būti viešai publikuojami puslapyje:</w:t>
            </w:r>
          </w:p>
          <w:p w14:paraId="74D2BF34" w14:textId="77777777" w:rsidR="00884904" w:rsidRPr="00AF148C" w:rsidRDefault="00884904">
            <w:pPr>
              <w:rPr>
                <w:rFonts w:ascii="Calibri" w:hAnsi="Calibri" w:cs="Calibri"/>
                <w:sz w:val="22"/>
                <w:szCs w:val="22"/>
              </w:rPr>
            </w:pPr>
            <w:hyperlink r:id="rId8" w:history="1">
              <w:r w:rsidRPr="00AF148C">
                <w:rPr>
                  <w:rStyle w:val="Hipersaitas"/>
                  <w:rFonts w:ascii="Calibri" w:hAnsi="Calibri" w:cs="Calibri"/>
                  <w:sz w:val="22"/>
                  <w:szCs w:val="22"/>
                </w:rPr>
                <w:t>http://www.cpubenchmark.net/cpu_list.php</w:t>
              </w:r>
            </w:hyperlink>
          </w:p>
          <w:p w14:paraId="4B0E992D" w14:textId="60B913AE" w:rsidR="002B0862" w:rsidRPr="00AF148C" w:rsidRDefault="002B0862">
            <w:pPr>
              <w:rPr>
                <w:rFonts w:ascii="Calibri" w:hAnsi="Calibri" w:cs="Calibri"/>
                <w:sz w:val="22"/>
                <w:szCs w:val="22"/>
              </w:rPr>
            </w:pPr>
            <w:r w:rsidRPr="00AF148C">
              <w:rPr>
                <w:rFonts w:ascii="Calibri" w:hAnsi="Calibri" w:cs="Calibri"/>
                <w:sz w:val="22"/>
                <w:szCs w:val="22"/>
              </w:rPr>
              <w:t>Jeigu siūlomas procesorius šiame puslapyje nėra įtrauktas, tiekėjas privalo pateikti oficialius gamintojo dokumentus ir (ar) nepriklausomų testavimo laboratorijų viešai publikuotus testavimo rezultatus, patvirtinančius, kad procesoriaus našumas ne mažesnis nei reikalaujama.</w:t>
            </w:r>
          </w:p>
          <w:p w14:paraId="53FE1837" w14:textId="77777777" w:rsidR="00884904" w:rsidRPr="00AF148C" w:rsidRDefault="00884904">
            <w:pPr>
              <w:rPr>
                <w:rFonts w:ascii="Calibri" w:hAnsi="Calibri" w:cs="Calibri"/>
                <w:sz w:val="22"/>
                <w:szCs w:val="22"/>
              </w:rPr>
            </w:pPr>
            <w:r w:rsidRPr="00AF148C">
              <w:rPr>
                <w:rFonts w:ascii="Calibri" w:hAnsi="Calibri" w:cs="Calibri"/>
                <w:sz w:val="22"/>
                <w:szCs w:val="22"/>
              </w:rPr>
              <w:t>Procesoriaus sparta negali būti dirbtinai padidinta.</w:t>
            </w:r>
          </w:p>
          <w:p w14:paraId="55F3C63A" w14:textId="492CC3DD"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Procesoriaus išleidimo į rinką data – ne anksčiau nei 202</w:t>
            </w:r>
            <w:r w:rsidR="002540D3" w:rsidRPr="00AF148C">
              <w:rPr>
                <w:rFonts w:ascii="Calibri" w:hAnsi="Calibri" w:cs="Calibri"/>
                <w:sz w:val="22"/>
                <w:szCs w:val="22"/>
              </w:rPr>
              <w:t xml:space="preserve">4 </w:t>
            </w:r>
            <w:r w:rsidRPr="00AF148C">
              <w:rPr>
                <w:rFonts w:ascii="Calibri" w:hAnsi="Calibri" w:cs="Calibri"/>
                <w:sz w:val="22"/>
                <w:szCs w:val="22"/>
              </w:rPr>
              <w:t xml:space="preserve"> met</w:t>
            </w:r>
            <w:r w:rsidR="00631A23" w:rsidRPr="00AF148C">
              <w:rPr>
                <w:rFonts w:ascii="Calibri" w:hAnsi="Calibri" w:cs="Calibri"/>
                <w:sz w:val="22"/>
                <w:szCs w:val="22"/>
              </w:rPr>
              <w:t xml:space="preserve">ų 3 </w:t>
            </w:r>
            <w:r w:rsidR="003221F6" w:rsidRPr="00AF148C">
              <w:rPr>
                <w:rFonts w:ascii="Calibri" w:hAnsi="Calibri" w:cs="Calibri"/>
                <w:sz w:val="22"/>
                <w:szCs w:val="22"/>
              </w:rPr>
              <w:t>ketvir</w:t>
            </w:r>
            <w:r w:rsidR="00135BD2" w:rsidRPr="00AF148C">
              <w:rPr>
                <w:rFonts w:ascii="Calibri" w:hAnsi="Calibri" w:cs="Calibri"/>
                <w:sz w:val="22"/>
                <w:szCs w:val="22"/>
              </w:rPr>
              <w:t>t</w:t>
            </w:r>
            <w:r w:rsidR="002A2860" w:rsidRPr="00AF148C">
              <w:rPr>
                <w:rFonts w:ascii="Calibri" w:hAnsi="Calibri" w:cs="Calibri"/>
                <w:sz w:val="22"/>
                <w:szCs w:val="22"/>
              </w:rPr>
              <w:t>į</w:t>
            </w:r>
            <w:r w:rsidRPr="00AF148C">
              <w:rPr>
                <w:rFonts w:ascii="Calibri" w:hAnsi="Calibri" w:cs="Calibri"/>
                <w:sz w:val="22"/>
                <w:szCs w:val="22"/>
              </w:rPr>
              <w:t>.</w:t>
            </w:r>
          </w:p>
        </w:tc>
        <w:tc>
          <w:tcPr>
            <w:tcW w:w="1417" w:type="dxa"/>
          </w:tcPr>
          <w:p w14:paraId="04088D85"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1581FB5E" w14:textId="77777777" w:rsidTr="395D9EBE">
        <w:trPr>
          <w:trHeight w:val="300"/>
        </w:trPr>
        <w:tc>
          <w:tcPr>
            <w:tcW w:w="483" w:type="dxa"/>
            <w:tcMar>
              <w:top w:w="0" w:type="dxa"/>
              <w:left w:w="57" w:type="dxa"/>
              <w:bottom w:w="0" w:type="dxa"/>
              <w:right w:w="57" w:type="dxa"/>
            </w:tcMar>
          </w:tcPr>
          <w:p w14:paraId="7A3A40BF"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27D2C7EA"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Ekranas</w:t>
            </w:r>
          </w:p>
        </w:tc>
        <w:tc>
          <w:tcPr>
            <w:tcW w:w="5812" w:type="dxa"/>
            <w:tcMar>
              <w:top w:w="0" w:type="dxa"/>
              <w:left w:w="57" w:type="dxa"/>
              <w:bottom w:w="0" w:type="dxa"/>
              <w:right w:w="57" w:type="dxa"/>
            </w:tcMar>
          </w:tcPr>
          <w:p w14:paraId="5C4C1E78" w14:textId="5D11742E"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 xml:space="preserve">Įstrižainė ne mažiau kaip 16“ ir ne daugiau kaip 16,2“. Ekrano taškų skaičius ne mažesnis kaip 1920x1200, matinis ekranas (AntiGlare). Ryškumas ne mažiau kaip 300 Nits. Integruota į korpusą IR (infra-red) </w:t>
            </w:r>
            <w:r w:rsidR="00523FF4" w:rsidRPr="00AF148C">
              <w:rPr>
                <w:rFonts w:ascii="Calibri" w:hAnsi="Calibri" w:cs="Calibri"/>
                <w:sz w:val="22"/>
                <w:szCs w:val="22"/>
              </w:rPr>
              <w:t xml:space="preserve">ne mažiau </w:t>
            </w:r>
            <w:r w:rsidRPr="00AF148C">
              <w:rPr>
                <w:rFonts w:ascii="Calibri" w:hAnsi="Calibri" w:cs="Calibri"/>
                <w:sz w:val="22"/>
                <w:szCs w:val="22"/>
              </w:rPr>
              <w:t>5MP kamera.</w:t>
            </w:r>
            <w:r w:rsidR="00C86D0D" w:rsidRPr="00AF148C">
              <w:rPr>
                <w:rFonts w:ascii="Calibri" w:hAnsi="Calibri" w:cs="Calibri"/>
                <w:sz w:val="22"/>
                <w:szCs w:val="22"/>
              </w:rPr>
              <w:t xml:space="preserve"> sRGB ne mažiau 100%</w:t>
            </w:r>
            <w:r w:rsidR="006D62B8" w:rsidRPr="00AF148C">
              <w:rPr>
                <w:rFonts w:ascii="Calibri" w:hAnsi="Calibri" w:cs="Calibri"/>
                <w:sz w:val="22"/>
                <w:szCs w:val="22"/>
              </w:rPr>
              <w:t xml:space="preserve"> </w:t>
            </w:r>
          </w:p>
        </w:tc>
        <w:tc>
          <w:tcPr>
            <w:tcW w:w="1417" w:type="dxa"/>
          </w:tcPr>
          <w:p w14:paraId="6F39BFDA"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29D4A692" w14:textId="77777777" w:rsidTr="395D9EBE">
        <w:trPr>
          <w:trHeight w:val="300"/>
        </w:trPr>
        <w:tc>
          <w:tcPr>
            <w:tcW w:w="483" w:type="dxa"/>
            <w:tcMar>
              <w:top w:w="0" w:type="dxa"/>
              <w:left w:w="57" w:type="dxa"/>
              <w:bottom w:w="0" w:type="dxa"/>
              <w:right w:w="57" w:type="dxa"/>
            </w:tcMar>
          </w:tcPr>
          <w:p w14:paraId="369511A7"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0FD2F89B"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Operatyvinė atmintis</w:t>
            </w:r>
          </w:p>
        </w:tc>
        <w:tc>
          <w:tcPr>
            <w:tcW w:w="5812" w:type="dxa"/>
            <w:tcMar>
              <w:top w:w="0" w:type="dxa"/>
              <w:left w:w="57" w:type="dxa"/>
              <w:bottom w:w="0" w:type="dxa"/>
              <w:right w:w="57" w:type="dxa"/>
            </w:tcMar>
          </w:tcPr>
          <w:p w14:paraId="2B9809FB" w14:textId="73D3B08C"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Operatyvinės atminties talpa ne mažiau kaip 16GB (ne prasčiau nei DDR5)</w:t>
            </w:r>
            <w:r w:rsidR="00EB28D2" w:rsidRPr="00AF148C">
              <w:rPr>
                <w:rFonts w:ascii="Calibri" w:hAnsi="Calibri" w:cs="Calibri"/>
                <w:sz w:val="22"/>
                <w:szCs w:val="22"/>
              </w:rPr>
              <w:t>. Pl</w:t>
            </w:r>
            <w:r w:rsidRPr="00AF148C">
              <w:rPr>
                <w:rFonts w:ascii="Calibri" w:hAnsi="Calibri" w:cs="Calibri"/>
                <w:sz w:val="22"/>
                <w:szCs w:val="22"/>
              </w:rPr>
              <w:t xml:space="preserve">ėtimo talpa - ne mažiau nei 64GB,  turi būti bent 1 laisvas atminties </w:t>
            </w:r>
            <w:r w:rsidR="00D41355" w:rsidRPr="00AF148C">
              <w:rPr>
                <w:rFonts w:ascii="Calibri" w:hAnsi="Calibri" w:cs="Calibri"/>
                <w:sz w:val="22"/>
                <w:szCs w:val="22"/>
              </w:rPr>
              <w:t xml:space="preserve">lizdas </w:t>
            </w:r>
            <w:r w:rsidRPr="00AF148C">
              <w:rPr>
                <w:rFonts w:ascii="Calibri" w:hAnsi="Calibri" w:cs="Calibri"/>
                <w:sz w:val="22"/>
                <w:szCs w:val="22"/>
              </w:rPr>
              <w:t xml:space="preserve">išplėtimui. Jeigu laisvo lizdo išplėtimui nėra, įranga privalo būti tiekiama su maksimalia palaikymo talpa. </w:t>
            </w:r>
          </w:p>
        </w:tc>
        <w:tc>
          <w:tcPr>
            <w:tcW w:w="1417" w:type="dxa"/>
          </w:tcPr>
          <w:p w14:paraId="02C3BA74"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4CA3AFD6" w14:textId="77777777" w:rsidTr="395D9EBE">
        <w:trPr>
          <w:trHeight w:val="300"/>
        </w:trPr>
        <w:tc>
          <w:tcPr>
            <w:tcW w:w="483" w:type="dxa"/>
            <w:tcMar>
              <w:top w:w="0" w:type="dxa"/>
              <w:left w:w="57" w:type="dxa"/>
              <w:bottom w:w="0" w:type="dxa"/>
              <w:right w:w="57" w:type="dxa"/>
            </w:tcMar>
          </w:tcPr>
          <w:p w14:paraId="5E06EBE2"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4A941A76"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Vidinis kietasis diskas</w:t>
            </w:r>
          </w:p>
        </w:tc>
        <w:tc>
          <w:tcPr>
            <w:tcW w:w="5812" w:type="dxa"/>
            <w:tcMar>
              <w:top w:w="0" w:type="dxa"/>
              <w:left w:w="57" w:type="dxa"/>
              <w:bottom w:w="0" w:type="dxa"/>
              <w:right w:w="57" w:type="dxa"/>
            </w:tcMar>
          </w:tcPr>
          <w:p w14:paraId="2EC80725"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Ne mažiau kaip 256GB SSD (PCIe NVMe tipo) gen4.</w:t>
            </w:r>
          </w:p>
        </w:tc>
        <w:tc>
          <w:tcPr>
            <w:tcW w:w="1417" w:type="dxa"/>
          </w:tcPr>
          <w:p w14:paraId="4AC6EDF5"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6A5FBA7D" w14:textId="77777777" w:rsidTr="395D9EBE">
        <w:trPr>
          <w:trHeight w:val="300"/>
        </w:trPr>
        <w:tc>
          <w:tcPr>
            <w:tcW w:w="483" w:type="dxa"/>
            <w:tcMar>
              <w:top w:w="0" w:type="dxa"/>
              <w:left w:w="57" w:type="dxa"/>
              <w:bottom w:w="0" w:type="dxa"/>
              <w:right w:w="57" w:type="dxa"/>
            </w:tcMar>
          </w:tcPr>
          <w:p w14:paraId="3E9D8ACC"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3CE276B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Garsas</w:t>
            </w:r>
          </w:p>
        </w:tc>
        <w:tc>
          <w:tcPr>
            <w:tcW w:w="5812" w:type="dxa"/>
            <w:tcMar>
              <w:top w:w="0" w:type="dxa"/>
              <w:left w:w="57" w:type="dxa"/>
              <w:bottom w:w="0" w:type="dxa"/>
              <w:right w:w="57" w:type="dxa"/>
            </w:tcMar>
          </w:tcPr>
          <w:p w14:paraId="56F15D0A"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Integruota garso plokštė, ne mažiau kaip 2 vnt. į korpusą integruoti stereo garsiakalbiai.</w:t>
            </w:r>
          </w:p>
        </w:tc>
        <w:tc>
          <w:tcPr>
            <w:tcW w:w="1417" w:type="dxa"/>
          </w:tcPr>
          <w:p w14:paraId="048B2D91"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2647CCEC" w14:textId="77777777" w:rsidTr="395D9EBE">
        <w:trPr>
          <w:trHeight w:val="300"/>
        </w:trPr>
        <w:tc>
          <w:tcPr>
            <w:tcW w:w="483" w:type="dxa"/>
            <w:tcMar>
              <w:top w:w="0" w:type="dxa"/>
              <w:left w:w="57" w:type="dxa"/>
              <w:bottom w:w="0" w:type="dxa"/>
              <w:right w:w="57" w:type="dxa"/>
            </w:tcMar>
          </w:tcPr>
          <w:p w14:paraId="75822AB1"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1DACCDFA"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Bevielio ryšio technologijos</w:t>
            </w:r>
          </w:p>
        </w:tc>
        <w:tc>
          <w:tcPr>
            <w:tcW w:w="5812" w:type="dxa"/>
            <w:tcMar>
              <w:top w:w="0" w:type="dxa"/>
              <w:left w:w="57" w:type="dxa"/>
              <w:bottom w:w="0" w:type="dxa"/>
              <w:right w:w="57" w:type="dxa"/>
            </w:tcMar>
          </w:tcPr>
          <w:p w14:paraId="0966A51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Turi būti integruotas Wi-Fi 7  bevielio ryšio adapteris ir integruotas, Bluetooth ne senesnės nei 5.4 versijos adapteris. Jungtis vidiniam LTE modemui ir antenos integruoti į korpusą (angl. WWAN-ready)</w:t>
            </w:r>
          </w:p>
        </w:tc>
        <w:tc>
          <w:tcPr>
            <w:tcW w:w="1417" w:type="dxa"/>
          </w:tcPr>
          <w:p w14:paraId="41D8692D"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754656AE" w14:textId="77777777" w:rsidTr="395D9EBE">
        <w:trPr>
          <w:trHeight w:val="300"/>
        </w:trPr>
        <w:tc>
          <w:tcPr>
            <w:tcW w:w="483" w:type="dxa"/>
            <w:tcMar>
              <w:top w:w="0" w:type="dxa"/>
              <w:left w:w="57" w:type="dxa"/>
              <w:bottom w:w="0" w:type="dxa"/>
              <w:right w:w="57" w:type="dxa"/>
            </w:tcMar>
          </w:tcPr>
          <w:p w14:paraId="2B8D50F4"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6767649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Įvesties/Išvesties prievadai</w:t>
            </w:r>
          </w:p>
        </w:tc>
        <w:tc>
          <w:tcPr>
            <w:tcW w:w="5812" w:type="dxa"/>
            <w:tcMar>
              <w:top w:w="0" w:type="dxa"/>
              <w:left w:w="57" w:type="dxa"/>
              <w:bottom w:w="0" w:type="dxa"/>
              <w:right w:w="57" w:type="dxa"/>
            </w:tcMar>
          </w:tcPr>
          <w:p w14:paraId="048B381F" w14:textId="77777777" w:rsidR="00884904" w:rsidRPr="00AF148C" w:rsidRDefault="00884904">
            <w:pPr>
              <w:rPr>
                <w:rFonts w:ascii="Calibri" w:hAnsi="Calibri" w:cs="Calibri"/>
                <w:sz w:val="22"/>
                <w:szCs w:val="22"/>
              </w:rPr>
            </w:pPr>
            <w:r w:rsidRPr="00AF148C">
              <w:rPr>
                <w:rFonts w:ascii="Calibri" w:hAnsi="Calibri" w:cs="Calibri"/>
                <w:sz w:val="22"/>
                <w:szCs w:val="22"/>
              </w:rPr>
              <w:t>Bendras išorinių USB jungčių skaičius – ne mažiau nei 4 vnt., iš jų:</w:t>
            </w:r>
          </w:p>
          <w:p w14:paraId="6BF4BE5F" w14:textId="15C6430D" w:rsidR="00884904" w:rsidRPr="00AF148C" w:rsidRDefault="00884904">
            <w:pPr>
              <w:rPr>
                <w:rFonts w:ascii="Calibri" w:hAnsi="Calibri" w:cs="Calibri"/>
                <w:sz w:val="22"/>
                <w:szCs w:val="22"/>
              </w:rPr>
            </w:pPr>
            <w:r w:rsidRPr="00AF148C">
              <w:rPr>
                <w:rFonts w:ascii="Calibri" w:hAnsi="Calibri" w:cs="Calibri"/>
                <w:sz w:val="22"/>
                <w:szCs w:val="22"/>
              </w:rPr>
              <w:lastRenderedPageBreak/>
              <w:t xml:space="preserve">ne mažiau nei 2 vnt. USB-C </w:t>
            </w:r>
            <w:r w:rsidRPr="00AF148C">
              <w:rPr>
                <w:rFonts w:ascii="Calibri" w:eastAsia="Times New Roman" w:hAnsi="Calibri" w:cs="Calibri"/>
                <w:kern w:val="3"/>
                <w:sz w:val="22"/>
                <w:szCs w:val="22"/>
                <w:lang w:eastAsia="ar-SA" w:bidi="hi-IN"/>
              </w:rPr>
              <w:t xml:space="preserve">Thunderbolt4 </w:t>
            </w:r>
            <w:r w:rsidR="00F17FFD" w:rsidRPr="00AF148C">
              <w:rPr>
                <w:rFonts w:ascii="Calibri" w:eastAsia="Times New Roman" w:hAnsi="Calibri" w:cs="Calibri"/>
                <w:kern w:val="3"/>
                <w:sz w:val="22"/>
                <w:szCs w:val="22"/>
                <w:lang w:eastAsia="ar-SA" w:bidi="hi-IN"/>
              </w:rPr>
              <w:t>(</w:t>
            </w:r>
            <w:r w:rsidRPr="00AF148C">
              <w:rPr>
                <w:rFonts w:ascii="Calibri" w:eastAsia="Times New Roman" w:hAnsi="Calibri" w:cs="Calibri"/>
                <w:kern w:val="3"/>
                <w:sz w:val="22"/>
                <w:szCs w:val="22"/>
                <w:lang w:eastAsia="ar-SA" w:bidi="hi-IN"/>
              </w:rPr>
              <w:t>arba lygiavertis</w:t>
            </w:r>
            <w:r w:rsidR="000C7F91" w:rsidRPr="00AF148C">
              <w:rPr>
                <w:rFonts w:ascii="Calibri" w:eastAsia="Times New Roman" w:hAnsi="Calibri" w:cs="Calibri"/>
                <w:kern w:val="3"/>
                <w:sz w:val="22"/>
                <w:szCs w:val="22"/>
                <w:lang w:eastAsia="ar-SA" w:bidi="hi-IN"/>
              </w:rPr>
              <w:t>)</w:t>
            </w:r>
            <w:r w:rsidRPr="00AF148C">
              <w:rPr>
                <w:rFonts w:ascii="Calibri" w:hAnsi="Calibri" w:cs="Calibri"/>
                <w:sz w:val="22"/>
                <w:szCs w:val="22"/>
              </w:rPr>
              <w:t xml:space="preserve"> (užtikrinanti kompiuterio krovimo/maitinimo, duomenų ir vaizdo perdavimo funkcijas);</w:t>
            </w:r>
          </w:p>
          <w:p w14:paraId="27383CCC" w14:textId="77777777" w:rsidR="00884904" w:rsidRPr="00AF148C" w:rsidRDefault="00884904">
            <w:pPr>
              <w:rPr>
                <w:rFonts w:ascii="Calibri" w:hAnsi="Calibri" w:cs="Calibri"/>
                <w:sz w:val="22"/>
                <w:szCs w:val="22"/>
              </w:rPr>
            </w:pPr>
            <w:r w:rsidRPr="00AF148C">
              <w:rPr>
                <w:rFonts w:ascii="Calibri" w:hAnsi="Calibri" w:cs="Calibri"/>
                <w:sz w:val="22"/>
                <w:szCs w:val="22"/>
              </w:rPr>
              <w:t>1x ausinių lizdas ir 1x mikrofono lizdas arba 1x kombinuotas ausinių/mikrofono lizdas;</w:t>
            </w:r>
          </w:p>
          <w:p w14:paraId="3381225F" w14:textId="77777777" w:rsidR="00884904" w:rsidRPr="00AF148C" w:rsidRDefault="00884904">
            <w:pPr>
              <w:rPr>
                <w:rFonts w:ascii="Calibri" w:hAnsi="Calibri" w:cs="Calibri"/>
                <w:sz w:val="22"/>
                <w:szCs w:val="22"/>
              </w:rPr>
            </w:pPr>
            <w:r w:rsidRPr="00AF148C">
              <w:rPr>
                <w:rFonts w:ascii="Calibri" w:hAnsi="Calibri" w:cs="Calibri"/>
                <w:sz w:val="22"/>
                <w:szCs w:val="22"/>
              </w:rPr>
              <w:t>1x HDMI jungtis;</w:t>
            </w:r>
          </w:p>
          <w:p w14:paraId="7C105C31" w14:textId="77777777" w:rsidR="00884904" w:rsidRPr="00AF148C" w:rsidRDefault="00884904">
            <w:pPr>
              <w:rPr>
                <w:rFonts w:ascii="Calibri" w:hAnsi="Calibri" w:cs="Calibri"/>
                <w:sz w:val="22"/>
                <w:szCs w:val="22"/>
              </w:rPr>
            </w:pPr>
            <w:r w:rsidRPr="00AF148C">
              <w:rPr>
                <w:rFonts w:ascii="Calibri" w:hAnsi="Calibri" w:cs="Calibri"/>
                <w:sz w:val="22"/>
                <w:szCs w:val="22"/>
              </w:rPr>
              <w:t>1x Vidinis integruotas Smart Card kortelių skaitytuvas;</w:t>
            </w:r>
          </w:p>
          <w:p w14:paraId="1AADC12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1x RJ45 lizdas.</w:t>
            </w:r>
          </w:p>
        </w:tc>
        <w:tc>
          <w:tcPr>
            <w:tcW w:w="1417" w:type="dxa"/>
          </w:tcPr>
          <w:p w14:paraId="16D7F107"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2D3AF5D8" w14:textId="77777777" w:rsidTr="395D9EBE">
        <w:trPr>
          <w:trHeight w:val="300"/>
        </w:trPr>
        <w:tc>
          <w:tcPr>
            <w:tcW w:w="483" w:type="dxa"/>
            <w:tcMar>
              <w:top w:w="0" w:type="dxa"/>
              <w:left w:w="57" w:type="dxa"/>
              <w:bottom w:w="0" w:type="dxa"/>
              <w:right w:w="57" w:type="dxa"/>
            </w:tcMar>
          </w:tcPr>
          <w:p w14:paraId="267859CF"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721A12C4"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Klaviatūra</w:t>
            </w:r>
          </w:p>
        </w:tc>
        <w:tc>
          <w:tcPr>
            <w:tcW w:w="5812" w:type="dxa"/>
            <w:tcMar>
              <w:top w:w="0" w:type="dxa"/>
              <w:left w:w="57" w:type="dxa"/>
              <w:bottom w:w="0" w:type="dxa"/>
              <w:right w:w="57" w:type="dxa"/>
            </w:tcMar>
          </w:tcPr>
          <w:p w14:paraId="6D4EEEB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Integruota į korpusą pilna lotyniškų raidžių, su lietuviškos abėcėlės ženklais arba prie klavišų lipdomais lietuviškų raidžių lipdukais, atspari apliejimui. Vidinis integruotas klaviatūros pašvietimas (backlit). Integruota vidinė klaviatūra su atskiru papildomu skaičių ir simbolių bloku (angl. numpad).</w:t>
            </w:r>
          </w:p>
        </w:tc>
        <w:tc>
          <w:tcPr>
            <w:tcW w:w="1417" w:type="dxa"/>
          </w:tcPr>
          <w:p w14:paraId="08292346"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212FA363" w14:textId="77777777" w:rsidTr="395D9EBE">
        <w:trPr>
          <w:trHeight w:val="300"/>
        </w:trPr>
        <w:tc>
          <w:tcPr>
            <w:tcW w:w="483" w:type="dxa"/>
            <w:tcMar>
              <w:top w:w="0" w:type="dxa"/>
              <w:left w:w="57" w:type="dxa"/>
              <w:bottom w:w="0" w:type="dxa"/>
              <w:right w:w="57" w:type="dxa"/>
            </w:tcMar>
          </w:tcPr>
          <w:p w14:paraId="49F628E6"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038BD9B3"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Baterija</w:t>
            </w:r>
          </w:p>
        </w:tc>
        <w:tc>
          <w:tcPr>
            <w:tcW w:w="5812" w:type="dxa"/>
            <w:tcMar>
              <w:top w:w="0" w:type="dxa"/>
              <w:left w:w="57" w:type="dxa"/>
              <w:bottom w:w="0" w:type="dxa"/>
              <w:right w:w="57" w:type="dxa"/>
            </w:tcMar>
          </w:tcPr>
          <w:p w14:paraId="272B48D9" w14:textId="15124F0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 xml:space="preserve">Vidinė baterija ne mažesnė kaip 55 Wh, palaikanti greito krovimo funkciją, kompiuteris turi būti komplektuojamas su USB-C krovimo laidu ne </w:t>
            </w:r>
            <w:r w:rsidR="00A94A8C" w:rsidRPr="00AF148C">
              <w:rPr>
                <w:rFonts w:ascii="Calibri" w:hAnsi="Calibri" w:cs="Calibri"/>
                <w:sz w:val="22"/>
                <w:szCs w:val="22"/>
              </w:rPr>
              <w:t>mažiau</w:t>
            </w:r>
            <w:r w:rsidR="00E36F4F" w:rsidRPr="00AF148C">
              <w:rPr>
                <w:rFonts w:ascii="Calibri" w:hAnsi="Calibri" w:cs="Calibri"/>
                <w:sz w:val="22"/>
                <w:szCs w:val="22"/>
              </w:rPr>
              <w:t xml:space="preserve"> </w:t>
            </w:r>
            <w:r w:rsidRPr="00AF148C">
              <w:rPr>
                <w:rFonts w:ascii="Calibri" w:hAnsi="Calibri" w:cs="Calibri"/>
                <w:sz w:val="22"/>
                <w:szCs w:val="22"/>
              </w:rPr>
              <w:t>nei 65W.</w:t>
            </w:r>
          </w:p>
        </w:tc>
        <w:tc>
          <w:tcPr>
            <w:tcW w:w="1417" w:type="dxa"/>
          </w:tcPr>
          <w:p w14:paraId="429675BD"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58FC4C22" w14:textId="77777777" w:rsidTr="395D9EBE">
        <w:trPr>
          <w:trHeight w:val="300"/>
        </w:trPr>
        <w:tc>
          <w:tcPr>
            <w:tcW w:w="483" w:type="dxa"/>
            <w:tcMar>
              <w:top w:w="0" w:type="dxa"/>
              <w:left w:w="57" w:type="dxa"/>
              <w:bottom w:w="0" w:type="dxa"/>
              <w:right w:w="57" w:type="dxa"/>
            </w:tcMar>
          </w:tcPr>
          <w:p w14:paraId="3B9BCAA2"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62B96F22"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Operacinė sistema</w:t>
            </w:r>
          </w:p>
        </w:tc>
        <w:tc>
          <w:tcPr>
            <w:tcW w:w="5812" w:type="dxa"/>
            <w:tcMar>
              <w:top w:w="0" w:type="dxa"/>
              <w:left w:w="57" w:type="dxa"/>
              <w:bottom w:w="0" w:type="dxa"/>
              <w:right w:w="57" w:type="dxa"/>
            </w:tcMar>
          </w:tcPr>
          <w:p w14:paraId="7EE953B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Operacinė sistema Microsoft Windows 11 Professional arba lygiavertė.</w:t>
            </w:r>
          </w:p>
        </w:tc>
        <w:tc>
          <w:tcPr>
            <w:tcW w:w="1417" w:type="dxa"/>
          </w:tcPr>
          <w:p w14:paraId="583DE162"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12CE0496" w14:textId="77777777" w:rsidTr="395D9EBE">
        <w:trPr>
          <w:trHeight w:val="300"/>
        </w:trPr>
        <w:tc>
          <w:tcPr>
            <w:tcW w:w="483" w:type="dxa"/>
            <w:tcMar>
              <w:top w:w="0" w:type="dxa"/>
              <w:left w:w="57" w:type="dxa"/>
              <w:bottom w:w="0" w:type="dxa"/>
              <w:right w:w="57" w:type="dxa"/>
            </w:tcMar>
          </w:tcPr>
          <w:p w14:paraId="6201A4E4"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741FB84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Kompiuterio atsparumo reikalavimai</w:t>
            </w:r>
          </w:p>
        </w:tc>
        <w:tc>
          <w:tcPr>
            <w:tcW w:w="5812" w:type="dxa"/>
            <w:tcMar>
              <w:top w:w="0" w:type="dxa"/>
              <w:left w:w="57" w:type="dxa"/>
              <w:bottom w:w="0" w:type="dxa"/>
              <w:right w:w="57" w:type="dxa"/>
            </w:tcMar>
          </w:tcPr>
          <w:p w14:paraId="7FEDB337"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Atitikimas bent 6 testams pagal MIL-STD-810H/810G specifikaciją (arba lygiavertis) (angliškai: Drop, Vibration, Dust, High Temperature, Low Temperature, Transportation Shock). Prekių pristatymo metu tiekėjas turės pateikti tai įrodančius dokumentus.</w:t>
            </w:r>
          </w:p>
        </w:tc>
        <w:tc>
          <w:tcPr>
            <w:tcW w:w="1417" w:type="dxa"/>
          </w:tcPr>
          <w:p w14:paraId="5D0137FE"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58B6218E" w14:textId="77777777" w:rsidTr="395D9EBE">
        <w:trPr>
          <w:trHeight w:val="300"/>
        </w:trPr>
        <w:tc>
          <w:tcPr>
            <w:tcW w:w="483" w:type="dxa"/>
            <w:tcMar>
              <w:top w:w="0" w:type="dxa"/>
              <w:left w:w="57" w:type="dxa"/>
              <w:bottom w:w="0" w:type="dxa"/>
              <w:right w:w="57" w:type="dxa"/>
            </w:tcMar>
          </w:tcPr>
          <w:p w14:paraId="0492A4E5"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08CC93BA"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Svoris (deklaruojamas gamintojo)</w:t>
            </w:r>
          </w:p>
        </w:tc>
        <w:tc>
          <w:tcPr>
            <w:tcW w:w="5812" w:type="dxa"/>
            <w:tcMar>
              <w:top w:w="0" w:type="dxa"/>
              <w:left w:w="57" w:type="dxa"/>
              <w:bottom w:w="0" w:type="dxa"/>
              <w:right w:w="57" w:type="dxa"/>
            </w:tcMar>
          </w:tcPr>
          <w:p w14:paraId="2B4BF254"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Kompiuterio svoris be kroviklio ne daugiau kaip 1,85 kg.</w:t>
            </w:r>
          </w:p>
        </w:tc>
        <w:tc>
          <w:tcPr>
            <w:tcW w:w="1417" w:type="dxa"/>
          </w:tcPr>
          <w:p w14:paraId="1B9C5D5B"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5898B0CB" w14:textId="77777777" w:rsidTr="395D9EBE">
        <w:trPr>
          <w:trHeight w:val="300"/>
        </w:trPr>
        <w:tc>
          <w:tcPr>
            <w:tcW w:w="483" w:type="dxa"/>
            <w:tcMar>
              <w:top w:w="0" w:type="dxa"/>
              <w:left w:w="57" w:type="dxa"/>
              <w:bottom w:w="0" w:type="dxa"/>
              <w:right w:w="57" w:type="dxa"/>
            </w:tcMar>
          </w:tcPr>
          <w:p w14:paraId="5E3238F3"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47BF9F7D"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Apsaugos ypatybės</w:t>
            </w:r>
          </w:p>
        </w:tc>
        <w:tc>
          <w:tcPr>
            <w:tcW w:w="5812" w:type="dxa"/>
            <w:tcMar>
              <w:top w:w="0" w:type="dxa"/>
              <w:left w:w="57" w:type="dxa"/>
              <w:bottom w:w="0" w:type="dxa"/>
              <w:right w:w="57" w:type="dxa"/>
            </w:tcMar>
          </w:tcPr>
          <w:p w14:paraId="1D5656C1" w14:textId="77777777" w:rsidR="00884904" w:rsidRPr="00AF148C" w:rsidRDefault="00884904">
            <w:pPr>
              <w:rPr>
                <w:rFonts w:ascii="Calibri" w:hAnsi="Calibri" w:cs="Calibri"/>
                <w:sz w:val="22"/>
                <w:szCs w:val="22"/>
              </w:rPr>
            </w:pPr>
            <w:r w:rsidRPr="00AF148C">
              <w:rPr>
                <w:rFonts w:ascii="Calibri" w:hAnsi="Calibri" w:cs="Calibri"/>
                <w:sz w:val="22"/>
                <w:szCs w:val="22"/>
              </w:rPr>
              <w:t>Gamintojo numatyta galimybė užrakinti ir prirakinti korpusą Kesington Lock arba lygiaverčio tipo užraktu.</w:t>
            </w:r>
          </w:p>
          <w:p w14:paraId="144AE383"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Privalo būti integruotas sprendimas nuo BIOS atakų, kuris privalo stebėti, apsaugoti  ir atstatyti kompiuterio BIOS be vartotojo įsikišimo.</w:t>
            </w:r>
          </w:p>
        </w:tc>
        <w:tc>
          <w:tcPr>
            <w:tcW w:w="1417" w:type="dxa"/>
          </w:tcPr>
          <w:p w14:paraId="1806D150"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42CC67A5" w14:textId="77777777" w:rsidTr="395D9EBE">
        <w:trPr>
          <w:trHeight w:val="300"/>
        </w:trPr>
        <w:tc>
          <w:tcPr>
            <w:tcW w:w="483" w:type="dxa"/>
            <w:tcMar>
              <w:top w:w="0" w:type="dxa"/>
              <w:left w:w="57" w:type="dxa"/>
              <w:bottom w:w="0" w:type="dxa"/>
              <w:right w:w="57" w:type="dxa"/>
            </w:tcMar>
          </w:tcPr>
          <w:p w14:paraId="74C34791"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029D6E21"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Duomenų saugumas</w:t>
            </w:r>
          </w:p>
        </w:tc>
        <w:tc>
          <w:tcPr>
            <w:tcW w:w="5812" w:type="dxa"/>
            <w:tcMar>
              <w:top w:w="0" w:type="dxa"/>
              <w:left w:w="57" w:type="dxa"/>
              <w:bottom w:w="0" w:type="dxa"/>
              <w:right w:w="57" w:type="dxa"/>
            </w:tcMar>
          </w:tcPr>
          <w:p w14:paraId="6C96A367"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TPM 2.0 arba naujesnė  duomenų apsaugos mikroschema.</w:t>
            </w:r>
          </w:p>
        </w:tc>
        <w:tc>
          <w:tcPr>
            <w:tcW w:w="1417" w:type="dxa"/>
          </w:tcPr>
          <w:p w14:paraId="6A07A832"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257E3A64" w14:textId="77777777" w:rsidTr="395D9EBE">
        <w:trPr>
          <w:trHeight w:val="300"/>
        </w:trPr>
        <w:tc>
          <w:tcPr>
            <w:tcW w:w="483" w:type="dxa"/>
            <w:tcMar>
              <w:top w:w="0" w:type="dxa"/>
              <w:left w:w="57" w:type="dxa"/>
              <w:bottom w:w="0" w:type="dxa"/>
              <w:right w:w="57" w:type="dxa"/>
            </w:tcMar>
          </w:tcPr>
          <w:p w14:paraId="36B10AD8"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40F9DB82"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Klaviatūros ir pelės komplektas</w:t>
            </w:r>
          </w:p>
        </w:tc>
        <w:tc>
          <w:tcPr>
            <w:tcW w:w="5812" w:type="dxa"/>
            <w:tcMar>
              <w:top w:w="0" w:type="dxa"/>
              <w:left w:w="57" w:type="dxa"/>
              <w:bottom w:w="0" w:type="dxa"/>
              <w:right w:w="57" w:type="dxa"/>
            </w:tcMar>
          </w:tcPr>
          <w:p w14:paraId="4C66D84D" w14:textId="7906CCDD"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 xml:space="preserve">Kiekvienam komplektui derančios kompiuteriui bevielės klaviatūros (pilna lotyniškų raidžių ir atskirai skaičių, paženklinta CE ženklu) ir pelės komplektas. Siūlomas bevielės pelės ir klaviatūros komplektas turi naudoti vieną bendrą duomenų siųstuvą (angl. receiver), užimantį tik vieną USB-A tipo kompiuterio prievadą ir turėti galimybę (naudojant Bluetooth ryšį) suporuoti ne mažiau </w:t>
            </w:r>
            <w:r w:rsidR="007F2B25" w:rsidRPr="00AF148C">
              <w:rPr>
                <w:rFonts w:ascii="Calibri" w:hAnsi="Calibri" w:cs="Calibri"/>
                <w:sz w:val="22"/>
                <w:szCs w:val="22"/>
              </w:rPr>
              <w:t>dvie</w:t>
            </w:r>
            <w:r w:rsidRPr="00AF148C">
              <w:rPr>
                <w:rFonts w:ascii="Calibri" w:hAnsi="Calibri" w:cs="Calibri"/>
                <w:sz w:val="22"/>
                <w:szCs w:val="22"/>
              </w:rPr>
              <w:t xml:space="preserve">jų papildomų įrenginių, nenaudojant siųstuvo (doungle free). Siūlomos pelės skiriamoji geba ne mažiau 3000 dpi. </w:t>
            </w:r>
          </w:p>
        </w:tc>
        <w:tc>
          <w:tcPr>
            <w:tcW w:w="1417" w:type="dxa"/>
          </w:tcPr>
          <w:p w14:paraId="2084E627"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3BC0B28A" w14:textId="77777777" w:rsidTr="395D9EBE">
        <w:trPr>
          <w:trHeight w:val="300"/>
        </w:trPr>
        <w:tc>
          <w:tcPr>
            <w:tcW w:w="483" w:type="dxa"/>
            <w:tcMar>
              <w:top w:w="0" w:type="dxa"/>
              <w:left w:w="57" w:type="dxa"/>
              <w:bottom w:w="0" w:type="dxa"/>
              <w:right w:w="57" w:type="dxa"/>
            </w:tcMar>
          </w:tcPr>
          <w:p w14:paraId="7692C818"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781342A4"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Komplektacija</w:t>
            </w:r>
          </w:p>
        </w:tc>
        <w:tc>
          <w:tcPr>
            <w:tcW w:w="5812" w:type="dxa"/>
            <w:tcMar>
              <w:top w:w="0" w:type="dxa"/>
              <w:left w:w="57" w:type="dxa"/>
              <w:bottom w:w="0" w:type="dxa"/>
              <w:right w:w="57" w:type="dxa"/>
            </w:tcMar>
          </w:tcPr>
          <w:p w14:paraId="15F08C6F" w14:textId="77777777" w:rsidR="00884904" w:rsidRPr="00AF148C" w:rsidRDefault="00884904">
            <w:pPr>
              <w:rPr>
                <w:rFonts w:ascii="Calibri" w:hAnsi="Calibri" w:cs="Calibri"/>
                <w:sz w:val="22"/>
                <w:szCs w:val="22"/>
              </w:rPr>
            </w:pPr>
            <w:r w:rsidRPr="00AF148C">
              <w:rPr>
                <w:rFonts w:ascii="Calibri" w:hAnsi="Calibri" w:cs="Calibri"/>
                <w:sz w:val="22"/>
                <w:szCs w:val="22"/>
              </w:rPr>
              <w:t>Visos siūlomo nešiojamo kompiuterio dalys ir išoriniai įrenginiai (kompiuterį sudarantys aparatiniai komponentai, jungčių stotelė, monitorius, klaviatūra, pelė, krepšys) turi būti pateikiamos to paties gamintojo ir pažymėtos jo prekės ženklu tam, kad būtų užtikrintas maksimalus sistemos komponentų suderinamumas.</w:t>
            </w:r>
          </w:p>
          <w:p w14:paraId="484845BB" w14:textId="77777777" w:rsidR="00884904" w:rsidRPr="00AF148C" w:rsidRDefault="00884904">
            <w:pPr>
              <w:rPr>
                <w:rFonts w:ascii="Calibri" w:hAnsi="Calibri" w:cs="Calibri"/>
                <w:sz w:val="22"/>
                <w:szCs w:val="22"/>
              </w:rPr>
            </w:pPr>
            <w:r w:rsidRPr="00AF148C">
              <w:rPr>
                <w:rFonts w:ascii="Calibri" w:hAnsi="Calibri" w:cs="Calibri"/>
                <w:sz w:val="22"/>
                <w:szCs w:val="22"/>
              </w:rPr>
              <w:t xml:space="preserve">Įranga komplektuojama su visais kabeliais ir kitomis sudedamosiomis dalimis bei medžiagomis, reikalingomis visų </w:t>
            </w:r>
            <w:r w:rsidRPr="00AF148C">
              <w:rPr>
                <w:rFonts w:ascii="Calibri" w:hAnsi="Calibri" w:cs="Calibri"/>
                <w:sz w:val="22"/>
                <w:szCs w:val="22"/>
              </w:rPr>
              <w:lastRenderedPageBreak/>
              <w:t xml:space="preserve">užsakomos sistemos vidinių ir periferinių įrenginių sujungimui, užtikrinant sistemos funkcionavimą (pvz., maitinimo kabeliai ir t.t.). </w:t>
            </w:r>
          </w:p>
          <w:p w14:paraId="17A7F4BF"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Nešiojamo kompiuterio krepšys, skirtas siūlomam kompiuteriui, atitinkantis jo matmenis.</w:t>
            </w:r>
          </w:p>
        </w:tc>
        <w:tc>
          <w:tcPr>
            <w:tcW w:w="1417" w:type="dxa"/>
          </w:tcPr>
          <w:p w14:paraId="216506C0"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4145B472" w14:textId="77777777" w:rsidTr="395D9EBE">
        <w:trPr>
          <w:trHeight w:val="300"/>
        </w:trPr>
        <w:tc>
          <w:tcPr>
            <w:tcW w:w="483" w:type="dxa"/>
            <w:tcMar>
              <w:top w:w="0" w:type="dxa"/>
              <w:left w:w="57" w:type="dxa"/>
              <w:bottom w:w="0" w:type="dxa"/>
              <w:right w:w="57" w:type="dxa"/>
            </w:tcMar>
          </w:tcPr>
          <w:p w14:paraId="6A8E3A36"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6D5C20E7"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Garantija</w:t>
            </w:r>
          </w:p>
        </w:tc>
        <w:tc>
          <w:tcPr>
            <w:tcW w:w="5812" w:type="dxa"/>
            <w:tcMar>
              <w:top w:w="0" w:type="dxa"/>
              <w:left w:w="57" w:type="dxa"/>
              <w:bottom w:w="0" w:type="dxa"/>
              <w:right w:w="57" w:type="dxa"/>
            </w:tcMar>
          </w:tcPr>
          <w:p w14:paraId="02671E5B" w14:textId="4646A252"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 xml:space="preserve">Visai įrangai turi būti gamintojo (ne tiekėjo) suteikiamas garantinės priežiūros laikotarpis – ne </w:t>
            </w:r>
            <w:r w:rsidR="00E1257D">
              <w:rPr>
                <w:rFonts w:ascii="Calibri" w:hAnsi="Calibri" w:cs="Calibri"/>
                <w:sz w:val="22"/>
                <w:szCs w:val="22"/>
              </w:rPr>
              <w:t>trumpesnis</w:t>
            </w:r>
            <w:r w:rsidRPr="00AF148C">
              <w:rPr>
                <w:rFonts w:ascii="Calibri" w:hAnsi="Calibri" w:cs="Calibri"/>
                <w:sz w:val="22"/>
                <w:szCs w:val="22"/>
              </w:rPr>
              <w:t xml:space="preserve"> kaip 36 mėnesių (įskaitant ir kompiuterio baterijai, monitoriui) nuo prekių perdavimo-priėmimo akto pasirašymo dienos.</w:t>
            </w:r>
          </w:p>
        </w:tc>
        <w:tc>
          <w:tcPr>
            <w:tcW w:w="1417" w:type="dxa"/>
          </w:tcPr>
          <w:p w14:paraId="490433D8"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723D66BD" w14:textId="77777777" w:rsidTr="395D9EBE">
        <w:trPr>
          <w:trHeight w:val="300"/>
        </w:trPr>
        <w:tc>
          <w:tcPr>
            <w:tcW w:w="483" w:type="dxa"/>
            <w:tcMar>
              <w:top w:w="0" w:type="dxa"/>
              <w:left w:w="57" w:type="dxa"/>
              <w:bottom w:w="0" w:type="dxa"/>
              <w:right w:w="57" w:type="dxa"/>
            </w:tcMar>
          </w:tcPr>
          <w:p w14:paraId="2AFF4CD8"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1F33BD75" w14:textId="77777777" w:rsidR="00884904" w:rsidRPr="00AF148C" w:rsidRDefault="00884904">
            <w:pPr>
              <w:suppressAutoHyphens/>
              <w:autoSpaceDN w:val="0"/>
              <w:jc w:val="both"/>
              <w:textAlignment w:val="baseline"/>
              <w:rPr>
                <w:rFonts w:ascii="Calibri" w:hAnsi="Calibri" w:cs="Calibri"/>
                <w:sz w:val="22"/>
                <w:szCs w:val="22"/>
              </w:rPr>
            </w:pPr>
            <w:r w:rsidRPr="00AF148C">
              <w:rPr>
                <w:rFonts w:ascii="Calibri" w:hAnsi="Calibri" w:cs="Calibri"/>
                <w:sz w:val="22"/>
                <w:szCs w:val="22"/>
              </w:rPr>
              <w:t xml:space="preserve">Monitorius1 </w:t>
            </w:r>
          </w:p>
        </w:tc>
        <w:tc>
          <w:tcPr>
            <w:tcW w:w="5812" w:type="dxa"/>
            <w:tcMar>
              <w:top w:w="0" w:type="dxa"/>
              <w:left w:w="57" w:type="dxa"/>
              <w:bottom w:w="0" w:type="dxa"/>
              <w:right w:w="57" w:type="dxa"/>
            </w:tcMar>
          </w:tcPr>
          <w:p w14:paraId="1EF7F3D1" w14:textId="15A93544"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Monitorius turi būti to paties gamintojo, pilnai suderinamas ir tinkamas krauti siūlomą nešiojamą kompiuterį;</w:t>
            </w:r>
          </w:p>
          <w:p w14:paraId="29516940" w14:textId="77777777" w:rsidR="00884904" w:rsidRPr="00AF148C" w:rsidRDefault="00884904">
            <w:pPr>
              <w:tabs>
                <w:tab w:val="left" w:pos="1134"/>
              </w:tabs>
              <w:jc w:val="both"/>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Ne mažesnis kaip 27“ įstrižainės su matiniu paviršiumi (AntiGlare), IPS, monitorius privalo turėti IT ECO declaration (arba lygiavertis). </w:t>
            </w:r>
            <w:r w:rsidRPr="00AF148C">
              <w:rPr>
                <w:rFonts w:ascii="Calibri" w:eastAsia="SimSun" w:hAnsi="Calibri" w:cs="Calibri"/>
                <w:kern w:val="3"/>
                <w:sz w:val="22"/>
                <w:szCs w:val="22"/>
                <w:u w:val="single"/>
                <w:lang w:eastAsia="ar-SA" w:bidi="hi-IN"/>
              </w:rPr>
              <w:t>Prekių pristatymo metu tiekėjas turės pateikti tai įrodančius dokumentus</w:t>
            </w:r>
            <w:r w:rsidRPr="00AF148C">
              <w:rPr>
                <w:rFonts w:ascii="Calibri" w:eastAsia="SimSun" w:hAnsi="Calibri" w:cs="Calibri"/>
                <w:kern w:val="3"/>
                <w:sz w:val="22"/>
                <w:szCs w:val="22"/>
                <w:lang w:eastAsia="ar-SA" w:bidi="hi-IN"/>
              </w:rPr>
              <w:t>;</w:t>
            </w:r>
          </w:p>
          <w:p w14:paraId="333F8B4D" w14:textId="77777777" w:rsidR="00884904" w:rsidRPr="00AF148C" w:rsidRDefault="00884904">
            <w:pPr>
              <w:widowControl w:val="0"/>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Raiška ne mažesnė kaip QHD 2560x1440;</w:t>
            </w:r>
          </w:p>
          <w:p w14:paraId="27CFD4A7" w14:textId="77777777"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Statinis kontrastas ne mažiau nei 1000:1; </w:t>
            </w:r>
          </w:p>
          <w:p w14:paraId="6B1DCFAD"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Ryškumas ne mažiau nei 350 cd/m2;</w:t>
            </w:r>
          </w:p>
          <w:p w14:paraId="71B504D9"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Ne mažiau kaip: </w:t>
            </w:r>
          </w:p>
          <w:p w14:paraId="4887F357" w14:textId="0C9B881B"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4x USB-A jungtys </w:t>
            </w:r>
          </w:p>
          <w:p w14:paraId="228F29D9" w14:textId="521FDFA0"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1vnt. USB-C su krovimo funkcija</w:t>
            </w:r>
            <w:r w:rsidR="006D540C" w:rsidRPr="00AF148C">
              <w:rPr>
                <w:rFonts w:ascii="Calibri" w:eastAsia="SimSun" w:hAnsi="Calibri" w:cs="Calibri"/>
                <w:kern w:val="3"/>
                <w:sz w:val="22"/>
                <w:szCs w:val="22"/>
                <w:lang w:eastAsia="ar-SA" w:bidi="hi-IN"/>
              </w:rPr>
              <w:t xml:space="preserve"> ne mažiau</w:t>
            </w:r>
            <w:r w:rsidRPr="00AF148C">
              <w:rPr>
                <w:rFonts w:ascii="Calibri" w:eastAsia="SimSun" w:hAnsi="Calibri" w:cs="Calibri"/>
                <w:kern w:val="3"/>
                <w:sz w:val="22"/>
                <w:szCs w:val="22"/>
                <w:lang w:eastAsia="ar-SA" w:bidi="hi-IN"/>
              </w:rPr>
              <w:t xml:space="preserve"> 65W</w:t>
            </w:r>
          </w:p>
          <w:p w14:paraId="69452A1E"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HDMI </w:t>
            </w:r>
          </w:p>
          <w:p w14:paraId="1D6DBB42"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DisplayPort </w:t>
            </w:r>
          </w:p>
          <w:p w14:paraId="15B59E35"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1vnt. DisplayPort out jungtys</w:t>
            </w:r>
          </w:p>
          <w:p w14:paraId="738318D0"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RJ45 jungtis </w:t>
            </w:r>
          </w:p>
          <w:p w14:paraId="075BE14C" w14:textId="77777777"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Integruoti arba pridedami garsiakalbiai, ne prasčiau nei 2x 3W; </w:t>
            </w:r>
          </w:p>
          <w:p w14:paraId="6ADECC24" w14:textId="48AE2A82"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Integruota į korpusą IR (infra-red) </w:t>
            </w:r>
            <w:r w:rsidR="006D540C" w:rsidRPr="00AF148C">
              <w:rPr>
                <w:rFonts w:ascii="Calibri" w:eastAsia="SimSun" w:hAnsi="Calibri" w:cs="Calibri"/>
                <w:kern w:val="3"/>
                <w:sz w:val="22"/>
                <w:szCs w:val="22"/>
                <w:lang w:eastAsia="ar-SA" w:bidi="hi-IN"/>
              </w:rPr>
              <w:t xml:space="preserve">ne mažiau </w:t>
            </w:r>
            <w:r w:rsidRPr="00AF148C">
              <w:rPr>
                <w:rFonts w:ascii="Calibri" w:eastAsia="SimSun" w:hAnsi="Calibri" w:cs="Calibri"/>
                <w:kern w:val="3"/>
                <w:sz w:val="22"/>
                <w:szCs w:val="22"/>
                <w:lang w:eastAsia="ar-SA" w:bidi="hi-IN"/>
              </w:rPr>
              <w:t>5MP kamera; </w:t>
            </w:r>
          </w:p>
          <w:p w14:paraId="004A6F60"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Monitorius privalo būti komplektuojamas su USB -C ir su maitinimo  kabeliais;</w:t>
            </w:r>
          </w:p>
          <w:p w14:paraId="429F77BD" w14:textId="77777777" w:rsidR="00884904" w:rsidRPr="00AF148C" w:rsidRDefault="00884904">
            <w:pPr>
              <w:widowControl w:val="0"/>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Ekrano aukščio reguliavimo funkcija ne mažiau nei 13 cm, ekrano pakreipimo funkcija +/-90°, ekrano pasukimo vertikaliai (Tilt) ir horizontaliai (swivel) funkcija;</w:t>
            </w:r>
          </w:p>
          <w:p w14:paraId="7AC15A89"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Turi būti padidinta apsauga nuo subraižymų (angliškai Hardness 3H);</w:t>
            </w:r>
          </w:p>
          <w:p w14:paraId="66BB2FEE"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Spalvų gama ne prasčiau nei sRGB;</w:t>
            </w:r>
          </w:p>
          <w:p w14:paraId="362AA889"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Draugiškas akims (Low Blue Light arba lygiavertis sertifikatas). </w:t>
            </w:r>
            <w:r w:rsidRPr="00AF148C">
              <w:rPr>
                <w:rFonts w:ascii="Calibri" w:eastAsia="SimSun" w:hAnsi="Calibri" w:cs="Calibri"/>
                <w:kern w:val="3"/>
                <w:sz w:val="22"/>
                <w:szCs w:val="22"/>
                <w:u w:val="single"/>
                <w:lang w:eastAsia="ar-SA" w:bidi="hi-IN"/>
              </w:rPr>
              <w:t>Prekių pristatymo metu tiekėjas turės pateikti tai įrodančius dokumentus</w:t>
            </w:r>
            <w:r w:rsidRPr="00AF148C">
              <w:rPr>
                <w:rFonts w:ascii="Calibri" w:eastAsia="SimSun" w:hAnsi="Calibri" w:cs="Calibri"/>
                <w:kern w:val="3"/>
                <w:sz w:val="22"/>
                <w:szCs w:val="22"/>
                <w:lang w:eastAsia="ar-SA" w:bidi="hi-IN"/>
              </w:rPr>
              <w:t>;</w:t>
            </w:r>
          </w:p>
          <w:p w14:paraId="1D9058E7" w14:textId="77777777" w:rsidR="00884904" w:rsidRPr="00AF148C" w:rsidRDefault="00884904">
            <w:pPr>
              <w:suppressAutoHyphens/>
              <w:autoSpaceDN w:val="0"/>
              <w:rPr>
                <w:rFonts w:ascii="Calibri" w:eastAsia="NSimSun" w:hAnsi="Calibri" w:cs="Calibri"/>
                <w:kern w:val="3"/>
                <w:sz w:val="22"/>
                <w:szCs w:val="22"/>
                <w:lang w:bidi="hi-IN"/>
              </w:rPr>
            </w:pPr>
            <w:r w:rsidRPr="00AF148C">
              <w:rPr>
                <w:rFonts w:ascii="Calibri" w:eastAsia="SimSun" w:hAnsi="Calibri" w:cs="Calibri"/>
                <w:kern w:val="3"/>
                <w:sz w:val="22"/>
                <w:szCs w:val="22"/>
                <w:lang w:eastAsia="ar-SA" w:bidi="hi-IN"/>
              </w:rPr>
              <w:t>Turi būti komplektuojami skaitmeninis USB-C sujungimui su siūlomu kompiuteriu.</w:t>
            </w:r>
          </w:p>
        </w:tc>
        <w:tc>
          <w:tcPr>
            <w:tcW w:w="1417" w:type="dxa"/>
          </w:tcPr>
          <w:p w14:paraId="45AF542F"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1ED7706F" w14:textId="77777777" w:rsidTr="395D9EBE">
        <w:trPr>
          <w:trHeight w:val="300"/>
        </w:trPr>
        <w:tc>
          <w:tcPr>
            <w:tcW w:w="483" w:type="dxa"/>
            <w:tcMar>
              <w:top w:w="0" w:type="dxa"/>
              <w:left w:w="57" w:type="dxa"/>
              <w:bottom w:w="0" w:type="dxa"/>
              <w:right w:w="57" w:type="dxa"/>
            </w:tcMar>
          </w:tcPr>
          <w:p w14:paraId="389B4E6E"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391CAFD9" w14:textId="77777777" w:rsidR="00884904" w:rsidRPr="00AF148C" w:rsidRDefault="00884904">
            <w:pPr>
              <w:suppressAutoHyphens/>
              <w:autoSpaceDN w:val="0"/>
              <w:jc w:val="both"/>
              <w:textAlignment w:val="baseline"/>
              <w:rPr>
                <w:rFonts w:ascii="Calibri" w:hAnsi="Calibri" w:cs="Calibri"/>
                <w:sz w:val="22"/>
                <w:szCs w:val="22"/>
              </w:rPr>
            </w:pPr>
            <w:r w:rsidRPr="00AF148C">
              <w:rPr>
                <w:rFonts w:ascii="Calibri" w:eastAsia="Times New Roman" w:hAnsi="Calibri" w:cs="Calibri"/>
                <w:bCs/>
                <w:kern w:val="3"/>
                <w:sz w:val="22"/>
                <w:szCs w:val="22"/>
                <w:lang w:eastAsia="ar-SA" w:bidi="hi-IN"/>
              </w:rPr>
              <w:t>Monitorius 2</w:t>
            </w:r>
          </w:p>
        </w:tc>
        <w:tc>
          <w:tcPr>
            <w:tcW w:w="5812" w:type="dxa"/>
            <w:tcMar>
              <w:top w:w="0" w:type="dxa"/>
              <w:left w:w="57" w:type="dxa"/>
              <w:bottom w:w="0" w:type="dxa"/>
              <w:right w:w="57" w:type="dxa"/>
            </w:tcMar>
          </w:tcPr>
          <w:p w14:paraId="1C92E22A" w14:textId="599BED68"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NSimSun" w:hAnsi="Calibri" w:cs="Calibri"/>
                <w:kern w:val="3"/>
                <w:sz w:val="22"/>
                <w:szCs w:val="22"/>
                <w:lang w:bidi="hi-IN"/>
              </w:rPr>
              <w:t>Monitorius privalo būti to pačio gamintojo kaip ir siūlomas Monitorius 1;</w:t>
            </w:r>
          </w:p>
          <w:p w14:paraId="49FB1FED" w14:textId="77777777" w:rsidR="00884904" w:rsidRPr="00AF148C" w:rsidRDefault="00884904">
            <w:pPr>
              <w:tabs>
                <w:tab w:val="left" w:pos="1134"/>
              </w:tabs>
              <w:jc w:val="both"/>
              <w:rPr>
                <w:rFonts w:ascii="Calibri" w:eastAsia="SimSun" w:hAnsi="Calibri" w:cs="Calibri"/>
                <w:sz w:val="22"/>
                <w:szCs w:val="22"/>
                <w:u w:val="single"/>
                <w:lang w:eastAsia="lt-LT"/>
              </w:rPr>
            </w:pPr>
            <w:r w:rsidRPr="00AF148C">
              <w:rPr>
                <w:rFonts w:ascii="Calibri" w:eastAsia="SimSun" w:hAnsi="Calibri" w:cs="Calibri"/>
                <w:kern w:val="3"/>
                <w:sz w:val="22"/>
                <w:szCs w:val="22"/>
                <w:lang w:eastAsia="ar-SA" w:bidi="hi-IN"/>
              </w:rPr>
              <w:t xml:space="preserve">Ne mažesnis kaip 27“ įstrižainės su matiniu paviršiumi (AntiGlare), IPS, monitorius privalo turėti IT ECO declaration (arba lygiavertis). </w:t>
            </w:r>
            <w:r w:rsidRPr="00AF148C">
              <w:rPr>
                <w:rFonts w:ascii="Calibri" w:eastAsia="SimSu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įrodančius dokumentus</w:t>
            </w:r>
            <w:r w:rsidRPr="00AF148C">
              <w:rPr>
                <w:rFonts w:ascii="Calibri" w:eastAsia="SimSun" w:hAnsi="Calibri" w:cs="Calibri"/>
                <w:kern w:val="3"/>
                <w:sz w:val="22"/>
                <w:szCs w:val="22"/>
                <w:lang w:eastAsia="ar-SA" w:bidi="hi-IN"/>
              </w:rPr>
              <w:t>;</w:t>
            </w:r>
          </w:p>
          <w:p w14:paraId="4204A98E"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Raiška ne mažesnė kaip QHD 2560x1440;</w:t>
            </w:r>
          </w:p>
          <w:p w14:paraId="47E979FD"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1vnt. DisplayPort;</w:t>
            </w:r>
          </w:p>
          <w:p w14:paraId="62F9AABC"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1vnt. HDMI;</w:t>
            </w:r>
          </w:p>
          <w:p w14:paraId="1F17E79C"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lastRenderedPageBreak/>
              <w:t>Ekrano atsakymo laikas ne ilgiau kaip 5 ms;</w:t>
            </w:r>
          </w:p>
          <w:p w14:paraId="731D0211"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Ryškumas ne mažiau nei 350 cd/m2;</w:t>
            </w:r>
          </w:p>
          <w:p w14:paraId="3AE5416F"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Ekrano aukščio reguliavimo funkcija ne mažiau nei 13 cm, ekrano pakreipimo funkcija +/-90°, ekrano pasukimo vertikaliai (Tilt) ir horizontaliai (swivel) funkcija;</w:t>
            </w:r>
          </w:p>
          <w:p w14:paraId="080C1186"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Turi būti padidinta apsauga nuo subraižymų (angliškai Hardness 3H);</w:t>
            </w:r>
          </w:p>
          <w:p w14:paraId="5208FF1F"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Spalvų gama ne prasčiau nei sRGB;</w:t>
            </w:r>
          </w:p>
          <w:p w14:paraId="3E302001"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Draugiškas akims (Low Blue Light arba lygiavertis sertifikatas). </w:t>
            </w:r>
            <w:r w:rsidRPr="00AF148C">
              <w:rPr>
                <w:rFonts w:ascii="Calibri" w:eastAsia="SimSu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įrodančius dokumentus</w:t>
            </w:r>
            <w:r w:rsidRPr="00AF148C">
              <w:rPr>
                <w:rFonts w:ascii="Calibri" w:eastAsia="Times New Roman" w:hAnsi="Calibri" w:cs="Calibri"/>
                <w:kern w:val="3"/>
                <w:sz w:val="22"/>
                <w:szCs w:val="22"/>
                <w:lang w:eastAsia="ar-SA" w:bidi="hi-IN"/>
              </w:rPr>
              <w:t>;</w:t>
            </w:r>
          </w:p>
          <w:p w14:paraId="574894BD"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Times New Roman" w:hAnsi="Calibri" w:cs="Calibri"/>
                <w:kern w:val="3"/>
                <w:sz w:val="22"/>
                <w:szCs w:val="22"/>
                <w:lang w:eastAsia="ar-SA" w:bidi="hi-IN"/>
              </w:rPr>
              <w:t>Turi būti komplektuojamas skaitmeninis video kabelis sujungimui su siūlomu kompiuteriu arba išorine sujungimų stotele („docking station“).</w:t>
            </w:r>
          </w:p>
        </w:tc>
        <w:tc>
          <w:tcPr>
            <w:tcW w:w="1417" w:type="dxa"/>
          </w:tcPr>
          <w:p w14:paraId="167EF05A"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37B53" w:rsidRPr="00AF148C" w14:paraId="5FFAD553" w14:textId="77777777" w:rsidTr="395D9EBE">
        <w:trPr>
          <w:trHeight w:val="300"/>
        </w:trPr>
        <w:tc>
          <w:tcPr>
            <w:tcW w:w="483" w:type="dxa"/>
            <w:tcMar>
              <w:top w:w="0" w:type="dxa"/>
              <w:left w:w="57" w:type="dxa"/>
              <w:bottom w:w="0" w:type="dxa"/>
              <w:right w:w="57" w:type="dxa"/>
            </w:tcMar>
          </w:tcPr>
          <w:p w14:paraId="33C6F1D1" w14:textId="77777777" w:rsidR="00837B53" w:rsidRPr="00AF148C" w:rsidRDefault="00837B53"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7237A056" w14:textId="49592471" w:rsidR="00837B53" w:rsidRPr="00AF148C" w:rsidRDefault="00837B53" w:rsidP="00837B53">
            <w:pPr>
              <w:suppressAutoHyphens/>
              <w:autoSpaceDN w:val="0"/>
              <w:jc w:val="both"/>
              <w:textAlignment w:val="baseline"/>
              <w:rPr>
                <w:rFonts w:ascii="Calibri" w:eastAsia="Times New Roman" w:hAnsi="Calibri" w:cs="Calibri"/>
                <w:bCs/>
                <w:kern w:val="3"/>
                <w:sz w:val="22"/>
                <w:szCs w:val="22"/>
                <w:lang w:eastAsia="ar-SA" w:bidi="hi-IN"/>
              </w:rPr>
            </w:pPr>
            <w:r w:rsidRPr="00AF148C">
              <w:rPr>
                <w:rFonts w:ascii="Calibri" w:eastAsia="NSimSun" w:hAnsi="Calibri" w:cs="Calibri"/>
                <w:color w:val="00000A"/>
                <w:kern w:val="3"/>
                <w:sz w:val="22"/>
                <w:szCs w:val="22"/>
                <w:lang w:eastAsia="zh-CN" w:bidi="hi-IN"/>
                <w14:ligatures w14:val="none"/>
              </w:rPr>
              <w:t>Pasiūlymo pateikimo reikalavimai</w:t>
            </w:r>
          </w:p>
        </w:tc>
        <w:tc>
          <w:tcPr>
            <w:tcW w:w="5812" w:type="dxa"/>
            <w:tcMar>
              <w:top w:w="0" w:type="dxa"/>
              <w:left w:w="57" w:type="dxa"/>
              <w:bottom w:w="0" w:type="dxa"/>
              <w:right w:w="57" w:type="dxa"/>
            </w:tcMar>
          </w:tcPr>
          <w:p w14:paraId="01252062" w14:textId="03ABCA88" w:rsidR="00837B53" w:rsidRPr="00AF148C" w:rsidRDefault="00837B53" w:rsidP="00837B53">
            <w:pPr>
              <w:suppressAutoHyphens/>
              <w:autoSpaceDN w:val="0"/>
              <w:jc w:val="both"/>
              <w:textAlignment w:val="baseline"/>
              <w:rPr>
                <w:rFonts w:ascii="Calibri" w:eastAsia="NSimSun" w:hAnsi="Calibri" w:cs="Calibri"/>
                <w:b/>
                <w:bCs/>
                <w:color w:val="FF0000"/>
                <w:kern w:val="3"/>
                <w:sz w:val="22"/>
                <w:szCs w:val="22"/>
                <w:lang w:eastAsia="zh-CN" w:bidi="hi-IN"/>
                <w14:ligatures w14:val="none"/>
              </w:rPr>
            </w:pPr>
            <w:r w:rsidRPr="00AF148C">
              <w:rPr>
                <w:rFonts w:ascii="Calibri" w:eastAsia="NSimSun" w:hAnsi="Calibri" w:cs="Calibri"/>
                <w:b/>
                <w:bCs/>
                <w:color w:val="FF0000"/>
                <w:kern w:val="3"/>
                <w:sz w:val="22"/>
                <w:szCs w:val="22"/>
                <w:lang w:eastAsia="zh-CN" w:bidi="hi-IN"/>
                <w14:ligatures w14:val="none"/>
              </w:rPr>
              <w:t xml:space="preserve">Pasiūlyme (pirkimo sąlygų </w:t>
            </w:r>
            <w:r w:rsidR="000B4416" w:rsidRPr="00AF148C">
              <w:rPr>
                <w:rFonts w:ascii="Calibri" w:eastAsia="NSimSun" w:hAnsi="Calibri" w:cs="Calibri"/>
                <w:b/>
                <w:bCs/>
                <w:color w:val="FF0000"/>
                <w:kern w:val="3"/>
                <w:sz w:val="22"/>
                <w:szCs w:val="22"/>
                <w:lang w:eastAsia="zh-CN" w:bidi="hi-IN"/>
                <w14:ligatures w14:val="none"/>
              </w:rPr>
              <w:t>3</w:t>
            </w:r>
            <w:r w:rsidRPr="00AF148C">
              <w:rPr>
                <w:rFonts w:ascii="Calibri" w:eastAsia="NSimSun" w:hAnsi="Calibri" w:cs="Calibri"/>
                <w:b/>
                <w:bCs/>
                <w:color w:val="FF0000"/>
                <w:kern w:val="3"/>
                <w:sz w:val="22"/>
                <w:szCs w:val="22"/>
                <w:lang w:eastAsia="zh-CN" w:bidi="hi-IN"/>
                <w14:ligatures w14:val="none"/>
              </w:rPr>
              <w:t>.1 priede) būtina nurodyti:</w:t>
            </w:r>
          </w:p>
          <w:p w14:paraId="08580242" w14:textId="77777777" w:rsidR="00837B53" w:rsidRPr="00AF148C" w:rsidRDefault="00837B53" w:rsidP="00837B53">
            <w:pPr>
              <w:numPr>
                <w:ilvl w:val="0"/>
                <w:numId w:val="7"/>
              </w:numPr>
              <w:suppressAutoHyphens/>
              <w:autoSpaceDN w:val="0"/>
              <w:spacing w:after="200" w:line="276" w:lineRule="auto"/>
              <w:ind w:left="357"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Kompiuterio gamintoją ir modelį;</w:t>
            </w:r>
          </w:p>
          <w:p w14:paraId="335B495D" w14:textId="77777777" w:rsidR="00837B53" w:rsidRPr="00AF148C" w:rsidRDefault="00837B53" w:rsidP="00837B53">
            <w:pPr>
              <w:numPr>
                <w:ilvl w:val="0"/>
                <w:numId w:val="7"/>
              </w:numPr>
              <w:suppressAutoHyphens/>
              <w:autoSpaceDN w:val="0"/>
              <w:spacing w:after="200" w:line="276" w:lineRule="auto"/>
              <w:ind w:left="357"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Procesoriaus gamintoją ir modelį;</w:t>
            </w:r>
          </w:p>
          <w:p w14:paraId="501A3A48" w14:textId="77777777" w:rsidR="00837B53" w:rsidRPr="00AF148C" w:rsidRDefault="00837B53" w:rsidP="00837B53">
            <w:pPr>
              <w:numPr>
                <w:ilvl w:val="0"/>
                <w:numId w:val="7"/>
              </w:numPr>
              <w:suppressAutoHyphens/>
              <w:autoSpaceDN w:val="0"/>
              <w:spacing w:after="200" w:line="276" w:lineRule="auto"/>
              <w:ind w:left="357"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Operacinės sistemos pavadinimą;</w:t>
            </w:r>
          </w:p>
          <w:p w14:paraId="193AB4E9" w14:textId="77777777" w:rsidR="00837B53" w:rsidRPr="00AF148C" w:rsidRDefault="00837B53" w:rsidP="00837B53">
            <w:pPr>
              <w:numPr>
                <w:ilvl w:val="0"/>
                <w:numId w:val="7"/>
              </w:numPr>
              <w:suppressAutoHyphens/>
              <w:autoSpaceDN w:val="0"/>
              <w:spacing w:after="200" w:line="276" w:lineRule="auto"/>
              <w:ind w:left="357"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Monitoriaus 1 gamintoją ir modelį;</w:t>
            </w:r>
          </w:p>
          <w:p w14:paraId="5B0EF309" w14:textId="7C3B1B38" w:rsidR="00837B53" w:rsidRPr="00AF148C" w:rsidRDefault="00837B53" w:rsidP="002A2052">
            <w:pPr>
              <w:numPr>
                <w:ilvl w:val="0"/>
                <w:numId w:val="7"/>
              </w:numPr>
              <w:suppressAutoHyphens/>
              <w:autoSpaceDN w:val="0"/>
              <w:spacing w:after="200" w:line="276" w:lineRule="auto"/>
              <w:ind w:left="357" w:hanging="357"/>
              <w:contextualSpacing/>
              <w:jc w:val="both"/>
              <w:textAlignment w:val="baseline"/>
              <w:rPr>
                <w:rFonts w:ascii="Calibri" w:eastAsia="NSimSun" w:hAnsi="Calibri" w:cs="Calibri"/>
                <w:b/>
                <w:bCs/>
                <w:color w:val="FF0000"/>
                <w:kern w:val="3"/>
                <w:sz w:val="22"/>
                <w:szCs w:val="22"/>
                <w:lang w:bidi="hi-IN"/>
                <w14:ligatures w14:val="none"/>
              </w:rPr>
            </w:pPr>
            <w:r w:rsidRPr="00AF148C">
              <w:rPr>
                <w:rFonts w:ascii="Calibri" w:eastAsia="NSimSun" w:hAnsi="Calibri" w:cs="Calibri"/>
                <w:color w:val="FF0000"/>
                <w:kern w:val="3"/>
                <w:sz w:val="22"/>
                <w:szCs w:val="22"/>
                <w:lang w:eastAsia="zh-CN" w:bidi="hi-IN"/>
                <w14:ligatures w14:val="none"/>
              </w:rPr>
              <w:t>Monitoriaus 2 gamintoją ir modelį.</w:t>
            </w:r>
          </w:p>
        </w:tc>
        <w:tc>
          <w:tcPr>
            <w:tcW w:w="1417" w:type="dxa"/>
          </w:tcPr>
          <w:p w14:paraId="678E7A68" w14:textId="77777777" w:rsidR="00837B53" w:rsidRPr="00AF148C" w:rsidRDefault="00837B53">
            <w:pPr>
              <w:suppressAutoHyphens/>
              <w:autoSpaceDN w:val="0"/>
              <w:jc w:val="both"/>
              <w:textAlignment w:val="baseline"/>
              <w:rPr>
                <w:rFonts w:ascii="Calibri" w:eastAsia="Times New Roman" w:hAnsi="Calibri" w:cs="Calibri"/>
                <w:b/>
                <w:bCs/>
                <w:kern w:val="3"/>
                <w:sz w:val="22"/>
                <w:szCs w:val="22"/>
                <w:u w:val="single"/>
                <w:lang w:eastAsia="ar-SA" w:bidi="hi-IN"/>
              </w:rPr>
            </w:pPr>
          </w:p>
        </w:tc>
      </w:tr>
    </w:tbl>
    <w:p w14:paraId="63FD2566" w14:textId="77777777" w:rsidR="004B3102" w:rsidRPr="00AF148C" w:rsidRDefault="004B3102" w:rsidP="00E51F8D">
      <w:pPr>
        <w:widowControl w:val="0"/>
        <w:suppressAutoHyphens/>
        <w:autoSpaceDN w:val="0"/>
        <w:jc w:val="both"/>
        <w:textAlignment w:val="baseline"/>
        <w:rPr>
          <w:rFonts w:ascii="Calibri" w:eastAsia="NSimSun" w:hAnsi="Calibri" w:cs="Calibri"/>
          <w:b/>
          <w:bCs/>
          <w:kern w:val="3"/>
          <w:sz w:val="22"/>
          <w:szCs w:val="22"/>
          <w:lang w:bidi="hi-IN"/>
        </w:rPr>
      </w:pPr>
    </w:p>
    <w:p w14:paraId="15C511E4" w14:textId="239D48C3" w:rsidR="00E51F8D" w:rsidRPr="00AF148C" w:rsidRDefault="00E51F8D" w:rsidP="00E51F8D">
      <w:pPr>
        <w:widowControl w:val="0"/>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Pastabos:</w:t>
      </w:r>
    </w:p>
    <w:p w14:paraId="444C0203" w14:textId="77777777" w:rsidR="00E51F8D" w:rsidRPr="00AF148C" w:rsidRDefault="00E51F8D" w:rsidP="00E51F8D">
      <w:pPr>
        <w:pStyle w:val="Sraopastraipa"/>
        <w:widowControl w:val="0"/>
        <w:numPr>
          <w:ilvl w:val="0"/>
          <w:numId w:val="9"/>
        </w:numPr>
        <w:suppressAutoHyphens/>
        <w:autoSpaceDN w:val="0"/>
        <w:ind w:left="0" w:firstLine="0"/>
        <w:jc w:val="both"/>
        <w:textAlignment w:val="baseline"/>
        <w:rPr>
          <w:rFonts w:ascii="Calibri" w:eastAsia="Times New Roman" w:hAnsi="Calibri" w:cs="Calibri"/>
          <w:color w:val="000000"/>
          <w:sz w:val="22"/>
          <w:szCs w:val="22"/>
          <w:lang w:eastAsia="lt-LT"/>
        </w:rPr>
      </w:pPr>
      <w:r w:rsidRPr="00AF148C">
        <w:rPr>
          <w:rFonts w:ascii="Calibri" w:eastAsia="NSimSun" w:hAnsi="Calibri" w:cs="Calibri"/>
          <w:kern w:val="3"/>
          <w:sz w:val="22"/>
          <w:szCs w:val="22"/>
          <w:lang w:bidi="hi-IN"/>
        </w:rPr>
        <w:t>P</w:t>
      </w:r>
      <w:r w:rsidRPr="00AF148C">
        <w:rPr>
          <w:rFonts w:ascii="Calibri" w:eastAsia="Times New Roman" w:hAnsi="Calibri" w:cs="Calibri"/>
          <w:color w:val="000000"/>
          <w:sz w:val="22"/>
          <w:szCs w:val="22"/>
          <w:lang w:eastAsia="lt-LT"/>
        </w:rPr>
        <w:t>rekių atitiktis techninėje specifikacijoje nustatytiems reikalavimams bus tikrinama prekių pristatymo metu;</w:t>
      </w:r>
    </w:p>
    <w:p w14:paraId="32F6110C" w14:textId="77777777" w:rsidR="00E51F8D" w:rsidRPr="008F536B" w:rsidRDefault="00E51F8D" w:rsidP="00E51F8D">
      <w:pPr>
        <w:pStyle w:val="Sraopastraipa"/>
        <w:widowControl w:val="0"/>
        <w:numPr>
          <w:ilvl w:val="0"/>
          <w:numId w:val="9"/>
        </w:numPr>
        <w:suppressAutoHyphens/>
        <w:autoSpaceDN w:val="0"/>
        <w:ind w:left="0" w:firstLine="0"/>
        <w:jc w:val="both"/>
        <w:textAlignment w:val="baseline"/>
        <w:rPr>
          <w:rFonts w:ascii="Calibri" w:eastAsia="NSimSun" w:hAnsi="Calibri" w:cs="Calibri"/>
          <w:kern w:val="3"/>
          <w:sz w:val="22"/>
          <w:szCs w:val="22"/>
          <w:lang w:bidi="hi-IN"/>
        </w:rPr>
      </w:pPr>
      <w:r w:rsidRPr="008F536B">
        <w:rPr>
          <w:rFonts w:ascii="Calibri" w:eastAsia="Times New Roman" w:hAnsi="Calibri" w:cs="Calibri"/>
          <w:sz w:val="22"/>
          <w:szCs w:val="22"/>
        </w:rPr>
        <w:t>Lygiavertiškumo įrodymas yra tiekėjo pareiga. Jei siūlomas lygiavertis produktas ar metodas, iki pasiūlymų pateikimo termino pabaigos kartu su pasiūlymu turi būti pateikti lygiavertiškumą įrodantys dokumentai.</w:t>
      </w:r>
    </w:p>
    <w:p w14:paraId="76AE2A39" w14:textId="77777777" w:rsidR="00884904" w:rsidRPr="00AF148C" w:rsidRDefault="00884904" w:rsidP="000B4416">
      <w:pPr>
        <w:widowControl w:val="0"/>
        <w:suppressAutoHyphens/>
        <w:autoSpaceDN w:val="0"/>
        <w:textAlignment w:val="baseline"/>
        <w:rPr>
          <w:rFonts w:ascii="Calibri" w:eastAsia="Times New Roman" w:hAnsi="Calibri" w:cs="Calibri"/>
          <w:b/>
          <w:kern w:val="3"/>
          <w:sz w:val="22"/>
          <w:szCs w:val="22"/>
          <w:lang w:bidi="hi-IN"/>
        </w:rPr>
      </w:pPr>
    </w:p>
    <w:p w14:paraId="1296BD54" w14:textId="77777777" w:rsidR="00884904" w:rsidRPr="00AF148C" w:rsidRDefault="00884904" w:rsidP="00884904">
      <w:pPr>
        <w:rPr>
          <w:rFonts w:ascii="Calibri" w:eastAsia="Times New Roman" w:hAnsi="Calibri" w:cs="Calibri"/>
          <w:b/>
          <w:kern w:val="3"/>
          <w:sz w:val="22"/>
          <w:szCs w:val="22"/>
          <w:lang w:bidi="hi-IN"/>
        </w:rPr>
      </w:pPr>
      <w:r w:rsidRPr="00AF148C">
        <w:rPr>
          <w:rFonts w:ascii="Calibri" w:eastAsia="Times New Roman" w:hAnsi="Calibri" w:cs="Calibri"/>
          <w:b/>
          <w:kern w:val="3"/>
          <w:sz w:val="22"/>
          <w:szCs w:val="22"/>
          <w:lang w:bidi="hi-IN"/>
        </w:rPr>
        <w:br w:type="page"/>
      </w:r>
    </w:p>
    <w:p w14:paraId="3BE9F34B" w14:textId="479D4C01" w:rsidR="00884904" w:rsidRPr="00AF148C" w:rsidRDefault="00884904" w:rsidP="00884904">
      <w:pPr>
        <w:widowControl w:val="0"/>
        <w:suppressAutoHyphens/>
        <w:autoSpaceDN w:val="0"/>
        <w:jc w:val="center"/>
        <w:textAlignment w:val="baseline"/>
        <w:rPr>
          <w:rFonts w:ascii="Calibri" w:eastAsia="Times New Roman" w:hAnsi="Calibri" w:cs="Calibri"/>
          <w:b/>
          <w:kern w:val="3"/>
          <w:sz w:val="22"/>
          <w:szCs w:val="22"/>
          <w:lang w:bidi="hi-IN"/>
        </w:rPr>
      </w:pPr>
      <w:r w:rsidRPr="00AF148C">
        <w:rPr>
          <w:rFonts w:ascii="Calibri" w:eastAsia="Times New Roman" w:hAnsi="Calibri" w:cs="Calibri"/>
          <w:b/>
          <w:kern w:val="3"/>
          <w:sz w:val="22"/>
          <w:szCs w:val="22"/>
          <w:lang w:bidi="hi-IN"/>
        </w:rPr>
        <w:lastRenderedPageBreak/>
        <w:t>ANTROJI PIRKIMO OBJEKTO DALIS</w:t>
      </w:r>
      <w:r w:rsidR="00DB491D">
        <w:rPr>
          <w:rFonts w:ascii="Calibri" w:eastAsia="Times New Roman" w:hAnsi="Calibri" w:cs="Calibri"/>
          <w:b/>
          <w:kern w:val="3"/>
          <w:sz w:val="22"/>
          <w:szCs w:val="22"/>
          <w:lang w:bidi="hi-IN"/>
        </w:rPr>
        <w:t xml:space="preserve"> </w:t>
      </w:r>
      <w:r w:rsidR="004C3860">
        <w:rPr>
          <w:rFonts w:ascii="Calibri" w:eastAsia="Times New Roman" w:hAnsi="Calibri" w:cs="Calibri"/>
          <w:b/>
          <w:kern w:val="3"/>
          <w:sz w:val="22"/>
          <w:szCs w:val="22"/>
          <w:lang w:bidi="hi-IN"/>
        </w:rPr>
        <w:t>–</w:t>
      </w:r>
      <w:r w:rsidR="00DB491D">
        <w:rPr>
          <w:rFonts w:ascii="Calibri" w:eastAsia="Times New Roman" w:hAnsi="Calibri" w:cs="Calibri"/>
          <w:b/>
          <w:kern w:val="3"/>
          <w:sz w:val="22"/>
          <w:szCs w:val="22"/>
          <w:lang w:bidi="hi-IN"/>
        </w:rPr>
        <w:t xml:space="preserve"> </w:t>
      </w:r>
      <w:r w:rsidR="00DB491D" w:rsidRPr="00DB491D">
        <w:rPr>
          <w:rFonts w:ascii="Calibri" w:eastAsia="NSimSun" w:hAnsi="Calibri" w:cs="Calibri"/>
          <w:b/>
          <w:bCs/>
          <w:kern w:val="3"/>
          <w:sz w:val="22"/>
          <w:szCs w:val="22"/>
          <w:lang w:bidi="hi-IN"/>
        </w:rPr>
        <w:t>NEŠIOJAM</w:t>
      </w:r>
      <w:r w:rsidR="00DB491D">
        <w:rPr>
          <w:rFonts w:ascii="Calibri" w:eastAsia="NSimSun" w:hAnsi="Calibri" w:cs="Calibri"/>
          <w:b/>
          <w:bCs/>
          <w:kern w:val="3"/>
          <w:sz w:val="22"/>
          <w:szCs w:val="22"/>
          <w:lang w:bidi="hi-IN"/>
        </w:rPr>
        <w:t>I</w:t>
      </w:r>
      <w:r w:rsidR="00DB491D" w:rsidRPr="00DB491D">
        <w:rPr>
          <w:rFonts w:ascii="Calibri" w:eastAsia="NSimSun" w:hAnsi="Calibri" w:cs="Calibri"/>
          <w:b/>
          <w:bCs/>
          <w:kern w:val="3"/>
          <w:sz w:val="22"/>
          <w:szCs w:val="22"/>
          <w:lang w:bidi="hi-IN"/>
        </w:rPr>
        <w:t xml:space="preserve"> KOMPIUTERI</w:t>
      </w:r>
      <w:r w:rsidR="00DB491D">
        <w:rPr>
          <w:rFonts w:ascii="Calibri" w:eastAsia="NSimSun" w:hAnsi="Calibri" w:cs="Calibri"/>
          <w:b/>
          <w:bCs/>
          <w:kern w:val="3"/>
          <w:sz w:val="22"/>
          <w:szCs w:val="22"/>
          <w:lang w:bidi="hi-IN"/>
        </w:rPr>
        <w:t>AI</w:t>
      </w:r>
      <w:r w:rsidR="00DB491D" w:rsidRPr="00DB491D">
        <w:rPr>
          <w:rFonts w:ascii="Calibri" w:eastAsia="NSimSun" w:hAnsi="Calibri" w:cs="Calibri"/>
          <w:b/>
          <w:bCs/>
          <w:kern w:val="3"/>
          <w:sz w:val="22"/>
          <w:szCs w:val="22"/>
          <w:lang w:bidi="hi-IN"/>
        </w:rPr>
        <w:t xml:space="preserve"> I</w:t>
      </w:r>
      <w:r w:rsidR="00DB491D">
        <w:rPr>
          <w:rFonts w:ascii="Calibri" w:eastAsia="NSimSun" w:hAnsi="Calibri" w:cs="Calibri"/>
          <w:b/>
          <w:bCs/>
          <w:kern w:val="3"/>
          <w:sz w:val="22"/>
          <w:szCs w:val="22"/>
          <w:lang w:bidi="hi-IN"/>
        </w:rPr>
        <w:t>I</w:t>
      </w:r>
      <w:r w:rsidR="00DB491D" w:rsidRPr="00DB491D">
        <w:rPr>
          <w:rFonts w:ascii="Calibri" w:eastAsia="NSimSun" w:hAnsi="Calibri" w:cs="Calibri"/>
          <w:b/>
          <w:bCs/>
          <w:kern w:val="3"/>
          <w:sz w:val="22"/>
          <w:szCs w:val="22"/>
          <w:lang w:bidi="hi-IN"/>
        </w:rPr>
        <w:t xml:space="preserve"> TIPO KOMPLEKTŲ</w:t>
      </w:r>
    </w:p>
    <w:p w14:paraId="4842C303" w14:textId="77777777" w:rsidR="00904840" w:rsidRPr="00AF148C" w:rsidRDefault="00904840" w:rsidP="00884904">
      <w:pPr>
        <w:widowControl w:val="0"/>
        <w:suppressAutoHyphens/>
        <w:autoSpaceDN w:val="0"/>
        <w:jc w:val="center"/>
        <w:textAlignment w:val="baseline"/>
        <w:rPr>
          <w:rFonts w:ascii="Calibri" w:eastAsia="Times New Roman" w:hAnsi="Calibri" w:cs="Calibri"/>
          <w:b/>
          <w:kern w:val="3"/>
          <w:sz w:val="22"/>
          <w:szCs w:val="22"/>
          <w:lang w:bidi="hi-IN"/>
        </w:rPr>
      </w:pPr>
    </w:p>
    <w:p w14:paraId="43E4FCCE" w14:textId="206720E6" w:rsidR="00660609" w:rsidRPr="00AF148C" w:rsidRDefault="00904840" w:rsidP="00660609">
      <w:pPr>
        <w:widowControl w:val="0"/>
        <w:suppressAutoHyphens/>
        <w:autoSpaceDN w:val="0"/>
        <w:jc w:val="both"/>
        <w:textAlignment w:val="baseline"/>
        <w:rPr>
          <w:rFonts w:ascii="Calibri" w:eastAsia="NSimSun" w:hAnsi="Calibri" w:cs="Calibri"/>
          <w:kern w:val="3"/>
          <w:sz w:val="22"/>
          <w:szCs w:val="22"/>
          <w:lang w:bidi="hi-IN"/>
        </w:rPr>
      </w:pPr>
      <w:r w:rsidRPr="116D7BD6">
        <w:rPr>
          <w:rFonts w:ascii="Calibri" w:eastAsia="NSimSun" w:hAnsi="Calibri" w:cs="Calibri"/>
          <w:sz w:val="22"/>
          <w:szCs w:val="22"/>
          <w:lang w:bidi="hi-IN"/>
        </w:rPr>
        <w:t xml:space="preserve">Preliminarus </w:t>
      </w:r>
      <w:r w:rsidR="00DB491D" w:rsidRPr="116D7BD6">
        <w:rPr>
          <w:rFonts w:ascii="Calibri" w:eastAsia="NSimSun" w:hAnsi="Calibri" w:cs="Calibri"/>
          <w:b/>
          <w:bCs/>
          <w:sz w:val="22"/>
          <w:szCs w:val="22"/>
          <w:lang w:bidi="hi-IN"/>
        </w:rPr>
        <w:t>12 mėnesių</w:t>
      </w:r>
      <w:r w:rsidR="00DB491D" w:rsidRPr="116D7BD6">
        <w:rPr>
          <w:rFonts w:ascii="Calibri" w:eastAsia="NSimSun" w:hAnsi="Calibri" w:cs="Calibri"/>
          <w:sz w:val="22"/>
          <w:szCs w:val="22"/>
          <w:lang w:bidi="hi-IN"/>
        </w:rPr>
        <w:t xml:space="preserve"> </w:t>
      </w:r>
      <w:r w:rsidRPr="116D7BD6">
        <w:rPr>
          <w:rFonts w:ascii="Calibri" w:eastAsia="NSimSun" w:hAnsi="Calibri" w:cs="Calibri"/>
          <w:sz w:val="22"/>
          <w:szCs w:val="22"/>
          <w:lang w:bidi="hi-IN"/>
        </w:rPr>
        <w:t xml:space="preserve">įsigyjamų nešiojamų kompiuterių II tipo komplektų (toliau – prekės) kiekis – </w:t>
      </w:r>
      <w:r w:rsidR="00615D30" w:rsidRPr="116D7BD6">
        <w:rPr>
          <w:rFonts w:ascii="Calibri" w:eastAsia="NSimSun" w:hAnsi="Calibri" w:cs="Calibri"/>
          <w:b/>
          <w:bCs/>
          <w:sz w:val="22"/>
          <w:szCs w:val="22"/>
          <w:lang w:bidi="hi-IN"/>
        </w:rPr>
        <w:t>4</w:t>
      </w:r>
      <w:r w:rsidR="4AE069B4" w:rsidRPr="116D7BD6">
        <w:rPr>
          <w:rFonts w:ascii="Calibri" w:eastAsia="NSimSun" w:hAnsi="Calibri" w:cs="Calibri"/>
          <w:b/>
          <w:bCs/>
          <w:sz w:val="22"/>
          <w:szCs w:val="22"/>
          <w:lang w:bidi="hi-IN"/>
        </w:rPr>
        <w:t>1</w:t>
      </w:r>
      <w:r w:rsidR="00D14338" w:rsidRPr="116D7BD6">
        <w:rPr>
          <w:rFonts w:ascii="Calibri" w:eastAsia="NSimSun" w:hAnsi="Calibri" w:cs="Calibri"/>
          <w:b/>
          <w:bCs/>
          <w:sz w:val="22"/>
          <w:szCs w:val="22"/>
          <w:lang w:bidi="hi-IN"/>
        </w:rPr>
        <w:t xml:space="preserve"> </w:t>
      </w:r>
      <w:r w:rsidRPr="116D7BD6">
        <w:rPr>
          <w:rFonts w:ascii="Calibri" w:eastAsia="NSimSun" w:hAnsi="Calibri" w:cs="Calibri"/>
          <w:b/>
          <w:bCs/>
          <w:sz w:val="22"/>
          <w:szCs w:val="22"/>
          <w:lang w:bidi="hi-IN"/>
        </w:rPr>
        <w:t>komplektų</w:t>
      </w:r>
      <w:r w:rsidRPr="116D7BD6">
        <w:rPr>
          <w:rFonts w:ascii="Calibri" w:eastAsia="NSimSun" w:hAnsi="Calibri" w:cs="Calibri"/>
          <w:sz w:val="22"/>
          <w:szCs w:val="22"/>
          <w:lang w:bidi="hi-IN"/>
        </w:rPr>
        <w:t xml:space="preserve">. Nurodytas preliminarus prekių kiekis pirkimo sutarties vykdymo metu gali kisti (gali būti įsigyta daugiau arba mažiau nurodyto prekių kiekio, neviršijant maksimalios pirkimui skirtos lėšų sumos </w:t>
      </w:r>
      <w:r w:rsidR="00615D30" w:rsidRPr="116D7BD6">
        <w:rPr>
          <w:rFonts w:ascii="Calibri" w:eastAsia="NSimSun" w:hAnsi="Calibri" w:cs="Calibri"/>
          <w:b/>
          <w:bCs/>
          <w:sz w:val="22"/>
          <w:szCs w:val="22"/>
          <w:lang w:bidi="hi-IN"/>
        </w:rPr>
        <w:t>11</w:t>
      </w:r>
      <w:r w:rsidR="5A861D1B" w:rsidRPr="116D7BD6">
        <w:rPr>
          <w:rFonts w:ascii="Calibri" w:eastAsia="NSimSun" w:hAnsi="Calibri" w:cs="Calibri"/>
          <w:b/>
          <w:bCs/>
          <w:sz w:val="22"/>
          <w:szCs w:val="22"/>
          <w:lang w:bidi="hi-IN"/>
        </w:rPr>
        <w:t>4</w:t>
      </w:r>
      <w:r w:rsidRPr="116D7BD6">
        <w:rPr>
          <w:rFonts w:ascii="Calibri" w:eastAsia="NSimSun" w:hAnsi="Calibri" w:cs="Calibri"/>
          <w:b/>
          <w:bCs/>
          <w:sz w:val="22"/>
          <w:szCs w:val="22"/>
          <w:lang w:bidi="hi-IN"/>
        </w:rPr>
        <w:t xml:space="preserve"> </w:t>
      </w:r>
      <w:r w:rsidR="4FC5CF65" w:rsidRPr="086EB0AD">
        <w:rPr>
          <w:rFonts w:ascii="Calibri" w:eastAsia="NSimSun" w:hAnsi="Calibri" w:cs="Calibri"/>
          <w:b/>
          <w:bCs/>
          <w:sz w:val="22"/>
          <w:szCs w:val="22"/>
          <w:lang w:bidi="hi-IN"/>
        </w:rPr>
        <w:t>75</w:t>
      </w:r>
      <w:r w:rsidRPr="086EB0AD">
        <w:rPr>
          <w:rFonts w:ascii="Calibri" w:eastAsia="NSimSun" w:hAnsi="Calibri" w:cs="Calibri"/>
          <w:b/>
          <w:bCs/>
          <w:sz w:val="22"/>
          <w:szCs w:val="22"/>
          <w:lang w:bidi="hi-IN"/>
        </w:rPr>
        <w:t>0</w:t>
      </w:r>
      <w:r w:rsidRPr="116D7BD6">
        <w:rPr>
          <w:rFonts w:ascii="Calibri" w:eastAsia="NSimSun" w:hAnsi="Calibri" w:cs="Calibri"/>
          <w:b/>
          <w:bCs/>
          <w:sz w:val="22"/>
          <w:szCs w:val="22"/>
          <w:lang w:bidi="hi-IN"/>
        </w:rPr>
        <w:t>,00 Eur</w:t>
      </w:r>
      <w:r w:rsidRPr="116D7BD6">
        <w:rPr>
          <w:rFonts w:ascii="Calibri" w:eastAsia="NSimSun" w:hAnsi="Calibri" w:cs="Calibri"/>
          <w:sz w:val="22"/>
          <w:szCs w:val="22"/>
          <w:lang w:bidi="hi-IN"/>
        </w:rPr>
        <w:t xml:space="preserve">, įskaitant visus mokesčius). Perkančioji organizacija prekių tiekimo laikotarpiu neįsipareigoja įsigyti viso nurodyto preliminaraus </w:t>
      </w:r>
      <w:r w:rsidR="004C3860">
        <w:rPr>
          <w:rFonts w:ascii="Calibri" w:eastAsia="NSimSun" w:hAnsi="Calibri" w:cs="Calibri"/>
          <w:sz w:val="22"/>
          <w:szCs w:val="22"/>
          <w:lang w:bidi="hi-IN"/>
        </w:rPr>
        <w:t xml:space="preserve">ar maksimalaus </w:t>
      </w:r>
      <w:r w:rsidRPr="116D7BD6">
        <w:rPr>
          <w:rFonts w:ascii="Calibri" w:eastAsia="NSimSun" w:hAnsi="Calibri" w:cs="Calibri"/>
          <w:sz w:val="22"/>
          <w:szCs w:val="22"/>
          <w:lang w:bidi="hi-IN"/>
        </w:rPr>
        <w:t>prekių kiekio.</w:t>
      </w:r>
    </w:p>
    <w:p w14:paraId="353954F6" w14:textId="77777777" w:rsidR="001A7CEC" w:rsidRPr="00AF148C" w:rsidRDefault="001A7CEC" w:rsidP="00884904">
      <w:pPr>
        <w:widowControl w:val="0"/>
        <w:suppressAutoHyphens/>
        <w:autoSpaceDN w:val="0"/>
        <w:jc w:val="center"/>
        <w:textAlignment w:val="baseline"/>
        <w:rPr>
          <w:rFonts w:ascii="Calibri" w:eastAsia="Times New Roman" w:hAnsi="Calibri" w:cs="Calibri"/>
          <w:b/>
          <w:kern w:val="3"/>
          <w:sz w:val="22"/>
          <w:szCs w:val="22"/>
          <w:lang w:bidi="hi-IN"/>
        </w:rPr>
      </w:pPr>
    </w:p>
    <w:tbl>
      <w:tblPr>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24"/>
        <w:gridCol w:w="1843"/>
        <w:gridCol w:w="5812"/>
        <w:gridCol w:w="1417"/>
      </w:tblGrid>
      <w:tr w:rsidR="00884904" w:rsidRPr="00AF148C" w14:paraId="6BA17DC7" w14:textId="77777777" w:rsidTr="00EB28D2">
        <w:trPr>
          <w:trHeight w:val="300"/>
          <w:tblHeader/>
        </w:trPr>
        <w:tc>
          <w:tcPr>
            <w:tcW w:w="624" w:type="dxa"/>
            <w:tcMar>
              <w:top w:w="0" w:type="dxa"/>
              <w:left w:w="57" w:type="dxa"/>
              <w:bottom w:w="0" w:type="dxa"/>
              <w:right w:w="57" w:type="dxa"/>
            </w:tcMar>
          </w:tcPr>
          <w:p w14:paraId="19274B6E" w14:textId="77777777" w:rsidR="00884904" w:rsidRPr="00AF148C" w:rsidRDefault="00884904">
            <w:pPr>
              <w:suppressAutoHyphens/>
              <w:autoSpaceDN w:val="0"/>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Eil Nr.</w:t>
            </w:r>
          </w:p>
        </w:tc>
        <w:tc>
          <w:tcPr>
            <w:tcW w:w="1843" w:type="dxa"/>
            <w:tcMar>
              <w:top w:w="0" w:type="dxa"/>
              <w:left w:w="57" w:type="dxa"/>
              <w:bottom w:w="0" w:type="dxa"/>
              <w:right w:w="57" w:type="dxa"/>
            </w:tcMar>
          </w:tcPr>
          <w:p w14:paraId="138583DF"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Parametras</w:t>
            </w:r>
          </w:p>
        </w:tc>
        <w:tc>
          <w:tcPr>
            <w:tcW w:w="5812" w:type="dxa"/>
            <w:tcMar>
              <w:top w:w="0" w:type="dxa"/>
              <w:left w:w="57" w:type="dxa"/>
              <w:bottom w:w="0" w:type="dxa"/>
              <w:right w:w="57" w:type="dxa"/>
            </w:tcMar>
          </w:tcPr>
          <w:p w14:paraId="0420AB60"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Minimali reikšmė</w:t>
            </w:r>
          </w:p>
        </w:tc>
        <w:tc>
          <w:tcPr>
            <w:tcW w:w="1417" w:type="dxa"/>
          </w:tcPr>
          <w:p w14:paraId="745B3F8A"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p>
        </w:tc>
      </w:tr>
      <w:tr w:rsidR="00884904" w:rsidRPr="00AF148C" w14:paraId="7A28C33E" w14:textId="77777777" w:rsidTr="00EB28D2">
        <w:trPr>
          <w:trHeight w:val="300"/>
        </w:trPr>
        <w:tc>
          <w:tcPr>
            <w:tcW w:w="624" w:type="dxa"/>
            <w:tcMar>
              <w:top w:w="0" w:type="dxa"/>
              <w:left w:w="57" w:type="dxa"/>
              <w:bottom w:w="0" w:type="dxa"/>
              <w:right w:w="57" w:type="dxa"/>
            </w:tcMar>
          </w:tcPr>
          <w:p w14:paraId="2D6323AB" w14:textId="4D17CBCB"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w:t>
            </w:r>
          </w:p>
        </w:tc>
        <w:tc>
          <w:tcPr>
            <w:tcW w:w="1843" w:type="dxa"/>
            <w:tcMar>
              <w:top w:w="0" w:type="dxa"/>
              <w:left w:w="57" w:type="dxa"/>
              <w:bottom w:w="0" w:type="dxa"/>
              <w:right w:w="57" w:type="dxa"/>
            </w:tcMar>
          </w:tcPr>
          <w:p w14:paraId="4F5C3202"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Times New Roman" w:hAnsi="Calibri" w:cs="Calibri"/>
                <w:bCs/>
                <w:kern w:val="3"/>
                <w:sz w:val="22"/>
                <w:szCs w:val="22"/>
                <w:lang w:eastAsia="lt-LT" w:bidi="hi-IN"/>
              </w:rPr>
              <w:t>Komplektavimas</w:t>
            </w:r>
          </w:p>
        </w:tc>
        <w:tc>
          <w:tcPr>
            <w:tcW w:w="5812" w:type="dxa"/>
            <w:tcMar>
              <w:top w:w="0" w:type="dxa"/>
              <w:left w:w="57" w:type="dxa"/>
              <w:bottom w:w="0" w:type="dxa"/>
              <w:right w:w="57" w:type="dxa"/>
            </w:tcMar>
          </w:tcPr>
          <w:p w14:paraId="1EF75D3B"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Times New Roman" w:hAnsi="Calibri" w:cs="Calibri"/>
                <w:kern w:val="3"/>
                <w:sz w:val="22"/>
                <w:szCs w:val="22"/>
                <w:lang w:eastAsia="ar-SA" w:bidi="hi-IN"/>
              </w:rPr>
              <w:t>Visos siūlomo kompiuterio dalys (sisteminis blokas, pagrindinė plokštė, atmintis), monitoriai turi būti vieno gamintojo ar turi būti jo sertifikuotos (pažymėtos kompiuterio gamintojo firminiu ženklu).</w:t>
            </w:r>
          </w:p>
        </w:tc>
        <w:tc>
          <w:tcPr>
            <w:tcW w:w="1417" w:type="dxa"/>
          </w:tcPr>
          <w:p w14:paraId="12C0667F"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2A9F7B81" w14:textId="77777777" w:rsidTr="00EB28D2">
        <w:trPr>
          <w:trHeight w:val="300"/>
        </w:trPr>
        <w:tc>
          <w:tcPr>
            <w:tcW w:w="624" w:type="dxa"/>
            <w:tcMar>
              <w:top w:w="0" w:type="dxa"/>
              <w:left w:w="57" w:type="dxa"/>
              <w:bottom w:w="0" w:type="dxa"/>
              <w:right w:w="57" w:type="dxa"/>
            </w:tcMar>
          </w:tcPr>
          <w:p w14:paraId="08D708B4" w14:textId="07278B2F"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1.2.</w:t>
            </w:r>
          </w:p>
        </w:tc>
        <w:tc>
          <w:tcPr>
            <w:tcW w:w="1843" w:type="dxa"/>
            <w:tcMar>
              <w:top w:w="0" w:type="dxa"/>
              <w:left w:w="57" w:type="dxa"/>
              <w:bottom w:w="0" w:type="dxa"/>
              <w:right w:w="57" w:type="dxa"/>
            </w:tcMar>
          </w:tcPr>
          <w:p w14:paraId="3C759983"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Procesorius</w:t>
            </w:r>
            <w:r w:rsidRPr="00AF148C">
              <w:rPr>
                <w:rFonts w:ascii="Calibri" w:eastAsia="Times New Roman" w:hAnsi="Calibri" w:cs="Calibri"/>
                <w:bCs/>
                <w:kern w:val="3"/>
                <w:sz w:val="22"/>
                <w:szCs w:val="22"/>
                <w:lang w:eastAsia="lt-LT" w:bidi="hi-IN"/>
              </w:rPr>
              <w:br/>
              <w:t xml:space="preserve">(angl. </w:t>
            </w:r>
            <w:r w:rsidRPr="00AF148C">
              <w:rPr>
                <w:rFonts w:ascii="Calibri" w:eastAsia="Times New Roman" w:hAnsi="Calibri" w:cs="Calibri"/>
                <w:bCs/>
                <w:i/>
                <w:kern w:val="3"/>
                <w:sz w:val="22"/>
                <w:szCs w:val="22"/>
                <w:lang w:eastAsia="lt-LT" w:bidi="hi-IN"/>
              </w:rPr>
              <w:t>CPU</w:t>
            </w:r>
            <w:r w:rsidRPr="00AF148C">
              <w:rPr>
                <w:rFonts w:ascii="Calibri" w:eastAsia="Times New Roman" w:hAnsi="Calibri" w:cs="Calibri"/>
                <w:bCs/>
                <w:kern w:val="3"/>
                <w:sz w:val="22"/>
                <w:szCs w:val="22"/>
                <w:lang w:eastAsia="lt-LT" w:bidi="hi-IN"/>
              </w:rPr>
              <w:t>)</w:t>
            </w:r>
          </w:p>
        </w:tc>
        <w:tc>
          <w:tcPr>
            <w:tcW w:w="5812" w:type="dxa"/>
            <w:tcMar>
              <w:top w:w="0" w:type="dxa"/>
              <w:left w:w="57" w:type="dxa"/>
              <w:bottom w:w="0" w:type="dxa"/>
              <w:right w:w="57" w:type="dxa"/>
            </w:tcMar>
          </w:tcPr>
          <w:p w14:paraId="068F124E" w14:textId="77777777"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Ne mažiau nei 8 branduolių ir ne mažiau nei 12 MB spartinančiosios atminties ir ne mažiau 45 TOPS. Ne mažiau kaip 19000 taškų pagal „Passmark CPU Mark“ testavimo duomenis.</w:t>
            </w:r>
          </w:p>
          <w:p w14:paraId="39BDFA66" w14:textId="11138647"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Testo rezultatai turi būti viešai publikuojami puslapyje:</w:t>
            </w:r>
            <w:r w:rsidR="0029323B" w:rsidRPr="00AF148C">
              <w:rPr>
                <w:rFonts w:ascii="Calibri" w:eastAsia="NSimSun" w:hAnsi="Calibri" w:cs="Calibri"/>
                <w:color w:val="00000A"/>
                <w:kern w:val="3"/>
                <w:sz w:val="22"/>
                <w:szCs w:val="22"/>
                <w:lang w:bidi="hi-IN"/>
              </w:rPr>
              <w:t xml:space="preserve"> </w:t>
            </w:r>
            <w:hyperlink r:id="rId9" w:history="1">
              <w:r w:rsidR="0077495F" w:rsidRPr="00AF148C">
                <w:rPr>
                  <w:rStyle w:val="Hipersaitas"/>
                  <w:rFonts w:ascii="Calibri" w:eastAsia="NSimSun" w:hAnsi="Calibri" w:cs="Calibri"/>
                  <w:kern w:val="3"/>
                  <w:sz w:val="22"/>
                  <w:szCs w:val="22"/>
                  <w:lang w:bidi="hi-IN"/>
                </w:rPr>
                <w:t>http://www.cpubenchmark.net/cpu_list.php</w:t>
              </w:r>
            </w:hyperlink>
          </w:p>
          <w:p w14:paraId="4062BFB3" w14:textId="0D9E7CA3" w:rsidR="002B0862" w:rsidRPr="00AF148C" w:rsidRDefault="002B0862" w:rsidP="002B0862">
            <w:pPr>
              <w:rPr>
                <w:rFonts w:ascii="Calibri" w:hAnsi="Calibri" w:cs="Calibri"/>
                <w:sz w:val="22"/>
                <w:szCs w:val="22"/>
              </w:rPr>
            </w:pPr>
            <w:r w:rsidRPr="00AF148C">
              <w:rPr>
                <w:rFonts w:ascii="Calibri" w:hAnsi="Calibri" w:cs="Calibri"/>
                <w:sz w:val="22"/>
                <w:szCs w:val="22"/>
              </w:rPr>
              <w:t>Jeigu siūlomas procesorius šiame puslapyje nėra įtrauktas, tiekėjas privalo pateikti oficialius gamintojo dokumentus ir (ar) nepriklausomų testavimo laboratorijų viešai publikuotus testavimo rezultatus, patvirtinančius, kad procesoriaus našumas ne mažesnis nei reikalaujama.</w:t>
            </w:r>
          </w:p>
          <w:p w14:paraId="483C0082" w14:textId="77777777"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Procesoriaus sparta negali būti dirbtinai padidinta.</w:t>
            </w:r>
          </w:p>
          <w:p w14:paraId="40EC52D1" w14:textId="2DEC1A7C" w:rsidR="00884904" w:rsidRPr="00AF148C" w:rsidRDefault="00884904">
            <w:pPr>
              <w:suppressAutoHyphens/>
              <w:autoSpaceDN w:val="0"/>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A"/>
                <w:kern w:val="3"/>
                <w:sz w:val="22"/>
                <w:szCs w:val="22"/>
                <w:lang w:bidi="hi-IN"/>
              </w:rPr>
              <w:t xml:space="preserve">Procesoriaus išleidimo į rinką data – ne anksčiau nei </w:t>
            </w:r>
            <w:r w:rsidRPr="00AF148C">
              <w:rPr>
                <w:rFonts w:ascii="Calibri" w:hAnsi="Calibri" w:cs="Calibri"/>
                <w:sz w:val="22"/>
                <w:szCs w:val="22"/>
              </w:rPr>
              <w:t xml:space="preserve">2024 </w:t>
            </w:r>
            <w:r w:rsidR="00D43224" w:rsidRPr="00AF148C">
              <w:rPr>
                <w:rFonts w:ascii="Calibri" w:hAnsi="Calibri" w:cs="Calibri"/>
                <w:sz w:val="22"/>
                <w:szCs w:val="22"/>
              </w:rPr>
              <w:t xml:space="preserve"> metų 3 ketvirtį</w:t>
            </w:r>
            <w:r w:rsidRPr="00AF148C">
              <w:rPr>
                <w:rFonts w:ascii="Calibri" w:eastAsia="NSimSun" w:hAnsi="Calibri" w:cs="Calibri"/>
                <w:color w:val="00000A"/>
                <w:kern w:val="3"/>
                <w:sz w:val="22"/>
                <w:szCs w:val="22"/>
                <w:lang w:bidi="hi-IN"/>
              </w:rPr>
              <w:t>.</w:t>
            </w:r>
          </w:p>
        </w:tc>
        <w:tc>
          <w:tcPr>
            <w:tcW w:w="1417" w:type="dxa"/>
          </w:tcPr>
          <w:p w14:paraId="453202BA" w14:textId="77777777" w:rsidR="00884904" w:rsidRPr="00AF148C" w:rsidRDefault="00884904">
            <w:pPr>
              <w:suppressAutoHyphens/>
              <w:autoSpaceDN w:val="0"/>
              <w:textAlignment w:val="baseline"/>
              <w:rPr>
                <w:rFonts w:ascii="Calibri" w:eastAsia="NSimSun" w:hAnsi="Calibri" w:cs="Calibri"/>
                <w:color w:val="00000A"/>
                <w:kern w:val="3"/>
                <w:sz w:val="22"/>
                <w:szCs w:val="22"/>
                <w:lang w:bidi="hi-IN"/>
              </w:rPr>
            </w:pPr>
          </w:p>
        </w:tc>
      </w:tr>
      <w:tr w:rsidR="00884904" w:rsidRPr="00AF148C" w14:paraId="113D231C" w14:textId="77777777" w:rsidTr="00EB28D2">
        <w:trPr>
          <w:trHeight w:val="724"/>
        </w:trPr>
        <w:tc>
          <w:tcPr>
            <w:tcW w:w="624" w:type="dxa"/>
            <w:tcMar>
              <w:top w:w="0" w:type="dxa"/>
              <w:left w:w="57" w:type="dxa"/>
              <w:bottom w:w="0" w:type="dxa"/>
              <w:right w:w="57" w:type="dxa"/>
            </w:tcMar>
          </w:tcPr>
          <w:p w14:paraId="4351C6D9" w14:textId="5333C4AA"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1.3.</w:t>
            </w:r>
          </w:p>
        </w:tc>
        <w:tc>
          <w:tcPr>
            <w:tcW w:w="1843" w:type="dxa"/>
            <w:tcMar>
              <w:top w:w="0" w:type="dxa"/>
              <w:left w:w="57" w:type="dxa"/>
              <w:bottom w:w="0" w:type="dxa"/>
              <w:right w:w="57" w:type="dxa"/>
            </w:tcMar>
          </w:tcPr>
          <w:p w14:paraId="33465B82"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Ekranas</w:t>
            </w:r>
          </w:p>
        </w:tc>
        <w:tc>
          <w:tcPr>
            <w:tcW w:w="5812" w:type="dxa"/>
            <w:tcMar>
              <w:top w:w="0" w:type="dxa"/>
              <w:left w:w="57" w:type="dxa"/>
              <w:bottom w:w="0" w:type="dxa"/>
              <w:right w:w="57" w:type="dxa"/>
            </w:tcMar>
          </w:tcPr>
          <w:p w14:paraId="2D315A8D" w14:textId="38DE25FE"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Matinis paviršius, ne mažiau kaip 14“ ir ne daugiau kaip 14</w:t>
            </w:r>
            <w:r w:rsidR="00944244" w:rsidRPr="00AF148C">
              <w:rPr>
                <w:rFonts w:ascii="Calibri" w:eastAsia="Times New Roman" w:hAnsi="Calibri" w:cs="Calibri"/>
                <w:kern w:val="3"/>
                <w:sz w:val="22"/>
                <w:szCs w:val="22"/>
                <w:lang w:eastAsia="ar-SA" w:bidi="hi-IN"/>
              </w:rPr>
              <w:t>.</w:t>
            </w:r>
            <w:r w:rsidRPr="00AF148C">
              <w:rPr>
                <w:rFonts w:ascii="Calibri" w:eastAsia="Times New Roman" w:hAnsi="Calibri" w:cs="Calibri"/>
                <w:kern w:val="3"/>
                <w:sz w:val="22"/>
                <w:szCs w:val="22"/>
                <w:lang w:eastAsia="ar-SA" w:bidi="hi-IN"/>
              </w:rPr>
              <w:t xml:space="preserve">2“ įstrižainės. Turi būti liečiamas, ne blizgus, 360 laipsnių perverčiamas ekranas. Ne blogesnė kaip 1920x1200 raiška. Ekrano ryškumas ne mažiau nei </w:t>
            </w:r>
            <w:r w:rsidR="00236517" w:rsidRPr="00AF148C">
              <w:rPr>
                <w:rFonts w:ascii="Calibri" w:eastAsia="Times New Roman" w:hAnsi="Calibri" w:cs="Calibri"/>
                <w:kern w:val="3"/>
                <w:sz w:val="22"/>
                <w:szCs w:val="22"/>
                <w:lang w:eastAsia="ar-SA" w:bidi="hi-IN"/>
              </w:rPr>
              <w:t>3</w:t>
            </w:r>
            <w:r w:rsidRPr="00AF148C">
              <w:rPr>
                <w:rFonts w:ascii="Calibri" w:eastAsia="Times New Roman" w:hAnsi="Calibri" w:cs="Calibri"/>
                <w:kern w:val="3"/>
                <w:sz w:val="22"/>
                <w:szCs w:val="22"/>
                <w:lang w:eastAsia="ar-SA" w:bidi="hi-IN"/>
              </w:rPr>
              <w:t xml:space="preserve">00 nits. Kontrastas ne prasčiau nei 1000:1. </w:t>
            </w:r>
            <w:r w:rsidRPr="00AF148C">
              <w:rPr>
                <w:rFonts w:ascii="Calibri" w:eastAsia="NSimSun" w:hAnsi="Calibri" w:cs="Calibri"/>
                <w:color w:val="00000A"/>
                <w:kern w:val="3"/>
                <w:sz w:val="22"/>
                <w:szCs w:val="22"/>
                <w:lang w:bidi="hi-IN"/>
              </w:rPr>
              <w:t xml:space="preserve">Integruota į korpusą IR (infra-red) </w:t>
            </w:r>
            <w:r w:rsidR="00977ED3" w:rsidRPr="00AF148C">
              <w:rPr>
                <w:rFonts w:ascii="Calibri" w:eastAsia="NSimSun" w:hAnsi="Calibri" w:cs="Calibri"/>
                <w:color w:val="00000A"/>
                <w:kern w:val="3"/>
                <w:sz w:val="22"/>
                <w:szCs w:val="22"/>
                <w:lang w:bidi="hi-IN"/>
              </w:rPr>
              <w:t xml:space="preserve">ne mažiau </w:t>
            </w:r>
            <w:r w:rsidRPr="00AF148C">
              <w:rPr>
                <w:rFonts w:ascii="Calibri" w:eastAsia="NSimSun" w:hAnsi="Calibri" w:cs="Calibri"/>
                <w:color w:val="00000A"/>
                <w:kern w:val="3"/>
                <w:sz w:val="22"/>
                <w:szCs w:val="22"/>
                <w:lang w:bidi="hi-IN"/>
              </w:rPr>
              <w:t>5MP kamera.</w:t>
            </w:r>
          </w:p>
        </w:tc>
        <w:tc>
          <w:tcPr>
            <w:tcW w:w="1417" w:type="dxa"/>
          </w:tcPr>
          <w:p w14:paraId="596BA245"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5197D891" w14:textId="77777777" w:rsidTr="00EB28D2">
        <w:trPr>
          <w:trHeight w:val="300"/>
        </w:trPr>
        <w:tc>
          <w:tcPr>
            <w:tcW w:w="624" w:type="dxa"/>
            <w:tcMar>
              <w:top w:w="0" w:type="dxa"/>
              <w:left w:w="57" w:type="dxa"/>
              <w:bottom w:w="0" w:type="dxa"/>
              <w:right w:w="57" w:type="dxa"/>
            </w:tcMar>
          </w:tcPr>
          <w:p w14:paraId="7178AE2E" w14:textId="0A903AC0"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1.4.</w:t>
            </w:r>
          </w:p>
        </w:tc>
        <w:tc>
          <w:tcPr>
            <w:tcW w:w="1843" w:type="dxa"/>
            <w:tcMar>
              <w:top w:w="0" w:type="dxa"/>
              <w:left w:w="57" w:type="dxa"/>
              <w:bottom w:w="0" w:type="dxa"/>
              <w:right w:w="57" w:type="dxa"/>
            </w:tcMar>
          </w:tcPr>
          <w:p w14:paraId="3DBEFFB7"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Operatyvioji atmintis</w:t>
            </w:r>
            <w:r w:rsidRPr="00AF148C">
              <w:rPr>
                <w:rFonts w:ascii="Calibri" w:eastAsia="Times New Roman" w:hAnsi="Calibri" w:cs="Calibri"/>
                <w:bCs/>
                <w:kern w:val="3"/>
                <w:sz w:val="22"/>
                <w:szCs w:val="22"/>
                <w:lang w:eastAsia="lt-LT" w:bidi="hi-IN"/>
              </w:rPr>
              <w:br/>
              <w:t xml:space="preserve">(angl. </w:t>
            </w:r>
            <w:r w:rsidRPr="00AF148C">
              <w:rPr>
                <w:rFonts w:ascii="Calibri" w:eastAsia="Times New Roman" w:hAnsi="Calibri" w:cs="Calibri"/>
                <w:bCs/>
                <w:i/>
                <w:kern w:val="3"/>
                <w:sz w:val="22"/>
                <w:szCs w:val="22"/>
                <w:lang w:eastAsia="lt-LT" w:bidi="hi-IN"/>
              </w:rPr>
              <w:t>RAM</w:t>
            </w:r>
            <w:r w:rsidRPr="00AF148C">
              <w:rPr>
                <w:rFonts w:ascii="Calibri" w:eastAsia="Times New Roman" w:hAnsi="Calibri" w:cs="Calibri"/>
                <w:bCs/>
                <w:kern w:val="3"/>
                <w:sz w:val="22"/>
                <w:szCs w:val="22"/>
                <w:lang w:eastAsia="lt-LT" w:bidi="hi-IN"/>
              </w:rPr>
              <w:t>)</w:t>
            </w:r>
          </w:p>
        </w:tc>
        <w:tc>
          <w:tcPr>
            <w:tcW w:w="5812" w:type="dxa"/>
            <w:tcMar>
              <w:top w:w="0" w:type="dxa"/>
              <w:left w:w="57" w:type="dxa"/>
              <w:bottom w:w="0" w:type="dxa"/>
              <w:right w:w="57" w:type="dxa"/>
            </w:tcMar>
          </w:tcPr>
          <w:p w14:paraId="6364E3A0"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A"/>
                <w:kern w:val="3"/>
                <w:sz w:val="22"/>
                <w:szCs w:val="22"/>
                <w:lang w:bidi="hi-IN"/>
              </w:rPr>
              <w:t xml:space="preserve">Operatyvinės atminties talpa ne mažiau kaip 32 GB (ne prasčiau nei DDR5). </w:t>
            </w:r>
          </w:p>
        </w:tc>
        <w:tc>
          <w:tcPr>
            <w:tcW w:w="1417" w:type="dxa"/>
          </w:tcPr>
          <w:p w14:paraId="307D4A4A"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279048FA" w14:textId="77777777" w:rsidTr="00EB28D2">
        <w:trPr>
          <w:trHeight w:val="300"/>
        </w:trPr>
        <w:tc>
          <w:tcPr>
            <w:tcW w:w="624" w:type="dxa"/>
            <w:tcMar>
              <w:top w:w="0" w:type="dxa"/>
              <w:left w:w="57" w:type="dxa"/>
              <w:bottom w:w="0" w:type="dxa"/>
              <w:right w:w="57" w:type="dxa"/>
            </w:tcMar>
          </w:tcPr>
          <w:p w14:paraId="495C0ACB" w14:textId="08A17723"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1.5.</w:t>
            </w:r>
          </w:p>
        </w:tc>
        <w:tc>
          <w:tcPr>
            <w:tcW w:w="1843" w:type="dxa"/>
            <w:tcMar>
              <w:top w:w="0" w:type="dxa"/>
              <w:left w:w="57" w:type="dxa"/>
              <w:bottom w:w="0" w:type="dxa"/>
              <w:right w:w="57" w:type="dxa"/>
            </w:tcMar>
          </w:tcPr>
          <w:p w14:paraId="6B16D899"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color w:val="00000A"/>
                <w:kern w:val="3"/>
                <w:sz w:val="22"/>
                <w:szCs w:val="22"/>
                <w:lang w:bidi="hi-IN"/>
              </w:rPr>
              <w:t>Vidinis kietasis diskas</w:t>
            </w:r>
          </w:p>
        </w:tc>
        <w:tc>
          <w:tcPr>
            <w:tcW w:w="5812" w:type="dxa"/>
            <w:tcMar>
              <w:top w:w="0" w:type="dxa"/>
              <w:left w:w="57" w:type="dxa"/>
              <w:bottom w:w="0" w:type="dxa"/>
              <w:right w:w="57" w:type="dxa"/>
            </w:tcMar>
          </w:tcPr>
          <w:p w14:paraId="66805107" w14:textId="2A68C8A6"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A"/>
                <w:kern w:val="3"/>
                <w:sz w:val="22"/>
                <w:szCs w:val="22"/>
                <w:lang w:bidi="hi-IN"/>
              </w:rPr>
              <w:t>Ne mažiau kaip 512GB SSD (</w:t>
            </w:r>
            <w:r w:rsidRPr="00AF148C">
              <w:rPr>
                <w:rFonts w:ascii="Calibri" w:eastAsia="NSimSun" w:hAnsi="Calibri" w:cs="Calibri"/>
                <w:color w:val="232323"/>
                <w:kern w:val="3"/>
                <w:sz w:val="22"/>
                <w:szCs w:val="22"/>
                <w:lang w:bidi="hi-IN"/>
              </w:rPr>
              <w:t>PCIe NVMe tipo</w:t>
            </w:r>
            <w:r w:rsidR="006549DA" w:rsidRPr="00AF148C">
              <w:rPr>
                <w:rFonts w:ascii="Calibri" w:eastAsia="NSimSun" w:hAnsi="Calibri" w:cs="Calibri"/>
                <w:color w:val="232323"/>
                <w:kern w:val="3"/>
                <w:sz w:val="22"/>
                <w:szCs w:val="22"/>
                <w:lang w:bidi="hi-IN"/>
              </w:rPr>
              <w:t xml:space="preserve"> arba </w:t>
            </w:r>
            <w:r w:rsidR="002B646C" w:rsidRPr="00AF148C">
              <w:rPr>
                <w:rFonts w:ascii="Calibri" w:eastAsia="NSimSun" w:hAnsi="Calibri" w:cs="Calibri"/>
                <w:color w:val="232323"/>
                <w:kern w:val="3"/>
                <w:sz w:val="22"/>
                <w:szCs w:val="22"/>
                <w:lang w:bidi="hi-IN"/>
              </w:rPr>
              <w:t>lygiavertis</w:t>
            </w:r>
            <w:r w:rsidRPr="00AF148C">
              <w:rPr>
                <w:rFonts w:ascii="Calibri" w:eastAsia="NSimSun" w:hAnsi="Calibri" w:cs="Calibri"/>
                <w:color w:val="232323"/>
                <w:kern w:val="3"/>
                <w:sz w:val="22"/>
                <w:szCs w:val="22"/>
                <w:lang w:bidi="hi-IN"/>
              </w:rPr>
              <w:t>)</w:t>
            </w:r>
            <w:r w:rsidRPr="00AF148C">
              <w:rPr>
                <w:rFonts w:ascii="Calibri" w:eastAsia="NSimSun" w:hAnsi="Calibri" w:cs="Calibri"/>
                <w:color w:val="00000A"/>
                <w:kern w:val="3"/>
                <w:sz w:val="22"/>
                <w:szCs w:val="22"/>
                <w:lang w:bidi="hi-IN"/>
              </w:rPr>
              <w:t>.</w:t>
            </w:r>
          </w:p>
        </w:tc>
        <w:tc>
          <w:tcPr>
            <w:tcW w:w="1417" w:type="dxa"/>
          </w:tcPr>
          <w:p w14:paraId="63B16583"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1808B9D7" w14:textId="77777777" w:rsidTr="00EB28D2">
        <w:trPr>
          <w:trHeight w:val="300"/>
        </w:trPr>
        <w:tc>
          <w:tcPr>
            <w:tcW w:w="624" w:type="dxa"/>
            <w:tcMar>
              <w:top w:w="0" w:type="dxa"/>
              <w:left w:w="57" w:type="dxa"/>
              <w:bottom w:w="0" w:type="dxa"/>
              <w:right w:w="57" w:type="dxa"/>
            </w:tcMar>
          </w:tcPr>
          <w:p w14:paraId="654C785C" w14:textId="409AAAA7"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1.6.</w:t>
            </w:r>
          </w:p>
        </w:tc>
        <w:tc>
          <w:tcPr>
            <w:tcW w:w="1843" w:type="dxa"/>
            <w:tcMar>
              <w:top w:w="0" w:type="dxa"/>
              <w:left w:w="57" w:type="dxa"/>
              <w:bottom w:w="0" w:type="dxa"/>
              <w:right w:w="57" w:type="dxa"/>
            </w:tcMar>
          </w:tcPr>
          <w:p w14:paraId="41B23D95"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color w:val="00000A"/>
                <w:kern w:val="3"/>
                <w:sz w:val="22"/>
                <w:szCs w:val="22"/>
                <w:lang w:bidi="hi-IN"/>
              </w:rPr>
              <w:t>Garsas</w:t>
            </w:r>
          </w:p>
        </w:tc>
        <w:tc>
          <w:tcPr>
            <w:tcW w:w="5812" w:type="dxa"/>
            <w:tcMar>
              <w:top w:w="0" w:type="dxa"/>
              <w:left w:w="57" w:type="dxa"/>
              <w:bottom w:w="0" w:type="dxa"/>
              <w:right w:w="57" w:type="dxa"/>
            </w:tcMar>
          </w:tcPr>
          <w:p w14:paraId="6DF16700"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Integruotas;</w:t>
            </w:r>
          </w:p>
          <w:p w14:paraId="61095E17"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Vidiniai stereo 4 vnt., ne mažiau kaip po 1W garsiakalbiai ir mikrofonas.</w:t>
            </w:r>
          </w:p>
        </w:tc>
        <w:tc>
          <w:tcPr>
            <w:tcW w:w="1417" w:type="dxa"/>
          </w:tcPr>
          <w:p w14:paraId="3F6B7232"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p>
        </w:tc>
      </w:tr>
      <w:tr w:rsidR="00884904" w:rsidRPr="00AF148C" w14:paraId="3DA61613" w14:textId="77777777" w:rsidTr="00EB28D2">
        <w:trPr>
          <w:trHeight w:val="300"/>
        </w:trPr>
        <w:tc>
          <w:tcPr>
            <w:tcW w:w="624" w:type="dxa"/>
            <w:tcMar>
              <w:top w:w="0" w:type="dxa"/>
              <w:left w:w="57" w:type="dxa"/>
              <w:bottom w:w="0" w:type="dxa"/>
              <w:right w:w="57" w:type="dxa"/>
            </w:tcMar>
          </w:tcPr>
          <w:p w14:paraId="21CE2022" w14:textId="48D2DCC6"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1.7.</w:t>
            </w:r>
          </w:p>
        </w:tc>
        <w:tc>
          <w:tcPr>
            <w:tcW w:w="1843" w:type="dxa"/>
            <w:tcMar>
              <w:top w:w="0" w:type="dxa"/>
              <w:left w:w="57" w:type="dxa"/>
              <w:bottom w:w="0" w:type="dxa"/>
              <w:right w:w="57" w:type="dxa"/>
            </w:tcMar>
          </w:tcPr>
          <w:p w14:paraId="7BB38693"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Bevielio ryšio technologijos</w:t>
            </w:r>
          </w:p>
        </w:tc>
        <w:tc>
          <w:tcPr>
            <w:tcW w:w="5812" w:type="dxa"/>
            <w:tcMar>
              <w:top w:w="0" w:type="dxa"/>
              <w:left w:w="57" w:type="dxa"/>
              <w:bottom w:w="0" w:type="dxa"/>
              <w:right w:w="57" w:type="dxa"/>
            </w:tcMar>
          </w:tcPr>
          <w:p w14:paraId="313EA785" w14:textId="77777777" w:rsidR="00884904" w:rsidRPr="00AF148C" w:rsidRDefault="00884904">
            <w:pPr>
              <w:widowControl w:val="0"/>
              <w:tabs>
                <w:tab w:val="left" w:pos="390"/>
                <w:tab w:val="left" w:pos="1035"/>
                <w:tab w:val="left" w:pos="1500"/>
              </w:tabs>
              <w:suppressAutoHyphens/>
              <w:autoSpaceDN w:val="0"/>
              <w:jc w:val="both"/>
              <w:textAlignment w:val="baseline"/>
              <w:rPr>
                <w:rFonts w:ascii="Calibri" w:eastAsia="Times New Roman" w:hAnsi="Calibri" w:cs="Calibri"/>
                <w:color w:val="000000"/>
                <w:kern w:val="3"/>
                <w:sz w:val="22"/>
                <w:szCs w:val="22"/>
                <w:lang w:eastAsia="ar-SA" w:bidi="hi-IN"/>
              </w:rPr>
            </w:pPr>
            <w:r w:rsidRPr="00AF148C">
              <w:rPr>
                <w:rFonts w:ascii="Calibri" w:eastAsia="Times New Roman" w:hAnsi="Calibri" w:cs="Calibri"/>
                <w:color w:val="000000"/>
                <w:kern w:val="3"/>
                <w:sz w:val="22"/>
                <w:szCs w:val="22"/>
                <w:lang w:eastAsia="ar-SA" w:bidi="hi-IN"/>
              </w:rPr>
              <w:t>Integruotas Bluetooth 5.4 arba naujesnis adapteris;</w:t>
            </w:r>
          </w:p>
          <w:p w14:paraId="4BAD655E" w14:textId="77777777" w:rsidR="00884904" w:rsidRPr="00AF148C" w:rsidRDefault="00884904">
            <w:pPr>
              <w:widowControl w:val="0"/>
              <w:tabs>
                <w:tab w:val="left" w:pos="390"/>
                <w:tab w:val="left" w:pos="1035"/>
                <w:tab w:val="left" w:pos="1500"/>
              </w:tabs>
              <w:suppressAutoHyphens/>
              <w:autoSpaceDN w:val="0"/>
              <w:jc w:val="both"/>
              <w:textAlignment w:val="baseline"/>
              <w:rPr>
                <w:rFonts w:ascii="Calibri" w:eastAsia="Times New Roman" w:hAnsi="Calibri" w:cs="Calibri"/>
                <w:color w:val="000000"/>
                <w:kern w:val="3"/>
                <w:sz w:val="22"/>
                <w:szCs w:val="22"/>
                <w:lang w:eastAsia="ar-SA" w:bidi="hi-IN"/>
              </w:rPr>
            </w:pPr>
            <w:r w:rsidRPr="00AF148C">
              <w:rPr>
                <w:rFonts w:ascii="Calibri" w:eastAsia="Times New Roman" w:hAnsi="Calibri" w:cs="Calibri"/>
                <w:color w:val="000000"/>
                <w:kern w:val="3"/>
                <w:sz w:val="22"/>
                <w:szCs w:val="22"/>
                <w:lang w:eastAsia="ar-SA" w:bidi="hi-IN"/>
              </w:rPr>
              <w:t>Integruotas (vidinis) Wi-Fi 7 arba naujesnis adapteris;</w:t>
            </w:r>
          </w:p>
          <w:p w14:paraId="5616AEFF"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c>
          <w:tcPr>
            <w:tcW w:w="1417" w:type="dxa"/>
          </w:tcPr>
          <w:p w14:paraId="3F446366" w14:textId="77777777" w:rsidR="00884904" w:rsidRPr="00AF148C" w:rsidRDefault="00884904">
            <w:pPr>
              <w:widowControl w:val="0"/>
              <w:tabs>
                <w:tab w:val="left" w:pos="390"/>
                <w:tab w:val="left" w:pos="1035"/>
                <w:tab w:val="left" w:pos="1500"/>
              </w:tabs>
              <w:suppressAutoHyphens/>
              <w:autoSpaceDN w:val="0"/>
              <w:jc w:val="both"/>
              <w:textAlignment w:val="baseline"/>
              <w:rPr>
                <w:rFonts w:ascii="Calibri" w:eastAsia="Times New Roman" w:hAnsi="Calibri" w:cs="Calibri"/>
                <w:color w:val="000000"/>
                <w:kern w:val="3"/>
                <w:sz w:val="22"/>
                <w:szCs w:val="22"/>
                <w:lang w:eastAsia="ar-SA" w:bidi="hi-IN"/>
              </w:rPr>
            </w:pPr>
          </w:p>
        </w:tc>
      </w:tr>
      <w:tr w:rsidR="00884904" w:rsidRPr="00AF148C" w14:paraId="4866353F" w14:textId="77777777" w:rsidTr="00EB28D2">
        <w:trPr>
          <w:trHeight w:val="300"/>
        </w:trPr>
        <w:tc>
          <w:tcPr>
            <w:tcW w:w="624" w:type="dxa"/>
            <w:tcMar>
              <w:top w:w="0" w:type="dxa"/>
              <w:left w:w="57" w:type="dxa"/>
              <w:bottom w:w="0" w:type="dxa"/>
              <w:right w:w="57" w:type="dxa"/>
            </w:tcMar>
          </w:tcPr>
          <w:p w14:paraId="27A99E76" w14:textId="78B8D377"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1.8.</w:t>
            </w:r>
          </w:p>
        </w:tc>
        <w:tc>
          <w:tcPr>
            <w:tcW w:w="1843" w:type="dxa"/>
            <w:tcMar>
              <w:top w:w="0" w:type="dxa"/>
              <w:left w:w="57" w:type="dxa"/>
              <w:bottom w:w="0" w:type="dxa"/>
              <w:right w:w="57" w:type="dxa"/>
            </w:tcMar>
          </w:tcPr>
          <w:p w14:paraId="3130DA41"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color w:val="00000A"/>
                <w:kern w:val="3"/>
                <w:sz w:val="22"/>
                <w:szCs w:val="22"/>
                <w:lang w:bidi="hi-IN"/>
              </w:rPr>
              <w:t>Įvesties/Išvesties prievadai</w:t>
            </w:r>
          </w:p>
        </w:tc>
        <w:tc>
          <w:tcPr>
            <w:tcW w:w="5812" w:type="dxa"/>
            <w:tcMar>
              <w:top w:w="0" w:type="dxa"/>
              <w:left w:w="57" w:type="dxa"/>
              <w:bottom w:w="0" w:type="dxa"/>
              <w:right w:w="57" w:type="dxa"/>
            </w:tcMar>
          </w:tcPr>
          <w:p w14:paraId="3A31AABB"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A"/>
                <w:kern w:val="3"/>
                <w:sz w:val="22"/>
                <w:szCs w:val="22"/>
                <w:lang w:bidi="hi-IN"/>
              </w:rPr>
              <w:t>Ne mažiau nei:</w:t>
            </w:r>
          </w:p>
          <w:p w14:paraId="1E6FADD7"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 x USB 3.0 prievadai arba geriau;</w:t>
            </w:r>
          </w:p>
          <w:p w14:paraId="3D6CC5C8"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2 x USB-C tipo prievadai. Thunderbolt4 arba lygiavertis;</w:t>
            </w:r>
          </w:p>
          <w:p w14:paraId="10EC57BC"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 x HDMI jungtis;</w:t>
            </w:r>
          </w:p>
          <w:p w14:paraId="55EE851D" w14:textId="77777777" w:rsidR="00884904" w:rsidRPr="00AF148C" w:rsidRDefault="00884904">
            <w:pPr>
              <w:suppressLineNumbers/>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1x ausinių lizdas ir 1x mikrofono lizdas arba 1x kombinuotas ausinių/mikrofono lizdas;</w:t>
            </w:r>
          </w:p>
        </w:tc>
        <w:tc>
          <w:tcPr>
            <w:tcW w:w="1417" w:type="dxa"/>
          </w:tcPr>
          <w:p w14:paraId="3A757DC1"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NSimSun" w:hAnsi="Calibri" w:cs="Calibri"/>
                <w:color w:val="00000A"/>
                <w:kern w:val="3"/>
                <w:sz w:val="22"/>
                <w:szCs w:val="22"/>
                <w:lang w:bidi="hi-IN"/>
              </w:rPr>
            </w:pPr>
          </w:p>
        </w:tc>
      </w:tr>
      <w:tr w:rsidR="00884904" w:rsidRPr="00AF148C" w14:paraId="0DD6910A" w14:textId="77777777" w:rsidTr="00EB28D2">
        <w:trPr>
          <w:trHeight w:val="300"/>
        </w:trPr>
        <w:tc>
          <w:tcPr>
            <w:tcW w:w="624" w:type="dxa"/>
            <w:tcMar>
              <w:top w:w="0" w:type="dxa"/>
              <w:left w:w="57" w:type="dxa"/>
              <w:bottom w:w="0" w:type="dxa"/>
              <w:right w:w="57" w:type="dxa"/>
            </w:tcMar>
          </w:tcPr>
          <w:p w14:paraId="14158D74" w14:textId="5B7658AC"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lastRenderedPageBreak/>
              <w:t>1.9.</w:t>
            </w:r>
          </w:p>
        </w:tc>
        <w:tc>
          <w:tcPr>
            <w:tcW w:w="1843" w:type="dxa"/>
            <w:tcMar>
              <w:top w:w="0" w:type="dxa"/>
              <w:left w:w="57" w:type="dxa"/>
              <w:bottom w:w="0" w:type="dxa"/>
              <w:right w:w="57" w:type="dxa"/>
            </w:tcMar>
          </w:tcPr>
          <w:p w14:paraId="19E04D45"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Klaviatūra</w:t>
            </w:r>
          </w:p>
        </w:tc>
        <w:tc>
          <w:tcPr>
            <w:tcW w:w="5812" w:type="dxa"/>
            <w:tcMar>
              <w:top w:w="0" w:type="dxa"/>
              <w:left w:w="57" w:type="dxa"/>
              <w:bottom w:w="0" w:type="dxa"/>
              <w:right w:w="57" w:type="dxa"/>
            </w:tcMar>
          </w:tcPr>
          <w:p w14:paraId="4D011766"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iCs/>
                <w:color w:val="00000A"/>
                <w:kern w:val="3"/>
                <w:sz w:val="22"/>
                <w:szCs w:val="22"/>
                <w:lang w:bidi="hi-IN"/>
              </w:rPr>
              <w:t>Integruota į korpusą, pašviečiama p</w:t>
            </w:r>
            <w:r w:rsidRPr="00AF148C">
              <w:rPr>
                <w:rFonts w:ascii="Calibri" w:eastAsia="NSimSun" w:hAnsi="Calibri" w:cs="Calibri"/>
                <w:iCs/>
                <w:color w:val="000000"/>
                <w:kern w:val="3"/>
                <w:sz w:val="22"/>
                <w:szCs w:val="22"/>
                <w:lang w:bidi="hi-IN"/>
              </w:rPr>
              <w:t>ilna lotyniškų raidžių, su lietuviškos abėcėlės</w:t>
            </w:r>
            <w:r w:rsidRPr="00AF148C">
              <w:rPr>
                <w:rFonts w:ascii="Calibri" w:eastAsia="NSimSun" w:hAnsi="Calibri" w:cs="Calibri"/>
                <w:iCs/>
                <w:color w:val="00000A"/>
                <w:kern w:val="3"/>
                <w:sz w:val="22"/>
                <w:szCs w:val="22"/>
                <w:lang w:bidi="hi-IN"/>
              </w:rPr>
              <w:t xml:space="preserve"> ženklais arba prie klavišų lipdomais lietuviškų raidžių lipdukais.</w:t>
            </w:r>
          </w:p>
        </w:tc>
        <w:tc>
          <w:tcPr>
            <w:tcW w:w="1417" w:type="dxa"/>
          </w:tcPr>
          <w:p w14:paraId="3DEB7AE6" w14:textId="77777777" w:rsidR="00884904" w:rsidRPr="00AF148C" w:rsidRDefault="00884904">
            <w:pPr>
              <w:suppressAutoHyphens/>
              <w:autoSpaceDN w:val="0"/>
              <w:jc w:val="both"/>
              <w:textAlignment w:val="baseline"/>
              <w:rPr>
                <w:rFonts w:ascii="Calibri" w:eastAsia="NSimSun" w:hAnsi="Calibri" w:cs="Calibri"/>
                <w:iCs/>
                <w:color w:val="00000A"/>
                <w:kern w:val="3"/>
                <w:sz w:val="22"/>
                <w:szCs w:val="22"/>
                <w:lang w:bidi="hi-IN"/>
              </w:rPr>
            </w:pPr>
          </w:p>
        </w:tc>
      </w:tr>
      <w:tr w:rsidR="00884904" w:rsidRPr="00AF148C" w14:paraId="36D7746D" w14:textId="77777777" w:rsidTr="00EB28D2">
        <w:trPr>
          <w:trHeight w:val="300"/>
        </w:trPr>
        <w:tc>
          <w:tcPr>
            <w:tcW w:w="624" w:type="dxa"/>
            <w:tcMar>
              <w:top w:w="0" w:type="dxa"/>
              <w:left w:w="57" w:type="dxa"/>
              <w:bottom w:w="0" w:type="dxa"/>
              <w:right w:w="57" w:type="dxa"/>
            </w:tcMar>
          </w:tcPr>
          <w:p w14:paraId="7B86EB0B" w14:textId="633FA812"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1.10.</w:t>
            </w:r>
          </w:p>
        </w:tc>
        <w:tc>
          <w:tcPr>
            <w:tcW w:w="1843" w:type="dxa"/>
            <w:tcMar>
              <w:top w:w="0" w:type="dxa"/>
              <w:left w:w="57" w:type="dxa"/>
              <w:bottom w:w="0" w:type="dxa"/>
              <w:right w:w="57" w:type="dxa"/>
            </w:tcMar>
          </w:tcPr>
          <w:p w14:paraId="01F410F7"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Baterija</w:t>
            </w:r>
          </w:p>
        </w:tc>
        <w:tc>
          <w:tcPr>
            <w:tcW w:w="5812" w:type="dxa"/>
            <w:tcMar>
              <w:top w:w="0" w:type="dxa"/>
              <w:left w:w="57" w:type="dxa"/>
              <w:bottom w:w="0" w:type="dxa"/>
              <w:right w:w="57" w:type="dxa"/>
            </w:tcMar>
          </w:tcPr>
          <w:p w14:paraId="0B3B92E6" w14:textId="02A5DDE1"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0"/>
                <w:kern w:val="3"/>
                <w:sz w:val="22"/>
                <w:szCs w:val="22"/>
                <w:lang w:bidi="hi-IN"/>
              </w:rPr>
              <w:t xml:space="preserve">Vidinė baterija ne mažesnė kaip 55 Wh, palaikanti greito krovimo funkciją, kompiuteris turi būti komplektuojamas su USB-C krovimo laidu, ne </w:t>
            </w:r>
            <w:r w:rsidR="00B513F6" w:rsidRPr="00AF148C">
              <w:rPr>
                <w:rFonts w:ascii="Calibri" w:eastAsia="NSimSun" w:hAnsi="Calibri" w:cs="Calibri"/>
                <w:color w:val="000000"/>
                <w:kern w:val="3"/>
                <w:sz w:val="22"/>
                <w:szCs w:val="22"/>
                <w:lang w:bidi="hi-IN"/>
              </w:rPr>
              <w:t xml:space="preserve">mažiau </w:t>
            </w:r>
            <w:r w:rsidRPr="00AF148C">
              <w:rPr>
                <w:rFonts w:ascii="Calibri" w:eastAsia="NSimSun" w:hAnsi="Calibri" w:cs="Calibri"/>
                <w:color w:val="000000"/>
                <w:kern w:val="3"/>
                <w:sz w:val="22"/>
                <w:szCs w:val="22"/>
                <w:lang w:bidi="hi-IN"/>
              </w:rPr>
              <w:t>nei 65</w:t>
            </w:r>
            <w:r w:rsidR="002C6374" w:rsidRPr="00AF148C">
              <w:rPr>
                <w:rFonts w:ascii="Calibri" w:eastAsia="NSimSun" w:hAnsi="Calibri" w:cs="Calibri"/>
                <w:color w:val="000000"/>
                <w:kern w:val="3"/>
                <w:sz w:val="22"/>
                <w:szCs w:val="22"/>
                <w:lang w:bidi="hi-IN"/>
              </w:rPr>
              <w:t>W</w:t>
            </w:r>
            <w:r w:rsidRPr="00AF148C">
              <w:rPr>
                <w:rFonts w:ascii="Calibri" w:eastAsia="NSimSun" w:hAnsi="Calibri" w:cs="Calibri"/>
                <w:color w:val="000000"/>
                <w:kern w:val="3"/>
                <w:sz w:val="22"/>
                <w:szCs w:val="22"/>
                <w:lang w:bidi="hi-IN"/>
              </w:rPr>
              <w:t>.</w:t>
            </w:r>
          </w:p>
        </w:tc>
        <w:tc>
          <w:tcPr>
            <w:tcW w:w="1417" w:type="dxa"/>
          </w:tcPr>
          <w:p w14:paraId="077F39C2" w14:textId="77777777" w:rsidR="00884904" w:rsidRPr="00AF148C" w:rsidRDefault="00884904">
            <w:pPr>
              <w:suppressAutoHyphens/>
              <w:autoSpaceDN w:val="0"/>
              <w:jc w:val="both"/>
              <w:textAlignment w:val="baseline"/>
              <w:rPr>
                <w:rFonts w:ascii="Calibri" w:eastAsia="NSimSun" w:hAnsi="Calibri" w:cs="Calibri"/>
                <w:color w:val="000000"/>
                <w:kern w:val="3"/>
                <w:sz w:val="22"/>
                <w:szCs w:val="22"/>
                <w:lang w:bidi="hi-IN"/>
              </w:rPr>
            </w:pPr>
          </w:p>
        </w:tc>
      </w:tr>
      <w:tr w:rsidR="00884904" w:rsidRPr="00AF148C" w14:paraId="7707961F" w14:textId="77777777" w:rsidTr="00EB28D2">
        <w:trPr>
          <w:trHeight w:val="300"/>
        </w:trPr>
        <w:tc>
          <w:tcPr>
            <w:tcW w:w="624" w:type="dxa"/>
            <w:tcMar>
              <w:top w:w="0" w:type="dxa"/>
              <w:left w:w="57" w:type="dxa"/>
              <w:bottom w:w="0" w:type="dxa"/>
              <w:right w:w="57" w:type="dxa"/>
            </w:tcMar>
          </w:tcPr>
          <w:p w14:paraId="029A4396" w14:textId="38FFAD26"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1.11.</w:t>
            </w:r>
          </w:p>
        </w:tc>
        <w:tc>
          <w:tcPr>
            <w:tcW w:w="1843" w:type="dxa"/>
            <w:tcMar>
              <w:top w:w="0" w:type="dxa"/>
              <w:left w:w="57" w:type="dxa"/>
              <w:bottom w:w="0" w:type="dxa"/>
              <w:right w:w="57" w:type="dxa"/>
            </w:tcMar>
          </w:tcPr>
          <w:p w14:paraId="731F70BC"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Operacinė sistema</w:t>
            </w:r>
          </w:p>
        </w:tc>
        <w:tc>
          <w:tcPr>
            <w:tcW w:w="5812" w:type="dxa"/>
            <w:tcMar>
              <w:top w:w="0" w:type="dxa"/>
              <w:left w:w="57" w:type="dxa"/>
              <w:bottom w:w="0" w:type="dxa"/>
              <w:right w:w="57" w:type="dxa"/>
            </w:tcMar>
          </w:tcPr>
          <w:p w14:paraId="1834D2B0"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iCs/>
                <w:kern w:val="3"/>
                <w:sz w:val="22"/>
                <w:szCs w:val="22"/>
                <w:lang w:bidi="hi-IN"/>
              </w:rPr>
              <w:t>Operacinė sistema Microsoft Windows 11 Professional arba lygiavertė.</w:t>
            </w:r>
          </w:p>
        </w:tc>
        <w:tc>
          <w:tcPr>
            <w:tcW w:w="1417" w:type="dxa"/>
          </w:tcPr>
          <w:p w14:paraId="3D83740B" w14:textId="77777777" w:rsidR="00884904" w:rsidRPr="00AF148C" w:rsidRDefault="00884904">
            <w:pPr>
              <w:suppressAutoHyphens/>
              <w:autoSpaceDN w:val="0"/>
              <w:jc w:val="both"/>
              <w:textAlignment w:val="baseline"/>
              <w:rPr>
                <w:rFonts w:ascii="Calibri" w:eastAsia="NSimSun" w:hAnsi="Calibri" w:cs="Calibri"/>
                <w:iCs/>
                <w:kern w:val="3"/>
                <w:sz w:val="22"/>
                <w:szCs w:val="22"/>
                <w:lang w:bidi="hi-IN"/>
              </w:rPr>
            </w:pPr>
          </w:p>
        </w:tc>
      </w:tr>
      <w:tr w:rsidR="00884904" w:rsidRPr="00AF148C" w14:paraId="0DACB057" w14:textId="77777777" w:rsidTr="00EB28D2">
        <w:trPr>
          <w:trHeight w:val="300"/>
        </w:trPr>
        <w:tc>
          <w:tcPr>
            <w:tcW w:w="624" w:type="dxa"/>
            <w:tcMar>
              <w:top w:w="0" w:type="dxa"/>
              <w:left w:w="57" w:type="dxa"/>
              <w:bottom w:w="0" w:type="dxa"/>
              <w:right w:w="57" w:type="dxa"/>
            </w:tcMar>
          </w:tcPr>
          <w:p w14:paraId="79171214" w14:textId="187D8213"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1.12.</w:t>
            </w:r>
          </w:p>
        </w:tc>
        <w:tc>
          <w:tcPr>
            <w:tcW w:w="1843" w:type="dxa"/>
            <w:tcMar>
              <w:top w:w="0" w:type="dxa"/>
              <w:left w:w="57" w:type="dxa"/>
              <w:bottom w:w="0" w:type="dxa"/>
              <w:right w:w="57" w:type="dxa"/>
            </w:tcMar>
          </w:tcPr>
          <w:p w14:paraId="051D7BFC"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kern w:val="3"/>
                <w:sz w:val="22"/>
                <w:szCs w:val="22"/>
                <w:lang w:eastAsia="ar-SA" w:bidi="hi-IN"/>
              </w:rPr>
              <w:t>Kompiuterio atsparumo reikalavimai</w:t>
            </w:r>
          </w:p>
        </w:tc>
        <w:tc>
          <w:tcPr>
            <w:tcW w:w="5812" w:type="dxa"/>
            <w:tcMar>
              <w:top w:w="0" w:type="dxa"/>
              <w:left w:w="57" w:type="dxa"/>
              <w:bottom w:w="0" w:type="dxa"/>
              <w:right w:w="57" w:type="dxa"/>
            </w:tcMar>
          </w:tcPr>
          <w:p w14:paraId="572A299E"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Atitikimas bent 6 testams  pagal MIL-STD-810H/810G specifikaciją (arba lygiavertis) (angliškai: Drop, Vibration, Dust, High Temperature, Low Temperature, Transportation Shock). </w:t>
            </w:r>
            <w:r w:rsidRPr="00AF148C">
              <w:rPr>
                <w:rFonts w:ascii="Calibri" w:eastAsia="Times New Roma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įrodančios dokumentus</w:t>
            </w:r>
            <w:r w:rsidRPr="00AF148C">
              <w:rPr>
                <w:rFonts w:ascii="Calibri" w:eastAsia="Times New Roman" w:hAnsi="Calibri" w:cs="Calibri"/>
                <w:kern w:val="3"/>
                <w:sz w:val="22"/>
                <w:szCs w:val="22"/>
                <w:lang w:eastAsia="ar-SA" w:bidi="hi-IN"/>
              </w:rPr>
              <w:t>.</w:t>
            </w:r>
          </w:p>
        </w:tc>
        <w:tc>
          <w:tcPr>
            <w:tcW w:w="1417" w:type="dxa"/>
          </w:tcPr>
          <w:p w14:paraId="078B7FA6"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0E119249" w14:textId="77777777" w:rsidTr="00EB28D2">
        <w:trPr>
          <w:trHeight w:val="300"/>
        </w:trPr>
        <w:tc>
          <w:tcPr>
            <w:tcW w:w="624" w:type="dxa"/>
            <w:tcMar>
              <w:top w:w="0" w:type="dxa"/>
              <w:left w:w="57" w:type="dxa"/>
              <w:bottom w:w="0" w:type="dxa"/>
              <w:right w:w="57" w:type="dxa"/>
            </w:tcMar>
          </w:tcPr>
          <w:p w14:paraId="34F5B373" w14:textId="3C38422D"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1.13.</w:t>
            </w:r>
          </w:p>
        </w:tc>
        <w:tc>
          <w:tcPr>
            <w:tcW w:w="1843" w:type="dxa"/>
            <w:tcMar>
              <w:top w:w="0" w:type="dxa"/>
              <w:left w:w="57" w:type="dxa"/>
              <w:bottom w:w="0" w:type="dxa"/>
              <w:right w:w="57" w:type="dxa"/>
            </w:tcMar>
          </w:tcPr>
          <w:p w14:paraId="50F2254F"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Svoris (deklaruojamas gamintojo)</w:t>
            </w:r>
          </w:p>
        </w:tc>
        <w:tc>
          <w:tcPr>
            <w:tcW w:w="5812" w:type="dxa"/>
            <w:tcMar>
              <w:top w:w="0" w:type="dxa"/>
              <w:left w:w="57" w:type="dxa"/>
              <w:bottom w:w="0" w:type="dxa"/>
              <w:right w:w="57" w:type="dxa"/>
            </w:tcMar>
          </w:tcPr>
          <w:p w14:paraId="748E1C11"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Kompiuterio svoris be kroviklio ne daugiau kaip 1,40 kg.</w:t>
            </w:r>
          </w:p>
        </w:tc>
        <w:tc>
          <w:tcPr>
            <w:tcW w:w="1417" w:type="dxa"/>
          </w:tcPr>
          <w:p w14:paraId="0AD7A640"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05E07740" w14:textId="77777777" w:rsidTr="00EB28D2">
        <w:trPr>
          <w:trHeight w:val="300"/>
        </w:trPr>
        <w:tc>
          <w:tcPr>
            <w:tcW w:w="624" w:type="dxa"/>
            <w:tcMar>
              <w:top w:w="0" w:type="dxa"/>
              <w:left w:w="57" w:type="dxa"/>
              <w:bottom w:w="0" w:type="dxa"/>
              <w:right w:w="57" w:type="dxa"/>
            </w:tcMar>
          </w:tcPr>
          <w:p w14:paraId="5325B45D" w14:textId="48819A17"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1.14.</w:t>
            </w:r>
          </w:p>
        </w:tc>
        <w:tc>
          <w:tcPr>
            <w:tcW w:w="1843" w:type="dxa"/>
            <w:tcMar>
              <w:top w:w="0" w:type="dxa"/>
              <w:left w:w="57" w:type="dxa"/>
              <w:bottom w:w="0" w:type="dxa"/>
              <w:right w:w="57" w:type="dxa"/>
            </w:tcMar>
          </w:tcPr>
          <w:p w14:paraId="68853650"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Apsaugos ypatybės</w:t>
            </w:r>
          </w:p>
        </w:tc>
        <w:tc>
          <w:tcPr>
            <w:tcW w:w="5812" w:type="dxa"/>
            <w:tcMar>
              <w:top w:w="0" w:type="dxa"/>
              <w:left w:w="57" w:type="dxa"/>
              <w:bottom w:w="0" w:type="dxa"/>
              <w:right w:w="57" w:type="dxa"/>
            </w:tcMar>
          </w:tcPr>
          <w:p w14:paraId="598195CB"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Privalo būti integruotas sprendimas nuo BIOS atakų, kuris privalo stebėti, apsaugoti  ir atstatyti kompiuterio BIOS be vartotojo įsikišimo.</w:t>
            </w:r>
          </w:p>
        </w:tc>
        <w:tc>
          <w:tcPr>
            <w:tcW w:w="1417" w:type="dxa"/>
          </w:tcPr>
          <w:p w14:paraId="5B5C7AD0"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4F039699" w14:textId="77777777" w:rsidTr="00EB28D2">
        <w:trPr>
          <w:trHeight w:val="300"/>
        </w:trPr>
        <w:tc>
          <w:tcPr>
            <w:tcW w:w="624" w:type="dxa"/>
            <w:tcMar>
              <w:top w:w="0" w:type="dxa"/>
              <w:left w:w="57" w:type="dxa"/>
              <w:bottom w:w="0" w:type="dxa"/>
              <w:right w:w="57" w:type="dxa"/>
            </w:tcMar>
          </w:tcPr>
          <w:p w14:paraId="0F4B8521" w14:textId="75D143F6"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1.15.</w:t>
            </w:r>
          </w:p>
        </w:tc>
        <w:tc>
          <w:tcPr>
            <w:tcW w:w="1843" w:type="dxa"/>
            <w:tcMar>
              <w:top w:w="0" w:type="dxa"/>
              <w:left w:w="57" w:type="dxa"/>
              <w:bottom w:w="0" w:type="dxa"/>
              <w:right w:w="57" w:type="dxa"/>
            </w:tcMar>
          </w:tcPr>
          <w:p w14:paraId="5F3F0346"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Duomenų saugumas</w:t>
            </w:r>
          </w:p>
        </w:tc>
        <w:tc>
          <w:tcPr>
            <w:tcW w:w="5812" w:type="dxa"/>
            <w:tcMar>
              <w:top w:w="0" w:type="dxa"/>
              <w:left w:w="57" w:type="dxa"/>
              <w:bottom w:w="0" w:type="dxa"/>
              <w:right w:w="57" w:type="dxa"/>
            </w:tcMar>
          </w:tcPr>
          <w:p w14:paraId="0F6D8ECA"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TPM 2.0 arba naujesnė  duomenų apsaugos mikroschema.</w:t>
            </w:r>
          </w:p>
        </w:tc>
        <w:tc>
          <w:tcPr>
            <w:tcW w:w="1417" w:type="dxa"/>
          </w:tcPr>
          <w:p w14:paraId="790BA69C"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1D8DEBD5" w14:textId="77777777" w:rsidTr="00EB28D2">
        <w:trPr>
          <w:trHeight w:val="300"/>
        </w:trPr>
        <w:tc>
          <w:tcPr>
            <w:tcW w:w="624" w:type="dxa"/>
            <w:tcMar>
              <w:top w:w="0" w:type="dxa"/>
              <w:left w:w="57" w:type="dxa"/>
              <w:bottom w:w="0" w:type="dxa"/>
              <w:right w:w="57" w:type="dxa"/>
            </w:tcMar>
          </w:tcPr>
          <w:p w14:paraId="57B54306" w14:textId="6CA15D4A"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1.16.</w:t>
            </w:r>
          </w:p>
        </w:tc>
        <w:tc>
          <w:tcPr>
            <w:tcW w:w="1843" w:type="dxa"/>
            <w:tcMar>
              <w:top w:w="0" w:type="dxa"/>
              <w:left w:w="57" w:type="dxa"/>
              <w:bottom w:w="0" w:type="dxa"/>
              <w:right w:w="57" w:type="dxa"/>
            </w:tcMar>
          </w:tcPr>
          <w:p w14:paraId="5FD9160B"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ar-SA" w:bidi="hi-IN"/>
              </w:rPr>
              <w:t>Monitorius 1</w:t>
            </w:r>
          </w:p>
        </w:tc>
        <w:tc>
          <w:tcPr>
            <w:tcW w:w="5812" w:type="dxa"/>
            <w:tcMar>
              <w:top w:w="0" w:type="dxa"/>
              <w:left w:w="57" w:type="dxa"/>
              <w:bottom w:w="0" w:type="dxa"/>
              <w:right w:w="57" w:type="dxa"/>
            </w:tcMar>
          </w:tcPr>
          <w:p w14:paraId="262F8E2C" w14:textId="565F7DE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Monitorius turi būti to paties gamintojo, pilnai suderinamas ir tinkamas krauti siūlomą nešiojamą kompiuterį;</w:t>
            </w:r>
          </w:p>
          <w:p w14:paraId="096DF03A" w14:textId="77777777" w:rsidR="00884904" w:rsidRPr="00AF148C" w:rsidRDefault="00884904">
            <w:pPr>
              <w:tabs>
                <w:tab w:val="left" w:pos="1134"/>
              </w:tabs>
              <w:jc w:val="both"/>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Ne mažesnis kaip 27“ įstrižainės su matiniu paviršiumi (AntiGlare), IPS, monitorius privalo turėti IT ECO declaration (arba lygiavertis). </w:t>
            </w:r>
            <w:r w:rsidRPr="00AF148C">
              <w:rPr>
                <w:rFonts w:ascii="Calibri" w:eastAsia="SimSun" w:hAnsi="Calibri" w:cs="Calibri"/>
                <w:kern w:val="3"/>
                <w:sz w:val="22"/>
                <w:szCs w:val="22"/>
                <w:u w:val="single"/>
                <w:lang w:eastAsia="ar-SA" w:bidi="hi-IN"/>
              </w:rPr>
              <w:t>Prekių pristatymo metu tiekėjas turės pateikti tai įrodančius dokumentus</w:t>
            </w:r>
            <w:r w:rsidRPr="00AF148C">
              <w:rPr>
                <w:rFonts w:ascii="Calibri" w:eastAsia="SimSun" w:hAnsi="Calibri" w:cs="Calibri"/>
                <w:kern w:val="3"/>
                <w:sz w:val="22"/>
                <w:szCs w:val="22"/>
                <w:lang w:eastAsia="ar-SA" w:bidi="hi-IN"/>
              </w:rPr>
              <w:t>;</w:t>
            </w:r>
          </w:p>
          <w:p w14:paraId="59A58410" w14:textId="77777777" w:rsidR="00884904" w:rsidRPr="00AF148C" w:rsidRDefault="00884904">
            <w:pPr>
              <w:widowControl w:val="0"/>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Raiška ne mažesnė kaip QHD 2560x1440;</w:t>
            </w:r>
          </w:p>
          <w:p w14:paraId="3DC82CFC" w14:textId="77777777"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Statinis kontrastas ne mažiau nei 1000:1; </w:t>
            </w:r>
          </w:p>
          <w:p w14:paraId="43728ADA"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Ryškumas ne mažiau nei 350 cd/m2;</w:t>
            </w:r>
          </w:p>
          <w:p w14:paraId="1C4595BA"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Ne mažiau kaip: </w:t>
            </w:r>
          </w:p>
          <w:p w14:paraId="348DD3D1"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4x. USB-A jungtys </w:t>
            </w:r>
          </w:p>
          <w:p w14:paraId="4003CB33"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1vnt. USB-C su krovimo funkcija 65W</w:t>
            </w:r>
          </w:p>
          <w:p w14:paraId="6C9727EF"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HDMI </w:t>
            </w:r>
          </w:p>
          <w:p w14:paraId="7DE3F5CE"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DisplayPort </w:t>
            </w:r>
          </w:p>
          <w:p w14:paraId="2D59D4F3"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1vnt. DisplayPort out jungtys</w:t>
            </w:r>
          </w:p>
          <w:p w14:paraId="6A4B4484"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RJ45 jungtis </w:t>
            </w:r>
          </w:p>
          <w:p w14:paraId="64907EC7" w14:textId="77777777"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Integruoti arba pridedami garsiakalbiai, ne prasčiau nei 2x 3W; </w:t>
            </w:r>
          </w:p>
          <w:p w14:paraId="165C77AE" w14:textId="49F204B7"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Integruota į korpusą IR (infra-red) </w:t>
            </w:r>
            <w:r w:rsidR="00E920C6" w:rsidRPr="00AF148C">
              <w:rPr>
                <w:rFonts w:ascii="Calibri" w:eastAsia="SimSun" w:hAnsi="Calibri" w:cs="Calibri"/>
                <w:kern w:val="3"/>
                <w:sz w:val="22"/>
                <w:szCs w:val="22"/>
                <w:lang w:eastAsia="ar-SA" w:bidi="hi-IN"/>
              </w:rPr>
              <w:t>ne mažiau</w:t>
            </w:r>
            <w:r w:rsidRPr="00AF148C">
              <w:rPr>
                <w:rFonts w:ascii="Calibri" w:eastAsia="SimSun" w:hAnsi="Calibri" w:cs="Calibri"/>
                <w:kern w:val="3"/>
                <w:sz w:val="22"/>
                <w:szCs w:val="22"/>
                <w:lang w:eastAsia="ar-SA" w:bidi="hi-IN"/>
              </w:rPr>
              <w:t>5MP kamera; </w:t>
            </w:r>
          </w:p>
          <w:p w14:paraId="74680A73"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Monitorius privalo būti komplektuojamas su USB -C ir su maitinimo  kabeliais;</w:t>
            </w:r>
          </w:p>
          <w:p w14:paraId="5665DF7A" w14:textId="77777777" w:rsidR="00884904" w:rsidRPr="00AF148C" w:rsidRDefault="00884904">
            <w:pPr>
              <w:widowControl w:val="0"/>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Ekrano aukščio reguliavimo funkcija ne mažiau nei 13 cm, ekrano pakreipimo funkcija +/-90°, ekrano pasukimo vertikaliai (Tilt) ir horizontaliai (swivel) funkcija;</w:t>
            </w:r>
          </w:p>
          <w:p w14:paraId="1D3B3559"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Turi būti padidinta apsauga nuo subraižymų (angliškai Hardness 3H);</w:t>
            </w:r>
          </w:p>
          <w:p w14:paraId="037A4BA3"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Spalvų gama ne prasčiau nei sRGB;</w:t>
            </w:r>
          </w:p>
          <w:p w14:paraId="05B45774"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lastRenderedPageBreak/>
              <w:t xml:space="preserve">Draugiškas akims (Low Blue Light arba lygiavertis sertifikatas). </w:t>
            </w:r>
            <w:r w:rsidRPr="00AF148C">
              <w:rPr>
                <w:rFonts w:ascii="Calibri" w:eastAsia="SimSun" w:hAnsi="Calibri" w:cs="Calibri"/>
                <w:kern w:val="3"/>
                <w:sz w:val="22"/>
                <w:szCs w:val="22"/>
                <w:u w:val="single"/>
                <w:lang w:eastAsia="ar-SA" w:bidi="hi-IN"/>
              </w:rPr>
              <w:t>Prekių pristatymo metu tiekėjas turės pateikti tai įrodančius dokumentus</w:t>
            </w:r>
            <w:r w:rsidRPr="00AF148C">
              <w:rPr>
                <w:rFonts w:ascii="Calibri" w:eastAsia="SimSun" w:hAnsi="Calibri" w:cs="Calibri"/>
                <w:kern w:val="3"/>
                <w:sz w:val="22"/>
                <w:szCs w:val="22"/>
                <w:lang w:eastAsia="ar-SA" w:bidi="hi-IN"/>
              </w:rPr>
              <w:t>;</w:t>
            </w:r>
          </w:p>
          <w:p w14:paraId="728BA932"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SimSun" w:hAnsi="Calibri" w:cs="Calibri"/>
                <w:kern w:val="3"/>
                <w:sz w:val="22"/>
                <w:szCs w:val="22"/>
                <w:lang w:eastAsia="ar-SA" w:bidi="hi-IN"/>
              </w:rPr>
              <w:t>Turi būti komplektuojami skaitmeninis USB-C sujungimui su siūlomu kompiuteriu.</w:t>
            </w:r>
          </w:p>
        </w:tc>
        <w:tc>
          <w:tcPr>
            <w:tcW w:w="1417" w:type="dxa"/>
          </w:tcPr>
          <w:p w14:paraId="72E6DBDF"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p>
        </w:tc>
      </w:tr>
      <w:tr w:rsidR="00884904" w:rsidRPr="00AF148C" w14:paraId="259D5547" w14:textId="77777777" w:rsidTr="00EB28D2">
        <w:trPr>
          <w:trHeight w:val="300"/>
        </w:trPr>
        <w:tc>
          <w:tcPr>
            <w:tcW w:w="624" w:type="dxa"/>
            <w:tcMar>
              <w:top w:w="0" w:type="dxa"/>
              <w:left w:w="57" w:type="dxa"/>
              <w:bottom w:w="0" w:type="dxa"/>
              <w:right w:w="57" w:type="dxa"/>
            </w:tcMar>
          </w:tcPr>
          <w:p w14:paraId="689CFA8E" w14:textId="1CF26194"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1.17.</w:t>
            </w:r>
          </w:p>
        </w:tc>
        <w:tc>
          <w:tcPr>
            <w:tcW w:w="1843" w:type="dxa"/>
            <w:tcMar>
              <w:top w:w="0" w:type="dxa"/>
              <w:left w:w="57" w:type="dxa"/>
              <w:bottom w:w="0" w:type="dxa"/>
              <w:right w:w="57" w:type="dxa"/>
            </w:tcMar>
          </w:tcPr>
          <w:p w14:paraId="694511EB"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ar-SA" w:bidi="hi-IN"/>
              </w:rPr>
              <w:t>Monitorius 2</w:t>
            </w:r>
          </w:p>
        </w:tc>
        <w:tc>
          <w:tcPr>
            <w:tcW w:w="5812" w:type="dxa"/>
            <w:tcMar>
              <w:top w:w="0" w:type="dxa"/>
              <w:left w:w="57" w:type="dxa"/>
              <w:bottom w:w="0" w:type="dxa"/>
              <w:right w:w="57" w:type="dxa"/>
            </w:tcMar>
          </w:tcPr>
          <w:p w14:paraId="19CD59A3"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SimSun" w:hAnsi="Calibri" w:cs="Calibri"/>
                <w:kern w:val="3"/>
                <w:sz w:val="22"/>
                <w:szCs w:val="22"/>
                <w:lang w:eastAsia="ar-SA" w:bidi="hi-IN"/>
              </w:rPr>
              <w:t>Nurodyti siūlomą modelį.</w:t>
            </w:r>
            <w:r w:rsidRPr="00AF148C">
              <w:rPr>
                <w:rFonts w:ascii="Calibri" w:hAnsi="Calibri" w:cs="Calibri"/>
                <w:kern w:val="3"/>
                <w:sz w:val="22"/>
                <w:szCs w:val="22"/>
                <w:lang w:eastAsia="ar-SA" w:bidi="hi-IN"/>
              </w:rPr>
              <w:t xml:space="preserve"> </w:t>
            </w:r>
            <w:r w:rsidRPr="00AF148C">
              <w:rPr>
                <w:rFonts w:ascii="Calibri" w:eastAsia="NSimSun" w:hAnsi="Calibri" w:cs="Calibri"/>
                <w:kern w:val="3"/>
                <w:sz w:val="22"/>
                <w:szCs w:val="22"/>
                <w:lang w:bidi="hi-IN"/>
              </w:rPr>
              <w:t>Monitorius privalo būti to pačio gamintojo kaip ir siūlomas Monitorius 1;</w:t>
            </w:r>
          </w:p>
          <w:p w14:paraId="75F47FF4" w14:textId="77777777" w:rsidR="00884904" w:rsidRPr="00AF148C" w:rsidRDefault="00884904">
            <w:pPr>
              <w:tabs>
                <w:tab w:val="left" w:pos="1134"/>
              </w:tabs>
              <w:jc w:val="both"/>
              <w:rPr>
                <w:rFonts w:ascii="Calibri" w:eastAsia="SimSun" w:hAnsi="Calibri" w:cs="Calibri"/>
                <w:sz w:val="22"/>
                <w:szCs w:val="22"/>
                <w:u w:val="single"/>
                <w:lang w:eastAsia="lt-LT"/>
              </w:rPr>
            </w:pPr>
            <w:r w:rsidRPr="00AF148C">
              <w:rPr>
                <w:rFonts w:ascii="Calibri" w:eastAsia="SimSun" w:hAnsi="Calibri" w:cs="Calibri"/>
                <w:kern w:val="3"/>
                <w:sz w:val="22"/>
                <w:szCs w:val="22"/>
                <w:lang w:eastAsia="ar-SA" w:bidi="hi-IN"/>
              </w:rPr>
              <w:t xml:space="preserve">Ne mažesnis kaip 27“ įstrižainės su matiniu paviršiumi (AntiGlare), IPS, monitorius privalo turėti IT ECO declaration (arba lygiavertis). </w:t>
            </w:r>
            <w:r w:rsidRPr="00AF148C">
              <w:rPr>
                <w:rFonts w:ascii="Calibri" w:eastAsia="SimSu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įrodančius dokumentus</w:t>
            </w:r>
            <w:r w:rsidRPr="00AF148C">
              <w:rPr>
                <w:rFonts w:ascii="Calibri" w:eastAsia="SimSun" w:hAnsi="Calibri" w:cs="Calibri"/>
                <w:kern w:val="3"/>
                <w:sz w:val="22"/>
                <w:szCs w:val="22"/>
                <w:lang w:eastAsia="ar-SA" w:bidi="hi-IN"/>
              </w:rPr>
              <w:t>;</w:t>
            </w:r>
          </w:p>
          <w:p w14:paraId="3FDDA741"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Raiška ne mažesnė kaip QHD 2560x1440;</w:t>
            </w:r>
          </w:p>
          <w:p w14:paraId="35664CF1"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1vnt. DisplayPort;</w:t>
            </w:r>
          </w:p>
          <w:p w14:paraId="30A29BB5"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1vnt. HDMI;</w:t>
            </w:r>
          </w:p>
          <w:p w14:paraId="693C46A5"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Ekrano atsakymo laikas ne ilgiau kaip 5 ms;</w:t>
            </w:r>
          </w:p>
          <w:p w14:paraId="486F0441"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Ryškumas ne mažiau nei 350 cd/m2;</w:t>
            </w:r>
          </w:p>
          <w:p w14:paraId="6603030F"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Ekrano aukščio reguliavimo funkcija ne mažiau nei 13 cm, ekrano pakreipimo funkcija +/-90°, ekrano pasukimo vertikaliai (Tilt) ir horizontaliai (swivel) funkcija;</w:t>
            </w:r>
          </w:p>
          <w:p w14:paraId="1C99414D"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Turi būti padidinta apsauga nuo subraižymų (angliškai Hardness 3H);</w:t>
            </w:r>
          </w:p>
          <w:p w14:paraId="3E6ADB33"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Spalvų gama ne prasčiau nei sRGB;</w:t>
            </w:r>
          </w:p>
          <w:p w14:paraId="2467FE28"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Draugiškas akims (Low Blue Light arba lygiavertis sertifikatas). </w:t>
            </w:r>
            <w:r w:rsidRPr="00AF148C">
              <w:rPr>
                <w:rFonts w:ascii="Calibri" w:eastAsia="SimSu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įrodančius dokumentus</w:t>
            </w:r>
            <w:r w:rsidRPr="00AF148C">
              <w:rPr>
                <w:rFonts w:ascii="Calibri" w:eastAsia="Times New Roman" w:hAnsi="Calibri" w:cs="Calibri"/>
                <w:kern w:val="3"/>
                <w:sz w:val="22"/>
                <w:szCs w:val="22"/>
                <w:lang w:eastAsia="ar-SA" w:bidi="hi-IN"/>
              </w:rPr>
              <w:t>;</w:t>
            </w:r>
          </w:p>
          <w:p w14:paraId="448E1B13"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Turi būti komplektuojamas skaitmeninis video kabelis sujungimui su siūlomu kompiuteriu arba išorine sujungimų stotele („docking station“).</w:t>
            </w:r>
          </w:p>
        </w:tc>
        <w:tc>
          <w:tcPr>
            <w:tcW w:w="1417" w:type="dxa"/>
          </w:tcPr>
          <w:p w14:paraId="1AB179E0"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p>
        </w:tc>
      </w:tr>
      <w:tr w:rsidR="00884904" w:rsidRPr="00AF148C" w14:paraId="54C64395" w14:textId="77777777" w:rsidTr="00EB28D2">
        <w:trPr>
          <w:trHeight w:val="300"/>
        </w:trPr>
        <w:tc>
          <w:tcPr>
            <w:tcW w:w="624" w:type="dxa"/>
            <w:tcMar>
              <w:top w:w="0" w:type="dxa"/>
              <w:left w:w="57" w:type="dxa"/>
              <w:bottom w:w="0" w:type="dxa"/>
              <w:right w:w="57" w:type="dxa"/>
            </w:tcMar>
          </w:tcPr>
          <w:p w14:paraId="1FDD4289" w14:textId="63BCAB2B"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1.18.</w:t>
            </w:r>
          </w:p>
        </w:tc>
        <w:tc>
          <w:tcPr>
            <w:tcW w:w="1843" w:type="dxa"/>
            <w:tcMar>
              <w:top w:w="0" w:type="dxa"/>
              <w:left w:w="57" w:type="dxa"/>
              <w:bottom w:w="0" w:type="dxa"/>
              <w:right w:w="57" w:type="dxa"/>
            </w:tcMar>
          </w:tcPr>
          <w:p w14:paraId="064E4F06"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Klaviatūros ir pelės komplektas</w:t>
            </w:r>
          </w:p>
        </w:tc>
        <w:tc>
          <w:tcPr>
            <w:tcW w:w="5812" w:type="dxa"/>
            <w:tcMar>
              <w:top w:w="0" w:type="dxa"/>
              <w:left w:w="57" w:type="dxa"/>
              <w:bottom w:w="0" w:type="dxa"/>
              <w:right w:w="57" w:type="dxa"/>
            </w:tcMar>
          </w:tcPr>
          <w:p w14:paraId="053A5713" w14:textId="5A899101"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hAnsi="Calibri" w:cs="Calibri"/>
                <w:sz w:val="22"/>
                <w:szCs w:val="22"/>
              </w:rPr>
              <w:t xml:space="preserve">Kiekvienam komplektui derančios kompiuteriui bevielės klaviatūros (pilna lotyniškų raidžių ir atskirai skaičių, paženklinta CE ženklu) ir pelės komplektas. Siūlomas bevielės pelės ir klaviatūros komplektas turi naudoti vieną bendrą duomenų siųstuvą (angl. receiver), užimantį tik vieną USB-A tipo kompiuterio prievadą ir turėti galimybę (naudojant Bluetooth ryšį) suporuoti ne mažiau </w:t>
            </w:r>
            <w:r w:rsidR="00510131" w:rsidRPr="00AF148C">
              <w:rPr>
                <w:rFonts w:ascii="Calibri" w:hAnsi="Calibri" w:cs="Calibri"/>
                <w:sz w:val="22"/>
                <w:szCs w:val="22"/>
              </w:rPr>
              <w:t>dvie</w:t>
            </w:r>
            <w:r w:rsidRPr="00AF148C">
              <w:rPr>
                <w:rFonts w:ascii="Calibri" w:hAnsi="Calibri" w:cs="Calibri"/>
                <w:sz w:val="22"/>
                <w:szCs w:val="22"/>
              </w:rPr>
              <w:t>jų papildomų įrenginių, nenaudojant siųstuvo (doungle free). Siūlomos pelės skiriamoji geba ne mažiau 3000 dpi.</w:t>
            </w:r>
          </w:p>
        </w:tc>
        <w:tc>
          <w:tcPr>
            <w:tcW w:w="1417" w:type="dxa"/>
          </w:tcPr>
          <w:p w14:paraId="2A2B28BA"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02A988CB" w14:textId="77777777" w:rsidTr="00EB28D2">
        <w:trPr>
          <w:trHeight w:val="300"/>
        </w:trPr>
        <w:tc>
          <w:tcPr>
            <w:tcW w:w="624" w:type="dxa"/>
            <w:tcMar>
              <w:top w:w="0" w:type="dxa"/>
              <w:left w:w="57" w:type="dxa"/>
              <w:bottom w:w="0" w:type="dxa"/>
              <w:right w:w="57" w:type="dxa"/>
            </w:tcMar>
          </w:tcPr>
          <w:p w14:paraId="551B8711" w14:textId="1B47A9F6"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1.19.</w:t>
            </w:r>
          </w:p>
        </w:tc>
        <w:tc>
          <w:tcPr>
            <w:tcW w:w="1843" w:type="dxa"/>
            <w:tcMar>
              <w:top w:w="0" w:type="dxa"/>
              <w:left w:w="57" w:type="dxa"/>
              <w:bottom w:w="0" w:type="dxa"/>
              <w:right w:w="57" w:type="dxa"/>
            </w:tcMar>
          </w:tcPr>
          <w:p w14:paraId="1C196C26"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color w:val="00000A"/>
                <w:kern w:val="3"/>
                <w:sz w:val="22"/>
                <w:szCs w:val="22"/>
                <w:lang w:bidi="hi-IN"/>
              </w:rPr>
              <w:t>Komplektacija</w:t>
            </w:r>
          </w:p>
        </w:tc>
        <w:tc>
          <w:tcPr>
            <w:tcW w:w="5812" w:type="dxa"/>
            <w:tcMar>
              <w:top w:w="0" w:type="dxa"/>
              <w:left w:w="57" w:type="dxa"/>
              <w:bottom w:w="0" w:type="dxa"/>
              <w:right w:w="57" w:type="dxa"/>
            </w:tcMar>
          </w:tcPr>
          <w:p w14:paraId="1656A089" w14:textId="77777777" w:rsidR="00884904" w:rsidRPr="00AF148C" w:rsidRDefault="00884904">
            <w:pPr>
              <w:rPr>
                <w:rFonts w:ascii="Calibri" w:hAnsi="Calibri" w:cs="Calibri"/>
                <w:sz w:val="22"/>
                <w:szCs w:val="22"/>
              </w:rPr>
            </w:pPr>
            <w:r w:rsidRPr="00AF148C">
              <w:rPr>
                <w:rFonts w:ascii="Calibri" w:hAnsi="Calibri" w:cs="Calibri"/>
                <w:sz w:val="22"/>
                <w:szCs w:val="22"/>
              </w:rPr>
              <w:t>Visos siūlomo nešiojamo kompiuterio dalys ir išoriniai įrenginiai (kompiuterį sudarantys aparatiniai komponentai, jungčių stotelė, monitorius, klaviatūra, pelė, krepšys) turi būti pateikiamos to paties gamintojo ir pažymėtos jo prekės ženklu tam, kad būtų užtikrintas maksimalus sistemos komponentų suderinamumas.</w:t>
            </w:r>
          </w:p>
          <w:p w14:paraId="14595A20" w14:textId="77777777" w:rsidR="00884904" w:rsidRPr="00AF148C" w:rsidRDefault="00884904">
            <w:pPr>
              <w:rPr>
                <w:rFonts w:ascii="Calibri" w:hAnsi="Calibri" w:cs="Calibri"/>
                <w:sz w:val="22"/>
                <w:szCs w:val="22"/>
              </w:rPr>
            </w:pPr>
            <w:r w:rsidRPr="00AF148C">
              <w:rPr>
                <w:rFonts w:ascii="Calibri" w:hAnsi="Calibri" w:cs="Calibri"/>
                <w:sz w:val="22"/>
                <w:szCs w:val="22"/>
              </w:rPr>
              <w:t xml:space="preserve">Įranga komplektuojama su visais kabeliais ir kitomis sudedamosiomis dalimis bei medžiagomis, reikalingomis visų užsakomos sistemos vidinių ir periferinių įrenginių sujungimui, užtikrinant sistemos funkcionavimą (pvz., maitinimo kabeliai ir t.t.). </w:t>
            </w:r>
          </w:p>
          <w:p w14:paraId="42E33380"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hAnsi="Calibri" w:cs="Calibri"/>
                <w:sz w:val="22"/>
                <w:szCs w:val="22"/>
              </w:rPr>
              <w:lastRenderedPageBreak/>
              <w:t>Nešiojamo kompiuterio krepšys, skirtas siūlomam kompiuteriui, atitinkantis jo matmenis.</w:t>
            </w:r>
          </w:p>
        </w:tc>
        <w:tc>
          <w:tcPr>
            <w:tcW w:w="1417" w:type="dxa"/>
          </w:tcPr>
          <w:p w14:paraId="213B7FFB" w14:textId="77777777" w:rsidR="00884904" w:rsidRPr="00AF148C" w:rsidRDefault="00884904">
            <w:pPr>
              <w:suppressLineNumbers/>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4A20D483" w14:textId="77777777" w:rsidTr="00EB28D2">
        <w:trPr>
          <w:trHeight w:val="300"/>
        </w:trPr>
        <w:tc>
          <w:tcPr>
            <w:tcW w:w="624" w:type="dxa"/>
            <w:tcMar>
              <w:top w:w="0" w:type="dxa"/>
              <w:left w:w="57" w:type="dxa"/>
              <w:bottom w:w="0" w:type="dxa"/>
              <w:right w:w="57" w:type="dxa"/>
            </w:tcMar>
          </w:tcPr>
          <w:p w14:paraId="3CF18799" w14:textId="05A6A270"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1.19.</w:t>
            </w:r>
          </w:p>
        </w:tc>
        <w:tc>
          <w:tcPr>
            <w:tcW w:w="1843" w:type="dxa"/>
            <w:tcMar>
              <w:top w:w="0" w:type="dxa"/>
              <w:left w:w="57" w:type="dxa"/>
              <w:bottom w:w="0" w:type="dxa"/>
              <w:right w:w="57" w:type="dxa"/>
            </w:tcMar>
          </w:tcPr>
          <w:p w14:paraId="18EBC6BD"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Garantija</w:t>
            </w:r>
          </w:p>
        </w:tc>
        <w:tc>
          <w:tcPr>
            <w:tcW w:w="5812" w:type="dxa"/>
            <w:tcMar>
              <w:top w:w="0" w:type="dxa"/>
              <w:left w:w="57" w:type="dxa"/>
              <w:bottom w:w="0" w:type="dxa"/>
              <w:right w:w="57" w:type="dxa"/>
            </w:tcMar>
          </w:tcPr>
          <w:p w14:paraId="2833F616" w14:textId="16D9426E"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Visai įrangai turi būti gamintojo (ne tiekėjo) suteikiamas garantinės priežiūros laikotarpis </w:t>
            </w:r>
            <w:r w:rsidRPr="00AF148C">
              <w:rPr>
                <w:rFonts w:ascii="Calibri" w:eastAsia="Times New Roman" w:hAnsi="Calibri" w:cs="Calibri"/>
                <w:sz w:val="22"/>
                <w:szCs w:val="22"/>
              </w:rPr>
              <w:t xml:space="preserve">– </w:t>
            </w:r>
            <w:r w:rsidRPr="00AF148C">
              <w:rPr>
                <w:rFonts w:ascii="Calibri" w:eastAsia="Times New Roman" w:hAnsi="Calibri" w:cs="Calibri"/>
                <w:kern w:val="3"/>
                <w:sz w:val="22"/>
                <w:szCs w:val="22"/>
                <w:lang w:eastAsia="ar-SA" w:bidi="hi-IN"/>
              </w:rPr>
              <w:t xml:space="preserve">ne </w:t>
            </w:r>
            <w:r w:rsidR="00492E32">
              <w:rPr>
                <w:rFonts w:ascii="Calibri" w:eastAsia="Times New Roman" w:hAnsi="Calibri" w:cs="Calibri"/>
                <w:kern w:val="3"/>
                <w:sz w:val="22"/>
                <w:szCs w:val="22"/>
                <w:lang w:eastAsia="ar-SA" w:bidi="hi-IN"/>
              </w:rPr>
              <w:t>trumpesnis</w:t>
            </w:r>
            <w:r w:rsidRPr="00AF148C">
              <w:rPr>
                <w:rFonts w:ascii="Calibri" w:eastAsia="Times New Roman" w:hAnsi="Calibri" w:cs="Calibri"/>
                <w:kern w:val="3"/>
                <w:sz w:val="22"/>
                <w:szCs w:val="22"/>
                <w:lang w:eastAsia="ar-SA" w:bidi="hi-IN"/>
              </w:rPr>
              <w:t xml:space="preserve"> kaip 36 mėnesių (įskaitant ir kompiuterio baterijai, monitoriui) nuo prekių perdavimo-priėmimo akto pasirašymo dienos. </w:t>
            </w:r>
          </w:p>
        </w:tc>
        <w:tc>
          <w:tcPr>
            <w:tcW w:w="1417" w:type="dxa"/>
          </w:tcPr>
          <w:p w14:paraId="6C747106"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321233" w:rsidRPr="00AF148C" w14:paraId="7DDD3D6C" w14:textId="77777777" w:rsidTr="00EB28D2">
        <w:trPr>
          <w:trHeight w:val="300"/>
        </w:trPr>
        <w:tc>
          <w:tcPr>
            <w:tcW w:w="624" w:type="dxa"/>
            <w:tcMar>
              <w:top w:w="0" w:type="dxa"/>
              <w:left w:w="57" w:type="dxa"/>
              <w:bottom w:w="0" w:type="dxa"/>
              <w:right w:w="57" w:type="dxa"/>
            </w:tcMar>
          </w:tcPr>
          <w:p w14:paraId="2F0AEF1E" w14:textId="3339CE24" w:rsidR="00321233"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1.20.</w:t>
            </w:r>
          </w:p>
        </w:tc>
        <w:tc>
          <w:tcPr>
            <w:tcW w:w="1843" w:type="dxa"/>
            <w:tcMar>
              <w:top w:w="0" w:type="dxa"/>
              <w:left w:w="57" w:type="dxa"/>
              <w:bottom w:w="0" w:type="dxa"/>
              <w:right w:w="57" w:type="dxa"/>
            </w:tcMar>
          </w:tcPr>
          <w:p w14:paraId="518419AE" w14:textId="49253C9B" w:rsidR="00321233" w:rsidRPr="00AF148C" w:rsidRDefault="00321233">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kern w:val="3"/>
                <w:sz w:val="22"/>
                <w:szCs w:val="22"/>
                <w:lang w:bidi="hi-IN"/>
              </w:rPr>
              <w:t>Pasiūlymo pateikimo reikalavimai</w:t>
            </w:r>
          </w:p>
        </w:tc>
        <w:tc>
          <w:tcPr>
            <w:tcW w:w="5812" w:type="dxa"/>
            <w:tcMar>
              <w:top w:w="0" w:type="dxa"/>
              <w:left w:w="57" w:type="dxa"/>
              <w:bottom w:w="0" w:type="dxa"/>
              <w:right w:w="57" w:type="dxa"/>
            </w:tcMar>
          </w:tcPr>
          <w:p w14:paraId="1E6DBF73" w14:textId="5DFD6848" w:rsidR="00321233" w:rsidRPr="00AF148C" w:rsidRDefault="00321233" w:rsidP="00321233">
            <w:pPr>
              <w:suppressAutoHyphens/>
              <w:autoSpaceDN w:val="0"/>
              <w:jc w:val="both"/>
              <w:textAlignment w:val="baseline"/>
              <w:rPr>
                <w:rFonts w:ascii="Calibri" w:eastAsia="NSimSun" w:hAnsi="Calibri" w:cs="Calibri"/>
                <w:b/>
                <w:bCs/>
                <w:color w:val="FF0000"/>
                <w:kern w:val="3"/>
                <w:sz w:val="22"/>
                <w:szCs w:val="22"/>
                <w:lang w:eastAsia="zh-CN" w:bidi="hi-IN"/>
                <w14:ligatures w14:val="none"/>
              </w:rPr>
            </w:pPr>
            <w:r w:rsidRPr="00AF148C">
              <w:rPr>
                <w:rFonts w:ascii="Calibri" w:eastAsia="NSimSun" w:hAnsi="Calibri" w:cs="Calibri"/>
                <w:b/>
                <w:bCs/>
                <w:color w:val="FF0000"/>
                <w:kern w:val="3"/>
                <w:sz w:val="22"/>
                <w:szCs w:val="22"/>
                <w:lang w:eastAsia="zh-CN" w:bidi="hi-IN"/>
                <w14:ligatures w14:val="none"/>
              </w:rPr>
              <w:t xml:space="preserve">Pasiūlyme (pirkimo sąlygų </w:t>
            </w:r>
            <w:r w:rsidR="005F1588" w:rsidRPr="00AF148C">
              <w:rPr>
                <w:rFonts w:ascii="Calibri" w:eastAsia="NSimSun" w:hAnsi="Calibri" w:cs="Calibri"/>
                <w:b/>
                <w:bCs/>
                <w:color w:val="FF0000"/>
                <w:kern w:val="3"/>
                <w:sz w:val="22"/>
                <w:szCs w:val="22"/>
                <w:lang w:eastAsia="zh-CN" w:bidi="hi-IN"/>
                <w14:ligatures w14:val="none"/>
              </w:rPr>
              <w:t>3</w:t>
            </w:r>
            <w:r w:rsidRPr="00AF148C">
              <w:rPr>
                <w:rFonts w:ascii="Calibri" w:eastAsia="NSimSun" w:hAnsi="Calibri" w:cs="Calibri"/>
                <w:b/>
                <w:bCs/>
                <w:color w:val="FF0000"/>
                <w:kern w:val="3"/>
                <w:sz w:val="22"/>
                <w:szCs w:val="22"/>
                <w:lang w:eastAsia="zh-CN" w:bidi="hi-IN"/>
                <w14:ligatures w14:val="none"/>
              </w:rPr>
              <w:t>.2 priede) būtina nurodyti:</w:t>
            </w:r>
          </w:p>
          <w:p w14:paraId="73566BF3" w14:textId="77777777" w:rsidR="00321233" w:rsidRPr="00AF148C" w:rsidRDefault="00321233" w:rsidP="00321233">
            <w:pPr>
              <w:numPr>
                <w:ilvl w:val="0"/>
                <w:numId w:val="8"/>
              </w:numPr>
              <w:suppressAutoHyphens/>
              <w:autoSpaceDN w:val="0"/>
              <w:spacing w:after="200" w:line="276" w:lineRule="auto"/>
              <w:ind w:left="0"/>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b/>
                <w:bCs/>
                <w:color w:val="FF0000"/>
                <w:kern w:val="3"/>
                <w:sz w:val="22"/>
                <w:szCs w:val="22"/>
                <w:lang w:bidi="hi-IN"/>
                <w14:ligatures w14:val="none"/>
              </w:rPr>
              <w:t>1</w:t>
            </w:r>
            <w:r w:rsidRPr="00AF148C">
              <w:rPr>
                <w:rFonts w:ascii="Calibri" w:eastAsia="NSimSun" w:hAnsi="Calibri" w:cs="Calibri"/>
                <w:color w:val="FF0000"/>
                <w:kern w:val="3"/>
                <w:sz w:val="22"/>
                <w:szCs w:val="22"/>
                <w:lang w:bidi="hi-IN"/>
                <w14:ligatures w14:val="none"/>
              </w:rPr>
              <w:t>) Kompiuterio gamintoją ir modelį;</w:t>
            </w:r>
          </w:p>
          <w:p w14:paraId="55784CED" w14:textId="77777777" w:rsidR="00321233" w:rsidRPr="00AF148C" w:rsidRDefault="00321233" w:rsidP="00321233">
            <w:pPr>
              <w:numPr>
                <w:ilvl w:val="0"/>
                <w:numId w:val="8"/>
              </w:numPr>
              <w:suppressAutoHyphens/>
              <w:autoSpaceDN w:val="0"/>
              <w:spacing w:after="200" w:line="276" w:lineRule="auto"/>
              <w:ind w:left="0"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2) Procesoriaus gamintoją ir modelį;</w:t>
            </w:r>
          </w:p>
          <w:p w14:paraId="032BFF7C" w14:textId="77777777" w:rsidR="00321233" w:rsidRPr="00AF148C" w:rsidRDefault="00321233" w:rsidP="00321233">
            <w:pPr>
              <w:numPr>
                <w:ilvl w:val="0"/>
                <w:numId w:val="8"/>
              </w:numPr>
              <w:suppressAutoHyphens/>
              <w:autoSpaceDN w:val="0"/>
              <w:spacing w:after="200" w:line="276" w:lineRule="auto"/>
              <w:ind w:left="0"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3) Operacinės sistemos pavadinimą;</w:t>
            </w:r>
          </w:p>
          <w:p w14:paraId="49F4F44A" w14:textId="77777777" w:rsidR="00321233" w:rsidRPr="00AF148C" w:rsidRDefault="00321233" w:rsidP="00321233">
            <w:pPr>
              <w:numPr>
                <w:ilvl w:val="0"/>
                <w:numId w:val="8"/>
              </w:numPr>
              <w:suppressAutoHyphens/>
              <w:autoSpaceDN w:val="0"/>
              <w:spacing w:after="200" w:line="276" w:lineRule="auto"/>
              <w:ind w:left="0"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4) Monitoriaus 1 gamintoją ir modelį;</w:t>
            </w:r>
          </w:p>
          <w:p w14:paraId="53DA0280" w14:textId="554C9639" w:rsidR="00321233" w:rsidRPr="00AF148C" w:rsidRDefault="00321233" w:rsidP="00321233">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FF0000"/>
                <w:kern w:val="3"/>
                <w:sz w:val="22"/>
                <w:szCs w:val="22"/>
                <w:lang w:eastAsia="zh-CN" w:bidi="hi-IN"/>
                <w14:ligatures w14:val="none"/>
              </w:rPr>
              <w:t>5) Monitoriaus 2 gamintoją ir modelį.</w:t>
            </w:r>
          </w:p>
        </w:tc>
        <w:tc>
          <w:tcPr>
            <w:tcW w:w="1417" w:type="dxa"/>
          </w:tcPr>
          <w:p w14:paraId="6D9EBD9E" w14:textId="77777777" w:rsidR="00321233" w:rsidRPr="00AF148C" w:rsidRDefault="00321233">
            <w:pPr>
              <w:suppressAutoHyphens/>
              <w:autoSpaceDN w:val="0"/>
              <w:jc w:val="both"/>
              <w:textAlignment w:val="baseline"/>
              <w:rPr>
                <w:rFonts w:ascii="Calibri" w:eastAsia="Times New Roman" w:hAnsi="Calibri" w:cs="Calibri"/>
                <w:kern w:val="3"/>
                <w:sz w:val="22"/>
                <w:szCs w:val="22"/>
                <w:lang w:eastAsia="ar-SA" w:bidi="hi-IN"/>
              </w:rPr>
            </w:pPr>
          </w:p>
        </w:tc>
      </w:tr>
    </w:tbl>
    <w:p w14:paraId="48857EBB" w14:textId="77777777" w:rsidR="004B3102" w:rsidRPr="00AF148C" w:rsidRDefault="004B3102" w:rsidP="004B3102">
      <w:pPr>
        <w:widowControl w:val="0"/>
        <w:suppressAutoHyphens/>
        <w:autoSpaceDN w:val="0"/>
        <w:jc w:val="both"/>
        <w:textAlignment w:val="baseline"/>
        <w:rPr>
          <w:rFonts w:ascii="Calibri" w:eastAsia="NSimSun" w:hAnsi="Calibri" w:cs="Calibri"/>
          <w:b/>
          <w:bCs/>
          <w:kern w:val="3"/>
          <w:sz w:val="22"/>
          <w:szCs w:val="22"/>
          <w:lang w:bidi="hi-IN"/>
        </w:rPr>
      </w:pPr>
    </w:p>
    <w:p w14:paraId="642460DC" w14:textId="5E8B6A3F" w:rsidR="00E51F8D" w:rsidRPr="00AF148C" w:rsidRDefault="00E51F8D" w:rsidP="00E51F8D">
      <w:pPr>
        <w:widowControl w:val="0"/>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Pastabos:</w:t>
      </w:r>
    </w:p>
    <w:p w14:paraId="62A4C012" w14:textId="3753CEE3" w:rsidR="00E51F8D" w:rsidRPr="00AF148C" w:rsidRDefault="00E51F8D" w:rsidP="00EB28D2">
      <w:pPr>
        <w:pStyle w:val="Sraopastraipa"/>
        <w:widowControl w:val="0"/>
        <w:numPr>
          <w:ilvl w:val="0"/>
          <w:numId w:val="12"/>
        </w:numPr>
        <w:suppressAutoHyphens/>
        <w:autoSpaceDN w:val="0"/>
        <w:ind w:left="0" w:firstLine="0"/>
        <w:jc w:val="both"/>
        <w:textAlignment w:val="baseline"/>
        <w:rPr>
          <w:rFonts w:ascii="Calibri" w:eastAsia="Times New Roman" w:hAnsi="Calibri" w:cs="Calibri"/>
          <w:color w:val="000000"/>
          <w:sz w:val="22"/>
          <w:szCs w:val="22"/>
          <w:lang w:eastAsia="lt-LT"/>
        </w:rPr>
      </w:pPr>
      <w:r w:rsidRPr="00AF148C">
        <w:rPr>
          <w:rFonts w:ascii="Calibri" w:eastAsia="NSimSun" w:hAnsi="Calibri" w:cs="Calibri"/>
          <w:kern w:val="3"/>
          <w:sz w:val="22"/>
          <w:szCs w:val="22"/>
          <w:lang w:bidi="hi-IN"/>
        </w:rPr>
        <w:t>P</w:t>
      </w:r>
      <w:r w:rsidRPr="00AF148C">
        <w:rPr>
          <w:rFonts w:ascii="Calibri" w:eastAsia="Times New Roman" w:hAnsi="Calibri" w:cs="Calibri"/>
          <w:color w:val="000000"/>
          <w:sz w:val="22"/>
          <w:szCs w:val="22"/>
          <w:lang w:eastAsia="lt-LT"/>
        </w:rPr>
        <w:t>rekių atitiktis techninėje specifikacijoje nustatytiems reikalavimams bus tikrinama prekių pristatymo metu;</w:t>
      </w:r>
    </w:p>
    <w:p w14:paraId="65695ECF" w14:textId="77777777" w:rsidR="00E51F8D" w:rsidRPr="00DF44C5" w:rsidRDefault="00E51F8D" w:rsidP="00EB28D2">
      <w:pPr>
        <w:pStyle w:val="Sraopastraipa"/>
        <w:widowControl w:val="0"/>
        <w:numPr>
          <w:ilvl w:val="0"/>
          <w:numId w:val="12"/>
        </w:numPr>
        <w:suppressAutoHyphens/>
        <w:autoSpaceDN w:val="0"/>
        <w:ind w:left="0" w:firstLine="0"/>
        <w:jc w:val="both"/>
        <w:textAlignment w:val="baseline"/>
        <w:rPr>
          <w:rFonts w:ascii="Calibri" w:eastAsia="Times New Roman" w:hAnsi="Calibri" w:cs="Calibri"/>
          <w:color w:val="000000"/>
          <w:sz w:val="22"/>
          <w:szCs w:val="22"/>
          <w:lang w:eastAsia="lt-LT"/>
        </w:rPr>
      </w:pPr>
      <w:r w:rsidRPr="00DF44C5">
        <w:rPr>
          <w:rFonts w:ascii="Calibri" w:eastAsia="Times New Roman" w:hAnsi="Calibri" w:cs="Calibri"/>
          <w:sz w:val="22"/>
          <w:szCs w:val="22"/>
        </w:rPr>
        <w:t>Lygiavertiškumo įrodymas yra tiekėjo pareiga. Jei siūlomas lygiavertis produktas ar metodas, iki pasiūlymų pateikimo termino pabaigos kartu su pasiūlymu turi būti pateikti lygiavertiškumą įrodantys dokumentai.</w:t>
      </w:r>
    </w:p>
    <w:p w14:paraId="0A758FD5" w14:textId="77777777" w:rsidR="00884904" w:rsidRPr="00AF148C" w:rsidRDefault="00884904" w:rsidP="00321233">
      <w:pPr>
        <w:widowControl w:val="0"/>
        <w:suppressAutoHyphens/>
        <w:autoSpaceDN w:val="0"/>
        <w:textAlignment w:val="baseline"/>
        <w:rPr>
          <w:rFonts w:ascii="Calibri" w:eastAsia="Times New Roman" w:hAnsi="Calibri" w:cs="Calibri"/>
          <w:b/>
          <w:kern w:val="3"/>
          <w:sz w:val="22"/>
          <w:szCs w:val="22"/>
          <w:lang w:bidi="hi-IN"/>
        </w:rPr>
      </w:pPr>
    </w:p>
    <w:p w14:paraId="5B1BA017" w14:textId="77777777" w:rsidR="00884904" w:rsidRPr="00AF148C" w:rsidRDefault="00884904" w:rsidP="00884904">
      <w:pPr>
        <w:rPr>
          <w:rFonts w:ascii="Calibri" w:eastAsia="Times New Roman" w:hAnsi="Calibri" w:cs="Calibri"/>
          <w:b/>
          <w:kern w:val="3"/>
          <w:sz w:val="22"/>
          <w:szCs w:val="22"/>
          <w:lang w:bidi="hi-IN"/>
        </w:rPr>
      </w:pPr>
      <w:r w:rsidRPr="00AF148C">
        <w:rPr>
          <w:rFonts w:ascii="Calibri" w:eastAsia="Times New Roman" w:hAnsi="Calibri" w:cs="Calibri"/>
          <w:b/>
          <w:kern w:val="3"/>
          <w:sz w:val="22"/>
          <w:szCs w:val="22"/>
          <w:lang w:bidi="hi-IN"/>
        </w:rPr>
        <w:br w:type="page"/>
      </w:r>
    </w:p>
    <w:p w14:paraId="4DD977A8" w14:textId="2BB81EF2" w:rsidR="00884904" w:rsidRPr="00AF148C" w:rsidRDefault="00884904" w:rsidP="00884904">
      <w:pPr>
        <w:widowControl w:val="0"/>
        <w:suppressAutoHyphens/>
        <w:autoSpaceDN w:val="0"/>
        <w:jc w:val="center"/>
        <w:textAlignment w:val="baseline"/>
        <w:rPr>
          <w:rFonts w:ascii="Calibri" w:eastAsia="Times New Roman" w:hAnsi="Calibri" w:cs="Calibri"/>
          <w:b/>
          <w:kern w:val="3"/>
          <w:sz w:val="22"/>
          <w:szCs w:val="22"/>
          <w:lang w:bidi="hi-IN"/>
        </w:rPr>
      </w:pPr>
      <w:r w:rsidRPr="00AF148C">
        <w:rPr>
          <w:rFonts w:ascii="Calibri" w:eastAsia="Times New Roman" w:hAnsi="Calibri" w:cs="Calibri"/>
          <w:b/>
          <w:kern w:val="3"/>
          <w:sz w:val="22"/>
          <w:szCs w:val="22"/>
          <w:lang w:bidi="hi-IN"/>
        </w:rPr>
        <w:lastRenderedPageBreak/>
        <w:t>TREČI</w:t>
      </w:r>
      <w:r w:rsidR="00610F6D" w:rsidRPr="00AF148C">
        <w:rPr>
          <w:rFonts w:ascii="Calibri" w:eastAsia="Times New Roman" w:hAnsi="Calibri" w:cs="Calibri"/>
          <w:b/>
          <w:kern w:val="3"/>
          <w:sz w:val="22"/>
          <w:szCs w:val="22"/>
          <w:lang w:bidi="hi-IN"/>
        </w:rPr>
        <w:t>O</w:t>
      </w:r>
      <w:r w:rsidRPr="00AF148C">
        <w:rPr>
          <w:rFonts w:ascii="Calibri" w:eastAsia="Times New Roman" w:hAnsi="Calibri" w:cs="Calibri"/>
          <w:b/>
          <w:kern w:val="3"/>
          <w:sz w:val="22"/>
          <w:szCs w:val="22"/>
          <w:lang w:bidi="hi-IN"/>
        </w:rPr>
        <w:t>JI PIRKIMO OBJEKTO DALIS</w:t>
      </w:r>
      <w:r w:rsidR="00DB491D">
        <w:rPr>
          <w:rFonts w:ascii="Calibri" w:eastAsia="Times New Roman" w:hAnsi="Calibri" w:cs="Calibri"/>
          <w:b/>
          <w:kern w:val="3"/>
          <w:sz w:val="22"/>
          <w:szCs w:val="22"/>
          <w:lang w:bidi="hi-IN"/>
        </w:rPr>
        <w:t xml:space="preserve"> </w:t>
      </w:r>
      <w:r w:rsidR="00AA7D59">
        <w:rPr>
          <w:rFonts w:ascii="Calibri" w:eastAsia="Times New Roman" w:hAnsi="Calibri" w:cs="Calibri"/>
          <w:b/>
          <w:kern w:val="3"/>
          <w:sz w:val="22"/>
          <w:szCs w:val="22"/>
          <w:lang w:bidi="hi-IN"/>
        </w:rPr>
        <w:t>–</w:t>
      </w:r>
      <w:r w:rsidR="00DB491D" w:rsidRPr="00DB491D">
        <w:rPr>
          <w:rFonts w:ascii="Calibri" w:eastAsia="NSimSun" w:hAnsi="Calibri" w:cs="Calibri"/>
          <w:b/>
          <w:bCs/>
          <w:kern w:val="3"/>
          <w:sz w:val="22"/>
          <w:szCs w:val="22"/>
          <w:lang w:bidi="hi-IN"/>
        </w:rPr>
        <w:t xml:space="preserve"> NEŠIOJAM</w:t>
      </w:r>
      <w:r w:rsidR="00DB491D">
        <w:rPr>
          <w:rFonts w:ascii="Calibri" w:eastAsia="NSimSun" w:hAnsi="Calibri" w:cs="Calibri"/>
          <w:b/>
          <w:bCs/>
          <w:kern w:val="3"/>
          <w:sz w:val="22"/>
          <w:szCs w:val="22"/>
          <w:lang w:bidi="hi-IN"/>
        </w:rPr>
        <w:t>I</w:t>
      </w:r>
      <w:r w:rsidR="00DB491D" w:rsidRPr="00DB491D">
        <w:rPr>
          <w:rFonts w:ascii="Calibri" w:eastAsia="NSimSun" w:hAnsi="Calibri" w:cs="Calibri"/>
          <w:b/>
          <w:bCs/>
          <w:kern w:val="3"/>
          <w:sz w:val="22"/>
          <w:szCs w:val="22"/>
          <w:lang w:bidi="hi-IN"/>
        </w:rPr>
        <w:t xml:space="preserve"> KOMPIUTERI</w:t>
      </w:r>
      <w:r w:rsidR="00DB491D">
        <w:rPr>
          <w:rFonts w:ascii="Calibri" w:eastAsia="NSimSun" w:hAnsi="Calibri" w:cs="Calibri"/>
          <w:b/>
          <w:bCs/>
          <w:kern w:val="3"/>
          <w:sz w:val="22"/>
          <w:szCs w:val="22"/>
          <w:lang w:bidi="hi-IN"/>
        </w:rPr>
        <w:t>AI</w:t>
      </w:r>
      <w:r w:rsidR="00DB491D" w:rsidRPr="00DB491D">
        <w:rPr>
          <w:rFonts w:ascii="Calibri" w:eastAsia="NSimSun" w:hAnsi="Calibri" w:cs="Calibri"/>
          <w:b/>
          <w:bCs/>
          <w:kern w:val="3"/>
          <w:sz w:val="22"/>
          <w:szCs w:val="22"/>
          <w:lang w:bidi="hi-IN"/>
        </w:rPr>
        <w:t xml:space="preserve"> I</w:t>
      </w:r>
      <w:r w:rsidR="00DB491D">
        <w:rPr>
          <w:rFonts w:ascii="Calibri" w:eastAsia="NSimSun" w:hAnsi="Calibri" w:cs="Calibri"/>
          <w:b/>
          <w:bCs/>
          <w:kern w:val="3"/>
          <w:sz w:val="22"/>
          <w:szCs w:val="22"/>
          <w:lang w:bidi="hi-IN"/>
        </w:rPr>
        <w:t>II</w:t>
      </w:r>
      <w:r w:rsidR="00DB491D" w:rsidRPr="00DB491D">
        <w:rPr>
          <w:rFonts w:ascii="Calibri" w:eastAsia="NSimSun" w:hAnsi="Calibri" w:cs="Calibri"/>
          <w:b/>
          <w:bCs/>
          <w:kern w:val="3"/>
          <w:sz w:val="22"/>
          <w:szCs w:val="22"/>
          <w:lang w:bidi="hi-IN"/>
        </w:rPr>
        <w:t xml:space="preserve"> TIPO KOMPLEKTŲ</w:t>
      </w:r>
    </w:p>
    <w:p w14:paraId="6E4E6A2A" w14:textId="77777777" w:rsidR="00810BE7" w:rsidRPr="00AF148C" w:rsidRDefault="00810BE7" w:rsidP="00884904">
      <w:pPr>
        <w:widowControl w:val="0"/>
        <w:suppressAutoHyphens/>
        <w:autoSpaceDN w:val="0"/>
        <w:jc w:val="center"/>
        <w:textAlignment w:val="baseline"/>
        <w:rPr>
          <w:rFonts w:ascii="Calibri" w:eastAsia="Times New Roman" w:hAnsi="Calibri" w:cs="Calibri"/>
          <w:b/>
          <w:kern w:val="3"/>
          <w:sz w:val="22"/>
          <w:szCs w:val="22"/>
          <w:lang w:bidi="hi-IN"/>
        </w:rPr>
      </w:pPr>
    </w:p>
    <w:p w14:paraId="5DE37FD4" w14:textId="1E2D8B99" w:rsidR="00810BE7" w:rsidRPr="00AF148C" w:rsidRDefault="00810BE7" w:rsidP="00501957">
      <w:pPr>
        <w:widowControl w:val="0"/>
        <w:suppressAutoHyphens/>
        <w:autoSpaceDN w:val="0"/>
        <w:jc w:val="both"/>
        <w:textAlignment w:val="baseline"/>
        <w:rPr>
          <w:rFonts w:ascii="Calibri" w:eastAsia="NSimSun" w:hAnsi="Calibri" w:cs="Calibri"/>
          <w:kern w:val="3"/>
          <w:sz w:val="22"/>
          <w:szCs w:val="22"/>
          <w:lang w:bidi="hi-IN"/>
        </w:rPr>
      </w:pPr>
      <w:r w:rsidRPr="00AF148C">
        <w:rPr>
          <w:rFonts w:ascii="Calibri" w:eastAsia="NSimSun" w:hAnsi="Calibri" w:cs="Calibri"/>
          <w:sz w:val="22"/>
          <w:szCs w:val="22"/>
          <w:lang w:bidi="hi-IN"/>
        </w:rPr>
        <w:t xml:space="preserve">Preliminarus </w:t>
      </w:r>
      <w:r w:rsidR="00DB491D" w:rsidRPr="00DB491D">
        <w:rPr>
          <w:rFonts w:ascii="Calibri" w:eastAsia="NSimSun" w:hAnsi="Calibri" w:cs="Calibri"/>
          <w:b/>
          <w:bCs/>
          <w:sz w:val="22"/>
          <w:szCs w:val="22"/>
          <w:lang w:bidi="hi-IN"/>
        </w:rPr>
        <w:t>12 mėnesių</w:t>
      </w:r>
      <w:r w:rsidR="00DB491D">
        <w:rPr>
          <w:rFonts w:ascii="Calibri" w:eastAsia="NSimSun" w:hAnsi="Calibri" w:cs="Calibri"/>
          <w:sz w:val="22"/>
          <w:szCs w:val="22"/>
          <w:lang w:bidi="hi-IN"/>
        </w:rPr>
        <w:t xml:space="preserve"> </w:t>
      </w:r>
      <w:r w:rsidRPr="00AF148C">
        <w:rPr>
          <w:rFonts w:ascii="Calibri" w:eastAsia="NSimSun" w:hAnsi="Calibri" w:cs="Calibri"/>
          <w:sz w:val="22"/>
          <w:szCs w:val="22"/>
          <w:lang w:bidi="hi-IN"/>
        </w:rPr>
        <w:t xml:space="preserve">įsigyjamų nešiojamų kompiuterių </w:t>
      </w:r>
      <w:r w:rsidR="00501957" w:rsidRPr="00AF148C">
        <w:rPr>
          <w:rFonts w:ascii="Calibri" w:eastAsia="NSimSun" w:hAnsi="Calibri" w:cs="Calibri"/>
          <w:sz w:val="22"/>
          <w:szCs w:val="22"/>
          <w:lang w:bidi="hi-IN"/>
        </w:rPr>
        <w:t>III</w:t>
      </w:r>
      <w:r w:rsidRPr="00AF148C">
        <w:rPr>
          <w:rFonts w:ascii="Calibri" w:eastAsia="NSimSun" w:hAnsi="Calibri" w:cs="Calibri"/>
          <w:sz w:val="22"/>
          <w:szCs w:val="22"/>
          <w:lang w:bidi="hi-IN"/>
        </w:rPr>
        <w:t xml:space="preserve"> tipo komplektų (toliau – prekės) kiekis – </w:t>
      </w:r>
      <w:r w:rsidR="00680518" w:rsidRPr="00DB491D">
        <w:rPr>
          <w:rFonts w:ascii="Calibri" w:eastAsia="NSimSun" w:hAnsi="Calibri" w:cs="Calibri"/>
          <w:b/>
          <w:bCs/>
          <w:sz w:val="22"/>
          <w:szCs w:val="22"/>
          <w:lang w:bidi="hi-IN"/>
        </w:rPr>
        <w:t>5</w:t>
      </w:r>
      <w:r w:rsidRPr="00DB491D">
        <w:rPr>
          <w:rFonts w:ascii="Calibri" w:eastAsia="NSimSun" w:hAnsi="Calibri" w:cs="Calibri"/>
          <w:b/>
          <w:bCs/>
          <w:sz w:val="22"/>
          <w:szCs w:val="22"/>
          <w:lang w:bidi="hi-IN"/>
        </w:rPr>
        <w:t xml:space="preserve"> komplekt</w:t>
      </w:r>
      <w:r w:rsidR="00501957" w:rsidRPr="00DB491D">
        <w:rPr>
          <w:rFonts w:ascii="Calibri" w:eastAsia="NSimSun" w:hAnsi="Calibri" w:cs="Calibri"/>
          <w:b/>
          <w:bCs/>
          <w:sz w:val="22"/>
          <w:szCs w:val="22"/>
          <w:lang w:bidi="hi-IN"/>
        </w:rPr>
        <w:t>ai</w:t>
      </w:r>
      <w:r w:rsidRPr="00AF148C">
        <w:rPr>
          <w:rFonts w:ascii="Calibri" w:eastAsia="NSimSun" w:hAnsi="Calibri" w:cs="Calibri"/>
          <w:sz w:val="22"/>
          <w:szCs w:val="22"/>
          <w:lang w:bidi="hi-IN"/>
        </w:rPr>
        <w:t xml:space="preserve">. Nurodytas preliminarus prekių kiekis pirkimo sutarties vykdymo metu gali kisti (gali būti įsigyta daugiau arba mažiau nurodyto prekių kiekio, neviršijant maksimalios pirkimui skirtos lėšų sumos </w:t>
      </w:r>
      <w:r w:rsidR="00680518" w:rsidRPr="00DB491D">
        <w:rPr>
          <w:rFonts w:ascii="Calibri" w:eastAsia="NSimSun" w:hAnsi="Calibri" w:cs="Calibri"/>
          <w:b/>
          <w:bCs/>
          <w:sz w:val="22"/>
          <w:szCs w:val="22"/>
          <w:lang w:bidi="hi-IN"/>
        </w:rPr>
        <w:t>11 5</w:t>
      </w:r>
      <w:r w:rsidRPr="00DB491D">
        <w:rPr>
          <w:rFonts w:ascii="Calibri" w:eastAsia="NSimSun" w:hAnsi="Calibri" w:cs="Calibri"/>
          <w:b/>
          <w:bCs/>
          <w:sz w:val="22"/>
          <w:szCs w:val="22"/>
          <w:lang w:bidi="hi-IN"/>
        </w:rPr>
        <w:t>00,00 Eur</w:t>
      </w:r>
      <w:r w:rsidRPr="00AF148C">
        <w:rPr>
          <w:rFonts w:ascii="Calibri" w:eastAsia="NSimSun" w:hAnsi="Calibri" w:cs="Calibri"/>
          <w:sz w:val="22"/>
          <w:szCs w:val="22"/>
          <w:lang w:bidi="hi-IN"/>
        </w:rPr>
        <w:t xml:space="preserve">, įskaitant visus mokesčius). Perkančioji organizacija prekių tiekimo laikotarpiu neįsipareigoja įsigyti viso nurodyto preliminaraus </w:t>
      </w:r>
      <w:r w:rsidR="00A512F0">
        <w:rPr>
          <w:rFonts w:ascii="Calibri" w:eastAsia="NSimSun" w:hAnsi="Calibri" w:cs="Calibri"/>
          <w:sz w:val="22"/>
          <w:szCs w:val="22"/>
          <w:lang w:bidi="hi-IN"/>
        </w:rPr>
        <w:t xml:space="preserve">ar maksimalaus </w:t>
      </w:r>
      <w:r w:rsidRPr="00AF148C">
        <w:rPr>
          <w:rFonts w:ascii="Calibri" w:eastAsia="NSimSun" w:hAnsi="Calibri" w:cs="Calibri"/>
          <w:sz w:val="22"/>
          <w:szCs w:val="22"/>
          <w:lang w:bidi="hi-IN"/>
        </w:rPr>
        <w:t>prekių kiekio.</w:t>
      </w:r>
    </w:p>
    <w:p w14:paraId="2AD0580D" w14:textId="77777777" w:rsidR="00884904" w:rsidRPr="00AF148C" w:rsidRDefault="00884904" w:rsidP="00884904">
      <w:pPr>
        <w:widowControl w:val="0"/>
        <w:suppressAutoHyphens/>
        <w:autoSpaceDN w:val="0"/>
        <w:jc w:val="both"/>
        <w:textAlignment w:val="baseline"/>
        <w:rPr>
          <w:rFonts w:ascii="Calibri" w:eastAsia="Times New Roman" w:hAnsi="Calibri" w:cs="Calibri"/>
          <w:b/>
          <w:kern w:val="3"/>
          <w:sz w:val="22"/>
          <w:szCs w:val="22"/>
          <w:lang w:bidi="hi-IN"/>
        </w:rPr>
      </w:pPr>
    </w:p>
    <w:tbl>
      <w:tblPr>
        <w:tblW w:w="9696" w:type="dxa"/>
        <w:tblInd w:w="-62" w:type="dxa"/>
        <w:tblLayout w:type="fixed"/>
        <w:tblCellMar>
          <w:left w:w="10" w:type="dxa"/>
          <w:right w:w="10" w:type="dxa"/>
        </w:tblCellMar>
        <w:tblLook w:val="04A0" w:firstRow="1" w:lastRow="0" w:firstColumn="1" w:lastColumn="0" w:noHBand="0" w:noVBand="1"/>
      </w:tblPr>
      <w:tblGrid>
        <w:gridCol w:w="766"/>
        <w:gridCol w:w="1843"/>
        <w:gridCol w:w="5670"/>
        <w:gridCol w:w="1417"/>
      </w:tblGrid>
      <w:tr w:rsidR="00884904" w:rsidRPr="00AF148C" w14:paraId="0B5810D7" w14:textId="77777777" w:rsidTr="001A7CEC">
        <w:trPr>
          <w:trHeight w:val="300"/>
          <w:tblHeader/>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15CEB368" w14:textId="77777777" w:rsidR="00884904" w:rsidRPr="00AF148C" w:rsidRDefault="00884904">
            <w:pPr>
              <w:suppressAutoHyphens/>
              <w:autoSpaceDN w:val="0"/>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Eil Nr.</w:t>
            </w:r>
          </w:p>
        </w:tc>
        <w:tc>
          <w:tcPr>
            <w:tcW w:w="1843"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5C5579A"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Parametras</w:t>
            </w:r>
          </w:p>
        </w:tc>
        <w:tc>
          <w:tcPr>
            <w:tcW w:w="5670"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6EBE78F9"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Minimali reikšmė</w:t>
            </w:r>
          </w:p>
        </w:tc>
        <w:tc>
          <w:tcPr>
            <w:tcW w:w="1417" w:type="dxa"/>
            <w:tcBorders>
              <w:top w:val="single" w:sz="4" w:space="0" w:color="00000A"/>
              <w:left w:val="single" w:sz="4" w:space="0" w:color="00000A"/>
              <w:bottom w:val="single" w:sz="4" w:space="0" w:color="00000A"/>
              <w:right w:val="single" w:sz="4" w:space="0" w:color="00000A"/>
            </w:tcBorders>
          </w:tcPr>
          <w:p w14:paraId="1C33D3FB"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p>
        </w:tc>
      </w:tr>
      <w:tr w:rsidR="00884904" w:rsidRPr="00AF148C" w14:paraId="3BC2376A" w14:textId="77777777" w:rsidTr="00AC2F8A">
        <w:trPr>
          <w:trHeight w:val="1191"/>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4C8AB49D" w14:textId="25EDB3A6"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03FC0D5"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Times New Roman" w:hAnsi="Calibri" w:cs="Calibri"/>
                <w:bCs/>
                <w:kern w:val="3"/>
                <w:sz w:val="22"/>
                <w:szCs w:val="22"/>
                <w:lang w:eastAsia="lt-LT" w:bidi="hi-IN"/>
              </w:rPr>
              <w:t>Komplektavimas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8D55E08" w14:textId="1EA1F325"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Times New Roman" w:hAnsi="Calibri" w:cs="Calibri"/>
                <w:kern w:val="3"/>
                <w:sz w:val="22"/>
                <w:szCs w:val="22"/>
                <w:lang w:eastAsia="ar-SA" w:bidi="hi-IN"/>
              </w:rPr>
              <w:t>Visos siūlomo kompiuterio dalys (sisteminis blokas, pagrindinė plokštė, atmintis)</w:t>
            </w:r>
            <w:r w:rsidR="00806282" w:rsidRPr="00AF148C">
              <w:rPr>
                <w:rFonts w:ascii="Calibri" w:eastAsia="Times New Roman" w:hAnsi="Calibri" w:cs="Calibri"/>
                <w:kern w:val="3"/>
                <w:sz w:val="22"/>
                <w:szCs w:val="22"/>
                <w:lang w:eastAsia="ar-SA" w:bidi="hi-IN"/>
              </w:rPr>
              <w:t xml:space="preserve"> </w:t>
            </w:r>
            <w:r w:rsidRPr="00AF148C">
              <w:rPr>
                <w:rFonts w:ascii="Calibri" w:eastAsia="Times New Roman" w:hAnsi="Calibri" w:cs="Calibri"/>
                <w:kern w:val="3"/>
                <w:sz w:val="22"/>
                <w:szCs w:val="22"/>
                <w:lang w:eastAsia="ar-SA" w:bidi="hi-IN"/>
              </w:rPr>
              <w:t>turi būti vieno gamintojo ar turi būti jo sertifikuotos (pažymėtos kompiuterio gamintojo firminiu ženklu).</w:t>
            </w:r>
          </w:p>
        </w:tc>
        <w:tc>
          <w:tcPr>
            <w:tcW w:w="1417" w:type="dxa"/>
            <w:tcBorders>
              <w:left w:val="single" w:sz="4" w:space="0" w:color="00000A"/>
              <w:bottom w:val="single" w:sz="4" w:space="0" w:color="00000A"/>
              <w:right w:val="single" w:sz="4" w:space="0" w:color="00000A"/>
            </w:tcBorders>
            <w:shd w:val="clear" w:color="auto" w:fill="FFFFFF" w:themeFill="background1"/>
          </w:tcPr>
          <w:p w14:paraId="1C852AA8"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1CD880F3"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24D4A2D2" w14:textId="759E6665"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1.2.</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C770671"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Procesorius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D3EE0B6" w14:textId="77777777"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Ne mažiau nei 8 branduolių ir ne mažiau nei 12 MB spartinančiosios atminties ir ne mažiau 45 TOPS. Ne mažiau kaip 19000 taškų pagal „Passmark CPU Mark“ testavimo duomenis.</w:t>
            </w:r>
          </w:p>
          <w:p w14:paraId="003F80C9" w14:textId="4B7A88E4"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Testo rezultatai turi būti viešai publikuojami puslapyje:</w:t>
            </w:r>
            <w:r w:rsidR="001419B6" w:rsidRPr="00AF148C">
              <w:rPr>
                <w:rFonts w:ascii="Calibri" w:eastAsia="NSimSun" w:hAnsi="Calibri" w:cs="Calibri"/>
                <w:color w:val="00000A"/>
                <w:kern w:val="3"/>
                <w:sz w:val="22"/>
                <w:szCs w:val="22"/>
                <w:lang w:bidi="hi-IN"/>
              </w:rPr>
              <w:t xml:space="preserve"> </w:t>
            </w:r>
            <w:hyperlink r:id="rId10" w:history="1">
              <w:r w:rsidR="001419B6" w:rsidRPr="00AF148C">
                <w:rPr>
                  <w:rStyle w:val="Hipersaitas"/>
                  <w:rFonts w:ascii="Calibri" w:eastAsia="NSimSun" w:hAnsi="Calibri" w:cs="Calibri"/>
                  <w:kern w:val="3"/>
                  <w:sz w:val="22"/>
                  <w:szCs w:val="22"/>
                  <w:lang w:bidi="hi-IN"/>
                </w:rPr>
                <w:t>http://www.cpubenchmark.net/cpu_list.php</w:t>
              </w:r>
            </w:hyperlink>
          </w:p>
          <w:p w14:paraId="41C63AA7" w14:textId="44F7C4E7" w:rsidR="001419B6" w:rsidRPr="00AF148C" w:rsidRDefault="002B0862" w:rsidP="002B0862">
            <w:pPr>
              <w:rPr>
                <w:rFonts w:ascii="Calibri" w:hAnsi="Calibri" w:cs="Calibri"/>
                <w:sz w:val="22"/>
                <w:szCs w:val="22"/>
              </w:rPr>
            </w:pPr>
            <w:r w:rsidRPr="00AF148C">
              <w:rPr>
                <w:rFonts w:ascii="Calibri" w:hAnsi="Calibri" w:cs="Calibri"/>
                <w:sz w:val="22"/>
                <w:szCs w:val="22"/>
              </w:rPr>
              <w:t>Jeigu siūlomas procesorius šiame puslapyje nėra įtrauktas, tiekėjas privalo pateikti oficialius gamintojo dokumentus ir (ar) nepriklausomų testavimo laboratorijų viešai publikuotus testavimo rezultatus, patvirtinančius, kad procesoriaus našumas ne mažesnis nei reikalaujama.</w:t>
            </w:r>
          </w:p>
          <w:p w14:paraId="1F3C4A41" w14:textId="77777777"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Procesoriaus sparta negali būti dirbtinai padidinta.</w:t>
            </w:r>
          </w:p>
          <w:p w14:paraId="66F97209" w14:textId="4C71378D"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 xml:space="preserve">Procesoriaus išleidimo į rinką data – ne anksčiau nei </w:t>
            </w:r>
            <w:r w:rsidRPr="00AF148C">
              <w:rPr>
                <w:rFonts w:ascii="Calibri" w:hAnsi="Calibri" w:cs="Calibri"/>
                <w:sz w:val="22"/>
                <w:szCs w:val="22"/>
              </w:rPr>
              <w:t xml:space="preserve">2024 </w:t>
            </w:r>
            <w:r w:rsidR="00D43224" w:rsidRPr="00AF148C">
              <w:rPr>
                <w:rFonts w:ascii="Calibri" w:hAnsi="Calibri" w:cs="Calibri"/>
                <w:sz w:val="22"/>
                <w:szCs w:val="22"/>
              </w:rPr>
              <w:t xml:space="preserve"> metų 3 ketvirtį</w:t>
            </w:r>
            <w:r w:rsidRPr="00AF148C">
              <w:rPr>
                <w:rFonts w:ascii="Calibri" w:eastAsia="NSimSun" w:hAnsi="Calibri" w:cs="Calibri"/>
                <w:color w:val="00000A"/>
                <w:kern w:val="3"/>
                <w:sz w:val="22"/>
                <w:szCs w:val="22"/>
                <w:lang w:bidi="hi-IN"/>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0A98A401"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5F622E30"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8D7A1CD" w14:textId="709699CD"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1.3.</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366FFCD"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Ekranas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1703C81" w14:textId="76D28E20"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 xml:space="preserve">Įstrižainė </w:t>
            </w:r>
            <w:r w:rsidRPr="00AF148C">
              <w:rPr>
                <w:rFonts w:ascii="Calibri" w:eastAsia="Times New Roman" w:hAnsi="Calibri" w:cs="Calibri"/>
                <w:kern w:val="3"/>
                <w:sz w:val="22"/>
                <w:szCs w:val="22"/>
                <w:lang w:eastAsia="ar-SA" w:bidi="hi-IN"/>
              </w:rPr>
              <w:t>ne mažiau kaip 14“ ir ne daugiau kaip 14</w:t>
            </w:r>
            <w:r w:rsidR="00D246C4" w:rsidRPr="00AF148C">
              <w:rPr>
                <w:rFonts w:ascii="Calibri" w:eastAsia="Times New Roman" w:hAnsi="Calibri" w:cs="Calibri"/>
                <w:kern w:val="3"/>
                <w:sz w:val="22"/>
                <w:szCs w:val="22"/>
                <w:lang w:eastAsia="ar-SA" w:bidi="hi-IN"/>
              </w:rPr>
              <w:t>.</w:t>
            </w:r>
            <w:r w:rsidRPr="00AF148C">
              <w:rPr>
                <w:rFonts w:ascii="Calibri" w:eastAsia="Times New Roman" w:hAnsi="Calibri" w:cs="Calibri"/>
                <w:kern w:val="3"/>
                <w:sz w:val="22"/>
                <w:szCs w:val="22"/>
                <w:lang w:eastAsia="ar-SA" w:bidi="hi-IN"/>
              </w:rPr>
              <w:t>2“</w:t>
            </w:r>
            <w:r w:rsidRPr="00AF148C">
              <w:rPr>
                <w:rFonts w:ascii="Calibri" w:eastAsia="NSimSun" w:hAnsi="Calibri" w:cs="Calibri"/>
                <w:color w:val="00000A"/>
                <w:kern w:val="3"/>
                <w:sz w:val="22"/>
                <w:szCs w:val="22"/>
                <w:lang w:bidi="hi-IN"/>
              </w:rPr>
              <w:t xml:space="preserve">. Ekrano taškų skaičius ne mažesnis kaip 2880x1800. Ryškumas ne mažiau kaip </w:t>
            </w:r>
            <w:r w:rsidR="00236517" w:rsidRPr="00AF148C">
              <w:rPr>
                <w:rFonts w:ascii="Calibri" w:eastAsia="NSimSun" w:hAnsi="Calibri" w:cs="Calibri"/>
                <w:color w:val="00000A"/>
                <w:kern w:val="3"/>
                <w:sz w:val="22"/>
                <w:szCs w:val="22"/>
                <w:lang w:bidi="hi-IN"/>
              </w:rPr>
              <w:t>3</w:t>
            </w:r>
            <w:r w:rsidRPr="00AF148C">
              <w:rPr>
                <w:rFonts w:ascii="Calibri" w:eastAsia="NSimSun" w:hAnsi="Calibri" w:cs="Calibri"/>
                <w:color w:val="00000A"/>
                <w:kern w:val="3"/>
                <w:sz w:val="22"/>
                <w:szCs w:val="22"/>
                <w:lang w:bidi="hi-IN"/>
              </w:rPr>
              <w:t>00 Nits. Integruota į korpusą IR (infra-red)</w:t>
            </w:r>
            <w:r w:rsidR="009455A0" w:rsidRPr="00AF148C">
              <w:rPr>
                <w:rFonts w:ascii="Calibri" w:eastAsia="NSimSun" w:hAnsi="Calibri" w:cs="Calibri"/>
                <w:color w:val="00000A"/>
                <w:kern w:val="3"/>
                <w:sz w:val="22"/>
                <w:szCs w:val="22"/>
                <w:lang w:bidi="hi-IN"/>
              </w:rPr>
              <w:t xml:space="preserve"> ne mažiau</w:t>
            </w:r>
            <w:r w:rsidR="00D320F9" w:rsidRPr="00AF148C">
              <w:rPr>
                <w:rFonts w:ascii="Calibri" w:eastAsia="NSimSun" w:hAnsi="Calibri" w:cs="Calibri"/>
                <w:color w:val="00000A"/>
                <w:kern w:val="3"/>
                <w:sz w:val="22"/>
                <w:szCs w:val="22"/>
                <w:lang w:bidi="hi-IN"/>
              </w:rPr>
              <w:t xml:space="preserve"> kaip</w:t>
            </w:r>
            <w:r w:rsidRPr="00AF148C">
              <w:rPr>
                <w:rFonts w:ascii="Calibri" w:eastAsia="NSimSun" w:hAnsi="Calibri" w:cs="Calibri"/>
                <w:color w:val="00000A"/>
                <w:kern w:val="3"/>
                <w:sz w:val="22"/>
                <w:szCs w:val="22"/>
                <w:lang w:bidi="hi-IN"/>
              </w:rPr>
              <w:t xml:space="preserve"> 5MP kamera.</w:t>
            </w:r>
          </w:p>
        </w:tc>
        <w:tc>
          <w:tcPr>
            <w:tcW w:w="1417" w:type="dxa"/>
            <w:tcBorders>
              <w:left w:val="single" w:sz="4" w:space="0" w:color="00000A"/>
              <w:bottom w:val="single" w:sz="4" w:space="0" w:color="00000A"/>
              <w:right w:val="single" w:sz="4" w:space="0" w:color="00000A"/>
            </w:tcBorders>
            <w:shd w:val="clear" w:color="auto" w:fill="FFFFFF" w:themeFill="background1"/>
          </w:tcPr>
          <w:p w14:paraId="29CE0352"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16791597"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5492D9A1" w14:textId="152774F1"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1.4.</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0B3C870"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Operatyvinė atmintis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C1D2716"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Operatyvinės atminties talpa ne mažiau kaip 32GB (ne prasčiau nei DDR5).</w:t>
            </w:r>
          </w:p>
        </w:tc>
        <w:tc>
          <w:tcPr>
            <w:tcW w:w="1417" w:type="dxa"/>
            <w:tcBorders>
              <w:left w:val="single" w:sz="4" w:space="0" w:color="00000A"/>
              <w:bottom w:val="single" w:sz="4" w:space="0" w:color="00000A"/>
              <w:right w:val="single" w:sz="4" w:space="0" w:color="00000A"/>
            </w:tcBorders>
            <w:shd w:val="clear" w:color="auto" w:fill="FFFFFF" w:themeFill="background1"/>
          </w:tcPr>
          <w:p w14:paraId="75714BE2"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34E072DA"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E3DF854" w14:textId="5EEA1D33"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1.5.</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A6C8A60"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Vidinis kietasis diskas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105793D" w14:textId="5BCA9194"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Ne mažiau kaip 512GB SSD (</w:t>
            </w:r>
            <w:r w:rsidRPr="00AF148C">
              <w:rPr>
                <w:rFonts w:ascii="Calibri" w:eastAsia="NSimSun" w:hAnsi="Calibri" w:cs="Calibri"/>
                <w:color w:val="232323"/>
                <w:kern w:val="3"/>
                <w:sz w:val="22"/>
                <w:szCs w:val="22"/>
                <w:lang w:bidi="hi-IN"/>
              </w:rPr>
              <w:t>PCIe NVMe tipo</w:t>
            </w:r>
            <w:r w:rsidR="001419B6" w:rsidRPr="00AF148C">
              <w:rPr>
                <w:rFonts w:ascii="Calibri" w:eastAsia="NSimSun" w:hAnsi="Calibri" w:cs="Calibri"/>
                <w:color w:val="232323"/>
                <w:kern w:val="3"/>
                <w:sz w:val="22"/>
                <w:szCs w:val="22"/>
                <w:lang w:bidi="hi-IN"/>
              </w:rPr>
              <w:t xml:space="preserve"> arba lygiavertis</w:t>
            </w:r>
            <w:r w:rsidRPr="00AF148C">
              <w:rPr>
                <w:rFonts w:ascii="Calibri" w:eastAsia="NSimSun" w:hAnsi="Calibri" w:cs="Calibri"/>
                <w:color w:val="232323"/>
                <w:kern w:val="3"/>
                <w:sz w:val="22"/>
                <w:szCs w:val="22"/>
                <w:lang w:bidi="hi-IN"/>
              </w:rPr>
              <w:t>)</w:t>
            </w:r>
            <w:r w:rsidRPr="00AF148C">
              <w:rPr>
                <w:rFonts w:ascii="Calibri" w:eastAsia="NSimSun" w:hAnsi="Calibri" w:cs="Calibri"/>
                <w:color w:val="00000A"/>
                <w:kern w:val="3"/>
                <w:sz w:val="22"/>
                <w:szCs w:val="22"/>
                <w:lang w:bidi="hi-IN"/>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2A08F65F"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6DC88A32"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21A2F4F5" w14:textId="35CCA376"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1.6.</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39C13BB"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Garsas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5AD8D4E"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Integruota garso plokštė, ne mažiau kaip 2 vnt. į korpusą integruoti stereo garsiakalbiai.</w:t>
            </w:r>
          </w:p>
        </w:tc>
        <w:tc>
          <w:tcPr>
            <w:tcW w:w="1417" w:type="dxa"/>
            <w:tcBorders>
              <w:left w:val="single" w:sz="4" w:space="0" w:color="00000A"/>
              <w:bottom w:val="single" w:sz="4" w:space="0" w:color="00000A"/>
              <w:right w:val="single" w:sz="4" w:space="0" w:color="00000A"/>
            </w:tcBorders>
            <w:shd w:val="clear" w:color="auto" w:fill="FFFFFF" w:themeFill="background1"/>
          </w:tcPr>
          <w:p w14:paraId="3E12AECB"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4D2E2F62"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416A81F2" w14:textId="4FAA2BE2"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1.7.</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E07FC67"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Bevielio ryšio technologijos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36ACCF2" w14:textId="77777777" w:rsidR="00884904" w:rsidRPr="00AF148C" w:rsidRDefault="00884904">
            <w:pPr>
              <w:widowControl w:val="0"/>
              <w:tabs>
                <w:tab w:val="left" w:pos="390"/>
                <w:tab w:val="left" w:pos="1035"/>
                <w:tab w:val="left" w:pos="1500"/>
              </w:tabs>
              <w:suppressAutoHyphens/>
              <w:autoSpaceDN w:val="0"/>
              <w:jc w:val="both"/>
              <w:textAlignment w:val="baseline"/>
              <w:rPr>
                <w:rFonts w:ascii="Calibri" w:eastAsia="Times New Roman" w:hAnsi="Calibri" w:cs="Calibri"/>
                <w:color w:val="000000"/>
                <w:kern w:val="3"/>
                <w:sz w:val="22"/>
                <w:szCs w:val="22"/>
                <w:lang w:eastAsia="ar-SA" w:bidi="hi-IN"/>
              </w:rPr>
            </w:pPr>
            <w:r w:rsidRPr="00AF148C">
              <w:rPr>
                <w:rFonts w:ascii="Calibri" w:eastAsia="Times New Roman" w:hAnsi="Calibri" w:cs="Calibri"/>
                <w:color w:val="000000"/>
                <w:kern w:val="3"/>
                <w:sz w:val="22"/>
                <w:szCs w:val="22"/>
                <w:lang w:eastAsia="ar-SA" w:bidi="hi-IN"/>
              </w:rPr>
              <w:t>Integruotas Bluetooth 5.4 arba naujesnis adapteris;</w:t>
            </w:r>
          </w:p>
          <w:p w14:paraId="33450501" w14:textId="77777777" w:rsidR="00884904" w:rsidRPr="00AF148C" w:rsidRDefault="00884904">
            <w:pPr>
              <w:widowControl w:val="0"/>
              <w:tabs>
                <w:tab w:val="left" w:pos="390"/>
                <w:tab w:val="left" w:pos="1035"/>
                <w:tab w:val="left" w:pos="1500"/>
              </w:tabs>
              <w:suppressAutoHyphens/>
              <w:autoSpaceDN w:val="0"/>
              <w:jc w:val="both"/>
              <w:textAlignment w:val="baseline"/>
              <w:rPr>
                <w:rFonts w:ascii="Calibri" w:eastAsia="Times New Roman" w:hAnsi="Calibri" w:cs="Calibri"/>
                <w:color w:val="000000"/>
                <w:kern w:val="3"/>
                <w:sz w:val="22"/>
                <w:szCs w:val="22"/>
                <w:lang w:eastAsia="ar-SA" w:bidi="hi-IN"/>
              </w:rPr>
            </w:pPr>
            <w:r w:rsidRPr="00AF148C">
              <w:rPr>
                <w:rFonts w:ascii="Calibri" w:eastAsia="Times New Roman" w:hAnsi="Calibri" w:cs="Calibri"/>
                <w:color w:val="000000"/>
                <w:kern w:val="3"/>
                <w:sz w:val="22"/>
                <w:szCs w:val="22"/>
                <w:lang w:eastAsia="ar-SA" w:bidi="hi-IN"/>
              </w:rPr>
              <w:t>Integruotas (vidinis) Wi-Fi 7 arba naujesnis adapteris;</w:t>
            </w:r>
          </w:p>
        </w:tc>
        <w:tc>
          <w:tcPr>
            <w:tcW w:w="1417" w:type="dxa"/>
            <w:tcBorders>
              <w:left w:val="single" w:sz="4" w:space="0" w:color="00000A"/>
              <w:bottom w:val="single" w:sz="4" w:space="0" w:color="00000A"/>
              <w:right w:val="single" w:sz="4" w:space="0" w:color="00000A"/>
            </w:tcBorders>
            <w:shd w:val="clear" w:color="auto" w:fill="FFFFFF" w:themeFill="background1"/>
          </w:tcPr>
          <w:p w14:paraId="79DDCDD4"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7D68B5AF"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7FDC95B2" w14:textId="4D505329"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1.8.</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C67B85D"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Įvesties/Išvesties prievadai</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2189470"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A"/>
                <w:kern w:val="3"/>
                <w:sz w:val="22"/>
                <w:szCs w:val="22"/>
                <w:lang w:bidi="hi-IN"/>
              </w:rPr>
              <w:t>Ne mažiau nei:</w:t>
            </w:r>
          </w:p>
          <w:p w14:paraId="44035F8F" w14:textId="07D402AE"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 x USB 3.0 prievada</w:t>
            </w:r>
            <w:r w:rsidR="0038362E" w:rsidRPr="00AF148C">
              <w:rPr>
                <w:rFonts w:ascii="Calibri" w:eastAsia="Times New Roman" w:hAnsi="Calibri" w:cs="Calibri"/>
                <w:kern w:val="3"/>
                <w:sz w:val="22"/>
                <w:szCs w:val="22"/>
                <w:lang w:eastAsia="ar-SA" w:bidi="hi-IN"/>
              </w:rPr>
              <w:t>s</w:t>
            </w:r>
            <w:r w:rsidRPr="00AF148C">
              <w:rPr>
                <w:rFonts w:ascii="Calibri" w:eastAsia="Times New Roman" w:hAnsi="Calibri" w:cs="Calibri"/>
                <w:kern w:val="3"/>
                <w:sz w:val="22"/>
                <w:szCs w:val="22"/>
                <w:lang w:eastAsia="ar-SA" w:bidi="hi-IN"/>
              </w:rPr>
              <w:t xml:space="preserve"> arba geriau;</w:t>
            </w:r>
          </w:p>
          <w:p w14:paraId="5075C6BE"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2 x USB-C tipo prievadai. Thunderbolt4 arba lygiavertis;</w:t>
            </w:r>
          </w:p>
          <w:p w14:paraId="5156400A"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 x HDMI jungtis arba pridedamas USB-C į HDMI adapteris.</w:t>
            </w:r>
          </w:p>
          <w:p w14:paraId="74E39160"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1x ausinių lizdas ir 1x mikrofono lizdas arba 1x kombinuotas ausinių/mikrofono lizdas;</w:t>
            </w:r>
          </w:p>
        </w:tc>
        <w:tc>
          <w:tcPr>
            <w:tcW w:w="1417" w:type="dxa"/>
            <w:tcBorders>
              <w:left w:val="single" w:sz="4" w:space="0" w:color="00000A"/>
              <w:bottom w:val="single" w:sz="4" w:space="0" w:color="00000A"/>
              <w:right w:val="single" w:sz="4" w:space="0" w:color="00000A"/>
            </w:tcBorders>
            <w:shd w:val="clear" w:color="auto" w:fill="FFFFFF" w:themeFill="background1"/>
          </w:tcPr>
          <w:p w14:paraId="594D1698" w14:textId="77777777" w:rsidR="00884904" w:rsidRPr="00AF148C" w:rsidRDefault="00884904">
            <w:pPr>
              <w:suppressLineNumbers/>
              <w:suppressAutoHyphens/>
              <w:autoSpaceDN w:val="0"/>
              <w:jc w:val="both"/>
              <w:textAlignment w:val="baseline"/>
              <w:rPr>
                <w:rFonts w:ascii="Calibri" w:eastAsia="NSimSun" w:hAnsi="Calibri" w:cs="Calibri"/>
                <w:color w:val="232323"/>
                <w:kern w:val="3"/>
                <w:sz w:val="22"/>
                <w:szCs w:val="22"/>
                <w:lang w:bidi="hi-IN"/>
              </w:rPr>
            </w:pPr>
          </w:p>
        </w:tc>
      </w:tr>
      <w:tr w:rsidR="00884904" w:rsidRPr="00AF148C" w14:paraId="1FDB27A4"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50EED11" w14:textId="7A2F190D"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1.9.</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8A96DA2"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iCs/>
                <w:color w:val="00000A"/>
                <w:kern w:val="3"/>
                <w:sz w:val="22"/>
                <w:szCs w:val="22"/>
                <w:lang w:bidi="hi-IN"/>
              </w:rPr>
              <w:t>Klaviatūra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36DFAC21"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iCs/>
                <w:color w:val="00000A"/>
                <w:kern w:val="3"/>
                <w:sz w:val="22"/>
                <w:szCs w:val="22"/>
                <w:lang w:bidi="hi-IN"/>
              </w:rPr>
              <w:t>Integruota į korpusą p</w:t>
            </w:r>
            <w:r w:rsidRPr="00AF148C">
              <w:rPr>
                <w:rFonts w:ascii="Calibri" w:eastAsia="NSimSun" w:hAnsi="Calibri" w:cs="Calibri"/>
                <w:iCs/>
                <w:color w:val="000000"/>
                <w:kern w:val="3"/>
                <w:sz w:val="22"/>
                <w:szCs w:val="22"/>
                <w:lang w:bidi="hi-IN"/>
              </w:rPr>
              <w:t>ilna lotyniškų raidžių, su lietuviškos abėcėlės</w:t>
            </w:r>
            <w:r w:rsidRPr="00AF148C">
              <w:rPr>
                <w:rFonts w:ascii="Calibri" w:eastAsia="NSimSun" w:hAnsi="Calibri" w:cs="Calibri"/>
                <w:iCs/>
                <w:color w:val="00000A"/>
                <w:kern w:val="3"/>
                <w:sz w:val="22"/>
                <w:szCs w:val="22"/>
                <w:lang w:bidi="hi-IN"/>
              </w:rPr>
              <w:t xml:space="preserve"> ženklais arba prie klavišų lipdomais lietuviškų raidžių lipdukais, atspari apliejimui.</w:t>
            </w:r>
          </w:p>
        </w:tc>
        <w:tc>
          <w:tcPr>
            <w:tcW w:w="1417" w:type="dxa"/>
            <w:tcBorders>
              <w:left w:val="single" w:sz="4" w:space="0" w:color="00000A"/>
              <w:bottom w:val="single" w:sz="4" w:space="0" w:color="00000A"/>
              <w:right w:val="single" w:sz="4" w:space="0" w:color="00000A"/>
            </w:tcBorders>
            <w:shd w:val="clear" w:color="auto" w:fill="FFFFFF" w:themeFill="background1"/>
          </w:tcPr>
          <w:p w14:paraId="3DDB4462" w14:textId="77777777" w:rsidR="00884904" w:rsidRPr="00AF148C" w:rsidRDefault="00884904">
            <w:pPr>
              <w:suppressAutoHyphens/>
              <w:autoSpaceDN w:val="0"/>
              <w:jc w:val="both"/>
              <w:textAlignment w:val="baseline"/>
              <w:rPr>
                <w:rFonts w:ascii="Calibri" w:eastAsia="NSimSun" w:hAnsi="Calibri" w:cs="Calibri"/>
                <w:iCs/>
                <w:color w:val="00000A"/>
                <w:kern w:val="3"/>
                <w:sz w:val="22"/>
                <w:szCs w:val="22"/>
                <w:lang w:bidi="hi-IN"/>
              </w:rPr>
            </w:pPr>
          </w:p>
        </w:tc>
      </w:tr>
      <w:tr w:rsidR="00884904" w:rsidRPr="00AF148C" w14:paraId="0402C4D9"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58C6F5B" w14:textId="082B2BF8"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lastRenderedPageBreak/>
              <w:t>1.10.</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798D969"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Baterija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DD98BCD" w14:textId="47413BD9"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0"/>
                <w:kern w:val="3"/>
                <w:sz w:val="22"/>
                <w:szCs w:val="22"/>
                <w:lang w:bidi="hi-IN"/>
              </w:rPr>
              <w:t xml:space="preserve">Vidinė baterija ne mažesnė kaip 60 Wh, palaikanti greito krovimo funkciją, kompiuteris turi būti komplektuojamas su USB-C krovimo laidu ne </w:t>
            </w:r>
            <w:r w:rsidR="00D320F9" w:rsidRPr="00AF148C">
              <w:rPr>
                <w:rFonts w:ascii="Calibri" w:eastAsia="NSimSun" w:hAnsi="Calibri" w:cs="Calibri"/>
                <w:color w:val="000000"/>
                <w:kern w:val="3"/>
                <w:sz w:val="22"/>
                <w:szCs w:val="22"/>
                <w:lang w:bidi="hi-IN"/>
              </w:rPr>
              <w:t>mažiau</w:t>
            </w:r>
            <w:r w:rsidRPr="00AF148C">
              <w:rPr>
                <w:rFonts w:ascii="Calibri" w:eastAsia="NSimSun" w:hAnsi="Calibri" w:cs="Calibri"/>
                <w:color w:val="000000"/>
                <w:kern w:val="3"/>
                <w:sz w:val="22"/>
                <w:szCs w:val="22"/>
                <w:lang w:bidi="hi-IN"/>
              </w:rPr>
              <w:t xml:space="preserve"> nei 65W.</w:t>
            </w:r>
          </w:p>
        </w:tc>
        <w:tc>
          <w:tcPr>
            <w:tcW w:w="1417" w:type="dxa"/>
            <w:tcBorders>
              <w:left w:val="single" w:sz="4" w:space="0" w:color="00000A"/>
              <w:bottom w:val="single" w:sz="4" w:space="0" w:color="00000A"/>
              <w:right w:val="single" w:sz="4" w:space="0" w:color="00000A"/>
            </w:tcBorders>
            <w:shd w:val="clear" w:color="auto" w:fill="FFFFFF" w:themeFill="background1"/>
          </w:tcPr>
          <w:p w14:paraId="4DD51E93" w14:textId="77777777" w:rsidR="00884904" w:rsidRPr="00AF148C" w:rsidRDefault="00884904">
            <w:pPr>
              <w:suppressAutoHyphens/>
              <w:autoSpaceDN w:val="0"/>
              <w:jc w:val="both"/>
              <w:textAlignment w:val="baseline"/>
              <w:rPr>
                <w:rFonts w:ascii="Calibri" w:eastAsia="NSimSun" w:hAnsi="Calibri" w:cs="Calibri"/>
                <w:color w:val="000000"/>
                <w:kern w:val="3"/>
                <w:sz w:val="22"/>
                <w:szCs w:val="22"/>
                <w:lang w:bidi="hi-IN"/>
              </w:rPr>
            </w:pPr>
          </w:p>
        </w:tc>
      </w:tr>
      <w:tr w:rsidR="00884904" w:rsidRPr="00AF148C" w14:paraId="29E1FE4A"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79466B55" w14:textId="160618CB"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1.11.</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D90860E"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Operacinė sistema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C738966"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iCs/>
                <w:color w:val="00000A"/>
                <w:kern w:val="3"/>
                <w:sz w:val="22"/>
                <w:szCs w:val="22"/>
                <w:lang w:bidi="hi-IN"/>
              </w:rPr>
              <w:t>Operacinė sistema Microsoft Windows 11 Professional arba lygiavertė.</w:t>
            </w:r>
          </w:p>
        </w:tc>
        <w:tc>
          <w:tcPr>
            <w:tcW w:w="1417" w:type="dxa"/>
            <w:tcBorders>
              <w:left w:val="single" w:sz="4" w:space="0" w:color="00000A"/>
              <w:bottom w:val="single" w:sz="4" w:space="0" w:color="00000A"/>
              <w:right w:val="single" w:sz="4" w:space="0" w:color="00000A"/>
            </w:tcBorders>
            <w:shd w:val="clear" w:color="auto" w:fill="FFFFFF" w:themeFill="background1"/>
          </w:tcPr>
          <w:p w14:paraId="076ADE62" w14:textId="77777777" w:rsidR="00884904" w:rsidRPr="00AF148C" w:rsidRDefault="00884904">
            <w:pPr>
              <w:suppressAutoHyphens/>
              <w:autoSpaceDN w:val="0"/>
              <w:jc w:val="both"/>
              <w:textAlignment w:val="baseline"/>
              <w:rPr>
                <w:rFonts w:ascii="Calibri" w:eastAsia="NSimSun" w:hAnsi="Calibri" w:cs="Calibri"/>
                <w:iCs/>
                <w:color w:val="00000A"/>
                <w:kern w:val="3"/>
                <w:sz w:val="22"/>
                <w:szCs w:val="22"/>
                <w:lang w:bidi="hi-IN"/>
              </w:rPr>
            </w:pPr>
          </w:p>
        </w:tc>
      </w:tr>
      <w:tr w:rsidR="00884904" w:rsidRPr="00AF148C" w14:paraId="285B69FF"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5DE5288F" w14:textId="4935FFBC"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1.12.</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3B51E152"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kern w:val="3"/>
                <w:sz w:val="22"/>
                <w:szCs w:val="22"/>
                <w:lang w:eastAsia="ar-SA" w:bidi="hi-IN"/>
              </w:rPr>
              <w:t>Kompiuterio atsparumo reikalavimai</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F3DEBCB"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kern w:val="3"/>
                <w:sz w:val="22"/>
                <w:szCs w:val="22"/>
                <w:lang w:eastAsia="ar-SA" w:bidi="hi-IN"/>
              </w:rPr>
              <w:t xml:space="preserve">Atitikimas bent 6 testams pagal MIL-STD-810H/810G specifikaciją (arba lygiavertis) (angliškai: Drop, Vibration, Dust, High Temperature, Low Temperature, Transportation Shock). </w:t>
            </w:r>
            <w:r w:rsidRPr="00AF148C">
              <w:rPr>
                <w:rFonts w:ascii="Calibri" w:eastAsia="Times New Roma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įrodančius dokumentus</w:t>
            </w:r>
            <w:r w:rsidRPr="00AF148C">
              <w:rPr>
                <w:rFonts w:ascii="Calibri" w:eastAsia="Times New Roman" w:hAnsi="Calibri" w:cs="Calibri"/>
                <w:kern w:val="3"/>
                <w:sz w:val="22"/>
                <w:szCs w:val="22"/>
                <w:lang w:eastAsia="ar-SA" w:bidi="hi-IN"/>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158B9EE5"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3BF4EF28"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55FE14F5" w14:textId="2A44D71A"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1.13.</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F76D31F"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 xml:space="preserve">Svoris </w:t>
            </w:r>
            <w:r w:rsidRPr="00AF148C">
              <w:rPr>
                <w:rFonts w:ascii="Calibri" w:eastAsia="Times New Roman" w:hAnsi="Calibri" w:cs="Calibri"/>
                <w:bCs/>
                <w:kern w:val="3"/>
                <w:sz w:val="22"/>
                <w:szCs w:val="22"/>
                <w:lang w:eastAsia="lt-LT" w:bidi="hi-IN"/>
              </w:rPr>
              <w:t>(deklaruojamas gamintojo)</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5C8E171D"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Kompiuterio svoris be kroviklio ne daugiau kaip 1</w:t>
            </w:r>
            <w:r w:rsidRPr="00AF148C">
              <w:rPr>
                <w:rFonts w:ascii="Calibri" w:eastAsia="NSimSun" w:hAnsi="Calibri" w:cs="Calibri"/>
                <w:kern w:val="3"/>
                <w:sz w:val="22"/>
                <w:szCs w:val="22"/>
                <w:lang w:bidi="hi-IN"/>
              </w:rPr>
              <w:t xml:space="preserve">,2 </w:t>
            </w:r>
            <w:r w:rsidRPr="00AF148C">
              <w:rPr>
                <w:rFonts w:ascii="Calibri" w:eastAsia="NSimSun" w:hAnsi="Calibri" w:cs="Calibri"/>
                <w:color w:val="00000A"/>
                <w:kern w:val="3"/>
                <w:sz w:val="22"/>
                <w:szCs w:val="22"/>
                <w:lang w:bidi="hi-IN"/>
              </w:rPr>
              <w:t>kg.</w:t>
            </w:r>
          </w:p>
        </w:tc>
        <w:tc>
          <w:tcPr>
            <w:tcW w:w="1417" w:type="dxa"/>
            <w:tcBorders>
              <w:left w:val="single" w:sz="4" w:space="0" w:color="00000A"/>
              <w:bottom w:val="single" w:sz="4" w:space="0" w:color="00000A"/>
              <w:right w:val="single" w:sz="4" w:space="0" w:color="00000A"/>
            </w:tcBorders>
            <w:shd w:val="clear" w:color="auto" w:fill="FFFFFF" w:themeFill="background1"/>
          </w:tcPr>
          <w:p w14:paraId="52199EFB"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700D2335"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E87A18E" w14:textId="4AC45353"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1.14.</w:t>
            </w:r>
          </w:p>
        </w:tc>
        <w:tc>
          <w:tcPr>
            <w:tcW w:w="1843" w:type="dxa"/>
            <w:tcBorders>
              <w:left w:val="single" w:sz="4" w:space="0" w:color="00000A"/>
              <w:right w:val="single" w:sz="4" w:space="0" w:color="00000A"/>
            </w:tcBorders>
            <w:shd w:val="clear" w:color="auto" w:fill="FFFFFF" w:themeFill="background1"/>
            <w:tcMar>
              <w:top w:w="0" w:type="dxa"/>
              <w:left w:w="57" w:type="dxa"/>
              <w:bottom w:w="0" w:type="dxa"/>
              <w:right w:w="57" w:type="dxa"/>
            </w:tcMar>
          </w:tcPr>
          <w:p w14:paraId="744D9E1F"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bCs/>
                <w:kern w:val="3"/>
                <w:sz w:val="22"/>
                <w:szCs w:val="22"/>
                <w:lang w:eastAsia="lt-LT" w:bidi="hi-IN"/>
              </w:rPr>
              <w:t>Apsaugos ypatybės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0B80DC9"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Gamintojo numatyta galimybė užrakinti ir prirakinti korpusą </w:t>
            </w:r>
            <w:r w:rsidRPr="00AF148C">
              <w:rPr>
                <w:rFonts w:ascii="Calibri" w:eastAsia="Times New Roman" w:hAnsi="Calibri" w:cs="Calibri"/>
                <w:i/>
                <w:kern w:val="3"/>
                <w:sz w:val="22"/>
                <w:szCs w:val="22"/>
                <w:lang w:eastAsia="ar-SA" w:bidi="hi-IN"/>
              </w:rPr>
              <w:t>Kesington Lock arba lygiaverčio</w:t>
            </w:r>
            <w:r w:rsidRPr="00AF148C">
              <w:rPr>
                <w:rFonts w:ascii="Calibri" w:eastAsia="Times New Roman" w:hAnsi="Calibri" w:cs="Calibri"/>
                <w:kern w:val="3"/>
                <w:sz w:val="22"/>
                <w:szCs w:val="22"/>
                <w:lang w:eastAsia="ar-SA" w:bidi="hi-IN"/>
              </w:rPr>
              <w:t xml:space="preserve"> tipo užraktu.</w:t>
            </w:r>
          </w:p>
          <w:p w14:paraId="0FF5C1E5"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kern w:val="3"/>
                <w:sz w:val="22"/>
                <w:szCs w:val="22"/>
                <w:lang w:eastAsia="ar-SA" w:bidi="hi-IN"/>
              </w:rPr>
              <w:t>Privalo būti integruotas sprendimas nuo BIOS atakų, kuris privalo stebėti, apsaugoti  ir atstatyti kompiuterio BIOS be vartotojo įsikišimo.</w:t>
            </w:r>
          </w:p>
        </w:tc>
        <w:tc>
          <w:tcPr>
            <w:tcW w:w="1417" w:type="dxa"/>
            <w:tcBorders>
              <w:left w:val="single" w:sz="4" w:space="0" w:color="00000A"/>
              <w:bottom w:val="single" w:sz="4" w:space="0" w:color="00000A"/>
              <w:right w:val="single" w:sz="4" w:space="0" w:color="00000A"/>
            </w:tcBorders>
            <w:shd w:val="clear" w:color="auto" w:fill="FFFFFF" w:themeFill="background1"/>
          </w:tcPr>
          <w:p w14:paraId="621C3AEB"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641535FF" w14:textId="77777777" w:rsidTr="001A7CEC">
        <w:trPr>
          <w:trHeight w:val="300"/>
        </w:trPr>
        <w:tc>
          <w:tcPr>
            <w:tcW w:w="766" w:type="dxa"/>
            <w:tcBorders>
              <w:top w:val="single" w:sz="4" w:space="0" w:color="auto"/>
              <w:left w:val="single" w:sz="4" w:space="0" w:color="auto"/>
              <w:bottom w:val="single" w:sz="4" w:space="0" w:color="auto"/>
              <w:right w:val="single" w:sz="4" w:space="0" w:color="00000A"/>
            </w:tcBorders>
            <w:tcMar>
              <w:top w:w="0" w:type="dxa"/>
              <w:left w:w="57" w:type="dxa"/>
              <w:bottom w:w="0" w:type="dxa"/>
              <w:right w:w="57" w:type="dxa"/>
            </w:tcMar>
          </w:tcPr>
          <w:p w14:paraId="430CA04A" w14:textId="744C5FF6"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1.15.</w:t>
            </w:r>
          </w:p>
        </w:tc>
        <w:tc>
          <w:tcPr>
            <w:tcW w:w="1843" w:type="dxa"/>
            <w:tcBorders>
              <w:top w:val="single" w:sz="4" w:space="0" w:color="auto"/>
              <w:left w:val="single" w:sz="4" w:space="0" w:color="00000A"/>
              <w:bottom w:val="single" w:sz="4" w:space="0" w:color="auto"/>
              <w:right w:val="single" w:sz="4" w:space="0" w:color="00000A"/>
            </w:tcBorders>
            <w:shd w:val="clear" w:color="auto" w:fill="FFFFFF" w:themeFill="background1"/>
            <w:tcMar>
              <w:top w:w="0" w:type="dxa"/>
              <w:left w:w="57" w:type="dxa"/>
              <w:bottom w:w="0" w:type="dxa"/>
              <w:right w:w="57" w:type="dxa"/>
            </w:tcMar>
          </w:tcPr>
          <w:p w14:paraId="566E1045"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bCs/>
                <w:kern w:val="3"/>
                <w:sz w:val="22"/>
                <w:szCs w:val="22"/>
                <w:lang w:eastAsia="lt-LT" w:bidi="hi-IN"/>
              </w:rPr>
              <w:t>Duomenų saugumas</w:t>
            </w:r>
          </w:p>
        </w:tc>
        <w:tc>
          <w:tcPr>
            <w:tcW w:w="5670" w:type="dxa"/>
            <w:tcBorders>
              <w:top w:val="single" w:sz="4" w:space="0" w:color="auto"/>
              <w:left w:val="single" w:sz="4" w:space="0" w:color="00000A"/>
              <w:bottom w:val="single" w:sz="4" w:space="0" w:color="auto"/>
              <w:right w:val="single" w:sz="4" w:space="0" w:color="auto"/>
            </w:tcBorders>
            <w:shd w:val="clear" w:color="auto" w:fill="FFFFFF" w:themeFill="background1"/>
            <w:tcMar>
              <w:top w:w="0" w:type="dxa"/>
              <w:left w:w="57" w:type="dxa"/>
              <w:bottom w:w="0" w:type="dxa"/>
              <w:right w:w="57" w:type="dxa"/>
            </w:tcMar>
          </w:tcPr>
          <w:p w14:paraId="57731BA7"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kern w:val="3"/>
                <w:sz w:val="22"/>
                <w:szCs w:val="22"/>
                <w:lang w:eastAsia="ar-SA" w:bidi="hi-IN"/>
              </w:rPr>
              <w:t>TPM 2.0 arba naujesnė  duomenų apsaugos mikroschema.</w:t>
            </w:r>
          </w:p>
        </w:tc>
        <w:tc>
          <w:tcPr>
            <w:tcW w:w="1417" w:type="dxa"/>
            <w:tcBorders>
              <w:top w:val="single" w:sz="4" w:space="0" w:color="auto"/>
              <w:left w:val="single" w:sz="4" w:space="0" w:color="00000A"/>
              <w:bottom w:val="single" w:sz="4" w:space="0" w:color="auto"/>
              <w:right w:val="single" w:sz="4" w:space="0" w:color="auto"/>
            </w:tcBorders>
            <w:shd w:val="clear" w:color="auto" w:fill="FFFFFF" w:themeFill="background1"/>
          </w:tcPr>
          <w:p w14:paraId="75F8C7C8"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4C82FDFC"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1CC55885" w14:textId="6795BD10"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1.16.</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59E1BAD6"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bCs/>
                <w:kern w:val="3"/>
                <w:sz w:val="22"/>
                <w:szCs w:val="22"/>
                <w:lang w:eastAsia="lt-LT" w:bidi="hi-IN"/>
              </w:rPr>
              <w:t>Klaviatūros ir pelės komplektas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3C97963" w14:textId="326918A1"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hAnsi="Calibri" w:cs="Calibri"/>
                <w:sz w:val="22"/>
                <w:szCs w:val="22"/>
              </w:rPr>
              <w:t xml:space="preserve">Kiekvienam komplektui derančios kompiuteriui bevielės klaviatūros (pilna lotyniškų raidžių ir atskirai skaičių, paženklinta CE ženklu) ir pelės komplektas. Siūlomas bevielės pelės ir klaviatūros komplektas turi naudoti vieną bendrą duomenų siųstuvą (angl. receiver), užimantį tik vieną USB-A tipo kompiuterio prievadą ir turėti galimybę (naudojant Bluetooth ryšį) suporuoti ne mažiau </w:t>
            </w:r>
            <w:r w:rsidR="00510131" w:rsidRPr="00AF148C">
              <w:rPr>
                <w:rFonts w:ascii="Calibri" w:hAnsi="Calibri" w:cs="Calibri"/>
                <w:sz w:val="22"/>
                <w:szCs w:val="22"/>
              </w:rPr>
              <w:t>dvie</w:t>
            </w:r>
            <w:r w:rsidRPr="00AF148C">
              <w:rPr>
                <w:rFonts w:ascii="Calibri" w:hAnsi="Calibri" w:cs="Calibri"/>
                <w:sz w:val="22"/>
                <w:szCs w:val="22"/>
              </w:rPr>
              <w:t>jų papildomų įrenginių, nenaudojant siųstuvo (doungle free). Siūlomos pelės skiriamoji geba ne mažiau 3000 dpi.</w:t>
            </w:r>
          </w:p>
        </w:tc>
        <w:tc>
          <w:tcPr>
            <w:tcW w:w="1417" w:type="dxa"/>
            <w:tcBorders>
              <w:left w:val="single" w:sz="4" w:space="0" w:color="00000A"/>
              <w:bottom w:val="single" w:sz="4" w:space="0" w:color="00000A"/>
              <w:right w:val="single" w:sz="4" w:space="0" w:color="00000A"/>
            </w:tcBorders>
            <w:shd w:val="clear" w:color="auto" w:fill="FFFFFF" w:themeFill="background1"/>
          </w:tcPr>
          <w:p w14:paraId="2342960C"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4269CDB3"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58568C27" w14:textId="1300D430"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1.17.</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B4BABAF"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Komplektacija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7106012F" w14:textId="77777777" w:rsidR="00884904" w:rsidRPr="00AF148C" w:rsidRDefault="00884904">
            <w:pPr>
              <w:rPr>
                <w:rFonts w:ascii="Calibri" w:hAnsi="Calibri" w:cs="Calibri"/>
                <w:sz w:val="22"/>
                <w:szCs w:val="22"/>
              </w:rPr>
            </w:pPr>
            <w:r w:rsidRPr="00AF148C">
              <w:rPr>
                <w:rFonts w:ascii="Calibri" w:hAnsi="Calibri" w:cs="Calibri"/>
                <w:sz w:val="22"/>
                <w:szCs w:val="22"/>
              </w:rPr>
              <w:t>Visos siūlomo nešiojamo kompiuterio dalys ir išoriniai įrenginiai (kompiuterį sudarantys aparatiniai komponentai, jungčių stotelė, monitorius, klaviatūra, pelė, krepšys) turi būti pateikiamos to paties gamintojo ir pažymėtos jo prekės ženklu tam, kad būtų užtikrintas maksimalus sistemos komponentų suderinamumas.</w:t>
            </w:r>
          </w:p>
          <w:p w14:paraId="0E685326" w14:textId="77777777" w:rsidR="00884904" w:rsidRPr="00AF148C" w:rsidRDefault="00884904">
            <w:pPr>
              <w:rPr>
                <w:rFonts w:ascii="Calibri" w:hAnsi="Calibri" w:cs="Calibri"/>
                <w:sz w:val="22"/>
                <w:szCs w:val="22"/>
              </w:rPr>
            </w:pPr>
            <w:r w:rsidRPr="00AF148C">
              <w:rPr>
                <w:rFonts w:ascii="Calibri" w:hAnsi="Calibri" w:cs="Calibri"/>
                <w:sz w:val="22"/>
                <w:szCs w:val="22"/>
              </w:rPr>
              <w:t xml:space="preserve">Įranga komplektuojama su visais kabeliais ir kitomis sudedamosiomis dalimis bei medžiagomis, reikalingomis visų užsakomos sistemos vidinių ir periferinių įrenginių sujungimui, užtikrinant sistemos funkcionavimą (pvz., maitinimo kabeliai ir t.t.). </w:t>
            </w:r>
          </w:p>
          <w:p w14:paraId="534AA202"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hAnsi="Calibri" w:cs="Calibri"/>
                <w:sz w:val="22"/>
                <w:szCs w:val="22"/>
              </w:rPr>
              <w:t>Nešiojamo kompiuterio krepšys, skirtas siūlomam kompiuteriui, atitinkantis jo matmenis.</w:t>
            </w:r>
          </w:p>
        </w:tc>
        <w:tc>
          <w:tcPr>
            <w:tcW w:w="1417" w:type="dxa"/>
            <w:tcBorders>
              <w:left w:val="single" w:sz="4" w:space="0" w:color="00000A"/>
              <w:bottom w:val="single" w:sz="4" w:space="0" w:color="00000A"/>
              <w:right w:val="single" w:sz="4" w:space="0" w:color="00000A"/>
            </w:tcBorders>
            <w:shd w:val="clear" w:color="auto" w:fill="FFFFFF" w:themeFill="background1"/>
          </w:tcPr>
          <w:p w14:paraId="71361252" w14:textId="77777777" w:rsidR="00884904" w:rsidRPr="00AF148C" w:rsidRDefault="00884904">
            <w:pPr>
              <w:suppressLineNumbers/>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6ABAA261" w14:textId="77777777" w:rsidTr="006B7E72">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700513E2" w14:textId="63ED89E5"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1.18.</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DD8A65D"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bCs/>
                <w:kern w:val="3"/>
                <w:sz w:val="22"/>
                <w:szCs w:val="22"/>
                <w:lang w:eastAsia="lt-LT" w:bidi="hi-IN"/>
              </w:rPr>
              <w:t>Garantija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B72E86B" w14:textId="359632B4"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kern w:val="3"/>
                <w:sz w:val="22"/>
                <w:szCs w:val="22"/>
                <w:lang w:eastAsia="ar-SA" w:bidi="hi-IN"/>
              </w:rPr>
              <w:t xml:space="preserve">Visai įrangai turi būti gamintojo (ne tiekėjo) suteikiamas garantinės priežiūros laikotarpis </w:t>
            </w:r>
            <w:r w:rsidRPr="00AF148C">
              <w:rPr>
                <w:rFonts w:ascii="Calibri" w:eastAsia="Times New Roman" w:hAnsi="Calibri" w:cs="Calibri"/>
                <w:sz w:val="22"/>
                <w:szCs w:val="22"/>
              </w:rPr>
              <w:t xml:space="preserve">– </w:t>
            </w:r>
            <w:r w:rsidRPr="00AF148C">
              <w:rPr>
                <w:rFonts w:ascii="Calibri" w:eastAsia="Times New Roman" w:hAnsi="Calibri" w:cs="Calibri"/>
                <w:kern w:val="3"/>
                <w:sz w:val="22"/>
                <w:szCs w:val="22"/>
                <w:lang w:eastAsia="ar-SA" w:bidi="hi-IN"/>
              </w:rPr>
              <w:t xml:space="preserve">ne </w:t>
            </w:r>
            <w:r w:rsidR="00492E32">
              <w:rPr>
                <w:rFonts w:ascii="Calibri" w:eastAsia="Times New Roman" w:hAnsi="Calibri" w:cs="Calibri"/>
                <w:kern w:val="3"/>
                <w:sz w:val="22"/>
                <w:szCs w:val="22"/>
                <w:lang w:eastAsia="ar-SA" w:bidi="hi-IN"/>
              </w:rPr>
              <w:t>trumpesnis</w:t>
            </w:r>
            <w:r w:rsidRPr="00AF148C">
              <w:rPr>
                <w:rFonts w:ascii="Calibri" w:eastAsia="Times New Roman" w:hAnsi="Calibri" w:cs="Calibri"/>
                <w:kern w:val="3"/>
                <w:sz w:val="22"/>
                <w:szCs w:val="22"/>
                <w:lang w:eastAsia="ar-SA" w:bidi="hi-IN"/>
              </w:rPr>
              <w:t xml:space="preserve"> kaip 36 mėnesių (įskaitant ir kompiuterio baterijai) nuo prekių perdavimo-priėmimo akto pasirašymo dienos.</w:t>
            </w:r>
          </w:p>
        </w:tc>
        <w:tc>
          <w:tcPr>
            <w:tcW w:w="1417" w:type="dxa"/>
            <w:tcBorders>
              <w:left w:val="single" w:sz="4" w:space="0" w:color="00000A"/>
              <w:bottom w:val="single" w:sz="4" w:space="0" w:color="00000A"/>
              <w:right w:val="single" w:sz="4" w:space="0" w:color="00000A"/>
            </w:tcBorders>
            <w:shd w:val="clear" w:color="auto" w:fill="FFFFFF" w:themeFill="background1"/>
          </w:tcPr>
          <w:p w14:paraId="124B3846"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38362E" w:rsidRPr="00AF148C" w14:paraId="3DEF4658"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156E0957" w14:textId="4CEB1306" w:rsidR="0038362E"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bookmarkStart w:id="0" w:name="part_7cb88e10ff7f4912a74415c02d0476fb"/>
            <w:bookmarkStart w:id="1" w:name="part_a258a0b1c335481da47d6283af736458"/>
            <w:bookmarkStart w:id="2" w:name="part_bf3f71985bef4c44abeb1f8690f9cd67"/>
            <w:bookmarkEnd w:id="0"/>
            <w:bookmarkEnd w:id="1"/>
            <w:bookmarkEnd w:id="2"/>
            <w:r w:rsidRPr="00AF148C">
              <w:rPr>
                <w:rFonts w:ascii="Calibri" w:eastAsia="NSimSun" w:hAnsi="Calibri" w:cs="Calibri"/>
                <w:kern w:val="3"/>
                <w:sz w:val="22"/>
                <w:szCs w:val="22"/>
                <w:lang w:eastAsia="zh-CN" w:bidi="hi-IN"/>
              </w:rPr>
              <w:t>1.19.</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39690B13" w14:textId="5FFDD49F" w:rsidR="0038362E" w:rsidRPr="00AF148C" w:rsidRDefault="0038362E">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color w:val="00000A"/>
                <w:kern w:val="3"/>
                <w:sz w:val="22"/>
                <w:szCs w:val="22"/>
                <w:lang w:bidi="hi-IN"/>
              </w:rPr>
              <w:t>Pasiūlymo pateikimo reikalavimai</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AA6C317" w14:textId="5244115B" w:rsidR="0038362E" w:rsidRPr="00AF148C" w:rsidRDefault="0038362E" w:rsidP="0038362E">
            <w:pPr>
              <w:suppressAutoHyphens/>
              <w:autoSpaceDN w:val="0"/>
              <w:jc w:val="both"/>
              <w:textAlignment w:val="baseline"/>
              <w:rPr>
                <w:rFonts w:ascii="Calibri" w:eastAsia="NSimSun" w:hAnsi="Calibri" w:cs="Calibri"/>
                <w:b/>
                <w:bCs/>
                <w:color w:val="FF0000"/>
                <w:kern w:val="3"/>
                <w:sz w:val="22"/>
                <w:szCs w:val="22"/>
                <w:lang w:bidi="hi-IN"/>
              </w:rPr>
            </w:pPr>
            <w:r w:rsidRPr="00AF148C">
              <w:rPr>
                <w:rFonts w:ascii="Calibri" w:eastAsia="NSimSun" w:hAnsi="Calibri" w:cs="Calibri"/>
                <w:b/>
                <w:bCs/>
                <w:color w:val="FF0000"/>
                <w:kern w:val="3"/>
                <w:sz w:val="22"/>
                <w:szCs w:val="22"/>
                <w:lang w:bidi="hi-IN"/>
              </w:rPr>
              <w:t xml:space="preserve">Pasiūlyme (pirkimo sąlygų </w:t>
            </w:r>
            <w:r w:rsidR="005F1588" w:rsidRPr="00AF148C">
              <w:rPr>
                <w:rFonts w:ascii="Calibri" w:eastAsia="NSimSun" w:hAnsi="Calibri" w:cs="Calibri"/>
                <w:b/>
                <w:bCs/>
                <w:color w:val="FF0000"/>
                <w:kern w:val="3"/>
                <w:sz w:val="22"/>
                <w:szCs w:val="22"/>
                <w:lang w:bidi="hi-IN"/>
              </w:rPr>
              <w:t>3</w:t>
            </w:r>
            <w:r w:rsidRPr="00AF148C">
              <w:rPr>
                <w:rFonts w:ascii="Calibri" w:eastAsia="NSimSun" w:hAnsi="Calibri" w:cs="Calibri"/>
                <w:b/>
                <w:bCs/>
                <w:color w:val="FF0000"/>
                <w:kern w:val="3"/>
                <w:sz w:val="22"/>
                <w:szCs w:val="22"/>
                <w:lang w:bidi="hi-IN"/>
              </w:rPr>
              <w:t>.3 priede) būtina nurodyti:</w:t>
            </w:r>
          </w:p>
          <w:p w14:paraId="0A971436" w14:textId="44E73CD2" w:rsidR="0038362E" w:rsidRPr="00AF148C" w:rsidRDefault="0038362E" w:rsidP="005F1588">
            <w:pPr>
              <w:pStyle w:val="Sraopastraipa"/>
              <w:numPr>
                <w:ilvl w:val="0"/>
                <w:numId w:val="10"/>
              </w:numPr>
              <w:suppressAutoHyphens/>
              <w:autoSpaceDN w:val="0"/>
              <w:jc w:val="both"/>
              <w:textAlignment w:val="baseline"/>
              <w:rPr>
                <w:rFonts w:ascii="Calibri" w:eastAsia="NSimSun" w:hAnsi="Calibri" w:cs="Calibri"/>
                <w:color w:val="FF0000"/>
                <w:kern w:val="3"/>
                <w:sz w:val="22"/>
                <w:szCs w:val="22"/>
                <w:lang w:bidi="hi-IN"/>
              </w:rPr>
            </w:pPr>
            <w:r w:rsidRPr="00AF148C">
              <w:rPr>
                <w:rFonts w:ascii="Calibri" w:eastAsia="NSimSun" w:hAnsi="Calibri" w:cs="Calibri"/>
                <w:color w:val="FF0000"/>
                <w:kern w:val="3"/>
                <w:sz w:val="22"/>
                <w:szCs w:val="22"/>
                <w:lang w:bidi="hi-IN"/>
              </w:rPr>
              <w:t>Kompiuterio gamintoją ir modelį;</w:t>
            </w:r>
          </w:p>
          <w:p w14:paraId="60EF20B3" w14:textId="77777777" w:rsidR="0038362E" w:rsidRPr="00AF148C" w:rsidRDefault="0038362E" w:rsidP="005F1588">
            <w:pPr>
              <w:pStyle w:val="Sraopastraipa"/>
              <w:numPr>
                <w:ilvl w:val="0"/>
                <w:numId w:val="10"/>
              </w:numPr>
              <w:suppressAutoHyphens/>
              <w:autoSpaceDN w:val="0"/>
              <w:jc w:val="both"/>
              <w:textAlignment w:val="baseline"/>
              <w:rPr>
                <w:rFonts w:ascii="Calibri" w:eastAsia="NSimSun" w:hAnsi="Calibri" w:cs="Calibri"/>
                <w:color w:val="FF0000"/>
                <w:kern w:val="3"/>
                <w:sz w:val="22"/>
                <w:szCs w:val="22"/>
                <w:lang w:bidi="hi-IN"/>
              </w:rPr>
            </w:pPr>
            <w:r w:rsidRPr="00AF148C">
              <w:rPr>
                <w:rFonts w:ascii="Calibri" w:eastAsia="NSimSun" w:hAnsi="Calibri" w:cs="Calibri"/>
                <w:color w:val="FF0000"/>
                <w:kern w:val="3"/>
                <w:sz w:val="22"/>
                <w:szCs w:val="22"/>
                <w:lang w:bidi="hi-IN"/>
              </w:rPr>
              <w:t>Procesoriaus gamintoją ir modelį;</w:t>
            </w:r>
          </w:p>
          <w:p w14:paraId="0DDAA1C9" w14:textId="5795BAA0" w:rsidR="0038362E" w:rsidRPr="00AF148C" w:rsidRDefault="0038362E" w:rsidP="005F1588">
            <w:pPr>
              <w:pStyle w:val="Sraopastraipa"/>
              <w:numPr>
                <w:ilvl w:val="0"/>
                <w:numId w:val="10"/>
              </w:numPr>
              <w:suppressAutoHyphens/>
              <w:autoSpaceDN w:val="0"/>
              <w:jc w:val="both"/>
              <w:textAlignment w:val="baseline"/>
              <w:rPr>
                <w:rFonts w:ascii="Calibri" w:eastAsia="NSimSun" w:hAnsi="Calibri" w:cs="Calibri"/>
                <w:color w:val="FF0000"/>
                <w:kern w:val="3"/>
                <w:sz w:val="22"/>
                <w:szCs w:val="22"/>
                <w:lang w:bidi="hi-IN"/>
              </w:rPr>
            </w:pPr>
            <w:r w:rsidRPr="00AF148C">
              <w:rPr>
                <w:rFonts w:ascii="Calibri" w:eastAsia="NSimSun" w:hAnsi="Calibri" w:cs="Calibri"/>
                <w:color w:val="FF0000"/>
                <w:kern w:val="3"/>
                <w:sz w:val="22"/>
                <w:szCs w:val="22"/>
                <w:lang w:bidi="hi-IN"/>
              </w:rPr>
              <w:t>Operacinės sistemos pavadinimą</w:t>
            </w:r>
            <w:r w:rsidR="006B7E72" w:rsidRPr="00AF148C">
              <w:rPr>
                <w:rFonts w:ascii="Calibri" w:eastAsia="NSimSun" w:hAnsi="Calibri" w:cs="Calibri"/>
                <w:color w:val="FF0000"/>
                <w:kern w:val="3"/>
                <w:sz w:val="22"/>
                <w:szCs w:val="22"/>
                <w:lang w:bidi="hi-IN"/>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177D533F" w14:textId="77777777" w:rsidR="0038362E" w:rsidRPr="00AF148C" w:rsidRDefault="0038362E">
            <w:pPr>
              <w:suppressAutoHyphens/>
              <w:autoSpaceDN w:val="0"/>
              <w:jc w:val="both"/>
              <w:textAlignment w:val="baseline"/>
              <w:rPr>
                <w:rFonts w:ascii="Calibri" w:eastAsia="Times New Roman" w:hAnsi="Calibri" w:cs="Calibri"/>
                <w:kern w:val="3"/>
                <w:sz w:val="22"/>
                <w:szCs w:val="22"/>
                <w:lang w:eastAsia="ar-SA" w:bidi="hi-IN"/>
              </w:rPr>
            </w:pPr>
          </w:p>
        </w:tc>
      </w:tr>
    </w:tbl>
    <w:p w14:paraId="548D54D3" w14:textId="77777777" w:rsidR="004B3102" w:rsidRPr="00AF148C" w:rsidRDefault="004B3102" w:rsidP="004B3102">
      <w:pPr>
        <w:widowControl w:val="0"/>
        <w:suppressAutoHyphens/>
        <w:autoSpaceDN w:val="0"/>
        <w:jc w:val="both"/>
        <w:textAlignment w:val="baseline"/>
        <w:rPr>
          <w:rFonts w:ascii="Calibri" w:eastAsia="NSimSun" w:hAnsi="Calibri" w:cs="Calibri"/>
          <w:b/>
          <w:bCs/>
          <w:kern w:val="3"/>
          <w:sz w:val="22"/>
          <w:szCs w:val="22"/>
          <w:lang w:bidi="hi-IN"/>
        </w:rPr>
      </w:pPr>
    </w:p>
    <w:p w14:paraId="2C482928" w14:textId="6588B3EA" w:rsidR="006B7E72" w:rsidRPr="00AF148C" w:rsidRDefault="00574FD3" w:rsidP="006B7E72">
      <w:pPr>
        <w:widowControl w:val="0"/>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Pastab</w:t>
      </w:r>
      <w:r w:rsidR="006B7E72" w:rsidRPr="00AF148C">
        <w:rPr>
          <w:rFonts w:ascii="Calibri" w:eastAsia="NSimSun" w:hAnsi="Calibri" w:cs="Calibri"/>
          <w:b/>
          <w:bCs/>
          <w:kern w:val="3"/>
          <w:sz w:val="22"/>
          <w:szCs w:val="22"/>
          <w:lang w:bidi="hi-IN"/>
        </w:rPr>
        <w:t>os:</w:t>
      </w:r>
    </w:p>
    <w:p w14:paraId="13B1D4D9" w14:textId="17DEF42F" w:rsidR="00574FD3" w:rsidRPr="00AF148C" w:rsidRDefault="00574FD3" w:rsidP="005F1588">
      <w:pPr>
        <w:pStyle w:val="Sraopastraipa"/>
        <w:widowControl w:val="0"/>
        <w:numPr>
          <w:ilvl w:val="0"/>
          <w:numId w:val="11"/>
        </w:numPr>
        <w:suppressAutoHyphens/>
        <w:autoSpaceDN w:val="0"/>
        <w:ind w:left="0" w:firstLine="0"/>
        <w:jc w:val="both"/>
        <w:textAlignment w:val="baseline"/>
        <w:rPr>
          <w:rFonts w:ascii="Calibri" w:eastAsia="Times New Roman" w:hAnsi="Calibri" w:cs="Calibri"/>
          <w:color w:val="000000"/>
          <w:sz w:val="22"/>
          <w:szCs w:val="22"/>
          <w:lang w:eastAsia="lt-LT"/>
        </w:rPr>
      </w:pPr>
      <w:r w:rsidRPr="00AF148C">
        <w:rPr>
          <w:rFonts w:ascii="Calibri" w:eastAsia="NSimSun" w:hAnsi="Calibri" w:cs="Calibri"/>
          <w:kern w:val="3"/>
          <w:sz w:val="22"/>
          <w:szCs w:val="22"/>
          <w:lang w:bidi="hi-IN"/>
        </w:rPr>
        <w:t>P</w:t>
      </w:r>
      <w:r w:rsidRPr="00AF148C">
        <w:rPr>
          <w:rFonts w:ascii="Calibri" w:eastAsia="Times New Roman" w:hAnsi="Calibri" w:cs="Calibri"/>
          <w:color w:val="000000"/>
          <w:sz w:val="22"/>
          <w:szCs w:val="22"/>
          <w:lang w:eastAsia="lt-LT"/>
        </w:rPr>
        <w:t>rekių atitiktis techninėje specifikacijoje nustatytiems reikalavimams bus tikrinama prekių pristatymo metu</w:t>
      </w:r>
      <w:r w:rsidR="006B7E72" w:rsidRPr="00AF148C">
        <w:rPr>
          <w:rFonts w:ascii="Calibri" w:eastAsia="Times New Roman" w:hAnsi="Calibri" w:cs="Calibri"/>
          <w:color w:val="000000"/>
          <w:sz w:val="22"/>
          <w:szCs w:val="22"/>
          <w:lang w:eastAsia="lt-LT"/>
        </w:rPr>
        <w:t>;</w:t>
      </w:r>
    </w:p>
    <w:p w14:paraId="1C4D872C" w14:textId="3FEEBA15" w:rsidR="006B7E72" w:rsidRPr="00DF44C5" w:rsidRDefault="006B7E72" w:rsidP="005F1588">
      <w:pPr>
        <w:pStyle w:val="Sraopastraipa"/>
        <w:widowControl w:val="0"/>
        <w:numPr>
          <w:ilvl w:val="0"/>
          <w:numId w:val="11"/>
        </w:numPr>
        <w:suppressAutoHyphens/>
        <w:autoSpaceDN w:val="0"/>
        <w:ind w:left="0" w:firstLine="0"/>
        <w:jc w:val="both"/>
        <w:textAlignment w:val="baseline"/>
        <w:rPr>
          <w:rFonts w:ascii="Calibri" w:eastAsia="NSimSun" w:hAnsi="Calibri" w:cs="Calibri"/>
          <w:kern w:val="3"/>
          <w:sz w:val="22"/>
          <w:szCs w:val="22"/>
          <w:lang w:bidi="hi-IN"/>
        </w:rPr>
      </w:pPr>
      <w:r w:rsidRPr="00DF44C5">
        <w:rPr>
          <w:rFonts w:ascii="Calibri" w:eastAsia="Times New Roman" w:hAnsi="Calibri" w:cs="Calibri"/>
          <w:sz w:val="22"/>
          <w:szCs w:val="22"/>
        </w:rPr>
        <w:t>Lygiavertiškumo įrodymas yra tiekėjo pareiga. Jei siūlomas lygiavertis produktas ar metodas, iki pasiūlymų pateikimo termino pabaigos kartu su pasiūlymu turi būti pateikti lygiavertiškumą įrodantys dokumentai.</w:t>
      </w:r>
    </w:p>
    <w:p w14:paraId="1F8D9CF1" w14:textId="77777777" w:rsidR="005C40C9" w:rsidRPr="00AF148C" w:rsidRDefault="005C40C9" w:rsidP="005C40C9">
      <w:pPr>
        <w:widowControl w:val="0"/>
        <w:suppressAutoHyphens/>
        <w:autoSpaceDN w:val="0"/>
        <w:jc w:val="center"/>
        <w:textAlignment w:val="baseline"/>
        <w:rPr>
          <w:rFonts w:ascii="Calibri" w:eastAsia="NSimSun" w:hAnsi="Calibri" w:cs="Calibri"/>
          <w:b/>
          <w:kern w:val="3"/>
          <w:sz w:val="22"/>
          <w:szCs w:val="22"/>
          <w:lang w:bidi="hi-IN"/>
        </w:rPr>
      </w:pPr>
    </w:p>
    <w:p w14:paraId="13308F66" w14:textId="77777777" w:rsidR="006B7E72" w:rsidRPr="00AF148C" w:rsidRDefault="006B7E72" w:rsidP="005C40C9">
      <w:pPr>
        <w:widowControl w:val="0"/>
        <w:suppressAutoHyphens/>
        <w:autoSpaceDN w:val="0"/>
        <w:jc w:val="center"/>
        <w:textAlignment w:val="baseline"/>
        <w:rPr>
          <w:rFonts w:ascii="Calibri" w:eastAsia="NSimSun" w:hAnsi="Calibri" w:cs="Calibri"/>
          <w:b/>
          <w:kern w:val="3"/>
          <w:sz w:val="22"/>
          <w:szCs w:val="22"/>
          <w:lang w:bidi="hi-IN"/>
        </w:rPr>
      </w:pPr>
    </w:p>
    <w:p w14:paraId="40CED912" w14:textId="77777777" w:rsidR="006B7E72" w:rsidRPr="00AF148C" w:rsidRDefault="006B7E72" w:rsidP="005C40C9">
      <w:pPr>
        <w:widowControl w:val="0"/>
        <w:suppressAutoHyphens/>
        <w:autoSpaceDN w:val="0"/>
        <w:jc w:val="center"/>
        <w:textAlignment w:val="baseline"/>
        <w:rPr>
          <w:rFonts w:ascii="Calibri" w:eastAsia="NSimSun" w:hAnsi="Calibri" w:cs="Calibri"/>
          <w:b/>
          <w:kern w:val="3"/>
          <w:sz w:val="22"/>
          <w:szCs w:val="22"/>
          <w:lang w:bidi="hi-IN"/>
        </w:rPr>
      </w:pPr>
    </w:p>
    <w:p w14:paraId="253461B6" w14:textId="77777777" w:rsidR="006B7E72" w:rsidRPr="00AF148C" w:rsidRDefault="006B7E72" w:rsidP="005C40C9">
      <w:pPr>
        <w:widowControl w:val="0"/>
        <w:suppressAutoHyphens/>
        <w:autoSpaceDN w:val="0"/>
        <w:jc w:val="center"/>
        <w:textAlignment w:val="baseline"/>
        <w:rPr>
          <w:rFonts w:ascii="Calibri" w:eastAsia="NSimSun" w:hAnsi="Calibri" w:cs="Calibri"/>
          <w:b/>
          <w:kern w:val="3"/>
          <w:sz w:val="22"/>
          <w:szCs w:val="22"/>
          <w:lang w:bidi="hi-IN"/>
        </w:rPr>
      </w:pPr>
    </w:p>
    <w:p w14:paraId="0F147B24" w14:textId="77777777" w:rsidR="006B7E72" w:rsidRPr="00AF148C" w:rsidRDefault="006B7E72" w:rsidP="005C40C9">
      <w:pPr>
        <w:widowControl w:val="0"/>
        <w:suppressAutoHyphens/>
        <w:autoSpaceDN w:val="0"/>
        <w:jc w:val="center"/>
        <w:textAlignment w:val="baseline"/>
        <w:rPr>
          <w:rFonts w:ascii="Calibri" w:eastAsia="NSimSun" w:hAnsi="Calibri" w:cs="Calibri"/>
          <w:b/>
          <w:kern w:val="3"/>
          <w:sz w:val="22"/>
          <w:szCs w:val="22"/>
          <w:lang w:bidi="hi-IN"/>
        </w:rPr>
      </w:pPr>
    </w:p>
    <w:p w14:paraId="17B6CD62" w14:textId="1BF53337" w:rsidR="004B3102" w:rsidRPr="00AF148C" w:rsidRDefault="004B3102">
      <w:pPr>
        <w:rPr>
          <w:rFonts w:ascii="Calibri" w:eastAsia="NSimSun" w:hAnsi="Calibri" w:cs="Calibri"/>
          <w:b/>
          <w:kern w:val="3"/>
          <w:sz w:val="22"/>
          <w:szCs w:val="22"/>
          <w:lang w:bidi="hi-IN"/>
        </w:rPr>
      </w:pPr>
      <w:r w:rsidRPr="00AF148C">
        <w:rPr>
          <w:rFonts w:ascii="Calibri" w:eastAsia="NSimSun" w:hAnsi="Calibri" w:cs="Calibri"/>
          <w:b/>
          <w:kern w:val="3"/>
          <w:sz w:val="22"/>
          <w:szCs w:val="22"/>
          <w:lang w:bidi="hi-IN"/>
        </w:rPr>
        <w:br w:type="page"/>
      </w:r>
    </w:p>
    <w:p w14:paraId="70897BC2" w14:textId="6E622F1D" w:rsidR="005C40C9" w:rsidRPr="00AF148C" w:rsidRDefault="00EB3132" w:rsidP="005C40C9">
      <w:pPr>
        <w:widowControl w:val="0"/>
        <w:suppressAutoHyphens/>
        <w:autoSpaceDN w:val="0"/>
        <w:jc w:val="center"/>
        <w:textAlignment w:val="baseline"/>
        <w:rPr>
          <w:rFonts w:ascii="Calibri" w:eastAsia="NSimSun" w:hAnsi="Calibri" w:cs="Calibri"/>
          <w:b/>
          <w:kern w:val="3"/>
          <w:sz w:val="22"/>
          <w:szCs w:val="22"/>
          <w:lang w:bidi="hi-IN"/>
        </w:rPr>
      </w:pPr>
      <w:r w:rsidRPr="00AF148C">
        <w:rPr>
          <w:rFonts w:ascii="Calibri" w:eastAsia="NSimSun" w:hAnsi="Calibri" w:cs="Calibri"/>
          <w:b/>
          <w:kern w:val="3"/>
          <w:sz w:val="22"/>
          <w:szCs w:val="22"/>
          <w:lang w:bidi="hi-IN"/>
        </w:rPr>
        <w:lastRenderedPageBreak/>
        <w:t xml:space="preserve">BENDRI </w:t>
      </w:r>
      <w:r w:rsidR="005C40C9" w:rsidRPr="00AF148C">
        <w:rPr>
          <w:rFonts w:ascii="Calibri" w:eastAsia="NSimSun" w:hAnsi="Calibri" w:cs="Calibri"/>
          <w:b/>
          <w:kern w:val="3"/>
          <w:sz w:val="22"/>
          <w:szCs w:val="22"/>
          <w:lang w:bidi="hi-IN"/>
        </w:rPr>
        <w:t>REIKALAVIMAI I, II IR III PIRKIMO OBJEKTO DALIMS</w:t>
      </w:r>
    </w:p>
    <w:p w14:paraId="35DE2538" w14:textId="77777777" w:rsidR="00EB3132" w:rsidRPr="00AF148C" w:rsidRDefault="00EB3132" w:rsidP="005C40C9">
      <w:pPr>
        <w:widowControl w:val="0"/>
        <w:suppressAutoHyphens/>
        <w:autoSpaceDN w:val="0"/>
        <w:jc w:val="center"/>
        <w:textAlignment w:val="baseline"/>
        <w:rPr>
          <w:rFonts w:ascii="Calibri" w:eastAsia="NSimSun" w:hAnsi="Calibri" w:cs="Calibri"/>
          <w:b/>
          <w:kern w:val="3"/>
          <w:sz w:val="22"/>
          <w:szCs w:val="22"/>
          <w:lang w:bidi="hi-IN"/>
        </w:rPr>
      </w:pPr>
    </w:p>
    <w:p w14:paraId="4EB6F9FD" w14:textId="35BDE47B" w:rsidR="00EB3132" w:rsidRPr="00AF148C" w:rsidRDefault="00EB3132" w:rsidP="00EB3132">
      <w:pPr>
        <w:widowControl w:val="0"/>
        <w:suppressAutoHyphens/>
        <w:autoSpaceDN w:val="0"/>
        <w:ind w:firstLine="567"/>
        <w:jc w:val="both"/>
        <w:textAlignment w:val="baseline"/>
        <w:rPr>
          <w:rFonts w:ascii="Calibri" w:eastAsia="Times New Roman" w:hAnsi="Calibri" w:cs="Calibri"/>
          <w:kern w:val="3"/>
          <w:sz w:val="22"/>
          <w:szCs w:val="22"/>
          <w:lang w:bidi="hi-IN"/>
        </w:rPr>
      </w:pPr>
      <w:r w:rsidRPr="00AF148C">
        <w:rPr>
          <w:rFonts w:ascii="Calibri" w:eastAsia="Times New Roman" w:hAnsi="Calibri" w:cs="Calibri"/>
          <w:kern w:val="3"/>
          <w:sz w:val="22"/>
          <w:szCs w:val="22"/>
          <w:lang w:bidi="hi-IN"/>
        </w:rPr>
        <w:t xml:space="preserve">1. Perkamos prekės pristatomos Pirkėjui į Vilniaus miesto savivaldybės administraciją, Vilnius, Konstitucijos pr. 3, 319 kabinetą. </w:t>
      </w:r>
    </w:p>
    <w:p w14:paraId="5CA12D5C" w14:textId="1B26A0CD" w:rsidR="00EB3132" w:rsidRPr="00AF148C" w:rsidRDefault="00EB3132" w:rsidP="00680518">
      <w:pPr>
        <w:widowControl w:val="0"/>
        <w:suppressAutoHyphens/>
        <w:autoSpaceDN w:val="0"/>
        <w:ind w:firstLine="567"/>
        <w:jc w:val="both"/>
        <w:textAlignment w:val="baseline"/>
        <w:rPr>
          <w:rFonts w:ascii="Calibri" w:eastAsia="Times New Roman" w:hAnsi="Calibri" w:cs="Calibri"/>
          <w:kern w:val="3"/>
          <w:sz w:val="22"/>
          <w:szCs w:val="22"/>
          <w:lang w:bidi="hi-IN"/>
        </w:rPr>
      </w:pPr>
      <w:r w:rsidRPr="00AF148C">
        <w:rPr>
          <w:rFonts w:ascii="Calibri" w:eastAsia="Times New Roman" w:hAnsi="Calibri" w:cs="Calibri"/>
          <w:kern w:val="3"/>
          <w:sz w:val="22"/>
          <w:szCs w:val="22"/>
          <w:lang w:bidi="hi-IN"/>
        </w:rPr>
        <w:t>2. Sugedusią kompiuterinę ir (ar) kitą perkamą įrangą Tiekėjas remontui paima iš Vilniaus miesto savivaldybės administracijos, Konstitucijos</w:t>
      </w:r>
      <w:r w:rsidR="00680518" w:rsidRPr="00AF148C">
        <w:rPr>
          <w:rFonts w:ascii="Calibri" w:eastAsia="Times New Roman" w:hAnsi="Calibri" w:cs="Calibri"/>
          <w:kern w:val="3"/>
          <w:sz w:val="22"/>
          <w:szCs w:val="22"/>
          <w:lang w:bidi="hi-IN"/>
        </w:rPr>
        <w:t xml:space="preserve"> </w:t>
      </w:r>
      <w:r w:rsidRPr="00AF148C">
        <w:rPr>
          <w:rFonts w:ascii="Calibri" w:eastAsia="Times New Roman" w:hAnsi="Calibri" w:cs="Calibri"/>
          <w:kern w:val="3"/>
          <w:sz w:val="22"/>
          <w:szCs w:val="22"/>
          <w:lang w:bidi="hi-IN"/>
        </w:rPr>
        <w:t>pr. 3, 319 kabineto.</w:t>
      </w:r>
      <w:r w:rsidRPr="00AF148C">
        <w:rPr>
          <w:rFonts w:ascii="Calibri" w:eastAsia="Times New Roman" w:hAnsi="Calibri" w:cs="Calibri"/>
          <w:sz w:val="22"/>
          <w:szCs w:val="22"/>
        </w:rPr>
        <w:t xml:space="preserve"> </w:t>
      </w:r>
    </w:p>
    <w:p w14:paraId="2FAF0F27" w14:textId="77777777" w:rsidR="009A4DEE" w:rsidRPr="009A51DF" w:rsidRDefault="00EB3132" w:rsidP="00EB3132">
      <w:pPr>
        <w:suppressAutoHyphens/>
        <w:autoSpaceDN w:val="0"/>
        <w:ind w:firstLine="567"/>
        <w:jc w:val="both"/>
        <w:textAlignment w:val="baseline"/>
        <w:rPr>
          <w:rFonts w:ascii="Calibri" w:eastAsia="Times New Roman" w:hAnsi="Calibri" w:cs="Calibri"/>
          <w:b/>
          <w:bCs/>
          <w:sz w:val="22"/>
          <w:szCs w:val="22"/>
        </w:rPr>
      </w:pPr>
      <w:r w:rsidRPr="00AF148C">
        <w:rPr>
          <w:rFonts w:ascii="Calibri" w:eastAsia="Times New Roman" w:hAnsi="Calibri" w:cs="Calibri"/>
          <w:sz w:val="22"/>
          <w:szCs w:val="22"/>
        </w:rPr>
        <w:t xml:space="preserve">3. </w:t>
      </w:r>
      <w:r w:rsidRPr="009A51DF">
        <w:rPr>
          <w:rFonts w:ascii="Calibri" w:eastAsia="Times New Roman" w:hAnsi="Calibri" w:cs="Calibri"/>
          <w:b/>
          <w:bCs/>
          <w:sz w:val="22"/>
          <w:szCs w:val="22"/>
        </w:rPr>
        <w:t xml:space="preserve">Prekių tiekimo terminas: </w:t>
      </w:r>
    </w:p>
    <w:p w14:paraId="1C3E31B5" w14:textId="77777777" w:rsidR="009A4DEE" w:rsidRDefault="009A4DEE" w:rsidP="00EB3132">
      <w:pPr>
        <w:suppressAutoHyphens/>
        <w:autoSpaceDN w:val="0"/>
        <w:ind w:firstLine="567"/>
        <w:jc w:val="both"/>
        <w:textAlignment w:val="baseline"/>
        <w:rPr>
          <w:rFonts w:ascii="Calibri" w:eastAsia="Times New Roman" w:hAnsi="Calibri" w:cs="Calibri"/>
          <w:kern w:val="0"/>
          <w:sz w:val="22"/>
          <w:szCs w:val="22"/>
          <w:bdr w:val="none" w:sz="0" w:space="0" w:color="auto" w:frame="1"/>
          <w:lang w:eastAsia="lt-LT"/>
          <w14:ligatures w14:val="none"/>
        </w:rPr>
      </w:pPr>
      <w:r>
        <w:rPr>
          <w:rFonts w:ascii="Calibri" w:eastAsia="Times New Roman" w:hAnsi="Calibri" w:cs="Calibri"/>
          <w:sz w:val="22"/>
          <w:szCs w:val="22"/>
        </w:rPr>
        <w:t xml:space="preserve">3.1. </w:t>
      </w:r>
      <w:r w:rsidR="00AF148C" w:rsidRPr="00AF148C">
        <w:rPr>
          <w:rFonts w:ascii="Calibri" w:eastAsia="Times New Roman" w:hAnsi="Calibri" w:cs="Calibri"/>
          <w:kern w:val="0"/>
          <w:sz w:val="22"/>
          <w:szCs w:val="22"/>
          <w:bdr w:val="none" w:sz="0" w:space="0" w:color="auto" w:frame="1"/>
          <w:lang w:eastAsia="lt-LT"/>
          <w14:ligatures w14:val="none"/>
        </w:rPr>
        <w:t xml:space="preserve">Tiekėjas tiekia </w:t>
      </w:r>
      <w:r w:rsidR="00400FE8">
        <w:rPr>
          <w:rFonts w:ascii="Calibri" w:eastAsia="Times New Roman" w:hAnsi="Calibri" w:cs="Calibri"/>
          <w:kern w:val="0"/>
          <w:sz w:val="22"/>
          <w:szCs w:val="22"/>
          <w:bdr w:val="none" w:sz="0" w:space="0" w:color="auto" w:frame="1"/>
          <w:lang w:eastAsia="lt-LT"/>
          <w14:ligatures w14:val="none"/>
        </w:rPr>
        <w:t>p</w:t>
      </w:r>
      <w:r w:rsidR="00AF148C" w:rsidRPr="00AF148C">
        <w:rPr>
          <w:rFonts w:ascii="Calibri" w:eastAsia="Times New Roman" w:hAnsi="Calibri" w:cs="Calibri"/>
          <w:kern w:val="0"/>
          <w:sz w:val="22"/>
          <w:szCs w:val="22"/>
          <w:bdr w:val="none" w:sz="0" w:space="0" w:color="auto" w:frame="1"/>
          <w:lang w:eastAsia="lt-LT"/>
          <w14:ligatures w14:val="none"/>
        </w:rPr>
        <w:t>rekes kol bus išnaudota maksimali Prekių apimtis: </w:t>
      </w:r>
      <w:r w:rsidR="00AF148C" w:rsidRPr="00AF148C">
        <w:rPr>
          <w:rFonts w:ascii="Calibri" w:eastAsia="Times New Roman" w:hAnsi="Calibri" w:cs="Calibri"/>
          <w:b/>
          <w:bCs/>
          <w:kern w:val="0"/>
          <w:sz w:val="22"/>
          <w:szCs w:val="22"/>
          <w:bdr w:val="none" w:sz="0" w:space="0" w:color="auto" w:frame="1"/>
          <w:lang w:eastAsia="lt-LT"/>
          <w14:ligatures w14:val="none"/>
        </w:rPr>
        <w:t>693 750,00</w:t>
      </w:r>
      <w:r w:rsidR="00AF148C" w:rsidRPr="00AF148C">
        <w:rPr>
          <w:rFonts w:ascii="Calibri" w:eastAsia="Times New Roman" w:hAnsi="Calibri" w:cs="Calibri"/>
          <w:kern w:val="0"/>
          <w:sz w:val="22"/>
          <w:szCs w:val="22"/>
          <w:bdr w:val="none" w:sz="0" w:space="0" w:color="auto" w:frame="1"/>
          <w:lang w:eastAsia="lt-LT"/>
          <w14:ligatures w14:val="none"/>
        </w:rPr>
        <w:t> </w:t>
      </w:r>
      <w:r w:rsidR="00AF148C" w:rsidRPr="004F6651">
        <w:rPr>
          <w:rFonts w:ascii="Calibri" w:eastAsia="Times New Roman" w:hAnsi="Calibri" w:cs="Calibri"/>
          <w:b/>
          <w:bCs/>
          <w:kern w:val="0"/>
          <w:sz w:val="22"/>
          <w:szCs w:val="22"/>
          <w:bdr w:val="none" w:sz="0" w:space="0" w:color="auto" w:frame="1"/>
          <w:lang w:eastAsia="lt-LT"/>
          <w14:ligatures w14:val="none"/>
        </w:rPr>
        <w:t>E</w:t>
      </w:r>
      <w:r w:rsidR="004F6651" w:rsidRPr="004F6651">
        <w:rPr>
          <w:rFonts w:ascii="Calibri" w:eastAsia="Times New Roman" w:hAnsi="Calibri" w:cs="Calibri"/>
          <w:b/>
          <w:bCs/>
          <w:kern w:val="0"/>
          <w:sz w:val="22"/>
          <w:szCs w:val="22"/>
          <w:bdr w:val="none" w:sz="0" w:space="0" w:color="auto" w:frame="1"/>
          <w:lang w:eastAsia="lt-LT"/>
          <w14:ligatures w14:val="none"/>
        </w:rPr>
        <w:t>ur</w:t>
      </w:r>
      <w:r w:rsidR="00AF148C" w:rsidRPr="00AF148C">
        <w:rPr>
          <w:rFonts w:ascii="Calibri" w:eastAsia="Times New Roman" w:hAnsi="Calibri" w:cs="Calibri"/>
          <w:kern w:val="0"/>
          <w:sz w:val="22"/>
          <w:szCs w:val="22"/>
          <w:bdr w:val="none" w:sz="0" w:space="0" w:color="auto" w:frame="1"/>
          <w:lang w:eastAsia="lt-LT"/>
          <w14:ligatures w14:val="none"/>
        </w:rPr>
        <w:t xml:space="preserve"> įskaitant visus mokesčius I-oje pirkimo objekto dalyje, </w:t>
      </w:r>
      <w:r w:rsidR="00AF148C" w:rsidRPr="00AF148C">
        <w:rPr>
          <w:rFonts w:ascii="Calibri" w:eastAsia="Times New Roman" w:hAnsi="Calibri" w:cs="Calibri"/>
          <w:b/>
          <w:bCs/>
          <w:kern w:val="0"/>
          <w:sz w:val="22"/>
          <w:szCs w:val="22"/>
          <w:bdr w:val="none" w:sz="0" w:space="0" w:color="auto" w:frame="1"/>
          <w:lang w:eastAsia="lt-LT"/>
          <w14:ligatures w14:val="none"/>
        </w:rPr>
        <w:t>11</w:t>
      </w:r>
      <w:r w:rsidR="691D76BD" w:rsidRPr="00AF148C">
        <w:rPr>
          <w:rFonts w:ascii="Calibri" w:eastAsia="Times New Roman" w:hAnsi="Calibri" w:cs="Calibri"/>
          <w:b/>
          <w:bCs/>
          <w:kern w:val="0"/>
          <w:sz w:val="22"/>
          <w:szCs w:val="22"/>
          <w:bdr w:val="none" w:sz="0" w:space="0" w:color="auto" w:frame="1"/>
          <w:lang w:eastAsia="lt-LT"/>
          <w14:ligatures w14:val="none"/>
        </w:rPr>
        <w:t>4</w:t>
      </w:r>
      <w:r w:rsidR="00AF148C" w:rsidRPr="00AF148C">
        <w:rPr>
          <w:rFonts w:ascii="Calibri" w:eastAsia="Times New Roman" w:hAnsi="Calibri" w:cs="Calibri"/>
          <w:b/>
          <w:bCs/>
          <w:kern w:val="0"/>
          <w:sz w:val="22"/>
          <w:szCs w:val="22"/>
          <w:bdr w:val="none" w:sz="0" w:space="0" w:color="auto" w:frame="1"/>
          <w:lang w:eastAsia="lt-LT"/>
          <w14:ligatures w14:val="none"/>
        </w:rPr>
        <w:t> </w:t>
      </w:r>
      <w:r w:rsidR="008B0237">
        <w:rPr>
          <w:rFonts w:ascii="Calibri" w:eastAsia="Times New Roman" w:hAnsi="Calibri" w:cs="Calibri"/>
          <w:b/>
          <w:bCs/>
          <w:kern w:val="0"/>
          <w:sz w:val="22"/>
          <w:szCs w:val="22"/>
          <w:bdr w:val="none" w:sz="0" w:space="0" w:color="auto" w:frame="1"/>
          <w:lang w:eastAsia="lt-LT"/>
          <w14:ligatures w14:val="none"/>
        </w:rPr>
        <w:t>75</w:t>
      </w:r>
      <w:r w:rsidR="00AF148C" w:rsidRPr="00AF148C">
        <w:rPr>
          <w:rFonts w:ascii="Calibri" w:eastAsia="Times New Roman" w:hAnsi="Calibri" w:cs="Calibri"/>
          <w:b/>
          <w:bCs/>
          <w:kern w:val="0"/>
          <w:sz w:val="22"/>
          <w:szCs w:val="22"/>
          <w:bdr w:val="none" w:sz="0" w:space="0" w:color="auto" w:frame="1"/>
          <w:lang w:eastAsia="lt-LT"/>
          <w14:ligatures w14:val="none"/>
        </w:rPr>
        <w:t>0,00</w:t>
      </w:r>
      <w:r w:rsidR="00AF148C" w:rsidRPr="00AF148C">
        <w:rPr>
          <w:rFonts w:ascii="Calibri" w:eastAsia="Times New Roman" w:hAnsi="Calibri" w:cs="Calibri"/>
          <w:kern w:val="0"/>
          <w:sz w:val="22"/>
          <w:szCs w:val="22"/>
          <w:bdr w:val="none" w:sz="0" w:space="0" w:color="auto" w:frame="1"/>
          <w:lang w:eastAsia="lt-LT"/>
          <w14:ligatures w14:val="none"/>
        </w:rPr>
        <w:t> </w:t>
      </w:r>
      <w:r w:rsidR="004F6651" w:rsidRPr="004F6651">
        <w:rPr>
          <w:rFonts w:ascii="Calibri" w:eastAsia="Times New Roman" w:hAnsi="Calibri" w:cs="Calibri"/>
          <w:b/>
          <w:bCs/>
          <w:kern w:val="0"/>
          <w:sz w:val="22"/>
          <w:szCs w:val="22"/>
          <w:bdr w:val="none" w:sz="0" w:space="0" w:color="auto" w:frame="1"/>
          <w:lang w:eastAsia="lt-LT"/>
          <w14:ligatures w14:val="none"/>
        </w:rPr>
        <w:t>Eur</w:t>
      </w:r>
      <w:r w:rsidR="00AF148C" w:rsidRPr="004F6651">
        <w:rPr>
          <w:rFonts w:ascii="Calibri" w:eastAsia="Times New Roman" w:hAnsi="Calibri" w:cs="Calibri"/>
          <w:b/>
          <w:bCs/>
          <w:kern w:val="0"/>
          <w:sz w:val="22"/>
          <w:szCs w:val="22"/>
          <w:bdr w:val="none" w:sz="0" w:space="0" w:color="auto" w:frame="1"/>
          <w:lang w:eastAsia="lt-LT"/>
          <w14:ligatures w14:val="none"/>
        </w:rPr>
        <w:t xml:space="preserve"> </w:t>
      </w:r>
      <w:r w:rsidR="00AF148C" w:rsidRPr="00AF148C">
        <w:rPr>
          <w:rFonts w:ascii="Calibri" w:eastAsia="Times New Roman" w:hAnsi="Calibri" w:cs="Calibri"/>
          <w:kern w:val="0"/>
          <w:sz w:val="22"/>
          <w:szCs w:val="22"/>
          <w:bdr w:val="none" w:sz="0" w:space="0" w:color="auto" w:frame="1"/>
          <w:lang w:eastAsia="lt-LT"/>
          <w14:ligatures w14:val="none"/>
        </w:rPr>
        <w:t xml:space="preserve">įskaitant visus mokesčius II-oje pirkimo objekto dalyje, </w:t>
      </w:r>
      <w:r w:rsidR="00AF148C" w:rsidRPr="00AF148C">
        <w:rPr>
          <w:rFonts w:ascii="Calibri" w:eastAsia="Times New Roman" w:hAnsi="Calibri" w:cs="Calibri"/>
          <w:b/>
          <w:bCs/>
          <w:kern w:val="0"/>
          <w:sz w:val="22"/>
          <w:szCs w:val="22"/>
          <w:bdr w:val="none" w:sz="0" w:space="0" w:color="auto" w:frame="1"/>
          <w:lang w:eastAsia="lt-LT"/>
          <w14:ligatures w14:val="none"/>
        </w:rPr>
        <w:t>11 500,00</w:t>
      </w:r>
      <w:r w:rsidR="00AF148C" w:rsidRPr="00AF148C">
        <w:rPr>
          <w:rFonts w:ascii="Calibri" w:eastAsia="Times New Roman" w:hAnsi="Calibri" w:cs="Calibri"/>
          <w:kern w:val="0"/>
          <w:sz w:val="22"/>
          <w:szCs w:val="22"/>
          <w:bdr w:val="none" w:sz="0" w:space="0" w:color="auto" w:frame="1"/>
          <w:lang w:eastAsia="lt-LT"/>
          <w14:ligatures w14:val="none"/>
        </w:rPr>
        <w:t>  </w:t>
      </w:r>
      <w:r w:rsidR="004F6651" w:rsidRPr="004F6651">
        <w:rPr>
          <w:rFonts w:ascii="Calibri" w:eastAsia="Times New Roman" w:hAnsi="Calibri" w:cs="Calibri"/>
          <w:b/>
          <w:bCs/>
          <w:kern w:val="0"/>
          <w:sz w:val="22"/>
          <w:szCs w:val="22"/>
          <w:bdr w:val="none" w:sz="0" w:space="0" w:color="auto" w:frame="1"/>
          <w:lang w:eastAsia="lt-LT"/>
          <w14:ligatures w14:val="none"/>
        </w:rPr>
        <w:t>Eur</w:t>
      </w:r>
      <w:r w:rsidR="00AF148C" w:rsidRPr="00AF148C">
        <w:rPr>
          <w:rFonts w:ascii="Calibri" w:eastAsia="Times New Roman" w:hAnsi="Calibri" w:cs="Calibri"/>
          <w:kern w:val="0"/>
          <w:sz w:val="22"/>
          <w:szCs w:val="22"/>
          <w:bdr w:val="none" w:sz="0" w:space="0" w:color="auto" w:frame="1"/>
          <w:lang w:eastAsia="lt-LT"/>
          <w14:ligatures w14:val="none"/>
        </w:rPr>
        <w:t xml:space="preserve"> įskaitant visus mokesčius III-</w:t>
      </w:r>
      <w:r w:rsidR="004F6651">
        <w:rPr>
          <w:rFonts w:ascii="Calibri" w:eastAsia="Times New Roman" w:hAnsi="Calibri" w:cs="Calibri"/>
          <w:kern w:val="0"/>
          <w:sz w:val="22"/>
          <w:szCs w:val="22"/>
          <w:bdr w:val="none" w:sz="0" w:space="0" w:color="auto" w:frame="1"/>
          <w:lang w:eastAsia="lt-LT"/>
          <w14:ligatures w14:val="none"/>
        </w:rPr>
        <w:t>i</w:t>
      </w:r>
      <w:r w:rsidR="00AF148C" w:rsidRPr="00AF148C">
        <w:rPr>
          <w:rFonts w:ascii="Calibri" w:eastAsia="Times New Roman" w:hAnsi="Calibri" w:cs="Calibri"/>
          <w:kern w:val="0"/>
          <w:sz w:val="22"/>
          <w:szCs w:val="22"/>
          <w:bdr w:val="none" w:sz="0" w:space="0" w:color="auto" w:frame="1"/>
          <w:lang w:eastAsia="lt-LT"/>
          <w14:ligatures w14:val="none"/>
        </w:rPr>
        <w:t xml:space="preserve">oje pirkimo objekto dalyje, bet </w:t>
      </w:r>
      <w:r w:rsidR="00AF148C" w:rsidRPr="00C444C1">
        <w:rPr>
          <w:rFonts w:ascii="Calibri" w:eastAsia="Times New Roman" w:hAnsi="Calibri" w:cs="Calibri"/>
          <w:b/>
          <w:bCs/>
          <w:kern w:val="0"/>
          <w:sz w:val="22"/>
          <w:szCs w:val="22"/>
          <w:bdr w:val="none" w:sz="0" w:space="0" w:color="auto" w:frame="1"/>
          <w:lang w:eastAsia="lt-LT"/>
          <w14:ligatures w14:val="none"/>
        </w:rPr>
        <w:t>ne ilgiau kaip 12 mėnesių</w:t>
      </w:r>
      <w:r w:rsidR="00AF148C" w:rsidRPr="00AF148C">
        <w:rPr>
          <w:rFonts w:ascii="Calibri" w:eastAsia="Times New Roman" w:hAnsi="Calibri" w:cs="Calibri"/>
          <w:kern w:val="0"/>
          <w:sz w:val="22"/>
          <w:szCs w:val="22"/>
          <w:bdr w:val="none" w:sz="0" w:space="0" w:color="auto" w:frame="1"/>
          <w:lang w:eastAsia="lt-LT"/>
          <w14:ligatures w14:val="none"/>
        </w:rPr>
        <w:t xml:space="preserve"> nuo pirkimo sutarties įsigaliojimo dienos</w:t>
      </w:r>
      <w:r w:rsidR="00250760">
        <w:rPr>
          <w:rFonts w:ascii="Calibri" w:eastAsia="Times New Roman" w:hAnsi="Calibri" w:cs="Calibri"/>
          <w:kern w:val="0"/>
          <w:sz w:val="22"/>
          <w:szCs w:val="22"/>
          <w:bdr w:val="none" w:sz="0" w:space="0" w:color="auto" w:frame="1"/>
          <w:lang w:eastAsia="lt-LT"/>
          <w14:ligatures w14:val="none"/>
        </w:rPr>
        <w:t xml:space="preserve">, </w:t>
      </w:r>
      <w:r w:rsidR="00250760" w:rsidRPr="00250760">
        <w:rPr>
          <w:rFonts w:ascii="Calibri" w:eastAsia="Times New Roman" w:hAnsi="Calibri" w:cs="Calibri"/>
          <w:kern w:val="0"/>
          <w:sz w:val="22"/>
          <w:szCs w:val="22"/>
          <w:bdr w:val="none" w:sz="0" w:space="0" w:color="auto" w:frame="1"/>
          <w:lang w:eastAsia="lt-LT"/>
          <w14:ligatures w14:val="none"/>
        </w:rPr>
        <w:t>priklausomai nuo to, kas įvyksta anksčiau.</w:t>
      </w:r>
    </w:p>
    <w:p w14:paraId="476A252D" w14:textId="77777777" w:rsidR="005B3FED" w:rsidRDefault="005B3FED" w:rsidP="00EB3132">
      <w:pPr>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0"/>
          <w:sz w:val="22"/>
          <w:szCs w:val="22"/>
          <w:bdr w:val="none" w:sz="0" w:space="0" w:color="auto" w:frame="1"/>
          <w:lang w:eastAsia="lt-LT"/>
          <w14:ligatures w14:val="none"/>
        </w:rPr>
        <w:t>3.2.</w:t>
      </w:r>
      <w:r w:rsidR="00AF148C" w:rsidRPr="00AF148C">
        <w:rPr>
          <w:rFonts w:ascii="Calibri" w:eastAsia="Times New Roman" w:hAnsi="Calibri" w:cs="Calibri"/>
          <w:kern w:val="0"/>
          <w:sz w:val="22"/>
          <w:szCs w:val="22"/>
          <w:bdr w:val="none" w:sz="0" w:space="0" w:color="auto" w:frame="1"/>
          <w:lang w:eastAsia="lt-LT"/>
          <w14:ligatures w14:val="none"/>
        </w:rPr>
        <w:t xml:space="preserve"> </w:t>
      </w:r>
      <w:r w:rsidR="00CF6127" w:rsidRPr="00CF6127">
        <w:rPr>
          <w:rFonts w:ascii="Calibri" w:eastAsia="Times New Roman" w:hAnsi="Calibri" w:cs="Calibri"/>
          <w:kern w:val="3"/>
          <w:sz w:val="22"/>
          <w:szCs w:val="22"/>
          <w:lang w:bidi="hi-IN"/>
        </w:rPr>
        <w:t xml:space="preserve">Tiekėjas privalo prekes pristatyti ne ilgiau kaip per </w:t>
      </w:r>
      <w:r w:rsidR="00CF6127" w:rsidRPr="00CF6127">
        <w:rPr>
          <w:rFonts w:ascii="Calibri" w:eastAsia="Times New Roman" w:hAnsi="Calibri" w:cs="Calibri"/>
          <w:b/>
          <w:bCs/>
          <w:kern w:val="3"/>
          <w:sz w:val="22"/>
          <w:szCs w:val="22"/>
          <w:lang w:bidi="hi-IN"/>
        </w:rPr>
        <w:t>90 dienų</w:t>
      </w:r>
      <w:r w:rsidR="00CF6127" w:rsidRPr="00CF6127">
        <w:rPr>
          <w:rFonts w:ascii="Calibri" w:eastAsia="Times New Roman" w:hAnsi="Calibri" w:cs="Calibri"/>
          <w:kern w:val="3"/>
          <w:sz w:val="22"/>
          <w:szCs w:val="22"/>
          <w:lang w:bidi="hi-IN"/>
        </w:rPr>
        <w:t xml:space="preserve"> nuo </w:t>
      </w:r>
      <w:r w:rsidR="00CF6127">
        <w:rPr>
          <w:rFonts w:ascii="Calibri" w:eastAsia="Times New Roman" w:hAnsi="Calibri" w:cs="Calibri"/>
          <w:kern w:val="3"/>
          <w:sz w:val="22"/>
          <w:szCs w:val="22"/>
          <w:lang w:bidi="hi-IN"/>
        </w:rPr>
        <w:t xml:space="preserve">konkretaus </w:t>
      </w:r>
      <w:r w:rsidR="00CF6127" w:rsidRPr="00CF6127">
        <w:rPr>
          <w:rFonts w:ascii="Calibri" w:eastAsia="Times New Roman" w:hAnsi="Calibri" w:cs="Calibri"/>
          <w:kern w:val="3"/>
          <w:sz w:val="22"/>
          <w:szCs w:val="22"/>
          <w:lang w:bidi="hi-IN"/>
        </w:rPr>
        <w:t>Pirkėjo užsakymo pateikimo</w:t>
      </w:r>
      <w:r w:rsidR="00EB3132" w:rsidRPr="00AF148C">
        <w:rPr>
          <w:rFonts w:ascii="Calibri" w:eastAsia="Times New Roman" w:hAnsi="Calibri" w:cs="Calibri"/>
          <w:kern w:val="3"/>
          <w:sz w:val="22"/>
          <w:szCs w:val="22"/>
          <w:lang w:bidi="hi-IN"/>
        </w:rPr>
        <w:t xml:space="preserve">. </w:t>
      </w:r>
    </w:p>
    <w:p w14:paraId="2E458B76" w14:textId="77777777" w:rsidR="00EC5CAA" w:rsidRDefault="005B3FED" w:rsidP="00EB3132">
      <w:pPr>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 xml:space="preserve">3.3. </w:t>
      </w:r>
      <w:r w:rsidR="00680518" w:rsidRPr="00AF148C">
        <w:rPr>
          <w:rFonts w:ascii="Calibri" w:eastAsia="Times New Roman" w:hAnsi="Calibri" w:cs="Calibri"/>
          <w:kern w:val="3"/>
          <w:sz w:val="22"/>
          <w:szCs w:val="22"/>
          <w:lang w:bidi="hi-IN"/>
        </w:rPr>
        <w:t>Pirkėjas</w:t>
      </w:r>
      <w:r w:rsidR="00EB3132" w:rsidRPr="00AF148C">
        <w:rPr>
          <w:rFonts w:ascii="Calibri" w:eastAsia="Times New Roman" w:hAnsi="Calibri" w:cs="Calibri"/>
          <w:kern w:val="3"/>
          <w:sz w:val="22"/>
          <w:szCs w:val="22"/>
          <w:lang w:bidi="hi-IN"/>
        </w:rPr>
        <w:t xml:space="preserve"> gali teikti užsakymus 9 mėn</w:t>
      </w:r>
      <w:r w:rsidR="00CF6127">
        <w:rPr>
          <w:rFonts w:ascii="Calibri" w:eastAsia="Times New Roman" w:hAnsi="Calibri" w:cs="Calibri"/>
          <w:kern w:val="3"/>
          <w:sz w:val="22"/>
          <w:szCs w:val="22"/>
          <w:lang w:bidi="hi-IN"/>
        </w:rPr>
        <w:t xml:space="preserve">esių laikotarpiu </w:t>
      </w:r>
      <w:r w:rsidR="00EB3132" w:rsidRPr="00AF148C">
        <w:rPr>
          <w:rFonts w:ascii="Calibri" w:eastAsia="Times New Roman" w:hAnsi="Calibri" w:cs="Calibri"/>
          <w:kern w:val="3"/>
          <w:sz w:val="22"/>
          <w:szCs w:val="22"/>
          <w:lang w:bidi="hi-IN"/>
        </w:rPr>
        <w:t>nuo sutarties įsigaliojimo.</w:t>
      </w:r>
      <w:r w:rsidR="00400FE8">
        <w:rPr>
          <w:rFonts w:ascii="Calibri" w:eastAsia="Times New Roman" w:hAnsi="Calibri" w:cs="Calibri"/>
          <w:kern w:val="3"/>
          <w:sz w:val="22"/>
          <w:szCs w:val="22"/>
          <w:lang w:bidi="hi-IN"/>
        </w:rPr>
        <w:t xml:space="preserve"> </w:t>
      </w:r>
    </w:p>
    <w:p w14:paraId="2E560315" w14:textId="37E2A8D6" w:rsidR="00EB3132" w:rsidRPr="00AF148C" w:rsidRDefault="009A51DF" w:rsidP="00EB3132">
      <w:pPr>
        <w:suppressAutoHyphens/>
        <w:autoSpaceDN w:val="0"/>
        <w:ind w:firstLine="567"/>
        <w:jc w:val="both"/>
        <w:textAlignment w:val="baseline"/>
        <w:rPr>
          <w:rFonts w:ascii="Calibri" w:eastAsia="Calibri" w:hAnsi="Calibri" w:cs="Calibri"/>
          <w:sz w:val="22"/>
          <w:szCs w:val="22"/>
        </w:rPr>
      </w:pPr>
      <w:r>
        <w:rPr>
          <w:rFonts w:ascii="Calibri" w:eastAsia="Times New Roman" w:hAnsi="Calibri" w:cs="Calibri"/>
          <w:sz w:val="22"/>
          <w:szCs w:val="22"/>
        </w:rPr>
        <w:t xml:space="preserve">4. </w:t>
      </w:r>
      <w:r w:rsidR="00400FE8" w:rsidRPr="009A51DF">
        <w:rPr>
          <w:rFonts w:ascii="Calibri" w:eastAsia="Times New Roman" w:hAnsi="Calibri" w:cs="Calibri"/>
          <w:b/>
          <w:bCs/>
          <w:sz w:val="22"/>
          <w:szCs w:val="22"/>
        </w:rPr>
        <w:t xml:space="preserve">Pirmo užsakymo </w:t>
      </w:r>
      <w:r w:rsidR="00CF6127" w:rsidRPr="009A51DF">
        <w:rPr>
          <w:rFonts w:ascii="Calibri" w:eastAsia="Times New Roman" w:hAnsi="Calibri" w:cs="Calibri"/>
          <w:b/>
          <w:bCs/>
          <w:sz w:val="22"/>
          <w:szCs w:val="22"/>
        </w:rPr>
        <w:t xml:space="preserve">minimalūs </w:t>
      </w:r>
      <w:r w:rsidR="00400FE8" w:rsidRPr="009A51DF">
        <w:rPr>
          <w:rFonts w:ascii="Calibri" w:eastAsia="Times New Roman" w:hAnsi="Calibri" w:cs="Calibri"/>
          <w:b/>
          <w:bCs/>
          <w:sz w:val="22"/>
          <w:szCs w:val="22"/>
        </w:rPr>
        <w:t>kieki</w:t>
      </w:r>
      <w:r w:rsidR="00CF6127" w:rsidRPr="009A51DF">
        <w:rPr>
          <w:rFonts w:ascii="Calibri" w:eastAsia="Times New Roman" w:hAnsi="Calibri" w:cs="Calibri"/>
          <w:b/>
          <w:bCs/>
          <w:sz w:val="22"/>
          <w:szCs w:val="22"/>
        </w:rPr>
        <w:t>ai</w:t>
      </w:r>
      <w:r w:rsidR="00400FE8" w:rsidRPr="009A51DF">
        <w:rPr>
          <w:rFonts w:ascii="Calibri" w:eastAsia="Times New Roman" w:hAnsi="Calibri" w:cs="Calibri"/>
          <w:b/>
          <w:bCs/>
          <w:sz w:val="22"/>
          <w:szCs w:val="22"/>
        </w:rPr>
        <w:t>:</w:t>
      </w:r>
      <w:r w:rsidR="00400FE8" w:rsidRPr="00AF148C">
        <w:rPr>
          <w:rFonts w:ascii="Calibri" w:eastAsia="Times New Roman" w:hAnsi="Calibri" w:cs="Calibri"/>
          <w:sz w:val="22"/>
          <w:szCs w:val="22"/>
        </w:rPr>
        <w:t xml:space="preserve"> I daliai  – </w:t>
      </w:r>
      <w:r w:rsidR="00400FE8" w:rsidRPr="116D7BD6">
        <w:rPr>
          <w:rFonts w:ascii="Calibri" w:eastAsia="Times New Roman" w:hAnsi="Calibri" w:cs="Calibri"/>
          <w:sz w:val="22"/>
          <w:szCs w:val="22"/>
        </w:rPr>
        <w:t>ne mažiau kaip 18</w:t>
      </w:r>
      <w:r w:rsidR="645E2D13" w:rsidRPr="116D7BD6">
        <w:rPr>
          <w:rFonts w:ascii="Calibri" w:eastAsia="Times New Roman" w:hAnsi="Calibri" w:cs="Calibri"/>
          <w:sz w:val="22"/>
          <w:szCs w:val="22"/>
        </w:rPr>
        <w:t>5</w:t>
      </w:r>
      <w:r w:rsidR="00400FE8" w:rsidRPr="00AF148C">
        <w:rPr>
          <w:rFonts w:ascii="Calibri" w:eastAsia="Times New Roman" w:hAnsi="Calibri" w:cs="Calibri"/>
          <w:sz w:val="22"/>
          <w:szCs w:val="22"/>
        </w:rPr>
        <w:t xml:space="preserve"> nešiojamųjų kompiuterių I tipo komplektų; II daliai – </w:t>
      </w:r>
      <w:r w:rsidR="00400FE8" w:rsidRPr="116D7BD6">
        <w:rPr>
          <w:rFonts w:ascii="Calibri" w:eastAsia="Times New Roman" w:hAnsi="Calibri" w:cs="Calibri"/>
          <w:sz w:val="22"/>
          <w:szCs w:val="22"/>
        </w:rPr>
        <w:t>ne mažiau kaip 20</w:t>
      </w:r>
      <w:r w:rsidR="00400FE8" w:rsidRPr="00AF148C">
        <w:rPr>
          <w:rFonts w:ascii="Calibri" w:eastAsia="Times New Roman" w:hAnsi="Calibri" w:cs="Calibri"/>
          <w:sz w:val="22"/>
          <w:szCs w:val="22"/>
        </w:rPr>
        <w:t xml:space="preserve"> nešiojamųjų kompiuterių II tipo komplektų</w:t>
      </w:r>
      <w:r w:rsidR="00CF6127">
        <w:rPr>
          <w:rFonts w:ascii="Calibri" w:eastAsia="Times New Roman" w:hAnsi="Calibri" w:cs="Calibri"/>
          <w:sz w:val="22"/>
          <w:szCs w:val="22"/>
        </w:rPr>
        <w:t>;</w:t>
      </w:r>
      <w:r w:rsidR="00400FE8" w:rsidRPr="00AF148C">
        <w:rPr>
          <w:rFonts w:ascii="Calibri" w:eastAsia="Times New Roman" w:hAnsi="Calibri" w:cs="Calibri"/>
          <w:sz w:val="22"/>
          <w:szCs w:val="22"/>
        </w:rPr>
        <w:t xml:space="preserve"> III daliai – </w:t>
      </w:r>
      <w:r w:rsidR="00CF6127" w:rsidRPr="116D7BD6">
        <w:rPr>
          <w:rFonts w:ascii="Calibri" w:eastAsia="Times New Roman" w:hAnsi="Calibri" w:cs="Calibri"/>
          <w:sz w:val="22"/>
          <w:szCs w:val="22"/>
        </w:rPr>
        <w:t xml:space="preserve">ne mažiau kaip </w:t>
      </w:r>
      <w:r w:rsidR="00400FE8" w:rsidRPr="116D7BD6">
        <w:rPr>
          <w:rFonts w:ascii="Calibri" w:eastAsia="Times New Roman" w:hAnsi="Calibri" w:cs="Calibri"/>
          <w:sz w:val="22"/>
          <w:szCs w:val="22"/>
        </w:rPr>
        <w:t>3 nešiojamųjų</w:t>
      </w:r>
      <w:r w:rsidR="00400FE8" w:rsidRPr="00AF148C">
        <w:rPr>
          <w:rFonts w:ascii="Calibri" w:eastAsia="Times New Roman" w:hAnsi="Calibri" w:cs="Calibri"/>
          <w:sz w:val="22"/>
          <w:szCs w:val="22"/>
        </w:rPr>
        <w:t xml:space="preserve"> kompiuterių III tipo komplektų.</w:t>
      </w:r>
    </w:p>
    <w:p w14:paraId="34C0FC3E" w14:textId="308E9841" w:rsidR="00EB3132" w:rsidRPr="00AF148C" w:rsidRDefault="009A51DF" w:rsidP="00EB3132">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5</w:t>
      </w:r>
      <w:r w:rsidR="00EB3132" w:rsidRPr="00AF148C">
        <w:rPr>
          <w:rFonts w:ascii="Calibri" w:eastAsia="Times New Roman" w:hAnsi="Calibri" w:cs="Calibri"/>
          <w:kern w:val="3"/>
          <w:sz w:val="22"/>
          <w:szCs w:val="22"/>
          <w:lang w:bidi="hi-IN"/>
        </w:rPr>
        <w:t xml:space="preserve">. Visa įranga turi būti gamykliškai nauja </w:t>
      </w:r>
      <w:r w:rsidR="00EB3132" w:rsidRPr="00AF148C">
        <w:rPr>
          <w:rFonts w:ascii="Calibri" w:eastAsia="Times New Roman" w:hAnsi="Calibri" w:cs="Calibri"/>
          <w:i/>
          <w:kern w:val="3"/>
          <w:sz w:val="22"/>
          <w:szCs w:val="22"/>
          <w:lang w:bidi="hi-IN"/>
        </w:rPr>
        <w:t>„brand new“,</w:t>
      </w:r>
      <w:r w:rsidR="00EB3132" w:rsidRPr="00AF148C">
        <w:rPr>
          <w:rFonts w:ascii="Calibri" w:eastAsia="Times New Roman" w:hAnsi="Calibri" w:cs="Calibri"/>
          <w:kern w:val="3"/>
          <w:sz w:val="22"/>
          <w:szCs w:val="22"/>
          <w:lang w:bidi="hi-IN"/>
        </w:rPr>
        <w:t xml:space="preserve"> gamykliškai atnaujinti </w:t>
      </w:r>
      <w:r w:rsidR="00EB3132" w:rsidRPr="00AF148C">
        <w:rPr>
          <w:rFonts w:ascii="Calibri" w:eastAsia="Times New Roman" w:hAnsi="Calibri" w:cs="Calibri"/>
          <w:i/>
          <w:kern w:val="3"/>
          <w:sz w:val="22"/>
          <w:szCs w:val="22"/>
          <w:lang w:bidi="hi-IN"/>
        </w:rPr>
        <w:t>„renew“</w:t>
      </w:r>
      <w:r w:rsidR="00EB3132" w:rsidRPr="00AF148C">
        <w:rPr>
          <w:rFonts w:ascii="Calibri" w:eastAsia="Times New Roman" w:hAnsi="Calibri" w:cs="Calibri"/>
          <w:kern w:val="3"/>
          <w:sz w:val="22"/>
          <w:szCs w:val="22"/>
          <w:lang w:bidi="hi-IN"/>
        </w:rPr>
        <w:t xml:space="preserve"> / </w:t>
      </w:r>
      <w:r w:rsidR="00EB3132" w:rsidRPr="00AF148C">
        <w:rPr>
          <w:rFonts w:ascii="Calibri" w:eastAsia="Times New Roman" w:hAnsi="Calibri" w:cs="Calibri"/>
          <w:i/>
          <w:kern w:val="3"/>
          <w:sz w:val="22"/>
          <w:szCs w:val="22"/>
          <w:lang w:bidi="hi-IN"/>
        </w:rPr>
        <w:t>„refurbished“</w:t>
      </w:r>
      <w:r w:rsidR="00EB3132" w:rsidRPr="00AF148C">
        <w:rPr>
          <w:rFonts w:ascii="Calibri" w:eastAsia="Times New Roman" w:hAnsi="Calibri" w:cs="Calibri"/>
          <w:kern w:val="3"/>
          <w:sz w:val="22"/>
          <w:szCs w:val="22"/>
          <w:lang w:bidi="hi-IN"/>
        </w:rPr>
        <w:t xml:space="preserve"> /</w:t>
      </w:r>
      <w:r w:rsidR="00EB3132" w:rsidRPr="00AF148C">
        <w:rPr>
          <w:rFonts w:ascii="Calibri" w:eastAsia="Times New Roman" w:hAnsi="Calibri" w:cs="Calibri"/>
          <w:i/>
          <w:kern w:val="3"/>
          <w:sz w:val="22"/>
          <w:szCs w:val="22"/>
          <w:lang w:bidi="hi-IN"/>
        </w:rPr>
        <w:t>„remarked“</w:t>
      </w:r>
      <w:r w:rsidR="00EB3132" w:rsidRPr="00AF148C">
        <w:rPr>
          <w:rFonts w:ascii="Calibri" w:eastAsia="Times New Roman" w:hAnsi="Calibri" w:cs="Calibri"/>
          <w:kern w:val="3"/>
          <w:sz w:val="22"/>
          <w:szCs w:val="22"/>
          <w:lang w:bidi="hi-IN"/>
        </w:rPr>
        <w:t xml:space="preserve"> </w:t>
      </w:r>
      <w:r w:rsidR="00EB3132" w:rsidRPr="00400FE8">
        <w:rPr>
          <w:rFonts w:ascii="Calibri" w:eastAsia="Times New Roman" w:hAnsi="Calibri" w:cs="Calibri"/>
          <w:kern w:val="3"/>
          <w:sz w:val="22"/>
          <w:szCs w:val="22"/>
          <w:lang w:bidi="hi-IN"/>
        </w:rPr>
        <w:t>k</w:t>
      </w:r>
      <w:r w:rsidR="00EB3132" w:rsidRPr="00AF148C">
        <w:rPr>
          <w:rFonts w:ascii="Calibri" w:eastAsia="Times New Roman" w:hAnsi="Calibri" w:cs="Calibri"/>
          <w:kern w:val="3"/>
          <w:sz w:val="22"/>
          <w:szCs w:val="22"/>
          <w:lang w:bidi="hi-IN"/>
        </w:rPr>
        <w:t>omponentai neleistini.</w:t>
      </w:r>
    </w:p>
    <w:p w14:paraId="6A99B887" w14:textId="1B632162" w:rsidR="00EB3132" w:rsidRPr="00AF148C" w:rsidRDefault="009A51DF" w:rsidP="00EB3132">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6</w:t>
      </w:r>
      <w:r w:rsidR="00EB3132" w:rsidRPr="00AF148C">
        <w:rPr>
          <w:rFonts w:ascii="Calibri" w:eastAsia="Times New Roman" w:hAnsi="Calibri" w:cs="Calibri"/>
          <w:kern w:val="3"/>
          <w:sz w:val="22"/>
          <w:szCs w:val="22"/>
          <w:lang w:bidi="hi-IN"/>
        </w:rPr>
        <w:t>. Remonto organizavimo procedūra:</w:t>
      </w:r>
    </w:p>
    <w:p w14:paraId="5DF1C125" w14:textId="56A41162" w:rsidR="00EB3132" w:rsidRPr="00AF148C" w:rsidRDefault="009A51DF" w:rsidP="116D7BD6">
      <w:pPr>
        <w:widowControl w:val="0"/>
        <w:suppressAutoHyphens/>
        <w:autoSpaceDN w:val="0"/>
        <w:ind w:firstLine="567"/>
        <w:jc w:val="both"/>
        <w:textAlignment w:val="baseline"/>
        <w:rPr>
          <w:rFonts w:ascii="Calibri" w:eastAsia="Times New Roman" w:hAnsi="Calibri" w:cs="Calibri"/>
          <w:sz w:val="22"/>
          <w:szCs w:val="22"/>
          <w:lang w:bidi="hi-IN"/>
        </w:rPr>
      </w:pPr>
      <w:r>
        <w:rPr>
          <w:rFonts w:ascii="Calibri" w:eastAsia="Times New Roman" w:hAnsi="Calibri" w:cs="Calibri"/>
          <w:kern w:val="3"/>
          <w:sz w:val="22"/>
          <w:szCs w:val="22"/>
          <w:lang w:bidi="hi-IN"/>
        </w:rPr>
        <w:t>6</w:t>
      </w:r>
      <w:r w:rsidR="00EB3132" w:rsidRPr="00AF148C">
        <w:rPr>
          <w:rFonts w:ascii="Calibri" w:eastAsia="Times New Roman" w:hAnsi="Calibri" w:cs="Calibri"/>
          <w:kern w:val="3"/>
          <w:sz w:val="22"/>
          <w:szCs w:val="22"/>
          <w:lang w:bidi="hi-IN"/>
        </w:rPr>
        <w:t xml:space="preserve">.1. reakcijos į gedimą laikas – ne ilgiau kaip 4 (keturios) darbo valandos nuo pranešimo iš </w:t>
      </w:r>
      <w:r w:rsidR="00400FE8">
        <w:rPr>
          <w:rFonts w:ascii="Calibri" w:eastAsia="Times New Roman" w:hAnsi="Calibri" w:cs="Calibri"/>
          <w:kern w:val="3"/>
          <w:sz w:val="22"/>
          <w:szCs w:val="22"/>
          <w:lang w:bidi="hi-IN"/>
        </w:rPr>
        <w:t>Pirkėjo</w:t>
      </w:r>
      <w:r w:rsidR="00EB3132" w:rsidRPr="00AF148C">
        <w:rPr>
          <w:rFonts w:ascii="Calibri" w:eastAsia="Times New Roman" w:hAnsi="Calibri" w:cs="Calibri"/>
          <w:kern w:val="3"/>
          <w:sz w:val="22"/>
          <w:szCs w:val="22"/>
          <w:lang w:bidi="hi-IN"/>
        </w:rPr>
        <w:t xml:space="preserve"> gavimo dienos;</w:t>
      </w:r>
    </w:p>
    <w:p w14:paraId="2AAB132F" w14:textId="5F8B2D77" w:rsidR="00EB3132" w:rsidRPr="00AF148C" w:rsidRDefault="009A51DF" w:rsidP="00EB3132">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sz w:val="22"/>
          <w:szCs w:val="22"/>
          <w:lang w:bidi="hi-IN"/>
        </w:rPr>
        <w:t>6</w:t>
      </w:r>
      <w:r w:rsidR="2CC6755D" w:rsidRPr="116D7BD6">
        <w:rPr>
          <w:rFonts w:ascii="Calibri" w:eastAsia="Times New Roman" w:hAnsi="Calibri" w:cs="Calibri"/>
          <w:sz w:val="22"/>
          <w:szCs w:val="22"/>
          <w:lang w:bidi="hi-IN"/>
        </w:rPr>
        <w:t xml:space="preserve">.2. </w:t>
      </w:r>
      <w:r w:rsidR="3DD17502" w:rsidRPr="116D7BD6">
        <w:rPr>
          <w:rFonts w:ascii="Calibri" w:eastAsia="Times New Roman" w:hAnsi="Calibri" w:cs="Calibri"/>
          <w:sz w:val="22"/>
          <w:szCs w:val="22"/>
          <w:lang w:bidi="hi-IN"/>
        </w:rPr>
        <w:t>t</w:t>
      </w:r>
      <w:r w:rsidR="2CC6755D" w:rsidRPr="116D7BD6">
        <w:rPr>
          <w:rFonts w:ascii="Calibri" w:eastAsia="Times New Roman" w:hAnsi="Calibri" w:cs="Calibri"/>
          <w:sz w:val="22"/>
          <w:szCs w:val="22"/>
          <w:lang w:bidi="hi-IN"/>
        </w:rPr>
        <w:t>iekėjas privalo paimti sugedusį įrenginį iš Pirkėjo ne vėliau kaip per 24 (dvidešimt keturias) darbo valandas nuo pranešimo gavimo;</w:t>
      </w:r>
    </w:p>
    <w:p w14:paraId="5A12C4F9" w14:textId="5C075CB1" w:rsidR="00EB3132" w:rsidRPr="00AF148C" w:rsidRDefault="009A51DF" w:rsidP="00EB3132">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6</w:t>
      </w:r>
      <w:r w:rsidR="00EB3132" w:rsidRPr="00AF148C">
        <w:rPr>
          <w:rFonts w:ascii="Calibri" w:eastAsia="Times New Roman" w:hAnsi="Calibri" w:cs="Calibri"/>
          <w:kern w:val="3"/>
          <w:sz w:val="22"/>
          <w:szCs w:val="22"/>
          <w:lang w:bidi="hi-IN"/>
        </w:rPr>
        <w:t>.</w:t>
      </w:r>
      <w:r w:rsidR="741EBE51" w:rsidRPr="00AF148C">
        <w:rPr>
          <w:rFonts w:ascii="Calibri" w:eastAsia="Times New Roman" w:hAnsi="Calibri" w:cs="Calibri"/>
          <w:kern w:val="3"/>
          <w:sz w:val="22"/>
          <w:szCs w:val="22"/>
          <w:lang w:bidi="hi-IN"/>
        </w:rPr>
        <w:t>3</w:t>
      </w:r>
      <w:r w:rsidR="00EB3132" w:rsidRPr="00AF148C">
        <w:rPr>
          <w:rFonts w:ascii="Calibri" w:eastAsia="Times New Roman" w:hAnsi="Calibri" w:cs="Calibri"/>
          <w:kern w:val="3"/>
          <w:sz w:val="22"/>
          <w:szCs w:val="22"/>
          <w:lang w:bidi="hi-IN"/>
        </w:rPr>
        <w:t xml:space="preserve">. darbingumo atkūrimo trukmė – ne ilgiau kaip 48 (keturiasdešimt aštuonios) darbo valandos nuo įrangos paėmimo iš </w:t>
      </w:r>
      <w:r w:rsidR="00400FE8">
        <w:rPr>
          <w:rFonts w:ascii="Calibri" w:eastAsia="Times New Roman" w:hAnsi="Calibri" w:cs="Calibri"/>
          <w:kern w:val="3"/>
          <w:sz w:val="22"/>
          <w:szCs w:val="22"/>
          <w:lang w:bidi="hi-IN"/>
        </w:rPr>
        <w:t>Pirkėjo</w:t>
      </w:r>
      <w:r w:rsidR="00EB3132" w:rsidRPr="00AF148C">
        <w:rPr>
          <w:rFonts w:ascii="Calibri" w:eastAsia="Times New Roman" w:hAnsi="Calibri" w:cs="Calibri"/>
          <w:kern w:val="3"/>
          <w:sz w:val="22"/>
          <w:szCs w:val="22"/>
          <w:lang w:bidi="hi-IN"/>
        </w:rPr>
        <w:t>;</w:t>
      </w:r>
    </w:p>
    <w:p w14:paraId="01E99E85" w14:textId="1626A8B5" w:rsidR="00884904" w:rsidRPr="001430B7" w:rsidRDefault="009A51DF" w:rsidP="001430B7">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6</w:t>
      </w:r>
      <w:r w:rsidR="00EB3132" w:rsidRPr="00AF148C">
        <w:rPr>
          <w:rFonts w:ascii="Calibri" w:eastAsia="Times New Roman" w:hAnsi="Calibri" w:cs="Calibri"/>
          <w:kern w:val="3"/>
          <w:sz w:val="22"/>
          <w:szCs w:val="22"/>
          <w:lang w:bidi="hi-IN"/>
        </w:rPr>
        <w:t>.</w:t>
      </w:r>
      <w:r w:rsidR="5D81D9AD" w:rsidRPr="00AF148C">
        <w:rPr>
          <w:rFonts w:ascii="Calibri" w:eastAsia="Times New Roman" w:hAnsi="Calibri" w:cs="Calibri"/>
          <w:kern w:val="3"/>
          <w:sz w:val="22"/>
          <w:szCs w:val="22"/>
          <w:lang w:bidi="hi-IN"/>
        </w:rPr>
        <w:t>4</w:t>
      </w:r>
      <w:r w:rsidR="00EB3132" w:rsidRPr="00AF148C">
        <w:rPr>
          <w:rFonts w:ascii="Calibri" w:eastAsia="Times New Roman" w:hAnsi="Calibri" w:cs="Calibri"/>
          <w:kern w:val="3"/>
          <w:sz w:val="22"/>
          <w:szCs w:val="22"/>
          <w:lang w:bidi="hi-IN"/>
        </w:rPr>
        <w:t>. jei įrenginio gedimas per 48 (keturiasdešimt aštuonias) darbo valandas nėra pašalintas, Pirkėjui paprašius, Tiekėjas remontuojamą įrenginį privalo pakeisti analogišku įrenginiu iki gedimas bus pašalintas.</w:t>
      </w:r>
    </w:p>
    <w:p w14:paraId="3CB4926E" w14:textId="5240A2D9" w:rsidR="005C40C9" w:rsidRPr="00AF148C" w:rsidRDefault="009A51DF" w:rsidP="00400FE8">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7</w:t>
      </w:r>
      <w:r w:rsidR="005C40C9" w:rsidRPr="00AF148C">
        <w:rPr>
          <w:rFonts w:ascii="Calibri" w:eastAsia="Times New Roman" w:hAnsi="Calibri" w:cs="Calibri"/>
          <w:kern w:val="3"/>
          <w:sz w:val="22"/>
          <w:szCs w:val="22"/>
          <w:lang w:bidi="hi-IN"/>
        </w:rPr>
        <w:t xml:space="preserve">. </w:t>
      </w:r>
      <w:r w:rsidR="005C40C9" w:rsidRPr="001430B7">
        <w:rPr>
          <w:rFonts w:ascii="Calibri" w:eastAsia="Times New Roman" w:hAnsi="Calibri" w:cs="Calibri"/>
          <w:b/>
          <w:bCs/>
          <w:kern w:val="3"/>
          <w:sz w:val="22"/>
          <w:szCs w:val="22"/>
          <w:lang w:bidi="hi-IN"/>
        </w:rPr>
        <w:t>Aplinkos apsaugos reikalavimai:</w:t>
      </w:r>
    </w:p>
    <w:p w14:paraId="7662554F" w14:textId="601FF977" w:rsidR="005C40C9" w:rsidRPr="00AF148C" w:rsidRDefault="009A51DF" w:rsidP="00400FE8">
      <w:pPr>
        <w:ind w:firstLine="567"/>
        <w:jc w:val="both"/>
        <w:rPr>
          <w:rFonts w:ascii="Calibri" w:eastAsia="Times New Roman" w:hAnsi="Calibri" w:cs="Calibri"/>
          <w:color w:val="000000"/>
          <w:sz w:val="22"/>
          <w:szCs w:val="22"/>
          <w:lang w:eastAsia="lt-LT"/>
        </w:rPr>
      </w:pPr>
      <w:bookmarkStart w:id="3" w:name="_Hlk132186881"/>
      <w:r>
        <w:rPr>
          <w:rFonts w:ascii="Calibri" w:eastAsia="Times New Roman" w:hAnsi="Calibri" w:cs="Calibri"/>
          <w:color w:val="000000"/>
          <w:sz w:val="22"/>
          <w:szCs w:val="22"/>
          <w:lang w:eastAsia="lt-LT"/>
        </w:rPr>
        <w:t>7</w:t>
      </w:r>
      <w:r w:rsidR="005C40C9" w:rsidRPr="00AF148C">
        <w:rPr>
          <w:rFonts w:ascii="Calibri" w:eastAsia="Times New Roman" w:hAnsi="Calibri" w:cs="Calibri"/>
          <w:color w:val="000000"/>
          <w:sz w:val="22"/>
          <w:szCs w:val="22"/>
          <w:lang w:eastAsia="lt-LT"/>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FF25310" w14:textId="6246285C" w:rsidR="00EB3132" w:rsidRPr="00AF148C" w:rsidRDefault="009A51DF" w:rsidP="00400FE8">
      <w:pPr>
        <w:ind w:firstLine="567"/>
        <w:jc w:val="both"/>
        <w:rPr>
          <w:rFonts w:ascii="Calibri" w:eastAsia="Times New Roman" w:hAnsi="Calibri" w:cs="Calibri"/>
          <w:color w:val="000000"/>
          <w:sz w:val="22"/>
          <w:szCs w:val="22"/>
          <w:lang w:eastAsia="lt-LT"/>
        </w:rPr>
      </w:pPr>
      <w:r>
        <w:rPr>
          <w:rFonts w:ascii="Calibri" w:eastAsia="Times New Roman" w:hAnsi="Calibri" w:cs="Calibri"/>
          <w:color w:val="000000"/>
          <w:sz w:val="22"/>
          <w:szCs w:val="22"/>
          <w:lang w:eastAsia="lt-LT"/>
        </w:rPr>
        <w:t>7</w:t>
      </w:r>
      <w:r w:rsidR="005C40C9" w:rsidRPr="00AF148C">
        <w:rPr>
          <w:rFonts w:ascii="Calibri" w:eastAsia="Times New Roman" w:hAnsi="Calibri" w:cs="Calibri"/>
          <w:color w:val="000000"/>
          <w:sz w:val="22"/>
          <w:szCs w:val="22"/>
          <w:lang w:eastAsia="lt-LT"/>
        </w:rPr>
        <w:t>.2.</w:t>
      </w:r>
      <w:bookmarkEnd w:id="3"/>
      <w:r w:rsidR="00EB3132" w:rsidRPr="00AF148C">
        <w:rPr>
          <w:rFonts w:ascii="Calibri" w:eastAsia="Times New Roman" w:hAnsi="Calibri" w:cs="Calibri"/>
          <w:color w:val="000000"/>
          <w:sz w:val="22"/>
          <w:szCs w:val="22"/>
          <w:lang w:eastAsia="lt-LT"/>
        </w:rPr>
        <w:t xml:space="preserve"> įranga turi turėti bent vieną standartinį USB C™ tipo lizdą (prievadą), skirtą keistis duomenimis ir pasižymintį atgaliniu suderinamumu su USB 2.0 atsižvelgiant į IEC 62680-1-3:2018 arba lygiavertį standartą;</w:t>
      </w:r>
    </w:p>
    <w:p w14:paraId="1E697E1B" w14:textId="35F7EAFA" w:rsidR="00EB3132" w:rsidRPr="00AF148C" w:rsidRDefault="009A51DF" w:rsidP="00400FE8">
      <w:pPr>
        <w:ind w:firstLine="567"/>
        <w:jc w:val="both"/>
        <w:rPr>
          <w:rFonts w:ascii="Calibri" w:eastAsia="Times New Roman" w:hAnsi="Calibri" w:cs="Calibri"/>
          <w:color w:val="000000"/>
          <w:sz w:val="22"/>
          <w:szCs w:val="22"/>
          <w:lang w:eastAsia="lt-LT"/>
        </w:rPr>
      </w:pPr>
      <w:r>
        <w:rPr>
          <w:rFonts w:ascii="Calibri" w:eastAsia="Times New Roman" w:hAnsi="Calibri" w:cs="Calibri"/>
          <w:color w:val="000000"/>
          <w:sz w:val="22"/>
          <w:szCs w:val="22"/>
          <w:lang w:eastAsia="lt-LT"/>
        </w:rPr>
        <w:t>7</w:t>
      </w:r>
      <w:r w:rsidR="00EB3132" w:rsidRPr="00AF148C">
        <w:rPr>
          <w:rFonts w:ascii="Calibri" w:eastAsia="Times New Roman" w:hAnsi="Calibri" w:cs="Calibri"/>
          <w:color w:val="000000"/>
          <w:sz w:val="22"/>
          <w:szCs w:val="22"/>
          <w:lang w:eastAsia="lt-LT"/>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D8706B9" w14:textId="6FCD450D" w:rsidR="00EB3132" w:rsidRPr="00AF148C" w:rsidRDefault="009A51DF" w:rsidP="00400FE8">
      <w:pPr>
        <w:ind w:firstLine="567"/>
        <w:jc w:val="both"/>
        <w:rPr>
          <w:rFonts w:ascii="Calibri" w:eastAsia="Times New Roman" w:hAnsi="Calibri" w:cs="Calibri"/>
          <w:color w:val="000000"/>
          <w:sz w:val="22"/>
          <w:szCs w:val="22"/>
          <w:lang w:eastAsia="lt-LT"/>
        </w:rPr>
      </w:pPr>
      <w:r>
        <w:rPr>
          <w:rFonts w:ascii="Calibri" w:eastAsia="Times New Roman" w:hAnsi="Calibri" w:cs="Calibri"/>
          <w:color w:val="000000"/>
          <w:sz w:val="22"/>
          <w:szCs w:val="22"/>
          <w:lang w:eastAsia="lt-LT"/>
        </w:rPr>
        <w:t>7</w:t>
      </w:r>
      <w:r w:rsidR="00EB3132" w:rsidRPr="00AF148C">
        <w:rPr>
          <w:rFonts w:ascii="Calibri" w:eastAsia="Times New Roman" w:hAnsi="Calibri" w:cs="Calibri"/>
          <w:color w:val="000000"/>
          <w:sz w:val="22"/>
          <w:szCs w:val="22"/>
          <w:lang w:eastAsia="lt-LT"/>
        </w:rPr>
        <w:t>.4. pakuotės: turi būti laikytinos perdirbamosiomis pakuotėmis pagal Lietuvos Respublikos mokesčio už aplinkos teršimą įstatymo nuostatas ir (ar) turi būti vienalytės (homogeniškos) pakuotės, pagamintos iš vienos rūšies medžiagos: popierius ir kartonas - PAP (arba PAP nuo 20 iki 39);</w:t>
      </w:r>
    </w:p>
    <w:p w14:paraId="413B1297" w14:textId="14488DA0" w:rsidR="0021141A" w:rsidRPr="00402F43" w:rsidRDefault="009A51DF" w:rsidP="00400FE8">
      <w:pPr>
        <w:ind w:firstLine="567"/>
        <w:jc w:val="both"/>
        <w:rPr>
          <w:rFonts w:ascii="Times New Roman" w:hAnsi="Times New Roman" w:cs="Times New Roman"/>
        </w:rPr>
      </w:pPr>
      <w:r>
        <w:rPr>
          <w:rFonts w:ascii="Calibri" w:eastAsia="Times New Roman" w:hAnsi="Calibri" w:cs="Calibri"/>
          <w:color w:val="000000"/>
          <w:sz w:val="22"/>
          <w:szCs w:val="22"/>
          <w:lang w:eastAsia="lt-LT"/>
        </w:rPr>
        <w:t>7</w:t>
      </w:r>
      <w:r w:rsidR="00EB3132" w:rsidRPr="00AF148C">
        <w:rPr>
          <w:rFonts w:ascii="Calibri" w:eastAsia="Times New Roman" w:hAnsi="Calibri" w:cs="Calibri"/>
          <w:color w:val="000000"/>
          <w:sz w:val="22"/>
          <w:szCs w:val="22"/>
          <w:lang w:eastAsia="lt-LT"/>
        </w:rPr>
        <w:t xml:space="preserve">.5. prekių atitiktis aplinkos apsaugos reikalavimams nustatytiems </w:t>
      </w:r>
      <w:r>
        <w:rPr>
          <w:rFonts w:ascii="Calibri" w:eastAsia="Times New Roman" w:hAnsi="Calibri" w:cs="Calibri"/>
          <w:color w:val="000000"/>
          <w:sz w:val="22"/>
          <w:szCs w:val="22"/>
          <w:lang w:eastAsia="lt-LT"/>
        </w:rPr>
        <w:t>7</w:t>
      </w:r>
      <w:r w:rsidR="00EB3132" w:rsidRPr="00AF148C">
        <w:rPr>
          <w:rFonts w:ascii="Calibri" w:eastAsia="Times New Roman" w:hAnsi="Calibri" w:cs="Calibri"/>
          <w:color w:val="000000"/>
          <w:sz w:val="22"/>
          <w:szCs w:val="22"/>
          <w:lang w:eastAsia="lt-LT"/>
        </w:rPr>
        <w:t xml:space="preserve">.1- </w:t>
      </w:r>
      <w:r>
        <w:rPr>
          <w:rFonts w:ascii="Calibri" w:eastAsia="Times New Roman" w:hAnsi="Calibri" w:cs="Calibri"/>
          <w:color w:val="000000"/>
          <w:sz w:val="22"/>
          <w:szCs w:val="22"/>
          <w:lang w:eastAsia="lt-LT"/>
        </w:rPr>
        <w:t>7</w:t>
      </w:r>
      <w:r w:rsidR="00EB3132" w:rsidRPr="00AF148C">
        <w:rPr>
          <w:rFonts w:ascii="Calibri" w:eastAsia="Times New Roman" w:hAnsi="Calibri" w:cs="Calibri"/>
          <w:color w:val="000000"/>
          <w:sz w:val="22"/>
          <w:szCs w:val="22"/>
          <w:lang w:eastAsia="lt-LT"/>
        </w:rPr>
        <w:t>.4 papunkčiuose bus tikrinama prekių pristatymo</w:t>
      </w:r>
      <w:r w:rsidR="00EB3132">
        <w:rPr>
          <w:rFonts w:ascii="Times New Roman" w:eastAsia="Times New Roman" w:hAnsi="Times New Roman" w:cs="Times New Roman"/>
          <w:color w:val="000000"/>
          <w:lang w:eastAsia="lt-LT"/>
        </w:rPr>
        <w:t xml:space="preserve"> metu.</w:t>
      </w:r>
    </w:p>
    <w:sectPr w:rsidR="0021141A" w:rsidRPr="00402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DF3"/>
    <w:multiLevelType w:val="hybridMultilevel"/>
    <w:tmpl w:val="B89CD9AC"/>
    <w:lvl w:ilvl="0" w:tplc="2C7E28E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043DE"/>
    <w:multiLevelType w:val="multilevel"/>
    <w:tmpl w:val="A03E0A28"/>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303C38"/>
    <w:multiLevelType w:val="hybridMultilevel"/>
    <w:tmpl w:val="8FE0EE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426B34"/>
    <w:multiLevelType w:val="hybridMultilevel"/>
    <w:tmpl w:val="647C7A10"/>
    <w:lvl w:ilvl="0" w:tplc="D1346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42C3C"/>
    <w:multiLevelType w:val="hybridMultilevel"/>
    <w:tmpl w:val="B6E2766E"/>
    <w:lvl w:ilvl="0" w:tplc="C9E031C2">
      <w:start w:val="1"/>
      <w:numFmt w:val="decimal"/>
      <w:lvlText w:val="%1)"/>
      <w:lvlJc w:val="left"/>
      <w:pPr>
        <w:ind w:left="720" w:hanging="360"/>
      </w:pPr>
      <w:rPr>
        <w:rFonts w:eastAsia="NSimSu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2C704F"/>
    <w:multiLevelType w:val="hybridMultilevel"/>
    <w:tmpl w:val="75F0ECA4"/>
    <w:lvl w:ilvl="0" w:tplc="F38CE2C6">
      <w:start w:val="1"/>
      <w:numFmt w:val="decimal"/>
      <w:lvlText w:val="%1)"/>
      <w:lvlJc w:val="left"/>
      <w:pPr>
        <w:ind w:left="720" w:hanging="360"/>
      </w:pPr>
      <w:rPr>
        <w:rFonts w:eastAsia="NSimSu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1801B9"/>
    <w:multiLevelType w:val="hybridMultilevel"/>
    <w:tmpl w:val="83024E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B600F9"/>
    <w:multiLevelType w:val="hybridMultilevel"/>
    <w:tmpl w:val="CFA2F0FE"/>
    <w:lvl w:ilvl="0" w:tplc="49B407F6">
      <w:start w:val="1"/>
      <w:numFmt w:val="decimal"/>
      <w:lvlText w:val="%1)"/>
      <w:lvlJc w:val="left"/>
      <w:pPr>
        <w:ind w:left="720" w:hanging="360"/>
      </w:pPr>
      <w:rPr>
        <w:rFonts w:eastAsia="NSimSu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69262F"/>
    <w:multiLevelType w:val="multilevel"/>
    <w:tmpl w:val="68D8BCE0"/>
    <w:lvl w:ilvl="0">
      <w:start w:val="1"/>
      <w:numFmt w:val="decimal"/>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48581EF1"/>
    <w:multiLevelType w:val="multilevel"/>
    <w:tmpl w:val="6D76E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FF632A"/>
    <w:multiLevelType w:val="hybridMultilevel"/>
    <w:tmpl w:val="340886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F0DB9"/>
    <w:multiLevelType w:val="hybridMultilevel"/>
    <w:tmpl w:val="1428AE94"/>
    <w:lvl w:ilvl="0" w:tplc="1242E9A6">
      <w:start w:val="1"/>
      <w:numFmt w:val="decimal"/>
      <w:lvlText w:val="%1)"/>
      <w:lvlJc w:val="left"/>
      <w:pPr>
        <w:ind w:left="720" w:hanging="360"/>
      </w:pPr>
      <w:rPr>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6191235">
    <w:abstractNumId w:val="1"/>
  </w:num>
  <w:num w:numId="2" w16cid:durableId="1982882723">
    <w:abstractNumId w:val="8"/>
  </w:num>
  <w:num w:numId="3" w16cid:durableId="673805669">
    <w:abstractNumId w:val="11"/>
  </w:num>
  <w:num w:numId="4" w16cid:durableId="666060135">
    <w:abstractNumId w:val="10"/>
  </w:num>
  <w:num w:numId="5" w16cid:durableId="2053728987">
    <w:abstractNumId w:val="9"/>
  </w:num>
  <w:num w:numId="6" w16cid:durableId="17388028">
    <w:abstractNumId w:val="3"/>
  </w:num>
  <w:num w:numId="7" w16cid:durableId="868680944">
    <w:abstractNumId w:val="0"/>
  </w:num>
  <w:num w:numId="8" w16cid:durableId="658920189">
    <w:abstractNumId w:val="2"/>
  </w:num>
  <w:num w:numId="9" w16cid:durableId="1091853175">
    <w:abstractNumId w:val="4"/>
  </w:num>
  <w:num w:numId="10" w16cid:durableId="1824271153">
    <w:abstractNumId w:val="6"/>
  </w:num>
  <w:num w:numId="11" w16cid:durableId="879364896">
    <w:abstractNumId w:val="5"/>
  </w:num>
  <w:num w:numId="12" w16cid:durableId="169026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B7"/>
    <w:rsid w:val="00003410"/>
    <w:rsid w:val="00016BB6"/>
    <w:rsid w:val="000301ED"/>
    <w:rsid w:val="000434F0"/>
    <w:rsid w:val="00074969"/>
    <w:rsid w:val="0009131A"/>
    <w:rsid w:val="00091604"/>
    <w:rsid w:val="00093142"/>
    <w:rsid w:val="000A7D68"/>
    <w:rsid w:val="000B0DE2"/>
    <w:rsid w:val="000B4416"/>
    <w:rsid w:val="000C37B7"/>
    <w:rsid w:val="000C40C8"/>
    <w:rsid w:val="000C5351"/>
    <w:rsid w:val="000C7F91"/>
    <w:rsid w:val="000F0AD4"/>
    <w:rsid w:val="000F4D75"/>
    <w:rsid w:val="00102CB7"/>
    <w:rsid w:val="0010331D"/>
    <w:rsid w:val="00126516"/>
    <w:rsid w:val="00135BD2"/>
    <w:rsid w:val="001419B6"/>
    <w:rsid w:val="001430B7"/>
    <w:rsid w:val="00146F2B"/>
    <w:rsid w:val="001557A5"/>
    <w:rsid w:val="001709BF"/>
    <w:rsid w:val="001718BF"/>
    <w:rsid w:val="00171BBC"/>
    <w:rsid w:val="00172BC7"/>
    <w:rsid w:val="0017629A"/>
    <w:rsid w:val="001A7CEC"/>
    <w:rsid w:val="001A7CF9"/>
    <w:rsid w:val="001B1640"/>
    <w:rsid w:val="001C4D59"/>
    <w:rsid w:val="001C7BCE"/>
    <w:rsid w:val="001D2BE5"/>
    <w:rsid w:val="001E4F63"/>
    <w:rsid w:val="001F1607"/>
    <w:rsid w:val="00200B58"/>
    <w:rsid w:val="0021141A"/>
    <w:rsid w:val="00213089"/>
    <w:rsid w:val="002135AD"/>
    <w:rsid w:val="002148D7"/>
    <w:rsid w:val="00220D4C"/>
    <w:rsid w:val="00223155"/>
    <w:rsid w:val="00226C8E"/>
    <w:rsid w:val="00232FD1"/>
    <w:rsid w:val="00233F8A"/>
    <w:rsid w:val="00236517"/>
    <w:rsid w:val="00250760"/>
    <w:rsid w:val="002540D3"/>
    <w:rsid w:val="00260D70"/>
    <w:rsid w:val="00263102"/>
    <w:rsid w:val="00275805"/>
    <w:rsid w:val="0029323B"/>
    <w:rsid w:val="002945E4"/>
    <w:rsid w:val="002A2052"/>
    <w:rsid w:val="002A2860"/>
    <w:rsid w:val="002B0862"/>
    <w:rsid w:val="002B646C"/>
    <w:rsid w:val="002C177A"/>
    <w:rsid w:val="002C6374"/>
    <w:rsid w:val="002C6852"/>
    <w:rsid w:val="002D6825"/>
    <w:rsid w:val="002E1A28"/>
    <w:rsid w:val="002E5D2A"/>
    <w:rsid w:val="00304AC2"/>
    <w:rsid w:val="00321233"/>
    <w:rsid w:val="003221F6"/>
    <w:rsid w:val="00357695"/>
    <w:rsid w:val="00363D86"/>
    <w:rsid w:val="00365021"/>
    <w:rsid w:val="00367ACD"/>
    <w:rsid w:val="0038362E"/>
    <w:rsid w:val="003843DC"/>
    <w:rsid w:val="00384A14"/>
    <w:rsid w:val="00385807"/>
    <w:rsid w:val="00385D66"/>
    <w:rsid w:val="00393E19"/>
    <w:rsid w:val="0039742D"/>
    <w:rsid w:val="003A1874"/>
    <w:rsid w:val="003A4EDB"/>
    <w:rsid w:val="003B06B9"/>
    <w:rsid w:val="003D470C"/>
    <w:rsid w:val="003F66FD"/>
    <w:rsid w:val="004008F4"/>
    <w:rsid w:val="00400E36"/>
    <w:rsid w:val="00400FE8"/>
    <w:rsid w:val="00402F43"/>
    <w:rsid w:val="0044648F"/>
    <w:rsid w:val="00450E52"/>
    <w:rsid w:val="00456AA7"/>
    <w:rsid w:val="004871F7"/>
    <w:rsid w:val="00492E32"/>
    <w:rsid w:val="004940FE"/>
    <w:rsid w:val="00495832"/>
    <w:rsid w:val="004B3102"/>
    <w:rsid w:val="004C3860"/>
    <w:rsid w:val="004C72BB"/>
    <w:rsid w:val="004D58F8"/>
    <w:rsid w:val="004E64CB"/>
    <w:rsid w:val="004F6651"/>
    <w:rsid w:val="00501957"/>
    <w:rsid w:val="00510131"/>
    <w:rsid w:val="00522664"/>
    <w:rsid w:val="00523FF4"/>
    <w:rsid w:val="00527936"/>
    <w:rsid w:val="00542625"/>
    <w:rsid w:val="00560E41"/>
    <w:rsid w:val="00572A89"/>
    <w:rsid w:val="0057474C"/>
    <w:rsid w:val="00574FD3"/>
    <w:rsid w:val="00575013"/>
    <w:rsid w:val="00582CBA"/>
    <w:rsid w:val="005858AC"/>
    <w:rsid w:val="00586B0B"/>
    <w:rsid w:val="00590319"/>
    <w:rsid w:val="00597188"/>
    <w:rsid w:val="005B3FED"/>
    <w:rsid w:val="005B4652"/>
    <w:rsid w:val="005B4885"/>
    <w:rsid w:val="005B6977"/>
    <w:rsid w:val="005C40C9"/>
    <w:rsid w:val="005D6684"/>
    <w:rsid w:val="005E5837"/>
    <w:rsid w:val="005F1588"/>
    <w:rsid w:val="005F3D08"/>
    <w:rsid w:val="00600635"/>
    <w:rsid w:val="00610F6D"/>
    <w:rsid w:val="00615D30"/>
    <w:rsid w:val="00616F5D"/>
    <w:rsid w:val="00616FFD"/>
    <w:rsid w:val="00631A23"/>
    <w:rsid w:val="00632C32"/>
    <w:rsid w:val="006549DA"/>
    <w:rsid w:val="00660609"/>
    <w:rsid w:val="00666277"/>
    <w:rsid w:val="00666F06"/>
    <w:rsid w:val="00680518"/>
    <w:rsid w:val="006832DB"/>
    <w:rsid w:val="006B4CD5"/>
    <w:rsid w:val="006B7E72"/>
    <w:rsid w:val="006C78A6"/>
    <w:rsid w:val="006D540C"/>
    <w:rsid w:val="006D62B8"/>
    <w:rsid w:val="006D6E30"/>
    <w:rsid w:val="006D7304"/>
    <w:rsid w:val="006E5E40"/>
    <w:rsid w:val="006F6295"/>
    <w:rsid w:val="006F67AF"/>
    <w:rsid w:val="0071662B"/>
    <w:rsid w:val="0072552D"/>
    <w:rsid w:val="00733624"/>
    <w:rsid w:val="00745607"/>
    <w:rsid w:val="0077495F"/>
    <w:rsid w:val="007755AD"/>
    <w:rsid w:val="007A340A"/>
    <w:rsid w:val="007C0CF0"/>
    <w:rsid w:val="007C1230"/>
    <w:rsid w:val="007C5D37"/>
    <w:rsid w:val="007D274F"/>
    <w:rsid w:val="007E3082"/>
    <w:rsid w:val="007E7309"/>
    <w:rsid w:val="007E7CB7"/>
    <w:rsid w:val="007F2B25"/>
    <w:rsid w:val="00803B44"/>
    <w:rsid w:val="00806282"/>
    <w:rsid w:val="00810BE7"/>
    <w:rsid w:val="008122E8"/>
    <w:rsid w:val="0081390A"/>
    <w:rsid w:val="008261A2"/>
    <w:rsid w:val="0083123D"/>
    <w:rsid w:val="008358CC"/>
    <w:rsid w:val="00837B53"/>
    <w:rsid w:val="0084117A"/>
    <w:rsid w:val="008506FB"/>
    <w:rsid w:val="00876804"/>
    <w:rsid w:val="00884904"/>
    <w:rsid w:val="008903E8"/>
    <w:rsid w:val="008A1F2D"/>
    <w:rsid w:val="008B0237"/>
    <w:rsid w:val="008C330C"/>
    <w:rsid w:val="008C5FB9"/>
    <w:rsid w:val="008C6C5D"/>
    <w:rsid w:val="008E4B6E"/>
    <w:rsid w:val="008F536B"/>
    <w:rsid w:val="00904840"/>
    <w:rsid w:val="0090575B"/>
    <w:rsid w:val="009149B8"/>
    <w:rsid w:val="00944244"/>
    <w:rsid w:val="009455A0"/>
    <w:rsid w:val="00951264"/>
    <w:rsid w:val="00952B31"/>
    <w:rsid w:val="00953361"/>
    <w:rsid w:val="00963625"/>
    <w:rsid w:val="00965BEB"/>
    <w:rsid w:val="00977ED3"/>
    <w:rsid w:val="009A0F3C"/>
    <w:rsid w:val="009A4DEE"/>
    <w:rsid w:val="009A51DF"/>
    <w:rsid w:val="009A5944"/>
    <w:rsid w:val="009A7169"/>
    <w:rsid w:val="009C7A37"/>
    <w:rsid w:val="009D3552"/>
    <w:rsid w:val="00A0172D"/>
    <w:rsid w:val="00A02531"/>
    <w:rsid w:val="00A02748"/>
    <w:rsid w:val="00A058EE"/>
    <w:rsid w:val="00A07524"/>
    <w:rsid w:val="00A20488"/>
    <w:rsid w:val="00A254D1"/>
    <w:rsid w:val="00A35710"/>
    <w:rsid w:val="00A512F0"/>
    <w:rsid w:val="00A63262"/>
    <w:rsid w:val="00A65FBD"/>
    <w:rsid w:val="00A94A8C"/>
    <w:rsid w:val="00A960BD"/>
    <w:rsid w:val="00AA1D1E"/>
    <w:rsid w:val="00AA6AE0"/>
    <w:rsid w:val="00AA6C1F"/>
    <w:rsid w:val="00AA70BE"/>
    <w:rsid w:val="00AA7C3E"/>
    <w:rsid w:val="00AA7D59"/>
    <w:rsid w:val="00AA7F47"/>
    <w:rsid w:val="00AC2F8A"/>
    <w:rsid w:val="00AC6428"/>
    <w:rsid w:val="00AC6C04"/>
    <w:rsid w:val="00AD48F1"/>
    <w:rsid w:val="00AF148C"/>
    <w:rsid w:val="00B0337B"/>
    <w:rsid w:val="00B07EC4"/>
    <w:rsid w:val="00B12406"/>
    <w:rsid w:val="00B23DAA"/>
    <w:rsid w:val="00B2408C"/>
    <w:rsid w:val="00B27873"/>
    <w:rsid w:val="00B41495"/>
    <w:rsid w:val="00B513F6"/>
    <w:rsid w:val="00B76ECA"/>
    <w:rsid w:val="00B81A07"/>
    <w:rsid w:val="00B82CD3"/>
    <w:rsid w:val="00B92B67"/>
    <w:rsid w:val="00BA3820"/>
    <w:rsid w:val="00BA5D5D"/>
    <w:rsid w:val="00BA6285"/>
    <w:rsid w:val="00BB148E"/>
    <w:rsid w:val="00BD4204"/>
    <w:rsid w:val="00BD47CD"/>
    <w:rsid w:val="00C01388"/>
    <w:rsid w:val="00C16F5F"/>
    <w:rsid w:val="00C4375F"/>
    <w:rsid w:val="00C43B3F"/>
    <w:rsid w:val="00C444C1"/>
    <w:rsid w:val="00C51570"/>
    <w:rsid w:val="00C5313E"/>
    <w:rsid w:val="00C57DB9"/>
    <w:rsid w:val="00C86D0D"/>
    <w:rsid w:val="00C90144"/>
    <w:rsid w:val="00C908F8"/>
    <w:rsid w:val="00C932DF"/>
    <w:rsid w:val="00CA472D"/>
    <w:rsid w:val="00CB32C7"/>
    <w:rsid w:val="00CD33E7"/>
    <w:rsid w:val="00CE1D26"/>
    <w:rsid w:val="00CE5144"/>
    <w:rsid w:val="00CF6127"/>
    <w:rsid w:val="00D110E2"/>
    <w:rsid w:val="00D14338"/>
    <w:rsid w:val="00D20F2A"/>
    <w:rsid w:val="00D246C4"/>
    <w:rsid w:val="00D320F9"/>
    <w:rsid w:val="00D35688"/>
    <w:rsid w:val="00D41355"/>
    <w:rsid w:val="00D41D6C"/>
    <w:rsid w:val="00D43224"/>
    <w:rsid w:val="00D44B0B"/>
    <w:rsid w:val="00D62C23"/>
    <w:rsid w:val="00D6741E"/>
    <w:rsid w:val="00D912D5"/>
    <w:rsid w:val="00D966EB"/>
    <w:rsid w:val="00DB491D"/>
    <w:rsid w:val="00DD3096"/>
    <w:rsid w:val="00DD66AD"/>
    <w:rsid w:val="00DE3313"/>
    <w:rsid w:val="00DF44C5"/>
    <w:rsid w:val="00DF6BD2"/>
    <w:rsid w:val="00E11553"/>
    <w:rsid w:val="00E1257D"/>
    <w:rsid w:val="00E149ED"/>
    <w:rsid w:val="00E25B3B"/>
    <w:rsid w:val="00E33657"/>
    <w:rsid w:val="00E36F4F"/>
    <w:rsid w:val="00E37A53"/>
    <w:rsid w:val="00E47E4C"/>
    <w:rsid w:val="00E51F8D"/>
    <w:rsid w:val="00E62FBA"/>
    <w:rsid w:val="00E65A46"/>
    <w:rsid w:val="00E66D86"/>
    <w:rsid w:val="00E71A2C"/>
    <w:rsid w:val="00E7345E"/>
    <w:rsid w:val="00E74F19"/>
    <w:rsid w:val="00E847C6"/>
    <w:rsid w:val="00E91DDD"/>
    <w:rsid w:val="00E920C6"/>
    <w:rsid w:val="00EA0988"/>
    <w:rsid w:val="00EA38CA"/>
    <w:rsid w:val="00EB28D2"/>
    <w:rsid w:val="00EB3132"/>
    <w:rsid w:val="00EB746A"/>
    <w:rsid w:val="00EC2017"/>
    <w:rsid w:val="00EC2F23"/>
    <w:rsid w:val="00EC5CAA"/>
    <w:rsid w:val="00ED63DE"/>
    <w:rsid w:val="00EE27D9"/>
    <w:rsid w:val="00F06C34"/>
    <w:rsid w:val="00F17FFD"/>
    <w:rsid w:val="00F23EB6"/>
    <w:rsid w:val="00F25D6C"/>
    <w:rsid w:val="00F34D8D"/>
    <w:rsid w:val="00F471F1"/>
    <w:rsid w:val="00F60965"/>
    <w:rsid w:val="00F61133"/>
    <w:rsid w:val="00F67FB3"/>
    <w:rsid w:val="00F772E5"/>
    <w:rsid w:val="00F84094"/>
    <w:rsid w:val="00F942E3"/>
    <w:rsid w:val="00F9569F"/>
    <w:rsid w:val="00F962D0"/>
    <w:rsid w:val="00F970B9"/>
    <w:rsid w:val="00FB516A"/>
    <w:rsid w:val="00FC1A4D"/>
    <w:rsid w:val="00FE1625"/>
    <w:rsid w:val="086EB0AD"/>
    <w:rsid w:val="0880B34F"/>
    <w:rsid w:val="09CC86BB"/>
    <w:rsid w:val="11567BA5"/>
    <w:rsid w:val="116D7BD6"/>
    <w:rsid w:val="2745BF53"/>
    <w:rsid w:val="2CC6755D"/>
    <w:rsid w:val="2EABBB9F"/>
    <w:rsid w:val="395D9EBE"/>
    <w:rsid w:val="3DD17502"/>
    <w:rsid w:val="4AE069B4"/>
    <w:rsid w:val="4B19DBAC"/>
    <w:rsid w:val="4FC5CF65"/>
    <w:rsid w:val="550C4717"/>
    <w:rsid w:val="5A861D1B"/>
    <w:rsid w:val="5D81D9AD"/>
    <w:rsid w:val="61C29F6A"/>
    <w:rsid w:val="645E2D13"/>
    <w:rsid w:val="691D76BD"/>
    <w:rsid w:val="6AD58024"/>
    <w:rsid w:val="741EBE51"/>
    <w:rsid w:val="7D27337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89DC"/>
  <w15:chartTrackingRefBased/>
  <w15:docId w15:val="{5A67CCA0-DFC4-4135-9CEE-C2A22347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840"/>
  </w:style>
  <w:style w:type="paragraph" w:styleId="Antrat1">
    <w:name w:val="heading 1"/>
    <w:basedOn w:val="prastasis"/>
    <w:next w:val="prastasis"/>
    <w:link w:val="Antrat1Diagrama"/>
    <w:uiPriority w:val="9"/>
    <w:qFormat/>
    <w:rsid w:val="007E7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7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7C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7C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7C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7CB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CB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CB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CB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C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7C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7C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7CB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7CB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7C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C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C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C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C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C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CB7"/>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C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CB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E7CB7"/>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E7CB7"/>
    <w:pPr>
      <w:ind w:left="720"/>
      <w:contextualSpacing/>
    </w:pPr>
  </w:style>
  <w:style w:type="character" w:styleId="Rykuspabraukimas">
    <w:name w:val="Intense Emphasis"/>
    <w:basedOn w:val="Numatytasispastraiposriftas"/>
    <w:uiPriority w:val="21"/>
    <w:qFormat/>
    <w:rsid w:val="007E7CB7"/>
    <w:rPr>
      <w:i/>
      <w:iCs/>
      <w:color w:val="0F4761" w:themeColor="accent1" w:themeShade="BF"/>
    </w:rPr>
  </w:style>
  <w:style w:type="paragraph" w:styleId="Iskirtacitata">
    <w:name w:val="Intense Quote"/>
    <w:basedOn w:val="prastasis"/>
    <w:next w:val="prastasis"/>
    <w:link w:val="IskirtacitataDiagrama"/>
    <w:uiPriority w:val="30"/>
    <w:qFormat/>
    <w:rsid w:val="007E7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7CB7"/>
    <w:rPr>
      <w:i/>
      <w:iCs/>
      <w:color w:val="0F4761" w:themeColor="accent1" w:themeShade="BF"/>
    </w:rPr>
  </w:style>
  <w:style w:type="character" w:styleId="Rykinuoroda">
    <w:name w:val="Intense Reference"/>
    <w:basedOn w:val="Numatytasispastraiposriftas"/>
    <w:uiPriority w:val="32"/>
    <w:qFormat/>
    <w:rsid w:val="007E7CB7"/>
    <w:rPr>
      <w:b/>
      <w:bCs/>
      <w:smallCaps/>
      <w:color w:val="0F4761" w:themeColor="accent1" w:themeShade="BF"/>
      <w:spacing w:val="5"/>
    </w:rPr>
  </w:style>
  <w:style w:type="character" w:styleId="Hipersaitas">
    <w:name w:val="Hyperlink"/>
    <w:basedOn w:val="Numatytasispastraiposriftas"/>
    <w:uiPriority w:val="99"/>
    <w:rsid w:val="00884904"/>
    <w:rPr>
      <w:rFonts w:cs="Times New Roman"/>
      <w:color w:val="0000FF"/>
      <w:u w:val="singl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884904"/>
  </w:style>
  <w:style w:type="paragraph" w:customStyle="1" w:styleId="paragraph">
    <w:name w:val="paragraph"/>
    <w:basedOn w:val="prastasis"/>
    <w:rsid w:val="00884904"/>
    <w:pPr>
      <w:spacing w:before="100" w:beforeAutospacing="1" w:after="100" w:afterAutospacing="1"/>
    </w:pPr>
    <w:rPr>
      <w:rFonts w:ascii="Times New Roman" w:eastAsia="Times New Roman" w:hAnsi="Times New Roman" w:cs="Times New Roman"/>
      <w:kern w:val="0"/>
      <w:lang w:eastAsia="lt-LT"/>
      <w14:ligatures w14:val="none"/>
    </w:rPr>
  </w:style>
  <w:style w:type="paragraph" w:customStyle="1" w:styleId="Standarduser">
    <w:name w:val="Standard (user)"/>
    <w:qFormat/>
    <w:rsid w:val="00884904"/>
    <w:pPr>
      <w:suppressAutoHyphens/>
      <w:textAlignment w:val="baseline"/>
    </w:pPr>
    <w:rPr>
      <w:rFonts w:ascii="Liberation Serif" w:eastAsia="NSimSun" w:hAnsi="Liberation Serif" w:cs="Lucida Sans"/>
      <w:lang w:val="en-GB" w:eastAsia="zh-CN" w:bidi="hi-IN"/>
      <w14:ligatures w14:val="none"/>
    </w:rPr>
  </w:style>
  <w:style w:type="table" w:styleId="Lentelstinklelis">
    <w:name w:val="Table Grid"/>
    <w:basedOn w:val="prastojilentel"/>
    <w:uiPriority w:val="39"/>
    <w:rsid w:val="005D6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84A14"/>
    <w:rPr>
      <w:sz w:val="16"/>
      <w:szCs w:val="16"/>
    </w:rPr>
  </w:style>
  <w:style w:type="paragraph" w:styleId="Komentarotekstas">
    <w:name w:val="annotation text"/>
    <w:basedOn w:val="prastasis"/>
    <w:link w:val="KomentarotekstasDiagrama"/>
    <w:uiPriority w:val="99"/>
    <w:unhideWhenUsed/>
    <w:rsid w:val="00384A14"/>
    <w:rPr>
      <w:sz w:val="20"/>
      <w:szCs w:val="20"/>
    </w:rPr>
  </w:style>
  <w:style w:type="character" w:customStyle="1" w:styleId="KomentarotekstasDiagrama">
    <w:name w:val="Komentaro tekstas Diagrama"/>
    <w:basedOn w:val="Numatytasispastraiposriftas"/>
    <w:link w:val="Komentarotekstas"/>
    <w:uiPriority w:val="99"/>
    <w:rsid w:val="00384A14"/>
    <w:rPr>
      <w:sz w:val="20"/>
      <w:szCs w:val="20"/>
    </w:rPr>
  </w:style>
  <w:style w:type="paragraph" w:styleId="Komentarotema">
    <w:name w:val="annotation subject"/>
    <w:basedOn w:val="Komentarotekstas"/>
    <w:next w:val="Komentarotekstas"/>
    <w:link w:val="KomentarotemaDiagrama"/>
    <w:uiPriority w:val="99"/>
    <w:semiHidden/>
    <w:unhideWhenUsed/>
    <w:rsid w:val="00384A14"/>
    <w:rPr>
      <w:b/>
      <w:bCs/>
    </w:rPr>
  </w:style>
  <w:style w:type="character" w:customStyle="1" w:styleId="KomentarotemaDiagrama">
    <w:name w:val="Komentaro tema Diagrama"/>
    <w:basedOn w:val="KomentarotekstasDiagrama"/>
    <w:link w:val="Komentarotema"/>
    <w:uiPriority w:val="99"/>
    <w:semiHidden/>
    <w:rsid w:val="00384A14"/>
    <w:rPr>
      <w:b/>
      <w:bCs/>
      <w:sz w:val="20"/>
      <w:szCs w:val="20"/>
    </w:rPr>
  </w:style>
  <w:style w:type="paragraph" w:styleId="Pataisymai">
    <w:name w:val="Revision"/>
    <w:hidden/>
    <w:uiPriority w:val="99"/>
    <w:semiHidden/>
    <w:rsid w:val="008506FB"/>
  </w:style>
  <w:style w:type="character" w:styleId="Neapdorotaspaminjimas">
    <w:name w:val="Unresolved Mention"/>
    <w:basedOn w:val="Numatytasispastraiposriftas"/>
    <w:uiPriority w:val="99"/>
    <w:semiHidden/>
    <w:unhideWhenUsed/>
    <w:rsid w:val="0014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7458">
      <w:bodyDiv w:val="1"/>
      <w:marLeft w:val="0"/>
      <w:marRight w:val="0"/>
      <w:marTop w:val="0"/>
      <w:marBottom w:val="0"/>
      <w:divBdr>
        <w:top w:val="none" w:sz="0" w:space="0" w:color="auto"/>
        <w:left w:val="none" w:sz="0" w:space="0" w:color="auto"/>
        <w:bottom w:val="none" w:sz="0" w:space="0" w:color="auto"/>
        <w:right w:val="none" w:sz="0" w:space="0" w:color="auto"/>
      </w:divBdr>
      <w:divsChild>
        <w:div w:id="1861696260">
          <w:marLeft w:val="0"/>
          <w:marRight w:val="0"/>
          <w:marTop w:val="0"/>
          <w:marBottom w:val="0"/>
          <w:divBdr>
            <w:top w:val="none" w:sz="0" w:space="0" w:color="auto"/>
            <w:left w:val="none" w:sz="0" w:space="0" w:color="auto"/>
            <w:bottom w:val="none" w:sz="0" w:space="0" w:color="auto"/>
            <w:right w:val="none" w:sz="0" w:space="0" w:color="auto"/>
          </w:divBdr>
        </w:div>
        <w:div w:id="2085103491">
          <w:marLeft w:val="0"/>
          <w:marRight w:val="0"/>
          <w:marTop w:val="0"/>
          <w:marBottom w:val="0"/>
          <w:divBdr>
            <w:top w:val="none" w:sz="0" w:space="0" w:color="auto"/>
            <w:left w:val="none" w:sz="0" w:space="0" w:color="auto"/>
            <w:bottom w:val="none" w:sz="0" w:space="0" w:color="auto"/>
            <w:right w:val="none" w:sz="0" w:space="0" w:color="auto"/>
          </w:divBdr>
        </w:div>
      </w:divsChild>
    </w:div>
    <w:div w:id="400563981">
      <w:bodyDiv w:val="1"/>
      <w:marLeft w:val="0"/>
      <w:marRight w:val="0"/>
      <w:marTop w:val="0"/>
      <w:marBottom w:val="0"/>
      <w:divBdr>
        <w:top w:val="none" w:sz="0" w:space="0" w:color="auto"/>
        <w:left w:val="none" w:sz="0" w:space="0" w:color="auto"/>
        <w:bottom w:val="none" w:sz="0" w:space="0" w:color="auto"/>
        <w:right w:val="none" w:sz="0" w:space="0" w:color="auto"/>
      </w:divBdr>
      <w:divsChild>
        <w:div w:id="425083102">
          <w:marLeft w:val="0"/>
          <w:marRight w:val="0"/>
          <w:marTop w:val="0"/>
          <w:marBottom w:val="0"/>
          <w:divBdr>
            <w:top w:val="none" w:sz="0" w:space="0" w:color="auto"/>
            <w:left w:val="none" w:sz="0" w:space="0" w:color="auto"/>
            <w:bottom w:val="none" w:sz="0" w:space="0" w:color="auto"/>
            <w:right w:val="none" w:sz="0" w:space="0" w:color="auto"/>
          </w:divBdr>
        </w:div>
        <w:div w:id="852109762">
          <w:marLeft w:val="0"/>
          <w:marRight w:val="0"/>
          <w:marTop w:val="0"/>
          <w:marBottom w:val="0"/>
          <w:divBdr>
            <w:top w:val="none" w:sz="0" w:space="0" w:color="auto"/>
            <w:left w:val="none" w:sz="0" w:space="0" w:color="auto"/>
            <w:bottom w:val="none" w:sz="0" w:space="0" w:color="auto"/>
            <w:right w:val="none" w:sz="0" w:space="0" w:color="auto"/>
          </w:divBdr>
        </w:div>
      </w:divsChild>
    </w:div>
    <w:div w:id="767578693">
      <w:bodyDiv w:val="1"/>
      <w:marLeft w:val="0"/>
      <w:marRight w:val="0"/>
      <w:marTop w:val="0"/>
      <w:marBottom w:val="0"/>
      <w:divBdr>
        <w:top w:val="none" w:sz="0" w:space="0" w:color="auto"/>
        <w:left w:val="none" w:sz="0" w:space="0" w:color="auto"/>
        <w:bottom w:val="none" w:sz="0" w:space="0" w:color="auto"/>
        <w:right w:val="none" w:sz="0" w:space="0" w:color="auto"/>
      </w:divBdr>
    </w:div>
    <w:div w:id="17000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pubenchmark.net/cpu_list.php" TargetMode="External"/><Relationship Id="rId4" Type="http://schemas.openxmlformats.org/officeDocument/2006/relationships/numbering" Target="numbering.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0F98A-5824-4924-B251-300EF7EE6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705E5-416F-4706-8ED3-76C943F9567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817F227-CAA8-47C6-BFBD-8260E9559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16718</Words>
  <Characters>9530</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26196</CharactersWithSpaces>
  <SharedDoc>false</SharedDoc>
  <HLinks>
    <vt:vector size="18" baseType="variant">
      <vt:variant>
        <vt:i4>7471131</vt:i4>
      </vt:variant>
      <vt:variant>
        <vt:i4>6</vt:i4>
      </vt:variant>
      <vt:variant>
        <vt:i4>0</vt:i4>
      </vt:variant>
      <vt:variant>
        <vt:i4>5</vt:i4>
      </vt:variant>
      <vt:variant>
        <vt:lpwstr>http://www.cpubenchmark.net/cpu_list.php</vt:lpwstr>
      </vt:variant>
      <vt:variant>
        <vt:lpwstr/>
      </vt:variant>
      <vt:variant>
        <vt:i4>7471131</vt:i4>
      </vt:variant>
      <vt:variant>
        <vt:i4>3</vt:i4>
      </vt:variant>
      <vt:variant>
        <vt:i4>0</vt:i4>
      </vt:variant>
      <vt:variant>
        <vt:i4>5</vt:i4>
      </vt:variant>
      <vt:variant>
        <vt:lpwstr>http://www.cpubenchmark.net/cpu_list.php</vt:lpwstr>
      </vt:variant>
      <vt:variant>
        <vt:lpwstr/>
      </vt:variant>
      <vt:variant>
        <vt:i4>7471131</vt:i4>
      </vt:variant>
      <vt:variant>
        <vt:i4>0</vt:i4>
      </vt:variant>
      <vt:variant>
        <vt:i4>0</vt:i4>
      </vt:variant>
      <vt:variant>
        <vt:i4>5</vt:i4>
      </vt:variant>
      <vt:variant>
        <vt:lpwstr>http://www.cpubenchmark.net/cpu_list.php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Miniauskas</dc:creator>
  <cp:lastModifiedBy>Eglė Vita Baniulytė</cp:lastModifiedBy>
  <cp:revision>2</cp:revision>
  <dcterms:created xsi:type="dcterms:W3CDTF">2025-10-22T05:08:00Z</dcterms:created>
  <dcterms:modified xsi:type="dcterms:W3CDTF">2025-10-22T05:08:00Z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