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616BA" w14:textId="77777777" w:rsidR="00B4729E" w:rsidRPr="00036585" w:rsidRDefault="00B4729E" w:rsidP="006A022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036585">
        <w:rPr>
          <w:rFonts w:ascii="Times New Roman" w:eastAsia="Calibri" w:hAnsi="Times New Roman" w:cs="Times New Roman"/>
        </w:rPr>
        <w:t>Pirkimo sąlygų</w:t>
      </w:r>
    </w:p>
    <w:p w14:paraId="7912D90D" w14:textId="22CAC307" w:rsidR="00B4729E" w:rsidRPr="00036585" w:rsidRDefault="00B4729E" w:rsidP="006A0227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</w:rPr>
      </w:pPr>
      <w:r w:rsidRPr="00036585">
        <w:rPr>
          <w:rFonts w:ascii="Times New Roman" w:eastAsia="Calibri" w:hAnsi="Times New Roman" w:cs="Times New Roman"/>
          <w:b/>
          <w:bCs/>
        </w:rPr>
        <w:t>9 priedas</w:t>
      </w:r>
    </w:p>
    <w:p w14:paraId="631DCA19" w14:textId="77777777" w:rsidR="00B4729E" w:rsidRPr="00036585" w:rsidRDefault="00B4729E" w:rsidP="00690E66">
      <w:pPr>
        <w:spacing w:after="120" w:line="240" w:lineRule="auto"/>
        <w:jc w:val="right"/>
        <w:rPr>
          <w:rFonts w:ascii="Times New Roman" w:eastAsia="Calibri" w:hAnsi="Times New Roman" w:cs="Times New Roman"/>
        </w:rPr>
      </w:pPr>
    </w:p>
    <w:p w14:paraId="6D9D7DC8" w14:textId="0B88A6DF" w:rsidR="00B4729E" w:rsidRPr="00036585" w:rsidRDefault="00B4729E" w:rsidP="00690E66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036585">
        <w:rPr>
          <w:rFonts w:ascii="Times New Roman" w:eastAsia="Calibri" w:hAnsi="Times New Roman" w:cs="Times New Roman"/>
          <w:b/>
          <w:bCs/>
        </w:rPr>
        <w:t>INFORMACIJA APIE MAKSIMALIUS SUPLANUOTUS ĮKAINIUS</w:t>
      </w:r>
    </w:p>
    <w:p w14:paraId="4DEF611C" w14:textId="77777777" w:rsidR="00B4729E" w:rsidRPr="00036585" w:rsidRDefault="00B4729E" w:rsidP="006A022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14:paraId="2CC09233" w14:textId="736D47F6" w:rsidR="00AA7F18" w:rsidRPr="00036585" w:rsidRDefault="00B4729E" w:rsidP="006A0227">
      <w:pPr>
        <w:spacing w:after="120" w:line="240" w:lineRule="auto"/>
        <w:rPr>
          <w:rFonts w:ascii="Times New Roman" w:hAnsi="Times New Roman" w:cs="Times New Roman"/>
        </w:rPr>
      </w:pPr>
      <w:r w:rsidRPr="00036585">
        <w:rPr>
          <w:rFonts w:ascii="Times New Roman" w:eastAsia="Calibri" w:hAnsi="Times New Roman" w:cs="Times New Roman"/>
          <w:b/>
          <w:bCs/>
        </w:rPr>
        <w:t>Numatomi maksimalūs planuojami įkainiai:</w:t>
      </w:r>
    </w:p>
    <w:tbl>
      <w:tblPr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394"/>
        <w:gridCol w:w="2268"/>
        <w:gridCol w:w="2268"/>
      </w:tblGrid>
      <w:tr w:rsidR="00AA7F18" w:rsidRPr="00036585" w14:paraId="6E4B9BA3" w14:textId="77777777" w:rsidTr="006A0227">
        <w:trPr>
          <w:trHeight w:val="63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5BDD" w14:textId="77777777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F30B" w14:textId="77777777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Turto tipas*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CAF4" w14:textId="6A405332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6585">
              <w:rPr>
                <w:rFonts w:ascii="Times New Roman" w:hAnsi="Times New Roman" w:cs="Times New Roman"/>
                <w:b/>
                <w:bCs/>
              </w:rPr>
              <w:t xml:space="preserve">Rašytinės konsultacijos dėl </w:t>
            </w:r>
            <w:r w:rsidRPr="00036585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rekomendacinės nuomos rinkos kainos</w:t>
            </w:r>
            <w:r w:rsidRPr="0003658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D1A0B" w:rsidRPr="00036585">
              <w:rPr>
                <w:rFonts w:ascii="Times New Roman" w:hAnsi="Times New Roman" w:cs="Times New Roman"/>
                <w:b/>
                <w:bCs/>
              </w:rPr>
              <w:t xml:space="preserve">maksimalus </w:t>
            </w:r>
            <w:r w:rsidRPr="00036585">
              <w:rPr>
                <w:rFonts w:ascii="Times New Roman" w:hAnsi="Times New Roman" w:cs="Times New Roman"/>
                <w:b/>
                <w:bCs/>
              </w:rPr>
              <w:t xml:space="preserve">įkainis, </w:t>
            </w:r>
            <w:r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Eur be PVM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68E2" w14:textId="11513B72" w:rsidR="00AA7F18" w:rsidRPr="00036585" w:rsidRDefault="00AA7F18" w:rsidP="000D1A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Turto nuomos rinkos vertės </w:t>
            </w:r>
            <w:r w:rsidR="000D1A0B"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</w:t>
            </w:r>
            <w:r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taskaitos </w:t>
            </w:r>
            <w:r w:rsidR="000D1A0B"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maksimalus </w:t>
            </w:r>
            <w:r w:rsidRPr="000365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įkainis, Eur be PVM</w:t>
            </w:r>
          </w:p>
        </w:tc>
      </w:tr>
      <w:tr w:rsidR="00AA7F18" w:rsidRPr="00036585" w14:paraId="57BE95C5" w14:textId="77777777" w:rsidTr="006A022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EADBB" w14:textId="77777777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BBFF8" w14:textId="77777777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4931" w14:textId="77777777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83D8" w14:textId="77777777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4</w:t>
            </w:r>
          </w:p>
        </w:tc>
      </w:tr>
      <w:tr w:rsidR="00AA7F18" w:rsidRPr="00036585" w14:paraId="3D9766CA" w14:textId="77777777" w:rsidTr="006A0227">
        <w:trPr>
          <w:trHeight w:val="67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848354" w14:textId="20F573AB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F026A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Gyvenamosios paskirties turtas – butai, patalpos, kambariai, palėpės su / be bendro naudojimo patalpomis bei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FC4844" w14:textId="25C40A57" w:rsidR="00AA7F18" w:rsidRPr="00036585" w:rsidRDefault="001E3AB1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  <w:r w:rsidR="00AA7F18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3589" w14:textId="4500B63B" w:rsidR="00AA7F18" w:rsidRPr="00036585" w:rsidRDefault="003E37EE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  <w:tr w:rsidR="00AA7F18" w:rsidRPr="00036585" w14:paraId="70A98E44" w14:textId="77777777" w:rsidTr="00690E66">
        <w:trPr>
          <w:trHeight w:val="34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44F182A" w14:textId="03633979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EF9B9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Garažų patalpos (boksai) iki 50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>2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bendro ploto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EE86D" w14:textId="3F62263F" w:rsidR="00AA7F18" w:rsidRPr="00036585" w:rsidRDefault="001E3AB1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  <w:r w:rsidR="00AA7F18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77C9B" w14:textId="5A0F04B8" w:rsidR="00AA7F18" w:rsidRPr="00036585" w:rsidRDefault="003E37EE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  <w:tr w:rsidR="00AA7F18" w:rsidRPr="00036585" w14:paraId="1F5E2949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3C3AEC8" w14:textId="10A07BFA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14EDAB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Pagalbiniai statiniai (jų dalys), pagrindinių nekilnojamųjų daiktų priklausiniai (jų dalys), kiemo statiniai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EB01C" w14:textId="27C9A739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6E6BB" w14:textId="1768706E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</w:tr>
      <w:tr w:rsidR="00AA7F18" w:rsidRPr="00036585" w14:paraId="5F3A2BEE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628612" w14:textId="77C0CEF4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E555B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Individualūs gyvenamieji (sodo) namai (jų dalys)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D3E6E" w14:textId="648A7FAB" w:rsidR="00AA7F18" w:rsidRPr="00036585" w:rsidRDefault="001E3AB1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  <w:r w:rsidR="00AA7F18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C88C" w14:textId="68A99594" w:rsidR="00AA7F18" w:rsidRPr="00036585" w:rsidRDefault="0054130F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180,00</w:t>
            </w:r>
          </w:p>
        </w:tc>
      </w:tr>
      <w:tr w:rsidR="00AA7F18" w:rsidRPr="00036585" w14:paraId="1F02B033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5B42A7E" w14:textId="3AD05C21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F063A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Mišrios, rekreacinės, poilsio paskirties pastatų kompleksai, sodybos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2ED2D5" w14:textId="20601281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1E3AB1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B27A5" w14:textId="7F079C07" w:rsidR="00AA7F18" w:rsidRPr="00036585" w:rsidRDefault="007066B2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340,00</w:t>
            </w:r>
          </w:p>
        </w:tc>
      </w:tr>
      <w:tr w:rsidR="00AA7F18" w:rsidRPr="00036585" w14:paraId="23EB38BD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52E69CC" w14:textId="666B30A2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9D85B6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Negyvenamosios patalpos / pastatai (jų dalys) iki 100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 xml:space="preserve">2 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bendro ploto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F5F59" w14:textId="3E20CF63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9B712" w14:textId="1C550095" w:rsidR="00AA7F18" w:rsidRPr="00036585" w:rsidRDefault="007066B2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180,00</w:t>
            </w:r>
          </w:p>
        </w:tc>
      </w:tr>
      <w:tr w:rsidR="00AA7F18" w:rsidRPr="00036585" w14:paraId="51655DBD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EC6602" w14:textId="39359E1A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21672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Negyvenamosios patalpos / pastatai (jų dalys) 100 - 300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 xml:space="preserve">2 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bendro ploto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3E457" w14:textId="6A3B0E91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B97AD" w14:textId="76E37162" w:rsidR="00AA7F18" w:rsidRPr="00036585" w:rsidRDefault="007066B2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330,00</w:t>
            </w:r>
          </w:p>
        </w:tc>
      </w:tr>
      <w:tr w:rsidR="00AA7F18" w:rsidRPr="00036585" w14:paraId="377998B6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CA0ADB" w14:textId="58FF30D2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F3C51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Negyvenamosios patalpos / pastatai (jų dalys) 300 - 500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 xml:space="preserve">2 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bendro ploto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89B136" w14:textId="02CF29CB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="001E3AB1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50E4" w14:textId="1F803BD4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7066B2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AA7F18" w:rsidRPr="00036585" w14:paraId="73464331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E457A8" w14:textId="5100DF46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3A432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Negyvenamosios patalpos / pastatai (jų dalys) 500 - 1000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 xml:space="preserve">2 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bendro ploto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ED5AE" w14:textId="1AD32C94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1E3AB1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81A93" w14:textId="01B62E8B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  <w:r w:rsidR="007066B2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AA7F18" w:rsidRPr="00036585" w14:paraId="6D07FB02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8CAE8D" w14:textId="29826B5B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114BE3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Negyvenamosios patalpos / pastatai (jų dalys) 1000 - 2000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 xml:space="preserve">2 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bendro ploto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991630" w14:textId="38A6DF3B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4F74A" w14:textId="48B26A71" w:rsidR="00AA7F18" w:rsidRPr="00036585" w:rsidRDefault="007066B2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400</w:t>
            </w:r>
            <w:r w:rsidR="00AA7F18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,00</w:t>
            </w:r>
          </w:p>
        </w:tc>
      </w:tr>
      <w:tr w:rsidR="00AA7F18" w:rsidRPr="00036585" w14:paraId="78FC41A4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357110" w14:textId="0B5D3D41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F5E09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Negyvenamosios paskirties pastatų kompleksai virš 2000 m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lt-LT"/>
              </w:rPr>
              <w:t xml:space="preserve">2 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bendro ploto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075656" w14:textId="688C3E54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7FDA0" w14:textId="443E5088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  <w:r w:rsidR="007066B2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</w:tr>
      <w:tr w:rsidR="00AA7F18" w:rsidRPr="00036585" w14:paraId="0F63E1C5" w14:textId="77777777" w:rsidTr="006A0227">
        <w:trPr>
          <w:trHeight w:val="204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6F31E9" w14:textId="1303AD20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  <w:r w:rsidR="006A0227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DA588A" w14:textId="77777777" w:rsidR="00AA7F18" w:rsidRPr="00036585" w:rsidRDefault="00AA7F18" w:rsidP="006A02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Kitas specifinės paskirties turtas, inžinieriniai pastatai, statiniai, patalpos (jų dalys) su / be priklausinių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37603" w14:textId="6F7A04CE" w:rsidR="00AA7F18" w:rsidRPr="00036585" w:rsidRDefault="00AA7F18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1E3AB1"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301CB" w14:textId="49F59029" w:rsidR="00AA7F18" w:rsidRPr="00036585" w:rsidRDefault="007066B2" w:rsidP="006A02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lt-LT"/>
              </w:rPr>
            </w:pPr>
            <w:r w:rsidRPr="0003658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370,00</w:t>
            </w:r>
          </w:p>
        </w:tc>
      </w:tr>
    </w:tbl>
    <w:p w14:paraId="39A7C20A" w14:textId="77777777" w:rsidR="00AA7F18" w:rsidRPr="00036585" w:rsidRDefault="00AA7F18" w:rsidP="006A0227">
      <w:pPr>
        <w:spacing w:after="0" w:line="240" w:lineRule="auto"/>
        <w:rPr>
          <w:rFonts w:ascii="Times New Roman" w:hAnsi="Times New Roman" w:cs="Times New Roman"/>
        </w:rPr>
      </w:pPr>
    </w:p>
    <w:p w14:paraId="0E2E7A5E" w14:textId="2819109D" w:rsidR="001F58B5" w:rsidRPr="00036585" w:rsidRDefault="001F58B5" w:rsidP="001F58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6585">
        <w:rPr>
          <w:rFonts w:ascii="Times New Roman" w:eastAsia="Calibri" w:hAnsi="Times New Roman" w:cs="Times New Roman"/>
          <w:b/>
          <w:bCs/>
        </w:rPr>
        <w:t xml:space="preserve">Pastaba. </w:t>
      </w:r>
      <w:r w:rsidRPr="00036585">
        <w:rPr>
          <w:rFonts w:ascii="Times New Roman" w:eastAsia="Calibri" w:hAnsi="Times New Roman" w:cs="Times New Roman"/>
        </w:rPr>
        <w:t xml:space="preserve">Nurodyti maksimalūs Perkančiajai organizacijai priimtini įkainiai. Tiekėjo pasiūlymas, kuriame </w:t>
      </w:r>
      <w:r w:rsidRPr="00036585">
        <w:rPr>
          <w:rFonts w:ascii="Times New Roman" w:eastAsia="Calibri" w:hAnsi="Times New Roman" w:cs="Times New Roman"/>
          <w:u w:val="single"/>
        </w:rPr>
        <w:t>bent vienas</w:t>
      </w:r>
      <w:r w:rsidRPr="00036585">
        <w:rPr>
          <w:rFonts w:ascii="Times New Roman" w:eastAsia="Calibri" w:hAnsi="Times New Roman" w:cs="Times New Roman"/>
        </w:rPr>
        <w:t xml:space="preserve"> įkainis viršys nurodytus maksimalius įkainius, bus laikomas nepriimtinu ir atmetamas.</w:t>
      </w:r>
    </w:p>
    <w:sectPr w:rsidR="001F58B5" w:rsidRPr="00036585" w:rsidSect="00487D2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F18"/>
    <w:rsid w:val="00036585"/>
    <w:rsid w:val="000D1A0B"/>
    <w:rsid w:val="001E3AB1"/>
    <w:rsid w:val="001F58B5"/>
    <w:rsid w:val="00252581"/>
    <w:rsid w:val="002A69FD"/>
    <w:rsid w:val="003E37EE"/>
    <w:rsid w:val="00487D27"/>
    <w:rsid w:val="0054130F"/>
    <w:rsid w:val="00554617"/>
    <w:rsid w:val="00690E66"/>
    <w:rsid w:val="006A0227"/>
    <w:rsid w:val="007066B2"/>
    <w:rsid w:val="00733F67"/>
    <w:rsid w:val="009B14B1"/>
    <w:rsid w:val="009F353B"/>
    <w:rsid w:val="00A3339D"/>
    <w:rsid w:val="00AA7F18"/>
    <w:rsid w:val="00B4729E"/>
    <w:rsid w:val="00C240C5"/>
    <w:rsid w:val="00CF1D4C"/>
    <w:rsid w:val="00E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72721"/>
  <w15:chartTrackingRefBased/>
  <w15:docId w15:val="{CBF1D779-6183-4977-9B91-539AC59E5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A7F1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A7F1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A7F1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A7F1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A7F1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A7F1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A7F1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A7F1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A7F1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A7F1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A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A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A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A7F1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A7F1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A7F1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A7F1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A7F1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A7F1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A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A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A7F1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A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A7F1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AA7F1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A7F1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AA7F1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A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A7F1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A7F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e2f785-b948-413e-8a5e-4c73c285acd7">
      <Terms xmlns="http://schemas.microsoft.com/office/infopath/2007/PartnerControls"/>
    </lcf76f155ced4ddcb4097134ff3c332f>
    <TaxCatchAll xmlns="e31ee299-cf4d-48b9-8cec-049f1e2a53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C34E54ECFD7F945BC53E8606FA2E91C" ma:contentTypeVersion="15" ma:contentTypeDescription="Kurkite naują dokumentą." ma:contentTypeScope="" ma:versionID="c99c0f13caf35eb2560a54025f583ecb">
  <xsd:schema xmlns:xsd="http://www.w3.org/2001/XMLSchema" xmlns:xs="http://www.w3.org/2001/XMLSchema" xmlns:p="http://schemas.microsoft.com/office/2006/metadata/properties" xmlns:ns2="e31ee299-cf4d-48b9-8cec-049f1e2a5307" xmlns:ns3="42e2f785-b948-413e-8a5e-4c73c285acd7" targetNamespace="http://schemas.microsoft.com/office/2006/metadata/properties" ma:root="true" ma:fieldsID="5fa35ad97d4ed7c19b24b543cab31bae" ns2:_="" ns3:_="">
    <xsd:import namespace="e31ee299-cf4d-48b9-8cec-049f1e2a5307"/>
    <xsd:import namespace="42e2f785-b948-413e-8a5e-4c73c285ac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e299-cf4d-48b9-8cec-049f1e2a53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dbaa101-4060-4622-bf00-7392fc15bd4a}" ma:internalName="TaxCatchAll" ma:showField="CatchAllData" ma:web="e31ee299-cf4d-48b9-8cec-049f1e2a5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2f785-b948-413e-8a5e-4c73c285a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39E51-7C4D-4005-BB3F-98577765FA78}">
  <ds:schemaRefs>
    <ds:schemaRef ds:uri="http://schemas.microsoft.com/office/2006/metadata/properties"/>
    <ds:schemaRef ds:uri="http://schemas.microsoft.com/office/infopath/2007/PartnerControls"/>
    <ds:schemaRef ds:uri="42e2f785-b948-413e-8a5e-4c73c285acd7"/>
    <ds:schemaRef ds:uri="e31ee299-cf4d-48b9-8cec-049f1e2a5307"/>
  </ds:schemaRefs>
</ds:datastoreItem>
</file>

<file path=customXml/itemProps2.xml><?xml version="1.0" encoding="utf-8"?>
<ds:datastoreItem xmlns:ds="http://schemas.openxmlformats.org/officeDocument/2006/customXml" ds:itemID="{81AC038F-7EF8-4EC6-AFF8-88A87AE50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CC2C9-20D5-46DB-8AEF-6A678F4CA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ee299-cf4d-48b9-8cec-049f1e2a5307"/>
    <ds:schemaRef ds:uri="42e2f785-b948-413e-8a5e-4c73c285a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1177</Words>
  <Characters>671</Characters>
  <Application>Microsoft Office Word</Application>
  <DocSecurity>0</DocSecurity>
  <Lines>5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ČEIČIENĖ, Aida | Turto bankas</dc:creator>
  <cp:keywords/>
  <dc:description/>
  <cp:lastModifiedBy>KUTNIAUSKIENĖ, Giedrė | Turto bankas</cp:lastModifiedBy>
  <cp:revision>14</cp:revision>
  <dcterms:created xsi:type="dcterms:W3CDTF">2024-06-20T11:52:00Z</dcterms:created>
  <dcterms:modified xsi:type="dcterms:W3CDTF">2025-10-15T06:53:00Z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0x0101007C34E54ECFD7F945BC53E8606FA2E91C</vt:lpwstr>
  </property>
  <property fmtid="{D5CDD505-2E9C-101B-9397-08002B2CF9AE}" pid="3" name="MediaServiceImageTags">
    <vt:lpwstr/>
  </property>
</Properties>
</file>