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sz w:val="24"/>
          <w:szCs w:val="24"/>
          <w:lang w:val="lt-LT"/>
        </w:rPr>
        <w:id w:val="390165287"/>
        <w:docPartObj>
          <w:docPartGallery w:val="Page Numbers (Top of Page)"/>
          <w:docPartUnique/>
        </w:docPartObj>
      </w:sdtPr>
      <w:sdtEndPr/>
      <w:sdtContent>
        <w:p w:rsidR="000E7098" w:rsidRPr="009412EA" w:rsidRDefault="000E7098" w:rsidP="000E7098">
          <w:pPr>
            <w:pStyle w:val="Antrats"/>
            <w:spacing w:line="276" w:lineRule="auto"/>
            <w:ind w:left="6480"/>
            <w:rPr>
              <w:rFonts w:asciiTheme="minorHAnsi" w:hAnsiTheme="minorHAnsi" w:cstheme="minorHAnsi"/>
              <w:sz w:val="24"/>
              <w:szCs w:val="24"/>
              <w:lang w:val="lt-LT"/>
            </w:rPr>
          </w:pPr>
          <w:r w:rsidRPr="009412EA">
            <w:rPr>
              <w:rFonts w:asciiTheme="minorHAnsi" w:hAnsiTheme="minorHAnsi" w:cstheme="minorHAnsi"/>
              <w:sz w:val="24"/>
              <w:szCs w:val="24"/>
              <w:lang w:val="lt-LT"/>
            </w:rPr>
            <w:t xml:space="preserve">         </w:t>
          </w:r>
          <w:r w:rsidR="00D269CB" w:rsidRPr="009412EA">
            <w:rPr>
              <w:rFonts w:asciiTheme="minorHAnsi" w:hAnsiTheme="minorHAnsi" w:cstheme="minorHAnsi"/>
              <w:sz w:val="24"/>
              <w:szCs w:val="24"/>
              <w:lang w:val="lt-LT"/>
            </w:rPr>
            <w:t xml:space="preserve">   </w:t>
          </w:r>
          <w:r w:rsidR="0075770E">
            <w:rPr>
              <w:rFonts w:asciiTheme="minorHAnsi" w:hAnsiTheme="minorHAnsi" w:cstheme="minorHAnsi"/>
              <w:sz w:val="24"/>
              <w:szCs w:val="24"/>
              <w:lang w:val="lt-LT"/>
            </w:rPr>
            <w:t xml:space="preserve"> </w:t>
          </w:r>
          <w:r w:rsidRPr="009412EA">
            <w:rPr>
              <w:rFonts w:asciiTheme="minorHAnsi" w:hAnsiTheme="minorHAnsi" w:cstheme="minorHAnsi"/>
              <w:sz w:val="24"/>
              <w:szCs w:val="24"/>
              <w:lang w:val="lt-LT"/>
            </w:rPr>
            <w:t xml:space="preserve">Konkurso sąlygų priedas </w:t>
          </w:r>
        </w:p>
        <w:p w:rsidR="000E7098" w:rsidRPr="009412EA" w:rsidRDefault="00D269CB" w:rsidP="00D269CB">
          <w:pPr>
            <w:pStyle w:val="Antrats"/>
            <w:tabs>
              <w:tab w:val="center" w:pos="4819"/>
              <w:tab w:val="right" w:pos="9638"/>
            </w:tabs>
            <w:suppressAutoHyphens/>
            <w:spacing w:line="276" w:lineRule="auto"/>
            <w:ind w:firstLine="5812"/>
            <w:jc w:val="center"/>
            <w:rPr>
              <w:rFonts w:asciiTheme="minorHAnsi" w:hAnsiTheme="minorHAnsi" w:cstheme="minorHAnsi"/>
              <w:sz w:val="24"/>
              <w:szCs w:val="24"/>
              <w:lang w:val="lt-LT"/>
            </w:rPr>
          </w:pPr>
          <w:r w:rsidRPr="009412EA">
            <w:rPr>
              <w:rFonts w:asciiTheme="minorHAnsi" w:hAnsiTheme="minorHAnsi" w:cstheme="minorHAnsi"/>
              <w:sz w:val="24"/>
              <w:szCs w:val="24"/>
              <w:lang w:val="lt-LT"/>
            </w:rPr>
            <w:t xml:space="preserve">             </w:t>
          </w:r>
          <w:r w:rsidR="000E7098" w:rsidRPr="009412EA">
            <w:rPr>
              <w:rFonts w:asciiTheme="minorHAnsi" w:hAnsiTheme="minorHAnsi" w:cstheme="minorHAnsi"/>
              <w:sz w:val="24"/>
              <w:szCs w:val="24"/>
              <w:lang w:val="lt-LT"/>
            </w:rPr>
            <w:t>Sutarties 1 priedas</w:t>
          </w:r>
        </w:p>
        <w:p w:rsidR="000E7098" w:rsidRPr="009412EA" w:rsidRDefault="000E7098" w:rsidP="000E7098">
          <w:pPr>
            <w:pStyle w:val="Antrats"/>
            <w:tabs>
              <w:tab w:val="center" w:pos="4819"/>
              <w:tab w:val="right" w:pos="9638"/>
            </w:tabs>
            <w:suppressAutoHyphens/>
            <w:spacing w:line="276" w:lineRule="auto"/>
            <w:ind w:firstLine="5812"/>
            <w:jc w:val="right"/>
            <w:rPr>
              <w:rFonts w:asciiTheme="minorHAnsi" w:hAnsiTheme="minorHAnsi" w:cstheme="minorHAnsi"/>
              <w:b/>
              <w:sz w:val="24"/>
              <w:szCs w:val="24"/>
              <w:lang w:val="lt-LT"/>
            </w:rPr>
          </w:pPr>
          <w:r w:rsidRPr="009412EA">
            <w:rPr>
              <w:rFonts w:asciiTheme="minorHAnsi" w:hAnsiTheme="minorHAnsi" w:cstheme="minorHAnsi"/>
              <w:b/>
              <w:sz w:val="24"/>
              <w:szCs w:val="24"/>
              <w:lang w:val="lt-LT"/>
            </w:rPr>
            <w:t xml:space="preserve">           </w:t>
          </w:r>
        </w:p>
      </w:sdtContent>
    </w:sdt>
    <w:p w:rsidR="000E7098" w:rsidRPr="009412EA" w:rsidRDefault="00D87DFD" w:rsidP="000E7098">
      <w:pPr>
        <w:spacing w:line="360" w:lineRule="auto"/>
        <w:jc w:val="center"/>
        <w:rPr>
          <w:rFonts w:asciiTheme="minorHAnsi" w:hAnsiTheme="minorHAnsi" w:cstheme="minorHAnsi"/>
          <w:b/>
          <w:bCs/>
          <w:sz w:val="24"/>
          <w:szCs w:val="24"/>
          <w:lang w:val="lt-LT"/>
        </w:rPr>
      </w:pPr>
      <w:r w:rsidRPr="009412EA">
        <w:rPr>
          <w:rFonts w:asciiTheme="minorHAnsi" w:hAnsiTheme="minorHAnsi" w:cstheme="minorHAnsi"/>
          <w:b/>
          <w:kern w:val="28"/>
          <w:sz w:val="24"/>
          <w:szCs w:val="24"/>
          <w:lang w:val="lt-LT" w:eastAsia="lt-LT"/>
        </w:rPr>
        <w:t xml:space="preserve">MAISTO </w:t>
      </w:r>
      <w:r w:rsidR="00B64BD0">
        <w:rPr>
          <w:rFonts w:asciiTheme="minorHAnsi" w:hAnsiTheme="minorHAnsi" w:cstheme="minorHAnsi"/>
          <w:b/>
          <w:kern w:val="28"/>
          <w:sz w:val="24"/>
          <w:szCs w:val="24"/>
          <w:lang w:val="lt-LT" w:eastAsia="lt-LT"/>
        </w:rPr>
        <w:t>(</w:t>
      </w:r>
      <w:r w:rsidRPr="009412EA">
        <w:rPr>
          <w:rFonts w:asciiTheme="minorHAnsi" w:hAnsiTheme="minorHAnsi" w:cstheme="minorHAnsi"/>
          <w:b/>
          <w:kern w:val="28"/>
          <w:sz w:val="24"/>
          <w:szCs w:val="24"/>
          <w:lang w:val="lt-LT" w:eastAsia="lt-LT"/>
        </w:rPr>
        <w:t>VIRTUVĖS</w:t>
      </w:r>
      <w:r w:rsidR="00B64BD0">
        <w:rPr>
          <w:rFonts w:asciiTheme="minorHAnsi" w:hAnsiTheme="minorHAnsi" w:cstheme="minorHAnsi"/>
          <w:b/>
          <w:kern w:val="28"/>
          <w:sz w:val="24"/>
          <w:szCs w:val="24"/>
          <w:lang w:val="lt-LT" w:eastAsia="lt-LT"/>
        </w:rPr>
        <w:t>)</w:t>
      </w:r>
      <w:r w:rsidRPr="009412EA">
        <w:rPr>
          <w:rFonts w:asciiTheme="minorHAnsi" w:hAnsiTheme="minorHAnsi" w:cstheme="minorHAnsi"/>
          <w:b/>
          <w:kern w:val="28"/>
          <w:sz w:val="24"/>
          <w:szCs w:val="24"/>
          <w:lang w:val="lt-LT" w:eastAsia="lt-LT"/>
        </w:rPr>
        <w:t xml:space="preserve"> ATLIEKŲ SURINKIMO KONTEINERIŲ </w:t>
      </w:r>
      <w:r w:rsidR="000E7098" w:rsidRPr="009412EA">
        <w:rPr>
          <w:rFonts w:asciiTheme="minorHAnsi" w:hAnsiTheme="minorHAnsi" w:cstheme="minorHAnsi"/>
          <w:b/>
          <w:bCs/>
          <w:sz w:val="24"/>
          <w:szCs w:val="24"/>
          <w:lang w:val="lt-LT"/>
        </w:rPr>
        <w:t>TECHNINĖ SPECIFIKACIJA</w:t>
      </w:r>
    </w:p>
    <w:p w:rsidR="000E7098" w:rsidRPr="009412EA" w:rsidRDefault="000E7098" w:rsidP="000E7098">
      <w:pPr>
        <w:spacing w:line="260" w:lineRule="atLeast"/>
        <w:ind w:firstLine="900"/>
        <w:jc w:val="both"/>
        <w:rPr>
          <w:rFonts w:asciiTheme="minorHAnsi" w:hAnsiTheme="minorHAnsi" w:cstheme="minorHAnsi"/>
          <w:sz w:val="24"/>
          <w:szCs w:val="24"/>
          <w:lang w:val="lt-LT"/>
        </w:rPr>
      </w:pPr>
    </w:p>
    <w:p w:rsidR="000E7098" w:rsidRPr="009412EA" w:rsidRDefault="000E7098" w:rsidP="000E7098">
      <w:pPr>
        <w:spacing w:line="276" w:lineRule="auto"/>
        <w:ind w:firstLine="1296"/>
        <w:jc w:val="both"/>
        <w:rPr>
          <w:rFonts w:asciiTheme="minorHAnsi" w:hAnsiTheme="minorHAnsi" w:cstheme="minorHAnsi"/>
          <w:i/>
          <w:sz w:val="24"/>
          <w:szCs w:val="24"/>
          <w:lang w:val="lt-LT"/>
        </w:rPr>
      </w:pPr>
      <w:r w:rsidRPr="009412EA">
        <w:rPr>
          <w:rFonts w:asciiTheme="minorHAnsi" w:hAnsiTheme="minorHAnsi" w:cstheme="minorHAnsi"/>
          <w:i/>
          <w:sz w:val="24"/>
          <w:szCs w:val="24"/>
          <w:lang w:val="lt-LT"/>
        </w:rPr>
        <w:t>Būtina užpildyti 2 punkto lentelės 3, 4, 5 stulpelius, nurodant prašomus duomenis, modelį, modifikaciją (jei yra), reikalaujamus parametrus.</w:t>
      </w:r>
    </w:p>
    <w:p w:rsidR="000E7098" w:rsidRPr="009412EA" w:rsidRDefault="000E7098" w:rsidP="000E7098">
      <w:pPr>
        <w:spacing w:line="276" w:lineRule="auto"/>
        <w:ind w:firstLine="1296"/>
        <w:jc w:val="both"/>
        <w:rPr>
          <w:rFonts w:asciiTheme="minorHAnsi" w:hAnsiTheme="minorHAnsi" w:cstheme="minorHAnsi"/>
          <w:i/>
          <w:sz w:val="24"/>
          <w:szCs w:val="24"/>
          <w:lang w:val="lt-LT"/>
        </w:rPr>
      </w:pPr>
      <w:r w:rsidRPr="009412EA">
        <w:rPr>
          <w:rFonts w:asciiTheme="minorHAnsi" w:eastAsia="Calibri" w:hAnsiTheme="minorHAnsi" w:cstheme="minorHAnsi"/>
          <w:i/>
          <w:sz w:val="24"/>
          <w:szCs w:val="24"/>
          <w:lang w:val="lt-LT"/>
        </w:rPr>
        <w:t xml:space="preserve">Tiekėjas, vykdydamas sutartį privalės </w:t>
      </w:r>
      <w:r w:rsidRPr="009412EA">
        <w:rPr>
          <w:rFonts w:asciiTheme="minorHAnsi" w:eastAsia="Calibri" w:hAnsiTheme="minorHAnsi" w:cstheme="minorHAnsi"/>
          <w:i/>
          <w:sz w:val="24"/>
          <w:szCs w:val="24"/>
          <w:u w:val="single"/>
          <w:lang w:val="lt-LT"/>
        </w:rPr>
        <w:t>įgyvendinti visus šioje techninėje specifikacijoje ir Sutartyje nurodytus reikalavimus.</w:t>
      </w:r>
    </w:p>
    <w:p w:rsidR="000E7098" w:rsidRPr="009412EA" w:rsidRDefault="000E7098" w:rsidP="000E7098">
      <w:pPr>
        <w:spacing w:line="276" w:lineRule="auto"/>
        <w:ind w:firstLine="1298"/>
        <w:jc w:val="both"/>
        <w:rPr>
          <w:rFonts w:asciiTheme="minorHAnsi" w:eastAsia="Calibri" w:hAnsiTheme="minorHAnsi" w:cstheme="minorHAnsi"/>
          <w:i/>
          <w:sz w:val="24"/>
          <w:szCs w:val="24"/>
          <w:u w:val="single"/>
          <w:lang w:val="lt-LT"/>
        </w:rPr>
      </w:pPr>
      <w:r w:rsidRPr="009412EA">
        <w:rPr>
          <w:rFonts w:asciiTheme="minorHAnsi" w:hAnsiTheme="minorHAnsi" w:cstheme="minorHAnsi"/>
          <w:i/>
          <w:sz w:val="24"/>
          <w:szCs w:val="24"/>
          <w:lang w:val="lt-LT"/>
        </w:rPr>
        <w:t>Įrodant prekės atitiktį reikalavimams, pateikiama:</w:t>
      </w:r>
    </w:p>
    <w:p w:rsidR="000E7098" w:rsidRPr="009412EA" w:rsidRDefault="000E7098" w:rsidP="000E7098">
      <w:pPr>
        <w:spacing w:line="276" w:lineRule="auto"/>
        <w:ind w:firstLine="1298"/>
        <w:jc w:val="both"/>
        <w:rPr>
          <w:rFonts w:asciiTheme="minorHAnsi" w:eastAsiaTheme="minorHAnsi" w:hAnsiTheme="minorHAnsi" w:cstheme="minorHAnsi"/>
          <w:i/>
          <w:sz w:val="24"/>
          <w:szCs w:val="24"/>
          <w:lang w:val="lt-LT"/>
        </w:rPr>
      </w:pPr>
      <w:r w:rsidRPr="009412EA">
        <w:rPr>
          <w:rFonts w:asciiTheme="minorHAnsi" w:eastAsiaTheme="minorHAnsi" w:hAnsiTheme="minorHAnsi" w:cstheme="minorHAnsi"/>
          <w:i/>
          <w:sz w:val="24"/>
          <w:szCs w:val="24"/>
          <w:lang w:val="lt-LT"/>
        </w:rPr>
        <w:t xml:space="preserve">– gamintojo dokumentai (techninės specifikacijos, katalogų, kitų gamintojo leidinių kopijos ir pan.), įgaliotų institucijų/įstaigų (notifikuotų įstaigų) </w:t>
      </w:r>
      <w:r w:rsidR="00444D54" w:rsidRPr="009412EA">
        <w:rPr>
          <w:rFonts w:asciiTheme="minorHAnsi" w:eastAsiaTheme="minorHAnsi" w:hAnsiTheme="minorHAnsi" w:cstheme="minorHAnsi"/>
          <w:i/>
          <w:sz w:val="24"/>
          <w:szCs w:val="24"/>
          <w:lang w:val="lt-LT"/>
        </w:rPr>
        <w:t>sertifikatai</w:t>
      </w:r>
      <w:r w:rsidRPr="009412EA">
        <w:rPr>
          <w:rFonts w:asciiTheme="minorHAnsi" w:eastAsiaTheme="minorHAnsi" w:hAnsiTheme="minorHAnsi" w:cstheme="minorHAnsi"/>
          <w:i/>
          <w:sz w:val="24"/>
          <w:szCs w:val="24"/>
          <w:lang w:val="lt-LT"/>
        </w:rPr>
        <w:t xml:space="preserve"> lietuvių arba anglų kalba. Dokumentuose turi būti aiškiai pažymėtos konkrečios vietos pvz. apibrauktas ar pažymėtas spalva, nurodytas puslapis, pastraipa, punktas ir t. t., kuriose yra nurodyta reikalaujamas prekės charakteristikas patvirtinanti informacija. </w:t>
      </w:r>
    </w:p>
    <w:p w:rsidR="000E7098" w:rsidRPr="009412EA" w:rsidRDefault="000E7098" w:rsidP="000E7098">
      <w:pPr>
        <w:tabs>
          <w:tab w:val="left" w:pos="0"/>
          <w:tab w:val="left" w:pos="8760"/>
          <w:tab w:val="left" w:pos="9631"/>
        </w:tabs>
        <w:spacing w:line="276" w:lineRule="auto"/>
        <w:ind w:firstLine="1298"/>
        <w:jc w:val="both"/>
        <w:rPr>
          <w:rFonts w:asciiTheme="minorHAnsi" w:hAnsiTheme="minorHAnsi" w:cstheme="minorHAnsi"/>
          <w:i/>
          <w:sz w:val="24"/>
          <w:szCs w:val="24"/>
          <w:lang w:val="lt-LT"/>
        </w:rPr>
      </w:pPr>
      <w:r w:rsidRPr="009412EA">
        <w:rPr>
          <w:rFonts w:asciiTheme="minorHAnsi" w:eastAsiaTheme="minorHAnsi" w:hAnsiTheme="minorHAnsi" w:cstheme="minorHAnsi"/>
          <w:i/>
          <w:sz w:val="24"/>
          <w:szCs w:val="24"/>
          <w:lang w:val="lt-LT"/>
        </w:rPr>
        <w:t xml:space="preserve">  Tuo atveju, jeigu pateiktoje gamintojo dokumentacijoje nėra visos reikalaujamas prekės charakteristikas patvirtinančios informacijos, tiekėjas privalo pateikti </w:t>
      </w:r>
      <w:r w:rsidRPr="009412EA">
        <w:rPr>
          <w:rFonts w:asciiTheme="minorHAnsi" w:eastAsiaTheme="minorHAnsi" w:hAnsiTheme="minorHAnsi" w:cstheme="minorHAnsi"/>
          <w:i/>
          <w:sz w:val="24"/>
          <w:szCs w:val="24"/>
          <w:u w:val="single"/>
          <w:lang w:val="lt-LT"/>
        </w:rPr>
        <w:t>gamintojo (arba jo įgalioto atstovo)</w:t>
      </w:r>
      <w:r w:rsidRPr="009412EA">
        <w:rPr>
          <w:rFonts w:asciiTheme="minorHAnsi" w:eastAsiaTheme="minorHAnsi" w:hAnsiTheme="minorHAnsi" w:cstheme="minorHAnsi"/>
          <w:i/>
          <w:sz w:val="24"/>
          <w:szCs w:val="24"/>
          <w:lang w:val="lt-LT"/>
        </w:rPr>
        <w:t xml:space="preserve"> (</w:t>
      </w:r>
      <w:r w:rsidRPr="009412EA">
        <w:rPr>
          <w:rFonts w:asciiTheme="minorHAnsi" w:eastAsiaTheme="minorHAnsi" w:hAnsiTheme="minorHAnsi" w:cstheme="minorHAnsi"/>
          <w:bCs/>
          <w:i/>
          <w:sz w:val="24"/>
          <w:szCs w:val="24"/>
          <w:u w:val="single"/>
          <w:lang w:val="lt-LT"/>
        </w:rPr>
        <w:t>tiekėjo deklaracija nėra lygiavertis dokumentas)</w:t>
      </w:r>
      <w:r w:rsidRPr="009412EA">
        <w:rPr>
          <w:rFonts w:asciiTheme="minorHAnsi" w:eastAsiaTheme="minorHAnsi" w:hAnsiTheme="minorHAnsi" w:cstheme="minorHAnsi"/>
          <w:bCs/>
          <w:i/>
          <w:sz w:val="24"/>
          <w:szCs w:val="24"/>
          <w:lang w:val="lt-LT"/>
        </w:rPr>
        <w:t xml:space="preserve"> </w:t>
      </w:r>
      <w:r w:rsidRPr="009412EA">
        <w:rPr>
          <w:rFonts w:asciiTheme="minorHAnsi" w:eastAsiaTheme="minorHAnsi" w:hAnsiTheme="minorHAnsi" w:cstheme="minorHAnsi"/>
          <w:i/>
          <w:sz w:val="24"/>
          <w:szCs w:val="24"/>
          <w:lang w:val="lt-LT"/>
        </w:rPr>
        <w:t xml:space="preserve">raštiškus </w:t>
      </w:r>
      <w:proofErr w:type="spellStart"/>
      <w:r w:rsidRPr="009412EA">
        <w:rPr>
          <w:rFonts w:asciiTheme="minorHAnsi" w:eastAsiaTheme="minorHAnsi" w:hAnsiTheme="minorHAnsi" w:cstheme="minorHAnsi"/>
          <w:i/>
          <w:sz w:val="24"/>
          <w:szCs w:val="24"/>
          <w:lang w:val="lt-LT"/>
        </w:rPr>
        <w:t>patvirtinimus</w:t>
      </w:r>
      <w:proofErr w:type="spellEnd"/>
      <w:r w:rsidRPr="009412EA">
        <w:rPr>
          <w:rFonts w:asciiTheme="minorHAnsi" w:eastAsiaTheme="minorHAnsi" w:hAnsiTheme="minorHAnsi" w:cstheme="minorHAnsi"/>
          <w:i/>
          <w:sz w:val="24"/>
          <w:szCs w:val="24"/>
          <w:lang w:val="lt-LT"/>
        </w:rPr>
        <w:t xml:space="preserve"> (prekės gamintojo atitikties deklaracija/eksploatacinių savybių deklaracija) ar kitus atitiktį reikalavimams įrodančius dokumentus (informaciją), kad perkančioji organizacija galėtų įsitikinti siūlomos prekės atitiktimi nustatytiems reikalavimams.</w:t>
      </w:r>
      <w:r w:rsidRPr="009412EA">
        <w:rPr>
          <w:rFonts w:asciiTheme="minorHAnsi" w:hAnsiTheme="minorHAnsi" w:cstheme="minorHAnsi"/>
          <w:i/>
          <w:sz w:val="24"/>
          <w:szCs w:val="24"/>
          <w:lang w:val="lt-LT"/>
        </w:rPr>
        <w:t xml:space="preserve"> Rekomenduotina, kad prekės (-</w:t>
      </w:r>
      <w:proofErr w:type="spellStart"/>
      <w:r w:rsidRPr="009412EA">
        <w:rPr>
          <w:rFonts w:asciiTheme="minorHAnsi" w:hAnsiTheme="minorHAnsi" w:cstheme="minorHAnsi"/>
          <w:i/>
          <w:sz w:val="24"/>
          <w:szCs w:val="24"/>
          <w:lang w:val="lt-LT"/>
        </w:rPr>
        <w:t>ių</w:t>
      </w:r>
      <w:proofErr w:type="spellEnd"/>
      <w:r w:rsidRPr="009412EA">
        <w:rPr>
          <w:rFonts w:asciiTheme="minorHAnsi" w:hAnsiTheme="minorHAnsi" w:cstheme="minorHAnsi"/>
          <w:i/>
          <w:sz w:val="24"/>
          <w:szCs w:val="24"/>
          <w:lang w:val="lt-LT"/>
        </w:rPr>
        <w:t>) gamintojas (-ai) užpildytų techninės specifikacijos lentelę, ją patvirtintų savo parašu (-</w:t>
      </w:r>
      <w:proofErr w:type="spellStart"/>
      <w:r w:rsidRPr="009412EA">
        <w:rPr>
          <w:rFonts w:asciiTheme="minorHAnsi" w:hAnsiTheme="minorHAnsi" w:cstheme="minorHAnsi"/>
          <w:i/>
          <w:sz w:val="24"/>
          <w:szCs w:val="24"/>
          <w:lang w:val="lt-LT"/>
        </w:rPr>
        <w:t>ais</w:t>
      </w:r>
      <w:proofErr w:type="spellEnd"/>
      <w:r w:rsidRPr="009412EA">
        <w:rPr>
          <w:rFonts w:asciiTheme="minorHAnsi" w:hAnsiTheme="minorHAnsi" w:cstheme="minorHAnsi"/>
          <w:i/>
          <w:sz w:val="24"/>
          <w:szCs w:val="24"/>
          <w:lang w:val="lt-LT"/>
        </w:rPr>
        <w:t>) ir antspaudu, kad būtų galima identifikuoti gamintoją/jo įgaliotą atstovą.</w:t>
      </w:r>
    </w:p>
    <w:p w:rsidR="000E7098" w:rsidRPr="009412EA" w:rsidRDefault="000E7098" w:rsidP="000E7098">
      <w:pPr>
        <w:spacing w:line="276" w:lineRule="auto"/>
        <w:ind w:firstLine="1298"/>
        <w:jc w:val="both"/>
        <w:rPr>
          <w:rFonts w:asciiTheme="minorHAnsi" w:eastAsiaTheme="minorHAnsi" w:hAnsiTheme="minorHAnsi" w:cstheme="minorHAnsi"/>
          <w:i/>
          <w:sz w:val="24"/>
          <w:szCs w:val="24"/>
          <w:lang w:val="lt-LT"/>
        </w:rPr>
      </w:pPr>
      <w:r w:rsidRPr="009412EA">
        <w:rPr>
          <w:rFonts w:asciiTheme="minorHAnsi" w:eastAsiaTheme="minorHAnsi" w:hAnsiTheme="minorHAnsi" w:cstheme="minorHAnsi"/>
          <w:i/>
          <w:sz w:val="24"/>
          <w:szCs w:val="24"/>
          <w:lang w:val="lt-LT"/>
        </w:rPr>
        <w:t xml:space="preserve">Jeigu tas pats prekės modelis turi modifikacijas, kurių charakteristikos skiriasi, turi būti aiškiai detalizuota, kuris prekės modelis ir modifikacija yra siūlomas. </w:t>
      </w:r>
    </w:p>
    <w:p w:rsidR="000E7098" w:rsidRPr="009412EA" w:rsidRDefault="000E7098" w:rsidP="000E7098">
      <w:pPr>
        <w:spacing w:line="276" w:lineRule="auto"/>
        <w:ind w:firstLine="1298"/>
        <w:jc w:val="both"/>
        <w:rPr>
          <w:rFonts w:asciiTheme="minorHAnsi" w:eastAsiaTheme="minorHAnsi" w:hAnsiTheme="minorHAnsi" w:cstheme="minorHAnsi"/>
          <w:i/>
          <w:iCs/>
          <w:sz w:val="24"/>
          <w:szCs w:val="24"/>
          <w:u w:val="single"/>
          <w:lang w:val="lt-LT"/>
        </w:rPr>
      </w:pPr>
      <w:r w:rsidRPr="009412EA">
        <w:rPr>
          <w:rFonts w:asciiTheme="minorHAnsi" w:eastAsiaTheme="minorHAnsi" w:hAnsiTheme="minorHAnsi" w:cstheme="minorHAnsi"/>
          <w:i/>
          <w:iCs/>
          <w:sz w:val="24"/>
          <w:szCs w:val="24"/>
          <w:u w:val="single"/>
          <w:lang w:val="lt-LT"/>
        </w:rPr>
        <w:t>Pastabos:</w:t>
      </w:r>
    </w:p>
    <w:p w:rsidR="000E7098" w:rsidRPr="009412EA" w:rsidRDefault="000E7098" w:rsidP="000E7098">
      <w:pPr>
        <w:widowControl w:val="0"/>
        <w:numPr>
          <w:ilvl w:val="0"/>
          <w:numId w:val="1"/>
        </w:numPr>
        <w:tabs>
          <w:tab w:val="left" w:pos="360"/>
          <w:tab w:val="left" w:pos="1080"/>
        </w:tabs>
        <w:autoSpaceDE w:val="0"/>
        <w:autoSpaceDN w:val="0"/>
        <w:adjustRightInd w:val="0"/>
        <w:spacing w:line="276" w:lineRule="auto"/>
        <w:ind w:left="714" w:hanging="357"/>
        <w:contextualSpacing/>
        <w:jc w:val="both"/>
        <w:rPr>
          <w:rFonts w:asciiTheme="minorHAnsi" w:eastAsiaTheme="minorHAnsi" w:hAnsiTheme="minorHAnsi" w:cstheme="minorHAnsi"/>
          <w:i/>
          <w:sz w:val="24"/>
          <w:szCs w:val="24"/>
          <w:lang w:val="lt-LT" w:eastAsia="lt-LT"/>
        </w:rPr>
      </w:pPr>
      <w:r w:rsidRPr="009412EA">
        <w:rPr>
          <w:rFonts w:asciiTheme="minorHAnsi" w:eastAsiaTheme="minorHAnsi" w:hAnsiTheme="minorHAnsi" w:cstheme="minorHAnsi"/>
          <w:i/>
          <w:iCs/>
          <w:sz w:val="24"/>
          <w:szCs w:val="24"/>
          <w:lang w:val="lt-LT" w:eastAsia="lt-LT"/>
        </w:rPr>
        <w:t xml:space="preserve"> Tiekėjas privalo užpildyti visas reikalaujamos </w:t>
      </w:r>
      <w:r w:rsidRPr="009412EA">
        <w:rPr>
          <w:rFonts w:asciiTheme="minorHAnsi" w:eastAsiaTheme="minorHAnsi" w:hAnsiTheme="minorHAnsi" w:cstheme="minorHAnsi"/>
          <w:i/>
          <w:sz w:val="24"/>
          <w:szCs w:val="24"/>
          <w:lang w:val="lt-LT" w:eastAsia="lt-LT"/>
        </w:rPr>
        <w:t>užpildyti 2</w:t>
      </w:r>
      <w:r w:rsidRPr="009412EA">
        <w:rPr>
          <w:rFonts w:asciiTheme="minorHAnsi" w:eastAsiaTheme="minorHAnsi" w:hAnsiTheme="minorHAnsi" w:cstheme="minorHAnsi"/>
          <w:i/>
          <w:sz w:val="24"/>
          <w:szCs w:val="24"/>
          <w:u w:val="single"/>
          <w:lang w:val="lt-LT" w:eastAsia="lt-LT"/>
        </w:rPr>
        <w:t xml:space="preserve"> punkto lentelės 3 ir 4 stulpelio </w:t>
      </w:r>
      <w:r w:rsidRPr="009412EA">
        <w:rPr>
          <w:rFonts w:asciiTheme="minorHAnsi" w:eastAsiaTheme="minorHAnsi" w:hAnsiTheme="minorHAnsi" w:cstheme="minorHAnsi"/>
          <w:i/>
          <w:sz w:val="24"/>
          <w:szCs w:val="24"/>
          <w:lang w:val="lt-LT" w:eastAsia="lt-LT"/>
        </w:rPr>
        <w:t>eilutes ir kartu su pasiūlymu pateikti reikalaujamus parametrus įrodančius gamintojo dokumentus ir (ar) gamintojo (arba jo įgalioto atstovo) reikalaujamus parametrus patvirtinantį raštišką patvirtinimą, ir (ar) įgaliotų institucijų/įstaigų (notifikuotų įstaigų) sertifikatus (prival</w:t>
      </w:r>
      <w:r w:rsidR="00E90D0C" w:rsidRPr="009412EA">
        <w:rPr>
          <w:rFonts w:asciiTheme="minorHAnsi" w:eastAsiaTheme="minorHAnsi" w:hAnsiTheme="minorHAnsi" w:cstheme="minorHAnsi"/>
          <w:i/>
          <w:sz w:val="24"/>
          <w:szCs w:val="24"/>
          <w:lang w:val="lt-LT" w:eastAsia="lt-LT"/>
        </w:rPr>
        <w:t>oma pateikti, kai reikalaujama);</w:t>
      </w:r>
    </w:p>
    <w:p w:rsidR="000E7098" w:rsidRPr="009412EA" w:rsidRDefault="000E7098" w:rsidP="000E7098">
      <w:pPr>
        <w:widowControl w:val="0"/>
        <w:numPr>
          <w:ilvl w:val="0"/>
          <w:numId w:val="1"/>
        </w:numPr>
        <w:tabs>
          <w:tab w:val="left" w:pos="360"/>
          <w:tab w:val="left" w:pos="1080"/>
        </w:tabs>
        <w:autoSpaceDE w:val="0"/>
        <w:autoSpaceDN w:val="0"/>
        <w:adjustRightInd w:val="0"/>
        <w:spacing w:line="276" w:lineRule="auto"/>
        <w:ind w:left="714" w:hanging="357"/>
        <w:contextualSpacing/>
        <w:jc w:val="both"/>
        <w:rPr>
          <w:rFonts w:asciiTheme="minorHAnsi" w:eastAsiaTheme="minorHAnsi" w:hAnsiTheme="minorHAnsi" w:cstheme="minorHAnsi"/>
          <w:i/>
          <w:sz w:val="24"/>
          <w:szCs w:val="24"/>
          <w:lang w:val="lt-LT" w:eastAsia="lt-LT"/>
        </w:rPr>
      </w:pPr>
      <w:r w:rsidRPr="009412EA">
        <w:rPr>
          <w:rFonts w:asciiTheme="minorHAnsi" w:eastAsiaTheme="minorHAnsi" w:hAnsiTheme="minorHAnsi" w:cstheme="minorHAnsi"/>
          <w:i/>
          <w:sz w:val="24"/>
          <w:szCs w:val="24"/>
          <w:lang w:val="lt-LT" w:eastAsia="lt-LT"/>
        </w:rPr>
        <w:t>Kartu su pasiūlymu tiekėjas privalo pateikti gamintojo išduotą suteikiamą garantiją patvirtinančius dokumentus. Jei garantinis terminas suteikiamas ne gamintojo, o tiekėjo, kartu pateikiamas tiekėjo patvirtinimas/užtikrinimas, kad prekės bus tinkamos naudoti visą tiekėjo nurodytą garantinį laikotarpį t. y., kad per garantinį terminą, kuris prasideda po prekių perdavimo Pirkėjui dienos, išaiškėjus prekių trūkumams, prekės trūkumas bus pašalintas arba prekės bus pakeistos tinkamos kokybės prekėmis;</w:t>
      </w:r>
    </w:p>
    <w:p w:rsidR="000E7098" w:rsidRPr="009412EA" w:rsidRDefault="000E7098" w:rsidP="000E7098">
      <w:pPr>
        <w:numPr>
          <w:ilvl w:val="0"/>
          <w:numId w:val="1"/>
        </w:numPr>
        <w:spacing w:line="276" w:lineRule="auto"/>
        <w:contextualSpacing/>
        <w:jc w:val="both"/>
        <w:textAlignment w:val="baseline"/>
        <w:rPr>
          <w:rFonts w:asciiTheme="minorHAnsi" w:hAnsiTheme="minorHAnsi" w:cstheme="minorHAnsi"/>
          <w:b/>
          <w:i/>
          <w:sz w:val="24"/>
          <w:szCs w:val="24"/>
          <w:lang w:val="lt-LT" w:eastAsia="lt-LT"/>
        </w:rPr>
      </w:pPr>
      <w:r w:rsidRPr="009412EA">
        <w:rPr>
          <w:rFonts w:asciiTheme="minorHAnsi" w:eastAsiaTheme="minorHAnsi" w:hAnsiTheme="minorHAnsi" w:cstheme="minorHAnsi"/>
          <w:i/>
          <w:sz w:val="24"/>
          <w:szCs w:val="24"/>
          <w:u w:val="single"/>
          <w:lang w:val="lt-LT"/>
        </w:rPr>
        <w:t xml:space="preserve">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w:t>
      </w:r>
      <w:r w:rsidRPr="009412EA">
        <w:rPr>
          <w:rFonts w:asciiTheme="minorHAnsi" w:eastAsiaTheme="minorHAnsi" w:hAnsiTheme="minorHAnsi" w:cstheme="minorHAnsi"/>
          <w:i/>
          <w:sz w:val="24"/>
          <w:szCs w:val="24"/>
          <w:u w:val="single"/>
          <w:lang w:val="lt-LT"/>
        </w:rPr>
        <w:lastRenderedPageBreak/>
        <w:t>lygiaverčius (lygiavertiškumą privalo įrodyti tiekėjas), ne prastesnių parametrų ir kokybės prekes, darbus ir pan.</w:t>
      </w:r>
      <w:r w:rsidRPr="009412EA">
        <w:rPr>
          <w:rFonts w:asciiTheme="minorHAnsi" w:eastAsiaTheme="minorHAnsi" w:hAnsiTheme="minorHAnsi" w:cstheme="minorHAnsi"/>
          <w:i/>
          <w:sz w:val="24"/>
          <w:szCs w:val="24"/>
          <w:lang w:val="lt-LT"/>
        </w:rPr>
        <w:t xml:space="preserve"> </w:t>
      </w:r>
    </w:p>
    <w:p w:rsidR="000E7098" w:rsidRPr="009412EA" w:rsidRDefault="000E7098" w:rsidP="000E7098">
      <w:pPr>
        <w:numPr>
          <w:ilvl w:val="0"/>
          <w:numId w:val="1"/>
        </w:numPr>
        <w:spacing w:line="276" w:lineRule="auto"/>
        <w:contextualSpacing/>
        <w:jc w:val="both"/>
        <w:textAlignment w:val="baseline"/>
        <w:rPr>
          <w:rFonts w:asciiTheme="minorHAnsi" w:hAnsiTheme="minorHAnsi" w:cstheme="minorHAnsi"/>
          <w:b/>
          <w:i/>
          <w:sz w:val="24"/>
          <w:szCs w:val="24"/>
          <w:lang w:val="lt-LT" w:eastAsia="lt-LT"/>
        </w:rPr>
      </w:pPr>
      <w:r w:rsidRPr="009412EA">
        <w:rPr>
          <w:rFonts w:asciiTheme="minorHAnsi" w:hAnsiTheme="minorHAnsi" w:cstheme="minorHAnsi"/>
          <w:i/>
          <w:sz w:val="24"/>
          <w:szCs w:val="24"/>
          <w:lang w:val="lt-LT" w:eastAsia="lt-LT"/>
        </w:rPr>
        <w:t>Jei Tiekėjas pasiūlymo (pirkimo sąlygų 2 priedas) 2 punkte (ir atitinkamai</w:t>
      </w:r>
      <w:r w:rsidRPr="009412EA">
        <w:rPr>
          <w:rFonts w:asciiTheme="minorHAnsi" w:hAnsiTheme="minorHAnsi" w:cstheme="minorHAnsi"/>
          <w:b/>
          <w:i/>
          <w:sz w:val="24"/>
          <w:szCs w:val="24"/>
          <w:lang w:val="lt-LT" w:eastAsia="lt-LT"/>
        </w:rPr>
        <w:t xml:space="preserve"> </w:t>
      </w:r>
      <w:r w:rsidRPr="009412EA">
        <w:rPr>
          <w:rFonts w:asciiTheme="minorHAnsi" w:hAnsiTheme="minorHAnsi" w:cstheme="minorHAnsi"/>
          <w:i/>
          <w:sz w:val="24"/>
          <w:szCs w:val="24"/>
          <w:lang w:val="lt-LT" w:eastAsia="lt-LT"/>
        </w:rPr>
        <w:t xml:space="preserve">šios techninės specifikacijos 2 </w:t>
      </w:r>
      <w:r w:rsidR="00444D54" w:rsidRPr="009412EA">
        <w:rPr>
          <w:rFonts w:asciiTheme="minorHAnsi" w:hAnsiTheme="minorHAnsi" w:cstheme="minorHAnsi"/>
          <w:i/>
          <w:sz w:val="24"/>
          <w:szCs w:val="24"/>
          <w:lang w:val="lt-LT" w:eastAsia="lt-LT"/>
        </w:rPr>
        <w:t xml:space="preserve">punkto </w:t>
      </w:r>
      <w:r w:rsidR="0064210F">
        <w:rPr>
          <w:rFonts w:asciiTheme="minorHAnsi" w:hAnsiTheme="minorHAnsi" w:cstheme="minorHAnsi"/>
          <w:i/>
          <w:sz w:val="24"/>
          <w:szCs w:val="24"/>
          <w:lang w:val="lt-LT" w:eastAsia="lt-LT"/>
        </w:rPr>
        <w:t>lentelės 4</w:t>
      </w:r>
      <w:r w:rsidRPr="009412EA">
        <w:rPr>
          <w:rFonts w:asciiTheme="minorHAnsi" w:hAnsiTheme="minorHAnsi" w:cstheme="minorHAnsi"/>
          <w:i/>
          <w:sz w:val="24"/>
          <w:szCs w:val="24"/>
          <w:lang w:val="lt-LT" w:eastAsia="lt-LT"/>
        </w:rPr>
        <w:t xml:space="preserve"> eilutėje</w:t>
      </w:r>
      <w:r w:rsidRPr="0075770E">
        <w:rPr>
          <w:rFonts w:asciiTheme="minorHAnsi" w:hAnsiTheme="minorHAnsi" w:cstheme="minorHAnsi"/>
          <w:i/>
          <w:sz w:val="24"/>
          <w:szCs w:val="24"/>
          <w:lang w:val="lt-LT" w:eastAsia="lt-LT"/>
        </w:rPr>
        <w:t>)</w:t>
      </w:r>
      <w:r w:rsidRPr="003E11EB">
        <w:rPr>
          <w:rFonts w:asciiTheme="minorHAnsi" w:hAnsiTheme="minorHAnsi" w:cstheme="minorHAnsi"/>
          <w:i/>
          <w:sz w:val="24"/>
          <w:szCs w:val="24"/>
          <w:lang w:val="lt-LT" w:eastAsia="lt-LT"/>
        </w:rPr>
        <w:t xml:space="preserve"> </w:t>
      </w:r>
      <w:r w:rsidRPr="009412EA">
        <w:rPr>
          <w:rFonts w:asciiTheme="minorHAnsi" w:hAnsiTheme="minorHAnsi" w:cstheme="minorHAnsi"/>
          <w:i/>
          <w:sz w:val="24"/>
          <w:szCs w:val="24"/>
          <w:lang w:val="lt-LT" w:eastAsia="lt-LT"/>
        </w:rPr>
        <w:t>nurodo siūlomą papildomą, t.</w:t>
      </w:r>
      <w:r w:rsidR="00E90D0C" w:rsidRPr="009412EA">
        <w:rPr>
          <w:rFonts w:asciiTheme="minorHAnsi" w:hAnsiTheme="minorHAnsi" w:cstheme="minorHAnsi"/>
          <w:i/>
          <w:sz w:val="24"/>
          <w:szCs w:val="24"/>
          <w:lang w:val="lt-LT" w:eastAsia="lt-LT"/>
        </w:rPr>
        <w:t xml:space="preserve"> </w:t>
      </w:r>
      <w:r w:rsidRPr="009412EA">
        <w:rPr>
          <w:rFonts w:asciiTheme="minorHAnsi" w:hAnsiTheme="minorHAnsi" w:cstheme="minorHAnsi"/>
          <w:i/>
          <w:sz w:val="24"/>
          <w:szCs w:val="24"/>
          <w:lang w:val="lt-LT" w:eastAsia="lt-LT"/>
        </w:rPr>
        <w:t xml:space="preserve">y. viršijantį prekei reikalaujamą minimalų 2 metų garantinį terminą (šios techninės specifikacijos </w:t>
      </w:r>
      <w:r w:rsidR="00422A41">
        <w:rPr>
          <w:rFonts w:asciiTheme="minorHAnsi" w:hAnsiTheme="minorHAnsi" w:cstheme="minorHAnsi"/>
          <w:i/>
          <w:sz w:val="24"/>
          <w:szCs w:val="24"/>
          <w:lang w:val="lt-LT" w:eastAsia="lt-LT"/>
        </w:rPr>
        <w:t>2</w:t>
      </w:r>
      <w:r w:rsidR="00C4414C">
        <w:rPr>
          <w:rFonts w:asciiTheme="minorHAnsi" w:hAnsiTheme="minorHAnsi" w:cstheme="minorHAnsi"/>
          <w:i/>
          <w:sz w:val="24"/>
          <w:szCs w:val="24"/>
          <w:lang w:val="lt-LT" w:eastAsia="lt-LT"/>
        </w:rPr>
        <w:t xml:space="preserve"> punkto  </w:t>
      </w:r>
      <w:r w:rsidR="00C4414C" w:rsidRPr="00C4414C">
        <w:rPr>
          <w:rFonts w:asciiTheme="minorHAnsi" w:hAnsiTheme="minorHAnsi" w:cstheme="minorHAnsi"/>
          <w:i/>
          <w:sz w:val="24"/>
          <w:szCs w:val="24"/>
          <w:lang w:val="lt-LT" w:eastAsia="lt-LT"/>
        </w:rPr>
        <w:t>lentelės</w:t>
      </w:r>
      <w:r w:rsidRPr="00C4414C">
        <w:rPr>
          <w:rFonts w:asciiTheme="minorHAnsi" w:hAnsiTheme="minorHAnsi" w:cstheme="minorHAnsi"/>
          <w:i/>
          <w:sz w:val="24"/>
          <w:szCs w:val="24"/>
          <w:lang w:val="lt-LT" w:eastAsia="lt-LT"/>
        </w:rPr>
        <w:t xml:space="preserve"> </w:t>
      </w:r>
      <w:r w:rsidR="00C4414C" w:rsidRPr="00C4414C">
        <w:rPr>
          <w:rFonts w:asciiTheme="minorHAnsi" w:hAnsiTheme="minorHAnsi" w:cstheme="minorHAnsi"/>
          <w:i/>
          <w:sz w:val="24"/>
          <w:szCs w:val="24"/>
          <w:lang w:val="lt-LT" w:eastAsia="lt-LT"/>
        </w:rPr>
        <w:t>4</w:t>
      </w:r>
      <w:r w:rsidRPr="00C4414C">
        <w:rPr>
          <w:rFonts w:asciiTheme="minorHAnsi" w:hAnsiTheme="minorHAnsi" w:cstheme="minorHAnsi"/>
          <w:i/>
          <w:sz w:val="24"/>
          <w:szCs w:val="24"/>
          <w:lang w:val="lt-LT" w:eastAsia="lt-LT"/>
        </w:rPr>
        <w:t xml:space="preserve"> eilutė</w:t>
      </w:r>
      <w:r w:rsidRPr="009412EA">
        <w:rPr>
          <w:rFonts w:asciiTheme="minorHAnsi" w:hAnsiTheme="minorHAnsi" w:cstheme="minorHAnsi"/>
          <w:i/>
          <w:sz w:val="24"/>
          <w:szCs w:val="24"/>
          <w:lang w:val="lt-LT" w:eastAsia="lt-LT"/>
        </w:rPr>
        <w:t xml:space="preserve">), </w:t>
      </w:r>
      <w:r w:rsidRPr="009412EA">
        <w:rPr>
          <w:rFonts w:asciiTheme="minorHAnsi" w:hAnsiTheme="minorHAnsi" w:cstheme="minorHAnsi"/>
          <w:b/>
          <w:i/>
          <w:sz w:val="24"/>
          <w:szCs w:val="24"/>
          <w:lang w:val="lt-LT" w:eastAsia="lt-LT"/>
        </w:rPr>
        <w:t>tiekėjas privalo kartu su pasiūlymu pateikti pirkimo sąlygų 1.6.5 punkte nurodytus dokumentus: gamintojo išduotą suteikiamą papildomą garantiją patvirtinančius dokumentus</w:t>
      </w:r>
      <w:r w:rsidRPr="009412EA">
        <w:rPr>
          <w:rFonts w:asciiTheme="minorHAnsi" w:hAnsiTheme="minorHAnsi" w:cstheme="minorHAnsi"/>
          <w:i/>
          <w:sz w:val="24"/>
          <w:szCs w:val="24"/>
          <w:lang w:val="lt-LT" w:eastAsia="lt-LT"/>
        </w:rPr>
        <w:t>; j</w:t>
      </w:r>
      <w:r w:rsidRPr="009412EA">
        <w:rPr>
          <w:rFonts w:asciiTheme="minorHAnsi" w:hAnsiTheme="minorHAnsi" w:cstheme="minorHAnsi"/>
          <w:b/>
          <w:i/>
          <w:sz w:val="24"/>
          <w:szCs w:val="24"/>
          <w:lang w:val="lt-LT" w:eastAsia="lt-LT"/>
        </w:rPr>
        <w:t>ei papildomas garantinis terminas suteikiamas ne gamintojo, o tiekėjo, kartu pateikiamas tiekėjo patvirtinimas/užtikrinimas, kad prekės bus tinkamos naudoti visą tiekėjo nurodytą garantinį laikotarpį, t. y., kad per garantinį terminą, kuris prasideda po prekių perdavimo pirkėjui dienos, išaiškėjus prekių trūkumams,  prekės trūkumas bus pašalintas arba prekės bus pakeistos tinkamos kokybės prekėmis.</w:t>
      </w:r>
    </w:p>
    <w:p w:rsidR="000E7098" w:rsidRPr="009412EA" w:rsidRDefault="000E7098" w:rsidP="000E7098">
      <w:pPr>
        <w:pStyle w:val="TS12"/>
        <w:numPr>
          <w:ilvl w:val="0"/>
          <w:numId w:val="0"/>
        </w:numPr>
        <w:spacing w:before="0"/>
        <w:rPr>
          <w:rFonts w:asciiTheme="minorHAnsi" w:hAnsiTheme="minorHAnsi" w:cstheme="minorHAnsi"/>
          <w:lang w:val="lt-LT"/>
        </w:rPr>
      </w:pPr>
    </w:p>
    <w:p w:rsidR="000E7098" w:rsidRPr="00A04AC2" w:rsidRDefault="000E7098" w:rsidP="000E7098">
      <w:pPr>
        <w:pStyle w:val="TS12"/>
        <w:numPr>
          <w:ilvl w:val="0"/>
          <w:numId w:val="0"/>
        </w:numPr>
        <w:spacing w:before="0"/>
        <w:rPr>
          <w:rFonts w:asciiTheme="minorHAnsi" w:hAnsiTheme="minorHAnsi" w:cstheme="minorHAnsi"/>
          <w:lang w:val="lt-LT"/>
        </w:rPr>
      </w:pPr>
      <w:r w:rsidRPr="009412EA">
        <w:rPr>
          <w:rFonts w:asciiTheme="minorHAnsi" w:hAnsiTheme="minorHAnsi" w:cstheme="minorHAnsi"/>
          <w:lang w:val="lt-LT"/>
        </w:rPr>
        <w:t>1</w:t>
      </w:r>
      <w:r w:rsidRPr="00A04AC2">
        <w:rPr>
          <w:rFonts w:asciiTheme="minorHAnsi" w:hAnsiTheme="minorHAnsi" w:cstheme="minorHAnsi"/>
          <w:lang w:val="lt-LT"/>
        </w:rPr>
        <w:t xml:space="preserve">. Bendrieji reikalavimai prekėms. </w:t>
      </w:r>
    </w:p>
    <w:p w:rsidR="00E90D0C" w:rsidRPr="00A04AC2" w:rsidRDefault="00E90D0C" w:rsidP="000E7098">
      <w:pPr>
        <w:pStyle w:val="TS11"/>
        <w:numPr>
          <w:ilvl w:val="0"/>
          <w:numId w:val="0"/>
        </w:numPr>
        <w:spacing w:before="0" w:after="0" w:line="276" w:lineRule="auto"/>
        <w:ind w:firstLine="710"/>
        <w:rPr>
          <w:rFonts w:asciiTheme="minorHAnsi" w:hAnsiTheme="minorHAnsi" w:cstheme="minorHAnsi"/>
          <w:lang w:val="lt-LT" w:eastAsia="ar-SA"/>
        </w:rPr>
      </w:pPr>
    </w:p>
    <w:p w:rsidR="00D87DFD" w:rsidRPr="00A04AC2" w:rsidRDefault="00E73857" w:rsidP="00E73857">
      <w:pPr>
        <w:pStyle w:val="TS111"/>
        <w:numPr>
          <w:ilvl w:val="0"/>
          <w:numId w:val="0"/>
        </w:numPr>
        <w:rPr>
          <w:rFonts w:asciiTheme="minorHAnsi" w:hAnsiTheme="minorHAnsi" w:cstheme="minorHAnsi"/>
          <w:lang w:val="lt-LT" w:eastAsia="ar-SA"/>
        </w:rPr>
      </w:pPr>
      <w:r w:rsidRPr="00A04AC2">
        <w:rPr>
          <w:rFonts w:asciiTheme="minorHAnsi" w:hAnsiTheme="minorHAnsi" w:cstheme="minorHAnsi"/>
          <w:lang w:val="lt-LT" w:eastAsia="ar-SA"/>
        </w:rPr>
        <w:t xml:space="preserve">            </w:t>
      </w:r>
      <w:r w:rsidR="000E7098" w:rsidRPr="00A04AC2">
        <w:rPr>
          <w:rFonts w:asciiTheme="minorHAnsi" w:hAnsiTheme="minorHAnsi" w:cstheme="minorHAnsi"/>
          <w:lang w:val="lt-LT" w:eastAsia="ar-SA"/>
        </w:rPr>
        <w:t xml:space="preserve">1.1. Perkančioji organizacija perka </w:t>
      </w:r>
      <w:r w:rsidR="000E7098" w:rsidRPr="00A04AC2">
        <w:rPr>
          <w:rFonts w:asciiTheme="minorHAnsi" w:hAnsiTheme="minorHAnsi" w:cstheme="minorHAnsi"/>
          <w:b/>
          <w:lang w:val="lt-LT" w:eastAsia="ar-SA"/>
        </w:rPr>
        <w:t>naujus</w:t>
      </w:r>
      <w:r w:rsidR="00E90D0C" w:rsidRPr="00A04AC2">
        <w:rPr>
          <w:rFonts w:asciiTheme="minorHAnsi" w:hAnsiTheme="minorHAnsi" w:cstheme="minorHAnsi"/>
          <w:b/>
          <w:lang w:val="lt-LT" w:eastAsia="ar-SA"/>
        </w:rPr>
        <w:t>, nenaudotus</w:t>
      </w:r>
      <w:r w:rsidR="000E7098" w:rsidRPr="00A04AC2">
        <w:rPr>
          <w:rFonts w:asciiTheme="minorHAnsi" w:hAnsiTheme="minorHAnsi" w:cstheme="minorHAnsi"/>
          <w:lang w:val="lt-LT" w:eastAsia="ar-SA"/>
        </w:rPr>
        <w:t xml:space="preserve"> konteinerius, skirtus </w:t>
      </w:r>
      <w:r w:rsidR="00D87DFD" w:rsidRPr="00A04AC2">
        <w:rPr>
          <w:rFonts w:asciiTheme="minorHAnsi" w:eastAsia="Calibri" w:hAnsiTheme="minorHAnsi" w:cstheme="minorHAnsi"/>
          <w:bCs/>
          <w:lang w:val="lt-LT"/>
        </w:rPr>
        <w:t>maisto virtuvės</w:t>
      </w:r>
      <w:r w:rsidR="00D87DFD" w:rsidRPr="00A04AC2">
        <w:rPr>
          <w:rFonts w:asciiTheme="minorHAnsi" w:eastAsia="Calibri" w:hAnsiTheme="minorHAnsi" w:cstheme="minorHAnsi"/>
          <w:bCs/>
          <w:lang w:val="x-none"/>
        </w:rPr>
        <w:t xml:space="preserve"> atliekoms </w:t>
      </w:r>
      <w:r w:rsidR="00D87DFD" w:rsidRPr="00A04AC2">
        <w:rPr>
          <w:rFonts w:asciiTheme="minorHAnsi" w:hAnsiTheme="minorHAnsi" w:cstheme="minorHAnsi"/>
          <w:lang w:val="lt-LT" w:eastAsia="ar-SA"/>
        </w:rPr>
        <w:t xml:space="preserve">surinkti. </w:t>
      </w:r>
      <w:r w:rsidR="003E11EB">
        <w:rPr>
          <w:rFonts w:asciiTheme="minorHAnsi" w:hAnsiTheme="minorHAnsi" w:cstheme="minorHAnsi"/>
          <w:lang w:val="lt-LT" w:eastAsia="ar-SA"/>
        </w:rPr>
        <w:t>Preliminarus</w:t>
      </w:r>
      <w:r w:rsidR="003E11EB" w:rsidRPr="00A04AC2">
        <w:rPr>
          <w:rFonts w:asciiTheme="minorHAnsi" w:hAnsiTheme="minorHAnsi" w:cstheme="minorHAnsi"/>
          <w:lang w:val="lt-LT" w:eastAsia="ar-SA"/>
        </w:rPr>
        <w:t xml:space="preserve"> </w:t>
      </w:r>
      <w:r w:rsidR="00D87DFD" w:rsidRPr="00A04AC2">
        <w:rPr>
          <w:rFonts w:asciiTheme="minorHAnsi" w:hAnsiTheme="minorHAnsi" w:cstheme="minorHAnsi"/>
          <w:lang w:val="lt-LT" w:eastAsia="ar-SA"/>
        </w:rPr>
        <w:t xml:space="preserve">planuojamas įsigyti </w:t>
      </w:r>
      <w:r w:rsidR="00D269CB" w:rsidRPr="00A04AC2">
        <w:rPr>
          <w:rFonts w:asciiTheme="minorHAnsi" w:hAnsiTheme="minorHAnsi" w:cstheme="minorHAnsi"/>
          <w:lang w:val="lt-LT" w:eastAsia="ar-SA"/>
        </w:rPr>
        <w:t>120</w:t>
      </w:r>
      <w:r w:rsidRPr="00A04AC2">
        <w:rPr>
          <w:rFonts w:asciiTheme="minorHAnsi" w:hAnsiTheme="minorHAnsi" w:cstheme="minorHAnsi"/>
          <w:lang w:val="lt-LT" w:eastAsia="ar-SA"/>
        </w:rPr>
        <w:t xml:space="preserve"> litrų talpos </w:t>
      </w:r>
      <w:r w:rsidR="00D87DFD" w:rsidRPr="00A04AC2">
        <w:rPr>
          <w:rFonts w:asciiTheme="minorHAnsi" w:hAnsiTheme="minorHAnsi" w:cstheme="minorHAnsi"/>
          <w:lang w:val="lt-LT" w:eastAsia="ar-SA"/>
        </w:rPr>
        <w:t>konteinerių kiekis</w:t>
      </w:r>
      <w:r w:rsidR="000E7098" w:rsidRPr="00A04AC2">
        <w:rPr>
          <w:rFonts w:asciiTheme="minorHAnsi" w:hAnsiTheme="minorHAnsi" w:cstheme="minorHAnsi"/>
          <w:lang w:val="lt-LT" w:eastAsia="ar-SA"/>
        </w:rPr>
        <w:t xml:space="preserve"> (šių kiekių perkančioji organi</w:t>
      </w:r>
      <w:r w:rsidR="00D87DFD" w:rsidRPr="00A04AC2">
        <w:rPr>
          <w:rFonts w:asciiTheme="minorHAnsi" w:hAnsiTheme="minorHAnsi" w:cstheme="minorHAnsi"/>
          <w:lang w:val="lt-LT" w:eastAsia="ar-SA"/>
        </w:rPr>
        <w:t>zacija neįsipareigoja nupirkti)</w:t>
      </w:r>
      <w:r w:rsidRPr="00A04AC2">
        <w:rPr>
          <w:rFonts w:asciiTheme="minorHAnsi" w:hAnsiTheme="minorHAnsi" w:cstheme="minorHAnsi"/>
          <w:lang w:val="lt-LT" w:eastAsia="ar-SA"/>
        </w:rPr>
        <w:t xml:space="preserve"> </w:t>
      </w:r>
      <w:r w:rsidR="00D269CB" w:rsidRPr="00A04AC2">
        <w:rPr>
          <w:rFonts w:asciiTheme="minorHAnsi" w:hAnsiTheme="minorHAnsi" w:cstheme="minorHAnsi"/>
          <w:lang w:val="lt-LT" w:eastAsia="ar-SA"/>
        </w:rPr>
        <w:t>– 10 000</w:t>
      </w:r>
      <w:r w:rsidR="00D87DFD" w:rsidRPr="00A04AC2">
        <w:rPr>
          <w:rFonts w:asciiTheme="minorHAnsi" w:hAnsiTheme="minorHAnsi" w:cstheme="minorHAnsi"/>
          <w:lang w:val="lt-LT" w:eastAsia="ar-SA"/>
        </w:rPr>
        <w:t xml:space="preserve"> vnt.</w:t>
      </w:r>
    </w:p>
    <w:p w:rsidR="000E7098" w:rsidRPr="00A04AC2" w:rsidRDefault="00D87DFD" w:rsidP="000E7098">
      <w:pPr>
        <w:pStyle w:val="Tvarkospapunktis"/>
        <w:numPr>
          <w:ilvl w:val="0"/>
          <w:numId w:val="0"/>
        </w:numPr>
        <w:tabs>
          <w:tab w:val="num" w:pos="698"/>
          <w:tab w:val="num" w:pos="1418"/>
          <w:tab w:val="left" w:pos="2268"/>
        </w:tabs>
        <w:spacing w:line="276" w:lineRule="auto"/>
        <w:rPr>
          <w:rFonts w:asciiTheme="minorHAnsi" w:hAnsiTheme="minorHAnsi" w:cstheme="minorHAnsi"/>
          <w:bCs/>
          <w:iCs/>
        </w:rPr>
      </w:pPr>
      <w:r w:rsidRPr="00A04AC2">
        <w:rPr>
          <w:rFonts w:asciiTheme="minorHAnsi" w:eastAsiaTheme="minorHAnsi" w:hAnsiTheme="minorHAnsi" w:cstheme="minorHAnsi"/>
          <w:lang w:eastAsia="ar-SA"/>
        </w:rPr>
        <w:tab/>
      </w:r>
      <w:r w:rsidR="000E7098" w:rsidRPr="00A04AC2">
        <w:rPr>
          <w:rFonts w:asciiTheme="minorHAnsi" w:hAnsiTheme="minorHAnsi" w:cstheme="minorHAnsi"/>
          <w:bCs/>
          <w:iCs/>
        </w:rPr>
        <w:t>1.2. Konteineriai turi būti nauji, nen</w:t>
      </w:r>
      <w:r w:rsidR="00BB2441" w:rsidRPr="00A04AC2">
        <w:rPr>
          <w:rFonts w:asciiTheme="minorHAnsi" w:hAnsiTheme="minorHAnsi" w:cstheme="minorHAnsi"/>
          <w:bCs/>
          <w:iCs/>
        </w:rPr>
        <w:t>audoti, be išorinių pažeidimų,</w:t>
      </w:r>
      <w:r w:rsidR="000E7098" w:rsidRPr="00A04AC2">
        <w:rPr>
          <w:rFonts w:asciiTheme="minorHAnsi" w:hAnsiTheme="minorHAnsi" w:cstheme="minorHAnsi"/>
          <w:bCs/>
          <w:iCs/>
        </w:rPr>
        <w:t xml:space="preserve"> pilnai sukomplektuoti</w:t>
      </w:r>
      <w:r w:rsidR="00BB2441" w:rsidRPr="00A04AC2">
        <w:rPr>
          <w:rFonts w:asciiTheme="minorHAnsi" w:hAnsiTheme="minorHAnsi" w:cstheme="minorHAnsi"/>
          <w:bCs/>
          <w:iCs/>
        </w:rPr>
        <w:t xml:space="preserve"> ir paruošti eksploatavimui</w:t>
      </w:r>
      <w:r w:rsidR="000E7098" w:rsidRPr="00A04AC2">
        <w:rPr>
          <w:rFonts w:asciiTheme="minorHAnsi" w:hAnsiTheme="minorHAnsi" w:cstheme="minorHAnsi"/>
          <w:bCs/>
          <w:iCs/>
        </w:rPr>
        <w:t xml:space="preserve">. </w:t>
      </w:r>
    </w:p>
    <w:p w:rsidR="000E7098" w:rsidRPr="00A04AC2" w:rsidRDefault="000E7098" w:rsidP="000E7098">
      <w:pPr>
        <w:pStyle w:val="Tvarkospapunktis"/>
        <w:numPr>
          <w:ilvl w:val="0"/>
          <w:numId w:val="0"/>
        </w:numPr>
        <w:tabs>
          <w:tab w:val="num" w:pos="698"/>
          <w:tab w:val="num" w:pos="1418"/>
          <w:tab w:val="left" w:pos="2268"/>
        </w:tabs>
        <w:spacing w:line="276" w:lineRule="auto"/>
        <w:rPr>
          <w:rFonts w:asciiTheme="minorHAnsi" w:hAnsiTheme="minorHAnsi" w:cstheme="minorHAnsi"/>
          <w:lang w:eastAsia="ar-SA"/>
        </w:rPr>
      </w:pPr>
      <w:r w:rsidRPr="00A04AC2">
        <w:rPr>
          <w:rFonts w:asciiTheme="minorHAnsi" w:hAnsiTheme="minorHAnsi" w:cstheme="minorHAnsi"/>
          <w:lang w:eastAsia="ar-SA"/>
        </w:rPr>
        <w:tab/>
      </w:r>
      <w:r w:rsidRPr="00A04AC2">
        <w:rPr>
          <w:rFonts w:asciiTheme="minorHAnsi" w:hAnsiTheme="minorHAnsi" w:cstheme="minorHAnsi"/>
        </w:rPr>
        <w:t xml:space="preserve">1.3. </w:t>
      </w:r>
      <w:r w:rsidRPr="00A04AC2">
        <w:rPr>
          <w:rFonts w:asciiTheme="minorHAnsi" w:hAnsiTheme="minorHAnsi" w:cstheme="minorHAnsi"/>
          <w:lang w:eastAsia="ar-SA"/>
        </w:rPr>
        <w:t>Konteinerių gamybai negali būti naudojamas kadmis ar kitos aplinkai pavojingos medžiagos.</w:t>
      </w:r>
    </w:p>
    <w:p w:rsidR="000E7098" w:rsidRPr="00A04AC2" w:rsidRDefault="000E7098" w:rsidP="00096D3D">
      <w:pPr>
        <w:pStyle w:val="Tvarkospapunktis"/>
        <w:numPr>
          <w:ilvl w:val="0"/>
          <w:numId w:val="0"/>
        </w:numPr>
        <w:tabs>
          <w:tab w:val="num" w:pos="698"/>
          <w:tab w:val="num" w:pos="1418"/>
          <w:tab w:val="left" w:pos="2268"/>
        </w:tabs>
        <w:spacing w:line="276" w:lineRule="auto"/>
        <w:rPr>
          <w:rFonts w:asciiTheme="minorHAnsi" w:hAnsiTheme="minorHAnsi" w:cstheme="minorHAnsi"/>
        </w:rPr>
      </w:pPr>
      <w:r w:rsidRPr="00A04AC2">
        <w:rPr>
          <w:rFonts w:asciiTheme="minorHAnsi" w:hAnsiTheme="minorHAnsi" w:cstheme="minorHAnsi"/>
          <w:lang w:eastAsia="ar-SA"/>
        </w:rPr>
        <w:tab/>
      </w:r>
      <w:r w:rsidRPr="00A04AC2">
        <w:rPr>
          <w:rFonts w:asciiTheme="minorHAnsi" w:hAnsiTheme="minorHAnsi" w:cstheme="minorHAnsi"/>
        </w:rPr>
        <w:t xml:space="preserve">1.4. Medžiagos, iš kurių gaminamas konteineris, ir pats konteineris turi būti atsparūs lenkimui, UV spinduliams, išoriniams smūgiams. Konteinerių pagaminimo medžiagos turi turėti atsparumą temperatūrų pokyčiams. </w:t>
      </w:r>
    </w:p>
    <w:p w:rsidR="00436DBC" w:rsidRDefault="00E73857" w:rsidP="00096D3D">
      <w:pPr>
        <w:pStyle w:val="Tvarkospapunktis"/>
        <w:numPr>
          <w:ilvl w:val="0"/>
          <w:numId w:val="0"/>
        </w:numPr>
        <w:tabs>
          <w:tab w:val="num" w:pos="698"/>
          <w:tab w:val="num" w:pos="1418"/>
          <w:tab w:val="left" w:pos="2268"/>
        </w:tabs>
        <w:spacing w:line="276" w:lineRule="auto"/>
        <w:rPr>
          <w:rFonts w:asciiTheme="minorHAnsi" w:hAnsiTheme="minorHAnsi" w:cstheme="minorHAnsi"/>
          <w:bCs/>
          <w:kern w:val="28"/>
        </w:rPr>
      </w:pPr>
      <w:r w:rsidRPr="00A04AC2">
        <w:rPr>
          <w:rFonts w:asciiTheme="minorHAnsi" w:hAnsiTheme="minorHAnsi" w:cstheme="minorHAnsi"/>
          <w:bCs/>
          <w:kern w:val="28"/>
        </w:rPr>
        <w:tab/>
      </w:r>
      <w:r w:rsidRPr="009F5137">
        <w:rPr>
          <w:rFonts w:asciiTheme="minorHAnsi" w:hAnsiTheme="minorHAnsi" w:cstheme="minorHAnsi"/>
          <w:bCs/>
          <w:kern w:val="28"/>
        </w:rPr>
        <w:t xml:space="preserve">1.5. </w:t>
      </w:r>
      <w:r w:rsidR="00436DBC" w:rsidRPr="009412EA">
        <w:rPr>
          <w:rFonts w:asciiTheme="minorHAnsi" w:eastAsia="Calibri" w:hAnsiTheme="minorHAnsi" w:cstheme="minorHAnsi"/>
          <w:lang w:eastAsia="ar-SA"/>
        </w:rPr>
        <w:t xml:space="preserve">Konteineriai turi atitikti standarto </w:t>
      </w:r>
      <w:r w:rsidR="00436DBC" w:rsidRPr="009412EA">
        <w:rPr>
          <w:rStyle w:val="markedcontent"/>
          <w:rFonts w:asciiTheme="minorHAnsi" w:hAnsiTheme="minorHAnsi" w:cstheme="minorHAnsi"/>
        </w:rPr>
        <w:t>LST EN 840-1:2020/arba lygiaverčio</w:t>
      </w:r>
      <w:r w:rsidR="00436DBC" w:rsidRPr="009412EA">
        <w:rPr>
          <w:rFonts w:asciiTheme="minorHAnsi" w:eastAsia="Calibri" w:hAnsiTheme="minorHAnsi" w:cstheme="minorHAnsi"/>
          <w:lang w:eastAsia="ar-SA"/>
        </w:rPr>
        <w:t xml:space="preserve"> keliamus reikalavimus</w:t>
      </w:r>
      <w:r w:rsidR="00436DBC">
        <w:rPr>
          <w:rFonts w:asciiTheme="minorHAnsi" w:eastAsia="Calibri" w:hAnsiTheme="minorHAnsi" w:cstheme="minorHAnsi"/>
          <w:lang w:eastAsia="ar-SA"/>
        </w:rPr>
        <w:t>.</w:t>
      </w:r>
      <w:r w:rsidR="005C0863" w:rsidRPr="009F5137">
        <w:rPr>
          <w:rFonts w:asciiTheme="minorHAnsi" w:hAnsiTheme="minorHAnsi" w:cstheme="minorHAnsi"/>
          <w:bCs/>
          <w:kern w:val="28"/>
        </w:rPr>
        <w:tab/>
      </w:r>
    </w:p>
    <w:p w:rsidR="005C0863" w:rsidRPr="009F5137" w:rsidRDefault="00436DBC" w:rsidP="00096D3D">
      <w:pPr>
        <w:pStyle w:val="Tvarkospapunktis"/>
        <w:numPr>
          <w:ilvl w:val="0"/>
          <w:numId w:val="0"/>
        </w:numPr>
        <w:tabs>
          <w:tab w:val="num" w:pos="698"/>
          <w:tab w:val="num" w:pos="1418"/>
          <w:tab w:val="left" w:pos="2268"/>
        </w:tabs>
        <w:spacing w:line="276" w:lineRule="auto"/>
        <w:rPr>
          <w:rFonts w:asciiTheme="minorHAnsi" w:hAnsiTheme="minorHAnsi" w:cstheme="minorHAnsi"/>
        </w:rPr>
      </w:pPr>
      <w:r>
        <w:rPr>
          <w:rFonts w:asciiTheme="minorHAnsi" w:hAnsiTheme="minorHAnsi" w:cstheme="minorHAnsi"/>
          <w:bCs/>
          <w:kern w:val="28"/>
        </w:rPr>
        <w:tab/>
      </w:r>
      <w:r w:rsidR="005C0863" w:rsidRPr="009F5137">
        <w:rPr>
          <w:rFonts w:asciiTheme="minorHAnsi" w:hAnsiTheme="minorHAnsi" w:cstheme="minorHAnsi"/>
          <w:bCs/>
          <w:kern w:val="28"/>
        </w:rPr>
        <w:t xml:space="preserve">1.6. Konteineris turi būti su </w:t>
      </w:r>
      <w:r w:rsidR="005C0863" w:rsidRPr="009F5137">
        <w:rPr>
          <w:rFonts w:asciiTheme="minorHAnsi" w:eastAsia="Calibri" w:hAnsiTheme="minorHAnsi" w:cstheme="minorHAnsi"/>
        </w:rPr>
        <w:t>galvanizuoto metalo ištisine ašimi su tvirta ratų fiksacija ant ašies. Konteinerių metalinės dalys turi būti cinkuotos, atsparios korozijai.</w:t>
      </w:r>
    </w:p>
    <w:p w:rsidR="00096D3D" w:rsidRPr="00A04AC2" w:rsidRDefault="00E73857" w:rsidP="00096D3D">
      <w:pPr>
        <w:spacing w:line="276" w:lineRule="auto"/>
        <w:jc w:val="both"/>
        <w:rPr>
          <w:rFonts w:asciiTheme="minorHAnsi" w:hAnsiTheme="minorHAnsi" w:cstheme="minorHAnsi"/>
          <w:sz w:val="24"/>
          <w:szCs w:val="24"/>
          <w:lang w:val="lt-LT"/>
        </w:rPr>
      </w:pPr>
      <w:r w:rsidRPr="009F5137">
        <w:rPr>
          <w:rFonts w:asciiTheme="minorHAnsi" w:hAnsiTheme="minorHAnsi" w:cstheme="minorHAnsi"/>
          <w:sz w:val="24"/>
          <w:szCs w:val="24"/>
          <w:lang w:val="lt-LT" w:eastAsia="ar-SA"/>
        </w:rPr>
        <w:t xml:space="preserve">            1.</w:t>
      </w:r>
      <w:r w:rsidR="005C0863" w:rsidRPr="009F5137">
        <w:rPr>
          <w:rFonts w:asciiTheme="minorHAnsi" w:hAnsiTheme="minorHAnsi" w:cstheme="minorHAnsi"/>
          <w:sz w:val="24"/>
          <w:szCs w:val="24"/>
          <w:lang w:val="lt-LT" w:eastAsia="ar-SA"/>
        </w:rPr>
        <w:t>7</w:t>
      </w:r>
      <w:r w:rsidR="00B5511C" w:rsidRPr="009F5137">
        <w:rPr>
          <w:rFonts w:asciiTheme="minorHAnsi" w:hAnsiTheme="minorHAnsi" w:cstheme="minorHAnsi"/>
          <w:sz w:val="24"/>
          <w:szCs w:val="24"/>
          <w:lang w:val="lt-LT" w:eastAsia="ar-SA"/>
        </w:rPr>
        <w:t xml:space="preserve">. </w:t>
      </w:r>
      <w:r w:rsidR="00B5511C" w:rsidRPr="009F5137">
        <w:rPr>
          <w:rFonts w:asciiTheme="minorHAnsi" w:hAnsiTheme="minorHAnsi" w:cstheme="minorHAnsi"/>
          <w:kern w:val="28"/>
          <w:sz w:val="24"/>
          <w:szCs w:val="24"/>
          <w:lang w:val="lt-LT" w:eastAsia="lt-LT"/>
        </w:rPr>
        <w:t xml:space="preserve">Konteineriai turi atitikti standartinę spalvų paletę: korpuso spalva </w:t>
      </w:r>
      <w:r w:rsidR="00B5511C" w:rsidRPr="00A04AC2">
        <w:rPr>
          <w:rFonts w:asciiTheme="minorHAnsi" w:hAnsiTheme="minorHAnsi" w:cstheme="minorHAnsi"/>
          <w:kern w:val="28"/>
          <w:sz w:val="24"/>
          <w:szCs w:val="24"/>
          <w:lang w:val="lt-LT" w:eastAsia="lt-LT"/>
        </w:rPr>
        <w:t>turi būti žalia (RAL6011 (spalvos kodas 0400)), dangčių spalva</w:t>
      </w:r>
      <w:r w:rsidR="009F701E" w:rsidRPr="00A04AC2">
        <w:rPr>
          <w:rFonts w:asciiTheme="minorHAnsi" w:hAnsiTheme="minorHAnsi" w:cstheme="minorHAnsi"/>
          <w:kern w:val="28"/>
          <w:sz w:val="24"/>
          <w:szCs w:val="24"/>
          <w:lang w:val="lt-LT" w:eastAsia="lt-LT"/>
        </w:rPr>
        <w:t xml:space="preserve"> turi būti</w:t>
      </w:r>
      <w:r w:rsidR="00B5511C" w:rsidRPr="00A04AC2">
        <w:rPr>
          <w:rFonts w:asciiTheme="minorHAnsi" w:hAnsiTheme="minorHAnsi" w:cstheme="minorHAnsi"/>
          <w:kern w:val="28"/>
          <w:sz w:val="24"/>
          <w:szCs w:val="24"/>
          <w:lang w:val="lt-LT" w:eastAsia="lt-LT"/>
        </w:rPr>
        <w:t xml:space="preserve"> ruda (RAL8011 (spalvos kodas 0905)).</w:t>
      </w:r>
    </w:p>
    <w:p w:rsidR="009F701E" w:rsidRPr="00A04AC2" w:rsidRDefault="00E73857" w:rsidP="00096D3D">
      <w:pPr>
        <w:widowControl w:val="0"/>
        <w:suppressAutoHyphens/>
        <w:spacing w:line="276" w:lineRule="auto"/>
        <w:ind w:right="6" w:firstLine="709"/>
        <w:jc w:val="both"/>
        <w:rPr>
          <w:rFonts w:asciiTheme="minorHAnsi" w:hAnsiTheme="minorHAnsi" w:cstheme="minorHAnsi"/>
          <w:sz w:val="24"/>
          <w:szCs w:val="24"/>
          <w:lang w:val="lt-LT"/>
        </w:rPr>
      </w:pPr>
      <w:r w:rsidRPr="00A04AC2">
        <w:rPr>
          <w:rFonts w:asciiTheme="minorHAnsi" w:hAnsiTheme="minorHAnsi" w:cstheme="minorHAnsi"/>
          <w:sz w:val="24"/>
          <w:szCs w:val="24"/>
          <w:lang w:val="lt-LT"/>
        </w:rPr>
        <w:t>1.</w:t>
      </w:r>
      <w:r w:rsidR="005C0863">
        <w:rPr>
          <w:rFonts w:asciiTheme="minorHAnsi" w:hAnsiTheme="minorHAnsi" w:cstheme="minorHAnsi"/>
          <w:sz w:val="24"/>
          <w:szCs w:val="24"/>
          <w:lang w:val="lt-LT"/>
        </w:rPr>
        <w:t>8</w:t>
      </w:r>
      <w:r w:rsidR="00D957D3" w:rsidRPr="00A04AC2">
        <w:rPr>
          <w:rFonts w:asciiTheme="minorHAnsi" w:hAnsiTheme="minorHAnsi" w:cstheme="minorHAnsi"/>
          <w:sz w:val="24"/>
          <w:szCs w:val="24"/>
          <w:lang w:val="lt-LT"/>
        </w:rPr>
        <w:t xml:space="preserve">. </w:t>
      </w:r>
      <w:r w:rsidR="009F701E" w:rsidRPr="00A04AC2">
        <w:rPr>
          <w:rFonts w:asciiTheme="minorHAnsi" w:hAnsiTheme="minorHAnsi" w:cstheme="minorHAnsi"/>
          <w:kern w:val="28"/>
          <w:sz w:val="24"/>
          <w:szCs w:val="24"/>
          <w:lang w:val="lt-LT" w:eastAsia="lt-LT"/>
        </w:rPr>
        <w:t>Konteineris tuštinamas standartiniu komunalinių atliekų surinkimo automobilio šakiniu griebtuvu.</w:t>
      </w:r>
    </w:p>
    <w:p w:rsidR="009F701E" w:rsidRPr="00A04AC2" w:rsidRDefault="00E73857" w:rsidP="009F701E">
      <w:pPr>
        <w:spacing w:line="276" w:lineRule="auto"/>
        <w:ind w:firstLine="709"/>
        <w:jc w:val="both"/>
        <w:rPr>
          <w:rFonts w:asciiTheme="minorHAnsi" w:hAnsiTheme="minorHAnsi" w:cstheme="minorHAnsi"/>
          <w:snapToGrid w:val="0"/>
          <w:sz w:val="24"/>
          <w:szCs w:val="24"/>
          <w:lang w:val="sv-SE"/>
        </w:rPr>
      </w:pPr>
      <w:r w:rsidRPr="0075770E">
        <w:rPr>
          <w:rFonts w:asciiTheme="minorHAnsi" w:hAnsiTheme="minorHAnsi" w:cstheme="minorHAnsi"/>
          <w:sz w:val="24"/>
          <w:szCs w:val="24"/>
          <w:lang w:val="lt-LT"/>
        </w:rPr>
        <w:t>1.</w:t>
      </w:r>
      <w:r w:rsidR="005C0863">
        <w:rPr>
          <w:rFonts w:asciiTheme="minorHAnsi" w:hAnsiTheme="minorHAnsi" w:cstheme="minorHAnsi"/>
          <w:sz w:val="24"/>
          <w:szCs w:val="24"/>
          <w:lang w:val="lt-LT"/>
        </w:rPr>
        <w:t>9</w:t>
      </w:r>
      <w:r w:rsidR="009F701E" w:rsidRPr="0075770E">
        <w:rPr>
          <w:rFonts w:asciiTheme="minorHAnsi" w:hAnsiTheme="minorHAnsi" w:cstheme="minorHAnsi"/>
          <w:sz w:val="24"/>
          <w:szCs w:val="24"/>
          <w:lang w:val="lt-LT"/>
        </w:rPr>
        <w:t>. Ant</w:t>
      </w:r>
      <w:r w:rsidR="00D957D3" w:rsidRPr="0075770E">
        <w:rPr>
          <w:rFonts w:asciiTheme="minorHAnsi" w:hAnsiTheme="minorHAnsi" w:cstheme="minorHAnsi"/>
          <w:sz w:val="24"/>
          <w:szCs w:val="24"/>
          <w:lang w:val="lt-LT"/>
        </w:rPr>
        <w:t xml:space="preserve"> konteinerio priekinės dalies turi būti </w:t>
      </w:r>
      <w:r w:rsidR="009F701E" w:rsidRPr="0075770E">
        <w:rPr>
          <w:rFonts w:asciiTheme="minorHAnsi" w:hAnsiTheme="minorHAnsi" w:cstheme="minorHAnsi"/>
          <w:kern w:val="28"/>
          <w:sz w:val="24"/>
          <w:szCs w:val="24"/>
          <w:lang w:val="lt-LT" w:eastAsia="lt-LT"/>
        </w:rPr>
        <w:t>informacija – lipdukas su tekstu</w:t>
      </w:r>
      <w:r w:rsidR="0092248D" w:rsidRPr="0075770E">
        <w:rPr>
          <w:rFonts w:asciiTheme="minorHAnsi" w:hAnsiTheme="minorHAnsi" w:cstheme="minorHAnsi"/>
          <w:kern w:val="28"/>
          <w:sz w:val="24"/>
          <w:szCs w:val="24"/>
          <w:lang w:val="lt-LT" w:eastAsia="lt-LT"/>
        </w:rPr>
        <w:t xml:space="preserve"> ir paveikslėliais</w:t>
      </w:r>
      <w:r w:rsidR="00D269CB" w:rsidRPr="0075770E">
        <w:rPr>
          <w:rFonts w:asciiTheme="minorHAnsi" w:hAnsiTheme="minorHAnsi" w:cstheme="minorHAnsi"/>
          <w:kern w:val="28"/>
          <w:sz w:val="24"/>
          <w:szCs w:val="24"/>
          <w:lang w:val="lt-LT" w:eastAsia="lt-LT"/>
        </w:rPr>
        <w:t xml:space="preserve"> arba karštas įspaudas</w:t>
      </w:r>
      <w:r w:rsidR="009F701E" w:rsidRPr="0075770E">
        <w:rPr>
          <w:rFonts w:asciiTheme="minorHAnsi" w:hAnsiTheme="minorHAnsi" w:cstheme="minorHAnsi"/>
          <w:kern w:val="28"/>
          <w:sz w:val="24"/>
          <w:szCs w:val="24"/>
          <w:lang w:val="lt-LT" w:eastAsia="lt-LT"/>
        </w:rPr>
        <w:t>. Lipduko dydis 200x215 mm, jame</w:t>
      </w:r>
      <w:r w:rsidR="009F701E" w:rsidRPr="0075770E">
        <w:rPr>
          <w:rFonts w:asciiTheme="minorHAnsi" w:hAnsiTheme="minorHAnsi" w:cstheme="minorHAnsi"/>
          <w:snapToGrid w:val="0"/>
          <w:sz w:val="24"/>
          <w:szCs w:val="24"/>
          <w:shd w:val="clear" w:color="auto" w:fill="FFFFFF"/>
          <w:lang w:val="sv-SE"/>
        </w:rPr>
        <w:t xml:space="preserve"> įrašoma</w:t>
      </w:r>
      <w:r w:rsidR="009F701E" w:rsidRPr="0075770E">
        <w:rPr>
          <w:rFonts w:asciiTheme="minorHAnsi" w:hAnsiTheme="minorHAnsi" w:cstheme="minorHAnsi"/>
          <w:snapToGrid w:val="0"/>
          <w:sz w:val="24"/>
          <w:szCs w:val="24"/>
          <w:lang w:val="sv-SE"/>
        </w:rPr>
        <w:t xml:space="preserve"> </w:t>
      </w:r>
      <w:r w:rsidR="009F701E" w:rsidRPr="0075770E">
        <w:rPr>
          <w:rFonts w:asciiTheme="minorHAnsi" w:hAnsiTheme="minorHAnsi" w:cstheme="minorHAnsi"/>
          <w:snapToGrid w:val="0"/>
          <w:sz w:val="24"/>
          <w:szCs w:val="24"/>
          <w:shd w:val="clear" w:color="auto" w:fill="FFFFFF"/>
          <w:lang w:val="sv-SE"/>
        </w:rPr>
        <w:t xml:space="preserve">konkreti šalinama konteineryje atlieka (MAISTO ATLIEKOS) ir pateikiama informacija kokias atliekas galima ir kokias draudžiama šalinti į konteinerį. </w:t>
      </w:r>
      <w:r w:rsidR="009F701E" w:rsidRPr="0075770E">
        <w:rPr>
          <w:rFonts w:asciiTheme="minorHAnsi" w:hAnsiTheme="minorHAnsi" w:cstheme="minorHAnsi"/>
          <w:snapToGrid w:val="0"/>
          <w:sz w:val="24"/>
          <w:szCs w:val="24"/>
          <w:lang w:val="sv-SE"/>
        </w:rPr>
        <w:t xml:space="preserve">Lipduko </w:t>
      </w:r>
      <w:r w:rsidR="009F701E" w:rsidRPr="00A04AC2">
        <w:rPr>
          <w:rFonts w:asciiTheme="minorHAnsi" w:hAnsiTheme="minorHAnsi" w:cstheme="minorHAnsi"/>
          <w:snapToGrid w:val="0"/>
          <w:sz w:val="24"/>
          <w:szCs w:val="24"/>
          <w:lang w:val="sv-SE"/>
        </w:rPr>
        <w:t xml:space="preserve">maketas ir ženklinimo vieta derinama su Perkančiąja organizacija prieš gamybą. </w:t>
      </w:r>
    </w:p>
    <w:p w:rsidR="009F701E" w:rsidRPr="00A04AC2" w:rsidRDefault="00E73857" w:rsidP="009F701E">
      <w:pPr>
        <w:widowControl w:val="0"/>
        <w:suppressAutoHyphens/>
        <w:spacing w:line="276" w:lineRule="auto"/>
        <w:ind w:right="6" w:firstLine="709"/>
        <w:jc w:val="both"/>
        <w:rPr>
          <w:rFonts w:asciiTheme="minorHAnsi" w:hAnsiTheme="minorHAnsi" w:cstheme="minorHAnsi"/>
          <w:sz w:val="24"/>
          <w:szCs w:val="24"/>
          <w:lang w:val="lt-LT" w:eastAsia="ar-SA"/>
        </w:rPr>
      </w:pPr>
      <w:r w:rsidRPr="00A04AC2">
        <w:rPr>
          <w:rFonts w:asciiTheme="minorHAnsi" w:hAnsiTheme="minorHAnsi" w:cstheme="minorHAnsi"/>
          <w:sz w:val="24"/>
          <w:szCs w:val="24"/>
          <w:lang w:val="lt-LT" w:eastAsia="ar-SA"/>
        </w:rPr>
        <w:t>1.</w:t>
      </w:r>
      <w:r w:rsidR="005C0863">
        <w:rPr>
          <w:rFonts w:asciiTheme="minorHAnsi" w:hAnsiTheme="minorHAnsi" w:cstheme="minorHAnsi"/>
          <w:sz w:val="24"/>
          <w:szCs w:val="24"/>
          <w:lang w:val="lt-LT" w:eastAsia="ar-SA"/>
        </w:rPr>
        <w:t>10</w:t>
      </w:r>
      <w:r w:rsidR="000E7098" w:rsidRPr="00A04AC2">
        <w:rPr>
          <w:rFonts w:asciiTheme="minorHAnsi" w:hAnsiTheme="minorHAnsi" w:cstheme="minorHAnsi"/>
          <w:sz w:val="24"/>
          <w:szCs w:val="24"/>
          <w:lang w:val="lt-LT" w:eastAsia="ar-SA"/>
        </w:rPr>
        <w:t xml:space="preserve">. Konteinerių surinkimo, eksploatacijos, aptarnavimo </w:t>
      </w:r>
      <w:r w:rsidR="008F041C" w:rsidRPr="00A04AC2">
        <w:rPr>
          <w:rFonts w:asciiTheme="minorHAnsi" w:hAnsiTheme="minorHAnsi" w:cstheme="minorHAnsi"/>
          <w:sz w:val="24"/>
          <w:szCs w:val="24"/>
          <w:lang w:val="lt-LT" w:eastAsia="ar-SA"/>
        </w:rPr>
        <w:t>ir</w:t>
      </w:r>
      <w:r w:rsidR="000E7098" w:rsidRPr="00A04AC2">
        <w:rPr>
          <w:rFonts w:asciiTheme="minorHAnsi" w:hAnsiTheme="minorHAnsi" w:cstheme="minorHAnsi"/>
          <w:sz w:val="24"/>
          <w:szCs w:val="24"/>
          <w:lang w:val="lt-LT" w:eastAsia="ar-SA"/>
        </w:rPr>
        <w:t xml:space="preserve"> priežiūros instrukcijos </w:t>
      </w:r>
      <w:r w:rsidR="008F041C" w:rsidRPr="00A04AC2">
        <w:rPr>
          <w:rFonts w:asciiTheme="minorHAnsi" w:hAnsiTheme="minorHAnsi" w:cstheme="minorHAnsi"/>
          <w:sz w:val="24"/>
          <w:szCs w:val="24"/>
          <w:lang w:val="lt-LT" w:eastAsia="ar-SA"/>
        </w:rPr>
        <w:t>turės būti pateiktos</w:t>
      </w:r>
      <w:r w:rsidR="000E7098" w:rsidRPr="00A04AC2">
        <w:rPr>
          <w:rFonts w:asciiTheme="minorHAnsi" w:hAnsiTheme="minorHAnsi" w:cstheme="minorHAnsi"/>
          <w:sz w:val="24"/>
          <w:szCs w:val="24"/>
          <w:lang w:val="lt-LT" w:eastAsia="ar-SA"/>
        </w:rPr>
        <w:t xml:space="preserve"> lietuvių kalba.</w:t>
      </w:r>
    </w:p>
    <w:p w:rsidR="00A04AC2" w:rsidRPr="0075770E" w:rsidRDefault="00E73857" w:rsidP="00A04AC2">
      <w:pPr>
        <w:widowControl w:val="0"/>
        <w:suppressAutoHyphens/>
        <w:overflowPunct w:val="0"/>
        <w:adjustRightInd w:val="0"/>
        <w:spacing w:line="276" w:lineRule="auto"/>
        <w:ind w:firstLine="709"/>
        <w:jc w:val="both"/>
        <w:rPr>
          <w:rFonts w:asciiTheme="minorHAnsi" w:hAnsiTheme="minorHAnsi" w:cstheme="minorHAnsi"/>
          <w:kern w:val="28"/>
          <w:sz w:val="24"/>
          <w:szCs w:val="24"/>
          <w:lang w:eastAsia="lt-LT"/>
        </w:rPr>
      </w:pPr>
      <w:r w:rsidRPr="0075770E">
        <w:rPr>
          <w:rFonts w:asciiTheme="minorHAnsi" w:hAnsiTheme="minorHAnsi" w:cstheme="minorHAnsi"/>
          <w:sz w:val="24"/>
          <w:szCs w:val="24"/>
          <w:lang w:val="lt-LT" w:eastAsia="ar-SA"/>
        </w:rPr>
        <w:lastRenderedPageBreak/>
        <w:t>1.1</w:t>
      </w:r>
      <w:r w:rsidR="005C0863">
        <w:rPr>
          <w:rFonts w:asciiTheme="minorHAnsi" w:hAnsiTheme="minorHAnsi" w:cstheme="minorHAnsi"/>
          <w:sz w:val="24"/>
          <w:szCs w:val="24"/>
          <w:lang w:val="lt-LT" w:eastAsia="ar-SA"/>
        </w:rPr>
        <w:t>1</w:t>
      </w:r>
      <w:r w:rsidR="000E7098" w:rsidRPr="0075770E">
        <w:rPr>
          <w:rFonts w:asciiTheme="minorHAnsi" w:hAnsiTheme="minorHAnsi" w:cstheme="minorHAnsi"/>
          <w:sz w:val="24"/>
          <w:szCs w:val="24"/>
          <w:lang w:val="lt-LT" w:eastAsia="ar-SA"/>
        </w:rPr>
        <w:t>. Konteinerių pristatymo</w:t>
      </w:r>
      <w:r w:rsidR="008F041C" w:rsidRPr="0075770E">
        <w:rPr>
          <w:rFonts w:asciiTheme="minorHAnsi" w:hAnsiTheme="minorHAnsi" w:cstheme="minorHAnsi"/>
          <w:sz w:val="24"/>
          <w:szCs w:val="24"/>
          <w:lang w:val="lt-LT" w:eastAsia="ar-SA"/>
        </w:rPr>
        <w:t xml:space="preserve"> vieta –</w:t>
      </w:r>
      <w:r w:rsidR="000E7098" w:rsidRPr="0075770E">
        <w:rPr>
          <w:rFonts w:asciiTheme="minorHAnsi" w:hAnsiTheme="minorHAnsi" w:cstheme="minorHAnsi"/>
          <w:sz w:val="24"/>
          <w:szCs w:val="24"/>
          <w:lang w:val="lt-LT" w:eastAsia="ar-SA"/>
        </w:rPr>
        <w:t xml:space="preserve"> Statybininkų g. 3, Kaunas.</w:t>
      </w:r>
      <w:r w:rsidR="009F701E" w:rsidRPr="0075770E">
        <w:rPr>
          <w:rFonts w:asciiTheme="minorHAnsi" w:eastAsia="Calibri" w:hAnsiTheme="minorHAnsi" w:cstheme="minorHAnsi"/>
          <w:bCs/>
          <w:kern w:val="24"/>
          <w:sz w:val="24"/>
          <w:szCs w:val="24"/>
          <w:lang w:val="lt-LT"/>
        </w:rPr>
        <w:t xml:space="preserve"> Jeigu keisis konteinerių pristatymo vieta (-</w:t>
      </w:r>
      <w:proofErr w:type="spellStart"/>
      <w:r w:rsidR="009F701E" w:rsidRPr="0075770E">
        <w:rPr>
          <w:rFonts w:asciiTheme="minorHAnsi" w:eastAsia="Calibri" w:hAnsiTheme="minorHAnsi" w:cstheme="minorHAnsi"/>
          <w:bCs/>
          <w:kern w:val="24"/>
          <w:sz w:val="24"/>
          <w:szCs w:val="24"/>
          <w:lang w:val="lt-LT"/>
        </w:rPr>
        <w:t>os</w:t>
      </w:r>
      <w:proofErr w:type="spellEnd"/>
      <w:r w:rsidR="009F701E" w:rsidRPr="0075770E">
        <w:rPr>
          <w:rFonts w:asciiTheme="minorHAnsi" w:eastAsia="Calibri" w:hAnsiTheme="minorHAnsi" w:cstheme="minorHAnsi"/>
          <w:bCs/>
          <w:kern w:val="24"/>
          <w:sz w:val="24"/>
          <w:szCs w:val="24"/>
          <w:lang w:val="lt-LT"/>
        </w:rPr>
        <w:t>)/adresas, apie tai tiekėjas bus informuotas raštu iš anksto</w:t>
      </w:r>
      <w:r w:rsidR="009F701E" w:rsidRPr="00A04AC2">
        <w:rPr>
          <w:rFonts w:asciiTheme="minorHAnsi" w:eastAsia="Calibri" w:hAnsiTheme="minorHAnsi" w:cstheme="minorHAnsi"/>
          <w:bCs/>
          <w:kern w:val="24"/>
          <w:sz w:val="24"/>
          <w:szCs w:val="24"/>
          <w:lang w:val="x-none"/>
        </w:rPr>
        <w:t xml:space="preserve"> (ne vėliau kaip 10 k. d. iki konteinerių pristatymo dienos). Pristatymo vieta bus </w:t>
      </w:r>
      <w:r w:rsidR="009F701E" w:rsidRPr="00A04AC2">
        <w:rPr>
          <w:rFonts w:asciiTheme="minorHAnsi" w:eastAsia="Calibri" w:hAnsiTheme="minorHAnsi" w:cstheme="minorHAnsi"/>
          <w:bCs/>
          <w:kern w:val="24"/>
          <w:sz w:val="24"/>
          <w:szCs w:val="24"/>
        </w:rPr>
        <w:t xml:space="preserve">Kauno </w:t>
      </w:r>
      <w:proofErr w:type="spellStart"/>
      <w:r w:rsidR="009F701E" w:rsidRPr="00A04AC2">
        <w:rPr>
          <w:rFonts w:asciiTheme="minorHAnsi" w:eastAsia="Calibri" w:hAnsiTheme="minorHAnsi" w:cstheme="minorHAnsi"/>
          <w:bCs/>
          <w:kern w:val="24"/>
          <w:sz w:val="24"/>
          <w:szCs w:val="24"/>
        </w:rPr>
        <w:t>miesto</w:t>
      </w:r>
      <w:proofErr w:type="spellEnd"/>
      <w:r w:rsidR="009F701E" w:rsidRPr="00A04AC2">
        <w:rPr>
          <w:rFonts w:asciiTheme="minorHAnsi" w:eastAsia="Calibri" w:hAnsiTheme="minorHAnsi" w:cstheme="minorHAnsi"/>
          <w:bCs/>
          <w:kern w:val="24"/>
          <w:sz w:val="24"/>
          <w:szCs w:val="24"/>
        </w:rPr>
        <w:t xml:space="preserve"> </w:t>
      </w:r>
      <w:r w:rsidR="009F701E" w:rsidRPr="00A04AC2">
        <w:rPr>
          <w:rFonts w:asciiTheme="minorHAnsi" w:eastAsia="Calibri" w:hAnsiTheme="minorHAnsi" w:cstheme="minorHAnsi"/>
          <w:bCs/>
          <w:kern w:val="24"/>
          <w:sz w:val="24"/>
          <w:szCs w:val="24"/>
          <w:lang w:val="x-none"/>
        </w:rPr>
        <w:t>ribose</w:t>
      </w:r>
      <w:r w:rsidR="009F701E" w:rsidRPr="0075770E">
        <w:rPr>
          <w:rFonts w:asciiTheme="minorHAnsi" w:eastAsia="Calibri" w:hAnsiTheme="minorHAnsi" w:cstheme="minorHAnsi"/>
          <w:bCs/>
          <w:kern w:val="24"/>
          <w:sz w:val="24"/>
          <w:szCs w:val="24"/>
          <w:lang w:val="x-none"/>
        </w:rPr>
        <w:t>.</w:t>
      </w:r>
      <w:r w:rsidR="00A04AC2" w:rsidRPr="0075770E">
        <w:rPr>
          <w:rFonts w:asciiTheme="minorHAnsi" w:eastAsia="Calibri" w:hAnsiTheme="minorHAnsi" w:cstheme="minorHAnsi"/>
          <w:bCs/>
          <w:kern w:val="24"/>
          <w:sz w:val="24"/>
          <w:szCs w:val="24"/>
          <w:lang w:val="x-none"/>
        </w:rPr>
        <w:t xml:space="preserve"> Tiekėjas savo jėgomis ir lėšomis organizuoja konteinerių atvežimą, iškrovimą nurodytose vietose bei pilną sukomplektavimą, kad konteineriai būtų paruošti eksploatavimui.</w:t>
      </w:r>
    </w:p>
    <w:p w:rsidR="009F701E" w:rsidRPr="009412EA" w:rsidRDefault="009F701E" w:rsidP="009F701E">
      <w:pPr>
        <w:widowControl w:val="0"/>
        <w:suppressAutoHyphens/>
        <w:spacing w:line="276" w:lineRule="auto"/>
        <w:ind w:right="6" w:firstLine="709"/>
        <w:jc w:val="both"/>
        <w:rPr>
          <w:rFonts w:asciiTheme="minorHAnsi" w:hAnsiTheme="minorHAnsi" w:cstheme="minorHAnsi"/>
          <w:sz w:val="24"/>
          <w:szCs w:val="24"/>
          <w:lang w:val="lt-LT" w:eastAsia="ar-SA"/>
        </w:rPr>
      </w:pPr>
    </w:p>
    <w:p w:rsidR="000E7098" w:rsidRPr="009412EA" w:rsidRDefault="008F041C" w:rsidP="008F041C">
      <w:pPr>
        <w:pStyle w:val="TS12"/>
        <w:numPr>
          <w:ilvl w:val="0"/>
          <w:numId w:val="0"/>
        </w:numPr>
        <w:spacing w:before="0"/>
        <w:rPr>
          <w:rFonts w:asciiTheme="minorHAnsi" w:hAnsiTheme="minorHAnsi" w:cstheme="minorHAnsi"/>
          <w:caps/>
          <w:sz w:val="20"/>
          <w:szCs w:val="20"/>
          <w:lang w:val="lt-LT" w:eastAsia="ar-SA"/>
        </w:rPr>
      </w:pPr>
      <w:r w:rsidRPr="009412EA">
        <w:rPr>
          <w:rFonts w:asciiTheme="minorHAnsi" w:hAnsiTheme="minorHAnsi" w:cstheme="minorHAnsi"/>
          <w:lang w:val="lt-LT" w:eastAsia="lt-LT"/>
        </w:rPr>
        <w:t xml:space="preserve">2. </w:t>
      </w:r>
      <w:r w:rsidR="000E7098" w:rsidRPr="009412EA">
        <w:rPr>
          <w:rFonts w:asciiTheme="minorHAnsi" w:hAnsiTheme="minorHAnsi" w:cstheme="minorHAnsi"/>
          <w:lang w:val="lt-LT" w:eastAsia="lt-LT"/>
        </w:rPr>
        <w:t xml:space="preserve">Techniniai reikalavimai prekėms: </w:t>
      </w:r>
    </w:p>
    <w:p w:rsidR="000E7098" w:rsidRPr="009412EA" w:rsidRDefault="000E7098" w:rsidP="000E7098">
      <w:pPr>
        <w:pStyle w:val="TS12"/>
        <w:numPr>
          <w:ilvl w:val="0"/>
          <w:numId w:val="0"/>
        </w:numPr>
        <w:ind w:left="792"/>
        <w:rPr>
          <w:rFonts w:asciiTheme="minorHAnsi" w:hAnsiTheme="minorHAnsi" w:cstheme="minorHAnsi"/>
          <w:b w:val="0"/>
          <w:i/>
          <w:lang w:val="lt-LT" w:eastAsia="lt-LT"/>
        </w:rPr>
      </w:pPr>
      <w:r w:rsidRPr="009412EA">
        <w:rPr>
          <w:rFonts w:asciiTheme="minorHAnsi" w:hAnsiTheme="minorHAnsi" w:cstheme="minorHAnsi"/>
          <w:lang w:val="lt-LT" w:eastAsia="lt-LT"/>
        </w:rPr>
        <w:tab/>
      </w:r>
      <w:r w:rsidRPr="009412EA">
        <w:rPr>
          <w:rFonts w:asciiTheme="minorHAnsi" w:hAnsiTheme="minorHAnsi" w:cstheme="minorHAnsi"/>
          <w:lang w:val="lt-LT" w:eastAsia="lt-LT"/>
        </w:rPr>
        <w:tab/>
      </w:r>
      <w:r w:rsidRPr="009412EA">
        <w:rPr>
          <w:rFonts w:asciiTheme="minorHAnsi" w:hAnsiTheme="minorHAnsi" w:cstheme="minorHAnsi"/>
          <w:lang w:val="lt-LT" w:eastAsia="lt-LT"/>
        </w:rPr>
        <w:tab/>
      </w:r>
      <w:r w:rsidRPr="009412EA">
        <w:rPr>
          <w:rFonts w:asciiTheme="minorHAnsi" w:hAnsiTheme="minorHAnsi" w:cstheme="minorHAnsi"/>
          <w:lang w:val="lt-LT" w:eastAsia="lt-LT"/>
        </w:rPr>
        <w:tab/>
      </w:r>
      <w:r w:rsidRPr="009412EA">
        <w:rPr>
          <w:rFonts w:asciiTheme="minorHAnsi" w:hAnsiTheme="minorHAnsi" w:cstheme="minorHAnsi"/>
          <w:lang w:val="lt-LT" w:eastAsia="lt-LT"/>
        </w:rPr>
        <w:tab/>
      </w:r>
      <w:r w:rsidRPr="009412EA">
        <w:rPr>
          <w:rFonts w:asciiTheme="minorHAnsi" w:hAnsiTheme="minorHAnsi" w:cstheme="minorHAnsi"/>
          <w:lang w:val="lt-LT" w:eastAsia="lt-LT"/>
        </w:rPr>
        <w:tab/>
      </w:r>
      <w:r w:rsidRPr="009412EA">
        <w:rPr>
          <w:rFonts w:asciiTheme="minorHAnsi" w:hAnsiTheme="minorHAnsi" w:cstheme="minorHAnsi"/>
          <w:lang w:val="lt-LT" w:eastAsia="lt-LT"/>
        </w:rPr>
        <w:tab/>
        <w:t xml:space="preserve">                    </w:t>
      </w:r>
      <w:r w:rsidRPr="009412EA">
        <w:rPr>
          <w:rFonts w:asciiTheme="minorHAnsi" w:hAnsiTheme="minorHAnsi" w:cstheme="minorHAnsi"/>
          <w:b w:val="0"/>
          <w:i/>
          <w:lang w:val="lt-LT" w:eastAsia="lt-LT"/>
        </w:rPr>
        <w:t xml:space="preserve">lentelė </w:t>
      </w:r>
    </w:p>
    <w:tbl>
      <w:tblPr>
        <w:tblStyle w:val="Lentelstinklelis1"/>
        <w:tblW w:w="10187" w:type="dxa"/>
        <w:tblInd w:w="-289" w:type="dxa"/>
        <w:tblLayout w:type="fixed"/>
        <w:tblLook w:val="04A0" w:firstRow="1" w:lastRow="0" w:firstColumn="1" w:lastColumn="0" w:noHBand="0" w:noVBand="1"/>
      </w:tblPr>
      <w:tblGrid>
        <w:gridCol w:w="644"/>
        <w:gridCol w:w="2401"/>
        <w:gridCol w:w="2626"/>
        <w:gridCol w:w="2291"/>
        <w:gridCol w:w="2225"/>
      </w:tblGrid>
      <w:tr w:rsidR="000E7098" w:rsidRPr="009412EA" w:rsidTr="008F041C">
        <w:trPr>
          <w:trHeight w:val="1090"/>
        </w:trPr>
        <w:tc>
          <w:tcPr>
            <w:tcW w:w="644" w:type="dxa"/>
          </w:tcPr>
          <w:p w:rsidR="000E7098" w:rsidRPr="009F5137" w:rsidRDefault="000E7098" w:rsidP="008F041C">
            <w:pPr>
              <w:tabs>
                <w:tab w:val="left" w:pos="993"/>
              </w:tabs>
              <w:jc w:val="both"/>
              <w:rPr>
                <w:rFonts w:asciiTheme="minorHAnsi" w:eastAsia="Calibri" w:hAnsiTheme="minorHAnsi" w:cstheme="minorHAnsi"/>
                <w:b/>
                <w:lang w:val="lt-LT"/>
              </w:rPr>
            </w:pPr>
            <w:r w:rsidRPr="009F5137">
              <w:rPr>
                <w:rFonts w:asciiTheme="minorHAnsi" w:eastAsia="Calibri" w:hAnsiTheme="minorHAnsi" w:cstheme="minorHAnsi"/>
                <w:b/>
                <w:lang w:val="lt-LT"/>
              </w:rPr>
              <w:t>Eil. Nr.</w:t>
            </w:r>
          </w:p>
        </w:tc>
        <w:tc>
          <w:tcPr>
            <w:tcW w:w="2401" w:type="dxa"/>
          </w:tcPr>
          <w:p w:rsidR="000E7098" w:rsidRPr="009F5137" w:rsidRDefault="000E7098" w:rsidP="008F041C">
            <w:pPr>
              <w:tabs>
                <w:tab w:val="left" w:pos="993"/>
              </w:tabs>
              <w:jc w:val="center"/>
              <w:rPr>
                <w:rFonts w:asciiTheme="minorHAnsi" w:eastAsia="Calibri" w:hAnsiTheme="minorHAnsi" w:cstheme="minorHAnsi"/>
                <w:b/>
                <w:lang w:val="lt-LT"/>
              </w:rPr>
            </w:pPr>
            <w:r w:rsidRPr="009F5137">
              <w:rPr>
                <w:rFonts w:asciiTheme="minorHAnsi" w:eastAsia="Calibri" w:hAnsiTheme="minorHAnsi" w:cstheme="minorHAnsi"/>
                <w:b/>
                <w:lang w:val="lt-LT"/>
              </w:rPr>
              <w:t>Prekės pavadinimas, reikalavimai</w:t>
            </w:r>
          </w:p>
        </w:tc>
        <w:tc>
          <w:tcPr>
            <w:tcW w:w="2626" w:type="dxa"/>
          </w:tcPr>
          <w:p w:rsidR="000E7098" w:rsidRPr="009412EA" w:rsidRDefault="000E7098" w:rsidP="008F041C">
            <w:pPr>
              <w:pBdr>
                <w:top w:val="nil"/>
                <w:left w:val="nil"/>
                <w:bottom w:val="nil"/>
                <w:right w:val="nil"/>
                <w:between w:val="nil"/>
              </w:pBdr>
              <w:jc w:val="center"/>
              <w:rPr>
                <w:rFonts w:asciiTheme="minorHAnsi" w:eastAsia="Calibri" w:hAnsiTheme="minorHAnsi" w:cstheme="minorHAnsi"/>
                <w:b/>
                <w:lang w:val="lt-LT"/>
              </w:rPr>
            </w:pPr>
            <w:r w:rsidRPr="009412EA">
              <w:rPr>
                <w:rFonts w:asciiTheme="minorHAnsi" w:eastAsia="Calibri" w:hAnsiTheme="minorHAnsi" w:cstheme="minorHAnsi"/>
                <w:b/>
                <w:lang w:val="lt-LT"/>
              </w:rPr>
              <w:t>Tiekėjo siūlomos prekės duomenys (gamintojas, modelis, konkrečios techninės charakteristikos ir kita reikalaujama informacija)</w:t>
            </w:r>
          </w:p>
          <w:p w:rsidR="000E7098" w:rsidRPr="009412EA" w:rsidRDefault="000E7098"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b/>
                <w:i/>
                <w:lang w:val="lt-LT"/>
              </w:rPr>
              <w:t>(būtina įrašyti visas reikalaujamas reikšmes)</w:t>
            </w:r>
          </w:p>
        </w:tc>
        <w:tc>
          <w:tcPr>
            <w:tcW w:w="2291" w:type="dxa"/>
          </w:tcPr>
          <w:p w:rsidR="000E7098" w:rsidRPr="009412EA" w:rsidRDefault="000E7098"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b/>
                <w:lang w:val="lt-LT"/>
              </w:rPr>
              <w:t>Su pasiūlymu pateikto gamintojo dokumento, įgaliotų institucijų (notifikuotų įstaigų) sertifikatai, kuriuose yra atitinkama techninės specifikacijos reikšmė, failo pavadinimas</w:t>
            </w:r>
          </w:p>
        </w:tc>
        <w:tc>
          <w:tcPr>
            <w:tcW w:w="2225" w:type="dxa"/>
          </w:tcPr>
          <w:p w:rsidR="000E7098" w:rsidRPr="009412EA" w:rsidRDefault="000E7098" w:rsidP="000E7098">
            <w:pPr>
              <w:tabs>
                <w:tab w:val="left" w:pos="993"/>
              </w:tabs>
              <w:jc w:val="center"/>
              <w:rPr>
                <w:rFonts w:asciiTheme="minorHAnsi" w:eastAsia="Calibri" w:hAnsiTheme="minorHAnsi" w:cstheme="minorHAnsi"/>
                <w:b/>
                <w:lang w:val="lt-LT"/>
              </w:rPr>
            </w:pPr>
            <w:r w:rsidRPr="009412EA">
              <w:rPr>
                <w:rFonts w:asciiTheme="minorHAnsi" w:eastAsia="Calibri" w:hAnsiTheme="minorHAnsi" w:cstheme="minorHAnsi"/>
                <w:b/>
                <w:lang w:val="lt-LT"/>
              </w:rPr>
              <w:t>Nurodomas puslapis, pastraipa, punktas, kuriuose yra reikalaujama prekės specifikacijos reikšmė (pildoma, jei teikiamas dokumentas, kuriame nėra  aiškiai pažymėta siūloma specifikacijos reikšmė)*</w:t>
            </w:r>
          </w:p>
        </w:tc>
      </w:tr>
      <w:tr w:rsidR="000E7098" w:rsidRPr="009412EA" w:rsidTr="008F041C">
        <w:trPr>
          <w:trHeight w:val="244"/>
        </w:trPr>
        <w:tc>
          <w:tcPr>
            <w:tcW w:w="644" w:type="dxa"/>
          </w:tcPr>
          <w:p w:rsidR="000E7098" w:rsidRPr="009412EA" w:rsidRDefault="000E7098"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lang w:val="lt-LT"/>
              </w:rPr>
              <w:t>1</w:t>
            </w:r>
          </w:p>
        </w:tc>
        <w:tc>
          <w:tcPr>
            <w:tcW w:w="2401" w:type="dxa"/>
          </w:tcPr>
          <w:p w:rsidR="000E7098" w:rsidRPr="009412EA" w:rsidRDefault="000E7098" w:rsidP="008F041C">
            <w:pPr>
              <w:jc w:val="center"/>
              <w:rPr>
                <w:rFonts w:asciiTheme="minorHAnsi" w:eastAsia="Calibri" w:hAnsiTheme="minorHAnsi" w:cstheme="minorHAnsi"/>
                <w:lang w:val="lt-LT"/>
              </w:rPr>
            </w:pPr>
            <w:r w:rsidRPr="009412EA">
              <w:rPr>
                <w:rFonts w:asciiTheme="minorHAnsi" w:eastAsia="Calibri" w:hAnsiTheme="minorHAnsi" w:cstheme="minorHAnsi"/>
                <w:lang w:val="lt-LT"/>
              </w:rPr>
              <w:t>2</w:t>
            </w:r>
          </w:p>
        </w:tc>
        <w:tc>
          <w:tcPr>
            <w:tcW w:w="2626" w:type="dxa"/>
          </w:tcPr>
          <w:p w:rsidR="000E7098" w:rsidRPr="009412EA" w:rsidRDefault="000E7098"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lang w:val="lt-LT"/>
              </w:rPr>
              <w:t>3</w:t>
            </w:r>
          </w:p>
        </w:tc>
        <w:tc>
          <w:tcPr>
            <w:tcW w:w="2291" w:type="dxa"/>
          </w:tcPr>
          <w:p w:rsidR="000E7098" w:rsidRPr="009412EA" w:rsidRDefault="000E7098"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lang w:val="lt-LT"/>
              </w:rPr>
              <w:t>4</w:t>
            </w:r>
          </w:p>
        </w:tc>
        <w:tc>
          <w:tcPr>
            <w:tcW w:w="2225" w:type="dxa"/>
          </w:tcPr>
          <w:p w:rsidR="000E7098" w:rsidRPr="009412EA" w:rsidRDefault="000E7098" w:rsidP="000E7098">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lang w:val="lt-LT"/>
              </w:rPr>
              <w:t>5</w:t>
            </w:r>
          </w:p>
        </w:tc>
      </w:tr>
      <w:tr w:rsidR="000E7098" w:rsidRPr="009412EA" w:rsidTr="008F041C">
        <w:trPr>
          <w:trHeight w:val="244"/>
        </w:trPr>
        <w:tc>
          <w:tcPr>
            <w:tcW w:w="644" w:type="dxa"/>
          </w:tcPr>
          <w:p w:rsidR="000E7098" w:rsidRPr="009412EA" w:rsidRDefault="000E7098" w:rsidP="008F041C">
            <w:pPr>
              <w:tabs>
                <w:tab w:val="left" w:pos="993"/>
              </w:tabs>
              <w:jc w:val="both"/>
              <w:rPr>
                <w:rFonts w:asciiTheme="minorHAnsi" w:eastAsia="Calibri" w:hAnsiTheme="minorHAnsi" w:cstheme="minorHAnsi"/>
                <w:lang w:val="lt-LT"/>
              </w:rPr>
            </w:pPr>
            <w:r w:rsidRPr="009412EA">
              <w:rPr>
                <w:rFonts w:asciiTheme="minorHAnsi" w:eastAsia="Calibri" w:hAnsiTheme="minorHAnsi" w:cstheme="minorHAnsi"/>
                <w:lang w:val="lt-LT"/>
              </w:rPr>
              <w:t>1.</w:t>
            </w:r>
          </w:p>
        </w:tc>
        <w:tc>
          <w:tcPr>
            <w:tcW w:w="2401" w:type="dxa"/>
          </w:tcPr>
          <w:p w:rsidR="000E7098" w:rsidRPr="009412EA" w:rsidRDefault="00B5511C" w:rsidP="008F041C">
            <w:pPr>
              <w:jc w:val="both"/>
              <w:rPr>
                <w:rFonts w:asciiTheme="minorHAnsi" w:eastAsia="Calibri" w:hAnsiTheme="minorHAnsi" w:cstheme="minorHAnsi"/>
                <w:lang w:val="lt-LT"/>
              </w:rPr>
            </w:pPr>
            <w:r w:rsidRPr="009412EA">
              <w:rPr>
                <w:rFonts w:asciiTheme="minorHAnsi" w:eastAsia="Calibri" w:hAnsiTheme="minorHAnsi" w:cstheme="minorHAnsi"/>
                <w:lang w:val="lt-LT"/>
              </w:rPr>
              <w:t>Maisto virtuvės atliekų</w:t>
            </w:r>
            <w:r w:rsidR="000E7098" w:rsidRPr="009412EA">
              <w:rPr>
                <w:rFonts w:asciiTheme="minorHAnsi" w:eastAsia="Calibri" w:hAnsiTheme="minorHAnsi" w:cstheme="minorHAnsi"/>
                <w:lang w:val="lt-LT"/>
              </w:rPr>
              <w:t xml:space="preserve"> surinkimo konteineriai </w:t>
            </w:r>
            <w:r w:rsidR="008F041C" w:rsidRPr="009412EA">
              <w:rPr>
                <w:rFonts w:asciiTheme="minorHAnsi" w:eastAsia="Calibri" w:hAnsiTheme="minorHAnsi" w:cstheme="minorHAnsi"/>
                <w:lang w:val="lt-LT"/>
              </w:rPr>
              <w:t xml:space="preserve">– </w:t>
            </w:r>
            <w:r w:rsidR="00D269CB" w:rsidRPr="009412EA">
              <w:rPr>
                <w:rFonts w:asciiTheme="minorHAnsi" w:eastAsia="Calibri" w:hAnsiTheme="minorHAnsi" w:cstheme="minorHAnsi"/>
                <w:lang w:val="lt-LT"/>
              </w:rPr>
              <w:t>120</w:t>
            </w:r>
            <w:r w:rsidR="000E7098" w:rsidRPr="009412EA">
              <w:rPr>
                <w:rFonts w:asciiTheme="minorHAnsi" w:eastAsia="Calibri" w:hAnsiTheme="minorHAnsi" w:cstheme="minorHAnsi"/>
                <w:lang w:val="lt-LT"/>
              </w:rPr>
              <w:t xml:space="preserve"> l talpos</w:t>
            </w:r>
          </w:p>
        </w:tc>
        <w:tc>
          <w:tcPr>
            <w:tcW w:w="2626" w:type="dxa"/>
          </w:tcPr>
          <w:p w:rsidR="000E7098" w:rsidRPr="009412EA" w:rsidRDefault="008F041C" w:rsidP="008F041C">
            <w:pPr>
              <w:tabs>
                <w:tab w:val="left" w:pos="319"/>
                <w:tab w:val="left" w:pos="567"/>
              </w:tabs>
              <w:contextualSpacing/>
              <w:rPr>
                <w:rFonts w:asciiTheme="minorHAnsi" w:eastAsia="Calibri" w:hAnsiTheme="minorHAnsi" w:cstheme="minorHAnsi"/>
                <w:lang w:val="lt-LT"/>
              </w:rPr>
            </w:pPr>
            <w:r w:rsidRPr="009412EA">
              <w:rPr>
                <w:rFonts w:asciiTheme="minorHAnsi" w:eastAsia="Calibri" w:hAnsiTheme="minorHAnsi" w:cstheme="minorHAnsi"/>
                <w:lang w:val="lt-LT"/>
              </w:rPr>
              <w:t xml:space="preserve">1. </w:t>
            </w:r>
            <w:r w:rsidR="000E7098" w:rsidRPr="009412EA">
              <w:rPr>
                <w:rFonts w:asciiTheme="minorHAnsi" w:eastAsia="Calibri" w:hAnsiTheme="minorHAnsi" w:cstheme="minorHAnsi"/>
                <w:lang w:val="lt-LT"/>
              </w:rPr>
              <w:t xml:space="preserve">Gamintojas </w:t>
            </w:r>
            <w:r w:rsidR="000E7098" w:rsidRPr="009412EA">
              <w:rPr>
                <w:rFonts w:asciiTheme="minorHAnsi" w:eastAsia="Calibri" w:hAnsiTheme="minorHAnsi" w:cstheme="minorHAnsi"/>
                <w:i/>
                <w:lang w:val="lt-LT"/>
              </w:rPr>
              <w:t>(nurodyti)</w:t>
            </w:r>
            <w:r w:rsidR="000E7098" w:rsidRPr="009412EA">
              <w:rPr>
                <w:rFonts w:asciiTheme="minorHAnsi" w:eastAsia="Calibri" w:hAnsiTheme="minorHAnsi" w:cstheme="minorHAnsi"/>
                <w:lang w:val="lt-LT"/>
              </w:rPr>
              <w:t>:</w:t>
            </w:r>
          </w:p>
          <w:p w:rsidR="000E7098" w:rsidRPr="009412EA" w:rsidRDefault="000E7098" w:rsidP="008F041C">
            <w:pPr>
              <w:tabs>
                <w:tab w:val="left" w:pos="319"/>
                <w:tab w:val="left" w:pos="567"/>
              </w:tabs>
              <w:contextualSpacing/>
              <w:rPr>
                <w:rFonts w:asciiTheme="minorHAnsi" w:eastAsia="Calibri" w:hAnsiTheme="minorHAnsi" w:cstheme="minorHAnsi"/>
                <w:lang w:val="lt-LT"/>
              </w:rPr>
            </w:pPr>
            <w:r w:rsidRPr="009412EA">
              <w:rPr>
                <w:rFonts w:asciiTheme="minorHAnsi" w:eastAsia="Calibri" w:hAnsiTheme="minorHAnsi" w:cstheme="minorHAnsi"/>
                <w:lang w:val="lt-LT"/>
              </w:rPr>
              <w:t>..............................</w:t>
            </w:r>
          </w:p>
          <w:p w:rsidR="008F041C" w:rsidRPr="009412EA" w:rsidRDefault="008F041C" w:rsidP="008F041C">
            <w:pPr>
              <w:tabs>
                <w:tab w:val="left" w:pos="319"/>
              </w:tabs>
              <w:contextualSpacing/>
              <w:rPr>
                <w:rFonts w:asciiTheme="minorHAnsi" w:eastAsia="Calibri" w:hAnsiTheme="minorHAnsi" w:cstheme="minorHAnsi"/>
                <w:lang w:val="lt-LT"/>
              </w:rPr>
            </w:pPr>
            <w:r w:rsidRPr="009412EA">
              <w:rPr>
                <w:rFonts w:asciiTheme="minorHAnsi" w:eastAsia="Calibri" w:hAnsiTheme="minorHAnsi" w:cstheme="minorHAnsi"/>
                <w:lang w:val="lt-LT"/>
              </w:rPr>
              <w:t>Modelis</w:t>
            </w:r>
          </w:p>
          <w:p w:rsidR="008F041C" w:rsidRPr="009412EA" w:rsidRDefault="008F041C" w:rsidP="008F041C">
            <w:pPr>
              <w:tabs>
                <w:tab w:val="left" w:pos="319"/>
              </w:tabs>
              <w:contextualSpacing/>
              <w:rPr>
                <w:rFonts w:asciiTheme="minorHAnsi" w:eastAsia="Calibri" w:hAnsiTheme="minorHAnsi" w:cstheme="minorHAnsi"/>
                <w:lang w:val="lt-LT"/>
              </w:rPr>
            </w:pPr>
            <w:r w:rsidRPr="009412EA">
              <w:rPr>
                <w:rFonts w:asciiTheme="minorHAnsi" w:eastAsia="Calibri" w:hAnsiTheme="minorHAnsi" w:cstheme="minorHAnsi"/>
                <w:lang w:val="lt-LT"/>
              </w:rPr>
              <w:t>..........................................</w:t>
            </w:r>
          </w:p>
          <w:p w:rsidR="008F041C" w:rsidRPr="009412EA" w:rsidRDefault="008F041C" w:rsidP="008F041C">
            <w:pPr>
              <w:tabs>
                <w:tab w:val="left" w:pos="319"/>
              </w:tabs>
              <w:contextualSpacing/>
              <w:rPr>
                <w:rFonts w:asciiTheme="minorHAnsi" w:eastAsia="Calibri" w:hAnsiTheme="minorHAnsi" w:cstheme="minorHAnsi"/>
                <w:i/>
                <w:lang w:val="lt-LT"/>
              </w:rPr>
            </w:pPr>
            <w:r w:rsidRPr="009412EA">
              <w:rPr>
                <w:rFonts w:asciiTheme="minorHAnsi" w:eastAsia="Calibri" w:hAnsiTheme="minorHAnsi" w:cstheme="minorHAnsi"/>
                <w:i/>
                <w:lang w:val="lt-LT"/>
              </w:rPr>
              <w:t>(nurodyti)</w:t>
            </w:r>
          </w:p>
          <w:p w:rsidR="008F041C" w:rsidRPr="009412EA" w:rsidRDefault="008F041C" w:rsidP="008F041C">
            <w:pPr>
              <w:tabs>
                <w:tab w:val="left" w:pos="319"/>
              </w:tabs>
              <w:contextualSpacing/>
              <w:rPr>
                <w:rFonts w:asciiTheme="minorHAnsi" w:eastAsia="Calibri" w:hAnsiTheme="minorHAnsi" w:cstheme="minorHAnsi"/>
                <w:lang w:val="lt-LT"/>
              </w:rPr>
            </w:pPr>
          </w:p>
          <w:p w:rsidR="000E7098" w:rsidRPr="009412EA" w:rsidRDefault="008F041C" w:rsidP="008F041C">
            <w:pPr>
              <w:tabs>
                <w:tab w:val="left" w:pos="319"/>
              </w:tabs>
              <w:contextualSpacing/>
              <w:rPr>
                <w:rFonts w:asciiTheme="minorHAnsi" w:eastAsia="Calibri" w:hAnsiTheme="minorHAnsi" w:cstheme="minorHAnsi"/>
                <w:lang w:val="lt-LT"/>
              </w:rPr>
            </w:pPr>
            <w:r w:rsidRPr="009412EA">
              <w:rPr>
                <w:rFonts w:asciiTheme="minorHAnsi" w:eastAsia="Calibri" w:hAnsiTheme="minorHAnsi" w:cstheme="minorHAnsi"/>
                <w:lang w:val="lt-LT"/>
              </w:rPr>
              <w:t>M</w:t>
            </w:r>
            <w:r w:rsidR="000E7098" w:rsidRPr="009412EA">
              <w:rPr>
                <w:rFonts w:asciiTheme="minorHAnsi" w:eastAsia="Calibri" w:hAnsiTheme="minorHAnsi" w:cstheme="minorHAnsi"/>
                <w:lang w:val="lt-LT"/>
              </w:rPr>
              <w:t>odifikacija</w:t>
            </w:r>
            <w:r w:rsidRPr="009412EA">
              <w:rPr>
                <w:rFonts w:asciiTheme="minorHAnsi" w:eastAsia="Calibri" w:hAnsiTheme="minorHAnsi" w:cstheme="minorHAnsi"/>
                <w:lang w:val="lt-LT"/>
              </w:rPr>
              <w:t>, prekės kodas</w:t>
            </w:r>
            <w:r w:rsidR="000E7098" w:rsidRPr="009412EA">
              <w:rPr>
                <w:rFonts w:asciiTheme="minorHAnsi" w:eastAsia="Calibri" w:hAnsiTheme="minorHAnsi" w:cstheme="minorHAnsi"/>
                <w:lang w:val="lt-LT"/>
              </w:rPr>
              <w:t xml:space="preserve"> (</w:t>
            </w:r>
            <w:r w:rsidR="000E7098" w:rsidRPr="009412EA">
              <w:rPr>
                <w:rFonts w:asciiTheme="minorHAnsi" w:eastAsia="Calibri" w:hAnsiTheme="minorHAnsi" w:cstheme="minorHAnsi"/>
                <w:i/>
                <w:lang w:val="lt-LT"/>
              </w:rPr>
              <w:t>nurodyti, jei yra</w:t>
            </w:r>
            <w:r w:rsidR="000E7098" w:rsidRPr="009412EA">
              <w:rPr>
                <w:rFonts w:asciiTheme="minorHAnsi" w:eastAsia="Calibri" w:hAnsiTheme="minorHAnsi" w:cstheme="minorHAnsi"/>
                <w:lang w:val="lt-LT"/>
              </w:rPr>
              <w:t>)</w:t>
            </w:r>
            <w:r w:rsidRPr="009412EA">
              <w:rPr>
                <w:rFonts w:asciiTheme="minorHAnsi" w:eastAsia="Calibri" w:hAnsiTheme="minorHAnsi" w:cstheme="minorHAnsi"/>
                <w:lang w:val="lt-LT"/>
              </w:rPr>
              <w:t xml:space="preserve"> </w:t>
            </w:r>
            <w:r w:rsidR="000E7098" w:rsidRPr="009412EA">
              <w:rPr>
                <w:rFonts w:asciiTheme="minorHAnsi" w:eastAsia="Calibri" w:hAnsiTheme="minorHAnsi" w:cstheme="minorHAnsi"/>
                <w:lang w:val="lt-LT"/>
              </w:rPr>
              <w:t>............................</w:t>
            </w:r>
            <w:r w:rsidRPr="009412EA">
              <w:rPr>
                <w:rFonts w:asciiTheme="minorHAnsi" w:eastAsia="Calibri" w:hAnsiTheme="minorHAnsi" w:cstheme="minorHAnsi"/>
                <w:lang w:val="lt-LT"/>
              </w:rPr>
              <w:t>...............</w:t>
            </w:r>
          </w:p>
          <w:p w:rsidR="000E7098" w:rsidRPr="009412EA" w:rsidRDefault="000E7098" w:rsidP="008F041C">
            <w:pPr>
              <w:tabs>
                <w:tab w:val="left" w:pos="319"/>
              </w:tabs>
              <w:contextualSpacing/>
              <w:rPr>
                <w:rFonts w:asciiTheme="minorHAnsi" w:eastAsia="Calibri" w:hAnsiTheme="minorHAnsi" w:cstheme="minorHAnsi"/>
                <w:lang w:val="lt-LT"/>
              </w:rPr>
            </w:pPr>
            <w:r w:rsidRPr="009412EA">
              <w:rPr>
                <w:rFonts w:asciiTheme="minorHAnsi" w:eastAsia="Calibri" w:hAnsiTheme="minorHAnsi" w:cstheme="minorHAnsi"/>
                <w:lang w:val="lt-LT"/>
              </w:rPr>
              <w:t xml:space="preserve">Talpa </w:t>
            </w:r>
            <w:r w:rsidRPr="009412EA">
              <w:rPr>
                <w:rFonts w:asciiTheme="minorHAnsi" w:eastAsia="Calibri" w:hAnsiTheme="minorHAnsi" w:cstheme="minorHAnsi"/>
                <w:i/>
                <w:lang w:val="lt-LT"/>
              </w:rPr>
              <w:t>(nurodyti)</w:t>
            </w:r>
            <w:r w:rsidRPr="009412EA">
              <w:rPr>
                <w:rFonts w:asciiTheme="minorHAnsi" w:eastAsia="Calibri" w:hAnsiTheme="minorHAnsi" w:cstheme="minorHAnsi"/>
                <w:lang w:val="lt-LT"/>
              </w:rPr>
              <w:t>: ..............................</w:t>
            </w:r>
            <w:r w:rsidR="008F041C" w:rsidRPr="009412EA">
              <w:rPr>
                <w:rFonts w:asciiTheme="minorHAnsi" w:eastAsia="Calibri" w:hAnsiTheme="minorHAnsi" w:cstheme="minorHAnsi"/>
                <w:lang w:val="lt-LT"/>
              </w:rPr>
              <w:t>.............</w:t>
            </w:r>
          </w:p>
        </w:tc>
        <w:tc>
          <w:tcPr>
            <w:tcW w:w="2291" w:type="dxa"/>
          </w:tcPr>
          <w:p w:rsidR="000E7098" w:rsidRPr="009412EA" w:rsidRDefault="000E7098" w:rsidP="008F041C">
            <w:pPr>
              <w:jc w:val="center"/>
              <w:rPr>
                <w:rFonts w:asciiTheme="minorHAnsi" w:eastAsia="Calibri" w:hAnsiTheme="minorHAnsi" w:cstheme="minorHAnsi"/>
                <w:i/>
                <w:lang w:val="lt-LT"/>
              </w:rPr>
            </w:pPr>
            <w:r w:rsidRPr="009412EA">
              <w:rPr>
                <w:rFonts w:asciiTheme="minorHAnsi" w:eastAsia="Calibri" w:hAnsiTheme="minorHAnsi" w:cstheme="minorHAnsi"/>
                <w:i/>
                <w:lang w:val="lt-LT"/>
              </w:rPr>
              <w:t>Užpildyti</w:t>
            </w:r>
          </w:p>
          <w:p w:rsidR="000E7098" w:rsidRPr="009412EA" w:rsidRDefault="000E7098" w:rsidP="008F041C">
            <w:pPr>
              <w:tabs>
                <w:tab w:val="left" w:pos="993"/>
              </w:tabs>
              <w:jc w:val="center"/>
              <w:rPr>
                <w:rFonts w:asciiTheme="minorHAnsi" w:eastAsia="Calibri" w:hAnsiTheme="minorHAnsi" w:cstheme="minorHAnsi"/>
                <w:lang w:val="lt-LT"/>
              </w:rPr>
            </w:pPr>
          </w:p>
        </w:tc>
        <w:tc>
          <w:tcPr>
            <w:tcW w:w="2225" w:type="dxa"/>
          </w:tcPr>
          <w:p w:rsidR="000E7098" w:rsidRPr="009412EA" w:rsidRDefault="000E7098" w:rsidP="000E7098">
            <w:pPr>
              <w:rPr>
                <w:rFonts w:asciiTheme="minorHAnsi" w:eastAsia="Calibri" w:hAnsiTheme="minorHAnsi" w:cstheme="minorHAnsi"/>
                <w:i/>
                <w:lang w:val="lt-LT"/>
              </w:rPr>
            </w:pPr>
            <w:r w:rsidRPr="009412EA">
              <w:rPr>
                <w:rFonts w:asciiTheme="minorHAnsi" w:eastAsia="Calibri" w:hAnsiTheme="minorHAnsi" w:cstheme="minorHAnsi"/>
                <w:i/>
                <w:lang w:val="lt-LT"/>
              </w:rPr>
              <w:t xml:space="preserve">       Užpildyti*</w:t>
            </w:r>
          </w:p>
          <w:p w:rsidR="000E7098" w:rsidRPr="009412EA" w:rsidRDefault="000E7098" w:rsidP="000E7098">
            <w:pPr>
              <w:tabs>
                <w:tab w:val="left" w:pos="993"/>
              </w:tabs>
              <w:jc w:val="center"/>
              <w:rPr>
                <w:rFonts w:asciiTheme="minorHAnsi" w:eastAsia="Calibri" w:hAnsiTheme="minorHAnsi" w:cstheme="minorHAnsi"/>
                <w:lang w:val="lt-LT"/>
              </w:rPr>
            </w:pPr>
          </w:p>
        </w:tc>
      </w:tr>
      <w:tr w:rsidR="008F041C" w:rsidRPr="009412EA" w:rsidTr="008F041C">
        <w:trPr>
          <w:trHeight w:val="1038"/>
        </w:trPr>
        <w:tc>
          <w:tcPr>
            <w:tcW w:w="644" w:type="dxa"/>
          </w:tcPr>
          <w:p w:rsidR="008F041C" w:rsidRPr="009412EA" w:rsidRDefault="00B5511C" w:rsidP="008F041C">
            <w:pPr>
              <w:tabs>
                <w:tab w:val="left" w:pos="993"/>
              </w:tabs>
              <w:jc w:val="both"/>
              <w:rPr>
                <w:rFonts w:asciiTheme="minorHAnsi" w:eastAsia="Calibri" w:hAnsiTheme="minorHAnsi" w:cstheme="minorHAnsi"/>
                <w:lang w:val="lt-LT"/>
              </w:rPr>
            </w:pPr>
            <w:r w:rsidRPr="009412EA">
              <w:rPr>
                <w:rFonts w:asciiTheme="minorHAnsi" w:eastAsia="Calibri" w:hAnsiTheme="minorHAnsi" w:cstheme="minorHAnsi"/>
                <w:lang w:val="lt-LT"/>
              </w:rPr>
              <w:t>2</w:t>
            </w:r>
            <w:r w:rsidR="008F041C" w:rsidRPr="009412EA">
              <w:rPr>
                <w:rFonts w:asciiTheme="minorHAnsi" w:eastAsia="Calibri" w:hAnsiTheme="minorHAnsi" w:cstheme="minorHAnsi"/>
                <w:lang w:val="lt-LT"/>
              </w:rPr>
              <w:t>.</w:t>
            </w:r>
          </w:p>
          <w:p w:rsidR="008F041C" w:rsidRPr="009412EA" w:rsidRDefault="008F041C" w:rsidP="008F041C">
            <w:pPr>
              <w:tabs>
                <w:tab w:val="left" w:pos="993"/>
              </w:tabs>
              <w:jc w:val="both"/>
              <w:rPr>
                <w:rFonts w:asciiTheme="minorHAnsi" w:eastAsia="Calibri" w:hAnsiTheme="minorHAnsi" w:cstheme="minorHAnsi"/>
                <w:lang w:val="lt-LT"/>
              </w:rPr>
            </w:pPr>
          </w:p>
          <w:p w:rsidR="008F041C" w:rsidRPr="009412EA" w:rsidRDefault="008F041C" w:rsidP="008F041C">
            <w:pPr>
              <w:tabs>
                <w:tab w:val="left" w:pos="993"/>
              </w:tabs>
              <w:jc w:val="both"/>
              <w:rPr>
                <w:rFonts w:asciiTheme="minorHAnsi" w:eastAsia="Calibri" w:hAnsiTheme="minorHAnsi" w:cstheme="minorHAnsi"/>
                <w:lang w:val="lt-LT"/>
              </w:rPr>
            </w:pPr>
          </w:p>
          <w:p w:rsidR="008F041C" w:rsidRPr="009412EA" w:rsidRDefault="008F041C" w:rsidP="008F041C">
            <w:pPr>
              <w:tabs>
                <w:tab w:val="left" w:pos="993"/>
              </w:tabs>
              <w:jc w:val="both"/>
              <w:rPr>
                <w:rFonts w:asciiTheme="minorHAnsi" w:eastAsia="Calibri" w:hAnsiTheme="minorHAnsi" w:cstheme="minorHAnsi"/>
                <w:lang w:val="lt-LT"/>
              </w:rPr>
            </w:pPr>
          </w:p>
        </w:tc>
        <w:tc>
          <w:tcPr>
            <w:tcW w:w="2401" w:type="dxa"/>
          </w:tcPr>
          <w:p w:rsidR="008F041C" w:rsidRPr="009412EA" w:rsidRDefault="008F041C" w:rsidP="008F041C">
            <w:pPr>
              <w:widowControl w:val="0"/>
              <w:suppressAutoHyphens/>
              <w:jc w:val="both"/>
              <w:rPr>
                <w:rFonts w:asciiTheme="minorHAnsi" w:eastAsia="Calibri" w:hAnsiTheme="minorHAnsi" w:cstheme="minorHAnsi"/>
                <w:lang w:val="lt-LT"/>
              </w:rPr>
            </w:pPr>
            <w:r w:rsidRPr="009412EA">
              <w:rPr>
                <w:rFonts w:asciiTheme="minorHAnsi" w:eastAsia="Calibri" w:hAnsiTheme="minorHAnsi" w:cstheme="minorHAnsi"/>
                <w:lang w:val="lt-LT" w:eastAsia="ar-SA"/>
              </w:rPr>
              <w:t>Konteineriai turi būti pagaminti iš aukšto tankumo polietileno (HDPE) plastiko</w:t>
            </w:r>
          </w:p>
        </w:tc>
        <w:tc>
          <w:tcPr>
            <w:tcW w:w="2626" w:type="dxa"/>
          </w:tcPr>
          <w:p w:rsidR="008F041C" w:rsidRPr="009412EA" w:rsidRDefault="00E73857" w:rsidP="008F041C">
            <w:pPr>
              <w:rPr>
                <w:rFonts w:asciiTheme="minorHAnsi" w:eastAsia="Calibri" w:hAnsiTheme="minorHAnsi" w:cstheme="minorHAnsi"/>
                <w:lang w:val="lt-LT"/>
              </w:rPr>
            </w:pPr>
            <w:r w:rsidRPr="009412EA">
              <w:rPr>
                <w:rFonts w:asciiTheme="minorHAnsi" w:eastAsia="Calibri" w:hAnsiTheme="minorHAnsi" w:cstheme="minorHAnsi"/>
                <w:lang w:val="lt-LT"/>
              </w:rPr>
              <w:t>2</w:t>
            </w:r>
            <w:r w:rsidR="008F041C" w:rsidRPr="009412EA">
              <w:rPr>
                <w:rFonts w:asciiTheme="minorHAnsi" w:eastAsia="Calibri" w:hAnsiTheme="minorHAnsi" w:cstheme="minorHAnsi"/>
                <w:lang w:val="lt-LT"/>
              </w:rPr>
              <w:t xml:space="preserve">. Atitinka </w:t>
            </w:r>
            <w:r w:rsidR="008F041C" w:rsidRPr="009412EA">
              <w:rPr>
                <w:rFonts w:asciiTheme="minorHAnsi" w:eastAsia="Calibri" w:hAnsiTheme="minorHAnsi" w:cstheme="minorHAnsi"/>
                <w:i/>
                <w:lang w:val="lt-LT"/>
              </w:rPr>
              <w:t>(įrašyti taip / ne)</w:t>
            </w:r>
            <w:r w:rsidR="008F041C" w:rsidRPr="009412EA">
              <w:rPr>
                <w:rFonts w:asciiTheme="minorHAnsi" w:eastAsia="Calibri" w:hAnsiTheme="minorHAnsi" w:cstheme="minorHAnsi"/>
                <w:lang w:val="lt-LT"/>
              </w:rPr>
              <w:t>: .............................</w:t>
            </w:r>
          </w:p>
          <w:p w:rsidR="008F041C" w:rsidRPr="009412EA" w:rsidRDefault="008F041C" w:rsidP="008F041C">
            <w:pPr>
              <w:tabs>
                <w:tab w:val="left" w:pos="319"/>
              </w:tabs>
              <w:contextualSpacing/>
              <w:rPr>
                <w:rFonts w:asciiTheme="minorHAnsi" w:eastAsia="Calibri" w:hAnsiTheme="minorHAnsi" w:cstheme="minorHAnsi"/>
                <w:lang w:val="lt-LT"/>
              </w:rPr>
            </w:pPr>
          </w:p>
        </w:tc>
        <w:tc>
          <w:tcPr>
            <w:tcW w:w="2291" w:type="dxa"/>
          </w:tcPr>
          <w:p w:rsidR="008F041C" w:rsidRPr="009412EA" w:rsidRDefault="008F041C" w:rsidP="008F041C">
            <w:pPr>
              <w:tabs>
                <w:tab w:val="left" w:pos="993"/>
              </w:tabs>
              <w:jc w:val="center"/>
              <w:rPr>
                <w:rFonts w:asciiTheme="minorHAnsi" w:eastAsia="Calibri" w:hAnsiTheme="minorHAnsi" w:cstheme="minorHAnsi"/>
                <w:i/>
                <w:lang w:val="lt-LT"/>
              </w:rPr>
            </w:pPr>
            <w:r w:rsidRPr="009412EA">
              <w:rPr>
                <w:rFonts w:asciiTheme="minorHAnsi" w:eastAsia="Calibri" w:hAnsiTheme="minorHAnsi" w:cstheme="minorHAnsi"/>
                <w:i/>
                <w:lang w:val="lt-LT"/>
              </w:rPr>
              <w:t xml:space="preserve">Užpildyti </w:t>
            </w:r>
          </w:p>
          <w:p w:rsidR="008F041C" w:rsidRPr="009412EA" w:rsidRDefault="008F041C" w:rsidP="008F041C">
            <w:pPr>
              <w:tabs>
                <w:tab w:val="left" w:pos="993"/>
              </w:tabs>
              <w:jc w:val="center"/>
              <w:rPr>
                <w:rFonts w:asciiTheme="minorHAnsi" w:eastAsia="Calibri" w:hAnsiTheme="minorHAnsi" w:cstheme="minorHAnsi"/>
                <w:i/>
                <w:lang w:val="lt-LT"/>
              </w:rPr>
            </w:pPr>
          </w:p>
        </w:tc>
        <w:tc>
          <w:tcPr>
            <w:tcW w:w="2225" w:type="dxa"/>
          </w:tcPr>
          <w:p w:rsidR="008F041C" w:rsidRPr="009412EA" w:rsidRDefault="008F041C" w:rsidP="008F041C">
            <w:pPr>
              <w:jc w:val="center"/>
              <w:rPr>
                <w:rFonts w:asciiTheme="minorHAnsi" w:eastAsia="Calibri" w:hAnsiTheme="minorHAnsi" w:cstheme="minorHAnsi"/>
                <w:i/>
                <w:lang w:val="lt-LT"/>
              </w:rPr>
            </w:pPr>
            <w:r w:rsidRPr="009412EA">
              <w:rPr>
                <w:rFonts w:asciiTheme="minorHAnsi" w:eastAsia="Calibri" w:hAnsiTheme="minorHAnsi" w:cstheme="minorHAnsi"/>
                <w:i/>
                <w:lang w:val="lt-LT"/>
              </w:rPr>
              <w:t>Užpildyti*</w:t>
            </w:r>
          </w:p>
          <w:p w:rsidR="008F041C" w:rsidRPr="009412EA" w:rsidRDefault="008F041C" w:rsidP="008F041C">
            <w:pPr>
              <w:jc w:val="center"/>
              <w:rPr>
                <w:rFonts w:asciiTheme="minorHAnsi" w:eastAsia="Calibri" w:hAnsiTheme="minorHAnsi" w:cstheme="minorHAnsi"/>
                <w:i/>
                <w:lang w:val="lt-LT"/>
              </w:rPr>
            </w:pPr>
          </w:p>
        </w:tc>
      </w:tr>
      <w:tr w:rsidR="008F041C" w:rsidRPr="009412EA" w:rsidTr="00444D54">
        <w:trPr>
          <w:trHeight w:val="306"/>
        </w:trPr>
        <w:tc>
          <w:tcPr>
            <w:tcW w:w="644" w:type="dxa"/>
          </w:tcPr>
          <w:p w:rsidR="008F041C" w:rsidRPr="009412EA" w:rsidRDefault="00436DBC" w:rsidP="008F041C">
            <w:pPr>
              <w:tabs>
                <w:tab w:val="left" w:pos="993"/>
              </w:tabs>
              <w:jc w:val="both"/>
              <w:rPr>
                <w:rFonts w:asciiTheme="minorHAnsi" w:eastAsia="Calibri" w:hAnsiTheme="minorHAnsi" w:cstheme="minorHAnsi"/>
                <w:lang w:val="lt-LT"/>
              </w:rPr>
            </w:pPr>
            <w:r>
              <w:rPr>
                <w:rFonts w:asciiTheme="minorHAnsi" w:eastAsia="Calibri" w:hAnsiTheme="minorHAnsi" w:cstheme="minorHAnsi"/>
                <w:lang w:val="lt-LT"/>
              </w:rPr>
              <w:t>3</w:t>
            </w:r>
            <w:r w:rsidR="008F041C" w:rsidRPr="009412EA">
              <w:rPr>
                <w:rFonts w:asciiTheme="minorHAnsi" w:eastAsia="Calibri" w:hAnsiTheme="minorHAnsi" w:cstheme="minorHAnsi"/>
                <w:lang w:val="lt-LT"/>
              </w:rPr>
              <w:t>.</w:t>
            </w:r>
          </w:p>
        </w:tc>
        <w:tc>
          <w:tcPr>
            <w:tcW w:w="9543" w:type="dxa"/>
            <w:gridSpan w:val="4"/>
          </w:tcPr>
          <w:p w:rsidR="008F041C" w:rsidRPr="009412EA" w:rsidRDefault="00444D54" w:rsidP="00444D54">
            <w:pPr>
              <w:tabs>
                <w:tab w:val="left" w:pos="993"/>
              </w:tabs>
              <w:rPr>
                <w:rFonts w:asciiTheme="minorHAnsi" w:eastAsia="Calibri" w:hAnsiTheme="minorHAnsi" w:cstheme="minorHAnsi"/>
                <w:lang w:val="lt-LT"/>
              </w:rPr>
            </w:pPr>
            <w:r w:rsidRPr="009412EA">
              <w:rPr>
                <w:rFonts w:asciiTheme="minorHAnsi" w:eastAsia="Calibri" w:hAnsiTheme="minorHAnsi" w:cstheme="minorHAnsi"/>
                <w:lang w:val="lt-LT"/>
              </w:rPr>
              <w:t xml:space="preserve">Reikalavimai </w:t>
            </w:r>
            <w:r w:rsidR="008F041C" w:rsidRPr="009412EA">
              <w:rPr>
                <w:rFonts w:asciiTheme="minorHAnsi" w:eastAsia="Calibri" w:hAnsiTheme="minorHAnsi" w:cstheme="minorHAnsi"/>
                <w:lang w:val="lt-LT"/>
              </w:rPr>
              <w:t>Konteinerių konstrukcija</w:t>
            </w:r>
            <w:r w:rsidRPr="009412EA">
              <w:rPr>
                <w:rFonts w:asciiTheme="minorHAnsi" w:eastAsia="Calibri" w:hAnsiTheme="minorHAnsi" w:cstheme="minorHAnsi"/>
                <w:lang w:val="lt-LT"/>
              </w:rPr>
              <w:t>i</w:t>
            </w:r>
            <w:r w:rsidR="008F041C" w:rsidRPr="009412EA">
              <w:rPr>
                <w:rFonts w:asciiTheme="minorHAnsi" w:eastAsia="Calibri" w:hAnsiTheme="minorHAnsi" w:cstheme="minorHAnsi"/>
                <w:lang w:val="lt-LT"/>
              </w:rPr>
              <w:t>:</w:t>
            </w:r>
          </w:p>
        </w:tc>
      </w:tr>
      <w:tr w:rsidR="008F041C" w:rsidRPr="009412EA" w:rsidTr="009F5137">
        <w:trPr>
          <w:trHeight w:val="1317"/>
        </w:trPr>
        <w:tc>
          <w:tcPr>
            <w:tcW w:w="644" w:type="dxa"/>
          </w:tcPr>
          <w:p w:rsidR="008F041C" w:rsidRPr="009412EA" w:rsidRDefault="00436DBC" w:rsidP="008F041C">
            <w:pPr>
              <w:tabs>
                <w:tab w:val="left" w:pos="993"/>
              </w:tabs>
              <w:jc w:val="both"/>
              <w:rPr>
                <w:rFonts w:asciiTheme="minorHAnsi" w:eastAsia="Calibri" w:hAnsiTheme="minorHAnsi" w:cstheme="minorHAnsi"/>
                <w:lang w:val="lt-LT"/>
              </w:rPr>
            </w:pPr>
            <w:r>
              <w:rPr>
                <w:rFonts w:asciiTheme="minorHAnsi" w:eastAsia="Calibri" w:hAnsiTheme="minorHAnsi" w:cstheme="minorHAnsi"/>
                <w:lang w:val="lt-LT"/>
              </w:rPr>
              <w:t>3</w:t>
            </w:r>
            <w:r w:rsidR="008F041C" w:rsidRPr="009412EA">
              <w:rPr>
                <w:rFonts w:asciiTheme="minorHAnsi" w:eastAsia="Calibri" w:hAnsiTheme="minorHAnsi" w:cstheme="minorHAnsi"/>
                <w:lang w:val="lt-LT"/>
              </w:rPr>
              <w:t>.1.</w:t>
            </w:r>
          </w:p>
        </w:tc>
        <w:tc>
          <w:tcPr>
            <w:tcW w:w="2401" w:type="dxa"/>
          </w:tcPr>
          <w:p w:rsidR="008F041C" w:rsidRPr="009412EA" w:rsidRDefault="00DD2FA6" w:rsidP="005C0863">
            <w:pPr>
              <w:widowControl w:val="0"/>
              <w:suppressAutoHyphens/>
              <w:ind w:right="6"/>
              <w:jc w:val="both"/>
              <w:rPr>
                <w:rFonts w:asciiTheme="minorHAnsi" w:eastAsia="Calibri" w:hAnsiTheme="minorHAnsi" w:cstheme="minorHAnsi"/>
                <w:color w:val="FF0000"/>
                <w:lang w:val="lt-LT"/>
              </w:rPr>
            </w:pPr>
            <w:r w:rsidRPr="009412EA">
              <w:rPr>
                <w:rFonts w:asciiTheme="minorHAnsi" w:eastAsia="Calibri" w:hAnsiTheme="minorHAnsi" w:cstheme="minorHAnsi"/>
                <w:lang w:val="lt-LT"/>
              </w:rPr>
              <w:t>Du g</w:t>
            </w:r>
            <w:r w:rsidR="008F041C" w:rsidRPr="009412EA">
              <w:rPr>
                <w:rFonts w:asciiTheme="minorHAnsi" w:eastAsia="Calibri" w:hAnsiTheme="minorHAnsi" w:cstheme="minorHAnsi"/>
                <w:lang w:val="lt-LT"/>
              </w:rPr>
              <w:t>uminiai, ne mažiau kaip 200 mm skersmens ratukai</w:t>
            </w:r>
            <w:r w:rsidR="00B40EE4" w:rsidRPr="009412EA">
              <w:rPr>
                <w:rFonts w:asciiTheme="minorHAnsi" w:eastAsia="Calibri" w:hAnsiTheme="minorHAnsi" w:cstheme="minorHAnsi"/>
                <w:lang w:val="lt-LT"/>
              </w:rPr>
              <w:t xml:space="preserve"> su gumi</w:t>
            </w:r>
            <w:r w:rsidR="0050550A" w:rsidRPr="009412EA">
              <w:rPr>
                <w:rFonts w:asciiTheme="minorHAnsi" w:eastAsia="Calibri" w:hAnsiTheme="minorHAnsi" w:cstheme="minorHAnsi"/>
                <w:lang w:val="lt-LT"/>
              </w:rPr>
              <w:t xml:space="preserve">nėmis padangomis </w:t>
            </w:r>
          </w:p>
        </w:tc>
        <w:tc>
          <w:tcPr>
            <w:tcW w:w="2626" w:type="dxa"/>
          </w:tcPr>
          <w:p w:rsidR="008F041C" w:rsidRPr="009412EA" w:rsidRDefault="00E73857" w:rsidP="008F041C">
            <w:pPr>
              <w:tabs>
                <w:tab w:val="left" w:pos="993"/>
              </w:tabs>
              <w:rPr>
                <w:rFonts w:asciiTheme="minorHAnsi" w:eastAsia="Calibri" w:hAnsiTheme="minorHAnsi" w:cstheme="minorHAnsi"/>
                <w:lang w:val="lt-LT"/>
              </w:rPr>
            </w:pPr>
            <w:r w:rsidRPr="009412EA">
              <w:rPr>
                <w:rFonts w:asciiTheme="minorHAnsi" w:eastAsia="Calibri" w:hAnsiTheme="minorHAnsi" w:cstheme="minorHAnsi"/>
                <w:lang w:val="lt-LT"/>
              </w:rPr>
              <w:t>4</w:t>
            </w:r>
            <w:r w:rsidR="008F041C" w:rsidRPr="009412EA">
              <w:rPr>
                <w:rFonts w:asciiTheme="minorHAnsi" w:eastAsia="Calibri" w:hAnsiTheme="minorHAnsi" w:cstheme="minorHAnsi"/>
                <w:lang w:val="lt-LT"/>
              </w:rPr>
              <w:t xml:space="preserve">.1. Atitinka </w:t>
            </w:r>
            <w:r w:rsidR="008F041C" w:rsidRPr="009412EA">
              <w:rPr>
                <w:rFonts w:asciiTheme="minorHAnsi" w:eastAsia="Calibri" w:hAnsiTheme="minorHAnsi" w:cstheme="minorHAnsi"/>
                <w:i/>
                <w:lang w:val="lt-LT"/>
              </w:rPr>
              <w:t>(įrašyti taip / ne)</w:t>
            </w:r>
            <w:r w:rsidR="008F041C" w:rsidRPr="009412EA">
              <w:rPr>
                <w:rFonts w:asciiTheme="minorHAnsi" w:eastAsia="Calibri" w:hAnsiTheme="minorHAnsi" w:cstheme="minorHAnsi"/>
                <w:lang w:val="lt-LT"/>
              </w:rPr>
              <w:t>: .....................................</w:t>
            </w:r>
          </w:p>
          <w:p w:rsidR="00444D54" w:rsidRPr="009412EA" w:rsidRDefault="00444D54" w:rsidP="008F041C">
            <w:pPr>
              <w:tabs>
                <w:tab w:val="left" w:pos="993"/>
              </w:tabs>
              <w:rPr>
                <w:rFonts w:asciiTheme="minorHAnsi" w:eastAsia="Calibri" w:hAnsiTheme="minorHAnsi" w:cstheme="minorHAnsi"/>
                <w:lang w:val="lt-LT"/>
              </w:rPr>
            </w:pPr>
          </w:p>
          <w:p w:rsidR="00444D54" w:rsidRPr="009412EA" w:rsidRDefault="00444D54" w:rsidP="008F041C">
            <w:pPr>
              <w:tabs>
                <w:tab w:val="left" w:pos="993"/>
              </w:tabs>
              <w:rPr>
                <w:rFonts w:asciiTheme="minorHAnsi" w:eastAsia="Calibri" w:hAnsiTheme="minorHAnsi" w:cstheme="minorHAnsi"/>
                <w:lang w:val="lt-LT"/>
              </w:rPr>
            </w:pPr>
            <w:r w:rsidRPr="009412EA">
              <w:rPr>
                <w:rFonts w:asciiTheme="minorHAnsi" w:eastAsia="Calibri" w:hAnsiTheme="minorHAnsi" w:cstheme="minorHAnsi"/>
                <w:lang w:val="lt-LT"/>
              </w:rPr>
              <w:t xml:space="preserve">Skersmuo .................. </w:t>
            </w:r>
            <w:r w:rsidRPr="009412EA">
              <w:rPr>
                <w:rFonts w:asciiTheme="minorHAnsi" w:eastAsia="Calibri" w:hAnsiTheme="minorHAnsi" w:cstheme="minorHAnsi"/>
                <w:i/>
                <w:lang w:val="lt-LT"/>
              </w:rPr>
              <w:t>(įrašyti)</w:t>
            </w:r>
          </w:p>
        </w:tc>
        <w:tc>
          <w:tcPr>
            <w:tcW w:w="2291" w:type="dxa"/>
          </w:tcPr>
          <w:p w:rsidR="008F041C" w:rsidRPr="009412EA" w:rsidRDefault="008F041C"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c>
          <w:tcPr>
            <w:tcW w:w="2225" w:type="dxa"/>
          </w:tcPr>
          <w:p w:rsidR="008F041C" w:rsidRPr="009412EA" w:rsidRDefault="008F041C" w:rsidP="008F041C">
            <w:pPr>
              <w:jc w:val="center"/>
              <w:rPr>
                <w:rFonts w:asciiTheme="minorHAnsi" w:eastAsia="Calibri" w:hAnsiTheme="minorHAnsi" w:cstheme="minorHAnsi"/>
                <w:i/>
                <w:lang w:val="lt-LT"/>
              </w:rPr>
            </w:pPr>
            <w:r w:rsidRPr="009412EA">
              <w:rPr>
                <w:rFonts w:asciiTheme="minorHAnsi" w:eastAsia="Calibri" w:hAnsiTheme="minorHAnsi" w:cstheme="minorHAnsi"/>
                <w:i/>
                <w:lang w:val="lt-LT"/>
              </w:rPr>
              <w:t>Užpildyti*</w:t>
            </w:r>
          </w:p>
          <w:p w:rsidR="008F041C" w:rsidRPr="009412EA" w:rsidRDefault="008F041C" w:rsidP="008F041C">
            <w:pPr>
              <w:tabs>
                <w:tab w:val="left" w:pos="993"/>
              </w:tabs>
              <w:jc w:val="center"/>
              <w:rPr>
                <w:rFonts w:asciiTheme="minorHAnsi" w:eastAsia="Calibri" w:hAnsiTheme="minorHAnsi" w:cstheme="minorHAnsi"/>
                <w:lang w:val="lt-LT"/>
              </w:rPr>
            </w:pPr>
          </w:p>
        </w:tc>
      </w:tr>
      <w:tr w:rsidR="008F041C" w:rsidRPr="009412EA" w:rsidTr="008F041C">
        <w:trPr>
          <w:trHeight w:val="947"/>
        </w:trPr>
        <w:tc>
          <w:tcPr>
            <w:tcW w:w="644" w:type="dxa"/>
          </w:tcPr>
          <w:p w:rsidR="008F041C" w:rsidRPr="009412EA" w:rsidRDefault="00436DBC" w:rsidP="008F041C">
            <w:pPr>
              <w:tabs>
                <w:tab w:val="left" w:pos="993"/>
              </w:tabs>
              <w:jc w:val="both"/>
              <w:rPr>
                <w:rFonts w:asciiTheme="minorHAnsi" w:eastAsia="Calibri" w:hAnsiTheme="minorHAnsi" w:cstheme="minorHAnsi"/>
                <w:lang w:val="lt-LT"/>
              </w:rPr>
            </w:pPr>
            <w:r>
              <w:rPr>
                <w:rFonts w:asciiTheme="minorHAnsi" w:eastAsia="Calibri" w:hAnsiTheme="minorHAnsi" w:cstheme="minorHAnsi"/>
                <w:lang w:val="lt-LT"/>
              </w:rPr>
              <w:t>3</w:t>
            </w:r>
            <w:r w:rsidR="008F041C" w:rsidRPr="009412EA">
              <w:rPr>
                <w:rFonts w:asciiTheme="minorHAnsi" w:eastAsia="Calibri" w:hAnsiTheme="minorHAnsi" w:cstheme="minorHAnsi"/>
                <w:lang w:val="lt-LT"/>
              </w:rPr>
              <w:t>.2.</w:t>
            </w:r>
          </w:p>
        </w:tc>
        <w:tc>
          <w:tcPr>
            <w:tcW w:w="2401" w:type="dxa"/>
          </w:tcPr>
          <w:p w:rsidR="008F041C" w:rsidRPr="009412EA" w:rsidRDefault="00444D54" w:rsidP="008F041C">
            <w:pPr>
              <w:widowControl w:val="0"/>
              <w:tabs>
                <w:tab w:val="left" w:pos="1134"/>
                <w:tab w:val="left" w:pos="1418"/>
                <w:tab w:val="left" w:pos="1701"/>
              </w:tabs>
              <w:contextualSpacing/>
              <w:jc w:val="both"/>
              <w:outlineLvl w:val="0"/>
              <w:rPr>
                <w:rFonts w:asciiTheme="minorHAnsi" w:eastAsia="Calibri" w:hAnsiTheme="minorHAnsi" w:cstheme="minorHAnsi"/>
                <w:color w:val="FF0000"/>
                <w:lang w:val="lt-LT"/>
              </w:rPr>
            </w:pPr>
            <w:r w:rsidRPr="009412EA">
              <w:rPr>
                <w:rFonts w:asciiTheme="minorHAnsi" w:eastAsia="Calibri" w:hAnsiTheme="minorHAnsi" w:cstheme="minorHAnsi"/>
                <w:lang w:val="lt-LT"/>
              </w:rPr>
              <w:t>K</w:t>
            </w:r>
            <w:r w:rsidR="008F041C" w:rsidRPr="009412EA">
              <w:rPr>
                <w:rFonts w:asciiTheme="minorHAnsi" w:eastAsia="Calibri" w:hAnsiTheme="minorHAnsi" w:cstheme="minorHAnsi"/>
                <w:lang w:val="lt-LT"/>
              </w:rPr>
              <w:t>onteineriai turi turėti rankeną</w:t>
            </w:r>
          </w:p>
        </w:tc>
        <w:tc>
          <w:tcPr>
            <w:tcW w:w="2626" w:type="dxa"/>
          </w:tcPr>
          <w:p w:rsidR="008F041C" w:rsidRPr="009412EA" w:rsidRDefault="00E73857" w:rsidP="008F041C">
            <w:pPr>
              <w:tabs>
                <w:tab w:val="left" w:pos="993"/>
              </w:tabs>
              <w:rPr>
                <w:rFonts w:asciiTheme="minorHAnsi" w:eastAsia="Calibri" w:hAnsiTheme="minorHAnsi" w:cstheme="minorHAnsi"/>
                <w:lang w:val="lt-LT"/>
              </w:rPr>
            </w:pPr>
            <w:r w:rsidRPr="009412EA">
              <w:rPr>
                <w:rFonts w:asciiTheme="minorHAnsi" w:eastAsia="Calibri" w:hAnsiTheme="minorHAnsi" w:cstheme="minorHAnsi"/>
                <w:lang w:val="lt-LT"/>
              </w:rPr>
              <w:t>4</w:t>
            </w:r>
            <w:r w:rsidR="008F041C" w:rsidRPr="009412EA">
              <w:rPr>
                <w:rFonts w:asciiTheme="minorHAnsi" w:eastAsia="Calibri" w:hAnsiTheme="minorHAnsi" w:cstheme="minorHAnsi"/>
                <w:lang w:val="lt-LT"/>
              </w:rPr>
              <w:t>.2.</w:t>
            </w:r>
            <w:r w:rsidR="00444D54" w:rsidRPr="009412EA">
              <w:rPr>
                <w:rFonts w:asciiTheme="minorHAnsi" w:eastAsia="Calibri" w:hAnsiTheme="minorHAnsi" w:cstheme="minorHAnsi"/>
                <w:lang w:val="lt-LT"/>
              </w:rPr>
              <w:t xml:space="preserve"> </w:t>
            </w:r>
            <w:r w:rsidR="008F041C" w:rsidRPr="009412EA">
              <w:rPr>
                <w:rFonts w:asciiTheme="minorHAnsi" w:eastAsia="Calibri" w:hAnsiTheme="minorHAnsi" w:cstheme="minorHAnsi"/>
                <w:lang w:val="lt-LT"/>
              </w:rPr>
              <w:t xml:space="preserve">Atitinka </w:t>
            </w:r>
            <w:r w:rsidR="008F041C" w:rsidRPr="009412EA">
              <w:rPr>
                <w:rFonts w:asciiTheme="minorHAnsi" w:eastAsia="Calibri" w:hAnsiTheme="minorHAnsi" w:cstheme="minorHAnsi"/>
                <w:i/>
                <w:lang w:val="lt-LT"/>
              </w:rPr>
              <w:t>(įrašyti taip / ne)</w:t>
            </w:r>
            <w:r w:rsidR="008F041C" w:rsidRPr="009412EA">
              <w:rPr>
                <w:rFonts w:asciiTheme="minorHAnsi" w:eastAsia="Calibri" w:hAnsiTheme="minorHAnsi" w:cstheme="minorHAnsi"/>
                <w:lang w:val="lt-LT"/>
              </w:rPr>
              <w:t>: .....................................</w:t>
            </w:r>
          </w:p>
        </w:tc>
        <w:tc>
          <w:tcPr>
            <w:tcW w:w="2291" w:type="dxa"/>
          </w:tcPr>
          <w:p w:rsidR="008F041C" w:rsidRPr="009412EA" w:rsidRDefault="008F041C"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c>
          <w:tcPr>
            <w:tcW w:w="2225" w:type="dxa"/>
          </w:tcPr>
          <w:p w:rsidR="008F041C" w:rsidRPr="009412EA" w:rsidRDefault="008F041C"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r>
      <w:tr w:rsidR="008F041C" w:rsidRPr="009412EA" w:rsidTr="008F041C">
        <w:trPr>
          <w:trHeight w:val="947"/>
        </w:trPr>
        <w:tc>
          <w:tcPr>
            <w:tcW w:w="644" w:type="dxa"/>
          </w:tcPr>
          <w:p w:rsidR="008F041C" w:rsidRPr="009412EA" w:rsidRDefault="00436DBC" w:rsidP="008F041C">
            <w:pPr>
              <w:tabs>
                <w:tab w:val="left" w:pos="993"/>
              </w:tabs>
              <w:jc w:val="both"/>
              <w:rPr>
                <w:rFonts w:asciiTheme="minorHAnsi" w:eastAsia="Calibri" w:hAnsiTheme="minorHAnsi" w:cstheme="minorHAnsi"/>
                <w:lang w:val="lt-LT"/>
              </w:rPr>
            </w:pPr>
            <w:r>
              <w:rPr>
                <w:rFonts w:asciiTheme="minorHAnsi" w:eastAsia="Calibri" w:hAnsiTheme="minorHAnsi" w:cstheme="minorHAnsi"/>
                <w:lang w:val="lt-LT"/>
              </w:rPr>
              <w:t>3</w:t>
            </w:r>
            <w:r w:rsidR="008F041C" w:rsidRPr="009412EA">
              <w:rPr>
                <w:rFonts w:asciiTheme="minorHAnsi" w:eastAsia="Calibri" w:hAnsiTheme="minorHAnsi" w:cstheme="minorHAnsi"/>
                <w:lang w:val="lt-LT"/>
              </w:rPr>
              <w:t>.3.</w:t>
            </w:r>
          </w:p>
        </w:tc>
        <w:tc>
          <w:tcPr>
            <w:tcW w:w="2401" w:type="dxa"/>
          </w:tcPr>
          <w:p w:rsidR="008F041C" w:rsidRPr="009412EA" w:rsidRDefault="00444D54" w:rsidP="008F041C">
            <w:pPr>
              <w:widowControl w:val="0"/>
              <w:tabs>
                <w:tab w:val="left" w:pos="1134"/>
                <w:tab w:val="left" w:pos="1418"/>
                <w:tab w:val="left" w:pos="1701"/>
              </w:tabs>
              <w:contextualSpacing/>
              <w:jc w:val="both"/>
              <w:outlineLvl w:val="0"/>
              <w:rPr>
                <w:rFonts w:asciiTheme="minorHAnsi" w:eastAsia="Calibri" w:hAnsiTheme="minorHAnsi" w:cstheme="minorHAnsi"/>
                <w:lang w:val="lt-LT"/>
              </w:rPr>
            </w:pPr>
            <w:r w:rsidRPr="009412EA">
              <w:rPr>
                <w:rFonts w:asciiTheme="minorHAnsi" w:eastAsia="Calibri" w:hAnsiTheme="minorHAnsi" w:cstheme="minorHAnsi"/>
                <w:lang w:val="lt-LT"/>
              </w:rPr>
              <w:t>K</w:t>
            </w:r>
            <w:r w:rsidR="008F041C" w:rsidRPr="009412EA">
              <w:rPr>
                <w:rFonts w:asciiTheme="minorHAnsi" w:eastAsia="Calibri" w:hAnsiTheme="minorHAnsi" w:cstheme="minorHAnsi"/>
                <w:lang w:val="lt-LT"/>
              </w:rPr>
              <w:t xml:space="preserve">onteineriai turi turėti </w:t>
            </w:r>
            <w:r w:rsidR="00B5511C" w:rsidRPr="009412EA">
              <w:rPr>
                <w:rFonts w:asciiTheme="minorHAnsi" w:eastAsia="Calibri" w:hAnsiTheme="minorHAnsi" w:cstheme="minorHAnsi"/>
                <w:lang w:val="lt-LT"/>
              </w:rPr>
              <w:t xml:space="preserve">specialų </w:t>
            </w:r>
            <w:r w:rsidR="008F041C" w:rsidRPr="009412EA">
              <w:rPr>
                <w:rFonts w:asciiTheme="minorHAnsi" w:eastAsia="Calibri" w:hAnsiTheme="minorHAnsi" w:cstheme="minorHAnsi"/>
                <w:lang w:val="lt-LT"/>
              </w:rPr>
              <w:t>dangtį</w:t>
            </w:r>
            <w:r w:rsidR="00B5511C" w:rsidRPr="009412EA">
              <w:rPr>
                <w:rFonts w:asciiTheme="minorHAnsi" w:eastAsia="Calibri" w:hAnsiTheme="minorHAnsi" w:cstheme="minorHAnsi"/>
                <w:lang w:val="lt-LT"/>
              </w:rPr>
              <w:t xml:space="preserve"> su integruotu keičiamu </w:t>
            </w:r>
            <w:proofErr w:type="spellStart"/>
            <w:r w:rsidR="00B5511C" w:rsidRPr="009412EA">
              <w:rPr>
                <w:rFonts w:asciiTheme="minorHAnsi" w:eastAsia="Calibri" w:hAnsiTheme="minorHAnsi" w:cstheme="minorHAnsi"/>
                <w:lang w:val="lt-LT"/>
              </w:rPr>
              <w:t>biofiltru</w:t>
            </w:r>
            <w:proofErr w:type="spellEnd"/>
          </w:p>
        </w:tc>
        <w:tc>
          <w:tcPr>
            <w:tcW w:w="2626" w:type="dxa"/>
          </w:tcPr>
          <w:p w:rsidR="008F041C" w:rsidRPr="009412EA" w:rsidRDefault="00E73857" w:rsidP="008F041C">
            <w:pPr>
              <w:tabs>
                <w:tab w:val="left" w:pos="993"/>
              </w:tabs>
              <w:rPr>
                <w:rFonts w:asciiTheme="minorHAnsi" w:eastAsia="Calibri" w:hAnsiTheme="minorHAnsi" w:cstheme="minorHAnsi"/>
                <w:lang w:val="lt-LT"/>
              </w:rPr>
            </w:pPr>
            <w:r w:rsidRPr="009412EA">
              <w:rPr>
                <w:rFonts w:asciiTheme="minorHAnsi" w:eastAsia="Calibri" w:hAnsiTheme="minorHAnsi" w:cstheme="minorHAnsi"/>
                <w:lang w:val="lt-LT"/>
              </w:rPr>
              <w:t>4</w:t>
            </w:r>
            <w:r w:rsidR="008F041C" w:rsidRPr="009412EA">
              <w:rPr>
                <w:rFonts w:asciiTheme="minorHAnsi" w:eastAsia="Calibri" w:hAnsiTheme="minorHAnsi" w:cstheme="minorHAnsi"/>
                <w:lang w:val="lt-LT"/>
              </w:rPr>
              <w:t>.3.</w:t>
            </w:r>
            <w:r w:rsidR="0075770E">
              <w:rPr>
                <w:rFonts w:asciiTheme="minorHAnsi" w:eastAsia="Calibri" w:hAnsiTheme="minorHAnsi" w:cstheme="minorHAnsi"/>
                <w:lang w:val="lt-LT"/>
              </w:rPr>
              <w:t xml:space="preserve"> </w:t>
            </w:r>
            <w:r w:rsidR="008F041C" w:rsidRPr="009412EA">
              <w:rPr>
                <w:rFonts w:asciiTheme="minorHAnsi" w:eastAsia="Calibri" w:hAnsiTheme="minorHAnsi" w:cstheme="minorHAnsi"/>
                <w:lang w:val="lt-LT"/>
              </w:rPr>
              <w:t xml:space="preserve">Atitinka </w:t>
            </w:r>
            <w:r w:rsidR="008F041C" w:rsidRPr="009412EA">
              <w:rPr>
                <w:rFonts w:asciiTheme="minorHAnsi" w:eastAsia="Calibri" w:hAnsiTheme="minorHAnsi" w:cstheme="minorHAnsi"/>
                <w:i/>
                <w:lang w:val="lt-LT"/>
              </w:rPr>
              <w:t>(įrašyti taip / ne)</w:t>
            </w:r>
            <w:r w:rsidR="008F041C" w:rsidRPr="009412EA">
              <w:rPr>
                <w:rFonts w:asciiTheme="minorHAnsi" w:eastAsia="Calibri" w:hAnsiTheme="minorHAnsi" w:cstheme="minorHAnsi"/>
                <w:lang w:val="lt-LT"/>
              </w:rPr>
              <w:t>: ....................................</w:t>
            </w:r>
          </w:p>
        </w:tc>
        <w:tc>
          <w:tcPr>
            <w:tcW w:w="2291" w:type="dxa"/>
          </w:tcPr>
          <w:p w:rsidR="008F041C" w:rsidRPr="009412EA" w:rsidRDefault="008F041C"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c>
          <w:tcPr>
            <w:tcW w:w="2225" w:type="dxa"/>
          </w:tcPr>
          <w:p w:rsidR="008F041C" w:rsidRPr="009412EA" w:rsidRDefault="008F041C"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r>
      <w:tr w:rsidR="00E73857" w:rsidRPr="009412EA" w:rsidTr="008F041C">
        <w:trPr>
          <w:trHeight w:val="947"/>
        </w:trPr>
        <w:tc>
          <w:tcPr>
            <w:tcW w:w="644" w:type="dxa"/>
          </w:tcPr>
          <w:p w:rsidR="00E73857" w:rsidRPr="009412EA" w:rsidRDefault="00436DBC" w:rsidP="00E73857">
            <w:pPr>
              <w:tabs>
                <w:tab w:val="left" w:pos="993"/>
              </w:tabs>
              <w:jc w:val="both"/>
              <w:rPr>
                <w:rFonts w:asciiTheme="minorHAnsi" w:eastAsia="Calibri" w:hAnsiTheme="minorHAnsi" w:cstheme="minorHAnsi"/>
                <w:lang w:val="lt-LT"/>
              </w:rPr>
            </w:pPr>
            <w:r>
              <w:rPr>
                <w:rFonts w:asciiTheme="minorHAnsi" w:eastAsia="Calibri" w:hAnsiTheme="minorHAnsi" w:cstheme="minorHAnsi"/>
                <w:lang w:val="lt-LT"/>
              </w:rPr>
              <w:t>3</w:t>
            </w:r>
            <w:r w:rsidR="00E73857" w:rsidRPr="009412EA">
              <w:rPr>
                <w:rFonts w:asciiTheme="minorHAnsi" w:eastAsia="Calibri" w:hAnsiTheme="minorHAnsi" w:cstheme="minorHAnsi"/>
                <w:lang w:val="lt-LT"/>
              </w:rPr>
              <w:t>.4.</w:t>
            </w:r>
          </w:p>
        </w:tc>
        <w:tc>
          <w:tcPr>
            <w:tcW w:w="2401" w:type="dxa"/>
          </w:tcPr>
          <w:p w:rsidR="00E73857" w:rsidRPr="009412EA" w:rsidRDefault="00E73857" w:rsidP="00E73857">
            <w:pPr>
              <w:widowControl w:val="0"/>
              <w:tabs>
                <w:tab w:val="left" w:pos="1134"/>
                <w:tab w:val="left" w:pos="1418"/>
                <w:tab w:val="left" w:pos="1701"/>
              </w:tabs>
              <w:contextualSpacing/>
              <w:jc w:val="both"/>
              <w:outlineLvl w:val="0"/>
              <w:rPr>
                <w:rFonts w:asciiTheme="minorHAnsi" w:eastAsia="Calibri" w:hAnsiTheme="minorHAnsi" w:cstheme="minorHAnsi"/>
                <w:lang w:val="lt-LT"/>
              </w:rPr>
            </w:pPr>
            <w:r w:rsidRPr="009412EA">
              <w:rPr>
                <w:rFonts w:asciiTheme="minorHAnsi" w:eastAsia="Calibri" w:hAnsiTheme="minorHAnsi" w:cstheme="minorHAnsi"/>
                <w:lang w:val="lt-LT"/>
              </w:rPr>
              <w:t>Konteinerio apatinėje dalyje turi būti įrengtos pakeltos nuo dugno išimamos grotelės.</w:t>
            </w:r>
          </w:p>
        </w:tc>
        <w:tc>
          <w:tcPr>
            <w:tcW w:w="2626" w:type="dxa"/>
          </w:tcPr>
          <w:p w:rsidR="00E73857" w:rsidRPr="009412EA" w:rsidRDefault="00E73857" w:rsidP="00E73857">
            <w:pPr>
              <w:tabs>
                <w:tab w:val="left" w:pos="993"/>
              </w:tabs>
              <w:rPr>
                <w:rFonts w:asciiTheme="minorHAnsi" w:eastAsia="Calibri" w:hAnsiTheme="minorHAnsi" w:cstheme="minorHAnsi"/>
                <w:lang w:val="lt-LT"/>
              </w:rPr>
            </w:pPr>
            <w:r w:rsidRPr="009412EA">
              <w:rPr>
                <w:rFonts w:asciiTheme="minorHAnsi" w:eastAsia="Calibri" w:hAnsiTheme="minorHAnsi" w:cstheme="minorHAnsi"/>
                <w:lang w:val="lt-LT"/>
              </w:rPr>
              <w:t>4.4.</w:t>
            </w:r>
            <w:r w:rsidR="0075770E">
              <w:rPr>
                <w:rFonts w:asciiTheme="minorHAnsi" w:eastAsia="Calibri" w:hAnsiTheme="minorHAnsi" w:cstheme="minorHAnsi"/>
                <w:lang w:val="lt-LT"/>
              </w:rPr>
              <w:t xml:space="preserve"> </w:t>
            </w:r>
            <w:r w:rsidRPr="009412EA">
              <w:rPr>
                <w:rFonts w:asciiTheme="minorHAnsi" w:eastAsia="Calibri" w:hAnsiTheme="minorHAnsi" w:cstheme="minorHAnsi"/>
                <w:lang w:val="lt-LT"/>
              </w:rPr>
              <w:t xml:space="preserve">Atitinka </w:t>
            </w:r>
            <w:r w:rsidRPr="009412EA">
              <w:rPr>
                <w:rFonts w:asciiTheme="minorHAnsi" w:eastAsia="Calibri" w:hAnsiTheme="minorHAnsi" w:cstheme="minorHAnsi"/>
                <w:i/>
                <w:lang w:val="lt-LT"/>
              </w:rPr>
              <w:t>(įrašyti taip / ne)</w:t>
            </w:r>
            <w:r w:rsidRPr="009412EA">
              <w:rPr>
                <w:rFonts w:asciiTheme="minorHAnsi" w:eastAsia="Calibri" w:hAnsiTheme="minorHAnsi" w:cstheme="minorHAnsi"/>
                <w:lang w:val="lt-LT"/>
              </w:rPr>
              <w:t>: ....................................</w:t>
            </w:r>
          </w:p>
        </w:tc>
        <w:tc>
          <w:tcPr>
            <w:tcW w:w="2291" w:type="dxa"/>
          </w:tcPr>
          <w:p w:rsidR="00E73857" w:rsidRPr="009412EA" w:rsidRDefault="00E73857" w:rsidP="00E73857">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c>
          <w:tcPr>
            <w:tcW w:w="2225" w:type="dxa"/>
          </w:tcPr>
          <w:p w:rsidR="00E73857" w:rsidRPr="009412EA" w:rsidRDefault="00E73857" w:rsidP="00E73857">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r>
      <w:tr w:rsidR="008F041C" w:rsidRPr="009412EA" w:rsidTr="008F041C">
        <w:trPr>
          <w:trHeight w:val="947"/>
        </w:trPr>
        <w:tc>
          <w:tcPr>
            <w:tcW w:w="644" w:type="dxa"/>
          </w:tcPr>
          <w:p w:rsidR="008F041C" w:rsidRPr="009412EA" w:rsidRDefault="00436DBC" w:rsidP="008F041C">
            <w:pPr>
              <w:tabs>
                <w:tab w:val="left" w:pos="993"/>
              </w:tabs>
              <w:jc w:val="both"/>
              <w:rPr>
                <w:rFonts w:asciiTheme="minorHAnsi" w:eastAsia="Calibri" w:hAnsiTheme="minorHAnsi" w:cstheme="minorHAnsi"/>
                <w:lang w:val="lt-LT"/>
              </w:rPr>
            </w:pPr>
            <w:r>
              <w:rPr>
                <w:rFonts w:asciiTheme="minorHAnsi" w:eastAsia="Calibri" w:hAnsiTheme="minorHAnsi" w:cstheme="minorHAnsi"/>
                <w:lang w:val="lt-LT"/>
              </w:rPr>
              <w:lastRenderedPageBreak/>
              <w:t>4</w:t>
            </w:r>
            <w:r w:rsidR="008F041C" w:rsidRPr="009412EA">
              <w:rPr>
                <w:rFonts w:asciiTheme="minorHAnsi" w:eastAsia="Calibri" w:hAnsiTheme="minorHAnsi" w:cstheme="minorHAnsi"/>
                <w:lang w:val="lt-LT"/>
              </w:rPr>
              <w:t>.</w:t>
            </w:r>
          </w:p>
        </w:tc>
        <w:tc>
          <w:tcPr>
            <w:tcW w:w="2401" w:type="dxa"/>
          </w:tcPr>
          <w:p w:rsidR="008F041C" w:rsidRPr="009412EA" w:rsidRDefault="008F041C" w:rsidP="008F041C">
            <w:pPr>
              <w:jc w:val="both"/>
              <w:rPr>
                <w:rFonts w:asciiTheme="minorHAnsi" w:hAnsiTheme="minorHAnsi" w:cstheme="minorHAnsi"/>
                <w:lang w:val="lt-LT"/>
              </w:rPr>
            </w:pPr>
            <w:r w:rsidRPr="009412EA">
              <w:rPr>
                <w:rFonts w:asciiTheme="minorHAnsi" w:eastAsia="Calibri" w:hAnsiTheme="minorHAnsi" w:cstheme="minorHAnsi"/>
                <w:lang w:val="lt-LT" w:eastAsia="ar-SA"/>
              </w:rPr>
              <w:t xml:space="preserve">Konteineriams </w:t>
            </w:r>
            <w:r w:rsidRPr="009412EA">
              <w:rPr>
                <w:rFonts w:asciiTheme="minorHAnsi" w:hAnsiTheme="minorHAnsi" w:cstheme="minorHAnsi"/>
                <w:lang w:val="lt-LT"/>
              </w:rPr>
              <w:t>suteikiamas gamintojo ir (arba) tiekėjo garantinis terminas – ne trumpesnis kaip 2 metai</w:t>
            </w:r>
          </w:p>
          <w:p w:rsidR="008F041C" w:rsidRPr="009412EA" w:rsidRDefault="008F041C" w:rsidP="008F041C">
            <w:pPr>
              <w:widowControl w:val="0"/>
              <w:tabs>
                <w:tab w:val="left" w:pos="1134"/>
                <w:tab w:val="left" w:pos="1418"/>
                <w:tab w:val="left" w:pos="1701"/>
              </w:tabs>
              <w:contextualSpacing/>
              <w:jc w:val="both"/>
              <w:outlineLvl w:val="0"/>
              <w:rPr>
                <w:rFonts w:asciiTheme="minorHAnsi" w:eastAsia="Calibri" w:hAnsiTheme="minorHAnsi" w:cstheme="minorHAnsi"/>
                <w:lang w:val="lt-LT"/>
              </w:rPr>
            </w:pPr>
          </w:p>
        </w:tc>
        <w:tc>
          <w:tcPr>
            <w:tcW w:w="2626" w:type="dxa"/>
          </w:tcPr>
          <w:p w:rsidR="008F041C" w:rsidRPr="009412EA" w:rsidRDefault="008F041C" w:rsidP="008F041C">
            <w:pPr>
              <w:tabs>
                <w:tab w:val="left" w:pos="993"/>
              </w:tabs>
              <w:rPr>
                <w:rFonts w:asciiTheme="minorHAnsi" w:eastAsia="Calibri" w:hAnsiTheme="minorHAnsi" w:cstheme="minorHAnsi"/>
                <w:lang w:val="lt-LT" w:eastAsia="lt-LT"/>
              </w:rPr>
            </w:pPr>
            <w:r w:rsidRPr="009412EA">
              <w:rPr>
                <w:rFonts w:asciiTheme="minorHAnsi" w:hAnsiTheme="minorHAnsi" w:cstheme="minorHAnsi"/>
                <w:lang w:val="lt-LT"/>
              </w:rPr>
              <w:t xml:space="preserve">Garantinis terminas </w:t>
            </w:r>
            <w:r w:rsidRPr="009412EA">
              <w:rPr>
                <w:rFonts w:asciiTheme="minorHAnsi" w:hAnsiTheme="minorHAnsi" w:cstheme="minorHAnsi"/>
                <w:i/>
                <w:lang w:val="lt-LT"/>
              </w:rPr>
              <w:t>(nurodyti konkrečią reikšmę):</w:t>
            </w:r>
            <w:r w:rsidRPr="009412EA">
              <w:rPr>
                <w:rFonts w:asciiTheme="minorHAnsi" w:hAnsiTheme="minorHAnsi" w:cstheme="minorHAnsi"/>
                <w:lang w:val="lt-LT"/>
              </w:rPr>
              <w:t xml:space="preserve"> ............ metai (iš kurių papildoma garantija (viršijanti  2 metus) </w:t>
            </w:r>
            <w:r w:rsidRPr="009412EA">
              <w:rPr>
                <w:rFonts w:asciiTheme="minorHAnsi" w:hAnsiTheme="minorHAnsi" w:cstheme="minorHAnsi"/>
                <w:i/>
                <w:lang w:val="lt-LT"/>
              </w:rPr>
              <w:t>(įrašyti, jei taikoma)</w:t>
            </w:r>
            <w:r w:rsidRPr="009412EA">
              <w:rPr>
                <w:rFonts w:asciiTheme="minorHAnsi" w:hAnsiTheme="minorHAnsi" w:cstheme="minorHAnsi"/>
                <w:lang w:val="lt-LT"/>
              </w:rPr>
              <w:t>.............. metai</w:t>
            </w:r>
            <w:r w:rsidRPr="009412EA">
              <w:rPr>
                <w:rFonts w:asciiTheme="minorHAnsi" w:eastAsia="Calibri" w:hAnsiTheme="minorHAnsi" w:cstheme="minorHAnsi"/>
                <w:lang w:val="lt-LT"/>
              </w:rPr>
              <w:t xml:space="preserve"> </w:t>
            </w:r>
          </w:p>
        </w:tc>
        <w:tc>
          <w:tcPr>
            <w:tcW w:w="2291" w:type="dxa"/>
          </w:tcPr>
          <w:p w:rsidR="008F041C" w:rsidRPr="009412EA" w:rsidRDefault="008F041C" w:rsidP="008F041C">
            <w:pPr>
              <w:tabs>
                <w:tab w:val="left" w:pos="993"/>
              </w:tabs>
              <w:jc w:val="center"/>
              <w:rPr>
                <w:rFonts w:asciiTheme="minorHAnsi" w:eastAsia="Calibri" w:hAnsiTheme="minorHAnsi" w:cstheme="minorHAnsi"/>
                <w:i/>
                <w:lang w:val="lt-LT"/>
              </w:rPr>
            </w:pPr>
            <w:r w:rsidRPr="009412EA">
              <w:rPr>
                <w:rFonts w:asciiTheme="minorHAnsi" w:eastAsia="Calibri" w:hAnsiTheme="minorHAnsi" w:cstheme="minorHAnsi"/>
                <w:i/>
                <w:lang w:val="lt-LT"/>
              </w:rPr>
              <w:t>Užpildyti</w:t>
            </w:r>
          </w:p>
          <w:p w:rsidR="008F041C" w:rsidRPr="009412EA" w:rsidRDefault="008F041C" w:rsidP="008F041C">
            <w:pPr>
              <w:tabs>
                <w:tab w:val="left" w:pos="360"/>
                <w:tab w:val="left" w:pos="1080"/>
              </w:tabs>
              <w:jc w:val="both"/>
              <w:rPr>
                <w:rFonts w:asciiTheme="minorHAnsi" w:hAnsiTheme="minorHAnsi" w:cstheme="minorHAnsi"/>
                <w:i/>
                <w:lang w:val="lt-LT"/>
              </w:rPr>
            </w:pPr>
            <w:r w:rsidRPr="009412EA">
              <w:rPr>
                <w:rFonts w:asciiTheme="minorHAnsi" w:hAnsiTheme="minorHAnsi" w:cstheme="minorHAnsi"/>
                <w:i/>
                <w:lang w:val="lt-LT"/>
              </w:rPr>
              <w:t>(turi būti pateikiami: gamintojo išduotą suteikiamą garantiją patvirtinantys dokumentai. Jei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w:t>
            </w:r>
            <w:proofErr w:type="spellStart"/>
            <w:r w:rsidRPr="009412EA">
              <w:rPr>
                <w:rFonts w:asciiTheme="minorHAnsi" w:hAnsiTheme="minorHAnsi" w:cstheme="minorHAnsi"/>
                <w:i/>
                <w:lang w:val="lt-LT"/>
              </w:rPr>
              <w:t>gedimams</w:t>
            </w:r>
            <w:proofErr w:type="spellEnd"/>
            <w:r w:rsidRPr="009412EA">
              <w:rPr>
                <w:rFonts w:asciiTheme="minorHAnsi" w:hAnsiTheme="minorHAnsi" w:cstheme="minorHAnsi"/>
                <w:i/>
                <w:lang w:val="lt-LT"/>
              </w:rPr>
              <w:t>),  prekės trūkumas (gedimas) bus pašalintas arba prekės bus pakeistos tinkamos kokybės prekėmis;</w:t>
            </w:r>
          </w:p>
          <w:p w:rsidR="008F041C" w:rsidRPr="009412EA" w:rsidRDefault="008F041C" w:rsidP="008F041C">
            <w:pPr>
              <w:tabs>
                <w:tab w:val="left" w:pos="993"/>
              </w:tabs>
              <w:jc w:val="both"/>
              <w:rPr>
                <w:rFonts w:asciiTheme="minorHAnsi" w:eastAsia="Calibri" w:hAnsiTheme="minorHAnsi" w:cstheme="minorHAnsi"/>
                <w:lang w:val="lt-LT"/>
              </w:rPr>
            </w:pPr>
            <w:r w:rsidRPr="009412EA">
              <w:rPr>
                <w:rFonts w:asciiTheme="minorHAnsi" w:hAnsiTheme="minorHAnsi" w:cstheme="minorHAnsi"/>
                <w:i/>
                <w:lang w:val="lt-LT"/>
              </w:rPr>
              <w:t>Tiekėjui nurodžius siūlomą papildomą, t. y. viršijantį prekėms reikalaujamą minimalų 2 metų garantinį terminą, tiekėjas privalo kartu su pasiūlymu pateikti gamintojo išduotą suteikiamą papildomą garantiją patvirtinančius dokumentus; jei papildomas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w:t>
            </w:r>
            <w:proofErr w:type="spellStart"/>
            <w:r w:rsidRPr="009412EA">
              <w:rPr>
                <w:rFonts w:asciiTheme="minorHAnsi" w:hAnsiTheme="minorHAnsi" w:cstheme="minorHAnsi"/>
                <w:i/>
                <w:lang w:val="lt-LT"/>
              </w:rPr>
              <w:t>gedimams</w:t>
            </w:r>
            <w:proofErr w:type="spellEnd"/>
            <w:r w:rsidRPr="009412EA">
              <w:rPr>
                <w:rFonts w:asciiTheme="minorHAnsi" w:hAnsiTheme="minorHAnsi" w:cstheme="minorHAnsi"/>
                <w:i/>
                <w:lang w:val="lt-LT"/>
              </w:rPr>
              <w:t>),  prekės trūkumas (gedimas) bus pašalintas arba prekės bus pakeistos tinkamos kokybės prekėmis)</w:t>
            </w:r>
          </w:p>
        </w:tc>
        <w:tc>
          <w:tcPr>
            <w:tcW w:w="2225" w:type="dxa"/>
          </w:tcPr>
          <w:p w:rsidR="008F041C" w:rsidRPr="009412EA" w:rsidRDefault="008F041C" w:rsidP="008F041C">
            <w:pPr>
              <w:tabs>
                <w:tab w:val="left" w:pos="993"/>
              </w:tabs>
              <w:jc w:val="center"/>
              <w:rPr>
                <w:rFonts w:asciiTheme="minorHAnsi" w:eastAsia="Calibri" w:hAnsiTheme="minorHAnsi" w:cstheme="minorHAnsi"/>
                <w:lang w:val="lt-LT"/>
              </w:rPr>
            </w:pPr>
            <w:r w:rsidRPr="009412EA">
              <w:rPr>
                <w:rFonts w:asciiTheme="minorHAnsi" w:eastAsia="Calibri" w:hAnsiTheme="minorHAnsi" w:cstheme="minorHAnsi"/>
                <w:i/>
                <w:lang w:val="lt-LT"/>
              </w:rPr>
              <w:t>Užpildyti*</w:t>
            </w:r>
          </w:p>
        </w:tc>
      </w:tr>
    </w:tbl>
    <w:p w:rsidR="000E7098" w:rsidRPr="009412EA" w:rsidRDefault="000E7098" w:rsidP="00444D54">
      <w:pPr>
        <w:tabs>
          <w:tab w:val="left" w:pos="1080"/>
        </w:tabs>
        <w:ind w:left="-284" w:right="-1" w:firstLine="567"/>
        <w:jc w:val="both"/>
        <w:rPr>
          <w:rFonts w:asciiTheme="minorHAnsi" w:hAnsiTheme="minorHAnsi" w:cstheme="minorHAnsi"/>
          <w:sz w:val="24"/>
          <w:lang w:val="lt-LT"/>
        </w:rPr>
      </w:pPr>
      <w:bookmarkStart w:id="0" w:name="_GoBack"/>
      <w:bookmarkEnd w:id="0"/>
      <w:r w:rsidRPr="009412EA">
        <w:rPr>
          <w:rFonts w:asciiTheme="minorHAnsi" w:hAnsiTheme="minorHAnsi" w:cstheme="minorHAnsi"/>
          <w:sz w:val="24"/>
          <w:lang w:val="lt-LT"/>
        </w:rPr>
        <w:lastRenderedPageBreak/>
        <w:t xml:space="preserve">Kadangi tik dalies siūlomų </w:t>
      </w:r>
      <w:r w:rsidR="00444D54" w:rsidRPr="009412EA">
        <w:rPr>
          <w:rFonts w:asciiTheme="minorHAnsi" w:hAnsiTheme="minorHAnsi" w:cstheme="minorHAnsi"/>
          <w:sz w:val="24"/>
          <w:lang w:val="lt-LT"/>
        </w:rPr>
        <w:t xml:space="preserve">Konteinerių </w:t>
      </w:r>
      <w:r w:rsidRPr="009412EA">
        <w:rPr>
          <w:rFonts w:asciiTheme="minorHAnsi" w:hAnsiTheme="minorHAnsi" w:cstheme="minorHAnsi"/>
          <w:sz w:val="24"/>
          <w:lang w:val="lt-LT"/>
        </w:rPr>
        <w:t>techninių charakteristikų,</w:t>
      </w:r>
      <w:r w:rsidR="00444D54" w:rsidRPr="009412EA">
        <w:rPr>
          <w:rFonts w:asciiTheme="minorHAnsi" w:hAnsiTheme="minorHAnsi" w:cstheme="minorHAnsi"/>
          <w:sz w:val="24"/>
          <w:lang w:val="lt-LT"/>
        </w:rPr>
        <w:t xml:space="preserve"> </w:t>
      </w:r>
      <w:r w:rsidRPr="009412EA">
        <w:rPr>
          <w:rFonts w:asciiTheme="minorHAnsi" w:hAnsiTheme="minorHAnsi" w:cstheme="minorHAnsi"/>
          <w:sz w:val="24"/>
          <w:lang w:val="lt-LT"/>
        </w:rPr>
        <w:t>nurodytų</w:t>
      </w:r>
      <w:r w:rsidR="00444D54" w:rsidRPr="009412EA">
        <w:rPr>
          <w:rFonts w:asciiTheme="minorHAnsi" w:hAnsiTheme="minorHAnsi" w:cstheme="minorHAnsi"/>
          <w:sz w:val="24"/>
          <w:lang w:val="lt-LT"/>
        </w:rPr>
        <w:t xml:space="preserve"> šios techninės specifikacijos 2</w:t>
      </w:r>
      <w:r w:rsidRPr="009412EA">
        <w:rPr>
          <w:rFonts w:asciiTheme="minorHAnsi" w:hAnsiTheme="minorHAnsi" w:cstheme="minorHAnsi"/>
          <w:sz w:val="24"/>
          <w:lang w:val="lt-LT"/>
        </w:rPr>
        <w:t xml:space="preserve"> punkto lentelėje, atitiktį tiekėjas privalo pagrįsti prekių gamintojo, įgaliotų institucijų (notifikuotų įstaigų) dokumentais</w:t>
      </w:r>
      <w:r w:rsidR="00444D54" w:rsidRPr="009412EA">
        <w:rPr>
          <w:rFonts w:asciiTheme="minorHAnsi" w:hAnsiTheme="minorHAnsi" w:cstheme="minorHAnsi"/>
          <w:sz w:val="24"/>
          <w:lang w:val="lt-LT"/>
        </w:rPr>
        <w:t>,</w:t>
      </w:r>
      <w:r w:rsidRPr="009412EA">
        <w:rPr>
          <w:rFonts w:asciiTheme="minorHAnsi" w:hAnsiTheme="minorHAnsi" w:cstheme="minorHAnsi"/>
          <w:sz w:val="24"/>
          <w:lang w:val="lt-LT"/>
        </w:rPr>
        <w:t xml:space="preserve"> dėl visų likusių šioje techninėje specifikacijoje nurodytų </w:t>
      </w:r>
      <w:r w:rsidR="00444D54" w:rsidRPr="009412EA">
        <w:rPr>
          <w:rFonts w:asciiTheme="minorHAnsi" w:hAnsiTheme="minorHAnsi" w:cstheme="minorHAnsi"/>
          <w:sz w:val="24"/>
          <w:lang w:val="lt-LT"/>
        </w:rPr>
        <w:t>Konteineriams</w:t>
      </w:r>
      <w:r w:rsidRPr="009412EA">
        <w:rPr>
          <w:rFonts w:asciiTheme="minorHAnsi" w:hAnsiTheme="minorHAnsi" w:cstheme="minorHAnsi"/>
          <w:sz w:val="24"/>
          <w:lang w:val="lt-LT"/>
        </w:rPr>
        <w:t xml:space="preserve"> keliamų techninių reikalavimų</w:t>
      </w:r>
      <w:r w:rsidR="00444D54" w:rsidRPr="009412EA">
        <w:rPr>
          <w:rFonts w:asciiTheme="minorHAnsi" w:hAnsiTheme="minorHAnsi" w:cstheme="minorHAnsi"/>
          <w:sz w:val="24"/>
          <w:lang w:val="lt-LT"/>
        </w:rPr>
        <w:t xml:space="preserve">  </w:t>
      </w:r>
      <w:r w:rsidR="00444D54" w:rsidRPr="009412EA">
        <w:rPr>
          <w:rFonts w:asciiTheme="minorHAnsi" w:hAnsiTheme="minorHAnsi" w:cstheme="minorHAnsi"/>
          <w:i/>
          <w:color w:val="FF0000"/>
          <w:sz w:val="24"/>
          <w:lang w:val="lt-LT"/>
        </w:rPr>
        <w:t>(tiekėjo pavadinimas)</w:t>
      </w:r>
      <w:r w:rsidR="00444D54" w:rsidRPr="009412EA">
        <w:rPr>
          <w:rFonts w:asciiTheme="minorHAnsi" w:hAnsiTheme="minorHAnsi" w:cstheme="minorHAnsi"/>
          <w:sz w:val="24"/>
          <w:lang w:val="lt-LT"/>
        </w:rPr>
        <w:t xml:space="preserve">   </w:t>
      </w:r>
      <w:r w:rsidRPr="009412EA">
        <w:rPr>
          <w:rFonts w:asciiTheme="minorHAnsi" w:hAnsiTheme="minorHAnsi" w:cstheme="minorHAnsi"/>
          <w:sz w:val="24"/>
          <w:lang w:val="lt-LT"/>
        </w:rPr>
        <w:t>patvi</w:t>
      </w:r>
      <w:r w:rsidR="00444D54" w:rsidRPr="009412EA">
        <w:rPr>
          <w:rFonts w:asciiTheme="minorHAnsi" w:hAnsiTheme="minorHAnsi" w:cstheme="minorHAnsi"/>
          <w:sz w:val="24"/>
          <w:lang w:val="lt-LT"/>
        </w:rPr>
        <w:t>rtina (deklaruoja), kad siūlomi</w:t>
      </w:r>
      <w:r w:rsidRPr="009412EA">
        <w:rPr>
          <w:rFonts w:asciiTheme="minorHAnsi" w:hAnsiTheme="minorHAnsi" w:cstheme="minorHAnsi"/>
          <w:sz w:val="24"/>
          <w:lang w:val="lt-LT"/>
        </w:rPr>
        <w:t xml:space="preserve"> </w:t>
      </w:r>
      <w:r w:rsidR="00444D54" w:rsidRPr="009412EA">
        <w:rPr>
          <w:rFonts w:asciiTheme="minorHAnsi" w:hAnsiTheme="minorHAnsi" w:cstheme="minorHAnsi"/>
          <w:sz w:val="24"/>
          <w:lang w:val="lt-LT"/>
        </w:rPr>
        <w:t>Konteineriai</w:t>
      </w:r>
      <w:r w:rsidRPr="009412EA">
        <w:rPr>
          <w:rFonts w:asciiTheme="minorHAnsi" w:hAnsiTheme="minorHAnsi" w:cstheme="minorHAnsi"/>
          <w:sz w:val="24"/>
          <w:lang w:val="lt-LT"/>
        </w:rPr>
        <w:t xml:space="preserve"> juos atitinka.</w:t>
      </w:r>
    </w:p>
    <w:p w:rsidR="000E7098" w:rsidRPr="009412EA" w:rsidRDefault="000E7098" w:rsidP="000E7098">
      <w:pPr>
        <w:tabs>
          <w:tab w:val="left" w:pos="1080"/>
        </w:tabs>
        <w:ind w:right="-397" w:firstLine="360"/>
        <w:jc w:val="both"/>
        <w:rPr>
          <w:rFonts w:asciiTheme="minorHAnsi" w:hAnsiTheme="minorHAnsi" w:cstheme="minorHAnsi"/>
          <w:sz w:val="24"/>
          <w:lang w:val="lt-LT"/>
        </w:rPr>
      </w:pPr>
      <w:r w:rsidRPr="009412EA">
        <w:rPr>
          <w:rFonts w:asciiTheme="minorHAnsi" w:hAnsiTheme="minorHAnsi" w:cstheme="minorHAnsi"/>
          <w:sz w:val="24"/>
          <w:lang w:val="lt-LT"/>
        </w:rPr>
        <w:t xml:space="preserve"> </w:t>
      </w:r>
      <w:r w:rsidRPr="009412EA">
        <w:rPr>
          <w:rFonts w:asciiTheme="minorHAnsi" w:hAnsiTheme="minorHAnsi" w:cstheme="minorHAnsi"/>
          <w:sz w:val="24"/>
          <w:lang w:val="lt-LT"/>
        </w:rPr>
        <w:tab/>
      </w:r>
      <w:r w:rsidRPr="009412EA">
        <w:rPr>
          <w:rFonts w:asciiTheme="minorHAnsi" w:hAnsiTheme="minorHAnsi" w:cstheme="minorHAnsi"/>
          <w:sz w:val="24"/>
          <w:lang w:val="lt-LT"/>
        </w:rPr>
        <w:tab/>
      </w:r>
      <w:r w:rsidRPr="009412EA">
        <w:rPr>
          <w:rFonts w:asciiTheme="minorHAnsi" w:hAnsiTheme="minorHAnsi" w:cstheme="minorHAnsi"/>
          <w:sz w:val="24"/>
          <w:lang w:val="lt-LT"/>
        </w:rPr>
        <w:tab/>
        <w:t xml:space="preserve">     </w:t>
      </w:r>
    </w:p>
    <w:p w:rsidR="000E7098" w:rsidRPr="009412EA" w:rsidRDefault="000E7098" w:rsidP="000E7098">
      <w:pPr>
        <w:tabs>
          <w:tab w:val="left" w:pos="1080"/>
        </w:tabs>
        <w:ind w:right="-397" w:firstLine="360"/>
        <w:jc w:val="both"/>
        <w:rPr>
          <w:rFonts w:asciiTheme="minorHAnsi" w:eastAsia="Calibri" w:hAnsiTheme="minorHAnsi" w:cstheme="minorHAnsi"/>
          <w:sz w:val="24"/>
          <w:szCs w:val="24"/>
          <w:u w:val="single"/>
          <w:lang w:val="lt-LT"/>
        </w:rPr>
      </w:pPr>
    </w:p>
    <w:p w:rsidR="000E7098" w:rsidRPr="009412EA" w:rsidRDefault="000E7098" w:rsidP="000E7098">
      <w:pPr>
        <w:tabs>
          <w:tab w:val="left" w:pos="1080"/>
        </w:tabs>
        <w:spacing w:line="360" w:lineRule="auto"/>
        <w:ind w:right="-397"/>
        <w:jc w:val="both"/>
        <w:rPr>
          <w:rFonts w:asciiTheme="minorHAnsi" w:hAnsiTheme="minorHAnsi" w:cstheme="minorHAnsi"/>
          <w:lang w:val="lt-LT"/>
        </w:rPr>
      </w:pPr>
    </w:p>
    <w:p w:rsidR="000E7098" w:rsidRPr="009412EA" w:rsidRDefault="000E7098" w:rsidP="000E7098">
      <w:pPr>
        <w:tabs>
          <w:tab w:val="left" w:pos="1080"/>
        </w:tabs>
        <w:ind w:left="-180" w:right="-1"/>
        <w:jc w:val="both"/>
        <w:rPr>
          <w:rFonts w:asciiTheme="minorHAnsi" w:hAnsiTheme="minorHAnsi" w:cstheme="minorHAnsi"/>
          <w:lang w:val="lt-LT"/>
        </w:rPr>
      </w:pPr>
      <w:r w:rsidRPr="009412EA">
        <w:rPr>
          <w:rFonts w:asciiTheme="minorHAnsi" w:hAnsiTheme="minorHAnsi" w:cstheme="minorHAnsi"/>
          <w:sz w:val="24"/>
          <w:szCs w:val="24"/>
          <w:lang w:val="lt-LT"/>
        </w:rPr>
        <w:t>(Įgalioto asmens pareigos)</w:t>
      </w:r>
      <w:r w:rsidRPr="009412EA">
        <w:rPr>
          <w:rFonts w:asciiTheme="minorHAnsi" w:hAnsiTheme="minorHAnsi" w:cstheme="minorHAnsi"/>
          <w:lang w:val="lt-LT"/>
        </w:rPr>
        <w:t xml:space="preserve">                                     </w:t>
      </w:r>
      <w:r w:rsidRPr="009412EA">
        <w:rPr>
          <w:rFonts w:asciiTheme="minorHAnsi" w:hAnsiTheme="minorHAnsi" w:cstheme="minorHAnsi"/>
          <w:sz w:val="24"/>
          <w:szCs w:val="24"/>
          <w:lang w:val="lt-LT"/>
        </w:rPr>
        <w:t>(Parašas)</w:t>
      </w:r>
      <w:r w:rsidRPr="009412EA">
        <w:rPr>
          <w:rFonts w:asciiTheme="minorHAnsi" w:hAnsiTheme="minorHAnsi" w:cstheme="minorHAnsi"/>
          <w:lang w:val="lt-LT"/>
        </w:rPr>
        <w:t xml:space="preserve">                                                            </w:t>
      </w:r>
      <w:r w:rsidRPr="009412EA">
        <w:rPr>
          <w:rFonts w:asciiTheme="minorHAnsi" w:hAnsiTheme="minorHAnsi" w:cstheme="minorHAnsi"/>
          <w:sz w:val="24"/>
          <w:szCs w:val="24"/>
          <w:lang w:val="lt-LT"/>
        </w:rPr>
        <w:t>(Vardas, pavardė)</w:t>
      </w:r>
    </w:p>
    <w:p w:rsidR="000E7098" w:rsidRPr="009412EA" w:rsidRDefault="000E7098" w:rsidP="00444D54">
      <w:pPr>
        <w:pStyle w:val="TS12"/>
        <w:numPr>
          <w:ilvl w:val="0"/>
          <w:numId w:val="0"/>
        </w:numPr>
        <w:rPr>
          <w:rFonts w:asciiTheme="minorHAnsi" w:hAnsiTheme="minorHAnsi" w:cstheme="minorHAnsi"/>
          <w:b w:val="0"/>
          <w:caps/>
          <w:sz w:val="20"/>
          <w:szCs w:val="20"/>
          <w:lang w:val="lt-LT" w:eastAsia="ar-SA"/>
        </w:rPr>
      </w:pPr>
    </w:p>
    <w:p w:rsidR="001B25C5" w:rsidRPr="009412EA" w:rsidRDefault="001B25C5" w:rsidP="000E7098">
      <w:pPr>
        <w:rPr>
          <w:rFonts w:asciiTheme="minorHAnsi" w:hAnsiTheme="minorHAnsi" w:cstheme="minorHAnsi"/>
          <w:lang w:val="lt-LT"/>
        </w:rPr>
      </w:pPr>
    </w:p>
    <w:sectPr w:rsidR="001B25C5" w:rsidRPr="009412EA" w:rsidSect="00B34D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DB" w:rsidRDefault="005829DB" w:rsidP="00B34DBA">
      <w:r>
        <w:separator/>
      </w:r>
    </w:p>
  </w:endnote>
  <w:endnote w:type="continuationSeparator" w:id="0">
    <w:p w:rsidR="005829DB" w:rsidRDefault="005829DB" w:rsidP="00B3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DB" w:rsidRDefault="005829DB" w:rsidP="00B34DBA">
      <w:r>
        <w:separator/>
      </w:r>
    </w:p>
  </w:footnote>
  <w:footnote w:type="continuationSeparator" w:id="0">
    <w:p w:rsidR="005829DB" w:rsidRDefault="005829DB" w:rsidP="00B3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755395"/>
      <w:docPartObj>
        <w:docPartGallery w:val="Page Numbers (Top of Page)"/>
        <w:docPartUnique/>
      </w:docPartObj>
    </w:sdtPr>
    <w:sdtEndPr>
      <w:rPr>
        <w:rFonts w:asciiTheme="minorHAnsi" w:hAnsiTheme="minorHAnsi" w:cstheme="minorHAnsi"/>
      </w:rPr>
    </w:sdtEndPr>
    <w:sdtContent>
      <w:p w:rsidR="00B34DBA" w:rsidRPr="00B34DBA" w:rsidRDefault="00B34DBA">
        <w:pPr>
          <w:pStyle w:val="Antrats"/>
          <w:jc w:val="center"/>
          <w:rPr>
            <w:rFonts w:asciiTheme="minorHAnsi" w:hAnsiTheme="minorHAnsi" w:cstheme="minorHAnsi"/>
          </w:rPr>
        </w:pPr>
        <w:r w:rsidRPr="00B34DBA">
          <w:rPr>
            <w:rFonts w:asciiTheme="minorHAnsi" w:hAnsiTheme="minorHAnsi" w:cstheme="minorHAnsi"/>
          </w:rPr>
          <w:fldChar w:fldCharType="begin"/>
        </w:r>
        <w:r w:rsidRPr="00B34DBA">
          <w:rPr>
            <w:rFonts w:asciiTheme="minorHAnsi" w:hAnsiTheme="minorHAnsi" w:cstheme="minorHAnsi"/>
          </w:rPr>
          <w:instrText>PAGE   \* MERGEFORMAT</w:instrText>
        </w:r>
        <w:r w:rsidRPr="00B34DBA">
          <w:rPr>
            <w:rFonts w:asciiTheme="minorHAnsi" w:hAnsiTheme="minorHAnsi" w:cstheme="minorHAnsi"/>
          </w:rPr>
          <w:fldChar w:fldCharType="separate"/>
        </w:r>
        <w:r w:rsidR="00B82955" w:rsidRPr="00B82955">
          <w:rPr>
            <w:rFonts w:asciiTheme="minorHAnsi" w:hAnsiTheme="minorHAnsi" w:cstheme="minorHAnsi"/>
            <w:noProof/>
            <w:lang w:val="lt-LT"/>
          </w:rPr>
          <w:t>4</w:t>
        </w:r>
        <w:r w:rsidRPr="00B34DBA">
          <w:rPr>
            <w:rFonts w:asciiTheme="minorHAnsi" w:hAnsiTheme="minorHAnsi" w:cstheme="minorHAnsi"/>
          </w:rPr>
          <w:fldChar w:fldCharType="end"/>
        </w:r>
      </w:p>
    </w:sdtContent>
  </w:sdt>
  <w:p w:rsidR="00B34DBA" w:rsidRDefault="00B34D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399"/>
    <w:multiLevelType w:val="multilevel"/>
    <w:tmpl w:val="19D204CE"/>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709" w:firstLine="851"/>
      </w:pPr>
      <w:rPr>
        <w:color w:val="auto"/>
      </w:rPr>
    </w:lvl>
    <w:lvl w:ilvl="3">
      <w:start w:val="1"/>
      <w:numFmt w:val="decimal"/>
      <w:pStyle w:val="TS111"/>
      <w:lvlText w:val="%2.%3.%4."/>
      <w:lvlJc w:val="left"/>
      <w:pPr>
        <w:ind w:left="-141"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299A20E8"/>
    <w:multiLevelType w:val="hybridMultilevel"/>
    <w:tmpl w:val="391E91EC"/>
    <w:lvl w:ilvl="0" w:tplc="998E557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6E3C48"/>
    <w:multiLevelType w:val="hybridMultilevel"/>
    <w:tmpl w:val="4C722748"/>
    <w:lvl w:ilvl="0" w:tplc="29B42C2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43E02023"/>
    <w:multiLevelType w:val="multilevel"/>
    <w:tmpl w:val="1DBAC2F4"/>
    <w:lvl w:ilvl="0">
      <w:start w:val="1"/>
      <w:numFmt w:val="decimal"/>
      <w:pStyle w:val="Tvarkostekstas"/>
      <w:lvlText w:val="%1."/>
      <w:lvlJc w:val="left"/>
      <w:pPr>
        <w:tabs>
          <w:tab w:val="num" w:pos="720"/>
        </w:tabs>
        <w:ind w:left="720" w:hanging="720"/>
      </w:pPr>
    </w:lvl>
    <w:lvl w:ilvl="1">
      <w:start w:val="1"/>
      <w:numFmt w:val="decimal"/>
      <w:pStyle w:val="Tvarkospapunkti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4694D29"/>
    <w:multiLevelType w:val="hybridMultilevel"/>
    <w:tmpl w:val="65C80A8E"/>
    <w:lvl w:ilvl="0" w:tplc="398C33A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98"/>
    <w:rsid w:val="00096D3D"/>
    <w:rsid w:val="000E7098"/>
    <w:rsid w:val="000F01F5"/>
    <w:rsid w:val="001B25C5"/>
    <w:rsid w:val="0020366B"/>
    <w:rsid w:val="002557B4"/>
    <w:rsid w:val="002C3815"/>
    <w:rsid w:val="0032353B"/>
    <w:rsid w:val="00397C91"/>
    <w:rsid w:val="003B5311"/>
    <w:rsid w:val="003E11EB"/>
    <w:rsid w:val="00422A41"/>
    <w:rsid w:val="00436DBC"/>
    <w:rsid w:val="00444D54"/>
    <w:rsid w:val="0050550A"/>
    <w:rsid w:val="005829DB"/>
    <w:rsid w:val="005C0863"/>
    <w:rsid w:val="006009C4"/>
    <w:rsid w:val="0061389B"/>
    <w:rsid w:val="0064210F"/>
    <w:rsid w:val="0070423A"/>
    <w:rsid w:val="0075770E"/>
    <w:rsid w:val="007E4C88"/>
    <w:rsid w:val="008A3F50"/>
    <w:rsid w:val="008F041C"/>
    <w:rsid w:val="0092248D"/>
    <w:rsid w:val="009412EA"/>
    <w:rsid w:val="009F5137"/>
    <w:rsid w:val="009F701E"/>
    <w:rsid w:val="00A04AC2"/>
    <w:rsid w:val="00A15E4A"/>
    <w:rsid w:val="00B2716B"/>
    <w:rsid w:val="00B34DBA"/>
    <w:rsid w:val="00B40EE4"/>
    <w:rsid w:val="00B5511C"/>
    <w:rsid w:val="00B64BD0"/>
    <w:rsid w:val="00B82955"/>
    <w:rsid w:val="00BB0F9C"/>
    <w:rsid w:val="00BB2441"/>
    <w:rsid w:val="00BD6F65"/>
    <w:rsid w:val="00C2658F"/>
    <w:rsid w:val="00C4414C"/>
    <w:rsid w:val="00C73FD9"/>
    <w:rsid w:val="00CF16D0"/>
    <w:rsid w:val="00D24500"/>
    <w:rsid w:val="00D269CB"/>
    <w:rsid w:val="00D87DFD"/>
    <w:rsid w:val="00D957D3"/>
    <w:rsid w:val="00DD2FA6"/>
    <w:rsid w:val="00E73857"/>
    <w:rsid w:val="00E90D0C"/>
    <w:rsid w:val="00F3152D"/>
    <w:rsid w:val="00F478A0"/>
    <w:rsid w:val="00F67A70"/>
    <w:rsid w:val="00FB51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A53B2-E88C-47C7-82EC-69B1250D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7098"/>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HEADER_EN Char Char Char Char"/>
    <w:basedOn w:val="prastasis"/>
    <w:link w:val="AntratsDiagrama"/>
    <w:uiPriority w:val="99"/>
    <w:rsid w:val="000E7098"/>
    <w:pPr>
      <w:tabs>
        <w:tab w:val="center" w:pos="4153"/>
        <w:tab w:val="right" w:pos="8306"/>
      </w:tabs>
    </w:pPr>
  </w:style>
  <w:style w:type="character" w:customStyle="1" w:styleId="AntratsDiagrama">
    <w:name w:val="Antraštės Diagrama"/>
    <w:aliases w:val="HEADER_EN Diagrama,HEADER_EN Char Char Char Char Diagrama"/>
    <w:basedOn w:val="Numatytasispastraiposriftas"/>
    <w:link w:val="Antrats"/>
    <w:uiPriority w:val="99"/>
    <w:rsid w:val="000E7098"/>
    <w:rPr>
      <w:rFonts w:ascii="Times New Roman" w:eastAsia="Times New Roman" w:hAnsi="Times New Roman" w:cs="Times New Roman"/>
      <w:sz w:val="20"/>
      <w:szCs w:val="20"/>
      <w:lang w:val="ru-RU"/>
    </w:rPr>
  </w:style>
  <w:style w:type="paragraph" w:customStyle="1" w:styleId="TS11">
    <w:name w:val="TS 1.1."/>
    <w:basedOn w:val="prastasis"/>
    <w:link w:val="TS11Diagrama"/>
    <w:qFormat/>
    <w:rsid w:val="000E7098"/>
    <w:pPr>
      <w:widowControl w:val="0"/>
      <w:numPr>
        <w:ilvl w:val="2"/>
        <w:numId w:val="2"/>
      </w:numPr>
      <w:spacing w:before="240" w:after="120"/>
      <w:ind w:left="-141"/>
      <w:jc w:val="both"/>
      <w:outlineLvl w:val="0"/>
    </w:pPr>
    <w:rPr>
      <w:rFonts w:eastAsiaTheme="minorHAnsi" w:cstheme="minorBidi"/>
      <w:sz w:val="24"/>
      <w:szCs w:val="24"/>
    </w:rPr>
  </w:style>
  <w:style w:type="paragraph" w:customStyle="1" w:styleId="TS111">
    <w:name w:val="TS 1.1.1."/>
    <w:basedOn w:val="prastasis"/>
    <w:link w:val="TS111Diagrama"/>
    <w:qFormat/>
    <w:rsid w:val="000E7098"/>
    <w:pPr>
      <w:widowControl w:val="0"/>
      <w:numPr>
        <w:ilvl w:val="3"/>
        <w:numId w:val="2"/>
      </w:numPr>
      <w:tabs>
        <w:tab w:val="left" w:pos="1134"/>
        <w:tab w:val="left" w:pos="1418"/>
        <w:tab w:val="left" w:pos="1701"/>
      </w:tabs>
      <w:spacing w:line="276" w:lineRule="auto"/>
      <w:ind w:left="-41"/>
      <w:contextualSpacing/>
      <w:jc w:val="both"/>
      <w:outlineLvl w:val="0"/>
    </w:pPr>
    <w:rPr>
      <w:rFonts w:eastAsiaTheme="minorHAnsi" w:cstheme="minorBidi"/>
      <w:sz w:val="24"/>
      <w:szCs w:val="24"/>
    </w:rPr>
  </w:style>
  <w:style w:type="character" w:customStyle="1" w:styleId="TS11Diagrama">
    <w:name w:val="TS 1.1. Diagrama"/>
    <w:basedOn w:val="Numatytasispastraiposriftas"/>
    <w:link w:val="TS11"/>
    <w:rsid w:val="000E7098"/>
    <w:rPr>
      <w:rFonts w:ascii="Times New Roman" w:hAnsi="Times New Roman"/>
      <w:sz w:val="24"/>
      <w:szCs w:val="24"/>
      <w:lang w:val="ru-RU"/>
    </w:rPr>
  </w:style>
  <w:style w:type="paragraph" w:customStyle="1" w:styleId="TS1111">
    <w:name w:val="TS 1.1.1.1."/>
    <w:basedOn w:val="prastasis"/>
    <w:qFormat/>
    <w:rsid w:val="000E7098"/>
    <w:pPr>
      <w:widowControl w:val="0"/>
      <w:numPr>
        <w:ilvl w:val="4"/>
        <w:numId w:val="2"/>
      </w:numPr>
      <w:tabs>
        <w:tab w:val="left" w:pos="567"/>
        <w:tab w:val="left" w:pos="1985"/>
      </w:tabs>
      <w:spacing w:line="276" w:lineRule="auto"/>
      <w:contextualSpacing/>
      <w:jc w:val="both"/>
      <w:outlineLvl w:val="0"/>
    </w:pPr>
    <w:rPr>
      <w:rFonts w:eastAsiaTheme="minorHAnsi" w:cstheme="minorBidi"/>
      <w:sz w:val="24"/>
      <w:szCs w:val="24"/>
    </w:rPr>
  </w:style>
  <w:style w:type="character" w:customStyle="1" w:styleId="TS111Diagrama">
    <w:name w:val="TS 1.1.1. Diagrama"/>
    <w:basedOn w:val="Numatytasispastraiposriftas"/>
    <w:link w:val="TS111"/>
    <w:rsid w:val="000E7098"/>
    <w:rPr>
      <w:rFonts w:ascii="Times New Roman" w:hAnsi="Times New Roman"/>
      <w:sz w:val="24"/>
      <w:szCs w:val="24"/>
      <w:lang w:val="ru-RU"/>
    </w:rPr>
  </w:style>
  <w:style w:type="paragraph" w:customStyle="1" w:styleId="TS11111">
    <w:name w:val="TS 1.1.1.1.1."/>
    <w:basedOn w:val="prastasis"/>
    <w:qFormat/>
    <w:rsid w:val="000E7098"/>
    <w:pPr>
      <w:widowControl w:val="0"/>
      <w:numPr>
        <w:ilvl w:val="5"/>
        <w:numId w:val="2"/>
      </w:numPr>
      <w:tabs>
        <w:tab w:val="left" w:pos="567"/>
        <w:tab w:val="left" w:pos="2268"/>
      </w:tabs>
      <w:spacing w:line="276" w:lineRule="auto"/>
      <w:ind w:left="0"/>
      <w:contextualSpacing/>
      <w:jc w:val="both"/>
      <w:outlineLvl w:val="0"/>
    </w:pPr>
    <w:rPr>
      <w:rFonts w:eastAsiaTheme="minorHAnsi" w:cstheme="minorBidi"/>
      <w:sz w:val="24"/>
      <w:szCs w:val="24"/>
    </w:rPr>
  </w:style>
  <w:style w:type="paragraph" w:customStyle="1" w:styleId="TS111111">
    <w:name w:val="TS 1.1.1.1.1.1."/>
    <w:basedOn w:val="prastasis"/>
    <w:qFormat/>
    <w:rsid w:val="000E7098"/>
    <w:pPr>
      <w:widowControl w:val="0"/>
      <w:numPr>
        <w:ilvl w:val="6"/>
        <w:numId w:val="2"/>
      </w:numPr>
      <w:tabs>
        <w:tab w:val="left" w:pos="567"/>
        <w:tab w:val="left" w:pos="2268"/>
      </w:tabs>
      <w:spacing w:line="276" w:lineRule="auto"/>
      <w:contextualSpacing/>
      <w:jc w:val="both"/>
      <w:outlineLvl w:val="0"/>
    </w:pPr>
    <w:rPr>
      <w:rFonts w:eastAsiaTheme="minorHAnsi" w:cstheme="minorBidi"/>
      <w:sz w:val="24"/>
      <w:szCs w:val="24"/>
    </w:rPr>
  </w:style>
  <w:style w:type="paragraph" w:customStyle="1" w:styleId="TS1111111">
    <w:name w:val="TS 1.1.1.1.1.1.1."/>
    <w:basedOn w:val="prastasis"/>
    <w:qFormat/>
    <w:rsid w:val="000E7098"/>
    <w:pPr>
      <w:widowControl w:val="0"/>
      <w:numPr>
        <w:ilvl w:val="7"/>
        <w:numId w:val="2"/>
      </w:numPr>
      <w:tabs>
        <w:tab w:val="left" w:pos="567"/>
        <w:tab w:val="left" w:pos="2410"/>
      </w:tabs>
      <w:spacing w:line="276" w:lineRule="auto"/>
      <w:contextualSpacing/>
      <w:jc w:val="both"/>
      <w:outlineLvl w:val="0"/>
    </w:pPr>
    <w:rPr>
      <w:rFonts w:eastAsiaTheme="minorHAnsi" w:cstheme="minorBidi"/>
      <w:sz w:val="24"/>
      <w:szCs w:val="24"/>
    </w:rPr>
  </w:style>
  <w:style w:type="paragraph" w:customStyle="1" w:styleId="TS11111111">
    <w:name w:val="TS 1.1.1.1.1.1.1.1."/>
    <w:basedOn w:val="prastasis"/>
    <w:qFormat/>
    <w:rsid w:val="000E7098"/>
    <w:pPr>
      <w:widowControl w:val="0"/>
      <w:numPr>
        <w:ilvl w:val="8"/>
        <w:numId w:val="2"/>
      </w:numPr>
      <w:tabs>
        <w:tab w:val="left" w:pos="567"/>
        <w:tab w:val="left" w:pos="2552"/>
      </w:tabs>
      <w:spacing w:line="276" w:lineRule="auto"/>
      <w:contextualSpacing/>
      <w:jc w:val="both"/>
      <w:outlineLvl w:val="0"/>
    </w:pPr>
    <w:rPr>
      <w:rFonts w:eastAsiaTheme="minorHAnsi" w:cstheme="minorBidi"/>
      <w:sz w:val="24"/>
      <w:szCs w:val="24"/>
    </w:rPr>
  </w:style>
  <w:style w:type="paragraph" w:customStyle="1" w:styleId="TSI">
    <w:name w:val="TS I"/>
    <w:basedOn w:val="prastasis"/>
    <w:qFormat/>
    <w:rsid w:val="000E7098"/>
    <w:pPr>
      <w:keepNext/>
      <w:pageBreakBefore/>
      <w:numPr>
        <w:numId w:val="2"/>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0E7098"/>
    <w:pPr>
      <w:keepNext/>
      <w:numPr>
        <w:ilvl w:val="1"/>
        <w:numId w:val="2"/>
      </w:numPr>
      <w:tabs>
        <w:tab w:val="left" w:pos="1276"/>
      </w:tabs>
      <w:spacing w:before="120" w:line="276" w:lineRule="auto"/>
      <w:ind w:left="792"/>
      <w:jc w:val="both"/>
      <w:outlineLvl w:val="0"/>
    </w:pPr>
    <w:rPr>
      <w:rFonts w:eastAsiaTheme="minorHAnsi" w:cstheme="minorBidi"/>
      <w:b/>
      <w:sz w:val="24"/>
      <w:szCs w:val="24"/>
    </w:rPr>
  </w:style>
  <w:style w:type="character" w:customStyle="1" w:styleId="TS12Diagrama">
    <w:name w:val="TS 1(2) Diagrama"/>
    <w:basedOn w:val="Numatytasispastraiposriftas"/>
    <w:link w:val="TS12"/>
    <w:rsid w:val="000E7098"/>
    <w:rPr>
      <w:rFonts w:ascii="Times New Roman" w:hAnsi="Times New Roman"/>
      <w:b/>
      <w:sz w:val="24"/>
      <w:szCs w:val="24"/>
      <w:lang w:val="ru-RU"/>
    </w:rPr>
  </w:style>
  <w:style w:type="paragraph" w:customStyle="1" w:styleId="Tvarkospapunktis">
    <w:name w:val="Tvarkos papunktis"/>
    <w:basedOn w:val="prastasis"/>
    <w:uiPriority w:val="99"/>
    <w:rsid w:val="000E7098"/>
    <w:pPr>
      <w:numPr>
        <w:ilvl w:val="1"/>
        <w:numId w:val="3"/>
      </w:numPr>
      <w:jc w:val="both"/>
    </w:pPr>
    <w:rPr>
      <w:sz w:val="24"/>
      <w:szCs w:val="24"/>
      <w:lang w:val="lt-LT" w:eastAsia="lt-LT"/>
    </w:rPr>
  </w:style>
  <w:style w:type="paragraph" w:customStyle="1" w:styleId="Tvarkostekstas">
    <w:name w:val="Tvarkos tekstas"/>
    <w:basedOn w:val="prastasis"/>
    <w:uiPriority w:val="99"/>
    <w:rsid w:val="000E7098"/>
    <w:pPr>
      <w:numPr>
        <w:numId w:val="3"/>
      </w:numPr>
      <w:jc w:val="both"/>
    </w:pPr>
    <w:rPr>
      <w:sz w:val="24"/>
      <w:szCs w:val="24"/>
      <w:lang w:val="lt-LT" w:eastAsia="lt-LT"/>
    </w:rPr>
  </w:style>
  <w:style w:type="table" w:customStyle="1" w:styleId="Lentelstinklelis1">
    <w:name w:val="Lentelės tinklelis1"/>
    <w:basedOn w:val="prastojilentel"/>
    <w:next w:val="Lentelstinklelis"/>
    <w:uiPriority w:val="39"/>
    <w:rsid w:val="000E7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E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D2FA6"/>
  </w:style>
  <w:style w:type="paragraph" w:styleId="Sraopastraipa">
    <w:name w:val="List Paragraph"/>
    <w:basedOn w:val="prastasis"/>
    <w:uiPriority w:val="34"/>
    <w:qFormat/>
    <w:rsid w:val="009F701E"/>
    <w:pPr>
      <w:spacing w:after="160" w:line="259" w:lineRule="auto"/>
      <w:ind w:left="720"/>
      <w:contextualSpacing/>
    </w:pPr>
    <w:rPr>
      <w:rFonts w:asciiTheme="minorHAnsi" w:eastAsiaTheme="minorHAnsi" w:hAnsiTheme="minorHAnsi" w:cstheme="minorBidi"/>
      <w:sz w:val="22"/>
      <w:szCs w:val="22"/>
      <w:lang w:val="lt-LT"/>
    </w:rPr>
  </w:style>
  <w:style w:type="character" w:styleId="Komentaronuoroda">
    <w:name w:val="annotation reference"/>
    <w:basedOn w:val="Numatytasispastraiposriftas"/>
    <w:uiPriority w:val="99"/>
    <w:semiHidden/>
    <w:unhideWhenUsed/>
    <w:rsid w:val="003E11EB"/>
    <w:rPr>
      <w:sz w:val="16"/>
      <w:szCs w:val="16"/>
    </w:rPr>
  </w:style>
  <w:style w:type="paragraph" w:styleId="Komentarotekstas">
    <w:name w:val="annotation text"/>
    <w:basedOn w:val="prastasis"/>
    <w:link w:val="KomentarotekstasDiagrama"/>
    <w:uiPriority w:val="99"/>
    <w:semiHidden/>
    <w:unhideWhenUsed/>
    <w:rsid w:val="003E11EB"/>
  </w:style>
  <w:style w:type="character" w:customStyle="1" w:styleId="KomentarotekstasDiagrama">
    <w:name w:val="Komentaro tekstas Diagrama"/>
    <w:basedOn w:val="Numatytasispastraiposriftas"/>
    <w:link w:val="Komentarotekstas"/>
    <w:uiPriority w:val="99"/>
    <w:semiHidden/>
    <w:rsid w:val="003E11EB"/>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3E11EB"/>
    <w:rPr>
      <w:b/>
      <w:bCs/>
    </w:rPr>
  </w:style>
  <w:style w:type="character" w:customStyle="1" w:styleId="KomentarotemaDiagrama">
    <w:name w:val="Komentaro tema Diagrama"/>
    <w:basedOn w:val="KomentarotekstasDiagrama"/>
    <w:link w:val="Komentarotema"/>
    <w:uiPriority w:val="99"/>
    <w:semiHidden/>
    <w:rsid w:val="003E11EB"/>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3E1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11EB"/>
    <w:rPr>
      <w:rFonts w:ascii="Segoe UI" w:eastAsia="Times New Roman" w:hAnsi="Segoe UI" w:cs="Segoe UI"/>
      <w:sz w:val="18"/>
      <w:szCs w:val="18"/>
      <w:lang w:val="ru-RU"/>
    </w:rPr>
  </w:style>
  <w:style w:type="paragraph" w:styleId="Porat">
    <w:name w:val="footer"/>
    <w:basedOn w:val="prastasis"/>
    <w:link w:val="PoratDiagrama"/>
    <w:uiPriority w:val="99"/>
    <w:unhideWhenUsed/>
    <w:rsid w:val="00B34DBA"/>
    <w:pPr>
      <w:tabs>
        <w:tab w:val="center" w:pos="4819"/>
        <w:tab w:val="right" w:pos="9638"/>
      </w:tabs>
    </w:pPr>
  </w:style>
  <w:style w:type="character" w:customStyle="1" w:styleId="PoratDiagrama">
    <w:name w:val="Poraštė Diagrama"/>
    <w:basedOn w:val="Numatytasispastraiposriftas"/>
    <w:link w:val="Porat"/>
    <w:uiPriority w:val="99"/>
    <w:rsid w:val="00B34DBA"/>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2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6595</Words>
  <Characters>3760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Asta Kudirkaitė</cp:lastModifiedBy>
  <cp:revision>3</cp:revision>
  <dcterms:created xsi:type="dcterms:W3CDTF">2024-12-12T09:03:00Z</dcterms:created>
  <dcterms:modified xsi:type="dcterms:W3CDTF">2024-12-17T11:18:00Z</dcterms:modified>
</cp:coreProperties>
</file>