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F35C0" w14:textId="5A3BF6E4" w:rsidR="00A672AA" w:rsidRPr="002F2B8D" w:rsidRDefault="00A672AA" w:rsidP="0003038C">
      <w:pPr>
        <w:suppressAutoHyphens w:val="0"/>
        <w:jc w:val="both"/>
      </w:pPr>
    </w:p>
    <w:p w14:paraId="3D2DE60F" w14:textId="77777777" w:rsidR="00A672AA" w:rsidRPr="002F2B8D" w:rsidRDefault="00A672AA" w:rsidP="0003038C">
      <w:pPr>
        <w:suppressAutoHyphens w:val="0"/>
        <w:jc w:val="both"/>
      </w:pPr>
    </w:p>
    <w:p w14:paraId="24DFA917" w14:textId="77777777" w:rsidR="00A672AA" w:rsidRPr="002F2B8D" w:rsidRDefault="00481EDF" w:rsidP="00387C07">
      <w:pPr>
        <w:suppressAutoHyphens w:val="0"/>
        <w:jc w:val="center"/>
      </w:pPr>
      <w:r w:rsidRPr="002F2B8D">
        <w:rPr>
          <w:noProof/>
        </w:rPr>
        <w:drawing>
          <wp:inline distT="0" distB="0" distL="0" distR="0" wp14:anchorId="41F40EB5" wp14:editId="4AE4FCEF">
            <wp:extent cx="3150318" cy="882597"/>
            <wp:effectExtent l="0" t="0" r="0" b="0"/>
            <wp:docPr id="2" name="Picture 3"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t="36345" b="33181"/>
                    <a:stretch>
                      <a:fillRect/>
                    </a:stretch>
                  </pic:blipFill>
                  <pic:spPr>
                    <a:xfrm>
                      <a:off x="0" y="0"/>
                      <a:ext cx="3150318" cy="882597"/>
                    </a:xfrm>
                    <a:prstGeom prst="rect">
                      <a:avLst/>
                    </a:prstGeom>
                    <a:noFill/>
                    <a:ln>
                      <a:noFill/>
                      <a:prstDash/>
                    </a:ln>
                  </pic:spPr>
                </pic:pic>
              </a:graphicData>
            </a:graphic>
          </wp:inline>
        </w:drawing>
      </w:r>
    </w:p>
    <w:p w14:paraId="33669074" w14:textId="77777777" w:rsidR="00A672AA" w:rsidRPr="002F2B8D" w:rsidRDefault="00A672AA" w:rsidP="0003038C">
      <w:pPr>
        <w:suppressAutoHyphens w:val="0"/>
        <w:jc w:val="both"/>
      </w:pPr>
    </w:p>
    <w:p w14:paraId="00C0755B" w14:textId="77777777" w:rsidR="00A672AA" w:rsidRPr="002F2B8D" w:rsidRDefault="00A672AA" w:rsidP="0003038C">
      <w:pPr>
        <w:suppressAutoHyphens w:val="0"/>
        <w:jc w:val="both"/>
      </w:pPr>
    </w:p>
    <w:p w14:paraId="7262D4E9" w14:textId="77777777" w:rsidR="00A672AA" w:rsidRPr="002F2B8D" w:rsidRDefault="00A672AA" w:rsidP="0003038C">
      <w:pPr>
        <w:suppressAutoHyphens w:val="0"/>
        <w:jc w:val="both"/>
      </w:pPr>
    </w:p>
    <w:p w14:paraId="548ED8F8" w14:textId="77777777" w:rsidR="00A672AA" w:rsidRPr="002F2B8D" w:rsidRDefault="00A672AA" w:rsidP="0003038C">
      <w:pPr>
        <w:suppressAutoHyphens w:val="0"/>
        <w:jc w:val="both"/>
      </w:pPr>
    </w:p>
    <w:p w14:paraId="07267DE2" w14:textId="77777777" w:rsidR="00A672AA" w:rsidRPr="002F2B8D" w:rsidRDefault="00A672AA" w:rsidP="0003038C">
      <w:pPr>
        <w:suppressAutoHyphens w:val="0"/>
        <w:jc w:val="both"/>
      </w:pPr>
    </w:p>
    <w:p w14:paraId="6AB80E22" w14:textId="77777777" w:rsidR="00A672AA" w:rsidRPr="00162856" w:rsidRDefault="00481EDF" w:rsidP="00387C07">
      <w:pPr>
        <w:suppressAutoHyphens w:val="0"/>
        <w:jc w:val="center"/>
        <w:rPr>
          <w:b/>
          <w:bCs/>
          <w:sz w:val="24"/>
          <w:szCs w:val="24"/>
        </w:rPr>
      </w:pPr>
      <w:r w:rsidRPr="00162856">
        <w:rPr>
          <w:b/>
          <w:bCs/>
          <w:sz w:val="24"/>
          <w:szCs w:val="24"/>
        </w:rPr>
        <w:t>TECHNINĖ SPECIFIKACIJA</w:t>
      </w:r>
    </w:p>
    <w:p w14:paraId="0E488AB2" w14:textId="27EAB1E5" w:rsidR="00A62837" w:rsidRPr="00162856" w:rsidRDefault="00ED43A9" w:rsidP="00A62837">
      <w:pPr>
        <w:suppressAutoHyphens w:val="0"/>
        <w:jc w:val="center"/>
        <w:rPr>
          <w:sz w:val="24"/>
          <w:szCs w:val="24"/>
        </w:rPr>
      </w:pPr>
      <w:r w:rsidRPr="00162856">
        <w:rPr>
          <w:sz w:val="24"/>
          <w:szCs w:val="24"/>
        </w:rPr>
        <w:t>Raudondvario katilinės kiemo aikštelės asfalto remonto darbai</w:t>
      </w:r>
    </w:p>
    <w:p w14:paraId="255A24F5" w14:textId="77777777" w:rsidR="00A62837" w:rsidRPr="002F2B8D" w:rsidRDefault="00A62837" w:rsidP="00387C07">
      <w:pPr>
        <w:suppressAutoHyphens w:val="0"/>
        <w:jc w:val="center"/>
        <w:rPr>
          <w:b/>
          <w:bCs/>
          <w:sz w:val="32"/>
          <w:szCs w:val="32"/>
        </w:rPr>
      </w:pPr>
    </w:p>
    <w:p w14:paraId="3C969B7F" w14:textId="78D8237C" w:rsidR="00BE381D" w:rsidRPr="002F2B8D" w:rsidRDefault="00BE381D" w:rsidP="00BE381D">
      <w:pPr>
        <w:suppressAutoHyphens w:val="0"/>
        <w:jc w:val="center"/>
        <w:rPr>
          <w:sz w:val="28"/>
          <w:szCs w:val="28"/>
        </w:rPr>
      </w:pPr>
    </w:p>
    <w:p w14:paraId="5637A103" w14:textId="77777777" w:rsidR="0042648E" w:rsidRPr="002F2B8D" w:rsidRDefault="0042648E" w:rsidP="0003038C">
      <w:pPr>
        <w:suppressAutoHyphens w:val="0"/>
        <w:jc w:val="both"/>
        <w:rPr>
          <w:sz w:val="28"/>
          <w:szCs w:val="28"/>
        </w:rPr>
      </w:pPr>
    </w:p>
    <w:p w14:paraId="04D500D6" w14:textId="77777777" w:rsidR="00A672AA" w:rsidRPr="002F2B8D" w:rsidRDefault="00A672AA" w:rsidP="0003038C">
      <w:pPr>
        <w:suppressAutoHyphens w:val="0"/>
        <w:jc w:val="both"/>
        <w:rPr>
          <w:sz w:val="28"/>
          <w:szCs w:val="28"/>
        </w:rPr>
      </w:pPr>
    </w:p>
    <w:tbl>
      <w:tblPr>
        <w:tblW w:w="4962" w:type="dxa"/>
        <w:tblCellMar>
          <w:left w:w="10" w:type="dxa"/>
          <w:right w:w="10" w:type="dxa"/>
        </w:tblCellMar>
        <w:tblLook w:val="0000" w:firstRow="0" w:lastRow="0" w:firstColumn="0" w:lastColumn="0" w:noHBand="0" w:noVBand="0"/>
      </w:tblPr>
      <w:tblGrid>
        <w:gridCol w:w="846"/>
        <w:gridCol w:w="4116"/>
      </w:tblGrid>
      <w:tr w:rsidR="00A672AA" w:rsidRPr="002F2B8D" w14:paraId="6656B4A0" w14:textId="77777777">
        <w:trPr>
          <w:trHeight w:val="397"/>
        </w:trPr>
        <w:tc>
          <w:tcPr>
            <w:tcW w:w="846" w:type="dxa"/>
            <w:tcBorders>
              <w:top w:val="single" w:sz="4" w:space="0" w:color="000000"/>
              <w:bottom w:val="single" w:sz="4" w:space="0" w:color="000000"/>
            </w:tcBorders>
            <w:tcMar>
              <w:top w:w="0" w:type="dxa"/>
              <w:left w:w="108" w:type="dxa"/>
              <w:bottom w:w="0" w:type="dxa"/>
              <w:right w:w="108" w:type="dxa"/>
            </w:tcMar>
            <w:vAlign w:val="center"/>
          </w:tcPr>
          <w:p w14:paraId="7A8DD699" w14:textId="5CEC4FAC" w:rsidR="00A672AA" w:rsidRPr="002F2B8D" w:rsidRDefault="00A672AA" w:rsidP="0003038C">
            <w:pPr>
              <w:suppressAutoHyphens w:val="0"/>
              <w:jc w:val="both"/>
            </w:pPr>
          </w:p>
        </w:tc>
        <w:tc>
          <w:tcPr>
            <w:tcW w:w="4116" w:type="dxa"/>
            <w:tcBorders>
              <w:top w:val="single" w:sz="4" w:space="0" w:color="000000"/>
              <w:bottom w:val="single" w:sz="4" w:space="0" w:color="000000"/>
            </w:tcBorders>
            <w:tcMar>
              <w:top w:w="0" w:type="dxa"/>
              <w:left w:w="108" w:type="dxa"/>
              <w:bottom w:w="0" w:type="dxa"/>
              <w:right w:w="108" w:type="dxa"/>
            </w:tcMar>
            <w:vAlign w:val="center"/>
          </w:tcPr>
          <w:p w14:paraId="2E6EA903" w14:textId="38419D52" w:rsidR="00A672AA" w:rsidRPr="002F2B8D" w:rsidRDefault="000208F6" w:rsidP="0003038C">
            <w:pPr>
              <w:suppressAutoHyphens w:val="0"/>
              <w:jc w:val="both"/>
              <w:rPr>
                <w:b/>
                <w:bCs/>
              </w:rPr>
            </w:pPr>
            <w:r w:rsidRPr="002F2B8D">
              <w:rPr>
                <w:b/>
                <w:bCs/>
              </w:rPr>
              <w:t>TYRIMAI</w:t>
            </w:r>
          </w:p>
        </w:tc>
      </w:tr>
      <w:tr w:rsidR="000208F6" w:rsidRPr="002F2B8D" w14:paraId="56C5EC8C" w14:textId="77777777">
        <w:trPr>
          <w:trHeight w:val="397"/>
        </w:trPr>
        <w:tc>
          <w:tcPr>
            <w:tcW w:w="846" w:type="dxa"/>
            <w:tcBorders>
              <w:top w:val="single" w:sz="4" w:space="0" w:color="000000"/>
              <w:bottom w:val="single" w:sz="4" w:space="0" w:color="000000"/>
            </w:tcBorders>
            <w:tcMar>
              <w:top w:w="0" w:type="dxa"/>
              <w:left w:w="108" w:type="dxa"/>
              <w:bottom w:w="0" w:type="dxa"/>
              <w:right w:w="108" w:type="dxa"/>
            </w:tcMar>
            <w:vAlign w:val="center"/>
          </w:tcPr>
          <w:p w14:paraId="275C447B" w14:textId="1718F6FF" w:rsidR="000208F6" w:rsidRPr="002F2B8D" w:rsidRDefault="000208F6" w:rsidP="000208F6">
            <w:pPr>
              <w:suppressAutoHyphens w:val="0"/>
              <w:jc w:val="both"/>
            </w:pPr>
          </w:p>
        </w:tc>
        <w:tc>
          <w:tcPr>
            <w:tcW w:w="4116" w:type="dxa"/>
            <w:tcBorders>
              <w:top w:val="single" w:sz="4" w:space="0" w:color="000000"/>
              <w:bottom w:val="single" w:sz="4" w:space="0" w:color="000000"/>
            </w:tcBorders>
            <w:tcMar>
              <w:top w:w="0" w:type="dxa"/>
              <w:left w:w="108" w:type="dxa"/>
              <w:bottom w:w="0" w:type="dxa"/>
              <w:right w:w="108" w:type="dxa"/>
            </w:tcMar>
            <w:vAlign w:val="center"/>
          </w:tcPr>
          <w:p w14:paraId="19BBDACF" w14:textId="0BF66543" w:rsidR="000208F6" w:rsidRPr="002F2B8D" w:rsidRDefault="000208F6" w:rsidP="000208F6">
            <w:pPr>
              <w:suppressAutoHyphens w:val="0"/>
              <w:jc w:val="both"/>
              <w:rPr>
                <w:b/>
                <w:bCs/>
              </w:rPr>
            </w:pPr>
            <w:r w:rsidRPr="002F2B8D">
              <w:rPr>
                <w:b/>
                <w:bCs/>
              </w:rPr>
              <w:t>PROJEKTAVIMAS</w:t>
            </w:r>
          </w:p>
        </w:tc>
      </w:tr>
      <w:tr w:rsidR="000208F6" w:rsidRPr="002F2B8D" w14:paraId="026CCE0E" w14:textId="77777777">
        <w:trPr>
          <w:trHeight w:val="397"/>
        </w:trPr>
        <w:tc>
          <w:tcPr>
            <w:tcW w:w="846" w:type="dxa"/>
            <w:tcBorders>
              <w:top w:val="single" w:sz="4" w:space="0" w:color="000000"/>
              <w:bottom w:val="single" w:sz="4" w:space="0" w:color="000000"/>
            </w:tcBorders>
            <w:tcMar>
              <w:top w:w="0" w:type="dxa"/>
              <w:left w:w="108" w:type="dxa"/>
              <w:bottom w:w="0" w:type="dxa"/>
              <w:right w:w="108" w:type="dxa"/>
            </w:tcMar>
            <w:vAlign w:val="center"/>
          </w:tcPr>
          <w:p w14:paraId="02109D4A" w14:textId="148F4730" w:rsidR="000208F6" w:rsidRPr="002F2B8D" w:rsidRDefault="00852AD6" w:rsidP="000208F6">
            <w:pPr>
              <w:suppressAutoHyphens w:val="0"/>
              <w:jc w:val="both"/>
            </w:pPr>
            <w:r w:rsidRPr="002F2B8D">
              <w:rPr>
                <w:noProof/>
              </w:rPr>
              <w:drawing>
                <wp:inline distT="0" distB="0" distL="0" distR="0" wp14:anchorId="57AAB827" wp14:editId="4B67A774">
                  <wp:extent cx="210979" cy="210979"/>
                  <wp:effectExtent l="0" t="0" r="0" b="0"/>
                  <wp:docPr id="746924450" name="Paveikslėlis 746924450"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0979" cy="210979"/>
                          </a:xfrm>
                          <a:prstGeom prst="rect">
                            <a:avLst/>
                          </a:prstGeom>
                          <a:noFill/>
                          <a:ln>
                            <a:noFill/>
                            <a:prstDash/>
                          </a:ln>
                        </pic:spPr>
                      </pic:pic>
                    </a:graphicData>
                  </a:graphic>
                </wp:inline>
              </w:drawing>
            </w:r>
          </w:p>
        </w:tc>
        <w:tc>
          <w:tcPr>
            <w:tcW w:w="4116" w:type="dxa"/>
            <w:tcBorders>
              <w:top w:val="single" w:sz="4" w:space="0" w:color="000000"/>
              <w:bottom w:val="single" w:sz="4" w:space="0" w:color="000000"/>
            </w:tcBorders>
            <w:tcMar>
              <w:top w:w="0" w:type="dxa"/>
              <w:left w:w="108" w:type="dxa"/>
              <w:bottom w:w="0" w:type="dxa"/>
              <w:right w:w="108" w:type="dxa"/>
            </w:tcMar>
            <w:vAlign w:val="center"/>
          </w:tcPr>
          <w:p w14:paraId="526EDEF9" w14:textId="069777A9" w:rsidR="000208F6" w:rsidRPr="002F2B8D" w:rsidRDefault="000208F6" w:rsidP="000208F6">
            <w:pPr>
              <w:suppressAutoHyphens w:val="0"/>
              <w:jc w:val="both"/>
              <w:rPr>
                <w:b/>
                <w:bCs/>
              </w:rPr>
            </w:pPr>
            <w:r w:rsidRPr="002F2B8D">
              <w:rPr>
                <w:b/>
                <w:bCs/>
              </w:rPr>
              <w:t>DARBŲ RANGA</w:t>
            </w:r>
          </w:p>
        </w:tc>
      </w:tr>
      <w:tr w:rsidR="000208F6" w:rsidRPr="002F2B8D" w14:paraId="546203B1" w14:textId="77777777">
        <w:trPr>
          <w:trHeight w:val="397"/>
        </w:trPr>
        <w:tc>
          <w:tcPr>
            <w:tcW w:w="846" w:type="dxa"/>
            <w:tcBorders>
              <w:top w:val="single" w:sz="4" w:space="0" w:color="000000"/>
              <w:bottom w:val="single" w:sz="4" w:space="0" w:color="000000"/>
            </w:tcBorders>
            <w:tcMar>
              <w:top w:w="0" w:type="dxa"/>
              <w:left w:w="108" w:type="dxa"/>
              <w:bottom w:w="0" w:type="dxa"/>
              <w:right w:w="108" w:type="dxa"/>
            </w:tcMar>
            <w:vAlign w:val="center"/>
          </w:tcPr>
          <w:p w14:paraId="1B65A73C" w14:textId="5FFC0DCA" w:rsidR="000208F6" w:rsidRPr="002F2B8D" w:rsidRDefault="000208F6" w:rsidP="000208F6">
            <w:pPr>
              <w:suppressAutoHyphens w:val="0"/>
              <w:jc w:val="both"/>
            </w:pPr>
          </w:p>
        </w:tc>
        <w:tc>
          <w:tcPr>
            <w:tcW w:w="4116" w:type="dxa"/>
            <w:tcBorders>
              <w:top w:val="single" w:sz="4" w:space="0" w:color="000000"/>
              <w:bottom w:val="single" w:sz="4" w:space="0" w:color="000000"/>
            </w:tcBorders>
            <w:tcMar>
              <w:top w:w="0" w:type="dxa"/>
              <w:left w:w="108" w:type="dxa"/>
              <w:bottom w:w="0" w:type="dxa"/>
              <w:right w:w="108" w:type="dxa"/>
            </w:tcMar>
            <w:vAlign w:val="center"/>
          </w:tcPr>
          <w:p w14:paraId="25CD69D6" w14:textId="7BD64A55" w:rsidR="000208F6" w:rsidRPr="002F2B8D" w:rsidRDefault="000208F6" w:rsidP="000208F6">
            <w:pPr>
              <w:suppressAutoHyphens w:val="0"/>
              <w:jc w:val="both"/>
              <w:rPr>
                <w:b/>
                <w:bCs/>
              </w:rPr>
            </w:pPr>
            <w:r w:rsidRPr="002F2B8D">
              <w:rPr>
                <w:b/>
                <w:bCs/>
              </w:rPr>
              <w:t>PROJEKTAVIMAS IR DARBŲ RANGA</w:t>
            </w:r>
          </w:p>
        </w:tc>
      </w:tr>
      <w:tr w:rsidR="00335C55" w:rsidRPr="002F2B8D" w14:paraId="1D5FFC7A" w14:textId="77777777">
        <w:trPr>
          <w:trHeight w:val="397"/>
        </w:trPr>
        <w:tc>
          <w:tcPr>
            <w:tcW w:w="846" w:type="dxa"/>
            <w:tcBorders>
              <w:top w:val="single" w:sz="4" w:space="0" w:color="000000"/>
              <w:bottom w:val="single" w:sz="4" w:space="0" w:color="000000"/>
            </w:tcBorders>
            <w:tcMar>
              <w:top w:w="0" w:type="dxa"/>
              <w:left w:w="108" w:type="dxa"/>
              <w:bottom w:w="0" w:type="dxa"/>
              <w:right w:w="108" w:type="dxa"/>
            </w:tcMar>
            <w:vAlign w:val="center"/>
          </w:tcPr>
          <w:p w14:paraId="40C3D5DB" w14:textId="1B1D64B9" w:rsidR="00335C55" w:rsidRPr="002F2B8D" w:rsidRDefault="00335C55" w:rsidP="000208F6">
            <w:pPr>
              <w:suppressAutoHyphens w:val="0"/>
              <w:jc w:val="both"/>
            </w:pPr>
          </w:p>
        </w:tc>
        <w:tc>
          <w:tcPr>
            <w:tcW w:w="4116" w:type="dxa"/>
            <w:tcBorders>
              <w:top w:val="single" w:sz="4" w:space="0" w:color="000000"/>
              <w:bottom w:val="single" w:sz="4" w:space="0" w:color="000000"/>
            </w:tcBorders>
            <w:tcMar>
              <w:top w:w="0" w:type="dxa"/>
              <w:left w:w="108" w:type="dxa"/>
              <w:bottom w:w="0" w:type="dxa"/>
              <w:right w:w="108" w:type="dxa"/>
            </w:tcMar>
            <w:vAlign w:val="center"/>
          </w:tcPr>
          <w:p w14:paraId="33F01B9C" w14:textId="41355791" w:rsidR="00335C55" w:rsidRPr="002F2B8D" w:rsidRDefault="00335C55" w:rsidP="000208F6">
            <w:pPr>
              <w:suppressAutoHyphens w:val="0"/>
              <w:jc w:val="both"/>
              <w:rPr>
                <w:b/>
                <w:bCs/>
              </w:rPr>
            </w:pPr>
            <w:r w:rsidRPr="002F2B8D">
              <w:rPr>
                <w:b/>
                <w:bCs/>
              </w:rPr>
              <w:t>PREKĖS IR PASLAUGOS</w:t>
            </w:r>
          </w:p>
        </w:tc>
      </w:tr>
    </w:tbl>
    <w:p w14:paraId="2329A02B" w14:textId="77777777" w:rsidR="00A672AA" w:rsidRPr="002F2B8D" w:rsidRDefault="00A672AA" w:rsidP="0003038C">
      <w:pPr>
        <w:suppressAutoHyphens w:val="0"/>
        <w:jc w:val="both"/>
      </w:pPr>
    </w:p>
    <w:p w14:paraId="0EF24421" w14:textId="77777777" w:rsidR="00A672AA" w:rsidRPr="002F2B8D" w:rsidRDefault="00A672AA" w:rsidP="0003038C">
      <w:pPr>
        <w:suppressAutoHyphens w:val="0"/>
        <w:jc w:val="both"/>
      </w:pPr>
    </w:p>
    <w:p w14:paraId="7F2C5A6F" w14:textId="77777777" w:rsidR="00A672AA" w:rsidRPr="002F2B8D" w:rsidRDefault="00A672AA" w:rsidP="0003038C">
      <w:pPr>
        <w:suppressAutoHyphens w:val="0"/>
        <w:jc w:val="both"/>
      </w:pPr>
    </w:p>
    <w:p w14:paraId="29972BC9" w14:textId="77777777" w:rsidR="008803AC" w:rsidRPr="002F2B8D" w:rsidRDefault="008803AC" w:rsidP="0003038C">
      <w:pPr>
        <w:suppressAutoHyphens w:val="0"/>
        <w:jc w:val="both"/>
        <w:rPr>
          <w:b/>
          <w:bCs/>
        </w:rPr>
      </w:pPr>
    </w:p>
    <w:p w14:paraId="0DC5797C" w14:textId="77777777" w:rsidR="00A672AA" w:rsidRPr="002F2B8D" w:rsidRDefault="00A672AA" w:rsidP="0003038C">
      <w:pPr>
        <w:pageBreakBefore/>
        <w:suppressAutoHyphens w:val="0"/>
        <w:jc w:val="both"/>
      </w:pPr>
    </w:p>
    <w:p w14:paraId="6BD23C3F" w14:textId="77777777" w:rsidR="00A672AA" w:rsidRPr="002F2B8D" w:rsidRDefault="00481EDF" w:rsidP="009E31F3">
      <w:pPr>
        <w:pStyle w:val="Title"/>
      </w:pPr>
      <w:r w:rsidRPr="002F2B8D">
        <w:t>TURINYS</w:t>
      </w:r>
    </w:p>
    <w:p w14:paraId="7B5E318C" w14:textId="77777777" w:rsidR="00A672AA" w:rsidRPr="002F2B8D" w:rsidRDefault="00A672AA" w:rsidP="0003038C">
      <w:pPr>
        <w:jc w:val="both"/>
      </w:pPr>
    </w:p>
    <w:p w14:paraId="7525E813" w14:textId="792ED8CE" w:rsidR="00F45024" w:rsidRDefault="000D7A27">
      <w:pPr>
        <w:pStyle w:val="TOC1"/>
        <w:rPr>
          <w:rFonts w:asciiTheme="minorHAnsi" w:eastAsiaTheme="minorEastAsia" w:hAnsiTheme="minorHAnsi" w:cstheme="minorBidi"/>
          <w:noProof/>
          <w:kern w:val="2"/>
          <w:sz w:val="24"/>
          <w:szCs w:val="24"/>
          <w:lang w:val="en-US"/>
          <w14:ligatures w14:val="standardContextual"/>
        </w:rPr>
      </w:pPr>
      <w:r w:rsidRPr="002F2B8D">
        <w:fldChar w:fldCharType="begin"/>
      </w:r>
      <w:r w:rsidRPr="002F2B8D">
        <w:instrText xml:space="preserve"> TOC \o "1-1" \u </w:instrText>
      </w:r>
      <w:r w:rsidRPr="002F2B8D">
        <w:fldChar w:fldCharType="separate"/>
      </w:r>
      <w:r w:rsidR="00F45024">
        <w:rPr>
          <w:noProof/>
        </w:rPr>
        <w:t>1</w:t>
      </w:r>
      <w:r w:rsidR="00F45024">
        <w:rPr>
          <w:rFonts w:asciiTheme="minorHAnsi" w:eastAsiaTheme="minorEastAsia" w:hAnsiTheme="minorHAnsi" w:cstheme="minorBidi"/>
          <w:noProof/>
          <w:kern w:val="2"/>
          <w:sz w:val="24"/>
          <w:szCs w:val="24"/>
          <w:lang w:val="en-US"/>
          <w14:ligatures w14:val="standardContextual"/>
        </w:rPr>
        <w:tab/>
      </w:r>
      <w:r w:rsidR="00F45024">
        <w:rPr>
          <w:noProof/>
        </w:rPr>
        <w:t>SKYRIUS</w:t>
      </w:r>
      <w:r w:rsidR="00F45024" w:rsidRPr="00B8035F">
        <w:rPr>
          <w:noProof/>
          <w:color w:val="FFFFFF" w:themeColor="background1"/>
        </w:rPr>
        <w:t xml:space="preserve"> : </w:t>
      </w:r>
      <w:r w:rsidR="00F45024">
        <w:rPr>
          <w:noProof/>
        </w:rPr>
        <w:t xml:space="preserve"> </w:t>
      </w:r>
      <w:r w:rsidR="00F45024" w:rsidRPr="00B8035F">
        <w:rPr>
          <w:noProof/>
        </w:rPr>
        <w:t>PIRKIMO OBJEKTAS</w:t>
      </w:r>
      <w:r w:rsidR="00F45024">
        <w:rPr>
          <w:noProof/>
        </w:rPr>
        <w:tab/>
      </w:r>
      <w:r w:rsidR="00F45024">
        <w:rPr>
          <w:noProof/>
        </w:rPr>
        <w:fldChar w:fldCharType="begin"/>
      </w:r>
      <w:r w:rsidR="00F45024">
        <w:rPr>
          <w:noProof/>
        </w:rPr>
        <w:instrText xml:space="preserve"> PAGEREF _Toc203574751 \h </w:instrText>
      </w:r>
      <w:r w:rsidR="00F45024">
        <w:rPr>
          <w:noProof/>
        </w:rPr>
      </w:r>
      <w:r w:rsidR="00F45024">
        <w:rPr>
          <w:noProof/>
        </w:rPr>
        <w:fldChar w:fldCharType="separate"/>
      </w:r>
      <w:r w:rsidR="00F45024">
        <w:rPr>
          <w:noProof/>
        </w:rPr>
        <w:t>3</w:t>
      </w:r>
      <w:r w:rsidR="00F45024">
        <w:rPr>
          <w:noProof/>
        </w:rPr>
        <w:fldChar w:fldCharType="end"/>
      </w:r>
    </w:p>
    <w:p w14:paraId="4A4518CA" w14:textId="5E864154" w:rsidR="00F45024" w:rsidRDefault="00F45024">
      <w:pPr>
        <w:pStyle w:val="TOC1"/>
        <w:rPr>
          <w:rFonts w:asciiTheme="minorHAnsi" w:eastAsiaTheme="minorEastAsia" w:hAnsiTheme="minorHAnsi" w:cstheme="minorBidi"/>
          <w:noProof/>
          <w:kern w:val="2"/>
          <w:sz w:val="24"/>
          <w:szCs w:val="24"/>
          <w:lang w:val="en-US"/>
          <w14:ligatures w14:val="standardContextual"/>
        </w:rPr>
      </w:pPr>
      <w:r w:rsidRPr="00B8035F">
        <w:rPr>
          <w:noProof/>
        </w:rPr>
        <w:t>2</w:t>
      </w:r>
      <w:r>
        <w:rPr>
          <w:rFonts w:asciiTheme="minorHAnsi" w:eastAsiaTheme="minorEastAsia" w:hAnsiTheme="minorHAnsi" w:cstheme="minorBidi"/>
          <w:noProof/>
          <w:kern w:val="2"/>
          <w:sz w:val="24"/>
          <w:szCs w:val="24"/>
          <w:lang w:val="en-US"/>
          <w14:ligatures w14:val="standardContextual"/>
        </w:rPr>
        <w:tab/>
      </w:r>
      <w:r>
        <w:rPr>
          <w:noProof/>
        </w:rPr>
        <w:t>SKYRIUS</w:t>
      </w:r>
      <w:r w:rsidRPr="00B8035F">
        <w:rPr>
          <w:noProof/>
          <w:color w:val="FFFFFF" w:themeColor="background1"/>
        </w:rPr>
        <w:t xml:space="preserve"> : </w:t>
      </w:r>
      <w:r>
        <w:rPr>
          <w:noProof/>
        </w:rPr>
        <w:t xml:space="preserve"> </w:t>
      </w:r>
      <w:r w:rsidRPr="00B8035F">
        <w:rPr>
          <w:noProof/>
        </w:rPr>
        <w:t>ESAMA SITUACIJA OBJEKTE</w:t>
      </w:r>
      <w:r>
        <w:rPr>
          <w:noProof/>
        </w:rPr>
        <w:tab/>
      </w:r>
      <w:r>
        <w:rPr>
          <w:noProof/>
        </w:rPr>
        <w:fldChar w:fldCharType="begin"/>
      </w:r>
      <w:r>
        <w:rPr>
          <w:noProof/>
        </w:rPr>
        <w:instrText xml:space="preserve"> PAGEREF _Toc203574752 \h </w:instrText>
      </w:r>
      <w:r>
        <w:rPr>
          <w:noProof/>
        </w:rPr>
      </w:r>
      <w:r>
        <w:rPr>
          <w:noProof/>
        </w:rPr>
        <w:fldChar w:fldCharType="separate"/>
      </w:r>
      <w:r>
        <w:rPr>
          <w:noProof/>
        </w:rPr>
        <w:t>3</w:t>
      </w:r>
      <w:r>
        <w:rPr>
          <w:noProof/>
        </w:rPr>
        <w:fldChar w:fldCharType="end"/>
      </w:r>
    </w:p>
    <w:p w14:paraId="57D4C8D6" w14:textId="11A867D7" w:rsidR="00F45024" w:rsidRDefault="00F45024">
      <w:pPr>
        <w:pStyle w:val="TOC1"/>
        <w:rPr>
          <w:rFonts w:asciiTheme="minorHAnsi" w:eastAsiaTheme="minorEastAsia" w:hAnsiTheme="minorHAnsi" w:cstheme="minorBidi"/>
          <w:noProof/>
          <w:kern w:val="2"/>
          <w:sz w:val="24"/>
          <w:szCs w:val="24"/>
          <w:lang w:val="en-US"/>
          <w14:ligatures w14:val="standardContextual"/>
        </w:rPr>
      </w:pPr>
      <w:r>
        <w:rPr>
          <w:noProof/>
        </w:rPr>
        <w:t>3</w:t>
      </w:r>
      <w:r>
        <w:rPr>
          <w:rFonts w:asciiTheme="minorHAnsi" w:eastAsiaTheme="minorEastAsia" w:hAnsiTheme="minorHAnsi" w:cstheme="minorBidi"/>
          <w:noProof/>
          <w:kern w:val="2"/>
          <w:sz w:val="24"/>
          <w:szCs w:val="24"/>
          <w:lang w:val="en-US"/>
          <w14:ligatures w14:val="standardContextual"/>
        </w:rPr>
        <w:tab/>
      </w:r>
      <w:r>
        <w:rPr>
          <w:noProof/>
        </w:rPr>
        <w:t>SKYRIUS</w:t>
      </w:r>
      <w:r w:rsidRPr="00B8035F">
        <w:rPr>
          <w:noProof/>
          <w:color w:val="FFFFFF" w:themeColor="background1"/>
        </w:rPr>
        <w:t xml:space="preserve"> : </w:t>
      </w:r>
      <w:r>
        <w:rPr>
          <w:noProof/>
        </w:rPr>
        <w:t xml:space="preserve"> </w:t>
      </w:r>
      <w:r w:rsidRPr="00B8035F">
        <w:rPr>
          <w:noProof/>
        </w:rPr>
        <w:t>PIRKIMO OBJEKTO APIMTYS IR REIKALAVIMAI</w:t>
      </w:r>
      <w:r>
        <w:rPr>
          <w:noProof/>
        </w:rPr>
        <w:tab/>
      </w:r>
      <w:r>
        <w:rPr>
          <w:noProof/>
        </w:rPr>
        <w:fldChar w:fldCharType="begin"/>
      </w:r>
      <w:r>
        <w:rPr>
          <w:noProof/>
        </w:rPr>
        <w:instrText xml:space="preserve"> PAGEREF _Toc203574753 \h </w:instrText>
      </w:r>
      <w:r>
        <w:rPr>
          <w:noProof/>
        </w:rPr>
      </w:r>
      <w:r>
        <w:rPr>
          <w:noProof/>
        </w:rPr>
        <w:fldChar w:fldCharType="separate"/>
      </w:r>
      <w:r>
        <w:rPr>
          <w:noProof/>
        </w:rPr>
        <w:t>4</w:t>
      </w:r>
      <w:r>
        <w:rPr>
          <w:noProof/>
        </w:rPr>
        <w:fldChar w:fldCharType="end"/>
      </w:r>
    </w:p>
    <w:p w14:paraId="19299036" w14:textId="328E61CA" w:rsidR="00F45024" w:rsidRDefault="00F45024">
      <w:pPr>
        <w:pStyle w:val="TOC1"/>
        <w:rPr>
          <w:rFonts w:asciiTheme="minorHAnsi" w:eastAsiaTheme="minorEastAsia" w:hAnsiTheme="minorHAnsi" w:cstheme="minorBidi"/>
          <w:noProof/>
          <w:kern w:val="2"/>
          <w:sz w:val="24"/>
          <w:szCs w:val="24"/>
          <w:lang w:val="en-US"/>
          <w14:ligatures w14:val="standardContextual"/>
        </w:rPr>
      </w:pPr>
      <w:r w:rsidRPr="00B8035F">
        <w:rPr>
          <w:noProof/>
        </w:rPr>
        <w:t>4</w:t>
      </w:r>
      <w:r>
        <w:rPr>
          <w:rFonts w:asciiTheme="minorHAnsi" w:eastAsiaTheme="minorEastAsia" w:hAnsiTheme="minorHAnsi" w:cstheme="minorBidi"/>
          <w:noProof/>
          <w:kern w:val="2"/>
          <w:sz w:val="24"/>
          <w:szCs w:val="24"/>
          <w:lang w:val="en-US"/>
          <w14:ligatures w14:val="standardContextual"/>
        </w:rPr>
        <w:tab/>
      </w:r>
      <w:r>
        <w:rPr>
          <w:noProof/>
        </w:rPr>
        <w:t>SKYRIUS</w:t>
      </w:r>
      <w:r w:rsidRPr="00B8035F">
        <w:rPr>
          <w:noProof/>
          <w:color w:val="FFFFFF" w:themeColor="background1"/>
        </w:rPr>
        <w:t xml:space="preserve"> : </w:t>
      </w:r>
      <w:r>
        <w:rPr>
          <w:noProof/>
        </w:rPr>
        <w:t xml:space="preserve"> </w:t>
      </w:r>
      <w:r w:rsidRPr="00B8035F">
        <w:rPr>
          <w:noProof/>
        </w:rPr>
        <w:t>REIKALAVIMAI DARBŲ VYDKYMUI</w:t>
      </w:r>
      <w:r>
        <w:rPr>
          <w:noProof/>
        </w:rPr>
        <w:tab/>
      </w:r>
      <w:r>
        <w:rPr>
          <w:noProof/>
        </w:rPr>
        <w:fldChar w:fldCharType="begin"/>
      </w:r>
      <w:r>
        <w:rPr>
          <w:noProof/>
        </w:rPr>
        <w:instrText xml:space="preserve"> PAGEREF _Toc203574754 \h </w:instrText>
      </w:r>
      <w:r>
        <w:rPr>
          <w:noProof/>
        </w:rPr>
      </w:r>
      <w:r>
        <w:rPr>
          <w:noProof/>
        </w:rPr>
        <w:fldChar w:fldCharType="separate"/>
      </w:r>
      <w:r>
        <w:rPr>
          <w:noProof/>
        </w:rPr>
        <w:t>6</w:t>
      </w:r>
      <w:r>
        <w:rPr>
          <w:noProof/>
        </w:rPr>
        <w:fldChar w:fldCharType="end"/>
      </w:r>
    </w:p>
    <w:p w14:paraId="6A8E329E" w14:textId="0D3CB9D7" w:rsidR="00F45024" w:rsidRDefault="00F45024">
      <w:pPr>
        <w:pStyle w:val="TOC1"/>
        <w:rPr>
          <w:rFonts w:asciiTheme="minorHAnsi" w:eastAsiaTheme="minorEastAsia" w:hAnsiTheme="minorHAnsi" w:cstheme="minorBidi"/>
          <w:noProof/>
          <w:kern w:val="2"/>
          <w:sz w:val="24"/>
          <w:szCs w:val="24"/>
          <w:lang w:val="en-US"/>
          <w14:ligatures w14:val="standardContextual"/>
        </w:rPr>
      </w:pPr>
      <w:r w:rsidRPr="00B8035F">
        <w:rPr>
          <w:noProof/>
        </w:rPr>
        <w:t>5</w:t>
      </w:r>
      <w:r>
        <w:rPr>
          <w:rFonts w:asciiTheme="minorHAnsi" w:eastAsiaTheme="minorEastAsia" w:hAnsiTheme="minorHAnsi" w:cstheme="minorBidi"/>
          <w:noProof/>
          <w:kern w:val="2"/>
          <w:sz w:val="24"/>
          <w:szCs w:val="24"/>
          <w:lang w:val="en-US"/>
          <w14:ligatures w14:val="standardContextual"/>
        </w:rPr>
        <w:tab/>
      </w:r>
      <w:r>
        <w:rPr>
          <w:noProof/>
        </w:rPr>
        <w:t>SKYRIUS</w:t>
      </w:r>
      <w:r w:rsidRPr="00B8035F">
        <w:rPr>
          <w:noProof/>
          <w:color w:val="FFFFFF" w:themeColor="background1"/>
        </w:rPr>
        <w:t xml:space="preserve"> : </w:t>
      </w:r>
      <w:r>
        <w:rPr>
          <w:noProof/>
        </w:rPr>
        <w:t xml:space="preserve"> </w:t>
      </w:r>
      <w:r w:rsidRPr="00B8035F">
        <w:rPr>
          <w:noProof/>
        </w:rPr>
        <w:t>DARBŲ ATILIKIMO TERMINAI IR DOKUMENTAI, REIKALAUJAMI PREKIŲ TECHNINIŲ SAVYBIŲ IR KOKYBĖS PATVIRTINIMUI</w:t>
      </w:r>
      <w:r>
        <w:rPr>
          <w:noProof/>
        </w:rPr>
        <w:tab/>
      </w:r>
      <w:r>
        <w:rPr>
          <w:noProof/>
        </w:rPr>
        <w:fldChar w:fldCharType="begin"/>
      </w:r>
      <w:r>
        <w:rPr>
          <w:noProof/>
        </w:rPr>
        <w:instrText xml:space="preserve"> PAGEREF _Toc203574755 \h </w:instrText>
      </w:r>
      <w:r>
        <w:rPr>
          <w:noProof/>
        </w:rPr>
      </w:r>
      <w:r>
        <w:rPr>
          <w:noProof/>
        </w:rPr>
        <w:fldChar w:fldCharType="separate"/>
      </w:r>
      <w:r>
        <w:rPr>
          <w:noProof/>
        </w:rPr>
        <w:t>7</w:t>
      </w:r>
      <w:r>
        <w:rPr>
          <w:noProof/>
        </w:rPr>
        <w:fldChar w:fldCharType="end"/>
      </w:r>
    </w:p>
    <w:p w14:paraId="6C38D0C8" w14:textId="686A4556" w:rsidR="00F45024" w:rsidRDefault="00F45024">
      <w:pPr>
        <w:pStyle w:val="TOC1"/>
        <w:rPr>
          <w:rFonts w:asciiTheme="minorHAnsi" w:eastAsiaTheme="minorEastAsia" w:hAnsiTheme="minorHAnsi" w:cstheme="minorBidi"/>
          <w:noProof/>
          <w:kern w:val="2"/>
          <w:sz w:val="24"/>
          <w:szCs w:val="24"/>
          <w:lang w:val="en-US"/>
          <w14:ligatures w14:val="standardContextual"/>
        </w:rPr>
      </w:pPr>
      <w:r>
        <w:rPr>
          <w:noProof/>
        </w:rPr>
        <w:t>6</w:t>
      </w:r>
      <w:r>
        <w:rPr>
          <w:rFonts w:asciiTheme="minorHAnsi" w:eastAsiaTheme="minorEastAsia" w:hAnsiTheme="minorHAnsi" w:cstheme="minorBidi"/>
          <w:noProof/>
          <w:kern w:val="2"/>
          <w:sz w:val="24"/>
          <w:szCs w:val="24"/>
          <w:lang w:val="en-US"/>
          <w14:ligatures w14:val="standardContextual"/>
        </w:rPr>
        <w:tab/>
      </w:r>
      <w:r>
        <w:rPr>
          <w:noProof/>
        </w:rPr>
        <w:t>SKYRIUS</w:t>
      </w:r>
      <w:r w:rsidRPr="00B8035F">
        <w:rPr>
          <w:noProof/>
          <w:color w:val="FFFFFF" w:themeColor="background1"/>
        </w:rPr>
        <w:t xml:space="preserve"> : </w:t>
      </w:r>
      <w:r>
        <w:rPr>
          <w:noProof/>
        </w:rPr>
        <w:t xml:space="preserve"> </w:t>
      </w:r>
      <w:r w:rsidRPr="00B8035F">
        <w:rPr>
          <w:noProof/>
        </w:rPr>
        <w:t>DOKUMENTAI, REIKALAUJAMI PATEIKTI PO DARBŲ</w:t>
      </w:r>
      <w:r>
        <w:rPr>
          <w:noProof/>
        </w:rPr>
        <w:tab/>
      </w:r>
      <w:r>
        <w:rPr>
          <w:noProof/>
        </w:rPr>
        <w:fldChar w:fldCharType="begin"/>
      </w:r>
      <w:r>
        <w:rPr>
          <w:noProof/>
        </w:rPr>
        <w:instrText xml:space="preserve"> PAGEREF _Toc203574756 \h </w:instrText>
      </w:r>
      <w:r>
        <w:rPr>
          <w:noProof/>
        </w:rPr>
      </w:r>
      <w:r>
        <w:rPr>
          <w:noProof/>
        </w:rPr>
        <w:fldChar w:fldCharType="separate"/>
      </w:r>
      <w:r>
        <w:rPr>
          <w:noProof/>
        </w:rPr>
        <w:t>8</w:t>
      </w:r>
      <w:r>
        <w:rPr>
          <w:noProof/>
        </w:rPr>
        <w:fldChar w:fldCharType="end"/>
      </w:r>
    </w:p>
    <w:p w14:paraId="5AAE6C62" w14:textId="36C0C947" w:rsidR="00F45024" w:rsidRDefault="00F45024">
      <w:pPr>
        <w:pStyle w:val="TOC1"/>
        <w:rPr>
          <w:rFonts w:asciiTheme="minorHAnsi" w:eastAsiaTheme="minorEastAsia" w:hAnsiTheme="minorHAnsi" w:cstheme="minorBidi"/>
          <w:noProof/>
          <w:kern w:val="2"/>
          <w:sz w:val="24"/>
          <w:szCs w:val="24"/>
          <w:lang w:val="en-US"/>
          <w14:ligatures w14:val="standardContextual"/>
        </w:rPr>
      </w:pPr>
      <w:r>
        <w:rPr>
          <w:noProof/>
        </w:rPr>
        <w:t>7</w:t>
      </w:r>
      <w:r>
        <w:rPr>
          <w:rFonts w:asciiTheme="minorHAnsi" w:eastAsiaTheme="minorEastAsia" w:hAnsiTheme="minorHAnsi" w:cstheme="minorBidi"/>
          <w:noProof/>
          <w:kern w:val="2"/>
          <w:sz w:val="24"/>
          <w:szCs w:val="24"/>
          <w:lang w:val="en-US"/>
          <w14:ligatures w14:val="standardContextual"/>
        </w:rPr>
        <w:tab/>
      </w:r>
      <w:r>
        <w:rPr>
          <w:noProof/>
        </w:rPr>
        <w:t>SKYRIUS</w:t>
      </w:r>
      <w:r w:rsidRPr="00B8035F">
        <w:rPr>
          <w:noProof/>
          <w:color w:val="FFFFFF" w:themeColor="background1"/>
        </w:rPr>
        <w:t xml:space="preserve"> : </w:t>
      </w:r>
      <w:r>
        <w:rPr>
          <w:noProof/>
        </w:rPr>
        <w:t xml:space="preserve"> </w:t>
      </w:r>
      <w:r w:rsidRPr="00B8035F">
        <w:rPr>
          <w:noProof/>
        </w:rPr>
        <w:t>GARANTINIO LAIKOTARPIO ĮSIPAREIGOJIMAI</w:t>
      </w:r>
      <w:r>
        <w:rPr>
          <w:noProof/>
        </w:rPr>
        <w:tab/>
      </w:r>
      <w:r>
        <w:rPr>
          <w:noProof/>
        </w:rPr>
        <w:fldChar w:fldCharType="begin"/>
      </w:r>
      <w:r>
        <w:rPr>
          <w:noProof/>
        </w:rPr>
        <w:instrText xml:space="preserve"> PAGEREF _Toc203574757 \h </w:instrText>
      </w:r>
      <w:r>
        <w:rPr>
          <w:noProof/>
        </w:rPr>
      </w:r>
      <w:r>
        <w:rPr>
          <w:noProof/>
        </w:rPr>
        <w:fldChar w:fldCharType="separate"/>
      </w:r>
      <w:r>
        <w:rPr>
          <w:noProof/>
        </w:rPr>
        <w:t>8</w:t>
      </w:r>
      <w:r>
        <w:rPr>
          <w:noProof/>
        </w:rPr>
        <w:fldChar w:fldCharType="end"/>
      </w:r>
    </w:p>
    <w:p w14:paraId="7080E2CF" w14:textId="350774AB" w:rsidR="00F45024" w:rsidRDefault="00F45024">
      <w:pPr>
        <w:pStyle w:val="TOC1"/>
        <w:rPr>
          <w:rFonts w:asciiTheme="minorHAnsi" w:eastAsiaTheme="minorEastAsia" w:hAnsiTheme="minorHAnsi" w:cstheme="minorBidi"/>
          <w:noProof/>
          <w:kern w:val="2"/>
          <w:sz w:val="24"/>
          <w:szCs w:val="24"/>
          <w:lang w:val="en-US"/>
          <w14:ligatures w14:val="standardContextual"/>
        </w:rPr>
      </w:pPr>
      <w:r w:rsidRPr="00B8035F">
        <w:rPr>
          <w:noProof/>
        </w:rPr>
        <w:t>8</w:t>
      </w:r>
      <w:r>
        <w:rPr>
          <w:rFonts w:asciiTheme="minorHAnsi" w:eastAsiaTheme="minorEastAsia" w:hAnsiTheme="minorHAnsi" w:cstheme="minorBidi"/>
          <w:noProof/>
          <w:kern w:val="2"/>
          <w:sz w:val="24"/>
          <w:szCs w:val="24"/>
          <w:lang w:val="en-US"/>
          <w14:ligatures w14:val="standardContextual"/>
        </w:rPr>
        <w:tab/>
      </w:r>
      <w:r>
        <w:rPr>
          <w:noProof/>
        </w:rPr>
        <w:t>SKYRIUS</w:t>
      </w:r>
      <w:r w:rsidRPr="00B8035F">
        <w:rPr>
          <w:noProof/>
          <w:color w:val="FFFFFF" w:themeColor="background1"/>
        </w:rPr>
        <w:t xml:space="preserve"> : </w:t>
      </w:r>
      <w:r>
        <w:rPr>
          <w:noProof/>
        </w:rPr>
        <w:t xml:space="preserve"> </w:t>
      </w:r>
      <w:r w:rsidRPr="00B8035F">
        <w:rPr>
          <w:noProof/>
        </w:rPr>
        <w:t>DARBŲ ATLIKIMO VIETA</w:t>
      </w:r>
      <w:r>
        <w:rPr>
          <w:noProof/>
        </w:rPr>
        <w:tab/>
      </w:r>
      <w:r>
        <w:rPr>
          <w:noProof/>
        </w:rPr>
        <w:fldChar w:fldCharType="begin"/>
      </w:r>
      <w:r>
        <w:rPr>
          <w:noProof/>
        </w:rPr>
        <w:instrText xml:space="preserve"> PAGEREF _Toc203574758 \h </w:instrText>
      </w:r>
      <w:r>
        <w:rPr>
          <w:noProof/>
        </w:rPr>
      </w:r>
      <w:r>
        <w:rPr>
          <w:noProof/>
        </w:rPr>
        <w:fldChar w:fldCharType="separate"/>
      </w:r>
      <w:r>
        <w:rPr>
          <w:noProof/>
        </w:rPr>
        <w:t>8</w:t>
      </w:r>
      <w:r>
        <w:rPr>
          <w:noProof/>
        </w:rPr>
        <w:fldChar w:fldCharType="end"/>
      </w:r>
    </w:p>
    <w:p w14:paraId="31EAC765" w14:textId="1B8A1F08" w:rsidR="00626A2F" w:rsidRPr="002F2B8D" w:rsidRDefault="000D7A27" w:rsidP="0003038C">
      <w:pPr>
        <w:jc w:val="both"/>
      </w:pPr>
      <w:r w:rsidRPr="002F2B8D">
        <w:fldChar w:fldCharType="end"/>
      </w:r>
    </w:p>
    <w:p w14:paraId="1968239C" w14:textId="4F8FCC95" w:rsidR="00A672AA" w:rsidRPr="002F2B8D" w:rsidRDefault="007C2CDE" w:rsidP="0003038C">
      <w:pPr>
        <w:suppressAutoHyphens w:val="0"/>
        <w:jc w:val="both"/>
      </w:pPr>
      <w:r w:rsidRPr="002F2B8D">
        <w:br w:type="page"/>
      </w:r>
    </w:p>
    <w:p w14:paraId="68FEC0DE" w14:textId="77777777" w:rsidR="00FC6CB2" w:rsidRPr="002F2B8D" w:rsidRDefault="00FC6CB2" w:rsidP="00FC6CB2"/>
    <w:p w14:paraId="66D691EE" w14:textId="0FC2461F" w:rsidR="001C7938" w:rsidRPr="002F2B8D" w:rsidRDefault="001C7938" w:rsidP="0008286D">
      <w:pPr>
        <w:pStyle w:val="Heading1"/>
        <w:rPr>
          <w:rStyle w:val="IntenseEmphasis"/>
          <w:i w:val="0"/>
          <w:iCs w:val="0"/>
          <w:color w:val="auto"/>
        </w:rPr>
      </w:pPr>
      <w:bookmarkStart w:id="0" w:name="_Toc134780800"/>
      <w:bookmarkStart w:id="1" w:name="_Toc203574751"/>
      <w:r w:rsidRPr="002F2B8D">
        <w:rPr>
          <w:rStyle w:val="IntenseEmphasis"/>
          <w:i w:val="0"/>
          <w:iCs w:val="0"/>
          <w:color w:val="auto"/>
        </w:rPr>
        <w:t>SKYRIUS</w:t>
      </w:r>
      <w:r w:rsidRPr="002F2B8D">
        <w:rPr>
          <w:rStyle w:val="IntenseEmphasis"/>
          <w:i w:val="0"/>
          <w:iCs w:val="0"/>
          <w:color w:val="FFFFFF" w:themeColor="background1"/>
        </w:rPr>
        <w:t xml:space="preserve"> : </w:t>
      </w:r>
      <w:r w:rsidRPr="002F2B8D">
        <w:rPr>
          <w:rStyle w:val="IntenseEmphasis"/>
          <w:i w:val="0"/>
          <w:iCs w:val="0"/>
          <w:color w:val="auto"/>
        </w:rPr>
        <w:br/>
      </w:r>
      <w:bookmarkEnd w:id="0"/>
      <w:r w:rsidR="001463B2" w:rsidRPr="002F2B8D">
        <w:rPr>
          <w:rFonts w:eastAsia="Calibri"/>
        </w:rPr>
        <w:t>PIRKIMO OBJEKTAS</w:t>
      </w:r>
      <w:bookmarkEnd w:id="1"/>
    </w:p>
    <w:p w14:paraId="69ABEF62" w14:textId="77777777" w:rsidR="001C7938" w:rsidRPr="002F2B8D" w:rsidRDefault="001C7938" w:rsidP="001C7938">
      <w:pPr>
        <w:rPr>
          <w:rStyle w:val="IntenseEmphasis"/>
          <w:i w:val="0"/>
          <w:iCs w:val="0"/>
          <w:color w:val="auto"/>
        </w:rPr>
      </w:pPr>
    </w:p>
    <w:p w14:paraId="1FE7F6AB" w14:textId="05BC3BDD" w:rsidR="00F22E2F" w:rsidRPr="002F2B8D" w:rsidRDefault="00995A01" w:rsidP="00CA3DBE">
      <w:pPr>
        <w:pStyle w:val="ListParagraph"/>
        <w:keepNext w:val="0"/>
        <w:keepLines w:val="0"/>
        <w:numPr>
          <w:ilvl w:val="1"/>
          <w:numId w:val="39"/>
        </w:numPr>
        <w:tabs>
          <w:tab w:val="left" w:pos="284"/>
          <w:tab w:val="left" w:pos="993"/>
        </w:tabs>
        <w:suppressAutoHyphens w:val="0"/>
        <w:autoSpaceDN/>
        <w:spacing w:line="276" w:lineRule="auto"/>
        <w:ind w:left="851" w:hanging="425"/>
        <w:jc w:val="both"/>
        <w:rPr>
          <w:rFonts w:cs="Arial"/>
          <w:szCs w:val="20"/>
        </w:rPr>
      </w:pPr>
      <w:bookmarkStart w:id="2" w:name="_Hlk169768718"/>
      <w:bookmarkStart w:id="3" w:name="_Toc103265464"/>
      <w:bookmarkStart w:id="4" w:name="_Toc103321884"/>
      <w:bookmarkStart w:id="5" w:name="_Toc103321936"/>
      <w:bookmarkStart w:id="6" w:name="_Toc103322057"/>
      <w:bookmarkStart w:id="7" w:name="_Toc103333674"/>
      <w:bookmarkStart w:id="8" w:name="_Toc103334690"/>
      <w:bookmarkStart w:id="9" w:name="_Toc103334853"/>
      <w:bookmarkStart w:id="10" w:name="_Toc103342344"/>
      <w:bookmarkStart w:id="11" w:name="_Toc103584532"/>
      <w:bookmarkStart w:id="12" w:name="_Toc103601646"/>
      <w:bookmarkStart w:id="13" w:name="_Toc103602740"/>
      <w:bookmarkStart w:id="14" w:name="_Toc103610439"/>
      <w:bookmarkStart w:id="15" w:name="_Toc103672196"/>
      <w:bookmarkStart w:id="16" w:name="_Toc103689640"/>
      <w:bookmarkStart w:id="17" w:name="_Toc103839756"/>
      <w:bookmarkStart w:id="18" w:name="_Toc134780801"/>
      <w:r w:rsidRPr="002F2B8D">
        <w:rPr>
          <w:rFonts w:cs="Arial"/>
          <w:szCs w:val="20"/>
        </w:rPr>
        <w:t xml:space="preserve">AB „Kauno energija“ (toliau – </w:t>
      </w:r>
      <w:r w:rsidRPr="007420B1">
        <w:rPr>
          <w:rFonts w:cs="Arial"/>
          <w:b/>
          <w:bCs/>
          <w:szCs w:val="20"/>
        </w:rPr>
        <w:t>Perkantysis subjektas</w:t>
      </w:r>
      <w:r w:rsidRPr="002F2B8D">
        <w:rPr>
          <w:rFonts w:cs="Arial"/>
          <w:szCs w:val="20"/>
        </w:rPr>
        <w:t xml:space="preserve">) </w:t>
      </w:r>
      <w:r w:rsidR="00ED43A9">
        <w:rPr>
          <w:rFonts w:cs="Arial"/>
          <w:szCs w:val="20"/>
        </w:rPr>
        <w:t>Raudondvario katilinėje</w:t>
      </w:r>
      <w:r w:rsidRPr="002F2B8D">
        <w:rPr>
          <w:rFonts w:cs="Arial"/>
          <w:szCs w:val="20"/>
        </w:rPr>
        <w:t xml:space="preserve">, adresu </w:t>
      </w:r>
      <w:r w:rsidR="00ED43A9">
        <w:rPr>
          <w:rFonts w:cs="Arial"/>
          <w:szCs w:val="20"/>
        </w:rPr>
        <w:t>Kondroto g. 12</w:t>
      </w:r>
      <w:r w:rsidRPr="002F2B8D">
        <w:rPr>
          <w:rFonts w:cs="Arial"/>
          <w:szCs w:val="20"/>
        </w:rPr>
        <w:t xml:space="preserve">, </w:t>
      </w:r>
      <w:r w:rsidR="00ED43A9">
        <w:rPr>
          <w:rFonts w:cs="Arial"/>
          <w:szCs w:val="20"/>
        </w:rPr>
        <w:t>Raudondvaris</w:t>
      </w:r>
      <w:r w:rsidRPr="002F2B8D">
        <w:rPr>
          <w:rFonts w:cs="Arial"/>
          <w:szCs w:val="20"/>
        </w:rPr>
        <w:t>,</w:t>
      </w:r>
      <w:r w:rsidR="00ED43A9">
        <w:rPr>
          <w:rFonts w:cs="Arial"/>
          <w:szCs w:val="20"/>
        </w:rPr>
        <w:t xml:space="preserve"> Kauno raj. sav.</w:t>
      </w:r>
      <w:r w:rsidR="006A7A48" w:rsidRPr="002F2B8D">
        <w:rPr>
          <w:rFonts w:cs="Arial"/>
          <w:szCs w:val="20"/>
        </w:rPr>
        <w:t xml:space="preserve"> reikalingi</w:t>
      </w:r>
      <w:r w:rsidR="00CD4FA9" w:rsidRPr="002F2B8D">
        <w:rPr>
          <w:rFonts w:cs="Arial"/>
          <w:szCs w:val="20"/>
        </w:rPr>
        <w:t xml:space="preserve"> </w:t>
      </w:r>
      <w:r w:rsidR="00ED43A9">
        <w:rPr>
          <w:rFonts w:cs="Arial"/>
          <w:szCs w:val="20"/>
        </w:rPr>
        <w:t>kiemo aikštelės asfalto</w:t>
      </w:r>
      <w:r w:rsidR="006A7A48" w:rsidRPr="002F2B8D">
        <w:rPr>
          <w:rFonts w:cs="Arial"/>
          <w:szCs w:val="20"/>
        </w:rPr>
        <w:t xml:space="preserve"> remonto darbai</w:t>
      </w:r>
      <w:r w:rsidR="007B5076" w:rsidRPr="002F2B8D">
        <w:rPr>
          <w:rFonts w:cs="Arial"/>
          <w:szCs w:val="20"/>
        </w:rPr>
        <w:t xml:space="preserve"> (toliau – </w:t>
      </w:r>
      <w:r w:rsidR="008C5F85">
        <w:rPr>
          <w:rFonts w:cs="Arial"/>
          <w:szCs w:val="20"/>
        </w:rPr>
        <w:t>D</w:t>
      </w:r>
      <w:r w:rsidR="007B5076" w:rsidRPr="002F2B8D">
        <w:rPr>
          <w:rFonts w:cs="Arial"/>
          <w:szCs w:val="20"/>
        </w:rPr>
        <w:t>arbai</w:t>
      </w:r>
      <w:r w:rsidR="00A603F5">
        <w:rPr>
          <w:rFonts w:cs="Arial"/>
          <w:szCs w:val="20"/>
        </w:rPr>
        <w:t xml:space="preserve"> arba Projektas</w:t>
      </w:r>
      <w:r w:rsidR="007B5076" w:rsidRPr="002F2B8D">
        <w:rPr>
          <w:rFonts w:cs="Arial"/>
          <w:szCs w:val="20"/>
        </w:rPr>
        <w:t xml:space="preserve">). </w:t>
      </w:r>
      <w:r w:rsidR="00ED43A9">
        <w:rPr>
          <w:rFonts w:cs="Arial"/>
          <w:szCs w:val="20"/>
        </w:rPr>
        <w:t xml:space="preserve">Kiemo aikštelės asfalto </w:t>
      </w:r>
      <w:r w:rsidR="00F65F1A" w:rsidRPr="002F2B8D">
        <w:rPr>
          <w:rFonts w:cs="Arial"/>
          <w:szCs w:val="20"/>
        </w:rPr>
        <w:t xml:space="preserve">remonto darbai reikalingi </w:t>
      </w:r>
      <w:r w:rsidR="00B5206A">
        <w:rPr>
          <w:rFonts w:cs="Arial"/>
          <w:szCs w:val="20"/>
        </w:rPr>
        <w:t>P</w:t>
      </w:r>
      <w:r w:rsidR="00F65F1A" w:rsidRPr="002F2B8D">
        <w:rPr>
          <w:rFonts w:cs="Arial"/>
          <w:szCs w:val="20"/>
        </w:rPr>
        <w:t>erkančiojo subjekto nepertraukiamam ir saugiam biokuro tiekim</w:t>
      </w:r>
      <w:r w:rsidR="00ED43A9">
        <w:rPr>
          <w:rFonts w:cs="Arial"/>
          <w:szCs w:val="20"/>
        </w:rPr>
        <w:t xml:space="preserve">ui į Raudondvario katilinę. </w:t>
      </w:r>
      <w:r w:rsidR="00E409A3" w:rsidRPr="00E409A3">
        <w:t xml:space="preserve"> </w:t>
      </w:r>
    </w:p>
    <w:p w14:paraId="56D8F126" w14:textId="77777777" w:rsidR="00337440" w:rsidRPr="002F2B8D" w:rsidRDefault="00337440" w:rsidP="00337440">
      <w:pPr>
        <w:spacing w:beforeLines="40" w:before="96"/>
        <w:jc w:val="right"/>
        <w:rPr>
          <w:rFonts w:eastAsia="Times New Roman" w:cs="Arial"/>
          <w:bCs/>
          <w:i/>
          <w:iCs/>
          <w:szCs w:val="20"/>
        </w:rPr>
      </w:pPr>
    </w:p>
    <w:p w14:paraId="5DB1095A" w14:textId="00C99E79" w:rsidR="005053BE" w:rsidRPr="002F2B8D" w:rsidRDefault="005053BE" w:rsidP="0008286D">
      <w:pPr>
        <w:pStyle w:val="Heading1"/>
        <w:rPr>
          <w:rFonts w:eastAsia="Calibri"/>
        </w:rPr>
      </w:pPr>
      <w:bookmarkStart w:id="19" w:name="_Toc203574752"/>
      <w:r w:rsidRPr="002F2B8D">
        <w:rPr>
          <w:rStyle w:val="IntenseEmphasis"/>
          <w:i w:val="0"/>
          <w:iCs w:val="0"/>
          <w:color w:val="auto"/>
        </w:rPr>
        <w:t>SKYRIUS</w:t>
      </w:r>
      <w:r w:rsidRPr="002F2B8D">
        <w:rPr>
          <w:rStyle w:val="IntenseEmphasis"/>
          <w:i w:val="0"/>
          <w:iCs w:val="0"/>
          <w:color w:val="FFFFFF" w:themeColor="background1"/>
        </w:rPr>
        <w:t xml:space="preserve"> : </w:t>
      </w:r>
      <w:r w:rsidRPr="002F2B8D">
        <w:rPr>
          <w:rStyle w:val="IntenseEmphasis"/>
          <w:i w:val="0"/>
          <w:iCs w:val="0"/>
          <w:color w:val="auto"/>
        </w:rPr>
        <w:br/>
      </w:r>
      <w:r w:rsidR="008C201A" w:rsidRPr="002F2B8D">
        <w:rPr>
          <w:rFonts w:eastAsia="Calibri"/>
        </w:rPr>
        <w:t>ESAMA SITUACIJA OBJEKTE</w:t>
      </w:r>
      <w:bookmarkEnd w:id="19"/>
    </w:p>
    <w:p w14:paraId="70F86C44" w14:textId="3989EA62" w:rsidR="00AF7BF6" w:rsidRPr="002F2B8D" w:rsidRDefault="00AF7BF6" w:rsidP="00AF7BF6">
      <w:pPr>
        <w:ind w:left="142"/>
      </w:pPr>
    </w:p>
    <w:p w14:paraId="01CA149F" w14:textId="77777777" w:rsidR="00AF7BF6" w:rsidRPr="002F2B8D" w:rsidRDefault="00AF7BF6" w:rsidP="0015703F">
      <w:pPr>
        <w:pStyle w:val="ListParagraph"/>
        <w:keepNext w:val="0"/>
        <w:keepLines w:val="0"/>
        <w:numPr>
          <w:ilvl w:val="0"/>
          <w:numId w:val="25"/>
        </w:numPr>
        <w:suppressAutoHyphens w:val="0"/>
        <w:autoSpaceDN/>
        <w:rPr>
          <w:rFonts w:eastAsia="Times New Roman" w:cs="Arial"/>
          <w:vanish/>
          <w:color w:val="000000"/>
          <w:szCs w:val="20"/>
          <w:lang w:eastAsia="lt-LT"/>
        </w:rPr>
      </w:pPr>
    </w:p>
    <w:p w14:paraId="65AACDAA" w14:textId="77777777" w:rsidR="00AF7BF6" w:rsidRPr="002F2B8D" w:rsidRDefault="00AF7BF6" w:rsidP="0015703F">
      <w:pPr>
        <w:pStyle w:val="ListParagraph"/>
        <w:keepNext w:val="0"/>
        <w:keepLines w:val="0"/>
        <w:numPr>
          <w:ilvl w:val="0"/>
          <w:numId w:val="25"/>
        </w:numPr>
        <w:suppressAutoHyphens w:val="0"/>
        <w:autoSpaceDN/>
        <w:rPr>
          <w:rFonts w:eastAsia="Times New Roman" w:cs="Arial"/>
          <w:vanish/>
          <w:color w:val="000000"/>
          <w:szCs w:val="20"/>
          <w:lang w:eastAsia="lt-LT"/>
        </w:rPr>
      </w:pPr>
    </w:p>
    <w:p w14:paraId="7848AC10" w14:textId="7191751F" w:rsidR="00AF7BF6" w:rsidRPr="00ED43A9" w:rsidRDefault="00ED43A9" w:rsidP="007420B1">
      <w:pPr>
        <w:pStyle w:val="ListParagraph"/>
        <w:keepNext w:val="0"/>
        <w:keepLines w:val="0"/>
        <w:numPr>
          <w:ilvl w:val="1"/>
          <w:numId w:val="25"/>
        </w:numPr>
        <w:suppressAutoHyphens w:val="0"/>
        <w:autoSpaceDN/>
        <w:ind w:left="851" w:hanging="425"/>
        <w:jc w:val="both"/>
        <w:rPr>
          <w:rFonts w:eastAsia="Times New Roman" w:cs="Arial"/>
          <w:color w:val="000000"/>
          <w:szCs w:val="20"/>
          <w:lang w:eastAsia="lt-LT"/>
        </w:rPr>
      </w:pPr>
      <w:r>
        <w:rPr>
          <w:rFonts w:eastAsia="Times New Roman" w:cs="Arial"/>
          <w:color w:val="000000"/>
          <w:szCs w:val="20"/>
          <w:lang w:eastAsia="lt-LT"/>
        </w:rPr>
        <w:t>Raudondvario katilinės kiemo aikštelės asfaltas sutrūkinėjęs, atsiradusios duobės, iškilnoti asfalto gumbai. Esamos betoninės aikštelės sujungimo asfalto dangos aikštele nuolydis per status, todėl žiemos metu sunkiasvorėms transporto priemonėms sunku, nesaugu atvežti biokuro konteinerius prie biokuro transporterio. Aikštelėje kasdien važinėja sunkiasvoris</w:t>
      </w:r>
      <w:r w:rsidR="00253946">
        <w:rPr>
          <w:rFonts w:eastAsia="Times New Roman" w:cs="Arial"/>
          <w:color w:val="000000"/>
          <w:szCs w:val="20"/>
          <w:lang w:eastAsia="lt-LT"/>
        </w:rPr>
        <w:t>, kurio bendroji masė</w:t>
      </w:r>
      <w:r w:rsidR="00DF4DA2">
        <w:rPr>
          <w:rFonts w:eastAsia="Times New Roman" w:cs="Arial"/>
          <w:color w:val="000000"/>
          <w:szCs w:val="20"/>
          <w:lang w:eastAsia="lt-LT"/>
        </w:rPr>
        <w:t xml:space="preserve"> su kroviniu</w:t>
      </w:r>
      <w:r w:rsidR="00253946">
        <w:rPr>
          <w:rFonts w:eastAsia="Times New Roman" w:cs="Arial"/>
          <w:color w:val="000000"/>
          <w:szCs w:val="20"/>
          <w:lang w:eastAsia="lt-LT"/>
        </w:rPr>
        <w:t xml:space="preserve"> siekia iki 30 tonų. </w:t>
      </w:r>
    </w:p>
    <w:p w14:paraId="32BF9EA4" w14:textId="2151330D" w:rsidR="00852AD6" w:rsidRPr="002F2B8D" w:rsidRDefault="00DF4DA2" w:rsidP="00897D4A">
      <w:pPr>
        <w:pStyle w:val="ListParagraph"/>
        <w:keepNext w:val="0"/>
        <w:keepLines w:val="0"/>
        <w:numPr>
          <w:ilvl w:val="1"/>
          <w:numId w:val="25"/>
        </w:numPr>
        <w:suppressAutoHyphens w:val="0"/>
        <w:autoSpaceDN/>
        <w:ind w:left="851" w:hanging="425"/>
        <w:rPr>
          <w:rFonts w:eastAsia="Times New Roman" w:cs="Arial"/>
          <w:color w:val="000000"/>
          <w:szCs w:val="20"/>
          <w:lang w:eastAsia="lt-LT"/>
        </w:rPr>
      </w:pPr>
      <w:r>
        <w:rPr>
          <w:rFonts w:eastAsia="Times New Roman" w:cs="Arial"/>
          <w:color w:val="000000"/>
          <w:szCs w:val="20"/>
          <w:lang w:eastAsia="lt-LT"/>
        </w:rPr>
        <w:t xml:space="preserve">Esamos padėties fotofiksacija pateikta </w:t>
      </w:r>
      <w:r w:rsidR="00CF6661">
        <w:rPr>
          <w:rFonts w:eastAsia="Times New Roman" w:cs="Arial"/>
          <w:color w:val="000000"/>
          <w:szCs w:val="20"/>
          <w:lang w:eastAsia="lt-LT"/>
        </w:rPr>
        <w:t xml:space="preserve">šios </w:t>
      </w:r>
      <w:r w:rsidR="00A1470A">
        <w:rPr>
          <w:rFonts w:eastAsia="Times New Roman" w:cs="Arial"/>
          <w:color w:val="000000"/>
          <w:szCs w:val="20"/>
          <w:lang w:eastAsia="lt-LT"/>
        </w:rPr>
        <w:t>T</w:t>
      </w:r>
      <w:r w:rsidR="00CF6661">
        <w:rPr>
          <w:rFonts w:eastAsia="Times New Roman" w:cs="Arial"/>
          <w:color w:val="000000"/>
          <w:szCs w:val="20"/>
          <w:lang w:eastAsia="lt-LT"/>
        </w:rPr>
        <w:t xml:space="preserve">echninės specifikacijos </w:t>
      </w:r>
      <w:r w:rsidR="00897D4A">
        <w:rPr>
          <w:rFonts w:eastAsia="Times New Roman" w:cs="Arial"/>
          <w:color w:val="000000"/>
          <w:szCs w:val="20"/>
          <w:lang w:eastAsia="lt-LT"/>
        </w:rPr>
        <w:t>P</w:t>
      </w:r>
      <w:r w:rsidR="00CF6661">
        <w:rPr>
          <w:rFonts w:eastAsia="Times New Roman" w:cs="Arial"/>
          <w:color w:val="000000"/>
          <w:szCs w:val="20"/>
          <w:lang w:eastAsia="lt-LT"/>
        </w:rPr>
        <w:t xml:space="preserve">riede </w:t>
      </w:r>
      <w:r w:rsidR="00897D4A">
        <w:rPr>
          <w:rFonts w:eastAsia="Times New Roman" w:cs="Arial"/>
          <w:color w:val="000000"/>
          <w:szCs w:val="20"/>
          <w:lang w:eastAsia="lt-LT"/>
        </w:rPr>
        <w:t>N</w:t>
      </w:r>
      <w:r w:rsidR="00CF6661">
        <w:rPr>
          <w:rFonts w:eastAsia="Times New Roman" w:cs="Arial"/>
          <w:color w:val="000000"/>
          <w:szCs w:val="20"/>
          <w:lang w:eastAsia="lt-LT"/>
        </w:rPr>
        <w:t xml:space="preserve">r. 1. </w:t>
      </w:r>
    </w:p>
    <w:p w14:paraId="370B0C68" w14:textId="77777777" w:rsidR="00852AD6" w:rsidRPr="00DF4DA2" w:rsidRDefault="00852AD6" w:rsidP="00DF4DA2">
      <w:pPr>
        <w:keepNext w:val="0"/>
        <w:keepLines w:val="0"/>
        <w:suppressAutoHyphens w:val="0"/>
        <w:autoSpaceDN/>
        <w:rPr>
          <w:rFonts w:eastAsia="Times New Roman" w:cs="Arial"/>
          <w:b/>
          <w:bCs/>
          <w:color w:val="000000"/>
          <w:szCs w:val="20"/>
          <w:lang w:eastAsia="lt-LT"/>
        </w:rPr>
      </w:pPr>
    </w:p>
    <w:p w14:paraId="5FB21000" w14:textId="583AC669" w:rsidR="004C1892" w:rsidRPr="002F2B8D" w:rsidRDefault="004C1892" w:rsidP="0008286D">
      <w:pPr>
        <w:pStyle w:val="Heading1"/>
        <w:rPr>
          <w:rStyle w:val="IntenseEmphasis"/>
          <w:i w:val="0"/>
          <w:iCs w:val="0"/>
          <w:color w:val="auto"/>
        </w:rPr>
      </w:pPr>
      <w:bookmarkStart w:id="20" w:name="_Toc203574753"/>
      <w:r w:rsidRPr="002F2B8D">
        <w:rPr>
          <w:rStyle w:val="IntenseEmphasis"/>
          <w:i w:val="0"/>
          <w:iCs w:val="0"/>
          <w:color w:val="auto"/>
        </w:rPr>
        <w:t>SKYRIUS</w:t>
      </w:r>
      <w:r w:rsidRPr="002F2B8D">
        <w:rPr>
          <w:rStyle w:val="IntenseEmphasis"/>
          <w:i w:val="0"/>
          <w:iCs w:val="0"/>
          <w:color w:val="FFFFFF" w:themeColor="background1"/>
        </w:rPr>
        <w:t xml:space="preserve"> : </w:t>
      </w:r>
      <w:r w:rsidRPr="002F2B8D">
        <w:rPr>
          <w:rStyle w:val="IntenseEmphasis"/>
          <w:i w:val="0"/>
          <w:iCs w:val="0"/>
          <w:color w:val="auto"/>
        </w:rPr>
        <w:br/>
      </w:r>
      <w:r w:rsidRPr="002F2B8D">
        <w:rPr>
          <w:rFonts w:eastAsia="Calibri"/>
        </w:rPr>
        <w:t xml:space="preserve">PIRKIMO OBJEKTO APIMTYS IR </w:t>
      </w:r>
      <w:r w:rsidR="0008286D" w:rsidRPr="002F2B8D">
        <w:rPr>
          <w:rFonts w:eastAsia="Calibri"/>
        </w:rPr>
        <w:t>REIKALAVIMAI</w:t>
      </w:r>
      <w:bookmarkEnd w:id="20"/>
    </w:p>
    <w:p w14:paraId="7F97E5F4" w14:textId="46591CBB" w:rsidR="00954859" w:rsidRPr="002F2B8D" w:rsidRDefault="00954859" w:rsidP="00822187">
      <w:pPr>
        <w:rPr>
          <w:lang w:eastAsia="lt-LT"/>
        </w:rPr>
      </w:pPr>
    </w:p>
    <w:p w14:paraId="525133C0" w14:textId="4FC98AFF" w:rsidR="00963F53" w:rsidRPr="002F2B8D" w:rsidRDefault="00AE0A8A" w:rsidP="00FC64A3">
      <w:pPr>
        <w:pStyle w:val="ListParagraph"/>
        <w:numPr>
          <w:ilvl w:val="1"/>
          <w:numId w:val="40"/>
        </w:numPr>
        <w:ind w:left="851" w:hanging="425"/>
        <w:rPr>
          <w:lang w:eastAsia="lt-LT"/>
        </w:rPr>
      </w:pPr>
      <w:r w:rsidRPr="002F2B8D">
        <w:rPr>
          <w:lang w:eastAsia="lt-LT"/>
        </w:rPr>
        <w:t>Pirkimo objekto apimtys</w:t>
      </w:r>
      <w:r w:rsidR="00C4585D" w:rsidRPr="002F2B8D">
        <w:rPr>
          <w:lang w:eastAsia="lt-LT"/>
        </w:rPr>
        <w:t>:</w:t>
      </w:r>
    </w:p>
    <w:p w14:paraId="2E7893C6" w14:textId="4320422E" w:rsidR="00B50779" w:rsidRDefault="00E15597" w:rsidP="00FC64A3">
      <w:pPr>
        <w:pStyle w:val="ListParagraph"/>
        <w:keepNext w:val="0"/>
        <w:keepLines w:val="0"/>
        <w:numPr>
          <w:ilvl w:val="2"/>
          <w:numId w:val="40"/>
        </w:numPr>
        <w:suppressAutoHyphens w:val="0"/>
        <w:autoSpaceDN/>
        <w:ind w:hanging="589"/>
        <w:jc w:val="both"/>
        <w:rPr>
          <w:rFonts w:eastAsia="Times New Roman" w:cs="Arial"/>
          <w:color w:val="000000"/>
          <w:szCs w:val="20"/>
          <w:lang w:eastAsia="lt-LT"/>
        </w:rPr>
      </w:pPr>
      <w:r>
        <w:rPr>
          <w:rFonts w:eastAsia="Times New Roman" w:cs="Arial"/>
          <w:color w:val="000000"/>
          <w:szCs w:val="20"/>
          <w:lang w:eastAsia="lt-LT"/>
        </w:rPr>
        <w:t xml:space="preserve">Atlikti kiemo aikštelės </w:t>
      </w:r>
      <w:r w:rsidR="00A5726C">
        <w:rPr>
          <w:rFonts w:eastAsia="Times New Roman" w:cs="Arial"/>
          <w:color w:val="000000"/>
          <w:szCs w:val="20"/>
          <w:lang w:eastAsia="lt-LT"/>
        </w:rPr>
        <w:t xml:space="preserve">esamo asfalto, bortų, betoninio nuolydžio </w:t>
      </w:r>
      <w:r w:rsidR="00F16369">
        <w:rPr>
          <w:rFonts w:eastAsia="Times New Roman" w:cs="Arial"/>
          <w:color w:val="000000"/>
          <w:szCs w:val="20"/>
          <w:lang w:eastAsia="lt-LT"/>
        </w:rPr>
        <w:t>demontavimo</w:t>
      </w:r>
      <w:r w:rsidR="00A5726C">
        <w:rPr>
          <w:rFonts w:eastAsia="Times New Roman" w:cs="Arial"/>
          <w:color w:val="000000"/>
          <w:szCs w:val="20"/>
          <w:lang w:eastAsia="lt-LT"/>
        </w:rPr>
        <w:t xml:space="preserve"> darbus. </w:t>
      </w:r>
      <w:r w:rsidR="00954F20">
        <w:rPr>
          <w:rFonts w:eastAsia="Times New Roman" w:cs="Arial"/>
          <w:color w:val="000000"/>
          <w:szCs w:val="20"/>
          <w:lang w:eastAsia="lt-LT"/>
        </w:rPr>
        <w:t xml:space="preserve">Nukasti ir įrengti </w:t>
      </w:r>
      <w:r w:rsidR="00955864">
        <w:rPr>
          <w:rFonts w:eastAsia="Times New Roman" w:cs="Arial"/>
          <w:color w:val="000000"/>
          <w:szCs w:val="20"/>
          <w:lang w:eastAsia="lt-LT"/>
        </w:rPr>
        <w:t xml:space="preserve">išlyginamąjį smėlio – žvyro pasluoksnį, įrengti dolomito skaldos (frakcija 0/45) pasluoksnį kurio storis </w:t>
      </w:r>
      <w:r w:rsidR="00954F20">
        <w:rPr>
          <w:rFonts w:eastAsia="Times New Roman" w:cs="Arial"/>
          <w:color w:val="000000"/>
          <w:szCs w:val="20"/>
          <w:lang w:eastAsia="lt-LT"/>
        </w:rPr>
        <w:t>min. 25 cm formuojant naujus (ne stačius) nuoly</w:t>
      </w:r>
      <w:r w:rsidR="00EC0EDC">
        <w:rPr>
          <w:rFonts w:eastAsia="Times New Roman" w:cs="Arial"/>
          <w:color w:val="000000"/>
          <w:szCs w:val="20"/>
          <w:lang w:eastAsia="lt-LT"/>
        </w:rPr>
        <w:t>d</w:t>
      </w:r>
      <w:r w:rsidR="00954F20">
        <w:rPr>
          <w:rFonts w:eastAsia="Times New Roman" w:cs="Arial"/>
          <w:color w:val="000000"/>
          <w:szCs w:val="20"/>
          <w:lang w:eastAsia="lt-LT"/>
        </w:rPr>
        <w:t>žius, įrengti naujus</w:t>
      </w:r>
      <w:r w:rsidR="00955864">
        <w:rPr>
          <w:rFonts w:eastAsia="Times New Roman" w:cs="Arial"/>
          <w:color w:val="000000"/>
          <w:szCs w:val="20"/>
          <w:lang w:eastAsia="lt-LT"/>
        </w:rPr>
        <w:t xml:space="preserve"> kelio</w:t>
      </w:r>
      <w:r w:rsidR="00954F20">
        <w:rPr>
          <w:rFonts w:eastAsia="Times New Roman" w:cs="Arial"/>
          <w:color w:val="000000"/>
          <w:szCs w:val="20"/>
          <w:lang w:eastAsia="lt-LT"/>
        </w:rPr>
        <w:t xml:space="preserve"> bortus, </w:t>
      </w:r>
      <w:r w:rsidR="00B5485F">
        <w:rPr>
          <w:rFonts w:eastAsia="Times New Roman" w:cs="Arial"/>
          <w:color w:val="000000"/>
          <w:szCs w:val="20"/>
          <w:lang w:eastAsia="lt-LT"/>
        </w:rPr>
        <w:t xml:space="preserve">dviejų sluoksnių asfalto dangą, </w:t>
      </w:r>
      <w:r w:rsidR="00A74815">
        <w:rPr>
          <w:rFonts w:eastAsia="Times New Roman" w:cs="Arial"/>
          <w:color w:val="000000"/>
          <w:szCs w:val="20"/>
          <w:lang w:eastAsia="lt-LT"/>
        </w:rPr>
        <w:t>deformacines siūles, asfalto sujungimo su betonine aikštele defor</w:t>
      </w:r>
      <w:r w:rsidR="00B50779">
        <w:rPr>
          <w:rFonts w:eastAsia="Times New Roman" w:cs="Arial"/>
          <w:color w:val="000000"/>
          <w:szCs w:val="20"/>
          <w:lang w:eastAsia="lt-LT"/>
        </w:rPr>
        <w:t>macinę siūlę.</w:t>
      </w:r>
      <w:r w:rsidR="000E27D0">
        <w:rPr>
          <w:rFonts w:eastAsia="Times New Roman" w:cs="Arial"/>
          <w:color w:val="000000"/>
          <w:szCs w:val="20"/>
          <w:lang w:eastAsia="lt-LT"/>
        </w:rPr>
        <w:t xml:space="preserve"> </w:t>
      </w:r>
      <w:r w:rsidR="008B5600">
        <w:rPr>
          <w:rFonts w:eastAsia="Times New Roman" w:cs="Arial"/>
          <w:color w:val="000000"/>
          <w:szCs w:val="20"/>
          <w:lang w:eastAsia="lt-LT"/>
        </w:rPr>
        <w:t xml:space="preserve">Išvežti iškastą </w:t>
      </w:r>
      <w:r w:rsidR="00D66B79">
        <w:rPr>
          <w:rFonts w:eastAsia="Times New Roman" w:cs="Arial"/>
          <w:color w:val="000000"/>
          <w:szCs w:val="20"/>
          <w:lang w:eastAsia="lt-LT"/>
        </w:rPr>
        <w:t>pertek</w:t>
      </w:r>
      <w:r w:rsidR="00A1387E">
        <w:rPr>
          <w:rFonts w:eastAsia="Times New Roman" w:cs="Arial"/>
          <w:color w:val="000000"/>
          <w:szCs w:val="20"/>
          <w:lang w:eastAsia="lt-LT"/>
        </w:rPr>
        <w:t>l</w:t>
      </w:r>
      <w:r w:rsidR="00D66B79">
        <w:rPr>
          <w:rFonts w:eastAsia="Times New Roman" w:cs="Arial"/>
          <w:color w:val="000000"/>
          <w:szCs w:val="20"/>
          <w:lang w:eastAsia="lt-LT"/>
        </w:rPr>
        <w:t xml:space="preserve">inį </w:t>
      </w:r>
      <w:r w:rsidR="002F7E77">
        <w:rPr>
          <w:rFonts w:eastAsia="Times New Roman" w:cs="Arial"/>
          <w:color w:val="000000"/>
          <w:szCs w:val="20"/>
          <w:lang w:eastAsia="lt-LT"/>
        </w:rPr>
        <w:t>gruntą, atstatyti gerbūvį visu perimetru.</w:t>
      </w:r>
      <w:r w:rsidR="00B50779">
        <w:rPr>
          <w:rFonts w:eastAsia="Times New Roman" w:cs="Arial"/>
          <w:color w:val="000000"/>
          <w:szCs w:val="20"/>
          <w:lang w:eastAsia="lt-LT"/>
        </w:rPr>
        <w:t xml:space="preserve"> </w:t>
      </w:r>
    </w:p>
    <w:p w14:paraId="60407840" w14:textId="77777777" w:rsidR="00162856" w:rsidRDefault="00162856" w:rsidP="00162856">
      <w:pPr>
        <w:pStyle w:val="ListParagraph"/>
        <w:keepNext w:val="0"/>
        <w:keepLines w:val="0"/>
        <w:suppressAutoHyphens w:val="0"/>
        <w:autoSpaceDN/>
        <w:ind w:left="1440"/>
        <w:jc w:val="both"/>
        <w:rPr>
          <w:rFonts w:eastAsia="Times New Roman" w:cs="Arial"/>
          <w:color w:val="000000"/>
          <w:szCs w:val="20"/>
          <w:lang w:eastAsia="lt-LT"/>
        </w:rPr>
      </w:pPr>
    </w:p>
    <w:p w14:paraId="29449DB2" w14:textId="088648E5" w:rsidR="00F16369" w:rsidRDefault="00F16369" w:rsidP="00FC64A3">
      <w:pPr>
        <w:pStyle w:val="ListParagraph"/>
        <w:numPr>
          <w:ilvl w:val="1"/>
          <w:numId w:val="40"/>
        </w:numPr>
        <w:ind w:left="851" w:hanging="425"/>
        <w:rPr>
          <w:rFonts w:eastAsia="Times New Roman" w:cs="Arial"/>
          <w:color w:val="000000"/>
          <w:szCs w:val="20"/>
          <w:lang w:eastAsia="lt-LT"/>
        </w:rPr>
      </w:pPr>
      <w:r>
        <w:rPr>
          <w:rFonts w:eastAsia="Times New Roman" w:cs="Arial"/>
          <w:color w:val="000000"/>
          <w:szCs w:val="20"/>
          <w:lang w:eastAsia="lt-LT"/>
        </w:rPr>
        <w:t>Darbų ribos kiemo aikštelėje</w:t>
      </w:r>
      <w:r w:rsidR="0006179F">
        <w:rPr>
          <w:rFonts w:eastAsia="Times New Roman" w:cs="Arial"/>
          <w:color w:val="000000"/>
          <w:szCs w:val="20"/>
          <w:lang w:eastAsia="lt-LT"/>
        </w:rPr>
        <w:t>:</w:t>
      </w:r>
    </w:p>
    <w:p w14:paraId="37EDEF59" w14:textId="23A5B8DD" w:rsidR="00F16369" w:rsidRDefault="00F16369" w:rsidP="00FC64A3">
      <w:pPr>
        <w:pStyle w:val="ListParagraph"/>
        <w:keepNext w:val="0"/>
        <w:keepLines w:val="0"/>
        <w:numPr>
          <w:ilvl w:val="2"/>
          <w:numId w:val="40"/>
        </w:numPr>
        <w:suppressAutoHyphens w:val="0"/>
        <w:autoSpaceDN/>
        <w:ind w:hanging="589"/>
        <w:jc w:val="both"/>
        <w:rPr>
          <w:rFonts w:eastAsia="Times New Roman" w:cs="Arial"/>
          <w:color w:val="000000"/>
          <w:szCs w:val="20"/>
          <w:lang w:eastAsia="lt-LT"/>
        </w:rPr>
      </w:pPr>
      <w:r>
        <w:rPr>
          <w:rFonts w:eastAsia="Times New Roman" w:cs="Arial"/>
          <w:color w:val="000000"/>
          <w:szCs w:val="20"/>
          <w:lang w:eastAsia="lt-LT"/>
        </w:rPr>
        <w:t>Demontuojama asfalto danga</w:t>
      </w:r>
      <w:r w:rsidR="006850D7">
        <w:rPr>
          <w:rFonts w:eastAsia="Times New Roman" w:cs="Arial"/>
          <w:color w:val="000000"/>
          <w:szCs w:val="20"/>
          <w:lang w:eastAsia="lt-LT"/>
        </w:rPr>
        <w:t>, žr. 1 pav.</w:t>
      </w:r>
      <w:r w:rsidR="006C3F3C">
        <w:rPr>
          <w:rFonts w:eastAsia="Times New Roman" w:cs="Arial"/>
          <w:color w:val="000000"/>
          <w:szCs w:val="20"/>
          <w:lang w:eastAsia="lt-LT"/>
        </w:rPr>
        <w:t>:</w:t>
      </w:r>
    </w:p>
    <w:p w14:paraId="55BF3D78" w14:textId="77777777" w:rsidR="00162856" w:rsidRDefault="00162856" w:rsidP="00162856">
      <w:pPr>
        <w:pStyle w:val="ListParagraph"/>
        <w:keepNext w:val="0"/>
        <w:keepLines w:val="0"/>
        <w:suppressAutoHyphens w:val="0"/>
        <w:autoSpaceDN/>
        <w:ind w:left="1440"/>
        <w:jc w:val="both"/>
        <w:rPr>
          <w:rFonts w:eastAsia="Times New Roman" w:cs="Arial"/>
          <w:color w:val="000000"/>
          <w:szCs w:val="20"/>
          <w:lang w:eastAsia="lt-LT"/>
        </w:rPr>
      </w:pPr>
    </w:p>
    <w:p w14:paraId="4A5F8FEA" w14:textId="433607AD" w:rsidR="006C3F3C" w:rsidRDefault="004810F4" w:rsidP="00FC64A3">
      <w:pPr>
        <w:pStyle w:val="ListParagraph"/>
        <w:keepNext w:val="0"/>
        <w:keepLines w:val="0"/>
        <w:suppressAutoHyphens w:val="0"/>
        <w:autoSpaceDN/>
        <w:ind w:left="709" w:firstLine="142"/>
        <w:jc w:val="both"/>
        <w:rPr>
          <w:rFonts w:eastAsia="Times New Roman" w:cs="Arial"/>
          <w:color w:val="000000"/>
          <w:szCs w:val="20"/>
          <w:lang w:eastAsia="lt-LT"/>
        </w:rPr>
      </w:pPr>
      <w:r w:rsidRPr="004810F4">
        <w:rPr>
          <w:rFonts w:eastAsia="Times New Roman" w:cs="Arial"/>
          <w:noProof/>
          <w:color w:val="000000"/>
          <w:szCs w:val="20"/>
          <w:lang w:eastAsia="lt-LT"/>
        </w:rPr>
        <w:drawing>
          <wp:inline distT="0" distB="0" distL="0" distR="0" wp14:anchorId="0AD14208" wp14:editId="38502CEA">
            <wp:extent cx="4991533" cy="2865368"/>
            <wp:effectExtent l="0" t="0" r="0" b="0"/>
            <wp:docPr id="60064897" name="Paveikslėlis 1" descr="Paveikslėlis, kuriame yra namas, ekrano kopija, lauko, modu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4897" name="Paveikslėlis 1" descr="Paveikslėlis, kuriame yra namas, ekrano kopija, lauko, modulis&#10;&#10;Dirbtinio intelekto sugeneruotas turinys gali būti neteisingas."/>
                    <pic:cNvPicPr/>
                  </pic:nvPicPr>
                  <pic:blipFill>
                    <a:blip r:embed="rId13"/>
                    <a:stretch>
                      <a:fillRect/>
                    </a:stretch>
                  </pic:blipFill>
                  <pic:spPr>
                    <a:xfrm>
                      <a:off x="0" y="0"/>
                      <a:ext cx="4991533" cy="2865368"/>
                    </a:xfrm>
                    <a:prstGeom prst="rect">
                      <a:avLst/>
                    </a:prstGeom>
                  </pic:spPr>
                </pic:pic>
              </a:graphicData>
            </a:graphic>
          </wp:inline>
        </w:drawing>
      </w:r>
    </w:p>
    <w:p w14:paraId="00D70571" w14:textId="77777777" w:rsidR="00162856" w:rsidRDefault="00162856" w:rsidP="00FC64A3">
      <w:pPr>
        <w:pStyle w:val="ListParagraph"/>
        <w:keepNext w:val="0"/>
        <w:keepLines w:val="0"/>
        <w:suppressAutoHyphens w:val="0"/>
        <w:autoSpaceDN/>
        <w:ind w:left="1212" w:hanging="361"/>
        <w:jc w:val="both"/>
        <w:rPr>
          <w:rFonts w:eastAsia="Times New Roman" w:cs="Arial"/>
          <w:color w:val="000000"/>
          <w:szCs w:val="20"/>
          <w:lang w:eastAsia="lt-LT"/>
        </w:rPr>
      </w:pPr>
    </w:p>
    <w:p w14:paraId="5F2363A3" w14:textId="0BECF728" w:rsidR="004810F4" w:rsidRDefault="006850D7" w:rsidP="00FC64A3">
      <w:pPr>
        <w:pStyle w:val="ListParagraph"/>
        <w:keepNext w:val="0"/>
        <w:keepLines w:val="0"/>
        <w:suppressAutoHyphens w:val="0"/>
        <w:autoSpaceDN/>
        <w:ind w:left="1212" w:hanging="361"/>
        <w:jc w:val="both"/>
        <w:rPr>
          <w:rFonts w:eastAsia="Times New Roman" w:cs="Arial"/>
          <w:color w:val="000000"/>
          <w:szCs w:val="20"/>
          <w:lang w:eastAsia="lt-LT"/>
        </w:rPr>
      </w:pPr>
      <w:r>
        <w:rPr>
          <w:rFonts w:eastAsia="Times New Roman" w:cs="Arial"/>
          <w:color w:val="000000"/>
          <w:szCs w:val="20"/>
          <w:lang w:eastAsia="lt-LT"/>
        </w:rPr>
        <w:t xml:space="preserve">1 pav. </w:t>
      </w:r>
      <w:r w:rsidR="004810F4">
        <w:rPr>
          <w:rFonts w:eastAsia="Times New Roman" w:cs="Arial"/>
          <w:color w:val="000000"/>
          <w:szCs w:val="20"/>
          <w:lang w:eastAsia="lt-LT"/>
        </w:rPr>
        <w:t>Demontuojam</w:t>
      </w:r>
      <w:r w:rsidR="008A6A7F">
        <w:rPr>
          <w:rFonts w:eastAsia="Times New Roman" w:cs="Arial"/>
          <w:color w:val="000000"/>
          <w:szCs w:val="20"/>
          <w:lang w:eastAsia="lt-LT"/>
        </w:rPr>
        <w:t>a esama</w:t>
      </w:r>
      <w:r w:rsidR="004810F4">
        <w:rPr>
          <w:rFonts w:eastAsia="Times New Roman" w:cs="Arial"/>
          <w:color w:val="000000"/>
          <w:szCs w:val="20"/>
          <w:lang w:eastAsia="lt-LT"/>
        </w:rPr>
        <w:t xml:space="preserve"> asfalto dang</w:t>
      </w:r>
      <w:r w:rsidR="008A6A7F">
        <w:rPr>
          <w:rFonts w:eastAsia="Times New Roman" w:cs="Arial"/>
          <w:color w:val="000000"/>
          <w:szCs w:val="20"/>
          <w:lang w:eastAsia="lt-LT"/>
        </w:rPr>
        <w:t>a. P</w:t>
      </w:r>
      <w:r w:rsidR="004810F4">
        <w:rPr>
          <w:rFonts w:eastAsia="Times New Roman" w:cs="Arial"/>
          <w:color w:val="000000"/>
          <w:szCs w:val="20"/>
          <w:lang w:eastAsia="lt-LT"/>
        </w:rPr>
        <w:t>reliminarus kiekis</w:t>
      </w:r>
      <w:r w:rsidR="008A6A7F">
        <w:rPr>
          <w:rFonts w:eastAsia="Times New Roman" w:cs="Arial"/>
          <w:color w:val="000000"/>
          <w:szCs w:val="20"/>
          <w:lang w:eastAsia="lt-LT"/>
        </w:rPr>
        <w:t xml:space="preserve"> – 390</w:t>
      </w:r>
      <w:r w:rsidR="00504E94">
        <w:rPr>
          <w:rFonts w:eastAsia="Times New Roman" w:cs="Arial"/>
          <w:color w:val="000000"/>
          <w:szCs w:val="20"/>
          <w:lang w:eastAsia="lt-LT"/>
        </w:rPr>
        <w:t> </w:t>
      </w:r>
      <w:r w:rsidR="008A6A7F">
        <w:rPr>
          <w:rFonts w:eastAsia="Times New Roman" w:cs="Arial"/>
          <w:color w:val="000000"/>
          <w:szCs w:val="20"/>
          <w:lang w:eastAsia="lt-LT"/>
        </w:rPr>
        <w:t>m</w:t>
      </w:r>
      <w:r w:rsidR="008A6A7F" w:rsidRPr="008A6A7F">
        <w:rPr>
          <w:rFonts w:eastAsia="Times New Roman" w:cs="Arial"/>
          <w:color w:val="000000"/>
          <w:szCs w:val="20"/>
          <w:vertAlign w:val="superscript"/>
          <w:lang w:eastAsia="lt-LT"/>
        </w:rPr>
        <w:t>2</w:t>
      </w:r>
      <w:r w:rsidR="008A6A7F">
        <w:rPr>
          <w:rFonts w:eastAsia="Times New Roman" w:cs="Arial"/>
          <w:color w:val="000000"/>
          <w:szCs w:val="20"/>
          <w:lang w:eastAsia="lt-LT"/>
        </w:rPr>
        <w:t>.</w:t>
      </w:r>
    </w:p>
    <w:p w14:paraId="2802C750" w14:textId="77777777" w:rsidR="0045303A" w:rsidRDefault="0045303A" w:rsidP="00162856">
      <w:pPr>
        <w:keepNext w:val="0"/>
        <w:keepLines w:val="0"/>
        <w:suppressAutoHyphens w:val="0"/>
        <w:autoSpaceDN/>
        <w:jc w:val="both"/>
        <w:rPr>
          <w:rFonts w:eastAsia="Times New Roman" w:cs="Arial"/>
          <w:color w:val="000000"/>
          <w:szCs w:val="20"/>
          <w:lang w:eastAsia="lt-LT"/>
        </w:rPr>
      </w:pPr>
    </w:p>
    <w:p w14:paraId="73D193F7" w14:textId="77777777" w:rsidR="00162856" w:rsidRDefault="00162856" w:rsidP="00162856">
      <w:pPr>
        <w:keepNext w:val="0"/>
        <w:keepLines w:val="0"/>
        <w:suppressAutoHyphens w:val="0"/>
        <w:autoSpaceDN/>
        <w:jc w:val="both"/>
        <w:rPr>
          <w:rFonts w:eastAsia="Times New Roman" w:cs="Arial"/>
          <w:color w:val="000000"/>
          <w:szCs w:val="20"/>
          <w:lang w:eastAsia="lt-LT"/>
        </w:rPr>
      </w:pPr>
    </w:p>
    <w:p w14:paraId="3E5FCA77" w14:textId="77777777" w:rsidR="00162856" w:rsidRDefault="00162856" w:rsidP="00162856">
      <w:pPr>
        <w:keepNext w:val="0"/>
        <w:keepLines w:val="0"/>
        <w:suppressAutoHyphens w:val="0"/>
        <w:autoSpaceDN/>
        <w:jc w:val="both"/>
        <w:rPr>
          <w:rFonts w:eastAsia="Times New Roman" w:cs="Arial"/>
          <w:color w:val="000000"/>
          <w:szCs w:val="20"/>
          <w:lang w:eastAsia="lt-LT"/>
        </w:rPr>
      </w:pPr>
    </w:p>
    <w:p w14:paraId="6B97C4EC" w14:textId="77777777" w:rsidR="00162856" w:rsidRDefault="00162856" w:rsidP="00162856">
      <w:pPr>
        <w:keepNext w:val="0"/>
        <w:keepLines w:val="0"/>
        <w:suppressAutoHyphens w:val="0"/>
        <w:autoSpaceDN/>
        <w:jc w:val="both"/>
        <w:rPr>
          <w:rFonts w:eastAsia="Times New Roman" w:cs="Arial"/>
          <w:color w:val="000000"/>
          <w:szCs w:val="20"/>
          <w:lang w:eastAsia="lt-LT"/>
        </w:rPr>
      </w:pPr>
    </w:p>
    <w:p w14:paraId="6A314428" w14:textId="77777777" w:rsidR="00162856" w:rsidRDefault="00162856" w:rsidP="00162856">
      <w:pPr>
        <w:keepNext w:val="0"/>
        <w:keepLines w:val="0"/>
        <w:suppressAutoHyphens w:val="0"/>
        <w:autoSpaceDN/>
        <w:jc w:val="both"/>
        <w:rPr>
          <w:rFonts w:eastAsia="Times New Roman" w:cs="Arial"/>
          <w:color w:val="000000"/>
          <w:szCs w:val="20"/>
          <w:lang w:eastAsia="lt-LT"/>
        </w:rPr>
      </w:pPr>
    </w:p>
    <w:p w14:paraId="3E9188E0" w14:textId="77777777" w:rsidR="00162856" w:rsidRPr="00162856" w:rsidRDefault="00162856" w:rsidP="00162856">
      <w:pPr>
        <w:keepNext w:val="0"/>
        <w:keepLines w:val="0"/>
        <w:suppressAutoHyphens w:val="0"/>
        <w:autoSpaceDN/>
        <w:jc w:val="both"/>
        <w:rPr>
          <w:rFonts w:eastAsia="Times New Roman" w:cs="Arial"/>
          <w:color w:val="000000"/>
          <w:szCs w:val="20"/>
          <w:lang w:eastAsia="lt-LT"/>
        </w:rPr>
      </w:pPr>
    </w:p>
    <w:p w14:paraId="128E328B" w14:textId="77777777" w:rsidR="0045303A" w:rsidRDefault="0045303A" w:rsidP="006C3F3C">
      <w:pPr>
        <w:pStyle w:val="ListParagraph"/>
        <w:keepNext w:val="0"/>
        <w:keepLines w:val="0"/>
        <w:suppressAutoHyphens w:val="0"/>
        <w:autoSpaceDN/>
        <w:ind w:left="1212"/>
        <w:jc w:val="both"/>
        <w:rPr>
          <w:rFonts w:eastAsia="Times New Roman" w:cs="Arial"/>
          <w:color w:val="000000"/>
          <w:szCs w:val="20"/>
          <w:lang w:eastAsia="lt-LT"/>
        </w:rPr>
      </w:pPr>
    </w:p>
    <w:p w14:paraId="2841E1D4" w14:textId="102DB8E0" w:rsidR="008A6A7F" w:rsidRDefault="008A6A7F" w:rsidP="00FC64A3">
      <w:pPr>
        <w:pStyle w:val="ListParagraph"/>
        <w:keepNext w:val="0"/>
        <w:keepLines w:val="0"/>
        <w:numPr>
          <w:ilvl w:val="2"/>
          <w:numId w:val="40"/>
        </w:numPr>
        <w:suppressAutoHyphens w:val="0"/>
        <w:autoSpaceDN/>
        <w:ind w:hanging="589"/>
        <w:jc w:val="both"/>
        <w:rPr>
          <w:rFonts w:eastAsia="Times New Roman" w:cs="Arial"/>
          <w:color w:val="000000"/>
          <w:szCs w:val="20"/>
          <w:lang w:eastAsia="lt-LT"/>
        </w:rPr>
      </w:pPr>
      <w:r>
        <w:rPr>
          <w:rFonts w:eastAsia="Times New Roman" w:cs="Arial"/>
          <w:color w:val="000000"/>
          <w:szCs w:val="20"/>
          <w:lang w:eastAsia="lt-LT"/>
        </w:rPr>
        <w:t>Demontuojama betono danga</w:t>
      </w:r>
      <w:r w:rsidR="004A2DF0">
        <w:rPr>
          <w:rFonts w:eastAsia="Times New Roman" w:cs="Arial"/>
          <w:color w:val="000000"/>
          <w:szCs w:val="20"/>
          <w:lang w:eastAsia="lt-LT"/>
        </w:rPr>
        <w:t>, žr. 2 pav.</w:t>
      </w:r>
      <w:r>
        <w:rPr>
          <w:rFonts w:eastAsia="Times New Roman" w:cs="Arial"/>
          <w:color w:val="000000"/>
          <w:szCs w:val="20"/>
          <w:lang w:eastAsia="lt-LT"/>
        </w:rPr>
        <w:t>:</w:t>
      </w:r>
    </w:p>
    <w:p w14:paraId="1B540D2C" w14:textId="77777777" w:rsidR="00162856" w:rsidRDefault="00162856" w:rsidP="00162856">
      <w:pPr>
        <w:pStyle w:val="ListParagraph"/>
        <w:keepNext w:val="0"/>
        <w:keepLines w:val="0"/>
        <w:suppressAutoHyphens w:val="0"/>
        <w:autoSpaceDN/>
        <w:ind w:left="1440"/>
        <w:jc w:val="both"/>
        <w:rPr>
          <w:rFonts w:eastAsia="Times New Roman" w:cs="Arial"/>
          <w:color w:val="000000"/>
          <w:szCs w:val="20"/>
          <w:lang w:eastAsia="lt-LT"/>
        </w:rPr>
      </w:pPr>
    </w:p>
    <w:p w14:paraId="37271C61" w14:textId="67D5EEBB" w:rsidR="008A6A7F" w:rsidRDefault="00B90822" w:rsidP="00FC64A3">
      <w:pPr>
        <w:pStyle w:val="ListParagraph"/>
        <w:keepNext w:val="0"/>
        <w:keepLines w:val="0"/>
        <w:suppressAutoHyphens w:val="0"/>
        <w:autoSpaceDN/>
        <w:ind w:left="1212" w:hanging="361"/>
        <w:jc w:val="both"/>
        <w:rPr>
          <w:rFonts w:eastAsia="Times New Roman" w:cs="Arial"/>
          <w:color w:val="000000"/>
          <w:szCs w:val="20"/>
          <w:lang w:eastAsia="lt-LT"/>
        </w:rPr>
      </w:pPr>
      <w:r w:rsidRPr="00B90822">
        <w:rPr>
          <w:rFonts w:eastAsia="Times New Roman" w:cs="Arial"/>
          <w:noProof/>
          <w:color w:val="000000"/>
          <w:szCs w:val="20"/>
          <w:lang w:eastAsia="lt-LT"/>
        </w:rPr>
        <w:drawing>
          <wp:inline distT="0" distB="0" distL="0" distR="0" wp14:anchorId="15345B8C" wp14:editId="28B1C6C3">
            <wp:extent cx="4968671" cy="2865368"/>
            <wp:effectExtent l="0" t="0" r="3810" b="0"/>
            <wp:docPr id="1987970173" name="Paveikslėlis 1" descr="Paveikslėlis, kuriame yra lauko, pastatas, namas, gaisrinin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0173" name="Paveikslėlis 1" descr="Paveikslėlis, kuriame yra lauko, pastatas, namas, gaisrininkas&#10;&#10;Dirbtinio intelekto sugeneruotas turinys gali būti neteisingas."/>
                    <pic:cNvPicPr/>
                  </pic:nvPicPr>
                  <pic:blipFill>
                    <a:blip r:embed="rId14"/>
                    <a:stretch>
                      <a:fillRect/>
                    </a:stretch>
                  </pic:blipFill>
                  <pic:spPr>
                    <a:xfrm>
                      <a:off x="0" y="0"/>
                      <a:ext cx="4968671" cy="2865368"/>
                    </a:xfrm>
                    <a:prstGeom prst="rect">
                      <a:avLst/>
                    </a:prstGeom>
                  </pic:spPr>
                </pic:pic>
              </a:graphicData>
            </a:graphic>
          </wp:inline>
        </w:drawing>
      </w:r>
    </w:p>
    <w:p w14:paraId="09F74E3C" w14:textId="77777777" w:rsidR="00162856" w:rsidRDefault="00162856" w:rsidP="00FC64A3">
      <w:pPr>
        <w:pStyle w:val="ListParagraph"/>
        <w:keepNext w:val="0"/>
        <w:keepLines w:val="0"/>
        <w:suppressAutoHyphens w:val="0"/>
        <w:autoSpaceDN/>
        <w:ind w:left="1212" w:hanging="361"/>
        <w:jc w:val="both"/>
        <w:rPr>
          <w:rFonts w:eastAsia="Times New Roman" w:cs="Arial"/>
          <w:color w:val="000000"/>
          <w:szCs w:val="20"/>
          <w:lang w:eastAsia="lt-LT"/>
        </w:rPr>
      </w:pPr>
    </w:p>
    <w:p w14:paraId="7096E420" w14:textId="4797AAFD" w:rsidR="0045303A" w:rsidRDefault="004A2DF0" w:rsidP="00FC64A3">
      <w:pPr>
        <w:pStyle w:val="ListParagraph"/>
        <w:keepNext w:val="0"/>
        <w:keepLines w:val="0"/>
        <w:suppressAutoHyphens w:val="0"/>
        <w:autoSpaceDN/>
        <w:ind w:left="1212" w:hanging="361"/>
        <w:jc w:val="both"/>
        <w:rPr>
          <w:rFonts w:eastAsia="Times New Roman" w:cs="Arial"/>
          <w:color w:val="000000"/>
          <w:szCs w:val="20"/>
          <w:lang w:eastAsia="lt-LT"/>
        </w:rPr>
      </w:pPr>
      <w:r>
        <w:rPr>
          <w:rFonts w:eastAsia="Times New Roman" w:cs="Arial"/>
          <w:color w:val="000000"/>
          <w:szCs w:val="20"/>
          <w:lang w:eastAsia="lt-LT"/>
        </w:rPr>
        <w:t xml:space="preserve">2 pav. </w:t>
      </w:r>
      <w:r w:rsidR="00B26256">
        <w:rPr>
          <w:rFonts w:eastAsia="Times New Roman" w:cs="Arial"/>
          <w:color w:val="000000"/>
          <w:szCs w:val="20"/>
          <w:lang w:eastAsia="lt-LT"/>
        </w:rPr>
        <w:t xml:space="preserve">Demontuojamas esamas betono dangos nuolydis. Preliminarus kiekis </w:t>
      </w:r>
      <w:r w:rsidR="000B1E3A">
        <w:rPr>
          <w:rFonts w:eastAsia="Times New Roman" w:cs="Arial"/>
          <w:color w:val="000000"/>
          <w:szCs w:val="20"/>
          <w:lang w:eastAsia="lt-LT"/>
        </w:rPr>
        <w:t>–</w:t>
      </w:r>
      <w:r w:rsidR="00B26256">
        <w:rPr>
          <w:rFonts w:eastAsia="Times New Roman" w:cs="Arial"/>
          <w:color w:val="000000"/>
          <w:szCs w:val="20"/>
          <w:lang w:eastAsia="lt-LT"/>
        </w:rPr>
        <w:t xml:space="preserve"> </w:t>
      </w:r>
      <w:r w:rsidR="00857076">
        <w:rPr>
          <w:rFonts w:eastAsia="Times New Roman" w:cs="Arial"/>
          <w:color w:val="000000"/>
          <w:szCs w:val="20"/>
          <w:lang w:eastAsia="lt-LT"/>
        </w:rPr>
        <w:t>41</w:t>
      </w:r>
      <w:r w:rsidR="00504E94">
        <w:rPr>
          <w:rFonts w:eastAsia="Times New Roman" w:cs="Arial"/>
          <w:color w:val="000000"/>
          <w:szCs w:val="20"/>
          <w:lang w:eastAsia="lt-LT"/>
        </w:rPr>
        <w:t> </w:t>
      </w:r>
      <w:r w:rsidR="00857076">
        <w:rPr>
          <w:rFonts w:eastAsia="Times New Roman" w:cs="Arial"/>
          <w:color w:val="000000"/>
          <w:szCs w:val="20"/>
          <w:lang w:eastAsia="lt-LT"/>
        </w:rPr>
        <w:t>m</w:t>
      </w:r>
      <w:r w:rsidR="00857076" w:rsidRPr="008A6A7F">
        <w:rPr>
          <w:rFonts w:eastAsia="Times New Roman" w:cs="Arial"/>
          <w:color w:val="000000"/>
          <w:szCs w:val="20"/>
          <w:vertAlign w:val="superscript"/>
          <w:lang w:eastAsia="lt-LT"/>
        </w:rPr>
        <w:t>2</w:t>
      </w:r>
      <w:r w:rsidR="00857076">
        <w:rPr>
          <w:rFonts w:eastAsia="Times New Roman" w:cs="Arial"/>
          <w:color w:val="000000"/>
          <w:szCs w:val="20"/>
          <w:lang w:eastAsia="lt-LT"/>
        </w:rPr>
        <w:t>.</w:t>
      </w:r>
    </w:p>
    <w:p w14:paraId="2E7A523C" w14:textId="77777777" w:rsidR="00625487" w:rsidRDefault="00625487" w:rsidP="008A6A7F">
      <w:pPr>
        <w:pStyle w:val="ListParagraph"/>
        <w:keepNext w:val="0"/>
        <w:keepLines w:val="0"/>
        <w:suppressAutoHyphens w:val="0"/>
        <w:autoSpaceDN/>
        <w:ind w:left="1212"/>
        <w:jc w:val="both"/>
        <w:rPr>
          <w:rFonts w:eastAsia="Times New Roman" w:cs="Arial"/>
          <w:color w:val="000000"/>
          <w:szCs w:val="20"/>
          <w:lang w:eastAsia="lt-LT"/>
        </w:rPr>
      </w:pPr>
    </w:p>
    <w:p w14:paraId="6FA450A4" w14:textId="152E3075" w:rsidR="00625487" w:rsidRDefault="00625487" w:rsidP="00FC64A3">
      <w:pPr>
        <w:pStyle w:val="ListParagraph"/>
        <w:keepNext w:val="0"/>
        <w:keepLines w:val="0"/>
        <w:numPr>
          <w:ilvl w:val="2"/>
          <w:numId w:val="40"/>
        </w:numPr>
        <w:suppressAutoHyphens w:val="0"/>
        <w:autoSpaceDN/>
        <w:ind w:hanging="589"/>
        <w:jc w:val="both"/>
        <w:rPr>
          <w:rFonts w:eastAsia="Times New Roman" w:cs="Arial"/>
          <w:color w:val="000000"/>
          <w:szCs w:val="20"/>
          <w:lang w:eastAsia="lt-LT"/>
        </w:rPr>
      </w:pPr>
      <w:r>
        <w:rPr>
          <w:rFonts w:eastAsia="Times New Roman" w:cs="Arial"/>
          <w:color w:val="000000"/>
          <w:szCs w:val="20"/>
          <w:lang w:eastAsia="lt-LT"/>
        </w:rPr>
        <w:t>Demontuojami esami bortai</w:t>
      </w:r>
      <w:r w:rsidR="004A2DF0">
        <w:rPr>
          <w:rFonts w:eastAsia="Times New Roman" w:cs="Arial"/>
          <w:color w:val="000000"/>
          <w:szCs w:val="20"/>
          <w:lang w:eastAsia="lt-LT"/>
        </w:rPr>
        <w:t>, žr. 3 pav.</w:t>
      </w:r>
      <w:r>
        <w:rPr>
          <w:rFonts w:eastAsia="Times New Roman" w:cs="Arial"/>
          <w:color w:val="000000"/>
          <w:szCs w:val="20"/>
          <w:lang w:eastAsia="lt-LT"/>
        </w:rPr>
        <w:t xml:space="preserve">: </w:t>
      </w:r>
    </w:p>
    <w:p w14:paraId="638DBD01" w14:textId="77777777" w:rsidR="00162856" w:rsidRDefault="00162856" w:rsidP="00162856">
      <w:pPr>
        <w:pStyle w:val="ListParagraph"/>
        <w:keepNext w:val="0"/>
        <w:keepLines w:val="0"/>
        <w:suppressAutoHyphens w:val="0"/>
        <w:autoSpaceDN/>
        <w:ind w:left="1440"/>
        <w:jc w:val="both"/>
        <w:rPr>
          <w:rFonts w:eastAsia="Times New Roman" w:cs="Arial"/>
          <w:color w:val="000000"/>
          <w:szCs w:val="20"/>
          <w:lang w:eastAsia="lt-LT"/>
        </w:rPr>
      </w:pPr>
    </w:p>
    <w:p w14:paraId="53130C5B" w14:textId="0FAF7C4D" w:rsidR="00625487" w:rsidRDefault="005C0115" w:rsidP="00FC64A3">
      <w:pPr>
        <w:pStyle w:val="ListParagraph"/>
        <w:keepNext w:val="0"/>
        <w:keepLines w:val="0"/>
        <w:suppressAutoHyphens w:val="0"/>
        <w:autoSpaceDN/>
        <w:ind w:left="1212" w:hanging="361"/>
        <w:jc w:val="both"/>
        <w:rPr>
          <w:rFonts w:eastAsia="Times New Roman" w:cs="Arial"/>
          <w:color w:val="000000"/>
          <w:szCs w:val="20"/>
          <w:lang w:eastAsia="lt-LT"/>
        </w:rPr>
      </w:pPr>
      <w:r w:rsidRPr="005C0115">
        <w:rPr>
          <w:rFonts w:eastAsia="Times New Roman" w:cs="Arial"/>
          <w:noProof/>
          <w:color w:val="000000"/>
          <w:szCs w:val="20"/>
          <w:lang w:eastAsia="lt-LT"/>
        </w:rPr>
        <w:drawing>
          <wp:inline distT="0" distB="0" distL="0" distR="0" wp14:anchorId="5A405C7B" wp14:editId="1E322F66">
            <wp:extent cx="4900085" cy="2766300"/>
            <wp:effectExtent l="0" t="0" r="0" b="0"/>
            <wp:docPr id="1599308352" name="Paveikslėlis 1" descr="Paveikslėlis, kuriame yra lauko, namas, pastatas, miglo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08352" name="Paveikslėlis 1" descr="Paveikslėlis, kuriame yra lauko, namas, pastatas, miglotas&#10;&#10;Dirbtinio intelekto sugeneruotas turinys gali būti neteisingas."/>
                    <pic:cNvPicPr/>
                  </pic:nvPicPr>
                  <pic:blipFill>
                    <a:blip r:embed="rId15"/>
                    <a:stretch>
                      <a:fillRect/>
                    </a:stretch>
                  </pic:blipFill>
                  <pic:spPr>
                    <a:xfrm>
                      <a:off x="0" y="0"/>
                      <a:ext cx="4900085" cy="2766300"/>
                    </a:xfrm>
                    <a:prstGeom prst="rect">
                      <a:avLst/>
                    </a:prstGeom>
                  </pic:spPr>
                </pic:pic>
              </a:graphicData>
            </a:graphic>
          </wp:inline>
        </w:drawing>
      </w:r>
    </w:p>
    <w:p w14:paraId="5D3B1211" w14:textId="77777777" w:rsidR="00162856" w:rsidRDefault="00162856" w:rsidP="00FC64A3">
      <w:pPr>
        <w:pStyle w:val="ListParagraph"/>
        <w:keepNext w:val="0"/>
        <w:keepLines w:val="0"/>
        <w:suppressAutoHyphens w:val="0"/>
        <w:autoSpaceDN/>
        <w:ind w:left="1212" w:hanging="361"/>
        <w:rPr>
          <w:rFonts w:eastAsia="Times New Roman" w:cs="Arial"/>
          <w:color w:val="000000"/>
          <w:szCs w:val="20"/>
          <w:lang w:eastAsia="lt-LT"/>
        </w:rPr>
      </w:pPr>
    </w:p>
    <w:p w14:paraId="4BBF59DA" w14:textId="6AC87A36" w:rsidR="00527FD4" w:rsidRDefault="004A2DF0" w:rsidP="00FC64A3">
      <w:pPr>
        <w:pStyle w:val="ListParagraph"/>
        <w:keepNext w:val="0"/>
        <w:keepLines w:val="0"/>
        <w:suppressAutoHyphens w:val="0"/>
        <w:autoSpaceDN/>
        <w:ind w:left="1212" w:hanging="361"/>
        <w:rPr>
          <w:rFonts w:eastAsia="Times New Roman" w:cs="Arial"/>
          <w:color w:val="000000"/>
          <w:szCs w:val="20"/>
          <w:lang w:eastAsia="lt-LT"/>
        </w:rPr>
      </w:pPr>
      <w:r>
        <w:rPr>
          <w:rFonts w:eastAsia="Times New Roman" w:cs="Arial"/>
          <w:color w:val="000000"/>
          <w:szCs w:val="20"/>
          <w:lang w:eastAsia="lt-LT"/>
        </w:rPr>
        <w:t>3 pav.</w:t>
      </w:r>
      <w:r w:rsidR="00DF2B36">
        <w:rPr>
          <w:rFonts w:eastAsia="Times New Roman" w:cs="Arial"/>
          <w:color w:val="000000"/>
          <w:szCs w:val="20"/>
          <w:lang w:eastAsia="lt-LT"/>
        </w:rPr>
        <w:t xml:space="preserve"> </w:t>
      </w:r>
      <w:r w:rsidR="00262535">
        <w:rPr>
          <w:rFonts w:eastAsia="Times New Roman" w:cs="Arial"/>
          <w:color w:val="000000"/>
          <w:szCs w:val="20"/>
          <w:lang w:eastAsia="lt-LT"/>
        </w:rPr>
        <w:t xml:space="preserve">Demontuojami esami kelio bortai. </w:t>
      </w:r>
      <w:r w:rsidR="00527FD4">
        <w:rPr>
          <w:rFonts w:eastAsia="Times New Roman" w:cs="Arial"/>
          <w:color w:val="000000"/>
          <w:szCs w:val="20"/>
          <w:lang w:eastAsia="lt-LT"/>
        </w:rPr>
        <w:t xml:space="preserve">Preliminarus kiekis </w:t>
      </w:r>
      <w:r w:rsidR="00262535">
        <w:rPr>
          <w:rFonts w:eastAsia="Times New Roman" w:cs="Arial"/>
          <w:color w:val="000000"/>
          <w:szCs w:val="20"/>
          <w:lang w:eastAsia="lt-LT"/>
        </w:rPr>
        <w:t>50</w:t>
      </w:r>
      <w:r w:rsidR="0020669E">
        <w:rPr>
          <w:rFonts w:eastAsia="Times New Roman" w:cs="Arial"/>
          <w:color w:val="000000"/>
          <w:szCs w:val="20"/>
          <w:lang w:eastAsia="lt-LT"/>
        </w:rPr>
        <w:t xml:space="preserve"> </w:t>
      </w:r>
      <w:r w:rsidR="00262535">
        <w:rPr>
          <w:rFonts w:eastAsia="Times New Roman" w:cs="Arial"/>
          <w:color w:val="000000"/>
          <w:szCs w:val="20"/>
          <w:lang w:eastAsia="lt-LT"/>
        </w:rPr>
        <w:t xml:space="preserve">m. </w:t>
      </w:r>
    </w:p>
    <w:p w14:paraId="785E8265" w14:textId="77777777" w:rsidR="00262535" w:rsidRDefault="00262535" w:rsidP="00162856">
      <w:pPr>
        <w:keepNext w:val="0"/>
        <w:keepLines w:val="0"/>
        <w:suppressAutoHyphens w:val="0"/>
        <w:autoSpaceDN/>
        <w:rPr>
          <w:rFonts w:eastAsia="Times New Roman" w:cs="Arial"/>
          <w:color w:val="000000"/>
          <w:szCs w:val="20"/>
          <w:lang w:eastAsia="lt-LT"/>
        </w:rPr>
      </w:pPr>
    </w:p>
    <w:p w14:paraId="7F694D04" w14:textId="77777777" w:rsidR="00162856" w:rsidRDefault="00162856" w:rsidP="00162856">
      <w:pPr>
        <w:keepNext w:val="0"/>
        <w:keepLines w:val="0"/>
        <w:suppressAutoHyphens w:val="0"/>
        <w:autoSpaceDN/>
        <w:rPr>
          <w:rFonts w:eastAsia="Times New Roman" w:cs="Arial"/>
          <w:color w:val="000000"/>
          <w:szCs w:val="20"/>
          <w:lang w:eastAsia="lt-LT"/>
        </w:rPr>
      </w:pPr>
    </w:p>
    <w:p w14:paraId="2F27BF36" w14:textId="77777777" w:rsidR="00162856" w:rsidRDefault="00162856" w:rsidP="00162856">
      <w:pPr>
        <w:keepNext w:val="0"/>
        <w:keepLines w:val="0"/>
        <w:suppressAutoHyphens w:val="0"/>
        <w:autoSpaceDN/>
        <w:rPr>
          <w:rFonts w:eastAsia="Times New Roman" w:cs="Arial"/>
          <w:color w:val="000000"/>
          <w:szCs w:val="20"/>
          <w:lang w:eastAsia="lt-LT"/>
        </w:rPr>
      </w:pPr>
    </w:p>
    <w:p w14:paraId="683CF1C6" w14:textId="77777777" w:rsidR="00162856" w:rsidRDefault="00162856" w:rsidP="00162856">
      <w:pPr>
        <w:keepNext w:val="0"/>
        <w:keepLines w:val="0"/>
        <w:suppressAutoHyphens w:val="0"/>
        <w:autoSpaceDN/>
        <w:rPr>
          <w:rFonts w:eastAsia="Times New Roman" w:cs="Arial"/>
          <w:color w:val="000000"/>
          <w:szCs w:val="20"/>
          <w:lang w:eastAsia="lt-LT"/>
        </w:rPr>
      </w:pPr>
    </w:p>
    <w:p w14:paraId="730348FB" w14:textId="77777777" w:rsidR="00162856" w:rsidRDefault="00162856" w:rsidP="00162856">
      <w:pPr>
        <w:keepNext w:val="0"/>
        <w:keepLines w:val="0"/>
        <w:suppressAutoHyphens w:val="0"/>
        <w:autoSpaceDN/>
        <w:rPr>
          <w:rFonts w:eastAsia="Times New Roman" w:cs="Arial"/>
          <w:color w:val="000000"/>
          <w:szCs w:val="20"/>
          <w:lang w:eastAsia="lt-LT"/>
        </w:rPr>
      </w:pPr>
    </w:p>
    <w:p w14:paraId="6D46C9A6" w14:textId="77777777" w:rsidR="00162856" w:rsidRDefault="00162856" w:rsidP="00162856">
      <w:pPr>
        <w:keepNext w:val="0"/>
        <w:keepLines w:val="0"/>
        <w:suppressAutoHyphens w:val="0"/>
        <w:autoSpaceDN/>
        <w:rPr>
          <w:rFonts w:eastAsia="Times New Roman" w:cs="Arial"/>
          <w:color w:val="000000"/>
          <w:szCs w:val="20"/>
          <w:lang w:eastAsia="lt-LT"/>
        </w:rPr>
      </w:pPr>
    </w:p>
    <w:p w14:paraId="1B63B1D6" w14:textId="77777777" w:rsidR="00162856" w:rsidRDefault="00162856" w:rsidP="00162856">
      <w:pPr>
        <w:keepNext w:val="0"/>
        <w:keepLines w:val="0"/>
        <w:suppressAutoHyphens w:val="0"/>
        <w:autoSpaceDN/>
        <w:rPr>
          <w:rFonts w:eastAsia="Times New Roman" w:cs="Arial"/>
          <w:color w:val="000000"/>
          <w:szCs w:val="20"/>
          <w:lang w:eastAsia="lt-LT"/>
        </w:rPr>
      </w:pPr>
    </w:p>
    <w:p w14:paraId="4E102BE6" w14:textId="77777777" w:rsidR="00162856" w:rsidRDefault="00162856" w:rsidP="00162856">
      <w:pPr>
        <w:keepNext w:val="0"/>
        <w:keepLines w:val="0"/>
        <w:suppressAutoHyphens w:val="0"/>
        <w:autoSpaceDN/>
        <w:rPr>
          <w:rFonts w:eastAsia="Times New Roman" w:cs="Arial"/>
          <w:color w:val="000000"/>
          <w:szCs w:val="20"/>
          <w:lang w:eastAsia="lt-LT"/>
        </w:rPr>
      </w:pPr>
    </w:p>
    <w:p w14:paraId="4F059868" w14:textId="77777777" w:rsidR="00162856" w:rsidRDefault="00162856" w:rsidP="00162856">
      <w:pPr>
        <w:keepNext w:val="0"/>
        <w:keepLines w:val="0"/>
        <w:suppressAutoHyphens w:val="0"/>
        <w:autoSpaceDN/>
        <w:rPr>
          <w:rFonts w:eastAsia="Times New Roman" w:cs="Arial"/>
          <w:color w:val="000000"/>
          <w:szCs w:val="20"/>
          <w:lang w:eastAsia="lt-LT"/>
        </w:rPr>
      </w:pPr>
    </w:p>
    <w:p w14:paraId="453B4625" w14:textId="77777777" w:rsidR="00162856" w:rsidRDefault="00162856" w:rsidP="00162856">
      <w:pPr>
        <w:keepNext w:val="0"/>
        <w:keepLines w:val="0"/>
        <w:suppressAutoHyphens w:val="0"/>
        <w:autoSpaceDN/>
        <w:rPr>
          <w:rFonts w:eastAsia="Times New Roman" w:cs="Arial"/>
          <w:color w:val="000000"/>
          <w:szCs w:val="20"/>
          <w:lang w:eastAsia="lt-LT"/>
        </w:rPr>
      </w:pPr>
    </w:p>
    <w:p w14:paraId="4A78B084" w14:textId="77777777" w:rsidR="00162856" w:rsidRDefault="00162856" w:rsidP="00162856">
      <w:pPr>
        <w:keepNext w:val="0"/>
        <w:keepLines w:val="0"/>
        <w:suppressAutoHyphens w:val="0"/>
        <w:autoSpaceDN/>
        <w:rPr>
          <w:rFonts w:eastAsia="Times New Roman" w:cs="Arial"/>
          <w:color w:val="000000"/>
          <w:szCs w:val="20"/>
          <w:lang w:eastAsia="lt-LT"/>
        </w:rPr>
      </w:pPr>
    </w:p>
    <w:p w14:paraId="2E9B6192" w14:textId="77777777" w:rsidR="00162856" w:rsidRPr="00162856" w:rsidRDefault="00162856" w:rsidP="00162856">
      <w:pPr>
        <w:keepNext w:val="0"/>
        <w:keepLines w:val="0"/>
        <w:suppressAutoHyphens w:val="0"/>
        <w:autoSpaceDN/>
        <w:rPr>
          <w:rFonts w:eastAsia="Times New Roman" w:cs="Arial"/>
          <w:color w:val="000000"/>
          <w:szCs w:val="20"/>
          <w:lang w:eastAsia="lt-LT"/>
        </w:rPr>
      </w:pPr>
    </w:p>
    <w:p w14:paraId="5A0E197E" w14:textId="2087824E" w:rsidR="00262535" w:rsidRDefault="00262535" w:rsidP="00FC64A3">
      <w:pPr>
        <w:pStyle w:val="ListParagraph"/>
        <w:keepNext w:val="0"/>
        <w:keepLines w:val="0"/>
        <w:numPr>
          <w:ilvl w:val="2"/>
          <w:numId w:val="40"/>
        </w:numPr>
        <w:suppressAutoHyphens w:val="0"/>
        <w:autoSpaceDN/>
        <w:ind w:hanging="589"/>
        <w:jc w:val="both"/>
        <w:rPr>
          <w:rFonts w:eastAsia="Times New Roman" w:cs="Arial"/>
          <w:color w:val="000000"/>
          <w:szCs w:val="20"/>
          <w:lang w:eastAsia="lt-LT"/>
        </w:rPr>
      </w:pPr>
      <w:r>
        <w:rPr>
          <w:rFonts w:eastAsia="Times New Roman" w:cs="Arial"/>
          <w:color w:val="000000"/>
          <w:szCs w:val="20"/>
          <w:lang w:eastAsia="lt-LT"/>
        </w:rPr>
        <w:t>Nukasamas</w:t>
      </w:r>
      <w:r w:rsidR="00102152">
        <w:rPr>
          <w:rFonts w:eastAsia="Times New Roman" w:cs="Arial"/>
          <w:color w:val="000000"/>
          <w:szCs w:val="20"/>
          <w:lang w:eastAsia="lt-LT"/>
        </w:rPr>
        <w:t xml:space="preserve"> </w:t>
      </w:r>
      <w:r w:rsidR="00E13CF9">
        <w:rPr>
          <w:rFonts w:eastAsia="Times New Roman" w:cs="Arial"/>
          <w:color w:val="000000"/>
          <w:szCs w:val="20"/>
          <w:lang w:eastAsia="lt-LT"/>
        </w:rPr>
        <w:t xml:space="preserve">esamo grunto </w:t>
      </w:r>
      <w:r w:rsidR="00C330A7">
        <w:rPr>
          <w:rFonts w:eastAsia="Times New Roman" w:cs="Arial"/>
          <w:color w:val="000000"/>
          <w:szCs w:val="20"/>
          <w:lang w:eastAsia="lt-LT"/>
        </w:rPr>
        <w:t>sluoksnis</w:t>
      </w:r>
      <w:r w:rsidR="00102152">
        <w:rPr>
          <w:rFonts w:eastAsia="Times New Roman" w:cs="Arial"/>
          <w:color w:val="000000"/>
          <w:szCs w:val="20"/>
          <w:lang w:eastAsia="lt-LT"/>
        </w:rPr>
        <w:t>. Pertek</w:t>
      </w:r>
      <w:r w:rsidR="00FC64A3">
        <w:rPr>
          <w:rFonts w:eastAsia="Times New Roman" w:cs="Arial"/>
          <w:color w:val="000000"/>
          <w:szCs w:val="20"/>
          <w:lang w:eastAsia="lt-LT"/>
        </w:rPr>
        <w:t>l</w:t>
      </w:r>
      <w:r w:rsidR="00102152">
        <w:rPr>
          <w:rFonts w:eastAsia="Times New Roman" w:cs="Arial"/>
          <w:color w:val="000000"/>
          <w:szCs w:val="20"/>
          <w:lang w:eastAsia="lt-LT"/>
        </w:rPr>
        <w:t>inis gruntas išvežamas</w:t>
      </w:r>
      <w:r w:rsidR="00DF2B36">
        <w:rPr>
          <w:rFonts w:eastAsia="Times New Roman" w:cs="Arial"/>
          <w:color w:val="000000"/>
          <w:szCs w:val="20"/>
          <w:lang w:eastAsia="lt-LT"/>
        </w:rPr>
        <w:t>, žr. 4 pav.</w:t>
      </w:r>
      <w:r w:rsidR="002E7E1D">
        <w:rPr>
          <w:rFonts w:eastAsia="Times New Roman" w:cs="Arial"/>
          <w:color w:val="000000"/>
          <w:szCs w:val="20"/>
          <w:lang w:eastAsia="lt-LT"/>
        </w:rPr>
        <w:t>:</w:t>
      </w:r>
    </w:p>
    <w:p w14:paraId="20366324" w14:textId="77777777" w:rsidR="00162856" w:rsidRDefault="00162856" w:rsidP="00DF2B36">
      <w:pPr>
        <w:pStyle w:val="ListParagraph"/>
        <w:keepNext w:val="0"/>
        <w:keepLines w:val="0"/>
        <w:suppressAutoHyphens w:val="0"/>
        <w:autoSpaceDN/>
        <w:ind w:left="1440"/>
        <w:jc w:val="both"/>
        <w:rPr>
          <w:rFonts w:eastAsia="Times New Roman" w:cs="Arial"/>
          <w:color w:val="000000"/>
          <w:szCs w:val="20"/>
          <w:lang w:eastAsia="lt-LT"/>
        </w:rPr>
      </w:pPr>
    </w:p>
    <w:p w14:paraId="1660470D" w14:textId="79532E46" w:rsidR="00DB1673" w:rsidRDefault="00431B53" w:rsidP="00FC64A3">
      <w:pPr>
        <w:pStyle w:val="ListParagraph"/>
        <w:keepNext w:val="0"/>
        <w:keepLines w:val="0"/>
        <w:suppressAutoHyphens w:val="0"/>
        <w:autoSpaceDN/>
        <w:ind w:left="1212" w:hanging="361"/>
        <w:jc w:val="both"/>
        <w:rPr>
          <w:rFonts w:eastAsia="Times New Roman" w:cs="Arial"/>
          <w:color w:val="000000"/>
          <w:szCs w:val="20"/>
          <w:lang w:eastAsia="lt-LT"/>
        </w:rPr>
      </w:pPr>
      <w:r w:rsidRPr="00431B53">
        <w:rPr>
          <w:rFonts w:eastAsia="Times New Roman" w:cs="Arial"/>
          <w:noProof/>
          <w:color w:val="000000"/>
          <w:szCs w:val="20"/>
          <w:lang w:eastAsia="lt-LT"/>
        </w:rPr>
        <w:drawing>
          <wp:inline distT="0" distB="0" distL="0" distR="0" wp14:anchorId="07232493" wp14:editId="4BE9781F">
            <wp:extent cx="4991533" cy="2827265"/>
            <wp:effectExtent l="0" t="0" r="0" b="0"/>
            <wp:docPr id="187196229" name="Paveikslėlis 1" descr="Paveikslėlis, kuriame yra ekrano kopija, namas, lauko, modu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6229" name="Paveikslėlis 1" descr="Paveikslėlis, kuriame yra ekrano kopija, namas, lauko, modulis&#10;&#10;Dirbtinio intelekto sugeneruotas turinys gali būti neteisingas."/>
                    <pic:cNvPicPr/>
                  </pic:nvPicPr>
                  <pic:blipFill>
                    <a:blip r:embed="rId16"/>
                    <a:stretch>
                      <a:fillRect/>
                    </a:stretch>
                  </pic:blipFill>
                  <pic:spPr>
                    <a:xfrm>
                      <a:off x="0" y="0"/>
                      <a:ext cx="4991533" cy="2827265"/>
                    </a:xfrm>
                    <a:prstGeom prst="rect">
                      <a:avLst/>
                    </a:prstGeom>
                  </pic:spPr>
                </pic:pic>
              </a:graphicData>
            </a:graphic>
          </wp:inline>
        </w:drawing>
      </w:r>
    </w:p>
    <w:p w14:paraId="6C26F707" w14:textId="77777777" w:rsidR="00162856" w:rsidRDefault="00162856" w:rsidP="00FC64A3">
      <w:pPr>
        <w:pStyle w:val="ListParagraph"/>
        <w:keepNext w:val="0"/>
        <w:keepLines w:val="0"/>
        <w:suppressAutoHyphens w:val="0"/>
        <w:autoSpaceDN/>
        <w:ind w:left="1212" w:hanging="361"/>
        <w:jc w:val="both"/>
        <w:rPr>
          <w:rFonts w:eastAsia="Times New Roman" w:cs="Arial"/>
          <w:color w:val="000000"/>
          <w:szCs w:val="20"/>
          <w:lang w:eastAsia="lt-LT"/>
        </w:rPr>
      </w:pPr>
    </w:p>
    <w:p w14:paraId="2B1F4F4C" w14:textId="76139305" w:rsidR="000B2133" w:rsidRDefault="00DF2B36" w:rsidP="00FC64A3">
      <w:pPr>
        <w:pStyle w:val="ListParagraph"/>
        <w:keepNext w:val="0"/>
        <w:keepLines w:val="0"/>
        <w:suppressAutoHyphens w:val="0"/>
        <w:autoSpaceDN/>
        <w:ind w:left="1212" w:hanging="361"/>
        <w:jc w:val="both"/>
        <w:rPr>
          <w:rFonts w:eastAsia="Times New Roman" w:cs="Arial"/>
          <w:color w:val="000000"/>
          <w:szCs w:val="20"/>
          <w:lang w:eastAsia="lt-LT"/>
        </w:rPr>
      </w:pPr>
      <w:r>
        <w:rPr>
          <w:rFonts w:eastAsia="Times New Roman" w:cs="Arial"/>
          <w:color w:val="000000"/>
          <w:szCs w:val="20"/>
          <w:lang w:eastAsia="lt-LT"/>
        </w:rPr>
        <w:t xml:space="preserve">4 pav. </w:t>
      </w:r>
      <w:r w:rsidR="00431B53">
        <w:rPr>
          <w:rFonts w:eastAsia="Times New Roman" w:cs="Arial"/>
          <w:color w:val="000000"/>
          <w:szCs w:val="20"/>
          <w:lang w:eastAsia="lt-LT"/>
        </w:rPr>
        <w:t>Preliminarus nukasamo grunto plotas</w:t>
      </w:r>
      <w:r w:rsidR="000F641E">
        <w:rPr>
          <w:rFonts w:eastAsia="Times New Roman" w:cs="Arial"/>
          <w:color w:val="000000"/>
          <w:szCs w:val="20"/>
          <w:lang w:eastAsia="lt-LT"/>
        </w:rPr>
        <w:t xml:space="preserve"> </w:t>
      </w:r>
      <w:r w:rsidR="00726DD1">
        <w:rPr>
          <w:rFonts w:eastAsia="Times New Roman" w:cs="Arial"/>
          <w:color w:val="000000"/>
          <w:szCs w:val="20"/>
          <w:lang w:eastAsia="lt-LT"/>
        </w:rPr>
        <w:t>–</w:t>
      </w:r>
      <w:r w:rsidR="000F641E">
        <w:rPr>
          <w:rFonts w:eastAsia="Times New Roman" w:cs="Arial"/>
          <w:color w:val="000000"/>
          <w:szCs w:val="20"/>
          <w:lang w:eastAsia="lt-LT"/>
        </w:rPr>
        <w:t xml:space="preserve"> </w:t>
      </w:r>
      <w:r w:rsidR="00D87B3D">
        <w:rPr>
          <w:rFonts w:eastAsia="Times New Roman" w:cs="Arial"/>
          <w:color w:val="000000"/>
          <w:szCs w:val="20"/>
          <w:lang w:eastAsia="lt-LT"/>
        </w:rPr>
        <w:t>430</w:t>
      </w:r>
      <w:r w:rsidR="00504E94">
        <w:rPr>
          <w:rFonts w:eastAsia="Times New Roman" w:cs="Arial"/>
          <w:color w:val="000000"/>
          <w:szCs w:val="20"/>
          <w:lang w:eastAsia="lt-LT"/>
        </w:rPr>
        <w:t> </w:t>
      </w:r>
      <w:r w:rsidR="00B17F87">
        <w:rPr>
          <w:rFonts w:eastAsia="Times New Roman" w:cs="Arial"/>
          <w:color w:val="000000"/>
          <w:szCs w:val="20"/>
          <w:lang w:eastAsia="lt-LT"/>
        </w:rPr>
        <w:t>m</w:t>
      </w:r>
      <w:r w:rsidR="00B17F87" w:rsidRPr="008A6A7F">
        <w:rPr>
          <w:rFonts w:eastAsia="Times New Roman" w:cs="Arial"/>
          <w:color w:val="000000"/>
          <w:szCs w:val="20"/>
          <w:vertAlign w:val="superscript"/>
          <w:lang w:eastAsia="lt-LT"/>
        </w:rPr>
        <w:t>2</w:t>
      </w:r>
      <w:r w:rsidR="00B17F87">
        <w:rPr>
          <w:rFonts w:eastAsia="Times New Roman" w:cs="Arial"/>
          <w:color w:val="000000"/>
          <w:szCs w:val="20"/>
          <w:lang w:eastAsia="lt-LT"/>
        </w:rPr>
        <w:t>.</w:t>
      </w:r>
    </w:p>
    <w:p w14:paraId="3D0FD75D" w14:textId="77777777" w:rsidR="007D5978" w:rsidRDefault="007D5978" w:rsidP="000B2133">
      <w:pPr>
        <w:pStyle w:val="ListParagraph"/>
        <w:keepNext w:val="0"/>
        <w:keepLines w:val="0"/>
        <w:suppressAutoHyphens w:val="0"/>
        <w:autoSpaceDN/>
        <w:ind w:left="1212"/>
        <w:jc w:val="both"/>
        <w:rPr>
          <w:rFonts w:eastAsia="Times New Roman" w:cs="Arial"/>
          <w:color w:val="000000"/>
          <w:szCs w:val="20"/>
          <w:lang w:eastAsia="lt-LT"/>
        </w:rPr>
      </w:pPr>
    </w:p>
    <w:p w14:paraId="6B31D52C" w14:textId="1C77251F" w:rsidR="000B2133" w:rsidRDefault="000B2133" w:rsidP="0020669E">
      <w:pPr>
        <w:pStyle w:val="ListParagraph"/>
        <w:keepNext w:val="0"/>
        <w:keepLines w:val="0"/>
        <w:numPr>
          <w:ilvl w:val="2"/>
          <w:numId w:val="40"/>
        </w:numPr>
        <w:suppressAutoHyphens w:val="0"/>
        <w:autoSpaceDN/>
        <w:ind w:left="851" w:firstLine="0"/>
        <w:jc w:val="both"/>
        <w:rPr>
          <w:rFonts w:eastAsia="Times New Roman" w:cs="Arial"/>
          <w:color w:val="000000"/>
          <w:szCs w:val="20"/>
          <w:lang w:eastAsia="lt-LT"/>
        </w:rPr>
      </w:pPr>
      <w:r>
        <w:rPr>
          <w:rFonts w:eastAsia="Times New Roman" w:cs="Arial"/>
          <w:color w:val="000000"/>
          <w:szCs w:val="20"/>
          <w:lang w:eastAsia="lt-LT"/>
        </w:rPr>
        <w:t xml:space="preserve">Pagrindų </w:t>
      </w:r>
      <w:r w:rsidR="00057DAC">
        <w:rPr>
          <w:rFonts w:eastAsia="Times New Roman" w:cs="Arial"/>
          <w:color w:val="000000"/>
          <w:szCs w:val="20"/>
          <w:lang w:eastAsia="lt-LT"/>
        </w:rPr>
        <w:t>išlyginamųjų ir paruošiamųjų sluoks</w:t>
      </w:r>
      <w:r w:rsidR="00333B2F">
        <w:rPr>
          <w:rFonts w:eastAsia="Times New Roman" w:cs="Arial"/>
          <w:color w:val="000000"/>
          <w:szCs w:val="20"/>
          <w:lang w:eastAsia="lt-LT"/>
        </w:rPr>
        <w:t>n</w:t>
      </w:r>
      <w:r w:rsidR="00057DAC">
        <w:rPr>
          <w:rFonts w:eastAsia="Times New Roman" w:cs="Arial"/>
          <w:color w:val="000000"/>
          <w:szCs w:val="20"/>
          <w:lang w:eastAsia="lt-LT"/>
        </w:rPr>
        <w:t>ių iš smėlio-žvyro mišinių įrengimas</w:t>
      </w:r>
      <w:r w:rsidR="00CF2A57">
        <w:rPr>
          <w:rFonts w:eastAsia="Times New Roman" w:cs="Arial"/>
          <w:color w:val="000000"/>
          <w:szCs w:val="20"/>
          <w:lang w:eastAsia="lt-LT"/>
        </w:rPr>
        <w:t xml:space="preserve"> ir sutankinimas</w:t>
      </w:r>
      <w:r w:rsidR="00DF2B36">
        <w:rPr>
          <w:rFonts w:eastAsia="Times New Roman" w:cs="Arial"/>
          <w:color w:val="000000"/>
          <w:szCs w:val="20"/>
          <w:lang w:eastAsia="lt-LT"/>
        </w:rPr>
        <w:t xml:space="preserve">, </w:t>
      </w:r>
      <w:r w:rsidR="00504E94">
        <w:rPr>
          <w:rFonts w:eastAsia="Times New Roman" w:cs="Arial"/>
          <w:color w:val="000000"/>
          <w:szCs w:val="20"/>
          <w:lang w:eastAsia="lt-LT"/>
        </w:rPr>
        <w:t xml:space="preserve">žr. </w:t>
      </w:r>
      <w:r w:rsidR="00DF2B36">
        <w:rPr>
          <w:rFonts w:eastAsia="Times New Roman" w:cs="Arial"/>
          <w:color w:val="000000"/>
          <w:szCs w:val="20"/>
          <w:lang w:eastAsia="lt-LT"/>
        </w:rPr>
        <w:t>5 pav.</w:t>
      </w:r>
      <w:r w:rsidR="007D5978">
        <w:rPr>
          <w:rFonts w:eastAsia="Times New Roman" w:cs="Arial"/>
          <w:color w:val="000000"/>
          <w:szCs w:val="20"/>
          <w:lang w:eastAsia="lt-LT"/>
        </w:rPr>
        <w:t>:</w:t>
      </w:r>
    </w:p>
    <w:p w14:paraId="2595C5CF" w14:textId="77777777" w:rsidR="00162856" w:rsidRDefault="00162856" w:rsidP="00162856">
      <w:pPr>
        <w:pStyle w:val="ListParagraph"/>
        <w:keepNext w:val="0"/>
        <w:keepLines w:val="0"/>
        <w:suppressAutoHyphens w:val="0"/>
        <w:autoSpaceDN/>
        <w:ind w:left="851"/>
        <w:jc w:val="both"/>
        <w:rPr>
          <w:rFonts w:eastAsia="Times New Roman" w:cs="Arial"/>
          <w:color w:val="000000"/>
          <w:szCs w:val="20"/>
          <w:lang w:eastAsia="lt-LT"/>
        </w:rPr>
      </w:pPr>
    </w:p>
    <w:p w14:paraId="7C58A1B3" w14:textId="04B97AD2" w:rsidR="007D5978" w:rsidRDefault="007D5978" w:rsidP="00FC64A3">
      <w:pPr>
        <w:pStyle w:val="ListParagraph"/>
        <w:keepNext w:val="0"/>
        <w:keepLines w:val="0"/>
        <w:suppressAutoHyphens w:val="0"/>
        <w:autoSpaceDN/>
        <w:ind w:left="1212" w:hanging="361"/>
        <w:jc w:val="both"/>
        <w:rPr>
          <w:rFonts w:eastAsia="Times New Roman" w:cs="Arial"/>
          <w:color w:val="000000"/>
          <w:szCs w:val="20"/>
          <w:lang w:eastAsia="lt-LT"/>
        </w:rPr>
      </w:pPr>
      <w:r w:rsidRPr="00431B53">
        <w:rPr>
          <w:rFonts w:eastAsia="Times New Roman" w:cs="Arial"/>
          <w:noProof/>
          <w:color w:val="000000"/>
          <w:szCs w:val="20"/>
          <w:lang w:eastAsia="lt-LT"/>
        </w:rPr>
        <w:drawing>
          <wp:inline distT="0" distB="0" distL="0" distR="0" wp14:anchorId="5AA96A22" wp14:editId="30597BC2">
            <wp:extent cx="4991533" cy="2827265"/>
            <wp:effectExtent l="0" t="0" r="0" b="0"/>
            <wp:docPr id="1457016054" name="Paveikslėlis 1" descr="Paveikslėlis, kuriame yra ekrano kopija, namas, lauko, modu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6229" name="Paveikslėlis 1" descr="Paveikslėlis, kuriame yra ekrano kopija, namas, lauko, modulis&#10;&#10;Dirbtinio intelekto sugeneruotas turinys gali būti neteisingas."/>
                    <pic:cNvPicPr/>
                  </pic:nvPicPr>
                  <pic:blipFill>
                    <a:blip r:embed="rId16"/>
                    <a:stretch>
                      <a:fillRect/>
                    </a:stretch>
                  </pic:blipFill>
                  <pic:spPr>
                    <a:xfrm>
                      <a:off x="0" y="0"/>
                      <a:ext cx="4991533" cy="2827265"/>
                    </a:xfrm>
                    <a:prstGeom prst="rect">
                      <a:avLst/>
                    </a:prstGeom>
                  </pic:spPr>
                </pic:pic>
              </a:graphicData>
            </a:graphic>
          </wp:inline>
        </w:drawing>
      </w:r>
    </w:p>
    <w:p w14:paraId="42BE655B" w14:textId="77777777" w:rsidR="00162856" w:rsidRDefault="00162856" w:rsidP="00726DD1">
      <w:pPr>
        <w:pStyle w:val="ListParagraph"/>
        <w:keepNext w:val="0"/>
        <w:keepLines w:val="0"/>
        <w:suppressAutoHyphens w:val="0"/>
        <w:autoSpaceDN/>
        <w:ind w:left="1212" w:hanging="361"/>
        <w:jc w:val="both"/>
        <w:rPr>
          <w:rFonts w:eastAsia="Times New Roman" w:cs="Arial"/>
          <w:color w:val="000000"/>
          <w:szCs w:val="20"/>
          <w:lang w:eastAsia="lt-LT"/>
        </w:rPr>
      </w:pPr>
    </w:p>
    <w:p w14:paraId="1359002E" w14:textId="4EF90088" w:rsidR="007D5978" w:rsidRDefault="00DF2B36" w:rsidP="00726DD1">
      <w:pPr>
        <w:pStyle w:val="ListParagraph"/>
        <w:keepNext w:val="0"/>
        <w:keepLines w:val="0"/>
        <w:suppressAutoHyphens w:val="0"/>
        <w:autoSpaceDN/>
        <w:ind w:left="1212" w:hanging="361"/>
        <w:jc w:val="both"/>
        <w:rPr>
          <w:rFonts w:eastAsia="Times New Roman" w:cs="Arial"/>
          <w:color w:val="000000"/>
          <w:szCs w:val="20"/>
          <w:lang w:eastAsia="lt-LT"/>
        </w:rPr>
      </w:pPr>
      <w:r>
        <w:rPr>
          <w:rFonts w:eastAsia="Times New Roman" w:cs="Arial"/>
          <w:color w:val="000000"/>
          <w:szCs w:val="20"/>
          <w:lang w:eastAsia="lt-LT"/>
        </w:rPr>
        <w:t xml:space="preserve">5 pav. </w:t>
      </w:r>
      <w:r w:rsidR="007D5978">
        <w:rPr>
          <w:rFonts w:eastAsia="Times New Roman" w:cs="Arial"/>
          <w:color w:val="000000"/>
          <w:szCs w:val="20"/>
          <w:lang w:eastAsia="lt-LT"/>
        </w:rPr>
        <w:t>Preliminarus</w:t>
      </w:r>
      <w:r w:rsidR="00A40646">
        <w:rPr>
          <w:rFonts w:eastAsia="Times New Roman" w:cs="Arial"/>
          <w:color w:val="000000"/>
          <w:szCs w:val="20"/>
          <w:lang w:eastAsia="lt-LT"/>
        </w:rPr>
        <w:t xml:space="preserve"> naujai įrengiamo</w:t>
      </w:r>
      <w:r w:rsidR="007D5978">
        <w:rPr>
          <w:rFonts w:eastAsia="Times New Roman" w:cs="Arial"/>
          <w:color w:val="000000"/>
          <w:szCs w:val="20"/>
          <w:lang w:eastAsia="lt-LT"/>
        </w:rPr>
        <w:t xml:space="preserve"> smėlio – žvyro</w:t>
      </w:r>
      <w:r w:rsidR="00A40646">
        <w:rPr>
          <w:rFonts w:eastAsia="Times New Roman" w:cs="Arial"/>
          <w:color w:val="000000"/>
          <w:szCs w:val="20"/>
          <w:lang w:eastAsia="lt-LT"/>
        </w:rPr>
        <w:t xml:space="preserve"> sluoksnio plotas </w:t>
      </w:r>
      <w:r w:rsidR="00726DD1">
        <w:rPr>
          <w:rFonts w:eastAsia="Times New Roman" w:cs="Arial"/>
          <w:color w:val="000000"/>
          <w:szCs w:val="20"/>
          <w:lang w:eastAsia="lt-LT"/>
        </w:rPr>
        <w:t>–</w:t>
      </w:r>
      <w:r w:rsidR="00A40646">
        <w:rPr>
          <w:rFonts w:eastAsia="Times New Roman" w:cs="Arial"/>
          <w:color w:val="000000"/>
          <w:szCs w:val="20"/>
          <w:lang w:eastAsia="lt-LT"/>
        </w:rPr>
        <w:t xml:space="preserve"> 430</w:t>
      </w:r>
      <w:r w:rsidR="00504E94">
        <w:rPr>
          <w:rFonts w:eastAsia="Times New Roman" w:cs="Arial"/>
          <w:color w:val="000000"/>
          <w:szCs w:val="20"/>
          <w:lang w:eastAsia="lt-LT"/>
        </w:rPr>
        <w:t> </w:t>
      </w:r>
      <w:r w:rsidR="00A40646">
        <w:rPr>
          <w:rFonts w:eastAsia="Times New Roman" w:cs="Arial"/>
          <w:color w:val="000000"/>
          <w:szCs w:val="20"/>
          <w:lang w:eastAsia="lt-LT"/>
        </w:rPr>
        <w:t>m</w:t>
      </w:r>
      <w:r w:rsidR="00A40646" w:rsidRPr="008A6A7F">
        <w:rPr>
          <w:rFonts w:eastAsia="Times New Roman" w:cs="Arial"/>
          <w:color w:val="000000"/>
          <w:szCs w:val="20"/>
          <w:vertAlign w:val="superscript"/>
          <w:lang w:eastAsia="lt-LT"/>
        </w:rPr>
        <w:t>2</w:t>
      </w:r>
      <w:r w:rsidR="00A40646">
        <w:rPr>
          <w:rFonts w:eastAsia="Times New Roman" w:cs="Arial"/>
          <w:color w:val="000000"/>
          <w:szCs w:val="20"/>
          <w:lang w:eastAsia="lt-LT"/>
        </w:rPr>
        <w:t>.</w:t>
      </w:r>
    </w:p>
    <w:p w14:paraId="568A1A9E" w14:textId="77777777" w:rsidR="009965EB" w:rsidRDefault="009965EB" w:rsidP="007D5978">
      <w:pPr>
        <w:pStyle w:val="ListParagraph"/>
        <w:keepNext w:val="0"/>
        <w:keepLines w:val="0"/>
        <w:suppressAutoHyphens w:val="0"/>
        <w:autoSpaceDN/>
        <w:ind w:left="1212"/>
        <w:jc w:val="both"/>
        <w:rPr>
          <w:rFonts w:eastAsia="Times New Roman" w:cs="Arial"/>
          <w:color w:val="000000"/>
          <w:szCs w:val="20"/>
          <w:lang w:eastAsia="lt-LT"/>
        </w:rPr>
      </w:pPr>
    </w:p>
    <w:p w14:paraId="33ABCC50" w14:textId="77777777" w:rsidR="009965EB" w:rsidRDefault="009965EB" w:rsidP="007D5978">
      <w:pPr>
        <w:pStyle w:val="ListParagraph"/>
        <w:keepNext w:val="0"/>
        <w:keepLines w:val="0"/>
        <w:suppressAutoHyphens w:val="0"/>
        <w:autoSpaceDN/>
        <w:ind w:left="1212"/>
        <w:jc w:val="both"/>
        <w:rPr>
          <w:rFonts w:eastAsia="Times New Roman" w:cs="Arial"/>
          <w:color w:val="000000"/>
          <w:szCs w:val="20"/>
          <w:lang w:eastAsia="lt-LT"/>
        </w:rPr>
      </w:pPr>
    </w:p>
    <w:p w14:paraId="3C61B1A5" w14:textId="77777777" w:rsidR="009965EB" w:rsidRDefault="009965EB" w:rsidP="007D5978">
      <w:pPr>
        <w:pStyle w:val="ListParagraph"/>
        <w:keepNext w:val="0"/>
        <w:keepLines w:val="0"/>
        <w:suppressAutoHyphens w:val="0"/>
        <w:autoSpaceDN/>
        <w:ind w:left="1212"/>
        <w:jc w:val="both"/>
        <w:rPr>
          <w:rFonts w:eastAsia="Times New Roman" w:cs="Arial"/>
          <w:color w:val="000000"/>
          <w:szCs w:val="20"/>
          <w:lang w:eastAsia="lt-LT"/>
        </w:rPr>
      </w:pPr>
    </w:p>
    <w:p w14:paraId="22D62C66" w14:textId="77777777" w:rsidR="009965EB" w:rsidRDefault="009965EB" w:rsidP="007D5978">
      <w:pPr>
        <w:pStyle w:val="ListParagraph"/>
        <w:keepNext w:val="0"/>
        <w:keepLines w:val="0"/>
        <w:suppressAutoHyphens w:val="0"/>
        <w:autoSpaceDN/>
        <w:ind w:left="1212"/>
        <w:jc w:val="both"/>
        <w:rPr>
          <w:rFonts w:eastAsia="Times New Roman" w:cs="Arial"/>
          <w:color w:val="000000"/>
          <w:szCs w:val="20"/>
          <w:lang w:eastAsia="lt-LT"/>
        </w:rPr>
      </w:pPr>
    </w:p>
    <w:p w14:paraId="6C68DC42" w14:textId="77777777" w:rsidR="009965EB" w:rsidRDefault="009965EB" w:rsidP="007D5978">
      <w:pPr>
        <w:pStyle w:val="ListParagraph"/>
        <w:keepNext w:val="0"/>
        <w:keepLines w:val="0"/>
        <w:suppressAutoHyphens w:val="0"/>
        <w:autoSpaceDN/>
        <w:ind w:left="1212"/>
        <w:jc w:val="both"/>
        <w:rPr>
          <w:rFonts w:eastAsia="Times New Roman" w:cs="Arial"/>
          <w:color w:val="000000"/>
          <w:szCs w:val="20"/>
          <w:lang w:eastAsia="lt-LT"/>
        </w:rPr>
      </w:pPr>
    </w:p>
    <w:p w14:paraId="0592BFBD" w14:textId="77777777" w:rsidR="009965EB" w:rsidRDefault="009965EB" w:rsidP="007D5978">
      <w:pPr>
        <w:pStyle w:val="ListParagraph"/>
        <w:keepNext w:val="0"/>
        <w:keepLines w:val="0"/>
        <w:suppressAutoHyphens w:val="0"/>
        <w:autoSpaceDN/>
        <w:ind w:left="1212"/>
        <w:jc w:val="both"/>
        <w:rPr>
          <w:rFonts w:eastAsia="Times New Roman" w:cs="Arial"/>
          <w:color w:val="000000"/>
          <w:szCs w:val="20"/>
          <w:lang w:eastAsia="lt-LT"/>
        </w:rPr>
      </w:pPr>
    </w:p>
    <w:p w14:paraId="45B3F0EF" w14:textId="77777777" w:rsidR="009965EB" w:rsidRDefault="009965EB" w:rsidP="007D5978">
      <w:pPr>
        <w:pStyle w:val="ListParagraph"/>
        <w:keepNext w:val="0"/>
        <w:keepLines w:val="0"/>
        <w:suppressAutoHyphens w:val="0"/>
        <w:autoSpaceDN/>
        <w:ind w:left="1212"/>
        <w:jc w:val="both"/>
        <w:rPr>
          <w:rFonts w:eastAsia="Times New Roman" w:cs="Arial"/>
          <w:color w:val="000000"/>
          <w:szCs w:val="20"/>
          <w:lang w:eastAsia="lt-LT"/>
        </w:rPr>
      </w:pPr>
    </w:p>
    <w:p w14:paraId="56C6E618" w14:textId="77777777" w:rsidR="009965EB" w:rsidRDefault="009965EB" w:rsidP="007D5978">
      <w:pPr>
        <w:pStyle w:val="ListParagraph"/>
        <w:keepNext w:val="0"/>
        <w:keepLines w:val="0"/>
        <w:suppressAutoHyphens w:val="0"/>
        <w:autoSpaceDN/>
        <w:ind w:left="1212"/>
        <w:jc w:val="both"/>
        <w:rPr>
          <w:rFonts w:eastAsia="Times New Roman" w:cs="Arial"/>
          <w:color w:val="000000"/>
          <w:szCs w:val="20"/>
          <w:lang w:eastAsia="lt-LT"/>
        </w:rPr>
      </w:pPr>
    </w:p>
    <w:p w14:paraId="76115355" w14:textId="77777777" w:rsidR="009965EB" w:rsidRDefault="009965EB" w:rsidP="007D5978">
      <w:pPr>
        <w:pStyle w:val="ListParagraph"/>
        <w:keepNext w:val="0"/>
        <w:keepLines w:val="0"/>
        <w:suppressAutoHyphens w:val="0"/>
        <w:autoSpaceDN/>
        <w:ind w:left="1212"/>
        <w:jc w:val="both"/>
        <w:rPr>
          <w:rFonts w:eastAsia="Times New Roman" w:cs="Arial"/>
          <w:color w:val="000000"/>
          <w:szCs w:val="20"/>
          <w:lang w:eastAsia="lt-LT"/>
        </w:rPr>
      </w:pPr>
    </w:p>
    <w:p w14:paraId="2F19B9A8" w14:textId="77777777" w:rsidR="009965EB" w:rsidRDefault="009965EB" w:rsidP="007D5978">
      <w:pPr>
        <w:pStyle w:val="ListParagraph"/>
        <w:keepNext w:val="0"/>
        <w:keepLines w:val="0"/>
        <w:suppressAutoHyphens w:val="0"/>
        <w:autoSpaceDN/>
        <w:ind w:left="1212"/>
        <w:jc w:val="both"/>
        <w:rPr>
          <w:rFonts w:eastAsia="Times New Roman" w:cs="Arial"/>
          <w:color w:val="000000"/>
          <w:szCs w:val="20"/>
          <w:lang w:eastAsia="lt-LT"/>
        </w:rPr>
      </w:pPr>
    </w:p>
    <w:p w14:paraId="1C285181" w14:textId="77777777" w:rsidR="009965EB" w:rsidRDefault="009965EB" w:rsidP="007D5978">
      <w:pPr>
        <w:pStyle w:val="ListParagraph"/>
        <w:keepNext w:val="0"/>
        <w:keepLines w:val="0"/>
        <w:suppressAutoHyphens w:val="0"/>
        <w:autoSpaceDN/>
        <w:ind w:left="1212"/>
        <w:jc w:val="both"/>
        <w:rPr>
          <w:rFonts w:eastAsia="Times New Roman" w:cs="Arial"/>
          <w:color w:val="000000"/>
          <w:szCs w:val="20"/>
          <w:lang w:eastAsia="lt-LT"/>
        </w:rPr>
      </w:pPr>
    </w:p>
    <w:p w14:paraId="0A1B85D6" w14:textId="77777777" w:rsidR="009965EB" w:rsidRDefault="009965EB" w:rsidP="007D5978">
      <w:pPr>
        <w:pStyle w:val="ListParagraph"/>
        <w:keepNext w:val="0"/>
        <w:keepLines w:val="0"/>
        <w:suppressAutoHyphens w:val="0"/>
        <w:autoSpaceDN/>
        <w:ind w:left="1212"/>
        <w:jc w:val="both"/>
        <w:rPr>
          <w:rFonts w:eastAsia="Times New Roman" w:cs="Arial"/>
          <w:color w:val="000000"/>
          <w:szCs w:val="20"/>
          <w:lang w:eastAsia="lt-LT"/>
        </w:rPr>
      </w:pPr>
    </w:p>
    <w:p w14:paraId="1A0763AB" w14:textId="77777777" w:rsidR="009965EB" w:rsidRDefault="009965EB" w:rsidP="007D5978">
      <w:pPr>
        <w:pStyle w:val="ListParagraph"/>
        <w:keepNext w:val="0"/>
        <w:keepLines w:val="0"/>
        <w:suppressAutoHyphens w:val="0"/>
        <w:autoSpaceDN/>
        <w:ind w:left="1212"/>
        <w:jc w:val="both"/>
        <w:rPr>
          <w:rFonts w:eastAsia="Times New Roman" w:cs="Arial"/>
          <w:color w:val="000000"/>
          <w:szCs w:val="20"/>
          <w:lang w:eastAsia="lt-LT"/>
        </w:rPr>
      </w:pPr>
    </w:p>
    <w:p w14:paraId="71C97128" w14:textId="77777777" w:rsidR="00AF4880" w:rsidRDefault="00AF4880" w:rsidP="00DB1673">
      <w:pPr>
        <w:pStyle w:val="ListParagraph"/>
        <w:keepNext w:val="0"/>
        <w:keepLines w:val="0"/>
        <w:suppressAutoHyphens w:val="0"/>
        <w:autoSpaceDN/>
        <w:ind w:left="1212"/>
        <w:jc w:val="both"/>
        <w:rPr>
          <w:rFonts w:eastAsia="Times New Roman" w:cs="Arial"/>
          <w:color w:val="000000"/>
          <w:szCs w:val="20"/>
          <w:lang w:eastAsia="lt-LT"/>
        </w:rPr>
      </w:pPr>
    </w:p>
    <w:p w14:paraId="19A539B0" w14:textId="77777777" w:rsidR="00162856" w:rsidRDefault="00162856" w:rsidP="00DB1673">
      <w:pPr>
        <w:pStyle w:val="ListParagraph"/>
        <w:keepNext w:val="0"/>
        <w:keepLines w:val="0"/>
        <w:suppressAutoHyphens w:val="0"/>
        <w:autoSpaceDN/>
        <w:ind w:left="1212"/>
        <w:jc w:val="both"/>
        <w:rPr>
          <w:rFonts w:eastAsia="Times New Roman" w:cs="Arial"/>
          <w:color w:val="000000"/>
          <w:szCs w:val="20"/>
          <w:lang w:eastAsia="lt-LT"/>
        </w:rPr>
      </w:pPr>
    </w:p>
    <w:p w14:paraId="6C7BDED2" w14:textId="77777777" w:rsidR="00162856" w:rsidRDefault="00162856" w:rsidP="00DB1673">
      <w:pPr>
        <w:pStyle w:val="ListParagraph"/>
        <w:keepNext w:val="0"/>
        <w:keepLines w:val="0"/>
        <w:suppressAutoHyphens w:val="0"/>
        <w:autoSpaceDN/>
        <w:ind w:left="1212"/>
        <w:jc w:val="both"/>
        <w:rPr>
          <w:rFonts w:eastAsia="Times New Roman" w:cs="Arial"/>
          <w:color w:val="000000"/>
          <w:szCs w:val="20"/>
          <w:lang w:eastAsia="lt-LT"/>
        </w:rPr>
      </w:pPr>
    </w:p>
    <w:p w14:paraId="33A7D378" w14:textId="7FDE5DE0" w:rsidR="00AF4880" w:rsidRDefault="00163227" w:rsidP="00162856">
      <w:pPr>
        <w:pStyle w:val="ListParagraph"/>
        <w:keepNext w:val="0"/>
        <w:keepLines w:val="0"/>
        <w:numPr>
          <w:ilvl w:val="2"/>
          <w:numId w:val="40"/>
        </w:numPr>
        <w:suppressAutoHyphens w:val="0"/>
        <w:autoSpaceDN/>
        <w:ind w:left="851" w:firstLine="0"/>
        <w:jc w:val="both"/>
        <w:rPr>
          <w:rFonts w:eastAsia="Times New Roman" w:cs="Arial"/>
          <w:color w:val="000000"/>
          <w:szCs w:val="20"/>
          <w:lang w:eastAsia="lt-LT"/>
        </w:rPr>
      </w:pPr>
      <w:r>
        <w:rPr>
          <w:rFonts w:eastAsia="Times New Roman" w:cs="Arial"/>
          <w:color w:val="000000"/>
          <w:szCs w:val="20"/>
          <w:lang w:eastAsia="lt-LT"/>
        </w:rPr>
        <w:t>Įrengiamas</w:t>
      </w:r>
      <w:r w:rsidR="00CF2A57">
        <w:rPr>
          <w:rFonts w:eastAsia="Times New Roman" w:cs="Arial"/>
          <w:color w:val="000000"/>
          <w:szCs w:val="20"/>
          <w:lang w:eastAsia="lt-LT"/>
        </w:rPr>
        <w:t xml:space="preserve"> sutankintas</w:t>
      </w:r>
      <w:r>
        <w:rPr>
          <w:rFonts w:eastAsia="Times New Roman" w:cs="Arial"/>
          <w:color w:val="000000"/>
          <w:szCs w:val="20"/>
          <w:lang w:eastAsia="lt-LT"/>
        </w:rPr>
        <w:t xml:space="preserve"> pasluoksnis iš dolomito skaldos formuojant nuoly</w:t>
      </w:r>
      <w:r w:rsidR="006260CF">
        <w:rPr>
          <w:rFonts w:eastAsia="Times New Roman" w:cs="Arial"/>
          <w:color w:val="000000"/>
          <w:szCs w:val="20"/>
          <w:lang w:eastAsia="lt-LT"/>
        </w:rPr>
        <w:t>d</w:t>
      </w:r>
      <w:r>
        <w:rPr>
          <w:rFonts w:eastAsia="Times New Roman" w:cs="Arial"/>
          <w:color w:val="000000"/>
          <w:szCs w:val="20"/>
          <w:lang w:eastAsia="lt-LT"/>
        </w:rPr>
        <w:t>žius. Skaldos pasluoksnio storis</w:t>
      </w:r>
      <w:r w:rsidR="00AF4880">
        <w:rPr>
          <w:rFonts w:eastAsia="Times New Roman" w:cs="Arial"/>
          <w:color w:val="000000"/>
          <w:szCs w:val="20"/>
          <w:lang w:eastAsia="lt-LT"/>
        </w:rPr>
        <w:t xml:space="preserve"> min. 25 cm</w:t>
      </w:r>
      <w:r w:rsidR="00360C93">
        <w:rPr>
          <w:rFonts w:eastAsia="Times New Roman" w:cs="Arial"/>
          <w:color w:val="000000"/>
          <w:szCs w:val="20"/>
          <w:lang w:eastAsia="lt-LT"/>
        </w:rPr>
        <w:t>, skaldos frakcija 0/45</w:t>
      </w:r>
      <w:r w:rsidR="00AA0F83">
        <w:rPr>
          <w:rFonts w:eastAsia="Times New Roman" w:cs="Arial"/>
          <w:color w:val="000000"/>
          <w:szCs w:val="20"/>
          <w:lang w:eastAsia="lt-LT"/>
        </w:rPr>
        <w:t>, žr. 6 pav.</w:t>
      </w:r>
      <w:r w:rsidR="002E7E1D">
        <w:rPr>
          <w:rFonts w:eastAsia="Times New Roman" w:cs="Arial"/>
          <w:color w:val="000000"/>
          <w:szCs w:val="20"/>
          <w:lang w:eastAsia="lt-LT"/>
        </w:rPr>
        <w:t>:</w:t>
      </w:r>
    </w:p>
    <w:p w14:paraId="06BBCA33" w14:textId="77777777" w:rsidR="00162856" w:rsidRDefault="00162856" w:rsidP="00162856">
      <w:pPr>
        <w:pStyle w:val="ListParagraph"/>
        <w:keepNext w:val="0"/>
        <w:keepLines w:val="0"/>
        <w:suppressAutoHyphens w:val="0"/>
        <w:autoSpaceDN/>
        <w:ind w:left="1440"/>
        <w:jc w:val="both"/>
        <w:rPr>
          <w:rFonts w:eastAsia="Times New Roman" w:cs="Arial"/>
          <w:color w:val="000000"/>
          <w:szCs w:val="20"/>
          <w:lang w:eastAsia="lt-LT"/>
        </w:rPr>
      </w:pPr>
    </w:p>
    <w:p w14:paraId="457E4A58" w14:textId="5DD052CE" w:rsidR="00C20F55" w:rsidRDefault="002E7E1D" w:rsidP="00726DD1">
      <w:pPr>
        <w:pStyle w:val="ListParagraph"/>
        <w:keepNext w:val="0"/>
        <w:keepLines w:val="0"/>
        <w:suppressAutoHyphens w:val="0"/>
        <w:autoSpaceDN/>
        <w:ind w:left="1212" w:hanging="361"/>
        <w:jc w:val="both"/>
        <w:rPr>
          <w:rFonts w:eastAsia="Times New Roman" w:cs="Arial"/>
          <w:color w:val="000000"/>
          <w:szCs w:val="20"/>
          <w:lang w:eastAsia="lt-LT"/>
        </w:rPr>
      </w:pPr>
      <w:r w:rsidRPr="002E7E1D">
        <w:rPr>
          <w:rFonts w:eastAsia="Times New Roman" w:cs="Arial"/>
          <w:noProof/>
          <w:color w:val="000000"/>
          <w:szCs w:val="20"/>
          <w:lang w:eastAsia="lt-LT"/>
        </w:rPr>
        <w:drawing>
          <wp:inline distT="0" distB="0" distL="0" distR="0" wp14:anchorId="1C05A1B3" wp14:editId="1D941E71">
            <wp:extent cx="4861981" cy="2682472"/>
            <wp:effectExtent l="0" t="0" r="0" b="3810"/>
            <wp:docPr id="1341023383" name="Paveikslėlis 1" descr="Paveikslėlis, kuriame yra tekstas, lauko, ženklas, gatv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23383" name="Paveikslėlis 1" descr="Paveikslėlis, kuriame yra tekstas, lauko, ženklas, gatvė&#10;&#10;Dirbtinio intelekto sugeneruotas turinys gali būti neteisingas."/>
                    <pic:cNvPicPr/>
                  </pic:nvPicPr>
                  <pic:blipFill>
                    <a:blip r:embed="rId17"/>
                    <a:stretch>
                      <a:fillRect/>
                    </a:stretch>
                  </pic:blipFill>
                  <pic:spPr>
                    <a:xfrm>
                      <a:off x="0" y="0"/>
                      <a:ext cx="4861981" cy="2682472"/>
                    </a:xfrm>
                    <a:prstGeom prst="rect">
                      <a:avLst/>
                    </a:prstGeom>
                  </pic:spPr>
                </pic:pic>
              </a:graphicData>
            </a:graphic>
          </wp:inline>
        </w:drawing>
      </w:r>
    </w:p>
    <w:p w14:paraId="1EF279BB" w14:textId="77777777" w:rsidR="00C20F55" w:rsidRDefault="00C20F55" w:rsidP="00C20F55">
      <w:pPr>
        <w:pStyle w:val="ListParagraph"/>
        <w:keepNext w:val="0"/>
        <w:keepLines w:val="0"/>
        <w:suppressAutoHyphens w:val="0"/>
        <w:autoSpaceDN/>
        <w:ind w:left="1212"/>
        <w:jc w:val="both"/>
        <w:rPr>
          <w:rFonts w:eastAsia="Times New Roman" w:cs="Arial"/>
          <w:color w:val="000000"/>
          <w:szCs w:val="20"/>
          <w:lang w:eastAsia="lt-LT"/>
        </w:rPr>
      </w:pPr>
    </w:p>
    <w:p w14:paraId="1BDACDBF" w14:textId="6A985B91" w:rsidR="002E7E1D" w:rsidRDefault="00AA0F83" w:rsidP="007420B1">
      <w:pPr>
        <w:pStyle w:val="ListParagraph"/>
        <w:keepNext w:val="0"/>
        <w:keepLines w:val="0"/>
        <w:suppressAutoHyphens w:val="0"/>
        <w:autoSpaceDN/>
        <w:ind w:left="1212" w:hanging="361"/>
        <w:jc w:val="both"/>
        <w:rPr>
          <w:rFonts w:eastAsia="Times New Roman" w:cs="Arial"/>
          <w:color w:val="000000"/>
          <w:szCs w:val="20"/>
          <w:lang w:eastAsia="lt-LT"/>
        </w:rPr>
      </w:pPr>
      <w:r>
        <w:rPr>
          <w:rFonts w:eastAsia="Times New Roman" w:cs="Arial"/>
          <w:color w:val="000000"/>
          <w:szCs w:val="20"/>
          <w:lang w:eastAsia="lt-LT"/>
        </w:rPr>
        <w:t xml:space="preserve">6 pav. </w:t>
      </w:r>
      <w:r w:rsidR="00C20F55">
        <w:rPr>
          <w:rFonts w:eastAsia="Times New Roman" w:cs="Arial"/>
          <w:color w:val="000000"/>
          <w:szCs w:val="20"/>
          <w:lang w:eastAsia="lt-LT"/>
        </w:rPr>
        <w:t xml:space="preserve">Preliminarus </w:t>
      </w:r>
      <w:r w:rsidR="00096A44">
        <w:rPr>
          <w:rFonts w:eastAsia="Times New Roman" w:cs="Arial"/>
          <w:color w:val="000000"/>
          <w:szCs w:val="20"/>
          <w:lang w:eastAsia="lt-LT"/>
        </w:rPr>
        <w:t>naujai įrengiamo dolomito skaldos pasluoksnio plotas – 430</w:t>
      </w:r>
      <w:r w:rsidR="00504E94">
        <w:rPr>
          <w:rFonts w:eastAsia="Times New Roman" w:cs="Arial"/>
          <w:color w:val="000000"/>
          <w:szCs w:val="20"/>
          <w:lang w:eastAsia="lt-LT"/>
        </w:rPr>
        <w:t> </w:t>
      </w:r>
      <w:r w:rsidR="00096A44">
        <w:rPr>
          <w:rFonts w:eastAsia="Times New Roman" w:cs="Arial"/>
          <w:color w:val="000000"/>
          <w:szCs w:val="20"/>
          <w:lang w:eastAsia="lt-LT"/>
        </w:rPr>
        <w:t>m</w:t>
      </w:r>
      <w:r w:rsidR="00096A44" w:rsidRPr="008A6A7F">
        <w:rPr>
          <w:rFonts w:eastAsia="Times New Roman" w:cs="Arial"/>
          <w:color w:val="000000"/>
          <w:szCs w:val="20"/>
          <w:vertAlign w:val="superscript"/>
          <w:lang w:eastAsia="lt-LT"/>
        </w:rPr>
        <w:t>2</w:t>
      </w:r>
      <w:r w:rsidR="00096A44">
        <w:rPr>
          <w:rFonts w:eastAsia="Times New Roman" w:cs="Arial"/>
          <w:color w:val="000000"/>
          <w:szCs w:val="20"/>
          <w:lang w:eastAsia="lt-LT"/>
        </w:rPr>
        <w:t>.</w:t>
      </w:r>
    </w:p>
    <w:p w14:paraId="44E7DB36" w14:textId="77777777" w:rsidR="002E7E1D" w:rsidRDefault="002E7E1D" w:rsidP="00C20F55">
      <w:pPr>
        <w:pStyle w:val="ListParagraph"/>
        <w:keepNext w:val="0"/>
        <w:keepLines w:val="0"/>
        <w:suppressAutoHyphens w:val="0"/>
        <w:autoSpaceDN/>
        <w:ind w:left="1212"/>
        <w:jc w:val="both"/>
        <w:rPr>
          <w:rFonts w:eastAsia="Times New Roman" w:cs="Arial"/>
          <w:color w:val="000000"/>
          <w:szCs w:val="20"/>
          <w:lang w:eastAsia="lt-LT"/>
        </w:rPr>
      </w:pPr>
    </w:p>
    <w:p w14:paraId="2C71358C" w14:textId="099EAE60" w:rsidR="002E7E1D" w:rsidRDefault="002E7E1D" w:rsidP="0020669E">
      <w:pPr>
        <w:pStyle w:val="ListParagraph"/>
        <w:keepNext w:val="0"/>
        <w:keepLines w:val="0"/>
        <w:numPr>
          <w:ilvl w:val="2"/>
          <w:numId w:val="40"/>
        </w:numPr>
        <w:suppressAutoHyphens w:val="0"/>
        <w:autoSpaceDN/>
        <w:ind w:left="851" w:firstLine="0"/>
        <w:jc w:val="both"/>
        <w:rPr>
          <w:rFonts w:eastAsia="Times New Roman" w:cs="Arial"/>
          <w:color w:val="000000"/>
          <w:szCs w:val="20"/>
          <w:lang w:eastAsia="lt-LT"/>
        </w:rPr>
      </w:pPr>
      <w:r>
        <w:rPr>
          <w:rFonts w:eastAsia="Times New Roman" w:cs="Arial"/>
          <w:color w:val="000000"/>
          <w:szCs w:val="20"/>
          <w:lang w:eastAsia="lt-LT"/>
        </w:rPr>
        <w:t>Įrengiami nauji kelio bortai</w:t>
      </w:r>
      <w:r w:rsidR="00EA74D0">
        <w:rPr>
          <w:rFonts w:eastAsia="Times New Roman" w:cs="Arial"/>
          <w:color w:val="000000"/>
          <w:szCs w:val="20"/>
          <w:lang w:eastAsia="lt-LT"/>
        </w:rPr>
        <w:t xml:space="preserve"> ant bet</w:t>
      </w:r>
      <w:r w:rsidR="00B76222">
        <w:rPr>
          <w:rFonts w:eastAsia="Times New Roman" w:cs="Arial"/>
          <w:color w:val="000000"/>
          <w:szCs w:val="20"/>
          <w:lang w:eastAsia="lt-LT"/>
        </w:rPr>
        <w:t>oninio pagrindo</w:t>
      </w:r>
      <w:r w:rsidR="002F7E77">
        <w:rPr>
          <w:rFonts w:eastAsia="Times New Roman" w:cs="Arial"/>
          <w:color w:val="000000"/>
          <w:szCs w:val="20"/>
          <w:lang w:eastAsia="lt-LT"/>
        </w:rPr>
        <w:t xml:space="preserve">. </w:t>
      </w:r>
      <w:r w:rsidR="00102152">
        <w:rPr>
          <w:rFonts w:eastAsia="Times New Roman" w:cs="Arial"/>
          <w:color w:val="000000"/>
          <w:szCs w:val="20"/>
          <w:lang w:eastAsia="lt-LT"/>
        </w:rPr>
        <w:t>Užpilamas juodžemis iki naujai įrengto kelio borto ir atsėjama veja</w:t>
      </w:r>
      <w:r w:rsidR="00AA0F83">
        <w:rPr>
          <w:rFonts w:eastAsia="Times New Roman" w:cs="Arial"/>
          <w:color w:val="000000"/>
          <w:szCs w:val="20"/>
          <w:lang w:eastAsia="lt-LT"/>
        </w:rPr>
        <w:t>, žr. 7 pav.</w:t>
      </w:r>
      <w:r>
        <w:rPr>
          <w:rFonts w:eastAsia="Times New Roman" w:cs="Arial"/>
          <w:color w:val="000000"/>
          <w:szCs w:val="20"/>
          <w:lang w:eastAsia="lt-LT"/>
        </w:rPr>
        <w:t>:</w:t>
      </w:r>
    </w:p>
    <w:p w14:paraId="343BD921" w14:textId="77777777" w:rsidR="00162856" w:rsidRPr="00726DD1" w:rsidRDefault="00162856" w:rsidP="00162856">
      <w:pPr>
        <w:pStyle w:val="ListParagraph"/>
        <w:keepNext w:val="0"/>
        <w:keepLines w:val="0"/>
        <w:suppressAutoHyphens w:val="0"/>
        <w:autoSpaceDN/>
        <w:ind w:left="851"/>
        <w:jc w:val="both"/>
        <w:rPr>
          <w:rFonts w:eastAsia="Times New Roman" w:cs="Arial"/>
          <w:color w:val="000000"/>
          <w:szCs w:val="20"/>
          <w:lang w:eastAsia="lt-LT"/>
        </w:rPr>
      </w:pPr>
    </w:p>
    <w:p w14:paraId="14C5DEC7" w14:textId="044E65BF" w:rsidR="002E7E1D" w:rsidRDefault="002E7E1D" w:rsidP="0020669E">
      <w:pPr>
        <w:pStyle w:val="ListParagraph"/>
        <w:keepNext w:val="0"/>
        <w:keepLines w:val="0"/>
        <w:suppressAutoHyphens w:val="0"/>
        <w:autoSpaceDN/>
        <w:ind w:left="1212" w:hanging="361"/>
        <w:jc w:val="both"/>
        <w:rPr>
          <w:rFonts w:eastAsia="Times New Roman" w:cs="Arial"/>
          <w:color w:val="000000"/>
          <w:szCs w:val="20"/>
          <w:lang w:eastAsia="lt-LT"/>
        </w:rPr>
      </w:pPr>
      <w:r w:rsidRPr="005C0115">
        <w:rPr>
          <w:rFonts w:eastAsia="Times New Roman" w:cs="Arial"/>
          <w:noProof/>
          <w:color w:val="000000"/>
          <w:szCs w:val="20"/>
          <w:lang w:eastAsia="lt-LT"/>
        </w:rPr>
        <w:drawing>
          <wp:inline distT="0" distB="0" distL="0" distR="0" wp14:anchorId="4EA1FE64" wp14:editId="37A93066">
            <wp:extent cx="4900085" cy="2766300"/>
            <wp:effectExtent l="0" t="0" r="0" b="0"/>
            <wp:docPr id="522288129" name="Paveikslėlis 1" descr="Paveikslėlis, kuriame yra lauko, namas, pastatas, miglo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08352" name="Paveikslėlis 1" descr="Paveikslėlis, kuriame yra lauko, namas, pastatas, miglotas&#10;&#10;Dirbtinio intelekto sugeneruotas turinys gali būti neteisingas."/>
                    <pic:cNvPicPr/>
                  </pic:nvPicPr>
                  <pic:blipFill>
                    <a:blip r:embed="rId15"/>
                    <a:stretch>
                      <a:fillRect/>
                    </a:stretch>
                  </pic:blipFill>
                  <pic:spPr>
                    <a:xfrm>
                      <a:off x="0" y="0"/>
                      <a:ext cx="4900085" cy="2766300"/>
                    </a:xfrm>
                    <a:prstGeom prst="rect">
                      <a:avLst/>
                    </a:prstGeom>
                  </pic:spPr>
                </pic:pic>
              </a:graphicData>
            </a:graphic>
          </wp:inline>
        </w:drawing>
      </w:r>
    </w:p>
    <w:p w14:paraId="34DC63B2" w14:textId="77777777" w:rsidR="00096A44" w:rsidRDefault="00096A44" w:rsidP="00C20F55">
      <w:pPr>
        <w:pStyle w:val="ListParagraph"/>
        <w:keepNext w:val="0"/>
        <w:keepLines w:val="0"/>
        <w:suppressAutoHyphens w:val="0"/>
        <w:autoSpaceDN/>
        <w:ind w:left="1212"/>
        <w:jc w:val="both"/>
        <w:rPr>
          <w:rFonts w:eastAsia="Times New Roman" w:cs="Arial"/>
          <w:color w:val="000000"/>
          <w:szCs w:val="20"/>
          <w:lang w:eastAsia="lt-LT"/>
        </w:rPr>
      </w:pPr>
    </w:p>
    <w:p w14:paraId="39889D19" w14:textId="6D125CB9" w:rsidR="00816392" w:rsidRDefault="00504E94" w:rsidP="00504E94">
      <w:pPr>
        <w:pStyle w:val="ListParagraph"/>
        <w:keepNext w:val="0"/>
        <w:keepLines w:val="0"/>
        <w:suppressAutoHyphens w:val="0"/>
        <w:autoSpaceDN/>
        <w:ind w:left="851"/>
        <w:jc w:val="both"/>
        <w:rPr>
          <w:rFonts w:eastAsia="Times New Roman" w:cs="Arial"/>
          <w:color w:val="000000"/>
          <w:szCs w:val="20"/>
          <w:lang w:eastAsia="lt-LT"/>
        </w:rPr>
      </w:pPr>
      <w:r>
        <w:rPr>
          <w:rFonts w:eastAsia="Times New Roman" w:cs="Arial"/>
          <w:color w:val="000000"/>
          <w:szCs w:val="20"/>
          <w:lang w:eastAsia="lt-LT"/>
        </w:rPr>
        <w:t xml:space="preserve">7 pav. </w:t>
      </w:r>
      <w:r w:rsidR="00816392">
        <w:rPr>
          <w:rFonts w:eastAsia="Times New Roman" w:cs="Arial"/>
          <w:color w:val="000000"/>
          <w:szCs w:val="20"/>
          <w:lang w:eastAsia="lt-LT"/>
        </w:rPr>
        <w:t>Naujai įrengiamų kelio bortų preliminarus kiekis – 50</w:t>
      </w:r>
      <w:r>
        <w:rPr>
          <w:rFonts w:eastAsia="Times New Roman" w:cs="Arial"/>
          <w:color w:val="000000"/>
          <w:szCs w:val="20"/>
          <w:lang w:eastAsia="lt-LT"/>
        </w:rPr>
        <w:t> </w:t>
      </w:r>
      <w:r w:rsidR="00816392">
        <w:rPr>
          <w:rFonts w:eastAsia="Times New Roman" w:cs="Arial"/>
          <w:color w:val="000000"/>
          <w:szCs w:val="20"/>
          <w:lang w:eastAsia="lt-LT"/>
        </w:rPr>
        <w:t xml:space="preserve">m. </w:t>
      </w:r>
      <w:r w:rsidR="00B76222">
        <w:rPr>
          <w:rFonts w:eastAsia="Times New Roman" w:cs="Arial"/>
          <w:color w:val="000000"/>
          <w:szCs w:val="20"/>
          <w:lang w:eastAsia="lt-LT"/>
        </w:rPr>
        <w:t>Įrengiami betoniniai kelio bortai 150x300.</w:t>
      </w:r>
    </w:p>
    <w:p w14:paraId="3A6A9494" w14:textId="77777777" w:rsidR="003E0FF3" w:rsidRDefault="003E0FF3" w:rsidP="00C20F55">
      <w:pPr>
        <w:pStyle w:val="ListParagraph"/>
        <w:keepNext w:val="0"/>
        <w:keepLines w:val="0"/>
        <w:suppressAutoHyphens w:val="0"/>
        <w:autoSpaceDN/>
        <w:ind w:left="1212"/>
        <w:jc w:val="both"/>
        <w:rPr>
          <w:rFonts w:eastAsia="Times New Roman" w:cs="Arial"/>
          <w:color w:val="000000"/>
          <w:szCs w:val="20"/>
          <w:lang w:eastAsia="lt-LT"/>
        </w:rPr>
      </w:pPr>
    </w:p>
    <w:p w14:paraId="4F1E2F72" w14:textId="77777777" w:rsidR="00EA74D0" w:rsidRDefault="00EA74D0" w:rsidP="00C20F55">
      <w:pPr>
        <w:pStyle w:val="ListParagraph"/>
        <w:keepNext w:val="0"/>
        <w:keepLines w:val="0"/>
        <w:suppressAutoHyphens w:val="0"/>
        <w:autoSpaceDN/>
        <w:ind w:left="1212"/>
        <w:jc w:val="both"/>
        <w:rPr>
          <w:rFonts w:eastAsia="Times New Roman" w:cs="Arial"/>
          <w:color w:val="000000"/>
          <w:szCs w:val="20"/>
          <w:lang w:eastAsia="lt-LT"/>
        </w:rPr>
      </w:pPr>
    </w:p>
    <w:p w14:paraId="5E29D10B" w14:textId="77777777" w:rsidR="00EA74D0" w:rsidRDefault="00EA74D0" w:rsidP="00C20F55">
      <w:pPr>
        <w:pStyle w:val="ListParagraph"/>
        <w:keepNext w:val="0"/>
        <w:keepLines w:val="0"/>
        <w:suppressAutoHyphens w:val="0"/>
        <w:autoSpaceDN/>
        <w:ind w:left="1212"/>
        <w:jc w:val="both"/>
        <w:rPr>
          <w:rFonts w:eastAsia="Times New Roman" w:cs="Arial"/>
          <w:color w:val="000000"/>
          <w:szCs w:val="20"/>
          <w:lang w:eastAsia="lt-LT"/>
        </w:rPr>
      </w:pPr>
    </w:p>
    <w:p w14:paraId="55EB42B4" w14:textId="77777777" w:rsidR="00EA74D0" w:rsidRDefault="00EA74D0" w:rsidP="00C20F55">
      <w:pPr>
        <w:pStyle w:val="ListParagraph"/>
        <w:keepNext w:val="0"/>
        <w:keepLines w:val="0"/>
        <w:suppressAutoHyphens w:val="0"/>
        <w:autoSpaceDN/>
        <w:ind w:left="1212"/>
        <w:jc w:val="both"/>
        <w:rPr>
          <w:rFonts w:eastAsia="Times New Roman" w:cs="Arial"/>
          <w:color w:val="000000"/>
          <w:szCs w:val="20"/>
          <w:lang w:eastAsia="lt-LT"/>
        </w:rPr>
      </w:pPr>
    </w:p>
    <w:p w14:paraId="461F18CB" w14:textId="77777777" w:rsidR="00EA74D0" w:rsidRDefault="00EA74D0" w:rsidP="00C20F55">
      <w:pPr>
        <w:pStyle w:val="ListParagraph"/>
        <w:keepNext w:val="0"/>
        <w:keepLines w:val="0"/>
        <w:suppressAutoHyphens w:val="0"/>
        <w:autoSpaceDN/>
        <w:ind w:left="1212"/>
        <w:jc w:val="both"/>
        <w:rPr>
          <w:rFonts w:eastAsia="Times New Roman" w:cs="Arial"/>
          <w:color w:val="000000"/>
          <w:szCs w:val="20"/>
          <w:lang w:eastAsia="lt-LT"/>
        </w:rPr>
      </w:pPr>
    </w:p>
    <w:p w14:paraId="52B0E45A" w14:textId="77777777" w:rsidR="00EA74D0" w:rsidRDefault="00EA74D0" w:rsidP="00C20F55">
      <w:pPr>
        <w:pStyle w:val="ListParagraph"/>
        <w:keepNext w:val="0"/>
        <w:keepLines w:val="0"/>
        <w:suppressAutoHyphens w:val="0"/>
        <w:autoSpaceDN/>
        <w:ind w:left="1212"/>
        <w:jc w:val="both"/>
        <w:rPr>
          <w:rFonts w:eastAsia="Times New Roman" w:cs="Arial"/>
          <w:color w:val="000000"/>
          <w:szCs w:val="20"/>
          <w:lang w:eastAsia="lt-LT"/>
        </w:rPr>
      </w:pPr>
    </w:p>
    <w:p w14:paraId="7DD019E3" w14:textId="77777777" w:rsidR="00EA74D0" w:rsidRDefault="00EA74D0" w:rsidP="00C20F55">
      <w:pPr>
        <w:pStyle w:val="ListParagraph"/>
        <w:keepNext w:val="0"/>
        <w:keepLines w:val="0"/>
        <w:suppressAutoHyphens w:val="0"/>
        <w:autoSpaceDN/>
        <w:ind w:left="1212"/>
        <w:jc w:val="both"/>
        <w:rPr>
          <w:rFonts w:eastAsia="Times New Roman" w:cs="Arial"/>
          <w:color w:val="000000"/>
          <w:szCs w:val="20"/>
          <w:lang w:eastAsia="lt-LT"/>
        </w:rPr>
      </w:pPr>
    </w:p>
    <w:p w14:paraId="05F0DACA" w14:textId="77777777" w:rsidR="00EA74D0" w:rsidRDefault="00EA74D0" w:rsidP="00C20F55">
      <w:pPr>
        <w:pStyle w:val="ListParagraph"/>
        <w:keepNext w:val="0"/>
        <w:keepLines w:val="0"/>
        <w:suppressAutoHyphens w:val="0"/>
        <w:autoSpaceDN/>
        <w:ind w:left="1212"/>
        <w:jc w:val="both"/>
        <w:rPr>
          <w:rFonts w:eastAsia="Times New Roman" w:cs="Arial"/>
          <w:color w:val="000000"/>
          <w:szCs w:val="20"/>
          <w:lang w:eastAsia="lt-LT"/>
        </w:rPr>
      </w:pPr>
    </w:p>
    <w:p w14:paraId="7A007E9A" w14:textId="77777777" w:rsidR="00EA74D0" w:rsidRDefault="00EA74D0" w:rsidP="00C20F55">
      <w:pPr>
        <w:pStyle w:val="ListParagraph"/>
        <w:keepNext w:val="0"/>
        <w:keepLines w:val="0"/>
        <w:suppressAutoHyphens w:val="0"/>
        <w:autoSpaceDN/>
        <w:ind w:left="1212"/>
        <w:jc w:val="both"/>
        <w:rPr>
          <w:rFonts w:eastAsia="Times New Roman" w:cs="Arial"/>
          <w:color w:val="000000"/>
          <w:szCs w:val="20"/>
          <w:lang w:eastAsia="lt-LT"/>
        </w:rPr>
      </w:pPr>
    </w:p>
    <w:p w14:paraId="68E84717" w14:textId="77777777" w:rsidR="00EA74D0" w:rsidRPr="00162856" w:rsidRDefault="00EA74D0" w:rsidP="00162856">
      <w:pPr>
        <w:keepNext w:val="0"/>
        <w:keepLines w:val="0"/>
        <w:suppressAutoHyphens w:val="0"/>
        <w:autoSpaceDN/>
        <w:jc w:val="both"/>
        <w:rPr>
          <w:rFonts w:eastAsia="Times New Roman" w:cs="Arial"/>
          <w:color w:val="000000"/>
          <w:szCs w:val="20"/>
          <w:lang w:eastAsia="lt-LT"/>
        </w:rPr>
      </w:pPr>
    </w:p>
    <w:p w14:paraId="104AD478" w14:textId="714B1E49" w:rsidR="003E0FF3" w:rsidRDefault="003E0FF3" w:rsidP="0020669E">
      <w:pPr>
        <w:pStyle w:val="ListParagraph"/>
        <w:keepNext w:val="0"/>
        <w:keepLines w:val="0"/>
        <w:numPr>
          <w:ilvl w:val="2"/>
          <w:numId w:val="40"/>
        </w:numPr>
        <w:suppressAutoHyphens w:val="0"/>
        <w:autoSpaceDN/>
        <w:ind w:left="851" w:firstLine="0"/>
        <w:jc w:val="both"/>
        <w:rPr>
          <w:rFonts w:eastAsia="Times New Roman" w:cs="Arial"/>
          <w:color w:val="000000"/>
          <w:szCs w:val="20"/>
          <w:lang w:eastAsia="lt-LT"/>
        </w:rPr>
      </w:pPr>
      <w:r>
        <w:rPr>
          <w:rFonts w:eastAsia="Times New Roman" w:cs="Arial"/>
          <w:color w:val="000000"/>
          <w:szCs w:val="20"/>
          <w:lang w:eastAsia="lt-LT"/>
        </w:rPr>
        <w:t xml:space="preserve">Įrengiami lenkti </w:t>
      </w:r>
      <w:r w:rsidR="004264D1">
        <w:rPr>
          <w:rFonts w:eastAsia="Times New Roman" w:cs="Arial"/>
          <w:color w:val="000000"/>
          <w:szCs w:val="20"/>
          <w:lang w:eastAsia="lt-LT"/>
        </w:rPr>
        <w:t>kelio bortai</w:t>
      </w:r>
      <w:r w:rsidR="00B76222">
        <w:rPr>
          <w:rFonts w:eastAsia="Times New Roman" w:cs="Arial"/>
          <w:color w:val="000000"/>
          <w:szCs w:val="20"/>
          <w:lang w:eastAsia="lt-LT"/>
        </w:rPr>
        <w:t xml:space="preserve"> ant betoninio pagrindo</w:t>
      </w:r>
      <w:r w:rsidR="00102152">
        <w:rPr>
          <w:rFonts w:eastAsia="Times New Roman" w:cs="Arial"/>
          <w:color w:val="000000"/>
          <w:szCs w:val="20"/>
          <w:lang w:eastAsia="lt-LT"/>
        </w:rPr>
        <w:t>. Užpilamas juodžemis iki naujai įrengto kelio borto ir atsėjama veja</w:t>
      </w:r>
      <w:r w:rsidR="004A4ED9">
        <w:rPr>
          <w:rFonts w:eastAsia="Times New Roman" w:cs="Arial"/>
          <w:color w:val="000000"/>
          <w:szCs w:val="20"/>
          <w:lang w:eastAsia="lt-LT"/>
        </w:rPr>
        <w:t xml:space="preserve">, žr. 8 pav. </w:t>
      </w:r>
      <w:r w:rsidR="004264D1">
        <w:rPr>
          <w:rFonts w:eastAsia="Times New Roman" w:cs="Arial"/>
          <w:color w:val="000000"/>
          <w:szCs w:val="20"/>
          <w:lang w:eastAsia="lt-LT"/>
        </w:rPr>
        <w:t xml:space="preserve">: </w:t>
      </w:r>
    </w:p>
    <w:p w14:paraId="03AA08B7" w14:textId="0FA2C3F8" w:rsidR="004264D1" w:rsidRDefault="00001978" w:rsidP="0020669E">
      <w:pPr>
        <w:pStyle w:val="ListParagraph"/>
        <w:keepNext w:val="0"/>
        <w:keepLines w:val="0"/>
        <w:suppressAutoHyphens w:val="0"/>
        <w:autoSpaceDN/>
        <w:ind w:left="1212" w:hanging="361"/>
        <w:jc w:val="both"/>
        <w:rPr>
          <w:rFonts w:eastAsia="Times New Roman" w:cs="Arial"/>
          <w:color w:val="000000"/>
          <w:szCs w:val="20"/>
          <w:lang w:eastAsia="lt-LT"/>
        </w:rPr>
      </w:pPr>
      <w:r w:rsidRPr="00001978">
        <w:rPr>
          <w:rFonts w:eastAsia="Times New Roman" w:cs="Arial"/>
          <w:noProof/>
          <w:color w:val="000000"/>
          <w:szCs w:val="20"/>
          <w:lang w:eastAsia="lt-LT"/>
        </w:rPr>
        <w:drawing>
          <wp:inline distT="0" distB="0" distL="0" distR="0" wp14:anchorId="7244BAF0" wp14:editId="3C00644D">
            <wp:extent cx="4938188" cy="2804403"/>
            <wp:effectExtent l="0" t="0" r="0" b="0"/>
            <wp:docPr id="422171284" name="Paveikslėlis 1" descr="Paveikslėlis, kuriame yra lauko, pastatas, namas, lan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71284" name="Paveikslėlis 1" descr="Paveikslėlis, kuriame yra lauko, pastatas, namas, langas&#10;&#10;Dirbtinio intelekto sugeneruotas turinys gali būti neteisingas."/>
                    <pic:cNvPicPr/>
                  </pic:nvPicPr>
                  <pic:blipFill>
                    <a:blip r:embed="rId18"/>
                    <a:stretch>
                      <a:fillRect/>
                    </a:stretch>
                  </pic:blipFill>
                  <pic:spPr>
                    <a:xfrm>
                      <a:off x="0" y="0"/>
                      <a:ext cx="4938188" cy="2804403"/>
                    </a:xfrm>
                    <a:prstGeom prst="rect">
                      <a:avLst/>
                    </a:prstGeom>
                  </pic:spPr>
                </pic:pic>
              </a:graphicData>
            </a:graphic>
          </wp:inline>
        </w:drawing>
      </w:r>
    </w:p>
    <w:p w14:paraId="4EEC467C" w14:textId="77777777" w:rsidR="004264D1" w:rsidRPr="00061530" w:rsidRDefault="004264D1" w:rsidP="004264D1">
      <w:pPr>
        <w:pStyle w:val="ListParagraph"/>
        <w:keepNext w:val="0"/>
        <w:keepLines w:val="0"/>
        <w:suppressAutoHyphens w:val="0"/>
        <w:autoSpaceDN/>
        <w:ind w:left="1212"/>
        <w:jc w:val="both"/>
        <w:rPr>
          <w:rFonts w:eastAsia="Times New Roman" w:cs="Arial"/>
          <w:color w:val="000000"/>
          <w:szCs w:val="20"/>
          <w:lang w:eastAsia="lt-LT"/>
        </w:rPr>
      </w:pPr>
    </w:p>
    <w:p w14:paraId="46A4CE61" w14:textId="2CB5C2CC" w:rsidR="00816392" w:rsidRDefault="004A4ED9" w:rsidP="0020669E">
      <w:pPr>
        <w:pStyle w:val="ListParagraph"/>
        <w:keepNext w:val="0"/>
        <w:keepLines w:val="0"/>
        <w:suppressAutoHyphens w:val="0"/>
        <w:autoSpaceDN/>
        <w:ind w:left="851"/>
        <w:jc w:val="both"/>
        <w:rPr>
          <w:rFonts w:eastAsia="Times New Roman" w:cs="Arial"/>
          <w:color w:val="000000"/>
          <w:szCs w:val="20"/>
          <w:lang w:eastAsia="lt-LT"/>
        </w:rPr>
      </w:pPr>
      <w:r>
        <w:rPr>
          <w:rFonts w:eastAsia="Times New Roman" w:cs="Arial"/>
          <w:color w:val="000000"/>
          <w:szCs w:val="20"/>
          <w:lang w:eastAsia="lt-LT"/>
        </w:rPr>
        <w:t xml:space="preserve">8 pav. </w:t>
      </w:r>
      <w:r w:rsidR="007F2DE5">
        <w:rPr>
          <w:rFonts w:eastAsia="Times New Roman" w:cs="Arial"/>
          <w:color w:val="000000"/>
          <w:szCs w:val="20"/>
          <w:lang w:eastAsia="lt-LT"/>
        </w:rPr>
        <w:t>Naujai įrengiamų lenktų bortų preliminarus kiekis – 3</w:t>
      </w:r>
      <w:r w:rsidR="0020669E">
        <w:rPr>
          <w:rFonts w:eastAsia="Times New Roman" w:cs="Arial"/>
          <w:color w:val="000000"/>
          <w:szCs w:val="20"/>
          <w:lang w:eastAsia="lt-LT"/>
        </w:rPr>
        <w:t> </w:t>
      </w:r>
      <w:r w:rsidR="007F2DE5">
        <w:rPr>
          <w:rFonts w:eastAsia="Times New Roman" w:cs="Arial"/>
          <w:color w:val="000000"/>
          <w:szCs w:val="20"/>
          <w:lang w:eastAsia="lt-LT"/>
        </w:rPr>
        <w:t xml:space="preserve">m. </w:t>
      </w:r>
      <w:r w:rsidR="00B76222">
        <w:rPr>
          <w:rFonts w:eastAsia="Times New Roman" w:cs="Arial"/>
          <w:color w:val="000000"/>
          <w:szCs w:val="20"/>
          <w:lang w:eastAsia="lt-LT"/>
        </w:rPr>
        <w:t>Įrengiami lenkti betoniniai kelio bortai 150x300.</w:t>
      </w:r>
    </w:p>
    <w:p w14:paraId="080FE542" w14:textId="77777777" w:rsidR="00077C9B" w:rsidRPr="00077C9B" w:rsidRDefault="00077C9B" w:rsidP="00077C9B">
      <w:pPr>
        <w:pStyle w:val="ListParagraph"/>
        <w:keepNext w:val="0"/>
        <w:keepLines w:val="0"/>
        <w:suppressAutoHyphens w:val="0"/>
        <w:autoSpaceDN/>
        <w:ind w:left="1212"/>
        <w:jc w:val="both"/>
        <w:rPr>
          <w:rFonts w:eastAsia="Times New Roman" w:cs="Arial"/>
          <w:color w:val="000000"/>
          <w:szCs w:val="20"/>
          <w:lang w:eastAsia="lt-LT"/>
        </w:rPr>
      </w:pPr>
    </w:p>
    <w:p w14:paraId="3A9DBD4E" w14:textId="5EE051DF" w:rsidR="00061530" w:rsidRPr="00061530" w:rsidRDefault="00816392" w:rsidP="00162856">
      <w:pPr>
        <w:pStyle w:val="ListParagraph"/>
        <w:keepNext w:val="0"/>
        <w:keepLines w:val="0"/>
        <w:numPr>
          <w:ilvl w:val="2"/>
          <w:numId w:val="40"/>
        </w:numPr>
        <w:tabs>
          <w:tab w:val="left" w:pos="1560"/>
        </w:tabs>
        <w:suppressAutoHyphens w:val="0"/>
        <w:autoSpaceDN/>
        <w:ind w:left="851" w:firstLine="0"/>
        <w:jc w:val="both"/>
        <w:rPr>
          <w:rFonts w:eastAsia="Times New Roman" w:cs="Arial"/>
          <w:color w:val="000000"/>
          <w:szCs w:val="20"/>
          <w:lang w:eastAsia="lt-LT"/>
        </w:rPr>
      </w:pPr>
      <w:r w:rsidRPr="00816392">
        <w:rPr>
          <w:rFonts w:eastAsia="Times New Roman" w:cs="Arial"/>
          <w:color w:val="000000"/>
          <w:szCs w:val="20"/>
          <w:lang w:eastAsia="lt-LT"/>
        </w:rPr>
        <w:t>Įrengiam</w:t>
      </w:r>
      <w:r>
        <w:rPr>
          <w:rFonts w:eastAsia="Times New Roman" w:cs="Arial"/>
          <w:color w:val="000000"/>
          <w:szCs w:val="20"/>
          <w:lang w:eastAsia="lt-LT"/>
        </w:rPr>
        <w:t>a dviejų sluoksnių asfalto danga</w:t>
      </w:r>
      <w:r w:rsidR="006E0590">
        <w:rPr>
          <w:rFonts w:eastAsia="Times New Roman" w:cs="Arial"/>
          <w:color w:val="000000"/>
          <w:szCs w:val="20"/>
          <w:lang w:eastAsia="lt-LT"/>
        </w:rPr>
        <w:t xml:space="preserve"> formuojant nuolydžius, deformacines siūles, sujungimo siūles su betono aikštele, sujungimo siūles su </w:t>
      </w:r>
      <w:r w:rsidR="00147A50">
        <w:rPr>
          <w:rFonts w:eastAsia="Times New Roman" w:cs="Arial"/>
          <w:color w:val="000000"/>
          <w:szCs w:val="20"/>
          <w:lang w:eastAsia="lt-LT"/>
        </w:rPr>
        <w:t>senu asfaltu, jas užtaisant</w:t>
      </w:r>
      <w:r w:rsidR="00A6198B">
        <w:rPr>
          <w:rFonts w:eastAsia="Times New Roman" w:cs="Arial"/>
          <w:color w:val="000000"/>
          <w:szCs w:val="20"/>
          <w:lang w:eastAsia="lt-LT"/>
        </w:rPr>
        <w:t xml:space="preserve"> bitumu</w:t>
      </w:r>
      <w:r>
        <w:rPr>
          <w:rFonts w:eastAsia="Times New Roman" w:cs="Arial"/>
          <w:color w:val="000000"/>
          <w:szCs w:val="20"/>
          <w:lang w:eastAsia="lt-LT"/>
        </w:rPr>
        <w:t>. Bendras minimalus asfalto dangos storis 12</w:t>
      </w:r>
      <w:r w:rsidR="0020669E">
        <w:rPr>
          <w:rFonts w:eastAsia="Times New Roman" w:cs="Arial"/>
          <w:color w:val="000000"/>
          <w:szCs w:val="20"/>
          <w:lang w:eastAsia="lt-LT"/>
        </w:rPr>
        <w:t xml:space="preserve"> </w:t>
      </w:r>
      <w:r w:rsidR="00867227">
        <w:rPr>
          <w:rFonts w:eastAsia="Times New Roman" w:cs="Arial"/>
          <w:color w:val="000000"/>
          <w:szCs w:val="20"/>
          <w:lang w:eastAsia="lt-LT"/>
        </w:rPr>
        <w:t>cm</w:t>
      </w:r>
      <w:r w:rsidR="003E0199">
        <w:rPr>
          <w:rFonts w:eastAsia="Times New Roman" w:cs="Arial"/>
          <w:color w:val="000000"/>
          <w:szCs w:val="20"/>
          <w:lang w:eastAsia="lt-LT"/>
        </w:rPr>
        <w:t xml:space="preserve">. Apatinis asfaltbetonio </w:t>
      </w:r>
      <w:r w:rsidR="00401B21">
        <w:rPr>
          <w:rFonts w:eastAsia="Times New Roman" w:cs="Arial"/>
          <w:color w:val="000000"/>
          <w:szCs w:val="20"/>
          <w:lang w:eastAsia="lt-LT"/>
        </w:rPr>
        <w:t xml:space="preserve">pagrindo sluoksnis formuojamas iš AC22 PS 50/70 asfaltbetonio mišinių (arba tokių pat be ne prastesnių techninių savybių medžiagos). Viršutinis asfaltbetonio sluoksnis formuojamas iš </w:t>
      </w:r>
      <w:r w:rsidR="009B1E6F">
        <w:rPr>
          <w:rFonts w:eastAsia="Times New Roman" w:cs="Arial"/>
          <w:color w:val="000000"/>
          <w:szCs w:val="20"/>
          <w:lang w:eastAsia="lt-LT"/>
        </w:rPr>
        <w:t>AC 11 VS 45/80-55 PMB</w:t>
      </w:r>
      <w:r w:rsidR="005A42C4">
        <w:rPr>
          <w:rFonts w:eastAsia="Times New Roman" w:cs="Arial"/>
          <w:color w:val="000000"/>
          <w:szCs w:val="20"/>
          <w:lang w:eastAsia="lt-LT"/>
        </w:rPr>
        <w:t xml:space="preserve"> (polimerais modifikuoto bitumo)</w:t>
      </w:r>
      <w:r w:rsidR="005A42C4" w:rsidRPr="005A42C4">
        <w:rPr>
          <w:rFonts w:eastAsia="Times New Roman" w:cs="Arial"/>
          <w:color w:val="000000"/>
          <w:szCs w:val="20"/>
          <w:lang w:eastAsia="lt-LT"/>
        </w:rPr>
        <w:t xml:space="preserve"> </w:t>
      </w:r>
      <w:r w:rsidR="005A42C4">
        <w:rPr>
          <w:rFonts w:eastAsia="Times New Roman" w:cs="Arial"/>
          <w:color w:val="000000"/>
          <w:szCs w:val="20"/>
          <w:lang w:eastAsia="lt-LT"/>
        </w:rPr>
        <w:t xml:space="preserve">arba tokių pat be ne prastesnių techninių savybių medžiagos. </w:t>
      </w:r>
      <w:r w:rsidR="008066D9">
        <w:rPr>
          <w:rFonts w:eastAsia="Times New Roman" w:cs="Arial"/>
          <w:color w:val="000000"/>
          <w:szCs w:val="20"/>
          <w:lang w:eastAsia="lt-LT"/>
        </w:rPr>
        <w:t>Įrengus pirmą asfaltbetonio sluoksnį</w:t>
      </w:r>
      <w:r w:rsidR="00211380">
        <w:rPr>
          <w:rFonts w:eastAsia="Times New Roman" w:cs="Arial"/>
          <w:color w:val="000000"/>
          <w:szCs w:val="20"/>
          <w:lang w:eastAsia="lt-LT"/>
        </w:rPr>
        <w:t>, paviršius visu plotu gruntuojamas bitumine emulsija</w:t>
      </w:r>
      <w:r w:rsidR="00842DAD">
        <w:rPr>
          <w:rFonts w:eastAsia="Times New Roman" w:cs="Arial"/>
          <w:color w:val="000000"/>
          <w:szCs w:val="20"/>
          <w:lang w:eastAsia="lt-LT"/>
        </w:rPr>
        <w:t>, žr. 9 pav.</w:t>
      </w:r>
      <w:r w:rsidR="00867227">
        <w:rPr>
          <w:rFonts w:eastAsia="Times New Roman" w:cs="Arial"/>
          <w:color w:val="000000"/>
          <w:szCs w:val="20"/>
          <w:lang w:eastAsia="lt-LT"/>
        </w:rPr>
        <w:t>:</w:t>
      </w:r>
    </w:p>
    <w:p w14:paraId="033BCC31" w14:textId="783AB5DE" w:rsidR="00867227" w:rsidRPr="00816392" w:rsidRDefault="006E0590" w:rsidP="0020669E">
      <w:pPr>
        <w:pStyle w:val="ListParagraph"/>
        <w:keepNext w:val="0"/>
        <w:keepLines w:val="0"/>
        <w:suppressAutoHyphens w:val="0"/>
        <w:autoSpaceDN/>
        <w:ind w:left="1212" w:hanging="361"/>
        <w:jc w:val="both"/>
        <w:rPr>
          <w:rFonts w:eastAsia="Times New Roman" w:cs="Arial"/>
          <w:color w:val="000000"/>
          <w:szCs w:val="20"/>
          <w:lang w:eastAsia="lt-LT"/>
        </w:rPr>
      </w:pPr>
      <w:r w:rsidRPr="002E7E1D">
        <w:rPr>
          <w:rFonts w:eastAsia="Times New Roman" w:cs="Arial"/>
          <w:noProof/>
          <w:color w:val="000000"/>
          <w:szCs w:val="20"/>
          <w:lang w:eastAsia="lt-LT"/>
        </w:rPr>
        <w:drawing>
          <wp:inline distT="0" distB="0" distL="0" distR="0" wp14:anchorId="7F600CAA" wp14:editId="22D2E240">
            <wp:extent cx="4861981" cy="2682472"/>
            <wp:effectExtent l="0" t="0" r="0" b="3810"/>
            <wp:docPr id="1839668665" name="Paveikslėlis 1" descr="Paveikslėlis, kuriame yra tekstas, lauko, ženklas, gatv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23383" name="Paveikslėlis 1" descr="Paveikslėlis, kuriame yra tekstas, lauko, ženklas, gatvė&#10;&#10;Dirbtinio intelekto sugeneruotas turinys gali būti neteisingas."/>
                    <pic:cNvPicPr/>
                  </pic:nvPicPr>
                  <pic:blipFill>
                    <a:blip r:embed="rId17"/>
                    <a:stretch>
                      <a:fillRect/>
                    </a:stretch>
                  </pic:blipFill>
                  <pic:spPr>
                    <a:xfrm>
                      <a:off x="0" y="0"/>
                      <a:ext cx="4861981" cy="2682472"/>
                    </a:xfrm>
                    <a:prstGeom prst="rect">
                      <a:avLst/>
                    </a:prstGeom>
                  </pic:spPr>
                </pic:pic>
              </a:graphicData>
            </a:graphic>
          </wp:inline>
        </w:drawing>
      </w:r>
    </w:p>
    <w:p w14:paraId="68E55684" w14:textId="77777777" w:rsidR="00096A44" w:rsidRDefault="00096A44" w:rsidP="00C20F55">
      <w:pPr>
        <w:pStyle w:val="ListParagraph"/>
        <w:keepNext w:val="0"/>
        <w:keepLines w:val="0"/>
        <w:suppressAutoHyphens w:val="0"/>
        <w:autoSpaceDN/>
        <w:ind w:left="1212"/>
        <w:jc w:val="both"/>
        <w:rPr>
          <w:rFonts w:eastAsia="Times New Roman" w:cs="Arial"/>
          <w:color w:val="000000"/>
          <w:szCs w:val="20"/>
          <w:lang w:eastAsia="lt-LT"/>
        </w:rPr>
      </w:pPr>
    </w:p>
    <w:p w14:paraId="2036A65C" w14:textId="74040EA8" w:rsidR="00061530" w:rsidRDefault="00842DAD" w:rsidP="0020669E">
      <w:pPr>
        <w:pStyle w:val="ListParagraph"/>
        <w:keepNext w:val="0"/>
        <w:keepLines w:val="0"/>
        <w:suppressAutoHyphens w:val="0"/>
        <w:autoSpaceDN/>
        <w:ind w:left="1212" w:hanging="361"/>
        <w:jc w:val="both"/>
        <w:rPr>
          <w:rFonts w:eastAsia="Times New Roman" w:cs="Arial"/>
          <w:color w:val="000000"/>
          <w:szCs w:val="20"/>
          <w:lang w:eastAsia="lt-LT"/>
        </w:rPr>
      </w:pPr>
      <w:r>
        <w:rPr>
          <w:rFonts w:eastAsia="Times New Roman" w:cs="Arial"/>
          <w:color w:val="000000"/>
          <w:szCs w:val="20"/>
          <w:lang w:eastAsia="lt-LT"/>
        </w:rPr>
        <w:t xml:space="preserve">9 pav. </w:t>
      </w:r>
      <w:r w:rsidR="00061530">
        <w:rPr>
          <w:rFonts w:eastAsia="Times New Roman" w:cs="Arial"/>
          <w:color w:val="000000"/>
          <w:szCs w:val="20"/>
          <w:lang w:eastAsia="lt-LT"/>
        </w:rPr>
        <w:t xml:space="preserve">Naujai įrengiamo asfalto dangos preliminarus kiekis </w:t>
      </w:r>
      <w:r w:rsidR="0020669E">
        <w:rPr>
          <w:rFonts w:eastAsia="Times New Roman" w:cs="Arial"/>
          <w:color w:val="000000"/>
          <w:szCs w:val="20"/>
          <w:lang w:eastAsia="lt-LT"/>
        </w:rPr>
        <w:t>–</w:t>
      </w:r>
      <w:r w:rsidR="00061530">
        <w:rPr>
          <w:rFonts w:eastAsia="Times New Roman" w:cs="Arial"/>
          <w:color w:val="000000"/>
          <w:szCs w:val="20"/>
          <w:lang w:eastAsia="lt-LT"/>
        </w:rPr>
        <w:t xml:space="preserve"> 430</w:t>
      </w:r>
      <w:r w:rsidR="0020669E">
        <w:rPr>
          <w:rFonts w:eastAsia="Times New Roman" w:cs="Arial"/>
          <w:color w:val="000000"/>
          <w:szCs w:val="20"/>
          <w:lang w:eastAsia="lt-LT"/>
        </w:rPr>
        <w:t> </w:t>
      </w:r>
      <w:r w:rsidR="00061530">
        <w:rPr>
          <w:rFonts w:eastAsia="Times New Roman" w:cs="Arial"/>
          <w:color w:val="000000"/>
          <w:szCs w:val="20"/>
          <w:lang w:eastAsia="lt-LT"/>
        </w:rPr>
        <w:t>m</w:t>
      </w:r>
      <w:r w:rsidR="00061530" w:rsidRPr="008A6A7F">
        <w:rPr>
          <w:rFonts w:eastAsia="Times New Roman" w:cs="Arial"/>
          <w:color w:val="000000"/>
          <w:szCs w:val="20"/>
          <w:vertAlign w:val="superscript"/>
          <w:lang w:eastAsia="lt-LT"/>
        </w:rPr>
        <w:t>2</w:t>
      </w:r>
      <w:r w:rsidR="00061530">
        <w:rPr>
          <w:rFonts w:eastAsia="Times New Roman" w:cs="Arial"/>
          <w:color w:val="000000"/>
          <w:szCs w:val="20"/>
          <w:lang w:eastAsia="lt-LT"/>
        </w:rPr>
        <w:t>.</w:t>
      </w:r>
    </w:p>
    <w:p w14:paraId="1622F5F6" w14:textId="77777777" w:rsidR="003E0FF3" w:rsidRPr="00096A44" w:rsidRDefault="003E0FF3" w:rsidP="00C20F55">
      <w:pPr>
        <w:pStyle w:val="ListParagraph"/>
        <w:keepNext w:val="0"/>
        <w:keepLines w:val="0"/>
        <w:suppressAutoHyphens w:val="0"/>
        <w:autoSpaceDN/>
        <w:ind w:left="1212"/>
        <w:jc w:val="both"/>
        <w:rPr>
          <w:rFonts w:eastAsia="Times New Roman" w:cs="Arial"/>
          <w:color w:val="000000"/>
          <w:szCs w:val="20"/>
          <w:lang w:eastAsia="lt-LT"/>
        </w:rPr>
      </w:pPr>
    </w:p>
    <w:p w14:paraId="2DFA4186" w14:textId="77777777" w:rsidR="00D05E3C" w:rsidRPr="003E0199" w:rsidRDefault="00D05E3C" w:rsidP="00D05E3C">
      <w:pPr>
        <w:pStyle w:val="ListParagraph"/>
        <w:keepNext w:val="0"/>
        <w:keepLines w:val="0"/>
        <w:suppressAutoHyphens w:val="0"/>
        <w:autoSpaceDN/>
        <w:ind w:left="1003"/>
        <w:jc w:val="both"/>
        <w:rPr>
          <w:rFonts w:eastAsia="Times New Roman" w:cs="Arial"/>
          <w:color w:val="000000"/>
          <w:szCs w:val="20"/>
          <w:lang w:eastAsia="lt-LT"/>
        </w:rPr>
      </w:pPr>
    </w:p>
    <w:p w14:paraId="1730C48D" w14:textId="2FB01951" w:rsidR="004630AF" w:rsidRPr="002F2B8D" w:rsidRDefault="004630AF" w:rsidP="0020669E">
      <w:pPr>
        <w:pStyle w:val="ListParagraph"/>
        <w:numPr>
          <w:ilvl w:val="1"/>
          <w:numId w:val="40"/>
        </w:numPr>
        <w:ind w:left="851" w:hanging="425"/>
        <w:rPr>
          <w:lang w:eastAsia="lt-LT"/>
        </w:rPr>
      </w:pPr>
      <w:r w:rsidRPr="002F2B8D">
        <w:rPr>
          <w:lang w:eastAsia="lt-LT"/>
        </w:rPr>
        <w:t>Vis</w:t>
      </w:r>
      <w:r w:rsidR="0024169B">
        <w:rPr>
          <w:lang w:eastAsia="lt-LT"/>
        </w:rPr>
        <w:t>as medžiagas, įrankius, techniką</w:t>
      </w:r>
      <w:r w:rsidR="00986690">
        <w:rPr>
          <w:lang w:eastAsia="lt-LT"/>
        </w:rPr>
        <w:t>, darbo jėgą, kuri yra</w:t>
      </w:r>
      <w:r w:rsidR="00E5771E">
        <w:rPr>
          <w:lang w:eastAsia="lt-LT"/>
        </w:rPr>
        <w:t xml:space="preserve"> reikalinga atlikti </w:t>
      </w:r>
      <w:r w:rsidR="002130BF" w:rsidRPr="002F2B8D">
        <w:rPr>
          <w:lang w:eastAsia="lt-LT"/>
        </w:rPr>
        <w:t>3.2 punkte išvardint</w:t>
      </w:r>
      <w:r w:rsidR="00E5771E">
        <w:rPr>
          <w:lang w:eastAsia="lt-LT"/>
        </w:rPr>
        <w:t>iems</w:t>
      </w:r>
      <w:r w:rsidRPr="002F2B8D">
        <w:rPr>
          <w:lang w:eastAsia="lt-LT"/>
        </w:rPr>
        <w:t xml:space="preserve"> </w:t>
      </w:r>
      <w:r w:rsidR="00E5771E">
        <w:rPr>
          <w:lang w:eastAsia="lt-LT"/>
        </w:rPr>
        <w:t>darbams</w:t>
      </w:r>
      <w:r w:rsidR="00160589" w:rsidRPr="002F2B8D">
        <w:rPr>
          <w:lang w:eastAsia="lt-LT"/>
        </w:rPr>
        <w:t xml:space="preserve"> yra Tiekėjo laimėjusio konkursą apimtyse – už jų tiekimą ir pirkimą atsako Tiekėjas. </w:t>
      </w:r>
    </w:p>
    <w:p w14:paraId="3A0ECDD1" w14:textId="77777777" w:rsidR="004630AF" w:rsidRPr="002F2B8D" w:rsidRDefault="004630AF" w:rsidP="004630AF">
      <w:pPr>
        <w:keepNext w:val="0"/>
        <w:keepLines w:val="0"/>
        <w:suppressAutoHyphens w:val="0"/>
        <w:autoSpaceDN/>
        <w:ind w:left="492"/>
        <w:jc w:val="both"/>
        <w:rPr>
          <w:lang w:eastAsia="lt-LT"/>
        </w:rPr>
      </w:pPr>
    </w:p>
    <w:p w14:paraId="583DBFC3" w14:textId="527C9055" w:rsidR="002B5170" w:rsidRPr="002F2B8D" w:rsidRDefault="009C331C" w:rsidP="002B5170">
      <w:pPr>
        <w:pStyle w:val="Heading1"/>
        <w:rPr>
          <w:rFonts w:eastAsia="Calibri"/>
        </w:rPr>
      </w:pPr>
      <w:bookmarkStart w:id="21" w:name="_Toc203574754"/>
      <w:r w:rsidRPr="002F2B8D">
        <w:rPr>
          <w:rStyle w:val="IntenseEmphasis"/>
          <w:i w:val="0"/>
          <w:iCs w:val="0"/>
          <w:color w:val="auto"/>
        </w:rPr>
        <w:lastRenderedPageBreak/>
        <w:t>SKYRIUS</w:t>
      </w:r>
      <w:r w:rsidRPr="002F2B8D">
        <w:rPr>
          <w:rStyle w:val="IntenseEmphasis"/>
          <w:i w:val="0"/>
          <w:iCs w:val="0"/>
          <w:color w:val="FFFFFF" w:themeColor="background1"/>
        </w:rPr>
        <w:t xml:space="preserve"> : </w:t>
      </w:r>
      <w:r w:rsidRPr="002F2B8D">
        <w:rPr>
          <w:rStyle w:val="IntenseEmphasis"/>
          <w:i w:val="0"/>
          <w:iCs w:val="0"/>
          <w:color w:val="auto"/>
        </w:rPr>
        <w:br/>
      </w:r>
      <w:r w:rsidRPr="002F2B8D">
        <w:rPr>
          <w:rFonts w:eastAsia="Calibri"/>
        </w:rPr>
        <w:t>REIKALAVIMAI DARBŲ VYDKYMUI</w:t>
      </w:r>
      <w:bookmarkEnd w:id="21"/>
    </w:p>
    <w:p w14:paraId="2DA6C017" w14:textId="77777777" w:rsidR="002B5170" w:rsidRPr="0020669E" w:rsidRDefault="002B5170" w:rsidP="0020669E">
      <w:pPr>
        <w:tabs>
          <w:tab w:val="left" w:pos="993"/>
        </w:tabs>
        <w:rPr>
          <w:lang w:eastAsia="lt-LT"/>
        </w:rPr>
      </w:pPr>
    </w:p>
    <w:p w14:paraId="2A308600" w14:textId="37FCA832" w:rsidR="00044180" w:rsidRDefault="004E4C6B" w:rsidP="00162856">
      <w:pPr>
        <w:pStyle w:val="ListParagraph"/>
        <w:numPr>
          <w:ilvl w:val="1"/>
          <w:numId w:val="31"/>
        </w:numPr>
        <w:ind w:left="851" w:hanging="425"/>
        <w:jc w:val="both"/>
        <w:rPr>
          <w:lang w:eastAsia="lt-LT"/>
        </w:rPr>
      </w:pPr>
      <w:r w:rsidRPr="0020669E">
        <w:rPr>
          <w:lang w:eastAsia="lt-LT"/>
        </w:rPr>
        <w:t>Tiekėj</w:t>
      </w:r>
      <w:r w:rsidR="00044180" w:rsidRPr="0020669E">
        <w:rPr>
          <w:lang w:eastAsia="lt-LT"/>
        </w:rPr>
        <w:t>as</w:t>
      </w:r>
      <w:r w:rsidR="00044180" w:rsidRPr="002F2B8D">
        <w:rPr>
          <w:lang w:eastAsia="lt-LT"/>
        </w:rPr>
        <w:t xml:space="preserve"> prieš teikdamas pasiūlymą turi įsivertinti Darbų apimtis bei galimas rizikas ir</w:t>
      </w:r>
      <w:r w:rsidR="00680317">
        <w:rPr>
          <w:lang w:eastAsia="lt-LT"/>
        </w:rPr>
        <w:t>,</w:t>
      </w:r>
      <w:r w:rsidR="00044180" w:rsidRPr="002F2B8D">
        <w:rPr>
          <w:lang w:eastAsia="lt-LT"/>
        </w:rPr>
        <w:t xml:space="preserve"> esant poreikiui, suderinus su Perkančiuoju subjektu, gali atlikti papildomas apžiūras.</w:t>
      </w:r>
    </w:p>
    <w:p w14:paraId="35A742AB" w14:textId="7EDA6F05" w:rsidR="000C7EA3" w:rsidRPr="002F2B8D" w:rsidRDefault="000C7EA3" w:rsidP="00162856">
      <w:pPr>
        <w:pStyle w:val="ListParagraph"/>
        <w:numPr>
          <w:ilvl w:val="1"/>
          <w:numId w:val="31"/>
        </w:numPr>
        <w:ind w:left="851" w:hanging="425"/>
        <w:jc w:val="both"/>
        <w:rPr>
          <w:lang w:eastAsia="lt-LT"/>
        </w:rPr>
      </w:pPr>
      <w:r>
        <w:rPr>
          <w:lang w:eastAsia="lt-LT"/>
        </w:rPr>
        <w:t xml:space="preserve">Tiekėjas prieš teikdamas pasiūlymą turi įsivertinti </w:t>
      </w:r>
      <w:r w:rsidR="00773AB0">
        <w:rPr>
          <w:lang w:eastAsia="lt-LT"/>
        </w:rPr>
        <w:t xml:space="preserve">esamą </w:t>
      </w:r>
      <w:r w:rsidR="00DA7EA7">
        <w:rPr>
          <w:lang w:eastAsia="lt-LT"/>
        </w:rPr>
        <w:t>situaciją ir</w:t>
      </w:r>
      <w:r w:rsidR="00A216B4">
        <w:rPr>
          <w:lang w:eastAsia="lt-LT"/>
        </w:rPr>
        <w:t xml:space="preserve"> rizikas bei</w:t>
      </w:r>
      <w:r w:rsidR="00DA7EA7">
        <w:rPr>
          <w:lang w:eastAsia="lt-LT"/>
        </w:rPr>
        <w:t xml:space="preserve"> numatyti atlikti visus </w:t>
      </w:r>
      <w:r w:rsidR="009B14F1">
        <w:rPr>
          <w:lang w:eastAsia="lt-LT"/>
        </w:rPr>
        <w:t>darbus</w:t>
      </w:r>
      <w:r w:rsidR="00FB3A78">
        <w:rPr>
          <w:lang w:eastAsia="lt-LT"/>
        </w:rPr>
        <w:t xml:space="preserve"> ir medžiagas</w:t>
      </w:r>
      <w:r w:rsidR="0043136B">
        <w:rPr>
          <w:lang w:eastAsia="lt-LT"/>
        </w:rPr>
        <w:t>,</w:t>
      </w:r>
      <w:r w:rsidR="009B14F1">
        <w:rPr>
          <w:lang w:eastAsia="lt-LT"/>
        </w:rPr>
        <w:t xml:space="preserve"> kurie yra reikalingi šioje </w:t>
      </w:r>
      <w:r w:rsidR="00680317">
        <w:rPr>
          <w:lang w:eastAsia="lt-LT"/>
        </w:rPr>
        <w:t>T</w:t>
      </w:r>
      <w:r w:rsidR="009B14F1">
        <w:rPr>
          <w:lang w:eastAsia="lt-LT"/>
        </w:rPr>
        <w:t>echninėje specifikacijoje aprašytai kiemo aikštelei įrengti</w:t>
      </w:r>
      <w:r w:rsidR="00FB3A78">
        <w:rPr>
          <w:lang w:eastAsia="lt-LT"/>
        </w:rPr>
        <w:t xml:space="preserve"> vadovaujantis kelių techninio reglamento reikalavimais</w:t>
      </w:r>
      <w:r w:rsidR="00271955">
        <w:rPr>
          <w:lang w:eastAsia="lt-LT"/>
        </w:rPr>
        <w:t>. Atliktiems darbams</w:t>
      </w:r>
      <w:r w:rsidR="00FB3A78">
        <w:rPr>
          <w:lang w:eastAsia="lt-LT"/>
        </w:rPr>
        <w:t xml:space="preserve"> suteikti garantijas.</w:t>
      </w:r>
    </w:p>
    <w:p w14:paraId="23A81682" w14:textId="1CE20D7A" w:rsidR="0020669E" w:rsidRDefault="00044180" w:rsidP="00162856">
      <w:pPr>
        <w:pStyle w:val="ListParagraph"/>
        <w:numPr>
          <w:ilvl w:val="1"/>
          <w:numId w:val="31"/>
        </w:numPr>
        <w:ind w:left="851" w:hanging="425"/>
        <w:jc w:val="both"/>
        <w:rPr>
          <w:lang w:eastAsia="lt-LT"/>
        </w:rPr>
      </w:pPr>
      <w:r w:rsidRPr="002F2B8D">
        <w:rPr>
          <w:lang w:eastAsia="ru-RU"/>
        </w:rPr>
        <w:t xml:space="preserve">Tiekėjas privalo įsivertinti paruošiamuosius </w:t>
      </w:r>
      <w:r w:rsidR="00680317">
        <w:rPr>
          <w:lang w:eastAsia="ru-RU"/>
        </w:rPr>
        <w:t>–</w:t>
      </w:r>
      <w:r w:rsidRPr="002F2B8D">
        <w:rPr>
          <w:lang w:eastAsia="ru-RU"/>
        </w:rPr>
        <w:t xml:space="preserve"> baigiamuosius darbus (darbo vietos aptvėrimą,  darbo vietos apdengimą nuo statybos metu susidariusių dulkių, darbo vietos sutv</w:t>
      </w:r>
      <w:r w:rsidR="008B1E4C" w:rsidRPr="002F2B8D">
        <w:rPr>
          <w:lang w:eastAsia="ru-RU"/>
        </w:rPr>
        <w:t>a</w:t>
      </w:r>
      <w:r w:rsidRPr="002F2B8D">
        <w:rPr>
          <w:lang w:eastAsia="ru-RU"/>
        </w:rPr>
        <w:t>rkymą po statybos darbų bei kitus pareng</w:t>
      </w:r>
      <w:r w:rsidR="008B1E4C" w:rsidRPr="002F2B8D">
        <w:rPr>
          <w:lang w:eastAsia="ru-RU"/>
        </w:rPr>
        <w:t>ia</w:t>
      </w:r>
      <w:r w:rsidRPr="002F2B8D">
        <w:rPr>
          <w:lang w:eastAsia="ru-RU"/>
        </w:rPr>
        <w:t>muosius ir baigiamuosius darbus).</w:t>
      </w:r>
    </w:p>
    <w:p w14:paraId="132108DE" w14:textId="77777777" w:rsidR="0020669E" w:rsidRDefault="00044180" w:rsidP="00162856">
      <w:pPr>
        <w:pStyle w:val="ListParagraph"/>
        <w:numPr>
          <w:ilvl w:val="1"/>
          <w:numId w:val="31"/>
        </w:numPr>
        <w:ind w:left="851" w:hanging="425"/>
        <w:jc w:val="both"/>
        <w:rPr>
          <w:lang w:eastAsia="lt-LT"/>
        </w:rPr>
      </w:pPr>
      <w:r w:rsidRPr="002F2B8D">
        <w:rPr>
          <w:lang w:eastAsia="ru-RU"/>
        </w:rPr>
        <w:t xml:space="preserve">Visas susidariusias statybines atliekas </w:t>
      </w:r>
      <w:r w:rsidR="004E4C6B" w:rsidRPr="002F2B8D">
        <w:rPr>
          <w:lang w:eastAsia="ru-RU"/>
        </w:rPr>
        <w:t>Tiekėj</w:t>
      </w:r>
      <w:r w:rsidRPr="002F2B8D">
        <w:rPr>
          <w:lang w:eastAsia="ru-RU"/>
        </w:rPr>
        <w:t xml:space="preserve">as privalo </w:t>
      </w:r>
      <w:r w:rsidR="00770E0B" w:rsidRPr="002F2B8D">
        <w:rPr>
          <w:lang w:eastAsia="ru-RU"/>
        </w:rPr>
        <w:t xml:space="preserve">utilizuoti pagal teisės aktuose numatytą tvarką ir reikalavimus. </w:t>
      </w:r>
      <w:r w:rsidRPr="002F2B8D">
        <w:rPr>
          <w:lang w:eastAsia="ru-RU"/>
        </w:rPr>
        <w:t xml:space="preserve">Pavojingos atliekos (pvz., alyva, dažai, cheminės medžiagos) turi būti surenkamos atskirai ir utilizuojamos pagal teisės aktų reikalavimus. </w:t>
      </w:r>
    </w:p>
    <w:p w14:paraId="199E626A" w14:textId="77777777" w:rsidR="0020669E" w:rsidRPr="0020669E" w:rsidRDefault="00911FA5" w:rsidP="00162856">
      <w:pPr>
        <w:pStyle w:val="ListParagraph"/>
        <w:numPr>
          <w:ilvl w:val="1"/>
          <w:numId w:val="31"/>
        </w:numPr>
        <w:ind w:left="851" w:hanging="425"/>
        <w:jc w:val="both"/>
        <w:rPr>
          <w:lang w:eastAsia="lt-LT"/>
        </w:rPr>
      </w:pPr>
      <w:r w:rsidRPr="00162856">
        <w:rPr>
          <w:lang w:eastAsia="ru-RU"/>
        </w:rPr>
        <w:t>Tiekėjas</w:t>
      </w:r>
      <w:r w:rsidRPr="0020669E">
        <w:rPr>
          <w:rFonts w:eastAsia="Times New Roman" w:cs="Arial"/>
          <w:color w:val="000000"/>
          <w:szCs w:val="20"/>
          <w:lang w:eastAsia="lt-LT"/>
        </w:rPr>
        <w:t xml:space="preserve"> privalo savo lėšomis aprūpinti savo darbuotojus visomis darbams būtinosiomis priemonėmis: įrankiais, kėlimo mechanizmais, mechanizacijos įranga, apšvietimo lempomis ir kabeliais, pastoliais, asmeninėmis apsaugos priemonėmis (AAP) bei kolektyvinėmis saugos priemonėmis, reikalingomis saugiam ir efektyviam darbų vykdymui.</w:t>
      </w:r>
    </w:p>
    <w:p w14:paraId="6EE8A043" w14:textId="68C9BD95" w:rsidR="0020669E" w:rsidRPr="0020669E" w:rsidRDefault="00911FA5" w:rsidP="00162856">
      <w:pPr>
        <w:pStyle w:val="ListParagraph"/>
        <w:numPr>
          <w:ilvl w:val="1"/>
          <w:numId w:val="31"/>
        </w:numPr>
        <w:ind w:left="851" w:hanging="425"/>
        <w:jc w:val="both"/>
        <w:rPr>
          <w:lang w:eastAsia="lt-LT"/>
        </w:rPr>
      </w:pPr>
      <w:r w:rsidRPr="0020669E">
        <w:rPr>
          <w:rFonts w:eastAsia="Times New Roman" w:cs="Arial"/>
          <w:color w:val="000000"/>
          <w:szCs w:val="20"/>
          <w:lang w:eastAsia="lt-LT"/>
        </w:rPr>
        <w:t xml:space="preserve">Į </w:t>
      </w:r>
      <w:r w:rsidR="00172432">
        <w:rPr>
          <w:lang w:eastAsia="ru-RU"/>
        </w:rPr>
        <w:t>D</w:t>
      </w:r>
      <w:r w:rsidRPr="00162856">
        <w:rPr>
          <w:lang w:eastAsia="ru-RU"/>
        </w:rPr>
        <w:t>arbų</w:t>
      </w:r>
      <w:r w:rsidRPr="0020669E">
        <w:rPr>
          <w:rFonts w:eastAsia="Times New Roman" w:cs="Arial"/>
          <w:color w:val="000000"/>
          <w:szCs w:val="20"/>
          <w:lang w:eastAsia="lt-LT"/>
        </w:rPr>
        <w:t xml:space="preserve"> kainą turi būti įskaičiuoti visi mokesčiai,</w:t>
      </w:r>
      <w:r w:rsidR="002C0F4B" w:rsidRPr="002C0F4B">
        <w:t xml:space="preserve"> </w:t>
      </w:r>
      <w:r w:rsidR="002C0F4B" w:rsidRPr="00734803">
        <w:t>darbo sąnaudos</w:t>
      </w:r>
      <w:r w:rsidR="002C0F4B">
        <w:t>,</w:t>
      </w:r>
      <w:r w:rsidRPr="0020669E">
        <w:rPr>
          <w:rFonts w:eastAsia="Times New Roman" w:cs="Arial"/>
          <w:color w:val="000000"/>
          <w:szCs w:val="20"/>
          <w:lang w:eastAsia="lt-LT"/>
        </w:rPr>
        <w:t xml:space="preserve"> transportavimo išlaidos, mechanizmų ir įrangos naudojimo kaštai bei visos medžiagos, reikalingos </w:t>
      </w:r>
      <w:r w:rsidR="008A641B">
        <w:rPr>
          <w:rFonts w:eastAsia="Times New Roman" w:cs="Arial"/>
          <w:color w:val="000000"/>
          <w:szCs w:val="20"/>
          <w:lang w:eastAsia="lt-LT"/>
        </w:rPr>
        <w:t>D</w:t>
      </w:r>
      <w:r w:rsidRPr="0020669E">
        <w:rPr>
          <w:rFonts w:eastAsia="Times New Roman" w:cs="Arial"/>
          <w:color w:val="000000"/>
          <w:szCs w:val="20"/>
          <w:lang w:eastAsia="lt-LT"/>
        </w:rPr>
        <w:t xml:space="preserve">arbams atlikti pagal šią </w:t>
      </w:r>
      <w:r w:rsidR="008A641B">
        <w:rPr>
          <w:rFonts w:eastAsia="Times New Roman" w:cs="Arial"/>
          <w:color w:val="000000"/>
          <w:szCs w:val="20"/>
          <w:lang w:eastAsia="lt-LT"/>
        </w:rPr>
        <w:t>T</w:t>
      </w:r>
      <w:r w:rsidRPr="0020669E">
        <w:rPr>
          <w:rFonts w:eastAsia="Times New Roman" w:cs="Arial"/>
          <w:color w:val="000000"/>
          <w:szCs w:val="20"/>
          <w:lang w:eastAsia="lt-LT"/>
        </w:rPr>
        <w:t>echninę specifikaciją.</w:t>
      </w:r>
      <w:r w:rsidR="00A72E40">
        <w:rPr>
          <w:rFonts w:eastAsia="Times New Roman" w:cs="Arial"/>
          <w:color w:val="000000"/>
          <w:szCs w:val="20"/>
          <w:lang w:eastAsia="lt-LT"/>
        </w:rPr>
        <w:t xml:space="preserve"> </w:t>
      </w:r>
      <w:r w:rsidR="00A72E40" w:rsidRPr="00734803">
        <w:t>Tiekėjas prieš teikdamas pasiūlymą turi įsivertinti Darbų apimtis bei galimas rizikas, numatyti visas medžiagas ir darbus, kurie gali atsirasti įgyvendinant aprašytas Darbų apimtis</w:t>
      </w:r>
      <w:r w:rsidR="00A72E40">
        <w:t>.</w:t>
      </w:r>
    </w:p>
    <w:p w14:paraId="0BFBED5B" w14:textId="77777777" w:rsidR="0020669E" w:rsidRDefault="00ED0FF7" w:rsidP="00162856">
      <w:pPr>
        <w:pStyle w:val="ListParagraph"/>
        <w:numPr>
          <w:ilvl w:val="1"/>
          <w:numId w:val="31"/>
        </w:numPr>
        <w:ind w:left="851" w:hanging="425"/>
        <w:jc w:val="both"/>
        <w:rPr>
          <w:lang w:eastAsia="lt-LT"/>
        </w:rPr>
      </w:pPr>
      <w:r w:rsidRPr="002F2B8D">
        <w:rPr>
          <w:lang w:eastAsia="ru-RU"/>
        </w:rPr>
        <w:t>Tiekėjas</w:t>
      </w:r>
      <w:r w:rsidR="00911FA5" w:rsidRPr="002F2B8D">
        <w:rPr>
          <w:lang w:eastAsia="ru-RU"/>
        </w:rPr>
        <w:t xml:space="preserve"> nuolat</w:t>
      </w:r>
      <w:r w:rsidRPr="002F2B8D">
        <w:rPr>
          <w:lang w:eastAsia="ru-RU"/>
        </w:rPr>
        <w:t xml:space="preserve"> turi tvarkyti darbo vietą</w:t>
      </w:r>
      <w:r w:rsidR="004E4C6B" w:rsidRPr="002F2B8D">
        <w:rPr>
          <w:lang w:eastAsia="ru-RU"/>
        </w:rPr>
        <w:t>. J</w:t>
      </w:r>
      <w:r w:rsidRPr="002F2B8D">
        <w:rPr>
          <w:lang w:eastAsia="ru-RU"/>
        </w:rPr>
        <w:t xml:space="preserve">ą </w:t>
      </w:r>
      <w:r w:rsidR="00911FA5" w:rsidRPr="002F2B8D">
        <w:rPr>
          <w:lang w:eastAsia="ru-RU"/>
        </w:rPr>
        <w:t>laikyti</w:t>
      </w:r>
      <w:r w:rsidRPr="002F2B8D">
        <w:rPr>
          <w:lang w:eastAsia="ru-RU"/>
        </w:rPr>
        <w:t xml:space="preserve"> tvarkingą ir saugią.</w:t>
      </w:r>
    </w:p>
    <w:p w14:paraId="2AC7389E" w14:textId="77777777" w:rsidR="0020669E" w:rsidRPr="0020669E" w:rsidRDefault="004E4C6B" w:rsidP="00162856">
      <w:pPr>
        <w:pStyle w:val="ListParagraph"/>
        <w:numPr>
          <w:ilvl w:val="1"/>
          <w:numId w:val="31"/>
        </w:numPr>
        <w:ind w:left="851" w:hanging="425"/>
        <w:jc w:val="both"/>
        <w:rPr>
          <w:lang w:eastAsia="lt-LT"/>
        </w:rPr>
      </w:pPr>
      <w:r w:rsidRPr="00162856">
        <w:rPr>
          <w:lang w:eastAsia="ru-RU"/>
        </w:rPr>
        <w:t>Tiekėj</w:t>
      </w:r>
      <w:r w:rsidR="00911FA5" w:rsidRPr="00162856">
        <w:rPr>
          <w:lang w:eastAsia="ru-RU"/>
        </w:rPr>
        <w:t>ui</w:t>
      </w:r>
      <w:r w:rsidR="00911FA5" w:rsidRPr="0020669E">
        <w:rPr>
          <w:rFonts w:eastAsia="Times New Roman" w:cs="Arial"/>
          <w:color w:val="000000"/>
          <w:szCs w:val="20"/>
          <w:lang w:eastAsia="lt-LT"/>
        </w:rPr>
        <w:t xml:space="preserve"> gali būti suteikta galimybė prisijungti prie katilinės elektros energijos ir vandens tiekimo tinklų, tačiau naudotis leidžiama tik per savo įrengtus apskaitos prietaisus. Prieš prisijungiant, pradiniai apskaitos prietaisų rodmenys fiksuojami dalyvaujant katilinės atsakingam personalui. Už sunaudotą elektros energiją, vandenį ar kitus resursus </w:t>
      </w:r>
      <w:r w:rsidRPr="0020669E">
        <w:rPr>
          <w:rFonts w:eastAsia="Times New Roman" w:cs="Arial"/>
          <w:color w:val="000000"/>
          <w:szCs w:val="20"/>
          <w:lang w:eastAsia="lt-LT"/>
        </w:rPr>
        <w:t>Tiekėj</w:t>
      </w:r>
      <w:r w:rsidR="00911FA5" w:rsidRPr="0020669E">
        <w:rPr>
          <w:rFonts w:eastAsia="Times New Roman" w:cs="Arial"/>
          <w:color w:val="000000"/>
          <w:szCs w:val="20"/>
          <w:lang w:eastAsia="lt-LT"/>
        </w:rPr>
        <w:t>as atsiskaito su Perkančiuoju subjektu pagal faktinius apskaitos rodmenis.</w:t>
      </w:r>
    </w:p>
    <w:p w14:paraId="2DF8AD32" w14:textId="77777777" w:rsidR="0020669E" w:rsidRDefault="00BB53D6" w:rsidP="00162856">
      <w:pPr>
        <w:pStyle w:val="ListParagraph"/>
        <w:numPr>
          <w:ilvl w:val="1"/>
          <w:numId w:val="31"/>
        </w:numPr>
        <w:ind w:left="851" w:hanging="425"/>
        <w:jc w:val="both"/>
        <w:rPr>
          <w:lang w:eastAsia="lt-LT"/>
        </w:rPr>
      </w:pPr>
      <w:r w:rsidRPr="0020669E">
        <w:rPr>
          <w:rFonts w:eastAsia="Times New Roman" w:cs="Arial"/>
          <w:color w:val="000000"/>
          <w:szCs w:val="20"/>
          <w:lang w:eastAsia="lt-LT"/>
        </w:rPr>
        <w:t xml:space="preserve">Tiekėjas </w:t>
      </w:r>
      <w:r w:rsidRPr="00734803">
        <w:t>turės įvykdyti visus darbus, reikalingus tinkamam Projekto įgyvendinimui bei jo užbaigimui (darbo projekto parengimui, statybinės dokumentacijos užpildymas, darbų technologijos projektas, vykdomų statybos darbų išpildomoji dokumentacija, reikalingų ženklų objekte įrengimas, darbų saugai reikalingų įspėjimo ženklų įrengimas) bei kitas Tiekėjui normatyviniais dokumentais numatytas prievoles.</w:t>
      </w:r>
    </w:p>
    <w:p w14:paraId="323E7D5A" w14:textId="6C16BCEC" w:rsidR="0020669E" w:rsidRDefault="009B22CB" w:rsidP="00162856">
      <w:pPr>
        <w:pStyle w:val="ListParagraph"/>
        <w:numPr>
          <w:ilvl w:val="1"/>
          <w:numId w:val="31"/>
        </w:numPr>
        <w:ind w:left="851" w:hanging="567"/>
        <w:jc w:val="both"/>
        <w:rPr>
          <w:lang w:eastAsia="lt-LT"/>
        </w:rPr>
      </w:pPr>
      <w:r w:rsidRPr="0020669E">
        <w:rPr>
          <w:rFonts w:eastAsia="Times New Roman" w:cs="Arial"/>
          <w:color w:val="000000"/>
          <w:szCs w:val="20"/>
          <w:lang w:eastAsia="lt-LT"/>
        </w:rPr>
        <w:t xml:space="preserve">Už </w:t>
      </w:r>
      <w:r w:rsidRPr="00734803">
        <w:t>bet kokį Perkančiajam subjektui ir</w:t>
      </w:r>
      <w:r w:rsidR="006F6960">
        <w:t>  </w:t>
      </w:r>
      <w:r w:rsidRPr="00734803">
        <w:t>/ar tretiesiems asmenims priklausančio turto sugadinimą ar technologinių procesų normalaus darbo sutrikdymą dėl bet kokio Tiekėjo veiksmo, klaidos ar nerūpestingumo darbų atlikimo metu atsakingas Tiekėjas. Perkančiajam subjektui ir</w:t>
      </w:r>
      <w:r w:rsidR="006F6960">
        <w:t> </w:t>
      </w:r>
      <w:r w:rsidRPr="00734803">
        <w:t>/</w:t>
      </w:r>
      <w:r w:rsidR="006F6960">
        <w:t> </w:t>
      </w:r>
      <w:r w:rsidRPr="00734803">
        <w:t>ar tretiesiems asmenims priklausančio sugadinto turto defektai turi būti reikiamai ir tinkamai pašalinti ar pakeisti Tiekėjo jėgomis sąskaita taip, kad būtų atstatyta ankstesnė turto būklė.</w:t>
      </w:r>
    </w:p>
    <w:p w14:paraId="718BA3CE" w14:textId="77777777" w:rsidR="0020669E" w:rsidRDefault="00BA5A2A" w:rsidP="00162856">
      <w:pPr>
        <w:pStyle w:val="ListParagraph"/>
        <w:numPr>
          <w:ilvl w:val="1"/>
          <w:numId w:val="31"/>
        </w:numPr>
        <w:ind w:left="851" w:hanging="567"/>
        <w:jc w:val="both"/>
        <w:rPr>
          <w:lang w:eastAsia="lt-LT"/>
        </w:rPr>
      </w:pPr>
      <w:r w:rsidRPr="0020669E">
        <w:rPr>
          <w:rFonts w:eastAsia="Times New Roman" w:cs="Arial"/>
          <w:color w:val="000000"/>
          <w:szCs w:val="20"/>
          <w:lang w:eastAsia="lt-LT"/>
        </w:rPr>
        <w:t xml:space="preserve">Tiekėjas </w:t>
      </w:r>
      <w:r w:rsidRPr="00734803">
        <w:t>privalo registruoti bei apskaityti demontavimo darbus (pildomas statybos darbų žurnalas teisės aktuose numatyta tvarka) tiksliai ir sistemingai tokia forma ir detalumu, kad to pakaktų tiksliai nustatyti, jog demontavimo darbai buvo vykdomi tinkamai (kokybiškai, operatyviai, laikantis, kad visi Tiekėjo sprendimai buvo pagrįsti ir visa veikla vykdoma pagal Sutarties sąlygas).</w:t>
      </w:r>
    </w:p>
    <w:p w14:paraId="7B15CB27" w14:textId="623D1F46" w:rsidR="0020669E" w:rsidRDefault="006D3C2F" w:rsidP="00162856">
      <w:pPr>
        <w:pStyle w:val="ListParagraph"/>
        <w:numPr>
          <w:ilvl w:val="1"/>
          <w:numId w:val="31"/>
        </w:numPr>
        <w:ind w:left="851" w:hanging="567"/>
        <w:jc w:val="both"/>
        <w:rPr>
          <w:lang w:eastAsia="lt-LT"/>
        </w:rPr>
      </w:pPr>
      <w:r w:rsidRPr="002F2B8D">
        <w:rPr>
          <w:lang w:eastAsia="ru-RU"/>
        </w:rPr>
        <w:t xml:space="preserve">Visi Darbai turi būti atliekami pagal suderintą su Perkančiuoju subjektu techninės specifikacijos išpildymo </w:t>
      </w:r>
      <w:r w:rsidR="00BA5A2A">
        <w:rPr>
          <w:lang w:eastAsia="ru-RU"/>
        </w:rPr>
        <w:t>technologinę kortelę</w:t>
      </w:r>
      <w:r w:rsidRPr="002F2B8D">
        <w:rPr>
          <w:lang w:eastAsia="ru-RU"/>
        </w:rPr>
        <w:t xml:space="preserve"> bei laikantis nustatytų terminų. Tiekėjas turės pateikti ir suderinti su Perkančiuoju subjektu </w:t>
      </w:r>
      <w:r w:rsidR="00BA5A2A">
        <w:rPr>
          <w:lang w:eastAsia="ru-RU"/>
        </w:rPr>
        <w:t>technologinę darbų vykdymo kortelę</w:t>
      </w:r>
      <w:r w:rsidR="00D16005" w:rsidRPr="002F2B8D">
        <w:rPr>
          <w:lang w:eastAsia="ru-RU"/>
        </w:rPr>
        <w:t xml:space="preserve"> </w:t>
      </w:r>
      <w:r w:rsidR="00B77584" w:rsidRPr="002F2B8D">
        <w:rPr>
          <w:lang w:eastAsia="ru-RU"/>
        </w:rPr>
        <w:t>i</w:t>
      </w:r>
      <w:r w:rsidRPr="002F2B8D">
        <w:rPr>
          <w:lang w:eastAsia="ru-RU"/>
        </w:rPr>
        <w:t xml:space="preserve">r darbų atlikimo grafiką, šių dokumentų suderinimo terminai nurodyti </w:t>
      </w:r>
      <w:r w:rsidR="00AF46BE" w:rsidRPr="00640DF3">
        <w:rPr>
          <w:lang w:eastAsia="ru-RU"/>
        </w:rPr>
        <w:t>5.</w:t>
      </w:r>
      <w:r w:rsidR="00640DF3" w:rsidRPr="00640DF3">
        <w:rPr>
          <w:lang w:eastAsia="ru-RU"/>
        </w:rPr>
        <w:t>3</w:t>
      </w:r>
      <w:r w:rsidR="00AF46BE" w:rsidRPr="00640DF3">
        <w:rPr>
          <w:lang w:eastAsia="ru-RU"/>
        </w:rPr>
        <w:t>–5.4</w:t>
      </w:r>
      <w:r w:rsidRPr="00640DF3">
        <w:rPr>
          <w:lang w:eastAsia="ru-RU"/>
        </w:rPr>
        <w:t xml:space="preserve"> punktuose.</w:t>
      </w:r>
    </w:p>
    <w:p w14:paraId="7B2891DE" w14:textId="00726222" w:rsidR="00162856" w:rsidRDefault="00550DD7" w:rsidP="00162856">
      <w:pPr>
        <w:pStyle w:val="ListParagraph"/>
        <w:numPr>
          <w:ilvl w:val="1"/>
          <w:numId w:val="31"/>
        </w:numPr>
        <w:ind w:left="851" w:hanging="567"/>
        <w:jc w:val="both"/>
        <w:rPr>
          <w:lang w:eastAsia="lt-LT"/>
        </w:rPr>
      </w:pPr>
      <w:r w:rsidRPr="00734803">
        <w:t>Tiekėjas turi pateikti Perkančiajam subjektui, o gavus Perkančiojo subjekto leidimą, ir kitoms, su Projekto įgyvendinimu susijusioms institucijoms (ar bet kokiems Projekto įgyvendinimo patikrinimą ar auditą atliekantiems įgaliotiems asmenims), su Sutarties vykdymu susijusią informaciją, kurios Perkantysis subjektas bet kuriuo metu pareikalautų, leisti bet kuriuo pagrįstu metu atlikti įrašų ir apskaitos, susijusių su Sutarties vykdymu, patikrinimą ar auditą ir pasidaryti jų kopijas Darbų vykdymo metu ar vėliau</w:t>
      </w:r>
      <w:r>
        <w:t>.</w:t>
      </w:r>
    </w:p>
    <w:p w14:paraId="313F8304" w14:textId="15C58CB9" w:rsidR="00162856" w:rsidRPr="00162856" w:rsidRDefault="00C61C76" w:rsidP="00162856">
      <w:pPr>
        <w:pStyle w:val="ListParagraph"/>
        <w:numPr>
          <w:ilvl w:val="1"/>
          <w:numId w:val="31"/>
        </w:numPr>
        <w:ind w:left="851" w:hanging="567"/>
        <w:jc w:val="both"/>
        <w:rPr>
          <w:lang w:eastAsia="lt-LT"/>
        </w:rPr>
      </w:pPr>
      <w:r w:rsidRPr="0020669E">
        <w:rPr>
          <w:rFonts w:eastAsia="Times New Roman" w:cs="Arial"/>
          <w:color w:val="000000"/>
          <w:szCs w:val="20"/>
          <w:lang w:eastAsia="lt-LT"/>
        </w:rPr>
        <w:t xml:space="preserve">Darbuotojų sauga ir priešgaisrinė sauga: </w:t>
      </w:r>
    </w:p>
    <w:p w14:paraId="50EE5C8B" w14:textId="57B63BBF" w:rsidR="00C61C76" w:rsidRPr="007D2C44" w:rsidRDefault="00426E9D" w:rsidP="00162856">
      <w:pPr>
        <w:pStyle w:val="ListParagraph"/>
        <w:numPr>
          <w:ilvl w:val="2"/>
          <w:numId w:val="31"/>
        </w:numPr>
        <w:ind w:left="1560" w:hanging="709"/>
        <w:jc w:val="both"/>
        <w:rPr>
          <w:rFonts w:eastAsia="Times New Roman" w:cs="Arial"/>
          <w:color w:val="000000"/>
          <w:szCs w:val="20"/>
          <w:lang w:eastAsia="lt-LT"/>
        </w:rPr>
      </w:pPr>
      <w:r>
        <w:rPr>
          <w:rFonts w:eastAsia="Times New Roman" w:cs="Arial"/>
          <w:color w:val="000000"/>
          <w:szCs w:val="20"/>
          <w:lang w:eastAsia="lt-LT"/>
        </w:rPr>
        <w:lastRenderedPageBreak/>
        <w:t xml:space="preserve">Tiekėjas </w:t>
      </w:r>
      <w:r w:rsidR="007D2C44" w:rsidRPr="00734803">
        <w:t>užtikrina, kad jis pats, jo darbuotojai, agentai ir pakviestieji Darbui asmenys, o taip pat subrangovai ir jų darbuotojai, agentai ir pakviestieji, prisilaiko išskirtoje teritorijoje nustatytų darbuotojų saugos ir sveikatos, gaisrinės saugos taisyklių bei kitų LR galiojančių norminių teisės aktų (įskaitant, bet neapsiribojant tų, kurios numatytos Lietuvos Respublikos socialinės apsaugos ir darbo ministro ir aplinkos ministro 2008 m. sausio 15 d. įsakymu Nr. A1-22/D1-34 „Darboviečių įrengimo statybvietėje nuostatose“). Vykdant darbus Perkančiojo subjekto teritorijoje, papildomi darbuotojų saugos bei gaisrinės saugos reikalavimai nustatomi akte – leidime darbų vykdymui veikiančios įmonės teritorijoje, nurodymuose, paskyrose – leidimuose</w:t>
      </w:r>
      <w:r w:rsidR="007D2C44">
        <w:t>;</w:t>
      </w:r>
    </w:p>
    <w:p w14:paraId="0E4404CC" w14:textId="5BD6B122" w:rsidR="007D2C44" w:rsidRPr="00E84B21" w:rsidRDefault="00E84B21" w:rsidP="00162856">
      <w:pPr>
        <w:pStyle w:val="ListParagraph"/>
        <w:numPr>
          <w:ilvl w:val="2"/>
          <w:numId w:val="31"/>
        </w:numPr>
        <w:ind w:left="1560" w:hanging="709"/>
        <w:jc w:val="both"/>
        <w:rPr>
          <w:rFonts w:eastAsia="Times New Roman" w:cs="Arial"/>
          <w:color w:val="000000"/>
          <w:szCs w:val="20"/>
          <w:lang w:eastAsia="lt-LT"/>
        </w:rPr>
      </w:pPr>
      <w:r w:rsidRPr="00162856">
        <w:rPr>
          <w:rFonts w:eastAsia="Times New Roman" w:cs="Arial"/>
          <w:color w:val="000000"/>
          <w:szCs w:val="20"/>
          <w:lang w:eastAsia="lt-LT"/>
        </w:rPr>
        <w:t>Prieš</w:t>
      </w:r>
      <w:r w:rsidRPr="00734803">
        <w:t xml:space="preserve"> pradedant vykdyti darbus Tiekėjas tvarkomuoju dokumentu paskiria statybos vadovą, specialiųjų statybos darbų vadovą, asmenį, atsakingą objekte už darbų saugą, gaisrinę saugą, aplinkos apsaugą, laikinų elektros linijų eksploatavimą, kranų darbų vadovą ir t.</w:t>
      </w:r>
      <w:r w:rsidR="00A30386">
        <w:t> </w:t>
      </w:r>
      <w:r w:rsidRPr="00734803">
        <w:t>t. Jei darbai vykdomi veikiančiuose elektros, šilumos įrenginiuose ar jų apsaugos zonose Perkančiajam subjektui privaloma pateikti darbuotojų sąrašą, nurodant darbuotojų turimus kvalifikacinius pažymėjimus ir funkcijų vykdymą (darbų vadovo, darbų vykdytojo, brigados nario). Paskyrimų kopijos pateikiamos Perkančiajam subjektui prieš 5 darbo dienas iki darbų pradžios. Prieš darbų pradžią privaloma pateikti transporto priemonių sąrašą, kurios įvažiuos į Perkančiojo subjekto teritoriją</w:t>
      </w:r>
      <w:r>
        <w:t>;</w:t>
      </w:r>
    </w:p>
    <w:p w14:paraId="1D89B1F9" w14:textId="50373274" w:rsidR="00E84B21" w:rsidRPr="00B44D89" w:rsidRDefault="00B44D89" w:rsidP="00162856">
      <w:pPr>
        <w:pStyle w:val="ListParagraph"/>
        <w:numPr>
          <w:ilvl w:val="2"/>
          <w:numId w:val="31"/>
        </w:numPr>
        <w:ind w:left="1560" w:hanging="709"/>
        <w:jc w:val="both"/>
        <w:rPr>
          <w:rFonts w:eastAsia="Times New Roman" w:cs="Arial"/>
          <w:color w:val="000000"/>
          <w:szCs w:val="20"/>
          <w:lang w:eastAsia="lt-LT"/>
        </w:rPr>
      </w:pPr>
      <w:r w:rsidRPr="00734803">
        <w:t xml:space="preserve">Perkančiojo subjekto teritorijoje visi darbai vykdomi pagal paskyras </w:t>
      </w:r>
      <w:r w:rsidR="00A30386">
        <w:t>–</w:t>
      </w:r>
      <w:r w:rsidRPr="00734803">
        <w:t xml:space="preserve"> leidimus, darbai veikiančių šilumos įrenginių apsaugos zonoje – pagal nurodymus darbui šilumos įrenginiuose, darbai veikiančių elektros įrenginių apsaugos zonoje – pagal nurodymus darbui elektros įrenginiuose. Paskyras </w:t>
      </w:r>
      <w:r w:rsidR="00DE1BD7">
        <w:t>–</w:t>
      </w:r>
      <w:r w:rsidRPr="00734803">
        <w:t xml:space="preserve"> leidimus išduoda Tiekėjas. Nurodymų darbams šilumos ar elektros įrenginiuose išdavimą privaloma derinti su Perkančiuoju subjektu. Prieš darbų pradžią paskyras </w:t>
      </w:r>
      <w:r w:rsidR="00A30386">
        <w:t>–</w:t>
      </w:r>
      <w:r w:rsidRPr="00734803">
        <w:t xml:space="preserve"> leidimus pasirašytinai suderinti su Perkančiuoju subjektu. Dirbant pagal nurodymus, leidimą pradėti vykdyti darbus įmonės teritorijoje išduoda Perkantysis subjektas</w:t>
      </w:r>
      <w:r>
        <w:t>;</w:t>
      </w:r>
    </w:p>
    <w:p w14:paraId="53325C55" w14:textId="709760BB" w:rsidR="00B44D89" w:rsidRPr="006213E9" w:rsidRDefault="006213E9" w:rsidP="00162856">
      <w:pPr>
        <w:pStyle w:val="ListParagraph"/>
        <w:numPr>
          <w:ilvl w:val="2"/>
          <w:numId w:val="31"/>
        </w:numPr>
        <w:ind w:left="1560" w:hanging="709"/>
        <w:jc w:val="both"/>
        <w:rPr>
          <w:rFonts w:eastAsia="Times New Roman" w:cs="Arial"/>
          <w:color w:val="000000"/>
          <w:szCs w:val="20"/>
          <w:lang w:eastAsia="lt-LT"/>
        </w:rPr>
      </w:pPr>
      <w:r w:rsidRPr="00734803">
        <w:t xml:space="preserve">Tiekėjas </w:t>
      </w:r>
      <w:r w:rsidR="00DE1BD7">
        <w:t>D</w:t>
      </w:r>
      <w:r w:rsidRPr="00734803">
        <w:t>arbų vykdymo metu nuo galimų išorinių pažeidimų privalo apsaugoti Perkančiojo subjekto esamus įrengimus, tinklus, statinius</w:t>
      </w:r>
      <w:r>
        <w:t>;</w:t>
      </w:r>
    </w:p>
    <w:p w14:paraId="2C6B704F" w14:textId="7A66E8E8" w:rsidR="006213E9" w:rsidRPr="0081316B" w:rsidRDefault="00DE1BD7" w:rsidP="00162856">
      <w:pPr>
        <w:pStyle w:val="ListParagraph"/>
        <w:numPr>
          <w:ilvl w:val="2"/>
          <w:numId w:val="31"/>
        </w:numPr>
        <w:ind w:left="1560" w:hanging="709"/>
        <w:jc w:val="both"/>
        <w:rPr>
          <w:rFonts w:eastAsia="Times New Roman" w:cs="Arial"/>
          <w:color w:val="000000"/>
          <w:szCs w:val="20"/>
          <w:lang w:eastAsia="lt-LT"/>
        </w:rPr>
      </w:pPr>
      <w:r>
        <w:t>D</w:t>
      </w:r>
      <w:r w:rsidR="0081316B" w:rsidRPr="00734803">
        <w:t>arbų vykdymo zona ir joje esanti technika turi būti tvarkinga, nuolat valoma ir plaunama (įskaitant statybvietės įvažiavimus</w:t>
      </w:r>
      <w:r>
        <w:t> </w:t>
      </w:r>
      <w:r w:rsidR="0081316B" w:rsidRPr="00734803">
        <w:t>/</w:t>
      </w:r>
      <w:r>
        <w:t> </w:t>
      </w:r>
      <w:r w:rsidR="0081316B" w:rsidRPr="00734803">
        <w:t>išvažiavimus bei transportui naudojamą gatvės dalį), gamybos atliekos ir šiukšlės (ypač degios) išgabenamos į specialiai paruoštas vietas</w:t>
      </w:r>
      <w:r w:rsidR="0081316B">
        <w:t>;</w:t>
      </w:r>
    </w:p>
    <w:p w14:paraId="6B0EDA10" w14:textId="5901F99A" w:rsidR="0081316B" w:rsidRPr="00033C27" w:rsidRDefault="00033C27" w:rsidP="00162856">
      <w:pPr>
        <w:pStyle w:val="ListParagraph"/>
        <w:numPr>
          <w:ilvl w:val="2"/>
          <w:numId w:val="31"/>
        </w:numPr>
        <w:ind w:left="1560" w:hanging="709"/>
        <w:jc w:val="both"/>
        <w:rPr>
          <w:rFonts w:eastAsia="Times New Roman" w:cs="Arial"/>
          <w:color w:val="000000"/>
          <w:szCs w:val="20"/>
          <w:lang w:eastAsia="lt-LT"/>
        </w:rPr>
      </w:pPr>
      <w:r w:rsidRPr="00734803">
        <w:t xml:space="preserve">Perkantysis subjektas </w:t>
      </w:r>
      <w:r w:rsidR="00DE1BD7">
        <w:t>D</w:t>
      </w:r>
      <w:r w:rsidRPr="00734803">
        <w:t>arbų vykdymo metu gali tikrinti darbų saugos, priešgaisrinės saugos, darbo higienos ir sanitarijos ir kitų taisyklių reikalavimų vykdymą</w:t>
      </w:r>
      <w:r>
        <w:t>;</w:t>
      </w:r>
    </w:p>
    <w:p w14:paraId="76451152" w14:textId="7296B284" w:rsidR="00496644" w:rsidRDefault="00CE737C" w:rsidP="00162856">
      <w:pPr>
        <w:pStyle w:val="ListParagraph"/>
        <w:numPr>
          <w:ilvl w:val="2"/>
          <w:numId w:val="31"/>
        </w:numPr>
        <w:ind w:left="1560" w:hanging="709"/>
        <w:jc w:val="both"/>
        <w:rPr>
          <w:lang w:eastAsia="ru-RU"/>
        </w:rPr>
      </w:pPr>
      <w:r w:rsidRPr="00734803">
        <w:t>Tiekėjas privalo vykdyti Perkančiojo subjekto pagrįstus reikalavimus ir pašalinti nustatytus trūkumus ir pažeidimus</w:t>
      </w:r>
      <w:r>
        <w:t>.</w:t>
      </w:r>
    </w:p>
    <w:p w14:paraId="3E7B2BDA" w14:textId="77777777" w:rsidR="00DE1BD7" w:rsidRDefault="00DE1BD7" w:rsidP="005B5CCC">
      <w:pPr>
        <w:pStyle w:val="ListParagraph"/>
        <w:ind w:left="1560"/>
        <w:jc w:val="both"/>
        <w:rPr>
          <w:lang w:eastAsia="ru-RU"/>
        </w:rPr>
      </w:pPr>
    </w:p>
    <w:p w14:paraId="7F2B6A74" w14:textId="77777777" w:rsidR="00162856" w:rsidRPr="002F2B8D" w:rsidRDefault="00162856" w:rsidP="00162856">
      <w:pPr>
        <w:pStyle w:val="ListParagraph"/>
        <w:ind w:left="1560"/>
        <w:jc w:val="both"/>
        <w:rPr>
          <w:lang w:eastAsia="ru-RU"/>
        </w:rPr>
      </w:pPr>
    </w:p>
    <w:p w14:paraId="30CB58BF" w14:textId="299F0EE5" w:rsidR="006848DE" w:rsidRPr="006C7214" w:rsidRDefault="00496644" w:rsidP="006C7214">
      <w:pPr>
        <w:pStyle w:val="Heading1"/>
        <w:rPr>
          <w:rFonts w:eastAsia="Calibri"/>
        </w:rPr>
      </w:pPr>
      <w:bookmarkStart w:id="22" w:name="_Toc203574755"/>
      <w:r w:rsidRPr="002F2B8D">
        <w:rPr>
          <w:rStyle w:val="IntenseEmphasis"/>
          <w:i w:val="0"/>
          <w:iCs w:val="0"/>
          <w:color w:val="auto"/>
        </w:rPr>
        <w:t>SKYRIUS</w:t>
      </w:r>
      <w:r w:rsidRPr="002F2B8D">
        <w:rPr>
          <w:rStyle w:val="IntenseEmphasis"/>
          <w:i w:val="0"/>
          <w:iCs w:val="0"/>
          <w:color w:val="FFFFFF" w:themeColor="background1"/>
        </w:rPr>
        <w:t xml:space="preserve"> : </w:t>
      </w:r>
      <w:r w:rsidRPr="002F2B8D">
        <w:rPr>
          <w:rStyle w:val="IntenseEmphasis"/>
          <w:i w:val="0"/>
          <w:iCs w:val="0"/>
          <w:color w:val="auto"/>
        </w:rPr>
        <w:br/>
      </w:r>
      <w:r w:rsidR="00E3747F" w:rsidRPr="002F2B8D">
        <w:rPr>
          <w:rFonts w:eastAsia="Calibri"/>
        </w:rPr>
        <w:t xml:space="preserve">DARBŲ ATILIKIMO TERMINAI IR </w:t>
      </w:r>
      <w:r w:rsidRPr="002F2B8D">
        <w:rPr>
          <w:rFonts w:eastAsia="Calibri"/>
        </w:rPr>
        <w:t>DOKUMENTAI, REIKALAUJAMI PREKIŲ TECHNINIŲ SAVYBIŲ IR KOKYBĖS PATVIRTINIMUI</w:t>
      </w:r>
      <w:bookmarkEnd w:id="22"/>
    </w:p>
    <w:p w14:paraId="526F04FB" w14:textId="5783DDD9" w:rsidR="006A1866" w:rsidRDefault="006A1866" w:rsidP="006C7214">
      <w:pPr>
        <w:pStyle w:val="ListParagraph"/>
        <w:keepNext w:val="0"/>
        <w:keepLines w:val="0"/>
        <w:widowControl w:val="0"/>
        <w:numPr>
          <w:ilvl w:val="1"/>
          <w:numId w:val="41"/>
        </w:numPr>
        <w:suppressAutoHyphens w:val="0"/>
        <w:autoSpaceDE w:val="0"/>
        <w:adjustRightInd w:val="0"/>
        <w:spacing w:before="120" w:after="120" w:line="276" w:lineRule="auto"/>
        <w:ind w:left="993" w:hanging="567"/>
        <w:jc w:val="both"/>
      </w:pPr>
      <w:r w:rsidRPr="006C7214">
        <w:rPr>
          <w:rFonts w:eastAsia="Times New Roman" w:cs="Arial"/>
          <w:color w:val="000000"/>
          <w:szCs w:val="20"/>
          <w:lang w:eastAsia="lt-LT"/>
        </w:rPr>
        <w:t>Bendras</w:t>
      </w:r>
      <w:r w:rsidRPr="002F2B8D">
        <w:t xml:space="preserve"> </w:t>
      </w:r>
      <w:r w:rsidR="00455C0D">
        <w:t>D</w:t>
      </w:r>
      <w:r w:rsidRPr="002F2B8D">
        <w:t>arbų atlikimo terminas</w:t>
      </w:r>
      <w:r w:rsidR="00455C0D">
        <w:t>,</w:t>
      </w:r>
      <w:r w:rsidR="001D0699" w:rsidRPr="002F2B8D">
        <w:t xml:space="preserve"> įskaitant</w:t>
      </w:r>
      <w:r w:rsidR="00A67C0E" w:rsidRPr="002F2B8D">
        <w:t xml:space="preserve"> grafiko, bei technologinio darbų aprašo pateikimą,</w:t>
      </w:r>
      <w:r w:rsidR="001D0699" w:rsidRPr="002F2B8D">
        <w:t xml:space="preserve"> vis</w:t>
      </w:r>
      <w:r w:rsidR="00A67C0E" w:rsidRPr="002F2B8D">
        <w:t xml:space="preserve">us </w:t>
      </w:r>
      <w:r w:rsidR="0017024E">
        <w:t>asfaltuotos aikštelės įrengimo</w:t>
      </w:r>
      <w:r w:rsidR="00A67C0E" w:rsidRPr="002F2B8D">
        <w:t xml:space="preserve"> darbus, </w:t>
      </w:r>
      <w:r w:rsidR="00152A5A">
        <w:t xml:space="preserve">išpildomosios </w:t>
      </w:r>
      <w:r w:rsidR="00A67C0E" w:rsidRPr="002F2B8D">
        <w:t xml:space="preserve">dokumentacijos pateikimą </w:t>
      </w:r>
      <w:r w:rsidRPr="002F2B8D">
        <w:t xml:space="preserve">bei galutinio priėmimo–perdavimo akto pasirašymą </w:t>
      </w:r>
      <w:r w:rsidR="00152A5A">
        <w:t>–</w:t>
      </w:r>
      <w:r w:rsidRPr="002F2B8D">
        <w:t xml:space="preserve"> </w:t>
      </w:r>
      <w:r w:rsidR="003E2737">
        <w:t>8</w:t>
      </w:r>
      <w:r w:rsidRPr="002F2B8D">
        <w:t xml:space="preserve"> savaitės</w:t>
      </w:r>
      <w:r w:rsidR="003E2737">
        <w:t xml:space="preserve"> nuo </w:t>
      </w:r>
      <w:r w:rsidR="00224732">
        <w:t>S</w:t>
      </w:r>
      <w:r w:rsidR="003E2737">
        <w:t>utarties pasirašymo</w:t>
      </w:r>
      <w:r w:rsidRPr="002F2B8D">
        <w:t>.</w:t>
      </w:r>
    </w:p>
    <w:p w14:paraId="394D1BFE" w14:textId="714328F7" w:rsidR="0062463D" w:rsidRPr="002F2B8D" w:rsidRDefault="00BF140D" w:rsidP="006C7214">
      <w:pPr>
        <w:pStyle w:val="ListParagraph"/>
        <w:keepNext w:val="0"/>
        <w:keepLines w:val="0"/>
        <w:widowControl w:val="0"/>
        <w:numPr>
          <w:ilvl w:val="1"/>
          <w:numId w:val="41"/>
        </w:numPr>
        <w:suppressAutoHyphens w:val="0"/>
        <w:autoSpaceDE w:val="0"/>
        <w:adjustRightInd w:val="0"/>
        <w:spacing w:before="120" w:after="120" w:line="276" w:lineRule="auto"/>
        <w:ind w:left="993" w:hanging="567"/>
        <w:jc w:val="both"/>
      </w:pPr>
      <w:r>
        <w:t xml:space="preserve">Asfaltuotos aikštelės </w:t>
      </w:r>
      <w:r w:rsidR="00362963">
        <w:t>įrengimo darbai įskaitant esamo asfalto demontavimą, pasluoksnių nukasimą / įrengimą, naujų kelio bortų sumontavimą, naujos asfalto dangos įrengimą</w:t>
      </w:r>
      <w:r w:rsidR="00801EB3">
        <w:t xml:space="preserve"> bei perdavimą Perkančiajam subjektui eksploatuoti </w:t>
      </w:r>
      <w:r w:rsidR="00B42109">
        <w:t>–</w:t>
      </w:r>
      <w:r w:rsidR="00801EB3">
        <w:t xml:space="preserve"> </w:t>
      </w:r>
      <w:r w:rsidR="003E2737">
        <w:t>4</w:t>
      </w:r>
      <w:r w:rsidR="00B42109">
        <w:t xml:space="preserve"> savaitės nuo statybvietės perdavimo akto pasirašymo dienos. </w:t>
      </w:r>
    </w:p>
    <w:p w14:paraId="1BB92ABE" w14:textId="2EC50F6D" w:rsidR="006848DE" w:rsidRPr="002F2B8D" w:rsidRDefault="00451FEB" w:rsidP="006C7214">
      <w:pPr>
        <w:pStyle w:val="ListParagraph"/>
        <w:keepNext w:val="0"/>
        <w:keepLines w:val="0"/>
        <w:widowControl w:val="0"/>
        <w:numPr>
          <w:ilvl w:val="1"/>
          <w:numId w:val="41"/>
        </w:numPr>
        <w:suppressAutoHyphens w:val="0"/>
        <w:autoSpaceDE w:val="0"/>
        <w:adjustRightInd w:val="0"/>
        <w:spacing w:before="120" w:after="120" w:line="276" w:lineRule="auto"/>
        <w:ind w:left="993" w:hanging="567"/>
        <w:jc w:val="both"/>
      </w:pPr>
      <w:r w:rsidRPr="002F2B8D">
        <w:t>Per</w:t>
      </w:r>
      <w:r w:rsidR="002211E9">
        <w:t xml:space="preserve"> </w:t>
      </w:r>
      <w:r w:rsidR="00870EE6">
        <w:t>5</w:t>
      </w:r>
      <w:r w:rsidRPr="002F2B8D">
        <w:t xml:space="preserve"> (</w:t>
      </w:r>
      <w:r w:rsidR="00870EE6">
        <w:t>penkias</w:t>
      </w:r>
      <w:r w:rsidRPr="002F2B8D">
        <w:t>) darbo dien</w:t>
      </w:r>
      <w:r w:rsidR="00870EE6">
        <w:t>as</w:t>
      </w:r>
      <w:r w:rsidRPr="002F2B8D">
        <w:t xml:space="preserve"> nuo </w:t>
      </w:r>
      <w:r w:rsidR="00224732">
        <w:t>S</w:t>
      </w:r>
      <w:r w:rsidRPr="002F2B8D">
        <w:t>utarties pasirašymo dienos, Tiekėjas turi pateikti ir su Perkančiuoju subjektu susiderinti technologinį aprašą, kuriame būtų detaliai aprašyti būtiniausi darbai, technologiniai sprendiniai, informacija apie remontui naudojamas medžiagas ir kita su Pirkimo objektu susijusi informacija</w:t>
      </w:r>
      <w:r w:rsidR="00224732">
        <w:t>.</w:t>
      </w:r>
    </w:p>
    <w:p w14:paraId="65A20538" w14:textId="039CAA3A" w:rsidR="006848DE" w:rsidRDefault="006848DE" w:rsidP="006C7214">
      <w:pPr>
        <w:pStyle w:val="ListParagraph"/>
        <w:keepNext w:val="0"/>
        <w:keepLines w:val="0"/>
        <w:widowControl w:val="0"/>
        <w:numPr>
          <w:ilvl w:val="1"/>
          <w:numId w:val="41"/>
        </w:numPr>
        <w:suppressAutoHyphens w:val="0"/>
        <w:autoSpaceDE w:val="0"/>
        <w:adjustRightInd w:val="0"/>
        <w:spacing w:before="120" w:after="120" w:line="276" w:lineRule="auto"/>
        <w:ind w:left="993" w:hanging="567"/>
        <w:jc w:val="both"/>
      </w:pPr>
      <w:r w:rsidRPr="002F2B8D">
        <w:t xml:space="preserve">Per </w:t>
      </w:r>
      <w:r w:rsidR="003F0C15" w:rsidRPr="002F2B8D">
        <w:t>5</w:t>
      </w:r>
      <w:r w:rsidR="000C6C71" w:rsidRPr="002F2B8D">
        <w:t xml:space="preserve"> (</w:t>
      </w:r>
      <w:r w:rsidR="002211E9">
        <w:t>penkias</w:t>
      </w:r>
      <w:r w:rsidR="000C6C71" w:rsidRPr="002F2B8D">
        <w:t xml:space="preserve">) darbo dienų nuo </w:t>
      </w:r>
      <w:r w:rsidR="00224732">
        <w:t>S</w:t>
      </w:r>
      <w:r w:rsidR="000C6C71" w:rsidRPr="002F2B8D">
        <w:t>utarties pasirašymo dienos, Tiekėjas turi pateikti ir su Perkančiuoju subjektu susiderinti d</w:t>
      </w:r>
      <w:r w:rsidR="00224732">
        <w:t>D</w:t>
      </w:r>
      <w:r w:rsidR="000C6C71" w:rsidRPr="002F2B8D">
        <w:t xml:space="preserve">rbų atlikimo grafiką, kuriame aiškiai būtų matomi pagrindiniai darbų žingsniai, jų atlikimo trukmė, tarpiniai su Perkančiuoju subjektu suderinti </w:t>
      </w:r>
      <w:r w:rsidR="003302B2">
        <w:t>D</w:t>
      </w:r>
      <w:r w:rsidR="000C6C71" w:rsidRPr="002F2B8D">
        <w:t>arbų eigos patikrinimai bei galutinis darbų baigimo terminas</w:t>
      </w:r>
      <w:r w:rsidR="003302B2">
        <w:t>.</w:t>
      </w:r>
    </w:p>
    <w:p w14:paraId="53C23FC1" w14:textId="5C191674" w:rsidR="00A632D9" w:rsidRDefault="00A632D9" w:rsidP="006C7214">
      <w:pPr>
        <w:pStyle w:val="ListParagraph"/>
        <w:keepNext w:val="0"/>
        <w:keepLines w:val="0"/>
        <w:widowControl w:val="0"/>
        <w:numPr>
          <w:ilvl w:val="1"/>
          <w:numId w:val="41"/>
        </w:numPr>
        <w:suppressAutoHyphens w:val="0"/>
        <w:autoSpaceDE w:val="0"/>
        <w:adjustRightInd w:val="0"/>
        <w:spacing w:before="120" w:after="120" w:line="276" w:lineRule="auto"/>
        <w:ind w:left="993" w:hanging="567"/>
        <w:jc w:val="both"/>
      </w:pPr>
      <w:r w:rsidRPr="00A632D9">
        <w:t xml:space="preserve">Tiekėjas, ne vėliau kaip per 5 (penkias) darbo dienas iki Darbų pradžios, turi Perkančiojo subjekto atsakingam darbuotojui pateikti Tiekėjo darbuotojų sąrašą, kurie vykdys Darbus ir bus atsakingi už darbų saugą. Sąraše turi būti nurodyti darbuotojų vardai, pavardės, pareigos bei Tiekėjo transporto </w:t>
      </w:r>
      <w:r w:rsidRPr="00A632D9">
        <w:lastRenderedPageBreak/>
        <w:t>priemonės ir jų vairuotojai, jei transportui reikės patekti į Perkančiojo subjekto teritoriją</w:t>
      </w:r>
      <w:r w:rsidR="00B66E40">
        <w:t>.</w:t>
      </w:r>
    </w:p>
    <w:p w14:paraId="777B5046" w14:textId="7CBACAB0" w:rsidR="005053BE" w:rsidRPr="002F2B8D" w:rsidRDefault="005053BE" w:rsidP="0008286D">
      <w:pPr>
        <w:pStyle w:val="Heading1"/>
        <w:rPr>
          <w:rStyle w:val="IntenseEmphasis"/>
          <w:i w:val="0"/>
          <w:iCs w:val="0"/>
          <w:color w:val="auto"/>
        </w:rPr>
      </w:pPr>
      <w:bookmarkStart w:id="23" w:name="_Toc203574756"/>
      <w:r w:rsidRPr="002F2B8D">
        <w:rPr>
          <w:rStyle w:val="IntenseEmphasis"/>
          <w:i w:val="0"/>
          <w:iCs w:val="0"/>
          <w:color w:val="auto"/>
        </w:rPr>
        <w:t>SKYRIUS</w:t>
      </w:r>
      <w:r w:rsidRPr="002F2B8D">
        <w:rPr>
          <w:rStyle w:val="IntenseEmphasis"/>
          <w:i w:val="0"/>
          <w:iCs w:val="0"/>
          <w:color w:val="FFFFFF" w:themeColor="background1"/>
        </w:rPr>
        <w:t xml:space="preserve"> : </w:t>
      </w:r>
      <w:r w:rsidRPr="002F2B8D">
        <w:rPr>
          <w:rStyle w:val="IntenseEmphasis"/>
          <w:i w:val="0"/>
          <w:iCs w:val="0"/>
          <w:color w:val="auto"/>
        </w:rPr>
        <w:br/>
      </w:r>
      <w:r w:rsidR="00D7409E" w:rsidRPr="002F2B8D">
        <w:rPr>
          <w:rFonts w:eastAsia="Calibri"/>
        </w:rPr>
        <w:t xml:space="preserve">DOKUMENTAI, REIKALAUJAMI </w:t>
      </w:r>
      <w:r w:rsidR="00634B64" w:rsidRPr="002F2B8D">
        <w:rPr>
          <w:rFonts w:eastAsia="Calibri"/>
        </w:rPr>
        <w:t xml:space="preserve">PATEIKTI PO </w:t>
      </w:r>
      <w:r w:rsidR="008B122B">
        <w:rPr>
          <w:rFonts w:eastAsia="Calibri"/>
        </w:rPr>
        <w:t xml:space="preserve">ATLIKTŲ </w:t>
      </w:r>
      <w:r w:rsidR="00634B64" w:rsidRPr="002F2B8D">
        <w:rPr>
          <w:rFonts w:eastAsia="Calibri"/>
        </w:rPr>
        <w:t>DARBŲ</w:t>
      </w:r>
      <w:bookmarkEnd w:id="23"/>
    </w:p>
    <w:p w14:paraId="164F6939" w14:textId="731507BD" w:rsidR="003F5D19" w:rsidRDefault="00CF2A57" w:rsidP="00162856">
      <w:pPr>
        <w:pStyle w:val="ListParagraph"/>
        <w:keepNext w:val="0"/>
        <w:keepLines w:val="0"/>
        <w:widowControl w:val="0"/>
        <w:numPr>
          <w:ilvl w:val="1"/>
          <w:numId w:val="30"/>
        </w:numPr>
        <w:suppressAutoHyphens w:val="0"/>
        <w:autoSpaceDE w:val="0"/>
        <w:adjustRightInd w:val="0"/>
        <w:spacing w:before="120" w:after="120" w:line="276" w:lineRule="auto"/>
        <w:ind w:left="993" w:hanging="567"/>
        <w:jc w:val="both"/>
      </w:pPr>
      <w:r>
        <w:t>Tiekėjas privalo pateikti</w:t>
      </w:r>
      <w:r w:rsidR="003F5D19" w:rsidRPr="002F2B8D">
        <w:t xml:space="preserve"> dokumentacija, kurioje turi būti: </w:t>
      </w:r>
    </w:p>
    <w:p w14:paraId="32F7DD31" w14:textId="02AC538B" w:rsidR="00CF2A57" w:rsidRPr="002F2B8D" w:rsidRDefault="00CF2A57" w:rsidP="00162856">
      <w:pPr>
        <w:pStyle w:val="ListParagraph"/>
        <w:numPr>
          <w:ilvl w:val="2"/>
          <w:numId w:val="30"/>
        </w:numPr>
        <w:ind w:left="1560" w:hanging="567"/>
      </w:pPr>
      <w:r>
        <w:t>Elektroninis statybos darbų žurnalas;</w:t>
      </w:r>
    </w:p>
    <w:p w14:paraId="189D5018" w14:textId="268B1E7F" w:rsidR="00F93DB5" w:rsidRPr="002F2B8D" w:rsidRDefault="00CF2A57" w:rsidP="00162856">
      <w:pPr>
        <w:pStyle w:val="ListParagraph"/>
        <w:numPr>
          <w:ilvl w:val="2"/>
          <w:numId w:val="30"/>
        </w:numPr>
        <w:ind w:left="1560" w:hanging="567"/>
      </w:pPr>
      <w:r>
        <w:t>Technologinis darbų vykdymo</w:t>
      </w:r>
      <w:r w:rsidR="003F5D19" w:rsidRPr="002F2B8D">
        <w:t xml:space="preserve"> (su visais brėžiniais CAD ir PDF formatais);</w:t>
      </w:r>
    </w:p>
    <w:p w14:paraId="374E5EB3" w14:textId="7FEC5516" w:rsidR="00F93DB5" w:rsidRPr="002F2B8D" w:rsidRDefault="0078077F" w:rsidP="00162856">
      <w:pPr>
        <w:pStyle w:val="ListParagraph"/>
        <w:numPr>
          <w:ilvl w:val="2"/>
          <w:numId w:val="30"/>
        </w:numPr>
        <w:ind w:left="1560" w:hanging="567"/>
      </w:pPr>
      <w:r>
        <w:t>P</w:t>
      </w:r>
      <w:r w:rsidR="003F5D19" w:rsidRPr="002F2B8D">
        <w:t xml:space="preserve">ersonalo kvalifikacinių pažymėjimų kopijos; </w:t>
      </w:r>
    </w:p>
    <w:p w14:paraId="4E62B4AE" w14:textId="288939C9" w:rsidR="00F93DB5" w:rsidRDefault="0078077F" w:rsidP="00162856">
      <w:pPr>
        <w:pStyle w:val="ListParagraph"/>
        <w:numPr>
          <w:ilvl w:val="2"/>
          <w:numId w:val="30"/>
        </w:numPr>
        <w:ind w:left="1560" w:hanging="567"/>
      </w:pPr>
      <w:r>
        <w:t>N</w:t>
      </w:r>
      <w:r w:rsidR="003F5D19" w:rsidRPr="002F2B8D">
        <w:t>audotų medžiagų, įrangos eksploatacinių savybių deklaracijos ir sertifikatai;</w:t>
      </w:r>
    </w:p>
    <w:p w14:paraId="204273CA" w14:textId="337A932F" w:rsidR="00CF2A57" w:rsidRPr="002F2B8D" w:rsidRDefault="0078077F" w:rsidP="00162856">
      <w:pPr>
        <w:pStyle w:val="ListParagraph"/>
        <w:numPr>
          <w:ilvl w:val="2"/>
          <w:numId w:val="30"/>
        </w:numPr>
        <w:ind w:left="1560" w:hanging="567"/>
      </w:pPr>
      <w:r>
        <w:t>B</w:t>
      </w:r>
      <w:r w:rsidR="00CF2A57">
        <w:t>andymų protokolai;</w:t>
      </w:r>
    </w:p>
    <w:p w14:paraId="18DF1350" w14:textId="006D50A3" w:rsidR="00F93DB5" w:rsidRPr="002F2B8D" w:rsidRDefault="0078077F" w:rsidP="00162856">
      <w:pPr>
        <w:pStyle w:val="ListParagraph"/>
        <w:numPr>
          <w:ilvl w:val="2"/>
          <w:numId w:val="30"/>
        </w:numPr>
        <w:ind w:left="1560" w:hanging="567"/>
      </w:pPr>
      <w:r>
        <w:t>K</w:t>
      </w:r>
      <w:r w:rsidR="00BF4952" w:rsidRPr="002F2B8D">
        <w:t>iti aktualūs  su Darbais susiję dokumentai;</w:t>
      </w:r>
    </w:p>
    <w:p w14:paraId="0FE18F3B" w14:textId="7CBB3987" w:rsidR="003F5D19" w:rsidRPr="002F2B8D" w:rsidRDefault="0078077F" w:rsidP="00162856">
      <w:pPr>
        <w:pStyle w:val="ListParagraph"/>
        <w:numPr>
          <w:ilvl w:val="2"/>
          <w:numId w:val="30"/>
        </w:numPr>
        <w:ind w:left="1560" w:hanging="567"/>
      </w:pPr>
      <w:r>
        <w:t>A</w:t>
      </w:r>
      <w:r w:rsidR="003F5D19" w:rsidRPr="002F2B8D">
        <w:t>tliktų darbų perdavimo</w:t>
      </w:r>
      <w:r>
        <w:t>–</w:t>
      </w:r>
      <w:r w:rsidR="003F5D19" w:rsidRPr="002F2B8D">
        <w:t>priėmimo aktas.</w:t>
      </w:r>
    </w:p>
    <w:p w14:paraId="4334C360" w14:textId="77777777" w:rsidR="005053BE" w:rsidRPr="002F2B8D" w:rsidRDefault="005053BE" w:rsidP="005053BE"/>
    <w:p w14:paraId="38B32DDC" w14:textId="12825DB0" w:rsidR="00BB2F37" w:rsidRDefault="00B0571B" w:rsidP="00BB2F37">
      <w:pPr>
        <w:pStyle w:val="Heading1"/>
        <w:rPr>
          <w:rFonts w:eastAsia="Calibri"/>
        </w:rPr>
      </w:pPr>
      <w:bookmarkStart w:id="24" w:name="_Toc203574757"/>
      <w:r w:rsidRPr="002F2B8D">
        <w:rPr>
          <w:rStyle w:val="IntenseEmphasis"/>
          <w:i w:val="0"/>
          <w:iCs w:val="0"/>
          <w:color w:val="auto"/>
        </w:rPr>
        <w:t>SKYRIUS</w:t>
      </w:r>
      <w:r w:rsidRPr="002F2B8D">
        <w:rPr>
          <w:rStyle w:val="IntenseEmphasis"/>
          <w:i w:val="0"/>
          <w:iCs w:val="0"/>
          <w:color w:val="FFFFFF" w:themeColor="background1"/>
        </w:rPr>
        <w:t xml:space="preserve"> : </w:t>
      </w:r>
      <w:r w:rsidRPr="002F2B8D">
        <w:rPr>
          <w:rStyle w:val="IntenseEmphasis"/>
          <w:i w:val="0"/>
          <w:iCs w:val="0"/>
          <w:color w:val="auto"/>
        </w:rPr>
        <w:br/>
      </w:r>
      <w:bookmarkEnd w:id="2"/>
      <w:r w:rsidR="00B83712" w:rsidRPr="002F2B8D">
        <w:rPr>
          <w:rFonts w:eastAsia="Calibri"/>
        </w:rPr>
        <w:t>GARANTINIO LAIKOTARPIO ĮSIPAREIGOJIMAI</w:t>
      </w:r>
      <w:bookmarkEnd w:id="24"/>
    </w:p>
    <w:p w14:paraId="16C5017F" w14:textId="77777777" w:rsidR="00BB2F37" w:rsidRPr="00BB2F37" w:rsidRDefault="00BB2F37" w:rsidP="00BB2F37"/>
    <w:p w14:paraId="3E652594" w14:textId="409B78EC" w:rsidR="00F82E36" w:rsidRDefault="00F82E36" w:rsidP="009F00B8">
      <w:pPr>
        <w:pStyle w:val="ListParagraph"/>
        <w:numPr>
          <w:ilvl w:val="1"/>
          <w:numId w:val="44"/>
        </w:numPr>
        <w:suppressAutoHyphens w:val="0"/>
        <w:spacing w:after="160"/>
        <w:ind w:hanging="654"/>
        <w:jc w:val="both"/>
      </w:pPr>
      <w:r w:rsidRPr="002F2B8D">
        <w:t xml:space="preserve">Atliktiems darbams turi galioti ne trumpesnis kaip </w:t>
      </w:r>
      <w:r w:rsidR="00CF2A57">
        <w:t>36</w:t>
      </w:r>
      <w:r w:rsidRPr="002F2B8D">
        <w:t xml:space="preserve"> (</w:t>
      </w:r>
      <w:r w:rsidR="00CF2A57">
        <w:t>trisdešimt šešių</w:t>
      </w:r>
      <w:r w:rsidRPr="002F2B8D">
        <w:t>) mėnesių garantinis laikotarpis, kuris skaičiuojamas nuo atliktų darbų priėmimo–perdavimo akto pasirašymo dienos. Įrangai ir jos komponentams turi būti taikoma gamintojo nustatyta garantija, tačiau ne trumpesnė kaip 12 (dvylikos) mėnesių, skaičiuojant nuo įrangos priėmimo–perdavimo dienos</w:t>
      </w:r>
      <w:r w:rsidR="00750A9F" w:rsidRPr="002F2B8D">
        <w:t xml:space="preserve"> (jei taikoma).</w:t>
      </w:r>
    </w:p>
    <w:p w14:paraId="6005A8E1" w14:textId="77777777" w:rsidR="00763E7D" w:rsidRPr="002F2B8D" w:rsidRDefault="00763E7D" w:rsidP="00763E7D">
      <w:pPr>
        <w:suppressAutoHyphens w:val="0"/>
        <w:spacing w:after="160"/>
        <w:jc w:val="both"/>
      </w:pPr>
    </w:p>
    <w:p w14:paraId="1FBFC57C" w14:textId="2B0AD0DA" w:rsidR="00FF5099" w:rsidRPr="002F2B8D" w:rsidRDefault="00FF5099" w:rsidP="00FF5099">
      <w:pPr>
        <w:pStyle w:val="Heading1"/>
        <w:rPr>
          <w:rFonts w:eastAsia="Calibri"/>
        </w:rPr>
      </w:pPr>
      <w:bookmarkStart w:id="25" w:name="_Toc20357475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2F2B8D">
        <w:rPr>
          <w:rStyle w:val="IntenseEmphasis"/>
          <w:i w:val="0"/>
          <w:iCs w:val="0"/>
          <w:color w:val="auto"/>
        </w:rPr>
        <w:t>SKYRIUS</w:t>
      </w:r>
      <w:r w:rsidRPr="002F2B8D">
        <w:rPr>
          <w:rStyle w:val="IntenseEmphasis"/>
          <w:i w:val="0"/>
          <w:iCs w:val="0"/>
          <w:color w:val="FFFFFF" w:themeColor="background1"/>
        </w:rPr>
        <w:t xml:space="preserve"> : </w:t>
      </w:r>
      <w:r w:rsidRPr="002F2B8D">
        <w:rPr>
          <w:rStyle w:val="IntenseEmphasis"/>
          <w:i w:val="0"/>
          <w:iCs w:val="0"/>
          <w:color w:val="auto"/>
        </w:rPr>
        <w:br/>
      </w:r>
      <w:r w:rsidRPr="002F2B8D">
        <w:rPr>
          <w:rFonts w:eastAsia="Calibri"/>
        </w:rPr>
        <w:t>DARBŲ ATLIKIMO VIETA</w:t>
      </w:r>
      <w:bookmarkEnd w:id="25"/>
    </w:p>
    <w:p w14:paraId="291C3A8C" w14:textId="77777777" w:rsidR="00FF5099" w:rsidRPr="00763E7D" w:rsidRDefault="00FF5099" w:rsidP="00763E7D">
      <w:pPr>
        <w:suppressAutoHyphens w:val="0"/>
        <w:spacing w:after="160"/>
        <w:jc w:val="both"/>
        <w:rPr>
          <w:vanish/>
        </w:rPr>
      </w:pPr>
    </w:p>
    <w:p w14:paraId="1C126DBE" w14:textId="518A4A81" w:rsidR="00FF5099" w:rsidRPr="002F2B8D" w:rsidRDefault="00FF5099" w:rsidP="007420B1">
      <w:pPr>
        <w:pStyle w:val="ListParagraph"/>
        <w:numPr>
          <w:ilvl w:val="1"/>
          <w:numId w:val="45"/>
        </w:numPr>
        <w:suppressAutoHyphens w:val="0"/>
        <w:spacing w:after="160"/>
        <w:ind w:hanging="654"/>
        <w:jc w:val="both"/>
      </w:pPr>
      <w:r w:rsidRPr="002F2B8D">
        <w:t xml:space="preserve">Darbų atlikimo vieta – </w:t>
      </w:r>
      <w:r w:rsidR="00CF2A57">
        <w:t xml:space="preserve">Raudondvario katilinė, adresu Kandroto g. 12, Raudondvaris, Kauno r. sav. </w:t>
      </w:r>
    </w:p>
    <w:p w14:paraId="74635ABC" w14:textId="77777777" w:rsidR="00AF46BE" w:rsidRPr="002F2B8D" w:rsidRDefault="00AF46BE" w:rsidP="00750A9F">
      <w:pPr>
        <w:jc w:val="both"/>
      </w:pPr>
    </w:p>
    <w:sectPr w:rsidR="00AF46BE" w:rsidRPr="002F2B8D" w:rsidSect="00162856">
      <w:headerReference w:type="default" r:id="rId19"/>
      <w:footerReference w:type="default" r:id="rId20"/>
      <w:footerReference w:type="first" r:id="rId21"/>
      <w:pgSz w:w="11906" w:h="16838" w:code="9"/>
      <w:pgMar w:top="1418" w:right="567" w:bottom="1134"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627B6" w14:textId="77777777" w:rsidR="004867D1" w:rsidRDefault="004867D1">
      <w:r>
        <w:separator/>
      </w:r>
    </w:p>
  </w:endnote>
  <w:endnote w:type="continuationSeparator" w:id="0">
    <w:p w14:paraId="2802B5C7" w14:textId="77777777" w:rsidR="004867D1" w:rsidRDefault="004867D1">
      <w:r>
        <w:continuationSeparator/>
      </w:r>
    </w:p>
  </w:endnote>
  <w:endnote w:type="continuationNotice" w:id="1">
    <w:p w14:paraId="3F18B9DC" w14:textId="77777777" w:rsidR="004867D1" w:rsidRDefault="004867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1" w:type="dxa"/>
      <w:tblCellMar>
        <w:left w:w="10" w:type="dxa"/>
        <w:right w:w="10" w:type="dxa"/>
      </w:tblCellMar>
      <w:tblLook w:val="0000" w:firstRow="0" w:lastRow="0" w:firstColumn="0" w:lastColumn="0" w:noHBand="0" w:noVBand="0"/>
    </w:tblPr>
    <w:tblGrid>
      <w:gridCol w:w="9416"/>
      <w:gridCol w:w="222"/>
    </w:tblGrid>
    <w:tr w:rsidR="00373321" w14:paraId="251CAA62" w14:textId="77777777">
      <w:tc>
        <w:tcPr>
          <w:tcW w:w="7195" w:type="dxa"/>
          <w:tcMar>
            <w:top w:w="0" w:type="dxa"/>
            <w:left w:w="108" w:type="dxa"/>
            <w:bottom w:w="0" w:type="dxa"/>
            <w:right w:w="108" w:type="dxa"/>
          </w:tcMar>
        </w:tcPr>
        <w:tbl>
          <w:tblPr>
            <w:tblW w:w="9631" w:type="dxa"/>
            <w:tblCellMar>
              <w:left w:w="10" w:type="dxa"/>
              <w:right w:w="10" w:type="dxa"/>
            </w:tblCellMar>
            <w:tblLook w:val="0000" w:firstRow="0" w:lastRow="0" w:firstColumn="0" w:lastColumn="0" w:noHBand="0" w:noVBand="0"/>
          </w:tblPr>
          <w:tblGrid>
            <w:gridCol w:w="7195"/>
            <w:gridCol w:w="2436"/>
          </w:tblGrid>
          <w:tr w:rsidR="00AF46BE" w14:paraId="6DFBE93C" w14:textId="77777777" w:rsidTr="00520AA8">
            <w:tc>
              <w:tcPr>
                <w:tcW w:w="7195" w:type="dxa"/>
                <w:tcMar>
                  <w:top w:w="0" w:type="dxa"/>
                  <w:left w:w="108" w:type="dxa"/>
                  <w:bottom w:w="0" w:type="dxa"/>
                  <w:right w:w="108" w:type="dxa"/>
                </w:tcMar>
              </w:tcPr>
              <w:p w14:paraId="5E5DBE44" w14:textId="77777777" w:rsidR="00AF46BE" w:rsidRDefault="00AF46BE" w:rsidP="00AF46BE">
                <w:pPr>
                  <w:pStyle w:val="Footer"/>
                  <w:rPr>
                    <w:rFonts w:eastAsia="Times New Roman" w:cs="Arial"/>
                    <w:sz w:val="14"/>
                    <w:szCs w:val="14"/>
                    <w:lang w:eastAsia="lt-LT"/>
                  </w:rPr>
                </w:pPr>
                <w:r>
                  <w:rPr>
                    <w:rFonts w:eastAsia="Times New Roman" w:cs="Arial"/>
                    <w:sz w:val="14"/>
                    <w:szCs w:val="14"/>
                    <w:lang w:eastAsia="lt-LT"/>
                  </w:rPr>
                  <w:t>Šis dokumentas yra AB „Kauno energija“ nuosavybė. Dauginti ir platinti be vadovybės sutikimo draudžiama.</w:t>
                </w:r>
              </w:p>
            </w:tc>
            <w:tc>
              <w:tcPr>
                <w:tcW w:w="2436" w:type="dxa"/>
                <w:tcMar>
                  <w:top w:w="0" w:type="dxa"/>
                  <w:left w:w="108" w:type="dxa"/>
                  <w:bottom w:w="0" w:type="dxa"/>
                  <w:right w:w="108" w:type="dxa"/>
                </w:tcMar>
              </w:tcPr>
              <w:p w14:paraId="4D591809" w14:textId="77777777" w:rsidR="00AF46BE" w:rsidRDefault="00AF46BE" w:rsidP="00AF46BE">
                <w:pPr>
                  <w:pStyle w:val="Footer"/>
                  <w:jc w:val="center"/>
                </w:pPr>
                <w:r>
                  <w:rPr>
                    <w:rFonts w:eastAsia="Times New Roman" w:cs="Arial"/>
                    <w:sz w:val="14"/>
                    <w:szCs w:val="14"/>
                    <w:lang w:eastAsia="lt-LT"/>
                  </w:rPr>
                  <w:t xml:space="preserve">Puslapis </w:t>
                </w:r>
                <w:r>
                  <w:rPr>
                    <w:rFonts w:eastAsia="Times New Roman" w:cs="Arial"/>
                    <w:sz w:val="14"/>
                    <w:szCs w:val="14"/>
                    <w:lang w:eastAsia="lt-LT"/>
                  </w:rPr>
                  <w:fldChar w:fldCharType="begin"/>
                </w:r>
                <w:r>
                  <w:rPr>
                    <w:rFonts w:eastAsia="Times New Roman" w:cs="Arial"/>
                    <w:sz w:val="14"/>
                    <w:szCs w:val="14"/>
                    <w:lang w:eastAsia="lt-LT"/>
                  </w:rPr>
                  <w:instrText xml:space="preserve"> PAGE </w:instrText>
                </w:r>
                <w:r>
                  <w:rPr>
                    <w:rFonts w:eastAsia="Times New Roman" w:cs="Arial"/>
                    <w:sz w:val="14"/>
                    <w:szCs w:val="14"/>
                    <w:lang w:eastAsia="lt-LT"/>
                  </w:rPr>
                  <w:fldChar w:fldCharType="separate"/>
                </w:r>
                <w:r>
                  <w:rPr>
                    <w:rFonts w:eastAsia="Times New Roman" w:cs="Arial"/>
                    <w:sz w:val="14"/>
                    <w:szCs w:val="14"/>
                    <w:lang w:eastAsia="lt-LT"/>
                  </w:rPr>
                  <w:t>1</w:t>
                </w:r>
                <w:r>
                  <w:rPr>
                    <w:rFonts w:eastAsia="Times New Roman" w:cs="Arial"/>
                    <w:sz w:val="14"/>
                    <w:szCs w:val="14"/>
                    <w:lang w:eastAsia="lt-LT"/>
                  </w:rPr>
                  <w:fldChar w:fldCharType="end"/>
                </w:r>
                <w:r>
                  <w:rPr>
                    <w:rFonts w:eastAsia="Times New Roman" w:cs="Arial"/>
                    <w:sz w:val="14"/>
                    <w:szCs w:val="14"/>
                    <w:lang w:eastAsia="lt-LT"/>
                  </w:rPr>
                  <w:t xml:space="preserve"> iš </w:t>
                </w:r>
                <w:r>
                  <w:rPr>
                    <w:rFonts w:eastAsia="Times New Roman" w:cs="Arial"/>
                    <w:sz w:val="14"/>
                    <w:szCs w:val="14"/>
                    <w:lang w:eastAsia="lt-LT"/>
                  </w:rPr>
                  <w:fldChar w:fldCharType="begin"/>
                </w:r>
                <w:r>
                  <w:rPr>
                    <w:rFonts w:eastAsia="Times New Roman" w:cs="Arial"/>
                    <w:sz w:val="14"/>
                    <w:szCs w:val="14"/>
                    <w:lang w:eastAsia="lt-LT"/>
                  </w:rPr>
                  <w:instrText xml:space="preserve"> NUMPAGES </w:instrText>
                </w:r>
                <w:r>
                  <w:rPr>
                    <w:rFonts w:eastAsia="Times New Roman" w:cs="Arial"/>
                    <w:sz w:val="14"/>
                    <w:szCs w:val="14"/>
                    <w:lang w:eastAsia="lt-LT"/>
                  </w:rPr>
                  <w:fldChar w:fldCharType="separate"/>
                </w:r>
                <w:r>
                  <w:rPr>
                    <w:rFonts w:eastAsia="Times New Roman" w:cs="Arial"/>
                    <w:sz w:val="14"/>
                    <w:szCs w:val="14"/>
                    <w:lang w:eastAsia="lt-LT"/>
                  </w:rPr>
                  <w:t>6</w:t>
                </w:r>
                <w:r>
                  <w:rPr>
                    <w:rFonts w:eastAsia="Times New Roman" w:cs="Arial"/>
                    <w:sz w:val="14"/>
                    <w:szCs w:val="14"/>
                    <w:lang w:eastAsia="lt-LT"/>
                  </w:rPr>
                  <w:fldChar w:fldCharType="end"/>
                </w:r>
              </w:p>
            </w:tc>
          </w:tr>
        </w:tbl>
        <w:p w14:paraId="768CCC45" w14:textId="2FAC3191" w:rsidR="00601A21" w:rsidRDefault="00601A21">
          <w:pPr>
            <w:pStyle w:val="Footer"/>
            <w:rPr>
              <w:rFonts w:eastAsia="Times New Roman" w:cs="Arial"/>
              <w:sz w:val="14"/>
              <w:szCs w:val="14"/>
              <w:lang w:eastAsia="lt-LT"/>
            </w:rPr>
          </w:pPr>
        </w:p>
      </w:tc>
      <w:tc>
        <w:tcPr>
          <w:tcW w:w="2436" w:type="dxa"/>
          <w:tcMar>
            <w:top w:w="0" w:type="dxa"/>
            <w:left w:w="108" w:type="dxa"/>
            <w:bottom w:w="0" w:type="dxa"/>
            <w:right w:w="108" w:type="dxa"/>
          </w:tcMar>
        </w:tcPr>
        <w:p w14:paraId="1285766B" w14:textId="1F455C62" w:rsidR="00601A21" w:rsidRDefault="00601A21">
          <w:pPr>
            <w:pStyle w:val="Footer"/>
            <w:jc w:val="right"/>
          </w:pPr>
        </w:p>
      </w:tc>
    </w:tr>
  </w:tbl>
  <w:p w14:paraId="57C13E54" w14:textId="77777777" w:rsidR="00601A21" w:rsidRDefault="00601A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F74F" w14:textId="69A3176C" w:rsidR="008803AC" w:rsidRPr="008803AC" w:rsidRDefault="008803AC" w:rsidP="008803AC">
    <w:pPr>
      <w:suppressAutoHyphens w:val="0"/>
      <w:jc w:val="center"/>
      <w:rPr>
        <w:b/>
        <w:bCs/>
      </w:rPr>
    </w:pPr>
    <w:r w:rsidRPr="006718B3">
      <w:rPr>
        <w:b/>
        <w:bCs/>
      </w:rPr>
      <w:t>202</w:t>
    </w:r>
    <w:r w:rsidR="001D4A45">
      <w:rPr>
        <w:b/>
        <w:bCs/>
      </w:rPr>
      <w:t>5</w:t>
    </w:r>
    <w:r w:rsidRPr="006718B3">
      <w:rPr>
        <w:b/>
        <w:bCs/>
      </w:rPr>
      <w:t xml:space="preserve"> 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822C0" w14:textId="77777777" w:rsidR="004867D1" w:rsidRDefault="004867D1">
      <w:r>
        <w:rPr>
          <w:color w:val="000000"/>
        </w:rPr>
        <w:separator/>
      </w:r>
    </w:p>
  </w:footnote>
  <w:footnote w:type="continuationSeparator" w:id="0">
    <w:p w14:paraId="70C0AF7D" w14:textId="77777777" w:rsidR="004867D1" w:rsidRDefault="004867D1">
      <w:r>
        <w:continuationSeparator/>
      </w:r>
    </w:p>
  </w:footnote>
  <w:footnote w:type="continuationNotice" w:id="1">
    <w:p w14:paraId="003544E6" w14:textId="77777777" w:rsidR="004867D1" w:rsidRDefault="004867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9E9DB" w14:textId="77777777" w:rsidR="00AF46BE" w:rsidRDefault="00AF46BE" w:rsidP="00AF46BE">
    <w:pPr>
      <w:pStyle w:val="Header"/>
    </w:pPr>
    <w:r>
      <w:rPr>
        <w:noProof/>
      </w:rPr>
      <w:drawing>
        <wp:inline distT="0" distB="0" distL="0" distR="0" wp14:anchorId="472D49E1" wp14:editId="2F7815FB">
          <wp:extent cx="1156739" cy="323850"/>
          <wp:effectExtent l="0" t="0" r="5715" b="0"/>
          <wp:docPr id="649885986"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t="36345" b="33181"/>
                  <a:stretch>
                    <a:fillRect/>
                  </a:stretch>
                </pic:blipFill>
                <pic:spPr>
                  <a:xfrm>
                    <a:off x="0" y="0"/>
                    <a:ext cx="1168950" cy="327269"/>
                  </a:xfrm>
                  <a:prstGeom prst="rect">
                    <a:avLst/>
                  </a:prstGeom>
                  <a:noFill/>
                  <a:ln>
                    <a:noFill/>
                    <a:prstDash/>
                  </a:ln>
                </pic:spPr>
              </pic:pic>
            </a:graphicData>
          </a:graphic>
        </wp:inline>
      </w:drawing>
    </w:r>
  </w:p>
  <w:p w14:paraId="503A6CBA" w14:textId="77777777" w:rsidR="00AF46BE" w:rsidRDefault="00AF4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D98"/>
    <w:multiLevelType w:val="multilevel"/>
    <w:tmpl w:val="6A54AB64"/>
    <w:lvl w:ilvl="0">
      <w:start w:val="19"/>
      <w:numFmt w:val="decimal"/>
      <w:lvlText w:val="%1."/>
      <w:lvlJc w:val="left"/>
      <w:pPr>
        <w:ind w:left="720" w:hanging="360"/>
      </w:pPr>
      <w:rPr>
        <w:rFonts w:hint="default"/>
        <w:b w:val="0"/>
        <w:bCs w:val="0"/>
      </w:rPr>
    </w:lvl>
    <w:lvl w:ilvl="1">
      <w:start w:val="1"/>
      <w:numFmt w:val="decimal"/>
      <w:lvlText w:val="%2."/>
      <w:lvlJc w:val="left"/>
      <w:pPr>
        <w:ind w:left="786" w:hanging="360"/>
      </w:pPr>
      <w:rPr>
        <w:rFonts w:hint="default"/>
      </w:rPr>
    </w:lvl>
    <w:lvl w:ilvl="2">
      <w:start w:val="19"/>
      <w:numFmt w:val="decimal"/>
      <w:lvlText w:val="%3.1"/>
      <w:lvlJc w:val="left"/>
      <w:pPr>
        <w:ind w:left="852" w:hanging="36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lvlText w:val="%9."/>
      <w:lvlJc w:val="left"/>
      <w:pPr>
        <w:ind w:left="1248" w:hanging="360"/>
      </w:pPr>
      <w:rPr>
        <w:rFonts w:hint="default"/>
      </w:rPr>
    </w:lvl>
  </w:abstractNum>
  <w:abstractNum w:abstractNumId="1" w15:restartNumberingAfterBreak="0">
    <w:nsid w:val="03626ED5"/>
    <w:multiLevelType w:val="multilevel"/>
    <w:tmpl w:val="60005246"/>
    <w:lvl w:ilvl="0">
      <w:start w:val="5"/>
      <w:numFmt w:val="decimal"/>
      <w:lvlText w:val="%1."/>
      <w:lvlJc w:val="left"/>
      <w:pPr>
        <w:ind w:left="360" w:hanging="360"/>
      </w:pPr>
      <w:rPr>
        <w:rFonts w:eastAsia="Times New Roman" w:hint="default"/>
        <w:color w:val="000000"/>
      </w:rPr>
    </w:lvl>
    <w:lvl w:ilvl="1">
      <w:start w:val="1"/>
      <w:numFmt w:val="decimal"/>
      <w:lvlText w:val="%1.%2."/>
      <w:lvlJc w:val="left"/>
      <w:pPr>
        <w:ind w:left="786" w:hanging="360"/>
      </w:pPr>
      <w:rPr>
        <w:rFonts w:eastAsia="Times New Roman" w:hint="default"/>
        <w:color w:val="000000"/>
      </w:rPr>
    </w:lvl>
    <w:lvl w:ilvl="2">
      <w:start w:val="1"/>
      <w:numFmt w:val="decimal"/>
      <w:lvlText w:val="%1.%2.%3."/>
      <w:lvlJc w:val="left"/>
      <w:pPr>
        <w:ind w:left="1572" w:hanging="720"/>
      </w:pPr>
      <w:rPr>
        <w:rFonts w:eastAsia="Times New Roman" w:hint="default"/>
        <w:color w:val="000000"/>
      </w:rPr>
    </w:lvl>
    <w:lvl w:ilvl="3">
      <w:start w:val="1"/>
      <w:numFmt w:val="decimal"/>
      <w:lvlText w:val="%1.%2.%3.%4."/>
      <w:lvlJc w:val="left"/>
      <w:pPr>
        <w:ind w:left="1998" w:hanging="720"/>
      </w:pPr>
      <w:rPr>
        <w:rFonts w:eastAsia="Times New Roman" w:hint="default"/>
        <w:color w:val="000000"/>
      </w:rPr>
    </w:lvl>
    <w:lvl w:ilvl="4">
      <w:start w:val="1"/>
      <w:numFmt w:val="decimal"/>
      <w:lvlText w:val="%1.%2.%3.%4.%5."/>
      <w:lvlJc w:val="left"/>
      <w:pPr>
        <w:ind w:left="2784" w:hanging="1080"/>
      </w:pPr>
      <w:rPr>
        <w:rFonts w:eastAsia="Times New Roman" w:hint="default"/>
        <w:color w:val="000000"/>
      </w:rPr>
    </w:lvl>
    <w:lvl w:ilvl="5">
      <w:start w:val="1"/>
      <w:numFmt w:val="decimal"/>
      <w:lvlText w:val="%1.%2.%3.%4.%5.%6."/>
      <w:lvlJc w:val="left"/>
      <w:pPr>
        <w:ind w:left="3210" w:hanging="1080"/>
      </w:pPr>
      <w:rPr>
        <w:rFonts w:eastAsia="Times New Roman" w:hint="default"/>
        <w:color w:val="000000"/>
      </w:rPr>
    </w:lvl>
    <w:lvl w:ilvl="6">
      <w:start w:val="1"/>
      <w:numFmt w:val="decimal"/>
      <w:lvlText w:val="%1.%2.%3.%4.%5.%6.%7."/>
      <w:lvlJc w:val="left"/>
      <w:pPr>
        <w:ind w:left="3996" w:hanging="1440"/>
      </w:pPr>
      <w:rPr>
        <w:rFonts w:eastAsia="Times New Roman" w:hint="default"/>
        <w:color w:val="000000"/>
      </w:rPr>
    </w:lvl>
    <w:lvl w:ilvl="7">
      <w:start w:val="1"/>
      <w:numFmt w:val="decimal"/>
      <w:lvlText w:val="%1.%2.%3.%4.%5.%6.%7.%8."/>
      <w:lvlJc w:val="left"/>
      <w:pPr>
        <w:ind w:left="4422" w:hanging="1440"/>
      </w:pPr>
      <w:rPr>
        <w:rFonts w:eastAsia="Times New Roman" w:hint="default"/>
        <w:color w:val="000000"/>
      </w:rPr>
    </w:lvl>
    <w:lvl w:ilvl="8">
      <w:start w:val="1"/>
      <w:numFmt w:val="decimal"/>
      <w:lvlText w:val="%1.%2.%3.%4.%5.%6.%7.%8.%9."/>
      <w:lvlJc w:val="left"/>
      <w:pPr>
        <w:ind w:left="5208" w:hanging="1800"/>
      </w:pPr>
      <w:rPr>
        <w:rFonts w:eastAsia="Times New Roman" w:hint="default"/>
        <w:color w:val="000000"/>
      </w:rPr>
    </w:lvl>
  </w:abstractNum>
  <w:abstractNum w:abstractNumId="2" w15:restartNumberingAfterBreak="0">
    <w:nsid w:val="07DA68B8"/>
    <w:multiLevelType w:val="multilevel"/>
    <w:tmpl w:val="E93AF638"/>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9E411EE"/>
    <w:multiLevelType w:val="multilevel"/>
    <w:tmpl w:val="D6005552"/>
    <w:lvl w:ilvl="0">
      <w:start w:val="6"/>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A4819CD"/>
    <w:multiLevelType w:val="hybridMultilevel"/>
    <w:tmpl w:val="9506AAA4"/>
    <w:lvl w:ilvl="0" w:tplc="6BB6A63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15:restartNumberingAfterBreak="0">
    <w:nsid w:val="0A82401B"/>
    <w:multiLevelType w:val="multilevel"/>
    <w:tmpl w:val="0DAA7E50"/>
    <w:styleLink w:val="WWOutlineListStyle1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8F3633A"/>
    <w:multiLevelType w:val="multilevel"/>
    <w:tmpl w:val="DF7AF8B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9D40244"/>
    <w:multiLevelType w:val="multilevel"/>
    <w:tmpl w:val="37680906"/>
    <w:styleLink w:val="WWOutlineList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A82203E"/>
    <w:multiLevelType w:val="multilevel"/>
    <w:tmpl w:val="2E7A87CC"/>
    <w:styleLink w:val="WWOutlineListStyl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B886D45"/>
    <w:multiLevelType w:val="multilevel"/>
    <w:tmpl w:val="611A8F42"/>
    <w:styleLink w:val="WWOutlineListStyle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C96B5F"/>
    <w:multiLevelType w:val="multilevel"/>
    <w:tmpl w:val="CC209AEC"/>
    <w:styleLink w:val="WWOutlineListStyle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1A74758"/>
    <w:multiLevelType w:val="multilevel"/>
    <w:tmpl w:val="7D88348C"/>
    <w:styleLink w:val="WWOutlineListStyl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216684C"/>
    <w:multiLevelType w:val="multilevel"/>
    <w:tmpl w:val="529EFED2"/>
    <w:lvl w:ilvl="0">
      <w:start w:val="1"/>
      <w:numFmt w:val="decimal"/>
      <w:lvlText w:val="%1."/>
      <w:lvlJc w:val="left"/>
      <w:pPr>
        <w:ind w:left="720" w:hanging="360"/>
      </w:pPr>
      <w:rPr>
        <w:rFonts w:hint="default"/>
        <w:b w:val="0"/>
        <w:bCs w:val="0"/>
      </w:rPr>
    </w:lvl>
    <w:lvl w:ilvl="1">
      <w:start w:val="1"/>
      <w:numFmt w:val="decimal"/>
      <w:isLgl/>
      <w:lvlText w:val="%1.%2."/>
      <w:lvlJc w:val="left"/>
      <w:pPr>
        <w:ind w:left="1003"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3" w15:restartNumberingAfterBreak="0">
    <w:nsid w:val="25543596"/>
    <w:multiLevelType w:val="multilevel"/>
    <w:tmpl w:val="E15E77C2"/>
    <w:styleLink w:val="WWOutlineListStyle1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9903541"/>
    <w:multiLevelType w:val="multilevel"/>
    <w:tmpl w:val="56FA324A"/>
    <w:styleLink w:val="WWOutlineListStyle1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B0800B8"/>
    <w:multiLevelType w:val="multilevel"/>
    <w:tmpl w:val="9E60630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CE467B0"/>
    <w:multiLevelType w:val="multilevel"/>
    <w:tmpl w:val="3A264C86"/>
    <w:lvl w:ilvl="0">
      <w:start w:val="1"/>
      <w:numFmt w:val="decimal"/>
      <w:lvlText w:val="%1."/>
      <w:lvlJc w:val="left"/>
      <w:pPr>
        <w:ind w:left="720" w:hanging="360"/>
      </w:pPr>
      <w:rPr>
        <w:rFonts w:hint="default"/>
        <w:b/>
        <w:bCs/>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7" w15:restartNumberingAfterBreak="0">
    <w:nsid w:val="2E93682C"/>
    <w:multiLevelType w:val="multilevel"/>
    <w:tmpl w:val="3AF071C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09E4D34"/>
    <w:multiLevelType w:val="multilevel"/>
    <w:tmpl w:val="1376038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7A90425"/>
    <w:multiLevelType w:val="multilevel"/>
    <w:tmpl w:val="8418FF7C"/>
    <w:lvl w:ilvl="0">
      <w:start w:val="1"/>
      <w:numFmt w:val="decimal"/>
      <w:pStyle w:val="Heading1"/>
      <w:lvlText w:val="%1"/>
      <w:lvlJc w:val="left"/>
      <w:pPr>
        <w:ind w:left="4685" w:hanging="432"/>
      </w:pPr>
    </w:lvl>
    <w:lvl w:ilvl="1">
      <w:start w:val="1"/>
      <w:numFmt w:val="decimal"/>
      <w:pStyle w:val="Heading2"/>
      <w:lvlText w:val="%1.%2"/>
      <w:lvlJc w:val="left"/>
      <w:pPr>
        <w:ind w:left="1002" w:hanging="576"/>
      </w:p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9094AE0"/>
    <w:multiLevelType w:val="multilevel"/>
    <w:tmpl w:val="5CC68792"/>
    <w:styleLink w:val="WWOutlineListStyl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A691D98"/>
    <w:multiLevelType w:val="multilevel"/>
    <w:tmpl w:val="EAFA240E"/>
    <w:styleLink w:val="WWOutlineListStyle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E2D75C4"/>
    <w:multiLevelType w:val="multilevel"/>
    <w:tmpl w:val="D6005552"/>
    <w:lvl w:ilvl="0">
      <w:start w:val="6"/>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3FD877D4"/>
    <w:multiLevelType w:val="multilevel"/>
    <w:tmpl w:val="AB685E70"/>
    <w:styleLink w:val="WWOutlineListStyl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A501DFE"/>
    <w:multiLevelType w:val="hybridMultilevel"/>
    <w:tmpl w:val="944EDFD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5" w15:restartNumberingAfterBreak="0">
    <w:nsid w:val="515900B8"/>
    <w:multiLevelType w:val="multilevel"/>
    <w:tmpl w:val="7BBA2624"/>
    <w:styleLink w:val="LFO1"/>
    <w:lvl w:ilvl="0">
      <w:start w:val="1"/>
      <w:numFmt w:val="decimal"/>
      <w:pStyle w:val="TOC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485321E"/>
    <w:multiLevelType w:val="multilevel"/>
    <w:tmpl w:val="509A905A"/>
    <w:lvl w:ilvl="0">
      <w:start w:val="1"/>
      <w:numFmt w:val="decimal"/>
      <w:lvlText w:val="%1."/>
      <w:lvlJc w:val="left"/>
      <w:pPr>
        <w:ind w:left="720" w:hanging="360"/>
      </w:pPr>
      <w:rPr>
        <w:rFonts w:hint="default"/>
        <w:b w:val="0"/>
        <w:bCs w:val="0"/>
      </w:rPr>
    </w:lvl>
    <w:lvl w:ilvl="1">
      <w:start w:val="1"/>
      <w:numFmt w:val="decimal"/>
      <w:lvlText w:val="%2."/>
      <w:lvlJc w:val="left"/>
      <w:pPr>
        <w:ind w:left="786" w:hanging="360"/>
      </w:pPr>
      <w:rPr>
        <w:rFonts w:hint="default"/>
      </w:rPr>
    </w:lvl>
    <w:lvl w:ilvl="2">
      <w:start w:val="2"/>
      <w:numFmt w:val="decimal"/>
      <w:lvlText w:val="%3.1"/>
      <w:lvlJc w:val="left"/>
      <w:pPr>
        <w:ind w:left="852" w:hanging="36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lvlText w:val="%9."/>
      <w:lvlJc w:val="left"/>
      <w:pPr>
        <w:ind w:left="1248" w:hanging="360"/>
      </w:pPr>
      <w:rPr>
        <w:rFonts w:hint="default"/>
      </w:rPr>
    </w:lvl>
  </w:abstractNum>
  <w:abstractNum w:abstractNumId="27" w15:restartNumberingAfterBreak="0">
    <w:nsid w:val="55322E5C"/>
    <w:multiLevelType w:val="multilevel"/>
    <w:tmpl w:val="D52C9E26"/>
    <w:styleLink w:val="Stilius1"/>
    <w:lvl w:ilvl="0">
      <w:start w:val="4"/>
      <w:numFmt w:val="decimal"/>
      <w:lvlText w:val="%1."/>
      <w:lvlJc w:val="left"/>
      <w:pPr>
        <w:ind w:left="720" w:hanging="360"/>
      </w:pPr>
      <w:rPr>
        <w:rFonts w:hint="default"/>
        <w:b w:val="0"/>
        <w:bCs w:val="0"/>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28" w15:restartNumberingAfterBreak="0">
    <w:nsid w:val="5AF52335"/>
    <w:multiLevelType w:val="multilevel"/>
    <w:tmpl w:val="A3E29930"/>
    <w:styleLink w:val="WWOutlineListStyle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F2C5F41"/>
    <w:multiLevelType w:val="multilevel"/>
    <w:tmpl w:val="2C2A9C94"/>
    <w:styleLink w:val="WWOutlineList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0044FD7"/>
    <w:multiLevelType w:val="multilevel"/>
    <w:tmpl w:val="5BA2CBFA"/>
    <w:styleLink w:val="WWOutlineListStyle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4612CE9"/>
    <w:multiLevelType w:val="multilevel"/>
    <w:tmpl w:val="D6005552"/>
    <w:lvl w:ilvl="0">
      <w:start w:val="6"/>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6F46B8E"/>
    <w:multiLevelType w:val="multilevel"/>
    <w:tmpl w:val="D6005552"/>
    <w:lvl w:ilvl="0">
      <w:start w:val="6"/>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BBD7638"/>
    <w:multiLevelType w:val="multilevel"/>
    <w:tmpl w:val="2326DF48"/>
    <w:styleLink w:val="WWOutlineListStyle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C7F0218"/>
    <w:multiLevelType w:val="multilevel"/>
    <w:tmpl w:val="1EE8FB80"/>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D907C8F"/>
    <w:multiLevelType w:val="multilevel"/>
    <w:tmpl w:val="2F44A738"/>
    <w:lvl w:ilvl="0">
      <w:start w:val="7"/>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bCs/>
        <w:i w:val="0"/>
        <w:iCs w:val="0"/>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1ED5743"/>
    <w:multiLevelType w:val="multilevel"/>
    <w:tmpl w:val="466AACC4"/>
    <w:styleLink w:val="WWOutlineListStyle2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284" w:firstLine="0"/>
      </w:pPr>
      <w:rPr>
        <w:rFonts w:hint="default"/>
      </w:rPr>
    </w:lvl>
    <w:lvl w:ilvl="3">
      <w:start w:val="1"/>
      <w:numFmt w:val="decimal"/>
      <w:suff w:val="space"/>
      <w:lvlText w:val="%1.%2.%3.%4."/>
      <w:lvlJc w:val="left"/>
      <w:pPr>
        <w:ind w:left="567" w:firstLine="0"/>
      </w:pPr>
      <w:rPr>
        <w:rFonts w:hint="default"/>
      </w:rPr>
    </w:lvl>
    <w:lvl w:ilvl="4">
      <w:start w:val="1"/>
      <w:numFmt w:val="decimal"/>
      <w:suff w:val="space"/>
      <w:lvlText w:val="%1.%2.%3.%4.%5"/>
      <w:lvlJc w:val="left"/>
      <w:pPr>
        <w:ind w:left="851"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2CD6ACD"/>
    <w:multiLevelType w:val="multilevel"/>
    <w:tmpl w:val="00AAD148"/>
    <w:lvl w:ilvl="0">
      <w:start w:val="6"/>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i w:val="0"/>
        <w:i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32641FC"/>
    <w:multiLevelType w:val="multilevel"/>
    <w:tmpl w:val="20A01576"/>
    <w:styleLink w:val="WWOutlineListStyle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35733FF"/>
    <w:multiLevelType w:val="multilevel"/>
    <w:tmpl w:val="E9DC5A14"/>
    <w:styleLink w:val="WWOutlineListStyle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3D3418F"/>
    <w:multiLevelType w:val="multilevel"/>
    <w:tmpl w:val="BEA8D90C"/>
    <w:styleLink w:val="WWOutlineListStyle1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82E5F9E"/>
    <w:multiLevelType w:val="multilevel"/>
    <w:tmpl w:val="D52C9E26"/>
    <w:numStyleLink w:val="Stilius1"/>
  </w:abstractNum>
  <w:abstractNum w:abstractNumId="42" w15:restartNumberingAfterBreak="0">
    <w:nsid w:val="7C837431"/>
    <w:multiLevelType w:val="multilevel"/>
    <w:tmpl w:val="D6005552"/>
    <w:lvl w:ilvl="0">
      <w:start w:val="6"/>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7DC01011"/>
    <w:multiLevelType w:val="multilevel"/>
    <w:tmpl w:val="FCB2CBEA"/>
    <w:styleLink w:val="WWOutlineListStyle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971055492">
    <w:abstractNumId w:val="28"/>
  </w:num>
  <w:num w:numId="2" w16cid:durableId="553126389">
    <w:abstractNumId w:val="40"/>
  </w:num>
  <w:num w:numId="3" w16cid:durableId="621034594">
    <w:abstractNumId w:val="9"/>
  </w:num>
  <w:num w:numId="4" w16cid:durableId="1587416505">
    <w:abstractNumId w:val="14"/>
  </w:num>
  <w:num w:numId="5" w16cid:durableId="2131975475">
    <w:abstractNumId w:val="10"/>
  </w:num>
  <w:num w:numId="6" w16cid:durableId="1596792342">
    <w:abstractNumId w:val="13"/>
  </w:num>
  <w:num w:numId="7" w16cid:durableId="1640266193">
    <w:abstractNumId w:val="30"/>
  </w:num>
  <w:num w:numId="8" w16cid:durableId="897327073">
    <w:abstractNumId w:val="5"/>
  </w:num>
  <w:num w:numId="9" w16cid:durableId="471873448">
    <w:abstractNumId w:val="11"/>
  </w:num>
  <w:num w:numId="10" w16cid:durableId="1189566589">
    <w:abstractNumId w:val="38"/>
  </w:num>
  <w:num w:numId="11" w16cid:durableId="197863237">
    <w:abstractNumId w:val="39"/>
  </w:num>
  <w:num w:numId="12" w16cid:durableId="1330210567">
    <w:abstractNumId w:val="21"/>
  </w:num>
  <w:num w:numId="13" w16cid:durableId="1074549821">
    <w:abstractNumId w:val="20"/>
  </w:num>
  <w:num w:numId="14" w16cid:durableId="712770124">
    <w:abstractNumId w:val="43"/>
  </w:num>
  <w:num w:numId="15" w16cid:durableId="774056291">
    <w:abstractNumId w:val="23"/>
  </w:num>
  <w:num w:numId="16" w16cid:durableId="1198202802">
    <w:abstractNumId w:val="33"/>
  </w:num>
  <w:num w:numId="17" w16cid:durableId="49964230">
    <w:abstractNumId w:val="8"/>
  </w:num>
  <w:num w:numId="18" w16cid:durableId="712656440">
    <w:abstractNumId w:val="29"/>
  </w:num>
  <w:num w:numId="19" w16cid:durableId="981619393">
    <w:abstractNumId w:val="7"/>
  </w:num>
  <w:num w:numId="20" w16cid:durableId="1878614579">
    <w:abstractNumId w:val="34"/>
  </w:num>
  <w:num w:numId="21" w16cid:durableId="586618979">
    <w:abstractNumId w:val="2"/>
  </w:num>
  <w:num w:numId="22" w16cid:durableId="1237127659">
    <w:abstractNumId w:val="25"/>
  </w:num>
  <w:num w:numId="23" w16cid:durableId="1654482155">
    <w:abstractNumId w:val="36"/>
  </w:num>
  <w:num w:numId="24" w16cid:durableId="1724867615">
    <w:abstractNumId w:val="19"/>
  </w:num>
  <w:num w:numId="25" w16cid:durableId="1484739909">
    <w:abstractNumId w:val="12"/>
  </w:num>
  <w:num w:numId="26" w16cid:durableId="519972111">
    <w:abstractNumId w:val="16"/>
  </w:num>
  <w:num w:numId="27" w16cid:durableId="74743450">
    <w:abstractNumId w:val="4"/>
  </w:num>
  <w:num w:numId="28" w16cid:durableId="655842362">
    <w:abstractNumId w:val="26"/>
  </w:num>
  <w:num w:numId="29" w16cid:durableId="1462651111">
    <w:abstractNumId w:val="0"/>
  </w:num>
  <w:num w:numId="30" w16cid:durableId="1107970822">
    <w:abstractNumId w:val="42"/>
  </w:num>
  <w:num w:numId="31" w16cid:durableId="796800323">
    <w:abstractNumId w:val="41"/>
    <w:lvlOverride w:ilvl="2">
      <w:lvl w:ilvl="2">
        <w:start w:val="1"/>
        <w:numFmt w:val="decimal"/>
        <w:isLgl/>
        <w:lvlText w:val="%1.%2.%3."/>
        <w:lvlJc w:val="left"/>
        <w:pPr>
          <w:ind w:left="1212" w:hanging="720"/>
        </w:pPr>
        <w:rPr>
          <w:rFonts w:hint="default"/>
        </w:rPr>
      </w:lvl>
    </w:lvlOverride>
  </w:num>
  <w:num w:numId="32" w16cid:durableId="914048533">
    <w:abstractNumId w:val="27"/>
  </w:num>
  <w:num w:numId="33" w16cid:durableId="1180238788">
    <w:abstractNumId w:val="19"/>
    <w:lvlOverride w:ilvl="0">
      <w:startOverride w:val="5"/>
    </w:lvlOverride>
    <w:lvlOverride w:ilvl="1">
      <w:startOverride w:val="6"/>
    </w:lvlOverride>
  </w:num>
  <w:num w:numId="34" w16cid:durableId="723411908">
    <w:abstractNumId w:val="31"/>
  </w:num>
  <w:num w:numId="35" w16cid:durableId="8618644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8444910">
    <w:abstractNumId w:val="3"/>
  </w:num>
  <w:num w:numId="37" w16cid:durableId="105924791">
    <w:abstractNumId w:val="32"/>
  </w:num>
  <w:num w:numId="38" w16cid:durableId="824780142">
    <w:abstractNumId w:val="22"/>
  </w:num>
  <w:num w:numId="39" w16cid:durableId="1687899838">
    <w:abstractNumId w:val="18"/>
  </w:num>
  <w:num w:numId="40" w16cid:durableId="1443647535">
    <w:abstractNumId w:val="15"/>
  </w:num>
  <w:num w:numId="41" w16cid:durableId="1886137017">
    <w:abstractNumId w:val="1"/>
  </w:num>
  <w:num w:numId="42" w16cid:durableId="541359198">
    <w:abstractNumId w:val="37"/>
  </w:num>
  <w:num w:numId="43" w16cid:durableId="1317764691">
    <w:abstractNumId w:val="35"/>
  </w:num>
  <w:num w:numId="44" w16cid:durableId="576086946">
    <w:abstractNumId w:val="17"/>
  </w:num>
  <w:num w:numId="45" w16cid:durableId="1897861337">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2AA"/>
    <w:rsid w:val="000002AF"/>
    <w:rsid w:val="00000F78"/>
    <w:rsid w:val="00001978"/>
    <w:rsid w:val="00004823"/>
    <w:rsid w:val="00005615"/>
    <w:rsid w:val="00006732"/>
    <w:rsid w:val="00006E06"/>
    <w:rsid w:val="00007251"/>
    <w:rsid w:val="00007E23"/>
    <w:rsid w:val="00010291"/>
    <w:rsid w:val="00011E6D"/>
    <w:rsid w:val="00012167"/>
    <w:rsid w:val="000128A5"/>
    <w:rsid w:val="000137CB"/>
    <w:rsid w:val="00013D0A"/>
    <w:rsid w:val="0001426F"/>
    <w:rsid w:val="000151EC"/>
    <w:rsid w:val="00016158"/>
    <w:rsid w:val="0001620D"/>
    <w:rsid w:val="0001686A"/>
    <w:rsid w:val="00016A9B"/>
    <w:rsid w:val="00016FA7"/>
    <w:rsid w:val="0002056B"/>
    <w:rsid w:val="000208F6"/>
    <w:rsid w:val="000212CF"/>
    <w:rsid w:val="00021E25"/>
    <w:rsid w:val="00022012"/>
    <w:rsid w:val="000223AD"/>
    <w:rsid w:val="000223DC"/>
    <w:rsid w:val="0002635E"/>
    <w:rsid w:val="0003038C"/>
    <w:rsid w:val="00030981"/>
    <w:rsid w:val="00030FFF"/>
    <w:rsid w:val="0003104F"/>
    <w:rsid w:val="000313FA"/>
    <w:rsid w:val="00032A0B"/>
    <w:rsid w:val="0003356B"/>
    <w:rsid w:val="00033C27"/>
    <w:rsid w:val="000350D3"/>
    <w:rsid w:val="00035BC8"/>
    <w:rsid w:val="00035FC5"/>
    <w:rsid w:val="0003603B"/>
    <w:rsid w:val="000375C1"/>
    <w:rsid w:val="00041F58"/>
    <w:rsid w:val="000430DF"/>
    <w:rsid w:val="00043C88"/>
    <w:rsid w:val="00044180"/>
    <w:rsid w:val="00044D1E"/>
    <w:rsid w:val="000450A9"/>
    <w:rsid w:val="0004732A"/>
    <w:rsid w:val="00047E20"/>
    <w:rsid w:val="000502B0"/>
    <w:rsid w:val="00050E9F"/>
    <w:rsid w:val="00053677"/>
    <w:rsid w:val="0005435A"/>
    <w:rsid w:val="0005453F"/>
    <w:rsid w:val="00054E2D"/>
    <w:rsid w:val="0005719B"/>
    <w:rsid w:val="00057838"/>
    <w:rsid w:val="00057DAC"/>
    <w:rsid w:val="000607D5"/>
    <w:rsid w:val="00060A69"/>
    <w:rsid w:val="00061530"/>
    <w:rsid w:val="00061635"/>
    <w:rsid w:val="0006179F"/>
    <w:rsid w:val="00061991"/>
    <w:rsid w:val="000623D1"/>
    <w:rsid w:val="00062728"/>
    <w:rsid w:val="00063A76"/>
    <w:rsid w:val="000647BC"/>
    <w:rsid w:val="00065F8A"/>
    <w:rsid w:val="000663C7"/>
    <w:rsid w:val="000663E9"/>
    <w:rsid w:val="000701CB"/>
    <w:rsid w:val="000707E2"/>
    <w:rsid w:val="00072CD3"/>
    <w:rsid w:val="00076570"/>
    <w:rsid w:val="00077C9B"/>
    <w:rsid w:val="00077FF3"/>
    <w:rsid w:val="0008286D"/>
    <w:rsid w:val="00082B6C"/>
    <w:rsid w:val="00085A94"/>
    <w:rsid w:val="00086179"/>
    <w:rsid w:val="000872EB"/>
    <w:rsid w:val="00090433"/>
    <w:rsid w:val="0009434C"/>
    <w:rsid w:val="00094C16"/>
    <w:rsid w:val="000960A4"/>
    <w:rsid w:val="000966F5"/>
    <w:rsid w:val="00096A44"/>
    <w:rsid w:val="0009795A"/>
    <w:rsid w:val="000A07D0"/>
    <w:rsid w:val="000A592A"/>
    <w:rsid w:val="000A598C"/>
    <w:rsid w:val="000A5E7E"/>
    <w:rsid w:val="000A5FDB"/>
    <w:rsid w:val="000A6326"/>
    <w:rsid w:val="000A6388"/>
    <w:rsid w:val="000A67D9"/>
    <w:rsid w:val="000A67FE"/>
    <w:rsid w:val="000A7F68"/>
    <w:rsid w:val="000B1E3A"/>
    <w:rsid w:val="000B2133"/>
    <w:rsid w:val="000B2374"/>
    <w:rsid w:val="000B3468"/>
    <w:rsid w:val="000B3A41"/>
    <w:rsid w:val="000B3BDF"/>
    <w:rsid w:val="000C0CFB"/>
    <w:rsid w:val="000C14E2"/>
    <w:rsid w:val="000C1C69"/>
    <w:rsid w:val="000C2DFD"/>
    <w:rsid w:val="000C31CF"/>
    <w:rsid w:val="000C36CE"/>
    <w:rsid w:val="000C499B"/>
    <w:rsid w:val="000C6C71"/>
    <w:rsid w:val="000C7EA3"/>
    <w:rsid w:val="000D0C27"/>
    <w:rsid w:val="000D51C0"/>
    <w:rsid w:val="000D6C43"/>
    <w:rsid w:val="000D6EF3"/>
    <w:rsid w:val="000D705D"/>
    <w:rsid w:val="000D7742"/>
    <w:rsid w:val="000D7A27"/>
    <w:rsid w:val="000E02C5"/>
    <w:rsid w:val="000E088A"/>
    <w:rsid w:val="000E11EC"/>
    <w:rsid w:val="000E1463"/>
    <w:rsid w:val="000E27D0"/>
    <w:rsid w:val="000E4E1E"/>
    <w:rsid w:val="000E56AE"/>
    <w:rsid w:val="000E5C35"/>
    <w:rsid w:val="000F0B9E"/>
    <w:rsid w:val="000F1F88"/>
    <w:rsid w:val="000F1FF8"/>
    <w:rsid w:val="000F2C1D"/>
    <w:rsid w:val="000F3583"/>
    <w:rsid w:val="000F4090"/>
    <w:rsid w:val="000F4BDE"/>
    <w:rsid w:val="000F4E23"/>
    <w:rsid w:val="000F641E"/>
    <w:rsid w:val="000F6E00"/>
    <w:rsid w:val="000F6EEB"/>
    <w:rsid w:val="000F7039"/>
    <w:rsid w:val="000F7935"/>
    <w:rsid w:val="000F7D3C"/>
    <w:rsid w:val="00100262"/>
    <w:rsid w:val="00101E9A"/>
    <w:rsid w:val="00102152"/>
    <w:rsid w:val="00102549"/>
    <w:rsid w:val="0010272B"/>
    <w:rsid w:val="00102BD7"/>
    <w:rsid w:val="0010347A"/>
    <w:rsid w:val="00104F71"/>
    <w:rsid w:val="00106094"/>
    <w:rsid w:val="0010620A"/>
    <w:rsid w:val="0010654E"/>
    <w:rsid w:val="00106BC0"/>
    <w:rsid w:val="00106C30"/>
    <w:rsid w:val="00106D2B"/>
    <w:rsid w:val="00110AB9"/>
    <w:rsid w:val="00111110"/>
    <w:rsid w:val="00111339"/>
    <w:rsid w:val="00112ECB"/>
    <w:rsid w:val="0011353D"/>
    <w:rsid w:val="00113AE3"/>
    <w:rsid w:val="00113E23"/>
    <w:rsid w:val="00114170"/>
    <w:rsid w:val="00117878"/>
    <w:rsid w:val="00117F62"/>
    <w:rsid w:val="00120387"/>
    <w:rsid w:val="00122212"/>
    <w:rsid w:val="001222F6"/>
    <w:rsid w:val="00127249"/>
    <w:rsid w:val="001279B0"/>
    <w:rsid w:val="00132ADA"/>
    <w:rsid w:val="00132D8F"/>
    <w:rsid w:val="0013475E"/>
    <w:rsid w:val="001348C9"/>
    <w:rsid w:val="00136534"/>
    <w:rsid w:val="0013709B"/>
    <w:rsid w:val="0013771E"/>
    <w:rsid w:val="00137CA9"/>
    <w:rsid w:val="00143249"/>
    <w:rsid w:val="001440E1"/>
    <w:rsid w:val="00144ACC"/>
    <w:rsid w:val="00145ED5"/>
    <w:rsid w:val="0014637B"/>
    <w:rsid w:val="001463B2"/>
    <w:rsid w:val="00146B5A"/>
    <w:rsid w:val="00147975"/>
    <w:rsid w:val="00147A50"/>
    <w:rsid w:val="001508EB"/>
    <w:rsid w:val="0015155D"/>
    <w:rsid w:val="001526F4"/>
    <w:rsid w:val="00152A5A"/>
    <w:rsid w:val="00155A68"/>
    <w:rsid w:val="00155F46"/>
    <w:rsid w:val="0015703F"/>
    <w:rsid w:val="00160589"/>
    <w:rsid w:val="00161E36"/>
    <w:rsid w:val="00162856"/>
    <w:rsid w:val="0016289D"/>
    <w:rsid w:val="00162EA7"/>
    <w:rsid w:val="00163227"/>
    <w:rsid w:val="00163B95"/>
    <w:rsid w:val="001660CC"/>
    <w:rsid w:val="001670E9"/>
    <w:rsid w:val="00167F79"/>
    <w:rsid w:val="0017024E"/>
    <w:rsid w:val="00171659"/>
    <w:rsid w:val="00171AAD"/>
    <w:rsid w:val="00172169"/>
    <w:rsid w:val="00172432"/>
    <w:rsid w:val="00173384"/>
    <w:rsid w:val="00173E02"/>
    <w:rsid w:val="00175819"/>
    <w:rsid w:val="0017604C"/>
    <w:rsid w:val="00176848"/>
    <w:rsid w:val="0017699B"/>
    <w:rsid w:val="001779C7"/>
    <w:rsid w:val="00177B1E"/>
    <w:rsid w:val="00181375"/>
    <w:rsid w:val="00181BC5"/>
    <w:rsid w:val="00181E7F"/>
    <w:rsid w:val="00182B69"/>
    <w:rsid w:val="00182F35"/>
    <w:rsid w:val="00183221"/>
    <w:rsid w:val="001842A6"/>
    <w:rsid w:val="00184CAD"/>
    <w:rsid w:val="001851AF"/>
    <w:rsid w:val="001852B6"/>
    <w:rsid w:val="00186058"/>
    <w:rsid w:val="001865F9"/>
    <w:rsid w:val="00186AE3"/>
    <w:rsid w:val="001912E8"/>
    <w:rsid w:val="00191659"/>
    <w:rsid w:val="00193DD7"/>
    <w:rsid w:val="00195A5B"/>
    <w:rsid w:val="00195CF8"/>
    <w:rsid w:val="00196CC7"/>
    <w:rsid w:val="001A08E7"/>
    <w:rsid w:val="001A3278"/>
    <w:rsid w:val="001A3815"/>
    <w:rsid w:val="001A40D9"/>
    <w:rsid w:val="001A5159"/>
    <w:rsid w:val="001A56D0"/>
    <w:rsid w:val="001A59B2"/>
    <w:rsid w:val="001A7D1A"/>
    <w:rsid w:val="001B1140"/>
    <w:rsid w:val="001B1521"/>
    <w:rsid w:val="001B24D3"/>
    <w:rsid w:val="001B2508"/>
    <w:rsid w:val="001B25D4"/>
    <w:rsid w:val="001B437F"/>
    <w:rsid w:val="001B546E"/>
    <w:rsid w:val="001B679D"/>
    <w:rsid w:val="001B6F3E"/>
    <w:rsid w:val="001B7359"/>
    <w:rsid w:val="001B7B26"/>
    <w:rsid w:val="001C0993"/>
    <w:rsid w:val="001C1E4D"/>
    <w:rsid w:val="001C229B"/>
    <w:rsid w:val="001C434F"/>
    <w:rsid w:val="001C4D63"/>
    <w:rsid w:val="001C575B"/>
    <w:rsid w:val="001C6F16"/>
    <w:rsid w:val="001C7938"/>
    <w:rsid w:val="001D0699"/>
    <w:rsid w:val="001D3DD7"/>
    <w:rsid w:val="001D49CB"/>
    <w:rsid w:val="001D4A45"/>
    <w:rsid w:val="001D775B"/>
    <w:rsid w:val="001D7963"/>
    <w:rsid w:val="001E2951"/>
    <w:rsid w:val="001E4770"/>
    <w:rsid w:val="001E5E06"/>
    <w:rsid w:val="001E734E"/>
    <w:rsid w:val="001F0163"/>
    <w:rsid w:val="001F18B1"/>
    <w:rsid w:val="001F2C55"/>
    <w:rsid w:val="001F317D"/>
    <w:rsid w:val="001F368D"/>
    <w:rsid w:val="001F463A"/>
    <w:rsid w:val="001F681C"/>
    <w:rsid w:val="001F70B4"/>
    <w:rsid w:val="00200115"/>
    <w:rsid w:val="00200382"/>
    <w:rsid w:val="00200D3A"/>
    <w:rsid w:val="002013EF"/>
    <w:rsid w:val="00201973"/>
    <w:rsid w:val="00201C29"/>
    <w:rsid w:val="0020266E"/>
    <w:rsid w:val="0020287F"/>
    <w:rsid w:val="00202F64"/>
    <w:rsid w:val="002035D7"/>
    <w:rsid w:val="0020512D"/>
    <w:rsid w:val="002059C3"/>
    <w:rsid w:val="00205A56"/>
    <w:rsid w:val="00205EEF"/>
    <w:rsid w:val="00205F06"/>
    <w:rsid w:val="00206262"/>
    <w:rsid w:val="0020669E"/>
    <w:rsid w:val="00206C2F"/>
    <w:rsid w:val="00206F57"/>
    <w:rsid w:val="00206F6C"/>
    <w:rsid w:val="0020724A"/>
    <w:rsid w:val="0021001F"/>
    <w:rsid w:val="002107E2"/>
    <w:rsid w:val="00210B0E"/>
    <w:rsid w:val="00211380"/>
    <w:rsid w:val="002119ED"/>
    <w:rsid w:val="00212210"/>
    <w:rsid w:val="00212BAA"/>
    <w:rsid w:val="002130BF"/>
    <w:rsid w:val="00213171"/>
    <w:rsid w:val="00213D41"/>
    <w:rsid w:val="002145A7"/>
    <w:rsid w:val="00215A98"/>
    <w:rsid w:val="00215DB6"/>
    <w:rsid w:val="00216CC3"/>
    <w:rsid w:val="00217A1C"/>
    <w:rsid w:val="002209E6"/>
    <w:rsid w:val="002211E9"/>
    <w:rsid w:val="00221400"/>
    <w:rsid w:val="00222D89"/>
    <w:rsid w:val="002236C9"/>
    <w:rsid w:val="00223ECD"/>
    <w:rsid w:val="00224320"/>
    <w:rsid w:val="00224732"/>
    <w:rsid w:val="002256DF"/>
    <w:rsid w:val="002261D8"/>
    <w:rsid w:val="00230F2F"/>
    <w:rsid w:val="0023378B"/>
    <w:rsid w:val="00233956"/>
    <w:rsid w:val="002350BA"/>
    <w:rsid w:val="00235A83"/>
    <w:rsid w:val="00236A0D"/>
    <w:rsid w:val="002370F2"/>
    <w:rsid w:val="00237607"/>
    <w:rsid w:val="00240C67"/>
    <w:rsid w:val="0024169B"/>
    <w:rsid w:val="002422A2"/>
    <w:rsid w:val="00243AB6"/>
    <w:rsid w:val="00244EC2"/>
    <w:rsid w:val="00246534"/>
    <w:rsid w:val="002507CC"/>
    <w:rsid w:val="00252E7C"/>
    <w:rsid w:val="00253946"/>
    <w:rsid w:val="00253AF0"/>
    <w:rsid w:val="00253D14"/>
    <w:rsid w:val="0026036A"/>
    <w:rsid w:val="00261B16"/>
    <w:rsid w:val="00261CB9"/>
    <w:rsid w:val="00262535"/>
    <w:rsid w:val="002628FE"/>
    <w:rsid w:val="00264E63"/>
    <w:rsid w:val="002654CC"/>
    <w:rsid w:val="0026678E"/>
    <w:rsid w:val="00267E76"/>
    <w:rsid w:val="0027193C"/>
    <w:rsid w:val="00271955"/>
    <w:rsid w:val="0027207C"/>
    <w:rsid w:val="00273B02"/>
    <w:rsid w:val="00274CE6"/>
    <w:rsid w:val="002751BB"/>
    <w:rsid w:val="00275BCB"/>
    <w:rsid w:val="00276515"/>
    <w:rsid w:val="00276860"/>
    <w:rsid w:val="002802DA"/>
    <w:rsid w:val="0028310B"/>
    <w:rsid w:val="002831CE"/>
    <w:rsid w:val="0028326E"/>
    <w:rsid w:val="00283824"/>
    <w:rsid w:val="00283C18"/>
    <w:rsid w:val="00284B00"/>
    <w:rsid w:val="0028776A"/>
    <w:rsid w:val="00291287"/>
    <w:rsid w:val="00292438"/>
    <w:rsid w:val="00292C45"/>
    <w:rsid w:val="00292DA2"/>
    <w:rsid w:val="00292FB5"/>
    <w:rsid w:val="00293763"/>
    <w:rsid w:val="00293D08"/>
    <w:rsid w:val="00294D5C"/>
    <w:rsid w:val="00296436"/>
    <w:rsid w:val="002967CE"/>
    <w:rsid w:val="002970FD"/>
    <w:rsid w:val="002A1378"/>
    <w:rsid w:val="002A1D2E"/>
    <w:rsid w:val="002A2010"/>
    <w:rsid w:val="002A2260"/>
    <w:rsid w:val="002A22F3"/>
    <w:rsid w:val="002A3B7D"/>
    <w:rsid w:val="002A45BB"/>
    <w:rsid w:val="002A4B80"/>
    <w:rsid w:val="002A4D9B"/>
    <w:rsid w:val="002A5147"/>
    <w:rsid w:val="002B177E"/>
    <w:rsid w:val="002B2C11"/>
    <w:rsid w:val="002B3BFC"/>
    <w:rsid w:val="002B3D17"/>
    <w:rsid w:val="002B489E"/>
    <w:rsid w:val="002B4B05"/>
    <w:rsid w:val="002B5170"/>
    <w:rsid w:val="002B5288"/>
    <w:rsid w:val="002B6038"/>
    <w:rsid w:val="002B6B92"/>
    <w:rsid w:val="002B6FDE"/>
    <w:rsid w:val="002C0F4B"/>
    <w:rsid w:val="002C24BF"/>
    <w:rsid w:val="002C4B23"/>
    <w:rsid w:val="002C5317"/>
    <w:rsid w:val="002C63D0"/>
    <w:rsid w:val="002D151A"/>
    <w:rsid w:val="002D1C05"/>
    <w:rsid w:val="002D1E56"/>
    <w:rsid w:val="002D2BD7"/>
    <w:rsid w:val="002D2C50"/>
    <w:rsid w:val="002D3806"/>
    <w:rsid w:val="002D61DC"/>
    <w:rsid w:val="002D68B7"/>
    <w:rsid w:val="002E0A47"/>
    <w:rsid w:val="002E23B4"/>
    <w:rsid w:val="002E28CD"/>
    <w:rsid w:val="002E4A68"/>
    <w:rsid w:val="002E52F7"/>
    <w:rsid w:val="002E5E4E"/>
    <w:rsid w:val="002E6352"/>
    <w:rsid w:val="002E682C"/>
    <w:rsid w:val="002E7E1D"/>
    <w:rsid w:val="002F0744"/>
    <w:rsid w:val="002F0AFA"/>
    <w:rsid w:val="002F16A7"/>
    <w:rsid w:val="002F17B8"/>
    <w:rsid w:val="002F279A"/>
    <w:rsid w:val="002F297F"/>
    <w:rsid w:val="002F2B8D"/>
    <w:rsid w:val="002F343D"/>
    <w:rsid w:val="002F3AA7"/>
    <w:rsid w:val="002F479C"/>
    <w:rsid w:val="002F56FE"/>
    <w:rsid w:val="002F6559"/>
    <w:rsid w:val="002F674D"/>
    <w:rsid w:val="002F72F1"/>
    <w:rsid w:val="002F7512"/>
    <w:rsid w:val="002F7E3E"/>
    <w:rsid w:val="002F7E77"/>
    <w:rsid w:val="003019CB"/>
    <w:rsid w:val="00302B1F"/>
    <w:rsid w:val="003037CB"/>
    <w:rsid w:val="00303AAE"/>
    <w:rsid w:val="0030400C"/>
    <w:rsid w:val="003055FD"/>
    <w:rsid w:val="00307560"/>
    <w:rsid w:val="00307B85"/>
    <w:rsid w:val="003125FD"/>
    <w:rsid w:val="00312A7C"/>
    <w:rsid w:val="003138AC"/>
    <w:rsid w:val="00314192"/>
    <w:rsid w:val="003149F3"/>
    <w:rsid w:val="003151B6"/>
    <w:rsid w:val="00315EC3"/>
    <w:rsid w:val="00316302"/>
    <w:rsid w:val="00317C95"/>
    <w:rsid w:val="00317D11"/>
    <w:rsid w:val="003200A0"/>
    <w:rsid w:val="00320B8F"/>
    <w:rsid w:val="00320E5F"/>
    <w:rsid w:val="00321118"/>
    <w:rsid w:val="00322E85"/>
    <w:rsid w:val="00322FA6"/>
    <w:rsid w:val="0032405C"/>
    <w:rsid w:val="0032472A"/>
    <w:rsid w:val="00324974"/>
    <w:rsid w:val="00324D47"/>
    <w:rsid w:val="0032752E"/>
    <w:rsid w:val="00327560"/>
    <w:rsid w:val="00327C87"/>
    <w:rsid w:val="00327ED5"/>
    <w:rsid w:val="003302B2"/>
    <w:rsid w:val="003304A1"/>
    <w:rsid w:val="003306F0"/>
    <w:rsid w:val="003310A7"/>
    <w:rsid w:val="00331AF1"/>
    <w:rsid w:val="0033264A"/>
    <w:rsid w:val="00333B2F"/>
    <w:rsid w:val="00335C55"/>
    <w:rsid w:val="00336EEB"/>
    <w:rsid w:val="00337440"/>
    <w:rsid w:val="0034015C"/>
    <w:rsid w:val="003423D3"/>
    <w:rsid w:val="003431B3"/>
    <w:rsid w:val="0034337D"/>
    <w:rsid w:val="00344203"/>
    <w:rsid w:val="003443E9"/>
    <w:rsid w:val="00344614"/>
    <w:rsid w:val="0034528F"/>
    <w:rsid w:val="00345BC8"/>
    <w:rsid w:val="003476FB"/>
    <w:rsid w:val="00347C5B"/>
    <w:rsid w:val="00347F6F"/>
    <w:rsid w:val="00350288"/>
    <w:rsid w:val="00352617"/>
    <w:rsid w:val="00352B5A"/>
    <w:rsid w:val="00352F3B"/>
    <w:rsid w:val="0035438F"/>
    <w:rsid w:val="003572CE"/>
    <w:rsid w:val="003607C4"/>
    <w:rsid w:val="00360C93"/>
    <w:rsid w:val="00361B6D"/>
    <w:rsid w:val="0036220D"/>
    <w:rsid w:val="00362963"/>
    <w:rsid w:val="00362C2A"/>
    <w:rsid w:val="003634B6"/>
    <w:rsid w:val="00363B93"/>
    <w:rsid w:val="003703DC"/>
    <w:rsid w:val="00370AF5"/>
    <w:rsid w:val="003711F1"/>
    <w:rsid w:val="00371975"/>
    <w:rsid w:val="00371E03"/>
    <w:rsid w:val="00372065"/>
    <w:rsid w:val="0037228E"/>
    <w:rsid w:val="003727B6"/>
    <w:rsid w:val="00375733"/>
    <w:rsid w:val="00377914"/>
    <w:rsid w:val="0038002E"/>
    <w:rsid w:val="003807C5"/>
    <w:rsid w:val="00380931"/>
    <w:rsid w:val="003815FD"/>
    <w:rsid w:val="003849EE"/>
    <w:rsid w:val="0038603C"/>
    <w:rsid w:val="003863A3"/>
    <w:rsid w:val="0038649F"/>
    <w:rsid w:val="00386CF8"/>
    <w:rsid w:val="00387AF0"/>
    <w:rsid w:val="00387C07"/>
    <w:rsid w:val="00390305"/>
    <w:rsid w:val="00391693"/>
    <w:rsid w:val="003929DC"/>
    <w:rsid w:val="003930F7"/>
    <w:rsid w:val="0039427D"/>
    <w:rsid w:val="00394B1B"/>
    <w:rsid w:val="00394EE4"/>
    <w:rsid w:val="00396861"/>
    <w:rsid w:val="003A063F"/>
    <w:rsid w:val="003A2B17"/>
    <w:rsid w:val="003A5CB5"/>
    <w:rsid w:val="003A6AFB"/>
    <w:rsid w:val="003A757C"/>
    <w:rsid w:val="003A7A64"/>
    <w:rsid w:val="003B11C4"/>
    <w:rsid w:val="003B1B57"/>
    <w:rsid w:val="003B23B9"/>
    <w:rsid w:val="003B4533"/>
    <w:rsid w:val="003B4B36"/>
    <w:rsid w:val="003B534C"/>
    <w:rsid w:val="003B56FC"/>
    <w:rsid w:val="003B61F2"/>
    <w:rsid w:val="003B6799"/>
    <w:rsid w:val="003B6839"/>
    <w:rsid w:val="003B6973"/>
    <w:rsid w:val="003B7E7D"/>
    <w:rsid w:val="003B7F8E"/>
    <w:rsid w:val="003C02DA"/>
    <w:rsid w:val="003C49A7"/>
    <w:rsid w:val="003C49F7"/>
    <w:rsid w:val="003C6DBB"/>
    <w:rsid w:val="003C79B4"/>
    <w:rsid w:val="003D47EF"/>
    <w:rsid w:val="003D52FD"/>
    <w:rsid w:val="003D5F94"/>
    <w:rsid w:val="003D6F45"/>
    <w:rsid w:val="003E0199"/>
    <w:rsid w:val="003E019A"/>
    <w:rsid w:val="003E0FF3"/>
    <w:rsid w:val="003E1597"/>
    <w:rsid w:val="003E2737"/>
    <w:rsid w:val="003E31FB"/>
    <w:rsid w:val="003E33EB"/>
    <w:rsid w:val="003E52C4"/>
    <w:rsid w:val="003E7727"/>
    <w:rsid w:val="003F0C15"/>
    <w:rsid w:val="003F0C58"/>
    <w:rsid w:val="003F1406"/>
    <w:rsid w:val="003F2A22"/>
    <w:rsid w:val="003F34B5"/>
    <w:rsid w:val="003F3CE9"/>
    <w:rsid w:val="003F3D78"/>
    <w:rsid w:val="003F4365"/>
    <w:rsid w:val="003F530D"/>
    <w:rsid w:val="003F5D19"/>
    <w:rsid w:val="003F68D3"/>
    <w:rsid w:val="00401B21"/>
    <w:rsid w:val="00401EBD"/>
    <w:rsid w:val="00405D9A"/>
    <w:rsid w:val="0040681C"/>
    <w:rsid w:val="004068F1"/>
    <w:rsid w:val="00411175"/>
    <w:rsid w:val="00412943"/>
    <w:rsid w:val="00412AC9"/>
    <w:rsid w:val="00414072"/>
    <w:rsid w:val="00414576"/>
    <w:rsid w:val="004150CC"/>
    <w:rsid w:val="00417099"/>
    <w:rsid w:val="00423CFE"/>
    <w:rsid w:val="00424DF7"/>
    <w:rsid w:val="004262F7"/>
    <w:rsid w:val="0042648E"/>
    <w:rsid w:val="004264D1"/>
    <w:rsid w:val="00426E9D"/>
    <w:rsid w:val="00427D0F"/>
    <w:rsid w:val="00430478"/>
    <w:rsid w:val="004307D3"/>
    <w:rsid w:val="0043136B"/>
    <w:rsid w:val="00431B53"/>
    <w:rsid w:val="00434C9E"/>
    <w:rsid w:val="0044090D"/>
    <w:rsid w:val="00440963"/>
    <w:rsid w:val="004412F8"/>
    <w:rsid w:val="00441738"/>
    <w:rsid w:val="0044182F"/>
    <w:rsid w:val="00446231"/>
    <w:rsid w:val="004467E8"/>
    <w:rsid w:val="00450A88"/>
    <w:rsid w:val="004511C5"/>
    <w:rsid w:val="00451204"/>
    <w:rsid w:val="00451FEB"/>
    <w:rsid w:val="0045303A"/>
    <w:rsid w:val="004544D5"/>
    <w:rsid w:val="00454AC0"/>
    <w:rsid w:val="00455030"/>
    <w:rsid w:val="00455C0D"/>
    <w:rsid w:val="0045600D"/>
    <w:rsid w:val="00457933"/>
    <w:rsid w:val="004605AD"/>
    <w:rsid w:val="004608B4"/>
    <w:rsid w:val="00460EB0"/>
    <w:rsid w:val="00461EAC"/>
    <w:rsid w:val="00462F08"/>
    <w:rsid w:val="004630AF"/>
    <w:rsid w:val="00463F0E"/>
    <w:rsid w:val="004644BF"/>
    <w:rsid w:val="00464692"/>
    <w:rsid w:val="00465326"/>
    <w:rsid w:val="0046550E"/>
    <w:rsid w:val="00466B0B"/>
    <w:rsid w:val="00470264"/>
    <w:rsid w:val="00473FD8"/>
    <w:rsid w:val="00475773"/>
    <w:rsid w:val="00476AA8"/>
    <w:rsid w:val="00476AD9"/>
    <w:rsid w:val="00476BCA"/>
    <w:rsid w:val="00477EE6"/>
    <w:rsid w:val="00480536"/>
    <w:rsid w:val="004810F4"/>
    <w:rsid w:val="00481EDF"/>
    <w:rsid w:val="004820F7"/>
    <w:rsid w:val="004822BA"/>
    <w:rsid w:val="00483B0D"/>
    <w:rsid w:val="004843FF"/>
    <w:rsid w:val="00485503"/>
    <w:rsid w:val="004857F4"/>
    <w:rsid w:val="004867D1"/>
    <w:rsid w:val="00486C5A"/>
    <w:rsid w:val="00490135"/>
    <w:rsid w:val="00490589"/>
    <w:rsid w:val="00490FD7"/>
    <w:rsid w:val="00491154"/>
    <w:rsid w:val="00492E82"/>
    <w:rsid w:val="00495F60"/>
    <w:rsid w:val="00496167"/>
    <w:rsid w:val="004962A8"/>
    <w:rsid w:val="00496644"/>
    <w:rsid w:val="00496D5D"/>
    <w:rsid w:val="004A0AD5"/>
    <w:rsid w:val="004A1DC9"/>
    <w:rsid w:val="004A2DF0"/>
    <w:rsid w:val="004A35F3"/>
    <w:rsid w:val="004A4ED9"/>
    <w:rsid w:val="004A6775"/>
    <w:rsid w:val="004A7502"/>
    <w:rsid w:val="004A7510"/>
    <w:rsid w:val="004B0F00"/>
    <w:rsid w:val="004B12BD"/>
    <w:rsid w:val="004B1E7E"/>
    <w:rsid w:val="004B2353"/>
    <w:rsid w:val="004B24CD"/>
    <w:rsid w:val="004B3A9F"/>
    <w:rsid w:val="004B3D95"/>
    <w:rsid w:val="004B3E0D"/>
    <w:rsid w:val="004B43DC"/>
    <w:rsid w:val="004B49B4"/>
    <w:rsid w:val="004B6D96"/>
    <w:rsid w:val="004B6ECA"/>
    <w:rsid w:val="004B7C1C"/>
    <w:rsid w:val="004C042B"/>
    <w:rsid w:val="004C05C5"/>
    <w:rsid w:val="004C0CCD"/>
    <w:rsid w:val="004C0F3D"/>
    <w:rsid w:val="004C14FD"/>
    <w:rsid w:val="004C1892"/>
    <w:rsid w:val="004C1CB6"/>
    <w:rsid w:val="004C28AD"/>
    <w:rsid w:val="004C307F"/>
    <w:rsid w:val="004C3933"/>
    <w:rsid w:val="004C6445"/>
    <w:rsid w:val="004C6B74"/>
    <w:rsid w:val="004D3A4A"/>
    <w:rsid w:val="004D401E"/>
    <w:rsid w:val="004D4938"/>
    <w:rsid w:val="004D63E9"/>
    <w:rsid w:val="004D678B"/>
    <w:rsid w:val="004D7722"/>
    <w:rsid w:val="004D79D2"/>
    <w:rsid w:val="004E0488"/>
    <w:rsid w:val="004E15E7"/>
    <w:rsid w:val="004E2DBE"/>
    <w:rsid w:val="004E2FA3"/>
    <w:rsid w:val="004E403A"/>
    <w:rsid w:val="004E4C6B"/>
    <w:rsid w:val="004E4CFA"/>
    <w:rsid w:val="004E52FD"/>
    <w:rsid w:val="004F0A69"/>
    <w:rsid w:val="004F0E78"/>
    <w:rsid w:val="004F233B"/>
    <w:rsid w:val="004F3457"/>
    <w:rsid w:val="004F3767"/>
    <w:rsid w:val="004F4617"/>
    <w:rsid w:val="004F52B0"/>
    <w:rsid w:val="004F638A"/>
    <w:rsid w:val="004F65E1"/>
    <w:rsid w:val="004F79D4"/>
    <w:rsid w:val="004F7C05"/>
    <w:rsid w:val="004F7E13"/>
    <w:rsid w:val="004F7F46"/>
    <w:rsid w:val="005008C2"/>
    <w:rsid w:val="00502725"/>
    <w:rsid w:val="00503951"/>
    <w:rsid w:val="005041ED"/>
    <w:rsid w:val="0050459F"/>
    <w:rsid w:val="00504E94"/>
    <w:rsid w:val="005050D1"/>
    <w:rsid w:val="005053BE"/>
    <w:rsid w:val="005066BF"/>
    <w:rsid w:val="005067BC"/>
    <w:rsid w:val="00507B25"/>
    <w:rsid w:val="00507D9A"/>
    <w:rsid w:val="00510B53"/>
    <w:rsid w:val="00512848"/>
    <w:rsid w:val="005130B7"/>
    <w:rsid w:val="00514917"/>
    <w:rsid w:val="00517A12"/>
    <w:rsid w:val="00517AC1"/>
    <w:rsid w:val="005203A7"/>
    <w:rsid w:val="005208B5"/>
    <w:rsid w:val="005216E9"/>
    <w:rsid w:val="005228B5"/>
    <w:rsid w:val="0052300C"/>
    <w:rsid w:val="00523495"/>
    <w:rsid w:val="00523B0B"/>
    <w:rsid w:val="00524881"/>
    <w:rsid w:val="0052693A"/>
    <w:rsid w:val="00526E48"/>
    <w:rsid w:val="005274B7"/>
    <w:rsid w:val="0052766C"/>
    <w:rsid w:val="0052797C"/>
    <w:rsid w:val="00527FD4"/>
    <w:rsid w:val="00532B88"/>
    <w:rsid w:val="00533AC2"/>
    <w:rsid w:val="00534967"/>
    <w:rsid w:val="005350D9"/>
    <w:rsid w:val="00536029"/>
    <w:rsid w:val="005376AA"/>
    <w:rsid w:val="0054195B"/>
    <w:rsid w:val="00543018"/>
    <w:rsid w:val="005430A5"/>
    <w:rsid w:val="00543D1B"/>
    <w:rsid w:val="005456DE"/>
    <w:rsid w:val="0054583E"/>
    <w:rsid w:val="00547499"/>
    <w:rsid w:val="00550345"/>
    <w:rsid w:val="00550421"/>
    <w:rsid w:val="00550DD7"/>
    <w:rsid w:val="005510FD"/>
    <w:rsid w:val="00551273"/>
    <w:rsid w:val="00553132"/>
    <w:rsid w:val="00554057"/>
    <w:rsid w:val="005546B7"/>
    <w:rsid w:val="005565EA"/>
    <w:rsid w:val="00556AF5"/>
    <w:rsid w:val="00556CFD"/>
    <w:rsid w:val="00556D4B"/>
    <w:rsid w:val="00557037"/>
    <w:rsid w:val="00560F32"/>
    <w:rsid w:val="00560F6F"/>
    <w:rsid w:val="00561FBF"/>
    <w:rsid w:val="005627C6"/>
    <w:rsid w:val="00565B2E"/>
    <w:rsid w:val="00566BE0"/>
    <w:rsid w:val="00571A9B"/>
    <w:rsid w:val="00572555"/>
    <w:rsid w:val="00573121"/>
    <w:rsid w:val="00573FFA"/>
    <w:rsid w:val="00574182"/>
    <w:rsid w:val="00574D56"/>
    <w:rsid w:val="00575458"/>
    <w:rsid w:val="00575D48"/>
    <w:rsid w:val="00585B6F"/>
    <w:rsid w:val="00586578"/>
    <w:rsid w:val="00591021"/>
    <w:rsid w:val="00591C22"/>
    <w:rsid w:val="005932D7"/>
    <w:rsid w:val="00593CF3"/>
    <w:rsid w:val="00595BA0"/>
    <w:rsid w:val="005979C6"/>
    <w:rsid w:val="00597BEE"/>
    <w:rsid w:val="005A03A5"/>
    <w:rsid w:val="005A42C4"/>
    <w:rsid w:val="005B02B2"/>
    <w:rsid w:val="005B3667"/>
    <w:rsid w:val="005B5CCC"/>
    <w:rsid w:val="005B785B"/>
    <w:rsid w:val="005B7E0F"/>
    <w:rsid w:val="005C0115"/>
    <w:rsid w:val="005C02BE"/>
    <w:rsid w:val="005C05D4"/>
    <w:rsid w:val="005C32BA"/>
    <w:rsid w:val="005C32D0"/>
    <w:rsid w:val="005C5D69"/>
    <w:rsid w:val="005C6EFA"/>
    <w:rsid w:val="005C73AE"/>
    <w:rsid w:val="005C7E50"/>
    <w:rsid w:val="005D1504"/>
    <w:rsid w:val="005D2A11"/>
    <w:rsid w:val="005D53A1"/>
    <w:rsid w:val="005D58B5"/>
    <w:rsid w:val="005D7B8C"/>
    <w:rsid w:val="005E0503"/>
    <w:rsid w:val="005E7645"/>
    <w:rsid w:val="005E7899"/>
    <w:rsid w:val="005F07B8"/>
    <w:rsid w:val="005F166D"/>
    <w:rsid w:val="005F2DA5"/>
    <w:rsid w:val="005F3388"/>
    <w:rsid w:val="005F6F94"/>
    <w:rsid w:val="006004C4"/>
    <w:rsid w:val="00601162"/>
    <w:rsid w:val="00601A21"/>
    <w:rsid w:val="00601EB1"/>
    <w:rsid w:val="0060389E"/>
    <w:rsid w:val="006051E6"/>
    <w:rsid w:val="0060541A"/>
    <w:rsid w:val="00605DE0"/>
    <w:rsid w:val="00611A50"/>
    <w:rsid w:val="006125EF"/>
    <w:rsid w:val="00614CDF"/>
    <w:rsid w:val="006175A5"/>
    <w:rsid w:val="00617964"/>
    <w:rsid w:val="006204D8"/>
    <w:rsid w:val="006213E9"/>
    <w:rsid w:val="00622F6B"/>
    <w:rsid w:val="00623806"/>
    <w:rsid w:val="00623DC7"/>
    <w:rsid w:val="0062421B"/>
    <w:rsid w:val="0062463D"/>
    <w:rsid w:val="00625487"/>
    <w:rsid w:val="00625766"/>
    <w:rsid w:val="00625ACE"/>
    <w:rsid w:val="00625DBC"/>
    <w:rsid w:val="006260CF"/>
    <w:rsid w:val="00626A2F"/>
    <w:rsid w:val="00631FC6"/>
    <w:rsid w:val="0063287D"/>
    <w:rsid w:val="00632DE3"/>
    <w:rsid w:val="00633A48"/>
    <w:rsid w:val="00633AA4"/>
    <w:rsid w:val="00633B44"/>
    <w:rsid w:val="00634B64"/>
    <w:rsid w:val="006353CB"/>
    <w:rsid w:val="0063642E"/>
    <w:rsid w:val="00636C55"/>
    <w:rsid w:val="00640476"/>
    <w:rsid w:val="006407F7"/>
    <w:rsid w:val="00640DF3"/>
    <w:rsid w:val="006423E8"/>
    <w:rsid w:val="006470D2"/>
    <w:rsid w:val="00651EEE"/>
    <w:rsid w:val="00652687"/>
    <w:rsid w:val="00653214"/>
    <w:rsid w:val="00653A9B"/>
    <w:rsid w:val="00655F1C"/>
    <w:rsid w:val="006568A4"/>
    <w:rsid w:val="00656BB2"/>
    <w:rsid w:val="00657EB4"/>
    <w:rsid w:val="00660DD9"/>
    <w:rsid w:val="00663CE5"/>
    <w:rsid w:val="00664F3C"/>
    <w:rsid w:val="006662FF"/>
    <w:rsid w:val="006668EE"/>
    <w:rsid w:val="00666BFB"/>
    <w:rsid w:val="00666C10"/>
    <w:rsid w:val="006718B3"/>
    <w:rsid w:val="00672E30"/>
    <w:rsid w:val="006731B6"/>
    <w:rsid w:val="00673597"/>
    <w:rsid w:val="006736C5"/>
    <w:rsid w:val="0067516A"/>
    <w:rsid w:val="006769FE"/>
    <w:rsid w:val="00680317"/>
    <w:rsid w:val="0068057A"/>
    <w:rsid w:val="0068418B"/>
    <w:rsid w:val="006848DE"/>
    <w:rsid w:val="006850D7"/>
    <w:rsid w:val="00685166"/>
    <w:rsid w:val="00685401"/>
    <w:rsid w:val="006855CF"/>
    <w:rsid w:val="00685BE1"/>
    <w:rsid w:val="00690E47"/>
    <w:rsid w:val="00691B3C"/>
    <w:rsid w:val="00691D81"/>
    <w:rsid w:val="0069211C"/>
    <w:rsid w:val="006930E6"/>
    <w:rsid w:val="006938C2"/>
    <w:rsid w:val="00693D47"/>
    <w:rsid w:val="006975A5"/>
    <w:rsid w:val="00697882"/>
    <w:rsid w:val="006A095B"/>
    <w:rsid w:val="006A1866"/>
    <w:rsid w:val="006A19F0"/>
    <w:rsid w:val="006A278B"/>
    <w:rsid w:val="006A3FDD"/>
    <w:rsid w:val="006A5107"/>
    <w:rsid w:val="006A526A"/>
    <w:rsid w:val="006A5390"/>
    <w:rsid w:val="006A552D"/>
    <w:rsid w:val="006A60A7"/>
    <w:rsid w:val="006A7216"/>
    <w:rsid w:val="006A7A48"/>
    <w:rsid w:val="006B0492"/>
    <w:rsid w:val="006B056B"/>
    <w:rsid w:val="006B0EC1"/>
    <w:rsid w:val="006B2CEF"/>
    <w:rsid w:val="006B3946"/>
    <w:rsid w:val="006B40A3"/>
    <w:rsid w:val="006B49A2"/>
    <w:rsid w:val="006B6762"/>
    <w:rsid w:val="006C13E6"/>
    <w:rsid w:val="006C22F9"/>
    <w:rsid w:val="006C252A"/>
    <w:rsid w:val="006C3F3C"/>
    <w:rsid w:val="006C5356"/>
    <w:rsid w:val="006C6902"/>
    <w:rsid w:val="006C697A"/>
    <w:rsid w:val="006C7214"/>
    <w:rsid w:val="006C78BF"/>
    <w:rsid w:val="006D2822"/>
    <w:rsid w:val="006D3262"/>
    <w:rsid w:val="006D3C2F"/>
    <w:rsid w:val="006D4FA4"/>
    <w:rsid w:val="006D50CD"/>
    <w:rsid w:val="006D6859"/>
    <w:rsid w:val="006E0590"/>
    <w:rsid w:val="006E0670"/>
    <w:rsid w:val="006E0C63"/>
    <w:rsid w:val="006E1920"/>
    <w:rsid w:val="006E2EBB"/>
    <w:rsid w:val="006E62C3"/>
    <w:rsid w:val="006E6F22"/>
    <w:rsid w:val="006E70C0"/>
    <w:rsid w:val="006E7231"/>
    <w:rsid w:val="006F0135"/>
    <w:rsid w:val="006F031A"/>
    <w:rsid w:val="006F0812"/>
    <w:rsid w:val="006F0C8C"/>
    <w:rsid w:val="006F1666"/>
    <w:rsid w:val="006F23DB"/>
    <w:rsid w:val="006F3243"/>
    <w:rsid w:val="006F36B5"/>
    <w:rsid w:val="006F4426"/>
    <w:rsid w:val="006F51B2"/>
    <w:rsid w:val="006F51DE"/>
    <w:rsid w:val="006F521B"/>
    <w:rsid w:val="006F6960"/>
    <w:rsid w:val="006F6D75"/>
    <w:rsid w:val="006F7FF7"/>
    <w:rsid w:val="00700C92"/>
    <w:rsid w:val="007023CC"/>
    <w:rsid w:val="00702589"/>
    <w:rsid w:val="00703B3B"/>
    <w:rsid w:val="00704099"/>
    <w:rsid w:val="00704AC9"/>
    <w:rsid w:val="0071248D"/>
    <w:rsid w:val="00712649"/>
    <w:rsid w:val="00712792"/>
    <w:rsid w:val="00713A89"/>
    <w:rsid w:val="00713D66"/>
    <w:rsid w:val="00716EE2"/>
    <w:rsid w:val="007170CA"/>
    <w:rsid w:val="00720772"/>
    <w:rsid w:val="00720ABF"/>
    <w:rsid w:val="00721499"/>
    <w:rsid w:val="00721650"/>
    <w:rsid w:val="00721D30"/>
    <w:rsid w:val="00723AB3"/>
    <w:rsid w:val="00723DEC"/>
    <w:rsid w:val="00726DD1"/>
    <w:rsid w:val="00726FDD"/>
    <w:rsid w:val="00727BB4"/>
    <w:rsid w:val="00730584"/>
    <w:rsid w:val="00734AF3"/>
    <w:rsid w:val="00734E6B"/>
    <w:rsid w:val="00735874"/>
    <w:rsid w:val="00740E08"/>
    <w:rsid w:val="007420B1"/>
    <w:rsid w:val="007434A2"/>
    <w:rsid w:val="00746092"/>
    <w:rsid w:val="007472A9"/>
    <w:rsid w:val="007505A8"/>
    <w:rsid w:val="00750A9F"/>
    <w:rsid w:val="007515A5"/>
    <w:rsid w:val="0075187E"/>
    <w:rsid w:val="00751D46"/>
    <w:rsid w:val="00752399"/>
    <w:rsid w:val="00752439"/>
    <w:rsid w:val="007529F6"/>
    <w:rsid w:val="0075327B"/>
    <w:rsid w:val="00753FED"/>
    <w:rsid w:val="00756A07"/>
    <w:rsid w:val="00756AC9"/>
    <w:rsid w:val="00756B51"/>
    <w:rsid w:val="00760297"/>
    <w:rsid w:val="00761BBB"/>
    <w:rsid w:val="007621B1"/>
    <w:rsid w:val="00762BCC"/>
    <w:rsid w:val="0076302E"/>
    <w:rsid w:val="00763E7D"/>
    <w:rsid w:val="0076546B"/>
    <w:rsid w:val="0076566F"/>
    <w:rsid w:val="00765D62"/>
    <w:rsid w:val="0076651B"/>
    <w:rsid w:val="007705F0"/>
    <w:rsid w:val="00770E0B"/>
    <w:rsid w:val="00770F70"/>
    <w:rsid w:val="00771301"/>
    <w:rsid w:val="00772875"/>
    <w:rsid w:val="007728D5"/>
    <w:rsid w:val="007737C7"/>
    <w:rsid w:val="00773AB0"/>
    <w:rsid w:val="00774C1F"/>
    <w:rsid w:val="00774D23"/>
    <w:rsid w:val="00775211"/>
    <w:rsid w:val="0077592A"/>
    <w:rsid w:val="007770AB"/>
    <w:rsid w:val="0078077F"/>
    <w:rsid w:val="00780FCB"/>
    <w:rsid w:val="00785D01"/>
    <w:rsid w:val="00786A8F"/>
    <w:rsid w:val="007874BA"/>
    <w:rsid w:val="00791956"/>
    <w:rsid w:val="00791ED7"/>
    <w:rsid w:val="00792BAB"/>
    <w:rsid w:val="00795724"/>
    <w:rsid w:val="00795B59"/>
    <w:rsid w:val="00795C4E"/>
    <w:rsid w:val="007963A1"/>
    <w:rsid w:val="007977BE"/>
    <w:rsid w:val="007A12E4"/>
    <w:rsid w:val="007A3494"/>
    <w:rsid w:val="007A3615"/>
    <w:rsid w:val="007A37B4"/>
    <w:rsid w:val="007A46B0"/>
    <w:rsid w:val="007A48B6"/>
    <w:rsid w:val="007A4C91"/>
    <w:rsid w:val="007A5201"/>
    <w:rsid w:val="007A536D"/>
    <w:rsid w:val="007A665D"/>
    <w:rsid w:val="007A7C41"/>
    <w:rsid w:val="007A7C8D"/>
    <w:rsid w:val="007B231F"/>
    <w:rsid w:val="007B2CB9"/>
    <w:rsid w:val="007B3670"/>
    <w:rsid w:val="007B3B02"/>
    <w:rsid w:val="007B442E"/>
    <w:rsid w:val="007B5076"/>
    <w:rsid w:val="007B587C"/>
    <w:rsid w:val="007B68E0"/>
    <w:rsid w:val="007B729D"/>
    <w:rsid w:val="007C046B"/>
    <w:rsid w:val="007C0A33"/>
    <w:rsid w:val="007C2CDE"/>
    <w:rsid w:val="007C658B"/>
    <w:rsid w:val="007C7CAC"/>
    <w:rsid w:val="007D1006"/>
    <w:rsid w:val="007D1D32"/>
    <w:rsid w:val="007D1FEE"/>
    <w:rsid w:val="007D21A2"/>
    <w:rsid w:val="007D25A7"/>
    <w:rsid w:val="007D2C1C"/>
    <w:rsid w:val="007D2C44"/>
    <w:rsid w:val="007D2DE0"/>
    <w:rsid w:val="007D2E4E"/>
    <w:rsid w:val="007D45F4"/>
    <w:rsid w:val="007D5811"/>
    <w:rsid w:val="007D5978"/>
    <w:rsid w:val="007D6CD1"/>
    <w:rsid w:val="007E4A0A"/>
    <w:rsid w:val="007E5F10"/>
    <w:rsid w:val="007E6E9C"/>
    <w:rsid w:val="007F14DE"/>
    <w:rsid w:val="007F2DE5"/>
    <w:rsid w:val="007F3959"/>
    <w:rsid w:val="007F43D9"/>
    <w:rsid w:val="007F484B"/>
    <w:rsid w:val="007F5C07"/>
    <w:rsid w:val="008004DF"/>
    <w:rsid w:val="008013B7"/>
    <w:rsid w:val="00801C25"/>
    <w:rsid w:val="00801EB3"/>
    <w:rsid w:val="008025F5"/>
    <w:rsid w:val="008030F9"/>
    <w:rsid w:val="0080478C"/>
    <w:rsid w:val="008066D9"/>
    <w:rsid w:val="00806AF9"/>
    <w:rsid w:val="00807B3D"/>
    <w:rsid w:val="00810B3D"/>
    <w:rsid w:val="00811002"/>
    <w:rsid w:val="0081108B"/>
    <w:rsid w:val="008115B1"/>
    <w:rsid w:val="0081316B"/>
    <w:rsid w:val="008157C9"/>
    <w:rsid w:val="00816392"/>
    <w:rsid w:val="00817D9F"/>
    <w:rsid w:val="0082151B"/>
    <w:rsid w:val="00822187"/>
    <w:rsid w:val="00823924"/>
    <w:rsid w:val="00823F3F"/>
    <w:rsid w:val="0082535F"/>
    <w:rsid w:val="00826995"/>
    <w:rsid w:val="00827B79"/>
    <w:rsid w:val="0083137E"/>
    <w:rsid w:val="0083284A"/>
    <w:rsid w:val="008334F5"/>
    <w:rsid w:val="00833AEA"/>
    <w:rsid w:val="00834E36"/>
    <w:rsid w:val="00835651"/>
    <w:rsid w:val="0083590E"/>
    <w:rsid w:val="00835B8D"/>
    <w:rsid w:val="00837F77"/>
    <w:rsid w:val="008416F6"/>
    <w:rsid w:val="00842DAD"/>
    <w:rsid w:val="0084335B"/>
    <w:rsid w:val="008437F2"/>
    <w:rsid w:val="00843D4D"/>
    <w:rsid w:val="00844EF6"/>
    <w:rsid w:val="00845994"/>
    <w:rsid w:val="008473D5"/>
    <w:rsid w:val="00850280"/>
    <w:rsid w:val="00850BD5"/>
    <w:rsid w:val="00851749"/>
    <w:rsid w:val="00851856"/>
    <w:rsid w:val="008525C2"/>
    <w:rsid w:val="00852AD6"/>
    <w:rsid w:val="008532E4"/>
    <w:rsid w:val="00857076"/>
    <w:rsid w:val="00857F89"/>
    <w:rsid w:val="00862470"/>
    <w:rsid w:val="00864126"/>
    <w:rsid w:val="00865674"/>
    <w:rsid w:val="0086645D"/>
    <w:rsid w:val="00866EFA"/>
    <w:rsid w:val="00867227"/>
    <w:rsid w:val="00867321"/>
    <w:rsid w:val="0086775A"/>
    <w:rsid w:val="00870EE6"/>
    <w:rsid w:val="00871FC8"/>
    <w:rsid w:val="00872E8D"/>
    <w:rsid w:val="00872FCD"/>
    <w:rsid w:val="00874BB9"/>
    <w:rsid w:val="00876872"/>
    <w:rsid w:val="00877751"/>
    <w:rsid w:val="00877CE2"/>
    <w:rsid w:val="00880057"/>
    <w:rsid w:val="008803AC"/>
    <w:rsid w:val="00884485"/>
    <w:rsid w:val="00884B33"/>
    <w:rsid w:val="00887166"/>
    <w:rsid w:val="00887222"/>
    <w:rsid w:val="00887DD2"/>
    <w:rsid w:val="008931AB"/>
    <w:rsid w:val="00893BC3"/>
    <w:rsid w:val="0089744F"/>
    <w:rsid w:val="00897D4A"/>
    <w:rsid w:val="008A083C"/>
    <w:rsid w:val="008A2E7D"/>
    <w:rsid w:val="008A34C3"/>
    <w:rsid w:val="008A3A8C"/>
    <w:rsid w:val="008A4933"/>
    <w:rsid w:val="008A50C3"/>
    <w:rsid w:val="008A525E"/>
    <w:rsid w:val="008A572E"/>
    <w:rsid w:val="008A641B"/>
    <w:rsid w:val="008A6A7F"/>
    <w:rsid w:val="008B080E"/>
    <w:rsid w:val="008B122B"/>
    <w:rsid w:val="008B137E"/>
    <w:rsid w:val="008B1E4C"/>
    <w:rsid w:val="008B36BB"/>
    <w:rsid w:val="008B384A"/>
    <w:rsid w:val="008B46C9"/>
    <w:rsid w:val="008B4DF3"/>
    <w:rsid w:val="008B4EBA"/>
    <w:rsid w:val="008B548E"/>
    <w:rsid w:val="008B5600"/>
    <w:rsid w:val="008B6B6F"/>
    <w:rsid w:val="008C14B5"/>
    <w:rsid w:val="008C1750"/>
    <w:rsid w:val="008C201A"/>
    <w:rsid w:val="008C20A0"/>
    <w:rsid w:val="008C3C94"/>
    <w:rsid w:val="008C41D3"/>
    <w:rsid w:val="008C5F85"/>
    <w:rsid w:val="008C6429"/>
    <w:rsid w:val="008C659B"/>
    <w:rsid w:val="008C6A3C"/>
    <w:rsid w:val="008C7524"/>
    <w:rsid w:val="008C7ACF"/>
    <w:rsid w:val="008D0380"/>
    <w:rsid w:val="008D2688"/>
    <w:rsid w:val="008D40EC"/>
    <w:rsid w:val="008D6FEC"/>
    <w:rsid w:val="008D7867"/>
    <w:rsid w:val="008D7BD2"/>
    <w:rsid w:val="008E2CBC"/>
    <w:rsid w:val="008E5F1A"/>
    <w:rsid w:val="008E758E"/>
    <w:rsid w:val="008E7745"/>
    <w:rsid w:val="008E7E0B"/>
    <w:rsid w:val="008F091D"/>
    <w:rsid w:val="008F11A6"/>
    <w:rsid w:val="008F198F"/>
    <w:rsid w:val="008F1D46"/>
    <w:rsid w:val="008F1EBC"/>
    <w:rsid w:val="008F3018"/>
    <w:rsid w:val="008F3360"/>
    <w:rsid w:val="008F36E7"/>
    <w:rsid w:val="008F49A4"/>
    <w:rsid w:val="008F5A9B"/>
    <w:rsid w:val="008F64F7"/>
    <w:rsid w:val="00901A10"/>
    <w:rsid w:val="00902EF7"/>
    <w:rsid w:val="0090353B"/>
    <w:rsid w:val="00903FF4"/>
    <w:rsid w:val="009043E6"/>
    <w:rsid w:val="0090485F"/>
    <w:rsid w:val="009050BE"/>
    <w:rsid w:val="009078B2"/>
    <w:rsid w:val="00911FA5"/>
    <w:rsid w:val="00912077"/>
    <w:rsid w:val="00913142"/>
    <w:rsid w:val="00913D21"/>
    <w:rsid w:val="00915E3B"/>
    <w:rsid w:val="00916D1A"/>
    <w:rsid w:val="00917273"/>
    <w:rsid w:val="00921019"/>
    <w:rsid w:val="009211EB"/>
    <w:rsid w:val="009212BD"/>
    <w:rsid w:val="009216C1"/>
    <w:rsid w:val="00922C81"/>
    <w:rsid w:val="00927416"/>
    <w:rsid w:val="00932681"/>
    <w:rsid w:val="009336CD"/>
    <w:rsid w:val="00935BF1"/>
    <w:rsid w:val="00935BFD"/>
    <w:rsid w:val="009362BF"/>
    <w:rsid w:val="00936477"/>
    <w:rsid w:val="009368E8"/>
    <w:rsid w:val="009411CA"/>
    <w:rsid w:val="00942AA5"/>
    <w:rsid w:val="00942DFB"/>
    <w:rsid w:val="00943D39"/>
    <w:rsid w:val="00950162"/>
    <w:rsid w:val="009509F3"/>
    <w:rsid w:val="009519C6"/>
    <w:rsid w:val="00954859"/>
    <w:rsid w:val="00954A83"/>
    <w:rsid w:val="00954F20"/>
    <w:rsid w:val="00955864"/>
    <w:rsid w:val="00957157"/>
    <w:rsid w:val="00957500"/>
    <w:rsid w:val="00957C43"/>
    <w:rsid w:val="00957E31"/>
    <w:rsid w:val="009629B2"/>
    <w:rsid w:val="009639B4"/>
    <w:rsid w:val="00963B1E"/>
    <w:rsid w:val="00963F53"/>
    <w:rsid w:val="00966445"/>
    <w:rsid w:val="009700B9"/>
    <w:rsid w:val="00972A5B"/>
    <w:rsid w:val="00972AAA"/>
    <w:rsid w:val="009745F4"/>
    <w:rsid w:val="00975D22"/>
    <w:rsid w:val="0097647C"/>
    <w:rsid w:val="00976B1E"/>
    <w:rsid w:val="00976F48"/>
    <w:rsid w:val="009779F3"/>
    <w:rsid w:val="0098009C"/>
    <w:rsid w:val="00985D7B"/>
    <w:rsid w:val="00985E4F"/>
    <w:rsid w:val="009865E5"/>
    <w:rsid w:val="00986690"/>
    <w:rsid w:val="00987C52"/>
    <w:rsid w:val="00987CCA"/>
    <w:rsid w:val="00990DD2"/>
    <w:rsid w:val="00990F7C"/>
    <w:rsid w:val="0099130B"/>
    <w:rsid w:val="00995974"/>
    <w:rsid w:val="00995A01"/>
    <w:rsid w:val="00995D88"/>
    <w:rsid w:val="009965EB"/>
    <w:rsid w:val="009A017D"/>
    <w:rsid w:val="009A19AB"/>
    <w:rsid w:val="009A2081"/>
    <w:rsid w:val="009A2539"/>
    <w:rsid w:val="009A3808"/>
    <w:rsid w:val="009A3CAF"/>
    <w:rsid w:val="009A42FB"/>
    <w:rsid w:val="009A4850"/>
    <w:rsid w:val="009A4991"/>
    <w:rsid w:val="009A4B05"/>
    <w:rsid w:val="009B06D0"/>
    <w:rsid w:val="009B0E49"/>
    <w:rsid w:val="009B14F1"/>
    <w:rsid w:val="009B1E6F"/>
    <w:rsid w:val="009B22CB"/>
    <w:rsid w:val="009B257F"/>
    <w:rsid w:val="009B3908"/>
    <w:rsid w:val="009B3ED4"/>
    <w:rsid w:val="009B41D6"/>
    <w:rsid w:val="009B4542"/>
    <w:rsid w:val="009B6826"/>
    <w:rsid w:val="009B701C"/>
    <w:rsid w:val="009B7FCD"/>
    <w:rsid w:val="009C0BD7"/>
    <w:rsid w:val="009C0C7E"/>
    <w:rsid w:val="009C2012"/>
    <w:rsid w:val="009C274F"/>
    <w:rsid w:val="009C331C"/>
    <w:rsid w:val="009C40A9"/>
    <w:rsid w:val="009C5C1D"/>
    <w:rsid w:val="009C76AC"/>
    <w:rsid w:val="009D0593"/>
    <w:rsid w:val="009D110E"/>
    <w:rsid w:val="009D1D37"/>
    <w:rsid w:val="009D2115"/>
    <w:rsid w:val="009D42A4"/>
    <w:rsid w:val="009D46F4"/>
    <w:rsid w:val="009D5F57"/>
    <w:rsid w:val="009D6CD9"/>
    <w:rsid w:val="009D6E0C"/>
    <w:rsid w:val="009D7A91"/>
    <w:rsid w:val="009E1219"/>
    <w:rsid w:val="009E1FED"/>
    <w:rsid w:val="009E27E7"/>
    <w:rsid w:val="009E2FA6"/>
    <w:rsid w:val="009E31F3"/>
    <w:rsid w:val="009E36CA"/>
    <w:rsid w:val="009E38A5"/>
    <w:rsid w:val="009E3D0C"/>
    <w:rsid w:val="009E3D77"/>
    <w:rsid w:val="009E4BED"/>
    <w:rsid w:val="009E5032"/>
    <w:rsid w:val="009E565B"/>
    <w:rsid w:val="009E6333"/>
    <w:rsid w:val="009E6914"/>
    <w:rsid w:val="009E7009"/>
    <w:rsid w:val="009E7159"/>
    <w:rsid w:val="009E7587"/>
    <w:rsid w:val="009F00B8"/>
    <w:rsid w:val="009F08E0"/>
    <w:rsid w:val="009F1F14"/>
    <w:rsid w:val="009F2A93"/>
    <w:rsid w:val="009F69D5"/>
    <w:rsid w:val="009F6F4D"/>
    <w:rsid w:val="009F7A59"/>
    <w:rsid w:val="009F7B2A"/>
    <w:rsid w:val="009F7F29"/>
    <w:rsid w:val="00A005AB"/>
    <w:rsid w:val="00A03CC8"/>
    <w:rsid w:val="00A046EC"/>
    <w:rsid w:val="00A05BB7"/>
    <w:rsid w:val="00A062FC"/>
    <w:rsid w:val="00A0707E"/>
    <w:rsid w:val="00A07415"/>
    <w:rsid w:val="00A1199E"/>
    <w:rsid w:val="00A137C3"/>
    <w:rsid w:val="00A1387E"/>
    <w:rsid w:val="00A13A81"/>
    <w:rsid w:val="00A1470A"/>
    <w:rsid w:val="00A15BFC"/>
    <w:rsid w:val="00A17032"/>
    <w:rsid w:val="00A202EF"/>
    <w:rsid w:val="00A216B4"/>
    <w:rsid w:val="00A21A1E"/>
    <w:rsid w:val="00A21D92"/>
    <w:rsid w:val="00A24344"/>
    <w:rsid w:val="00A244B9"/>
    <w:rsid w:val="00A248DB"/>
    <w:rsid w:val="00A24B03"/>
    <w:rsid w:val="00A24DCD"/>
    <w:rsid w:val="00A26FC8"/>
    <w:rsid w:val="00A30386"/>
    <w:rsid w:val="00A30C30"/>
    <w:rsid w:val="00A31521"/>
    <w:rsid w:val="00A3155F"/>
    <w:rsid w:val="00A31712"/>
    <w:rsid w:val="00A32130"/>
    <w:rsid w:val="00A321F9"/>
    <w:rsid w:val="00A34715"/>
    <w:rsid w:val="00A34DEA"/>
    <w:rsid w:val="00A363FE"/>
    <w:rsid w:val="00A364F5"/>
    <w:rsid w:val="00A36628"/>
    <w:rsid w:val="00A3684E"/>
    <w:rsid w:val="00A40646"/>
    <w:rsid w:val="00A409BA"/>
    <w:rsid w:val="00A418E1"/>
    <w:rsid w:val="00A423CB"/>
    <w:rsid w:val="00A447C7"/>
    <w:rsid w:val="00A47224"/>
    <w:rsid w:val="00A47E42"/>
    <w:rsid w:val="00A51958"/>
    <w:rsid w:val="00A52095"/>
    <w:rsid w:val="00A54011"/>
    <w:rsid w:val="00A55D7D"/>
    <w:rsid w:val="00A56931"/>
    <w:rsid w:val="00A5726C"/>
    <w:rsid w:val="00A572FE"/>
    <w:rsid w:val="00A603F5"/>
    <w:rsid w:val="00A6198B"/>
    <w:rsid w:val="00A62668"/>
    <w:rsid w:val="00A62837"/>
    <w:rsid w:val="00A632D9"/>
    <w:rsid w:val="00A63E64"/>
    <w:rsid w:val="00A65D49"/>
    <w:rsid w:val="00A672AA"/>
    <w:rsid w:val="00A67BD0"/>
    <w:rsid w:val="00A67C0E"/>
    <w:rsid w:val="00A705AA"/>
    <w:rsid w:val="00A719FE"/>
    <w:rsid w:val="00A72E40"/>
    <w:rsid w:val="00A73E0D"/>
    <w:rsid w:val="00A74815"/>
    <w:rsid w:val="00A75DFD"/>
    <w:rsid w:val="00A77B0E"/>
    <w:rsid w:val="00A77CE7"/>
    <w:rsid w:val="00A80583"/>
    <w:rsid w:val="00A82A19"/>
    <w:rsid w:val="00A8398A"/>
    <w:rsid w:val="00A8457D"/>
    <w:rsid w:val="00A8572B"/>
    <w:rsid w:val="00A8583F"/>
    <w:rsid w:val="00A85F09"/>
    <w:rsid w:val="00A86525"/>
    <w:rsid w:val="00A868DB"/>
    <w:rsid w:val="00A902ED"/>
    <w:rsid w:val="00A910AC"/>
    <w:rsid w:val="00A91208"/>
    <w:rsid w:val="00A93EC0"/>
    <w:rsid w:val="00A94CDB"/>
    <w:rsid w:val="00A95E75"/>
    <w:rsid w:val="00A97937"/>
    <w:rsid w:val="00A97B93"/>
    <w:rsid w:val="00A97DF3"/>
    <w:rsid w:val="00AA034C"/>
    <w:rsid w:val="00AA0F83"/>
    <w:rsid w:val="00AA2092"/>
    <w:rsid w:val="00AA54CE"/>
    <w:rsid w:val="00AA7679"/>
    <w:rsid w:val="00AA7929"/>
    <w:rsid w:val="00AA7FC9"/>
    <w:rsid w:val="00AB011D"/>
    <w:rsid w:val="00AB1F9B"/>
    <w:rsid w:val="00AB220E"/>
    <w:rsid w:val="00AB34C5"/>
    <w:rsid w:val="00AB3AC7"/>
    <w:rsid w:val="00AB4A9B"/>
    <w:rsid w:val="00AB65F3"/>
    <w:rsid w:val="00AB6CBD"/>
    <w:rsid w:val="00AB7BDC"/>
    <w:rsid w:val="00AC00A4"/>
    <w:rsid w:val="00AC06D3"/>
    <w:rsid w:val="00AC0965"/>
    <w:rsid w:val="00AC16D3"/>
    <w:rsid w:val="00AC3DA1"/>
    <w:rsid w:val="00AD0B55"/>
    <w:rsid w:val="00AD0DFE"/>
    <w:rsid w:val="00AD1B4C"/>
    <w:rsid w:val="00AD24C5"/>
    <w:rsid w:val="00AD2569"/>
    <w:rsid w:val="00AD2DD9"/>
    <w:rsid w:val="00AD4221"/>
    <w:rsid w:val="00AD6141"/>
    <w:rsid w:val="00AD794F"/>
    <w:rsid w:val="00AD79F9"/>
    <w:rsid w:val="00AE0A8A"/>
    <w:rsid w:val="00AE0DBC"/>
    <w:rsid w:val="00AE0F15"/>
    <w:rsid w:val="00AE2061"/>
    <w:rsid w:val="00AE206D"/>
    <w:rsid w:val="00AE21AB"/>
    <w:rsid w:val="00AE2CCD"/>
    <w:rsid w:val="00AE3CD4"/>
    <w:rsid w:val="00AE4193"/>
    <w:rsid w:val="00AE49D7"/>
    <w:rsid w:val="00AE7811"/>
    <w:rsid w:val="00AF01AB"/>
    <w:rsid w:val="00AF05DD"/>
    <w:rsid w:val="00AF243E"/>
    <w:rsid w:val="00AF3F79"/>
    <w:rsid w:val="00AF3F9A"/>
    <w:rsid w:val="00AF40A1"/>
    <w:rsid w:val="00AF46BE"/>
    <w:rsid w:val="00AF4880"/>
    <w:rsid w:val="00AF6EF1"/>
    <w:rsid w:val="00AF7BF6"/>
    <w:rsid w:val="00AF7C7C"/>
    <w:rsid w:val="00B00598"/>
    <w:rsid w:val="00B006C7"/>
    <w:rsid w:val="00B026E7"/>
    <w:rsid w:val="00B03138"/>
    <w:rsid w:val="00B03C33"/>
    <w:rsid w:val="00B04042"/>
    <w:rsid w:val="00B0454D"/>
    <w:rsid w:val="00B048D1"/>
    <w:rsid w:val="00B0495F"/>
    <w:rsid w:val="00B05447"/>
    <w:rsid w:val="00B0571B"/>
    <w:rsid w:val="00B05D73"/>
    <w:rsid w:val="00B06281"/>
    <w:rsid w:val="00B076D1"/>
    <w:rsid w:val="00B10A5E"/>
    <w:rsid w:val="00B11F93"/>
    <w:rsid w:val="00B1337E"/>
    <w:rsid w:val="00B17684"/>
    <w:rsid w:val="00B17F87"/>
    <w:rsid w:val="00B205BF"/>
    <w:rsid w:val="00B224F6"/>
    <w:rsid w:val="00B24E20"/>
    <w:rsid w:val="00B25752"/>
    <w:rsid w:val="00B26256"/>
    <w:rsid w:val="00B2734D"/>
    <w:rsid w:val="00B300FC"/>
    <w:rsid w:val="00B304E4"/>
    <w:rsid w:val="00B31FF0"/>
    <w:rsid w:val="00B328BF"/>
    <w:rsid w:val="00B335DA"/>
    <w:rsid w:val="00B3475F"/>
    <w:rsid w:val="00B40D47"/>
    <w:rsid w:val="00B4117E"/>
    <w:rsid w:val="00B4131A"/>
    <w:rsid w:val="00B42109"/>
    <w:rsid w:val="00B43E29"/>
    <w:rsid w:val="00B44257"/>
    <w:rsid w:val="00B442FD"/>
    <w:rsid w:val="00B44A9D"/>
    <w:rsid w:val="00B44D89"/>
    <w:rsid w:val="00B46EC0"/>
    <w:rsid w:val="00B5022A"/>
    <w:rsid w:val="00B504AA"/>
    <w:rsid w:val="00B50779"/>
    <w:rsid w:val="00B5206A"/>
    <w:rsid w:val="00B53EBD"/>
    <w:rsid w:val="00B5485F"/>
    <w:rsid w:val="00B5635D"/>
    <w:rsid w:val="00B60C29"/>
    <w:rsid w:val="00B622E4"/>
    <w:rsid w:val="00B6284C"/>
    <w:rsid w:val="00B62B6B"/>
    <w:rsid w:val="00B63306"/>
    <w:rsid w:val="00B63BF9"/>
    <w:rsid w:val="00B64091"/>
    <w:rsid w:val="00B64761"/>
    <w:rsid w:val="00B65B24"/>
    <w:rsid w:val="00B6622A"/>
    <w:rsid w:val="00B66E40"/>
    <w:rsid w:val="00B6712E"/>
    <w:rsid w:val="00B6716E"/>
    <w:rsid w:val="00B679F5"/>
    <w:rsid w:val="00B67C13"/>
    <w:rsid w:val="00B711C0"/>
    <w:rsid w:val="00B71790"/>
    <w:rsid w:val="00B7191C"/>
    <w:rsid w:val="00B76222"/>
    <w:rsid w:val="00B773B8"/>
    <w:rsid w:val="00B77584"/>
    <w:rsid w:val="00B80CFA"/>
    <w:rsid w:val="00B811F1"/>
    <w:rsid w:val="00B83712"/>
    <w:rsid w:val="00B83D2B"/>
    <w:rsid w:val="00B84197"/>
    <w:rsid w:val="00B84F4A"/>
    <w:rsid w:val="00B872DD"/>
    <w:rsid w:val="00B87F69"/>
    <w:rsid w:val="00B90822"/>
    <w:rsid w:val="00B92269"/>
    <w:rsid w:val="00B926A5"/>
    <w:rsid w:val="00B94039"/>
    <w:rsid w:val="00B94DF2"/>
    <w:rsid w:val="00B963BA"/>
    <w:rsid w:val="00B97CD4"/>
    <w:rsid w:val="00BA1C9F"/>
    <w:rsid w:val="00BA3EAA"/>
    <w:rsid w:val="00BA5A2A"/>
    <w:rsid w:val="00BA637E"/>
    <w:rsid w:val="00BA6584"/>
    <w:rsid w:val="00BB0173"/>
    <w:rsid w:val="00BB025F"/>
    <w:rsid w:val="00BB05C0"/>
    <w:rsid w:val="00BB0983"/>
    <w:rsid w:val="00BB0DEC"/>
    <w:rsid w:val="00BB0DF9"/>
    <w:rsid w:val="00BB18BB"/>
    <w:rsid w:val="00BB203F"/>
    <w:rsid w:val="00BB20B2"/>
    <w:rsid w:val="00BB2F37"/>
    <w:rsid w:val="00BB3F9C"/>
    <w:rsid w:val="00BB4C61"/>
    <w:rsid w:val="00BB4DF4"/>
    <w:rsid w:val="00BB53D6"/>
    <w:rsid w:val="00BB57DF"/>
    <w:rsid w:val="00BB6C05"/>
    <w:rsid w:val="00BB786A"/>
    <w:rsid w:val="00BC0B82"/>
    <w:rsid w:val="00BC1837"/>
    <w:rsid w:val="00BC36E6"/>
    <w:rsid w:val="00BC3878"/>
    <w:rsid w:val="00BC449F"/>
    <w:rsid w:val="00BC4B9C"/>
    <w:rsid w:val="00BC5412"/>
    <w:rsid w:val="00BC56D5"/>
    <w:rsid w:val="00BC58C4"/>
    <w:rsid w:val="00BC59C4"/>
    <w:rsid w:val="00BC6B5C"/>
    <w:rsid w:val="00BC6FA6"/>
    <w:rsid w:val="00BD0803"/>
    <w:rsid w:val="00BD0C78"/>
    <w:rsid w:val="00BD0D02"/>
    <w:rsid w:val="00BD14B3"/>
    <w:rsid w:val="00BD2CC2"/>
    <w:rsid w:val="00BD61A5"/>
    <w:rsid w:val="00BD77A8"/>
    <w:rsid w:val="00BE125B"/>
    <w:rsid w:val="00BE15D9"/>
    <w:rsid w:val="00BE240B"/>
    <w:rsid w:val="00BE26FE"/>
    <w:rsid w:val="00BE381D"/>
    <w:rsid w:val="00BE4EA0"/>
    <w:rsid w:val="00BE6386"/>
    <w:rsid w:val="00BE67D8"/>
    <w:rsid w:val="00BF0B5D"/>
    <w:rsid w:val="00BF140D"/>
    <w:rsid w:val="00BF1D24"/>
    <w:rsid w:val="00BF31B5"/>
    <w:rsid w:val="00BF4952"/>
    <w:rsid w:val="00BF5122"/>
    <w:rsid w:val="00C00701"/>
    <w:rsid w:val="00C0159F"/>
    <w:rsid w:val="00C0428F"/>
    <w:rsid w:val="00C042B8"/>
    <w:rsid w:val="00C04C29"/>
    <w:rsid w:val="00C0698F"/>
    <w:rsid w:val="00C0763B"/>
    <w:rsid w:val="00C07927"/>
    <w:rsid w:val="00C07AE0"/>
    <w:rsid w:val="00C11F57"/>
    <w:rsid w:val="00C127E5"/>
    <w:rsid w:val="00C12CBC"/>
    <w:rsid w:val="00C13628"/>
    <w:rsid w:val="00C1408D"/>
    <w:rsid w:val="00C1427B"/>
    <w:rsid w:val="00C16195"/>
    <w:rsid w:val="00C200BC"/>
    <w:rsid w:val="00C20F55"/>
    <w:rsid w:val="00C26F4C"/>
    <w:rsid w:val="00C301C7"/>
    <w:rsid w:val="00C301CE"/>
    <w:rsid w:val="00C302D1"/>
    <w:rsid w:val="00C30860"/>
    <w:rsid w:val="00C3091B"/>
    <w:rsid w:val="00C30B59"/>
    <w:rsid w:val="00C30BC0"/>
    <w:rsid w:val="00C31A55"/>
    <w:rsid w:val="00C31BF2"/>
    <w:rsid w:val="00C330A7"/>
    <w:rsid w:val="00C336DD"/>
    <w:rsid w:val="00C35C21"/>
    <w:rsid w:val="00C368C6"/>
    <w:rsid w:val="00C36D10"/>
    <w:rsid w:val="00C4021A"/>
    <w:rsid w:val="00C40236"/>
    <w:rsid w:val="00C41893"/>
    <w:rsid w:val="00C41A6D"/>
    <w:rsid w:val="00C423A3"/>
    <w:rsid w:val="00C42DF5"/>
    <w:rsid w:val="00C430A6"/>
    <w:rsid w:val="00C452C8"/>
    <w:rsid w:val="00C4585D"/>
    <w:rsid w:val="00C46F98"/>
    <w:rsid w:val="00C47767"/>
    <w:rsid w:val="00C506E0"/>
    <w:rsid w:val="00C51517"/>
    <w:rsid w:val="00C521D0"/>
    <w:rsid w:val="00C52637"/>
    <w:rsid w:val="00C53C28"/>
    <w:rsid w:val="00C550A9"/>
    <w:rsid w:val="00C5669F"/>
    <w:rsid w:val="00C57E77"/>
    <w:rsid w:val="00C61C76"/>
    <w:rsid w:val="00C62BF0"/>
    <w:rsid w:val="00C62E42"/>
    <w:rsid w:val="00C630F9"/>
    <w:rsid w:val="00C631CE"/>
    <w:rsid w:val="00C64AFD"/>
    <w:rsid w:val="00C712AA"/>
    <w:rsid w:val="00C727F1"/>
    <w:rsid w:val="00C7303F"/>
    <w:rsid w:val="00C73F45"/>
    <w:rsid w:val="00C76A8E"/>
    <w:rsid w:val="00C776FF"/>
    <w:rsid w:val="00C80AC5"/>
    <w:rsid w:val="00C835FA"/>
    <w:rsid w:val="00C842DA"/>
    <w:rsid w:val="00C8690B"/>
    <w:rsid w:val="00C904EC"/>
    <w:rsid w:val="00C90B8A"/>
    <w:rsid w:val="00C929B2"/>
    <w:rsid w:val="00C932F2"/>
    <w:rsid w:val="00C9585B"/>
    <w:rsid w:val="00C962FA"/>
    <w:rsid w:val="00C97B41"/>
    <w:rsid w:val="00CA22D7"/>
    <w:rsid w:val="00CA3DBE"/>
    <w:rsid w:val="00CA5895"/>
    <w:rsid w:val="00CB2550"/>
    <w:rsid w:val="00CB4CC2"/>
    <w:rsid w:val="00CB4E9E"/>
    <w:rsid w:val="00CB7FA9"/>
    <w:rsid w:val="00CC064F"/>
    <w:rsid w:val="00CC0E05"/>
    <w:rsid w:val="00CC167E"/>
    <w:rsid w:val="00CC1F5B"/>
    <w:rsid w:val="00CC22B7"/>
    <w:rsid w:val="00CC25AA"/>
    <w:rsid w:val="00CC2738"/>
    <w:rsid w:val="00CC42B5"/>
    <w:rsid w:val="00CC47B3"/>
    <w:rsid w:val="00CC4CC9"/>
    <w:rsid w:val="00CC50E3"/>
    <w:rsid w:val="00CC54C4"/>
    <w:rsid w:val="00CC6425"/>
    <w:rsid w:val="00CC6851"/>
    <w:rsid w:val="00CC7BFF"/>
    <w:rsid w:val="00CC7D69"/>
    <w:rsid w:val="00CD0B5B"/>
    <w:rsid w:val="00CD2066"/>
    <w:rsid w:val="00CD2374"/>
    <w:rsid w:val="00CD253A"/>
    <w:rsid w:val="00CD2CC6"/>
    <w:rsid w:val="00CD3101"/>
    <w:rsid w:val="00CD354F"/>
    <w:rsid w:val="00CD3AC4"/>
    <w:rsid w:val="00CD4FA9"/>
    <w:rsid w:val="00CD5ECE"/>
    <w:rsid w:val="00CD62DB"/>
    <w:rsid w:val="00CD7EA9"/>
    <w:rsid w:val="00CE392A"/>
    <w:rsid w:val="00CE646E"/>
    <w:rsid w:val="00CE737C"/>
    <w:rsid w:val="00CF0DE2"/>
    <w:rsid w:val="00CF0EEF"/>
    <w:rsid w:val="00CF12AB"/>
    <w:rsid w:val="00CF242A"/>
    <w:rsid w:val="00CF2481"/>
    <w:rsid w:val="00CF2A57"/>
    <w:rsid w:val="00CF4FBC"/>
    <w:rsid w:val="00CF5433"/>
    <w:rsid w:val="00CF6661"/>
    <w:rsid w:val="00CF699E"/>
    <w:rsid w:val="00CF6B5A"/>
    <w:rsid w:val="00CF6F98"/>
    <w:rsid w:val="00CF71AE"/>
    <w:rsid w:val="00D003CD"/>
    <w:rsid w:val="00D00ECD"/>
    <w:rsid w:val="00D012EC"/>
    <w:rsid w:val="00D02E4B"/>
    <w:rsid w:val="00D02E90"/>
    <w:rsid w:val="00D03005"/>
    <w:rsid w:val="00D04EF7"/>
    <w:rsid w:val="00D05E3C"/>
    <w:rsid w:val="00D06DC6"/>
    <w:rsid w:val="00D10554"/>
    <w:rsid w:val="00D116D5"/>
    <w:rsid w:val="00D12678"/>
    <w:rsid w:val="00D13B29"/>
    <w:rsid w:val="00D16005"/>
    <w:rsid w:val="00D162FE"/>
    <w:rsid w:val="00D16756"/>
    <w:rsid w:val="00D16F0E"/>
    <w:rsid w:val="00D16FAF"/>
    <w:rsid w:val="00D17012"/>
    <w:rsid w:val="00D201A4"/>
    <w:rsid w:val="00D20DC7"/>
    <w:rsid w:val="00D222CD"/>
    <w:rsid w:val="00D22BD7"/>
    <w:rsid w:val="00D23854"/>
    <w:rsid w:val="00D24723"/>
    <w:rsid w:val="00D25556"/>
    <w:rsid w:val="00D2556A"/>
    <w:rsid w:val="00D25F3B"/>
    <w:rsid w:val="00D260FB"/>
    <w:rsid w:val="00D328F4"/>
    <w:rsid w:val="00D34498"/>
    <w:rsid w:val="00D35824"/>
    <w:rsid w:val="00D35D51"/>
    <w:rsid w:val="00D3624F"/>
    <w:rsid w:val="00D3689E"/>
    <w:rsid w:val="00D36DB6"/>
    <w:rsid w:val="00D40D68"/>
    <w:rsid w:val="00D40D75"/>
    <w:rsid w:val="00D41657"/>
    <w:rsid w:val="00D41A75"/>
    <w:rsid w:val="00D43313"/>
    <w:rsid w:val="00D4433B"/>
    <w:rsid w:val="00D455B1"/>
    <w:rsid w:val="00D4670D"/>
    <w:rsid w:val="00D4792E"/>
    <w:rsid w:val="00D47B5E"/>
    <w:rsid w:val="00D51800"/>
    <w:rsid w:val="00D53B1A"/>
    <w:rsid w:val="00D566B8"/>
    <w:rsid w:val="00D57642"/>
    <w:rsid w:val="00D57D96"/>
    <w:rsid w:val="00D62DDB"/>
    <w:rsid w:val="00D63F60"/>
    <w:rsid w:val="00D63FCA"/>
    <w:rsid w:val="00D64F58"/>
    <w:rsid w:val="00D65410"/>
    <w:rsid w:val="00D65B0D"/>
    <w:rsid w:val="00D65D2E"/>
    <w:rsid w:val="00D66794"/>
    <w:rsid w:val="00D66B79"/>
    <w:rsid w:val="00D67D27"/>
    <w:rsid w:val="00D70244"/>
    <w:rsid w:val="00D7248D"/>
    <w:rsid w:val="00D73214"/>
    <w:rsid w:val="00D736E9"/>
    <w:rsid w:val="00D7409E"/>
    <w:rsid w:val="00D74185"/>
    <w:rsid w:val="00D74C9F"/>
    <w:rsid w:val="00D74DF5"/>
    <w:rsid w:val="00D75F38"/>
    <w:rsid w:val="00D76BCD"/>
    <w:rsid w:val="00D76BD8"/>
    <w:rsid w:val="00D76DBE"/>
    <w:rsid w:val="00D8131B"/>
    <w:rsid w:val="00D81663"/>
    <w:rsid w:val="00D8189D"/>
    <w:rsid w:val="00D830ED"/>
    <w:rsid w:val="00D84052"/>
    <w:rsid w:val="00D86E62"/>
    <w:rsid w:val="00D87B3D"/>
    <w:rsid w:val="00D91E8C"/>
    <w:rsid w:val="00D92434"/>
    <w:rsid w:val="00D944BB"/>
    <w:rsid w:val="00D95139"/>
    <w:rsid w:val="00DA066D"/>
    <w:rsid w:val="00DA1D73"/>
    <w:rsid w:val="00DA2605"/>
    <w:rsid w:val="00DA2C10"/>
    <w:rsid w:val="00DA2F0C"/>
    <w:rsid w:val="00DA3DAD"/>
    <w:rsid w:val="00DA4922"/>
    <w:rsid w:val="00DA4BF5"/>
    <w:rsid w:val="00DA7EA7"/>
    <w:rsid w:val="00DB13B3"/>
    <w:rsid w:val="00DB14A8"/>
    <w:rsid w:val="00DB1673"/>
    <w:rsid w:val="00DB323B"/>
    <w:rsid w:val="00DB3895"/>
    <w:rsid w:val="00DB4345"/>
    <w:rsid w:val="00DB5016"/>
    <w:rsid w:val="00DB527A"/>
    <w:rsid w:val="00DB565A"/>
    <w:rsid w:val="00DB6E31"/>
    <w:rsid w:val="00DB7030"/>
    <w:rsid w:val="00DB7263"/>
    <w:rsid w:val="00DB7681"/>
    <w:rsid w:val="00DB7812"/>
    <w:rsid w:val="00DC1399"/>
    <w:rsid w:val="00DC1944"/>
    <w:rsid w:val="00DC306A"/>
    <w:rsid w:val="00DC30F0"/>
    <w:rsid w:val="00DC344A"/>
    <w:rsid w:val="00DC3D9A"/>
    <w:rsid w:val="00DC3F1D"/>
    <w:rsid w:val="00DC6998"/>
    <w:rsid w:val="00DC6E12"/>
    <w:rsid w:val="00DD17D7"/>
    <w:rsid w:val="00DD1EF7"/>
    <w:rsid w:val="00DD26D4"/>
    <w:rsid w:val="00DD2842"/>
    <w:rsid w:val="00DD2C2F"/>
    <w:rsid w:val="00DD30A6"/>
    <w:rsid w:val="00DD4978"/>
    <w:rsid w:val="00DD56FA"/>
    <w:rsid w:val="00DD61A2"/>
    <w:rsid w:val="00DD6453"/>
    <w:rsid w:val="00DD6D53"/>
    <w:rsid w:val="00DD6DF1"/>
    <w:rsid w:val="00DD78B5"/>
    <w:rsid w:val="00DE0DD9"/>
    <w:rsid w:val="00DE1680"/>
    <w:rsid w:val="00DE1BD7"/>
    <w:rsid w:val="00DE1EE8"/>
    <w:rsid w:val="00DE2523"/>
    <w:rsid w:val="00DE331D"/>
    <w:rsid w:val="00DE607B"/>
    <w:rsid w:val="00DF14FB"/>
    <w:rsid w:val="00DF1535"/>
    <w:rsid w:val="00DF2B36"/>
    <w:rsid w:val="00DF4DA2"/>
    <w:rsid w:val="00DF57AD"/>
    <w:rsid w:val="00DF62E4"/>
    <w:rsid w:val="00DF73EA"/>
    <w:rsid w:val="00E00137"/>
    <w:rsid w:val="00E01433"/>
    <w:rsid w:val="00E03080"/>
    <w:rsid w:val="00E04804"/>
    <w:rsid w:val="00E04C9F"/>
    <w:rsid w:val="00E07AB2"/>
    <w:rsid w:val="00E12398"/>
    <w:rsid w:val="00E13A64"/>
    <w:rsid w:val="00E13CF9"/>
    <w:rsid w:val="00E13D5B"/>
    <w:rsid w:val="00E13F13"/>
    <w:rsid w:val="00E141A3"/>
    <w:rsid w:val="00E150F9"/>
    <w:rsid w:val="00E152A8"/>
    <w:rsid w:val="00E15597"/>
    <w:rsid w:val="00E216D7"/>
    <w:rsid w:val="00E217D0"/>
    <w:rsid w:val="00E22AD4"/>
    <w:rsid w:val="00E241E0"/>
    <w:rsid w:val="00E2465A"/>
    <w:rsid w:val="00E25081"/>
    <w:rsid w:val="00E26149"/>
    <w:rsid w:val="00E27382"/>
    <w:rsid w:val="00E30770"/>
    <w:rsid w:val="00E31584"/>
    <w:rsid w:val="00E319D5"/>
    <w:rsid w:val="00E32313"/>
    <w:rsid w:val="00E3295C"/>
    <w:rsid w:val="00E3380D"/>
    <w:rsid w:val="00E33BAC"/>
    <w:rsid w:val="00E33C06"/>
    <w:rsid w:val="00E34A10"/>
    <w:rsid w:val="00E34B34"/>
    <w:rsid w:val="00E34BDC"/>
    <w:rsid w:val="00E34C92"/>
    <w:rsid w:val="00E34F13"/>
    <w:rsid w:val="00E35714"/>
    <w:rsid w:val="00E366B9"/>
    <w:rsid w:val="00E3747F"/>
    <w:rsid w:val="00E378ED"/>
    <w:rsid w:val="00E4041F"/>
    <w:rsid w:val="00E409A3"/>
    <w:rsid w:val="00E41A51"/>
    <w:rsid w:val="00E435BE"/>
    <w:rsid w:val="00E457EE"/>
    <w:rsid w:val="00E46736"/>
    <w:rsid w:val="00E469F8"/>
    <w:rsid w:val="00E507B1"/>
    <w:rsid w:val="00E50843"/>
    <w:rsid w:val="00E50F42"/>
    <w:rsid w:val="00E512AB"/>
    <w:rsid w:val="00E5220C"/>
    <w:rsid w:val="00E52A0D"/>
    <w:rsid w:val="00E52DD2"/>
    <w:rsid w:val="00E5300F"/>
    <w:rsid w:val="00E54D3B"/>
    <w:rsid w:val="00E55796"/>
    <w:rsid w:val="00E5771E"/>
    <w:rsid w:val="00E578C8"/>
    <w:rsid w:val="00E64EA3"/>
    <w:rsid w:val="00E6655A"/>
    <w:rsid w:val="00E67308"/>
    <w:rsid w:val="00E67555"/>
    <w:rsid w:val="00E676DA"/>
    <w:rsid w:val="00E706FD"/>
    <w:rsid w:val="00E709EF"/>
    <w:rsid w:val="00E73A18"/>
    <w:rsid w:val="00E73C38"/>
    <w:rsid w:val="00E74078"/>
    <w:rsid w:val="00E74CC0"/>
    <w:rsid w:val="00E7552A"/>
    <w:rsid w:val="00E76ADD"/>
    <w:rsid w:val="00E7744D"/>
    <w:rsid w:val="00E778CA"/>
    <w:rsid w:val="00E809D3"/>
    <w:rsid w:val="00E80DA7"/>
    <w:rsid w:val="00E84B21"/>
    <w:rsid w:val="00E84C2A"/>
    <w:rsid w:val="00E857AF"/>
    <w:rsid w:val="00E878BE"/>
    <w:rsid w:val="00E902ED"/>
    <w:rsid w:val="00E9227C"/>
    <w:rsid w:val="00E9266B"/>
    <w:rsid w:val="00E939FA"/>
    <w:rsid w:val="00E9416C"/>
    <w:rsid w:val="00E96EA6"/>
    <w:rsid w:val="00E975B3"/>
    <w:rsid w:val="00EA11D6"/>
    <w:rsid w:val="00EA1D86"/>
    <w:rsid w:val="00EA260C"/>
    <w:rsid w:val="00EA354C"/>
    <w:rsid w:val="00EA3D0B"/>
    <w:rsid w:val="00EA4424"/>
    <w:rsid w:val="00EA50A2"/>
    <w:rsid w:val="00EA50FC"/>
    <w:rsid w:val="00EA6B66"/>
    <w:rsid w:val="00EA717C"/>
    <w:rsid w:val="00EA74D0"/>
    <w:rsid w:val="00EB29C3"/>
    <w:rsid w:val="00EB2CD2"/>
    <w:rsid w:val="00EB3504"/>
    <w:rsid w:val="00EB5D65"/>
    <w:rsid w:val="00EB70E2"/>
    <w:rsid w:val="00EB792B"/>
    <w:rsid w:val="00EC01DD"/>
    <w:rsid w:val="00EC05DD"/>
    <w:rsid w:val="00EC0EDC"/>
    <w:rsid w:val="00EC1123"/>
    <w:rsid w:val="00EC19EA"/>
    <w:rsid w:val="00EC1C6F"/>
    <w:rsid w:val="00EC29A1"/>
    <w:rsid w:val="00EC3D6A"/>
    <w:rsid w:val="00EC3DE2"/>
    <w:rsid w:val="00EC4639"/>
    <w:rsid w:val="00EC56FA"/>
    <w:rsid w:val="00EC5DC2"/>
    <w:rsid w:val="00EC69AD"/>
    <w:rsid w:val="00EC6C22"/>
    <w:rsid w:val="00ED0362"/>
    <w:rsid w:val="00ED0CFA"/>
    <w:rsid w:val="00ED0FF7"/>
    <w:rsid w:val="00ED21FA"/>
    <w:rsid w:val="00ED2A94"/>
    <w:rsid w:val="00ED2F8C"/>
    <w:rsid w:val="00ED43A9"/>
    <w:rsid w:val="00ED4BF3"/>
    <w:rsid w:val="00ED4E96"/>
    <w:rsid w:val="00ED6A9F"/>
    <w:rsid w:val="00ED6E08"/>
    <w:rsid w:val="00ED70BA"/>
    <w:rsid w:val="00EE00AD"/>
    <w:rsid w:val="00EE3604"/>
    <w:rsid w:val="00EE3A99"/>
    <w:rsid w:val="00EE3E71"/>
    <w:rsid w:val="00EE6B23"/>
    <w:rsid w:val="00EE7D6B"/>
    <w:rsid w:val="00EF2663"/>
    <w:rsid w:val="00EF31E8"/>
    <w:rsid w:val="00EF32FF"/>
    <w:rsid w:val="00EF4446"/>
    <w:rsid w:val="00EF4B82"/>
    <w:rsid w:val="00EF6275"/>
    <w:rsid w:val="00EF722C"/>
    <w:rsid w:val="00EF7344"/>
    <w:rsid w:val="00F00066"/>
    <w:rsid w:val="00F0007E"/>
    <w:rsid w:val="00F008AE"/>
    <w:rsid w:val="00F01164"/>
    <w:rsid w:val="00F0181F"/>
    <w:rsid w:val="00F01C43"/>
    <w:rsid w:val="00F02067"/>
    <w:rsid w:val="00F02982"/>
    <w:rsid w:val="00F03CA5"/>
    <w:rsid w:val="00F04DCA"/>
    <w:rsid w:val="00F061FF"/>
    <w:rsid w:val="00F077EE"/>
    <w:rsid w:val="00F07F92"/>
    <w:rsid w:val="00F11BEC"/>
    <w:rsid w:val="00F139A1"/>
    <w:rsid w:val="00F13B19"/>
    <w:rsid w:val="00F1421E"/>
    <w:rsid w:val="00F14606"/>
    <w:rsid w:val="00F14A60"/>
    <w:rsid w:val="00F15885"/>
    <w:rsid w:val="00F15E26"/>
    <w:rsid w:val="00F16369"/>
    <w:rsid w:val="00F170D5"/>
    <w:rsid w:val="00F21B06"/>
    <w:rsid w:val="00F2250A"/>
    <w:rsid w:val="00F22E2F"/>
    <w:rsid w:val="00F237A4"/>
    <w:rsid w:val="00F243D7"/>
    <w:rsid w:val="00F248B6"/>
    <w:rsid w:val="00F25AC2"/>
    <w:rsid w:val="00F277A4"/>
    <w:rsid w:val="00F27B1E"/>
    <w:rsid w:val="00F30247"/>
    <w:rsid w:val="00F32CB4"/>
    <w:rsid w:val="00F3506E"/>
    <w:rsid w:val="00F3682F"/>
    <w:rsid w:val="00F3772B"/>
    <w:rsid w:val="00F37ED9"/>
    <w:rsid w:val="00F410BB"/>
    <w:rsid w:val="00F416B0"/>
    <w:rsid w:val="00F4178F"/>
    <w:rsid w:val="00F419A8"/>
    <w:rsid w:val="00F41D2F"/>
    <w:rsid w:val="00F4385C"/>
    <w:rsid w:val="00F43FB9"/>
    <w:rsid w:val="00F45024"/>
    <w:rsid w:val="00F45A5E"/>
    <w:rsid w:val="00F45EDA"/>
    <w:rsid w:val="00F46022"/>
    <w:rsid w:val="00F4619E"/>
    <w:rsid w:val="00F465D9"/>
    <w:rsid w:val="00F5082A"/>
    <w:rsid w:val="00F50C2D"/>
    <w:rsid w:val="00F545E0"/>
    <w:rsid w:val="00F54960"/>
    <w:rsid w:val="00F576FB"/>
    <w:rsid w:val="00F60C46"/>
    <w:rsid w:val="00F60F0F"/>
    <w:rsid w:val="00F60F16"/>
    <w:rsid w:val="00F61608"/>
    <w:rsid w:val="00F64A82"/>
    <w:rsid w:val="00F64F79"/>
    <w:rsid w:val="00F65F1A"/>
    <w:rsid w:val="00F66C6B"/>
    <w:rsid w:val="00F66CDB"/>
    <w:rsid w:val="00F6770B"/>
    <w:rsid w:val="00F71945"/>
    <w:rsid w:val="00F71AB2"/>
    <w:rsid w:val="00F739A5"/>
    <w:rsid w:val="00F74E9B"/>
    <w:rsid w:val="00F75755"/>
    <w:rsid w:val="00F758F9"/>
    <w:rsid w:val="00F760D1"/>
    <w:rsid w:val="00F800CC"/>
    <w:rsid w:val="00F807A7"/>
    <w:rsid w:val="00F80A9D"/>
    <w:rsid w:val="00F813AE"/>
    <w:rsid w:val="00F81897"/>
    <w:rsid w:val="00F82E36"/>
    <w:rsid w:val="00F85DC3"/>
    <w:rsid w:val="00F8638E"/>
    <w:rsid w:val="00F86674"/>
    <w:rsid w:val="00F90999"/>
    <w:rsid w:val="00F927DB"/>
    <w:rsid w:val="00F92AAD"/>
    <w:rsid w:val="00F93DB5"/>
    <w:rsid w:val="00F96AD5"/>
    <w:rsid w:val="00F97BB7"/>
    <w:rsid w:val="00FA0667"/>
    <w:rsid w:val="00FA0F66"/>
    <w:rsid w:val="00FB0246"/>
    <w:rsid w:val="00FB0552"/>
    <w:rsid w:val="00FB1FD0"/>
    <w:rsid w:val="00FB2E33"/>
    <w:rsid w:val="00FB38A0"/>
    <w:rsid w:val="00FB3A78"/>
    <w:rsid w:val="00FB515D"/>
    <w:rsid w:val="00FB57C0"/>
    <w:rsid w:val="00FB635A"/>
    <w:rsid w:val="00FC15E7"/>
    <w:rsid w:val="00FC196A"/>
    <w:rsid w:val="00FC1AD9"/>
    <w:rsid w:val="00FC2E85"/>
    <w:rsid w:val="00FC4063"/>
    <w:rsid w:val="00FC45D3"/>
    <w:rsid w:val="00FC4A27"/>
    <w:rsid w:val="00FC544C"/>
    <w:rsid w:val="00FC64A3"/>
    <w:rsid w:val="00FC6CB2"/>
    <w:rsid w:val="00FC71D3"/>
    <w:rsid w:val="00FD00B3"/>
    <w:rsid w:val="00FD1DAE"/>
    <w:rsid w:val="00FD1F5B"/>
    <w:rsid w:val="00FD27C7"/>
    <w:rsid w:val="00FD2D74"/>
    <w:rsid w:val="00FD41D3"/>
    <w:rsid w:val="00FD5447"/>
    <w:rsid w:val="00FD5DCB"/>
    <w:rsid w:val="00FD73DC"/>
    <w:rsid w:val="00FE2CB7"/>
    <w:rsid w:val="00FE52A9"/>
    <w:rsid w:val="00FE5849"/>
    <w:rsid w:val="00FE6A4F"/>
    <w:rsid w:val="00FF3931"/>
    <w:rsid w:val="00FF3ADB"/>
    <w:rsid w:val="00FF5099"/>
    <w:rsid w:val="00FF5588"/>
    <w:rsid w:val="00FF5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4DB40"/>
  <w15:docId w15:val="{BD52FBBC-CB6F-4D43-802E-0D951B1C8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542"/>
    <w:pPr>
      <w:keepNext/>
      <w:keepLines/>
      <w:suppressAutoHyphens/>
      <w:spacing w:after="0"/>
    </w:pPr>
    <w:rPr>
      <w:rFonts w:ascii="Arial" w:hAnsi="Arial"/>
      <w:sz w:val="20"/>
      <w:lang w:val="lt-LT"/>
    </w:rPr>
  </w:style>
  <w:style w:type="paragraph" w:styleId="Heading1">
    <w:name w:val="heading 1"/>
    <w:basedOn w:val="Normal"/>
    <w:next w:val="Normal"/>
    <w:autoRedefine/>
    <w:uiPriority w:val="9"/>
    <w:qFormat/>
    <w:rsid w:val="0008286D"/>
    <w:pPr>
      <w:numPr>
        <w:numId w:val="24"/>
      </w:numPr>
      <w:ind w:left="426" w:hanging="284"/>
      <w:outlineLvl w:val="0"/>
    </w:pPr>
    <w:rPr>
      <w:rFonts w:eastAsia="Times New Roman"/>
      <w:b/>
      <w:sz w:val="24"/>
      <w:szCs w:val="32"/>
    </w:rPr>
  </w:style>
  <w:style w:type="paragraph" w:styleId="Heading2">
    <w:name w:val="heading 2"/>
    <w:basedOn w:val="Normal"/>
    <w:next w:val="Normal"/>
    <w:autoRedefine/>
    <w:uiPriority w:val="9"/>
    <w:unhideWhenUsed/>
    <w:qFormat/>
    <w:rsid w:val="00104F71"/>
    <w:pPr>
      <w:numPr>
        <w:ilvl w:val="1"/>
        <w:numId w:val="24"/>
      </w:numPr>
      <w:contextualSpacing/>
      <w:outlineLvl w:val="1"/>
    </w:pPr>
    <w:rPr>
      <w:rFonts w:eastAsia="Times New Roman"/>
      <w:szCs w:val="26"/>
    </w:rPr>
  </w:style>
  <w:style w:type="paragraph" w:styleId="Heading3">
    <w:name w:val="heading 3"/>
    <w:basedOn w:val="Normal"/>
    <w:next w:val="Normal"/>
    <w:uiPriority w:val="9"/>
    <w:unhideWhenUsed/>
    <w:qFormat/>
    <w:rsid w:val="00BE381D"/>
    <w:pPr>
      <w:numPr>
        <w:ilvl w:val="2"/>
        <w:numId w:val="24"/>
      </w:numPr>
      <w:outlineLvl w:val="2"/>
    </w:pPr>
    <w:rPr>
      <w:rFonts w:eastAsia="Times New Roman"/>
      <w:color w:val="000000"/>
      <w:szCs w:val="24"/>
    </w:rPr>
  </w:style>
  <w:style w:type="paragraph" w:styleId="Heading4">
    <w:name w:val="heading 4"/>
    <w:basedOn w:val="Normal"/>
    <w:next w:val="Normal"/>
    <w:autoRedefine/>
    <w:uiPriority w:val="9"/>
    <w:unhideWhenUsed/>
    <w:qFormat/>
    <w:rsid w:val="00BE381D"/>
    <w:pPr>
      <w:numPr>
        <w:ilvl w:val="3"/>
        <w:numId w:val="24"/>
      </w:numPr>
      <w:spacing w:before="40"/>
      <w:jc w:val="both"/>
      <w:outlineLvl w:val="3"/>
    </w:pPr>
    <w:rPr>
      <w:rFonts w:eastAsia="Times New Roman"/>
      <w:iCs/>
      <w:color w:val="000000"/>
    </w:rPr>
  </w:style>
  <w:style w:type="paragraph" w:styleId="Heading5">
    <w:name w:val="heading 5"/>
    <w:basedOn w:val="Normal"/>
    <w:next w:val="Normal"/>
    <w:uiPriority w:val="9"/>
    <w:unhideWhenUsed/>
    <w:qFormat/>
    <w:rsid w:val="003C49F7"/>
    <w:pPr>
      <w:numPr>
        <w:ilvl w:val="4"/>
        <w:numId w:val="24"/>
      </w:numPr>
      <w:spacing w:before="40"/>
      <w:outlineLvl w:val="4"/>
    </w:pPr>
    <w:rPr>
      <w:rFonts w:eastAsia="Times New Roman"/>
    </w:rPr>
  </w:style>
  <w:style w:type="paragraph" w:styleId="Heading6">
    <w:name w:val="heading 6"/>
    <w:basedOn w:val="Normal"/>
    <w:next w:val="Normal"/>
    <w:uiPriority w:val="9"/>
    <w:unhideWhenUsed/>
    <w:qFormat/>
    <w:rsid w:val="00375733"/>
    <w:pPr>
      <w:numPr>
        <w:ilvl w:val="5"/>
        <w:numId w:val="24"/>
      </w:numPr>
      <w:spacing w:before="40"/>
      <w:outlineLvl w:val="5"/>
    </w:pPr>
    <w:rPr>
      <w:rFonts w:ascii="Calibri Light" w:eastAsia="Times New Roman" w:hAnsi="Calibri Light"/>
      <w:color w:val="1F3763"/>
    </w:rPr>
  </w:style>
  <w:style w:type="paragraph" w:styleId="Heading7">
    <w:name w:val="heading 7"/>
    <w:basedOn w:val="Normal"/>
    <w:next w:val="Normal"/>
    <w:rsid w:val="00375733"/>
    <w:pPr>
      <w:numPr>
        <w:ilvl w:val="6"/>
        <w:numId w:val="24"/>
      </w:numPr>
      <w:spacing w:before="40"/>
      <w:outlineLvl w:val="6"/>
    </w:pPr>
    <w:rPr>
      <w:rFonts w:ascii="Calibri Light" w:eastAsia="Times New Roman" w:hAnsi="Calibri Light"/>
      <w:i/>
      <w:iCs/>
      <w:color w:val="1F3763"/>
    </w:rPr>
  </w:style>
  <w:style w:type="paragraph" w:styleId="Heading8">
    <w:name w:val="heading 8"/>
    <w:basedOn w:val="Normal"/>
    <w:next w:val="Normal"/>
    <w:rsid w:val="00375733"/>
    <w:pPr>
      <w:numPr>
        <w:ilvl w:val="7"/>
        <w:numId w:val="24"/>
      </w:numPr>
      <w:spacing w:before="40"/>
      <w:outlineLvl w:val="7"/>
    </w:pPr>
    <w:rPr>
      <w:rFonts w:ascii="Calibri Light" w:eastAsia="Times New Roman" w:hAnsi="Calibri Light"/>
      <w:color w:val="272727"/>
      <w:sz w:val="21"/>
      <w:szCs w:val="21"/>
    </w:rPr>
  </w:style>
  <w:style w:type="paragraph" w:styleId="Heading9">
    <w:name w:val="heading 9"/>
    <w:basedOn w:val="Normal"/>
    <w:next w:val="Normal"/>
    <w:rsid w:val="00375733"/>
    <w:pPr>
      <w:numPr>
        <w:ilvl w:val="8"/>
        <w:numId w:val="24"/>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21">
    <w:name w:val="WW_OutlineListStyle_21"/>
    <w:basedOn w:val="NoList"/>
    <w:rsid w:val="00375733"/>
    <w:pPr>
      <w:numPr>
        <w:numId w:val="23"/>
      </w:numPr>
    </w:pPr>
  </w:style>
  <w:style w:type="paragraph" w:styleId="Header">
    <w:name w:val="header"/>
    <w:basedOn w:val="Normal"/>
    <w:pPr>
      <w:tabs>
        <w:tab w:val="center" w:pos="4986"/>
        <w:tab w:val="right" w:pos="9972"/>
      </w:tabs>
    </w:pPr>
  </w:style>
  <w:style w:type="character" w:customStyle="1" w:styleId="HeaderChar">
    <w:name w:val="Header Char"/>
    <w:basedOn w:val="DefaultParagraphFont"/>
  </w:style>
  <w:style w:type="paragraph" w:styleId="Footer">
    <w:name w:val="footer"/>
    <w:basedOn w:val="Normal"/>
    <w:pPr>
      <w:tabs>
        <w:tab w:val="center" w:pos="4986"/>
        <w:tab w:val="right" w:pos="9972"/>
      </w:tabs>
    </w:pPr>
  </w:style>
  <w:style w:type="character" w:customStyle="1" w:styleId="FooterChar">
    <w:name w:val="Footer Char"/>
    <w:basedOn w:val="DefaultParagraphFont"/>
  </w:style>
  <w:style w:type="paragraph" w:styleId="NoSpacing">
    <w:name w:val="No Spacing"/>
    <w:pPr>
      <w:suppressAutoHyphens/>
      <w:spacing w:after="0"/>
    </w:pPr>
    <w:rPr>
      <w:rFonts w:ascii="Arial" w:hAnsi="Arial"/>
      <w:sz w:val="20"/>
    </w:rPr>
  </w:style>
  <w:style w:type="character" w:customStyle="1" w:styleId="Heading1Char">
    <w:name w:val="Heading 1 Char"/>
    <w:basedOn w:val="DefaultParagraphFont"/>
    <w:rPr>
      <w:rFonts w:ascii="Arial" w:eastAsia="Times New Roman" w:hAnsi="Arial" w:cs="Times New Roman"/>
      <w:b/>
      <w:sz w:val="24"/>
      <w:szCs w:val="32"/>
    </w:rPr>
  </w:style>
  <w:style w:type="character" w:customStyle="1" w:styleId="Heading2Char">
    <w:name w:val="Heading 2 Char"/>
    <w:basedOn w:val="DefaultParagraphFont"/>
    <w:rPr>
      <w:rFonts w:ascii="Arial" w:eastAsia="Times New Roman" w:hAnsi="Arial" w:cs="Times New Roman"/>
      <w:color w:val="000000"/>
      <w:sz w:val="20"/>
      <w:szCs w:val="26"/>
    </w:rPr>
  </w:style>
  <w:style w:type="character" w:styleId="IntenseEmphasis">
    <w:name w:val="Intense Emphasis"/>
    <w:basedOn w:val="DefaultParagraphFont"/>
    <w:rPr>
      <w:i/>
      <w:iCs/>
      <w:color w:val="4472C4"/>
    </w:rPr>
  </w:style>
  <w:style w:type="paragraph" w:styleId="Title">
    <w:name w:val="Title"/>
    <w:basedOn w:val="Normal"/>
    <w:next w:val="Normal"/>
    <w:uiPriority w:val="10"/>
    <w:qFormat/>
    <w:pPr>
      <w:contextualSpacing/>
      <w:jc w:val="center"/>
    </w:pPr>
    <w:rPr>
      <w:rFonts w:eastAsia="Times New Roman"/>
      <w:b/>
      <w:color w:val="000000"/>
      <w:spacing w:val="-10"/>
      <w:kern w:val="3"/>
      <w:sz w:val="24"/>
      <w:szCs w:val="56"/>
    </w:rPr>
  </w:style>
  <w:style w:type="character" w:customStyle="1" w:styleId="TitleChar">
    <w:name w:val="Title Char"/>
    <w:basedOn w:val="DefaultParagraphFont"/>
    <w:rPr>
      <w:rFonts w:ascii="Arial" w:eastAsia="Times New Roman" w:hAnsi="Arial" w:cs="Times New Roman"/>
      <w:b/>
      <w:color w:val="000000"/>
      <w:spacing w:val="-10"/>
      <w:kern w:val="3"/>
      <w:sz w:val="24"/>
      <w:szCs w:val="56"/>
    </w:rPr>
  </w:style>
  <w:style w:type="paragraph" w:styleId="TOCHeading">
    <w:name w:val="TOC Heading"/>
    <w:basedOn w:val="Heading1"/>
    <w:next w:val="Normal"/>
    <w:uiPriority w:val="39"/>
    <w:qFormat/>
    <w:pPr>
      <w:numPr>
        <w:numId w:val="22"/>
      </w:numPr>
      <w:spacing w:before="240"/>
    </w:pPr>
    <w:rPr>
      <w:rFonts w:ascii="Calibri Light" w:hAnsi="Calibri Light"/>
      <w:b w:val="0"/>
      <w:color w:val="2F5496"/>
      <w:sz w:val="32"/>
    </w:rPr>
  </w:style>
  <w:style w:type="paragraph" w:styleId="TOC1">
    <w:name w:val="toc 1"/>
    <w:basedOn w:val="Normal"/>
    <w:next w:val="Normal"/>
    <w:autoRedefine/>
    <w:uiPriority w:val="39"/>
    <w:pPr>
      <w:tabs>
        <w:tab w:val="left" w:pos="400"/>
        <w:tab w:val="right" w:leader="dot" w:pos="9962"/>
      </w:tabs>
      <w:spacing w:after="100"/>
    </w:pPr>
  </w:style>
  <w:style w:type="character" w:styleId="Hyperlink">
    <w:name w:val="Hyperlink"/>
    <w:basedOn w:val="DefaultParagraphFont"/>
    <w:uiPriority w:val="99"/>
    <w:rPr>
      <w:color w:val="0563C1"/>
      <w:u w:val="single"/>
    </w:rPr>
  </w:style>
  <w:style w:type="character" w:customStyle="1" w:styleId="Heading4Char">
    <w:name w:val="Heading 4 Char"/>
    <w:basedOn w:val="DefaultParagraphFont"/>
    <w:rPr>
      <w:rFonts w:ascii="Arial" w:eastAsia="Times New Roman" w:hAnsi="Arial" w:cs="Times New Roman"/>
      <w:iCs/>
      <w:color w:val="000000"/>
      <w:sz w:val="20"/>
    </w:rPr>
  </w:style>
  <w:style w:type="character" w:customStyle="1" w:styleId="Heading5Char">
    <w:name w:val="Heading 5 Char"/>
    <w:basedOn w:val="DefaultParagraphFont"/>
    <w:rPr>
      <w:rFonts w:ascii="Calibri Light" w:eastAsia="Times New Roman" w:hAnsi="Calibri Light" w:cs="Times New Roman"/>
      <w:color w:val="2F5496"/>
      <w:sz w:val="20"/>
    </w:rPr>
  </w:style>
  <w:style w:type="character" w:customStyle="1" w:styleId="Heading3Char">
    <w:name w:val="Heading 3 Char"/>
    <w:basedOn w:val="DefaultParagraphFont"/>
    <w:rPr>
      <w:rFonts w:ascii="Arial" w:eastAsia="Times New Roman" w:hAnsi="Arial" w:cs="Times New Roman"/>
      <w:color w:val="000000"/>
      <w:sz w:val="20"/>
      <w:szCs w:val="24"/>
    </w:rPr>
  </w:style>
  <w:style w:type="character" w:customStyle="1" w:styleId="Heading6Char">
    <w:name w:val="Heading 6 Char"/>
    <w:basedOn w:val="DefaultParagraphFont"/>
    <w:rPr>
      <w:rFonts w:ascii="Calibri Light" w:eastAsia="Times New Roman" w:hAnsi="Calibri Light" w:cs="Times New Roman"/>
      <w:color w:val="1F3763"/>
      <w:sz w:val="20"/>
    </w:rPr>
  </w:style>
  <w:style w:type="character" w:customStyle="1" w:styleId="Heading7Char">
    <w:name w:val="Heading 7 Char"/>
    <w:basedOn w:val="DefaultParagraphFont"/>
    <w:rPr>
      <w:rFonts w:ascii="Calibri Light" w:eastAsia="Times New Roman" w:hAnsi="Calibri Light" w:cs="Times New Roman"/>
      <w:i/>
      <w:iCs/>
      <w:color w:val="1F3763"/>
      <w:sz w:val="20"/>
    </w:rPr>
  </w:style>
  <w:style w:type="character" w:customStyle="1" w:styleId="Heading8Char">
    <w:name w:val="Heading 8 Char"/>
    <w:basedOn w:val="DefaultParagraphFont"/>
    <w:rPr>
      <w:rFonts w:ascii="Calibri Light" w:eastAsia="Times New Roman" w:hAnsi="Calibri Light" w:cs="Times New Roman"/>
      <w:color w:val="272727"/>
      <w:sz w:val="21"/>
      <w:szCs w:val="21"/>
    </w:rPr>
  </w:style>
  <w:style w:type="character" w:customStyle="1" w:styleId="Heading9Char">
    <w:name w:val="Heading 9 Char"/>
    <w:basedOn w:val="DefaultParagraphFont"/>
    <w:rPr>
      <w:rFonts w:ascii="Calibri Light" w:eastAsia="Times New Roman" w:hAnsi="Calibri Light" w:cs="Times New Roman"/>
      <w:i/>
      <w:iCs/>
      <w:color w:val="272727"/>
      <w:sz w:val="21"/>
      <w:szCs w:val="21"/>
    </w:rPr>
  </w:style>
  <w:style w:type="paragraph" w:styleId="TOC2">
    <w:name w:val="toc 2"/>
    <w:basedOn w:val="Normal"/>
    <w:next w:val="Normal"/>
    <w:autoRedefine/>
    <w:uiPriority w:val="39"/>
    <w:pPr>
      <w:spacing w:after="100"/>
      <w:ind w:left="200"/>
    </w:pPr>
  </w:style>
  <w:style w:type="paragraph" w:styleId="TOC3">
    <w:name w:val="toc 3"/>
    <w:basedOn w:val="Normal"/>
    <w:next w:val="Normal"/>
    <w:autoRedefine/>
    <w:uiPriority w:val="39"/>
    <w:pPr>
      <w:spacing w:after="100"/>
      <w:ind w:left="400"/>
    </w:pPr>
  </w:style>
  <w:style w:type="character" w:styleId="CommentReference">
    <w:name w:val="annotation reference"/>
    <w:basedOn w:val="DefaultParagraphFont"/>
    <w:uiPriority w:val="99"/>
    <w:rPr>
      <w:sz w:val="16"/>
      <w:szCs w:val="16"/>
    </w:rPr>
  </w:style>
  <w:style w:type="paragraph" w:styleId="CommentText">
    <w:name w:val="annotation text"/>
    <w:basedOn w:val="Normal"/>
    <w:uiPriority w:val="99"/>
    <w:rPr>
      <w:szCs w:val="20"/>
    </w:rPr>
  </w:style>
  <w:style w:type="character" w:customStyle="1" w:styleId="CommentTextChar">
    <w:name w:val="Comment Text Char"/>
    <w:basedOn w:val="DefaultParagraphFont"/>
    <w:uiPriority w:val="99"/>
    <w:rPr>
      <w:rFonts w:ascii="Arial" w:hAnsi="Arial"/>
      <w:sz w:val="20"/>
      <w:szCs w:val="20"/>
      <w:lang w:val="lt-LT"/>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hAnsi="Arial"/>
      <w:b/>
      <w:bCs/>
      <w:sz w:val="20"/>
      <w:szCs w:val="20"/>
      <w:lang w:val="lt-LT"/>
    </w:rPr>
  </w:style>
  <w:style w:type="numbering" w:customStyle="1" w:styleId="WWOutlineListStyle20">
    <w:name w:val="WW_OutlineListStyle_20"/>
    <w:basedOn w:val="NoList"/>
    <w:pPr>
      <w:numPr>
        <w:numId w:val="1"/>
      </w:numPr>
    </w:pPr>
  </w:style>
  <w:style w:type="numbering" w:customStyle="1" w:styleId="WWOutlineListStyle19">
    <w:name w:val="WW_OutlineListStyle_19"/>
    <w:basedOn w:val="NoList"/>
    <w:pPr>
      <w:numPr>
        <w:numId w:val="2"/>
      </w:numPr>
    </w:pPr>
  </w:style>
  <w:style w:type="numbering" w:customStyle="1" w:styleId="WWOutlineListStyle18">
    <w:name w:val="WW_OutlineListStyle_18"/>
    <w:basedOn w:val="NoList"/>
    <w:pPr>
      <w:numPr>
        <w:numId w:val="3"/>
      </w:numPr>
    </w:pPr>
  </w:style>
  <w:style w:type="numbering" w:customStyle="1" w:styleId="WWOutlineListStyle17">
    <w:name w:val="WW_OutlineListStyle_17"/>
    <w:basedOn w:val="NoList"/>
    <w:pPr>
      <w:numPr>
        <w:numId w:val="4"/>
      </w:numPr>
    </w:pPr>
  </w:style>
  <w:style w:type="numbering" w:customStyle="1" w:styleId="WWOutlineListStyle16">
    <w:name w:val="WW_OutlineListStyle_16"/>
    <w:basedOn w:val="NoList"/>
    <w:pPr>
      <w:numPr>
        <w:numId w:val="5"/>
      </w:numPr>
    </w:pPr>
  </w:style>
  <w:style w:type="numbering" w:customStyle="1" w:styleId="WWOutlineListStyle15">
    <w:name w:val="WW_OutlineListStyle_15"/>
    <w:basedOn w:val="NoList"/>
    <w:pPr>
      <w:numPr>
        <w:numId w:val="6"/>
      </w:numPr>
    </w:pPr>
  </w:style>
  <w:style w:type="numbering" w:customStyle="1" w:styleId="WWOutlineListStyle14">
    <w:name w:val="WW_OutlineListStyle_14"/>
    <w:basedOn w:val="NoList"/>
    <w:pPr>
      <w:numPr>
        <w:numId w:val="7"/>
      </w:numPr>
    </w:pPr>
  </w:style>
  <w:style w:type="numbering" w:customStyle="1" w:styleId="WWOutlineListStyle13">
    <w:name w:val="WW_OutlineListStyle_13"/>
    <w:basedOn w:val="NoList"/>
    <w:pPr>
      <w:numPr>
        <w:numId w:val="8"/>
      </w:numPr>
    </w:pPr>
  </w:style>
  <w:style w:type="numbering" w:customStyle="1" w:styleId="WWOutlineListStyle12">
    <w:name w:val="WW_OutlineListStyle_12"/>
    <w:basedOn w:val="NoList"/>
    <w:pPr>
      <w:numPr>
        <w:numId w:val="9"/>
      </w:numPr>
    </w:pPr>
  </w:style>
  <w:style w:type="numbering" w:customStyle="1" w:styleId="WWOutlineListStyle11">
    <w:name w:val="WW_OutlineListStyle_11"/>
    <w:basedOn w:val="NoList"/>
    <w:pPr>
      <w:numPr>
        <w:numId w:val="10"/>
      </w:numPr>
    </w:pPr>
  </w:style>
  <w:style w:type="numbering" w:customStyle="1" w:styleId="WWOutlineListStyle10">
    <w:name w:val="WW_OutlineListStyle_10"/>
    <w:basedOn w:val="NoList"/>
    <w:pPr>
      <w:numPr>
        <w:numId w:val="11"/>
      </w:numPr>
    </w:pPr>
  </w:style>
  <w:style w:type="numbering" w:customStyle="1" w:styleId="WWOutlineListStyle9">
    <w:name w:val="WW_OutlineListStyle_9"/>
    <w:basedOn w:val="NoList"/>
    <w:pPr>
      <w:numPr>
        <w:numId w:val="12"/>
      </w:numPr>
    </w:pPr>
  </w:style>
  <w:style w:type="numbering" w:customStyle="1" w:styleId="WWOutlineListStyle8">
    <w:name w:val="WW_OutlineListStyle_8"/>
    <w:basedOn w:val="NoList"/>
    <w:pPr>
      <w:numPr>
        <w:numId w:val="13"/>
      </w:numPr>
    </w:pPr>
  </w:style>
  <w:style w:type="numbering" w:customStyle="1" w:styleId="WWOutlineListStyle7">
    <w:name w:val="WW_OutlineListStyle_7"/>
    <w:basedOn w:val="NoList"/>
    <w:pPr>
      <w:numPr>
        <w:numId w:val="14"/>
      </w:numPr>
    </w:pPr>
  </w:style>
  <w:style w:type="numbering" w:customStyle="1" w:styleId="WWOutlineListStyle6">
    <w:name w:val="WW_OutlineListStyle_6"/>
    <w:basedOn w:val="NoList"/>
    <w:pPr>
      <w:numPr>
        <w:numId w:val="15"/>
      </w:numPr>
    </w:pPr>
  </w:style>
  <w:style w:type="numbering" w:customStyle="1" w:styleId="WWOutlineListStyle5">
    <w:name w:val="WW_OutlineListStyle_5"/>
    <w:basedOn w:val="NoList"/>
    <w:pPr>
      <w:numPr>
        <w:numId w:val="16"/>
      </w:numPr>
    </w:pPr>
  </w:style>
  <w:style w:type="numbering" w:customStyle="1" w:styleId="WWOutlineListStyle4">
    <w:name w:val="WW_OutlineListStyle_4"/>
    <w:basedOn w:val="NoList"/>
    <w:pPr>
      <w:numPr>
        <w:numId w:val="17"/>
      </w:numPr>
    </w:pPr>
  </w:style>
  <w:style w:type="numbering" w:customStyle="1" w:styleId="WWOutlineListStyle3">
    <w:name w:val="WW_OutlineListStyle_3"/>
    <w:basedOn w:val="NoList"/>
    <w:pPr>
      <w:numPr>
        <w:numId w:val="18"/>
      </w:numPr>
    </w:pPr>
  </w:style>
  <w:style w:type="numbering" w:customStyle="1" w:styleId="WWOutlineListStyle2">
    <w:name w:val="WW_OutlineListStyle_2"/>
    <w:basedOn w:val="NoList"/>
    <w:pPr>
      <w:numPr>
        <w:numId w:val="19"/>
      </w:numPr>
    </w:pPr>
  </w:style>
  <w:style w:type="numbering" w:customStyle="1" w:styleId="WWOutlineListStyle1">
    <w:name w:val="WW_OutlineListStyle_1"/>
    <w:basedOn w:val="NoList"/>
    <w:pPr>
      <w:numPr>
        <w:numId w:val="20"/>
      </w:numPr>
    </w:pPr>
  </w:style>
  <w:style w:type="numbering" w:customStyle="1" w:styleId="WWOutlineListStyle">
    <w:name w:val="WW_OutlineListStyle"/>
    <w:basedOn w:val="NoList"/>
    <w:pPr>
      <w:numPr>
        <w:numId w:val="21"/>
      </w:numPr>
    </w:pPr>
  </w:style>
  <w:style w:type="numbering" w:customStyle="1" w:styleId="LFO1">
    <w:name w:val="LFO1"/>
    <w:basedOn w:val="NoList"/>
    <w:pPr>
      <w:numPr>
        <w:numId w:val="22"/>
      </w:numPr>
    </w:pPr>
  </w:style>
  <w:style w:type="table" w:styleId="TableGrid">
    <w:name w:val="Table Grid"/>
    <w:basedOn w:val="TableNormal"/>
    <w:rsid w:val="00561F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ES_tekst-punktais,Sąrašo pastraipa1,lp1,Bullet 1,Use Case List Paragraph,List Paragraph 1,List Paragraph Red,Buletai,Bullet EY,List Paragraph21,List Paragraph1,List Paragraph2,Numbering,ERP-List Paragraph,List Paragraph11,Paragraph"/>
    <w:basedOn w:val="Normal"/>
    <w:link w:val="ListParagraphChar"/>
    <w:uiPriority w:val="34"/>
    <w:qFormat/>
    <w:rsid w:val="00EC05DD"/>
    <w:pPr>
      <w:ind w:left="720"/>
      <w:contextualSpacing/>
    </w:pPr>
  </w:style>
  <w:style w:type="paragraph" w:styleId="Subtitle">
    <w:name w:val="Subtitle"/>
    <w:basedOn w:val="Normal"/>
    <w:next w:val="Normal"/>
    <w:link w:val="SubtitleChar"/>
    <w:uiPriority w:val="11"/>
    <w:qFormat/>
    <w:rsid w:val="00922C81"/>
    <w:pPr>
      <w:numPr>
        <w:ilvl w:val="1"/>
      </w:numPr>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922C81"/>
    <w:rPr>
      <w:rFonts w:asciiTheme="minorHAnsi" w:eastAsiaTheme="minorEastAsia" w:hAnsiTheme="minorHAnsi" w:cstheme="minorBidi"/>
      <w:color w:val="5A5A5A" w:themeColor="text1" w:themeTint="A5"/>
      <w:spacing w:val="15"/>
      <w:lang w:val="lt-LT"/>
    </w:rPr>
  </w:style>
  <w:style w:type="character" w:styleId="SubtleEmphasis">
    <w:name w:val="Subtle Emphasis"/>
    <w:basedOn w:val="DefaultParagraphFont"/>
    <w:uiPriority w:val="19"/>
    <w:qFormat/>
    <w:rsid w:val="00922C81"/>
    <w:rPr>
      <w:i/>
      <w:iCs/>
      <w:color w:val="404040" w:themeColor="text1" w:themeTint="BF"/>
    </w:rPr>
  </w:style>
  <w:style w:type="character" w:styleId="Emphasis">
    <w:name w:val="Emphasis"/>
    <w:basedOn w:val="DefaultParagraphFont"/>
    <w:uiPriority w:val="20"/>
    <w:qFormat/>
    <w:rsid w:val="00922C81"/>
    <w:rPr>
      <w:i/>
      <w:iCs/>
    </w:rPr>
  </w:style>
  <w:style w:type="character" w:styleId="Strong">
    <w:name w:val="Strong"/>
    <w:basedOn w:val="DefaultParagraphFont"/>
    <w:uiPriority w:val="22"/>
    <w:qFormat/>
    <w:rsid w:val="00922C81"/>
    <w:rPr>
      <w:b/>
      <w:bCs/>
    </w:rPr>
  </w:style>
  <w:style w:type="paragraph" w:styleId="Quote">
    <w:name w:val="Quote"/>
    <w:basedOn w:val="Normal"/>
    <w:next w:val="Normal"/>
    <w:link w:val="QuoteChar"/>
    <w:uiPriority w:val="29"/>
    <w:qFormat/>
    <w:rsid w:val="00922C8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22C81"/>
    <w:rPr>
      <w:rFonts w:ascii="Arial" w:hAnsi="Arial"/>
      <w:i/>
      <w:iCs/>
      <w:color w:val="404040" w:themeColor="text1" w:themeTint="BF"/>
      <w:sz w:val="20"/>
      <w:lang w:val="lt-LT"/>
    </w:rPr>
  </w:style>
  <w:style w:type="paragraph" w:styleId="Revision">
    <w:name w:val="Revision"/>
    <w:hidden/>
    <w:uiPriority w:val="99"/>
    <w:semiHidden/>
    <w:rsid w:val="00EF722C"/>
    <w:pPr>
      <w:autoSpaceDN/>
      <w:spacing w:after="0"/>
    </w:pPr>
    <w:rPr>
      <w:rFonts w:ascii="Arial" w:hAnsi="Arial"/>
      <w:sz w:val="20"/>
      <w:lang w:val="lt-LT"/>
    </w:rPr>
  </w:style>
  <w:style w:type="character" w:customStyle="1" w:styleId="Bodytext2">
    <w:name w:val="Body text (2)"/>
    <w:basedOn w:val="DefaultParagraphFont"/>
    <w:rsid w:val="004C307F"/>
    <w:rPr>
      <w:rFonts w:ascii="Times New Roman" w:eastAsia="Times New Roman" w:hAnsi="Times New Roman" w:cs="Times New Roman"/>
      <w:color w:val="000000"/>
      <w:spacing w:val="0"/>
      <w:w w:val="100"/>
      <w:position w:val="0"/>
      <w:sz w:val="24"/>
      <w:szCs w:val="24"/>
      <w:shd w:val="clear" w:color="auto" w:fill="FFFFFF"/>
      <w:lang w:val="lt-LT" w:eastAsia="lt-LT" w:bidi="lt-LT"/>
    </w:rPr>
  </w:style>
  <w:style w:type="character" w:customStyle="1" w:styleId="ListParagraphChar">
    <w:name w:val="List Paragraph Char"/>
    <w:aliases w:val="TES_tekst-punktais Char,Sąrašo pastraipa1 Char,lp1 Char,Bullet 1 Char,Use Case List Paragraph Char,List Paragraph 1 Char,List Paragraph Red Char,Buletai Char,Bullet EY Char,List Paragraph21 Char,List Paragraph1 Char,Numbering Char"/>
    <w:link w:val="ListParagraph"/>
    <w:uiPriority w:val="34"/>
    <w:qFormat/>
    <w:locked/>
    <w:rsid w:val="00D3689E"/>
    <w:rPr>
      <w:rFonts w:ascii="Arial" w:hAnsi="Arial"/>
      <w:sz w:val="20"/>
      <w:lang w:val="lt-LT"/>
    </w:rPr>
  </w:style>
  <w:style w:type="paragraph" w:styleId="Caption">
    <w:name w:val="caption"/>
    <w:basedOn w:val="Normal"/>
    <w:next w:val="Normal"/>
    <w:uiPriority w:val="35"/>
    <w:unhideWhenUsed/>
    <w:qFormat/>
    <w:rsid w:val="005E7899"/>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EC1123"/>
    <w:rPr>
      <w:color w:val="605E5C"/>
      <w:shd w:val="clear" w:color="auto" w:fill="E1DFDD"/>
    </w:rPr>
  </w:style>
  <w:style w:type="paragraph" w:customStyle="1" w:styleId="Standard">
    <w:name w:val="Standard"/>
    <w:rsid w:val="009362BF"/>
    <w:pPr>
      <w:suppressAutoHyphens/>
      <w:spacing w:after="0"/>
    </w:pPr>
    <w:rPr>
      <w:rFonts w:ascii="Times New Roman" w:eastAsia="Times New Roman" w:hAnsi="Times New Roman"/>
      <w:kern w:val="3"/>
      <w:sz w:val="24"/>
      <w:szCs w:val="24"/>
      <w:lang w:eastAsia="zh-CN"/>
    </w:rPr>
  </w:style>
  <w:style w:type="paragraph" w:customStyle="1" w:styleId="Default">
    <w:name w:val="Default"/>
    <w:rsid w:val="000F1FF8"/>
    <w:pPr>
      <w:autoSpaceDE w:val="0"/>
      <w:adjustRightInd w:val="0"/>
      <w:spacing w:after="0"/>
    </w:pPr>
    <w:rPr>
      <w:rFonts w:ascii="Arial" w:hAnsi="Arial" w:cs="Arial"/>
      <w:color w:val="000000"/>
      <w:sz w:val="24"/>
      <w:szCs w:val="24"/>
      <w:lang w:val="lt-LT"/>
    </w:rPr>
  </w:style>
  <w:style w:type="numbering" w:customStyle="1" w:styleId="Stilius1">
    <w:name w:val="Stilius1"/>
    <w:uiPriority w:val="99"/>
    <w:rsid w:val="002B5170"/>
    <w:pPr>
      <w:numPr>
        <w:numId w:val="32"/>
      </w:numPr>
    </w:pPr>
  </w:style>
  <w:style w:type="paragraph" w:customStyle="1" w:styleId="pf0">
    <w:name w:val="pf0"/>
    <w:basedOn w:val="Normal"/>
    <w:rsid w:val="00F82E36"/>
    <w:pPr>
      <w:keepNext w:val="0"/>
      <w:keepLines w:val="0"/>
      <w:suppressAutoHyphens w:val="0"/>
      <w:autoSpaceDN/>
      <w:spacing w:before="100" w:beforeAutospacing="1" w:after="100" w:afterAutospacing="1"/>
    </w:pPr>
    <w:rPr>
      <w:rFonts w:ascii="Times New Roman" w:eastAsia="Times New Roman" w:hAnsi="Times New Roman"/>
      <w:sz w:val="24"/>
      <w:szCs w:val="24"/>
      <w:lang w:val="en-US"/>
    </w:rPr>
  </w:style>
  <w:style w:type="character" w:customStyle="1" w:styleId="cf01">
    <w:name w:val="cf01"/>
    <w:basedOn w:val="DefaultParagraphFont"/>
    <w:rsid w:val="00F82E36"/>
    <w:rPr>
      <w:rFonts w:ascii="Segoe UI" w:hAnsi="Segoe UI" w:cs="Segoe UI" w:hint="default"/>
      <w:sz w:val="18"/>
      <w:szCs w:val="18"/>
    </w:rPr>
  </w:style>
  <w:style w:type="character" w:customStyle="1" w:styleId="Laukeliai">
    <w:name w:val="Laukeliai"/>
    <w:basedOn w:val="DefaultParagraphFont"/>
    <w:uiPriority w:val="1"/>
    <w:qFormat/>
    <w:rsid w:val="00B66E40"/>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14012">
      <w:bodyDiv w:val="1"/>
      <w:marLeft w:val="0"/>
      <w:marRight w:val="0"/>
      <w:marTop w:val="0"/>
      <w:marBottom w:val="0"/>
      <w:divBdr>
        <w:top w:val="none" w:sz="0" w:space="0" w:color="auto"/>
        <w:left w:val="none" w:sz="0" w:space="0" w:color="auto"/>
        <w:bottom w:val="none" w:sz="0" w:space="0" w:color="auto"/>
        <w:right w:val="none" w:sz="0" w:space="0" w:color="auto"/>
      </w:divBdr>
    </w:div>
    <w:div w:id="237322584">
      <w:bodyDiv w:val="1"/>
      <w:marLeft w:val="0"/>
      <w:marRight w:val="0"/>
      <w:marTop w:val="0"/>
      <w:marBottom w:val="0"/>
      <w:divBdr>
        <w:top w:val="none" w:sz="0" w:space="0" w:color="auto"/>
        <w:left w:val="none" w:sz="0" w:space="0" w:color="auto"/>
        <w:bottom w:val="none" w:sz="0" w:space="0" w:color="auto"/>
        <w:right w:val="none" w:sz="0" w:space="0" w:color="auto"/>
      </w:divBdr>
    </w:div>
    <w:div w:id="251010473">
      <w:bodyDiv w:val="1"/>
      <w:marLeft w:val="0"/>
      <w:marRight w:val="0"/>
      <w:marTop w:val="0"/>
      <w:marBottom w:val="0"/>
      <w:divBdr>
        <w:top w:val="none" w:sz="0" w:space="0" w:color="auto"/>
        <w:left w:val="none" w:sz="0" w:space="0" w:color="auto"/>
        <w:bottom w:val="none" w:sz="0" w:space="0" w:color="auto"/>
        <w:right w:val="none" w:sz="0" w:space="0" w:color="auto"/>
      </w:divBdr>
    </w:div>
    <w:div w:id="354892930">
      <w:bodyDiv w:val="1"/>
      <w:marLeft w:val="0"/>
      <w:marRight w:val="0"/>
      <w:marTop w:val="0"/>
      <w:marBottom w:val="0"/>
      <w:divBdr>
        <w:top w:val="none" w:sz="0" w:space="0" w:color="auto"/>
        <w:left w:val="none" w:sz="0" w:space="0" w:color="auto"/>
        <w:bottom w:val="none" w:sz="0" w:space="0" w:color="auto"/>
        <w:right w:val="none" w:sz="0" w:space="0" w:color="auto"/>
      </w:divBdr>
    </w:div>
    <w:div w:id="417866527">
      <w:bodyDiv w:val="1"/>
      <w:marLeft w:val="0"/>
      <w:marRight w:val="0"/>
      <w:marTop w:val="0"/>
      <w:marBottom w:val="0"/>
      <w:divBdr>
        <w:top w:val="none" w:sz="0" w:space="0" w:color="auto"/>
        <w:left w:val="none" w:sz="0" w:space="0" w:color="auto"/>
        <w:bottom w:val="none" w:sz="0" w:space="0" w:color="auto"/>
        <w:right w:val="none" w:sz="0" w:space="0" w:color="auto"/>
      </w:divBdr>
    </w:div>
    <w:div w:id="645354763">
      <w:bodyDiv w:val="1"/>
      <w:marLeft w:val="0"/>
      <w:marRight w:val="0"/>
      <w:marTop w:val="0"/>
      <w:marBottom w:val="0"/>
      <w:divBdr>
        <w:top w:val="none" w:sz="0" w:space="0" w:color="auto"/>
        <w:left w:val="none" w:sz="0" w:space="0" w:color="auto"/>
        <w:bottom w:val="none" w:sz="0" w:space="0" w:color="auto"/>
        <w:right w:val="none" w:sz="0" w:space="0" w:color="auto"/>
      </w:divBdr>
    </w:div>
    <w:div w:id="655719844">
      <w:bodyDiv w:val="1"/>
      <w:marLeft w:val="0"/>
      <w:marRight w:val="0"/>
      <w:marTop w:val="0"/>
      <w:marBottom w:val="0"/>
      <w:divBdr>
        <w:top w:val="none" w:sz="0" w:space="0" w:color="auto"/>
        <w:left w:val="none" w:sz="0" w:space="0" w:color="auto"/>
        <w:bottom w:val="none" w:sz="0" w:space="0" w:color="auto"/>
        <w:right w:val="none" w:sz="0" w:space="0" w:color="auto"/>
      </w:divBdr>
    </w:div>
    <w:div w:id="676005295">
      <w:bodyDiv w:val="1"/>
      <w:marLeft w:val="0"/>
      <w:marRight w:val="0"/>
      <w:marTop w:val="0"/>
      <w:marBottom w:val="0"/>
      <w:divBdr>
        <w:top w:val="none" w:sz="0" w:space="0" w:color="auto"/>
        <w:left w:val="none" w:sz="0" w:space="0" w:color="auto"/>
        <w:bottom w:val="none" w:sz="0" w:space="0" w:color="auto"/>
        <w:right w:val="none" w:sz="0" w:space="0" w:color="auto"/>
      </w:divBdr>
    </w:div>
    <w:div w:id="715011222">
      <w:bodyDiv w:val="1"/>
      <w:marLeft w:val="0"/>
      <w:marRight w:val="0"/>
      <w:marTop w:val="0"/>
      <w:marBottom w:val="0"/>
      <w:divBdr>
        <w:top w:val="none" w:sz="0" w:space="0" w:color="auto"/>
        <w:left w:val="none" w:sz="0" w:space="0" w:color="auto"/>
        <w:bottom w:val="none" w:sz="0" w:space="0" w:color="auto"/>
        <w:right w:val="none" w:sz="0" w:space="0" w:color="auto"/>
      </w:divBdr>
    </w:div>
    <w:div w:id="733892713">
      <w:bodyDiv w:val="1"/>
      <w:marLeft w:val="0"/>
      <w:marRight w:val="0"/>
      <w:marTop w:val="0"/>
      <w:marBottom w:val="0"/>
      <w:divBdr>
        <w:top w:val="none" w:sz="0" w:space="0" w:color="auto"/>
        <w:left w:val="none" w:sz="0" w:space="0" w:color="auto"/>
        <w:bottom w:val="none" w:sz="0" w:space="0" w:color="auto"/>
        <w:right w:val="none" w:sz="0" w:space="0" w:color="auto"/>
      </w:divBdr>
    </w:div>
    <w:div w:id="776407603">
      <w:bodyDiv w:val="1"/>
      <w:marLeft w:val="0"/>
      <w:marRight w:val="0"/>
      <w:marTop w:val="0"/>
      <w:marBottom w:val="0"/>
      <w:divBdr>
        <w:top w:val="none" w:sz="0" w:space="0" w:color="auto"/>
        <w:left w:val="none" w:sz="0" w:space="0" w:color="auto"/>
        <w:bottom w:val="none" w:sz="0" w:space="0" w:color="auto"/>
        <w:right w:val="none" w:sz="0" w:space="0" w:color="auto"/>
      </w:divBdr>
    </w:div>
    <w:div w:id="784498261">
      <w:bodyDiv w:val="1"/>
      <w:marLeft w:val="0"/>
      <w:marRight w:val="0"/>
      <w:marTop w:val="0"/>
      <w:marBottom w:val="0"/>
      <w:divBdr>
        <w:top w:val="none" w:sz="0" w:space="0" w:color="auto"/>
        <w:left w:val="none" w:sz="0" w:space="0" w:color="auto"/>
        <w:bottom w:val="none" w:sz="0" w:space="0" w:color="auto"/>
        <w:right w:val="none" w:sz="0" w:space="0" w:color="auto"/>
      </w:divBdr>
    </w:div>
    <w:div w:id="824584922">
      <w:bodyDiv w:val="1"/>
      <w:marLeft w:val="0"/>
      <w:marRight w:val="0"/>
      <w:marTop w:val="0"/>
      <w:marBottom w:val="0"/>
      <w:divBdr>
        <w:top w:val="none" w:sz="0" w:space="0" w:color="auto"/>
        <w:left w:val="none" w:sz="0" w:space="0" w:color="auto"/>
        <w:bottom w:val="none" w:sz="0" w:space="0" w:color="auto"/>
        <w:right w:val="none" w:sz="0" w:space="0" w:color="auto"/>
      </w:divBdr>
    </w:div>
    <w:div w:id="988560135">
      <w:bodyDiv w:val="1"/>
      <w:marLeft w:val="0"/>
      <w:marRight w:val="0"/>
      <w:marTop w:val="0"/>
      <w:marBottom w:val="0"/>
      <w:divBdr>
        <w:top w:val="none" w:sz="0" w:space="0" w:color="auto"/>
        <w:left w:val="none" w:sz="0" w:space="0" w:color="auto"/>
        <w:bottom w:val="none" w:sz="0" w:space="0" w:color="auto"/>
        <w:right w:val="none" w:sz="0" w:space="0" w:color="auto"/>
      </w:divBdr>
    </w:div>
    <w:div w:id="996957261">
      <w:bodyDiv w:val="1"/>
      <w:marLeft w:val="0"/>
      <w:marRight w:val="0"/>
      <w:marTop w:val="0"/>
      <w:marBottom w:val="0"/>
      <w:divBdr>
        <w:top w:val="none" w:sz="0" w:space="0" w:color="auto"/>
        <w:left w:val="none" w:sz="0" w:space="0" w:color="auto"/>
        <w:bottom w:val="none" w:sz="0" w:space="0" w:color="auto"/>
        <w:right w:val="none" w:sz="0" w:space="0" w:color="auto"/>
      </w:divBdr>
    </w:div>
    <w:div w:id="1004820923">
      <w:bodyDiv w:val="1"/>
      <w:marLeft w:val="0"/>
      <w:marRight w:val="0"/>
      <w:marTop w:val="0"/>
      <w:marBottom w:val="0"/>
      <w:divBdr>
        <w:top w:val="none" w:sz="0" w:space="0" w:color="auto"/>
        <w:left w:val="none" w:sz="0" w:space="0" w:color="auto"/>
        <w:bottom w:val="none" w:sz="0" w:space="0" w:color="auto"/>
        <w:right w:val="none" w:sz="0" w:space="0" w:color="auto"/>
      </w:divBdr>
    </w:div>
    <w:div w:id="1086267259">
      <w:bodyDiv w:val="1"/>
      <w:marLeft w:val="0"/>
      <w:marRight w:val="0"/>
      <w:marTop w:val="0"/>
      <w:marBottom w:val="0"/>
      <w:divBdr>
        <w:top w:val="none" w:sz="0" w:space="0" w:color="auto"/>
        <w:left w:val="none" w:sz="0" w:space="0" w:color="auto"/>
        <w:bottom w:val="none" w:sz="0" w:space="0" w:color="auto"/>
        <w:right w:val="none" w:sz="0" w:space="0" w:color="auto"/>
      </w:divBdr>
    </w:div>
    <w:div w:id="1127624751">
      <w:bodyDiv w:val="1"/>
      <w:marLeft w:val="0"/>
      <w:marRight w:val="0"/>
      <w:marTop w:val="0"/>
      <w:marBottom w:val="0"/>
      <w:divBdr>
        <w:top w:val="none" w:sz="0" w:space="0" w:color="auto"/>
        <w:left w:val="none" w:sz="0" w:space="0" w:color="auto"/>
        <w:bottom w:val="none" w:sz="0" w:space="0" w:color="auto"/>
        <w:right w:val="none" w:sz="0" w:space="0" w:color="auto"/>
      </w:divBdr>
    </w:div>
    <w:div w:id="1133403888">
      <w:bodyDiv w:val="1"/>
      <w:marLeft w:val="0"/>
      <w:marRight w:val="0"/>
      <w:marTop w:val="0"/>
      <w:marBottom w:val="0"/>
      <w:divBdr>
        <w:top w:val="none" w:sz="0" w:space="0" w:color="auto"/>
        <w:left w:val="none" w:sz="0" w:space="0" w:color="auto"/>
        <w:bottom w:val="none" w:sz="0" w:space="0" w:color="auto"/>
        <w:right w:val="none" w:sz="0" w:space="0" w:color="auto"/>
      </w:divBdr>
    </w:div>
    <w:div w:id="1144080883">
      <w:bodyDiv w:val="1"/>
      <w:marLeft w:val="0"/>
      <w:marRight w:val="0"/>
      <w:marTop w:val="0"/>
      <w:marBottom w:val="0"/>
      <w:divBdr>
        <w:top w:val="none" w:sz="0" w:space="0" w:color="auto"/>
        <w:left w:val="none" w:sz="0" w:space="0" w:color="auto"/>
        <w:bottom w:val="none" w:sz="0" w:space="0" w:color="auto"/>
        <w:right w:val="none" w:sz="0" w:space="0" w:color="auto"/>
      </w:divBdr>
    </w:div>
    <w:div w:id="1175657476">
      <w:bodyDiv w:val="1"/>
      <w:marLeft w:val="0"/>
      <w:marRight w:val="0"/>
      <w:marTop w:val="0"/>
      <w:marBottom w:val="0"/>
      <w:divBdr>
        <w:top w:val="none" w:sz="0" w:space="0" w:color="auto"/>
        <w:left w:val="none" w:sz="0" w:space="0" w:color="auto"/>
        <w:bottom w:val="none" w:sz="0" w:space="0" w:color="auto"/>
        <w:right w:val="none" w:sz="0" w:space="0" w:color="auto"/>
      </w:divBdr>
    </w:div>
    <w:div w:id="1193767123">
      <w:bodyDiv w:val="1"/>
      <w:marLeft w:val="0"/>
      <w:marRight w:val="0"/>
      <w:marTop w:val="0"/>
      <w:marBottom w:val="0"/>
      <w:divBdr>
        <w:top w:val="none" w:sz="0" w:space="0" w:color="auto"/>
        <w:left w:val="none" w:sz="0" w:space="0" w:color="auto"/>
        <w:bottom w:val="none" w:sz="0" w:space="0" w:color="auto"/>
        <w:right w:val="none" w:sz="0" w:space="0" w:color="auto"/>
      </w:divBdr>
    </w:div>
    <w:div w:id="1277760465">
      <w:bodyDiv w:val="1"/>
      <w:marLeft w:val="0"/>
      <w:marRight w:val="0"/>
      <w:marTop w:val="0"/>
      <w:marBottom w:val="0"/>
      <w:divBdr>
        <w:top w:val="none" w:sz="0" w:space="0" w:color="auto"/>
        <w:left w:val="none" w:sz="0" w:space="0" w:color="auto"/>
        <w:bottom w:val="none" w:sz="0" w:space="0" w:color="auto"/>
        <w:right w:val="none" w:sz="0" w:space="0" w:color="auto"/>
      </w:divBdr>
    </w:div>
    <w:div w:id="1471437342">
      <w:bodyDiv w:val="1"/>
      <w:marLeft w:val="0"/>
      <w:marRight w:val="0"/>
      <w:marTop w:val="0"/>
      <w:marBottom w:val="0"/>
      <w:divBdr>
        <w:top w:val="none" w:sz="0" w:space="0" w:color="auto"/>
        <w:left w:val="none" w:sz="0" w:space="0" w:color="auto"/>
        <w:bottom w:val="none" w:sz="0" w:space="0" w:color="auto"/>
        <w:right w:val="none" w:sz="0" w:space="0" w:color="auto"/>
      </w:divBdr>
    </w:div>
    <w:div w:id="1546912108">
      <w:bodyDiv w:val="1"/>
      <w:marLeft w:val="0"/>
      <w:marRight w:val="0"/>
      <w:marTop w:val="0"/>
      <w:marBottom w:val="0"/>
      <w:divBdr>
        <w:top w:val="none" w:sz="0" w:space="0" w:color="auto"/>
        <w:left w:val="none" w:sz="0" w:space="0" w:color="auto"/>
        <w:bottom w:val="none" w:sz="0" w:space="0" w:color="auto"/>
        <w:right w:val="none" w:sz="0" w:space="0" w:color="auto"/>
      </w:divBdr>
    </w:div>
    <w:div w:id="1630041215">
      <w:bodyDiv w:val="1"/>
      <w:marLeft w:val="0"/>
      <w:marRight w:val="0"/>
      <w:marTop w:val="0"/>
      <w:marBottom w:val="0"/>
      <w:divBdr>
        <w:top w:val="none" w:sz="0" w:space="0" w:color="auto"/>
        <w:left w:val="none" w:sz="0" w:space="0" w:color="auto"/>
        <w:bottom w:val="none" w:sz="0" w:space="0" w:color="auto"/>
        <w:right w:val="none" w:sz="0" w:space="0" w:color="auto"/>
      </w:divBdr>
    </w:div>
    <w:div w:id="1654404033">
      <w:bodyDiv w:val="1"/>
      <w:marLeft w:val="0"/>
      <w:marRight w:val="0"/>
      <w:marTop w:val="0"/>
      <w:marBottom w:val="0"/>
      <w:divBdr>
        <w:top w:val="none" w:sz="0" w:space="0" w:color="auto"/>
        <w:left w:val="none" w:sz="0" w:space="0" w:color="auto"/>
        <w:bottom w:val="none" w:sz="0" w:space="0" w:color="auto"/>
        <w:right w:val="none" w:sz="0" w:space="0" w:color="auto"/>
      </w:divBdr>
    </w:div>
    <w:div w:id="1918399916">
      <w:bodyDiv w:val="1"/>
      <w:marLeft w:val="0"/>
      <w:marRight w:val="0"/>
      <w:marTop w:val="0"/>
      <w:marBottom w:val="0"/>
      <w:divBdr>
        <w:top w:val="none" w:sz="0" w:space="0" w:color="auto"/>
        <w:left w:val="none" w:sz="0" w:space="0" w:color="auto"/>
        <w:bottom w:val="none" w:sz="0" w:space="0" w:color="auto"/>
        <w:right w:val="none" w:sz="0" w:space="0" w:color="auto"/>
      </w:divBdr>
    </w:div>
    <w:div w:id="1928730257">
      <w:bodyDiv w:val="1"/>
      <w:marLeft w:val="0"/>
      <w:marRight w:val="0"/>
      <w:marTop w:val="0"/>
      <w:marBottom w:val="0"/>
      <w:divBdr>
        <w:top w:val="none" w:sz="0" w:space="0" w:color="auto"/>
        <w:left w:val="none" w:sz="0" w:space="0" w:color="auto"/>
        <w:bottom w:val="none" w:sz="0" w:space="0" w:color="auto"/>
        <w:right w:val="none" w:sz="0" w:space="0" w:color="auto"/>
      </w:divBdr>
    </w:div>
    <w:div w:id="1981769136">
      <w:bodyDiv w:val="1"/>
      <w:marLeft w:val="0"/>
      <w:marRight w:val="0"/>
      <w:marTop w:val="0"/>
      <w:marBottom w:val="0"/>
      <w:divBdr>
        <w:top w:val="none" w:sz="0" w:space="0" w:color="auto"/>
        <w:left w:val="none" w:sz="0" w:space="0" w:color="auto"/>
        <w:bottom w:val="none" w:sz="0" w:space="0" w:color="auto"/>
        <w:right w:val="none" w:sz="0" w:space="0" w:color="auto"/>
      </w:divBdr>
    </w:div>
    <w:div w:id="202181050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E48C42F3660D4BA2A9B6ADE566F742" ma:contentTypeVersion="16" ma:contentTypeDescription="Create a new document." ma:contentTypeScope="" ma:versionID="8e208f8018b2d1677b4cbe2f0288a8c0">
  <xsd:schema xmlns:xsd="http://www.w3.org/2001/XMLSchema" xmlns:xs="http://www.w3.org/2001/XMLSchema" xmlns:p="http://schemas.microsoft.com/office/2006/metadata/properties" xmlns:ns2="ae584d97-971f-4a2a-a6c4-93f334d67b63" xmlns:ns3="2a268eb0-f7e3-4e97-9a88-eb6273e8d17d" targetNamespace="http://schemas.microsoft.com/office/2006/metadata/properties" ma:root="true" ma:fieldsID="01aa9d84b408adbd5be80fa80a72ce98" ns2:_="" ns3:_="">
    <xsd:import namespace="ae584d97-971f-4a2a-a6c4-93f334d67b63"/>
    <xsd:import namespace="2a268eb0-f7e3-4e97-9a88-eb6273e8d1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84d97-971f-4a2a-a6c4-93f334d67b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00d246e-541b-4ebb-b565-09457b4e2d85"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68eb0-f7e3-4e97-9a88-eb6273e8d1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a2a45ab-2051-4804-a676-8a2affb533b3}" ma:internalName="TaxCatchAll" ma:showField="CatchAllData" ma:web="2a268eb0-f7e3-4e97-9a88-eb6273e8d1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a268eb0-f7e3-4e97-9a88-eb6273e8d17d" xsi:nil="true"/>
    <lcf76f155ced4ddcb4097134ff3c332f xmlns="ae584d97-971f-4a2a-a6c4-93f334d67b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1725E4B-6F4A-4BF3-95C0-6D0E076E0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84d97-971f-4a2a-a6c4-93f334d67b63"/>
    <ds:schemaRef ds:uri="2a268eb0-f7e3-4e97-9a88-eb6273e8d1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98F9FC-01FA-4DD2-AE90-0B3719159214}">
  <ds:schemaRefs>
    <ds:schemaRef ds:uri="http://schemas.openxmlformats.org/officeDocument/2006/bibliography"/>
  </ds:schemaRefs>
</ds:datastoreItem>
</file>

<file path=customXml/itemProps3.xml><?xml version="1.0" encoding="utf-8"?>
<ds:datastoreItem xmlns:ds="http://schemas.openxmlformats.org/officeDocument/2006/customXml" ds:itemID="{6EAEACE4-898F-48C5-B3AF-FC320F480312}">
  <ds:schemaRefs>
    <ds:schemaRef ds:uri="http://schemas.microsoft.com/sharepoint/v3/contenttype/forms"/>
  </ds:schemaRefs>
</ds:datastoreItem>
</file>

<file path=customXml/itemProps4.xml><?xml version="1.0" encoding="utf-8"?>
<ds:datastoreItem xmlns:ds="http://schemas.openxmlformats.org/officeDocument/2006/customXml" ds:itemID="{6B3B936B-CF5C-4093-87C2-F72CB94F2A3A}">
  <ds:schemaRefs>
    <ds:schemaRef ds:uri="http://schemas.microsoft.com/office/2006/metadata/properties"/>
    <ds:schemaRef ds:uri="http://schemas.microsoft.com/office/infopath/2007/PartnerControls"/>
    <ds:schemaRef ds:uri="2a268eb0-f7e3-4e97-9a88-eb6273e8d17d"/>
    <ds:schemaRef ds:uri="ae584d97-971f-4a2a-a6c4-93f334d67b63"/>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9410</Words>
  <Characters>5365</Characters>
  <Application>Microsoft Office Word</Application>
  <DocSecurity>0</DocSecurity>
  <Lines>44</Lines>
  <Paragraphs>29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14746</CharactersWithSpaces>
  <SharedDoc>false</SharedDoc>
  <HLinks>
    <vt:vector size="78" baseType="variant">
      <vt:variant>
        <vt:i4>1769535</vt:i4>
      </vt:variant>
      <vt:variant>
        <vt:i4>74</vt:i4>
      </vt:variant>
      <vt:variant>
        <vt:i4>0</vt:i4>
      </vt:variant>
      <vt:variant>
        <vt:i4>5</vt:i4>
      </vt:variant>
      <vt:variant>
        <vt:lpwstr/>
      </vt:variant>
      <vt:variant>
        <vt:lpwstr>_Toc109911641</vt:lpwstr>
      </vt:variant>
      <vt:variant>
        <vt:i4>1769535</vt:i4>
      </vt:variant>
      <vt:variant>
        <vt:i4>68</vt:i4>
      </vt:variant>
      <vt:variant>
        <vt:i4>0</vt:i4>
      </vt:variant>
      <vt:variant>
        <vt:i4>5</vt:i4>
      </vt:variant>
      <vt:variant>
        <vt:lpwstr/>
      </vt:variant>
      <vt:variant>
        <vt:lpwstr>_Toc109911640</vt:lpwstr>
      </vt:variant>
      <vt:variant>
        <vt:i4>1835071</vt:i4>
      </vt:variant>
      <vt:variant>
        <vt:i4>62</vt:i4>
      </vt:variant>
      <vt:variant>
        <vt:i4>0</vt:i4>
      </vt:variant>
      <vt:variant>
        <vt:i4>5</vt:i4>
      </vt:variant>
      <vt:variant>
        <vt:lpwstr/>
      </vt:variant>
      <vt:variant>
        <vt:lpwstr>_Toc109911639</vt:lpwstr>
      </vt:variant>
      <vt:variant>
        <vt:i4>1835071</vt:i4>
      </vt:variant>
      <vt:variant>
        <vt:i4>56</vt:i4>
      </vt:variant>
      <vt:variant>
        <vt:i4>0</vt:i4>
      </vt:variant>
      <vt:variant>
        <vt:i4>5</vt:i4>
      </vt:variant>
      <vt:variant>
        <vt:lpwstr/>
      </vt:variant>
      <vt:variant>
        <vt:lpwstr>_Toc109911638</vt:lpwstr>
      </vt:variant>
      <vt:variant>
        <vt:i4>1835071</vt:i4>
      </vt:variant>
      <vt:variant>
        <vt:i4>50</vt:i4>
      </vt:variant>
      <vt:variant>
        <vt:i4>0</vt:i4>
      </vt:variant>
      <vt:variant>
        <vt:i4>5</vt:i4>
      </vt:variant>
      <vt:variant>
        <vt:lpwstr/>
      </vt:variant>
      <vt:variant>
        <vt:lpwstr>_Toc109911637</vt:lpwstr>
      </vt:variant>
      <vt:variant>
        <vt:i4>1835071</vt:i4>
      </vt:variant>
      <vt:variant>
        <vt:i4>44</vt:i4>
      </vt:variant>
      <vt:variant>
        <vt:i4>0</vt:i4>
      </vt:variant>
      <vt:variant>
        <vt:i4>5</vt:i4>
      </vt:variant>
      <vt:variant>
        <vt:lpwstr/>
      </vt:variant>
      <vt:variant>
        <vt:lpwstr>_Toc109911636</vt:lpwstr>
      </vt:variant>
      <vt:variant>
        <vt:i4>1835071</vt:i4>
      </vt:variant>
      <vt:variant>
        <vt:i4>38</vt:i4>
      </vt:variant>
      <vt:variant>
        <vt:i4>0</vt:i4>
      </vt:variant>
      <vt:variant>
        <vt:i4>5</vt:i4>
      </vt:variant>
      <vt:variant>
        <vt:lpwstr/>
      </vt:variant>
      <vt:variant>
        <vt:lpwstr>_Toc109911635</vt:lpwstr>
      </vt:variant>
      <vt:variant>
        <vt:i4>1835071</vt:i4>
      </vt:variant>
      <vt:variant>
        <vt:i4>32</vt:i4>
      </vt:variant>
      <vt:variant>
        <vt:i4>0</vt:i4>
      </vt:variant>
      <vt:variant>
        <vt:i4>5</vt:i4>
      </vt:variant>
      <vt:variant>
        <vt:lpwstr/>
      </vt:variant>
      <vt:variant>
        <vt:lpwstr>_Toc109911634</vt:lpwstr>
      </vt:variant>
      <vt:variant>
        <vt:i4>1835071</vt:i4>
      </vt:variant>
      <vt:variant>
        <vt:i4>26</vt:i4>
      </vt:variant>
      <vt:variant>
        <vt:i4>0</vt:i4>
      </vt:variant>
      <vt:variant>
        <vt:i4>5</vt:i4>
      </vt:variant>
      <vt:variant>
        <vt:lpwstr/>
      </vt:variant>
      <vt:variant>
        <vt:lpwstr>_Toc109911633</vt:lpwstr>
      </vt:variant>
      <vt:variant>
        <vt:i4>1835071</vt:i4>
      </vt:variant>
      <vt:variant>
        <vt:i4>20</vt:i4>
      </vt:variant>
      <vt:variant>
        <vt:i4>0</vt:i4>
      </vt:variant>
      <vt:variant>
        <vt:i4>5</vt:i4>
      </vt:variant>
      <vt:variant>
        <vt:lpwstr/>
      </vt:variant>
      <vt:variant>
        <vt:lpwstr>_Toc109911632</vt:lpwstr>
      </vt:variant>
      <vt:variant>
        <vt:i4>1835071</vt:i4>
      </vt:variant>
      <vt:variant>
        <vt:i4>14</vt:i4>
      </vt:variant>
      <vt:variant>
        <vt:i4>0</vt:i4>
      </vt:variant>
      <vt:variant>
        <vt:i4>5</vt:i4>
      </vt:variant>
      <vt:variant>
        <vt:lpwstr/>
      </vt:variant>
      <vt:variant>
        <vt:lpwstr>_Toc109911631</vt:lpwstr>
      </vt:variant>
      <vt:variant>
        <vt:i4>1835071</vt:i4>
      </vt:variant>
      <vt:variant>
        <vt:i4>8</vt:i4>
      </vt:variant>
      <vt:variant>
        <vt:i4>0</vt:i4>
      </vt:variant>
      <vt:variant>
        <vt:i4>5</vt:i4>
      </vt:variant>
      <vt:variant>
        <vt:lpwstr/>
      </vt:variant>
      <vt:variant>
        <vt:lpwstr>_Toc109911630</vt:lpwstr>
      </vt:variant>
      <vt:variant>
        <vt:i4>1900607</vt:i4>
      </vt:variant>
      <vt:variant>
        <vt:i4>2</vt:i4>
      </vt:variant>
      <vt:variant>
        <vt:i4>0</vt:i4>
      </vt:variant>
      <vt:variant>
        <vt:i4>5</vt:i4>
      </vt:variant>
      <vt:variant>
        <vt:lpwstr/>
      </vt:variant>
      <vt:variant>
        <vt:lpwstr>_Toc109911629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r.kaleda@kaunoenergija.lt</dc:creator>
  <dc:description/>
  <cp:lastModifiedBy>Živilė Drulytė</cp:lastModifiedBy>
  <cp:revision>3</cp:revision>
  <cp:lastPrinted>2025-05-19T13:25:00Z</cp:lastPrinted>
  <dcterms:created xsi:type="dcterms:W3CDTF">2025-10-02T09:46:00Z</dcterms:created>
  <dcterms:modified xsi:type="dcterms:W3CDTF">2025-10-02T10:10:00Z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0x010100A7E48C42F3660D4BA2A9B6ADE566F742</vt:lpwstr>
  </property>
  <property fmtid="{D5CDD505-2E9C-101B-9397-08002B2CF9AE}" pid="3" name="MediaServiceImageTags">
    <vt:lpwstr/>
  </property>
</Properties>
</file>