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DAAA" w14:textId="77777777" w:rsidR="00B02954" w:rsidRDefault="00B02954" w:rsidP="00B02954">
      <w:pPr>
        <w:spacing w:after="0" w:line="240" w:lineRule="auto"/>
        <w:jc w:val="center"/>
        <w:rPr>
          <w:rFonts w:ascii="Times New Roman" w:eastAsia="Times New Roman" w:hAnsi="Times New Roman" w:cs="Times New Roman"/>
          <w:b/>
          <w:kern w:val="0"/>
          <w:sz w:val="24"/>
          <w:szCs w:val="24"/>
          <w14:ligatures w14:val="none"/>
        </w:rPr>
      </w:pPr>
      <w:r w:rsidRPr="00B02954">
        <w:rPr>
          <w:rFonts w:ascii="Times New Roman" w:eastAsia="Times New Roman" w:hAnsi="Times New Roman" w:cs="Times New Roman"/>
          <w:b/>
          <w:kern w:val="0"/>
          <w:sz w:val="24"/>
          <w:szCs w:val="24"/>
          <w14:ligatures w14:val="none"/>
        </w:rPr>
        <w:t xml:space="preserve">Techninė specifikacija </w:t>
      </w:r>
    </w:p>
    <w:p w14:paraId="2EA9CB63" w14:textId="77777777" w:rsidR="006A61FF" w:rsidRPr="00B02954" w:rsidRDefault="006A61FF" w:rsidP="00B02954">
      <w:pPr>
        <w:spacing w:after="0" w:line="240" w:lineRule="auto"/>
        <w:jc w:val="center"/>
        <w:rPr>
          <w:rFonts w:ascii="Times New Roman" w:eastAsia="Times New Roman" w:hAnsi="Times New Roman" w:cs="Times New Roman"/>
          <w:b/>
          <w:kern w:val="0"/>
          <w:sz w:val="24"/>
          <w:szCs w:val="24"/>
          <w14:ligatures w14:val="none"/>
        </w:rPr>
      </w:pPr>
    </w:p>
    <w:p w14:paraId="7E222A18" w14:textId="0325472A"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1. Tiekėjo siūlomos prekės turi atitikti techninės specifikacijos reikalaujamas charakteristikas. Įrodymui, kartu su pasiūlymu, pateikiama gamintojų siūlomų prekių katalogo/bukleto/brošiūros/instrukcijos ir siūlomos prekės techninių charakteristikų aprašymus (jei gamintojo kataloge neišsamiai atsispindi siūlomos prekės atitikimas techninės specifikacijos reikalavimams patvirtintas gamintojo).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7FB5D72C" w14:textId="77777777"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6A61FF">
        <w:rPr>
          <w:rFonts w:ascii="Times New Roman" w:eastAsia="Times New Roman" w:hAnsi="Times New Roman" w:cs="Times New Roman"/>
          <w:bCs/>
          <w:i/>
          <w:iCs/>
          <w:kern w:val="0"/>
          <w:sz w:val="24"/>
          <w:szCs w:val="24"/>
          <w14:ligatures w14:val="none"/>
        </w:rPr>
        <w:t>.</w:t>
      </w:r>
    </w:p>
    <w:p w14:paraId="7E0CA7F2" w14:textId="77777777"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 xml:space="preserve">3. Siūlomos prekės privalo turėti CE sertifikatą arba EB deklaraciją. Tiekėjas </w:t>
      </w:r>
      <w:r w:rsidRPr="006A61FF">
        <w:rPr>
          <w:rFonts w:ascii="Times New Roman" w:eastAsia="Times New Roman" w:hAnsi="Times New Roman" w:cs="Times New Roman"/>
          <w:bCs/>
          <w:i/>
          <w:iCs/>
          <w:kern w:val="0"/>
          <w:sz w:val="24"/>
          <w:szCs w:val="24"/>
          <w14:ligatures w14:val="none"/>
        </w:rPr>
        <w:t xml:space="preserve">kartu su pasiūlymu </w:t>
      </w:r>
      <w:r w:rsidRPr="006A61FF">
        <w:rPr>
          <w:rFonts w:ascii="Times New Roman" w:eastAsia="Times New Roman" w:hAnsi="Times New Roman" w:cs="Times New Roman"/>
          <w:bCs/>
          <w:kern w:val="0"/>
          <w:sz w:val="24"/>
          <w:szCs w:val="24"/>
          <w14:ligatures w14:val="none"/>
        </w:rPr>
        <w:t>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21F71A1" w14:textId="38AE0ADF" w:rsidR="006A61FF" w:rsidRPr="006A61FF" w:rsidRDefault="009E6FCB" w:rsidP="006A61FF">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w:t>
      </w:r>
      <w:r w:rsidR="006A61FF" w:rsidRPr="006A61FF">
        <w:rPr>
          <w:rFonts w:ascii="Times New Roman" w:eastAsia="Times New Roman" w:hAnsi="Times New Roman" w:cs="Times New Roman"/>
          <w:bCs/>
          <w:kern w:val="0"/>
          <w:sz w:val="24"/>
          <w:szCs w:val="24"/>
          <w14:ligatures w14:val="none"/>
        </w:rPr>
        <w:t>. Į pasiūlymo kainą turi būti įskaičiuotas įrangos pristatymas į perkančiąją organizaciją, iškrovimas, sumontavimas kaip to reikalauja įrangos gamintojas, instaliavimas, po instaliavimo likusių įpakavimo medžiagų išvežimas (utilizavimas), personalo apmokymas, konsultacijų, susijusių su įrangos naudojimu teikimas.</w:t>
      </w:r>
    </w:p>
    <w:p w14:paraId="7B570C0B" w14:textId="4B0E0289" w:rsidR="006A61FF" w:rsidRPr="006A61FF" w:rsidRDefault="009E6FCB" w:rsidP="006A61FF">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w:t>
      </w:r>
      <w:r w:rsidR="006A61FF" w:rsidRPr="006A61FF">
        <w:rPr>
          <w:rFonts w:ascii="Times New Roman" w:eastAsia="Times New Roman" w:hAnsi="Times New Roman" w:cs="Times New Roman"/>
          <w:bCs/>
          <w:kern w:val="0"/>
          <w:sz w:val="24"/>
          <w:szCs w:val="24"/>
          <w14:ligatures w14:val="none"/>
        </w:rPr>
        <w:t>. Siūloma prekė turi būti nauja, neeksploatuota.</w:t>
      </w:r>
    </w:p>
    <w:p w14:paraId="55760B0A" w14:textId="79979A15" w:rsidR="006A61FF" w:rsidRPr="006A61FF" w:rsidRDefault="009E6FCB" w:rsidP="006A61FF">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r w:rsidR="006A61FF" w:rsidRPr="006A61FF">
        <w:rPr>
          <w:rFonts w:ascii="Times New Roman" w:eastAsia="Times New Roman" w:hAnsi="Times New Roman" w:cs="Times New Roman"/>
          <w:bCs/>
          <w:kern w:val="0"/>
          <w:sz w:val="24"/>
          <w:szCs w:val="24"/>
          <w14:ligatures w14:val="none"/>
        </w:rPr>
        <w:t xml:space="preserve">. Garantinio aptarnavimo laikotarpis </w:t>
      </w:r>
      <w:r>
        <w:rPr>
          <w:rFonts w:ascii="Times New Roman" w:eastAsia="Times New Roman" w:hAnsi="Times New Roman" w:cs="Times New Roman"/>
          <w:bCs/>
          <w:kern w:val="0"/>
          <w:sz w:val="24"/>
          <w:szCs w:val="24"/>
          <w14:ligatures w14:val="none"/>
        </w:rPr>
        <w:t>nurodytas 1 lentelėje</w:t>
      </w:r>
      <w:r w:rsidR="006A61FF" w:rsidRPr="006A61FF">
        <w:rPr>
          <w:rFonts w:ascii="Times New Roman" w:eastAsia="Times New Roman" w:hAnsi="Times New Roman" w:cs="Times New Roman"/>
          <w:bCs/>
          <w:kern w:val="0"/>
          <w:sz w:val="24"/>
          <w:szCs w:val="24"/>
          <w14:ligatures w14:val="none"/>
        </w:rPr>
        <w:t>. 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2C926104" w14:textId="77777777"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8. Kartu su įranga pateikiama dokumentacija:</w:t>
      </w:r>
    </w:p>
    <w:p w14:paraId="06A09CE4" w14:textId="77777777"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8.1. CE sertifikato arba EB deklaracijos kopijos;</w:t>
      </w:r>
    </w:p>
    <w:p w14:paraId="5AAF8069" w14:textId="77777777" w:rsidR="006A61FF" w:rsidRP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8.2. Medicinos prietaiso pasas, naudojimo instrukcija lietuvių kalba;</w:t>
      </w:r>
    </w:p>
    <w:p w14:paraId="19DE3515" w14:textId="77777777" w:rsidR="006A61FF" w:rsidRDefault="006A61FF" w:rsidP="006A61FF">
      <w:pPr>
        <w:spacing w:after="0" w:line="240" w:lineRule="auto"/>
        <w:jc w:val="both"/>
        <w:rPr>
          <w:rFonts w:ascii="Times New Roman" w:eastAsia="Times New Roman" w:hAnsi="Times New Roman" w:cs="Times New Roman"/>
          <w:bCs/>
          <w:kern w:val="0"/>
          <w:sz w:val="24"/>
          <w:szCs w:val="24"/>
          <w14:ligatures w14:val="none"/>
        </w:rPr>
      </w:pPr>
      <w:r w:rsidRPr="006A61FF">
        <w:rPr>
          <w:rFonts w:ascii="Times New Roman" w:eastAsia="Times New Roman" w:hAnsi="Times New Roman" w:cs="Times New Roman"/>
          <w:bCs/>
          <w:kern w:val="0"/>
          <w:sz w:val="24"/>
          <w:szCs w:val="24"/>
          <w14:ligatures w14:val="none"/>
        </w:rPr>
        <w:t>8.3. Serviso dokumentacija lietuvių arba anglų kalba.</w:t>
      </w:r>
    </w:p>
    <w:p w14:paraId="28E42A31" w14:textId="0C9FE0D4" w:rsidR="00F829BB" w:rsidRPr="00F829BB" w:rsidRDefault="00F829BB" w:rsidP="00F829BB">
      <w:pPr>
        <w:spacing w:after="0" w:line="240" w:lineRule="auto"/>
        <w:jc w:val="both"/>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Cs/>
          <w:kern w:val="0"/>
          <w:sz w:val="24"/>
          <w:szCs w:val="24"/>
          <w14:ligatures w14:val="none"/>
        </w:rPr>
        <w:t xml:space="preserve">9. </w:t>
      </w:r>
      <w:r w:rsidRPr="00F829BB">
        <w:rPr>
          <w:rFonts w:ascii="Times New Roman" w:eastAsia="Times New Roman" w:hAnsi="Times New Roman" w:cs="Times New Roman"/>
          <w:bCs/>
          <w:kern w:val="0"/>
          <w:sz w:val="24"/>
          <w:szCs w:val="24"/>
          <w14:ligatures w14:val="none"/>
        </w:rPr>
        <w:t xml:space="preserve">Prekių pristatymas – per </w:t>
      </w:r>
      <w:r>
        <w:rPr>
          <w:rFonts w:ascii="Times New Roman" w:eastAsia="Times New Roman" w:hAnsi="Times New Roman" w:cs="Times New Roman"/>
          <w:bCs/>
          <w:kern w:val="0"/>
          <w:sz w:val="24"/>
          <w:szCs w:val="24"/>
          <w14:ligatures w14:val="none"/>
        </w:rPr>
        <w:t>2</w:t>
      </w:r>
      <w:r w:rsidRPr="00F829BB">
        <w:rPr>
          <w:rFonts w:ascii="Times New Roman" w:eastAsia="Times New Roman" w:hAnsi="Times New Roman" w:cs="Times New Roman"/>
          <w:bCs/>
          <w:kern w:val="0"/>
          <w:sz w:val="24"/>
          <w:szCs w:val="24"/>
          <w14:ligatures w14:val="none"/>
        </w:rPr>
        <w:t xml:space="preserve"> mėn. nuo sutarties pasirašymo dienos.</w:t>
      </w:r>
    </w:p>
    <w:p w14:paraId="0AD4046D" w14:textId="54336FBE" w:rsidR="00F829BB" w:rsidRPr="006A61FF" w:rsidRDefault="00F829BB" w:rsidP="006A61FF">
      <w:pPr>
        <w:spacing w:after="0" w:line="240" w:lineRule="auto"/>
        <w:jc w:val="both"/>
        <w:rPr>
          <w:rFonts w:ascii="Times New Roman" w:eastAsia="Times New Roman" w:hAnsi="Times New Roman" w:cs="Times New Roman"/>
          <w:bCs/>
          <w:kern w:val="0"/>
          <w:sz w:val="24"/>
          <w:szCs w:val="24"/>
          <w14:ligatures w14:val="none"/>
        </w:rPr>
      </w:pPr>
    </w:p>
    <w:p w14:paraId="57CC9661" w14:textId="77777777" w:rsidR="00B02954" w:rsidRPr="00B02954" w:rsidRDefault="00B02954" w:rsidP="00B02954">
      <w:pPr>
        <w:spacing w:after="0" w:line="240" w:lineRule="auto"/>
        <w:jc w:val="center"/>
        <w:rPr>
          <w:rFonts w:ascii="Times New Roman" w:eastAsia="Times New Roman" w:hAnsi="Times New Roman" w:cs="Times New Roman"/>
          <w:b/>
          <w:kern w:val="0"/>
          <w:sz w:val="24"/>
          <w:szCs w:val="24"/>
          <w14:ligatures w14:val="none"/>
        </w:rPr>
      </w:pPr>
    </w:p>
    <w:p w14:paraId="5EB1F35C" w14:textId="77777777" w:rsidR="00B02954" w:rsidRPr="00B02954" w:rsidRDefault="00B02954" w:rsidP="00B02954">
      <w:pPr>
        <w:spacing w:after="0" w:line="240" w:lineRule="auto"/>
        <w:jc w:val="center"/>
        <w:rPr>
          <w:rFonts w:ascii="Times New Roman" w:eastAsia="Times New Roman" w:hAnsi="Times New Roman" w:cs="Times New Roman"/>
          <w:b/>
          <w:kern w:val="0"/>
          <w:sz w:val="24"/>
          <w:szCs w:val="24"/>
          <w14:ligatures w14:val="none"/>
        </w:rPr>
      </w:pPr>
      <w:r w:rsidRPr="00B02954">
        <w:rPr>
          <w:rFonts w:ascii="Times New Roman" w:eastAsia="Times New Roman" w:hAnsi="Times New Roman" w:cs="Times New Roman"/>
          <w:b/>
          <w:kern w:val="0"/>
          <w:sz w:val="24"/>
          <w:szCs w:val="24"/>
          <w:lang w:eastAsia="lt-LT"/>
          <w14:ligatures w14:val="none"/>
        </w:rPr>
        <w:t xml:space="preserve">Panoramininis rentgeno aparatas </w:t>
      </w:r>
      <w:r w:rsidRPr="00B02954">
        <w:rPr>
          <w:rFonts w:ascii="Times New Roman" w:eastAsia="Times New Roman" w:hAnsi="Times New Roman" w:cs="Times New Roman"/>
          <w:b/>
          <w:kern w:val="0"/>
          <w:sz w:val="24"/>
          <w:szCs w:val="24"/>
          <w14:ligatures w14:val="none"/>
        </w:rPr>
        <w:t>– 1 vnt.</w:t>
      </w:r>
    </w:p>
    <w:p w14:paraId="6BD1EE61" w14:textId="0269D463" w:rsidR="00B02954" w:rsidRPr="009E6FCB" w:rsidRDefault="009E6FCB" w:rsidP="009E6FCB">
      <w:pPr>
        <w:spacing w:after="0" w:line="240" w:lineRule="auto"/>
        <w:jc w:val="right"/>
        <w:rPr>
          <w:rFonts w:ascii="Times New Roman" w:eastAsia="Times New Roman" w:hAnsi="Times New Roman" w:cs="Times New Roman"/>
          <w:bCs/>
          <w:kern w:val="0"/>
          <w:sz w:val="24"/>
          <w:szCs w:val="24"/>
          <w14:ligatures w14:val="none"/>
        </w:rPr>
      </w:pPr>
      <w:r w:rsidRPr="009E6FCB">
        <w:rPr>
          <w:rFonts w:ascii="Times New Roman" w:eastAsia="Times New Roman" w:hAnsi="Times New Roman" w:cs="Times New Roman"/>
          <w:bCs/>
          <w:kern w:val="0"/>
          <w:sz w:val="24"/>
          <w:szCs w:val="24"/>
          <w14:ligatures w14:val="none"/>
        </w:rPr>
        <w:t>1 lentelė</w:t>
      </w:r>
    </w:p>
    <w:tbl>
      <w:tblPr>
        <w:tblW w:w="14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1"/>
        <w:gridCol w:w="3407"/>
        <w:gridCol w:w="2127"/>
      </w:tblGrid>
      <w:tr w:rsidR="00B02954" w:rsidRPr="00B02954" w14:paraId="12D022FC" w14:textId="77777777" w:rsidTr="00B02954">
        <w:trPr>
          <w:jc w:val="center"/>
        </w:trPr>
        <w:tc>
          <w:tcPr>
            <w:tcW w:w="704" w:type="dxa"/>
          </w:tcPr>
          <w:p w14:paraId="6FB2F6E5"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Times New Roman" w:hAnsi="Times New Roman" w:cs="Times New Roman"/>
                <w:b/>
                <w:kern w:val="0"/>
                <w:sz w:val="24"/>
                <w:szCs w:val="24"/>
                <w:lang w:eastAsia="lt-LT"/>
                <w14:ligatures w14:val="none"/>
              </w:rPr>
              <w:lastRenderedPageBreak/>
              <w:t>Eil. Nr.</w:t>
            </w:r>
          </w:p>
        </w:tc>
        <w:tc>
          <w:tcPr>
            <w:tcW w:w="8511" w:type="dxa"/>
          </w:tcPr>
          <w:p w14:paraId="3FB6B28B"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Perkančiosios organizacijos techninėje specifikacijoje nurodytas prekės pavadinimas</w:t>
            </w:r>
          </w:p>
        </w:tc>
        <w:tc>
          <w:tcPr>
            <w:tcW w:w="3407" w:type="dxa"/>
          </w:tcPr>
          <w:p w14:paraId="5EEC4201"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Perkančiosios organizacijos reikalaujama prekės techninė specifikacija</w:t>
            </w:r>
          </w:p>
        </w:tc>
        <w:tc>
          <w:tcPr>
            <w:tcW w:w="2127" w:type="dxa"/>
          </w:tcPr>
          <w:p w14:paraId="28AD1374"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lang w:eastAsia="lt-LT"/>
                <w14:ligatures w14:val="none"/>
              </w:rPr>
              <w:t xml:space="preserve">Siūlomos įrangos parametro reikšmė </w:t>
            </w:r>
            <w:r w:rsidRPr="00B02954">
              <w:rPr>
                <w:rFonts w:ascii="Times New Roman" w:eastAsia="Calibri" w:hAnsi="Times New Roman" w:cs="Times New Roman"/>
                <w:b/>
                <w:i/>
                <w:iCs/>
                <w:color w:val="FF0000"/>
                <w:kern w:val="0"/>
                <w:lang w:eastAsia="lt-LT"/>
                <w14:ligatures w14:val="none"/>
              </w:rPr>
              <w:t>(pildo tiekėjas)</w:t>
            </w:r>
          </w:p>
        </w:tc>
      </w:tr>
      <w:tr w:rsidR="00B02954" w:rsidRPr="00B02954" w14:paraId="2356AB61" w14:textId="77777777" w:rsidTr="00B02954">
        <w:trPr>
          <w:jc w:val="center"/>
        </w:trPr>
        <w:tc>
          <w:tcPr>
            <w:tcW w:w="704" w:type="dxa"/>
          </w:tcPr>
          <w:p w14:paraId="55DAC8DB"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1</w:t>
            </w:r>
          </w:p>
        </w:tc>
        <w:tc>
          <w:tcPr>
            <w:tcW w:w="8511" w:type="dxa"/>
            <w:vAlign w:val="center"/>
          </w:tcPr>
          <w:p w14:paraId="455852F3" w14:textId="77777777" w:rsidR="00B02954" w:rsidRPr="00B02954" w:rsidRDefault="00B02954" w:rsidP="00B02954">
            <w:pPr>
              <w:tabs>
                <w:tab w:val="left" w:pos="1296"/>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sidRPr="00B02954">
              <w:rPr>
                <w:rFonts w:ascii="Times New Roman" w:eastAsia="Times New Roman" w:hAnsi="Times New Roman" w:cs="Times New Roman"/>
                <w:b/>
                <w:kern w:val="0"/>
                <w:sz w:val="24"/>
                <w:szCs w:val="24"/>
                <w14:ligatures w14:val="none"/>
              </w:rPr>
              <w:t>2</w:t>
            </w:r>
          </w:p>
        </w:tc>
        <w:tc>
          <w:tcPr>
            <w:tcW w:w="3407" w:type="dxa"/>
            <w:vAlign w:val="center"/>
          </w:tcPr>
          <w:p w14:paraId="68730280"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3</w:t>
            </w:r>
          </w:p>
        </w:tc>
        <w:tc>
          <w:tcPr>
            <w:tcW w:w="2127" w:type="dxa"/>
          </w:tcPr>
          <w:p w14:paraId="1F33DA9E" w14:textId="77777777" w:rsidR="00B02954" w:rsidRPr="00B02954" w:rsidRDefault="00B02954" w:rsidP="00B02954">
            <w:pPr>
              <w:spacing w:after="0" w:line="240" w:lineRule="auto"/>
              <w:jc w:val="center"/>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4</w:t>
            </w:r>
          </w:p>
        </w:tc>
      </w:tr>
      <w:tr w:rsidR="00B02954" w:rsidRPr="00B02954" w14:paraId="573DE4EF" w14:textId="77777777" w:rsidTr="00B02954">
        <w:trPr>
          <w:jc w:val="center"/>
        </w:trPr>
        <w:tc>
          <w:tcPr>
            <w:tcW w:w="704" w:type="dxa"/>
          </w:tcPr>
          <w:p w14:paraId="4EF962C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w:t>
            </w:r>
          </w:p>
        </w:tc>
        <w:tc>
          <w:tcPr>
            <w:tcW w:w="8511" w:type="dxa"/>
            <w:vAlign w:val="center"/>
          </w:tcPr>
          <w:p w14:paraId="504E80FF" w14:textId="77777777" w:rsidR="00B02954" w:rsidRPr="00B02954" w:rsidRDefault="00B02954" w:rsidP="00B02954">
            <w:pPr>
              <w:spacing w:after="0" w:line="240" w:lineRule="auto"/>
              <w:jc w:val="both"/>
              <w:rPr>
                <w:rFonts w:ascii="Times New Roman" w:eastAsia="Calibri" w:hAnsi="Times New Roman" w:cs="Times New Roman"/>
                <w:b/>
                <w:kern w:val="0"/>
                <w:sz w:val="24"/>
                <w:szCs w:val="24"/>
                <w14:ligatures w14:val="none"/>
              </w:rPr>
            </w:pPr>
            <w:r w:rsidRPr="00B02954">
              <w:rPr>
                <w:rFonts w:ascii="Times New Roman" w:eastAsia="Calibri" w:hAnsi="Times New Roman" w:cs="Times New Roman"/>
                <w:b/>
                <w:kern w:val="0"/>
                <w:sz w:val="24"/>
                <w:szCs w:val="24"/>
                <w14:ligatures w14:val="none"/>
              </w:rPr>
              <w:t xml:space="preserve">Skaitmeninis panoraminis rentgeno aparatas </w:t>
            </w:r>
          </w:p>
        </w:tc>
        <w:tc>
          <w:tcPr>
            <w:tcW w:w="3407" w:type="dxa"/>
          </w:tcPr>
          <w:p w14:paraId="6EB78C47" w14:textId="77777777" w:rsidR="00B02954" w:rsidRPr="00B02954" w:rsidRDefault="00B02954" w:rsidP="00B02954">
            <w:pPr>
              <w:spacing w:after="0" w:line="240" w:lineRule="auto"/>
              <w:jc w:val="both"/>
              <w:rPr>
                <w:rFonts w:ascii="Times New Roman" w:eastAsia="Calibri" w:hAnsi="Times New Roman" w:cs="Times New Roman"/>
                <w:b/>
                <w:kern w:val="0"/>
                <w:sz w:val="24"/>
                <w:szCs w:val="24"/>
                <w14:ligatures w14:val="none"/>
              </w:rPr>
            </w:pPr>
          </w:p>
        </w:tc>
        <w:tc>
          <w:tcPr>
            <w:tcW w:w="2127" w:type="dxa"/>
          </w:tcPr>
          <w:p w14:paraId="128D713D" w14:textId="77777777" w:rsidR="00B02954" w:rsidRPr="00B02954" w:rsidRDefault="00B02954" w:rsidP="00B02954">
            <w:pPr>
              <w:spacing w:after="0" w:line="240" w:lineRule="auto"/>
              <w:jc w:val="both"/>
              <w:rPr>
                <w:rFonts w:ascii="Times New Roman" w:eastAsia="Calibri" w:hAnsi="Times New Roman" w:cs="Times New Roman"/>
                <w:b/>
                <w:kern w:val="0"/>
                <w:sz w:val="24"/>
                <w:szCs w:val="24"/>
                <w14:ligatures w14:val="none"/>
              </w:rPr>
            </w:pPr>
          </w:p>
        </w:tc>
      </w:tr>
      <w:tr w:rsidR="00B02954" w:rsidRPr="00B02954" w14:paraId="16F11CFD" w14:textId="77777777" w:rsidTr="00B02954">
        <w:trPr>
          <w:trHeight w:val="401"/>
          <w:jc w:val="center"/>
        </w:trPr>
        <w:tc>
          <w:tcPr>
            <w:tcW w:w="704" w:type="dxa"/>
          </w:tcPr>
          <w:p w14:paraId="7C84925E"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w:t>
            </w:r>
          </w:p>
          <w:p w14:paraId="04F00F6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c>
          <w:tcPr>
            <w:tcW w:w="8511" w:type="dxa"/>
            <w:vAlign w:val="center"/>
          </w:tcPr>
          <w:p w14:paraId="088C4BAC" w14:textId="7A9BC189" w:rsidR="00B02954" w:rsidRPr="00B02954" w:rsidRDefault="00B02954" w:rsidP="00B02954">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B02954">
              <w:rPr>
                <w:rFonts w:ascii="Times New Roman" w:eastAsia="Times New Roman" w:hAnsi="Times New Roman" w:cs="Times New Roman"/>
                <w:kern w:val="0"/>
                <w:sz w:val="24"/>
                <w:szCs w:val="24"/>
                <w14:ligatures w14:val="none"/>
              </w:rPr>
              <w:t>Maitinimas iš kintamojo įtampos tinklo</w:t>
            </w:r>
            <w:r>
              <w:rPr>
                <w:rFonts w:ascii="Times New Roman" w:eastAsia="Times New Roman" w:hAnsi="Times New Roman" w:cs="Times New Roman"/>
                <w:kern w:val="0"/>
                <w:sz w:val="24"/>
                <w:szCs w:val="24"/>
                <w14:ligatures w14:val="none"/>
              </w:rPr>
              <w:t xml:space="preserve"> v</w:t>
            </w:r>
            <w:r w:rsidRPr="00B02954">
              <w:rPr>
                <w:rFonts w:ascii="Times New Roman" w:eastAsia="Times New Roman" w:hAnsi="Times New Roman" w:cs="Times New Roman"/>
                <w:kern w:val="0"/>
                <w:sz w:val="24"/>
                <w:szCs w:val="24"/>
                <w14:ligatures w14:val="none"/>
              </w:rPr>
              <w:t>ienos fazės 220 V ±10%, 50 Hz</w:t>
            </w:r>
          </w:p>
        </w:tc>
        <w:tc>
          <w:tcPr>
            <w:tcW w:w="3407" w:type="dxa"/>
            <w:vAlign w:val="center"/>
          </w:tcPr>
          <w:p w14:paraId="093FCA1F" w14:textId="70FA02FB"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6F39C96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5985A1B7" w14:textId="77777777" w:rsidTr="00B02954">
        <w:trPr>
          <w:jc w:val="center"/>
        </w:trPr>
        <w:tc>
          <w:tcPr>
            <w:tcW w:w="704" w:type="dxa"/>
          </w:tcPr>
          <w:p w14:paraId="3AF1C6FD"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w:t>
            </w:r>
          </w:p>
        </w:tc>
        <w:tc>
          <w:tcPr>
            <w:tcW w:w="8511" w:type="dxa"/>
          </w:tcPr>
          <w:p w14:paraId="686BB0C6" w14:textId="3133D991"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Skaitmeninio jutiklio technologija</w:t>
            </w:r>
            <w:r>
              <w:rPr>
                <w:rFonts w:ascii="Times New Roman" w:eastAsia="Calibri" w:hAnsi="Times New Roman" w:cs="Times New Roman"/>
                <w:kern w:val="0"/>
                <w:sz w:val="24"/>
                <w:szCs w:val="24"/>
                <w14:ligatures w14:val="none"/>
              </w:rPr>
              <w:t xml:space="preserve"> </w:t>
            </w:r>
          </w:p>
        </w:tc>
        <w:tc>
          <w:tcPr>
            <w:tcW w:w="3407" w:type="dxa"/>
          </w:tcPr>
          <w:p w14:paraId="0669861B" w14:textId="7176F26E"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CMOS arba CCD</w:t>
            </w:r>
          </w:p>
        </w:tc>
        <w:tc>
          <w:tcPr>
            <w:tcW w:w="2127" w:type="dxa"/>
          </w:tcPr>
          <w:p w14:paraId="194A7C0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041665B2" w14:textId="77777777" w:rsidTr="00B02954">
        <w:trPr>
          <w:jc w:val="center"/>
        </w:trPr>
        <w:tc>
          <w:tcPr>
            <w:tcW w:w="704" w:type="dxa"/>
          </w:tcPr>
          <w:p w14:paraId="7699BCA6"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1.3</w:t>
            </w:r>
          </w:p>
        </w:tc>
        <w:tc>
          <w:tcPr>
            <w:tcW w:w="8511" w:type="dxa"/>
          </w:tcPr>
          <w:p w14:paraId="02E71DFA"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Skaitmeninis valdymo ekranas. Valdymo ekrane rodomos programos, pagalbos pranešimai, kV/mA vertės, numatoma ir faktinė apšvitos trukmė, aukščio reguliavimo mygtukai, klaidų pranešimai.</w:t>
            </w:r>
          </w:p>
          <w:p w14:paraId="7775A20F"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i/>
                <w:kern w:val="0"/>
                <w:sz w:val="24"/>
                <w:szCs w:val="24"/>
                <w:u w:val="single"/>
                <w14:ligatures w14:val="none"/>
              </w:rPr>
              <w:t>(galimybė pasiūlyti skaitmeninį valdymo ekraną bus vertinama kaip privalumas, pasiūlymų vertinime suteiksiantis papildomų balų)</w:t>
            </w:r>
          </w:p>
        </w:tc>
        <w:tc>
          <w:tcPr>
            <w:tcW w:w="3407" w:type="dxa"/>
          </w:tcPr>
          <w:p w14:paraId="76D71A07"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Pageidautina</w:t>
            </w:r>
          </w:p>
        </w:tc>
        <w:tc>
          <w:tcPr>
            <w:tcW w:w="2127" w:type="dxa"/>
          </w:tcPr>
          <w:p w14:paraId="350E63C6"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61ABA433" w14:textId="77777777" w:rsidTr="00B02954">
        <w:trPr>
          <w:jc w:val="center"/>
        </w:trPr>
        <w:tc>
          <w:tcPr>
            <w:tcW w:w="704" w:type="dxa"/>
          </w:tcPr>
          <w:p w14:paraId="6A480B1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1.4</w:t>
            </w:r>
          </w:p>
        </w:tc>
        <w:tc>
          <w:tcPr>
            <w:tcW w:w="8511" w:type="dxa"/>
            <w:vAlign w:val="center"/>
          </w:tcPr>
          <w:p w14:paraId="68DD8E3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Aktyvus jutiklio paviršius</w:t>
            </w:r>
          </w:p>
        </w:tc>
        <w:tc>
          <w:tcPr>
            <w:tcW w:w="3407" w:type="dxa"/>
            <w:vAlign w:val="center"/>
          </w:tcPr>
          <w:p w14:paraId="16A61500"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mažiau 6 x 137 mm</w:t>
            </w:r>
          </w:p>
        </w:tc>
        <w:tc>
          <w:tcPr>
            <w:tcW w:w="2127" w:type="dxa"/>
          </w:tcPr>
          <w:p w14:paraId="7C8050E0"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DBE0F7C" w14:textId="77777777" w:rsidTr="00B02954">
        <w:trPr>
          <w:jc w:val="center"/>
        </w:trPr>
        <w:tc>
          <w:tcPr>
            <w:tcW w:w="704" w:type="dxa"/>
          </w:tcPr>
          <w:p w14:paraId="10C71810"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1.5</w:t>
            </w:r>
          </w:p>
        </w:tc>
        <w:tc>
          <w:tcPr>
            <w:tcW w:w="8511" w:type="dxa"/>
            <w:vAlign w:val="center"/>
          </w:tcPr>
          <w:p w14:paraId="40F2E7FE"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Pikselių dydis</w:t>
            </w:r>
          </w:p>
        </w:tc>
        <w:tc>
          <w:tcPr>
            <w:tcW w:w="3407" w:type="dxa"/>
            <w:vAlign w:val="center"/>
          </w:tcPr>
          <w:p w14:paraId="41BACE5E"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daugiau 0,027 mm</w:t>
            </w:r>
          </w:p>
        </w:tc>
        <w:tc>
          <w:tcPr>
            <w:tcW w:w="2127" w:type="dxa"/>
          </w:tcPr>
          <w:p w14:paraId="368BD6D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44B3A99" w14:textId="77777777" w:rsidTr="00B02954">
        <w:trPr>
          <w:jc w:val="center"/>
        </w:trPr>
        <w:tc>
          <w:tcPr>
            <w:tcW w:w="704" w:type="dxa"/>
          </w:tcPr>
          <w:p w14:paraId="6F64DAEA"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1.6</w:t>
            </w:r>
          </w:p>
        </w:tc>
        <w:tc>
          <w:tcPr>
            <w:tcW w:w="8511" w:type="dxa"/>
          </w:tcPr>
          <w:p w14:paraId="0B2F3F2B"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Aukšto dažnio generatorius</w:t>
            </w:r>
          </w:p>
        </w:tc>
        <w:tc>
          <w:tcPr>
            <w:tcW w:w="3407" w:type="dxa"/>
          </w:tcPr>
          <w:p w14:paraId="2E97075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7301BA0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49E47860" w14:textId="77777777" w:rsidTr="00B02954">
        <w:trPr>
          <w:jc w:val="center"/>
        </w:trPr>
        <w:tc>
          <w:tcPr>
            <w:tcW w:w="704" w:type="dxa"/>
          </w:tcPr>
          <w:p w14:paraId="7513CA2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1.7</w:t>
            </w:r>
          </w:p>
        </w:tc>
        <w:tc>
          <w:tcPr>
            <w:tcW w:w="8511" w:type="dxa"/>
          </w:tcPr>
          <w:p w14:paraId="133E704B"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Generatoriaus dažnis</w:t>
            </w:r>
          </w:p>
        </w:tc>
        <w:tc>
          <w:tcPr>
            <w:tcW w:w="3407" w:type="dxa"/>
          </w:tcPr>
          <w:p w14:paraId="5D669D20"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mažiau 120 kHz.</w:t>
            </w:r>
          </w:p>
        </w:tc>
        <w:tc>
          <w:tcPr>
            <w:tcW w:w="2127" w:type="dxa"/>
          </w:tcPr>
          <w:p w14:paraId="44A6B116"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19840746" w14:textId="77777777" w:rsidTr="00B02954">
        <w:trPr>
          <w:jc w:val="center"/>
        </w:trPr>
        <w:tc>
          <w:tcPr>
            <w:tcW w:w="704" w:type="dxa"/>
          </w:tcPr>
          <w:p w14:paraId="5CEADD7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1.8</w:t>
            </w:r>
          </w:p>
        </w:tc>
        <w:tc>
          <w:tcPr>
            <w:tcW w:w="8511" w:type="dxa"/>
          </w:tcPr>
          <w:p w14:paraId="393F9306"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Maksimali generatoriaus anodinė įtampa</w:t>
            </w:r>
          </w:p>
        </w:tc>
        <w:tc>
          <w:tcPr>
            <w:tcW w:w="3407" w:type="dxa"/>
          </w:tcPr>
          <w:p w14:paraId="56F810C4"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mažiau 90 kV.</w:t>
            </w:r>
          </w:p>
        </w:tc>
        <w:tc>
          <w:tcPr>
            <w:tcW w:w="2127" w:type="dxa"/>
          </w:tcPr>
          <w:p w14:paraId="05A802E7"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7332170" w14:textId="77777777" w:rsidTr="00B02954">
        <w:trPr>
          <w:jc w:val="center"/>
        </w:trPr>
        <w:tc>
          <w:tcPr>
            <w:tcW w:w="704" w:type="dxa"/>
          </w:tcPr>
          <w:p w14:paraId="7917DA7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1.9</w:t>
            </w:r>
          </w:p>
        </w:tc>
        <w:tc>
          <w:tcPr>
            <w:tcW w:w="8511" w:type="dxa"/>
          </w:tcPr>
          <w:p w14:paraId="23255031"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Maksimali generatoriaus katodinė srovė ne siauresnių ribų nei</w:t>
            </w:r>
          </w:p>
        </w:tc>
        <w:tc>
          <w:tcPr>
            <w:tcW w:w="3407" w:type="dxa"/>
          </w:tcPr>
          <w:p w14:paraId="6982219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3-16 mA.</w:t>
            </w:r>
          </w:p>
        </w:tc>
        <w:tc>
          <w:tcPr>
            <w:tcW w:w="2127" w:type="dxa"/>
          </w:tcPr>
          <w:p w14:paraId="404EB99A"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39F55A88" w14:textId="77777777" w:rsidTr="00B02954">
        <w:trPr>
          <w:jc w:val="center"/>
        </w:trPr>
        <w:tc>
          <w:tcPr>
            <w:tcW w:w="704" w:type="dxa"/>
          </w:tcPr>
          <w:p w14:paraId="6F968D04"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1.10</w:t>
            </w:r>
          </w:p>
        </w:tc>
        <w:tc>
          <w:tcPr>
            <w:tcW w:w="8511" w:type="dxa"/>
          </w:tcPr>
          <w:p w14:paraId="7DACCFA8"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Židinio dėmė</w:t>
            </w:r>
          </w:p>
        </w:tc>
        <w:tc>
          <w:tcPr>
            <w:tcW w:w="3407" w:type="dxa"/>
          </w:tcPr>
          <w:p w14:paraId="69A74DF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daugiau 0,5 mm.</w:t>
            </w:r>
          </w:p>
        </w:tc>
        <w:tc>
          <w:tcPr>
            <w:tcW w:w="2127" w:type="dxa"/>
          </w:tcPr>
          <w:p w14:paraId="52664F1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5581853E" w14:textId="77777777" w:rsidTr="00B02954">
        <w:trPr>
          <w:jc w:val="center"/>
        </w:trPr>
        <w:tc>
          <w:tcPr>
            <w:tcW w:w="704" w:type="dxa"/>
          </w:tcPr>
          <w:p w14:paraId="149EF53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1.11</w:t>
            </w:r>
          </w:p>
        </w:tc>
        <w:tc>
          <w:tcPr>
            <w:tcW w:w="8511" w:type="dxa"/>
          </w:tcPr>
          <w:p w14:paraId="31310DDA"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Aparato morfologiniai nustatymai gali būti valdomi tiesiogiai iš kompiuterio ir rentgeno valdymo pulto</w:t>
            </w:r>
          </w:p>
        </w:tc>
        <w:tc>
          <w:tcPr>
            <w:tcW w:w="3407" w:type="dxa"/>
          </w:tcPr>
          <w:p w14:paraId="41ED2EC0"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43274B5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1D8D3ED5" w14:textId="77777777" w:rsidTr="00B02954">
        <w:trPr>
          <w:jc w:val="center"/>
        </w:trPr>
        <w:tc>
          <w:tcPr>
            <w:tcW w:w="704" w:type="dxa"/>
          </w:tcPr>
          <w:p w14:paraId="64E1906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1.12</w:t>
            </w:r>
          </w:p>
        </w:tc>
        <w:tc>
          <w:tcPr>
            <w:tcW w:w="8511" w:type="dxa"/>
          </w:tcPr>
          <w:p w14:paraId="3C6DF3C5"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Aparato aukštis turi būti keičiamas vieno ar kelių elektrinių variklių pagalba</w:t>
            </w:r>
          </w:p>
        </w:tc>
        <w:tc>
          <w:tcPr>
            <w:tcW w:w="3407" w:type="dxa"/>
          </w:tcPr>
          <w:p w14:paraId="612DAE6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3089479E"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31243833" w14:textId="77777777" w:rsidTr="00B02954">
        <w:trPr>
          <w:jc w:val="center"/>
        </w:trPr>
        <w:tc>
          <w:tcPr>
            <w:tcW w:w="704" w:type="dxa"/>
          </w:tcPr>
          <w:p w14:paraId="4EB04154"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1.13</w:t>
            </w:r>
          </w:p>
        </w:tc>
        <w:tc>
          <w:tcPr>
            <w:tcW w:w="8511" w:type="dxa"/>
          </w:tcPr>
          <w:p w14:paraId="5AC70616"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Panoraminis rentgeno aparatas turi būti pritaikytas atlikti procedūras ir</w:t>
            </w:r>
          </w:p>
          <w:p w14:paraId="20415A47"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neįgaliesiems sėdintiems vežimėlyje</w:t>
            </w:r>
          </w:p>
        </w:tc>
        <w:tc>
          <w:tcPr>
            <w:tcW w:w="3407" w:type="dxa"/>
          </w:tcPr>
          <w:p w14:paraId="063118EF"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249632B6"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FF51CA4" w14:textId="77777777" w:rsidTr="00B02954">
        <w:trPr>
          <w:jc w:val="center"/>
        </w:trPr>
        <w:tc>
          <w:tcPr>
            <w:tcW w:w="704" w:type="dxa"/>
          </w:tcPr>
          <w:p w14:paraId="558CCC5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1.14</w:t>
            </w:r>
          </w:p>
        </w:tc>
        <w:tc>
          <w:tcPr>
            <w:tcW w:w="8511" w:type="dxa"/>
          </w:tcPr>
          <w:p w14:paraId="39302709" w14:textId="77777777" w:rsid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Būtinos 2D programos:</w:t>
            </w:r>
          </w:p>
          <w:p w14:paraId="1158DC3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1.Panoraminė nuotrauka; </w:t>
            </w:r>
          </w:p>
          <w:p w14:paraId="19057FE7"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2.Panoraminė nuotrauka, kairioji pusė;</w:t>
            </w:r>
          </w:p>
          <w:p w14:paraId="03088ACD"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 3.Panoraminė nuotrauka, dešinioji pusė; </w:t>
            </w:r>
          </w:p>
          <w:p w14:paraId="79C191B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4.Panoraminė nuotrauka su artefaktų mažinimu</w:t>
            </w:r>
          </w:p>
          <w:p w14:paraId="11FF2E7D"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5.Panoraminė nuotrauka, didinimas 1,25 karto</w:t>
            </w:r>
          </w:p>
          <w:p w14:paraId="05A72D48"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6.Vaikų panoraminė nuotrauka</w:t>
            </w:r>
          </w:p>
          <w:p w14:paraId="7980DBA6" w14:textId="77777777" w:rsidR="00B02954" w:rsidRPr="00B02954" w:rsidRDefault="00B02954" w:rsidP="00B02954">
            <w:pPr>
              <w:spacing w:after="0" w:line="240" w:lineRule="auto"/>
              <w:jc w:val="both"/>
              <w:rPr>
                <w:rFonts w:ascii="Times New Roman" w:eastAsia="Calibri" w:hAnsi="Times New Roman" w:cs="Times New Roman"/>
                <w:color w:val="FF0000"/>
                <w:kern w:val="0"/>
                <w:sz w:val="24"/>
                <w:szCs w:val="24"/>
                <w14:ligatures w14:val="none"/>
              </w:rPr>
            </w:pPr>
            <w:r w:rsidRPr="00B02954">
              <w:rPr>
                <w:rFonts w:ascii="Times New Roman" w:eastAsia="Calibri" w:hAnsi="Times New Roman" w:cs="Times New Roman"/>
                <w:kern w:val="0"/>
                <w:sz w:val="24"/>
                <w:szCs w:val="24"/>
                <w14:ligatures w14:val="none"/>
              </w:rPr>
              <w:lastRenderedPageBreak/>
              <w:t>7.Priekinių dantų srities storas sluoksnis</w:t>
            </w:r>
          </w:p>
          <w:p w14:paraId="5F776DD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8.Sąkandžio nuotraukos šoninių dantų srityje</w:t>
            </w:r>
          </w:p>
          <w:p w14:paraId="03BE62D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9.Smilkininio žandikaulio sąnariai (šoninis vaizdas)</w:t>
            </w:r>
          </w:p>
          <w:p w14:paraId="39E1DA3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10.Sinuso nuotraukos </w:t>
            </w:r>
          </w:p>
          <w:p w14:paraId="15877727" w14:textId="287D7E92"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11.Transversalinis daugiasluoksnis šoninis dantis</w:t>
            </w:r>
          </w:p>
        </w:tc>
        <w:tc>
          <w:tcPr>
            <w:tcW w:w="3407" w:type="dxa"/>
          </w:tcPr>
          <w:p w14:paraId="630D88B7" w14:textId="6E266020"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Būtina</w:t>
            </w:r>
          </w:p>
        </w:tc>
        <w:tc>
          <w:tcPr>
            <w:tcW w:w="2127" w:type="dxa"/>
          </w:tcPr>
          <w:p w14:paraId="1942BA6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19F8720" w14:textId="77777777" w:rsidTr="00B02954">
        <w:trPr>
          <w:jc w:val="center"/>
        </w:trPr>
        <w:tc>
          <w:tcPr>
            <w:tcW w:w="704" w:type="dxa"/>
          </w:tcPr>
          <w:p w14:paraId="69588DA7"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1.15</w:t>
            </w:r>
          </w:p>
        </w:tc>
        <w:tc>
          <w:tcPr>
            <w:tcW w:w="8511" w:type="dxa"/>
          </w:tcPr>
          <w:p w14:paraId="75892818" w14:textId="77777777" w:rsid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Automatinis ekspozicijos režimas ne blogiau:</w:t>
            </w:r>
          </w:p>
          <w:p w14:paraId="053F23DA" w14:textId="29D408F2"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Ne mažiau 4 dydžių pagal kūno masę (koreguojamų pagal vartotoją);</w:t>
            </w:r>
          </w:p>
        </w:tc>
        <w:tc>
          <w:tcPr>
            <w:tcW w:w="3407" w:type="dxa"/>
          </w:tcPr>
          <w:p w14:paraId="624F100D" w14:textId="1E22BB47" w:rsidR="00B02954" w:rsidRPr="00B02954" w:rsidRDefault="00B02954" w:rsidP="00B02954">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0E27A2DC" w14:textId="77777777" w:rsidR="00B02954" w:rsidRPr="00B02954" w:rsidRDefault="00B02954" w:rsidP="00B02954">
            <w:pPr>
              <w:spacing w:after="0" w:line="240" w:lineRule="auto"/>
              <w:contextualSpacing/>
              <w:jc w:val="both"/>
              <w:rPr>
                <w:rFonts w:ascii="Times New Roman" w:eastAsia="Calibri" w:hAnsi="Times New Roman" w:cs="Times New Roman"/>
                <w:kern w:val="0"/>
                <w:sz w:val="24"/>
                <w:szCs w:val="24"/>
                <w14:ligatures w14:val="none"/>
              </w:rPr>
            </w:pPr>
          </w:p>
        </w:tc>
      </w:tr>
      <w:tr w:rsidR="00B02954" w:rsidRPr="00B02954" w14:paraId="3893679E" w14:textId="77777777" w:rsidTr="00B02954">
        <w:trPr>
          <w:jc w:val="center"/>
        </w:trPr>
        <w:tc>
          <w:tcPr>
            <w:tcW w:w="704" w:type="dxa"/>
          </w:tcPr>
          <w:p w14:paraId="000F88C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1.16</w:t>
            </w:r>
          </w:p>
        </w:tc>
        <w:tc>
          <w:tcPr>
            <w:tcW w:w="8511" w:type="dxa"/>
          </w:tcPr>
          <w:p w14:paraId="6EFE1B71" w14:textId="27FC4D8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Gamyklinių užprogramuotų automatinių parametrų kV ir mA koregavimas </w:t>
            </w:r>
            <w:r>
              <w:rPr>
                <w:rFonts w:ascii="Times New Roman" w:eastAsia="Calibri" w:hAnsi="Times New Roman" w:cs="Times New Roman"/>
                <w:kern w:val="0"/>
                <w:sz w:val="24"/>
                <w:szCs w:val="24"/>
                <w14:ligatures w14:val="none"/>
              </w:rPr>
              <w:t>.S</w:t>
            </w:r>
            <w:r w:rsidRPr="00B02954">
              <w:rPr>
                <w:rFonts w:ascii="Times New Roman" w:eastAsia="Calibri" w:hAnsi="Times New Roman" w:cs="Times New Roman"/>
                <w:kern w:val="0"/>
                <w:sz w:val="24"/>
                <w:szCs w:val="24"/>
                <w14:ligatures w14:val="none"/>
              </w:rPr>
              <w:t>u išsaugojimo funkcija (kiekvienai norimai programai, kaip vartotojas pakoregavo)</w:t>
            </w:r>
          </w:p>
        </w:tc>
        <w:tc>
          <w:tcPr>
            <w:tcW w:w="3407" w:type="dxa"/>
          </w:tcPr>
          <w:p w14:paraId="256FBB42" w14:textId="4AC4B04B"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4A6FA82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32B60EF4" w14:textId="77777777" w:rsidTr="00B02954">
        <w:trPr>
          <w:jc w:val="center"/>
        </w:trPr>
        <w:tc>
          <w:tcPr>
            <w:tcW w:w="704" w:type="dxa"/>
          </w:tcPr>
          <w:p w14:paraId="09FAE4C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1.17</w:t>
            </w:r>
          </w:p>
        </w:tc>
        <w:tc>
          <w:tcPr>
            <w:tcW w:w="8511" w:type="dxa"/>
          </w:tcPr>
          <w:p w14:paraId="7926771C" w14:textId="24474C38"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Maksimali panoraminės ekspozicijos trukmė</w:t>
            </w:r>
            <w:r>
              <w:rPr>
                <w:rFonts w:ascii="Times New Roman" w:eastAsia="Calibri" w:hAnsi="Times New Roman" w:cs="Times New Roman"/>
                <w:kern w:val="0"/>
                <w:sz w:val="24"/>
                <w:szCs w:val="24"/>
                <w14:ligatures w14:val="none"/>
              </w:rPr>
              <w:t xml:space="preserve"> n</w:t>
            </w:r>
            <w:r w:rsidRPr="00B02954">
              <w:rPr>
                <w:rFonts w:ascii="Times New Roman" w:eastAsia="Calibri" w:hAnsi="Times New Roman" w:cs="Times New Roman"/>
                <w:kern w:val="0"/>
                <w:sz w:val="24"/>
                <w:szCs w:val="24"/>
                <w14:ligatures w14:val="none"/>
              </w:rPr>
              <w:t>e ilgiau 15 sek.</w:t>
            </w:r>
          </w:p>
        </w:tc>
        <w:tc>
          <w:tcPr>
            <w:tcW w:w="3407" w:type="dxa"/>
          </w:tcPr>
          <w:p w14:paraId="53B45373" w14:textId="531EE015"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47F23A5E"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7D65AEE9" w14:textId="77777777" w:rsidTr="00B02954">
        <w:trPr>
          <w:jc w:val="center"/>
        </w:trPr>
        <w:tc>
          <w:tcPr>
            <w:tcW w:w="704" w:type="dxa"/>
          </w:tcPr>
          <w:p w14:paraId="0D686236"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1.18</w:t>
            </w:r>
          </w:p>
        </w:tc>
        <w:tc>
          <w:tcPr>
            <w:tcW w:w="8511" w:type="dxa"/>
          </w:tcPr>
          <w:p w14:paraId="788C749A" w14:textId="590046AA"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Paciento pozicionavimas aparate </w:t>
            </w:r>
            <w:r>
              <w:rPr>
                <w:rFonts w:ascii="Times New Roman" w:eastAsia="Calibri" w:hAnsi="Times New Roman" w:cs="Times New Roman"/>
                <w:kern w:val="0"/>
                <w:sz w:val="24"/>
                <w:szCs w:val="24"/>
                <w14:ligatures w14:val="none"/>
              </w:rPr>
              <w:t>p</w:t>
            </w:r>
            <w:r w:rsidRPr="00B02954">
              <w:rPr>
                <w:rFonts w:ascii="Times New Roman" w:eastAsia="Calibri" w:hAnsi="Times New Roman" w:cs="Times New Roman"/>
                <w:kern w:val="0"/>
                <w:sz w:val="24"/>
                <w:szCs w:val="24"/>
                <w14:ligatures w14:val="none"/>
              </w:rPr>
              <w:t>agal ne mažiau  kaip 2 lazerių linijas su kontroliniu veidrodžiu</w:t>
            </w:r>
          </w:p>
        </w:tc>
        <w:tc>
          <w:tcPr>
            <w:tcW w:w="3407" w:type="dxa"/>
          </w:tcPr>
          <w:p w14:paraId="3F62209F" w14:textId="5895118E"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328A442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727F38C4" w14:textId="77777777" w:rsidTr="00B02954">
        <w:trPr>
          <w:jc w:val="center"/>
        </w:trPr>
        <w:tc>
          <w:tcPr>
            <w:tcW w:w="704" w:type="dxa"/>
          </w:tcPr>
          <w:p w14:paraId="40F40E91"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1.19</w:t>
            </w:r>
          </w:p>
        </w:tc>
        <w:tc>
          <w:tcPr>
            <w:tcW w:w="8511" w:type="dxa"/>
          </w:tcPr>
          <w:p w14:paraId="6DDF962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Aparatas turi turėti modernizavimo galimybę ateityje</w:t>
            </w:r>
          </w:p>
        </w:tc>
        <w:tc>
          <w:tcPr>
            <w:tcW w:w="3407" w:type="dxa"/>
          </w:tcPr>
          <w:p w14:paraId="358F7ECD" w14:textId="4A7CC8FD"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Pr="00B02954">
              <w:rPr>
                <w:rFonts w:ascii="Times New Roman" w:eastAsia="Calibri" w:hAnsi="Times New Roman" w:cs="Times New Roman"/>
                <w:kern w:val="0"/>
                <w:sz w:val="24"/>
                <w:szCs w:val="24"/>
                <w14:ligatures w14:val="none"/>
              </w:rPr>
              <w:t>ridedant cefalometrijos sistemą</w:t>
            </w:r>
          </w:p>
        </w:tc>
        <w:tc>
          <w:tcPr>
            <w:tcW w:w="2127" w:type="dxa"/>
          </w:tcPr>
          <w:p w14:paraId="5D006067"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1A3A08F2" w14:textId="77777777" w:rsidTr="00B02954">
        <w:trPr>
          <w:jc w:val="center"/>
        </w:trPr>
        <w:tc>
          <w:tcPr>
            <w:tcW w:w="704" w:type="dxa"/>
          </w:tcPr>
          <w:p w14:paraId="15B19FE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1.20</w:t>
            </w:r>
          </w:p>
        </w:tc>
        <w:tc>
          <w:tcPr>
            <w:tcW w:w="8511" w:type="dxa"/>
          </w:tcPr>
          <w:p w14:paraId="5A4F4B23"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Programinės įrangos kalbų pasirinkimas</w:t>
            </w:r>
          </w:p>
        </w:tc>
        <w:tc>
          <w:tcPr>
            <w:tcW w:w="3407" w:type="dxa"/>
          </w:tcPr>
          <w:p w14:paraId="2F0253B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Lietuvių kalba -būtina</w:t>
            </w:r>
          </w:p>
        </w:tc>
        <w:tc>
          <w:tcPr>
            <w:tcW w:w="2127" w:type="dxa"/>
          </w:tcPr>
          <w:p w14:paraId="07531AD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7F06BAF9" w14:textId="77777777" w:rsidTr="00B02954">
        <w:trPr>
          <w:jc w:val="center"/>
        </w:trPr>
        <w:tc>
          <w:tcPr>
            <w:tcW w:w="704" w:type="dxa"/>
          </w:tcPr>
          <w:p w14:paraId="3F75E708"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1.21</w:t>
            </w:r>
          </w:p>
        </w:tc>
        <w:tc>
          <w:tcPr>
            <w:tcW w:w="8511" w:type="dxa"/>
          </w:tcPr>
          <w:p w14:paraId="292D03CF"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Programinė vaizdo gavimo ir apdorojimo programa turi būti pritaikyta dirbti tinkle</w:t>
            </w:r>
          </w:p>
        </w:tc>
        <w:tc>
          <w:tcPr>
            <w:tcW w:w="3407" w:type="dxa"/>
          </w:tcPr>
          <w:p w14:paraId="3EF7F73D"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49D4AD3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616A2142" w14:textId="77777777" w:rsidTr="00B02954">
        <w:trPr>
          <w:jc w:val="center"/>
        </w:trPr>
        <w:tc>
          <w:tcPr>
            <w:tcW w:w="704" w:type="dxa"/>
          </w:tcPr>
          <w:p w14:paraId="403FDD0A"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1.22</w:t>
            </w:r>
          </w:p>
        </w:tc>
        <w:tc>
          <w:tcPr>
            <w:tcW w:w="8511" w:type="dxa"/>
          </w:tcPr>
          <w:p w14:paraId="6D0FA8C3"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Galimybė saugoti, peržiūrėti ir apdoroti,   duomenis gamintojo debesijos sistemoje</w:t>
            </w:r>
          </w:p>
          <w:p w14:paraId="0CCA42C5"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 xml:space="preserve"> </w:t>
            </w:r>
            <w:r w:rsidRPr="00B02954">
              <w:rPr>
                <w:rFonts w:ascii="Times New Roman" w:eastAsia="Nimbus Sans L" w:hAnsi="Times New Roman" w:cs="Times New Roman"/>
                <w:i/>
                <w:color w:val="000000"/>
                <w:kern w:val="0"/>
                <w:sz w:val="24"/>
                <w:u w:val="single"/>
                <w14:ligatures w14:val="none"/>
              </w:rPr>
              <w:t>(galimybė pasiūlyti</w:t>
            </w:r>
            <w:r w:rsidRPr="00B02954">
              <w:rPr>
                <w:rFonts w:ascii="Times New Roman" w:eastAsia="Calibri" w:hAnsi="Times New Roman" w:cs="Times New Roman"/>
                <w:i/>
                <w:color w:val="000000"/>
                <w:kern w:val="0"/>
                <w:sz w:val="24"/>
                <w:u w:val="single"/>
                <w14:ligatures w14:val="none"/>
              </w:rPr>
              <w:t xml:space="preserve"> saugoti, peržiūrėti ir apdoroti,   duomenis gamintojo debesijos sistemoje </w:t>
            </w:r>
            <w:r w:rsidRPr="00B02954">
              <w:rPr>
                <w:rFonts w:ascii="Times New Roman" w:eastAsia="Nimbus Sans L" w:hAnsi="Times New Roman" w:cs="Times New Roman"/>
                <w:i/>
                <w:color w:val="000000"/>
                <w:kern w:val="0"/>
                <w:sz w:val="24"/>
                <w:u w:val="single"/>
                <w14:ligatures w14:val="none"/>
              </w:rPr>
              <w:t>bus vertinama kaip privalumas, pasiūlymų vertinime suteiksiantis papildomų balų)</w:t>
            </w:r>
          </w:p>
        </w:tc>
        <w:tc>
          <w:tcPr>
            <w:tcW w:w="3407" w:type="dxa"/>
          </w:tcPr>
          <w:p w14:paraId="467031D8"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Pageidautina</w:t>
            </w:r>
          </w:p>
        </w:tc>
        <w:tc>
          <w:tcPr>
            <w:tcW w:w="2127" w:type="dxa"/>
          </w:tcPr>
          <w:p w14:paraId="593500B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5869F39D" w14:textId="77777777" w:rsidTr="00B02954">
        <w:trPr>
          <w:jc w:val="center"/>
        </w:trPr>
        <w:tc>
          <w:tcPr>
            <w:tcW w:w="704" w:type="dxa"/>
          </w:tcPr>
          <w:p w14:paraId="3F8ACF9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1.23</w:t>
            </w:r>
          </w:p>
        </w:tc>
        <w:tc>
          <w:tcPr>
            <w:tcW w:w="8511" w:type="dxa"/>
          </w:tcPr>
          <w:p w14:paraId="4B49F1C6"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Prijuostė panoraminė, švino ekvivalentas ne mažiau 0,3mm, užsegama ne ant peties (nugaroje arba priekyje)</w:t>
            </w:r>
          </w:p>
        </w:tc>
        <w:tc>
          <w:tcPr>
            <w:tcW w:w="3407" w:type="dxa"/>
          </w:tcPr>
          <w:p w14:paraId="6ECD1BAF"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Būtina</w:t>
            </w:r>
          </w:p>
        </w:tc>
        <w:tc>
          <w:tcPr>
            <w:tcW w:w="2127" w:type="dxa"/>
          </w:tcPr>
          <w:p w14:paraId="4DABF1D9"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4403915D" w14:textId="77777777" w:rsidTr="00B02954">
        <w:trPr>
          <w:jc w:val="center"/>
        </w:trPr>
        <w:tc>
          <w:tcPr>
            <w:tcW w:w="704" w:type="dxa"/>
          </w:tcPr>
          <w:p w14:paraId="73B3A97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1.24</w:t>
            </w:r>
          </w:p>
        </w:tc>
        <w:tc>
          <w:tcPr>
            <w:tcW w:w="8511" w:type="dxa"/>
          </w:tcPr>
          <w:p w14:paraId="67C192C5" w14:textId="77777777" w:rsid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Stacionarus kompiuteris su monitoriumi, klaviatūra ir pele</w:t>
            </w:r>
          </w:p>
          <w:p w14:paraId="4E786B55" w14:textId="0D470C55"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Pateikiamas gamintojo atitinkantis  keliamus minimalius reikalavimus įrangai</w:t>
            </w:r>
          </w:p>
        </w:tc>
        <w:tc>
          <w:tcPr>
            <w:tcW w:w="3407" w:type="dxa"/>
          </w:tcPr>
          <w:p w14:paraId="7CBA6B86" w14:textId="08F75C31"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Būtina</w:t>
            </w:r>
          </w:p>
        </w:tc>
        <w:tc>
          <w:tcPr>
            <w:tcW w:w="2127" w:type="dxa"/>
          </w:tcPr>
          <w:p w14:paraId="16BBF71B"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240845C6" w14:textId="77777777" w:rsidTr="00B02954">
        <w:trPr>
          <w:jc w:val="center"/>
        </w:trPr>
        <w:tc>
          <w:tcPr>
            <w:tcW w:w="704" w:type="dxa"/>
          </w:tcPr>
          <w:p w14:paraId="57EC6C5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Times New Roman" w:hAnsi="Times New Roman" w:cs="Times New Roman"/>
                <w:kern w:val="0"/>
                <w:sz w:val="24"/>
                <w:szCs w:val="24"/>
                <w:lang w:val="en-US"/>
                <w14:ligatures w14:val="none"/>
              </w:rPr>
              <w:t>1.25</w:t>
            </w:r>
          </w:p>
        </w:tc>
        <w:tc>
          <w:tcPr>
            <w:tcW w:w="8511" w:type="dxa"/>
          </w:tcPr>
          <w:p w14:paraId="2405DB84" w14:textId="77777777" w:rsidR="00B02954" w:rsidRPr="00B02954" w:rsidRDefault="00B02954" w:rsidP="00B02954">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Calibri" w:hAnsi="Times New Roman" w:cs="Times New Roman"/>
                <w:kern w:val="0"/>
                <w:sz w:val="24"/>
                <w:szCs w:val="24"/>
                <w14:ligatures w14:val="none"/>
              </w:rPr>
              <w:t>Įrangos tiekėjas (arba gamintojo atstovai), sumontavę ir suderinę įrangą, privalo atlikti rentgeno aparato kokybės kontrolės priėmimo bandymus pagal Lietuvoje galiojančius teisės aktus (HN 78:2009 ir pateikti bandymų protokolus.</w:t>
            </w:r>
          </w:p>
        </w:tc>
        <w:tc>
          <w:tcPr>
            <w:tcW w:w="3407" w:type="dxa"/>
          </w:tcPr>
          <w:p w14:paraId="0FC3257B" w14:textId="7777777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Calibri" w:hAnsi="Times New Roman" w:cs="Times New Roman"/>
                <w:kern w:val="0"/>
                <w:sz w:val="24"/>
                <w:szCs w:val="24"/>
                <w14:ligatures w14:val="none"/>
              </w:rPr>
              <w:t>Būtina</w:t>
            </w:r>
          </w:p>
        </w:tc>
        <w:tc>
          <w:tcPr>
            <w:tcW w:w="2127" w:type="dxa"/>
            <w:tcBorders>
              <w:top w:val="single" w:sz="4" w:space="0" w:color="000000"/>
              <w:left w:val="single" w:sz="4" w:space="0" w:color="000000"/>
              <w:bottom w:val="single" w:sz="4" w:space="0" w:color="000000"/>
              <w:right w:val="single" w:sz="4" w:space="0" w:color="000000"/>
            </w:tcBorders>
          </w:tcPr>
          <w:p w14:paraId="4C81A0F2" w14:textId="7777777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p>
        </w:tc>
      </w:tr>
      <w:tr w:rsidR="00B02954" w:rsidRPr="00B02954" w14:paraId="35BF309F" w14:textId="77777777" w:rsidTr="00B02954">
        <w:trPr>
          <w:jc w:val="center"/>
        </w:trPr>
        <w:tc>
          <w:tcPr>
            <w:tcW w:w="704" w:type="dxa"/>
          </w:tcPr>
          <w:p w14:paraId="6C6978F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Times New Roman" w:hAnsi="Times New Roman" w:cs="Times New Roman"/>
                <w:kern w:val="0"/>
                <w:sz w:val="24"/>
                <w:szCs w:val="24"/>
                <w:lang w:val="en-US"/>
                <w14:ligatures w14:val="none"/>
              </w:rPr>
              <w:t>1.26</w:t>
            </w:r>
          </w:p>
        </w:tc>
        <w:tc>
          <w:tcPr>
            <w:tcW w:w="8511" w:type="dxa"/>
          </w:tcPr>
          <w:p w14:paraId="2551C8B6" w14:textId="77777777" w:rsidR="00B02954" w:rsidRPr="00B02954" w:rsidRDefault="00B02954" w:rsidP="00B02954">
            <w:pPr>
              <w:spacing w:after="0" w:line="240" w:lineRule="auto"/>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Įrangos paruošimas eksploatacijai, įskaitant projekto radiacinei saugai paruošimą bei jo ekspertizę pagal Lietuvos higienos normos HN 31:2008</w:t>
            </w:r>
          </w:p>
          <w:p w14:paraId="4D8DBE11" w14:textId="77777777" w:rsidR="00B02954" w:rsidRPr="00B02954" w:rsidRDefault="00B02954" w:rsidP="00B02954">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Calibri" w:hAnsi="Times New Roman" w:cs="Times New Roman"/>
                <w:kern w:val="0"/>
                <w:sz w:val="24"/>
                <w:szCs w:val="24"/>
                <w14:ligatures w14:val="none"/>
              </w:rPr>
              <w:t>„Radiacinės saugos reikalavimai medicininėje rentgenodiagnostikoje“</w:t>
            </w:r>
          </w:p>
        </w:tc>
        <w:tc>
          <w:tcPr>
            <w:tcW w:w="3407" w:type="dxa"/>
          </w:tcPr>
          <w:p w14:paraId="51C164BF" w14:textId="7777777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Calibri" w:hAnsi="Times New Roman" w:cs="Times New Roman"/>
                <w:kern w:val="0"/>
                <w:sz w:val="24"/>
                <w:szCs w:val="24"/>
                <w14:ligatures w14:val="none"/>
              </w:rPr>
              <w:t>Būtina</w:t>
            </w:r>
          </w:p>
        </w:tc>
        <w:tc>
          <w:tcPr>
            <w:tcW w:w="2127" w:type="dxa"/>
            <w:tcBorders>
              <w:top w:val="single" w:sz="4" w:space="0" w:color="000000"/>
              <w:left w:val="single" w:sz="4" w:space="0" w:color="000000"/>
              <w:bottom w:val="single" w:sz="4" w:space="0" w:color="000000"/>
              <w:right w:val="single" w:sz="4" w:space="0" w:color="000000"/>
            </w:tcBorders>
          </w:tcPr>
          <w:p w14:paraId="0342D3AC" w14:textId="7777777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p>
        </w:tc>
      </w:tr>
      <w:tr w:rsidR="00B02954" w:rsidRPr="00B02954" w14:paraId="6C2966BD" w14:textId="77777777" w:rsidTr="00B02954">
        <w:trPr>
          <w:jc w:val="center"/>
        </w:trPr>
        <w:tc>
          <w:tcPr>
            <w:tcW w:w="704" w:type="dxa"/>
          </w:tcPr>
          <w:p w14:paraId="02B91404"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1.27</w:t>
            </w:r>
          </w:p>
        </w:tc>
        <w:tc>
          <w:tcPr>
            <w:tcW w:w="8511" w:type="dxa"/>
            <w:tcBorders>
              <w:top w:val="single" w:sz="4" w:space="0" w:color="000000"/>
              <w:left w:val="single" w:sz="4" w:space="0" w:color="000000"/>
              <w:bottom w:val="single" w:sz="4" w:space="0" w:color="000000"/>
              <w:right w:val="single" w:sz="4" w:space="0" w:color="000000"/>
            </w:tcBorders>
          </w:tcPr>
          <w:p w14:paraId="137DE04F" w14:textId="77777777" w:rsidR="00B02954" w:rsidRDefault="00B02954" w:rsidP="00B02954">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Times New Roman" w:hAnsi="Times New Roman" w:cs="Times New Roman"/>
                <w:kern w:val="1"/>
                <w:sz w:val="24"/>
                <w:szCs w:val="24"/>
                <w:lang w:eastAsia="ar-SA"/>
                <w14:ligatures w14:val="none"/>
              </w:rPr>
              <w:t>Žymėjimas CE ženklu</w:t>
            </w:r>
          </w:p>
          <w:p w14:paraId="1141962D" w14:textId="48CB6378"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(kartu su pasiūlymu būtina pateikti įrangos žymėjimą CE ženklu liudijančio dokumento kopiją)</w:t>
            </w:r>
          </w:p>
        </w:tc>
        <w:tc>
          <w:tcPr>
            <w:tcW w:w="3407" w:type="dxa"/>
            <w:tcBorders>
              <w:top w:val="single" w:sz="4" w:space="0" w:color="000000"/>
              <w:left w:val="single" w:sz="4" w:space="0" w:color="000000"/>
              <w:bottom w:val="single" w:sz="4" w:space="0" w:color="000000"/>
              <w:right w:val="single" w:sz="4" w:space="0" w:color="000000"/>
            </w:tcBorders>
          </w:tcPr>
          <w:p w14:paraId="1C2B0316" w14:textId="4D1D32C1"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Times New Roman" w:hAnsi="Times New Roman" w:cs="Times New Roman"/>
                <w:kern w:val="1"/>
                <w:sz w:val="24"/>
                <w:szCs w:val="24"/>
                <w:lang w:eastAsia="ar-SA"/>
                <w14:ligatures w14:val="none"/>
              </w:rPr>
              <w:t xml:space="preserve">Būtina </w:t>
            </w:r>
          </w:p>
        </w:tc>
        <w:tc>
          <w:tcPr>
            <w:tcW w:w="2127" w:type="dxa"/>
            <w:tcBorders>
              <w:top w:val="single" w:sz="4" w:space="0" w:color="000000"/>
              <w:left w:val="single" w:sz="4" w:space="0" w:color="000000"/>
              <w:bottom w:val="single" w:sz="4" w:space="0" w:color="000000"/>
              <w:right w:val="single" w:sz="4" w:space="0" w:color="000000"/>
            </w:tcBorders>
          </w:tcPr>
          <w:p w14:paraId="39221917" w14:textId="7777777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p>
        </w:tc>
      </w:tr>
      <w:tr w:rsidR="00B02954" w:rsidRPr="00B02954" w14:paraId="1296FF60" w14:textId="77777777" w:rsidTr="00B02954">
        <w:trPr>
          <w:jc w:val="center"/>
        </w:trPr>
        <w:tc>
          <w:tcPr>
            <w:tcW w:w="704" w:type="dxa"/>
          </w:tcPr>
          <w:p w14:paraId="0B574345"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lastRenderedPageBreak/>
              <w:t>1.28</w:t>
            </w:r>
          </w:p>
        </w:tc>
        <w:tc>
          <w:tcPr>
            <w:tcW w:w="8511" w:type="dxa"/>
          </w:tcPr>
          <w:p w14:paraId="5B5E88AA" w14:textId="77777777" w:rsid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Garantinis aptarnavimas</w:t>
            </w:r>
            <w:r>
              <w:rPr>
                <w:rFonts w:ascii="Times New Roman" w:eastAsia="Calibri" w:hAnsi="Times New Roman" w:cs="Times New Roman"/>
                <w:kern w:val="0"/>
                <w:sz w:val="24"/>
                <w:szCs w:val="24"/>
                <w14:ligatures w14:val="none"/>
              </w:rPr>
              <w:t>.</w:t>
            </w:r>
          </w:p>
          <w:p w14:paraId="2DBC630B" w14:textId="3EF8BA89" w:rsidR="00B02954" w:rsidRPr="00B02954" w:rsidRDefault="00B02954" w:rsidP="00B02954">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B02954">
              <w:rPr>
                <w:rFonts w:ascii="Times New Roman" w:eastAsia="Times New Roman" w:hAnsi="Times New Roman" w:cs="Times New Roman"/>
                <w:kern w:val="1"/>
                <w:sz w:val="24"/>
                <w:szCs w:val="24"/>
                <w:lang w:eastAsia="ar-SA"/>
                <w14:ligatures w14:val="none"/>
              </w:rPr>
              <w:t>Garantinio aptarnavimo laikotarpis 12 mėnesių.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3407" w:type="dxa"/>
          </w:tcPr>
          <w:p w14:paraId="2F306095" w14:textId="610BC067" w:rsidR="00B02954" w:rsidRPr="00B02954" w:rsidRDefault="00B02954" w:rsidP="00B02954">
            <w:pPr>
              <w:spacing w:after="0" w:line="240" w:lineRule="auto"/>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Būtina</w:t>
            </w:r>
          </w:p>
        </w:tc>
        <w:tc>
          <w:tcPr>
            <w:tcW w:w="2127" w:type="dxa"/>
          </w:tcPr>
          <w:p w14:paraId="6DF607D2"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r w:rsidR="00B02954" w:rsidRPr="00B02954" w14:paraId="470931F9" w14:textId="77777777" w:rsidTr="00B02954">
        <w:trPr>
          <w:jc w:val="center"/>
        </w:trPr>
        <w:tc>
          <w:tcPr>
            <w:tcW w:w="704" w:type="dxa"/>
          </w:tcPr>
          <w:p w14:paraId="45CFB18F"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1.29</w:t>
            </w:r>
          </w:p>
        </w:tc>
        <w:tc>
          <w:tcPr>
            <w:tcW w:w="8511" w:type="dxa"/>
          </w:tcPr>
          <w:p w14:paraId="4BDB90D1"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Papildoma garantija generatoriui ir sensoriui ne mažiau 48 mėnesių</w:t>
            </w:r>
          </w:p>
          <w:p w14:paraId="414F81E9"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i/>
                <w:kern w:val="0"/>
                <w:sz w:val="24"/>
                <w:szCs w:val="24"/>
                <w:u w:val="single"/>
                <w14:ligatures w14:val="none"/>
              </w:rPr>
              <w:t>(galimybė pasiūlyti papildomą garantiją generatoriui ir sensoriui ne mažiau kaip 48 mėn. bus vertinama kaip privalumas, pasiūlymų vertinime suteiksiantis papildomų balų)</w:t>
            </w:r>
          </w:p>
          <w:p w14:paraId="22379546" w14:textId="77777777" w:rsidR="00B02954" w:rsidRPr="00B02954" w:rsidRDefault="00B02954" w:rsidP="00B0295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tc>
        <w:tc>
          <w:tcPr>
            <w:tcW w:w="3407" w:type="dxa"/>
          </w:tcPr>
          <w:p w14:paraId="496658CC"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r w:rsidRPr="00B02954">
              <w:rPr>
                <w:rFonts w:ascii="Times New Roman" w:eastAsia="Calibri" w:hAnsi="Times New Roman" w:cs="Times New Roman"/>
                <w:kern w:val="0"/>
                <w:sz w:val="24"/>
                <w:szCs w:val="24"/>
                <w14:ligatures w14:val="none"/>
              </w:rPr>
              <w:t>Pageidautina</w:t>
            </w:r>
          </w:p>
        </w:tc>
        <w:tc>
          <w:tcPr>
            <w:tcW w:w="2127" w:type="dxa"/>
          </w:tcPr>
          <w:p w14:paraId="7669770D" w14:textId="77777777" w:rsidR="00B02954" w:rsidRPr="00B02954" w:rsidRDefault="00B02954" w:rsidP="00B02954">
            <w:pPr>
              <w:spacing w:after="0" w:line="240" w:lineRule="auto"/>
              <w:jc w:val="both"/>
              <w:rPr>
                <w:rFonts w:ascii="Times New Roman" w:eastAsia="Calibri" w:hAnsi="Times New Roman" w:cs="Times New Roman"/>
                <w:kern w:val="0"/>
                <w:sz w:val="24"/>
                <w:szCs w:val="24"/>
                <w14:ligatures w14:val="none"/>
              </w:rPr>
            </w:pPr>
          </w:p>
        </w:tc>
      </w:tr>
    </w:tbl>
    <w:p w14:paraId="46CEE7DC" w14:textId="77777777" w:rsidR="00B02954" w:rsidRPr="00B02954" w:rsidRDefault="00B02954" w:rsidP="00B02954">
      <w:pPr>
        <w:spacing w:after="0" w:line="240" w:lineRule="auto"/>
        <w:jc w:val="center"/>
        <w:rPr>
          <w:rFonts w:ascii="Times New Roman" w:eastAsia="Times New Roman" w:hAnsi="Times New Roman" w:cs="Times New Roman"/>
          <w:b/>
          <w:kern w:val="0"/>
          <w:sz w:val="24"/>
          <w:szCs w:val="24"/>
          <w14:ligatures w14:val="none"/>
        </w:rPr>
      </w:pPr>
    </w:p>
    <w:p w14:paraId="3D2D369D" w14:textId="1F1165D6" w:rsidR="002C4F19" w:rsidRDefault="009E6FCB">
      <w:r>
        <w:rPr>
          <w:noProof/>
        </w:rPr>
        <mc:AlternateContent>
          <mc:Choice Requires="wps">
            <w:drawing>
              <wp:anchor distT="0" distB="0" distL="114300" distR="114300" simplePos="0" relativeHeight="251659264" behindDoc="0" locked="0" layoutInCell="1" allowOverlap="1" wp14:anchorId="797C8B92" wp14:editId="54D78878">
                <wp:simplePos x="0" y="0"/>
                <wp:positionH relativeFrom="column">
                  <wp:posOffset>3314699</wp:posOffset>
                </wp:positionH>
                <wp:positionV relativeFrom="paragraph">
                  <wp:posOffset>438150</wp:posOffset>
                </wp:positionV>
                <wp:extent cx="2333625" cy="19050"/>
                <wp:effectExtent l="0" t="0" r="28575" b="19050"/>
                <wp:wrapNone/>
                <wp:docPr id="104796922" name="Tiesioji jungtis 1"/>
                <wp:cNvGraphicFramePr/>
                <a:graphic xmlns:a="http://schemas.openxmlformats.org/drawingml/2006/main">
                  <a:graphicData uri="http://schemas.microsoft.com/office/word/2010/wordprocessingShape">
                    <wps:wsp>
                      <wps:cNvCnPr/>
                      <wps:spPr>
                        <a:xfrm>
                          <a:off x="0" y="0"/>
                          <a:ext cx="2333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7E1E7"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pt,34.5pt" to="44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" strokecolor="#156082 [3204]" strokeweight=".5pt">
                <v:stroke joinstyle="miter"/>
              </v:line>
            </w:pict>
          </mc:Fallback>
        </mc:AlternateContent>
      </w:r>
    </w:p>
    <w:sectPr w:rsidR="002C4F19" w:rsidSect="00B02954">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imbus Sans L">
    <w:altName w:val="Arial Unicode MS"/>
    <w:charset w:val="00"/>
    <w:family w:val="roman"/>
    <w:pitch w:val="variable"/>
    <w:sig w:usb0="00000000"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54"/>
    <w:rsid w:val="002C4F19"/>
    <w:rsid w:val="003F51AF"/>
    <w:rsid w:val="004C5EFC"/>
    <w:rsid w:val="005D1169"/>
    <w:rsid w:val="006A61FF"/>
    <w:rsid w:val="008769D3"/>
    <w:rsid w:val="009E6FCB"/>
    <w:rsid w:val="009F7227"/>
    <w:rsid w:val="00B02954"/>
    <w:rsid w:val="00B9504E"/>
    <w:rsid w:val="00DE6972"/>
    <w:rsid w:val="00F82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6DE3"/>
  <w15:chartTrackingRefBased/>
  <w15:docId w15:val="{0954EBD8-0C89-438C-933D-766EB176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29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29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29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29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29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29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29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29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29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29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29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29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29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29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29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29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29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29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29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29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2954"/>
    <w:rPr>
      <w:i/>
      <w:iCs/>
      <w:color w:val="404040" w:themeColor="text1" w:themeTint="BF"/>
    </w:rPr>
  </w:style>
  <w:style w:type="paragraph" w:styleId="Sraopastraipa">
    <w:name w:val="List Paragraph"/>
    <w:basedOn w:val="prastasis"/>
    <w:uiPriority w:val="34"/>
    <w:qFormat/>
    <w:rsid w:val="00B02954"/>
    <w:pPr>
      <w:ind w:left="720"/>
      <w:contextualSpacing/>
    </w:pPr>
  </w:style>
  <w:style w:type="character" w:styleId="Rykuspabraukimas">
    <w:name w:val="Intense Emphasis"/>
    <w:basedOn w:val="Numatytasispastraiposriftas"/>
    <w:uiPriority w:val="21"/>
    <w:qFormat/>
    <w:rsid w:val="00B02954"/>
    <w:rPr>
      <w:i/>
      <w:iCs/>
      <w:color w:val="0F4761" w:themeColor="accent1" w:themeShade="BF"/>
    </w:rPr>
  </w:style>
  <w:style w:type="paragraph" w:styleId="Iskirtacitata">
    <w:name w:val="Intense Quote"/>
    <w:basedOn w:val="prastasis"/>
    <w:next w:val="prastasis"/>
    <w:link w:val="IskirtacitataDiagrama"/>
    <w:uiPriority w:val="30"/>
    <w:qFormat/>
    <w:rsid w:val="00B0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2954"/>
    <w:rPr>
      <w:i/>
      <w:iCs/>
      <w:color w:val="0F4761" w:themeColor="accent1" w:themeShade="BF"/>
    </w:rPr>
  </w:style>
  <w:style w:type="character" w:styleId="Rykinuoroda">
    <w:name w:val="Intense Reference"/>
    <w:basedOn w:val="Numatytasispastraiposriftas"/>
    <w:uiPriority w:val="32"/>
    <w:qFormat/>
    <w:rsid w:val="00B02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4601</Words>
  <Characters>2624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Andriuškevičius</dc:creator>
  <cp:keywords/>
  <dc:description/>
  <cp:lastModifiedBy>Mindaugas Žiukas</cp:lastModifiedBy>
  <cp:revision>4</cp:revision>
  <dcterms:created xsi:type="dcterms:W3CDTF">2025-10-21T04:41:00Z</dcterms:created>
  <dcterms:modified xsi:type="dcterms:W3CDTF">2025-10-22T10:27:00Z</dcterms:modified>
</cp:coreProperties>
</file>