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D4E" w14:textId="6C61B6A1"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9D4CA5">
        <w:rPr>
          <w:rFonts w:ascii="Verdana" w:hAnsi="Verdana"/>
          <w:sz w:val="22"/>
          <w:szCs w:val="22"/>
        </w:rPr>
        <w:t xml:space="preserve">pasiūlymu </w:t>
      </w:r>
      <w:r w:rsidRPr="00DA74D6">
        <w:rPr>
          <w:rFonts w:ascii="Verdana" w:hAnsi="Verdana"/>
          <w:sz w:val="22"/>
          <w:szCs w:val="22"/>
        </w:rPr>
        <w:t xml:space="preserve">teikiamas tik EBVPD. Perkančioji organizacija su </w:t>
      </w:r>
      <w:r w:rsidRPr="009D4CA5">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44608299"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050288" w:rsidRDefault="00E2565D" w:rsidP="00E2565D">
      <w:pPr>
        <w:pStyle w:val="Betarp"/>
        <w:ind w:firstLine="851"/>
        <w:jc w:val="both"/>
        <w:rPr>
          <w:rFonts w:ascii="Verdana" w:hAnsi="Verdana" w:cs="Times New Roman"/>
          <w:sz w:val="22"/>
          <w:szCs w:val="22"/>
        </w:rPr>
      </w:pPr>
      <w:r w:rsidRPr="00050288">
        <w:rPr>
          <w:rFonts w:ascii="Verdana" w:hAnsi="Verdana"/>
          <w:sz w:val="22"/>
          <w:szCs w:val="22"/>
        </w:rPr>
        <w:t xml:space="preserve">6¹. Nuo </w:t>
      </w:r>
      <w:r w:rsidRPr="00050288">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050288" w:rsidRDefault="000B3775" w:rsidP="00E2565D">
      <w:pPr>
        <w:pStyle w:val="Betarp"/>
        <w:ind w:firstLine="851"/>
        <w:jc w:val="both"/>
        <w:rPr>
          <w:rFonts w:ascii="Verdana" w:hAnsi="Verdana" w:cs="Times New Roman"/>
          <w:sz w:val="22"/>
          <w:szCs w:val="22"/>
        </w:rPr>
      </w:pPr>
      <w:r w:rsidRPr="00050288">
        <w:rPr>
          <w:rFonts w:ascii="Verdana" w:hAnsi="Verdana" w:cs="Times New Roman"/>
          <w:sz w:val="22"/>
          <w:szCs w:val="22"/>
        </w:rPr>
        <w:t>6</w:t>
      </w:r>
      <w:r w:rsidRPr="00050288">
        <w:rPr>
          <w:rStyle w:val="Puslapioinaosnuoroda"/>
          <w:rFonts w:ascii="Verdana" w:hAnsi="Verdana" w:cs="Times New Roman"/>
          <w:sz w:val="22"/>
          <w:szCs w:val="22"/>
        </w:rPr>
        <w:t>2</w:t>
      </w:r>
      <w:r w:rsidRPr="00050288">
        <w:rPr>
          <w:rFonts w:ascii="Verdana" w:hAnsi="Verdana" w:cs="Times New Roman"/>
          <w:sz w:val="22"/>
          <w:szCs w:val="22"/>
        </w:rPr>
        <w:t>. Nuo 2024-07-01 įsigaliojus PĮ 37 straipsnio 1 dalies pakeitimui, a</w:t>
      </w:r>
      <w:r w:rsidRPr="00050288">
        <w:rPr>
          <w:rFonts w:ascii="Verdana" w:hAnsi="Verdana"/>
        </w:rPr>
        <w:t xml:space="preserve">tliekant supaprastintus pirkimus, kai tiekėjas pateikia EBVPD, pažymų, patvirtinančių VPĮ 46 straipsnyje nurodytų tiekėjo pašalinimo pagrindų nebuvimą, nereikalaujama. Pažymų, </w:t>
      </w:r>
      <w:r w:rsidRPr="00050288">
        <w:rPr>
          <w:rFonts w:ascii="Verdana" w:hAnsi="Verdana"/>
        </w:rPr>
        <w:lastRenderedPageBreak/>
        <w:t>patvirtinančių tiekėjo pašalinimo pagrindų nebuvimą, perkantysis subjektas gali reikalauti iš tiekėjų tik turėdamas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346B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FA07980"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346B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A74D6">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w:t>
            </w:r>
            <w:r w:rsidRPr="00DA74D6">
              <w:rPr>
                <w:rFonts w:ascii="Verdana" w:hAnsi="Verdana" w:cstheme="minorHAnsi"/>
                <w:bCs/>
                <w:sz w:val="22"/>
                <w:szCs w:val="22"/>
                <w:lang w:eastAsia="en-US"/>
              </w:rPr>
              <w:lastRenderedPageBreak/>
              <w:t>įsiteisėjęs apkaltinamasis teismo nuosprendis ir šis asmuo turi neišnykusį ar nepanaikintą teistumą;</w:t>
            </w:r>
          </w:p>
          <w:p w14:paraId="779FB66E" w14:textId="6618887C" w:rsidR="00E2565D" w:rsidRPr="008F5A87" w:rsidRDefault="00E2565D" w:rsidP="00E2565D">
            <w:pPr>
              <w:pStyle w:val="Betarp"/>
              <w:jc w:val="both"/>
              <w:rPr>
                <w:rFonts w:ascii="Verdana" w:hAnsi="Verdana"/>
                <w:sz w:val="22"/>
                <w:szCs w:val="22"/>
                <w:lang w:eastAsia="en-US"/>
              </w:rPr>
            </w:pPr>
            <w:r w:rsidRPr="008F5A87">
              <w:rPr>
                <w:rFonts w:ascii="Verdana" w:hAnsi="Verdana"/>
                <w:sz w:val="22"/>
                <w:szCs w:val="22"/>
                <w:lang w:eastAsia="en-US"/>
              </w:rPr>
              <w:t xml:space="preserve">2) tiekėjo, kuris yra juridinis asmuo, kita organizacija ar jos </w:t>
            </w:r>
            <w:r w:rsidRPr="008F5A87">
              <w:rPr>
                <w:rFonts w:ascii="Verdana" w:hAnsi="Verdana"/>
                <w:b/>
                <w:bCs/>
                <w:sz w:val="22"/>
                <w:szCs w:val="22"/>
                <w:lang w:eastAsia="en-US"/>
              </w:rPr>
              <w:t>struktūrinis</w:t>
            </w:r>
            <w:r w:rsidRPr="008F5A87">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421084">
              <w:rPr>
                <w:rFonts w:ascii="Verdana" w:hAnsi="Verdana" w:cstheme="minorHAnsi"/>
                <w:bCs/>
                <w:sz w:val="22"/>
                <w:szCs w:val="22"/>
                <w:lang w:eastAsia="en-US"/>
              </w:rPr>
              <w:t xml:space="preserve">3) tiekėjo, kuris yra juridinis asmuo, kita organizacija ar jos </w:t>
            </w:r>
            <w:r w:rsidRPr="00421084">
              <w:rPr>
                <w:rFonts w:ascii="Verdana" w:hAnsi="Verdana" w:cstheme="minorHAnsi"/>
                <w:b/>
                <w:sz w:val="22"/>
                <w:szCs w:val="22"/>
                <w:lang w:eastAsia="en-US"/>
              </w:rPr>
              <w:t>struktūrinis</w:t>
            </w:r>
            <w:r w:rsidRPr="0042108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8F5A87">
              <w:rPr>
                <w:rFonts w:ascii="Verdana" w:hAnsi="Verdana"/>
                <w:sz w:val="22"/>
                <w:szCs w:val="22"/>
              </w:rPr>
              <w:t xml:space="preserve">180 </w:t>
            </w:r>
            <w:r w:rsidR="00805F54" w:rsidRPr="008F5A87">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8F5A87" w:rsidRDefault="002455BA" w:rsidP="002455BA">
            <w:pPr>
              <w:pStyle w:val="Betarp"/>
              <w:jc w:val="both"/>
              <w:rPr>
                <w:rFonts w:ascii="Verdana" w:hAnsi="Verdana" w:cs="Times New Roman"/>
                <w:b/>
                <w:bCs/>
                <w:i/>
                <w:iCs/>
                <w:sz w:val="22"/>
                <w:szCs w:val="22"/>
              </w:rPr>
            </w:pPr>
            <w:r w:rsidRPr="008F5A87">
              <w:rPr>
                <w:rFonts w:ascii="Verdana" w:hAnsi="Verdana" w:cs="Times New Roman"/>
                <w:b/>
                <w:bCs/>
                <w:i/>
                <w:iCs/>
                <w:sz w:val="22"/>
                <w:szCs w:val="22"/>
              </w:rPr>
              <w:t>PASTABA</w:t>
            </w:r>
          </w:p>
          <w:p w14:paraId="05B2687D" w14:textId="25ED11C7" w:rsidR="002455BA" w:rsidRPr="008F5A87" w:rsidRDefault="002455BA" w:rsidP="002455BA">
            <w:pPr>
              <w:pStyle w:val="Betarp"/>
              <w:jc w:val="both"/>
              <w:rPr>
                <w:rFonts w:ascii="Verdana" w:hAnsi="Verdana" w:cs="Times New Roman"/>
                <w:sz w:val="22"/>
                <w:szCs w:val="22"/>
              </w:rPr>
            </w:pPr>
            <w:r w:rsidRPr="008F5A87">
              <w:rPr>
                <w:rFonts w:ascii="Verdana" w:hAnsi="Verdana" w:cs="Times New Roman"/>
                <w:sz w:val="22"/>
                <w:szCs w:val="22"/>
              </w:rPr>
              <w:t>Pažymų, patvirtinančių VPĮ 46 straipsnyje nurodytų tiekėjo pašalinimo pagrindų nebuvimą, p</w:t>
            </w:r>
            <w:r w:rsidR="00BE3639" w:rsidRPr="008F5A87">
              <w:rPr>
                <w:rFonts w:ascii="Verdana" w:hAnsi="Verdana" w:cs="Times New Roman"/>
                <w:sz w:val="22"/>
                <w:szCs w:val="22"/>
              </w:rPr>
              <w:t>a</w:t>
            </w:r>
            <w:r w:rsidRPr="008F5A87">
              <w:rPr>
                <w:rFonts w:ascii="Verdana" w:hAnsi="Verdana" w:cs="Times New Roman"/>
                <w:sz w:val="22"/>
                <w:szCs w:val="22"/>
              </w:rPr>
              <w:t xml:space="preserve">teikti nereikalaujama. Jų perkančioji organizacija </w:t>
            </w:r>
            <w:r w:rsidR="00AD02FA" w:rsidRPr="008F5A87">
              <w:rPr>
                <w:rFonts w:ascii="Verdana" w:hAnsi="Verdana" w:cs="Times New Roman"/>
                <w:sz w:val="22"/>
                <w:szCs w:val="22"/>
              </w:rPr>
              <w:t>reikalaus</w:t>
            </w:r>
            <w:r w:rsidRPr="008F5A87">
              <w:rPr>
                <w:rFonts w:ascii="Verdana" w:hAnsi="Verdana" w:cs="Times New Roman"/>
                <w:sz w:val="22"/>
                <w:szCs w:val="22"/>
              </w:rPr>
              <w:t xml:space="preserve"> </w:t>
            </w:r>
            <w:r w:rsidR="00963C9D" w:rsidRPr="008F5A87">
              <w:rPr>
                <w:rFonts w:ascii="Verdana" w:hAnsi="Verdana" w:cs="Times New Roman"/>
                <w:sz w:val="22"/>
                <w:szCs w:val="22"/>
              </w:rPr>
              <w:t xml:space="preserve">tik </w:t>
            </w:r>
            <w:r w:rsidRPr="008F5A87">
              <w:rPr>
                <w:rFonts w:ascii="Verdana" w:hAnsi="Verdana" w:cs="Times New Roman"/>
                <w:sz w:val="22"/>
                <w:szCs w:val="22"/>
              </w:rPr>
              <w:t>turėdama pagrįstų abejonių dėl tiekėj</w:t>
            </w:r>
            <w:r w:rsidR="00963C9D" w:rsidRPr="008F5A87">
              <w:rPr>
                <w:rFonts w:ascii="Verdana" w:hAnsi="Verdana" w:cs="Times New Roman"/>
                <w:sz w:val="22"/>
                <w:szCs w:val="22"/>
              </w:rPr>
              <w:t>o</w:t>
            </w:r>
            <w:r w:rsidRPr="008F5A87">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8F5A87">
            <w:pPr>
              <w:pStyle w:val="Betarp"/>
              <w:jc w:val="both"/>
              <w:rPr>
                <w:rFonts w:ascii="Verdana" w:hAnsi="Verdana" w:cstheme="minorHAnsi"/>
                <w:b/>
                <w:bCs/>
                <w:sz w:val="22"/>
                <w:szCs w:val="22"/>
              </w:rPr>
            </w:pPr>
          </w:p>
        </w:tc>
      </w:tr>
      <w:tr w:rsidR="0063344C" w:rsidRPr="00DA74D6" w14:paraId="0F742419" w14:textId="77777777" w:rsidTr="00346B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421084" w:rsidRDefault="00152C24" w:rsidP="39658640">
            <w:pPr>
              <w:pStyle w:val="Betarp"/>
              <w:jc w:val="both"/>
              <w:rPr>
                <w:rFonts w:ascii="Verdana" w:hAnsi="Verdana"/>
                <w:sz w:val="22"/>
                <w:szCs w:val="22"/>
                <w:lang w:eastAsia="en-US"/>
              </w:rPr>
            </w:pPr>
            <w:r w:rsidRPr="00421084">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421084" w:rsidRDefault="005119B8" w:rsidP="005119B8">
            <w:pPr>
              <w:pStyle w:val="Betarp"/>
              <w:jc w:val="both"/>
              <w:rPr>
                <w:rFonts w:ascii="Verdana" w:eastAsia="Yu Mincho" w:hAnsi="Verdana" w:cs="Arial"/>
                <w:b/>
                <w:bCs/>
                <w:sz w:val="22"/>
                <w:szCs w:val="22"/>
                <w:lang w:eastAsia="en-US"/>
              </w:rPr>
            </w:pPr>
            <w:r w:rsidRPr="00421084">
              <w:rPr>
                <w:rFonts w:ascii="Verdana" w:eastAsia="Yu Mincho" w:hAnsi="Verdana" w:cs="Arial"/>
                <w:b/>
                <w:bCs/>
                <w:sz w:val="22"/>
                <w:szCs w:val="22"/>
                <w:lang w:eastAsia="en-US"/>
              </w:rPr>
              <w:t>VPĮ 46 straipsnio 2</w:t>
            </w:r>
            <w:r w:rsidR="0059239D" w:rsidRPr="00421084">
              <w:rPr>
                <w:rFonts w:ascii="Verdana" w:eastAsia="Yu Mincho" w:hAnsi="Verdana" w:cs="Arial"/>
                <w:b/>
                <w:bCs/>
                <w:sz w:val="22"/>
                <w:szCs w:val="22"/>
                <w:lang w:eastAsia="en-US"/>
              </w:rPr>
              <w:t>¹</w:t>
            </w:r>
            <w:r w:rsidRPr="00421084">
              <w:rPr>
                <w:rFonts w:ascii="Verdana" w:eastAsia="Yu Mincho" w:hAnsi="Verdana" w:cs="Arial"/>
                <w:b/>
                <w:bCs/>
                <w:sz w:val="22"/>
                <w:szCs w:val="22"/>
                <w:lang w:eastAsia="en-US"/>
              </w:rPr>
              <w:t xml:space="preserve"> dalis</w:t>
            </w:r>
          </w:p>
          <w:p w14:paraId="4096EEC5" w14:textId="77777777" w:rsidR="0063344C" w:rsidRPr="00421084" w:rsidRDefault="0063344C" w:rsidP="008D5E3C">
            <w:pPr>
              <w:pStyle w:val="Betarp"/>
              <w:jc w:val="both"/>
              <w:rPr>
                <w:rFonts w:ascii="Verdana" w:eastAsia="Yu Mincho" w:hAnsi="Verdana" w:cs="Arial"/>
                <w:b/>
                <w:bCs/>
                <w:sz w:val="22"/>
                <w:szCs w:val="22"/>
              </w:rPr>
            </w:pPr>
          </w:p>
          <w:p w14:paraId="4BA292D9" w14:textId="210AE706" w:rsidR="00D15862" w:rsidRPr="00421084" w:rsidRDefault="00D15862" w:rsidP="008D5E3C">
            <w:pPr>
              <w:pStyle w:val="Betarp"/>
              <w:jc w:val="both"/>
              <w:rPr>
                <w:rFonts w:ascii="Verdana" w:eastAsia="Yu Mincho" w:hAnsi="Verdana" w:cs="Arial"/>
                <w:b/>
                <w:bCs/>
                <w:sz w:val="22"/>
                <w:szCs w:val="22"/>
              </w:rPr>
            </w:pPr>
            <w:r w:rsidRPr="00421084">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421084" w:rsidRDefault="00082B63" w:rsidP="00082B63">
            <w:pPr>
              <w:pStyle w:val="Betarp"/>
              <w:jc w:val="both"/>
              <w:rPr>
                <w:rFonts w:ascii="Verdana" w:hAnsi="Verdana"/>
                <w:sz w:val="22"/>
                <w:szCs w:val="22"/>
                <w:lang w:eastAsia="en-US"/>
              </w:rPr>
            </w:pPr>
            <w:r w:rsidRPr="00421084">
              <w:rPr>
                <w:rFonts w:ascii="Verdana" w:hAnsi="Verdana"/>
                <w:sz w:val="22"/>
                <w:szCs w:val="22"/>
                <w:lang w:eastAsia="en-US"/>
              </w:rPr>
              <w:t>Iš Lietuvoje įsteigtų subjektų įrodančių dokumentų nereikalaujama. Užtenka pateikto EBVPD.</w:t>
            </w:r>
          </w:p>
          <w:p w14:paraId="36E878EE" w14:textId="77777777" w:rsidR="0063344C" w:rsidRPr="00421084" w:rsidRDefault="0063344C" w:rsidP="00290CC0">
            <w:pPr>
              <w:pStyle w:val="Betarp"/>
              <w:jc w:val="both"/>
              <w:rPr>
                <w:rFonts w:ascii="Verdana" w:hAnsi="Verdana"/>
                <w:sz w:val="22"/>
                <w:szCs w:val="22"/>
              </w:rPr>
            </w:pPr>
          </w:p>
        </w:tc>
      </w:tr>
      <w:tr w:rsidR="00805F54" w:rsidRPr="00DA74D6" w14:paraId="3C74361C" w14:textId="77777777" w:rsidTr="00346B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DA74D6">
              <w:rPr>
                <w:rFonts w:ascii="Verdana" w:hAnsi="Verdana"/>
                <w:sz w:val="22"/>
                <w:szCs w:val="22"/>
                <w:lang w:eastAsia="en-US"/>
              </w:rPr>
              <w:lastRenderedPageBreak/>
              <w:t xml:space="preserve">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346B76" w:rsidRDefault="00EB5041" w:rsidP="00C04025">
            <w:pPr>
              <w:pStyle w:val="Betarp"/>
              <w:jc w:val="both"/>
              <w:rPr>
                <w:rFonts w:ascii="Verdana" w:hAnsi="Verdana" w:cstheme="minorHAnsi"/>
                <w:b/>
                <w:bCs/>
                <w:sz w:val="22"/>
                <w:szCs w:val="22"/>
                <w:lang w:eastAsia="en-US"/>
              </w:rPr>
            </w:pPr>
            <w:r w:rsidRPr="00346B76">
              <w:rPr>
                <w:rFonts w:ascii="Verdana" w:hAnsi="Verdana" w:cstheme="minorHAnsi"/>
                <w:bCs/>
                <w:sz w:val="22"/>
                <w:szCs w:val="22"/>
                <w:lang w:eastAsia="en-US"/>
              </w:rPr>
              <w:t>2</w:t>
            </w:r>
            <w:r w:rsidR="00C04025" w:rsidRPr="00346B76">
              <w:rPr>
                <w:rFonts w:ascii="Verdana" w:hAnsi="Verdana" w:cstheme="minorHAnsi"/>
                <w:bCs/>
                <w:sz w:val="22"/>
                <w:szCs w:val="22"/>
                <w:lang w:eastAsia="en-US"/>
              </w:rPr>
              <w:t xml:space="preserve">) tiekėjo, kuris yra juridinis asmuo, kita organizacija ar jos </w:t>
            </w:r>
            <w:r w:rsidR="00C04025" w:rsidRPr="00346B76">
              <w:rPr>
                <w:rFonts w:ascii="Verdana" w:hAnsi="Verdana" w:cstheme="minorHAnsi"/>
                <w:b/>
                <w:sz w:val="22"/>
                <w:szCs w:val="22"/>
                <w:lang w:eastAsia="en-US"/>
              </w:rPr>
              <w:t>struktūrinis</w:t>
            </w:r>
            <w:r w:rsidR="00C04025" w:rsidRPr="00346B7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lastRenderedPageBreak/>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421084">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346B76">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346B76" w:rsidRDefault="000B3775" w:rsidP="000B3775">
            <w:pPr>
              <w:pStyle w:val="Betarp"/>
              <w:jc w:val="both"/>
              <w:rPr>
                <w:rFonts w:ascii="Verdana" w:hAnsi="Verdana" w:cs="Times New Roman"/>
                <w:b/>
                <w:bCs/>
                <w:i/>
                <w:iCs/>
                <w:sz w:val="22"/>
                <w:szCs w:val="22"/>
              </w:rPr>
            </w:pPr>
            <w:r w:rsidRPr="00346B76">
              <w:rPr>
                <w:rFonts w:ascii="Verdana" w:hAnsi="Verdana" w:cs="Times New Roman"/>
                <w:b/>
                <w:bCs/>
                <w:i/>
                <w:iCs/>
                <w:sz w:val="22"/>
                <w:szCs w:val="22"/>
              </w:rPr>
              <w:t>PASTABA</w:t>
            </w:r>
          </w:p>
          <w:p w14:paraId="47C71B6E" w14:textId="547D2EFE" w:rsidR="00AD02FA" w:rsidRPr="00346B76" w:rsidRDefault="000B3775" w:rsidP="00346B76">
            <w:pPr>
              <w:pStyle w:val="Betarp"/>
              <w:jc w:val="both"/>
              <w:rPr>
                <w:rFonts w:ascii="Verdana" w:hAnsi="Verdana" w:cs="Times New Roman"/>
                <w:sz w:val="22"/>
                <w:szCs w:val="22"/>
              </w:rPr>
            </w:pPr>
            <w:r w:rsidRPr="00346B76">
              <w:rPr>
                <w:rFonts w:ascii="Verdana" w:hAnsi="Verdana" w:cs="Times New Roman"/>
                <w:sz w:val="22"/>
                <w:szCs w:val="22"/>
              </w:rPr>
              <w:t xml:space="preserve">Pažymų, patvirtinančių VPĮ 46 straipsnyje nurodytų tiekėjo pašalinimo pagrindų nebuvimą, pateikti nereikalaujama. Jų perkančioji organizacija </w:t>
            </w:r>
            <w:r w:rsidRPr="00346B76">
              <w:rPr>
                <w:rFonts w:ascii="Verdana" w:hAnsi="Verdana" w:cs="Times New Roman"/>
                <w:sz w:val="22"/>
                <w:szCs w:val="22"/>
              </w:rPr>
              <w:lastRenderedPageBreak/>
              <w:t>reikalaus tik turėdama pagrįstų abejonių dėl tiekėjo patikimumo.</w:t>
            </w:r>
          </w:p>
        </w:tc>
      </w:tr>
      <w:bookmarkEnd w:id="0"/>
      <w:tr w:rsidR="00805F54" w:rsidRPr="00DA74D6" w14:paraId="69372B4C" w14:textId="77777777" w:rsidTr="00346B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346B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346B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346B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346B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346B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346B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346B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346B7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sectPr w:rsidR="004E5D0A"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0288"/>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0F05"/>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2617"/>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46B76"/>
    <w:rsid w:val="00370F56"/>
    <w:rsid w:val="00372F8B"/>
    <w:rsid w:val="00375DF9"/>
    <w:rsid w:val="003761E8"/>
    <w:rsid w:val="003906EE"/>
    <w:rsid w:val="003A5475"/>
    <w:rsid w:val="003A5D81"/>
    <w:rsid w:val="003B1FAB"/>
    <w:rsid w:val="003F6597"/>
    <w:rsid w:val="003F7315"/>
    <w:rsid w:val="00404BCE"/>
    <w:rsid w:val="004177FF"/>
    <w:rsid w:val="00417AD8"/>
    <w:rsid w:val="00421084"/>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41D63"/>
    <w:rsid w:val="0074418F"/>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5A87"/>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D4CA5"/>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17709"/>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14668</Words>
  <Characters>8361</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Neringa Bartuševičiūtė</cp:lastModifiedBy>
  <cp:revision>10</cp:revision>
  <cp:lastPrinted>2022-12-15T10:27:00Z</cp:lastPrinted>
  <dcterms:created xsi:type="dcterms:W3CDTF">2025-01-29T14:43:00Z</dcterms:created>
  <dcterms:modified xsi:type="dcterms:W3CDTF">2025-10-21T11:29:00Z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