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026FAC" w:rsidRDefault="00DE3ABB">
      <w:pPr>
        <w:pStyle w:val="Default"/>
        <w:rPr>
          <w:sz w:val="22"/>
          <w:szCs w:val="22"/>
        </w:rPr>
      </w:pPr>
    </w:p>
    <w:p w14:paraId="697A229B" w14:textId="77777777" w:rsidR="00DE3ABB" w:rsidRPr="00026FAC" w:rsidRDefault="00DE3ABB">
      <w:pPr>
        <w:pStyle w:val="Default"/>
        <w:rPr>
          <w:sz w:val="22"/>
          <w:szCs w:val="22"/>
        </w:rPr>
      </w:pPr>
    </w:p>
    <w:p w14:paraId="0D8E7CC3" w14:textId="77777777" w:rsidR="00DE3ABB" w:rsidRPr="00026FAC" w:rsidRDefault="00DE3ABB">
      <w:pPr>
        <w:pStyle w:val="Default"/>
        <w:rPr>
          <w:sz w:val="22"/>
          <w:szCs w:val="22"/>
        </w:rPr>
      </w:pPr>
    </w:p>
    <w:p w14:paraId="683F42A1" w14:textId="65949CA4" w:rsidR="00D40FE5" w:rsidRPr="00026FAC" w:rsidRDefault="00D40FE5" w:rsidP="005011CE">
      <w:pPr>
        <w:pStyle w:val="Default"/>
        <w:spacing w:line="360" w:lineRule="auto"/>
        <w:jc w:val="center"/>
        <w:rPr>
          <w:b/>
          <w:bCs/>
          <w:sz w:val="22"/>
          <w:szCs w:val="22"/>
        </w:rPr>
      </w:pPr>
      <w:r w:rsidRPr="00026FAC">
        <w:rPr>
          <w:b/>
          <w:bCs/>
          <w:sz w:val="22"/>
          <w:szCs w:val="22"/>
        </w:rPr>
        <w:t>AKCINĖ BENDROVĖ „VIA LIETUVA“</w:t>
      </w:r>
    </w:p>
    <w:p w14:paraId="3068A870" w14:textId="77777777" w:rsidR="00497052" w:rsidRPr="00026FAC" w:rsidRDefault="00497052" w:rsidP="005011CE">
      <w:pPr>
        <w:pStyle w:val="Default"/>
        <w:spacing w:line="360" w:lineRule="auto"/>
        <w:jc w:val="center"/>
        <w:rPr>
          <w:b/>
          <w:bCs/>
          <w:sz w:val="22"/>
          <w:szCs w:val="22"/>
        </w:rPr>
      </w:pPr>
    </w:p>
    <w:tbl>
      <w:tblPr>
        <w:tblStyle w:val="Lentelstinklelis"/>
        <w:tblW w:w="15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7338"/>
        <w:gridCol w:w="1991"/>
      </w:tblGrid>
      <w:tr w:rsidR="00497052" w:rsidRPr="00026FAC" w14:paraId="5DAEEB62" w14:textId="77777777" w:rsidTr="00B5460D">
        <w:trPr>
          <w:trHeight w:val="236"/>
        </w:trPr>
        <w:tc>
          <w:tcPr>
            <w:tcW w:w="6412" w:type="dxa"/>
          </w:tcPr>
          <w:p w14:paraId="00C6D4C0" w14:textId="6B293AA0" w:rsidR="00497052" w:rsidRPr="00026FAC"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26FAC">
              <w:rPr>
                <w:sz w:val="22"/>
                <w:szCs w:val="22"/>
              </w:rPr>
              <w:t>Pirkimo dalyv</w:t>
            </w:r>
            <w:r w:rsidR="004813BA" w:rsidRPr="00026FAC">
              <w:rPr>
                <w:sz w:val="22"/>
                <w:szCs w:val="22"/>
              </w:rPr>
              <w:t>iams</w:t>
            </w:r>
          </w:p>
        </w:tc>
        <w:tc>
          <w:tcPr>
            <w:tcW w:w="7338" w:type="dxa"/>
          </w:tcPr>
          <w:p w14:paraId="66DC8936" w14:textId="6DA00D21" w:rsidR="00497052" w:rsidRPr="00026FAC" w:rsidRDefault="006D0793" w:rsidP="00B546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sz w:val="22"/>
                <w:szCs w:val="22"/>
              </w:rPr>
            </w:pPr>
            <w:r w:rsidRPr="00026FAC">
              <w:rPr>
                <w:sz w:val="22"/>
                <w:szCs w:val="22"/>
              </w:rPr>
              <w:t xml:space="preserve">   </w:t>
            </w:r>
            <w:r w:rsidR="00F40424" w:rsidRPr="00026FAC">
              <w:rPr>
                <w:sz w:val="22"/>
                <w:szCs w:val="22"/>
              </w:rPr>
              <w:t xml:space="preserve"> </w:t>
            </w:r>
            <w:r w:rsidR="00590E61" w:rsidRPr="00026FAC">
              <w:rPr>
                <w:sz w:val="22"/>
                <w:szCs w:val="22"/>
              </w:rPr>
              <w:t xml:space="preserve">                </w:t>
            </w:r>
            <w:r w:rsidR="00562203" w:rsidRPr="00026FAC">
              <w:rPr>
                <w:sz w:val="22"/>
                <w:szCs w:val="22"/>
              </w:rPr>
              <w:t xml:space="preserve"> </w:t>
            </w:r>
            <w:r w:rsidR="00B65DE7" w:rsidRPr="00026FAC">
              <w:rPr>
                <w:sz w:val="22"/>
                <w:szCs w:val="22"/>
              </w:rPr>
              <w:t>202</w:t>
            </w:r>
            <w:r w:rsidR="000672F7" w:rsidRPr="00026FAC">
              <w:rPr>
                <w:sz w:val="22"/>
                <w:szCs w:val="22"/>
              </w:rPr>
              <w:t>5</w:t>
            </w:r>
            <w:r w:rsidR="00B65DE7" w:rsidRPr="00026FAC">
              <w:rPr>
                <w:sz w:val="22"/>
                <w:szCs w:val="22"/>
              </w:rPr>
              <w:t>-</w:t>
            </w:r>
            <w:r w:rsidR="003175C8" w:rsidRPr="00026FAC">
              <w:rPr>
                <w:sz w:val="22"/>
                <w:szCs w:val="22"/>
              </w:rPr>
              <w:t>10</w:t>
            </w:r>
            <w:r w:rsidR="00624FFB" w:rsidRPr="00026FAC">
              <w:rPr>
                <w:sz w:val="22"/>
                <w:szCs w:val="22"/>
              </w:rPr>
              <w:t>-</w:t>
            </w:r>
            <w:r w:rsidR="000F3CA1">
              <w:rPr>
                <w:sz w:val="22"/>
                <w:szCs w:val="22"/>
              </w:rPr>
              <w:t>23</w:t>
            </w:r>
          </w:p>
        </w:tc>
        <w:tc>
          <w:tcPr>
            <w:tcW w:w="1991" w:type="dxa"/>
          </w:tcPr>
          <w:p w14:paraId="3588D70D" w14:textId="2F1B25C8" w:rsidR="00497052" w:rsidRPr="00026FA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026FAC" w14:paraId="55F36D5F" w14:textId="77777777" w:rsidTr="00B5460D">
        <w:trPr>
          <w:gridAfter w:val="1"/>
          <w:wAfter w:w="1991" w:type="dxa"/>
          <w:trHeight w:val="695"/>
        </w:trPr>
        <w:tc>
          <w:tcPr>
            <w:tcW w:w="6412" w:type="dxa"/>
          </w:tcPr>
          <w:p w14:paraId="6CA287FB" w14:textId="77777777" w:rsidR="00590E61" w:rsidRPr="00026FAC"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7338" w:type="dxa"/>
          </w:tcPr>
          <w:p w14:paraId="3DA2F6CA" w14:textId="5AC6EDC9" w:rsidR="00590E61" w:rsidRPr="00026FAC" w:rsidRDefault="00590E61" w:rsidP="00B546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sz w:val="22"/>
                <w:szCs w:val="22"/>
              </w:rPr>
            </w:pPr>
            <w:r w:rsidRPr="00026FAC">
              <w:rPr>
                <w:sz w:val="22"/>
                <w:szCs w:val="22"/>
              </w:rPr>
              <w:t>Į 202</w:t>
            </w:r>
            <w:r w:rsidR="000672F7" w:rsidRPr="00026FAC">
              <w:rPr>
                <w:sz w:val="22"/>
                <w:szCs w:val="22"/>
              </w:rPr>
              <w:t>5</w:t>
            </w:r>
            <w:r w:rsidRPr="00026FAC">
              <w:rPr>
                <w:sz w:val="22"/>
                <w:szCs w:val="22"/>
              </w:rPr>
              <w:t>-</w:t>
            </w:r>
            <w:r w:rsidR="003175C8" w:rsidRPr="00026FAC">
              <w:rPr>
                <w:sz w:val="22"/>
                <w:szCs w:val="22"/>
              </w:rPr>
              <w:t>10</w:t>
            </w:r>
            <w:r w:rsidRPr="00026FAC">
              <w:rPr>
                <w:sz w:val="22"/>
                <w:szCs w:val="22"/>
              </w:rPr>
              <w:t>-</w:t>
            </w:r>
            <w:r w:rsidR="000F32F2" w:rsidRPr="00026FAC">
              <w:rPr>
                <w:sz w:val="22"/>
                <w:szCs w:val="22"/>
              </w:rPr>
              <w:t>2</w:t>
            </w:r>
            <w:r w:rsidR="009A5A9F" w:rsidRPr="00026FAC">
              <w:rPr>
                <w:sz w:val="22"/>
                <w:szCs w:val="22"/>
              </w:rPr>
              <w:t>1</w:t>
            </w:r>
          </w:p>
          <w:p w14:paraId="3247ACA8" w14:textId="1A8B42D4" w:rsidR="00590E61" w:rsidRPr="00026FAC" w:rsidRDefault="00590E61" w:rsidP="00B546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right"/>
              <w:rPr>
                <w:sz w:val="22"/>
                <w:szCs w:val="22"/>
              </w:rPr>
            </w:pPr>
            <w:r w:rsidRPr="00026FAC">
              <w:rPr>
                <w:sz w:val="22"/>
                <w:szCs w:val="22"/>
              </w:rPr>
              <w:t xml:space="preserve"> </w:t>
            </w:r>
          </w:p>
        </w:tc>
      </w:tr>
    </w:tbl>
    <w:p w14:paraId="73920697" w14:textId="6795137F" w:rsidR="00D40FE5" w:rsidRDefault="00423EC3" w:rsidP="00B5460D">
      <w:pPr>
        <w:pStyle w:val="Default"/>
        <w:rPr>
          <w:rFonts w:eastAsia="Arial Unicode MS"/>
          <w:b/>
          <w:bCs/>
          <w:sz w:val="22"/>
          <w:szCs w:val="22"/>
        </w:rPr>
      </w:pPr>
      <w:r w:rsidRPr="00026FAC">
        <w:rPr>
          <w:rFonts w:eastAsia="Arial Unicode MS"/>
          <w:b/>
          <w:bCs/>
          <w:sz w:val="22"/>
          <w:szCs w:val="22"/>
        </w:rPr>
        <w:t xml:space="preserve">DĖL PIRKIMO DOKUMENTŲ PAAIŠKINIMO </w:t>
      </w:r>
      <w:r w:rsidR="001F2297" w:rsidRPr="00026FAC">
        <w:rPr>
          <w:rFonts w:eastAsia="Arial Unicode MS"/>
          <w:b/>
          <w:bCs/>
          <w:sz w:val="22"/>
          <w:szCs w:val="22"/>
        </w:rPr>
        <w:t>Nr.</w:t>
      </w:r>
      <w:r w:rsidR="00B5460D">
        <w:rPr>
          <w:rFonts w:eastAsia="Arial Unicode MS"/>
          <w:b/>
          <w:bCs/>
          <w:sz w:val="22"/>
          <w:szCs w:val="22"/>
        </w:rPr>
        <w:t xml:space="preserve"> </w:t>
      </w:r>
      <w:r w:rsidR="009A5A9F" w:rsidRPr="00026FAC">
        <w:rPr>
          <w:rFonts w:eastAsia="Arial Unicode MS"/>
          <w:b/>
          <w:bCs/>
          <w:sz w:val="22"/>
          <w:szCs w:val="22"/>
        </w:rPr>
        <w:t>2</w:t>
      </w:r>
    </w:p>
    <w:p w14:paraId="1F825F77" w14:textId="77777777" w:rsidR="00B5460D" w:rsidRPr="00B5460D" w:rsidRDefault="00B5460D" w:rsidP="00B5460D">
      <w:pPr>
        <w:pStyle w:val="Default"/>
        <w:rPr>
          <w:rFonts w:eastAsia="Arial Unicode MS"/>
          <w:b/>
          <w:bCs/>
          <w:sz w:val="22"/>
          <w:szCs w:val="22"/>
        </w:rPr>
      </w:pPr>
    </w:p>
    <w:p w14:paraId="7749CEF2" w14:textId="2B279F7F" w:rsidR="00BC26C0" w:rsidRPr="00026FAC" w:rsidRDefault="00423EC3" w:rsidP="00833148">
      <w:pPr>
        <w:jc w:val="both"/>
        <w:rPr>
          <w:rFonts w:ascii="Arial" w:hAnsi="Arial" w:cs="Arial"/>
          <w:b/>
          <w:bCs/>
          <w:iCs/>
          <w:sz w:val="22"/>
          <w:szCs w:val="22"/>
        </w:rPr>
      </w:pPr>
      <w:r w:rsidRPr="00026FAC">
        <w:rPr>
          <w:rFonts w:ascii="Arial" w:hAnsi="Arial" w:cs="Arial"/>
          <w:sz w:val="22"/>
          <w:szCs w:val="22"/>
        </w:rPr>
        <w:t xml:space="preserve">      </w:t>
      </w:r>
      <w:r w:rsidR="00BC26C0" w:rsidRPr="00026FAC">
        <w:rPr>
          <w:rFonts w:ascii="Arial" w:hAnsi="Arial" w:cs="Arial"/>
          <w:sz w:val="22"/>
          <w:szCs w:val="22"/>
        </w:rPr>
        <w:t xml:space="preserve">      Akcinė bendrovė “Via Lietuva” (toliau – </w:t>
      </w:r>
      <w:r w:rsidR="00EC0BEE" w:rsidRPr="00026FAC">
        <w:rPr>
          <w:rFonts w:ascii="Arial" w:hAnsi="Arial" w:cs="Arial"/>
          <w:sz w:val="22"/>
          <w:szCs w:val="22"/>
        </w:rPr>
        <w:t>Perkančioji organizacija</w:t>
      </w:r>
      <w:r w:rsidR="00BC26C0" w:rsidRPr="00026FAC">
        <w:rPr>
          <w:rFonts w:ascii="Arial" w:hAnsi="Arial" w:cs="Arial"/>
          <w:sz w:val="22"/>
          <w:szCs w:val="22"/>
        </w:rPr>
        <w:t>) gavo tiekėj</w:t>
      </w:r>
      <w:r w:rsidR="004C5CB9" w:rsidRPr="00026FAC">
        <w:rPr>
          <w:rFonts w:ascii="Arial" w:hAnsi="Arial" w:cs="Arial"/>
          <w:sz w:val="22"/>
          <w:szCs w:val="22"/>
        </w:rPr>
        <w:t>o</w:t>
      </w:r>
      <w:r w:rsidR="00BC26C0" w:rsidRPr="00026FAC">
        <w:rPr>
          <w:rFonts w:ascii="Arial" w:hAnsi="Arial" w:cs="Arial"/>
          <w:sz w:val="22"/>
          <w:szCs w:val="22"/>
        </w:rPr>
        <w:t xml:space="preserve"> klausim</w:t>
      </w:r>
      <w:r w:rsidR="000A161C" w:rsidRPr="00026FAC">
        <w:rPr>
          <w:rFonts w:ascii="Arial" w:hAnsi="Arial" w:cs="Arial"/>
          <w:sz w:val="22"/>
          <w:szCs w:val="22"/>
        </w:rPr>
        <w:t>ą</w:t>
      </w:r>
      <w:r w:rsidR="00BC26C0" w:rsidRPr="00026FAC">
        <w:rPr>
          <w:rFonts w:ascii="Arial" w:hAnsi="Arial" w:cs="Arial"/>
          <w:sz w:val="22"/>
          <w:szCs w:val="22"/>
        </w:rPr>
        <w:t xml:space="preserve"> dėl vykdomo pirkimo Nr.</w:t>
      </w:r>
      <w:r w:rsidR="005D392F" w:rsidRPr="00026FAC">
        <w:rPr>
          <w:rFonts w:ascii="Arial" w:hAnsi="Arial" w:cs="Arial"/>
          <w:color w:val="00241A"/>
          <w:sz w:val="22"/>
          <w:szCs w:val="22"/>
          <w:shd w:val="clear" w:color="auto" w:fill="FFFFFF"/>
        </w:rPr>
        <w:t xml:space="preserve"> </w:t>
      </w:r>
      <w:r w:rsidR="009E5929" w:rsidRPr="00026FAC">
        <w:rPr>
          <w:rFonts w:ascii="Arial" w:hAnsi="Arial" w:cs="Arial"/>
          <w:sz w:val="22"/>
          <w:szCs w:val="22"/>
        </w:rPr>
        <w:t>4831319</w:t>
      </w:r>
      <w:r w:rsidR="00BF4FEE" w:rsidRPr="00026FAC">
        <w:rPr>
          <w:rFonts w:ascii="Arial" w:hAnsi="Arial" w:cs="Arial"/>
          <w:i/>
          <w:iCs/>
          <w:sz w:val="22"/>
          <w:szCs w:val="22"/>
          <w:shd w:val="clear" w:color="auto" w:fill="FFFFFF"/>
        </w:rPr>
        <w:t xml:space="preserve"> </w:t>
      </w:r>
      <w:r w:rsidR="00253ABF" w:rsidRPr="00026FAC">
        <w:rPr>
          <w:rFonts w:ascii="Arial" w:hAnsi="Arial" w:cs="Arial"/>
          <w:b/>
          <w:bCs/>
          <w:i/>
          <w:iCs/>
          <w:sz w:val="22"/>
          <w:szCs w:val="22"/>
        </w:rPr>
        <w:t>„</w:t>
      </w:r>
      <w:r w:rsidR="009E5929" w:rsidRPr="00026FAC">
        <w:rPr>
          <w:rFonts w:ascii="Arial" w:hAnsi="Arial" w:cs="Arial"/>
          <w:b/>
          <w:bCs/>
          <w:i/>
          <w:iCs/>
          <w:sz w:val="22"/>
          <w:szCs w:val="22"/>
        </w:rPr>
        <w:t>Rajoninio kelio Nr.</w:t>
      </w:r>
      <w:r w:rsidR="00AD3DF2">
        <w:rPr>
          <w:rFonts w:ascii="Arial" w:hAnsi="Arial" w:cs="Arial"/>
          <w:b/>
          <w:bCs/>
          <w:i/>
          <w:iCs/>
          <w:sz w:val="22"/>
          <w:szCs w:val="22"/>
        </w:rPr>
        <w:t> </w:t>
      </w:r>
      <w:r w:rsidR="009E5929" w:rsidRPr="00026FAC">
        <w:rPr>
          <w:rFonts w:ascii="Arial" w:hAnsi="Arial" w:cs="Arial"/>
          <w:b/>
          <w:bCs/>
          <w:i/>
          <w:iCs/>
          <w:sz w:val="22"/>
          <w:szCs w:val="22"/>
        </w:rPr>
        <w:t>4230 Pagėgiai–Plaušvariai ruožo nuo 1,410 iki 5,744 km kapitalinis remontas (atstatymas po potvynio)</w:t>
      </w:r>
      <w:r w:rsidR="001D17AB" w:rsidRPr="00026FAC">
        <w:rPr>
          <w:rFonts w:ascii="Arial" w:hAnsi="Arial" w:cs="Arial"/>
          <w:b/>
          <w:bCs/>
          <w:i/>
          <w:iCs/>
          <w:sz w:val="22"/>
          <w:szCs w:val="22"/>
        </w:rPr>
        <w:t>“</w:t>
      </w:r>
      <w:r w:rsidR="001D17AB" w:rsidRPr="00026FAC">
        <w:rPr>
          <w:rFonts w:ascii="Arial" w:hAnsi="Arial" w:cs="Arial"/>
          <w:b/>
          <w:bCs/>
          <w:sz w:val="22"/>
          <w:szCs w:val="22"/>
        </w:rPr>
        <w:t xml:space="preserve"> </w:t>
      </w:r>
      <w:r w:rsidR="00BC26C0" w:rsidRPr="00026FAC">
        <w:rPr>
          <w:rFonts w:ascii="Arial" w:hAnsi="Arial" w:cs="Arial"/>
          <w:sz w:val="22"/>
          <w:szCs w:val="22"/>
        </w:rPr>
        <w:t>dokumentų.</w:t>
      </w:r>
    </w:p>
    <w:p w14:paraId="65951A0A" w14:textId="45A13DD4" w:rsidR="00BC26C0" w:rsidRPr="00026FAC" w:rsidRDefault="002229FD" w:rsidP="00833148">
      <w:pPr>
        <w:ind w:firstLine="567"/>
        <w:jc w:val="both"/>
        <w:rPr>
          <w:rFonts w:ascii="Arial" w:hAnsi="Arial" w:cs="Arial"/>
          <w:sz w:val="22"/>
          <w:szCs w:val="22"/>
        </w:rPr>
      </w:pPr>
      <w:r w:rsidRPr="00026FAC">
        <w:rPr>
          <w:rFonts w:ascii="Arial" w:hAnsi="Arial" w:cs="Arial"/>
          <w:sz w:val="22"/>
          <w:szCs w:val="22"/>
        </w:rPr>
        <w:t>Perkančioji organizacija</w:t>
      </w:r>
      <w:r w:rsidR="00BC26C0" w:rsidRPr="00026FAC">
        <w:rPr>
          <w:rFonts w:ascii="Arial" w:hAnsi="Arial" w:cs="Arial"/>
          <w:sz w:val="22"/>
          <w:szCs w:val="22"/>
        </w:rPr>
        <w:t xml:space="preserve"> teikia suinteresuot</w:t>
      </w:r>
      <w:r w:rsidR="00623F8C" w:rsidRPr="00026FAC">
        <w:rPr>
          <w:rFonts w:ascii="Arial" w:hAnsi="Arial" w:cs="Arial"/>
          <w:sz w:val="22"/>
          <w:szCs w:val="22"/>
        </w:rPr>
        <w:t>ų</w:t>
      </w:r>
      <w:r w:rsidR="00BC26C0" w:rsidRPr="00026FAC">
        <w:rPr>
          <w:rFonts w:ascii="Arial" w:hAnsi="Arial" w:cs="Arial"/>
          <w:sz w:val="22"/>
          <w:szCs w:val="22"/>
        </w:rPr>
        <w:t xml:space="preserve"> tiekėj</w:t>
      </w:r>
      <w:r w:rsidR="00623F8C" w:rsidRPr="00026FAC">
        <w:rPr>
          <w:rFonts w:ascii="Arial" w:hAnsi="Arial" w:cs="Arial"/>
          <w:sz w:val="22"/>
          <w:szCs w:val="22"/>
        </w:rPr>
        <w:t>ų</w:t>
      </w:r>
      <w:r w:rsidR="00BC26C0" w:rsidRPr="00026FAC">
        <w:rPr>
          <w:rFonts w:ascii="Arial" w:hAnsi="Arial" w:cs="Arial"/>
          <w:sz w:val="22"/>
          <w:szCs w:val="22"/>
        </w:rPr>
        <w:t xml:space="preserve"> klausi</w:t>
      </w:r>
      <w:r w:rsidR="00D13868" w:rsidRPr="00026FAC">
        <w:rPr>
          <w:rFonts w:ascii="Arial" w:hAnsi="Arial" w:cs="Arial"/>
          <w:sz w:val="22"/>
          <w:szCs w:val="22"/>
        </w:rPr>
        <w:t>mą</w:t>
      </w:r>
      <w:r w:rsidR="00BC26C0" w:rsidRPr="00026FAC">
        <w:rPr>
          <w:rFonts w:ascii="Arial" w:hAnsi="Arial" w:cs="Arial"/>
          <w:sz w:val="22"/>
          <w:szCs w:val="22"/>
        </w:rPr>
        <w:t xml:space="preserve"> ir atsakym</w:t>
      </w:r>
      <w:r w:rsidR="00623F8C" w:rsidRPr="00026FAC">
        <w:rPr>
          <w:rFonts w:ascii="Arial" w:hAnsi="Arial" w:cs="Arial"/>
          <w:sz w:val="22"/>
          <w:szCs w:val="22"/>
        </w:rPr>
        <w:t>ai</w:t>
      </w:r>
      <w:r w:rsidR="00E43789" w:rsidRPr="00026FAC">
        <w:rPr>
          <w:rFonts w:ascii="Arial" w:hAnsi="Arial" w:cs="Arial"/>
          <w:sz w:val="22"/>
          <w:szCs w:val="22"/>
        </w:rPr>
        <w:t xml:space="preserve"> </w:t>
      </w:r>
      <w:r w:rsidR="00BC26C0" w:rsidRPr="00026FAC">
        <w:rPr>
          <w:rFonts w:ascii="Arial" w:hAnsi="Arial" w:cs="Arial"/>
          <w:sz w:val="22"/>
          <w:szCs w:val="22"/>
        </w:rPr>
        <w:t>į j</w:t>
      </w:r>
      <w:r w:rsidR="00623F8C" w:rsidRPr="00026FAC">
        <w:rPr>
          <w:rFonts w:ascii="Arial" w:hAnsi="Arial" w:cs="Arial"/>
          <w:sz w:val="22"/>
          <w:szCs w:val="22"/>
        </w:rPr>
        <w:t>uos</w:t>
      </w:r>
      <w:r w:rsidR="00BC26C0" w:rsidRPr="00026FAC">
        <w:rPr>
          <w:rFonts w:ascii="Arial" w:hAnsi="Arial" w:cs="Arial"/>
          <w:sz w:val="22"/>
          <w:szCs w:val="22"/>
          <w:vertAlign w:val="superscript"/>
        </w:rPr>
        <w:t>*</w:t>
      </w:r>
      <w:r w:rsidR="00BC26C0" w:rsidRPr="00026FAC">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8378"/>
        <w:gridCol w:w="5635"/>
      </w:tblGrid>
      <w:tr w:rsidR="00E318EB" w:rsidRPr="00026FAC" w14:paraId="2F487C3A" w14:textId="77777777" w:rsidTr="007B13BB">
        <w:trPr>
          <w:trHeight w:val="521"/>
        </w:trPr>
        <w:tc>
          <w:tcPr>
            <w:tcW w:w="188" w:type="pct"/>
            <w:tcBorders>
              <w:top w:val="single" w:sz="4" w:space="0" w:color="auto"/>
              <w:left w:val="single" w:sz="4" w:space="0" w:color="auto"/>
              <w:bottom w:val="single" w:sz="4" w:space="0" w:color="auto"/>
              <w:right w:val="single" w:sz="4" w:space="0" w:color="auto"/>
            </w:tcBorders>
            <w:hideMark/>
          </w:tcPr>
          <w:p w14:paraId="2414E2DA" w14:textId="77777777" w:rsidR="00BC26C0" w:rsidRPr="00026FAC" w:rsidRDefault="00BC26C0" w:rsidP="00D2460C">
            <w:pPr>
              <w:spacing w:line="276" w:lineRule="auto"/>
              <w:jc w:val="both"/>
              <w:rPr>
                <w:rFonts w:ascii="Arial" w:hAnsi="Arial" w:cs="Arial"/>
                <w:b/>
                <w:bCs/>
                <w:sz w:val="22"/>
                <w:szCs w:val="22"/>
              </w:rPr>
            </w:pPr>
            <w:r w:rsidRPr="00026FAC">
              <w:rPr>
                <w:rFonts w:ascii="Arial" w:hAnsi="Arial" w:cs="Arial"/>
                <w:b/>
                <w:bCs/>
                <w:sz w:val="22"/>
                <w:szCs w:val="22"/>
              </w:rPr>
              <w:t>Eil. Nr.</w:t>
            </w:r>
          </w:p>
        </w:tc>
        <w:tc>
          <w:tcPr>
            <w:tcW w:w="2877"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026FAC" w:rsidRDefault="00BC26C0" w:rsidP="00876961">
            <w:pPr>
              <w:spacing w:line="276" w:lineRule="auto"/>
              <w:jc w:val="center"/>
              <w:rPr>
                <w:rFonts w:ascii="Arial" w:hAnsi="Arial" w:cs="Arial"/>
                <w:b/>
                <w:bCs/>
                <w:sz w:val="22"/>
                <w:szCs w:val="22"/>
              </w:rPr>
            </w:pPr>
            <w:r w:rsidRPr="00026FAC">
              <w:rPr>
                <w:rFonts w:ascii="Arial" w:hAnsi="Arial" w:cs="Arial"/>
                <w:b/>
                <w:bCs/>
                <w:sz w:val="22"/>
                <w:szCs w:val="22"/>
              </w:rPr>
              <w:t>Klausimas</w:t>
            </w:r>
          </w:p>
        </w:tc>
        <w:tc>
          <w:tcPr>
            <w:tcW w:w="1935"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026FAC" w:rsidRDefault="00BC26C0" w:rsidP="00876961">
            <w:pPr>
              <w:spacing w:line="276" w:lineRule="auto"/>
              <w:jc w:val="center"/>
              <w:rPr>
                <w:rFonts w:ascii="Arial" w:hAnsi="Arial" w:cs="Arial"/>
                <w:b/>
                <w:bCs/>
                <w:sz w:val="22"/>
                <w:szCs w:val="22"/>
              </w:rPr>
            </w:pPr>
            <w:r w:rsidRPr="00026FAC">
              <w:rPr>
                <w:rFonts w:ascii="Arial" w:hAnsi="Arial" w:cs="Arial"/>
                <w:b/>
                <w:bCs/>
                <w:sz w:val="22"/>
                <w:szCs w:val="22"/>
              </w:rPr>
              <w:t>Atsakymas</w:t>
            </w:r>
          </w:p>
        </w:tc>
      </w:tr>
      <w:tr w:rsidR="00E06EDB" w:rsidRPr="00026FAC" w14:paraId="163CA4C4" w14:textId="77777777" w:rsidTr="007B13BB">
        <w:trPr>
          <w:trHeight w:val="1562"/>
        </w:trPr>
        <w:tc>
          <w:tcPr>
            <w:tcW w:w="188"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026FAC" w:rsidRDefault="00747573" w:rsidP="00412EF0">
            <w:pPr>
              <w:spacing w:line="276" w:lineRule="auto"/>
              <w:jc w:val="center"/>
              <w:rPr>
                <w:rFonts w:ascii="Arial" w:hAnsi="Arial" w:cs="Arial"/>
                <w:sz w:val="22"/>
                <w:szCs w:val="22"/>
              </w:rPr>
            </w:pPr>
            <w:r w:rsidRPr="00026FAC">
              <w:rPr>
                <w:rFonts w:ascii="Arial" w:hAnsi="Arial" w:cs="Arial"/>
                <w:sz w:val="22"/>
                <w:szCs w:val="22"/>
              </w:rPr>
              <w:t>1</w:t>
            </w:r>
            <w:r w:rsidR="00E06EDB" w:rsidRPr="00026FAC">
              <w:rPr>
                <w:rFonts w:ascii="Arial" w:hAnsi="Arial" w:cs="Arial"/>
                <w:sz w:val="22"/>
                <w:szCs w:val="22"/>
              </w:rPr>
              <w:t>.</w:t>
            </w:r>
          </w:p>
        </w:tc>
        <w:tc>
          <w:tcPr>
            <w:tcW w:w="2877" w:type="pct"/>
            <w:tcBorders>
              <w:top w:val="single" w:sz="4" w:space="0" w:color="auto"/>
              <w:left w:val="single" w:sz="4" w:space="0" w:color="auto"/>
              <w:bottom w:val="single" w:sz="4" w:space="0" w:color="auto"/>
              <w:right w:val="single" w:sz="4" w:space="0" w:color="auto"/>
            </w:tcBorders>
          </w:tcPr>
          <w:p w14:paraId="585896B6" w14:textId="77777777" w:rsidR="00026FAC" w:rsidRDefault="00C51939" w:rsidP="00026FA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26FAC">
              <w:rPr>
                <w:rFonts w:ascii="Arial" w:hAnsi="Arial" w:cs="Arial"/>
                <w:sz w:val="22"/>
                <w:szCs w:val="22"/>
              </w:rPr>
              <w:t xml:space="preserve">Atsižvelgiant į techninės užduoties 5 punkte nurodytą statybos rūšį – kapitalinį remontą – atkreipiame dėmesį, kad pagal STR 1.01.08:2002 VII skyriaus 10 punktą kapitalinio remonto metu negalima keisti statinio išorės matmenų (ilgio, pločio, aukščio ir pan.). Tuo tarpu techninės užduoties 18 punkte keliami reikalavimai užtikrinti kelio ir tiltų pravažumą potvynio metu visoms transporto priemonėms gali reikalauti keisti tiltų ir kelio sankasos aukštį, kas būtų laikoma rekonstrukcija. </w:t>
            </w:r>
          </w:p>
          <w:p w14:paraId="2F452C2F" w14:textId="7A3EDAB0" w:rsidR="00C51939" w:rsidRPr="00026FAC" w:rsidRDefault="00C51939" w:rsidP="00026FA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26FAC">
              <w:rPr>
                <w:rFonts w:ascii="Arial" w:hAnsi="Arial" w:cs="Arial"/>
                <w:sz w:val="22"/>
                <w:szCs w:val="22"/>
              </w:rPr>
              <w:t>Tam, kad kelias galėtų būti pravažiuojamas lengvosioms transporto priemonėms, vandens lygis ant kelio neturėtų būti didesnis nei 20 cm. Projektuojant kelio dangos aukštį turi būti žinomas maksimalus galimas vandens lygis ant kelio, tačiau niekas negali užtikrinti, kad kažkada nustatytas maksimalus lygis, nebus viršytas ateityje. Be to, vandens lygis ant kelio priklauso ir nuo aplink esančių apsauginių pylimų būklės (kurie nėra kelio sklype). Pasikeitus apsauginių pylimų būklei, vandens lygis ant kelio, potvynio metu taip pat gali pasikeisti, todėl maksimalus galimas potvynio vandens lygis negali būti nustatytas, todėl ir negali būti nustatyta, koks turi būti kelio aukštis, kad visais atvejais potvynio metu galėtų pravažiuoti transportas. Akivaizdu, kad siekiant įgyvendinti perkančiosios organizacijos reikalavimą, kad kelias būtų pravažiuojamas, reikia atlikti kelio bei tiltų rekonstrukciją (t.y. pakeisti statinių aukštį: tiltas per Gėgę turėtų būti paaukštintas bent 3,09 m, o tiltas per kanalą – 2,32 m.), o ne kapitalinį remontą.</w:t>
            </w:r>
          </w:p>
          <w:p w14:paraId="0BBCE364" w14:textId="77777777" w:rsidR="00C51939" w:rsidRPr="00026FAC" w:rsidRDefault="00C51939" w:rsidP="00026FAC">
            <w:pPr>
              <w:jc w:val="both"/>
              <w:rPr>
                <w:rFonts w:ascii="Arial" w:hAnsi="Arial" w:cs="Arial"/>
                <w:sz w:val="22"/>
                <w:szCs w:val="22"/>
              </w:rPr>
            </w:pPr>
            <w:r w:rsidRPr="00026FAC">
              <w:rPr>
                <w:rFonts w:ascii="Arial" w:hAnsi="Arial" w:cs="Arial"/>
                <w:sz w:val="22"/>
                <w:szCs w:val="22"/>
              </w:rPr>
              <w:lastRenderedPageBreak/>
              <w:t>Manome, kad perkančioji organizacija pirkdama kelio kapitalinį remontą, bet reikalaudama rezultato, kuriam pasiekti yra reikalinga statinio rekonstrukcija, pažeidžia Viešųjų pirkimų įstatymo 35 straipsnio 4 dalį, kuri numato, kad pirkimo dokumentai turi būti tikslūs, aiškūs, be dviprasmybių.</w:t>
            </w:r>
          </w:p>
          <w:p w14:paraId="2EFDDF9E" w14:textId="3065B7B2" w:rsidR="00E06EDB" w:rsidRPr="00026FAC" w:rsidRDefault="00C51939" w:rsidP="00026FAC">
            <w:pPr>
              <w:jc w:val="both"/>
              <w:rPr>
                <w:rFonts w:ascii="Arial" w:hAnsi="Arial" w:cs="Arial"/>
                <w:sz w:val="22"/>
                <w:szCs w:val="22"/>
              </w:rPr>
            </w:pPr>
            <w:r w:rsidRPr="00026FAC">
              <w:rPr>
                <w:rFonts w:ascii="Arial" w:hAnsi="Arial" w:cs="Arial"/>
                <w:sz w:val="22"/>
                <w:szCs w:val="22"/>
              </w:rPr>
              <w:t>Atsižvelgiant į tai, kad techninės užduoties, 18 punkte nurodytas reikalavimas yra nesuderinamas su techninės užduoties 5 punkte nurodyta statybos rūšimi, prašome panaikinti 18 punkte pateiktą reikalavimą, kad Projektiniai sprendiniai turi užtikrinti, jog potvynio metu kelias visoms transporto priemonėms būtų pravažiuojamas.</w:t>
            </w:r>
          </w:p>
        </w:tc>
        <w:tc>
          <w:tcPr>
            <w:tcW w:w="1935" w:type="pct"/>
            <w:tcBorders>
              <w:top w:val="single" w:sz="4" w:space="0" w:color="auto"/>
              <w:left w:val="single" w:sz="4" w:space="0" w:color="auto"/>
              <w:bottom w:val="single" w:sz="4" w:space="0" w:color="auto"/>
              <w:right w:val="single" w:sz="4" w:space="0" w:color="auto"/>
            </w:tcBorders>
          </w:tcPr>
          <w:p w14:paraId="2B1B852F" w14:textId="77777777" w:rsidR="00AD3DF2" w:rsidRPr="00AD3DF2" w:rsidRDefault="00AD3DF2" w:rsidP="007B13BB">
            <w:pPr>
              <w:jc w:val="both"/>
              <w:rPr>
                <w:rFonts w:ascii="Arial" w:hAnsi="Arial" w:cs="Arial"/>
                <w:sz w:val="22"/>
                <w:szCs w:val="22"/>
              </w:rPr>
            </w:pPr>
            <w:r w:rsidRPr="00AD3DF2">
              <w:rPr>
                <w:rFonts w:ascii="Arial" w:hAnsi="Arial" w:cs="Arial"/>
                <w:sz w:val="22"/>
                <w:szCs w:val="22"/>
              </w:rPr>
              <w:lastRenderedPageBreak/>
              <w:t>Techninės užduoties 18 punktas išdėstomas nauja redakcija:</w:t>
            </w:r>
          </w:p>
          <w:p w14:paraId="59D138E9" w14:textId="77777777" w:rsidR="00AD3DF2" w:rsidRPr="00AD3DF2" w:rsidRDefault="00AD3DF2" w:rsidP="00AD3DF2">
            <w:pPr>
              <w:rPr>
                <w:rFonts w:ascii="Arial" w:hAnsi="Arial" w:cs="Arial"/>
                <w:b/>
                <w:sz w:val="22"/>
                <w:szCs w:val="22"/>
              </w:rPr>
            </w:pPr>
            <w:r w:rsidRPr="00AD3DF2">
              <w:rPr>
                <w:rFonts w:ascii="Arial" w:hAnsi="Arial" w:cs="Arial"/>
                <w:b/>
                <w:sz w:val="22"/>
                <w:szCs w:val="22"/>
              </w:rPr>
              <w:t>18. Kiti nurodymai / reikalavimai:</w:t>
            </w:r>
          </w:p>
          <w:p w14:paraId="4A811E82" w14:textId="77777777" w:rsidR="00AD3DF2" w:rsidRPr="00AD3DF2" w:rsidRDefault="00AD3DF2" w:rsidP="00AD3DF2">
            <w:pPr>
              <w:jc w:val="both"/>
              <w:rPr>
                <w:rFonts w:ascii="Arial" w:hAnsi="Arial" w:cs="Arial"/>
                <w:sz w:val="22"/>
                <w:szCs w:val="22"/>
              </w:rPr>
            </w:pPr>
            <w:r w:rsidRPr="00AD3DF2">
              <w:rPr>
                <w:rFonts w:ascii="Arial" w:hAnsi="Arial" w:cs="Arial"/>
                <w:sz w:val="22"/>
                <w:szCs w:val="22"/>
              </w:rPr>
              <w:t xml:space="preserve">Rengiant projektinius sprendinius įvertinti parengto ir įgyvendinti pradėto techninio darbo projekto </w:t>
            </w:r>
            <w:r w:rsidRPr="00AD3DF2">
              <w:rPr>
                <w:rFonts w:ascii="Arial" w:hAnsi="Arial" w:cs="Arial"/>
                <w:i/>
                <w:iCs/>
                <w:sz w:val="22"/>
                <w:szCs w:val="22"/>
              </w:rPr>
              <w:t>„Valstybinės reikšmės rajoninio kelio Nr. 4230 Pagėgiai–Plaušvariai ruožo nuo 1,410 iki 5,744 km kapitalinis remontas“</w:t>
            </w:r>
            <w:r w:rsidRPr="00AD3DF2">
              <w:rPr>
                <w:rFonts w:ascii="Arial" w:hAnsi="Arial" w:cs="Arial"/>
                <w:sz w:val="22"/>
                <w:szCs w:val="22"/>
              </w:rPr>
              <w:t xml:space="preserve"> sprendinius. Rengiant naują techninį darbo projektą būtina įvertinti, išanalizuoti Hidrometeorologijos tarnybos duomenis apie hidrologines vietovės sąlygas, įvertinti, kad esant nepalankioms meteorologinėms sąlygoms gali staigiai pakilti vandens lygis Nemuno upėje, nes kelio ruožas yra užliejamoje teritorijoje. Įvertinti potvynių galimus maksimalius debitus, ledų sangrūdų poveikį bei jų įtaką projektiniams sprendiniams, kurie leistų išvengti statinio avarijų atvejų. Atlikti visus būtinus hidraulinius, hidrologinius ar kitus tyrimus ir skaičiavimus, būtinus sprendinių parinkimo pagrindimui. </w:t>
            </w:r>
          </w:p>
          <w:p w14:paraId="5C7882BE" w14:textId="5BD7B125" w:rsidR="00AD3DF2" w:rsidRPr="00164236" w:rsidRDefault="00AD3DF2" w:rsidP="00AA0209">
            <w:pPr>
              <w:jc w:val="both"/>
              <w:rPr>
                <w:rFonts w:ascii="Arial" w:hAnsi="Arial" w:cs="Arial"/>
                <w:i/>
                <w:iCs/>
                <w:sz w:val="22"/>
                <w:szCs w:val="22"/>
              </w:rPr>
            </w:pPr>
            <w:r w:rsidRPr="00AD3DF2">
              <w:rPr>
                <w:rFonts w:ascii="Arial" w:hAnsi="Arial" w:cs="Arial"/>
                <w:i/>
                <w:iCs/>
                <w:sz w:val="22"/>
                <w:szCs w:val="22"/>
              </w:rPr>
              <w:lastRenderedPageBreak/>
              <w:t>Projektiniai sprendiniai turi būti parenkami taip, kad kuo mažiau darytų įtaką galimų pažaidų atsiradimui kelyje. Potvynio metu kelias gali būti apsemiamas ir nepravažiuojamas, bet atoslūgio metu neturi prarasti savo geometrinių ir kokybinių parametrų. </w:t>
            </w:r>
          </w:p>
        </w:tc>
      </w:tr>
      <w:tr w:rsidR="00623F8C" w:rsidRPr="00026FAC" w14:paraId="59C74647" w14:textId="77777777" w:rsidTr="007B13BB">
        <w:tc>
          <w:tcPr>
            <w:tcW w:w="188" w:type="pct"/>
            <w:tcBorders>
              <w:top w:val="single" w:sz="4" w:space="0" w:color="auto"/>
              <w:left w:val="single" w:sz="4" w:space="0" w:color="auto"/>
              <w:bottom w:val="single" w:sz="4" w:space="0" w:color="auto"/>
              <w:right w:val="single" w:sz="4" w:space="0" w:color="auto"/>
            </w:tcBorders>
            <w:vAlign w:val="center"/>
          </w:tcPr>
          <w:p w14:paraId="202EFAA7" w14:textId="3D32CB9A" w:rsidR="00623F8C" w:rsidRPr="00026FAC" w:rsidRDefault="00623F8C" w:rsidP="00412EF0">
            <w:pPr>
              <w:spacing w:line="276" w:lineRule="auto"/>
              <w:jc w:val="center"/>
              <w:rPr>
                <w:rFonts w:ascii="Arial" w:hAnsi="Arial" w:cs="Arial"/>
                <w:sz w:val="22"/>
                <w:szCs w:val="22"/>
                <w:lang w:val="en-US"/>
              </w:rPr>
            </w:pPr>
            <w:r w:rsidRPr="00026FAC">
              <w:rPr>
                <w:rFonts w:ascii="Arial" w:hAnsi="Arial" w:cs="Arial"/>
                <w:sz w:val="22"/>
                <w:szCs w:val="22"/>
                <w:lang w:val="en-US"/>
              </w:rPr>
              <w:lastRenderedPageBreak/>
              <w:t>2.</w:t>
            </w:r>
          </w:p>
        </w:tc>
        <w:tc>
          <w:tcPr>
            <w:tcW w:w="2877" w:type="pct"/>
            <w:tcBorders>
              <w:top w:val="single" w:sz="4" w:space="0" w:color="auto"/>
              <w:left w:val="single" w:sz="4" w:space="0" w:color="auto"/>
              <w:bottom w:val="single" w:sz="4" w:space="0" w:color="auto"/>
              <w:right w:val="single" w:sz="4" w:space="0" w:color="auto"/>
            </w:tcBorders>
          </w:tcPr>
          <w:p w14:paraId="45529FC6" w14:textId="6B83A1A0" w:rsidR="00623F8C" w:rsidRPr="00026FAC" w:rsidRDefault="00BE7761" w:rsidP="00026FA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26FAC">
              <w:rPr>
                <w:rFonts w:ascii="Arial" w:hAnsi="Arial" w:cs="Arial"/>
                <w:sz w:val="22"/>
                <w:szCs w:val="22"/>
              </w:rPr>
              <w:t>Konkursui pateiktos Techninės užduoties punkte 11.7 nurodyta, kad dangos konstrukciją projektuoti pagal Automobilių kelių standartizuotų dangų konstrukcijų projektavimo taisykles KPT SDK 19. Informuojame, kad šios taisyklės (Automobilių kelių standartizuotų dangų konstrukcijų projektavimo taisykles KPT SDK 19) jau nebegalioja. Prašome Jūsų patikslinti Techninę užduotį</w:t>
            </w:r>
            <w:r w:rsidR="00026FAC">
              <w:rPr>
                <w:rFonts w:ascii="Arial" w:hAnsi="Arial" w:cs="Arial"/>
                <w:sz w:val="22"/>
                <w:szCs w:val="22"/>
              </w:rPr>
              <w:t>.</w:t>
            </w:r>
          </w:p>
        </w:tc>
        <w:tc>
          <w:tcPr>
            <w:tcW w:w="1935" w:type="pct"/>
            <w:tcBorders>
              <w:top w:val="single" w:sz="4" w:space="0" w:color="auto"/>
              <w:left w:val="single" w:sz="4" w:space="0" w:color="auto"/>
              <w:bottom w:val="single" w:sz="4" w:space="0" w:color="auto"/>
              <w:right w:val="single" w:sz="4" w:space="0" w:color="auto"/>
            </w:tcBorders>
          </w:tcPr>
          <w:p w14:paraId="11474180" w14:textId="553F6B25" w:rsidR="00AD3DF2" w:rsidRDefault="00AD3DF2" w:rsidP="00AA0209">
            <w:pPr>
              <w:jc w:val="both"/>
              <w:rPr>
                <w:rFonts w:ascii="Arial" w:hAnsi="Arial" w:cs="Arial"/>
                <w:color w:val="000000" w:themeColor="text1"/>
                <w:sz w:val="22"/>
                <w:szCs w:val="22"/>
                <w:lang w:eastAsia="ar-SA"/>
              </w:rPr>
            </w:pPr>
            <w:r w:rsidRPr="00AD3DF2">
              <w:rPr>
                <w:rFonts w:ascii="Arial" w:hAnsi="Arial" w:cs="Arial"/>
                <w:color w:val="000000" w:themeColor="text1"/>
                <w:sz w:val="22"/>
                <w:szCs w:val="22"/>
                <w:lang w:eastAsia="ar-SA"/>
              </w:rPr>
              <w:t xml:space="preserve">Techninės užduoties </w:t>
            </w:r>
            <w:r>
              <w:rPr>
                <w:rFonts w:ascii="Arial" w:hAnsi="Arial" w:cs="Arial"/>
                <w:color w:val="000000" w:themeColor="text1"/>
                <w:sz w:val="22"/>
                <w:szCs w:val="22"/>
                <w:lang w:eastAsia="ar-SA"/>
              </w:rPr>
              <w:t>11.7</w:t>
            </w:r>
            <w:r w:rsidRPr="00AD3DF2">
              <w:rPr>
                <w:rFonts w:ascii="Arial" w:hAnsi="Arial" w:cs="Arial"/>
                <w:color w:val="000000" w:themeColor="text1"/>
                <w:sz w:val="22"/>
                <w:szCs w:val="22"/>
                <w:lang w:eastAsia="ar-SA"/>
              </w:rPr>
              <w:t xml:space="preserve"> punktas išdėstomas nauja redakcija:</w:t>
            </w:r>
          </w:p>
          <w:p w14:paraId="0DC8573C" w14:textId="512172DE" w:rsidR="00D20A8D" w:rsidRPr="00AD3DF2" w:rsidRDefault="009F6B53" w:rsidP="00AA0209">
            <w:pPr>
              <w:jc w:val="both"/>
              <w:rPr>
                <w:rFonts w:ascii="Arial" w:hAnsi="Arial" w:cs="Arial"/>
                <w:color w:val="000000" w:themeColor="text1"/>
                <w:sz w:val="22"/>
                <w:szCs w:val="22"/>
                <w:lang w:eastAsia="ar-SA"/>
              </w:rPr>
            </w:pPr>
            <w:r w:rsidRPr="00AD3DF2">
              <w:rPr>
                <w:rFonts w:ascii="Arial" w:hAnsi="Arial" w:cs="Arial"/>
                <w:i/>
                <w:iCs/>
                <w:color w:val="000000" w:themeColor="text1"/>
                <w:sz w:val="22"/>
                <w:szCs w:val="22"/>
                <w:lang w:eastAsia="ar-SA"/>
              </w:rPr>
              <w:t>11.7. dangos konstrukcijos klasė:</w:t>
            </w:r>
            <w:r w:rsidRPr="00AD3DF2">
              <w:rPr>
                <w:rFonts w:ascii="Arial" w:hAnsi="Arial" w:cs="Arial"/>
                <w:color w:val="000000" w:themeColor="text1"/>
                <w:sz w:val="22"/>
                <w:szCs w:val="22"/>
                <w:lang w:eastAsia="ar-SA"/>
              </w:rPr>
              <w:t xml:space="preserve"> </w:t>
            </w:r>
            <w:r w:rsidRPr="00AD3DF2">
              <w:rPr>
                <w:rFonts w:ascii="Arial" w:hAnsi="Arial" w:cs="Arial"/>
                <w:color w:val="000000" w:themeColor="text1"/>
                <w:sz w:val="22"/>
                <w:szCs w:val="22"/>
              </w:rPr>
              <w:t>projektuoti</w:t>
            </w:r>
            <w:r w:rsidRPr="00AD3DF2">
              <w:rPr>
                <w:rFonts w:ascii="Arial" w:hAnsi="Arial" w:cs="Arial"/>
                <w:color w:val="000000" w:themeColor="text1"/>
                <w:sz w:val="22"/>
                <w:szCs w:val="22"/>
                <w:lang w:eastAsia="ar-SA"/>
              </w:rPr>
              <w:t xml:space="preserve"> pagal Automobilių kelių standartizuotų dangų konstrukcijų projektavimo taisykles.</w:t>
            </w:r>
            <w:r w:rsidRPr="00AD3DF2">
              <w:rPr>
                <w:sz w:val="22"/>
                <w:szCs w:val="22"/>
              </w:rPr>
              <w:t xml:space="preserve"> </w:t>
            </w:r>
            <w:r w:rsidRPr="00AD3DF2">
              <w:rPr>
                <w:rFonts w:ascii="Arial" w:hAnsi="Arial" w:cs="Arial"/>
                <w:color w:val="000000" w:themeColor="text1"/>
                <w:sz w:val="22"/>
                <w:szCs w:val="22"/>
                <w:lang w:eastAsia="ar-SA"/>
              </w:rPr>
              <w:t>Pateikti detalius dangos konstrukcijos skaičiavimus su trimis skirtingais eismo intensyvumo prieaugiais (vadovaujantis bent pastarųjų dešimties metų eismo tendencijomis)</w:t>
            </w:r>
            <w:r w:rsidR="00D20A8D">
              <w:rPr>
                <w:rFonts w:ascii="Arial" w:hAnsi="Arial" w:cs="Arial"/>
                <w:color w:val="000000" w:themeColor="text1"/>
                <w:sz w:val="22"/>
                <w:szCs w:val="22"/>
                <w:lang w:eastAsia="ar-SA"/>
              </w:rPr>
              <w:t>.</w:t>
            </w:r>
          </w:p>
        </w:tc>
      </w:tr>
      <w:tr w:rsidR="00623F8C" w:rsidRPr="00026FAC" w14:paraId="1E847C64" w14:textId="77777777" w:rsidTr="007B13BB">
        <w:tc>
          <w:tcPr>
            <w:tcW w:w="188" w:type="pct"/>
            <w:tcBorders>
              <w:top w:val="single" w:sz="4" w:space="0" w:color="auto"/>
              <w:left w:val="single" w:sz="4" w:space="0" w:color="auto"/>
              <w:bottom w:val="single" w:sz="4" w:space="0" w:color="auto"/>
              <w:right w:val="single" w:sz="4" w:space="0" w:color="auto"/>
            </w:tcBorders>
            <w:vAlign w:val="center"/>
          </w:tcPr>
          <w:p w14:paraId="3DBA52DB" w14:textId="4E740933" w:rsidR="00623F8C" w:rsidRPr="00026FAC" w:rsidRDefault="00623F8C" w:rsidP="00412EF0">
            <w:pPr>
              <w:spacing w:line="276" w:lineRule="auto"/>
              <w:jc w:val="center"/>
              <w:rPr>
                <w:rFonts w:ascii="Arial" w:hAnsi="Arial" w:cs="Arial"/>
                <w:sz w:val="22"/>
                <w:szCs w:val="22"/>
              </w:rPr>
            </w:pPr>
            <w:r w:rsidRPr="00026FAC">
              <w:rPr>
                <w:rFonts w:ascii="Arial" w:hAnsi="Arial" w:cs="Arial"/>
                <w:sz w:val="22"/>
                <w:szCs w:val="22"/>
              </w:rPr>
              <w:t>3.</w:t>
            </w:r>
          </w:p>
        </w:tc>
        <w:tc>
          <w:tcPr>
            <w:tcW w:w="2877" w:type="pct"/>
            <w:tcBorders>
              <w:top w:val="single" w:sz="4" w:space="0" w:color="auto"/>
              <w:left w:val="single" w:sz="4" w:space="0" w:color="auto"/>
              <w:bottom w:val="single" w:sz="4" w:space="0" w:color="auto"/>
              <w:right w:val="single" w:sz="4" w:space="0" w:color="auto"/>
            </w:tcBorders>
          </w:tcPr>
          <w:p w14:paraId="300961EB" w14:textId="0D825039" w:rsidR="00623F8C" w:rsidRPr="00026FAC" w:rsidRDefault="00BD3AEE" w:rsidP="00026FA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26FAC">
              <w:rPr>
                <w:rFonts w:ascii="Arial" w:hAnsi="Arial" w:cs="Arial"/>
                <w:sz w:val="22"/>
                <w:szCs w:val="22"/>
              </w:rPr>
              <w:t>Konkursui pateiktos Techninės užduoties punkte 11.6 nurodyta, kad statybos metu eismas negali būti nutraukiamas esant būtinybei projektuojamas laikinas statinys. Mūsų manymu tai yra perteklinis reikalavimas jeigu šiuo metu ir taip eismas nevyksta dėl esamų kelio pažaidų, todėl prašome panaikinti šį reikalavimą.</w:t>
            </w:r>
          </w:p>
        </w:tc>
        <w:tc>
          <w:tcPr>
            <w:tcW w:w="1935" w:type="pct"/>
            <w:tcBorders>
              <w:top w:val="single" w:sz="4" w:space="0" w:color="auto"/>
              <w:left w:val="single" w:sz="4" w:space="0" w:color="auto"/>
              <w:bottom w:val="single" w:sz="4" w:space="0" w:color="auto"/>
              <w:right w:val="single" w:sz="4" w:space="0" w:color="auto"/>
            </w:tcBorders>
          </w:tcPr>
          <w:p w14:paraId="72FE3D59" w14:textId="7C3D64B1" w:rsidR="00623F8C" w:rsidRPr="00AD3DF2" w:rsidRDefault="00F75ACD" w:rsidP="00AA0209">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Perkančioji organizacija patikslina, kad </w:t>
            </w:r>
            <w:r w:rsidR="009F6B53" w:rsidRPr="00AD3DF2">
              <w:rPr>
                <w:rFonts w:ascii="Arial" w:hAnsi="Arial" w:cs="Arial"/>
                <w:color w:val="000000" w:themeColor="text1"/>
                <w:sz w:val="22"/>
                <w:szCs w:val="22"/>
                <w:lang w:eastAsia="ar-SA"/>
              </w:rPr>
              <w:t>Techninės užduoties 11.6 punktas nekeičiamas.</w:t>
            </w:r>
          </w:p>
        </w:tc>
      </w:tr>
      <w:tr w:rsidR="0085414A" w:rsidRPr="00026FAC" w14:paraId="66BF07A1" w14:textId="77777777" w:rsidTr="007B13BB">
        <w:tc>
          <w:tcPr>
            <w:tcW w:w="188" w:type="pct"/>
            <w:tcBorders>
              <w:top w:val="single" w:sz="4" w:space="0" w:color="auto"/>
              <w:left w:val="single" w:sz="4" w:space="0" w:color="auto"/>
              <w:bottom w:val="single" w:sz="4" w:space="0" w:color="auto"/>
              <w:right w:val="single" w:sz="4" w:space="0" w:color="auto"/>
            </w:tcBorders>
            <w:vAlign w:val="center"/>
          </w:tcPr>
          <w:p w14:paraId="41C8D166" w14:textId="25C53716" w:rsidR="0085414A" w:rsidRPr="00026FAC" w:rsidRDefault="0085414A" w:rsidP="00412EF0">
            <w:pPr>
              <w:spacing w:line="276" w:lineRule="auto"/>
              <w:jc w:val="center"/>
              <w:rPr>
                <w:rFonts w:ascii="Arial" w:hAnsi="Arial" w:cs="Arial"/>
                <w:sz w:val="22"/>
                <w:szCs w:val="22"/>
                <w:lang w:val="en-US"/>
              </w:rPr>
            </w:pPr>
            <w:r w:rsidRPr="00026FAC">
              <w:rPr>
                <w:rFonts w:ascii="Arial" w:hAnsi="Arial" w:cs="Arial"/>
                <w:sz w:val="22"/>
                <w:szCs w:val="22"/>
                <w:lang w:val="en-US"/>
              </w:rPr>
              <w:t>4.</w:t>
            </w:r>
          </w:p>
        </w:tc>
        <w:tc>
          <w:tcPr>
            <w:tcW w:w="2877" w:type="pct"/>
            <w:tcBorders>
              <w:top w:val="single" w:sz="4" w:space="0" w:color="auto"/>
              <w:left w:val="single" w:sz="4" w:space="0" w:color="auto"/>
              <w:bottom w:val="single" w:sz="4" w:space="0" w:color="auto"/>
              <w:right w:val="single" w:sz="4" w:space="0" w:color="auto"/>
            </w:tcBorders>
          </w:tcPr>
          <w:p w14:paraId="19A923D0" w14:textId="77777777" w:rsidR="005565D3" w:rsidRPr="00026FAC" w:rsidRDefault="005565D3" w:rsidP="00896CB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26FAC">
              <w:rPr>
                <w:rFonts w:ascii="Arial" w:hAnsi="Arial" w:cs="Arial"/>
                <w:sz w:val="22"/>
                <w:szCs w:val="22"/>
              </w:rPr>
              <w:t>Šalia kelio, ties 4,6 km, už kelio sklypo ribos, yra supilta grunto sąvarta apie 3000 m3 (galimai kelią remontavusio rangovo).</w:t>
            </w:r>
          </w:p>
          <w:p w14:paraId="07E63159" w14:textId="412681F3" w:rsidR="005565D3" w:rsidRPr="00026FAC" w:rsidRDefault="00AE0AD7" w:rsidP="00896CB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026FAC">
              <w:rPr>
                <w:rFonts w:ascii="Arial" w:hAnsi="Arial" w:cs="Arial"/>
                <w:noProof/>
                <w:sz w:val="22"/>
                <w:szCs w:val="22"/>
              </w:rPr>
              <w:drawing>
                <wp:inline distT="0" distB="0" distL="0" distR="0" wp14:anchorId="7D540CA8" wp14:editId="68A1D886">
                  <wp:extent cx="4808220" cy="2009785"/>
                  <wp:effectExtent l="0" t="0" r="0" b="9525"/>
                  <wp:docPr id="120176322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3084" cy="2015998"/>
                          </a:xfrm>
                          <a:prstGeom prst="rect">
                            <a:avLst/>
                          </a:prstGeom>
                          <a:noFill/>
                          <a:ln>
                            <a:noFill/>
                          </a:ln>
                        </pic:spPr>
                      </pic:pic>
                    </a:graphicData>
                  </a:graphic>
                </wp:inline>
              </w:drawing>
            </w:r>
          </w:p>
          <w:p w14:paraId="50161909" w14:textId="31B98E7A" w:rsidR="0085414A" w:rsidRPr="00026FAC" w:rsidRDefault="00A35E32" w:rsidP="00896CBA">
            <w:pPr>
              <w:jc w:val="both"/>
              <w:rPr>
                <w:rFonts w:ascii="Arial" w:hAnsi="Arial" w:cs="Arial"/>
                <w:sz w:val="22"/>
                <w:szCs w:val="22"/>
              </w:rPr>
            </w:pPr>
            <w:r w:rsidRPr="00026FAC">
              <w:rPr>
                <w:rFonts w:ascii="Arial" w:hAnsi="Arial" w:cs="Arial"/>
                <w:sz w:val="22"/>
                <w:szCs w:val="22"/>
              </w:rPr>
              <w:lastRenderedPageBreak/>
              <w:t>Prašome nurodyti, ar tiekėjai turi įsivertinti šalia kelio esančios grunto sąvartos išvežimą.</w:t>
            </w:r>
          </w:p>
        </w:tc>
        <w:tc>
          <w:tcPr>
            <w:tcW w:w="1935" w:type="pct"/>
            <w:tcBorders>
              <w:top w:val="single" w:sz="4" w:space="0" w:color="auto"/>
              <w:left w:val="single" w:sz="4" w:space="0" w:color="auto"/>
              <w:bottom w:val="single" w:sz="4" w:space="0" w:color="auto"/>
              <w:right w:val="single" w:sz="4" w:space="0" w:color="auto"/>
            </w:tcBorders>
          </w:tcPr>
          <w:p w14:paraId="749DEFE1" w14:textId="2E5E21F2" w:rsidR="0055144F" w:rsidRPr="00AD3DF2" w:rsidRDefault="0055144F" w:rsidP="0055144F">
            <w:pPr>
              <w:jc w:val="both"/>
              <w:rPr>
                <w:rFonts w:ascii="Arial" w:hAnsi="Arial" w:cs="Arial"/>
                <w:sz w:val="22"/>
                <w:szCs w:val="22"/>
              </w:rPr>
            </w:pPr>
            <w:r w:rsidRPr="00AD3DF2">
              <w:rPr>
                <w:rFonts w:ascii="Arial" w:hAnsi="Arial" w:cs="Arial"/>
                <w:sz w:val="22"/>
                <w:szCs w:val="22"/>
              </w:rPr>
              <w:lastRenderedPageBreak/>
              <w:t>Paslaugos teikėjas turi įsivertinti grunto išvežimą (jis galės būti panaudotas pvz., šlaitų tvirtinimui).</w:t>
            </w:r>
          </w:p>
          <w:p w14:paraId="7ACB5D16" w14:textId="7A505592" w:rsidR="0085414A" w:rsidRPr="00AD3DF2" w:rsidRDefault="0085414A" w:rsidP="00AA0209">
            <w:pPr>
              <w:jc w:val="both"/>
              <w:rPr>
                <w:rFonts w:ascii="Arial" w:hAnsi="Arial" w:cs="Arial"/>
                <w:color w:val="000000" w:themeColor="text1"/>
                <w:sz w:val="22"/>
                <w:szCs w:val="22"/>
                <w:lang w:eastAsia="ar-SA"/>
              </w:rPr>
            </w:pPr>
          </w:p>
        </w:tc>
      </w:tr>
      <w:tr w:rsidR="009F6B53" w:rsidRPr="00026FAC" w14:paraId="352C16B3" w14:textId="77777777" w:rsidTr="007B13BB">
        <w:tc>
          <w:tcPr>
            <w:tcW w:w="188" w:type="pct"/>
            <w:tcBorders>
              <w:top w:val="single" w:sz="4" w:space="0" w:color="auto"/>
              <w:left w:val="single" w:sz="4" w:space="0" w:color="auto"/>
              <w:bottom w:val="single" w:sz="4" w:space="0" w:color="auto"/>
              <w:right w:val="single" w:sz="4" w:space="0" w:color="auto"/>
            </w:tcBorders>
            <w:vAlign w:val="center"/>
          </w:tcPr>
          <w:p w14:paraId="459B2C89" w14:textId="281C62A1" w:rsidR="009F6B53" w:rsidRPr="00026FAC" w:rsidRDefault="009F6B53" w:rsidP="00412EF0">
            <w:pPr>
              <w:spacing w:line="276" w:lineRule="auto"/>
              <w:jc w:val="center"/>
              <w:rPr>
                <w:rFonts w:ascii="Arial" w:hAnsi="Arial" w:cs="Arial"/>
                <w:sz w:val="22"/>
                <w:szCs w:val="22"/>
                <w:lang w:val="en-US"/>
              </w:rPr>
            </w:pPr>
            <w:r>
              <w:rPr>
                <w:rFonts w:ascii="Arial" w:hAnsi="Arial" w:cs="Arial"/>
                <w:sz w:val="22"/>
                <w:szCs w:val="22"/>
                <w:lang w:val="en-US"/>
              </w:rPr>
              <w:t>5.</w:t>
            </w:r>
          </w:p>
        </w:tc>
        <w:tc>
          <w:tcPr>
            <w:tcW w:w="2877" w:type="pct"/>
            <w:tcBorders>
              <w:top w:val="single" w:sz="4" w:space="0" w:color="auto"/>
              <w:left w:val="single" w:sz="4" w:space="0" w:color="auto"/>
              <w:bottom w:val="single" w:sz="4" w:space="0" w:color="auto"/>
              <w:right w:val="single" w:sz="4" w:space="0" w:color="auto"/>
            </w:tcBorders>
          </w:tcPr>
          <w:p w14:paraId="6D085AAF" w14:textId="580BF225" w:rsidR="009F6B53" w:rsidRPr="00896CBA" w:rsidRDefault="009F6B53" w:rsidP="00896CB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lang w:eastAsia="lt-LT"/>
              </w:rPr>
            </w:pPr>
            <w:r w:rsidRPr="00896CBA">
              <w:rPr>
                <w:rFonts w:ascii="Arial" w:eastAsia="Times New Roman" w:hAnsi="Arial" w:cs="Arial"/>
                <w:sz w:val="22"/>
                <w:szCs w:val="22"/>
                <w:lang w:val="en-US" w:eastAsia="lt-LT"/>
              </w:rPr>
              <w:t>Tilto per Geg</w:t>
            </w:r>
            <w:r w:rsidRPr="00896CBA">
              <w:rPr>
                <w:rFonts w:ascii="Arial" w:eastAsia="Times New Roman" w:hAnsi="Arial" w:cs="Arial"/>
                <w:sz w:val="22"/>
                <w:szCs w:val="22"/>
                <w:lang w:eastAsia="lt-LT"/>
              </w:rPr>
              <w:t>ę brėžinyje 19210-01-TDP-SK-01.B-5 ir DKŽ p.</w:t>
            </w:r>
            <w:r w:rsidRPr="00896CBA">
              <w:rPr>
                <w:rFonts w:ascii="Arial" w:eastAsia="Times New Roman" w:hAnsi="Arial" w:cs="Arial"/>
                <w:sz w:val="22"/>
                <w:szCs w:val="22"/>
                <w:lang w:val="en-US" w:eastAsia="lt-LT"/>
              </w:rPr>
              <w:t xml:space="preserve">2.3 </w:t>
            </w:r>
            <w:r w:rsidRPr="00896CBA">
              <w:rPr>
                <w:rFonts w:ascii="Arial" w:eastAsia="Times New Roman" w:hAnsi="Arial" w:cs="Arial"/>
                <w:sz w:val="22"/>
                <w:szCs w:val="22"/>
                <w:lang w:eastAsia="lt-LT"/>
              </w:rPr>
              <w:t>nurodyta, kad po grunto sienute įrengiamas</w:t>
            </w:r>
            <w:r w:rsidRPr="00896CBA">
              <w:rPr>
                <w:rFonts w:ascii="Arial" w:eastAsia="Times New Roman" w:hAnsi="Arial" w:cs="Arial"/>
                <w:sz w:val="22"/>
                <w:szCs w:val="22"/>
                <w:lang w:val="en-US" w:eastAsia="lt-LT"/>
              </w:rPr>
              <w:t xml:space="preserve"> </w:t>
            </w:r>
            <w:r w:rsidRPr="00896CBA">
              <w:rPr>
                <w:rFonts w:ascii="Arial" w:eastAsia="Times New Roman" w:hAnsi="Arial" w:cs="Arial"/>
                <w:sz w:val="22"/>
                <w:szCs w:val="22"/>
                <w:lang w:eastAsia="lt-LT"/>
              </w:rPr>
              <w:t>0,1 m skaldos sluoksnis, o darbų apraše nurodyta įrengti 15 cm skaldos sluoksnį išilgai atramos. Prašome patikslinti pagrindo sienutei storį.</w:t>
            </w:r>
          </w:p>
        </w:tc>
        <w:tc>
          <w:tcPr>
            <w:tcW w:w="1935" w:type="pct"/>
            <w:vMerge w:val="restart"/>
            <w:tcBorders>
              <w:top w:val="single" w:sz="4" w:space="0" w:color="auto"/>
              <w:left w:val="single" w:sz="4" w:space="0" w:color="auto"/>
              <w:right w:val="single" w:sz="4" w:space="0" w:color="auto"/>
            </w:tcBorders>
          </w:tcPr>
          <w:p w14:paraId="748BE062" w14:textId="2A449E61" w:rsidR="009F6B53" w:rsidRPr="00AD3DF2" w:rsidRDefault="009F6B53" w:rsidP="009F6B53">
            <w:pPr>
              <w:spacing w:after="120"/>
              <w:jc w:val="both"/>
              <w:rPr>
                <w:rFonts w:ascii="Arial" w:hAnsi="Arial" w:cs="Arial"/>
                <w:color w:val="000000" w:themeColor="text1"/>
                <w:sz w:val="22"/>
                <w:szCs w:val="22"/>
                <w:lang w:eastAsia="ar-SA"/>
              </w:rPr>
            </w:pPr>
            <w:r w:rsidRPr="00AD3DF2">
              <w:rPr>
                <w:rFonts w:ascii="Arial" w:hAnsi="Arial" w:cs="Arial"/>
                <w:color w:val="000000" w:themeColor="text1"/>
                <w:sz w:val="22"/>
                <w:szCs w:val="22"/>
                <w:lang w:eastAsia="ar-SA"/>
              </w:rPr>
              <w:t xml:space="preserve">Pabrėžiame, kad perkamos yra Valstybinės reikšmės rajoninio kelio Nr. 4230 Pagėgiai–Plaušvariai ruožo nuo 1,410 iki 5,744 km kapitalinio remonto </w:t>
            </w:r>
            <w:r w:rsidRPr="00AD3DF2">
              <w:rPr>
                <w:rFonts w:ascii="Arial" w:hAnsi="Arial" w:cs="Arial"/>
                <w:color w:val="000000" w:themeColor="text1"/>
                <w:sz w:val="22"/>
                <w:szCs w:val="22"/>
                <w:u w:val="single"/>
                <w:lang w:eastAsia="ar-SA"/>
              </w:rPr>
              <w:t>techninio darbo projekto parengimo,</w:t>
            </w:r>
            <w:r w:rsidRPr="00AD3DF2">
              <w:rPr>
                <w:rFonts w:ascii="Arial" w:hAnsi="Arial" w:cs="Arial"/>
                <w:color w:val="000000" w:themeColor="text1"/>
                <w:sz w:val="22"/>
                <w:szCs w:val="22"/>
                <w:lang w:eastAsia="ar-SA"/>
              </w:rPr>
              <w:t xml:space="preserve"> projekto vykdymo priežiūros ir darbų atlikimo paslaugos. Pateiktas anksčiau rengtas techninis darbo projektas yra tik papildoma informacija projektuotojui. Rangovas įsipareigoja pagal Užsakovo pateiktą techninę užduotį ir techninę specifikaciją </w:t>
            </w:r>
            <w:r w:rsidRPr="00AD3DF2">
              <w:rPr>
                <w:rFonts w:ascii="Arial" w:hAnsi="Arial" w:cs="Arial"/>
                <w:color w:val="000000" w:themeColor="text1"/>
                <w:sz w:val="22"/>
                <w:szCs w:val="22"/>
                <w:u w:val="single"/>
                <w:lang w:eastAsia="ar-SA"/>
              </w:rPr>
              <w:t>parengti naują techninį darbo projektą.</w:t>
            </w:r>
          </w:p>
        </w:tc>
      </w:tr>
      <w:tr w:rsidR="009F6B53" w:rsidRPr="00026FAC" w14:paraId="36669F20" w14:textId="77777777" w:rsidTr="007B13BB">
        <w:tc>
          <w:tcPr>
            <w:tcW w:w="188" w:type="pct"/>
            <w:tcBorders>
              <w:top w:val="single" w:sz="4" w:space="0" w:color="auto"/>
              <w:left w:val="single" w:sz="4" w:space="0" w:color="auto"/>
              <w:bottom w:val="single" w:sz="4" w:space="0" w:color="auto"/>
              <w:right w:val="single" w:sz="4" w:space="0" w:color="auto"/>
            </w:tcBorders>
            <w:vAlign w:val="center"/>
          </w:tcPr>
          <w:p w14:paraId="59888DC5" w14:textId="048F3478" w:rsidR="009F6B53" w:rsidRPr="00026FAC" w:rsidRDefault="009F6B53" w:rsidP="00412EF0">
            <w:pPr>
              <w:spacing w:line="276" w:lineRule="auto"/>
              <w:jc w:val="center"/>
              <w:rPr>
                <w:rFonts w:ascii="Arial" w:hAnsi="Arial" w:cs="Arial"/>
                <w:sz w:val="22"/>
                <w:szCs w:val="22"/>
                <w:lang w:val="en-US"/>
              </w:rPr>
            </w:pPr>
            <w:r>
              <w:rPr>
                <w:rFonts w:ascii="Arial" w:hAnsi="Arial" w:cs="Arial"/>
                <w:sz w:val="22"/>
                <w:szCs w:val="22"/>
                <w:lang w:val="en-US"/>
              </w:rPr>
              <w:t>6.</w:t>
            </w:r>
          </w:p>
        </w:tc>
        <w:tc>
          <w:tcPr>
            <w:tcW w:w="2877" w:type="pct"/>
            <w:tcBorders>
              <w:top w:val="single" w:sz="4" w:space="0" w:color="auto"/>
              <w:left w:val="single" w:sz="4" w:space="0" w:color="auto"/>
              <w:bottom w:val="single" w:sz="4" w:space="0" w:color="auto"/>
              <w:right w:val="single" w:sz="4" w:space="0" w:color="auto"/>
            </w:tcBorders>
          </w:tcPr>
          <w:p w14:paraId="66B39542" w14:textId="7F8B4C01" w:rsidR="009F6B53" w:rsidRPr="00896CBA" w:rsidRDefault="009F6B53" w:rsidP="00896CB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lang w:eastAsia="lt-LT"/>
              </w:rPr>
            </w:pPr>
            <w:r w:rsidRPr="00896CBA">
              <w:rPr>
                <w:rFonts w:ascii="Arial" w:eastAsia="Times New Roman" w:hAnsi="Arial" w:cs="Arial"/>
                <w:sz w:val="22"/>
                <w:szCs w:val="22"/>
                <w:lang w:eastAsia="lt-LT"/>
              </w:rPr>
              <w:t>Prašome nurodyti spraustasienės matmenis.  Duotas tik ilgis -20m. Koks spraustasienės aukštis, įkalimo gylis?</w:t>
            </w:r>
          </w:p>
        </w:tc>
        <w:tc>
          <w:tcPr>
            <w:tcW w:w="1935" w:type="pct"/>
            <w:vMerge/>
            <w:tcBorders>
              <w:left w:val="single" w:sz="4" w:space="0" w:color="auto"/>
              <w:right w:val="single" w:sz="4" w:space="0" w:color="auto"/>
            </w:tcBorders>
          </w:tcPr>
          <w:p w14:paraId="1271E4E3" w14:textId="77777777" w:rsidR="009F6B53" w:rsidRPr="00026FAC" w:rsidRDefault="009F6B53" w:rsidP="00AA0209">
            <w:pPr>
              <w:jc w:val="both"/>
              <w:rPr>
                <w:rFonts w:ascii="Arial" w:hAnsi="Arial" w:cs="Arial"/>
                <w:color w:val="000000" w:themeColor="text1"/>
                <w:sz w:val="22"/>
                <w:szCs w:val="22"/>
                <w:lang w:eastAsia="ar-SA"/>
              </w:rPr>
            </w:pPr>
          </w:p>
        </w:tc>
      </w:tr>
      <w:tr w:rsidR="009F6B53" w:rsidRPr="00026FAC" w14:paraId="04FF3D41" w14:textId="77777777" w:rsidTr="007B13BB">
        <w:tc>
          <w:tcPr>
            <w:tcW w:w="188" w:type="pct"/>
            <w:tcBorders>
              <w:top w:val="single" w:sz="4" w:space="0" w:color="auto"/>
              <w:left w:val="single" w:sz="4" w:space="0" w:color="auto"/>
              <w:bottom w:val="single" w:sz="4" w:space="0" w:color="auto"/>
              <w:right w:val="single" w:sz="4" w:space="0" w:color="auto"/>
            </w:tcBorders>
            <w:vAlign w:val="center"/>
          </w:tcPr>
          <w:p w14:paraId="7BD1E3E9" w14:textId="1C39B444" w:rsidR="009F6B53" w:rsidRPr="00026FAC" w:rsidRDefault="009F6B53" w:rsidP="00412EF0">
            <w:pPr>
              <w:spacing w:line="276" w:lineRule="auto"/>
              <w:jc w:val="center"/>
              <w:rPr>
                <w:rFonts w:ascii="Arial" w:hAnsi="Arial" w:cs="Arial"/>
                <w:sz w:val="22"/>
                <w:szCs w:val="22"/>
                <w:lang w:val="en-US"/>
              </w:rPr>
            </w:pPr>
            <w:r>
              <w:rPr>
                <w:rFonts w:ascii="Arial" w:hAnsi="Arial" w:cs="Arial"/>
                <w:sz w:val="22"/>
                <w:szCs w:val="22"/>
                <w:lang w:val="en-US"/>
              </w:rPr>
              <w:t>7.</w:t>
            </w:r>
          </w:p>
        </w:tc>
        <w:tc>
          <w:tcPr>
            <w:tcW w:w="2877" w:type="pct"/>
            <w:tcBorders>
              <w:top w:val="single" w:sz="4" w:space="0" w:color="auto"/>
              <w:left w:val="single" w:sz="4" w:space="0" w:color="auto"/>
              <w:bottom w:val="single" w:sz="4" w:space="0" w:color="auto"/>
              <w:right w:val="single" w:sz="4" w:space="0" w:color="auto"/>
            </w:tcBorders>
          </w:tcPr>
          <w:p w14:paraId="3E21673E" w14:textId="383554A7" w:rsidR="009F6B53" w:rsidRPr="00896CBA" w:rsidRDefault="009F6B53" w:rsidP="00896CB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lang w:eastAsia="lt-LT"/>
              </w:rPr>
            </w:pPr>
            <w:r w:rsidRPr="00896CBA">
              <w:rPr>
                <w:rFonts w:ascii="Arial" w:eastAsia="Times New Roman" w:hAnsi="Arial" w:cs="Arial"/>
                <w:sz w:val="22"/>
                <w:szCs w:val="22"/>
                <w:lang w:eastAsia="lt-LT"/>
              </w:rPr>
              <w:t>Prašome brežiniuose nurodyti naujai įrengiamų, tilto per kanalą, polių ilgį.</w:t>
            </w:r>
          </w:p>
        </w:tc>
        <w:tc>
          <w:tcPr>
            <w:tcW w:w="1935" w:type="pct"/>
            <w:vMerge/>
            <w:tcBorders>
              <w:left w:val="single" w:sz="4" w:space="0" w:color="auto"/>
              <w:bottom w:val="single" w:sz="4" w:space="0" w:color="auto"/>
              <w:right w:val="single" w:sz="4" w:space="0" w:color="auto"/>
            </w:tcBorders>
          </w:tcPr>
          <w:p w14:paraId="22828A45" w14:textId="77777777" w:rsidR="009F6B53" w:rsidRPr="00026FAC" w:rsidRDefault="009F6B53" w:rsidP="00AA0209">
            <w:pPr>
              <w:jc w:val="both"/>
              <w:rPr>
                <w:rFonts w:ascii="Arial" w:hAnsi="Arial" w:cs="Arial"/>
                <w:color w:val="000000" w:themeColor="text1"/>
                <w:sz w:val="22"/>
                <w:szCs w:val="22"/>
                <w:lang w:eastAsia="ar-SA"/>
              </w:rPr>
            </w:pPr>
          </w:p>
        </w:tc>
      </w:tr>
    </w:tbl>
    <w:p w14:paraId="22E9BB17" w14:textId="77777777" w:rsidR="00BC26C0" w:rsidRPr="00026FAC"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026FAC">
        <w:rPr>
          <w:rFonts w:ascii="Arial" w:hAnsi="Arial" w:cs="Arial"/>
          <w:i/>
          <w:iCs/>
          <w:sz w:val="20"/>
          <w:szCs w:val="20"/>
          <w:vertAlign w:val="superscript"/>
        </w:rPr>
        <w:t>*</w:t>
      </w:r>
      <w:r w:rsidRPr="00026FAC">
        <w:rPr>
          <w:rFonts w:ascii="Arial" w:hAnsi="Arial" w:cs="Arial"/>
          <w:i/>
          <w:iCs/>
          <w:sz w:val="20"/>
          <w:szCs w:val="20"/>
        </w:rPr>
        <w:t>Čia ir kitur suinteresuoto (-ų) tiekėjo (-ų) prašymo (-ų) paaiškinti / patikslinti pirkimo dokumentus tekstas neredaguotas.</w:t>
      </w:r>
    </w:p>
    <w:p w14:paraId="0DA7167F" w14:textId="3324F0A7" w:rsidR="00497052" w:rsidRPr="00073232" w:rsidRDefault="00BC26C0" w:rsidP="00073232">
      <w:pPr>
        <w:tabs>
          <w:tab w:val="left" w:pos="851"/>
        </w:tabs>
        <w:spacing w:line="276" w:lineRule="auto"/>
        <w:ind w:firstLine="567"/>
        <w:jc w:val="both"/>
        <w:rPr>
          <w:rFonts w:ascii="Arial" w:hAnsi="Arial" w:cs="Arial"/>
          <w:i/>
          <w:iCs/>
          <w:sz w:val="20"/>
          <w:szCs w:val="20"/>
        </w:rPr>
      </w:pPr>
      <w:r w:rsidRPr="00026FAC">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073232" w:rsidSect="00863D4E">
      <w:headerReference w:type="default" r:id="rId12"/>
      <w:footerReference w:type="default" r:id="rId13"/>
      <w:headerReference w:type="first" r:id="rId14"/>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ED53" w14:textId="77777777" w:rsidR="00A65BAB" w:rsidRPr="004A75B3" w:rsidRDefault="00A65BAB">
      <w:r w:rsidRPr="004A75B3">
        <w:separator/>
      </w:r>
    </w:p>
  </w:endnote>
  <w:endnote w:type="continuationSeparator" w:id="0">
    <w:p w14:paraId="35478110" w14:textId="77777777" w:rsidR="00A65BAB" w:rsidRPr="004A75B3" w:rsidRDefault="00A65BAB">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5372" w14:textId="77777777" w:rsidR="00A65BAB" w:rsidRPr="004A75B3" w:rsidRDefault="00A65BAB">
      <w:r w:rsidRPr="004A75B3">
        <w:separator/>
      </w:r>
    </w:p>
  </w:footnote>
  <w:footnote w:type="continuationSeparator" w:id="0">
    <w:p w14:paraId="67C1A963" w14:textId="77777777" w:rsidR="00A65BAB" w:rsidRPr="004A75B3" w:rsidRDefault="00A65BAB">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7148F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3A363B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007CF"/>
    <w:multiLevelType w:val="hybridMultilevel"/>
    <w:tmpl w:val="CE6A3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9B38E5"/>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E3790F"/>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20"/>
  </w:num>
  <w:num w:numId="4" w16cid:durableId="1275408335">
    <w:abstractNumId w:val="10"/>
  </w:num>
  <w:num w:numId="5" w16cid:durableId="327445576">
    <w:abstractNumId w:val="8"/>
  </w:num>
  <w:num w:numId="6" w16cid:durableId="2138449556">
    <w:abstractNumId w:val="9"/>
  </w:num>
  <w:num w:numId="7" w16cid:durableId="641039509">
    <w:abstractNumId w:val="17"/>
  </w:num>
  <w:num w:numId="8" w16cid:durableId="1712268008">
    <w:abstractNumId w:val="6"/>
  </w:num>
  <w:num w:numId="9" w16cid:durableId="265504973">
    <w:abstractNumId w:val="18"/>
  </w:num>
  <w:num w:numId="10" w16cid:durableId="1285961743">
    <w:abstractNumId w:val="19"/>
  </w:num>
  <w:num w:numId="11" w16cid:durableId="2056656319">
    <w:abstractNumId w:val="1"/>
  </w:num>
  <w:num w:numId="12" w16cid:durableId="1513103515">
    <w:abstractNumId w:val="0"/>
  </w:num>
  <w:num w:numId="13" w16cid:durableId="27923694">
    <w:abstractNumId w:val="15"/>
  </w:num>
  <w:num w:numId="14" w16cid:durableId="1905413500">
    <w:abstractNumId w:val="11"/>
  </w:num>
  <w:num w:numId="15" w16cid:durableId="1202085109">
    <w:abstractNumId w:val="12"/>
  </w:num>
  <w:num w:numId="16" w16cid:durableId="326717099">
    <w:abstractNumId w:val="2"/>
  </w:num>
  <w:num w:numId="17" w16cid:durableId="144931286">
    <w:abstractNumId w:val="4"/>
  </w:num>
  <w:num w:numId="18" w16cid:durableId="2022969528">
    <w:abstractNumId w:val="16"/>
  </w:num>
  <w:num w:numId="19" w16cid:durableId="1599019682">
    <w:abstractNumId w:val="5"/>
  </w:num>
  <w:num w:numId="20" w16cid:durableId="1492060068">
    <w:abstractNumId w:val="14"/>
  </w:num>
  <w:num w:numId="21" w16cid:durableId="1989899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26FAC"/>
    <w:rsid w:val="00030969"/>
    <w:rsid w:val="0003778D"/>
    <w:rsid w:val="00037D8D"/>
    <w:rsid w:val="00040016"/>
    <w:rsid w:val="00040318"/>
    <w:rsid w:val="00042405"/>
    <w:rsid w:val="00042661"/>
    <w:rsid w:val="0004326F"/>
    <w:rsid w:val="00047B39"/>
    <w:rsid w:val="00054382"/>
    <w:rsid w:val="000569C8"/>
    <w:rsid w:val="00061B99"/>
    <w:rsid w:val="00063475"/>
    <w:rsid w:val="000639E0"/>
    <w:rsid w:val="000672F7"/>
    <w:rsid w:val="000707D3"/>
    <w:rsid w:val="0007089D"/>
    <w:rsid w:val="00070E00"/>
    <w:rsid w:val="00073232"/>
    <w:rsid w:val="00073D8A"/>
    <w:rsid w:val="000744E4"/>
    <w:rsid w:val="00075E35"/>
    <w:rsid w:val="00081308"/>
    <w:rsid w:val="00086BA0"/>
    <w:rsid w:val="000919D3"/>
    <w:rsid w:val="000A161C"/>
    <w:rsid w:val="000A5607"/>
    <w:rsid w:val="000B08D9"/>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3CA1"/>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176EB"/>
    <w:rsid w:val="0012000C"/>
    <w:rsid w:val="00122683"/>
    <w:rsid w:val="001231A1"/>
    <w:rsid w:val="00123663"/>
    <w:rsid w:val="001254CC"/>
    <w:rsid w:val="00125FEB"/>
    <w:rsid w:val="00136F3B"/>
    <w:rsid w:val="00150117"/>
    <w:rsid w:val="00150546"/>
    <w:rsid w:val="001545B7"/>
    <w:rsid w:val="001605E2"/>
    <w:rsid w:val="00161EC7"/>
    <w:rsid w:val="00163220"/>
    <w:rsid w:val="00164236"/>
    <w:rsid w:val="00164A52"/>
    <w:rsid w:val="00164A77"/>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A5119"/>
    <w:rsid w:val="001A74C2"/>
    <w:rsid w:val="001B6783"/>
    <w:rsid w:val="001B74D8"/>
    <w:rsid w:val="001C3B01"/>
    <w:rsid w:val="001C3BA3"/>
    <w:rsid w:val="001D0230"/>
    <w:rsid w:val="001D0736"/>
    <w:rsid w:val="001D17AB"/>
    <w:rsid w:val="001D2260"/>
    <w:rsid w:val="001D41CA"/>
    <w:rsid w:val="001D4D61"/>
    <w:rsid w:val="001D7B31"/>
    <w:rsid w:val="001E1235"/>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6E0"/>
    <w:rsid w:val="002229FD"/>
    <w:rsid w:val="00226627"/>
    <w:rsid w:val="0023496A"/>
    <w:rsid w:val="00236492"/>
    <w:rsid w:val="00237BAA"/>
    <w:rsid w:val="002403CA"/>
    <w:rsid w:val="00250754"/>
    <w:rsid w:val="00250D60"/>
    <w:rsid w:val="002527A1"/>
    <w:rsid w:val="00253ABF"/>
    <w:rsid w:val="002551E6"/>
    <w:rsid w:val="00255C48"/>
    <w:rsid w:val="00263B95"/>
    <w:rsid w:val="002762E6"/>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370"/>
    <w:rsid w:val="00302D56"/>
    <w:rsid w:val="00306951"/>
    <w:rsid w:val="00306E0B"/>
    <w:rsid w:val="00307923"/>
    <w:rsid w:val="00307A2D"/>
    <w:rsid w:val="003115C4"/>
    <w:rsid w:val="0031289F"/>
    <w:rsid w:val="0031523E"/>
    <w:rsid w:val="003165C2"/>
    <w:rsid w:val="003175C8"/>
    <w:rsid w:val="00331B82"/>
    <w:rsid w:val="003331D0"/>
    <w:rsid w:val="00337807"/>
    <w:rsid w:val="0034229E"/>
    <w:rsid w:val="003427DA"/>
    <w:rsid w:val="0034750B"/>
    <w:rsid w:val="003538EE"/>
    <w:rsid w:val="00353DFB"/>
    <w:rsid w:val="0035575F"/>
    <w:rsid w:val="00355C83"/>
    <w:rsid w:val="00355DE4"/>
    <w:rsid w:val="003570C4"/>
    <w:rsid w:val="003579EF"/>
    <w:rsid w:val="00360FA3"/>
    <w:rsid w:val="00361B9C"/>
    <w:rsid w:val="00363CCA"/>
    <w:rsid w:val="00367FC3"/>
    <w:rsid w:val="00374A2E"/>
    <w:rsid w:val="00377085"/>
    <w:rsid w:val="00380030"/>
    <w:rsid w:val="00381E68"/>
    <w:rsid w:val="003848FF"/>
    <w:rsid w:val="003850F6"/>
    <w:rsid w:val="00392D76"/>
    <w:rsid w:val="0039506B"/>
    <w:rsid w:val="00395C71"/>
    <w:rsid w:val="003A1E21"/>
    <w:rsid w:val="003A31C6"/>
    <w:rsid w:val="003A4207"/>
    <w:rsid w:val="003A6212"/>
    <w:rsid w:val="003C066C"/>
    <w:rsid w:val="003C09FE"/>
    <w:rsid w:val="003C164B"/>
    <w:rsid w:val="003C39D2"/>
    <w:rsid w:val="003C7126"/>
    <w:rsid w:val="003D4308"/>
    <w:rsid w:val="003D5E38"/>
    <w:rsid w:val="003D6E8F"/>
    <w:rsid w:val="003F0FF1"/>
    <w:rsid w:val="003F6345"/>
    <w:rsid w:val="003F7C70"/>
    <w:rsid w:val="0040072F"/>
    <w:rsid w:val="00400B29"/>
    <w:rsid w:val="00401898"/>
    <w:rsid w:val="00405C25"/>
    <w:rsid w:val="00412EF0"/>
    <w:rsid w:val="004146E3"/>
    <w:rsid w:val="00415855"/>
    <w:rsid w:val="004227D4"/>
    <w:rsid w:val="00423EC3"/>
    <w:rsid w:val="00424044"/>
    <w:rsid w:val="00424C3C"/>
    <w:rsid w:val="00425EB2"/>
    <w:rsid w:val="004324F2"/>
    <w:rsid w:val="00433DFD"/>
    <w:rsid w:val="00433EF9"/>
    <w:rsid w:val="00440079"/>
    <w:rsid w:val="00441E04"/>
    <w:rsid w:val="00444E93"/>
    <w:rsid w:val="00445F31"/>
    <w:rsid w:val="00446F33"/>
    <w:rsid w:val="004529E8"/>
    <w:rsid w:val="00455CC0"/>
    <w:rsid w:val="0045701B"/>
    <w:rsid w:val="00457305"/>
    <w:rsid w:val="00464204"/>
    <w:rsid w:val="004668D1"/>
    <w:rsid w:val="00467E04"/>
    <w:rsid w:val="00472A16"/>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5CF0"/>
    <w:rsid w:val="004B5F10"/>
    <w:rsid w:val="004C5CB9"/>
    <w:rsid w:val="004D0989"/>
    <w:rsid w:val="004D5DA8"/>
    <w:rsid w:val="004D6301"/>
    <w:rsid w:val="004D7596"/>
    <w:rsid w:val="004D77F1"/>
    <w:rsid w:val="004D7D50"/>
    <w:rsid w:val="004E4A09"/>
    <w:rsid w:val="004F190C"/>
    <w:rsid w:val="004F25C3"/>
    <w:rsid w:val="004F26CE"/>
    <w:rsid w:val="004F2CAC"/>
    <w:rsid w:val="004F2DF1"/>
    <w:rsid w:val="004F492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1B7"/>
    <w:rsid w:val="00540588"/>
    <w:rsid w:val="005413C8"/>
    <w:rsid w:val="00541F82"/>
    <w:rsid w:val="0054639E"/>
    <w:rsid w:val="0055132B"/>
    <w:rsid w:val="0055144F"/>
    <w:rsid w:val="00552BAD"/>
    <w:rsid w:val="00552D66"/>
    <w:rsid w:val="00553142"/>
    <w:rsid w:val="005548B9"/>
    <w:rsid w:val="00554B38"/>
    <w:rsid w:val="00555224"/>
    <w:rsid w:val="005556EA"/>
    <w:rsid w:val="00556460"/>
    <w:rsid w:val="005565D3"/>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53E"/>
    <w:rsid w:val="005E1928"/>
    <w:rsid w:val="005E4383"/>
    <w:rsid w:val="005E5EA0"/>
    <w:rsid w:val="005E6239"/>
    <w:rsid w:val="005E7D61"/>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3A5F"/>
    <w:rsid w:val="00623F8C"/>
    <w:rsid w:val="00624FFB"/>
    <w:rsid w:val="00634EE2"/>
    <w:rsid w:val="00636C13"/>
    <w:rsid w:val="0064047C"/>
    <w:rsid w:val="00640992"/>
    <w:rsid w:val="00643984"/>
    <w:rsid w:val="00646551"/>
    <w:rsid w:val="00646DE6"/>
    <w:rsid w:val="00653AA0"/>
    <w:rsid w:val="006568AD"/>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5BB"/>
    <w:rsid w:val="006B3988"/>
    <w:rsid w:val="006B3C65"/>
    <w:rsid w:val="006B72A5"/>
    <w:rsid w:val="006C4DDF"/>
    <w:rsid w:val="006C5A62"/>
    <w:rsid w:val="006D0793"/>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6226"/>
    <w:rsid w:val="0071347D"/>
    <w:rsid w:val="0071424B"/>
    <w:rsid w:val="00715F5C"/>
    <w:rsid w:val="00721A13"/>
    <w:rsid w:val="007242E3"/>
    <w:rsid w:val="007269FE"/>
    <w:rsid w:val="007309D1"/>
    <w:rsid w:val="00732D7D"/>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13BB"/>
    <w:rsid w:val="007B206C"/>
    <w:rsid w:val="007B30BB"/>
    <w:rsid w:val="007B6F84"/>
    <w:rsid w:val="007C7D2A"/>
    <w:rsid w:val="007D005B"/>
    <w:rsid w:val="007D39F5"/>
    <w:rsid w:val="007E6B59"/>
    <w:rsid w:val="007E6E6E"/>
    <w:rsid w:val="007F144D"/>
    <w:rsid w:val="007F1FE7"/>
    <w:rsid w:val="007F2C86"/>
    <w:rsid w:val="007F33E1"/>
    <w:rsid w:val="007F43ED"/>
    <w:rsid w:val="007F4F2E"/>
    <w:rsid w:val="008003DD"/>
    <w:rsid w:val="0080047D"/>
    <w:rsid w:val="008028F8"/>
    <w:rsid w:val="008033B9"/>
    <w:rsid w:val="00810A38"/>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414A"/>
    <w:rsid w:val="008550C1"/>
    <w:rsid w:val="008609DD"/>
    <w:rsid w:val="00860F05"/>
    <w:rsid w:val="00860FE0"/>
    <w:rsid w:val="00863D4E"/>
    <w:rsid w:val="00864CC7"/>
    <w:rsid w:val="00864E7E"/>
    <w:rsid w:val="00865278"/>
    <w:rsid w:val="00870E4B"/>
    <w:rsid w:val="00876961"/>
    <w:rsid w:val="008779AA"/>
    <w:rsid w:val="008817DC"/>
    <w:rsid w:val="008873B5"/>
    <w:rsid w:val="00892C3F"/>
    <w:rsid w:val="00893CC3"/>
    <w:rsid w:val="0089516D"/>
    <w:rsid w:val="00896CBA"/>
    <w:rsid w:val="008A4C38"/>
    <w:rsid w:val="008B2161"/>
    <w:rsid w:val="008B3A1A"/>
    <w:rsid w:val="008B40BE"/>
    <w:rsid w:val="008B46ED"/>
    <w:rsid w:val="008C0CFE"/>
    <w:rsid w:val="008C28E2"/>
    <w:rsid w:val="008C325B"/>
    <w:rsid w:val="008C4666"/>
    <w:rsid w:val="008C5314"/>
    <w:rsid w:val="008D05CA"/>
    <w:rsid w:val="008E38E2"/>
    <w:rsid w:val="008E6163"/>
    <w:rsid w:val="008F355D"/>
    <w:rsid w:val="00901757"/>
    <w:rsid w:val="009021B1"/>
    <w:rsid w:val="00905F80"/>
    <w:rsid w:val="009104AB"/>
    <w:rsid w:val="009106DB"/>
    <w:rsid w:val="0092768E"/>
    <w:rsid w:val="00931876"/>
    <w:rsid w:val="00935D9B"/>
    <w:rsid w:val="009371C5"/>
    <w:rsid w:val="00937388"/>
    <w:rsid w:val="00942E14"/>
    <w:rsid w:val="009528CA"/>
    <w:rsid w:val="00960A1A"/>
    <w:rsid w:val="00962EA6"/>
    <w:rsid w:val="0096445C"/>
    <w:rsid w:val="00971E74"/>
    <w:rsid w:val="00974FAF"/>
    <w:rsid w:val="00975514"/>
    <w:rsid w:val="009804FC"/>
    <w:rsid w:val="00980EF9"/>
    <w:rsid w:val="009850C0"/>
    <w:rsid w:val="00987B21"/>
    <w:rsid w:val="00987F78"/>
    <w:rsid w:val="00991171"/>
    <w:rsid w:val="00991DE8"/>
    <w:rsid w:val="0099474D"/>
    <w:rsid w:val="00995E04"/>
    <w:rsid w:val="00995FD2"/>
    <w:rsid w:val="009A346C"/>
    <w:rsid w:val="009A5A9F"/>
    <w:rsid w:val="009B09D6"/>
    <w:rsid w:val="009C312B"/>
    <w:rsid w:val="009C7171"/>
    <w:rsid w:val="009C77D7"/>
    <w:rsid w:val="009D0AF4"/>
    <w:rsid w:val="009D217D"/>
    <w:rsid w:val="009D27BD"/>
    <w:rsid w:val="009D513B"/>
    <w:rsid w:val="009E0B5E"/>
    <w:rsid w:val="009E50EF"/>
    <w:rsid w:val="009E51E3"/>
    <w:rsid w:val="009E5929"/>
    <w:rsid w:val="009F0151"/>
    <w:rsid w:val="009F5BCC"/>
    <w:rsid w:val="009F6B53"/>
    <w:rsid w:val="00A01346"/>
    <w:rsid w:val="00A05E2F"/>
    <w:rsid w:val="00A07B24"/>
    <w:rsid w:val="00A122C7"/>
    <w:rsid w:val="00A17991"/>
    <w:rsid w:val="00A17E68"/>
    <w:rsid w:val="00A22C1C"/>
    <w:rsid w:val="00A24C70"/>
    <w:rsid w:val="00A324E9"/>
    <w:rsid w:val="00A34B29"/>
    <w:rsid w:val="00A35157"/>
    <w:rsid w:val="00A35E32"/>
    <w:rsid w:val="00A50815"/>
    <w:rsid w:val="00A54B9A"/>
    <w:rsid w:val="00A55E10"/>
    <w:rsid w:val="00A5630E"/>
    <w:rsid w:val="00A60830"/>
    <w:rsid w:val="00A65BAB"/>
    <w:rsid w:val="00A6703C"/>
    <w:rsid w:val="00A759B3"/>
    <w:rsid w:val="00A760F9"/>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C03DC"/>
    <w:rsid w:val="00AC0953"/>
    <w:rsid w:val="00AC1064"/>
    <w:rsid w:val="00AC6FF4"/>
    <w:rsid w:val="00AC7DE3"/>
    <w:rsid w:val="00AD26FE"/>
    <w:rsid w:val="00AD3DF2"/>
    <w:rsid w:val="00AD502C"/>
    <w:rsid w:val="00AE0AD7"/>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0D5C"/>
    <w:rsid w:val="00B312B8"/>
    <w:rsid w:val="00B32A50"/>
    <w:rsid w:val="00B3314B"/>
    <w:rsid w:val="00B33448"/>
    <w:rsid w:val="00B40AFD"/>
    <w:rsid w:val="00B40F09"/>
    <w:rsid w:val="00B43CEB"/>
    <w:rsid w:val="00B50224"/>
    <w:rsid w:val="00B5460D"/>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3AEE"/>
    <w:rsid w:val="00BD6934"/>
    <w:rsid w:val="00BE10E4"/>
    <w:rsid w:val="00BE3D84"/>
    <w:rsid w:val="00BE7761"/>
    <w:rsid w:val="00BE7E4B"/>
    <w:rsid w:val="00BF3DDD"/>
    <w:rsid w:val="00BF3E45"/>
    <w:rsid w:val="00BF4FEE"/>
    <w:rsid w:val="00BF622D"/>
    <w:rsid w:val="00BF73BD"/>
    <w:rsid w:val="00C022C7"/>
    <w:rsid w:val="00C0580B"/>
    <w:rsid w:val="00C11E69"/>
    <w:rsid w:val="00C12352"/>
    <w:rsid w:val="00C33F8F"/>
    <w:rsid w:val="00C36691"/>
    <w:rsid w:val="00C41393"/>
    <w:rsid w:val="00C45DB5"/>
    <w:rsid w:val="00C51939"/>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C34"/>
    <w:rsid w:val="00CB0970"/>
    <w:rsid w:val="00CB4314"/>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0A8D"/>
    <w:rsid w:val="00D2460C"/>
    <w:rsid w:val="00D40FE5"/>
    <w:rsid w:val="00D41D7B"/>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5293"/>
    <w:rsid w:val="00DC53CA"/>
    <w:rsid w:val="00DD2B65"/>
    <w:rsid w:val="00DD5A55"/>
    <w:rsid w:val="00DD7C04"/>
    <w:rsid w:val="00DE2D03"/>
    <w:rsid w:val="00DE3ABB"/>
    <w:rsid w:val="00DE694B"/>
    <w:rsid w:val="00DF44A3"/>
    <w:rsid w:val="00DF56F9"/>
    <w:rsid w:val="00DF795C"/>
    <w:rsid w:val="00DF7D35"/>
    <w:rsid w:val="00E01908"/>
    <w:rsid w:val="00E024F6"/>
    <w:rsid w:val="00E04020"/>
    <w:rsid w:val="00E06EDB"/>
    <w:rsid w:val="00E122B6"/>
    <w:rsid w:val="00E17685"/>
    <w:rsid w:val="00E318EB"/>
    <w:rsid w:val="00E41FEB"/>
    <w:rsid w:val="00E43789"/>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6FB8"/>
    <w:rsid w:val="00F07402"/>
    <w:rsid w:val="00F11C38"/>
    <w:rsid w:val="00F138C1"/>
    <w:rsid w:val="00F1494B"/>
    <w:rsid w:val="00F22B72"/>
    <w:rsid w:val="00F31050"/>
    <w:rsid w:val="00F3118C"/>
    <w:rsid w:val="00F33E5D"/>
    <w:rsid w:val="00F40424"/>
    <w:rsid w:val="00F42218"/>
    <w:rsid w:val="00F4249A"/>
    <w:rsid w:val="00F44332"/>
    <w:rsid w:val="00F46361"/>
    <w:rsid w:val="00F4669A"/>
    <w:rsid w:val="00F468F8"/>
    <w:rsid w:val="00F46BB1"/>
    <w:rsid w:val="00F5693C"/>
    <w:rsid w:val="00F6400D"/>
    <w:rsid w:val="00F651D8"/>
    <w:rsid w:val="00F65B54"/>
    <w:rsid w:val="00F71D8C"/>
    <w:rsid w:val="00F7322D"/>
    <w:rsid w:val="00F75ACD"/>
    <w:rsid w:val="00F75DD8"/>
    <w:rsid w:val="00F8053B"/>
    <w:rsid w:val="00F807EB"/>
    <w:rsid w:val="00F80D07"/>
    <w:rsid w:val="00F87CFC"/>
    <w:rsid w:val="00F9285F"/>
    <w:rsid w:val="00F93A82"/>
    <w:rsid w:val="00F95514"/>
    <w:rsid w:val="00F97A12"/>
    <w:rsid w:val="00FA3AC0"/>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Pages>
  <Words>4203</Words>
  <Characters>2396</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217</cp:revision>
  <dcterms:created xsi:type="dcterms:W3CDTF">2024-10-30T08:43:00Z</dcterms:created>
  <dcterms:modified xsi:type="dcterms:W3CDTF">2025-10-23T07:28:00Z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