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427DF" w14:textId="77777777" w:rsidR="00BC15B9" w:rsidRPr="003D6B17" w:rsidRDefault="00BC15B9" w:rsidP="00BC15B9">
      <w:pPr>
        <w:pStyle w:val="ListParagraph"/>
        <w:widowControl w:val="0"/>
        <w:tabs>
          <w:tab w:val="left" w:pos="709"/>
        </w:tabs>
        <w:autoSpaceDE w:val="0"/>
        <w:autoSpaceDN w:val="0"/>
        <w:adjustRightInd w:val="0"/>
        <w:spacing w:after="0" w:line="240" w:lineRule="auto"/>
        <w:ind w:left="502"/>
        <w:jc w:val="both"/>
        <w:rPr>
          <w:rFonts w:ascii="Times New Roman" w:hAnsi="Times New Roman" w:cs="Times New Roman"/>
          <w:i/>
          <w:sz w:val="24"/>
          <w:szCs w:val="24"/>
        </w:rPr>
      </w:pPr>
    </w:p>
    <w:p w14:paraId="4D5A9623" w14:textId="5DCA7AE9" w:rsidR="00BC15B9" w:rsidRPr="003D6B17" w:rsidRDefault="005E65FC" w:rsidP="005E65FC">
      <w:pPr>
        <w:tabs>
          <w:tab w:val="left" w:pos="1134"/>
        </w:tabs>
        <w:spacing w:after="0" w:line="240" w:lineRule="auto"/>
        <w:ind w:left="567"/>
        <w:jc w:val="right"/>
        <w:rPr>
          <w:rFonts w:ascii="Times New Roman" w:hAnsi="Times New Roman" w:cs="Times New Roman"/>
          <w:i/>
          <w:sz w:val="24"/>
          <w:szCs w:val="24"/>
        </w:rPr>
      </w:pPr>
      <w:r w:rsidRPr="003D6B17">
        <w:rPr>
          <w:rFonts w:ascii="Times New Roman" w:hAnsi="Times New Roman" w:cs="Times New Roman"/>
          <w:i/>
          <w:sz w:val="24"/>
          <w:szCs w:val="24"/>
        </w:rPr>
        <w:t>1</w:t>
      </w:r>
      <w:r w:rsidR="00BC15B9" w:rsidRPr="003D6B17">
        <w:rPr>
          <w:rFonts w:ascii="Times New Roman" w:hAnsi="Times New Roman" w:cs="Times New Roman"/>
          <w:i/>
          <w:sz w:val="24"/>
          <w:szCs w:val="24"/>
        </w:rPr>
        <w:t xml:space="preserve"> lentelė „</w:t>
      </w:r>
      <w:r w:rsidRPr="003D6B17">
        <w:rPr>
          <w:rFonts w:ascii="Times New Roman" w:hAnsi="Times New Roman" w:cs="Times New Roman"/>
          <w:i/>
          <w:sz w:val="24"/>
          <w:szCs w:val="24"/>
        </w:rPr>
        <w:t>R</w:t>
      </w:r>
      <w:r w:rsidR="00BC15B9" w:rsidRPr="003D6B17">
        <w:rPr>
          <w:rFonts w:ascii="Times New Roman" w:hAnsi="Times New Roman" w:cs="Times New Roman"/>
          <w:i/>
          <w:sz w:val="24"/>
          <w:szCs w:val="24"/>
        </w:rPr>
        <w:t>eikalavimai</w:t>
      </w:r>
      <w:r w:rsidRPr="003D6B17">
        <w:rPr>
          <w:rFonts w:ascii="Times New Roman" w:hAnsi="Times New Roman" w:cs="Times New Roman"/>
          <w:i/>
          <w:sz w:val="24"/>
          <w:szCs w:val="24"/>
        </w:rPr>
        <w:t xml:space="preserve"> Tiekėjo kvalifikacijai</w:t>
      </w:r>
      <w:r w:rsidR="00BC15B9" w:rsidRPr="003D6B17">
        <w:rPr>
          <w:rFonts w:ascii="Times New Roman" w:hAnsi="Times New Roman" w:cs="Times New Roman"/>
          <w:i/>
          <w:sz w:val="24"/>
          <w:szCs w:val="24"/>
        </w:rPr>
        <w:t xml:space="preserve">“ </w:t>
      </w:r>
    </w:p>
    <w:tbl>
      <w:tblPr>
        <w:tblW w:w="14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899"/>
        <w:gridCol w:w="5003"/>
        <w:gridCol w:w="4966"/>
      </w:tblGrid>
      <w:tr w:rsidR="00931CF0" w:rsidRPr="003D6B17" w14:paraId="4410DBA3" w14:textId="485138A9" w:rsidTr="6ED4BEAC">
        <w:trPr>
          <w:trHeight w:val="652"/>
        </w:trPr>
        <w:tc>
          <w:tcPr>
            <w:tcW w:w="700" w:type="dxa"/>
            <w:shd w:val="clear" w:color="auto" w:fill="D5DCE4" w:themeFill="text2" w:themeFillTint="33"/>
            <w:vAlign w:val="center"/>
          </w:tcPr>
          <w:p w14:paraId="273EADEF" w14:textId="77777777" w:rsidR="00931CF0" w:rsidRPr="003D6B17" w:rsidRDefault="00931CF0" w:rsidP="00724168">
            <w:pPr>
              <w:spacing w:after="0" w:line="240" w:lineRule="auto"/>
              <w:jc w:val="center"/>
              <w:rPr>
                <w:rFonts w:ascii="Times New Roman" w:hAnsi="Times New Roman" w:cs="Times New Roman"/>
                <w:b/>
                <w:bCs/>
                <w:sz w:val="24"/>
                <w:szCs w:val="24"/>
              </w:rPr>
            </w:pPr>
            <w:r w:rsidRPr="003D6B17">
              <w:rPr>
                <w:rFonts w:ascii="Times New Roman" w:hAnsi="Times New Roman" w:cs="Times New Roman"/>
                <w:b/>
                <w:bCs/>
                <w:sz w:val="24"/>
                <w:szCs w:val="24"/>
              </w:rPr>
              <w:t>Eil. Nr.</w:t>
            </w:r>
          </w:p>
        </w:tc>
        <w:tc>
          <w:tcPr>
            <w:tcW w:w="3899" w:type="dxa"/>
            <w:shd w:val="clear" w:color="auto" w:fill="D5DCE4" w:themeFill="text2" w:themeFillTint="33"/>
            <w:vAlign w:val="center"/>
          </w:tcPr>
          <w:p w14:paraId="2AA36EE9" w14:textId="77777777" w:rsidR="00931CF0" w:rsidRPr="003D6B17" w:rsidRDefault="00931CF0" w:rsidP="00724168">
            <w:pPr>
              <w:spacing w:after="0" w:line="240" w:lineRule="auto"/>
              <w:jc w:val="center"/>
              <w:rPr>
                <w:rFonts w:ascii="Times New Roman" w:hAnsi="Times New Roman" w:cs="Times New Roman"/>
                <w:b/>
                <w:bCs/>
                <w:sz w:val="24"/>
                <w:szCs w:val="24"/>
              </w:rPr>
            </w:pPr>
            <w:r w:rsidRPr="003D6B17">
              <w:rPr>
                <w:rFonts w:ascii="Times New Roman" w:hAnsi="Times New Roman" w:cs="Times New Roman"/>
                <w:b/>
                <w:bCs/>
                <w:sz w:val="24"/>
                <w:szCs w:val="24"/>
              </w:rPr>
              <w:t>Kvalifikacijos reikalavimai</w:t>
            </w:r>
          </w:p>
        </w:tc>
        <w:tc>
          <w:tcPr>
            <w:tcW w:w="5003" w:type="dxa"/>
            <w:shd w:val="clear" w:color="auto" w:fill="D5DCE4" w:themeFill="text2" w:themeFillTint="33"/>
            <w:vAlign w:val="center"/>
          </w:tcPr>
          <w:p w14:paraId="5AE2A640" w14:textId="77777777" w:rsidR="00931CF0" w:rsidRPr="003D6B17" w:rsidRDefault="00931CF0" w:rsidP="00724168">
            <w:pPr>
              <w:spacing w:after="0" w:line="240" w:lineRule="auto"/>
              <w:jc w:val="center"/>
              <w:rPr>
                <w:rFonts w:ascii="Times New Roman" w:hAnsi="Times New Roman" w:cs="Times New Roman"/>
                <w:b/>
                <w:bCs/>
                <w:sz w:val="24"/>
                <w:szCs w:val="24"/>
              </w:rPr>
            </w:pPr>
            <w:r w:rsidRPr="003D6B17">
              <w:rPr>
                <w:rFonts w:ascii="Times New Roman" w:hAnsi="Times New Roman" w:cs="Times New Roman"/>
                <w:b/>
                <w:bCs/>
                <w:sz w:val="24"/>
                <w:szCs w:val="24"/>
              </w:rPr>
              <w:t>Kvalifikacijos reikalavimus patvirtinantys dokumentai</w:t>
            </w:r>
          </w:p>
        </w:tc>
        <w:tc>
          <w:tcPr>
            <w:tcW w:w="4966" w:type="dxa"/>
            <w:shd w:val="clear" w:color="auto" w:fill="D5DCE4" w:themeFill="text2" w:themeFillTint="33"/>
            <w:vAlign w:val="center"/>
          </w:tcPr>
          <w:p w14:paraId="6EF7950A" w14:textId="6377C914" w:rsidR="00931CF0" w:rsidRPr="003D6B17" w:rsidRDefault="0067148D" w:rsidP="00724168">
            <w:pPr>
              <w:spacing w:after="0" w:line="240" w:lineRule="auto"/>
              <w:jc w:val="center"/>
              <w:rPr>
                <w:rFonts w:ascii="Times New Roman" w:hAnsi="Times New Roman" w:cs="Times New Roman"/>
                <w:b/>
                <w:bCs/>
                <w:sz w:val="24"/>
                <w:szCs w:val="24"/>
              </w:rPr>
            </w:pPr>
            <w:r w:rsidRPr="003D6B17">
              <w:rPr>
                <w:rFonts w:ascii="Times New Roman" w:hAnsi="Times New Roman" w:cs="Times New Roman"/>
                <w:b/>
                <w:bCs/>
                <w:sz w:val="24"/>
                <w:szCs w:val="24"/>
              </w:rPr>
              <w:t>Reikalavimo taikymas</w:t>
            </w:r>
          </w:p>
        </w:tc>
      </w:tr>
      <w:tr w:rsidR="00F570CD" w:rsidRPr="003D6B17" w14:paraId="44ADA513" w14:textId="77777777" w:rsidTr="00A8092A">
        <w:trPr>
          <w:trHeight w:val="300"/>
        </w:trPr>
        <w:tc>
          <w:tcPr>
            <w:tcW w:w="700" w:type="dxa"/>
            <w:vAlign w:val="center"/>
          </w:tcPr>
          <w:p w14:paraId="794B9ECF" w14:textId="3F11EC87" w:rsidR="00F570CD" w:rsidRPr="003D6B17" w:rsidRDefault="00F570CD" w:rsidP="0072416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3899" w:type="dxa"/>
          </w:tcPr>
          <w:p w14:paraId="6FF6E20E" w14:textId="371BFE31" w:rsidR="00F570CD" w:rsidRDefault="00F570CD" w:rsidP="00724168">
            <w:pPr>
              <w:spacing w:after="0" w:line="240" w:lineRule="auto"/>
              <w:jc w:val="both"/>
              <w:rPr>
                <w:rFonts w:ascii="Times New Roman" w:hAnsi="Times New Roman" w:cs="Times New Roman"/>
                <w:sz w:val="24"/>
                <w:szCs w:val="24"/>
              </w:rPr>
            </w:pPr>
            <w:r w:rsidRPr="6ED4BEAC">
              <w:rPr>
                <w:rFonts w:ascii="Times New Roman" w:hAnsi="Times New Roman" w:cs="Times New Roman"/>
                <w:sz w:val="24"/>
                <w:szCs w:val="24"/>
              </w:rPr>
              <w:t xml:space="preserve">Per pastaruosius 3 (trejus) metus iki paraiškų pateikimo termino pabaigos pagal vieną ar daugiau sutarčių yra savo jėgomis suteikęs </w:t>
            </w:r>
            <w:r w:rsidR="002B4E21" w:rsidRPr="6ED4BEAC">
              <w:rPr>
                <w:rFonts w:ascii="Times New Roman" w:hAnsi="Times New Roman" w:cs="Times New Roman"/>
                <w:sz w:val="24"/>
                <w:szCs w:val="24"/>
              </w:rPr>
              <w:t>su pirkimo objekt</w:t>
            </w:r>
            <w:r w:rsidR="3522D946" w:rsidRPr="6ED4BEAC">
              <w:rPr>
                <w:rFonts w:ascii="Times New Roman" w:hAnsi="Times New Roman" w:cs="Times New Roman"/>
                <w:sz w:val="24"/>
                <w:szCs w:val="24"/>
              </w:rPr>
              <w:t>u</w:t>
            </w:r>
            <w:r w:rsidR="002B4E21" w:rsidRPr="6ED4BEAC">
              <w:rPr>
                <w:rFonts w:ascii="Times New Roman" w:hAnsi="Times New Roman" w:cs="Times New Roman"/>
                <w:sz w:val="24"/>
                <w:szCs w:val="24"/>
              </w:rPr>
              <w:t xml:space="preserve"> susijusių paslaugų</w:t>
            </w:r>
            <w:r w:rsidRPr="6ED4BEAC">
              <w:rPr>
                <w:rFonts w:ascii="Times New Roman" w:hAnsi="Times New Roman" w:cs="Times New Roman"/>
                <w:sz w:val="24"/>
                <w:szCs w:val="24"/>
              </w:rPr>
              <w:t xml:space="preserve">, kurių vertė yra ne mažesnė kaip </w:t>
            </w:r>
            <w:r w:rsidR="002B4E21" w:rsidRPr="6ED4BEAC">
              <w:rPr>
                <w:rFonts w:ascii="Times New Roman" w:hAnsi="Times New Roman" w:cs="Times New Roman"/>
                <w:sz w:val="24"/>
                <w:szCs w:val="24"/>
              </w:rPr>
              <w:t>600</w:t>
            </w:r>
            <w:r w:rsidRPr="6ED4BEAC">
              <w:rPr>
                <w:rFonts w:ascii="Times New Roman" w:hAnsi="Times New Roman" w:cs="Times New Roman"/>
                <w:sz w:val="24"/>
                <w:szCs w:val="24"/>
              </w:rPr>
              <w:t> 000,00 Eur be PVM.</w:t>
            </w:r>
          </w:p>
          <w:p w14:paraId="7466A464" w14:textId="77777777" w:rsidR="002B4E21" w:rsidRDefault="002B4E21" w:rsidP="00724168">
            <w:pPr>
              <w:spacing w:after="0" w:line="240" w:lineRule="auto"/>
              <w:jc w:val="both"/>
              <w:rPr>
                <w:rFonts w:ascii="Times New Roman" w:hAnsi="Times New Roman" w:cs="Times New Roman"/>
                <w:sz w:val="24"/>
                <w:szCs w:val="24"/>
              </w:rPr>
            </w:pPr>
          </w:p>
          <w:p w14:paraId="65186E79" w14:textId="47F379BD" w:rsidR="002B4E21" w:rsidRPr="00CD6C08" w:rsidRDefault="1F259BAF" w:rsidP="6ED4BEAC">
            <w:pPr>
              <w:spacing w:after="0" w:line="240" w:lineRule="auto"/>
              <w:jc w:val="both"/>
              <w:rPr>
                <w:rFonts w:ascii="Times New Roman" w:hAnsi="Times New Roman" w:cs="Times New Roman"/>
                <w:sz w:val="24"/>
                <w:szCs w:val="24"/>
              </w:rPr>
            </w:pPr>
            <w:r w:rsidRPr="6ED4BEAC">
              <w:rPr>
                <w:rFonts w:ascii="Times New Roman" w:hAnsi="Times New Roman" w:cs="Times New Roman"/>
                <w:sz w:val="24"/>
                <w:szCs w:val="24"/>
              </w:rPr>
              <w:t>Su pirkimo objektu susijusiomis paslaugomis laikomos</w:t>
            </w:r>
            <w:r w:rsidR="2F2D7683" w:rsidRPr="6ED4BEAC">
              <w:rPr>
                <w:rFonts w:ascii="Times New Roman" w:hAnsi="Times New Roman" w:cs="Times New Roman"/>
                <w:sz w:val="24"/>
                <w:szCs w:val="24"/>
              </w:rPr>
              <w:t xml:space="preserve"> sistemų, nurodytų Techninės specifikacijos lentelėje Nr. 1, </w:t>
            </w:r>
            <w:r w:rsidR="1BA0EF4C" w:rsidRPr="6ED4BEAC">
              <w:rPr>
                <w:rFonts w:ascii="Times New Roman" w:hAnsi="Times New Roman" w:cs="Times New Roman"/>
                <w:sz w:val="24"/>
                <w:szCs w:val="24"/>
              </w:rPr>
              <w:t xml:space="preserve">ar panašių į jas </w:t>
            </w:r>
            <w:r w:rsidR="518CC69E" w:rsidRPr="6ED4BEAC">
              <w:rPr>
                <w:rFonts w:ascii="Times New Roman" w:hAnsi="Times New Roman" w:cs="Times New Roman"/>
                <w:sz w:val="24"/>
                <w:szCs w:val="24"/>
              </w:rPr>
              <w:t>priežiūra ir/ar aptarnavimas ir/ar remontas ir/ar eksploatavimas</w:t>
            </w:r>
            <w:r w:rsidR="2E340771" w:rsidRPr="6ED4BEAC">
              <w:rPr>
                <w:rFonts w:ascii="Times New Roman" w:hAnsi="Times New Roman" w:cs="Times New Roman"/>
                <w:sz w:val="24"/>
                <w:szCs w:val="24"/>
              </w:rPr>
              <w:t xml:space="preserve"> (įskaitant atsargines dalis)</w:t>
            </w:r>
            <w:r w:rsidR="76EF18CC" w:rsidRPr="6ED4BEAC">
              <w:rPr>
                <w:rFonts w:ascii="Times New Roman" w:hAnsi="Times New Roman" w:cs="Times New Roman"/>
                <w:sz w:val="24"/>
                <w:szCs w:val="24"/>
              </w:rPr>
              <w:t>.</w:t>
            </w:r>
            <w:r w:rsidR="2577A1D6" w:rsidRPr="6ED4BEAC">
              <w:rPr>
                <w:rFonts w:ascii="Times New Roman" w:hAnsi="Times New Roman" w:cs="Times New Roman"/>
                <w:sz w:val="24"/>
                <w:szCs w:val="24"/>
              </w:rPr>
              <w:t xml:space="preserve"> </w:t>
            </w:r>
          </w:p>
        </w:tc>
        <w:tc>
          <w:tcPr>
            <w:tcW w:w="5003" w:type="dxa"/>
          </w:tcPr>
          <w:p w14:paraId="3A67769C" w14:textId="2A2835E1" w:rsidR="00F570CD" w:rsidRPr="00966368" w:rsidRDefault="00F570CD" w:rsidP="00724168">
            <w:pPr>
              <w:tabs>
                <w:tab w:val="left" w:pos="286"/>
              </w:tabs>
              <w:spacing w:after="0" w:line="240" w:lineRule="auto"/>
              <w:jc w:val="both"/>
              <w:rPr>
                <w:rFonts w:ascii="Times New Roman" w:hAnsi="Times New Roman" w:cs="Times New Roman"/>
                <w:sz w:val="24"/>
                <w:szCs w:val="24"/>
              </w:rPr>
            </w:pPr>
            <w:r w:rsidRPr="00966368">
              <w:rPr>
                <w:rFonts w:ascii="Times New Roman" w:hAnsi="Times New Roman" w:cs="Times New Roman"/>
                <w:sz w:val="24"/>
                <w:szCs w:val="24"/>
              </w:rPr>
              <w:t xml:space="preserve">1) pagrindinių per pastaruosius </w:t>
            </w:r>
            <w:r w:rsidRPr="37AF7656">
              <w:rPr>
                <w:rFonts w:ascii="Times New Roman" w:hAnsi="Times New Roman" w:cs="Times New Roman"/>
                <w:sz w:val="24"/>
                <w:szCs w:val="24"/>
              </w:rPr>
              <w:t xml:space="preserve"> </w:t>
            </w:r>
            <w:r w:rsidR="00D92A30">
              <w:rPr>
                <w:rFonts w:ascii="Times New Roman" w:hAnsi="Times New Roman" w:cs="Times New Roman"/>
                <w:sz w:val="24"/>
                <w:szCs w:val="24"/>
              </w:rPr>
              <w:t>3</w:t>
            </w:r>
            <w:r w:rsidRPr="37AF7656">
              <w:rPr>
                <w:rFonts w:ascii="Times New Roman" w:hAnsi="Times New Roman" w:cs="Times New Roman"/>
                <w:sz w:val="24"/>
                <w:szCs w:val="24"/>
              </w:rPr>
              <w:t xml:space="preserve"> (</w:t>
            </w:r>
            <w:r w:rsidR="00D92A30">
              <w:rPr>
                <w:rFonts w:ascii="Times New Roman" w:hAnsi="Times New Roman" w:cs="Times New Roman"/>
                <w:sz w:val="24"/>
                <w:szCs w:val="24"/>
              </w:rPr>
              <w:t>trejus</w:t>
            </w:r>
            <w:r w:rsidRPr="37AF7656">
              <w:rPr>
                <w:rFonts w:ascii="Times New Roman" w:hAnsi="Times New Roman" w:cs="Times New Roman"/>
                <w:sz w:val="24"/>
                <w:szCs w:val="24"/>
              </w:rPr>
              <w:t>)</w:t>
            </w:r>
            <w:r w:rsidRPr="00966368">
              <w:rPr>
                <w:rFonts w:ascii="Times New Roman" w:hAnsi="Times New Roman" w:cs="Times New Roman"/>
                <w:sz w:val="24"/>
                <w:szCs w:val="24"/>
              </w:rPr>
              <w:t xml:space="preserve"> metus suteiktų paslaugų sąrašas (pagal </w:t>
            </w:r>
            <w:r w:rsidR="00D92A30">
              <w:rPr>
                <w:rFonts w:ascii="Times New Roman" w:hAnsi="Times New Roman" w:cs="Times New Roman"/>
                <w:sz w:val="24"/>
                <w:szCs w:val="24"/>
              </w:rPr>
              <w:t>X</w:t>
            </w:r>
            <w:r w:rsidRPr="00966368">
              <w:rPr>
                <w:rFonts w:ascii="Times New Roman" w:hAnsi="Times New Roman" w:cs="Times New Roman"/>
                <w:sz w:val="24"/>
                <w:szCs w:val="24"/>
              </w:rPr>
              <w:t xml:space="preserve"> priede pateiktą formą), jame nurodant trumpą suteiktų paslaugų aprašymą, paslaugų teikimo pradžios ir pabaigos datas, paslaugų gavėjus bei jų kontaktus (tiek viešieji, tiek privatieji</w:t>
            </w:r>
            <w:r w:rsidRPr="37AF7656">
              <w:rPr>
                <w:rFonts w:ascii="Times New Roman" w:hAnsi="Times New Roman" w:cs="Times New Roman"/>
                <w:sz w:val="24"/>
                <w:szCs w:val="24"/>
              </w:rPr>
              <w:t>), savo jėgomis suteiktų paslaugų vertes EUR be PVM.</w:t>
            </w:r>
          </w:p>
          <w:p w14:paraId="2E3E246D" w14:textId="77777777" w:rsidR="00F570CD" w:rsidRPr="00966368" w:rsidRDefault="00F570CD" w:rsidP="00724168">
            <w:pPr>
              <w:tabs>
                <w:tab w:val="left" w:pos="286"/>
              </w:tabs>
              <w:spacing w:after="0" w:line="240" w:lineRule="auto"/>
              <w:jc w:val="both"/>
              <w:rPr>
                <w:rFonts w:ascii="Times New Roman" w:hAnsi="Times New Roman" w:cs="Times New Roman"/>
                <w:sz w:val="24"/>
                <w:szCs w:val="24"/>
              </w:rPr>
            </w:pPr>
            <w:r w:rsidRPr="00966368">
              <w:rPr>
                <w:rFonts w:ascii="Times New Roman" w:hAnsi="Times New Roman" w:cs="Times New Roman"/>
                <w:sz w:val="24"/>
                <w:szCs w:val="24"/>
              </w:rPr>
              <w:t xml:space="preserve">2) užsakovų pažymos, kuriose būtų nurodytos suteiktų paslaugų aprašymas, </w:t>
            </w:r>
            <w:r w:rsidRPr="37AF7656">
              <w:rPr>
                <w:rFonts w:ascii="Times New Roman" w:hAnsi="Times New Roman" w:cs="Times New Roman"/>
                <w:sz w:val="24"/>
                <w:szCs w:val="24"/>
              </w:rPr>
              <w:t xml:space="preserve">vertė EUR be PVM, </w:t>
            </w:r>
            <w:r w:rsidRPr="00966368">
              <w:rPr>
                <w:rFonts w:ascii="Times New Roman" w:hAnsi="Times New Roman" w:cs="Times New Roman"/>
                <w:sz w:val="24"/>
                <w:szCs w:val="24"/>
              </w:rPr>
              <w:t>įskaitant informaciją, įrodančią atitiktį nustatytam kvalifikacijos reikalavimui, paslaugų teikimo datas, paslaugų gavėjus, taip pat nurodoma ar paslaugos buvo suteiktos tinkamai, arba pateikiami kiti lygiaverčiai dokumentai (pvz. patiektų prekių priėmimo-perdavimo aktai ir pan.)</w:t>
            </w:r>
          </w:p>
          <w:p w14:paraId="210836B3" w14:textId="77777777" w:rsidR="00F570CD" w:rsidRPr="00966368" w:rsidRDefault="00F570CD" w:rsidP="00724168">
            <w:pPr>
              <w:tabs>
                <w:tab w:val="left" w:pos="286"/>
              </w:tabs>
              <w:spacing w:after="0" w:line="240" w:lineRule="auto"/>
              <w:jc w:val="both"/>
              <w:rPr>
                <w:rFonts w:ascii="Times New Roman" w:hAnsi="Times New Roman" w:cs="Times New Roman"/>
                <w:bCs/>
                <w:sz w:val="24"/>
                <w:szCs w:val="24"/>
              </w:rPr>
            </w:pPr>
          </w:p>
          <w:p w14:paraId="7552FAC9" w14:textId="53274758" w:rsidR="00F570CD" w:rsidRPr="00CD6C08" w:rsidRDefault="00F570CD" w:rsidP="00724168">
            <w:pPr>
              <w:spacing w:after="0" w:line="240" w:lineRule="auto"/>
              <w:jc w:val="both"/>
              <w:rPr>
                <w:rFonts w:ascii="Times New Roman" w:hAnsi="Times New Roman" w:cs="Times New Roman"/>
                <w:sz w:val="24"/>
                <w:szCs w:val="24"/>
              </w:rPr>
            </w:pPr>
            <w:r w:rsidRPr="00966368">
              <w:rPr>
                <w:rFonts w:ascii="Times New Roman" w:hAnsi="Times New Roman" w:cs="Times New Roman"/>
                <w:sz w:val="24"/>
                <w:szCs w:val="24"/>
              </w:rPr>
              <w:t>Pastaba: įrodantys dokumentai turi būti pateikti tokio turinio, kad Pirkėjas galėtų įsitikinti Tiekėjo atitikimu nustatytam kvalifikacijos reikalavimui.</w:t>
            </w:r>
          </w:p>
        </w:tc>
        <w:tc>
          <w:tcPr>
            <w:tcW w:w="4966" w:type="dxa"/>
          </w:tcPr>
          <w:p w14:paraId="24E8DE67" w14:textId="77777777" w:rsidR="00F570CD" w:rsidRPr="00966368" w:rsidRDefault="00F570CD" w:rsidP="00724168">
            <w:pPr>
              <w:pStyle w:val="Heading2"/>
              <w:keepNext w:val="0"/>
              <w:keepLines w:val="0"/>
              <w:tabs>
                <w:tab w:val="left" w:pos="709"/>
              </w:tabs>
              <w:spacing w:before="0" w:line="240" w:lineRule="auto"/>
              <w:ind w:right="-23"/>
              <w:jc w:val="both"/>
              <w:rPr>
                <w:rFonts w:ascii="Times New Roman" w:hAnsi="Times New Roman" w:cs="Times New Roman"/>
                <w:color w:val="auto"/>
                <w:sz w:val="24"/>
                <w:szCs w:val="24"/>
              </w:rPr>
            </w:pPr>
            <w:r w:rsidRPr="00966368">
              <w:rPr>
                <w:rFonts w:ascii="Times New Roman" w:hAnsi="Times New Roman" w:cs="Times New Roman"/>
                <w:color w:val="auto"/>
                <w:sz w:val="24"/>
                <w:szCs w:val="24"/>
              </w:rPr>
              <w:t>1) jeigu pasiūlymą teikia jungtinei veiklai susivienijusių Tiekėjų grupė – reikalavimą turi atitikti visi Tiekėjų grupės nariai kartu (Tiekėjų grupės narių turima patirtis sumuojama), atsižvelgiant į jų prisiimamus įsipareigojimus; </w:t>
            </w:r>
          </w:p>
          <w:p w14:paraId="14A8CA52" w14:textId="77777777" w:rsidR="00F570CD" w:rsidRPr="00966368" w:rsidRDefault="00F570CD" w:rsidP="00724168">
            <w:pPr>
              <w:pStyle w:val="Heading2"/>
              <w:keepNext w:val="0"/>
              <w:keepLines w:val="0"/>
              <w:tabs>
                <w:tab w:val="left" w:pos="709"/>
              </w:tabs>
              <w:spacing w:before="0" w:line="240" w:lineRule="auto"/>
              <w:ind w:right="-23"/>
              <w:jc w:val="both"/>
              <w:rPr>
                <w:rFonts w:ascii="Times New Roman" w:hAnsi="Times New Roman" w:cs="Times New Roman"/>
                <w:color w:val="auto"/>
                <w:sz w:val="24"/>
                <w:szCs w:val="24"/>
              </w:rPr>
            </w:pPr>
            <w:r w:rsidRPr="00966368">
              <w:rPr>
                <w:rFonts w:ascii="Times New Roman" w:hAnsi="Times New Roman" w:cs="Times New Roman"/>
                <w:color w:val="auto"/>
                <w:sz w:val="24"/>
                <w:szCs w:val="24"/>
              </w:rPr>
              <w:t>2) Tiekėjas gali remtis kitų ūkio subjektų pajėgumais tik tuo atveju, jeigu tie subjektai patys vykdys tą Sutarties dalį, kuriai reikia jų turimų pajėgumų; </w:t>
            </w:r>
          </w:p>
          <w:p w14:paraId="2A666868" w14:textId="77777777" w:rsidR="00F570CD" w:rsidRPr="00966368" w:rsidRDefault="00F570CD" w:rsidP="00724168">
            <w:pPr>
              <w:pStyle w:val="Heading2"/>
              <w:keepNext w:val="0"/>
              <w:keepLines w:val="0"/>
              <w:tabs>
                <w:tab w:val="left" w:pos="709"/>
              </w:tabs>
              <w:spacing w:before="0" w:line="240" w:lineRule="auto"/>
              <w:ind w:right="-23"/>
              <w:jc w:val="both"/>
              <w:rPr>
                <w:rFonts w:ascii="Times New Roman" w:hAnsi="Times New Roman" w:cs="Times New Roman"/>
                <w:color w:val="auto"/>
                <w:sz w:val="24"/>
                <w:szCs w:val="24"/>
              </w:rPr>
            </w:pPr>
            <w:r w:rsidRPr="00966368">
              <w:rPr>
                <w:rFonts w:ascii="Times New Roman" w:hAnsi="Times New Roman" w:cs="Times New Roman"/>
                <w:color w:val="auto"/>
                <w:sz w:val="24"/>
                <w:szCs w:val="24"/>
              </w:rPr>
              <w:t>3) subtiekėjams šis reikalavimas nekeliamas. </w:t>
            </w:r>
          </w:p>
          <w:p w14:paraId="35C03599" w14:textId="77777777" w:rsidR="00F570CD" w:rsidRPr="00966368" w:rsidRDefault="00F570CD" w:rsidP="00724168">
            <w:pPr>
              <w:tabs>
                <w:tab w:val="left" w:pos="286"/>
              </w:tabs>
              <w:spacing w:after="0" w:line="240" w:lineRule="auto"/>
              <w:ind w:left="2"/>
              <w:contextualSpacing/>
              <w:jc w:val="both"/>
              <w:rPr>
                <w:rFonts w:ascii="Times New Roman" w:hAnsi="Times New Roman" w:cs="Times New Roman"/>
                <w:b/>
                <w:color w:val="000000"/>
                <w:sz w:val="24"/>
                <w:szCs w:val="24"/>
              </w:rPr>
            </w:pPr>
          </w:p>
          <w:p w14:paraId="29D503ED" w14:textId="77777777" w:rsidR="00F570CD" w:rsidRPr="00966368" w:rsidRDefault="00F570CD" w:rsidP="00724168">
            <w:pPr>
              <w:tabs>
                <w:tab w:val="left" w:pos="286"/>
              </w:tabs>
              <w:spacing w:after="0" w:line="240" w:lineRule="auto"/>
              <w:ind w:left="2"/>
              <w:contextualSpacing/>
              <w:jc w:val="both"/>
              <w:rPr>
                <w:rFonts w:ascii="Times New Roman" w:hAnsi="Times New Roman" w:cs="Times New Roman"/>
                <w:bCs/>
                <w:color w:val="000000"/>
                <w:sz w:val="24"/>
                <w:szCs w:val="24"/>
                <w:u w:val="single"/>
              </w:rPr>
            </w:pPr>
            <w:r w:rsidRPr="00966368">
              <w:rPr>
                <w:rFonts w:ascii="Times New Roman" w:hAnsi="Times New Roman" w:cs="Times New Roman"/>
                <w:bCs/>
                <w:color w:val="000000"/>
                <w:sz w:val="24"/>
                <w:szCs w:val="24"/>
                <w:u w:val="single"/>
              </w:rPr>
              <w:t>PASTABA.</w:t>
            </w:r>
          </w:p>
          <w:p w14:paraId="6C0470AA" w14:textId="77777777" w:rsidR="00F570CD" w:rsidRPr="00966368" w:rsidRDefault="00F570CD" w:rsidP="00724168">
            <w:pPr>
              <w:tabs>
                <w:tab w:val="left" w:pos="286"/>
              </w:tabs>
              <w:spacing w:after="0" w:line="240" w:lineRule="auto"/>
              <w:contextualSpacing/>
              <w:jc w:val="both"/>
              <w:rPr>
                <w:rFonts w:ascii="Times New Roman" w:hAnsi="Times New Roman" w:cs="Times New Roman"/>
                <w:bCs/>
                <w:color w:val="000000"/>
                <w:sz w:val="24"/>
                <w:szCs w:val="24"/>
              </w:rPr>
            </w:pPr>
            <w:r w:rsidRPr="37AF7656">
              <w:rPr>
                <w:rFonts w:ascii="Times New Roman" w:hAnsi="Times New Roman" w:cs="Times New Roman"/>
                <w:color w:val="000000" w:themeColor="text1"/>
                <w:sz w:val="24"/>
                <w:szCs w:val="24"/>
              </w:rPr>
              <w:t xml:space="preserve">Tiekėjui (arba ūkio subjektui, kurio pajėgumais Tiekėjas remiasi) nedraudžiama remtis sutartimi, kurią jis vykdė ne vienas, bet kartu su kitais ūkio subjektais. Tačiau tokiu atveju bus vertinami būtent konkretaus Tiekėjo, dalyvaujančio Pirkime, </w:t>
            </w:r>
            <w:r w:rsidRPr="00966368">
              <w:rPr>
                <w:rFonts w:ascii="Times New Roman" w:hAnsi="Times New Roman" w:cs="Times New Roman"/>
                <w:bCs/>
                <w:sz w:val="24"/>
                <w:szCs w:val="24"/>
              </w:rPr>
              <w:t>suteiktos paslaugos</w:t>
            </w:r>
            <w:r w:rsidRPr="37AF7656">
              <w:rPr>
                <w:rFonts w:ascii="Times New Roman" w:hAnsi="Times New Roman" w:cs="Times New Roman"/>
                <w:sz w:val="24"/>
                <w:szCs w:val="24"/>
              </w:rPr>
              <w:t>,</w:t>
            </w:r>
            <w:r w:rsidRPr="00966368">
              <w:rPr>
                <w:rFonts w:ascii="Times New Roman" w:hAnsi="Times New Roman" w:cs="Times New Roman"/>
                <w:bCs/>
                <w:sz w:val="24"/>
                <w:szCs w:val="24"/>
              </w:rPr>
              <w:t xml:space="preserve"> </w:t>
            </w:r>
            <w:r w:rsidRPr="37AF7656">
              <w:rPr>
                <w:rFonts w:ascii="Times New Roman" w:hAnsi="Times New Roman" w:cs="Times New Roman"/>
                <w:color w:val="000000" w:themeColor="text1"/>
                <w:sz w:val="24"/>
                <w:szCs w:val="24"/>
              </w:rPr>
              <w:t>jų apimtis, vertė, o ne visas vykdytos sutarties objektas.</w:t>
            </w:r>
          </w:p>
          <w:p w14:paraId="0B6BE144" w14:textId="7A520A6D" w:rsidR="00F570CD" w:rsidRPr="00CD6C08" w:rsidRDefault="00F570CD" w:rsidP="00724168">
            <w:pPr>
              <w:spacing w:after="0" w:line="240" w:lineRule="auto"/>
              <w:jc w:val="both"/>
              <w:rPr>
                <w:rFonts w:ascii="Times New Roman" w:hAnsi="Times New Roman" w:cs="Times New Roman"/>
                <w:sz w:val="24"/>
                <w:szCs w:val="24"/>
              </w:rPr>
            </w:pPr>
          </w:p>
        </w:tc>
      </w:tr>
      <w:tr w:rsidR="00261F89" w:rsidRPr="003D6B17" w14:paraId="2EA6086E" w14:textId="77777777" w:rsidTr="00A8092A">
        <w:trPr>
          <w:trHeight w:val="300"/>
        </w:trPr>
        <w:tc>
          <w:tcPr>
            <w:tcW w:w="700" w:type="dxa"/>
            <w:vAlign w:val="center"/>
          </w:tcPr>
          <w:p w14:paraId="64818BCC" w14:textId="3381DF63" w:rsidR="00261F89" w:rsidRPr="003D6B17" w:rsidRDefault="00261F89" w:rsidP="0072416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3899" w:type="dxa"/>
          </w:tcPr>
          <w:p w14:paraId="749AA46C" w14:textId="77777777" w:rsidR="00261F89" w:rsidRDefault="00261F89" w:rsidP="007241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Tiekėjas pirkimo sutarties vykdymui turi pasiūlyti bent 2 (du) specialistus*, turinčius </w:t>
            </w:r>
            <w:r w:rsidRPr="00CD6C08">
              <w:rPr>
                <w:rFonts w:ascii="Times New Roman" w:hAnsi="Times New Roman" w:cs="Times New Roman"/>
                <w:sz w:val="24"/>
                <w:szCs w:val="24"/>
              </w:rPr>
              <w:t>teisę dirbti su jonizuojančios spinduliuotės šaltiniais</w:t>
            </w:r>
          </w:p>
          <w:p w14:paraId="5D365C9C" w14:textId="77777777" w:rsidR="00261F89" w:rsidRDefault="00261F89" w:rsidP="00724168">
            <w:pPr>
              <w:spacing w:after="0" w:line="240" w:lineRule="auto"/>
              <w:jc w:val="both"/>
              <w:rPr>
                <w:rFonts w:ascii="Times New Roman" w:hAnsi="Times New Roman" w:cs="Times New Roman"/>
                <w:sz w:val="24"/>
                <w:szCs w:val="24"/>
              </w:rPr>
            </w:pPr>
          </w:p>
          <w:p w14:paraId="58DD0DB7" w14:textId="637AE7B0" w:rsidR="00261F89" w:rsidRPr="00CD6C08" w:rsidRDefault="00261F89" w:rsidP="007241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vienas specialistas siūlomas VNO, kitas - KUN</w:t>
            </w:r>
          </w:p>
        </w:tc>
        <w:tc>
          <w:tcPr>
            <w:tcW w:w="5003" w:type="dxa"/>
          </w:tcPr>
          <w:p w14:paraId="336401F1" w14:textId="51D50A9E" w:rsidR="00261F89" w:rsidRPr="00CD6C08" w:rsidRDefault="00352D4A" w:rsidP="007241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r</w:t>
            </w:r>
            <w:r w:rsidR="00261F89" w:rsidRPr="00CD6C08">
              <w:rPr>
                <w:rFonts w:ascii="Times New Roman" w:hAnsi="Times New Roman" w:cs="Times New Roman"/>
                <w:sz w:val="24"/>
                <w:szCs w:val="24"/>
              </w:rPr>
              <w:t>adiacinės saugos pažymėjimų kopijos, išduotos kompetentingos institucijos (Radiacinės saugos centro ar lygiaverčio).</w:t>
            </w:r>
          </w:p>
        </w:tc>
        <w:tc>
          <w:tcPr>
            <w:tcW w:w="4966" w:type="dxa"/>
          </w:tcPr>
          <w:p w14:paraId="2A69AC2A" w14:textId="77777777" w:rsidR="00C1006E" w:rsidRPr="00C1006E" w:rsidRDefault="00C1006E" w:rsidP="00C1006E">
            <w:pPr>
              <w:spacing w:after="0" w:line="240" w:lineRule="auto"/>
              <w:jc w:val="both"/>
              <w:rPr>
                <w:rFonts w:ascii="Times New Roman" w:hAnsi="Times New Roman" w:cs="Times New Roman"/>
                <w:sz w:val="24"/>
                <w:szCs w:val="24"/>
              </w:rPr>
            </w:pPr>
            <w:r w:rsidRPr="00C1006E">
              <w:rPr>
                <w:rFonts w:ascii="Times New Roman" w:hAnsi="Times New Roman" w:cs="Times New Roman"/>
                <w:sz w:val="24"/>
                <w:szCs w:val="24"/>
              </w:rPr>
              <w:t>1) jeigu pasiūlymą teikia jungtinei veiklai susivienijusių Tiekėjų grupė – reikalavimą turi atitikti Tiekėjų grupės nario (-</w:t>
            </w:r>
            <w:proofErr w:type="spellStart"/>
            <w:r w:rsidRPr="00C1006E">
              <w:rPr>
                <w:rFonts w:ascii="Times New Roman" w:hAnsi="Times New Roman" w:cs="Times New Roman"/>
                <w:sz w:val="24"/>
                <w:szCs w:val="24"/>
              </w:rPr>
              <w:t>ių</w:t>
            </w:r>
            <w:proofErr w:type="spellEnd"/>
            <w:r w:rsidRPr="00C1006E">
              <w:rPr>
                <w:rFonts w:ascii="Times New Roman" w:hAnsi="Times New Roman" w:cs="Times New Roman"/>
                <w:sz w:val="24"/>
                <w:szCs w:val="24"/>
              </w:rPr>
              <w:t xml:space="preserve">) specialistai, atsižvelgiant į jų prisiimamus įsipareigojimus Sutarčiai vykdyti;  </w:t>
            </w:r>
          </w:p>
          <w:p w14:paraId="32FE84ED" w14:textId="77777777" w:rsidR="00C1006E" w:rsidRPr="00C1006E" w:rsidRDefault="00C1006E" w:rsidP="00C1006E">
            <w:pPr>
              <w:spacing w:after="0" w:line="240" w:lineRule="auto"/>
              <w:jc w:val="both"/>
              <w:rPr>
                <w:rFonts w:ascii="Times New Roman" w:hAnsi="Times New Roman" w:cs="Times New Roman"/>
                <w:sz w:val="24"/>
                <w:szCs w:val="24"/>
              </w:rPr>
            </w:pPr>
          </w:p>
          <w:p w14:paraId="693E3E61" w14:textId="77777777" w:rsidR="00C1006E" w:rsidRPr="00C1006E" w:rsidRDefault="00C1006E" w:rsidP="00C1006E">
            <w:pPr>
              <w:spacing w:after="0" w:line="240" w:lineRule="auto"/>
              <w:jc w:val="both"/>
              <w:rPr>
                <w:rFonts w:ascii="Times New Roman" w:hAnsi="Times New Roman" w:cs="Times New Roman"/>
                <w:sz w:val="24"/>
                <w:szCs w:val="24"/>
              </w:rPr>
            </w:pPr>
            <w:r w:rsidRPr="00C1006E">
              <w:rPr>
                <w:rFonts w:ascii="Times New Roman" w:hAnsi="Times New Roman" w:cs="Times New Roman"/>
                <w:sz w:val="24"/>
                <w:szCs w:val="24"/>
              </w:rPr>
              <w:t xml:space="preserve">2) Tiekėjas gali remtis kitų ūkio subjektų pajėgumais tik tuo atveju, jeigu tie subjektai (jų darbuotojai) patys vykdys tą Sutarties dalį, kuriai reikia jų turimų pajėgumų;  </w:t>
            </w:r>
          </w:p>
          <w:p w14:paraId="13EBF79E" w14:textId="77777777" w:rsidR="00C1006E" w:rsidRPr="00C1006E" w:rsidRDefault="00C1006E" w:rsidP="00C1006E">
            <w:pPr>
              <w:spacing w:after="0" w:line="240" w:lineRule="auto"/>
              <w:jc w:val="both"/>
              <w:rPr>
                <w:rFonts w:ascii="Times New Roman" w:hAnsi="Times New Roman" w:cs="Times New Roman"/>
                <w:sz w:val="24"/>
                <w:szCs w:val="24"/>
              </w:rPr>
            </w:pPr>
          </w:p>
          <w:p w14:paraId="1EAB59F0" w14:textId="5E871CD9" w:rsidR="00261F89" w:rsidRPr="00CD6C08" w:rsidRDefault="00C1006E" w:rsidP="00C1006E">
            <w:pPr>
              <w:spacing w:after="0" w:line="240" w:lineRule="auto"/>
              <w:jc w:val="both"/>
              <w:rPr>
                <w:rFonts w:ascii="Times New Roman" w:hAnsi="Times New Roman" w:cs="Times New Roman"/>
                <w:sz w:val="24"/>
                <w:szCs w:val="24"/>
              </w:rPr>
            </w:pPr>
            <w:r w:rsidRPr="00C1006E">
              <w:rPr>
                <w:rFonts w:ascii="Times New Roman" w:hAnsi="Times New Roman" w:cs="Times New Roman"/>
                <w:sz w:val="24"/>
                <w:szCs w:val="24"/>
              </w:rPr>
              <w:t>3) subtiekėjai – jei Tiekėjas (jo pasitelkiami specialistai) pats atitinka keliamą reikalavimą, tačiau ketina pasitelkti subtiekėjus (subtiekėjo specialistus), subtiekėjų specialistai privalo atitikti keliamus reikalavimus, jeigu subtiekėjai (jų darbuotojai) patys vykdys tą Sutarties dalį, kuriai reikia nustatytos kvalifikacijos. </w:t>
            </w:r>
          </w:p>
        </w:tc>
      </w:tr>
      <w:tr w:rsidR="00261F89" w:rsidRPr="003D6B17" w14:paraId="6ADF59F7" w14:textId="77777777" w:rsidTr="00A8092A">
        <w:trPr>
          <w:trHeight w:val="300"/>
        </w:trPr>
        <w:tc>
          <w:tcPr>
            <w:tcW w:w="700" w:type="dxa"/>
            <w:vAlign w:val="center"/>
          </w:tcPr>
          <w:p w14:paraId="6E618FBC" w14:textId="23ECB334" w:rsidR="00261F89" w:rsidRPr="003D6B17" w:rsidRDefault="1444F6F0" w:rsidP="00724168">
            <w:pPr>
              <w:spacing w:after="0" w:line="240" w:lineRule="auto"/>
              <w:jc w:val="both"/>
              <w:rPr>
                <w:rFonts w:ascii="Times New Roman" w:hAnsi="Times New Roman" w:cs="Times New Roman"/>
                <w:b/>
                <w:bCs/>
                <w:sz w:val="24"/>
                <w:szCs w:val="24"/>
              </w:rPr>
            </w:pPr>
            <w:r w:rsidRPr="47B1D7BC">
              <w:rPr>
                <w:rFonts w:ascii="Times New Roman" w:hAnsi="Times New Roman" w:cs="Times New Roman"/>
                <w:b/>
                <w:bCs/>
                <w:sz w:val="24"/>
                <w:szCs w:val="24"/>
              </w:rPr>
              <w:lastRenderedPageBreak/>
              <w:t>3</w:t>
            </w:r>
          </w:p>
        </w:tc>
        <w:tc>
          <w:tcPr>
            <w:tcW w:w="389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83"/>
            </w:tblGrid>
            <w:tr w:rsidR="00261F89" w:rsidRPr="00CD6C08" w14:paraId="6C5347B5" w14:textId="77777777" w:rsidTr="00A8092A">
              <w:trPr>
                <w:trHeight w:val="300"/>
                <w:tblCellSpacing w:w="15" w:type="dxa"/>
              </w:trPr>
              <w:tc>
                <w:tcPr>
                  <w:tcW w:w="0" w:type="auto"/>
                  <w:vAlign w:val="center"/>
                  <w:hideMark/>
                </w:tcPr>
                <w:p w14:paraId="4F12CDC9" w14:textId="77777777" w:rsidR="00261F89" w:rsidRDefault="00261F89" w:rsidP="007241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Tiekėjas pirkimo sutarties vykdymui turi pasiūlyti bent 2 (du) specialistus*, turinčius teisę vykdyti</w:t>
                  </w:r>
                  <w:r w:rsidRPr="00CD6C08">
                    <w:rPr>
                      <w:rFonts w:ascii="Times New Roman" w:hAnsi="Times New Roman" w:cs="Times New Roman"/>
                      <w:sz w:val="24"/>
                      <w:szCs w:val="24"/>
                    </w:rPr>
                    <w:t xml:space="preserve"> elektros įrenginių (VK) eksploatavimą ir techninę priežiūrą</w:t>
                  </w:r>
                </w:p>
                <w:p w14:paraId="435166A1" w14:textId="77777777" w:rsidR="00261F89" w:rsidRDefault="00261F89" w:rsidP="00724168">
                  <w:pPr>
                    <w:spacing w:after="0" w:line="240" w:lineRule="auto"/>
                    <w:jc w:val="both"/>
                    <w:rPr>
                      <w:rFonts w:ascii="Times New Roman" w:hAnsi="Times New Roman" w:cs="Times New Roman"/>
                      <w:sz w:val="24"/>
                      <w:szCs w:val="24"/>
                    </w:rPr>
                  </w:pPr>
                </w:p>
                <w:p w14:paraId="7E5DB770" w14:textId="03A17BC2" w:rsidR="00261F89" w:rsidRPr="00CD6C08" w:rsidRDefault="00261F89" w:rsidP="007241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vienas specialistas siūlomas VNO, kitas - KUN</w:t>
                  </w:r>
                </w:p>
              </w:tc>
            </w:tr>
          </w:tbl>
          <w:p w14:paraId="51F2ED0E" w14:textId="77777777" w:rsidR="00261F89" w:rsidRPr="00CD6C08" w:rsidRDefault="00261F89" w:rsidP="00724168">
            <w:pPr>
              <w:spacing w:after="0" w:line="240" w:lineRule="auto"/>
              <w:jc w:val="both"/>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61F89" w:rsidRPr="00CD6C08" w14:paraId="2A875D0C" w14:textId="77777777" w:rsidTr="00A8092A">
              <w:trPr>
                <w:trHeight w:val="300"/>
                <w:tblCellSpacing w:w="15" w:type="dxa"/>
              </w:trPr>
              <w:tc>
                <w:tcPr>
                  <w:tcW w:w="0" w:type="auto"/>
                  <w:vAlign w:val="center"/>
                  <w:hideMark/>
                </w:tcPr>
                <w:p w14:paraId="6F7D0721" w14:textId="77777777" w:rsidR="00261F89" w:rsidRPr="00CD6C08" w:rsidRDefault="00261F89" w:rsidP="00724168">
                  <w:pPr>
                    <w:spacing w:after="0" w:line="240" w:lineRule="auto"/>
                    <w:jc w:val="both"/>
                    <w:rPr>
                      <w:rFonts w:ascii="Times New Roman" w:hAnsi="Times New Roman" w:cs="Times New Roman"/>
                      <w:sz w:val="24"/>
                      <w:szCs w:val="24"/>
                    </w:rPr>
                  </w:pPr>
                </w:p>
              </w:tc>
            </w:tr>
          </w:tbl>
          <w:p w14:paraId="2FD40234" w14:textId="77777777" w:rsidR="00261F89" w:rsidRPr="00CD6C08" w:rsidRDefault="00261F89" w:rsidP="00724168">
            <w:pPr>
              <w:spacing w:after="0" w:line="240" w:lineRule="auto"/>
              <w:jc w:val="both"/>
              <w:rPr>
                <w:rFonts w:ascii="Times New Roman" w:hAnsi="Times New Roman" w:cs="Times New Roman"/>
                <w:sz w:val="24"/>
                <w:szCs w:val="24"/>
              </w:rPr>
            </w:pPr>
          </w:p>
        </w:tc>
        <w:tc>
          <w:tcPr>
            <w:tcW w:w="500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87"/>
            </w:tblGrid>
            <w:tr w:rsidR="00261F89" w:rsidRPr="00CD6C08" w14:paraId="3DFE9DC0" w14:textId="77777777" w:rsidTr="00A8092A">
              <w:trPr>
                <w:trHeight w:val="300"/>
                <w:tblCellSpacing w:w="15" w:type="dxa"/>
              </w:trPr>
              <w:tc>
                <w:tcPr>
                  <w:tcW w:w="0" w:type="auto"/>
                  <w:hideMark/>
                </w:tcPr>
                <w:p w14:paraId="30D6DD90" w14:textId="3E3AC5E9" w:rsidR="00261F89" w:rsidRPr="00CD6C08" w:rsidRDefault="00261F89" w:rsidP="00724168">
                  <w:pPr>
                    <w:spacing w:after="0" w:line="240" w:lineRule="auto"/>
                    <w:jc w:val="both"/>
                    <w:rPr>
                      <w:rFonts w:ascii="Times New Roman" w:hAnsi="Times New Roman" w:cs="Times New Roman"/>
                      <w:sz w:val="24"/>
                      <w:szCs w:val="24"/>
                    </w:rPr>
                  </w:pPr>
                  <w:r w:rsidRPr="00CD6C08">
                    <w:rPr>
                      <w:rFonts w:ascii="Times New Roman" w:hAnsi="Times New Roman" w:cs="Times New Roman"/>
                      <w:sz w:val="24"/>
                      <w:szCs w:val="24"/>
                    </w:rPr>
                    <w:t>Elektros įrenginių eksploatavimo kvalifikacijos pažymėjimų kopijos, išduotos pagal L</w:t>
                  </w:r>
                  <w:r>
                    <w:rPr>
                      <w:rFonts w:ascii="Times New Roman" w:hAnsi="Times New Roman" w:cs="Times New Roman"/>
                      <w:sz w:val="24"/>
                      <w:szCs w:val="24"/>
                    </w:rPr>
                    <w:t xml:space="preserve">ietuvos </w:t>
                  </w:r>
                  <w:r w:rsidRPr="00CD6C08">
                    <w:rPr>
                      <w:rFonts w:ascii="Times New Roman" w:hAnsi="Times New Roman" w:cs="Times New Roman"/>
                      <w:sz w:val="24"/>
                      <w:szCs w:val="24"/>
                    </w:rPr>
                    <w:t>R</w:t>
                  </w:r>
                  <w:r>
                    <w:rPr>
                      <w:rFonts w:ascii="Times New Roman" w:hAnsi="Times New Roman" w:cs="Times New Roman"/>
                      <w:sz w:val="24"/>
                      <w:szCs w:val="24"/>
                    </w:rPr>
                    <w:t>espublikos</w:t>
                  </w:r>
                  <w:r w:rsidRPr="00CD6C08">
                    <w:rPr>
                      <w:rFonts w:ascii="Times New Roman" w:hAnsi="Times New Roman" w:cs="Times New Roman"/>
                      <w:sz w:val="24"/>
                      <w:szCs w:val="24"/>
                    </w:rPr>
                    <w:t xml:space="preserve"> energetikos įstatymo ir Elektros įrenginių eksploatavimo taisyklių reikalavimus.</w:t>
                  </w:r>
                </w:p>
              </w:tc>
            </w:tr>
          </w:tbl>
          <w:p w14:paraId="6BF6B0AE" w14:textId="77777777" w:rsidR="00261F89" w:rsidRPr="00CD6C08" w:rsidRDefault="00261F89" w:rsidP="00724168">
            <w:pPr>
              <w:spacing w:after="0" w:line="240" w:lineRule="auto"/>
              <w:jc w:val="both"/>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61F89" w:rsidRPr="00CD6C08" w14:paraId="765412C5" w14:textId="77777777" w:rsidTr="00A8092A">
              <w:trPr>
                <w:trHeight w:val="300"/>
                <w:tblCellSpacing w:w="15" w:type="dxa"/>
              </w:trPr>
              <w:tc>
                <w:tcPr>
                  <w:tcW w:w="0" w:type="auto"/>
                  <w:vAlign w:val="center"/>
                  <w:hideMark/>
                </w:tcPr>
                <w:p w14:paraId="71E4EC8F" w14:textId="77777777" w:rsidR="00261F89" w:rsidRPr="00CD6C08" w:rsidRDefault="00261F89" w:rsidP="00724168">
                  <w:pPr>
                    <w:spacing w:after="0" w:line="240" w:lineRule="auto"/>
                    <w:jc w:val="both"/>
                    <w:rPr>
                      <w:rFonts w:ascii="Times New Roman" w:hAnsi="Times New Roman" w:cs="Times New Roman"/>
                      <w:sz w:val="24"/>
                      <w:szCs w:val="24"/>
                    </w:rPr>
                  </w:pPr>
                </w:p>
              </w:tc>
            </w:tr>
          </w:tbl>
          <w:p w14:paraId="736555BC" w14:textId="77777777" w:rsidR="00261F89" w:rsidRPr="00CD6C08" w:rsidRDefault="00261F89" w:rsidP="00724168">
            <w:pPr>
              <w:spacing w:after="0" w:line="240" w:lineRule="auto"/>
              <w:jc w:val="both"/>
              <w:rPr>
                <w:rFonts w:ascii="Times New Roman" w:hAnsi="Times New Roman" w:cs="Times New Roman"/>
                <w:sz w:val="24"/>
                <w:szCs w:val="24"/>
              </w:rPr>
            </w:pPr>
          </w:p>
        </w:tc>
        <w:tc>
          <w:tcPr>
            <w:tcW w:w="4966" w:type="dxa"/>
          </w:tcPr>
          <w:p w14:paraId="60C95F87" w14:textId="77777777" w:rsidR="00C1006E" w:rsidRPr="00C1006E" w:rsidRDefault="00C1006E" w:rsidP="00C1006E">
            <w:pPr>
              <w:spacing w:after="0" w:line="240" w:lineRule="auto"/>
              <w:jc w:val="both"/>
              <w:rPr>
                <w:rFonts w:ascii="Times New Roman" w:hAnsi="Times New Roman" w:cs="Times New Roman"/>
                <w:sz w:val="24"/>
                <w:szCs w:val="24"/>
              </w:rPr>
            </w:pPr>
            <w:r w:rsidRPr="00C1006E">
              <w:rPr>
                <w:rFonts w:ascii="Times New Roman" w:hAnsi="Times New Roman" w:cs="Times New Roman"/>
                <w:sz w:val="24"/>
                <w:szCs w:val="24"/>
              </w:rPr>
              <w:t>1) jeigu pasiūlymą teikia jungtinei veiklai susivienijusių Tiekėjų grupė – reikalavimą turi atitikti Tiekėjų grupės nario (-</w:t>
            </w:r>
            <w:proofErr w:type="spellStart"/>
            <w:r w:rsidRPr="00C1006E">
              <w:rPr>
                <w:rFonts w:ascii="Times New Roman" w:hAnsi="Times New Roman" w:cs="Times New Roman"/>
                <w:sz w:val="24"/>
                <w:szCs w:val="24"/>
              </w:rPr>
              <w:t>ių</w:t>
            </w:r>
            <w:proofErr w:type="spellEnd"/>
            <w:r w:rsidRPr="00C1006E">
              <w:rPr>
                <w:rFonts w:ascii="Times New Roman" w:hAnsi="Times New Roman" w:cs="Times New Roman"/>
                <w:sz w:val="24"/>
                <w:szCs w:val="24"/>
              </w:rPr>
              <w:t>) specialistai, atsižvelgiant į jų prisiimamus įsipareigojimus Sutarčiai vykdyti;  </w:t>
            </w:r>
          </w:p>
          <w:p w14:paraId="28629B08" w14:textId="77777777" w:rsidR="00C1006E" w:rsidRPr="00C1006E" w:rsidRDefault="00C1006E" w:rsidP="00C1006E">
            <w:pPr>
              <w:spacing w:after="0" w:line="240" w:lineRule="auto"/>
              <w:jc w:val="both"/>
              <w:rPr>
                <w:rFonts w:ascii="Times New Roman" w:hAnsi="Times New Roman" w:cs="Times New Roman"/>
                <w:sz w:val="24"/>
                <w:szCs w:val="24"/>
              </w:rPr>
            </w:pPr>
            <w:r w:rsidRPr="00C1006E">
              <w:rPr>
                <w:rFonts w:ascii="Times New Roman" w:hAnsi="Times New Roman" w:cs="Times New Roman"/>
                <w:sz w:val="24"/>
                <w:szCs w:val="24"/>
              </w:rPr>
              <w:t>2) Tiekėjas gali remtis kitų ūkio subjektų pajėgumais tik tuo atveju, jeigu tie subjektai (jų darbuotojai) patys vykdys tą Sutarties dalį, kuriai reikia jų turimų pajėgumų;  </w:t>
            </w:r>
          </w:p>
          <w:p w14:paraId="11970D21" w14:textId="6034B194" w:rsidR="00261F89" w:rsidRPr="00CD6C08" w:rsidRDefault="00C1006E" w:rsidP="00724168">
            <w:pPr>
              <w:spacing w:after="0" w:line="240" w:lineRule="auto"/>
              <w:jc w:val="both"/>
              <w:rPr>
                <w:rFonts w:ascii="Times New Roman" w:hAnsi="Times New Roman" w:cs="Times New Roman"/>
                <w:sz w:val="24"/>
                <w:szCs w:val="24"/>
              </w:rPr>
            </w:pPr>
            <w:r w:rsidRPr="00C1006E">
              <w:rPr>
                <w:rFonts w:ascii="Times New Roman" w:hAnsi="Times New Roman" w:cs="Times New Roman"/>
                <w:sz w:val="24"/>
                <w:szCs w:val="24"/>
              </w:rPr>
              <w:t>3) subtiekėjai – jei Tiekėjas (jo pasitelkiami specialistai) pats atitinka keliamą reikalavimą, tačiau ketina pasitelkti subtiekėjus (subtiekėjo specialistus), subtiekėjų specialistai privalo atitikti keliamus reikalavimus, jeigu subtiekėjai (jų darbuotojai) patys vykdys tą Sutarties dalį, kuriai reikia nustatytos kvalifikacijos.  </w:t>
            </w:r>
          </w:p>
        </w:tc>
      </w:tr>
    </w:tbl>
    <w:p w14:paraId="5DF53DC6" w14:textId="77777777" w:rsidR="00F82BC6" w:rsidRPr="003D6B17" w:rsidRDefault="00F82BC6">
      <w:pPr>
        <w:rPr>
          <w:rFonts w:ascii="Times New Roman" w:hAnsi="Times New Roman" w:cs="Times New Roman"/>
          <w:sz w:val="24"/>
          <w:szCs w:val="24"/>
        </w:rPr>
      </w:pPr>
    </w:p>
    <w:sectPr w:rsidR="00F82BC6" w:rsidRPr="003D6B17" w:rsidSect="0065002D">
      <w:pgSz w:w="16838" w:h="11906" w:orient="landscape"/>
      <w:pgMar w:top="1440" w:right="820" w:bottom="707"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C0A02" w14:textId="77777777" w:rsidR="002418AB" w:rsidRDefault="002418AB" w:rsidP="00BC15B9">
      <w:pPr>
        <w:spacing w:after="0" w:line="240" w:lineRule="auto"/>
      </w:pPr>
      <w:r>
        <w:separator/>
      </w:r>
    </w:p>
  </w:endnote>
  <w:endnote w:type="continuationSeparator" w:id="0">
    <w:p w14:paraId="0C1EADAF" w14:textId="77777777" w:rsidR="002418AB" w:rsidRDefault="002418AB" w:rsidP="00BC15B9">
      <w:pPr>
        <w:spacing w:after="0" w:line="240" w:lineRule="auto"/>
      </w:pPr>
      <w:r>
        <w:continuationSeparator/>
      </w:r>
    </w:p>
  </w:endnote>
  <w:endnote w:type="continuationNotice" w:id="1">
    <w:p w14:paraId="7B6F1B0E" w14:textId="77777777" w:rsidR="002418AB" w:rsidRDefault="002418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97CD8" w14:textId="77777777" w:rsidR="002418AB" w:rsidRDefault="002418AB" w:rsidP="00BC15B9">
      <w:pPr>
        <w:spacing w:after="0" w:line="240" w:lineRule="auto"/>
      </w:pPr>
      <w:r>
        <w:separator/>
      </w:r>
    </w:p>
  </w:footnote>
  <w:footnote w:type="continuationSeparator" w:id="0">
    <w:p w14:paraId="62B0FBDF" w14:textId="77777777" w:rsidR="002418AB" w:rsidRDefault="002418AB" w:rsidP="00BC15B9">
      <w:pPr>
        <w:spacing w:after="0" w:line="240" w:lineRule="auto"/>
      </w:pPr>
      <w:r>
        <w:continuationSeparator/>
      </w:r>
    </w:p>
  </w:footnote>
  <w:footnote w:type="continuationNotice" w:id="1">
    <w:p w14:paraId="44F65CC1" w14:textId="77777777" w:rsidR="002418AB" w:rsidRDefault="002418A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799"/>
    <w:multiLevelType w:val="multilevel"/>
    <w:tmpl w:val="192625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11138A"/>
    <w:multiLevelType w:val="hybridMultilevel"/>
    <w:tmpl w:val="D35026AC"/>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1900B87"/>
    <w:multiLevelType w:val="hybridMultilevel"/>
    <w:tmpl w:val="F55A3C40"/>
    <w:lvl w:ilvl="0" w:tplc="04270001">
      <w:start w:val="1"/>
      <w:numFmt w:val="bullet"/>
      <w:lvlText w:val=""/>
      <w:lvlJc w:val="left"/>
      <w:pPr>
        <w:ind w:left="678" w:hanging="360"/>
      </w:pPr>
      <w:rPr>
        <w:rFonts w:ascii="Symbol" w:hAnsi="Symbol" w:hint="default"/>
      </w:rPr>
    </w:lvl>
    <w:lvl w:ilvl="1" w:tplc="04270003" w:tentative="1">
      <w:start w:val="1"/>
      <w:numFmt w:val="bullet"/>
      <w:lvlText w:val="o"/>
      <w:lvlJc w:val="left"/>
      <w:pPr>
        <w:ind w:left="1398" w:hanging="360"/>
      </w:pPr>
      <w:rPr>
        <w:rFonts w:ascii="Courier New" w:hAnsi="Courier New" w:cs="Courier New" w:hint="default"/>
      </w:rPr>
    </w:lvl>
    <w:lvl w:ilvl="2" w:tplc="04270005" w:tentative="1">
      <w:start w:val="1"/>
      <w:numFmt w:val="bullet"/>
      <w:lvlText w:val=""/>
      <w:lvlJc w:val="left"/>
      <w:pPr>
        <w:ind w:left="2118" w:hanging="360"/>
      </w:pPr>
      <w:rPr>
        <w:rFonts w:ascii="Wingdings" w:hAnsi="Wingdings" w:hint="default"/>
      </w:rPr>
    </w:lvl>
    <w:lvl w:ilvl="3" w:tplc="04270001" w:tentative="1">
      <w:start w:val="1"/>
      <w:numFmt w:val="bullet"/>
      <w:lvlText w:val=""/>
      <w:lvlJc w:val="left"/>
      <w:pPr>
        <w:ind w:left="2838" w:hanging="360"/>
      </w:pPr>
      <w:rPr>
        <w:rFonts w:ascii="Symbol" w:hAnsi="Symbol" w:hint="default"/>
      </w:rPr>
    </w:lvl>
    <w:lvl w:ilvl="4" w:tplc="04270003" w:tentative="1">
      <w:start w:val="1"/>
      <w:numFmt w:val="bullet"/>
      <w:lvlText w:val="o"/>
      <w:lvlJc w:val="left"/>
      <w:pPr>
        <w:ind w:left="3558" w:hanging="360"/>
      </w:pPr>
      <w:rPr>
        <w:rFonts w:ascii="Courier New" w:hAnsi="Courier New" w:cs="Courier New" w:hint="default"/>
      </w:rPr>
    </w:lvl>
    <w:lvl w:ilvl="5" w:tplc="04270005" w:tentative="1">
      <w:start w:val="1"/>
      <w:numFmt w:val="bullet"/>
      <w:lvlText w:val=""/>
      <w:lvlJc w:val="left"/>
      <w:pPr>
        <w:ind w:left="4278" w:hanging="360"/>
      </w:pPr>
      <w:rPr>
        <w:rFonts w:ascii="Wingdings" w:hAnsi="Wingdings" w:hint="default"/>
      </w:rPr>
    </w:lvl>
    <w:lvl w:ilvl="6" w:tplc="04270001" w:tentative="1">
      <w:start w:val="1"/>
      <w:numFmt w:val="bullet"/>
      <w:lvlText w:val=""/>
      <w:lvlJc w:val="left"/>
      <w:pPr>
        <w:ind w:left="4998" w:hanging="360"/>
      </w:pPr>
      <w:rPr>
        <w:rFonts w:ascii="Symbol" w:hAnsi="Symbol" w:hint="default"/>
      </w:rPr>
    </w:lvl>
    <w:lvl w:ilvl="7" w:tplc="04270003" w:tentative="1">
      <w:start w:val="1"/>
      <w:numFmt w:val="bullet"/>
      <w:lvlText w:val="o"/>
      <w:lvlJc w:val="left"/>
      <w:pPr>
        <w:ind w:left="5718" w:hanging="360"/>
      </w:pPr>
      <w:rPr>
        <w:rFonts w:ascii="Courier New" w:hAnsi="Courier New" w:cs="Courier New" w:hint="default"/>
      </w:rPr>
    </w:lvl>
    <w:lvl w:ilvl="8" w:tplc="04270005" w:tentative="1">
      <w:start w:val="1"/>
      <w:numFmt w:val="bullet"/>
      <w:lvlText w:val=""/>
      <w:lvlJc w:val="left"/>
      <w:pPr>
        <w:ind w:left="6438" w:hanging="360"/>
      </w:pPr>
      <w:rPr>
        <w:rFonts w:ascii="Wingdings" w:hAnsi="Wingdings" w:hint="default"/>
      </w:rPr>
    </w:lvl>
  </w:abstractNum>
  <w:abstractNum w:abstractNumId="3" w15:restartNumberingAfterBreak="0">
    <w:nsid w:val="477635A9"/>
    <w:multiLevelType w:val="hybridMultilevel"/>
    <w:tmpl w:val="454497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0532A8"/>
    <w:multiLevelType w:val="multilevel"/>
    <w:tmpl w:val="114601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8A7AD6"/>
    <w:multiLevelType w:val="hybridMultilevel"/>
    <w:tmpl w:val="D35026AC"/>
    <w:lvl w:ilvl="0" w:tplc="0427000F">
      <w:start w:val="1"/>
      <w:numFmt w:val="decimal"/>
      <w:lvlText w:val="%1."/>
      <w:lvlJc w:val="left"/>
      <w:pPr>
        <w:ind w:left="720" w:hanging="360"/>
      </w:pPr>
      <w:rPr>
        <w:rFonts w:hint="default"/>
      </w:rPr>
    </w:lvl>
    <w:lvl w:ilvl="1" w:tplc="ADB81CEC">
      <w:start w:val="1"/>
      <w:numFmt w:val="decimal"/>
      <w:lvlText w:val="%2."/>
      <w:lvlJc w:val="left"/>
      <w:pPr>
        <w:ind w:left="144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1A2C47"/>
    <w:multiLevelType w:val="multilevel"/>
    <w:tmpl w:val="BF92E61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58E75998"/>
    <w:multiLevelType w:val="hybridMultilevel"/>
    <w:tmpl w:val="EC562668"/>
    <w:lvl w:ilvl="0" w:tplc="04270001">
      <w:start w:val="1"/>
      <w:numFmt w:val="bullet"/>
      <w:lvlText w:val=""/>
      <w:lvlJc w:val="left"/>
      <w:pPr>
        <w:ind w:left="1038" w:hanging="360"/>
      </w:pPr>
      <w:rPr>
        <w:rFonts w:ascii="Symbol" w:hAnsi="Symbol" w:hint="default"/>
      </w:rPr>
    </w:lvl>
    <w:lvl w:ilvl="1" w:tplc="04270003" w:tentative="1">
      <w:start w:val="1"/>
      <w:numFmt w:val="bullet"/>
      <w:lvlText w:val="o"/>
      <w:lvlJc w:val="left"/>
      <w:pPr>
        <w:ind w:left="1758" w:hanging="360"/>
      </w:pPr>
      <w:rPr>
        <w:rFonts w:ascii="Courier New" w:hAnsi="Courier New" w:cs="Courier New" w:hint="default"/>
      </w:rPr>
    </w:lvl>
    <w:lvl w:ilvl="2" w:tplc="04270005" w:tentative="1">
      <w:start w:val="1"/>
      <w:numFmt w:val="bullet"/>
      <w:lvlText w:val=""/>
      <w:lvlJc w:val="left"/>
      <w:pPr>
        <w:ind w:left="2478" w:hanging="360"/>
      </w:pPr>
      <w:rPr>
        <w:rFonts w:ascii="Wingdings" w:hAnsi="Wingdings" w:hint="default"/>
      </w:rPr>
    </w:lvl>
    <w:lvl w:ilvl="3" w:tplc="04270001" w:tentative="1">
      <w:start w:val="1"/>
      <w:numFmt w:val="bullet"/>
      <w:lvlText w:val=""/>
      <w:lvlJc w:val="left"/>
      <w:pPr>
        <w:ind w:left="3198" w:hanging="360"/>
      </w:pPr>
      <w:rPr>
        <w:rFonts w:ascii="Symbol" w:hAnsi="Symbol" w:hint="default"/>
      </w:rPr>
    </w:lvl>
    <w:lvl w:ilvl="4" w:tplc="04270003" w:tentative="1">
      <w:start w:val="1"/>
      <w:numFmt w:val="bullet"/>
      <w:lvlText w:val="o"/>
      <w:lvlJc w:val="left"/>
      <w:pPr>
        <w:ind w:left="3918" w:hanging="360"/>
      </w:pPr>
      <w:rPr>
        <w:rFonts w:ascii="Courier New" w:hAnsi="Courier New" w:cs="Courier New" w:hint="default"/>
      </w:rPr>
    </w:lvl>
    <w:lvl w:ilvl="5" w:tplc="04270005" w:tentative="1">
      <w:start w:val="1"/>
      <w:numFmt w:val="bullet"/>
      <w:lvlText w:val=""/>
      <w:lvlJc w:val="left"/>
      <w:pPr>
        <w:ind w:left="4638" w:hanging="360"/>
      </w:pPr>
      <w:rPr>
        <w:rFonts w:ascii="Wingdings" w:hAnsi="Wingdings" w:hint="default"/>
      </w:rPr>
    </w:lvl>
    <w:lvl w:ilvl="6" w:tplc="04270001" w:tentative="1">
      <w:start w:val="1"/>
      <w:numFmt w:val="bullet"/>
      <w:lvlText w:val=""/>
      <w:lvlJc w:val="left"/>
      <w:pPr>
        <w:ind w:left="5358" w:hanging="360"/>
      </w:pPr>
      <w:rPr>
        <w:rFonts w:ascii="Symbol" w:hAnsi="Symbol" w:hint="default"/>
      </w:rPr>
    </w:lvl>
    <w:lvl w:ilvl="7" w:tplc="04270003" w:tentative="1">
      <w:start w:val="1"/>
      <w:numFmt w:val="bullet"/>
      <w:lvlText w:val="o"/>
      <w:lvlJc w:val="left"/>
      <w:pPr>
        <w:ind w:left="6078" w:hanging="360"/>
      </w:pPr>
      <w:rPr>
        <w:rFonts w:ascii="Courier New" w:hAnsi="Courier New" w:cs="Courier New" w:hint="default"/>
      </w:rPr>
    </w:lvl>
    <w:lvl w:ilvl="8" w:tplc="04270005" w:tentative="1">
      <w:start w:val="1"/>
      <w:numFmt w:val="bullet"/>
      <w:lvlText w:val=""/>
      <w:lvlJc w:val="left"/>
      <w:pPr>
        <w:ind w:left="6798" w:hanging="360"/>
      </w:pPr>
      <w:rPr>
        <w:rFonts w:ascii="Wingdings" w:hAnsi="Wingdings" w:hint="default"/>
      </w:rPr>
    </w:lvl>
  </w:abstractNum>
  <w:abstractNum w:abstractNumId="8" w15:restartNumberingAfterBreak="0">
    <w:nsid w:val="5D210596"/>
    <w:multiLevelType w:val="hybridMultilevel"/>
    <w:tmpl w:val="312A7542"/>
    <w:lvl w:ilvl="0" w:tplc="6172DF68">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9" w15:restartNumberingAfterBreak="0">
    <w:nsid w:val="67C71B9F"/>
    <w:multiLevelType w:val="multilevel"/>
    <w:tmpl w:val="CCD6E7AE"/>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6D2337B6"/>
    <w:multiLevelType w:val="multilevel"/>
    <w:tmpl w:val="F04299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FBB16A0"/>
    <w:multiLevelType w:val="hybridMultilevel"/>
    <w:tmpl w:val="363E72E0"/>
    <w:lvl w:ilvl="0" w:tplc="35684E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00732">
    <w:abstractNumId w:val="5"/>
  </w:num>
  <w:num w:numId="2" w16cid:durableId="1202745503">
    <w:abstractNumId w:val="4"/>
  </w:num>
  <w:num w:numId="3" w16cid:durableId="1157527442">
    <w:abstractNumId w:val="6"/>
  </w:num>
  <w:num w:numId="4" w16cid:durableId="1901556829">
    <w:abstractNumId w:val="9"/>
  </w:num>
  <w:num w:numId="5" w16cid:durableId="1554807979">
    <w:abstractNumId w:val="3"/>
  </w:num>
  <w:num w:numId="6" w16cid:durableId="1351225555">
    <w:abstractNumId w:val="0"/>
  </w:num>
  <w:num w:numId="7" w16cid:durableId="1099451866">
    <w:abstractNumId w:val="10"/>
  </w:num>
  <w:num w:numId="8" w16cid:durableId="1955087221">
    <w:abstractNumId w:val="8"/>
  </w:num>
  <w:num w:numId="9" w16cid:durableId="1048145412">
    <w:abstractNumId w:val="1"/>
  </w:num>
  <w:num w:numId="10" w16cid:durableId="564922496">
    <w:abstractNumId w:val="11"/>
  </w:num>
  <w:num w:numId="11" w16cid:durableId="930744499">
    <w:abstractNumId w:val="2"/>
  </w:num>
  <w:num w:numId="12" w16cid:durableId="18453951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B9"/>
    <w:rsid w:val="00002A85"/>
    <w:rsid w:val="0002055D"/>
    <w:rsid w:val="0002271A"/>
    <w:rsid w:val="00036AEF"/>
    <w:rsid w:val="00043990"/>
    <w:rsid w:val="00056799"/>
    <w:rsid w:val="00081C13"/>
    <w:rsid w:val="000A56DF"/>
    <w:rsid w:val="000B36F1"/>
    <w:rsid w:val="000B48CB"/>
    <w:rsid w:val="000C2720"/>
    <w:rsid w:val="000C30A5"/>
    <w:rsid w:val="000C5F2C"/>
    <w:rsid w:val="000D1294"/>
    <w:rsid w:val="000D5D41"/>
    <w:rsid w:val="000E37D3"/>
    <w:rsid w:val="000E5B4D"/>
    <w:rsid w:val="000EFDF1"/>
    <w:rsid w:val="000F284E"/>
    <w:rsid w:val="0011057C"/>
    <w:rsid w:val="001124DA"/>
    <w:rsid w:val="00113DD6"/>
    <w:rsid w:val="00147BC1"/>
    <w:rsid w:val="001647A2"/>
    <w:rsid w:val="00167D0E"/>
    <w:rsid w:val="001903F2"/>
    <w:rsid w:val="00196D39"/>
    <w:rsid w:val="001B60A1"/>
    <w:rsid w:val="001C02B4"/>
    <w:rsid w:val="001C7EAE"/>
    <w:rsid w:val="001D2625"/>
    <w:rsid w:val="001D5CB6"/>
    <w:rsid w:val="001E25B7"/>
    <w:rsid w:val="001E28E9"/>
    <w:rsid w:val="001E43F4"/>
    <w:rsid w:val="001F27F8"/>
    <w:rsid w:val="001F641C"/>
    <w:rsid w:val="00220063"/>
    <w:rsid w:val="002236D5"/>
    <w:rsid w:val="002252D1"/>
    <w:rsid w:val="0022628A"/>
    <w:rsid w:val="00227CE0"/>
    <w:rsid w:val="002374B3"/>
    <w:rsid w:val="002418AB"/>
    <w:rsid w:val="002474BA"/>
    <w:rsid w:val="00250740"/>
    <w:rsid w:val="002512EC"/>
    <w:rsid w:val="00261F89"/>
    <w:rsid w:val="00270390"/>
    <w:rsid w:val="00270A77"/>
    <w:rsid w:val="002739C8"/>
    <w:rsid w:val="00277042"/>
    <w:rsid w:val="0028140D"/>
    <w:rsid w:val="002871AC"/>
    <w:rsid w:val="002A6761"/>
    <w:rsid w:val="002B4E21"/>
    <w:rsid w:val="002D18A1"/>
    <w:rsid w:val="002E199C"/>
    <w:rsid w:val="002F4FEB"/>
    <w:rsid w:val="002F73CE"/>
    <w:rsid w:val="00312C0C"/>
    <w:rsid w:val="003211B5"/>
    <w:rsid w:val="003461CE"/>
    <w:rsid w:val="00352D4A"/>
    <w:rsid w:val="00356CCB"/>
    <w:rsid w:val="00370AC2"/>
    <w:rsid w:val="003909D1"/>
    <w:rsid w:val="003975B3"/>
    <w:rsid w:val="003B2589"/>
    <w:rsid w:val="003D3646"/>
    <w:rsid w:val="003D65E5"/>
    <w:rsid w:val="003D6B17"/>
    <w:rsid w:val="003E4416"/>
    <w:rsid w:val="003F27A6"/>
    <w:rsid w:val="003F5153"/>
    <w:rsid w:val="003F52D0"/>
    <w:rsid w:val="00401CE9"/>
    <w:rsid w:val="0040715E"/>
    <w:rsid w:val="00407E9B"/>
    <w:rsid w:val="00425FF5"/>
    <w:rsid w:val="00434BB4"/>
    <w:rsid w:val="0044776D"/>
    <w:rsid w:val="0045752B"/>
    <w:rsid w:val="00466A28"/>
    <w:rsid w:val="00470FCE"/>
    <w:rsid w:val="00474115"/>
    <w:rsid w:val="0047596E"/>
    <w:rsid w:val="004B5467"/>
    <w:rsid w:val="004B5863"/>
    <w:rsid w:val="004C2AFE"/>
    <w:rsid w:val="004C2E80"/>
    <w:rsid w:val="004C6526"/>
    <w:rsid w:val="004D5B04"/>
    <w:rsid w:val="004F0682"/>
    <w:rsid w:val="004F0EDA"/>
    <w:rsid w:val="004F6A59"/>
    <w:rsid w:val="00504A88"/>
    <w:rsid w:val="005068C3"/>
    <w:rsid w:val="005074A3"/>
    <w:rsid w:val="00520E84"/>
    <w:rsid w:val="00521256"/>
    <w:rsid w:val="00521B08"/>
    <w:rsid w:val="00522EB2"/>
    <w:rsid w:val="00532936"/>
    <w:rsid w:val="00542C6F"/>
    <w:rsid w:val="005438FE"/>
    <w:rsid w:val="005445D6"/>
    <w:rsid w:val="00566E39"/>
    <w:rsid w:val="00581EFC"/>
    <w:rsid w:val="005A3B29"/>
    <w:rsid w:val="005C4EFE"/>
    <w:rsid w:val="005C625B"/>
    <w:rsid w:val="005C6C43"/>
    <w:rsid w:val="005E65FC"/>
    <w:rsid w:val="005F4E42"/>
    <w:rsid w:val="005F74FF"/>
    <w:rsid w:val="0060085F"/>
    <w:rsid w:val="00601C65"/>
    <w:rsid w:val="00616CF7"/>
    <w:rsid w:val="00617CC5"/>
    <w:rsid w:val="00636D1D"/>
    <w:rsid w:val="00641469"/>
    <w:rsid w:val="0065002D"/>
    <w:rsid w:val="006501BC"/>
    <w:rsid w:val="006640A8"/>
    <w:rsid w:val="006709FC"/>
    <w:rsid w:val="0067148D"/>
    <w:rsid w:val="00672963"/>
    <w:rsid w:val="00695AF4"/>
    <w:rsid w:val="006A13BD"/>
    <w:rsid w:val="006A1FF3"/>
    <w:rsid w:val="006A2EEA"/>
    <w:rsid w:val="006B6871"/>
    <w:rsid w:val="006C2443"/>
    <w:rsid w:val="006D3733"/>
    <w:rsid w:val="006D3DBB"/>
    <w:rsid w:val="006E2D16"/>
    <w:rsid w:val="006E41F7"/>
    <w:rsid w:val="006E5826"/>
    <w:rsid w:val="006E664D"/>
    <w:rsid w:val="006F2E5D"/>
    <w:rsid w:val="006F4033"/>
    <w:rsid w:val="0071777B"/>
    <w:rsid w:val="00724168"/>
    <w:rsid w:val="00743B40"/>
    <w:rsid w:val="0075651F"/>
    <w:rsid w:val="00757B48"/>
    <w:rsid w:val="0077677C"/>
    <w:rsid w:val="0078366A"/>
    <w:rsid w:val="007A1014"/>
    <w:rsid w:val="007B0C52"/>
    <w:rsid w:val="007F0250"/>
    <w:rsid w:val="007F0897"/>
    <w:rsid w:val="00805AEE"/>
    <w:rsid w:val="0082663B"/>
    <w:rsid w:val="008554EA"/>
    <w:rsid w:val="00856850"/>
    <w:rsid w:val="00864FFF"/>
    <w:rsid w:val="0087231F"/>
    <w:rsid w:val="00880F5E"/>
    <w:rsid w:val="008A11C0"/>
    <w:rsid w:val="008A31E3"/>
    <w:rsid w:val="008B26B0"/>
    <w:rsid w:val="008D105F"/>
    <w:rsid w:val="008D3283"/>
    <w:rsid w:val="008E143B"/>
    <w:rsid w:val="008E2A60"/>
    <w:rsid w:val="008F0B66"/>
    <w:rsid w:val="008F76D1"/>
    <w:rsid w:val="009019C0"/>
    <w:rsid w:val="009041D1"/>
    <w:rsid w:val="009154B9"/>
    <w:rsid w:val="00931CF0"/>
    <w:rsid w:val="00932865"/>
    <w:rsid w:val="00936063"/>
    <w:rsid w:val="009367F2"/>
    <w:rsid w:val="009559E2"/>
    <w:rsid w:val="00956A0D"/>
    <w:rsid w:val="00956CF6"/>
    <w:rsid w:val="0097458D"/>
    <w:rsid w:val="00974E93"/>
    <w:rsid w:val="009A6BE4"/>
    <w:rsid w:val="009B740D"/>
    <w:rsid w:val="009C21EE"/>
    <w:rsid w:val="009D6906"/>
    <w:rsid w:val="009D7595"/>
    <w:rsid w:val="009E5DFB"/>
    <w:rsid w:val="009F6063"/>
    <w:rsid w:val="00A00108"/>
    <w:rsid w:val="00A02074"/>
    <w:rsid w:val="00A0291F"/>
    <w:rsid w:val="00A050BD"/>
    <w:rsid w:val="00A12F42"/>
    <w:rsid w:val="00A36A3F"/>
    <w:rsid w:val="00A414B2"/>
    <w:rsid w:val="00A57D0B"/>
    <w:rsid w:val="00A656CD"/>
    <w:rsid w:val="00A67832"/>
    <w:rsid w:val="00A8092A"/>
    <w:rsid w:val="00A839F0"/>
    <w:rsid w:val="00A95FA0"/>
    <w:rsid w:val="00AA1601"/>
    <w:rsid w:val="00AA3683"/>
    <w:rsid w:val="00AC479B"/>
    <w:rsid w:val="00AC7376"/>
    <w:rsid w:val="00AF7D49"/>
    <w:rsid w:val="00B1186B"/>
    <w:rsid w:val="00B177A8"/>
    <w:rsid w:val="00B21F59"/>
    <w:rsid w:val="00B32FF8"/>
    <w:rsid w:val="00B37C09"/>
    <w:rsid w:val="00B41079"/>
    <w:rsid w:val="00B444E9"/>
    <w:rsid w:val="00B57C5E"/>
    <w:rsid w:val="00B77BA2"/>
    <w:rsid w:val="00B87353"/>
    <w:rsid w:val="00B91F1A"/>
    <w:rsid w:val="00B94EAF"/>
    <w:rsid w:val="00B95D06"/>
    <w:rsid w:val="00B9664C"/>
    <w:rsid w:val="00BA04B0"/>
    <w:rsid w:val="00BB4828"/>
    <w:rsid w:val="00BC0401"/>
    <w:rsid w:val="00BC15B9"/>
    <w:rsid w:val="00BC2528"/>
    <w:rsid w:val="00BC5D1C"/>
    <w:rsid w:val="00BD69B6"/>
    <w:rsid w:val="00BF6301"/>
    <w:rsid w:val="00C00ACC"/>
    <w:rsid w:val="00C015E7"/>
    <w:rsid w:val="00C0563B"/>
    <w:rsid w:val="00C1006E"/>
    <w:rsid w:val="00C211FD"/>
    <w:rsid w:val="00C33240"/>
    <w:rsid w:val="00C37039"/>
    <w:rsid w:val="00C7013E"/>
    <w:rsid w:val="00C74CD8"/>
    <w:rsid w:val="00C82365"/>
    <w:rsid w:val="00C8495F"/>
    <w:rsid w:val="00C851FE"/>
    <w:rsid w:val="00C93ACF"/>
    <w:rsid w:val="00C93B9A"/>
    <w:rsid w:val="00CB6232"/>
    <w:rsid w:val="00CB7CD4"/>
    <w:rsid w:val="00CC023F"/>
    <w:rsid w:val="00CC7186"/>
    <w:rsid w:val="00CD42DB"/>
    <w:rsid w:val="00CD6C08"/>
    <w:rsid w:val="00D15975"/>
    <w:rsid w:val="00D15BAB"/>
    <w:rsid w:val="00D21A19"/>
    <w:rsid w:val="00D24A0A"/>
    <w:rsid w:val="00D34CA8"/>
    <w:rsid w:val="00D512F8"/>
    <w:rsid w:val="00D75604"/>
    <w:rsid w:val="00D776EE"/>
    <w:rsid w:val="00D86EF9"/>
    <w:rsid w:val="00D87D43"/>
    <w:rsid w:val="00D92A30"/>
    <w:rsid w:val="00D97212"/>
    <w:rsid w:val="00DB7D51"/>
    <w:rsid w:val="00DE0ED3"/>
    <w:rsid w:val="00DE1BF4"/>
    <w:rsid w:val="00DE3053"/>
    <w:rsid w:val="00DE7337"/>
    <w:rsid w:val="00DF151F"/>
    <w:rsid w:val="00DF18C9"/>
    <w:rsid w:val="00DF1EC5"/>
    <w:rsid w:val="00E13F29"/>
    <w:rsid w:val="00E17D0E"/>
    <w:rsid w:val="00E2250E"/>
    <w:rsid w:val="00E300F3"/>
    <w:rsid w:val="00E3560D"/>
    <w:rsid w:val="00E40BE1"/>
    <w:rsid w:val="00E7140A"/>
    <w:rsid w:val="00E817E4"/>
    <w:rsid w:val="00EA6996"/>
    <w:rsid w:val="00EC09C6"/>
    <w:rsid w:val="00ED5553"/>
    <w:rsid w:val="00EF48EE"/>
    <w:rsid w:val="00F02877"/>
    <w:rsid w:val="00F2113C"/>
    <w:rsid w:val="00F26240"/>
    <w:rsid w:val="00F31E45"/>
    <w:rsid w:val="00F54733"/>
    <w:rsid w:val="00F570CD"/>
    <w:rsid w:val="00F73868"/>
    <w:rsid w:val="00F82BC6"/>
    <w:rsid w:val="00F8332C"/>
    <w:rsid w:val="00F8780C"/>
    <w:rsid w:val="00F935F4"/>
    <w:rsid w:val="00F9385A"/>
    <w:rsid w:val="00F93870"/>
    <w:rsid w:val="00F946D9"/>
    <w:rsid w:val="00F96595"/>
    <w:rsid w:val="00FC0A1B"/>
    <w:rsid w:val="00FC4AE1"/>
    <w:rsid w:val="021AF0FE"/>
    <w:rsid w:val="04828DAD"/>
    <w:rsid w:val="05FDCA97"/>
    <w:rsid w:val="089C4781"/>
    <w:rsid w:val="0AD9BEFB"/>
    <w:rsid w:val="0BD285F4"/>
    <w:rsid w:val="12EC91B3"/>
    <w:rsid w:val="1444F6F0"/>
    <w:rsid w:val="14EFF2D7"/>
    <w:rsid w:val="165A22A7"/>
    <w:rsid w:val="181FE432"/>
    <w:rsid w:val="1BA0EF4C"/>
    <w:rsid w:val="1F259BAF"/>
    <w:rsid w:val="2577A1D6"/>
    <w:rsid w:val="25CDD278"/>
    <w:rsid w:val="29950EBF"/>
    <w:rsid w:val="2E340771"/>
    <w:rsid w:val="2EC3125E"/>
    <w:rsid w:val="2F2D7683"/>
    <w:rsid w:val="3522D946"/>
    <w:rsid w:val="3D0DF56E"/>
    <w:rsid w:val="3FA26613"/>
    <w:rsid w:val="435C6B06"/>
    <w:rsid w:val="47B1D7BC"/>
    <w:rsid w:val="501050E1"/>
    <w:rsid w:val="518CC69E"/>
    <w:rsid w:val="680C4CB4"/>
    <w:rsid w:val="6ED4BEAC"/>
    <w:rsid w:val="72A6B642"/>
    <w:rsid w:val="75F465DF"/>
    <w:rsid w:val="76EF18CC"/>
    <w:rsid w:val="7A9EAA3B"/>
    <w:rsid w:val="7BD373B2"/>
    <w:rsid w:val="7D01EC9B"/>
    <w:rsid w:val="7D540C3D"/>
    <w:rsid w:val="7E38EBBA"/>
    <w:rsid w:val="7ECD9B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0D7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5B9"/>
    <w:rPr>
      <w:lang w:val="lt-LT"/>
    </w:rPr>
  </w:style>
  <w:style w:type="paragraph" w:styleId="Heading2">
    <w:name w:val="heading 2"/>
    <w:basedOn w:val="Normal"/>
    <w:next w:val="Normal"/>
    <w:link w:val="Heading2Char"/>
    <w:uiPriority w:val="9"/>
    <w:unhideWhenUsed/>
    <w:qFormat/>
    <w:rsid w:val="00BC15B9"/>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15B9"/>
    <w:rPr>
      <w:rFonts w:asciiTheme="majorHAnsi" w:eastAsiaTheme="majorEastAsia" w:hAnsiTheme="majorHAnsi" w:cstheme="majorBidi"/>
      <w:color w:val="2F5496" w:themeColor="accent1" w:themeShade="BF"/>
      <w:sz w:val="26"/>
      <w:szCs w:val="26"/>
      <w:lang w:val="lt-LT"/>
    </w:rPr>
  </w:style>
  <w:style w:type="paragraph" w:styleId="Header">
    <w:name w:val="header"/>
    <w:basedOn w:val="Normal"/>
    <w:link w:val="HeaderChar"/>
    <w:uiPriority w:val="99"/>
    <w:unhideWhenUsed/>
    <w:rsid w:val="00BC15B9"/>
    <w:pPr>
      <w:tabs>
        <w:tab w:val="center" w:pos="4819"/>
        <w:tab w:val="right" w:pos="9638"/>
      </w:tabs>
      <w:spacing w:after="0" w:line="240" w:lineRule="auto"/>
    </w:pPr>
  </w:style>
  <w:style w:type="character" w:customStyle="1" w:styleId="HeaderChar">
    <w:name w:val="Header Char"/>
    <w:basedOn w:val="DefaultParagraphFont"/>
    <w:link w:val="Header"/>
    <w:uiPriority w:val="99"/>
    <w:rsid w:val="00BC15B9"/>
    <w:rPr>
      <w:lang w:val="lt-LT"/>
    </w:rPr>
  </w:style>
  <w:style w:type="paragraph" w:styleId="Footer">
    <w:name w:val="footer"/>
    <w:basedOn w:val="Normal"/>
    <w:link w:val="FooterChar"/>
    <w:uiPriority w:val="99"/>
    <w:unhideWhenUsed/>
    <w:rsid w:val="00BC15B9"/>
    <w:pPr>
      <w:tabs>
        <w:tab w:val="center" w:pos="4819"/>
        <w:tab w:val="right" w:pos="9638"/>
      </w:tabs>
      <w:spacing w:after="0" w:line="240" w:lineRule="auto"/>
    </w:pPr>
  </w:style>
  <w:style w:type="character" w:customStyle="1" w:styleId="FooterChar">
    <w:name w:val="Footer Char"/>
    <w:basedOn w:val="DefaultParagraphFont"/>
    <w:link w:val="Footer"/>
    <w:uiPriority w:val="99"/>
    <w:rsid w:val="00BC15B9"/>
    <w:rPr>
      <w:lang w:val="lt-LT"/>
    </w:rPr>
  </w:style>
  <w:style w:type="character" w:styleId="Hyperlink">
    <w:name w:val="Hyperlink"/>
    <w:basedOn w:val="DefaultParagraphFont"/>
    <w:uiPriority w:val="99"/>
    <w:unhideWhenUsed/>
    <w:rsid w:val="00BC15B9"/>
    <w:rPr>
      <w:color w:val="0563C1" w:themeColor="hyperlink"/>
      <w:u w:val="single"/>
    </w:rPr>
  </w:style>
  <w:style w:type="paragraph" w:styleId="FootnoteText">
    <w:name w:val="footnote text"/>
    <w:basedOn w:val="Normal"/>
    <w:link w:val="FootnoteTextChar"/>
    <w:uiPriority w:val="99"/>
    <w:rsid w:val="00BC15B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C15B9"/>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rsid w:val="00BC15B9"/>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VARNELES"/>
    <w:basedOn w:val="Normal"/>
    <w:link w:val="ListParagraphChar"/>
    <w:qFormat/>
    <w:rsid w:val="00BC15B9"/>
    <w:pPr>
      <w:spacing w:after="200" w:line="276" w:lineRule="auto"/>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BC15B9"/>
    <w:rPr>
      <w:lang w:val="lt-LT"/>
    </w:rPr>
  </w:style>
  <w:style w:type="character" w:styleId="CommentReference">
    <w:name w:val="annotation reference"/>
    <w:basedOn w:val="DefaultParagraphFont"/>
    <w:uiPriority w:val="99"/>
    <w:semiHidden/>
    <w:unhideWhenUsed/>
    <w:rsid w:val="00BC15B9"/>
    <w:rPr>
      <w:sz w:val="16"/>
      <w:szCs w:val="16"/>
    </w:rPr>
  </w:style>
  <w:style w:type="paragraph" w:styleId="CommentText">
    <w:name w:val="annotation text"/>
    <w:basedOn w:val="Normal"/>
    <w:link w:val="CommentTextChar"/>
    <w:uiPriority w:val="99"/>
    <w:unhideWhenUsed/>
    <w:rsid w:val="00BC15B9"/>
    <w:pPr>
      <w:spacing w:line="240" w:lineRule="auto"/>
    </w:pPr>
    <w:rPr>
      <w:sz w:val="20"/>
      <w:szCs w:val="20"/>
    </w:rPr>
  </w:style>
  <w:style w:type="character" w:customStyle="1" w:styleId="CommentTextChar">
    <w:name w:val="Comment Text Char"/>
    <w:basedOn w:val="DefaultParagraphFont"/>
    <w:link w:val="CommentText"/>
    <w:uiPriority w:val="99"/>
    <w:rsid w:val="00BC15B9"/>
    <w:rPr>
      <w:sz w:val="20"/>
      <w:szCs w:val="20"/>
      <w:lang w:val="lt-LT"/>
    </w:rPr>
  </w:style>
  <w:style w:type="paragraph" w:styleId="CommentSubject">
    <w:name w:val="annotation subject"/>
    <w:basedOn w:val="CommentText"/>
    <w:next w:val="CommentText"/>
    <w:link w:val="CommentSubjectChar"/>
    <w:uiPriority w:val="99"/>
    <w:semiHidden/>
    <w:unhideWhenUsed/>
    <w:rsid w:val="00A12F42"/>
    <w:rPr>
      <w:b/>
      <w:bCs/>
    </w:rPr>
  </w:style>
  <w:style w:type="character" w:customStyle="1" w:styleId="CommentSubjectChar">
    <w:name w:val="Comment Subject Char"/>
    <w:basedOn w:val="CommentTextChar"/>
    <w:link w:val="CommentSubject"/>
    <w:uiPriority w:val="99"/>
    <w:semiHidden/>
    <w:rsid w:val="00A12F42"/>
    <w:rPr>
      <w:b/>
      <w:bCs/>
      <w:sz w:val="20"/>
      <w:szCs w:val="20"/>
      <w:lang w:val="lt-LT"/>
    </w:rPr>
  </w:style>
  <w:style w:type="paragraph" w:styleId="Revision">
    <w:name w:val="Revision"/>
    <w:hidden/>
    <w:uiPriority w:val="99"/>
    <w:semiHidden/>
    <w:rsid w:val="006E41F7"/>
    <w:pPr>
      <w:spacing w:after="0" w:line="240" w:lineRule="auto"/>
    </w:pPr>
    <w:rPr>
      <w:lang w:val="lt-LT"/>
    </w:rPr>
  </w:style>
  <w:style w:type="character" w:styleId="UnresolvedMention">
    <w:name w:val="Unresolved Mention"/>
    <w:basedOn w:val="DefaultParagraphFont"/>
    <w:uiPriority w:val="99"/>
    <w:semiHidden/>
    <w:unhideWhenUsed/>
    <w:rsid w:val="006A1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8293">
      <w:bodyDiv w:val="1"/>
      <w:marLeft w:val="0"/>
      <w:marRight w:val="0"/>
      <w:marTop w:val="0"/>
      <w:marBottom w:val="0"/>
      <w:divBdr>
        <w:top w:val="none" w:sz="0" w:space="0" w:color="auto"/>
        <w:left w:val="none" w:sz="0" w:space="0" w:color="auto"/>
        <w:bottom w:val="none" w:sz="0" w:space="0" w:color="auto"/>
        <w:right w:val="none" w:sz="0" w:space="0" w:color="auto"/>
      </w:divBdr>
      <w:divsChild>
        <w:div w:id="860556699">
          <w:marLeft w:val="0"/>
          <w:marRight w:val="0"/>
          <w:marTop w:val="0"/>
          <w:marBottom w:val="0"/>
          <w:divBdr>
            <w:top w:val="none" w:sz="0" w:space="0" w:color="auto"/>
            <w:left w:val="none" w:sz="0" w:space="0" w:color="auto"/>
            <w:bottom w:val="none" w:sz="0" w:space="0" w:color="auto"/>
            <w:right w:val="none" w:sz="0" w:space="0" w:color="auto"/>
          </w:divBdr>
        </w:div>
        <w:div w:id="1166943043">
          <w:marLeft w:val="0"/>
          <w:marRight w:val="0"/>
          <w:marTop w:val="0"/>
          <w:marBottom w:val="0"/>
          <w:divBdr>
            <w:top w:val="none" w:sz="0" w:space="0" w:color="auto"/>
            <w:left w:val="none" w:sz="0" w:space="0" w:color="auto"/>
            <w:bottom w:val="none" w:sz="0" w:space="0" w:color="auto"/>
            <w:right w:val="none" w:sz="0" w:space="0" w:color="auto"/>
          </w:divBdr>
        </w:div>
        <w:div w:id="1244298243">
          <w:marLeft w:val="0"/>
          <w:marRight w:val="0"/>
          <w:marTop w:val="0"/>
          <w:marBottom w:val="0"/>
          <w:divBdr>
            <w:top w:val="none" w:sz="0" w:space="0" w:color="auto"/>
            <w:left w:val="none" w:sz="0" w:space="0" w:color="auto"/>
            <w:bottom w:val="none" w:sz="0" w:space="0" w:color="auto"/>
            <w:right w:val="none" w:sz="0" w:space="0" w:color="auto"/>
          </w:divBdr>
        </w:div>
        <w:div w:id="1402213617">
          <w:marLeft w:val="0"/>
          <w:marRight w:val="0"/>
          <w:marTop w:val="0"/>
          <w:marBottom w:val="0"/>
          <w:divBdr>
            <w:top w:val="none" w:sz="0" w:space="0" w:color="auto"/>
            <w:left w:val="none" w:sz="0" w:space="0" w:color="auto"/>
            <w:bottom w:val="none" w:sz="0" w:space="0" w:color="auto"/>
            <w:right w:val="none" w:sz="0" w:space="0" w:color="auto"/>
          </w:divBdr>
        </w:div>
        <w:div w:id="1532646833">
          <w:marLeft w:val="0"/>
          <w:marRight w:val="0"/>
          <w:marTop w:val="0"/>
          <w:marBottom w:val="0"/>
          <w:divBdr>
            <w:top w:val="none" w:sz="0" w:space="0" w:color="auto"/>
            <w:left w:val="none" w:sz="0" w:space="0" w:color="auto"/>
            <w:bottom w:val="none" w:sz="0" w:space="0" w:color="auto"/>
            <w:right w:val="none" w:sz="0" w:space="0" w:color="auto"/>
          </w:divBdr>
          <w:divsChild>
            <w:div w:id="811749387">
              <w:marLeft w:val="0"/>
              <w:marRight w:val="0"/>
              <w:marTop w:val="0"/>
              <w:marBottom w:val="0"/>
              <w:divBdr>
                <w:top w:val="none" w:sz="0" w:space="0" w:color="auto"/>
                <w:left w:val="none" w:sz="0" w:space="0" w:color="auto"/>
                <w:bottom w:val="none" w:sz="0" w:space="0" w:color="auto"/>
                <w:right w:val="none" w:sz="0" w:space="0" w:color="auto"/>
              </w:divBdr>
            </w:div>
            <w:div w:id="2141605658">
              <w:marLeft w:val="0"/>
              <w:marRight w:val="0"/>
              <w:marTop w:val="0"/>
              <w:marBottom w:val="0"/>
              <w:divBdr>
                <w:top w:val="none" w:sz="0" w:space="0" w:color="auto"/>
                <w:left w:val="none" w:sz="0" w:space="0" w:color="auto"/>
                <w:bottom w:val="none" w:sz="0" w:space="0" w:color="auto"/>
                <w:right w:val="none" w:sz="0" w:space="0" w:color="auto"/>
              </w:divBdr>
            </w:div>
          </w:divsChild>
        </w:div>
        <w:div w:id="2017685545">
          <w:marLeft w:val="0"/>
          <w:marRight w:val="0"/>
          <w:marTop w:val="0"/>
          <w:marBottom w:val="0"/>
          <w:divBdr>
            <w:top w:val="none" w:sz="0" w:space="0" w:color="auto"/>
            <w:left w:val="none" w:sz="0" w:space="0" w:color="auto"/>
            <w:bottom w:val="none" w:sz="0" w:space="0" w:color="auto"/>
            <w:right w:val="none" w:sz="0" w:space="0" w:color="auto"/>
          </w:divBdr>
        </w:div>
        <w:div w:id="2048021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48EDD-DE4D-41E3-B775-AFD5C055D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3847</Characters>
  <Application>Microsoft Office Word</Application>
  <DocSecurity>0</DocSecurity>
  <Lines>120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2025-10-23T09:06:00Z</dcterms:created>
  <dcterms:modified xsi:type="dcterms:W3CDTF">2025-10-23T09:07:00Z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2025-10-23T09:07:07Z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ca61a88c-0d41-4ca2-ac4e-c0a71fa3ffbf</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ies>
</file>