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A4B9" w14:textId="77777777" w:rsidR="000B2C63" w:rsidRDefault="000B2C63" w:rsidP="00DE45F5">
      <w:pPr>
        <w:ind w:firstLine="851"/>
        <w:jc w:val="both"/>
        <w:rPr>
          <w:b/>
        </w:rPr>
      </w:pPr>
    </w:p>
    <w:p w14:paraId="30BA3BCB" w14:textId="77777777" w:rsidR="00EE3E1E" w:rsidRDefault="00EE3E1E" w:rsidP="00EE3E1E">
      <w:pPr>
        <w:widowControl w:val="0"/>
        <w:ind w:left="10368" w:firstLine="1296"/>
      </w:pPr>
      <w:r>
        <w:t>Konkurso sąlygų aprašo</w:t>
      </w:r>
    </w:p>
    <w:p w14:paraId="4FEF30BE" w14:textId="451C79D3" w:rsidR="00EE3E1E" w:rsidRDefault="00EE3E1E" w:rsidP="00EE3E1E">
      <w:pPr>
        <w:ind w:left="9072"/>
        <w:jc w:val="center"/>
        <w:rPr>
          <w:b/>
          <w:highlight w:val="lightGray"/>
        </w:rPr>
      </w:pPr>
      <w:r>
        <w:t xml:space="preserve">         1 priedas</w:t>
      </w:r>
    </w:p>
    <w:p w14:paraId="445FF802" w14:textId="77777777" w:rsidR="00EE3E1E" w:rsidRDefault="00EE3E1E" w:rsidP="00A41089">
      <w:pPr>
        <w:ind w:firstLine="851"/>
        <w:jc w:val="center"/>
        <w:rPr>
          <w:b/>
          <w:highlight w:val="lightGray"/>
        </w:rPr>
      </w:pPr>
    </w:p>
    <w:p w14:paraId="1684D64F" w14:textId="262DC15E" w:rsidR="00A41089" w:rsidRDefault="00A41089" w:rsidP="00A41089">
      <w:pPr>
        <w:ind w:firstLine="851"/>
        <w:jc w:val="center"/>
        <w:rPr>
          <w:b/>
        </w:rPr>
      </w:pPr>
      <w:r w:rsidRPr="00A41089">
        <w:rPr>
          <w:b/>
          <w:highlight w:val="lightGray"/>
        </w:rPr>
        <w:t>PILDOMA IR PATEIKIAMA KARTU SU PASIŪLYMU</w:t>
      </w:r>
    </w:p>
    <w:p w14:paraId="02731022" w14:textId="3760410C" w:rsidR="00A41089" w:rsidRDefault="00A41089" w:rsidP="00A41089">
      <w:pPr>
        <w:ind w:firstLine="851"/>
        <w:jc w:val="center"/>
        <w:rPr>
          <w:b/>
        </w:rPr>
      </w:pPr>
    </w:p>
    <w:p w14:paraId="0BEE8B51" w14:textId="77777777" w:rsidR="00EE3E1E" w:rsidRDefault="00EE3E1E" w:rsidP="00EE3E1E">
      <w:pPr>
        <w:jc w:val="center"/>
        <w:rPr>
          <w:rFonts w:eastAsia="TimesNewRomanPS-BoldMT"/>
          <w:b/>
          <w:bCs/>
        </w:rPr>
      </w:pPr>
      <w:r w:rsidRPr="00E37EC7">
        <w:rPr>
          <w:rFonts w:eastAsia="TimesNewRomanPS-BoldMT"/>
          <w:b/>
          <w:bCs/>
        </w:rPr>
        <w:t>PAVOJINGŲ ATLIEKŲ RŪŠIAVIMO DĖŽ</w:t>
      </w:r>
      <w:r>
        <w:rPr>
          <w:rFonts w:eastAsia="TimesNewRomanPS-BoldMT"/>
          <w:b/>
          <w:bCs/>
        </w:rPr>
        <w:t>IŲ</w:t>
      </w:r>
    </w:p>
    <w:p w14:paraId="5CF310B2" w14:textId="59253533" w:rsidR="000B2C63" w:rsidRDefault="00EE3E1E" w:rsidP="00EE3E1E">
      <w:pPr>
        <w:spacing w:before="80"/>
        <w:ind w:left="5184"/>
        <w:jc w:val="both"/>
        <w:rPr>
          <w:szCs w:val="20"/>
        </w:rPr>
      </w:pPr>
      <w:r>
        <w:rPr>
          <w:b/>
          <w:bCs/>
          <w:caps/>
          <w:color w:val="000000"/>
          <w:lang w:eastAsia="lt-LT"/>
        </w:rPr>
        <w:t xml:space="preserve">        </w:t>
      </w:r>
      <w:r w:rsidRPr="003A0B3A">
        <w:rPr>
          <w:b/>
          <w:bCs/>
          <w:caps/>
          <w:color w:val="000000"/>
          <w:lang w:eastAsia="lt-LT"/>
        </w:rPr>
        <w:t xml:space="preserve">Techninė specifikacija </w:t>
      </w:r>
    </w:p>
    <w:p w14:paraId="4E5310E9" w14:textId="77777777" w:rsidR="00EE3E1E" w:rsidRPr="00215BFE" w:rsidRDefault="00EE3E1E" w:rsidP="00EE3E1E">
      <w:pPr>
        <w:spacing w:before="80"/>
        <w:ind w:left="5184"/>
        <w:jc w:val="both"/>
        <w:rPr>
          <w:i/>
          <w:sz w:val="22"/>
          <w:szCs w:val="22"/>
          <w:lang w:eastAsia="lt-LT"/>
        </w:rPr>
      </w:pPr>
    </w:p>
    <w:tbl>
      <w:tblPr>
        <w:tblW w:w="14560" w:type="dxa"/>
        <w:tblLayout w:type="fixed"/>
        <w:tblLook w:val="0000" w:firstRow="0" w:lastRow="0" w:firstColumn="0" w:lastColumn="0" w:noHBand="0" w:noVBand="0"/>
      </w:tblPr>
      <w:tblGrid>
        <w:gridCol w:w="656"/>
        <w:gridCol w:w="4086"/>
        <w:gridCol w:w="4864"/>
        <w:gridCol w:w="2693"/>
        <w:gridCol w:w="2261"/>
      </w:tblGrid>
      <w:tr w:rsidR="000B2C63" w14:paraId="6BB9DE9A" w14:textId="77777777" w:rsidTr="001E04D4">
        <w:tc>
          <w:tcPr>
            <w:tcW w:w="656" w:type="dxa"/>
            <w:tcBorders>
              <w:top w:val="single" w:sz="4" w:space="0" w:color="000000"/>
              <w:left w:val="single" w:sz="4" w:space="0" w:color="000000"/>
              <w:bottom w:val="single" w:sz="4" w:space="0" w:color="000000"/>
              <w:right w:val="single" w:sz="4" w:space="0" w:color="000000"/>
            </w:tcBorders>
            <w:shd w:val="clear" w:color="auto" w:fill="D9D9D9"/>
          </w:tcPr>
          <w:p w14:paraId="73D466FC" w14:textId="77777777" w:rsidR="000B2C63" w:rsidRDefault="000B2C63" w:rsidP="001E04D4">
            <w:pPr>
              <w:pStyle w:val="Betarp"/>
              <w:jc w:val="center"/>
              <w:rPr>
                <w:rFonts w:eastAsia="Calibri"/>
                <w:b/>
                <w:sz w:val="22"/>
                <w:szCs w:val="22"/>
                <w:lang w:val="lt-LT"/>
              </w:rPr>
            </w:pPr>
            <w:r>
              <w:rPr>
                <w:rFonts w:eastAsia="Calibri"/>
                <w:b/>
                <w:sz w:val="22"/>
                <w:szCs w:val="22"/>
                <w:lang w:val="lt-LT"/>
              </w:rPr>
              <w:t>Eil.</w:t>
            </w:r>
          </w:p>
          <w:p w14:paraId="367FC816" w14:textId="77777777" w:rsidR="000B2C63" w:rsidRDefault="000B2C63" w:rsidP="001E04D4">
            <w:pPr>
              <w:spacing w:line="276" w:lineRule="auto"/>
              <w:jc w:val="both"/>
              <w:rPr>
                <w:rFonts w:eastAsia="Calibri"/>
                <w:b/>
                <w:sz w:val="22"/>
                <w:szCs w:val="22"/>
              </w:rPr>
            </w:pPr>
            <w:r>
              <w:rPr>
                <w:rFonts w:eastAsia="Calibri"/>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5F2BB541" w14:textId="77777777" w:rsidR="000B2C63" w:rsidRDefault="000B2C63" w:rsidP="001E04D4">
            <w:pPr>
              <w:pStyle w:val="Betarp"/>
              <w:jc w:val="center"/>
              <w:rPr>
                <w:b/>
                <w:sz w:val="22"/>
                <w:szCs w:val="22"/>
                <w:lang w:val="lt-LT" w:eastAsia="lt-LT"/>
              </w:rPr>
            </w:pPr>
            <w:r>
              <w:rPr>
                <w:b/>
                <w:sz w:val="22"/>
                <w:szCs w:val="22"/>
                <w:lang w:val="lt-LT" w:eastAsia="lt-LT"/>
              </w:rPr>
              <w:t>Prekės pavadinimas ir reikalaujamos</w:t>
            </w:r>
          </w:p>
          <w:p w14:paraId="2AD56079" w14:textId="77777777" w:rsidR="000B2C63" w:rsidRDefault="000B2C63" w:rsidP="001E04D4">
            <w:pPr>
              <w:spacing w:line="276" w:lineRule="auto"/>
              <w:jc w:val="center"/>
              <w:rPr>
                <w:b/>
                <w:sz w:val="22"/>
                <w:szCs w:val="22"/>
                <w:lang w:eastAsia="lt-LT"/>
              </w:rPr>
            </w:pPr>
            <w:r>
              <w:rPr>
                <w:b/>
                <w:sz w:val="22"/>
                <w:szCs w:val="22"/>
                <w:lang w:eastAsia="lt-LT"/>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56E2BDF9" w14:textId="77777777" w:rsidR="000B2C63" w:rsidRDefault="000B2C63" w:rsidP="001E04D4">
            <w:pPr>
              <w:pStyle w:val="Betarp"/>
              <w:jc w:val="center"/>
              <w:rPr>
                <w:b/>
                <w:sz w:val="22"/>
                <w:szCs w:val="22"/>
                <w:lang w:val="lt-LT"/>
              </w:rPr>
            </w:pPr>
            <w:r>
              <w:rPr>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539EE641" w14:textId="77777777" w:rsidR="000B2C63" w:rsidRDefault="000B2C63" w:rsidP="001E04D4">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1F41B91" w14:textId="77777777" w:rsidR="000B2C63" w:rsidRPr="00DB62CC" w:rsidRDefault="000B2C63" w:rsidP="001E04D4">
            <w:pPr>
              <w:pStyle w:val="Betarp"/>
              <w:jc w:val="center"/>
              <w:rPr>
                <w:b/>
                <w:lang w:val="lt-LT"/>
              </w:rPr>
            </w:pPr>
            <w:r>
              <w:rPr>
                <w:b/>
                <w:sz w:val="22"/>
                <w:szCs w:val="22"/>
                <w:lang w:val="lt-LT" w:eastAsia="lt-LT"/>
              </w:rPr>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atitinkama techninės specifikacijos reikšmė, failo pavadinimas.</w:t>
            </w:r>
          </w:p>
          <w:p w14:paraId="5CD235E2" w14:textId="77777777" w:rsidR="000B2C63" w:rsidRDefault="000B2C63" w:rsidP="001E04D4">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0769FF63" w14:textId="77777777" w:rsidR="000B2C63" w:rsidRDefault="000B2C63" w:rsidP="001E04D4">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2261" w:type="dxa"/>
            <w:tcBorders>
              <w:top w:val="single" w:sz="4" w:space="0" w:color="000000"/>
              <w:left w:val="single" w:sz="4" w:space="0" w:color="000000"/>
              <w:bottom w:val="single" w:sz="4" w:space="0" w:color="000000"/>
              <w:right w:val="single" w:sz="4" w:space="0" w:color="000000"/>
            </w:tcBorders>
            <w:shd w:val="clear" w:color="auto" w:fill="D9D9D9"/>
          </w:tcPr>
          <w:p w14:paraId="08773C1B" w14:textId="77777777" w:rsidR="000B2C63" w:rsidRDefault="000B2C63" w:rsidP="001E04D4">
            <w:pPr>
              <w:jc w:val="center"/>
              <w:rPr>
                <w:b/>
                <w:sz w:val="22"/>
                <w:szCs w:val="22"/>
                <w:lang w:eastAsia="lt-LT"/>
              </w:rPr>
            </w:pPr>
            <w:r>
              <w:rPr>
                <w:b/>
                <w:sz w:val="22"/>
                <w:szCs w:val="22"/>
                <w:lang w:eastAsia="lt-LT"/>
              </w:rPr>
              <w:t xml:space="preserve">Jeigu siūloma prekė yra pagaminta, </w:t>
            </w:r>
          </w:p>
          <w:p w14:paraId="614981B1" w14:textId="77777777" w:rsidR="000B2C63" w:rsidRDefault="000B2C63" w:rsidP="001E04D4">
            <w:pPr>
              <w:jc w:val="center"/>
              <w:rPr>
                <w:b/>
                <w:sz w:val="22"/>
                <w:szCs w:val="22"/>
                <w:lang w:eastAsia="lt-LT"/>
              </w:rPr>
            </w:pPr>
            <w:r>
              <w:rPr>
                <w:b/>
                <w:sz w:val="22"/>
                <w:szCs w:val="22"/>
                <w:lang w:eastAsia="lt-LT"/>
              </w:rPr>
              <w:t xml:space="preserve">dokumento, kuriame yra pavaizduota </w:t>
            </w:r>
          </w:p>
          <w:p w14:paraId="5C0151BE" w14:textId="77777777" w:rsidR="000B2C63" w:rsidRDefault="000B2C63" w:rsidP="001E04D4">
            <w:pPr>
              <w:jc w:val="center"/>
              <w:rPr>
                <w:b/>
                <w:sz w:val="22"/>
                <w:szCs w:val="22"/>
                <w:lang w:eastAsia="lt-LT"/>
              </w:rPr>
            </w:pPr>
            <w:r>
              <w:rPr>
                <w:b/>
                <w:sz w:val="22"/>
                <w:szCs w:val="22"/>
                <w:lang w:eastAsia="lt-LT"/>
              </w:rPr>
              <w:t>prekės</w:t>
            </w:r>
          </w:p>
          <w:p w14:paraId="39A9DC30" w14:textId="77777777" w:rsidR="000B2C63" w:rsidRPr="00D86B3F" w:rsidRDefault="000B2C63" w:rsidP="001E04D4">
            <w:pPr>
              <w:jc w:val="center"/>
              <w:rPr>
                <w:b/>
                <w:sz w:val="22"/>
                <w:szCs w:val="22"/>
                <w:lang w:eastAsia="lt-LT"/>
              </w:rPr>
            </w:pPr>
            <w:r>
              <w:rPr>
                <w:b/>
                <w:sz w:val="22"/>
                <w:szCs w:val="22"/>
                <w:lang w:eastAsia="lt-LT"/>
              </w:rPr>
              <w:t>vizualizacija,</w:t>
            </w:r>
          </w:p>
          <w:p w14:paraId="4470E212" w14:textId="77777777" w:rsidR="000B2C63" w:rsidRDefault="000B2C63" w:rsidP="001E04D4">
            <w:pPr>
              <w:jc w:val="center"/>
              <w:rPr>
                <w:b/>
              </w:rPr>
            </w:pPr>
            <w:r>
              <w:rPr>
                <w:rFonts w:eastAsia="Calibri"/>
                <w:b/>
                <w:color w:val="000000"/>
                <w:spacing w:val="-2"/>
                <w:sz w:val="22"/>
                <w:szCs w:val="22"/>
              </w:rPr>
              <w:t>failo pavadinimas</w:t>
            </w:r>
          </w:p>
          <w:p w14:paraId="399DB511" w14:textId="77777777" w:rsidR="000B2C63" w:rsidRDefault="000B2C63" w:rsidP="001E04D4">
            <w:pPr>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72380F8F" w14:textId="77777777" w:rsidR="000B2C63" w:rsidRDefault="000B2C63" w:rsidP="001E04D4">
            <w:pPr>
              <w:spacing w:line="276" w:lineRule="auto"/>
              <w:jc w:val="both"/>
            </w:pPr>
          </w:p>
        </w:tc>
      </w:tr>
      <w:tr w:rsidR="000B2C63" w14:paraId="3B724A14" w14:textId="77777777" w:rsidTr="001E04D4">
        <w:tc>
          <w:tcPr>
            <w:tcW w:w="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9DAB50" w14:textId="77777777" w:rsidR="000B2C63" w:rsidRDefault="000B2C63" w:rsidP="001E04D4">
            <w:pPr>
              <w:jc w:val="center"/>
              <w:rPr>
                <w:b/>
                <w:i/>
                <w:sz w:val="22"/>
                <w:szCs w:val="22"/>
              </w:rPr>
            </w:pPr>
            <w:r>
              <w:rPr>
                <w:b/>
                <w:i/>
                <w:sz w:val="22"/>
                <w:szCs w:val="22"/>
              </w:rPr>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C1EF29" w14:textId="77777777" w:rsidR="000B2C63" w:rsidRDefault="000B2C63" w:rsidP="001E04D4">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00BC3C" w14:textId="77777777" w:rsidR="000B2C63" w:rsidRDefault="000B2C63" w:rsidP="001E04D4">
            <w:pPr>
              <w:jc w:val="center"/>
              <w:rPr>
                <w:b/>
                <w:i/>
                <w:sz w:val="22"/>
                <w:szCs w:val="22"/>
              </w:rPr>
            </w:pPr>
            <w:r>
              <w:rPr>
                <w:b/>
                <w:i/>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41F016" w14:textId="77777777" w:rsidR="000B2C63" w:rsidRDefault="000B2C63" w:rsidP="001E04D4">
            <w:pPr>
              <w:jc w:val="center"/>
              <w:rPr>
                <w:b/>
                <w:i/>
                <w:sz w:val="22"/>
                <w:szCs w:val="22"/>
              </w:rPr>
            </w:pPr>
            <w:r>
              <w:rPr>
                <w:b/>
                <w:i/>
                <w:sz w:val="22"/>
                <w:szCs w:val="22"/>
              </w:rPr>
              <w:t>4</w:t>
            </w:r>
          </w:p>
        </w:tc>
        <w:tc>
          <w:tcPr>
            <w:tcW w:w="226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5A44EDC" w14:textId="77777777" w:rsidR="000B2C63" w:rsidRDefault="000B2C63" w:rsidP="001E04D4">
            <w:pPr>
              <w:jc w:val="center"/>
              <w:rPr>
                <w:b/>
                <w:i/>
                <w:sz w:val="22"/>
                <w:szCs w:val="22"/>
              </w:rPr>
            </w:pPr>
            <w:r>
              <w:rPr>
                <w:b/>
                <w:i/>
                <w:sz w:val="22"/>
                <w:szCs w:val="22"/>
              </w:rPr>
              <w:t>5</w:t>
            </w:r>
          </w:p>
        </w:tc>
      </w:tr>
      <w:tr w:rsidR="000B2C63" w14:paraId="04B06FD7" w14:textId="77777777" w:rsidTr="001E04D4">
        <w:tc>
          <w:tcPr>
            <w:tcW w:w="656" w:type="dxa"/>
            <w:tcBorders>
              <w:top w:val="single" w:sz="4" w:space="0" w:color="000000"/>
              <w:left w:val="single" w:sz="4" w:space="0" w:color="000000"/>
              <w:bottom w:val="single" w:sz="4" w:space="0" w:color="000000"/>
              <w:right w:val="single" w:sz="4" w:space="0" w:color="000000"/>
            </w:tcBorders>
          </w:tcPr>
          <w:p w14:paraId="2A90BA5B" w14:textId="77777777" w:rsidR="000B2C63" w:rsidRDefault="000B2C63" w:rsidP="001E04D4">
            <w:pPr>
              <w:jc w:val="both"/>
              <w:rPr>
                <w:b/>
                <w:sz w:val="22"/>
                <w:szCs w:val="22"/>
              </w:rPr>
            </w:pPr>
            <w:r>
              <w:rPr>
                <w:b/>
                <w:sz w:val="22"/>
                <w:szCs w:val="22"/>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0D4A0DC7" w14:textId="77777777" w:rsidR="000B2C63" w:rsidRDefault="000B2C63" w:rsidP="001E04D4">
            <w:pPr>
              <w:jc w:val="both"/>
            </w:pPr>
            <w:r>
              <w:rPr>
                <w:rFonts w:eastAsia="Calibri"/>
                <w:b/>
                <w:sz w:val="22"/>
                <w:szCs w:val="22"/>
              </w:rPr>
              <w:t>P</w:t>
            </w:r>
            <w:r w:rsidRPr="00850D41">
              <w:rPr>
                <w:rFonts w:eastAsia="Calibri"/>
                <w:b/>
                <w:sz w:val="22"/>
                <w:szCs w:val="22"/>
              </w:rPr>
              <w:t>avojingų atliekų rūšiavimo dėžė</w:t>
            </w:r>
            <w:r>
              <w:rPr>
                <w:rFonts w:eastAsia="Calibri"/>
                <w:b/>
                <w:sz w:val="22"/>
                <w:szCs w:val="22"/>
              </w:rPr>
              <w:t>s</w:t>
            </w:r>
            <w:r w:rsidRPr="00850D41">
              <w:rPr>
                <w:rFonts w:eastAsia="Calibri"/>
                <w:b/>
                <w:sz w:val="22"/>
                <w:szCs w:val="22"/>
              </w:rPr>
              <w:t xml:space="preserve"> </w:t>
            </w:r>
            <w:r>
              <w:rPr>
                <w:rFonts w:eastAsia="Calibri"/>
                <w:b/>
                <w:sz w:val="22"/>
                <w:szCs w:val="22"/>
              </w:rPr>
              <w:t>(dėžės)</w:t>
            </w:r>
          </w:p>
          <w:p w14:paraId="6CFF412A" w14:textId="77777777" w:rsidR="000B2C63" w:rsidRDefault="000B2C63" w:rsidP="001E04D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1773D91A" w14:textId="77777777" w:rsidR="000B2C63" w:rsidRDefault="000B2C63" w:rsidP="001E04D4">
            <w:pPr>
              <w:jc w:val="both"/>
              <w:rPr>
                <w:sz w:val="22"/>
                <w:szCs w:val="22"/>
                <w:lang w:eastAsia="lt-LT"/>
              </w:rPr>
            </w:pPr>
            <w:r>
              <w:rPr>
                <w:sz w:val="22"/>
                <w:szCs w:val="22"/>
                <w:lang w:eastAsia="lt-LT"/>
              </w:rPr>
              <w:t xml:space="preserve">Prekė yra pagaminta (sukurta) / bus gaminama </w:t>
            </w:r>
          </w:p>
          <w:p w14:paraId="525C8333" w14:textId="77777777" w:rsidR="000B2C63" w:rsidRDefault="000B2C63" w:rsidP="001E04D4">
            <w:pPr>
              <w:jc w:val="both"/>
              <w:rPr>
                <w:lang w:eastAsia="lt-LT"/>
              </w:rPr>
            </w:pPr>
            <w:r>
              <w:rPr>
                <w:i/>
                <w:color w:val="0070C0"/>
                <w:sz w:val="22"/>
                <w:szCs w:val="22"/>
                <w:lang w:eastAsia="lt-LT"/>
              </w:rPr>
              <w:t>(įrašyti tinkamą)</w:t>
            </w:r>
            <w:r>
              <w:rPr>
                <w:sz w:val="22"/>
                <w:szCs w:val="22"/>
                <w:lang w:eastAsia="lt-LT"/>
              </w:rPr>
              <w:t>: ..............................................</w:t>
            </w:r>
          </w:p>
          <w:p w14:paraId="422223AE" w14:textId="77777777" w:rsidR="000B2C63" w:rsidRDefault="000B2C63" w:rsidP="001E04D4">
            <w:pPr>
              <w:jc w:val="both"/>
              <w:rPr>
                <w:sz w:val="22"/>
                <w:szCs w:val="22"/>
                <w:lang w:eastAsia="lt-LT"/>
              </w:rPr>
            </w:pPr>
            <w:r>
              <w:rPr>
                <w:sz w:val="22"/>
                <w:szCs w:val="22"/>
                <w:lang w:eastAsia="lt-LT"/>
              </w:rPr>
              <w:t xml:space="preserve">Prekės gamintojas </w:t>
            </w:r>
            <w:r>
              <w:rPr>
                <w:i/>
                <w:color w:val="0070C0"/>
                <w:sz w:val="22"/>
                <w:szCs w:val="22"/>
                <w:lang w:eastAsia="lt-LT"/>
              </w:rPr>
              <w:t>(nurodyti pagamintos (sukurtos) / gaminamos prekės gamintoją)</w:t>
            </w:r>
            <w:r>
              <w:rPr>
                <w:color w:val="000000"/>
                <w:sz w:val="22"/>
                <w:szCs w:val="22"/>
                <w:lang w:eastAsia="lt-LT"/>
              </w:rPr>
              <w:t xml:space="preserve">: </w:t>
            </w:r>
            <w:r>
              <w:rPr>
                <w:sz w:val="22"/>
                <w:szCs w:val="22"/>
                <w:lang w:eastAsia="lt-LT"/>
              </w:rPr>
              <w:t>...............................</w:t>
            </w:r>
          </w:p>
          <w:p w14:paraId="32BF901F" w14:textId="77777777" w:rsidR="000B2C63" w:rsidRDefault="000B2C63" w:rsidP="001E04D4">
            <w:pPr>
              <w:jc w:val="both"/>
              <w:rPr>
                <w:sz w:val="22"/>
                <w:szCs w:val="22"/>
                <w:lang w:eastAsia="lt-LT"/>
              </w:rPr>
            </w:pPr>
          </w:p>
          <w:p w14:paraId="7A08BACB" w14:textId="77777777" w:rsidR="000B2C63" w:rsidRDefault="000B2C63" w:rsidP="001E04D4">
            <w:pPr>
              <w:jc w:val="both"/>
              <w:rPr>
                <w:i/>
                <w:lang w:eastAsia="lt-LT"/>
              </w:rPr>
            </w:pPr>
            <w:r>
              <w:rPr>
                <w:i/>
                <w:sz w:val="22"/>
                <w:szCs w:val="22"/>
                <w:lang w:eastAsia="lt-LT"/>
              </w:rPr>
              <w:t xml:space="preserve">Jeigu siūloma prekė </w:t>
            </w:r>
            <w:r>
              <w:rPr>
                <w:b/>
                <w:i/>
                <w:sz w:val="22"/>
                <w:szCs w:val="22"/>
                <w:lang w:eastAsia="lt-LT"/>
              </w:rPr>
              <w:t>yra pagaminta (sukurta)</w:t>
            </w:r>
            <w:r>
              <w:rPr>
                <w:i/>
                <w:sz w:val="22"/>
                <w:szCs w:val="22"/>
                <w:lang w:eastAsia="lt-LT"/>
              </w:rPr>
              <w:t xml:space="preserve">, turi būti nurodyti šie jos duomenys: </w:t>
            </w:r>
          </w:p>
          <w:p w14:paraId="3BF2ED2A" w14:textId="77777777" w:rsidR="000B2C63" w:rsidRDefault="000B2C63" w:rsidP="001E04D4">
            <w:pPr>
              <w:jc w:val="both"/>
              <w:rPr>
                <w:sz w:val="22"/>
                <w:szCs w:val="22"/>
                <w:lang w:eastAsia="lt-LT"/>
              </w:rPr>
            </w:pPr>
            <w:r>
              <w:rPr>
                <w:sz w:val="22"/>
                <w:szCs w:val="22"/>
                <w:lang w:eastAsia="lt-LT"/>
              </w:rPr>
              <w:t xml:space="preserve">Prekės modelis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 ...............................</w:t>
            </w:r>
          </w:p>
          <w:p w14:paraId="718141FE" w14:textId="77777777" w:rsidR="000B2C63" w:rsidRDefault="000B2C63" w:rsidP="001E04D4">
            <w:pPr>
              <w:jc w:val="both"/>
              <w:rPr>
                <w:sz w:val="22"/>
                <w:szCs w:val="22"/>
                <w:lang w:eastAsia="lt-LT"/>
              </w:rPr>
            </w:pPr>
          </w:p>
          <w:p w14:paraId="06CD9008" w14:textId="77777777" w:rsidR="000B2C63" w:rsidRDefault="000B2C63" w:rsidP="001E04D4">
            <w:pPr>
              <w:jc w:val="both"/>
              <w:rPr>
                <w:i/>
                <w:sz w:val="22"/>
                <w:szCs w:val="22"/>
                <w:lang w:eastAsia="lt-LT"/>
              </w:rPr>
            </w:pPr>
            <w:r w:rsidRPr="003F1E39">
              <w:rPr>
                <w:i/>
                <w:sz w:val="22"/>
                <w:szCs w:val="22"/>
                <w:lang w:eastAsia="lt-LT"/>
              </w:rPr>
              <w:t xml:space="preserve">Jeigu siūloma prekė </w:t>
            </w:r>
            <w:r w:rsidRPr="003F1E39">
              <w:rPr>
                <w:b/>
                <w:i/>
                <w:sz w:val="22"/>
                <w:szCs w:val="22"/>
                <w:lang w:eastAsia="lt-LT"/>
              </w:rPr>
              <w:t>yra nepagaminta</w:t>
            </w:r>
            <w:r w:rsidRPr="003F1E39">
              <w:rPr>
                <w:i/>
                <w:sz w:val="22"/>
                <w:szCs w:val="22"/>
                <w:lang w:eastAsia="lt-LT"/>
              </w:rPr>
              <w:t xml:space="preserve">, turi būti nurodyti šie jos duomenys, </w:t>
            </w:r>
            <w:r w:rsidRPr="003F1E39">
              <w:rPr>
                <w:b/>
                <w:i/>
                <w:sz w:val="22"/>
                <w:szCs w:val="22"/>
                <w:lang w:eastAsia="lt-LT"/>
              </w:rPr>
              <w:t>jeigu jie yra:</w:t>
            </w:r>
            <w:r w:rsidRPr="003F1E39">
              <w:rPr>
                <w:i/>
                <w:sz w:val="22"/>
                <w:szCs w:val="22"/>
                <w:lang w:eastAsia="lt-LT"/>
              </w:rPr>
              <w:t xml:space="preserve"> </w:t>
            </w:r>
          </w:p>
          <w:p w14:paraId="171B45F8" w14:textId="77777777" w:rsidR="000B2C63" w:rsidRPr="003F1E39" w:rsidRDefault="000B2C63" w:rsidP="001E04D4">
            <w:pPr>
              <w:jc w:val="both"/>
              <w:rPr>
                <w:sz w:val="22"/>
                <w:szCs w:val="22"/>
                <w:lang w:eastAsia="lt-LT"/>
              </w:rPr>
            </w:pPr>
            <w:r w:rsidRPr="003F1E39">
              <w:rPr>
                <w:sz w:val="22"/>
                <w:szCs w:val="22"/>
                <w:lang w:eastAsia="lt-LT"/>
              </w:rPr>
              <w:lastRenderedPageBreak/>
              <w:t xml:space="preserve">Prekės modelis </w:t>
            </w:r>
            <w:r w:rsidRPr="003F1E39">
              <w:rPr>
                <w:i/>
                <w:color w:val="0070C0"/>
                <w:sz w:val="22"/>
                <w:szCs w:val="22"/>
                <w:lang w:eastAsia="lt-LT"/>
              </w:rPr>
              <w:t>(įrašyti, jei yra)</w:t>
            </w:r>
            <w:r w:rsidRPr="003F1E39">
              <w:rPr>
                <w:sz w:val="22"/>
                <w:szCs w:val="22"/>
                <w:lang w:eastAsia="lt-LT"/>
              </w:rPr>
              <w:t xml:space="preserve">, kodas </w:t>
            </w:r>
            <w:r w:rsidRPr="003F1E39">
              <w:rPr>
                <w:i/>
                <w:color w:val="0070C0"/>
                <w:sz w:val="22"/>
                <w:szCs w:val="22"/>
                <w:lang w:eastAsia="lt-LT"/>
              </w:rPr>
              <w:t>(įrašyti, jei yra)</w:t>
            </w:r>
            <w:r w:rsidRPr="003F1E39">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0C580461" w14:textId="77777777" w:rsidR="000B2C63" w:rsidRDefault="000B2C63" w:rsidP="001E04D4">
            <w:pPr>
              <w:pStyle w:val="Betarp"/>
              <w:rPr>
                <w:rFonts w:eastAsia="Calibri"/>
                <w:sz w:val="22"/>
                <w:szCs w:val="22"/>
                <w:lang w:val="lt-LT" w:eastAsia="en-US"/>
              </w:rPr>
            </w:pPr>
          </w:p>
          <w:p w14:paraId="27ACA314" w14:textId="77777777" w:rsidR="000B2C63" w:rsidRDefault="000B2C63" w:rsidP="001E04D4">
            <w:pPr>
              <w:pStyle w:val="Betarp"/>
              <w:rPr>
                <w:rFonts w:eastAsia="Calibri"/>
                <w:sz w:val="22"/>
                <w:szCs w:val="22"/>
                <w:lang w:val="lt-LT" w:eastAsia="en-US"/>
              </w:rPr>
            </w:pPr>
            <w:r>
              <w:rPr>
                <w:rFonts w:eastAsia="Calibri"/>
                <w:sz w:val="22"/>
                <w:szCs w:val="22"/>
                <w:lang w:val="lt-LT" w:eastAsia="en-US"/>
              </w:rPr>
              <w:t>.............................................</w:t>
            </w:r>
          </w:p>
          <w:p w14:paraId="24F905B1" w14:textId="77777777" w:rsidR="000B2C63" w:rsidRDefault="000B2C63" w:rsidP="001E04D4">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2261" w:type="dxa"/>
            <w:vMerge w:val="restart"/>
            <w:tcBorders>
              <w:top w:val="single" w:sz="4" w:space="0" w:color="auto"/>
              <w:left w:val="single" w:sz="4" w:space="0" w:color="auto"/>
              <w:bottom w:val="single" w:sz="4" w:space="0" w:color="auto"/>
              <w:right w:val="single" w:sz="4" w:space="0" w:color="auto"/>
            </w:tcBorders>
          </w:tcPr>
          <w:p w14:paraId="005C1F76" w14:textId="77777777" w:rsidR="000B2C63" w:rsidRDefault="000B2C63" w:rsidP="001E04D4">
            <w:pPr>
              <w:pStyle w:val="Betarp"/>
              <w:rPr>
                <w:rFonts w:eastAsia="Calibri"/>
                <w:sz w:val="22"/>
                <w:szCs w:val="22"/>
                <w:lang w:val="lt-LT" w:eastAsia="en-US"/>
              </w:rPr>
            </w:pPr>
          </w:p>
          <w:p w14:paraId="692FA245" w14:textId="77777777" w:rsidR="000B2C63" w:rsidRDefault="000B2C63" w:rsidP="001E04D4">
            <w:pPr>
              <w:pStyle w:val="Betarp"/>
              <w:rPr>
                <w:rFonts w:eastAsia="Calibri"/>
                <w:sz w:val="22"/>
                <w:szCs w:val="22"/>
                <w:lang w:val="lt-LT" w:eastAsia="en-US"/>
              </w:rPr>
            </w:pPr>
            <w:r>
              <w:rPr>
                <w:rFonts w:eastAsia="Calibri"/>
                <w:sz w:val="22"/>
                <w:szCs w:val="22"/>
                <w:lang w:val="lt-LT" w:eastAsia="en-US"/>
              </w:rPr>
              <w:t>.....................................</w:t>
            </w:r>
          </w:p>
          <w:p w14:paraId="637117F1" w14:textId="77777777" w:rsidR="000B2C63" w:rsidRDefault="000B2C63" w:rsidP="001E04D4">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r>
      <w:tr w:rsidR="000B2C63" w14:paraId="4FD3569B" w14:textId="77777777" w:rsidTr="001E04D4">
        <w:tc>
          <w:tcPr>
            <w:tcW w:w="656" w:type="dxa"/>
            <w:tcBorders>
              <w:top w:val="single" w:sz="4" w:space="0" w:color="000000"/>
              <w:left w:val="single" w:sz="4" w:space="0" w:color="000000"/>
              <w:bottom w:val="single" w:sz="4" w:space="0" w:color="000000"/>
              <w:right w:val="single" w:sz="4" w:space="0" w:color="000000"/>
            </w:tcBorders>
          </w:tcPr>
          <w:p w14:paraId="2428D100" w14:textId="77777777" w:rsidR="000B2C63" w:rsidRDefault="000B2C63" w:rsidP="001E04D4">
            <w:pPr>
              <w:jc w:val="both"/>
              <w:rPr>
                <w:sz w:val="22"/>
                <w:szCs w:val="22"/>
              </w:rPr>
            </w:pPr>
            <w:r>
              <w:rPr>
                <w:sz w:val="22"/>
                <w:szCs w:val="22"/>
              </w:rPr>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4CE6AB91" w14:textId="77777777" w:rsidR="000B2C63" w:rsidRPr="00404A5F" w:rsidRDefault="000B2C63" w:rsidP="001E04D4">
            <w:pPr>
              <w:jc w:val="both"/>
              <w:rPr>
                <w:rFonts w:eastAsia="Calibri"/>
                <w:sz w:val="22"/>
                <w:szCs w:val="22"/>
              </w:rPr>
            </w:pPr>
            <w:r>
              <w:rPr>
                <w:sz w:val="22"/>
                <w:szCs w:val="22"/>
              </w:rPr>
              <w:t>D</w:t>
            </w:r>
            <w:r w:rsidRPr="00850D41">
              <w:rPr>
                <w:sz w:val="22"/>
                <w:szCs w:val="22"/>
              </w:rPr>
              <w:t xml:space="preserve">ėžės </w:t>
            </w:r>
            <w:r>
              <w:rPr>
                <w:sz w:val="22"/>
                <w:szCs w:val="22"/>
              </w:rPr>
              <w:t>talpa</w:t>
            </w:r>
            <w:r>
              <w:rPr>
                <w:rFonts w:eastAsia="Calibri"/>
                <w:sz w:val="22"/>
                <w:szCs w:val="22"/>
              </w:rPr>
              <w:t>:</w:t>
            </w:r>
          </w:p>
          <w:p w14:paraId="4850A6DA" w14:textId="77777777" w:rsidR="000B2C63" w:rsidRDefault="000B2C63" w:rsidP="001E04D4">
            <w:pPr>
              <w:jc w:val="both"/>
              <w:rPr>
                <w:rFonts w:eastAsia="Calibri"/>
                <w:sz w:val="22"/>
                <w:szCs w:val="22"/>
              </w:rPr>
            </w:pPr>
            <w:r>
              <w:rPr>
                <w:rFonts w:eastAsia="Calibri"/>
                <w:sz w:val="22"/>
                <w:szCs w:val="22"/>
              </w:rPr>
              <w:t>mažesnioji: 45-50 litrų;</w:t>
            </w:r>
          </w:p>
          <w:p w14:paraId="591DD67B" w14:textId="77777777" w:rsidR="000B2C63" w:rsidRPr="00850D41" w:rsidRDefault="000B2C63" w:rsidP="001E04D4">
            <w:pPr>
              <w:jc w:val="both"/>
              <w:rPr>
                <w:rFonts w:eastAsia="Calibri"/>
                <w:sz w:val="22"/>
                <w:szCs w:val="22"/>
              </w:rPr>
            </w:pPr>
            <w:r>
              <w:rPr>
                <w:rFonts w:eastAsia="Calibri"/>
                <w:sz w:val="22"/>
                <w:szCs w:val="22"/>
              </w:rPr>
              <w:t>didesnioji: 55-60 litrų;</w:t>
            </w:r>
          </w:p>
        </w:tc>
        <w:tc>
          <w:tcPr>
            <w:tcW w:w="4864" w:type="dxa"/>
            <w:tcBorders>
              <w:top w:val="single" w:sz="4" w:space="0" w:color="000000"/>
              <w:left w:val="single" w:sz="4" w:space="0" w:color="000000"/>
              <w:bottom w:val="single" w:sz="4" w:space="0" w:color="000000"/>
              <w:right w:val="single" w:sz="4" w:space="0" w:color="000000"/>
            </w:tcBorders>
          </w:tcPr>
          <w:p w14:paraId="68BA0BFD" w14:textId="77777777" w:rsidR="000B2C63" w:rsidRDefault="000B2C63" w:rsidP="001E04D4">
            <w:pPr>
              <w:contextualSpacing/>
            </w:pPr>
            <w:r>
              <w:rPr>
                <w:rFonts w:eastAsia="Calibri"/>
                <w:sz w:val="22"/>
                <w:szCs w:val="22"/>
              </w:rPr>
              <w:t xml:space="preserve">Dėžės talpa </w:t>
            </w:r>
            <w:r>
              <w:rPr>
                <w:rFonts w:eastAsia="Calibri"/>
                <w:i/>
                <w:color w:val="0070C0"/>
                <w:sz w:val="22"/>
                <w:szCs w:val="22"/>
              </w:rPr>
              <w:t>(įrašyti konkrečias reikšmes)</w:t>
            </w:r>
            <w:r>
              <w:rPr>
                <w:rFonts w:eastAsia="Calibri"/>
                <w:color w:val="0070C0"/>
                <w:sz w:val="22"/>
                <w:szCs w:val="22"/>
              </w:rPr>
              <w:t>:</w:t>
            </w:r>
          </w:p>
          <w:p w14:paraId="446AEAE9" w14:textId="77777777" w:rsidR="000B2C63" w:rsidRDefault="000B2C63" w:rsidP="001E04D4">
            <w:pPr>
              <w:rPr>
                <w:rFonts w:eastAsia="Calibri"/>
                <w:sz w:val="22"/>
                <w:szCs w:val="22"/>
              </w:rPr>
            </w:pPr>
            <w:r>
              <w:rPr>
                <w:rFonts w:eastAsia="Calibri"/>
                <w:sz w:val="22"/>
                <w:szCs w:val="22"/>
              </w:rPr>
              <w:t>mažesnioji ............... l;</w:t>
            </w:r>
          </w:p>
          <w:p w14:paraId="54C2CC1A" w14:textId="77777777" w:rsidR="000B2C63" w:rsidRDefault="000B2C63" w:rsidP="001E04D4">
            <w:pPr>
              <w:rPr>
                <w:rFonts w:eastAsia="Calibri"/>
                <w:sz w:val="22"/>
                <w:szCs w:val="22"/>
              </w:rPr>
            </w:pPr>
            <w:r>
              <w:rPr>
                <w:rFonts w:eastAsia="Calibri"/>
                <w:sz w:val="22"/>
                <w:szCs w:val="22"/>
              </w:rPr>
              <w:t>didesnioji  ................ l;</w:t>
            </w:r>
          </w:p>
        </w:tc>
        <w:tc>
          <w:tcPr>
            <w:tcW w:w="2693" w:type="dxa"/>
            <w:tcBorders>
              <w:top w:val="single" w:sz="4" w:space="0" w:color="000000"/>
              <w:left w:val="single" w:sz="4" w:space="0" w:color="000000"/>
              <w:bottom w:val="single" w:sz="4" w:space="0" w:color="000000"/>
              <w:right w:val="single" w:sz="4" w:space="0" w:color="auto"/>
            </w:tcBorders>
          </w:tcPr>
          <w:p w14:paraId="501CEB05" w14:textId="77777777" w:rsidR="000B2C63" w:rsidRDefault="000B2C63" w:rsidP="001E04D4">
            <w:pPr>
              <w:pStyle w:val="Betarp"/>
              <w:rPr>
                <w:rFonts w:eastAsia="Calibri"/>
                <w:sz w:val="22"/>
                <w:szCs w:val="22"/>
                <w:lang w:val="lt-LT" w:eastAsia="en-US"/>
              </w:rPr>
            </w:pPr>
            <w:r>
              <w:rPr>
                <w:rFonts w:eastAsia="Calibri"/>
                <w:sz w:val="22"/>
                <w:szCs w:val="22"/>
                <w:lang w:val="lt-LT" w:eastAsia="en-US"/>
              </w:rPr>
              <w:t>.............................................</w:t>
            </w:r>
          </w:p>
          <w:p w14:paraId="0070F60A" w14:textId="77777777" w:rsidR="000B2C63" w:rsidRDefault="000B2C63" w:rsidP="001E04D4">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2261" w:type="dxa"/>
            <w:vMerge/>
            <w:tcBorders>
              <w:top w:val="single" w:sz="4" w:space="0" w:color="auto"/>
              <w:left w:val="single" w:sz="4" w:space="0" w:color="auto"/>
              <w:bottom w:val="single" w:sz="4" w:space="0" w:color="auto"/>
              <w:right w:val="single" w:sz="4" w:space="0" w:color="auto"/>
            </w:tcBorders>
          </w:tcPr>
          <w:p w14:paraId="089B7B3C" w14:textId="77777777" w:rsidR="000B2C63" w:rsidRDefault="000B2C63" w:rsidP="001E04D4">
            <w:pPr>
              <w:spacing w:line="276" w:lineRule="auto"/>
              <w:jc w:val="both"/>
            </w:pPr>
          </w:p>
        </w:tc>
      </w:tr>
      <w:tr w:rsidR="000B2C63" w14:paraId="06797DF6" w14:textId="77777777" w:rsidTr="001E04D4">
        <w:tc>
          <w:tcPr>
            <w:tcW w:w="656" w:type="dxa"/>
            <w:tcBorders>
              <w:top w:val="single" w:sz="4" w:space="0" w:color="000000"/>
              <w:left w:val="single" w:sz="4" w:space="0" w:color="000000"/>
              <w:bottom w:val="single" w:sz="4" w:space="0" w:color="000000"/>
              <w:right w:val="single" w:sz="4" w:space="0" w:color="000000"/>
            </w:tcBorders>
          </w:tcPr>
          <w:p w14:paraId="79AE6B48" w14:textId="77777777" w:rsidR="000B2C63" w:rsidRDefault="000B2C63" w:rsidP="001E04D4">
            <w:pPr>
              <w:jc w:val="both"/>
              <w:rPr>
                <w:sz w:val="22"/>
                <w:szCs w:val="22"/>
              </w:rPr>
            </w:pPr>
            <w:r>
              <w:rPr>
                <w:sz w:val="22"/>
                <w:szCs w:val="22"/>
              </w:rPr>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1FFC50F7" w14:textId="2161A744" w:rsidR="000B2C63" w:rsidRPr="000B2C63" w:rsidRDefault="000B2C63" w:rsidP="001E04D4">
            <w:pPr>
              <w:jc w:val="both"/>
              <w:rPr>
                <w:sz w:val="22"/>
                <w:szCs w:val="22"/>
              </w:rPr>
            </w:pPr>
            <w:r w:rsidRPr="00A803B2">
              <w:rPr>
                <w:sz w:val="22"/>
                <w:szCs w:val="22"/>
              </w:rPr>
              <w:t>Dėžių korpuso spalva vien</w:t>
            </w:r>
            <w:r>
              <w:rPr>
                <w:sz w:val="22"/>
                <w:szCs w:val="22"/>
              </w:rPr>
              <w:t>alytė (spalva: ar mėlyna, ar tamsiai žal</w:t>
            </w:r>
            <w:r w:rsidR="001A6124">
              <w:rPr>
                <w:sz w:val="22"/>
                <w:szCs w:val="22"/>
              </w:rPr>
              <w:t>ia</w:t>
            </w:r>
            <w:r>
              <w:rPr>
                <w:sz w:val="22"/>
                <w:szCs w:val="22"/>
              </w:rPr>
              <w:t>, ar pilka, ar juoda</w:t>
            </w:r>
            <w:r w:rsidR="001A6124">
              <w:rPr>
                <w:sz w:val="22"/>
                <w:szCs w:val="22"/>
              </w:rPr>
              <w:t>, ar raudona</w:t>
            </w:r>
            <w:r>
              <w:rPr>
                <w:sz w:val="22"/>
                <w:szCs w:val="22"/>
              </w:rPr>
              <w:t>)</w:t>
            </w:r>
          </w:p>
        </w:tc>
        <w:tc>
          <w:tcPr>
            <w:tcW w:w="4864" w:type="dxa"/>
            <w:tcBorders>
              <w:top w:val="single" w:sz="4" w:space="0" w:color="000000"/>
              <w:left w:val="single" w:sz="4" w:space="0" w:color="000000"/>
              <w:bottom w:val="single" w:sz="4" w:space="0" w:color="000000"/>
              <w:right w:val="single" w:sz="4" w:space="0" w:color="000000"/>
            </w:tcBorders>
          </w:tcPr>
          <w:p w14:paraId="2DBAD751" w14:textId="77777777" w:rsidR="000B2C63" w:rsidRDefault="000B2C63" w:rsidP="001E04D4">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73E3121E" w14:textId="2778331D" w:rsidR="000B2C63" w:rsidRPr="00E63EDD" w:rsidRDefault="000B2C63" w:rsidP="001E04D4">
            <w:pPr>
              <w:jc w:val="both"/>
              <w:rPr>
                <w:sz w:val="22"/>
                <w:szCs w:val="22"/>
                <w:lang w:eastAsia="lt-LT"/>
              </w:rPr>
            </w:pPr>
            <w:r>
              <w:rPr>
                <w:sz w:val="22"/>
                <w:szCs w:val="22"/>
                <w:lang w:eastAsia="lt-LT"/>
              </w:rPr>
              <w:t>Dėžės sp</w:t>
            </w:r>
            <w:r w:rsidR="007E0833">
              <w:rPr>
                <w:sz w:val="22"/>
                <w:szCs w:val="22"/>
                <w:lang w:eastAsia="lt-LT"/>
              </w:rPr>
              <w:t>al</w:t>
            </w:r>
            <w:r>
              <w:rPr>
                <w:sz w:val="22"/>
                <w:szCs w:val="22"/>
                <w:lang w:eastAsia="lt-LT"/>
              </w:rPr>
              <w:t xml:space="preserve">va </w:t>
            </w:r>
            <w:r>
              <w:rPr>
                <w:i/>
                <w:color w:val="0070C0"/>
                <w:sz w:val="22"/>
                <w:szCs w:val="22"/>
                <w:lang w:eastAsia="lt-LT"/>
              </w:rPr>
              <w:t>(įrašyti konkrečią reikšmę)</w:t>
            </w:r>
            <w:r>
              <w:rPr>
                <w:color w:val="0070C0"/>
                <w:sz w:val="22"/>
                <w:szCs w:val="22"/>
                <w:lang w:eastAsia="lt-LT"/>
              </w:rPr>
              <w:t xml:space="preserve">: </w:t>
            </w:r>
            <w:r>
              <w:rPr>
                <w:sz w:val="22"/>
                <w:szCs w:val="22"/>
                <w:lang w:eastAsia="lt-LT"/>
              </w:rPr>
              <w:t>..............</w:t>
            </w:r>
          </w:p>
        </w:tc>
        <w:tc>
          <w:tcPr>
            <w:tcW w:w="2693" w:type="dxa"/>
            <w:tcBorders>
              <w:top w:val="single" w:sz="4" w:space="0" w:color="000000"/>
              <w:left w:val="single" w:sz="4" w:space="0" w:color="000000"/>
              <w:bottom w:val="single" w:sz="4" w:space="0" w:color="000000"/>
              <w:right w:val="single" w:sz="4" w:space="0" w:color="auto"/>
            </w:tcBorders>
          </w:tcPr>
          <w:p w14:paraId="693B04FA" w14:textId="77777777" w:rsidR="000B2C63" w:rsidRDefault="000B2C63" w:rsidP="001E04D4">
            <w:pPr>
              <w:pStyle w:val="Betarp"/>
              <w:rPr>
                <w:rFonts w:eastAsia="Calibri"/>
                <w:sz w:val="22"/>
                <w:szCs w:val="22"/>
                <w:lang w:val="lt-LT" w:eastAsia="en-US"/>
              </w:rPr>
            </w:pPr>
            <w:r>
              <w:rPr>
                <w:rFonts w:eastAsia="Calibri"/>
                <w:sz w:val="22"/>
                <w:szCs w:val="22"/>
                <w:lang w:val="lt-LT" w:eastAsia="en-US"/>
              </w:rPr>
              <w:t>.............................................</w:t>
            </w:r>
          </w:p>
          <w:p w14:paraId="183AE33C" w14:textId="77777777" w:rsidR="000B2C63" w:rsidRDefault="000B2C63" w:rsidP="001E04D4">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2261" w:type="dxa"/>
            <w:vMerge/>
            <w:tcBorders>
              <w:top w:val="single" w:sz="4" w:space="0" w:color="auto"/>
              <w:left w:val="single" w:sz="4" w:space="0" w:color="auto"/>
              <w:bottom w:val="single" w:sz="4" w:space="0" w:color="auto"/>
              <w:right w:val="single" w:sz="4" w:space="0" w:color="auto"/>
            </w:tcBorders>
          </w:tcPr>
          <w:p w14:paraId="262C244E" w14:textId="77777777" w:rsidR="000B2C63" w:rsidRDefault="000B2C63" w:rsidP="001E04D4">
            <w:pPr>
              <w:jc w:val="both"/>
            </w:pPr>
          </w:p>
        </w:tc>
      </w:tr>
      <w:tr w:rsidR="000B2C63" w14:paraId="719CDCC9" w14:textId="77777777" w:rsidTr="001E04D4">
        <w:tc>
          <w:tcPr>
            <w:tcW w:w="656" w:type="dxa"/>
            <w:tcBorders>
              <w:top w:val="single" w:sz="4" w:space="0" w:color="000000"/>
              <w:left w:val="single" w:sz="4" w:space="0" w:color="000000"/>
              <w:bottom w:val="single" w:sz="4" w:space="0" w:color="000000"/>
              <w:right w:val="single" w:sz="4" w:space="0" w:color="000000"/>
            </w:tcBorders>
          </w:tcPr>
          <w:p w14:paraId="7DE1EDA0" w14:textId="77777777" w:rsidR="000B2C63" w:rsidRDefault="000B2C63" w:rsidP="001E04D4">
            <w:pPr>
              <w:jc w:val="both"/>
              <w:rPr>
                <w:sz w:val="22"/>
                <w:szCs w:val="22"/>
              </w:rPr>
            </w:pPr>
            <w:r>
              <w:rPr>
                <w:sz w:val="22"/>
                <w:szCs w:val="22"/>
              </w:rPr>
              <w:t xml:space="preserve">1.3. </w:t>
            </w:r>
          </w:p>
        </w:tc>
        <w:tc>
          <w:tcPr>
            <w:tcW w:w="4086" w:type="dxa"/>
            <w:tcBorders>
              <w:top w:val="single" w:sz="4" w:space="0" w:color="000000"/>
              <w:left w:val="single" w:sz="4" w:space="0" w:color="000000"/>
              <w:bottom w:val="single" w:sz="4" w:space="0" w:color="000000"/>
              <w:right w:val="single" w:sz="4" w:space="0" w:color="000000"/>
            </w:tcBorders>
          </w:tcPr>
          <w:p w14:paraId="5F661A38" w14:textId="45E903D2" w:rsidR="000B2C63" w:rsidRPr="00A803B2" w:rsidRDefault="000B2C63" w:rsidP="001E04D4">
            <w:pPr>
              <w:jc w:val="both"/>
              <w:rPr>
                <w:sz w:val="22"/>
                <w:szCs w:val="22"/>
              </w:rPr>
            </w:pPr>
            <w:r w:rsidRPr="00A803B2">
              <w:rPr>
                <w:sz w:val="22"/>
                <w:szCs w:val="22"/>
              </w:rPr>
              <w:t>Dėž</w:t>
            </w:r>
            <w:r>
              <w:rPr>
                <w:sz w:val="22"/>
                <w:szCs w:val="22"/>
              </w:rPr>
              <w:t>ės</w:t>
            </w:r>
            <w:r w:rsidRPr="00A803B2">
              <w:rPr>
                <w:sz w:val="22"/>
                <w:szCs w:val="22"/>
              </w:rPr>
              <w:t xml:space="preserve"> uždaromos arba tur</w:t>
            </w:r>
            <w:r w:rsidR="007E0833">
              <w:rPr>
                <w:sz w:val="22"/>
                <w:szCs w:val="22"/>
              </w:rPr>
              <w:t>i</w:t>
            </w:r>
            <w:r w:rsidRPr="00A803B2">
              <w:rPr>
                <w:sz w:val="22"/>
                <w:szCs w:val="22"/>
              </w:rPr>
              <w:t xml:space="preserve"> dangtį</w:t>
            </w:r>
          </w:p>
        </w:tc>
        <w:tc>
          <w:tcPr>
            <w:tcW w:w="4864" w:type="dxa"/>
            <w:tcBorders>
              <w:top w:val="single" w:sz="4" w:space="0" w:color="000000"/>
              <w:left w:val="single" w:sz="4" w:space="0" w:color="000000"/>
              <w:bottom w:val="single" w:sz="4" w:space="0" w:color="000000"/>
              <w:right w:val="single" w:sz="4" w:space="0" w:color="000000"/>
            </w:tcBorders>
          </w:tcPr>
          <w:p w14:paraId="6B08C35D" w14:textId="77777777" w:rsidR="000B2C63" w:rsidRPr="00DC6BED" w:rsidRDefault="000B2C63" w:rsidP="001E04D4">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4A3BABA3" w14:textId="025C5C71" w:rsidR="000B2C63" w:rsidRDefault="000B2C63" w:rsidP="001E04D4">
            <w:pPr>
              <w:jc w:val="both"/>
              <w:rPr>
                <w:rFonts w:eastAsia="Calibri"/>
                <w:sz w:val="22"/>
                <w:szCs w:val="22"/>
              </w:rPr>
            </w:pPr>
            <w:r>
              <w:rPr>
                <w:sz w:val="22"/>
                <w:szCs w:val="22"/>
              </w:rPr>
              <w:t>Turi atskirą dangtį</w:t>
            </w:r>
            <w:r>
              <w:rPr>
                <w:sz w:val="22"/>
                <w:szCs w:val="22"/>
                <w:lang w:eastAsia="lt-LT"/>
              </w:rPr>
              <w:t xml:space="preserve"> </w:t>
            </w:r>
            <w:r>
              <w:rPr>
                <w:i/>
                <w:color w:val="0070C0"/>
                <w:sz w:val="22"/>
                <w:szCs w:val="22"/>
                <w:lang w:eastAsia="lt-LT"/>
              </w:rPr>
              <w:t>(įrašyti taip/ne))</w:t>
            </w:r>
            <w:r>
              <w:rPr>
                <w:color w:val="0070C0"/>
                <w:sz w:val="22"/>
                <w:szCs w:val="22"/>
                <w:lang w:eastAsia="lt-LT"/>
              </w:rPr>
              <w:t xml:space="preserve">: </w:t>
            </w:r>
            <w:r>
              <w:rPr>
                <w:sz w:val="22"/>
                <w:szCs w:val="22"/>
                <w:lang w:eastAsia="lt-LT"/>
              </w:rPr>
              <w:t>.........</w:t>
            </w:r>
            <w:r w:rsidR="007E0833">
              <w:rPr>
                <w:sz w:val="22"/>
                <w:szCs w:val="22"/>
                <w:lang w:eastAsia="lt-LT"/>
              </w:rPr>
              <w:t>.....</w:t>
            </w:r>
          </w:p>
        </w:tc>
        <w:tc>
          <w:tcPr>
            <w:tcW w:w="2693" w:type="dxa"/>
            <w:tcBorders>
              <w:top w:val="single" w:sz="4" w:space="0" w:color="000000"/>
              <w:left w:val="single" w:sz="4" w:space="0" w:color="000000"/>
              <w:bottom w:val="single" w:sz="4" w:space="0" w:color="000000"/>
              <w:right w:val="single" w:sz="4" w:space="0" w:color="auto"/>
            </w:tcBorders>
          </w:tcPr>
          <w:p w14:paraId="6E3478EF" w14:textId="77777777" w:rsidR="000B2C63" w:rsidRDefault="000B2C63" w:rsidP="001E04D4">
            <w:pPr>
              <w:pStyle w:val="Betarp"/>
              <w:jc w:val="center"/>
              <w:rPr>
                <w:rFonts w:eastAsia="Calibri"/>
                <w:sz w:val="22"/>
                <w:szCs w:val="22"/>
                <w:lang w:val="lt-LT" w:eastAsia="en-US"/>
              </w:rPr>
            </w:pPr>
            <w:r>
              <w:rPr>
                <w:rFonts w:eastAsia="Calibri"/>
                <w:sz w:val="22"/>
                <w:szCs w:val="22"/>
                <w:lang w:val="lt-LT" w:eastAsia="en-US"/>
              </w:rPr>
              <w:t>.............................................</w:t>
            </w:r>
          </w:p>
          <w:p w14:paraId="6E10582A" w14:textId="77777777" w:rsidR="000B2C63" w:rsidRDefault="000B2C63" w:rsidP="001E04D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04134078" w14:textId="77777777" w:rsidR="000B2C63" w:rsidRDefault="000B2C63" w:rsidP="001E04D4">
            <w:pPr>
              <w:jc w:val="both"/>
            </w:pPr>
          </w:p>
        </w:tc>
      </w:tr>
      <w:tr w:rsidR="000B2C63" w14:paraId="5398364F" w14:textId="77777777" w:rsidTr="001E04D4">
        <w:tc>
          <w:tcPr>
            <w:tcW w:w="656" w:type="dxa"/>
            <w:tcBorders>
              <w:top w:val="single" w:sz="4" w:space="0" w:color="000000"/>
              <w:left w:val="single" w:sz="4" w:space="0" w:color="000000"/>
              <w:bottom w:val="single" w:sz="4" w:space="0" w:color="000000"/>
              <w:right w:val="single" w:sz="4" w:space="0" w:color="000000"/>
            </w:tcBorders>
          </w:tcPr>
          <w:p w14:paraId="29CEF6C5" w14:textId="77777777" w:rsidR="000B2C63" w:rsidRDefault="000B2C63" w:rsidP="001E04D4">
            <w:pPr>
              <w:jc w:val="both"/>
              <w:rPr>
                <w:sz w:val="22"/>
                <w:szCs w:val="22"/>
              </w:rPr>
            </w:pPr>
            <w:r>
              <w:rPr>
                <w:sz w:val="22"/>
                <w:szCs w:val="22"/>
              </w:rPr>
              <w:t>1.4.</w:t>
            </w:r>
          </w:p>
        </w:tc>
        <w:tc>
          <w:tcPr>
            <w:tcW w:w="4086" w:type="dxa"/>
            <w:tcBorders>
              <w:top w:val="single" w:sz="4" w:space="0" w:color="000000"/>
              <w:left w:val="single" w:sz="4" w:space="0" w:color="000000"/>
              <w:bottom w:val="single" w:sz="4" w:space="0" w:color="000000"/>
              <w:right w:val="single" w:sz="4" w:space="0" w:color="000000"/>
            </w:tcBorders>
          </w:tcPr>
          <w:p w14:paraId="03DD9ED7" w14:textId="77777777" w:rsidR="000B2C63" w:rsidRDefault="000B2C63" w:rsidP="001E04D4">
            <w:pPr>
              <w:jc w:val="both"/>
              <w:rPr>
                <w:sz w:val="22"/>
                <w:szCs w:val="22"/>
              </w:rPr>
            </w:pPr>
            <w:r w:rsidRPr="00A803B2">
              <w:rPr>
                <w:sz w:val="22"/>
                <w:szCs w:val="22"/>
              </w:rPr>
              <w:t>Dėžės turi  ranken</w:t>
            </w:r>
            <w:r>
              <w:rPr>
                <w:sz w:val="22"/>
                <w:szCs w:val="22"/>
              </w:rPr>
              <w:t>as</w:t>
            </w:r>
          </w:p>
          <w:p w14:paraId="68234537" w14:textId="77777777" w:rsidR="000B2C63" w:rsidRDefault="000B2C63" w:rsidP="001E04D4">
            <w:pPr>
              <w:jc w:val="both"/>
              <w:rPr>
                <w:sz w:val="22"/>
                <w:szCs w:val="22"/>
              </w:rPr>
            </w:pPr>
          </w:p>
        </w:tc>
        <w:tc>
          <w:tcPr>
            <w:tcW w:w="4864" w:type="dxa"/>
            <w:tcBorders>
              <w:top w:val="single" w:sz="4" w:space="0" w:color="000000"/>
              <w:left w:val="single" w:sz="4" w:space="0" w:color="000000"/>
              <w:bottom w:val="single" w:sz="4" w:space="0" w:color="000000"/>
              <w:right w:val="single" w:sz="4" w:space="0" w:color="000000"/>
            </w:tcBorders>
          </w:tcPr>
          <w:p w14:paraId="2C234824" w14:textId="77777777" w:rsidR="000B2C63" w:rsidRDefault="000B2C63" w:rsidP="001E04D4">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60935BE7" w14:textId="77777777" w:rsidR="000B2C63" w:rsidRDefault="000B2C63" w:rsidP="001E04D4">
            <w:pPr>
              <w:tabs>
                <w:tab w:val="right" w:pos="3045"/>
              </w:tabs>
            </w:pPr>
          </w:p>
        </w:tc>
        <w:tc>
          <w:tcPr>
            <w:tcW w:w="2693" w:type="dxa"/>
            <w:tcBorders>
              <w:top w:val="single" w:sz="4" w:space="0" w:color="000000"/>
              <w:left w:val="single" w:sz="4" w:space="0" w:color="000000"/>
              <w:bottom w:val="single" w:sz="4" w:space="0" w:color="000000"/>
              <w:right w:val="single" w:sz="4" w:space="0" w:color="auto"/>
            </w:tcBorders>
          </w:tcPr>
          <w:p w14:paraId="10398A0F" w14:textId="77777777" w:rsidR="000B2C63" w:rsidRDefault="000B2C63" w:rsidP="001E04D4">
            <w:pPr>
              <w:pStyle w:val="Betarp"/>
              <w:rPr>
                <w:rFonts w:eastAsia="Calibri"/>
                <w:sz w:val="22"/>
                <w:szCs w:val="22"/>
                <w:lang w:val="lt-LT" w:eastAsia="en-US"/>
              </w:rPr>
            </w:pPr>
            <w:r>
              <w:rPr>
                <w:rFonts w:eastAsia="Calibri"/>
                <w:sz w:val="22"/>
                <w:szCs w:val="22"/>
                <w:lang w:val="lt-LT" w:eastAsia="en-US"/>
              </w:rPr>
              <w:t>.............................................</w:t>
            </w:r>
          </w:p>
          <w:p w14:paraId="0A720C76" w14:textId="77777777" w:rsidR="000B2C63" w:rsidRDefault="000B2C63" w:rsidP="001E04D4">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2261" w:type="dxa"/>
            <w:vMerge/>
            <w:tcBorders>
              <w:top w:val="single" w:sz="4" w:space="0" w:color="auto"/>
              <w:left w:val="single" w:sz="4" w:space="0" w:color="auto"/>
              <w:bottom w:val="single" w:sz="4" w:space="0" w:color="auto"/>
              <w:right w:val="single" w:sz="4" w:space="0" w:color="auto"/>
            </w:tcBorders>
          </w:tcPr>
          <w:p w14:paraId="5454C862" w14:textId="77777777" w:rsidR="000B2C63" w:rsidRDefault="000B2C63" w:rsidP="001E04D4">
            <w:pPr>
              <w:spacing w:line="276" w:lineRule="auto"/>
              <w:jc w:val="both"/>
            </w:pPr>
          </w:p>
        </w:tc>
      </w:tr>
      <w:tr w:rsidR="000B2C63" w14:paraId="7FF964B7" w14:textId="77777777" w:rsidTr="001E04D4">
        <w:tc>
          <w:tcPr>
            <w:tcW w:w="656" w:type="dxa"/>
            <w:tcBorders>
              <w:top w:val="single" w:sz="4" w:space="0" w:color="000000"/>
              <w:left w:val="single" w:sz="4" w:space="0" w:color="000000"/>
              <w:bottom w:val="single" w:sz="4" w:space="0" w:color="000000"/>
              <w:right w:val="single" w:sz="4" w:space="0" w:color="000000"/>
            </w:tcBorders>
          </w:tcPr>
          <w:p w14:paraId="11686552" w14:textId="77777777" w:rsidR="000B2C63" w:rsidRDefault="000B2C63" w:rsidP="001E04D4">
            <w:pPr>
              <w:jc w:val="both"/>
              <w:rPr>
                <w:sz w:val="22"/>
                <w:szCs w:val="22"/>
              </w:rPr>
            </w:pPr>
            <w:r>
              <w:rPr>
                <w:sz w:val="22"/>
                <w:szCs w:val="22"/>
              </w:rPr>
              <w:t xml:space="preserve">1.5. </w:t>
            </w:r>
          </w:p>
        </w:tc>
        <w:tc>
          <w:tcPr>
            <w:tcW w:w="4086" w:type="dxa"/>
            <w:tcBorders>
              <w:top w:val="single" w:sz="4" w:space="0" w:color="000000"/>
              <w:left w:val="single" w:sz="4" w:space="0" w:color="000000"/>
              <w:bottom w:val="single" w:sz="4" w:space="0" w:color="000000"/>
              <w:right w:val="single" w:sz="4" w:space="0" w:color="000000"/>
            </w:tcBorders>
          </w:tcPr>
          <w:p w14:paraId="6D03AE7D" w14:textId="77777777" w:rsidR="000B2C63" w:rsidRDefault="000B2C63" w:rsidP="001E04D4">
            <w:pPr>
              <w:jc w:val="both"/>
            </w:pPr>
            <w:r w:rsidRPr="00A803B2">
              <w:t xml:space="preserve">Medžiagos, iš kurių gaminamos dėžės,   atsparios mechaniniam poveikiui, </w:t>
            </w:r>
            <w:r>
              <w:t xml:space="preserve">t. </w:t>
            </w:r>
            <w:r w:rsidRPr="00A803B2">
              <w:t>y. deformacijai, išoriniams netyčiniams smūgiams</w:t>
            </w:r>
          </w:p>
        </w:tc>
        <w:tc>
          <w:tcPr>
            <w:tcW w:w="4864" w:type="dxa"/>
            <w:tcBorders>
              <w:top w:val="single" w:sz="4" w:space="0" w:color="000000"/>
              <w:left w:val="single" w:sz="4" w:space="0" w:color="000000"/>
              <w:bottom w:val="single" w:sz="4" w:space="0" w:color="000000"/>
              <w:right w:val="single" w:sz="4" w:space="0" w:color="000000"/>
            </w:tcBorders>
          </w:tcPr>
          <w:p w14:paraId="4149D7FD" w14:textId="77777777" w:rsidR="000B2C63" w:rsidRDefault="000B2C63" w:rsidP="001E04D4">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48EFD203" w14:textId="77777777" w:rsidR="000B2C63" w:rsidRPr="00122407" w:rsidRDefault="000B2C63" w:rsidP="001E04D4">
            <w:pPr>
              <w:rPr>
                <w:sz w:val="22"/>
                <w:szCs w:val="22"/>
                <w:lang w:eastAsia="lt-LT"/>
              </w:rPr>
            </w:pPr>
          </w:p>
        </w:tc>
        <w:tc>
          <w:tcPr>
            <w:tcW w:w="2693" w:type="dxa"/>
            <w:tcBorders>
              <w:top w:val="single" w:sz="4" w:space="0" w:color="000000"/>
              <w:left w:val="single" w:sz="4" w:space="0" w:color="000000"/>
              <w:bottom w:val="single" w:sz="4" w:space="0" w:color="000000"/>
              <w:right w:val="single" w:sz="4" w:space="0" w:color="auto"/>
            </w:tcBorders>
          </w:tcPr>
          <w:p w14:paraId="33589369" w14:textId="77777777" w:rsidR="000B2C63" w:rsidRDefault="000B2C63" w:rsidP="001E04D4">
            <w:pPr>
              <w:pStyle w:val="Betarp"/>
              <w:rPr>
                <w:rFonts w:eastAsia="Calibri"/>
                <w:sz w:val="22"/>
                <w:szCs w:val="22"/>
                <w:lang w:val="lt-LT" w:eastAsia="en-US"/>
              </w:rPr>
            </w:pPr>
            <w:r>
              <w:rPr>
                <w:rFonts w:eastAsia="Calibri"/>
                <w:sz w:val="22"/>
                <w:szCs w:val="22"/>
                <w:lang w:val="lt-LT" w:eastAsia="en-US"/>
              </w:rPr>
              <w:t>.............................................</w:t>
            </w:r>
          </w:p>
          <w:p w14:paraId="681BE035" w14:textId="77777777" w:rsidR="000B2C63" w:rsidRDefault="000B2C63" w:rsidP="001E04D4">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2261" w:type="dxa"/>
            <w:vMerge/>
            <w:tcBorders>
              <w:top w:val="single" w:sz="4" w:space="0" w:color="auto"/>
              <w:left w:val="single" w:sz="4" w:space="0" w:color="auto"/>
              <w:bottom w:val="single" w:sz="4" w:space="0" w:color="auto"/>
              <w:right w:val="single" w:sz="4" w:space="0" w:color="auto"/>
            </w:tcBorders>
          </w:tcPr>
          <w:p w14:paraId="107552E2" w14:textId="77777777" w:rsidR="000B2C63" w:rsidRDefault="000B2C63" w:rsidP="001E04D4">
            <w:pPr>
              <w:spacing w:line="276" w:lineRule="auto"/>
              <w:jc w:val="both"/>
            </w:pPr>
          </w:p>
        </w:tc>
      </w:tr>
      <w:tr w:rsidR="000B2C63" w14:paraId="2DDBBFFD" w14:textId="77777777" w:rsidTr="001E04D4">
        <w:tc>
          <w:tcPr>
            <w:tcW w:w="656" w:type="dxa"/>
            <w:tcBorders>
              <w:top w:val="single" w:sz="4" w:space="0" w:color="000000"/>
              <w:left w:val="single" w:sz="4" w:space="0" w:color="000000"/>
              <w:bottom w:val="single" w:sz="4" w:space="0" w:color="000000"/>
              <w:right w:val="single" w:sz="4" w:space="0" w:color="000000"/>
            </w:tcBorders>
          </w:tcPr>
          <w:p w14:paraId="1D99BEAA" w14:textId="77777777" w:rsidR="000B2C63" w:rsidRDefault="000B2C63" w:rsidP="001E04D4">
            <w:pPr>
              <w:jc w:val="both"/>
              <w:rPr>
                <w:sz w:val="22"/>
                <w:szCs w:val="22"/>
              </w:rPr>
            </w:pPr>
            <w:r>
              <w:rPr>
                <w:sz w:val="22"/>
                <w:szCs w:val="22"/>
              </w:rPr>
              <w:t xml:space="preserve">1.6. </w:t>
            </w:r>
          </w:p>
        </w:tc>
        <w:tc>
          <w:tcPr>
            <w:tcW w:w="4086" w:type="dxa"/>
            <w:tcBorders>
              <w:top w:val="single" w:sz="4" w:space="0" w:color="000000"/>
              <w:left w:val="single" w:sz="4" w:space="0" w:color="000000"/>
              <w:bottom w:val="single" w:sz="4" w:space="0" w:color="000000"/>
              <w:right w:val="single" w:sz="4" w:space="0" w:color="000000"/>
            </w:tcBorders>
          </w:tcPr>
          <w:p w14:paraId="2E342EBD" w14:textId="2C530B75" w:rsidR="000B2C63" w:rsidRPr="00A803B2" w:rsidRDefault="000B2C63" w:rsidP="001E04D4">
            <w:pPr>
              <w:jc w:val="both"/>
            </w:pPr>
            <w:r w:rsidRPr="00A803B2">
              <w:t>Medžiagos, iš kurių gaminamos dėžės,   atsparios cheminiam ir biologiniam poveikiu:  medžiaga atspari įprastiems buitiniams chemikalams (buitinė chemija, valikliai, aerozoliai, alyvos, dažai ir pan.).</w:t>
            </w:r>
          </w:p>
        </w:tc>
        <w:tc>
          <w:tcPr>
            <w:tcW w:w="4864" w:type="dxa"/>
            <w:tcBorders>
              <w:top w:val="single" w:sz="4" w:space="0" w:color="000000"/>
              <w:left w:val="single" w:sz="4" w:space="0" w:color="000000"/>
              <w:bottom w:val="single" w:sz="4" w:space="0" w:color="000000"/>
              <w:right w:val="single" w:sz="4" w:space="0" w:color="000000"/>
            </w:tcBorders>
          </w:tcPr>
          <w:p w14:paraId="22F1DE3B" w14:textId="77777777" w:rsidR="000B2C63" w:rsidRDefault="000B2C63" w:rsidP="001E04D4">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33E7418B" w14:textId="77777777" w:rsidR="000B2C63" w:rsidRDefault="000B2C63" w:rsidP="001E04D4">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9CA4F9B" w14:textId="77777777" w:rsidR="000B2C63" w:rsidRDefault="000B2C63" w:rsidP="001E04D4">
            <w:pPr>
              <w:pStyle w:val="Betarp"/>
              <w:jc w:val="center"/>
              <w:rPr>
                <w:rFonts w:eastAsia="Calibri"/>
                <w:sz w:val="22"/>
                <w:szCs w:val="22"/>
                <w:lang w:val="lt-LT" w:eastAsia="en-US"/>
              </w:rPr>
            </w:pPr>
            <w:r>
              <w:rPr>
                <w:rFonts w:eastAsia="Calibri"/>
                <w:sz w:val="22"/>
                <w:szCs w:val="22"/>
                <w:lang w:val="lt-LT" w:eastAsia="en-US"/>
              </w:rPr>
              <w:t>.............................................</w:t>
            </w:r>
          </w:p>
          <w:p w14:paraId="715CCC8A" w14:textId="77777777" w:rsidR="000B2C63" w:rsidRDefault="000B2C63" w:rsidP="001E04D4">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vMerge/>
            <w:tcBorders>
              <w:top w:val="single" w:sz="4" w:space="0" w:color="auto"/>
              <w:left w:val="single" w:sz="4" w:space="0" w:color="auto"/>
              <w:bottom w:val="single" w:sz="4" w:space="0" w:color="auto"/>
              <w:right w:val="single" w:sz="4" w:space="0" w:color="auto"/>
            </w:tcBorders>
          </w:tcPr>
          <w:p w14:paraId="101FC52B" w14:textId="77777777" w:rsidR="000B2C63" w:rsidRDefault="000B2C63" w:rsidP="001E04D4">
            <w:pPr>
              <w:spacing w:line="276" w:lineRule="auto"/>
              <w:jc w:val="both"/>
            </w:pPr>
          </w:p>
        </w:tc>
      </w:tr>
      <w:tr w:rsidR="00034DEF" w14:paraId="556EC053" w14:textId="77777777" w:rsidTr="001E04D4">
        <w:tc>
          <w:tcPr>
            <w:tcW w:w="656" w:type="dxa"/>
            <w:tcBorders>
              <w:top w:val="single" w:sz="4" w:space="0" w:color="000000"/>
              <w:left w:val="single" w:sz="4" w:space="0" w:color="000000"/>
              <w:bottom w:val="single" w:sz="4" w:space="0" w:color="000000"/>
              <w:right w:val="single" w:sz="4" w:space="0" w:color="000000"/>
            </w:tcBorders>
          </w:tcPr>
          <w:p w14:paraId="23ED3A4E" w14:textId="2C2B8AF2" w:rsidR="00034DEF" w:rsidRDefault="00034DEF" w:rsidP="00034DEF">
            <w:pPr>
              <w:jc w:val="both"/>
              <w:rPr>
                <w:sz w:val="22"/>
                <w:szCs w:val="22"/>
              </w:rPr>
            </w:pPr>
            <w:r>
              <w:rPr>
                <w:sz w:val="22"/>
                <w:szCs w:val="22"/>
              </w:rPr>
              <w:t>1.7.</w:t>
            </w:r>
          </w:p>
        </w:tc>
        <w:tc>
          <w:tcPr>
            <w:tcW w:w="4086" w:type="dxa"/>
            <w:tcBorders>
              <w:top w:val="single" w:sz="4" w:space="0" w:color="000000"/>
              <w:left w:val="single" w:sz="4" w:space="0" w:color="000000"/>
              <w:bottom w:val="single" w:sz="4" w:space="0" w:color="000000"/>
              <w:right w:val="single" w:sz="4" w:space="0" w:color="000000"/>
            </w:tcBorders>
          </w:tcPr>
          <w:p w14:paraId="5EE27FED" w14:textId="363D977F" w:rsidR="00034DEF" w:rsidRPr="00A803B2" w:rsidRDefault="00034DEF" w:rsidP="00034DEF">
            <w:pPr>
              <w:jc w:val="both"/>
            </w:pPr>
            <w:r>
              <w:t xml:space="preserve">Dėžė sandari, </w:t>
            </w:r>
            <w:r w:rsidR="001A6124">
              <w:t xml:space="preserve">dugnas ir šoninės sienos </w:t>
            </w:r>
            <w:r>
              <w:t>nepralaid</w:t>
            </w:r>
            <w:r w:rsidR="001A6124">
              <w:t>žios</w:t>
            </w:r>
            <w:r>
              <w:t xml:space="preserve"> skysčiams.</w:t>
            </w:r>
          </w:p>
        </w:tc>
        <w:tc>
          <w:tcPr>
            <w:tcW w:w="4864" w:type="dxa"/>
            <w:tcBorders>
              <w:top w:val="single" w:sz="4" w:space="0" w:color="000000"/>
              <w:left w:val="single" w:sz="4" w:space="0" w:color="000000"/>
              <w:bottom w:val="single" w:sz="4" w:space="0" w:color="000000"/>
              <w:right w:val="single" w:sz="4" w:space="0" w:color="000000"/>
            </w:tcBorders>
          </w:tcPr>
          <w:p w14:paraId="2ABEC4C5" w14:textId="77777777" w:rsidR="00034DEF" w:rsidRDefault="00034DEF" w:rsidP="00034DEF">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32528CC7" w14:textId="77777777" w:rsidR="00034DEF" w:rsidRDefault="00034DEF" w:rsidP="00034DEF">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738F871D" w14:textId="77777777" w:rsidR="00034DEF" w:rsidRDefault="00034DEF" w:rsidP="00034DEF">
            <w:pPr>
              <w:pStyle w:val="Betarp"/>
              <w:jc w:val="center"/>
              <w:rPr>
                <w:rFonts w:eastAsia="Calibri"/>
                <w:sz w:val="22"/>
                <w:szCs w:val="22"/>
                <w:lang w:val="lt-LT" w:eastAsia="en-US"/>
              </w:rPr>
            </w:pPr>
            <w:r>
              <w:rPr>
                <w:rFonts w:eastAsia="Calibri"/>
                <w:sz w:val="22"/>
                <w:szCs w:val="22"/>
                <w:lang w:val="lt-LT" w:eastAsia="en-US"/>
              </w:rPr>
              <w:t>.............................................</w:t>
            </w:r>
          </w:p>
          <w:p w14:paraId="23EF746E" w14:textId="643F63A9" w:rsidR="00034DEF" w:rsidRDefault="00034DEF" w:rsidP="00034DEF">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tcBorders>
              <w:top w:val="single" w:sz="4" w:space="0" w:color="auto"/>
              <w:left w:val="single" w:sz="4" w:space="0" w:color="auto"/>
              <w:bottom w:val="single" w:sz="4" w:space="0" w:color="auto"/>
              <w:right w:val="single" w:sz="4" w:space="0" w:color="auto"/>
            </w:tcBorders>
          </w:tcPr>
          <w:p w14:paraId="3452540A" w14:textId="77777777" w:rsidR="00034DEF" w:rsidRDefault="00034DEF" w:rsidP="00034DEF">
            <w:pPr>
              <w:spacing w:line="276" w:lineRule="auto"/>
              <w:jc w:val="both"/>
            </w:pPr>
          </w:p>
        </w:tc>
      </w:tr>
      <w:tr w:rsidR="00DD4C63" w14:paraId="76E716B5" w14:textId="77777777" w:rsidTr="001E04D4">
        <w:tc>
          <w:tcPr>
            <w:tcW w:w="656" w:type="dxa"/>
            <w:tcBorders>
              <w:top w:val="single" w:sz="4" w:space="0" w:color="000000"/>
              <w:left w:val="single" w:sz="4" w:space="0" w:color="000000"/>
              <w:bottom w:val="single" w:sz="4" w:space="0" w:color="000000"/>
              <w:right w:val="single" w:sz="4" w:space="0" w:color="000000"/>
            </w:tcBorders>
          </w:tcPr>
          <w:p w14:paraId="65F95F4F" w14:textId="12B7F0FE" w:rsidR="00DD4C63" w:rsidRDefault="00DD4C63" w:rsidP="00DD4C63">
            <w:pPr>
              <w:jc w:val="both"/>
              <w:rPr>
                <w:sz w:val="22"/>
                <w:szCs w:val="22"/>
              </w:rPr>
            </w:pPr>
            <w:r>
              <w:rPr>
                <w:sz w:val="22"/>
                <w:szCs w:val="22"/>
              </w:rPr>
              <w:t>1.8.</w:t>
            </w:r>
          </w:p>
        </w:tc>
        <w:tc>
          <w:tcPr>
            <w:tcW w:w="4086" w:type="dxa"/>
            <w:tcBorders>
              <w:top w:val="single" w:sz="4" w:space="0" w:color="000000"/>
              <w:left w:val="single" w:sz="4" w:space="0" w:color="000000"/>
              <w:bottom w:val="single" w:sz="4" w:space="0" w:color="000000"/>
              <w:right w:val="single" w:sz="4" w:space="0" w:color="000000"/>
            </w:tcBorders>
          </w:tcPr>
          <w:p w14:paraId="2ACA5316" w14:textId="62355A2E" w:rsidR="00DD4C63" w:rsidRDefault="00DD4C63" w:rsidP="00DD4C63">
            <w:pPr>
              <w:jc w:val="both"/>
            </w:pPr>
            <w:r>
              <w:t>Dėžė</w:t>
            </w:r>
            <w:r w:rsidRPr="00A06668">
              <w:t xml:space="preserve"> lengvai val</w:t>
            </w:r>
            <w:r>
              <w:t>oma</w:t>
            </w:r>
            <w:r w:rsidRPr="00A06668">
              <w:t xml:space="preserve"> </w:t>
            </w:r>
            <w:r>
              <w:t>ir/a</w:t>
            </w:r>
            <w:r w:rsidRPr="00A06668">
              <w:t>r dezinfekuo</w:t>
            </w:r>
            <w:r>
              <w:t>jamas</w:t>
            </w:r>
            <w:r w:rsidRPr="00A06668">
              <w:t xml:space="preserve"> paviršius</w:t>
            </w:r>
          </w:p>
        </w:tc>
        <w:tc>
          <w:tcPr>
            <w:tcW w:w="4864" w:type="dxa"/>
            <w:tcBorders>
              <w:top w:val="single" w:sz="4" w:space="0" w:color="000000"/>
              <w:left w:val="single" w:sz="4" w:space="0" w:color="000000"/>
              <w:bottom w:val="single" w:sz="4" w:space="0" w:color="000000"/>
              <w:right w:val="single" w:sz="4" w:space="0" w:color="000000"/>
            </w:tcBorders>
          </w:tcPr>
          <w:p w14:paraId="6B962EDE" w14:textId="77777777" w:rsidR="00DD4C63" w:rsidRDefault="00DD4C63" w:rsidP="00DD4C63">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2EE2305C" w14:textId="77777777" w:rsidR="00DD4C63" w:rsidRDefault="00DD4C63" w:rsidP="00DD4C63">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1CE68D2" w14:textId="77777777" w:rsidR="00DD4C63" w:rsidRDefault="00DD4C63" w:rsidP="00DD4C63">
            <w:pPr>
              <w:pStyle w:val="Betarp"/>
              <w:jc w:val="center"/>
              <w:rPr>
                <w:rFonts w:eastAsia="Calibri"/>
                <w:sz w:val="22"/>
                <w:szCs w:val="22"/>
                <w:lang w:val="lt-LT" w:eastAsia="en-US"/>
              </w:rPr>
            </w:pPr>
            <w:r>
              <w:rPr>
                <w:rFonts w:eastAsia="Calibri"/>
                <w:sz w:val="22"/>
                <w:szCs w:val="22"/>
                <w:lang w:val="lt-LT" w:eastAsia="en-US"/>
              </w:rPr>
              <w:t>.............................................</w:t>
            </w:r>
          </w:p>
          <w:p w14:paraId="36660A32" w14:textId="0697F4D1" w:rsidR="00DD4C63" w:rsidRDefault="00DD4C63" w:rsidP="00DD4C63">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2261" w:type="dxa"/>
            <w:tcBorders>
              <w:top w:val="single" w:sz="4" w:space="0" w:color="auto"/>
              <w:left w:val="single" w:sz="4" w:space="0" w:color="auto"/>
              <w:bottom w:val="single" w:sz="4" w:space="0" w:color="auto"/>
              <w:right w:val="single" w:sz="4" w:space="0" w:color="auto"/>
            </w:tcBorders>
          </w:tcPr>
          <w:p w14:paraId="03A1F2AA" w14:textId="77777777" w:rsidR="00DD4C63" w:rsidRDefault="00DD4C63" w:rsidP="00DD4C63">
            <w:pPr>
              <w:spacing w:line="276" w:lineRule="auto"/>
              <w:jc w:val="both"/>
            </w:pPr>
          </w:p>
        </w:tc>
      </w:tr>
      <w:tr w:rsidR="00DD4C63" w14:paraId="28FF5DEC" w14:textId="77777777" w:rsidTr="001E04D4">
        <w:tc>
          <w:tcPr>
            <w:tcW w:w="145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EC9AE6" w14:textId="77777777" w:rsidR="00DD4C63" w:rsidRPr="007B7F2A" w:rsidRDefault="00DD4C63" w:rsidP="00DD4C63">
            <w:pPr>
              <w:pStyle w:val="Betarp"/>
              <w:rPr>
                <w:i/>
                <w:sz w:val="22"/>
                <w:szCs w:val="22"/>
                <w:lang w:val="lt-LT"/>
              </w:rPr>
            </w:pPr>
            <w:r>
              <w:rPr>
                <w:i/>
                <w:sz w:val="22"/>
                <w:szCs w:val="22"/>
                <w:lang w:val="lt-LT"/>
              </w:rPr>
              <w:t>*Siūlomos prekės atitiktis nurodytam reikalavimui bus tikrinama sutarties vykdymo metu.</w:t>
            </w:r>
          </w:p>
        </w:tc>
      </w:tr>
    </w:tbl>
    <w:p w14:paraId="0B7D99B6" w14:textId="00E284EF" w:rsidR="00EE3E1E" w:rsidRPr="003A0B3A" w:rsidRDefault="00EE3E1E" w:rsidP="00EE3E1E">
      <w:pPr>
        <w:jc w:val="center"/>
        <w:rPr>
          <w:b/>
          <w:bCs/>
          <w:caps/>
          <w:color w:val="000000"/>
          <w:lang w:eastAsia="lt-LT"/>
        </w:rPr>
      </w:pPr>
    </w:p>
    <w:p w14:paraId="6C7E81C7" w14:textId="77777777" w:rsidR="00EE3E1E" w:rsidRPr="00662D03" w:rsidRDefault="00EE3E1E" w:rsidP="00EE3E1E">
      <w:pPr>
        <w:jc w:val="both"/>
      </w:pPr>
    </w:p>
    <w:p w14:paraId="4C45A501" w14:textId="77777777" w:rsidR="00EE3E1E" w:rsidRPr="0032582F" w:rsidRDefault="00EE3E1E" w:rsidP="00EE3E1E">
      <w:pPr>
        <w:numPr>
          <w:ilvl w:val="0"/>
          <w:numId w:val="1"/>
        </w:numPr>
        <w:tabs>
          <w:tab w:val="left" w:pos="993"/>
        </w:tabs>
        <w:ind w:left="0" w:firstLine="720"/>
        <w:jc w:val="both"/>
        <w:rPr>
          <w:b/>
        </w:rPr>
      </w:pPr>
      <w:r w:rsidRPr="0032582F">
        <w:rPr>
          <w:b/>
        </w:rPr>
        <w:t>Pirkimo objektas</w:t>
      </w:r>
    </w:p>
    <w:p w14:paraId="26D7FEFE" w14:textId="77777777" w:rsidR="00EE3E1E" w:rsidRDefault="00EE3E1E" w:rsidP="00EE3E1E">
      <w:pPr>
        <w:pStyle w:val="Antrat2"/>
        <w:numPr>
          <w:ilvl w:val="1"/>
          <w:numId w:val="1"/>
        </w:numPr>
        <w:spacing w:before="0" w:after="0"/>
        <w:ind w:left="0" w:firstLine="720"/>
        <w:rPr>
          <w:sz w:val="24"/>
          <w:szCs w:val="24"/>
        </w:rPr>
      </w:pPr>
      <w:r>
        <w:rPr>
          <w:bCs/>
          <w:sz w:val="24"/>
          <w:szCs w:val="24"/>
        </w:rPr>
        <w:t>B</w:t>
      </w:r>
      <w:r w:rsidRPr="00E96079">
        <w:rPr>
          <w:bCs/>
          <w:sz w:val="24"/>
          <w:szCs w:val="24"/>
        </w:rPr>
        <w:t>uityje susidarančių pavojingų atliekų rūšiavimo dėž</w:t>
      </w:r>
      <w:r>
        <w:rPr>
          <w:bCs/>
          <w:sz w:val="24"/>
          <w:szCs w:val="24"/>
        </w:rPr>
        <w:t>ė</w:t>
      </w:r>
      <w:r w:rsidRPr="00E96079">
        <w:rPr>
          <w:bCs/>
          <w:sz w:val="24"/>
          <w:szCs w:val="24"/>
        </w:rPr>
        <w:t>s</w:t>
      </w:r>
      <w:r>
        <w:rPr>
          <w:bCs/>
          <w:sz w:val="24"/>
          <w:szCs w:val="24"/>
        </w:rPr>
        <w:t xml:space="preserve"> </w:t>
      </w:r>
      <w:r w:rsidRPr="001B6E55">
        <w:rPr>
          <w:bCs/>
          <w:sz w:val="24"/>
          <w:szCs w:val="24"/>
        </w:rPr>
        <w:t>(toliau –</w:t>
      </w:r>
      <w:r>
        <w:rPr>
          <w:bCs/>
          <w:sz w:val="24"/>
          <w:szCs w:val="24"/>
        </w:rPr>
        <w:t xml:space="preserve"> dėžės)</w:t>
      </w:r>
      <w:r w:rsidRPr="00E96079">
        <w:rPr>
          <w:bCs/>
          <w:sz w:val="24"/>
          <w:szCs w:val="24"/>
        </w:rPr>
        <w:t>, skirt</w:t>
      </w:r>
      <w:r>
        <w:rPr>
          <w:bCs/>
          <w:sz w:val="24"/>
          <w:szCs w:val="24"/>
        </w:rPr>
        <w:t>o</w:t>
      </w:r>
      <w:r w:rsidRPr="00E96079">
        <w:rPr>
          <w:bCs/>
          <w:sz w:val="24"/>
          <w:szCs w:val="24"/>
        </w:rPr>
        <w:t>s namų ūkiuose rinkti ir perduoti tvarkymui buityje susidarančias pavojingas atliekas</w:t>
      </w:r>
      <w:r>
        <w:rPr>
          <w:bCs/>
          <w:sz w:val="24"/>
          <w:szCs w:val="24"/>
        </w:rPr>
        <w:t xml:space="preserve">. </w:t>
      </w:r>
      <w:r w:rsidRPr="00AC5C8D">
        <w:rPr>
          <w:bCs/>
          <w:sz w:val="24"/>
          <w:szCs w:val="24"/>
        </w:rPr>
        <w:t xml:space="preserve">Dėžės naudojamos individualiuose ir daugiabučiuose namuose, viduje arba (iš dalies) lauke – balkonuose ar pagalbinėse patalpose. </w:t>
      </w:r>
      <w:r w:rsidRPr="00C50378">
        <w:rPr>
          <w:b/>
          <w:bCs/>
          <w:sz w:val="24"/>
          <w:szCs w:val="24"/>
        </w:rPr>
        <w:t>Perkam</w:t>
      </w:r>
      <w:r>
        <w:rPr>
          <w:b/>
          <w:bCs/>
          <w:sz w:val="24"/>
          <w:szCs w:val="24"/>
        </w:rPr>
        <w:t>os dėžės</w:t>
      </w:r>
      <w:r w:rsidRPr="00C50378">
        <w:rPr>
          <w:bCs/>
          <w:sz w:val="24"/>
          <w:szCs w:val="24"/>
        </w:rPr>
        <w:t xml:space="preserve"> </w:t>
      </w:r>
      <w:r w:rsidRPr="00C50378">
        <w:rPr>
          <w:b/>
          <w:bCs/>
          <w:sz w:val="24"/>
          <w:szCs w:val="24"/>
        </w:rPr>
        <w:t>turi tenkinti techninėje specifikacijoje j</w:t>
      </w:r>
      <w:r>
        <w:rPr>
          <w:b/>
          <w:bCs/>
          <w:sz w:val="24"/>
          <w:szCs w:val="24"/>
        </w:rPr>
        <w:t>o</w:t>
      </w:r>
      <w:r w:rsidRPr="00C50378">
        <w:rPr>
          <w:b/>
          <w:bCs/>
          <w:sz w:val="24"/>
          <w:szCs w:val="24"/>
        </w:rPr>
        <w:t>ms nurodytus techninius parametrus arba būti lygiaver</w:t>
      </w:r>
      <w:r>
        <w:rPr>
          <w:b/>
          <w:bCs/>
          <w:sz w:val="24"/>
          <w:szCs w:val="24"/>
        </w:rPr>
        <w:t xml:space="preserve">tės </w:t>
      </w:r>
      <w:r w:rsidRPr="00C50378">
        <w:rPr>
          <w:b/>
          <w:bCs/>
          <w:sz w:val="24"/>
          <w:szCs w:val="24"/>
        </w:rPr>
        <w:t>arba geresnės kokybės</w:t>
      </w:r>
      <w:r w:rsidRPr="00C50378">
        <w:rPr>
          <w:sz w:val="24"/>
          <w:szCs w:val="24"/>
        </w:rPr>
        <w:t>.</w:t>
      </w:r>
    </w:p>
    <w:p w14:paraId="475E11C4" w14:textId="77777777" w:rsidR="00EE3E1E" w:rsidRDefault="00EE3E1E" w:rsidP="00EE3E1E">
      <w:pPr>
        <w:tabs>
          <w:tab w:val="left" w:pos="1134"/>
        </w:tabs>
        <w:ind w:firstLine="720"/>
        <w:jc w:val="both"/>
        <w:rPr>
          <w:lang w:eastAsia="en-GB"/>
        </w:rPr>
      </w:pPr>
      <w:r>
        <w:rPr>
          <w:lang w:eastAsia="en-GB"/>
        </w:rPr>
        <w:t xml:space="preserve">1.2. </w:t>
      </w:r>
      <w:r w:rsidRPr="00AB1F4E">
        <w:rPr>
          <w:lang w:eastAsia="en-GB"/>
        </w:rPr>
        <w:t xml:space="preserve"> Perkamų </w:t>
      </w:r>
      <w:bookmarkStart w:id="0" w:name="_Hlk208909494"/>
      <w:r w:rsidRPr="00AB1F4E">
        <w:rPr>
          <w:lang w:eastAsia="en-GB"/>
        </w:rPr>
        <w:t>dėžių</w:t>
      </w:r>
      <w:bookmarkEnd w:id="0"/>
      <w:r w:rsidRPr="00AB1F4E">
        <w:rPr>
          <w:lang w:eastAsia="en-GB"/>
        </w:rPr>
        <w:t xml:space="preserve"> preliminarus kiekis – 1000 vnt.: 500 vnt. 45-</w:t>
      </w:r>
      <w:r>
        <w:rPr>
          <w:lang w:eastAsia="en-GB"/>
        </w:rPr>
        <w:t>50</w:t>
      </w:r>
      <w:r w:rsidRPr="00AB1F4E">
        <w:rPr>
          <w:lang w:eastAsia="en-GB"/>
        </w:rPr>
        <w:t xml:space="preserve"> litrų talpos, 500 vnt. 55-</w:t>
      </w:r>
      <w:r>
        <w:rPr>
          <w:lang w:eastAsia="en-GB"/>
        </w:rPr>
        <w:t>60</w:t>
      </w:r>
      <w:r w:rsidRPr="00AB1F4E">
        <w:rPr>
          <w:lang w:eastAsia="en-GB"/>
        </w:rPr>
        <w:t xml:space="preserve"> litrų talpos.</w:t>
      </w:r>
    </w:p>
    <w:p w14:paraId="7EDC6E95" w14:textId="77777777" w:rsidR="00EE3E1E" w:rsidRPr="00AB1F4E" w:rsidRDefault="00EE3E1E" w:rsidP="00EE3E1E">
      <w:pPr>
        <w:tabs>
          <w:tab w:val="left" w:pos="1134"/>
        </w:tabs>
        <w:ind w:firstLine="720"/>
        <w:jc w:val="both"/>
      </w:pPr>
      <w:r>
        <w:lastRenderedPageBreak/>
        <w:t xml:space="preserve">1.3. </w:t>
      </w:r>
      <w:r w:rsidRPr="00617C8E">
        <w:t>Kartu pristatomi lipdukai su užrašu</w:t>
      </w:r>
      <w:r>
        <w:t xml:space="preserve"> „Buitinės pavojingos atliekos“ ir Klaipėdos miesto savivaldybės identitetu. </w:t>
      </w:r>
      <w:r w:rsidRPr="00E35F38">
        <w:t xml:space="preserve">Lipdukų dizainas derinamas su </w:t>
      </w:r>
      <w:r>
        <w:t>P</w:t>
      </w:r>
      <w:r w:rsidRPr="00E35F38">
        <w:t>erkančiąja organizacija.</w:t>
      </w:r>
      <w:r w:rsidRPr="0030066B">
        <w:rPr>
          <w:lang w:eastAsia="en-GB"/>
        </w:rPr>
        <w:t xml:space="preserve"> </w:t>
      </w:r>
      <w:r>
        <w:rPr>
          <w:lang w:eastAsia="en-GB"/>
        </w:rPr>
        <w:t>P</w:t>
      </w:r>
      <w:r w:rsidRPr="00AB1F4E">
        <w:rPr>
          <w:lang w:eastAsia="en-GB"/>
        </w:rPr>
        <w:t xml:space="preserve">reliminarus </w:t>
      </w:r>
      <w:r>
        <w:rPr>
          <w:lang w:eastAsia="en-GB"/>
        </w:rPr>
        <w:t xml:space="preserve">lipdukų </w:t>
      </w:r>
      <w:r w:rsidRPr="00AB1F4E">
        <w:rPr>
          <w:lang w:eastAsia="en-GB"/>
        </w:rPr>
        <w:t>kiekis – 1000 vnt</w:t>
      </w:r>
      <w:r>
        <w:rPr>
          <w:lang w:eastAsia="en-GB"/>
        </w:rPr>
        <w:t>. (v</w:t>
      </w:r>
      <w:r w:rsidRPr="00617C8E">
        <w:rPr>
          <w:lang w:eastAsia="en-GB"/>
        </w:rPr>
        <w:t>ienas lipdukas vienai dėžei</w:t>
      </w:r>
      <w:r>
        <w:rPr>
          <w:lang w:eastAsia="en-GB"/>
        </w:rPr>
        <w:t>)</w:t>
      </w:r>
      <w:r w:rsidRPr="00617C8E">
        <w:rPr>
          <w:lang w:eastAsia="en-GB"/>
        </w:rPr>
        <w:t>.</w:t>
      </w:r>
      <w:r>
        <w:t xml:space="preserve"> </w:t>
      </w:r>
      <w:r w:rsidRPr="00617C8E">
        <w:t>Lipdukai gali būti užklijuoti arba pristatomi neklijuoti</w:t>
      </w:r>
      <w:r>
        <w:t>.</w:t>
      </w:r>
    </w:p>
    <w:p w14:paraId="698B36EC" w14:textId="77777777" w:rsidR="00EE3E1E" w:rsidRPr="001B6E55" w:rsidRDefault="00EE3E1E" w:rsidP="00EE3E1E">
      <w:pPr>
        <w:tabs>
          <w:tab w:val="left" w:pos="993"/>
          <w:tab w:val="left" w:pos="1134"/>
        </w:tabs>
        <w:ind w:left="720"/>
        <w:jc w:val="both"/>
        <w:rPr>
          <w:b/>
          <w:caps/>
        </w:rPr>
      </w:pPr>
      <w:r>
        <w:rPr>
          <w:b/>
        </w:rPr>
        <w:t xml:space="preserve">2. </w:t>
      </w:r>
      <w:r w:rsidRPr="001B6E55">
        <w:rPr>
          <w:b/>
        </w:rPr>
        <w:t>Bendrieji reikalavimai</w:t>
      </w:r>
    </w:p>
    <w:p w14:paraId="1CC6F20C" w14:textId="77777777" w:rsidR="00EE3E1E" w:rsidRPr="00845157" w:rsidRDefault="00EE3E1E" w:rsidP="00EE3E1E">
      <w:pPr>
        <w:pStyle w:val="Sraopastraipa"/>
        <w:numPr>
          <w:ilvl w:val="1"/>
          <w:numId w:val="9"/>
        </w:numPr>
        <w:tabs>
          <w:tab w:val="left" w:pos="851"/>
          <w:tab w:val="left" w:pos="993"/>
          <w:tab w:val="left" w:pos="1134"/>
        </w:tabs>
        <w:ind w:left="0" w:firstLine="720"/>
        <w:jc w:val="both"/>
        <w:rPr>
          <w:color w:val="000000"/>
          <w:sz w:val="24"/>
          <w:szCs w:val="24"/>
        </w:rPr>
      </w:pPr>
      <w:r w:rsidRPr="001B6E55">
        <w:rPr>
          <w:sz w:val="24"/>
          <w:szCs w:val="24"/>
        </w:rPr>
        <w:t>Vis</w:t>
      </w:r>
      <w:r>
        <w:rPr>
          <w:sz w:val="24"/>
          <w:szCs w:val="24"/>
        </w:rPr>
        <w:t>os</w:t>
      </w:r>
      <w:r w:rsidRPr="001B6E55">
        <w:rPr>
          <w:sz w:val="24"/>
          <w:szCs w:val="24"/>
        </w:rPr>
        <w:t xml:space="preserve"> </w:t>
      </w:r>
      <w:bookmarkStart w:id="1" w:name="_Hlk208998731"/>
      <w:r w:rsidRPr="00397F0B">
        <w:rPr>
          <w:sz w:val="24"/>
          <w:szCs w:val="24"/>
        </w:rPr>
        <w:t>dėž</w:t>
      </w:r>
      <w:r>
        <w:rPr>
          <w:sz w:val="24"/>
          <w:szCs w:val="24"/>
        </w:rPr>
        <w:t>ės</w:t>
      </w:r>
      <w:bookmarkEnd w:id="1"/>
      <w:r>
        <w:rPr>
          <w:sz w:val="24"/>
          <w:szCs w:val="24"/>
        </w:rPr>
        <w:t xml:space="preserve"> </w:t>
      </w:r>
      <w:r w:rsidRPr="001B6E55">
        <w:rPr>
          <w:sz w:val="24"/>
          <w:szCs w:val="24"/>
        </w:rPr>
        <w:t>turi būti nauj</w:t>
      </w:r>
      <w:r>
        <w:rPr>
          <w:sz w:val="24"/>
          <w:szCs w:val="24"/>
        </w:rPr>
        <w:t>os</w:t>
      </w:r>
      <w:r w:rsidRPr="001B6E55">
        <w:rPr>
          <w:sz w:val="24"/>
          <w:szCs w:val="24"/>
        </w:rPr>
        <w:t>, nenaudot</w:t>
      </w:r>
      <w:r>
        <w:rPr>
          <w:sz w:val="24"/>
          <w:szCs w:val="24"/>
        </w:rPr>
        <w:t>os</w:t>
      </w:r>
      <w:r w:rsidRPr="001B6E55">
        <w:rPr>
          <w:sz w:val="24"/>
          <w:szCs w:val="24"/>
        </w:rPr>
        <w:t>, be išorinių pažeidimų (deformacijų) ir pilnai sukomplektuot</w:t>
      </w:r>
      <w:r>
        <w:rPr>
          <w:sz w:val="24"/>
          <w:szCs w:val="24"/>
        </w:rPr>
        <w:t>os</w:t>
      </w:r>
      <w:r w:rsidRPr="001B6E55">
        <w:rPr>
          <w:sz w:val="24"/>
          <w:szCs w:val="24"/>
        </w:rPr>
        <w:t xml:space="preserve"> jų surinkimui. </w:t>
      </w:r>
    </w:p>
    <w:p w14:paraId="174088EF" w14:textId="77777777" w:rsidR="00EE3E1E" w:rsidRPr="00845157" w:rsidRDefault="00EE3E1E" w:rsidP="00EE3E1E">
      <w:pPr>
        <w:pStyle w:val="Sraopastraipa"/>
        <w:numPr>
          <w:ilvl w:val="1"/>
          <w:numId w:val="9"/>
        </w:numPr>
        <w:tabs>
          <w:tab w:val="left" w:pos="709"/>
          <w:tab w:val="left" w:pos="851"/>
        </w:tabs>
        <w:ind w:left="0" w:firstLine="709"/>
        <w:jc w:val="both"/>
        <w:rPr>
          <w:color w:val="000000"/>
          <w:sz w:val="24"/>
          <w:szCs w:val="24"/>
        </w:rPr>
      </w:pPr>
      <w:r>
        <w:rPr>
          <w:color w:val="000000"/>
          <w:sz w:val="24"/>
          <w:szCs w:val="24"/>
        </w:rPr>
        <w:t xml:space="preserve"> </w:t>
      </w:r>
      <w:r>
        <w:rPr>
          <w:sz w:val="24"/>
          <w:szCs w:val="24"/>
        </w:rPr>
        <w:t>D</w:t>
      </w:r>
      <w:r w:rsidRPr="00397F0B">
        <w:rPr>
          <w:sz w:val="24"/>
          <w:szCs w:val="24"/>
        </w:rPr>
        <w:t>ėž</w:t>
      </w:r>
      <w:r>
        <w:rPr>
          <w:sz w:val="24"/>
          <w:szCs w:val="24"/>
        </w:rPr>
        <w:t>ės</w:t>
      </w:r>
      <w:r w:rsidRPr="00845157">
        <w:rPr>
          <w:color w:val="000000"/>
          <w:sz w:val="24"/>
          <w:szCs w:val="24"/>
        </w:rPr>
        <w:t xml:space="preserve"> </w:t>
      </w:r>
      <w:r>
        <w:rPr>
          <w:color w:val="000000"/>
          <w:sz w:val="24"/>
          <w:szCs w:val="24"/>
        </w:rPr>
        <w:t xml:space="preserve">turi būti </w:t>
      </w:r>
      <w:r w:rsidRPr="00845157">
        <w:rPr>
          <w:color w:val="000000"/>
          <w:sz w:val="24"/>
          <w:szCs w:val="24"/>
        </w:rPr>
        <w:t>skirt</w:t>
      </w:r>
      <w:r>
        <w:rPr>
          <w:color w:val="000000"/>
          <w:sz w:val="24"/>
          <w:szCs w:val="24"/>
        </w:rPr>
        <w:t>os</w:t>
      </w:r>
      <w:r w:rsidRPr="00845157">
        <w:rPr>
          <w:color w:val="000000"/>
          <w:sz w:val="24"/>
          <w:szCs w:val="24"/>
        </w:rPr>
        <w:t xml:space="preserve"> buityje susidarančioms pavojingoms atliekoms rūšiuoti</w:t>
      </w:r>
      <w:r>
        <w:rPr>
          <w:color w:val="000000"/>
          <w:sz w:val="24"/>
          <w:szCs w:val="24"/>
        </w:rPr>
        <w:t xml:space="preserve"> ir </w:t>
      </w:r>
      <w:r w:rsidRPr="00E35F38">
        <w:rPr>
          <w:color w:val="000000"/>
          <w:sz w:val="24"/>
          <w:szCs w:val="24"/>
        </w:rPr>
        <w:t>laikyti iki jos bus perduotos tvarkymui</w:t>
      </w:r>
      <w:r w:rsidRPr="00845157">
        <w:rPr>
          <w:color w:val="000000"/>
          <w:sz w:val="24"/>
          <w:szCs w:val="24"/>
        </w:rPr>
        <w:t>.</w:t>
      </w:r>
    </w:p>
    <w:p w14:paraId="21D1F2BF" w14:textId="77777777" w:rsidR="00EE3E1E" w:rsidRPr="002814E5" w:rsidRDefault="00EE3E1E" w:rsidP="00EE3E1E">
      <w:pPr>
        <w:pStyle w:val="Sraopastraipa"/>
        <w:numPr>
          <w:ilvl w:val="1"/>
          <w:numId w:val="9"/>
        </w:numPr>
        <w:tabs>
          <w:tab w:val="left" w:pos="709"/>
          <w:tab w:val="left" w:pos="851"/>
        </w:tabs>
        <w:ind w:left="0" w:firstLine="709"/>
        <w:jc w:val="both"/>
        <w:rPr>
          <w:color w:val="000000"/>
          <w:sz w:val="24"/>
          <w:szCs w:val="24"/>
        </w:rPr>
      </w:pPr>
      <w:r w:rsidRPr="002814E5">
        <w:rPr>
          <w:color w:val="000000"/>
          <w:sz w:val="24"/>
          <w:szCs w:val="24"/>
        </w:rPr>
        <w:t xml:space="preserve"> </w:t>
      </w:r>
      <w:r>
        <w:rPr>
          <w:sz w:val="24"/>
          <w:szCs w:val="24"/>
        </w:rPr>
        <w:t>D</w:t>
      </w:r>
      <w:r w:rsidRPr="002814E5">
        <w:rPr>
          <w:sz w:val="24"/>
          <w:szCs w:val="24"/>
        </w:rPr>
        <w:t xml:space="preserve">ėžių </w:t>
      </w:r>
      <w:r>
        <w:rPr>
          <w:sz w:val="24"/>
          <w:szCs w:val="24"/>
        </w:rPr>
        <w:t>n</w:t>
      </w:r>
      <w:r w:rsidRPr="002814E5">
        <w:rPr>
          <w:color w:val="000000"/>
          <w:sz w:val="24"/>
          <w:szCs w:val="24"/>
        </w:rPr>
        <w:t xml:space="preserve">audotojai – fiziniai asmenys (gyventojai), namų ūkiai. </w:t>
      </w:r>
      <w:r w:rsidRPr="00845157">
        <w:rPr>
          <w:color w:val="000000"/>
          <w:sz w:val="24"/>
          <w:szCs w:val="24"/>
        </w:rPr>
        <w:t>Dėžė turi būti tinkama naudoti daugiabučiuose ir individualiuose namuose.</w:t>
      </w:r>
    </w:p>
    <w:p w14:paraId="0E5A4C87" w14:textId="77777777" w:rsidR="00EE3E1E" w:rsidRPr="002814E5" w:rsidRDefault="00EE3E1E" w:rsidP="00EE3E1E">
      <w:pPr>
        <w:pStyle w:val="Sraopastraipa"/>
        <w:numPr>
          <w:ilvl w:val="1"/>
          <w:numId w:val="9"/>
        </w:numPr>
        <w:tabs>
          <w:tab w:val="left" w:pos="709"/>
          <w:tab w:val="left" w:pos="851"/>
        </w:tabs>
        <w:ind w:left="0" w:firstLine="709"/>
        <w:jc w:val="both"/>
        <w:rPr>
          <w:color w:val="000000"/>
          <w:sz w:val="24"/>
          <w:szCs w:val="24"/>
        </w:rPr>
      </w:pPr>
      <w:r w:rsidRPr="002814E5">
        <w:rPr>
          <w:color w:val="000000"/>
          <w:sz w:val="24"/>
          <w:szCs w:val="24"/>
        </w:rPr>
        <w:t xml:space="preserve"> </w:t>
      </w:r>
      <w:r>
        <w:rPr>
          <w:sz w:val="24"/>
          <w:szCs w:val="24"/>
        </w:rPr>
        <w:t>D</w:t>
      </w:r>
      <w:r w:rsidRPr="00397F0B">
        <w:rPr>
          <w:sz w:val="24"/>
          <w:szCs w:val="24"/>
        </w:rPr>
        <w:t>ėž</w:t>
      </w:r>
      <w:r>
        <w:rPr>
          <w:sz w:val="24"/>
          <w:szCs w:val="24"/>
        </w:rPr>
        <w:t>ių n</w:t>
      </w:r>
      <w:r w:rsidRPr="002814E5">
        <w:rPr>
          <w:color w:val="000000"/>
          <w:sz w:val="24"/>
          <w:szCs w:val="24"/>
        </w:rPr>
        <w:t>audojimo vieta – vidaus patalpos (buitinės, komunalinės), retai – lauko sąlygos (terasos, balkonai).</w:t>
      </w:r>
    </w:p>
    <w:p w14:paraId="393680EE" w14:textId="77777777" w:rsidR="00EE3E1E" w:rsidRPr="00FA0F31" w:rsidRDefault="00EE3E1E" w:rsidP="00EE3E1E">
      <w:pPr>
        <w:pStyle w:val="Antrat2"/>
        <w:numPr>
          <w:ilvl w:val="1"/>
          <w:numId w:val="9"/>
        </w:numPr>
        <w:tabs>
          <w:tab w:val="left" w:pos="709"/>
        </w:tabs>
        <w:spacing w:before="0" w:after="0"/>
        <w:ind w:left="0" w:firstLine="720"/>
        <w:rPr>
          <w:sz w:val="24"/>
          <w:szCs w:val="24"/>
          <w:lang w:eastAsia="en-GB"/>
        </w:rPr>
      </w:pPr>
      <w:bookmarkStart w:id="2" w:name="_Hlk170377313"/>
      <w:r>
        <w:rPr>
          <w:sz w:val="24"/>
          <w:szCs w:val="24"/>
          <w:lang w:eastAsia="en-GB"/>
        </w:rPr>
        <w:t>D</w:t>
      </w:r>
      <w:r w:rsidRPr="00FA0F31">
        <w:rPr>
          <w:sz w:val="24"/>
          <w:szCs w:val="24"/>
          <w:lang w:eastAsia="en-GB"/>
        </w:rPr>
        <w:t xml:space="preserve">ėžėms ir jų dalims turi būti suteikiama </w:t>
      </w:r>
      <w:r w:rsidRPr="00FA0F31">
        <w:rPr>
          <w:rStyle w:val="FontStyle32"/>
          <w:sz w:val="24"/>
          <w:szCs w:val="24"/>
        </w:rPr>
        <w:t xml:space="preserve">ne trumpesnė kaip </w:t>
      </w:r>
      <w:r>
        <w:rPr>
          <w:rStyle w:val="FontStyle32"/>
          <w:sz w:val="24"/>
          <w:szCs w:val="24"/>
        </w:rPr>
        <w:t>24</w:t>
      </w:r>
      <w:r w:rsidRPr="00FA0F31">
        <w:rPr>
          <w:rStyle w:val="FontStyle32"/>
          <w:sz w:val="24"/>
          <w:szCs w:val="24"/>
        </w:rPr>
        <w:t xml:space="preserve"> mėnesių garantija, įskaitant </w:t>
      </w:r>
      <w:r w:rsidRPr="00FA0F31">
        <w:rPr>
          <w:sz w:val="24"/>
          <w:szCs w:val="24"/>
        </w:rPr>
        <w:t>mechanin</w:t>
      </w:r>
      <w:r>
        <w:rPr>
          <w:sz w:val="24"/>
          <w:szCs w:val="24"/>
        </w:rPr>
        <w:t>į</w:t>
      </w:r>
      <w:r w:rsidRPr="00FA0F31">
        <w:rPr>
          <w:sz w:val="24"/>
          <w:szCs w:val="24"/>
        </w:rPr>
        <w:t>, chemin</w:t>
      </w:r>
      <w:r>
        <w:rPr>
          <w:sz w:val="24"/>
          <w:szCs w:val="24"/>
        </w:rPr>
        <w:t>į</w:t>
      </w:r>
      <w:r w:rsidRPr="00FA0F31">
        <w:rPr>
          <w:sz w:val="24"/>
          <w:szCs w:val="24"/>
        </w:rPr>
        <w:t xml:space="preserve"> ir biologin</w:t>
      </w:r>
      <w:r>
        <w:rPr>
          <w:sz w:val="24"/>
          <w:szCs w:val="24"/>
        </w:rPr>
        <w:t xml:space="preserve">į </w:t>
      </w:r>
      <w:r w:rsidRPr="00FA0F31">
        <w:rPr>
          <w:sz w:val="24"/>
          <w:szCs w:val="24"/>
        </w:rPr>
        <w:t>poveik</w:t>
      </w:r>
      <w:r>
        <w:rPr>
          <w:sz w:val="24"/>
          <w:szCs w:val="24"/>
        </w:rPr>
        <w:t>į</w:t>
      </w:r>
      <w:r w:rsidRPr="00FA0F31">
        <w:rPr>
          <w:sz w:val="24"/>
          <w:szCs w:val="24"/>
        </w:rPr>
        <w:t xml:space="preserve">, </w:t>
      </w:r>
      <w:r w:rsidRPr="00FA0F31">
        <w:rPr>
          <w:sz w:val="24"/>
          <w:szCs w:val="24"/>
          <w:lang w:eastAsia="en-GB"/>
        </w:rPr>
        <w:t xml:space="preserve">per kurios laikotarpį galioja visi gamintojo ir prekės tiekėjo garantiniai įsipareigojimai </w:t>
      </w:r>
      <w:r w:rsidRPr="00FA0F31">
        <w:rPr>
          <w:rStyle w:val="FontStyle32"/>
          <w:sz w:val="24"/>
          <w:szCs w:val="24"/>
        </w:rPr>
        <w:t>(garantinis aptarnavimas atliekamas tiekėjo sąskaita)</w:t>
      </w:r>
      <w:r w:rsidRPr="00FA0F31">
        <w:rPr>
          <w:sz w:val="24"/>
          <w:szCs w:val="24"/>
          <w:lang w:eastAsia="en-GB"/>
        </w:rPr>
        <w:t>. Garantinis laikotarpis prasideda pristačius dėžes ir pasirašius priėmimo–perdavimo aktą</w:t>
      </w:r>
      <w:bookmarkEnd w:id="2"/>
      <w:r w:rsidRPr="00FA0F31">
        <w:rPr>
          <w:sz w:val="24"/>
          <w:szCs w:val="24"/>
          <w:lang w:eastAsia="en-GB"/>
        </w:rPr>
        <w:t>.</w:t>
      </w:r>
    </w:p>
    <w:p w14:paraId="7AFCF28A" w14:textId="77777777" w:rsidR="00EE3E1E" w:rsidRPr="00E23523" w:rsidRDefault="00EE3E1E" w:rsidP="00EE3E1E">
      <w:pPr>
        <w:pStyle w:val="Sraopastraipa"/>
        <w:ind w:left="0" w:firstLine="720"/>
        <w:jc w:val="both"/>
        <w:rPr>
          <w:rFonts w:eastAsia="Calibri"/>
          <w:sz w:val="24"/>
          <w:szCs w:val="24"/>
        </w:rPr>
      </w:pPr>
      <w:r w:rsidRPr="00767DFC">
        <w:rPr>
          <w:rFonts w:eastAsia="Calibri"/>
          <w:sz w:val="24"/>
          <w:szCs w:val="24"/>
        </w:rPr>
        <w:t>2.</w:t>
      </w:r>
      <w:r>
        <w:rPr>
          <w:rFonts w:eastAsia="Calibri"/>
          <w:sz w:val="24"/>
          <w:szCs w:val="24"/>
        </w:rPr>
        <w:t>6</w:t>
      </w:r>
      <w:r w:rsidRPr="00767DFC">
        <w:rPr>
          <w:rFonts w:eastAsia="Calibri"/>
          <w:sz w:val="24"/>
          <w:szCs w:val="24"/>
        </w:rPr>
        <w:t xml:space="preserve">. </w:t>
      </w:r>
      <w:r w:rsidRPr="005426CB">
        <w:rPr>
          <w:rFonts w:eastAsia="Calibri"/>
          <w:sz w:val="24"/>
          <w:szCs w:val="24"/>
        </w:rPr>
        <w:t>Prekių tiekėjas</w:t>
      </w:r>
      <w:r w:rsidRPr="00767DFC">
        <w:rPr>
          <w:rFonts w:eastAsia="Calibri"/>
          <w:sz w:val="24"/>
          <w:szCs w:val="24"/>
        </w:rPr>
        <w:t xml:space="preserve"> </w:t>
      </w:r>
      <w:r w:rsidRPr="00767DFC">
        <w:rPr>
          <w:sz w:val="24"/>
          <w:szCs w:val="24"/>
          <w:lang w:eastAsia="en-GB"/>
        </w:rPr>
        <w:t xml:space="preserve">dėžes </w:t>
      </w:r>
      <w:r w:rsidRPr="00767DFC">
        <w:rPr>
          <w:rFonts w:eastAsia="Calibri"/>
          <w:sz w:val="24"/>
          <w:szCs w:val="24"/>
        </w:rPr>
        <w:t>turi pristatyti perkančiosios organizacijos nurodytu adresu (</w:t>
      </w:r>
      <w:r w:rsidRPr="0030066B">
        <w:rPr>
          <w:rFonts w:eastAsia="Calibri"/>
          <w:sz w:val="24"/>
          <w:szCs w:val="24"/>
        </w:rPr>
        <w:t>1 vieta</w:t>
      </w:r>
      <w:r w:rsidRPr="00767DFC">
        <w:rPr>
          <w:rFonts w:eastAsia="Calibri"/>
          <w:sz w:val="24"/>
          <w:szCs w:val="24"/>
        </w:rPr>
        <w:t xml:space="preserve">) </w:t>
      </w:r>
      <w:r w:rsidRPr="00767DFC">
        <w:rPr>
          <w:sz w:val="24"/>
          <w:szCs w:val="24"/>
        </w:rPr>
        <w:t>Klaipėdos miesto savivaldybės teritorijoje</w:t>
      </w:r>
      <w:bookmarkStart w:id="3" w:name="_Hlk167175388"/>
      <w:r w:rsidRPr="00767DFC">
        <w:rPr>
          <w:rFonts w:eastAsia="Calibri"/>
          <w:sz w:val="24"/>
          <w:szCs w:val="24"/>
        </w:rPr>
        <w:t xml:space="preserve">. </w:t>
      </w:r>
      <w:r w:rsidRPr="00767DFC">
        <w:rPr>
          <w:color w:val="000000"/>
          <w:sz w:val="24"/>
          <w:szCs w:val="24"/>
        </w:rPr>
        <w:t>Prekių tiekėjas turi pasirūpinti visa įranga bei darbo jėga, reikalinga prekių iškrovimui.</w:t>
      </w:r>
      <w:r w:rsidRPr="00767DFC">
        <w:rPr>
          <w:rFonts w:eastAsia="Calibri"/>
          <w:sz w:val="24"/>
          <w:szCs w:val="24"/>
        </w:rPr>
        <w:t xml:space="preserve"> Jokių išlaidų dėl dėžių pristatymo ar iškrovimo perkančioji organizacija patirti </w:t>
      </w:r>
      <w:r w:rsidRPr="00E23523">
        <w:rPr>
          <w:rFonts w:eastAsia="Calibri"/>
          <w:sz w:val="24"/>
          <w:szCs w:val="24"/>
        </w:rPr>
        <w:t>negali.</w:t>
      </w:r>
      <w:bookmarkEnd w:id="3"/>
    </w:p>
    <w:p w14:paraId="54F18E4B" w14:textId="77777777" w:rsidR="00EE3E1E" w:rsidRPr="00E23523" w:rsidRDefault="00EE3E1E" w:rsidP="00EE3E1E">
      <w:pPr>
        <w:numPr>
          <w:ilvl w:val="0"/>
          <w:numId w:val="9"/>
        </w:numPr>
        <w:tabs>
          <w:tab w:val="left" w:pos="851"/>
          <w:tab w:val="left" w:pos="993"/>
        </w:tabs>
        <w:ind w:left="0" w:firstLine="720"/>
        <w:jc w:val="both"/>
        <w:rPr>
          <w:b/>
          <w:color w:val="000000"/>
        </w:rPr>
      </w:pPr>
      <w:r w:rsidRPr="00E23523">
        <w:rPr>
          <w:b/>
          <w:color w:val="000000"/>
        </w:rPr>
        <w:t xml:space="preserve">Dėžių kokybė, medžiagiškumas </w:t>
      </w:r>
    </w:p>
    <w:p w14:paraId="51ECBE51" w14:textId="77777777" w:rsidR="00EE3E1E" w:rsidRPr="00E23523" w:rsidRDefault="00EE3E1E" w:rsidP="00EE3E1E">
      <w:pPr>
        <w:pStyle w:val="Sraopastraipa"/>
        <w:numPr>
          <w:ilvl w:val="1"/>
          <w:numId w:val="8"/>
        </w:numPr>
        <w:tabs>
          <w:tab w:val="left" w:pos="851"/>
          <w:tab w:val="left" w:pos="993"/>
          <w:tab w:val="left" w:pos="1134"/>
        </w:tabs>
        <w:ind w:left="0" w:firstLine="720"/>
        <w:jc w:val="both"/>
        <w:rPr>
          <w:color w:val="000000"/>
          <w:sz w:val="24"/>
          <w:szCs w:val="24"/>
        </w:rPr>
      </w:pPr>
      <w:r w:rsidRPr="00E23523">
        <w:rPr>
          <w:color w:val="0D0D0D"/>
          <w:sz w:val="24"/>
          <w:szCs w:val="24"/>
        </w:rPr>
        <w:t>Dėžių korpuso spalva turi būti vientisa.</w:t>
      </w:r>
      <w:r w:rsidRPr="00E23523">
        <w:rPr>
          <w:color w:val="000000"/>
          <w:sz w:val="24"/>
          <w:szCs w:val="24"/>
        </w:rPr>
        <w:t xml:space="preserve"> </w:t>
      </w:r>
      <w:r w:rsidRPr="0030066B">
        <w:rPr>
          <w:color w:val="000000"/>
          <w:sz w:val="24"/>
          <w:szCs w:val="24"/>
        </w:rPr>
        <w:t>Visos dėžės turi būti vienos spalvos</w:t>
      </w:r>
      <w:r w:rsidRPr="00E23523">
        <w:rPr>
          <w:color w:val="000000"/>
          <w:sz w:val="24"/>
          <w:szCs w:val="24"/>
        </w:rPr>
        <w:t xml:space="preserve">. </w:t>
      </w:r>
      <w:r w:rsidRPr="001A6124">
        <w:rPr>
          <w:color w:val="000000"/>
          <w:sz w:val="24"/>
          <w:szCs w:val="24"/>
        </w:rPr>
        <w:t>Galimos spalvos: mėlyna, tamsiai žalia, raudona, pilka, juoda</w:t>
      </w:r>
      <w:r>
        <w:rPr>
          <w:color w:val="000000"/>
          <w:sz w:val="24"/>
          <w:szCs w:val="24"/>
        </w:rPr>
        <w:t>, raudona</w:t>
      </w:r>
      <w:r w:rsidRPr="001A6124">
        <w:rPr>
          <w:color w:val="000000"/>
          <w:sz w:val="24"/>
          <w:szCs w:val="24"/>
        </w:rPr>
        <w:t>.</w:t>
      </w:r>
    </w:p>
    <w:p w14:paraId="024E18EC" w14:textId="77777777" w:rsidR="00EE3E1E" w:rsidRDefault="00EE3E1E" w:rsidP="00EE3E1E">
      <w:pPr>
        <w:pStyle w:val="Sraopastraipa"/>
        <w:numPr>
          <w:ilvl w:val="1"/>
          <w:numId w:val="8"/>
        </w:numPr>
        <w:tabs>
          <w:tab w:val="left" w:pos="851"/>
          <w:tab w:val="left" w:pos="993"/>
          <w:tab w:val="left" w:pos="1134"/>
        </w:tabs>
        <w:ind w:left="0" w:firstLine="720"/>
        <w:jc w:val="both"/>
        <w:rPr>
          <w:color w:val="000000"/>
          <w:sz w:val="24"/>
          <w:szCs w:val="24"/>
        </w:rPr>
      </w:pPr>
      <w:r>
        <w:rPr>
          <w:color w:val="0D0D0D"/>
          <w:sz w:val="24"/>
          <w:szCs w:val="24"/>
        </w:rPr>
        <w:t>Dėžės turi būti uždaromos arba turėti dangtį.</w:t>
      </w:r>
    </w:p>
    <w:p w14:paraId="091ED401" w14:textId="77777777" w:rsidR="00EE3E1E" w:rsidRPr="00A06668" w:rsidRDefault="00EE3E1E" w:rsidP="00EE3E1E">
      <w:pPr>
        <w:pStyle w:val="Sraopastraipa"/>
        <w:numPr>
          <w:ilvl w:val="1"/>
          <w:numId w:val="8"/>
        </w:numPr>
        <w:tabs>
          <w:tab w:val="left" w:pos="851"/>
          <w:tab w:val="left" w:pos="993"/>
          <w:tab w:val="left" w:pos="1134"/>
        </w:tabs>
        <w:ind w:left="0" w:firstLine="720"/>
        <w:jc w:val="both"/>
        <w:rPr>
          <w:sz w:val="24"/>
          <w:szCs w:val="24"/>
        </w:rPr>
      </w:pPr>
      <w:r w:rsidRPr="00A06668">
        <w:rPr>
          <w:sz w:val="24"/>
          <w:szCs w:val="24"/>
        </w:rPr>
        <w:t>Medžiagos, iš kurių gaminamos dėžės, turi būti atsparios mechaniniam poveikiui, t. y. deformacijai, išoriniams netyčiniams smūgiams; cheminiam ir biologiniam poveikiu</w:t>
      </w:r>
      <w:r>
        <w:rPr>
          <w:sz w:val="24"/>
          <w:szCs w:val="24"/>
        </w:rPr>
        <w:t>i</w:t>
      </w:r>
      <w:r w:rsidRPr="00A06668">
        <w:rPr>
          <w:sz w:val="24"/>
          <w:szCs w:val="24"/>
        </w:rPr>
        <w:t xml:space="preserve">: </w:t>
      </w:r>
      <w:r w:rsidRPr="00A06668">
        <w:rPr>
          <w:sz w:val="24"/>
          <w:szCs w:val="24"/>
          <w:shd w:val="clear" w:color="auto" w:fill="FFFFFF"/>
        </w:rPr>
        <w:t>medžiaga turi būti atspari įprastiems buitiniams chemikalams (buitinė chemija, valikliai, aerozoliai, alyvos, dažai ir pan.)</w:t>
      </w:r>
      <w:r w:rsidRPr="00A06668">
        <w:rPr>
          <w:sz w:val="24"/>
          <w:szCs w:val="24"/>
        </w:rPr>
        <w:t xml:space="preserve">. </w:t>
      </w:r>
    </w:p>
    <w:p w14:paraId="7EB7DBAA" w14:textId="77777777" w:rsidR="00EE3E1E" w:rsidRPr="00E23523" w:rsidRDefault="00EE3E1E" w:rsidP="00EE3E1E">
      <w:pPr>
        <w:pStyle w:val="Sraopastraipa"/>
        <w:numPr>
          <w:ilvl w:val="1"/>
          <w:numId w:val="8"/>
        </w:numPr>
        <w:tabs>
          <w:tab w:val="left" w:pos="851"/>
          <w:tab w:val="left" w:pos="993"/>
          <w:tab w:val="left" w:pos="1134"/>
        </w:tabs>
        <w:ind w:left="0" w:firstLine="720"/>
        <w:jc w:val="both"/>
        <w:rPr>
          <w:sz w:val="24"/>
          <w:szCs w:val="24"/>
        </w:rPr>
      </w:pPr>
      <w:r w:rsidRPr="00E23523">
        <w:rPr>
          <w:sz w:val="24"/>
          <w:szCs w:val="24"/>
          <w:shd w:val="clear" w:color="auto" w:fill="FFFFFF"/>
        </w:rPr>
        <w:t xml:space="preserve"> </w:t>
      </w:r>
      <w:r w:rsidRPr="00E23523">
        <w:rPr>
          <w:sz w:val="24"/>
          <w:szCs w:val="24"/>
        </w:rPr>
        <w:t>Dėžės turi turėti rankeną (-</w:t>
      </w:r>
      <w:proofErr w:type="spellStart"/>
      <w:r w:rsidRPr="00E23523">
        <w:rPr>
          <w:sz w:val="24"/>
          <w:szCs w:val="24"/>
        </w:rPr>
        <w:t>as</w:t>
      </w:r>
      <w:proofErr w:type="spellEnd"/>
      <w:r w:rsidRPr="00E23523">
        <w:rPr>
          <w:sz w:val="24"/>
          <w:szCs w:val="24"/>
        </w:rPr>
        <w:t>) nešimui.</w:t>
      </w:r>
    </w:p>
    <w:p w14:paraId="6E730D85" w14:textId="77777777" w:rsidR="00EE3E1E" w:rsidRPr="00A06668" w:rsidRDefault="00EE3E1E" w:rsidP="00EE3E1E">
      <w:pPr>
        <w:pStyle w:val="Sraopastraipa"/>
        <w:numPr>
          <w:ilvl w:val="1"/>
          <w:numId w:val="8"/>
        </w:numPr>
        <w:tabs>
          <w:tab w:val="left" w:pos="851"/>
          <w:tab w:val="left" w:pos="993"/>
          <w:tab w:val="left" w:pos="1134"/>
        </w:tabs>
        <w:ind w:left="0" w:firstLine="720"/>
        <w:jc w:val="both"/>
        <w:rPr>
          <w:sz w:val="24"/>
          <w:szCs w:val="24"/>
        </w:rPr>
      </w:pPr>
      <w:r w:rsidRPr="00A06668">
        <w:rPr>
          <w:sz w:val="24"/>
          <w:szCs w:val="24"/>
        </w:rPr>
        <w:t>Galimybė lengvai valyti ar dezinfekuoti paviršius.</w:t>
      </w:r>
    </w:p>
    <w:p w14:paraId="4EDA934A" w14:textId="77777777" w:rsidR="00EE3E1E" w:rsidRPr="00A06668" w:rsidRDefault="00EE3E1E" w:rsidP="00EE3E1E">
      <w:pPr>
        <w:pStyle w:val="Sraopastraipa"/>
        <w:numPr>
          <w:ilvl w:val="1"/>
          <w:numId w:val="8"/>
        </w:numPr>
        <w:tabs>
          <w:tab w:val="left" w:pos="851"/>
          <w:tab w:val="left" w:pos="993"/>
          <w:tab w:val="left" w:pos="1134"/>
        </w:tabs>
        <w:ind w:left="0" w:firstLine="720"/>
        <w:jc w:val="both"/>
        <w:rPr>
          <w:sz w:val="24"/>
          <w:szCs w:val="24"/>
        </w:rPr>
      </w:pPr>
      <w:r>
        <w:rPr>
          <w:sz w:val="24"/>
          <w:szCs w:val="24"/>
        </w:rPr>
        <w:t>Dėžių</w:t>
      </w:r>
      <w:r w:rsidRPr="00A06668">
        <w:rPr>
          <w:sz w:val="24"/>
          <w:szCs w:val="24"/>
        </w:rPr>
        <w:t xml:space="preserve"> talpa: 45-50 ir 55–60 litrų.</w:t>
      </w:r>
    </w:p>
    <w:p w14:paraId="32514DFB" w14:textId="3F946DF5" w:rsidR="00EE3E1E" w:rsidRPr="00153C58" w:rsidRDefault="00EE3E1E" w:rsidP="00EE3E1E">
      <w:pPr>
        <w:numPr>
          <w:ilvl w:val="0"/>
          <w:numId w:val="8"/>
        </w:numPr>
        <w:tabs>
          <w:tab w:val="left" w:pos="993"/>
        </w:tabs>
        <w:ind w:left="0" w:firstLine="720"/>
        <w:jc w:val="both"/>
        <w:rPr>
          <w:b/>
          <w:bCs/>
          <w:color w:val="000000"/>
        </w:rPr>
      </w:pPr>
      <w:r w:rsidRPr="007C19B0">
        <w:t xml:space="preserve">Pirkimas laikomas žaliuoju pirkimu, nes </w:t>
      </w:r>
      <w:r w:rsidRPr="000B2C63">
        <w:rPr>
          <w:color w:val="00000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CB6A52">
        <w:rPr>
          <w:color w:val="000000"/>
        </w:rPr>
        <w:t xml:space="preserve">, </w:t>
      </w:r>
      <w:proofErr w:type="spellStart"/>
      <w:r w:rsidR="00CB6A52">
        <w:rPr>
          <w:color w:val="000000"/>
        </w:rPr>
        <w:t>t.y</w:t>
      </w:r>
      <w:proofErr w:type="spellEnd"/>
      <w:r w:rsidR="00CB6A52">
        <w:rPr>
          <w:color w:val="000000"/>
        </w:rPr>
        <w:t xml:space="preserve">. dėžės, skirtos </w:t>
      </w:r>
      <w:r w:rsidR="00CB6A52" w:rsidRPr="00CB6A52">
        <w:rPr>
          <w:bCs/>
          <w:color w:val="000000"/>
        </w:rPr>
        <w:t>namų ūkiuose rinkti ir perduoti tvarkymui buityje susidarančias pavojingas atliekas</w:t>
      </w:r>
      <w:r w:rsidR="00CB6A52">
        <w:rPr>
          <w:bCs/>
          <w:color w:val="000000"/>
        </w:rPr>
        <w:t>.</w:t>
      </w:r>
    </w:p>
    <w:p w14:paraId="5A1A1E74" w14:textId="77777777" w:rsidR="000B2C63" w:rsidRPr="002F6990" w:rsidRDefault="000B2C63" w:rsidP="00A41089">
      <w:pPr>
        <w:ind w:firstLine="851"/>
        <w:jc w:val="center"/>
        <w:rPr>
          <w:b/>
        </w:rPr>
      </w:pPr>
    </w:p>
    <w:sectPr w:rsidR="000B2C63" w:rsidRPr="002F6990" w:rsidSect="00DE45F5">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1D1"/>
    <w:multiLevelType w:val="multilevel"/>
    <w:tmpl w:val="4BAA096E"/>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6105627"/>
    <w:multiLevelType w:val="multilevel"/>
    <w:tmpl w:val="CAE8B894"/>
    <w:lvl w:ilvl="0">
      <w:start w:val="3"/>
      <w:numFmt w:val="decimal"/>
      <w:lvlText w:val="%1."/>
      <w:lvlJc w:val="left"/>
      <w:pPr>
        <w:ind w:left="360" w:hanging="360"/>
      </w:pPr>
      <w:rPr>
        <w:rFonts w:hint="default"/>
        <w:color w:val="0D0D0D"/>
      </w:rPr>
    </w:lvl>
    <w:lvl w:ilvl="1">
      <w:start w:val="1"/>
      <w:numFmt w:val="decimal"/>
      <w:lvlText w:val="%1.%2."/>
      <w:lvlJc w:val="left"/>
      <w:pPr>
        <w:ind w:left="1636" w:hanging="360"/>
      </w:pPr>
      <w:rPr>
        <w:rFonts w:hint="default"/>
        <w:color w:val="0D0D0D"/>
      </w:rPr>
    </w:lvl>
    <w:lvl w:ilvl="2">
      <w:start w:val="1"/>
      <w:numFmt w:val="decimal"/>
      <w:lvlText w:val="%1.%2.%3."/>
      <w:lvlJc w:val="left"/>
      <w:pPr>
        <w:ind w:left="2160" w:hanging="720"/>
      </w:pPr>
      <w:rPr>
        <w:rFonts w:hint="default"/>
        <w:color w:val="0D0D0D"/>
      </w:rPr>
    </w:lvl>
    <w:lvl w:ilvl="3">
      <w:start w:val="1"/>
      <w:numFmt w:val="decimal"/>
      <w:lvlText w:val="%1.%2.%3.%4."/>
      <w:lvlJc w:val="left"/>
      <w:pPr>
        <w:ind w:left="2880" w:hanging="720"/>
      </w:pPr>
      <w:rPr>
        <w:rFonts w:hint="default"/>
        <w:color w:val="0D0D0D"/>
      </w:rPr>
    </w:lvl>
    <w:lvl w:ilvl="4">
      <w:start w:val="1"/>
      <w:numFmt w:val="decimal"/>
      <w:lvlText w:val="%1.%2.%3.%4.%5."/>
      <w:lvlJc w:val="left"/>
      <w:pPr>
        <w:ind w:left="3960" w:hanging="1080"/>
      </w:pPr>
      <w:rPr>
        <w:rFonts w:hint="default"/>
        <w:color w:val="0D0D0D"/>
      </w:rPr>
    </w:lvl>
    <w:lvl w:ilvl="5">
      <w:start w:val="1"/>
      <w:numFmt w:val="decimal"/>
      <w:lvlText w:val="%1.%2.%3.%4.%5.%6."/>
      <w:lvlJc w:val="left"/>
      <w:pPr>
        <w:ind w:left="4680" w:hanging="1080"/>
      </w:pPr>
      <w:rPr>
        <w:rFonts w:hint="default"/>
        <w:color w:val="0D0D0D"/>
      </w:rPr>
    </w:lvl>
    <w:lvl w:ilvl="6">
      <w:start w:val="1"/>
      <w:numFmt w:val="decimal"/>
      <w:lvlText w:val="%1.%2.%3.%4.%5.%6.%7."/>
      <w:lvlJc w:val="left"/>
      <w:pPr>
        <w:ind w:left="5760" w:hanging="1440"/>
      </w:pPr>
      <w:rPr>
        <w:rFonts w:hint="default"/>
        <w:color w:val="0D0D0D"/>
      </w:rPr>
    </w:lvl>
    <w:lvl w:ilvl="7">
      <w:start w:val="1"/>
      <w:numFmt w:val="decimal"/>
      <w:lvlText w:val="%1.%2.%3.%4.%5.%6.%7.%8."/>
      <w:lvlJc w:val="left"/>
      <w:pPr>
        <w:ind w:left="6480" w:hanging="1440"/>
      </w:pPr>
      <w:rPr>
        <w:rFonts w:hint="default"/>
        <w:color w:val="0D0D0D"/>
      </w:rPr>
    </w:lvl>
    <w:lvl w:ilvl="8">
      <w:start w:val="1"/>
      <w:numFmt w:val="decimal"/>
      <w:lvlText w:val="%1.%2.%3.%4.%5.%6.%7.%8.%9."/>
      <w:lvlJc w:val="left"/>
      <w:pPr>
        <w:ind w:left="7560" w:hanging="1800"/>
      </w:pPr>
      <w:rPr>
        <w:rFonts w:hint="default"/>
        <w:color w:val="0D0D0D"/>
      </w:rPr>
    </w:lvl>
  </w:abstractNum>
  <w:abstractNum w:abstractNumId="2" w15:restartNumberingAfterBreak="0">
    <w:nsid w:val="10B82909"/>
    <w:multiLevelType w:val="multilevel"/>
    <w:tmpl w:val="5DC25CC6"/>
    <w:lvl w:ilvl="0">
      <w:start w:val="4"/>
      <w:numFmt w:val="decimal"/>
      <w:lvlText w:val="%1."/>
      <w:lvlJc w:val="left"/>
      <w:pPr>
        <w:ind w:left="468" w:hanging="468"/>
      </w:pPr>
      <w:rPr>
        <w:rFonts w:hint="default"/>
        <w:sz w:val="20"/>
      </w:rPr>
    </w:lvl>
    <w:lvl w:ilvl="1">
      <w:start w:val="2"/>
      <w:numFmt w:val="decimal"/>
      <w:lvlText w:val="%1.%2."/>
      <w:lvlJc w:val="left"/>
      <w:pPr>
        <w:ind w:left="1182" w:hanging="468"/>
      </w:pPr>
      <w:rPr>
        <w:rFonts w:hint="default"/>
        <w:sz w:val="20"/>
      </w:rPr>
    </w:lvl>
    <w:lvl w:ilvl="2">
      <w:start w:val="1"/>
      <w:numFmt w:val="decimal"/>
      <w:lvlText w:val="%3."/>
      <w:lvlJc w:val="left"/>
      <w:pPr>
        <w:ind w:left="2148" w:hanging="720"/>
      </w:pPr>
      <w:rPr>
        <w:rFonts w:ascii="Times New Roman" w:eastAsia="Calibri" w:hAnsi="Times New Roman" w:cs="Times New Roman"/>
        <w:sz w:val="24"/>
        <w:szCs w:val="24"/>
      </w:rPr>
    </w:lvl>
    <w:lvl w:ilvl="3">
      <w:start w:val="1"/>
      <w:numFmt w:val="decimal"/>
      <w:lvlText w:val="%1.%2.%3.%4."/>
      <w:lvlJc w:val="left"/>
      <w:pPr>
        <w:ind w:left="2862" w:hanging="720"/>
      </w:pPr>
      <w:rPr>
        <w:rFonts w:hint="default"/>
        <w:sz w:val="20"/>
      </w:rPr>
    </w:lvl>
    <w:lvl w:ilvl="4">
      <w:start w:val="1"/>
      <w:numFmt w:val="decimal"/>
      <w:lvlText w:val="%1.%2.%3.%4.%5."/>
      <w:lvlJc w:val="left"/>
      <w:pPr>
        <w:ind w:left="3936" w:hanging="1080"/>
      </w:pPr>
      <w:rPr>
        <w:rFonts w:hint="default"/>
        <w:sz w:val="20"/>
      </w:rPr>
    </w:lvl>
    <w:lvl w:ilvl="5">
      <w:start w:val="1"/>
      <w:numFmt w:val="decimal"/>
      <w:lvlText w:val="%1.%2.%3.%4.%5.%6."/>
      <w:lvlJc w:val="left"/>
      <w:pPr>
        <w:ind w:left="4650" w:hanging="1080"/>
      </w:pPr>
      <w:rPr>
        <w:rFonts w:hint="default"/>
        <w:sz w:val="20"/>
      </w:rPr>
    </w:lvl>
    <w:lvl w:ilvl="6">
      <w:start w:val="1"/>
      <w:numFmt w:val="decimal"/>
      <w:lvlText w:val="%1.%2.%3.%4.%5.%6.%7."/>
      <w:lvlJc w:val="left"/>
      <w:pPr>
        <w:ind w:left="5724" w:hanging="1440"/>
      </w:pPr>
      <w:rPr>
        <w:rFonts w:hint="default"/>
        <w:sz w:val="20"/>
      </w:rPr>
    </w:lvl>
    <w:lvl w:ilvl="7">
      <w:start w:val="1"/>
      <w:numFmt w:val="decimal"/>
      <w:lvlText w:val="%1.%2.%3.%4.%5.%6.%7.%8."/>
      <w:lvlJc w:val="left"/>
      <w:pPr>
        <w:ind w:left="6438" w:hanging="1440"/>
      </w:pPr>
      <w:rPr>
        <w:rFonts w:hint="default"/>
        <w:sz w:val="20"/>
      </w:rPr>
    </w:lvl>
    <w:lvl w:ilvl="8">
      <w:start w:val="1"/>
      <w:numFmt w:val="decimal"/>
      <w:lvlText w:val="%1.%2.%3.%4.%5.%6.%7.%8.%9."/>
      <w:lvlJc w:val="left"/>
      <w:pPr>
        <w:ind w:left="7512" w:hanging="1800"/>
      </w:pPr>
      <w:rPr>
        <w:rFonts w:hint="default"/>
        <w:sz w:val="20"/>
      </w:rPr>
    </w:lvl>
  </w:abstractNum>
  <w:abstractNum w:abstractNumId="3" w15:restartNumberingAfterBreak="0">
    <w:nsid w:val="15E236CA"/>
    <w:multiLevelType w:val="multilevel"/>
    <w:tmpl w:val="166EDE1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3073A4"/>
    <w:multiLevelType w:val="hybridMultilevel"/>
    <w:tmpl w:val="FAFE9EA0"/>
    <w:lvl w:ilvl="0" w:tplc="C61A6BF0">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496723"/>
    <w:multiLevelType w:val="multilevel"/>
    <w:tmpl w:val="19263380"/>
    <w:lvl w:ilvl="0">
      <w:start w:val="1"/>
      <w:numFmt w:val="decimal"/>
      <w:lvlText w:val="%1."/>
      <w:lvlJc w:val="left"/>
      <w:pPr>
        <w:ind w:left="1656"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2016" w:hanging="720"/>
      </w:pPr>
      <w:rPr>
        <w:rFonts w:hint="default"/>
        <w:b/>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7" w15:restartNumberingAfterBreak="0">
    <w:nsid w:val="315010EF"/>
    <w:multiLevelType w:val="multilevel"/>
    <w:tmpl w:val="F7A2A050"/>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color w:val="auto"/>
        <w:sz w:val="24"/>
        <w:szCs w:val="24"/>
        <w:u w:val="none"/>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64C102CF"/>
    <w:multiLevelType w:val="multilevel"/>
    <w:tmpl w:val="3C481C2A"/>
    <w:lvl w:ilvl="0">
      <w:start w:val="1"/>
      <w:numFmt w:val="decimal"/>
      <w:lvlText w:val="%1."/>
      <w:lvlJc w:val="left"/>
      <w:pPr>
        <w:ind w:left="1656"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69802C5E"/>
    <w:multiLevelType w:val="multilevel"/>
    <w:tmpl w:val="593232A8"/>
    <w:lvl w:ilvl="0">
      <w:start w:val="1"/>
      <w:numFmt w:val="decimal"/>
      <w:lvlText w:val="%1."/>
      <w:lvlJc w:val="left"/>
      <w:pPr>
        <w:ind w:left="1656"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7C477E24"/>
    <w:multiLevelType w:val="hybridMultilevel"/>
    <w:tmpl w:val="732239A6"/>
    <w:lvl w:ilvl="0" w:tplc="9C6A064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6"/>
  </w:num>
  <w:num w:numId="2">
    <w:abstractNumId w:val="4"/>
  </w:num>
  <w:num w:numId="3">
    <w:abstractNumId w:val="9"/>
  </w:num>
  <w:num w:numId="4">
    <w:abstractNumId w:val="10"/>
  </w:num>
  <w:num w:numId="5">
    <w:abstractNumId w:val="8"/>
  </w:num>
  <w:num w:numId="6">
    <w:abstractNumId w:val="0"/>
  </w:num>
  <w:num w:numId="7">
    <w:abstractNumId w:val="3"/>
  </w:num>
  <w:num w:numId="8">
    <w:abstractNumId w:val="1"/>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38"/>
    <w:rsid w:val="000018A5"/>
    <w:rsid w:val="000271B8"/>
    <w:rsid w:val="000348C5"/>
    <w:rsid w:val="00034DEF"/>
    <w:rsid w:val="0003540C"/>
    <w:rsid w:val="00035B79"/>
    <w:rsid w:val="00037EEA"/>
    <w:rsid w:val="000446CC"/>
    <w:rsid w:val="00047AEC"/>
    <w:rsid w:val="0006145F"/>
    <w:rsid w:val="000A02FF"/>
    <w:rsid w:val="000A311F"/>
    <w:rsid w:val="000B2C63"/>
    <w:rsid w:val="000B58FA"/>
    <w:rsid w:val="000C37E6"/>
    <w:rsid w:val="000C3E4F"/>
    <w:rsid w:val="000C4F7C"/>
    <w:rsid w:val="000D3B2E"/>
    <w:rsid w:val="000D727C"/>
    <w:rsid w:val="000F38EF"/>
    <w:rsid w:val="000F5D5C"/>
    <w:rsid w:val="00107720"/>
    <w:rsid w:val="00114859"/>
    <w:rsid w:val="00153C58"/>
    <w:rsid w:val="001563BD"/>
    <w:rsid w:val="00163ADD"/>
    <w:rsid w:val="00164483"/>
    <w:rsid w:val="00176037"/>
    <w:rsid w:val="001914EE"/>
    <w:rsid w:val="001A0084"/>
    <w:rsid w:val="001A597F"/>
    <w:rsid w:val="001A6124"/>
    <w:rsid w:val="001B34E7"/>
    <w:rsid w:val="001B6E55"/>
    <w:rsid w:val="001C03BE"/>
    <w:rsid w:val="001C4569"/>
    <w:rsid w:val="001F12A4"/>
    <w:rsid w:val="001F1B26"/>
    <w:rsid w:val="001F2838"/>
    <w:rsid w:val="001F5067"/>
    <w:rsid w:val="00207697"/>
    <w:rsid w:val="00214BB9"/>
    <w:rsid w:val="00214D66"/>
    <w:rsid w:val="00215EDA"/>
    <w:rsid w:val="002171FC"/>
    <w:rsid w:val="00222D0A"/>
    <w:rsid w:val="00263222"/>
    <w:rsid w:val="00263D8B"/>
    <w:rsid w:val="00280560"/>
    <w:rsid w:val="002814E5"/>
    <w:rsid w:val="002827C9"/>
    <w:rsid w:val="00290F10"/>
    <w:rsid w:val="002A50BE"/>
    <w:rsid w:val="002E692E"/>
    <w:rsid w:val="002F46A2"/>
    <w:rsid w:val="002F7AC7"/>
    <w:rsid w:val="002F7D5D"/>
    <w:rsid w:val="0030066B"/>
    <w:rsid w:val="00315F07"/>
    <w:rsid w:val="00324E9C"/>
    <w:rsid w:val="0032582F"/>
    <w:rsid w:val="00327968"/>
    <w:rsid w:val="003343AB"/>
    <w:rsid w:val="00340FE4"/>
    <w:rsid w:val="00353DF8"/>
    <w:rsid w:val="00357613"/>
    <w:rsid w:val="00363840"/>
    <w:rsid w:val="00364F25"/>
    <w:rsid w:val="00365269"/>
    <w:rsid w:val="00386390"/>
    <w:rsid w:val="00393047"/>
    <w:rsid w:val="00397F0B"/>
    <w:rsid w:val="003B5C3E"/>
    <w:rsid w:val="003B6638"/>
    <w:rsid w:val="003D1BF6"/>
    <w:rsid w:val="003F535D"/>
    <w:rsid w:val="00402825"/>
    <w:rsid w:val="0042196D"/>
    <w:rsid w:val="00466D81"/>
    <w:rsid w:val="00474F1C"/>
    <w:rsid w:val="00484549"/>
    <w:rsid w:val="004901B3"/>
    <w:rsid w:val="004919DE"/>
    <w:rsid w:val="004A0A47"/>
    <w:rsid w:val="004A2464"/>
    <w:rsid w:val="004B63F7"/>
    <w:rsid w:val="004F0673"/>
    <w:rsid w:val="004F1431"/>
    <w:rsid w:val="00525E3F"/>
    <w:rsid w:val="005261CA"/>
    <w:rsid w:val="005426CB"/>
    <w:rsid w:val="005627DD"/>
    <w:rsid w:val="00585025"/>
    <w:rsid w:val="005853F7"/>
    <w:rsid w:val="00586551"/>
    <w:rsid w:val="005E74AC"/>
    <w:rsid w:val="00602A79"/>
    <w:rsid w:val="00612731"/>
    <w:rsid w:val="00617C8E"/>
    <w:rsid w:val="006254F8"/>
    <w:rsid w:val="006467AC"/>
    <w:rsid w:val="00647440"/>
    <w:rsid w:val="006549B1"/>
    <w:rsid w:val="006560E4"/>
    <w:rsid w:val="00671221"/>
    <w:rsid w:val="00682777"/>
    <w:rsid w:val="006A1FC2"/>
    <w:rsid w:val="006A7874"/>
    <w:rsid w:val="006C55E3"/>
    <w:rsid w:val="006D08A3"/>
    <w:rsid w:val="006F37B5"/>
    <w:rsid w:val="00711148"/>
    <w:rsid w:val="00714341"/>
    <w:rsid w:val="007204C7"/>
    <w:rsid w:val="00724360"/>
    <w:rsid w:val="007555BD"/>
    <w:rsid w:val="0075569B"/>
    <w:rsid w:val="00763473"/>
    <w:rsid w:val="00765444"/>
    <w:rsid w:val="00767DFC"/>
    <w:rsid w:val="007709B0"/>
    <w:rsid w:val="00773325"/>
    <w:rsid w:val="007900E7"/>
    <w:rsid w:val="007955A2"/>
    <w:rsid w:val="007A0995"/>
    <w:rsid w:val="007C19B0"/>
    <w:rsid w:val="007E0811"/>
    <w:rsid w:val="007E0833"/>
    <w:rsid w:val="007E6D4B"/>
    <w:rsid w:val="007E7F85"/>
    <w:rsid w:val="00807A8D"/>
    <w:rsid w:val="00811DAD"/>
    <w:rsid w:val="00834394"/>
    <w:rsid w:val="00845157"/>
    <w:rsid w:val="00884AF6"/>
    <w:rsid w:val="008910BA"/>
    <w:rsid w:val="008C56B8"/>
    <w:rsid w:val="008C6A11"/>
    <w:rsid w:val="008D3660"/>
    <w:rsid w:val="00902857"/>
    <w:rsid w:val="00906149"/>
    <w:rsid w:val="00912837"/>
    <w:rsid w:val="00946854"/>
    <w:rsid w:val="00960336"/>
    <w:rsid w:val="00977135"/>
    <w:rsid w:val="0098280E"/>
    <w:rsid w:val="009872CC"/>
    <w:rsid w:val="009A1703"/>
    <w:rsid w:val="009A2E9F"/>
    <w:rsid w:val="009A7F38"/>
    <w:rsid w:val="009D0E0F"/>
    <w:rsid w:val="009D3266"/>
    <w:rsid w:val="009E0B78"/>
    <w:rsid w:val="009E2A60"/>
    <w:rsid w:val="009E2CDD"/>
    <w:rsid w:val="009E380A"/>
    <w:rsid w:val="009E7843"/>
    <w:rsid w:val="009F0027"/>
    <w:rsid w:val="00A0251C"/>
    <w:rsid w:val="00A06668"/>
    <w:rsid w:val="00A126F2"/>
    <w:rsid w:val="00A235F7"/>
    <w:rsid w:val="00A2416D"/>
    <w:rsid w:val="00A3231C"/>
    <w:rsid w:val="00A41089"/>
    <w:rsid w:val="00A454A2"/>
    <w:rsid w:val="00A53902"/>
    <w:rsid w:val="00A66FCC"/>
    <w:rsid w:val="00A8468C"/>
    <w:rsid w:val="00A95141"/>
    <w:rsid w:val="00AB1F4E"/>
    <w:rsid w:val="00AB6FD5"/>
    <w:rsid w:val="00AB7E25"/>
    <w:rsid w:val="00AC5C8D"/>
    <w:rsid w:val="00AD0DA7"/>
    <w:rsid w:val="00AE3D14"/>
    <w:rsid w:val="00AE6B70"/>
    <w:rsid w:val="00AF421B"/>
    <w:rsid w:val="00B165DA"/>
    <w:rsid w:val="00B331A2"/>
    <w:rsid w:val="00B3350B"/>
    <w:rsid w:val="00B34726"/>
    <w:rsid w:val="00B375D1"/>
    <w:rsid w:val="00B41E09"/>
    <w:rsid w:val="00B52F58"/>
    <w:rsid w:val="00B71074"/>
    <w:rsid w:val="00B8490D"/>
    <w:rsid w:val="00B9429E"/>
    <w:rsid w:val="00B94B5B"/>
    <w:rsid w:val="00C0660D"/>
    <w:rsid w:val="00C10BD7"/>
    <w:rsid w:val="00C21247"/>
    <w:rsid w:val="00C3178D"/>
    <w:rsid w:val="00C3472E"/>
    <w:rsid w:val="00C45F57"/>
    <w:rsid w:val="00C46C4D"/>
    <w:rsid w:val="00C470CE"/>
    <w:rsid w:val="00C50378"/>
    <w:rsid w:val="00C53FC1"/>
    <w:rsid w:val="00C5414B"/>
    <w:rsid w:val="00C54B38"/>
    <w:rsid w:val="00C64E32"/>
    <w:rsid w:val="00C83DE1"/>
    <w:rsid w:val="00C873F7"/>
    <w:rsid w:val="00C92245"/>
    <w:rsid w:val="00CA5230"/>
    <w:rsid w:val="00CB20B5"/>
    <w:rsid w:val="00CB6A52"/>
    <w:rsid w:val="00CC1965"/>
    <w:rsid w:val="00CC1B0F"/>
    <w:rsid w:val="00CD137D"/>
    <w:rsid w:val="00D116CD"/>
    <w:rsid w:val="00D157C0"/>
    <w:rsid w:val="00D22F07"/>
    <w:rsid w:val="00D3133A"/>
    <w:rsid w:val="00D461CB"/>
    <w:rsid w:val="00D67D05"/>
    <w:rsid w:val="00D80511"/>
    <w:rsid w:val="00DA499B"/>
    <w:rsid w:val="00DB1DAD"/>
    <w:rsid w:val="00DC353F"/>
    <w:rsid w:val="00DC4D34"/>
    <w:rsid w:val="00DC7B86"/>
    <w:rsid w:val="00DD4C63"/>
    <w:rsid w:val="00DD5952"/>
    <w:rsid w:val="00DE45F5"/>
    <w:rsid w:val="00DF0B30"/>
    <w:rsid w:val="00DF7E82"/>
    <w:rsid w:val="00E0364C"/>
    <w:rsid w:val="00E23523"/>
    <w:rsid w:val="00E30B40"/>
    <w:rsid w:val="00E35F38"/>
    <w:rsid w:val="00E37EC7"/>
    <w:rsid w:val="00E426F2"/>
    <w:rsid w:val="00E6549C"/>
    <w:rsid w:val="00E6557C"/>
    <w:rsid w:val="00E93374"/>
    <w:rsid w:val="00E96079"/>
    <w:rsid w:val="00EC38C4"/>
    <w:rsid w:val="00ED30FE"/>
    <w:rsid w:val="00EE034B"/>
    <w:rsid w:val="00EE1E26"/>
    <w:rsid w:val="00EE2986"/>
    <w:rsid w:val="00EE3E1E"/>
    <w:rsid w:val="00EE408A"/>
    <w:rsid w:val="00EE6F89"/>
    <w:rsid w:val="00EF0414"/>
    <w:rsid w:val="00EF077E"/>
    <w:rsid w:val="00EF1352"/>
    <w:rsid w:val="00EF55FD"/>
    <w:rsid w:val="00F22B7C"/>
    <w:rsid w:val="00F23DF8"/>
    <w:rsid w:val="00F254F7"/>
    <w:rsid w:val="00F34D72"/>
    <w:rsid w:val="00F4207D"/>
    <w:rsid w:val="00F42361"/>
    <w:rsid w:val="00F47058"/>
    <w:rsid w:val="00F5105D"/>
    <w:rsid w:val="00F54003"/>
    <w:rsid w:val="00F54BBB"/>
    <w:rsid w:val="00F56E05"/>
    <w:rsid w:val="00F61155"/>
    <w:rsid w:val="00F7425A"/>
    <w:rsid w:val="00F75DB2"/>
    <w:rsid w:val="00F86054"/>
    <w:rsid w:val="00F951BE"/>
    <w:rsid w:val="00FA0F31"/>
    <w:rsid w:val="00FA314F"/>
    <w:rsid w:val="00FA6F1C"/>
    <w:rsid w:val="00FC3A7F"/>
    <w:rsid w:val="00FC6AE7"/>
    <w:rsid w:val="00FE1B5D"/>
    <w:rsid w:val="00FE2E13"/>
    <w:rsid w:val="00FF41A9"/>
    <w:rsid w:val="00FF5A6F"/>
    <w:rsid w:val="00FF7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B77"/>
  <w15:chartTrackingRefBased/>
  <w15:docId w15:val="{90F8E867-D7FB-452F-8FE5-D44B4734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F38"/>
    <w:pPr>
      <w:spacing w:after="0" w:line="240" w:lineRule="auto"/>
    </w:pPr>
    <w:rPr>
      <w:rFonts w:ascii="Times New Roman" w:eastAsia="Times New Roman" w:hAnsi="Times New Roman" w:cs="Times New Roman"/>
      <w:sz w:val="24"/>
      <w:szCs w:val="24"/>
    </w:rPr>
  </w:style>
  <w:style w:type="paragraph" w:styleId="Antrat2">
    <w:name w:val="heading 2"/>
    <w:aliases w:val="Title Header2"/>
    <w:basedOn w:val="prastasis"/>
    <w:next w:val="prastasis"/>
    <w:link w:val="Antrat2Diagrama"/>
    <w:qFormat/>
    <w:rsid w:val="009A7F38"/>
    <w:pPr>
      <w:keepNext/>
      <w:tabs>
        <w:tab w:val="left" w:pos="1134"/>
      </w:tabs>
      <w:spacing w:before="60" w:after="60"/>
      <w:jc w:val="both"/>
      <w:outlineLvl w:val="1"/>
    </w:pPr>
    <w:rPr>
      <w:sz w:val="22"/>
      <w:szCs w:val="22"/>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34"/>
    <w:qFormat/>
    <w:rsid w:val="009A7F38"/>
    <w:pPr>
      <w:ind w:left="720"/>
      <w:contextualSpacing/>
    </w:pPr>
    <w:rPr>
      <w:sz w:val="20"/>
      <w:szCs w:val="20"/>
      <w:lang w:eastAsia="lt-LT"/>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qFormat/>
    <w:locked/>
    <w:rsid w:val="009A7F38"/>
    <w:rPr>
      <w:rFonts w:ascii="Times New Roman" w:eastAsia="Times New Roman" w:hAnsi="Times New Roman" w:cs="Times New Roman"/>
      <w:sz w:val="20"/>
      <w:szCs w:val="20"/>
      <w:lang w:eastAsia="lt-LT"/>
    </w:rPr>
  </w:style>
  <w:style w:type="character" w:customStyle="1" w:styleId="Antrat2Diagrama">
    <w:name w:val="Antraštė 2 Diagrama"/>
    <w:aliases w:val="Title Header2 Diagrama"/>
    <w:basedOn w:val="Numatytasispastraiposriftas"/>
    <w:link w:val="Antrat2"/>
    <w:rsid w:val="009A7F38"/>
    <w:rPr>
      <w:rFonts w:ascii="Times New Roman" w:eastAsia="Times New Roman" w:hAnsi="Times New Roman" w:cs="Times New Roman"/>
      <w:lang w:eastAsia="fi-FI"/>
    </w:rPr>
  </w:style>
  <w:style w:type="character" w:customStyle="1" w:styleId="FontStyle32">
    <w:name w:val="Font Style32"/>
    <w:basedOn w:val="Numatytasispastraiposriftas"/>
    <w:uiPriority w:val="99"/>
    <w:rsid w:val="00586551"/>
    <w:rPr>
      <w:rFonts w:ascii="Times New Roman" w:hAnsi="Times New Roman" w:cs="Times New Roman"/>
      <w:sz w:val="22"/>
      <w:szCs w:val="22"/>
    </w:rPr>
  </w:style>
  <w:style w:type="paragraph" w:styleId="HTMLiankstoformatuotas">
    <w:name w:val="HTML Preformatted"/>
    <w:basedOn w:val="prastasis"/>
    <w:link w:val="HTMLiankstoformatuotasDiagrama"/>
    <w:uiPriority w:val="99"/>
    <w:semiHidden/>
    <w:unhideWhenUsed/>
    <w:rsid w:val="00585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85025"/>
    <w:rPr>
      <w:rFonts w:ascii="Courier New" w:eastAsia="Times New Roman" w:hAnsi="Courier New" w:cs="Courier New"/>
      <w:sz w:val="20"/>
      <w:szCs w:val="20"/>
      <w:lang w:eastAsia="lt-LT"/>
    </w:rPr>
  </w:style>
  <w:style w:type="character" w:customStyle="1" w:styleId="y2iqfc">
    <w:name w:val="y2iqfc"/>
    <w:basedOn w:val="Numatytasispastraiposriftas"/>
    <w:rsid w:val="00585025"/>
  </w:style>
  <w:style w:type="character" w:styleId="Komentaronuoroda">
    <w:name w:val="annotation reference"/>
    <w:basedOn w:val="Numatytasispastraiposriftas"/>
    <w:uiPriority w:val="99"/>
    <w:semiHidden/>
    <w:unhideWhenUsed/>
    <w:rsid w:val="00466D81"/>
    <w:rPr>
      <w:sz w:val="16"/>
      <w:szCs w:val="16"/>
    </w:rPr>
  </w:style>
  <w:style w:type="paragraph" w:styleId="Komentarotekstas">
    <w:name w:val="annotation text"/>
    <w:basedOn w:val="prastasis"/>
    <w:link w:val="KomentarotekstasDiagrama"/>
    <w:uiPriority w:val="99"/>
    <w:semiHidden/>
    <w:unhideWhenUsed/>
    <w:rsid w:val="00466D81"/>
    <w:rPr>
      <w:sz w:val="20"/>
      <w:szCs w:val="20"/>
    </w:rPr>
  </w:style>
  <w:style w:type="character" w:customStyle="1" w:styleId="KomentarotekstasDiagrama">
    <w:name w:val="Komentaro tekstas Diagrama"/>
    <w:basedOn w:val="Numatytasispastraiposriftas"/>
    <w:link w:val="Komentarotekstas"/>
    <w:uiPriority w:val="99"/>
    <w:semiHidden/>
    <w:rsid w:val="00466D8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6D81"/>
    <w:rPr>
      <w:b/>
      <w:bCs/>
    </w:rPr>
  </w:style>
  <w:style w:type="character" w:customStyle="1" w:styleId="KomentarotemaDiagrama">
    <w:name w:val="Komentaro tema Diagrama"/>
    <w:basedOn w:val="KomentarotekstasDiagrama"/>
    <w:link w:val="Komentarotema"/>
    <w:uiPriority w:val="99"/>
    <w:semiHidden/>
    <w:rsid w:val="00466D81"/>
    <w:rPr>
      <w:rFonts w:ascii="Times New Roman" w:eastAsia="Times New Roman" w:hAnsi="Times New Roman" w:cs="Times New Roman"/>
      <w:b/>
      <w:bCs/>
      <w:sz w:val="20"/>
      <w:szCs w:val="20"/>
    </w:rPr>
  </w:style>
  <w:style w:type="paragraph" w:styleId="Betarp">
    <w:name w:val="No Spacing"/>
    <w:qFormat/>
    <w:rsid w:val="00163ADD"/>
    <w:pPr>
      <w:suppressAutoHyphens/>
      <w:spacing w:after="0" w:line="240" w:lineRule="auto"/>
    </w:pPr>
    <w:rPr>
      <w:rFonts w:ascii="Times New Roman" w:eastAsia="Times New Roman" w:hAnsi="Times New Roman" w:cs="Times New Roman"/>
      <w:sz w:val="24"/>
      <w:szCs w:val="20"/>
      <w:lang w:val="en-GB" w:eastAsia="zh-CN"/>
    </w:rPr>
  </w:style>
  <w:style w:type="character" w:styleId="Hipersaitas">
    <w:name w:val="Hyperlink"/>
    <w:aliases w:val="Alna"/>
    <w:uiPriority w:val="99"/>
    <w:rsid w:val="00222D0A"/>
    <w:rPr>
      <w:color w:val="0000FF"/>
      <w:u w:val="single"/>
    </w:rPr>
  </w:style>
  <w:style w:type="paragraph" w:styleId="prastasiniatinklio">
    <w:name w:val="Normal (Web)"/>
    <w:basedOn w:val="prastasis"/>
    <w:uiPriority w:val="99"/>
    <w:semiHidden/>
    <w:unhideWhenUsed/>
    <w:rsid w:val="00AC5C8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8834">
      <w:bodyDiv w:val="1"/>
      <w:marLeft w:val="0"/>
      <w:marRight w:val="0"/>
      <w:marTop w:val="0"/>
      <w:marBottom w:val="0"/>
      <w:divBdr>
        <w:top w:val="none" w:sz="0" w:space="0" w:color="auto"/>
        <w:left w:val="none" w:sz="0" w:space="0" w:color="auto"/>
        <w:bottom w:val="none" w:sz="0" w:space="0" w:color="auto"/>
        <w:right w:val="none" w:sz="0" w:space="0" w:color="auto"/>
      </w:divBdr>
    </w:div>
    <w:div w:id="341976284">
      <w:bodyDiv w:val="1"/>
      <w:marLeft w:val="0"/>
      <w:marRight w:val="0"/>
      <w:marTop w:val="0"/>
      <w:marBottom w:val="0"/>
      <w:divBdr>
        <w:top w:val="none" w:sz="0" w:space="0" w:color="auto"/>
        <w:left w:val="none" w:sz="0" w:space="0" w:color="auto"/>
        <w:bottom w:val="none" w:sz="0" w:space="0" w:color="auto"/>
        <w:right w:val="none" w:sz="0" w:space="0" w:color="auto"/>
      </w:divBdr>
      <w:divsChild>
        <w:div w:id="179777296">
          <w:marLeft w:val="0"/>
          <w:marRight w:val="0"/>
          <w:marTop w:val="0"/>
          <w:marBottom w:val="0"/>
          <w:divBdr>
            <w:top w:val="none" w:sz="0" w:space="0" w:color="auto"/>
            <w:left w:val="none" w:sz="0" w:space="0" w:color="auto"/>
            <w:bottom w:val="none" w:sz="0" w:space="0" w:color="auto"/>
            <w:right w:val="none" w:sz="0" w:space="0" w:color="auto"/>
          </w:divBdr>
        </w:div>
        <w:div w:id="68625765">
          <w:marLeft w:val="0"/>
          <w:marRight w:val="0"/>
          <w:marTop w:val="0"/>
          <w:marBottom w:val="0"/>
          <w:divBdr>
            <w:top w:val="none" w:sz="0" w:space="0" w:color="auto"/>
            <w:left w:val="none" w:sz="0" w:space="0" w:color="auto"/>
            <w:bottom w:val="none" w:sz="0" w:space="0" w:color="auto"/>
            <w:right w:val="none" w:sz="0" w:space="0" w:color="auto"/>
          </w:divBdr>
        </w:div>
      </w:divsChild>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572816623">
      <w:bodyDiv w:val="1"/>
      <w:marLeft w:val="0"/>
      <w:marRight w:val="0"/>
      <w:marTop w:val="0"/>
      <w:marBottom w:val="0"/>
      <w:divBdr>
        <w:top w:val="none" w:sz="0" w:space="0" w:color="auto"/>
        <w:left w:val="none" w:sz="0" w:space="0" w:color="auto"/>
        <w:bottom w:val="none" w:sz="0" w:space="0" w:color="auto"/>
        <w:right w:val="none" w:sz="0" w:space="0" w:color="auto"/>
      </w:divBdr>
    </w:div>
    <w:div w:id="602110832">
      <w:bodyDiv w:val="1"/>
      <w:marLeft w:val="0"/>
      <w:marRight w:val="0"/>
      <w:marTop w:val="0"/>
      <w:marBottom w:val="0"/>
      <w:divBdr>
        <w:top w:val="none" w:sz="0" w:space="0" w:color="auto"/>
        <w:left w:val="none" w:sz="0" w:space="0" w:color="auto"/>
        <w:bottom w:val="none" w:sz="0" w:space="0" w:color="auto"/>
        <w:right w:val="none" w:sz="0" w:space="0" w:color="auto"/>
      </w:divBdr>
    </w:div>
    <w:div w:id="1825051424">
      <w:bodyDiv w:val="1"/>
      <w:marLeft w:val="0"/>
      <w:marRight w:val="0"/>
      <w:marTop w:val="0"/>
      <w:marBottom w:val="0"/>
      <w:divBdr>
        <w:top w:val="none" w:sz="0" w:space="0" w:color="auto"/>
        <w:left w:val="none" w:sz="0" w:space="0" w:color="auto"/>
        <w:bottom w:val="none" w:sz="0" w:space="0" w:color="auto"/>
        <w:right w:val="none" w:sz="0" w:space="0" w:color="auto"/>
      </w:divBdr>
      <w:divsChild>
        <w:div w:id="2028944478">
          <w:marLeft w:val="0"/>
          <w:marRight w:val="0"/>
          <w:marTop w:val="0"/>
          <w:marBottom w:val="0"/>
          <w:divBdr>
            <w:top w:val="none" w:sz="0" w:space="0" w:color="auto"/>
            <w:left w:val="none" w:sz="0" w:space="0" w:color="auto"/>
            <w:bottom w:val="none" w:sz="0" w:space="0" w:color="auto"/>
            <w:right w:val="none" w:sz="0" w:space="0" w:color="auto"/>
          </w:divBdr>
        </w:div>
      </w:divsChild>
    </w:div>
    <w:div w:id="2128741599">
      <w:bodyDiv w:val="1"/>
      <w:marLeft w:val="0"/>
      <w:marRight w:val="0"/>
      <w:marTop w:val="0"/>
      <w:marBottom w:val="0"/>
      <w:divBdr>
        <w:top w:val="none" w:sz="0" w:space="0" w:color="auto"/>
        <w:left w:val="none" w:sz="0" w:space="0" w:color="auto"/>
        <w:bottom w:val="none" w:sz="0" w:space="0" w:color="auto"/>
        <w:right w:val="none" w:sz="0" w:space="0" w:color="auto"/>
      </w:divBdr>
      <w:divsChild>
        <w:div w:id="150873914">
          <w:marLeft w:val="0"/>
          <w:marRight w:val="0"/>
          <w:marTop w:val="0"/>
          <w:marBottom w:val="0"/>
          <w:divBdr>
            <w:top w:val="none" w:sz="0" w:space="0" w:color="auto"/>
            <w:left w:val="none" w:sz="0" w:space="0" w:color="auto"/>
            <w:bottom w:val="none" w:sz="0" w:space="0" w:color="auto"/>
            <w:right w:val="none" w:sz="0" w:space="0" w:color="auto"/>
          </w:divBdr>
        </w:div>
        <w:div w:id="82840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76D7-9E16-401B-B022-BC468E9C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3</Pages>
  <Words>4387</Words>
  <Characters>2502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Chockeviciene</dc:creator>
  <cp:keywords/>
  <dc:description/>
  <cp:lastModifiedBy>Gitana Marčienė</cp:lastModifiedBy>
  <cp:revision>28</cp:revision>
  <cp:lastPrinted>2025-10-02T10:52:00Z</cp:lastPrinted>
  <dcterms:created xsi:type="dcterms:W3CDTF">2025-09-16T06:44:00Z</dcterms:created>
  <dcterms:modified xsi:type="dcterms:W3CDTF">2025-10-21T08:27:00Z</dcterms:modified>
</cp:coreProperties>
</file>