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b w:val="0"/>
          <w:bCs w:val="0"/>
        </w:rPr>
      </w:sdtEndPr>
      <w:sdtContent>
        <w:p w:rsidR="003C6471" w:rsidRPr="00372A70" w:rsidRDefault="003C6471" w:rsidP="003C6471">
          <w:pPr>
            <w:spacing w:after="120"/>
            <w:ind w:firstLine="0"/>
            <w:contextualSpacing/>
            <w:rPr>
              <w:rFonts w:cstheme="minorHAnsi"/>
              <w:color w:val="000000" w:themeColor="text1"/>
              <w:sz w:val="28"/>
              <w:szCs w:val="28"/>
            </w:rPr>
          </w:pPr>
        </w:p>
        <w:p w:rsidR="003C6471" w:rsidRPr="00372A70" w:rsidRDefault="003C6471" w:rsidP="003C6471">
          <w:pPr>
            <w:spacing w:after="120"/>
            <w:ind w:left="567" w:firstLine="0"/>
            <w:contextualSpacing/>
            <w:jc w:val="center"/>
            <w:rPr>
              <w:rFonts w:ascii="Arial" w:hAnsi="Arial" w:cs="Arial"/>
              <w:color w:val="000000" w:themeColor="text1"/>
            </w:rPr>
          </w:pPr>
          <w:r w:rsidRPr="00372A70">
            <w:rPr>
              <w:rFonts w:ascii="Times New Roman" w:eastAsia="Times New Roman" w:hAnsi="Times New Roman" w:cs="Times New Roman"/>
              <w:noProof/>
              <w:color w:val="000000" w:themeColor="text1"/>
              <w:sz w:val="28"/>
              <w:szCs w:val="24"/>
            </w:rPr>
            <w:drawing>
              <wp:inline distT="0" distB="0" distL="0" distR="0" wp14:anchorId="461B6279" wp14:editId="239DA263">
                <wp:extent cx="641350" cy="730250"/>
                <wp:effectExtent l="0" t="0" r="0" b="0"/>
                <wp:docPr id="4" name="Paveikslėlis 4"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730250"/>
                        </a:xfrm>
                        <a:prstGeom prst="rect">
                          <a:avLst/>
                        </a:prstGeom>
                        <a:noFill/>
                        <a:ln>
                          <a:noFill/>
                        </a:ln>
                      </pic:spPr>
                    </pic:pic>
                  </a:graphicData>
                </a:graphic>
              </wp:inline>
            </w:drawing>
          </w:r>
        </w:p>
        <w:p w:rsidR="003C6471" w:rsidRPr="00372A70" w:rsidRDefault="003C6471" w:rsidP="003C6471">
          <w:pPr>
            <w:spacing w:line="240" w:lineRule="auto"/>
            <w:ind w:firstLine="0"/>
            <w:rPr>
              <w:rFonts w:ascii="Times New Roman" w:eastAsia="Times New Roman" w:hAnsi="Times New Roman" w:cs="Times New Roman"/>
              <w:color w:val="000000" w:themeColor="text1"/>
              <w:sz w:val="28"/>
              <w:szCs w:val="24"/>
              <w:u w:val="single"/>
              <w:lang w:eastAsia="en-US"/>
            </w:rPr>
          </w:pPr>
          <w:bookmarkStart w:id="0" w:name="_Hlk133482412"/>
        </w:p>
        <w:p w:rsidR="003C6471" w:rsidRPr="00372A70" w:rsidRDefault="003C6471" w:rsidP="003C6471">
          <w:pPr>
            <w:spacing w:before="240" w:line="360" w:lineRule="auto"/>
            <w:jc w:val="center"/>
            <w:rPr>
              <w:rFonts w:ascii="Times New Roman" w:eastAsia="Times New Roman" w:hAnsi="Times New Roman" w:cs="Times New Roman"/>
              <w:b/>
              <w:color w:val="000000" w:themeColor="text1"/>
              <w:sz w:val="28"/>
              <w:szCs w:val="28"/>
              <w:lang w:eastAsia="en-US"/>
            </w:rPr>
          </w:pPr>
          <w:r w:rsidRPr="00372A70">
            <w:rPr>
              <w:rFonts w:ascii="Times New Roman" w:eastAsia="Times New Roman" w:hAnsi="Times New Roman" w:cs="Times New Roman"/>
              <w:b/>
              <w:color w:val="000000" w:themeColor="text1"/>
              <w:sz w:val="28"/>
              <w:szCs w:val="28"/>
              <w:lang w:eastAsia="en-US"/>
            </w:rPr>
            <w:t>KAIŠIADORIŲ BENDRŲJŲ FUNKCIJŲ TARNYBA</w:t>
          </w:r>
        </w:p>
        <w:p w:rsidR="003C6471" w:rsidRPr="00372A70" w:rsidRDefault="003C6471" w:rsidP="003C6471">
          <w:pPr>
            <w:spacing w:line="240" w:lineRule="auto"/>
            <w:jc w:val="center"/>
            <w:rPr>
              <w:rFonts w:ascii="Times New Roman" w:eastAsia="Times New Roman" w:hAnsi="Times New Roman" w:cs="Times New Roman"/>
              <w:color w:val="000000" w:themeColor="text1"/>
              <w:sz w:val="18"/>
              <w:szCs w:val="18"/>
              <w:lang w:eastAsia="en-US"/>
            </w:rPr>
          </w:pPr>
          <w:r w:rsidRPr="00372A70">
            <w:rPr>
              <w:rFonts w:ascii="Times New Roman" w:eastAsia="Times New Roman" w:hAnsi="Times New Roman" w:cs="Times New Roman"/>
              <w:color w:val="000000" w:themeColor="text1"/>
              <w:sz w:val="18"/>
              <w:szCs w:val="18"/>
              <w:lang w:eastAsia="en-US"/>
            </w:rPr>
            <w:t xml:space="preserve">Biudžetinė įstaiga, Gedimino g. 118, </w:t>
          </w:r>
          <w:hyperlink r:id="rId9" w:tooltip="LT-56166" w:history="1">
            <w:r w:rsidRPr="00372A70">
              <w:rPr>
                <w:rFonts w:ascii="Times New Roman" w:eastAsia="Times New Roman" w:hAnsi="Times New Roman" w:cs="Times New Roman"/>
                <w:color w:val="000000" w:themeColor="text1"/>
                <w:sz w:val="18"/>
                <w:szCs w:val="18"/>
                <w:u w:val="single"/>
                <w:lang w:eastAsia="en-US"/>
              </w:rPr>
              <w:t>LT-56166</w:t>
            </w:r>
          </w:hyperlink>
          <w:r w:rsidRPr="00372A70">
            <w:rPr>
              <w:rFonts w:ascii="Times New Roman" w:eastAsia="Times New Roman" w:hAnsi="Times New Roman" w:cs="Times New Roman"/>
              <w:color w:val="000000" w:themeColor="text1"/>
              <w:sz w:val="18"/>
              <w:szCs w:val="18"/>
              <w:lang w:eastAsia="en-US"/>
            </w:rPr>
            <w:t xml:space="preserve"> Kaišiadorys, mob. +370 649 64640, </w:t>
          </w:r>
        </w:p>
        <w:p w:rsidR="003C6471" w:rsidRPr="00372A70" w:rsidRDefault="003C6471" w:rsidP="003C6471">
          <w:pPr>
            <w:spacing w:line="240" w:lineRule="auto"/>
            <w:jc w:val="center"/>
            <w:rPr>
              <w:rFonts w:ascii="Times New Roman" w:eastAsia="Times New Roman" w:hAnsi="Times New Roman" w:cs="Times New Roman"/>
              <w:color w:val="000000" w:themeColor="text1"/>
              <w:sz w:val="18"/>
              <w:szCs w:val="18"/>
              <w:lang w:eastAsia="en-US"/>
            </w:rPr>
          </w:pPr>
          <w:r w:rsidRPr="00372A70">
            <w:rPr>
              <w:rFonts w:ascii="Times New Roman" w:eastAsia="Times New Roman" w:hAnsi="Times New Roman" w:cs="Times New Roman"/>
              <w:color w:val="000000" w:themeColor="text1"/>
              <w:sz w:val="18"/>
              <w:szCs w:val="18"/>
              <w:lang w:eastAsia="en-US"/>
            </w:rPr>
            <w:t xml:space="preserve">el. p. </w:t>
          </w:r>
          <w:hyperlink r:id="rId10" w:history="1">
            <w:r w:rsidRPr="00372A70">
              <w:rPr>
                <w:rFonts w:ascii="Times New Roman" w:eastAsia="Times New Roman" w:hAnsi="Times New Roman" w:cs="Times New Roman"/>
                <w:color w:val="000000" w:themeColor="text1"/>
                <w:sz w:val="18"/>
                <w:szCs w:val="18"/>
                <w:u w:val="single"/>
                <w:lang w:eastAsia="en-US"/>
              </w:rPr>
              <w:t>info@kaisiadorysbft.lt</w:t>
            </w:r>
          </w:hyperlink>
          <w:r w:rsidRPr="00372A70">
            <w:rPr>
              <w:rFonts w:ascii="Times New Roman" w:eastAsia="Times New Roman" w:hAnsi="Times New Roman" w:cs="Times New Roman"/>
              <w:color w:val="000000" w:themeColor="text1"/>
              <w:sz w:val="18"/>
              <w:szCs w:val="18"/>
              <w:lang w:eastAsia="en-US"/>
            </w:rPr>
            <w:t>. Duomenys kaupiami ir saugomi Juridinių asmenų registre, kodas 306139700</w:t>
          </w:r>
        </w:p>
        <w:p w:rsidR="003C6471" w:rsidRPr="00372A70" w:rsidRDefault="003C6471" w:rsidP="003C6471">
          <w:pPr>
            <w:pBdr>
              <w:bottom w:val="single" w:sz="4" w:space="1" w:color="auto"/>
            </w:pBdr>
            <w:spacing w:line="240" w:lineRule="auto"/>
            <w:jc w:val="center"/>
            <w:rPr>
              <w:rFonts w:ascii="Times New Roman" w:eastAsia="Times New Roman" w:hAnsi="Times New Roman" w:cs="Times New Roman"/>
              <w:color w:val="000000" w:themeColor="text1"/>
              <w:sz w:val="18"/>
              <w:szCs w:val="18"/>
              <w:lang w:eastAsia="en-US"/>
            </w:rPr>
          </w:pPr>
        </w:p>
        <w:bookmarkEnd w:id="0"/>
        <w:p w:rsidR="003C6471" w:rsidRPr="00372A70" w:rsidRDefault="003C6471" w:rsidP="003C6471">
          <w:pPr>
            <w:widowControl w:val="0"/>
            <w:tabs>
              <w:tab w:val="left" w:pos="5670"/>
              <w:tab w:val="left" w:pos="5812"/>
            </w:tabs>
            <w:jc w:val="center"/>
            <w:rPr>
              <w:rFonts w:ascii="Times New Roman" w:hAnsi="Times New Roman"/>
              <w:b/>
              <w:color w:val="000000" w:themeColor="text1"/>
              <w:sz w:val="24"/>
              <w:szCs w:val="24"/>
            </w:rPr>
          </w:pPr>
        </w:p>
        <w:tbl>
          <w:tblPr>
            <w:tblW w:w="0" w:type="auto"/>
            <w:tblInd w:w="5040" w:type="dxa"/>
            <w:tblLook w:val="01E0" w:firstRow="1" w:lastRow="1" w:firstColumn="1" w:lastColumn="1" w:noHBand="0" w:noVBand="0"/>
          </w:tblPr>
          <w:tblGrid>
            <w:gridCol w:w="4739"/>
          </w:tblGrid>
          <w:tr w:rsidR="003C6471" w:rsidRPr="00FA3E27" w:rsidTr="00E36222">
            <w:tc>
              <w:tcPr>
                <w:tcW w:w="4814" w:type="dxa"/>
              </w:tcPr>
              <w:p w:rsidR="003C6471" w:rsidRPr="00FA3E27" w:rsidRDefault="003C6471" w:rsidP="00E36222">
                <w:pPr>
                  <w:ind w:firstLine="0"/>
                  <w:rPr>
                    <w:rFonts w:ascii="Times New Roman" w:hAnsi="Times New Roman"/>
                    <w:color w:val="000000" w:themeColor="text1"/>
                    <w:sz w:val="24"/>
                    <w:szCs w:val="24"/>
                  </w:rPr>
                </w:pPr>
                <w:r w:rsidRPr="00FA3E27">
                  <w:rPr>
                    <w:rFonts w:ascii="Times New Roman" w:hAnsi="Times New Roman"/>
                    <w:color w:val="000000" w:themeColor="text1"/>
                    <w:sz w:val="24"/>
                    <w:szCs w:val="24"/>
                  </w:rPr>
                  <w:t>PATVIRTINTA</w:t>
                </w:r>
              </w:p>
              <w:p w:rsidR="003C6471" w:rsidRPr="00FA3E27" w:rsidRDefault="003C6471" w:rsidP="00E36222">
                <w:pPr>
                  <w:ind w:firstLine="0"/>
                  <w:rPr>
                    <w:rFonts w:ascii="Times New Roman" w:hAnsi="Times New Roman"/>
                    <w:color w:val="000000" w:themeColor="text1"/>
                    <w:sz w:val="24"/>
                    <w:szCs w:val="24"/>
                  </w:rPr>
                </w:pPr>
                <w:r w:rsidRPr="00FA3E27">
                  <w:rPr>
                    <w:rFonts w:ascii="Times New Roman" w:hAnsi="Times New Roman"/>
                    <w:color w:val="000000" w:themeColor="text1"/>
                    <w:sz w:val="24"/>
                    <w:szCs w:val="24"/>
                  </w:rPr>
                  <w:t>Kaišiadorių bendrųjų funkcijų tarnybos Direktoriaus 2025-</w:t>
                </w:r>
                <w:r w:rsidR="000C7875" w:rsidRPr="00FA3E27">
                  <w:rPr>
                    <w:rFonts w:ascii="Times New Roman" w:hAnsi="Times New Roman"/>
                    <w:color w:val="000000" w:themeColor="text1"/>
                    <w:sz w:val="24"/>
                    <w:szCs w:val="24"/>
                  </w:rPr>
                  <w:t>10</w:t>
                </w:r>
                <w:r w:rsidRPr="00FA3E27">
                  <w:rPr>
                    <w:rFonts w:ascii="Times New Roman" w:hAnsi="Times New Roman"/>
                    <w:color w:val="000000" w:themeColor="text1"/>
                    <w:sz w:val="24"/>
                    <w:szCs w:val="24"/>
                  </w:rPr>
                  <w:t>-</w:t>
                </w:r>
                <w:r w:rsidR="00F80AEC" w:rsidRPr="00FA3E27">
                  <w:rPr>
                    <w:rFonts w:ascii="Times New Roman" w:hAnsi="Times New Roman"/>
                    <w:color w:val="000000" w:themeColor="text1"/>
                    <w:sz w:val="24"/>
                    <w:szCs w:val="24"/>
                  </w:rPr>
                  <w:t>23</w:t>
                </w:r>
                <w:r w:rsidRPr="00FA3E27">
                  <w:rPr>
                    <w:rFonts w:ascii="Times New Roman" w:hAnsi="Times New Roman"/>
                    <w:color w:val="000000" w:themeColor="text1"/>
                    <w:sz w:val="24"/>
                    <w:szCs w:val="24"/>
                  </w:rPr>
                  <w:t xml:space="preserve"> įsakymu Nr. 1.2.-</w:t>
                </w:r>
                <w:r w:rsidR="00FA3E27" w:rsidRPr="00FA3E27">
                  <w:rPr>
                    <w:rFonts w:ascii="Times New Roman" w:hAnsi="Times New Roman"/>
                    <w:color w:val="000000" w:themeColor="text1"/>
                    <w:sz w:val="24"/>
                    <w:szCs w:val="24"/>
                  </w:rPr>
                  <w:t xml:space="preserve"> 209</w:t>
                </w:r>
              </w:p>
            </w:tc>
          </w:tr>
        </w:tbl>
        <w:p w:rsidR="003C6471" w:rsidRPr="00372A70" w:rsidRDefault="003C6471" w:rsidP="003C6471">
          <w:pPr>
            <w:spacing w:after="120" w:line="240" w:lineRule="auto"/>
            <w:ind w:firstLine="0"/>
            <w:contextualSpacing/>
            <w:rPr>
              <w:rFonts w:cstheme="minorHAnsi"/>
              <w:b/>
              <w:bCs/>
              <w:color w:val="000000" w:themeColor="text1"/>
              <w:sz w:val="28"/>
              <w:szCs w:val="28"/>
            </w:rPr>
          </w:pPr>
        </w:p>
        <w:p w:rsidR="003C6471" w:rsidRPr="00372A70" w:rsidRDefault="003C6471" w:rsidP="003C6471">
          <w:pPr>
            <w:spacing w:after="120" w:line="240" w:lineRule="auto"/>
            <w:ind w:left="567" w:firstLine="0"/>
            <w:contextualSpacing/>
            <w:jc w:val="center"/>
            <w:rPr>
              <w:rFonts w:cstheme="minorHAnsi"/>
              <w:b/>
              <w:bCs/>
              <w:color w:val="000000" w:themeColor="text1"/>
              <w:sz w:val="28"/>
              <w:szCs w:val="28"/>
            </w:rPr>
          </w:pPr>
        </w:p>
        <w:p w:rsidR="003C6471" w:rsidRPr="00372A70" w:rsidRDefault="003C6471" w:rsidP="003C6471">
          <w:pPr>
            <w:spacing w:after="120" w:line="240" w:lineRule="auto"/>
            <w:ind w:left="567" w:firstLine="0"/>
            <w:contextualSpacing/>
            <w:jc w:val="center"/>
            <w:rPr>
              <w:rFonts w:cstheme="minorHAnsi"/>
              <w:b/>
              <w:bCs/>
              <w:color w:val="000000" w:themeColor="text1"/>
              <w:sz w:val="28"/>
              <w:szCs w:val="28"/>
            </w:rPr>
          </w:pPr>
        </w:p>
        <w:p w:rsidR="003C6471" w:rsidRPr="00372A70" w:rsidRDefault="003C6471" w:rsidP="003C6471">
          <w:pPr>
            <w:spacing w:after="120" w:line="240" w:lineRule="auto"/>
            <w:ind w:left="567" w:firstLine="0"/>
            <w:contextualSpacing/>
            <w:jc w:val="center"/>
            <w:rPr>
              <w:rFonts w:cstheme="minorHAnsi"/>
              <w:b/>
              <w:bCs/>
              <w:color w:val="000000" w:themeColor="text1"/>
              <w:sz w:val="28"/>
              <w:szCs w:val="28"/>
            </w:rPr>
          </w:pPr>
        </w:p>
        <w:p w:rsidR="003C6471" w:rsidRPr="004B3B63" w:rsidRDefault="003C6471" w:rsidP="003C6471">
          <w:pPr>
            <w:spacing w:after="120" w:line="240" w:lineRule="auto"/>
            <w:ind w:left="567" w:firstLine="0"/>
            <w:contextualSpacing/>
            <w:jc w:val="center"/>
            <w:rPr>
              <w:rFonts w:ascii="Times New Roman" w:hAnsi="Times New Roman" w:cs="Times New Roman"/>
              <w:b/>
              <w:bCs/>
              <w:color w:val="000000" w:themeColor="text1"/>
              <w:sz w:val="24"/>
              <w:szCs w:val="24"/>
            </w:rPr>
          </w:pPr>
        </w:p>
        <w:p w:rsidR="004B3B63" w:rsidRDefault="004B3B63" w:rsidP="003C6471">
          <w:pPr>
            <w:spacing w:after="120" w:line="240" w:lineRule="auto"/>
            <w:ind w:left="567" w:firstLine="0"/>
            <w:contextualSpacing/>
            <w:jc w:val="center"/>
            <w:rPr>
              <w:rFonts w:ascii="Times New Roman" w:eastAsia="TimesNewRomanPS-BoldMT" w:hAnsi="Times New Roman" w:cs="Times New Roman"/>
              <w:b/>
              <w:bCs/>
              <w:sz w:val="28"/>
              <w:szCs w:val="28"/>
            </w:rPr>
          </w:pPr>
          <w:r w:rsidRPr="004B3B63">
            <w:rPr>
              <w:rFonts w:ascii="Times New Roman" w:hAnsi="Times New Roman" w:cs="Times New Roman"/>
              <w:b/>
              <w:bCs/>
              <w:sz w:val="24"/>
              <w:szCs w:val="24"/>
            </w:rPr>
            <w:t>„</w:t>
          </w:r>
          <w:r w:rsidRPr="004B3B63">
            <w:rPr>
              <w:rFonts w:ascii="Times New Roman" w:hAnsi="Times New Roman" w:cs="Times New Roman"/>
              <w:b/>
              <w:bCs/>
              <w:sz w:val="28"/>
              <w:szCs w:val="28"/>
            </w:rPr>
            <w:t>PASTATO BASEINO PATALPŲ DENGINIO KONSTRUKCIJŲ PROJEKTAVIMO PASLAUGA, PROJEKTO VYKDYMO PRIEŽIŪRA</w:t>
          </w:r>
          <w:r w:rsidRPr="004B3B63">
            <w:rPr>
              <w:rFonts w:ascii="Times New Roman" w:eastAsia="TimesNewRomanPS-BoldMT" w:hAnsi="Times New Roman" w:cs="Times New Roman"/>
              <w:b/>
              <w:bCs/>
              <w:sz w:val="28"/>
              <w:szCs w:val="28"/>
            </w:rPr>
            <w:t xml:space="preserve"> KAIŠIADORIŲ ŠVIETIMO IR SPORTO CENTRUI“</w:t>
          </w:r>
        </w:p>
        <w:p w:rsidR="003C6471" w:rsidRPr="00372A70" w:rsidRDefault="004B3B63" w:rsidP="003C6471">
          <w:pPr>
            <w:spacing w:after="120" w:line="240" w:lineRule="auto"/>
            <w:ind w:left="567" w:firstLine="0"/>
            <w:contextualSpacing/>
            <w:jc w:val="center"/>
            <w:rPr>
              <w:rFonts w:ascii="Times New Roman" w:hAnsi="Times New Roman" w:cs="Times New Roman"/>
              <w:b/>
              <w:bCs/>
              <w:color w:val="000000" w:themeColor="text1"/>
              <w:sz w:val="28"/>
              <w:szCs w:val="28"/>
            </w:rPr>
          </w:pPr>
          <w:r w:rsidRPr="00273BA0">
            <w:rPr>
              <w:rFonts w:eastAsia="TimesNewRomanPS-BoldMT"/>
            </w:rPr>
            <w:t xml:space="preserve"> </w:t>
          </w:r>
          <w:r w:rsidR="003C6471" w:rsidRPr="00372A70">
            <w:rPr>
              <w:rFonts w:ascii="Times New Roman" w:hAnsi="Times New Roman" w:cs="Times New Roman"/>
              <w:b/>
              <w:bCs/>
              <w:color w:val="000000" w:themeColor="text1"/>
              <w:sz w:val="28"/>
              <w:szCs w:val="28"/>
            </w:rPr>
            <w:t xml:space="preserve">SKELBIAMOS APKLAUSOS SPECIALIOSIOS SĄLYGOS </w:t>
          </w:r>
        </w:p>
        <w:p w:rsidR="003C6471" w:rsidRPr="00372A70" w:rsidRDefault="003C6471" w:rsidP="003C6471">
          <w:pPr>
            <w:spacing w:after="120" w:line="240" w:lineRule="auto"/>
            <w:ind w:left="567" w:firstLine="0"/>
            <w:contextualSpacing/>
            <w:jc w:val="center"/>
            <w:rPr>
              <w:rFonts w:ascii="Arial" w:hAnsi="Arial" w:cs="Arial"/>
              <w:color w:val="000000" w:themeColor="text1"/>
            </w:rPr>
          </w:pPr>
          <w:r w:rsidRPr="00372A70">
            <w:rPr>
              <w:rFonts w:ascii="Arial" w:hAnsi="Arial" w:cs="Arial"/>
              <w:color w:val="000000" w:themeColor="text1"/>
            </w:rPr>
            <w:br w:type="page"/>
          </w:r>
        </w:p>
        <w:sdt>
          <w:sdtPr>
            <w:rPr>
              <w:rFonts w:asciiTheme="minorHAnsi" w:eastAsiaTheme="minorEastAsia" w:hAnsiTheme="minorHAnsi" w:cstheme="minorBidi"/>
              <w:color w:val="000000" w:themeColor="text1"/>
              <w:sz w:val="21"/>
              <w:szCs w:val="21"/>
            </w:rPr>
            <w:id w:val="-1332595648"/>
            <w:docPartObj>
              <w:docPartGallery w:val="Table of Contents"/>
              <w:docPartUnique/>
            </w:docPartObj>
          </w:sdtPr>
          <w:sdtEndPr>
            <w:rPr>
              <w:b/>
              <w:bCs/>
            </w:rPr>
          </w:sdtEndPr>
          <w:sdtContent>
            <w:p w:rsidR="003C6471" w:rsidRPr="00372A70" w:rsidRDefault="003C6471" w:rsidP="003C6471">
              <w:pPr>
                <w:pStyle w:val="Turinioantrat"/>
                <w:rPr>
                  <w:color w:val="000000" w:themeColor="text1"/>
                </w:rPr>
              </w:pPr>
              <w:r w:rsidRPr="00372A70">
                <w:rPr>
                  <w:color w:val="000000" w:themeColor="text1"/>
                </w:rPr>
                <w:t>Turinys</w:t>
              </w:r>
            </w:p>
            <w:p w:rsidR="003C6471" w:rsidRPr="00372A70" w:rsidRDefault="003C6471" w:rsidP="003C6471">
              <w:pPr>
                <w:pStyle w:val="Turinys1"/>
                <w:numPr>
                  <w:ilvl w:val="0"/>
                  <w:numId w:val="5"/>
                </w:numPr>
                <w:spacing w:line="360" w:lineRule="auto"/>
                <w:rPr>
                  <w:rFonts w:cstheme="minorHAnsi"/>
                  <w:noProof/>
                  <w:color w:val="000000" w:themeColor="text1"/>
                  <w:kern w:val="2"/>
                  <w:sz w:val="24"/>
                  <w:szCs w:val="24"/>
                  <w14:ligatures w14:val="standardContextual"/>
                </w:rPr>
              </w:pPr>
              <w:r w:rsidRPr="00372A70">
                <w:rPr>
                  <w:color w:val="000000" w:themeColor="text1"/>
                </w:rPr>
                <w:fldChar w:fldCharType="begin"/>
              </w:r>
              <w:r w:rsidRPr="00372A70">
                <w:rPr>
                  <w:color w:val="000000" w:themeColor="text1"/>
                </w:rPr>
                <w:instrText xml:space="preserve"> TOC \o "1-3" \h \z \u </w:instrText>
              </w:r>
              <w:r w:rsidRPr="00372A70">
                <w:rPr>
                  <w:color w:val="000000" w:themeColor="text1"/>
                </w:rPr>
                <w:fldChar w:fldCharType="separate"/>
              </w:r>
              <w:hyperlink w:anchor="_Toc193791141" w:history="1">
                <w:r w:rsidRPr="00372A70">
                  <w:rPr>
                    <w:rStyle w:val="Hipersaitas"/>
                    <w:rFonts w:cstheme="minorHAnsi"/>
                    <w:noProof/>
                    <w:color w:val="000000" w:themeColor="text1"/>
                  </w:rPr>
                  <w:t>Bendra informacija</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_Toc193791141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1</w:t>
                </w:r>
                <w:r w:rsidRPr="00372A70">
                  <w:rPr>
                    <w:rFonts w:cstheme="minorHAnsi"/>
                    <w:noProof/>
                    <w:webHidden/>
                    <w:color w:val="000000" w:themeColor="text1"/>
                  </w:rPr>
                  <w:fldChar w:fldCharType="end"/>
                </w:r>
              </w:hyperlink>
            </w:p>
            <w:p w:rsidR="003C6471" w:rsidRPr="00372A70" w:rsidRDefault="003C6471" w:rsidP="003C6471">
              <w:pPr>
                <w:pStyle w:val="Turinys1"/>
                <w:spacing w:line="360" w:lineRule="auto"/>
                <w:rPr>
                  <w:rFonts w:cstheme="minorHAnsi"/>
                  <w:noProof/>
                  <w:color w:val="000000" w:themeColor="text1"/>
                  <w:kern w:val="2"/>
                  <w:sz w:val="24"/>
                  <w:szCs w:val="24"/>
                  <w14:ligatures w14:val="standardContextual"/>
                </w:rPr>
              </w:pPr>
              <w:hyperlink w:anchor="_Toc193791142" w:history="1">
                <w:r w:rsidRPr="00372A70">
                  <w:rPr>
                    <w:rStyle w:val="Hipersaitas"/>
                    <w:rFonts w:eastAsia="Calibri" w:cstheme="minorHAnsi"/>
                    <w:noProof/>
                    <w:color w:val="000000" w:themeColor="text1"/>
                  </w:rPr>
                  <w:t>2.</w:t>
                </w:r>
                <w:r w:rsidRPr="00372A70">
                  <w:rPr>
                    <w:rFonts w:cstheme="minorHAnsi"/>
                    <w:noProof/>
                    <w:color w:val="000000" w:themeColor="text1"/>
                    <w:kern w:val="2"/>
                    <w:sz w:val="24"/>
                    <w:szCs w:val="24"/>
                    <w14:ligatures w14:val="standardContextual"/>
                  </w:rPr>
                  <w:t xml:space="preserve">  </w:t>
                </w:r>
                <w:r w:rsidRPr="00372A70">
                  <w:rPr>
                    <w:rStyle w:val="Hipersaitas"/>
                    <w:rFonts w:cstheme="minorHAnsi"/>
                    <w:noProof/>
                    <w:color w:val="000000" w:themeColor="text1"/>
                  </w:rPr>
                  <w:t>Pirkimo objektas</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_Toc193791142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1</w:t>
                </w:r>
                <w:r w:rsidRPr="00372A70">
                  <w:rPr>
                    <w:rFonts w:cstheme="minorHAnsi"/>
                    <w:noProof/>
                    <w:webHidden/>
                    <w:color w:val="000000" w:themeColor="text1"/>
                  </w:rPr>
                  <w:fldChar w:fldCharType="end"/>
                </w:r>
              </w:hyperlink>
            </w:p>
            <w:p w:rsidR="003C6471" w:rsidRPr="00372A70" w:rsidRDefault="003C6471" w:rsidP="003C6471">
              <w:pPr>
                <w:pStyle w:val="Turinys1"/>
                <w:spacing w:line="360" w:lineRule="auto"/>
                <w:rPr>
                  <w:rFonts w:cstheme="minorHAnsi"/>
                  <w:noProof/>
                  <w:color w:val="000000" w:themeColor="text1"/>
                  <w:kern w:val="2"/>
                  <w:sz w:val="24"/>
                  <w:szCs w:val="24"/>
                  <w14:ligatures w14:val="standardContextual"/>
                </w:rPr>
              </w:pPr>
              <w:hyperlink w:anchor="_Toc193791143" w:history="1">
                <w:r w:rsidRPr="00372A70">
                  <w:rPr>
                    <w:rStyle w:val="Hipersaitas"/>
                    <w:rFonts w:eastAsia="Calibri" w:cstheme="minorHAnsi"/>
                    <w:noProof/>
                    <w:color w:val="000000" w:themeColor="text1"/>
                  </w:rPr>
                  <w:t>3.</w:t>
                </w:r>
                <w:r w:rsidRPr="00372A70">
                  <w:rPr>
                    <w:rFonts w:cstheme="minorHAnsi"/>
                    <w:noProof/>
                    <w:color w:val="000000" w:themeColor="text1"/>
                    <w:kern w:val="2"/>
                    <w:sz w:val="24"/>
                    <w:szCs w:val="24"/>
                    <w14:ligatures w14:val="standardContextual"/>
                  </w:rPr>
                  <w:t xml:space="preserve"> </w:t>
                </w:r>
                <w:r w:rsidRPr="00372A70">
                  <w:rPr>
                    <w:rStyle w:val="Hipersaitas"/>
                    <w:rFonts w:cstheme="minorHAnsi"/>
                    <w:noProof/>
                    <w:color w:val="000000" w:themeColor="text1"/>
                  </w:rPr>
                  <w:t>Tiekėjų pašalinimo pagrindai, kvalifikacijos reikalavimai ir reikalaujami kokybės vadybos sistemos ir (arba) aplinkos apsaugos vadybos sistemos standartai</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_Toc193791143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2</w:t>
                </w:r>
                <w:r w:rsidRPr="00372A70">
                  <w:rPr>
                    <w:rFonts w:cstheme="minorHAnsi"/>
                    <w:noProof/>
                    <w:webHidden/>
                    <w:color w:val="000000" w:themeColor="text1"/>
                  </w:rPr>
                  <w:fldChar w:fldCharType="end"/>
                </w:r>
              </w:hyperlink>
            </w:p>
            <w:p w:rsidR="003C6471" w:rsidRPr="00372A70" w:rsidRDefault="003C6471" w:rsidP="003C6471">
              <w:pPr>
                <w:pStyle w:val="Turinys1"/>
                <w:spacing w:line="360" w:lineRule="auto"/>
                <w:rPr>
                  <w:rFonts w:cstheme="minorHAnsi"/>
                  <w:noProof/>
                  <w:color w:val="000000" w:themeColor="text1"/>
                  <w:kern w:val="2"/>
                  <w:sz w:val="24"/>
                  <w:szCs w:val="24"/>
                  <w14:ligatures w14:val="standardContextual"/>
                </w:rPr>
              </w:pPr>
              <w:hyperlink w:anchor="_Toc193791144" w:history="1">
                <w:r w:rsidRPr="00372A70">
                  <w:rPr>
                    <w:rStyle w:val="Hipersaitas"/>
                    <w:rFonts w:cstheme="minorHAnsi"/>
                    <w:noProof/>
                    <w:color w:val="000000" w:themeColor="text1"/>
                  </w:rPr>
                  <w:t>4. Specialieji reikalavimai pasiūlymų rengimui ir pateikimui</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_Toc193791144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2</w:t>
                </w:r>
                <w:r w:rsidRPr="00372A70">
                  <w:rPr>
                    <w:rFonts w:cstheme="minorHAnsi"/>
                    <w:noProof/>
                    <w:webHidden/>
                    <w:color w:val="000000" w:themeColor="text1"/>
                  </w:rPr>
                  <w:fldChar w:fldCharType="end"/>
                </w:r>
              </w:hyperlink>
            </w:p>
            <w:p w:rsidR="003C6471" w:rsidRPr="00372A70" w:rsidRDefault="003C6471" w:rsidP="003C6471">
              <w:pPr>
                <w:pStyle w:val="Turinys1"/>
                <w:spacing w:line="360" w:lineRule="auto"/>
                <w:rPr>
                  <w:rFonts w:cstheme="minorHAnsi"/>
                  <w:noProof/>
                  <w:color w:val="000000" w:themeColor="text1"/>
                  <w:kern w:val="2"/>
                  <w:sz w:val="24"/>
                  <w:szCs w:val="24"/>
                  <w14:ligatures w14:val="standardContextual"/>
                </w:rPr>
              </w:pPr>
              <w:hyperlink w:anchor="_Toc193791145" w:history="1">
                <w:r w:rsidRPr="00372A70">
                  <w:rPr>
                    <w:rStyle w:val="Hipersaitas"/>
                    <w:rFonts w:cstheme="minorHAnsi"/>
                    <w:noProof/>
                    <w:color w:val="000000" w:themeColor="text1"/>
                  </w:rPr>
                  <w:t>6. Pasiūlymo galiojimo užtikrinimas</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_Toc193791145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2</w:t>
                </w:r>
                <w:r w:rsidRPr="00372A70">
                  <w:rPr>
                    <w:rFonts w:cstheme="minorHAnsi"/>
                    <w:noProof/>
                    <w:webHidden/>
                    <w:color w:val="000000" w:themeColor="text1"/>
                  </w:rPr>
                  <w:fldChar w:fldCharType="end"/>
                </w:r>
              </w:hyperlink>
            </w:p>
            <w:p w:rsidR="003C6471" w:rsidRPr="00372A70" w:rsidRDefault="003C6471" w:rsidP="003C6471">
              <w:pPr>
                <w:pStyle w:val="Turinys1"/>
                <w:rPr>
                  <w:rFonts w:cstheme="minorHAnsi"/>
                  <w:noProof/>
                  <w:color w:val="000000" w:themeColor="text1"/>
                  <w:kern w:val="2"/>
                  <w:sz w:val="24"/>
                  <w:szCs w:val="24"/>
                  <w14:ligatures w14:val="standardContextual"/>
                </w:rPr>
              </w:pPr>
              <w:hyperlink w:anchor="_Toc193791146" w:history="1">
                <w:r w:rsidRPr="00372A70">
                  <w:rPr>
                    <w:rStyle w:val="Hipersaitas"/>
                    <w:rFonts w:cstheme="minorHAnsi"/>
                    <w:noProof/>
                    <w:color w:val="000000" w:themeColor="text1"/>
                  </w:rPr>
                  <w:t>7. Pasiūlymų vertinimas</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_Toc193791146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3</w:t>
                </w:r>
                <w:r w:rsidRPr="00372A70">
                  <w:rPr>
                    <w:rFonts w:cstheme="minorHAnsi"/>
                    <w:noProof/>
                    <w:webHidden/>
                    <w:color w:val="000000" w:themeColor="text1"/>
                  </w:rPr>
                  <w:fldChar w:fldCharType="end"/>
                </w:r>
              </w:hyperlink>
            </w:p>
            <w:p w:rsidR="003C6471" w:rsidRPr="00372A70" w:rsidRDefault="003C6471" w:rsidP="003C6471">
              <w:pPr>
                <w:pStyle w:val="Turinys1"/>
                <w:rPr>
                  <w:rFonts w:cstheme="minorHAnsi"/>
                  <w:noProof/>
                  <w:color w:val="000000" w:themeColor="text1"/>
                  <w:kern w:val="2"/>
                  <w:sz w:val="24"/>
                  <w:szCs w:val="24"/>
                  <w14:ligatures w14:val="standardContextual"/>
                </w:rPr>
              </w:pPr>
              <w:hyperlink w:anchor="_Toc193791147" w:history="1">
                <w:r w:rsidRPr="00372A70">
                  <w:rPr>
                    <w:rStyle w:val="Hipersaitas"/>
                    <w:rFonts w:cstheme="minorHAnsi"/>
                    <w:noProof/>
                    <w:color w:val="000000" w:themeColor="text1"/>
                  </w:rPr>
                  <w:t>8.  Sutarties sudarymas</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_Toc193791147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3</w:t>
                </w:r>
                <w:r w:rsidRPr="00372A70">
                  <w:rPr>
                    <w:rFonts w:cstheme="minorHAnsi"/>
                    <w:noProof/>
                    <w:webHidden/>
                    <w:color w:val="000000" w:themeColor="text1"/>
                  </w:rPr>
                  <w:fldChar w:fldCharType="end"/>
                </w:r>
              </w:hyperlink>
            </w:p>
            <w:p w:rsidR="003C6471" w:rsidRPr="00372A70" w:rsidRDefault="003C6471" w:rsidP="003C6471">
              <w:pPr>
                <w:rPr>
                  <w:b/>
                  <w:bCs/>
                  <w:color w:val="000000" w:themeColor="text1"/>
                </w:rPr>
              </w:pPr>
              <w:r w:rsidRPr="00372A70">
                <w:rPr>
                  <w:b/>
                  <w:bCs/>
                  <w:color w:val="000000" w:themeColor="text1"/>
                </w:rPr>
                <w:fldChar w:fldCharType="end"/>
              </w:r>
            </w:p>
            <w:p w:rsidR="003C6471" w:rsidRPr="00372A70" w:rsidRDefault="003C6471" w:rsidP="003C6471">
              <w:pPr>
                <w:rPr>
                  <w:b/>
                  <w:bCs/>
                  <w:color w:val="000000" w:themeColor="text1"/>
                </w:rPr>
              </w:pPr>
            </w:p>
            <w:bookmarkStart w:id="1" w:name="_Hlk153539150"/>
            <w:p w:rsidR="003C6471" w:rsidRPr="00372A70" w:rsidRDefault="003C6471" w:rsidP="008B5433">
              <w:pPr>
                <w:pStyle w:val="Turinys2"/>
                <w:ind w:left="851" w:right="877" w:firstLine="0"/>
                <w:rPr>
                  <w:rStyle w:val="Hipersaitas"/>
                  <w:b/>
                  <w:bCs/>
                  <w:color w:val="000000" w:themeColor="text1"/>
                </w:rPr>
              </w:pPr>
              <w:r w:rsidRPr="00372A70">
                <w:rPr>
                  <w:rFonts w:cstheme="minorBidi"/>
                  <w:noProof w:val="0"/>
                </w:rPr>
                <w:fldChar w:fldCharType="begin"/>
              </w:r>
              <w:r w:rsidRPr="00372A70">
                <w:rPr>
                  <w:color w:val="000000" w:themeColor="text1"/>
                </w:rPr>
                <w:instrText>HYPERLINK \l "_Toc80022630"</w:instrText>
              </w:r>
              <w:r w:rsidRPr="00372A70">
                <w:rPr>
                  <w:rFonts w:cstheme="minorBidi"/>
                  <w:noProof w:val="0"/>
                </w:rPr>
              </w:r>
              <w:r w:rsidRPr="00372A70">
                <w:rPr>
                  <w:rFonts w:cstheme="minorBidi"/>
                  <w:noProof w:val="0"/>
                </w:rPr>
                <w:fldChar w:fldCharType="separate"/>
              </w:r>
              <w:r w:rsidRPr="00372A70">
                <w:rPr>
                  <w:rStyle w:val="Hipersaitas"/>
                  <w:color w:val="000000" w:themeColor="text1"/>
                </w:rPr>
                <w:t xml:space="preserve">Pirkimo sąlygų 1 priedas „Techninė specifikacija“ </w:t>
              </w:r>
              <w:r w:rsidRPr="00372A70">
                <w:rPr>
                  <w:rStyle w:val="Hipersaitas"/>
                  <w:color w:val="000000" w:themeColor="text1"/>
                </w:rPr>
                <w:fldChar w:fldCharType="end"/>
              </w:r>
            </w:p>
            <w:p w:rsidR="003C6471" w:rsidRPr="00372A70" w:rsidRDefault="003C6471" w:rsidP="008B5433">
              <w:pPr>
                <w:ind w:left="851" w:right="877" w:firstLine="0"/>
                <w:rPr>
                  <w:color w:val="000000" w:themeColor="text1"/>
                </w:rPr>
              </w:pPr>
              <w:r w:rsidRPr="00372A70">
                <w:rPr>
                  <w:color w:val="000000" w:themeColor="text1"/>
                </w:rPr>
                <w:t>Pirkimo sąlygų 2 priedas „Tiekėjų kvalifikacijos reikalavimai ir reikalaujami kokybės bei aplinkos apsaugos vadybos sistemų standartai“</w:t>
              </w:r>
            </w:p>
            <w:bookmarkEnd w:id="1"/>
            <w:p w:rsidR="003C6471" w:rsidRPr="00372A70" w:rsidRDefault="003C6471" w:rsidP="008B5433">
              <w:pPr>
                <w:pStyle w:val="Turinys2"/>
                <w:ind w:left="851" w:right="877" w:firstLine="0"/>
                <w:rPr>
                  <w:color w:val="000000" w:themeColor="text1"/>
                </w:rPr>
              </w:pPr>
              <w:r w:rsidRPr="00372A70">
                <w:rPr>
                  <w:color w:val="000000" w:themeColor="text1"/>
                </w:rPr>
                <w:t>Pirkimo sąlygų 3 priedas „Pasiūlymų vertinimo kriterijai ir sąlygos"</w:t>
              </w:r>
            </w:p>
            <w:p w:rsidR="003C6471" w:rsidRPr="00372A70" w:rsidRDefault="003C6471" w:rsidP="008B5433">
              <w:pPr>
                <w:pStyle w:val="Turinys2"/>
                <w:ind w:left="851" w:right="877" w:firstLine="0"/>
                <w:rPr>
                  <w:color w:val="000000" w:themeColor="text1"/>
                </w:rPr>
              </w:pPr>
              <w:hyperlink w:anchor="_Toc80022625" w:history="1">
                <w:r w:rsidRPr="00372A70">
                  <w:rPr>
                    <w:rStyle w:val="Hipersaitas"/>
                    <w:color w:val="000000" w:themeColor="text1"/>
                  </w:rPr>
                  <w:t xml:space="preserve">Pirkimo sąlygų </w:t>
                </w:r>
                <w:r w:rsidRPr="00372A70">
                  <w:rPr>
                    <w:rStyle w:val="Hipersaitas"/>
                    <w:color w:val="000000" w:themeColor="text1"/>
                    <w:lang w:val="en-US"/>
                  </w:rPr>
                  <w:t>4</w:t>
                </w:r>
                <w:r w:rsidRPr="00372A70">
                  <w:rPr>
                    <w:rStyle w:val="Hipersaitas"/>
                    <w:color w:val="000000" w:themeColor="text1"/>
                  </w:rPr>
                  <w:t xml:space="preserve"> priedas „</w:t>
                </w:r>
                <w:r w:rsidRPr="00372A70">
                  <w:rPr>
                    <w:color w:val="000000" w:themeColor="text1"/>
                  </w:rPr>
                  <w:t>Tiekėjų pašalinimo pagrindai ir reikalavimai susiję su nacionaliniu saugumu</w:t>
                </w:r>
                <w:r w:rsidRPr="00372A70">
                  <w:rPr>
                    <w:rFonts w:eastAsia="Calibri"/>
                    <w:color w:val="000000" w:themeColor="text1"/>
                  </w:rPr>
                  <w:t xml:space="preserve">“ </w:t>
                </w:r>
              </w:hyperlink>
            </w:p>
            <w:p w:rsidR="003C6471" w:rsidRPr="00372A70" w:rsidRDefault="003C6471" w:rsidP="008B5433">
              <w:pPr>
                <w:pStyle w:val="Turinys2"/>
                <w:ind w:left="851" w:right="877" w:firstLine="0"/>
                <w:rPr>
                  <w:color w:val="000000" w:themeColor="text1"/>
                </w:rPr>
              </w:pPr>
              <w:hyperlink w:anchor="_Toc80022630" w:history="1">
                <w:r w:rsidRPr="00372A70">
                  <w:rPr>
                    <w:rStyle w:val="Hipersaitas"/>
                    <w:color w:val="000000" w:themeColor="text1"/>
                  </w:rPr>
                  <w:t>Pirkimo sąlygų 5 priedas „Pasiūlymo forma“</w:t>
                </w:r>
              </w:hyperlink>
            </w:p>
            <w:p w:rsidR="003C6471" w:rsidRPr="00372A70" w:rsidRDefault="003C6471" w:rsidP="008B5433">
              <w:pPr>
                <w:pStyle w:val="Turinys2"/>
                <w:ind w:left="851" w:right="877" w:firstLine="0"/>
                <w:rPr>
                  <w:color w:val="000000" w:themeColor="text1"/>
                </w:rPr>
              </w:pPr>
              <w:r w:rsidRPr="00372A70">
                <w:rPr>
                  <w:color w:val="000000" w:themeColor="text1"/>
                </w:rPr>
                <w:t>Pirkimo sąlygų 6 priedas „Sutarties projektas"</w:t>
              </w:r>
            </w:p>
            <w:p w:rsidR="003C6471" w:rsidRPr="00372A70" w:rsidRDefault="003C6471" w:rsidP="008B5433">
              <w:pPr>
                <w:pStyle w:val="Turinys2"/>
                <w:ind w:left="851" w:right="877" w:firstLine="0"/>
                <w:rPr>
                  <w:color w:val="000000" w:themeColor="text1"/>
                </w:rPr>
              </w:pPr>
              <w:hyperlink w:anchor="_Toc80022625" w:history="1">
                <w:r w:rsidRPr="00372A70">
                  <w:rPr>
                    <w:rStyle w:val="Hipersaitas"/>
                    <w:color w:val="000000" w:themeColor="text1"/>
                  </w:rPr>
                  <w:t>Pirkimo sąlygų 7 priedas „Terminai“</w:t>
                </w:r>
              </w:hyperlink>
            </w:p>
            <w:p w:rsidR="003C6471" w:rsidRPr="00372A70" w:rsidRDefault="00000000" w:rsidP="008B5433">
              <w:pPr>
                <w:ind w:firstLine="0"/>
                <w:rPr>
                  <w:color w:val="000000" w:themeColor="text1"/>
                </w:rPr>
              </w:pPr>
            </w:p>
          </w:sdtContent>
        </w:sdt>
        <w:p w:rsidR="003C6471" w:rsidRDefault="00000000" w:rsidP="003C6471">
          <w:pPr>
            <w:spacing w:after="120"/>
            <w:ind w:firstLine="0"/>
            <w:contextualSpacing/>
            <w:rPr>
              <w:rFonts w:ascii="Arial" w:hAnsi="Arial" w:cs="Arial"/>
              <w:color w:val="000000" w:themeColor="text1"/>
            </w:rPr>
          </w:pPr>
        </w:p>
      </w:sdtContent>
    </w:sdt>
    <w:p w:rsidR="008B5433" w:rsidRDefault="008B5433" w:rsidP="003C6471">
      <w:pPr>
        <w:spacing w:after="120"/>
        <w:ind w:firstLine="0"/>
        <w:contextualSpacing/>
        <w:rPr>
          <w:rFonts w:ascii="Arial" w:hAnsi="Arial" w:cs="Arial"/>
          <w:color w:val="000000" w:themeColor="text1"/>
        </w:rPr>
      </w:pPr>
      <w:r>
        <w:rPr>
          <w:rFonts w:ascii="Arial" w:hAnsi="Arial" w:cs="Arial"/>
          <w:color w:val="000000" w:themeColor="text1"/>
        </w:rPr>
        <w:br w:type="page"/>
      </w:r>
    </w:p>
    <w:p w:rsidR="003C6471" w:rsidRPr="00372A70" w:rsidRDefault="003C6471" w:rsidP="008B5433">
      <w:pPr>
        <w:pStyle w:val="Antrat1"/>
        <w:numPr>
          <w:ilvl w:val="0"/>
          <w:numId w:val="1"/>
        </w:numPr>
        <w:tabs>
          <w:tab w:val="num" w:pos="426"/>
        </w:tabs>
        <w:spacing w:before="720" w:after="0"/>
        <w:ind w:left="0" w:firstLine="0"/>
        <w:rPr>
          <w:rFonts w:asciiTheme="minorHAnsi" w:hAnsiTheme="minorHAnsi" w:cstheme="minorHAnsi"/>
          <w:color w:val="000000" w:themeColor="text1"/>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93791141"/>
      <w:bookmarkStart w:id="8" w:name="_Ref39666794"/>
      <w:bookmarkStart w:id="9" w:name="_Ref39666796"/>
      <w:bookmarkStart w:id="10" w:name="_Toc48053171"/>
      <w:bookmarkStart w:id="11" w:name="_Toc147739116"/>
      <w:bookmarkEnd w:id="2"/>
      <w:bookmarkEnd w:id="3"/>
      <w:bookmarkEnd w:id="4"/>
      <w:bookmarkEnd w:id="5"/>
      <w:bookmarkEnd w:id="6"/>
      <w:r w:rsidRPr="00372A70">
        <w:rPr>
          <w:rFonts w:asciiTheme="minorHAnsi" w:hAnsiTheme="minorHAnsi" w:cstheme="minorHAnsi"/>
          <w:color w:val="000000" w:themeColor="text1"/>
        </w:rPr>
        <w:lastRenderedPageBreak/>
        <w:t>Bendra informacija</w:t>
      </w:r>
      <w:bookmarkEnd w:id="7"/>
      <w:r w:rsidRPr="00372A70">
        <w:rPr>
          <w:rFonts w:asciiTheme="minorHAnsi" w:hAnsiTheme="minorHAnsi" w:cstheme="minorHAnsi"/>
          <w:color w:val="000000" w:themeColor="text1"/>
        </w:rPr>
        <w:t xml:space="preserve"> </w:t>
      </w:r>
    </w:p>
    <w:p w:rsidR="003C6471" w:rsidRPr="00372A70" w:rsidRDefault="003C6471" w:rsidP="008B5433">
      <w:pPr>
        <w:pStyle w:val="Sraopastraipa"/>
        <w:numPr>
          <w:ilvl w:val="1"/>
          <w:numId w:val="1"/>
        </w:numPr>
        <w:spacing w:line="240" w:lineRule="auto"/>
        <w:ind w:left="0" w:firstLine="709"/>
        <w:rPr>
          <w:color w:val="000000" w:themeColor="text1"/>
        </w:rPr>
      </w:pPr>
      <w:r w:rsidRPr="00372A70">
        <w:rPr>
          <w:color w:val="000000" w:themeColor="text1"/>
        </w:rPr>
        <w:t xml:space="preserve"> </w:t>
      </w:r>
      <w:r w:rsidRPr="00372A70">
        <w:rPr>
          <w:rFonts w:cstheme="minorHAnsi"/>
          <w:b/>
          <w:bCs/>
          <w:color w:val="000000" w:themeColor="text1"/>
        </w:rPr>
        <w:t>Perkančioji organizacija</w:t>
      </w:r>
      <w:r w:rsidRPr="00372A70">
        <w:rPr>
          <w:rFonts w:cstheme="minorHAnsi"/>
          <w:color w:val="000000" w:themeColor="text1"/>
        </w:rPr>
        <w:t xml:space="preserve"> </w:t>
      </w:r>
      <w:bookmarkStart w:id="12" w:name="_Hlk134430016"/>
      <w:r w:rsidRPr="00372A70">
        <w:rPr>
          <w:rFonts w:cstheme="minorHAnsi"/>
          <w:color w:val="000000" w:themeColor="text1"/>
        </w:rPr>
        <w:t xml:space="preserve">–  </w:t>
      </w:r>
      <w:bookmarkEnd w:id="12"/>
      <w:r w:rsidRPr="00372A70">
        <w:rPr>
          <w:rFonts w:cstheme="minorHAnsi"/>
          <w:color w:val="000000" w:themeColor="text1"/>
        </w:rPr>
        <w:t xml:space="preserve"> Kaišiadorių </w:t>
      </w:r>
      <w:r w:rsidR="004D326C">
        <w:rPr>
          <w:rFonts w:cstheme="minorHAnsi"/>
          <w:color w:val="000000" w:themeColor="text1"/>
        </w:rPr>
        <w:t>švietimo ir sporto centras</w:t>
      </w:r>
      <w:r w:rsidRPr="00372A70">
        <w:rPr>
          <w:rFonts w:cstheme="minorHAnsi"/>
          <w:color w:val="000000" w:themeColor="text1"/>
        </w:rPr>
        <w:t xml:space="preserve">, įmonės kodas </w:t>
      </w:r>
      <w:r w:rsidR="004D326C" w:rsidRPr="004D326C">
        <w:rPr>
          <w:rFonts w:cstheme="minorHAnsi"/>
          <w:color w:val="000000" w:themeColor="text1"/>
        </w:rPr>
        <w:t>306139771</w:t>
      </w:r>
      <w:r w:rsidRPr="00372A70">
        <w:rPr>
          <w:rFonts w:cstheme="minorHAnsi"/>
          <w:color w:val="000000" w:themeColor="text1"/>
        </w:rPr>
        <w:t xml:space="preserve"> buveinė </w:t>
      </w:r>
      <w:r w:rsidR="004D326C" w:rsidRPr="004D326C">
        <w:rPr>
          <w:rFonts w:cstheme="minorHAnsi"/>
          <w:color w:val="000000" w:themeColor="text1"/>
        </w:rPr>
        <w:t>V.</w:t>
      </w:r>
      <w:r w:rsidR="00465793">
        <w:rPr>
          <w:rFonts w:cstheme="minorHAnsi"/>
          <w:color w:val="000000" w:themeColor="text1"/>
        </w:rPr>
        <w:t xml:space="preserve"> </w:t>
      </w:r>
      <w:r w:rsidR="004D326C" w:rsidRPr="004D326C">
        <w:rPr>
          <w:rFonts w:cstheme="minorHAnsi"/>
          <w:color w:val="000000" w:themeColor="text1"/>
        </w:rPr>
        <w:t>Kudirkos g. 12, LT-56126, Kaišiadorys</w:t>
      </w:r>
      <w:r w:rsidRPr="00372A70">
        <w:rPr>
          <w:rFonts w:cstheme="minorHAnsi"/>
          <w:color w:val="000000" w:themeColor="text1"/>
        </w:rPr>
        <w:t>.</w:t>
      </w:r>
      <w:r w:rsidR="00D4709D" w:rsidRPr="00372A70">
        <w:rPr>
          <w:rFonts w:cstheme="minorHAnsi"/>
          <w:color w:val="000000" w:themeColor="text1"/>
        </w:rPr>
        <w:t xml:space="preserve"> </w:t>
      </w:r>
      <w:r w:rsidRPr="00372A70">
        <w:rPr>
          <w:rFonts w:eastAsiaTheme="minorHAnsi" w:cstheme="minorHAnsi"/>
          <w:color w:val="000000" w:themeColor="text1"/>
          <w:lang w:eastAsia="en-US"/>
        </w:rPr>
        <w:t>Perkančioji organizacija nėra PVM mokėtoja</w:t>
      </w:r>
      <w:r w:rsidRPr="00372A70">
        <w:rPr>
          <w:rFonts w:cstheme="minorHAnsi"/>
          <w:color w:val="000000" w:themeColor="text1"/>
        </w:rPr>
        <w:t>.</w:t>
      </w:r>
    </w:p>
    <w:p w:rsidR="00D44817" w:rsidRPr="00372A70" w:rsidRDefault="003C6471" w:rsidP="008B5433">
      <w:pPr>
        <w:pStyle w:val="Sraopastraipa"/>
        <w:numPr>
          <w:ilvl w:val="1"/>
          <w:numId w:val="3"/>
        </w:numPr>
        <w:spacing w:line="240" w:lineRule="auto"/>
        <w:ind w:left="0" w:firstLine="709"/>
        <w:rPr>
          <w:rFonts w:cstheme="minorHAnsi"/>
          <w:color w:val="000000" w:themeColor="text1"/>
        </w:rPr>
      </w:pPr>
      <w:r w:rsidRPr="00372A70">
        <w:rPr>
          <w:rFonts w:cstheme="minorHAnsi"/>
          <w:b/>
          <w:bCs/>
          <w:color w:val="000000" w:themeColor="text1"/>
        </w:rPr>
        <w:t>Pirkimą perkančiosios organizacijos vardu</w:t>
      </w:r>
      <w:r w:rsidRPr="00372A70">
        <w:rPr>
          <w:rFonts w:cstheme="minorHAnsi"/>
          <w:color w:val="000000" w:themeColor="text1"/>
        </w:rPr>
        <w:t xml:space="preserve"> </w:t>
      </w:r>
      <w:r w:rsidRPr="00372A70">
        <w:rPr>
          <w:rFonts w:cstheme="minorHAnsi"/>
          <w:b/>
          <w:bCs/>
          <w:color w:val="000000" w:themeColor="text1"/>
        </w:rPr>
        <w:t xml:space="preserve">atlieka savivaldybės centrinė perkančioji organizacija Kaišiadorių bendrųjų funkcijų tarnyba (toliau-SCPO), juridinio asmens kodas 306139700, adresas Gedimino g. 118, Kaišiadorys. </w:t>
      </w:r>
      <w:r w:rsidRPr="00372A70">
        <w:rPr>
          <w:rFonts w:eastAsia="Calibri" w:cstheme="minorHAnsi"/>
          <w:color w:val="000000" w:themeColor="text1"/>
        </w:rPr>
        <w:t xml:space="preserve">Sutartį pasirašys </w:t>
      </w:r>
      <w:r w:rsidRPr="00372A70">
        <w:rPr>
          <w:rFonts w:cstheme="minorHAnsi"/>
          <w:color w:val="000000" w:themeColor="text1"/>
        </w:rPr>
        <w:t>perkančioji organizacija</w:t>
      </w:r>
      <w:r w:rsidRPr="00372A70">
        <w:rPr>
          <w:rFonts w:eastAsia="Calibri" w:cstheme="minorHAnsi"/>
          <w:color w:val="000000" w:themeColor="text1"/>
        </w:rPr>
        <w:t xml:space="preserve"> </w:t>
      </w:r>
      <w:r w:rsidRPr="00372A70">
        <w:rPr>
          <w:rFonts w:cstheme="minorHAnsi"/>
          <w:color w:val="000000" w:themeColor="text1"/>
        </w:rPr>
        <w:t xml:space="preserve">–   </w:t>
      </w:r>
      <w:r w:rsidR="004E2DFF" w:rsidRPr="00372A70">
        <w:rPr>
          <w:rFonts w:cstheme="minorHAnsi"/>
          <w:color w:val="000000" w:themeColor="text1"/>
        </w:rPr>
        <w:t xml:space="preserve">Kaišiadorių </w:t>
      </w:r>
      <w:r w:rsidR="004D326C">
        <w:rPr>
          <w:rFonts w:cstheme="minorHAnsi"/>
          <w:color w:val="000000" w:themeColor="text1"/>
        </w:rPr>
        <w:t>švietimo ir sporto centras</w:t>
      </w:r>
      <w:r w:rsidRPr="00372A70">
        <w:rPr>
          <w:rFonts w:cstheme="minorHAnsi"/>
          <w:color w:val="000000" w:themeColor="text1"/>
        </w:rPr>
        <w:t>.</w:t>
      </w:r>
      <w:r w:rsidRPr="00372A70">
        <w:rPr>
          <w:rFonts w:eastAsia="Calibri" w:cstheme="minorHAnsi"/>
          <w:color w:val="000000" w:themeColor="text1"/>
        </w:rPr>
        <w:t xml:space="preserve"> Kai pirkimą atlieka įgaliotoji ar SCPO, ji atlieka pirkimo dokumentuose nurodytus perkančiajai organizacijai priskirtinus veiksmus, išskyrus pirkimo sutarties sudarymą. </w:t>
      </w:r>
    </w:p>
    <w:p w:rsidR="003C6471" w:rsidRPr="00372A70" w:rsidRDefault="003C6471" w:rsidP="008B5433">
      <w:pPr>
        <w:pStyle w:val="Sraopastraipa"/>
        <w:numPr>
          <w:ilvl w:val="1"/>
          <w:numId w:val="3"/>
        </w:numPr>
        <w:spacing w:line="240" w:lineRule="auto"/>
        <w:ind w:left="0" w:firstLine="709"/>
        <w:rPr>
          <w:rFonts w:cstheme="minorHAnsi"/>
          <w:color w:val="000000" w:themeColor="text1"/>
        </w:rPr>
      </w:pPr>
      <w:r w:rsidRPr="00372A70">
        <w:rPr>
          <w:rFonts w:cstheme="minorHAnsi"/>
          <w:color w:val="000000" w:themeColor="text1"/>
        </w:rPr>
        <w:t xml:space="preserve">Pirkimas neatliekamas naudojantis centralizuotų pirkimų katalogu, nes: </w:t>
      </w:r>
      <w:r w:rsidR="00D44817" w:rsidRPr="00372A70">
        <w:rPr>
          <w:rFonts w:cstheme="minorHAnsi"/>
          <w:color w:val="000000" w:themeColor="text1"/>
        </w:rPr>
        <w:t xml:space="preserve">kataloge nėra siūlomų pirkimo objektą atitinkančių darbų. </w:t>
      </w:r>
    </w:p>
    <w:p w:rsidR="00D44817" w:rsidRPr="00372A70" w:rsidRDefault="00D44817" w:rsidP="008B5433">
      <w:pPr>
        <w:pStyle w:val="Sraopastraipa"/>
        <w:numPr>
          <w:ilvl w:val="1"/>
          <w:numId w:val="3"/>
        </w:numPr>
        <w:spacing w:line="240" w:lineRule="auto"/>
        <w:ind w:left="0" w:firstLine="709"/>
        <w:rPr>
          <w:rFonts w:cstheme="minorHAnsi"/>
          <w:color w:val="000000" w:themeColor="text1"/>
        </w:rPr>
      </w:pPr>
      <w:r w:rsidRPr="00372A70">
        <w:rPr>
          <w:rFonts w:cstheme="minorHAnsi"/>
          <w:color w:val="000000" w:themeColor="text1"/>
        </w:rPr>
        <w:t xml:space="preserve">Pirkimo Komisija </w:t>
      </w:r>
      <w:sdt>
        <w:sdtPr>
          <w:rPr>
            <w:color w:val="000000" w:themeColor="text1"/>
          </w:rPr>
          <w:id w:val="-874770395"/>
          <w:placeholder>
            <w:docPart w:val="D80A9194E7BC4C08AE936D85051B2FC7"/>
          </w:placeholder>
          <w15:color w:val="000000"/>
          <w:dropDownList>
            <w:listItem w:value="[Pasirinkite]"/>
            <w:listItem w:displayText="nėra" w:value="nėra"/>
            <w:listItem w:displayText="yra" w:value="yra"/>
          </w:dropDownList>
        </w:sdtPr>
        <w:sdtEndPr>
          <w:rPr>
            <w:rFonts w:ascii="Arial" w:hAnsi="Arial" w:cs="Arial"/>
          </w:rPr>
        </w:sdtEndPr>
        <w:sdtContent>
          <w:r w:rsidRPr="00372A70">
            <w:rPr>
              <w:color w:val="000000" w:themeColor="text1"/>
            </w:rPr>
            <w:t>nėra</w:t>
          </w:r>
        </w:sdtContent>
      </w:sdt>
      <w:r w:rsidRPr="00372A70" w:rsidDel="00A100C8">
        <w:rPr>
          <w:rFonts w:cstheme="minorHAnsi"/>
          <w:color w:val="000000" w:themeColor="text1"/>
        </w:rPr>
        <w:t xml:space="preserve"> </w:t>
      </w:r>
      <w:r w:rsidRPr="00372A70">
        <w:rPr>
          <w:rFonts w:cstheme="minorHAnsi"/>
          <w:color w:val="000000" w:themeColor="text1"/>
        </w:rPr>
        <w:t>sudaroma.</w:t>
      </w:r>
    </w:p>
    <w:p w:rsidR="00B21554" w:rsidRPr="007F570E" w:rsidRDefault="00D44817" w:rsidP="008B5433">
      <w:pPr>
        <w:pStyle w:val="Sraopastraipa"/>
        <w:numPr>
          <w:ilvl w:val="1"/>
          <w:numId w:val="3"/>
        </w:numPr>
        <w:spacing w:line="240" w:lineRule="auto"/>
        <w:ind w:left="0" w:firstLine="709"/>
        <w:rPr>
          <w:rFonts w:cstheme="minorHAnsi"/>
          <w:color w:val="000000" w:themeColor="text1"/>
        </w:rPr>
      </w:pPr>
      <w:r w:rsidRPr="007F570E">
        <w:rPr>
          <w:color w:val="000000" w:themeColor="text1"/>
        </w:rPr>
        <w:t xml:space="preserve">Atliekamas žaliasis pirkimas. Pirkimas vykdomas vadovaujantis </w:t>
      </w:r>
      <w:hyperlink r:id="rId11" w:history="1">
        <w:r w:rsidRPr="007F570E">
          <w:rPr>
            <w:rStyle w:val="Hipersaitas"/>
            <w:rFonts w:cstheme="minorHAnsi"/>
            <w:color w:val="000000" w:themeColor="text1"/>
          </w:rPr>
          <w:t>Lietuvos Respublikos aplinkos ministro 2011 m. birželio 28 d. įsakymu Nr. D1-508 „Dėl aplinkos apsaugos kriterijų taikymo, vykdant žaliuosius pirkimus, tvarkos aprašo patvirtinimo“</w:t>
        </w:r>
      </w:hyperlink>
      <w:r w:rsidRPr="007F570E">
        <w:rPr>
          <w:color w:val="000000" w:themeColor="text1"/>
        </w:rPr>
        <w:t xml:space="preserve"> </w:t>
      </w:r>
      <w:r w:rsidRPr="007F570E">
        <w:rPr>
          <w:rFonts w:cstheme="minorHAnsi"/>
          <w:color w:val="000000" w:themeColor="text1"/>
        </w:rPr>
        <w:t xml:space="preserve">4 punkto </w:t>
      </w:r>
      <w:r w:rsidR="00B21554" w:rsidRPr="007F570E">
        <w:rPr>
          <w:rFonts w:cstheme="minorHAnsi"/>
          <w:color w:val="000000" w:themeColor="text1"/>
        </w:rPr>
        <w:t>4.1.</w:t>
      </w:r>
      <w:r w:rsidR="00B21554" w:rsidRPr="007F570E">
        <w:rPr>
          <w:rFonts w:cstheme="minorHAnsi"/>
          <w:i/>
          <w:color w:val="000000" w:themeColor="text1"/>
        </w:rPr>
        <w:t xml:space="preserve"> </w:t>
      </w:r>
      <w:r w:rsidR="00B21554" w:rsidRPr="007F570E">
        <w:rPr>
          <w:rFonts w:cstheme="minorHAnsi"/>
          <w:color w:val="000000" w:themeColor="text1"/>
        </w:rPr>
        <w:t xml:space="preserve"> papunkčiu (-</w:t>
      </w:r>
      <w:proofErr w:type="spellStart"/>
      <w:r w:rsidR="00B21554" w:rsidRPr="007F570E">
        <w:rPr>
          <w:rFonts w:cstheme="minorHAnsi"/>
          <w:color w:val="000000" w:themeColor="text1"/>
        </w:rPr>
        <w:t>iais</w:t>
      </w:r>
      <w:proofErr w:type="spellEnd"/>
      <w:r w:rsidR="00B21554" w:rsidRPr="007F570E">
        <w:rPr>
          <w:rFonts w:cstheme="minorHAnsi"/>
          <w:color w:val="000000" w:themeColor="text1"/>
        </w:rPr>
        <w:t>).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rsidR="00D44817" w:rsidRPr="00B21554" w:rsidRDefault="00D44817" w:rsidP="008B5433">
      <w:pPr>
        <w:pStyle w:val="Sraopastraipa"/>
        <w:numPr>
          <w:ilvl w:val="1"/>
          <w:numId w:val="3"/>
        </w:numPr>
        <w:spacing w:line="240" w:lineRule="auto"/>
        <w:ind w:left="0" w:firstLine="709"/>
        <w:rPr>
          <w:rFonts w:cstheme="minorHAnsi"/>
          <w:color w:val="000000" w:themeColor="text1"/>
        </w:rPr>
      </w:pPr>
      <w:r w:rsidRPr="00B21554">
        <w:rPr>
          <w:rFonts w:eastAsia="Arial" w:cstheme="minorHAnsi"/>
          <w:color w:val="000000" w:themeColor="text1"/>
        </w:rPr>
        <w:t>Bendrosios pirkimo sąlygos yra neatskiriama šių pirkimo sąlygų dalis.</w:t>
      </w:r>
    </w:p>
    <w:p w:rsidR="008B5433" w:rsidRDefault="003C6471" w:rsidP="008B5433">
      <w:pPr>
        <w:pStyle w:val="Sraopastraipa"/>
        <w:numPr>
          <w:ilvl w:val="1"/>
          <w:numId w:val="3"/>
        </w:numPr>
        <w:spacing w:line="240" w:lineRule="auto"/>
        <w:ind w:left="0" w:firstLine="709"/>
        <w:rPr>
          <w:rFonts w:cstheme="minorHAnsi"/>
          <w:color w:val="000000" w:themeColor="text1"/>
        </w:rPr>
      </w:pPr>
      <w:r w:rsidRPr="00372A70">
        <w:rPr>
          <w:rFonts w:cstheme="minorHAnsi"/>
          <w:color w:val="000000" w:themeColor="text1"/>
        </w:rPr>
        <w:t>Tiesioginį ryšį su tiekėjais įgalioti palaikyti:</w:t>
      </w:r>
    </w:p>
    <w:p w:rsidR="00073221" w:rsidRPr="00073221" w:rsidRDefault="003C6471" w:rsidP="00073221">
      <w:pPr>
        <w:pStyle w:val="Sraopastraipa"/>
        <w:numPr>
          <w:ilvl w:val="2"/>
          <w:numId w:val="3"/>
        </w:numPr>
        <w:spacing w:line="240" w:lineRule="auto"/>
        <w:ind w:left="0" w:right="-115" w:firstLine="709"/>
        <w:rPr>
          <w:rFonts w:cstheme="minorHAnsi"/>
          <w:color w:val="000000" w:themeColor="text1"/>
        </w:rPr>
      </w:pPr>
      <w:r w:rsidRPr="008B5433">
        <w:rPr>
          <w:rFonts w:cstheme="minorHAnsi"/>
          <w:b/>
          <w:bCs/>
          <w:color w:val="000000" w:themeColor="text1"/>
        </w:rPr>
        <w:t>dėl klausimų, susijusių su pirkimo objektu</w:t>
      </w:r>
      <w:r w:rsidRPr="008B5433">
        <w:rPr>
          <w:rFonts w:cstheme="minorHAnsi"/>
          <w:color w:val="000000" w:themeColor="text1"/>
        </w:rPr>
        <w:t xml:space="preserve"> –  Kaišiadorių </w:t>
      </w:r>
      <w:r w:rsidR="004D326C">
        <w:rPr>
          <w:rFonts w:cstheme="minorHAnsi"/>
          <w:color w:val="000000" w:themeColor="text1"/>
        </w:rPr>
        <w:t>švietimo ir sporto centras</w:t>
      </w:r>
      <w:r w:rsidRPr="008B5433">
        <w:rPr>
          <w:rFonts w:cstheme="minorHAnsi"/>
          <w:color w:val="000000" w:themeColor="text1"/>
        </w:rPr>
        <w:t xml:space="preserve">, </w:t>
      </w:r>
      <w:r w:rsidR="00073221" w:rsidRPr="00073221">
        <w:rPr>
          <w:rFonts w:cstheme="minorHAnsi"/>
          <w:color w:val="000000" w:themeColor="text1"/>
        </w:rPr>
        <w:t>Ūkio veiklos skyriaus vedėja</w:t>
      </w:r>
    </w:p>
    <w:p w:rsidR="00073221" w:rsidRPr="00073221" w:rsidRDefault="00073221" w:rsidP="00073221">
      <w:pPr>
        <w:spacing w:line="240" w:lineRule="auto"/>
        <w:ind w:right="-115" w:firstLine="0"/>
        <w:rPr>
          <w:rStyle w:val="Hipersaitas"/>
        </w:rPr>
      </w:pPr>
      <w:r>
        <w:rPr>
          <w:rFonts w:cstheme="minorHAnsi"/>
          <w:color w:val="000000" w:themeColor="text1"/>
        </w:rPr>
        <w:t>Džiuginta Morkūnienė</w:t>
      </w:r>
      <w:r w:rsidR="00F86906" w:rsidRPr="00073221">
        <w:rPr>
          <w:rFonts w:cstheme="minorHAnsi"/>
          <w:color w:val="000000" w:themeColor="text1"/>
        </w:rPr>
        <w:t>,</w:t>
      </w:r>
      <w:r w:rsidR="003C6471" w:rsidRPr="00073221">
        <w:rPr>
          <w:rFonts w:cstheme="minorHAnsi"/>
          <w:color w:val="000000" w:themeColor="text1"/>
        </w:rPr>
        <w:t xml:space="preserve"> </w:t>
      </w:r>
      <w:r w:rsidR="008B5433" w:rsidRPr="00073221">
        <w:rPr>
          <w:rFonts w:cstheme="minorHAnsi"/>
          <w:color w:val="000000" w:themeColor="text1"/>
        </w:rPr>
        <w:t>mob</w:t>
      </w:r>
      <w:r w:rsidR="003C6471" w:rsidRPr="00073221">
        <w:rPr>
          <w:rFonts w:cstheme="minorHAnsi"/>
          <w:color w:val="000000" w:themeColor="text1"/>
        </w:rPr>
        <w:t>. +370 </w:t>
      </w:r>
      <w:r>
        <w:rPr>
          <w:rFonts w:cstheme="minorHAnsi"/>
          <w:color w:val="000000" w:themeColor="text1"/>
        </w:rPr>
        <w:t>65638504</w:t>
      </w:r>
      <w:r w:rsidR="003C6471" w:rsidRPr="00073221">
        <w:rPr>
          <w:rFonts w:cstheme="minorHAnsi"/>
          <w:color w:val="000000" w:themeColor="text1"/>
        </w:rPr>
        <w:t xml:space="preserve"> </w:t>
      </w:r>
      <w:proofErr w:type="spellStart"/>
      <w:r w:rsidR="003C6471" w:rsidRPr="00073221">
        <w:rPr>
          <w:rFonts w:cstheme="minorHAnsi"/>
          <w:color w:val="000000" w:themeColor="text1"/>
        </w:rPr>
        <w:t>el.p</w:t>
      </w:r>
      <w:proofErr w:type="spellEnd"/>
      <w:r w:rsidR="003C6471" w:rsidRPr="00073221">
        <w:rPr>
          <w:rFonts w:cstheme="minorHAnsi"/>
          <w:color w:val="000000" w:themeColor="text1"/>
        </w:rPr>
        <w:t xml:space="preserve">. </w:t>
      </w:r>
      <w:hyperlink r:id="rId12" w:history="1">
        <w:r w:rsidRPr="000705FD">
          <w:rPr>
            <w:rStyle w:val="Hipersaitas"/>
          </w:rPr>
          <w:t>dziuginta.morkuniene</w:t>
        </w:r>
        <w:r w:rsidRPr="000705FD">
          <w:rPr>
            <w:rStyle w:val="Hipersaitas"/>
            <w:lang w:val="en-US"/>
          </w:rPr>
          <w:t>@kaisiadorysss.lt</w:t>
        </w:r>
      </w:hyperlink>
      <w:r>
        <w:t xml:space="preserve">; </w:t>
      </w:r>
    </w:p>
    <w:p w:rsidR="003C6471" w:rsidRDefault="003C6471" w:rsidP="008B5433">
      <w:pPr>
        <w:pStyle w:val="Sraopastraipa"/>
        <w:numPr>
          <w:ilvl w:val="2"/>
          <w:numId w:val="3"/>
        </w:numPr>
        <w:spacing w:line="240" w:lineRule="auto"/>
        <w:ind w:left="0" w:firstLine="709"/>
        <w:rPr>
          <w:rFonts w:cstheme="minorHAnsi"/>
          <w:color w:val="000000" w:themeColor="text1"/>
        </w:rPr>
      </w:pPr>
      <w:r w:rsidRPr="008B5433">
        <w:rPr>
          <w:rFonts w:cstheme="minorHAnsi"/>
          <w:b/>
          <w:bCs/>
          <w:color w:val="000000" w:themeColor="text1"/>
        </w:rPr>
        <w:t>dėl klausimų, susijusių su viešojo pirkimo procedūromis</w:t>
      </w:r>
      <w:r w:rsidRPr="008B5433">
        <w:rPr>
          <w:rFonts w:cstheme="minorHAnsi"/>
          <w:color w:val="000000" w:themeColor="text1"/>
        </w:rPr>
        <w:t xml:space="preserve"> – Kaišiadorių Bendrųjų funkcijų tarnybos viešųjų pirkimų specialistė Neringa Armonavičienė, </w:t>
      </w:r>
      <w:r w:rsidR="008B5433">
        <w:rPr>
          <w:rFonts w:cstheme="minorHAnsi"/>
          <w:color w:val="000000" w:themeColor="text1"/>
        </w:rPr>
        <w:t>mob</w:t>
      </w:r>
      <w:r w:rsidRPr="008B5433">
        <w:rPr>
          <w:rFonts w:cstheme="minorHAnsi"/>
          <w:color w:val="000000" w:themeColor="text1"/>
        </w:rPr>
        <w:t xml:space="preserve">. +37063881746, el. p. </w:t>
      </w:r>
      <w:hyperlink r:id="rId13" w:history="1">
        <w:r w:rsidR="000322F9" w:rsidRPr="000705FD">
          <w:rPr>
            <w:rStyle w:val="Hipersaitas"/>
            <w:rFonts w:cstheme="minorHAnsi"/>
          </w:rPr>
          <w:t>neringa.armonaviciene@kaisiadorysbft.lt</w:t>
        </w:r>
      </w:hyperlink>
      <w:r w:rsidRPr="008B5433">
        <w:rPr>
          <w:rFonts w:cstheme="minorHAnsi"/>
          <w:color w:val="000000" w:themeColor="text1"/>
        </w:rPr>
        <w:t>.</w:t>
      </w:r>
    </w:p>
    <w:p w:rsidR="000322F9" w:rsidRPr="008B5433" w:rsidRDefault="000322F9" w:rsidP="000322F9">
      <w:pPr>
        <w:pStyle w:val="Sraopastraipa"/>
        <w:spacing w:line="240" w:lineRule="auto"/>
        <w:ind w:left="709" w:firstLine="0"/>
        <w:rPr>
          <w:rFonts w:cstheme="minorHAnsi"/>
          <w:color w:val="000000" w:themeColor="text1"/>
        </w:rPr>
      </w:pPr>
    </w:p>
    <w:p w:rsidR="003C6471" w:rsidRDefault="003C6471" w:rsidP="008B5433">
      <w:pPr>
        <w:pStyle w:val="Antrat1"/>
        <w:numPr>
          <w:ilvl w:val="0"/>
          <w:numId w:val="2"/>
        </w:numPr>
        <w:tabs>
          <w:tab w:val="num" w:pos="360"/>
        </w:tabs>
        <w:spacing w:before="0" w:after="0"/>
        <w:ind w:left="0" w:firstLine="0"/>
        <w:rPr>
          <w:rFonts w:asciiTheme="minorHAnsi" w:hAnsiTheme="minorHAnsi" w:cstheme="minorHAnsi"/>
          <w:color w:val="000000" w:themeColor="text1"/>
        </w:rPr>
      </w:pPr>
      <w:bookmarkStart w:id="13" w:name="_Toc193791142"/>
      <w:r w:rsidRPr="00372A70">
        <w:rPr>
          <w:rFonts w:asciiTheme="minorHAnsi" w:hAnsiTheme="minorHAnsi" w:cstheme="minorHAnsi"/>
          <w:color w:val="000000" w:themeColor="text1"/>
        </w:rPr>
        <w:t>Pirkimo objektas</w:t>
      </w:r>
      <w:bookmarkEnd w:id="13"/>
    </w:p>
    <w:p w:rsidR="004B1B6A" w:rsidRPr="004B1B6A" w:rsidRDefault="004B1B6A" w:rsidP="004B1B6A"/>
    <w:p w:rsidR="003C6471" w:rsidRPr="00372A70" w:rsidRDefault="003C6471" w:rsidP="003C6471">
      <w:pPr>
        <w:pStyle w:val="Betarp"/>
        <w:numPr>
          <w:ilvl w:val="1"/>
          <w:numId w:val="2"/>
        </w:numPr>
        <w:tabs>
          <w:tab w:val="left" w:pos="1134"/>
        </w:tabs>
        <w:spacing w:after="120"/>
        <w:ind w:left="0" w:firstLine="709"/>
        <w:contextualSpacing/>
        <w:rPr>
          <w:rFonts w:cstheme="minorHAnsi"/>
          <w:color w:val="000000" w:themeColor="text1"/>
        </w:rPr>
      </w:pPr>
      <w:r w:rsidRPr="00372A70">
        <w:rPr>
          <w:rFonts w:cstheme="minorHAnsi"/>
          <w:color w:val="000000" w:themeColor="text1"/>
        </w:rPr>
        <w:t xml:space="preserve"> Perkančioji organizacija </w:t>
      </w:r>
      <w:r w:rsidRPr="00372A70">
        <w:rPr>
          <w:rFonts w:eastAsia="Calibri" w:cstheme="minorHAnsi"/>
          <w:color w:val="000000" w:themeColor="text1"/>
        </w:rPr>
        <w:t xml:space="preserve">numato įsigyti </w:t>
      </w:r>
      <w:r w:rsidR="004B3B63">
        <w:t>pastato baseino patalpų denginio konstrukcijų projektavimo paslaugą, projekto vykdymo priežiūrą</w:t>
      </w:r>
      <w:r w:rsidR="004B3B63">
        <w:rPr>
          <w:rFonts w:eastAsia="TimesNewRomanPS-BoldMT"/>
        </w:rPr>
        <w:t xml:space="preserve">. </w:t>
      </w:r>
      <w:r w:rsidRPr="00372A70">
        <w:rPr>
          <w:rFonts w:cstheme="minorHAnsi"/>
          <w:color w:val="000000" w:themeColor="text1"/>
        </w:rPr>
        <w:t xml:space="preserve">Reikalavimai pirkimo objektui nustatyti specialiųjų pirkimo sąlygų </w:t>
      </w:r>
      <w:r w:rsidRPr="00C15A40">
        <w:rPr>
          <w:rFonts w:cstheme="minorHAnsi"/>
          <w:color w:val="000000" w:themeColor="text1"/>
        </w:rPr>
        <w:t>Pirkimo sąlygų 1 priede „Techninė specifikacija“</w:t>
      </w:r>
      <w:r w:rsidR="0092255C">
        <w:rPr>
          <w:rFonts w:cstheme="minorHAnsi"/>
          <w:color w:val="000000" w:themeColor="text1"/>
        </w:rPr>
        <w:t>.</w:t>
      </w:r>
    </w:p>
    <w:p w:rsidR="003C6471" w:rsidRPr="00372A70" w:rsidRDefault="003C6471" w:rsidP="003C6471">
      <w:pPr>
        <w:pStyle w:val="Betarp"/>
        <w:ind w:firstLine="709"/>
        <w:contextualSpacing/>
        <w:rPr>
          <w:rFonts w:cstheme="minorHAnsi"/>
          <w:color w:val="000000" w:themeColor="text1"/>
        </w:rPr>
      </w:pPr>
      <w:r w:rsidRPr="00372A70">
        <w:rPr>
          <w:rFonts w:cstheme="minorHAnsi"/>
          <w:color w:val="000000" w:themeColor="text1"/>
        </w:rPr>
        <w:t>2.2. Pirkimo objektas į dalis</w:t>
      </w:r>
      <w:r w:rsidR="00F86906" w:rsidRPr="00372A70">
        <w:rPr>
          <w:rFonts w:cstheme="minorHAnsi"/>
          <w:color w:val="000000" w:themeColor="text1"/>
        </w:rPr>
        <w:t xml:space="preserve"> neskaidomas. Pirkimo apimtys, reikalavimai ir techninė specifikacija apibrėžti specialiųjų pirkimo sąlygų </w:t>
      </w:r>
      <w:r w:rsidR="00F86906" w:rsidRPr="00C15A40">
        <w:rPr>
          <w:rFonts w:cstheme="minorHAnsi"/>
          <w:color w:val="000000" w:themeColor="text1"/>
        </w:rPr>
        <w:t>1 priede  „Techninė specifikacija“.</w:t>
      </w:r>
    </w:p>
    <w:p w:rsidR="003C6471" w:rsidRPr="00372A70" w:rsidRDefault="003C6471" w:rsidP="003C6471">
      <w:pPr>
        <w:pStyle w:val="Sraopastraipa"/>
        <w:spacing w:line="240" w:lineRule="auto"/>
        <w:ind w:left="0" w:firstLine="709"/>
        <w:rPr>
          <w:rFonts w:cstheme="minorHAnsi"/>
          <w:color w:val="000000" w:themeColor="text1"/>
        </w:rPr>
      </w:pPr>
      <w:r w:rsidRPr="00372A70">
        <w:rPr>
          <w:rFonts w:cstheme="minorHAnsi"/>
          <w:color w:val="000000" w:themeColor="text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C6471" w:rsidRPr="00372A70" w:rsidRDefault="003C6471" w:rsidP="003C6471">
      <w:pPr>
        <w:pStyle w:val="Sraopastraipa"/>
        <w:spacing w:line="240" w:lineRule="auto"/>
        <w:ind w:left="0" w:firstLine="709"/>
        <w:rPr>
          <w:rFonts w:cstheme="minorHAnsi"/>
          <w:color w:val="000000" w:themeColor="text1"/>
        </w:rPr>
      </w:pPr>
      <w:r w:rsidRPr="00372A70">
        <w:rPr>
          <w:rFonts w:cstheme="minorHAnsi"/>
          <w:color w:val="000000" w:themeColor="text1"/>
        </w:rPr>
        <w:t xml:space="preserve">2.4. Jeigu apibūdinant pirkimo objektą techninėje specifikacijoje nurodytas standartas, </w:t>
      </w:r>
      <w:r w:rsidRPr="00372A70">
        <w:rPr>
          <w:color w:val="000000" w:themeColor="text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2A70">
        <w:rPr>
          <w:rFonts w:cstheme="minorHAnsi"/>
          <w:color w:val="000000" w:themeColor="text1"/>
        </w:rPr>
        <w:t xml:space="preserve">turi būti laikoma, kad kiekviena tokia nuoroda yra pateikta su žodžiais „arba lygiavertis“. </w:t>
      </w:r>
    </w:p>
    <w:p w:rsidR="003C6471" w:rsidRPr="00372A70" w:rsidRDefault="003C6471" w:rsidP="003C6471">
      <w:pPr>
        <w:pStyle w:val="Betarp"/>
        <w:ind w:firstLine="709"/>
        <w:contextualSpacing/>
        <w:rPr>
          <w:rFonts w:cstheme="minorHAnsi"/>
          <w:color w:val="000000" w:themeColor="text1"/>
        </w:rPr>
      </w:pPr>
    </w:p>
    <w:p w:rsidR="003C6471" w:rsidRPr="00372A70" w:rsidRDefault="003C6471" w:rsidP="008B5433">
      <w:pPr>
        <w:pStyle w:val="Antrat1"/>
        <w:numPr>
          <w:ilvl w:val="0"/>
          <w:numId w:val="2"/>
        </w:numPr>
        <w:tabs>
          <w:tab w:val="num" w:pos="426"/>
        </w:tabs>
        <w:spacing w:before="0" w:after="0" w:line="240" w:lineRule="auto"/>
        <w:ind w:left="0" w:firstLine="0"/>
        <w:rPr>
          <w:rFonts w:asciiTheme="minorHAnsi" w:hAnsiTheme="minorHAnsi" w:cstheme="minorHAnsi"/>
          <w:color w:val="000000" w:themeColor="text1"/>
        </w:rPr>
      </w:pPr>
      <w:bookmarkStart w:id="14" w:name="_Toc193791143"/>
      <w:r w:rsidRPr="00372A70">
        <w:rPr>
          <w:rFonts w:asciiTheme="minorHAnsi" w:hAnsiTheme="minorHAnsi" w:cstheme="minorHAnsi"/>
          <w:color w:val="000000" w:themeColor="text1"/>
        </w:rPr>
        <w:t>Tiekėjų pašalinimo pagrindai, kvalifikacijos reikalavimai ir reikalaujami kokybės vadybos sistemos ir (arba) aplinkos apsaugos vadybos sistemos standartai</w:t>
      </w:r>
      <w:bookmarkEnd w:id="14"/>
      <w:r w:rsidRPr="00372A70">
        <w:rPr>
          <w:rFonts w:asciiTheme="minorHAnsi" w:hAnsiTheme="minorHAnsi" w:cstheme="minorHAnsi"/>
          <w:color w:val="000000" w:themeColor="text1"/>
        </w:rPr>
        <w:t xml:space="preserve"> </w:t>
      </w:r>
    </w:p>
    <w:p w:rsidR="003C6471" w:rsidRPr="00372A70" w:rsidRDefault="003C6471" w:rsidP="003C6471">
      <w:pPr>
        <w:spacing w:line="240" w:lineRule="auto"/>
        <w:ind w:firstLine="0"/>
        <w:rPr>
          <w:color w:val="000000" w:themeColor="text1"/>
        </w:rPr>
      </w:pPr>
    </w:p>
    <w:p w:rsidR="003C6471" w:rsidRPr="00DD0BC3" w:rsidRDefault="003C6471" w:rsidP="003C6471">
      <w:pPr>
        <w:pStyle w:val="Sraopastraipa"/>
        <w:numPr>
          <w:ilvl w:val="1"/>
          <w:numId w:val="2"/>
        </w:numPr>
        <w:spacing w:line="240" w:lineRule="auto"/>
        <w:ind w:left="0" w:firstLine="697"/>
        <w:rPr>
          <w:rFonts w:cstheme="minorHAnsi"/>
          <w:color w:val="000000" w:themeColor="text1"/>
        </w:rPr>
      </w:pPr>
      <w:r w:rsidRPr="00372A70">
        <w:rPr>
          <w:rFonts w:cstheme="minorHAnsi"/>
          <w:color w:val="000000" w:themeColor="text1"/>
        </w:rPr>
        <w:lastRenderedPageBreak/>
        <w:t>Reikalavimai dėl tiekėjo ir subtiekėjų (jeigu taikoma), ūkio subjektų, kurių pajėgumais tiekėjas remiasi, pašalinimo pagrindų nebuvimo bei jų nebuvimą patvirtinantys dokumentai nurodyti specialiųjų pirkimo sąlygų</w:t>
      </w:r>
      <w:hyperlink w:anchor="_Toc80022625" w:history="1">
        <w:r w:rsidRPr="00DD0BC3">
          <w:rPr>
            <w:rStyle w:val="Hipersaitas"/>
            <w:rFonts w:cstheme="minorHAnsi"/>
            <w:noProof/>
            <w:color w:val="000000" w:themeColor="text1"/>
            <w:sz w:val="22"/>
            <w:szCs w:val="22"/>
          </w:rPr>
          <w:t xml:space="preserve"> </w:t>
        </w:r>
        <w:r w:rsidRPr="00DD0BC3">
          <w:rPr>
            <w:rStyle w:val="Hipersaitas"/>
            <w:rFonts w:cstheme="minorHAnsi"/>
            <w:noProof/>
            <w:color w:val="000000" w:themeColor="text1"/>
            <w:sz w:val="22"/>
            <w:szCs w:val="22"/>
            <w:lang w:val="en-US"/>
          </w:rPr>
          <w:t>4</w:t>
        </w:r>
        <w:r w:rsidRPr="00DD0BC3">
          <w:rPr>
            <w:rStyle w:val="Hipersaitas"/>
            <w:rFonts w:cstheme="minorHAnsi"/>
            <w:noProof/>
            <w:color w:val="000000" w:themeColor="text1"/>
            <w:sz w:val="22"/>
            <w:szCs w:val="22"/>
          </w:rPr>
          <w:t xml:space="preserve"> priedas „</w:t>
        </w:r>
        <w:r w:rsidRPr="00DD0BC3">
          <w:rPr>
            <w:rFonts w:eastAsia="Calibri" w:cstheme="minorHAnsi"/>
            <w:color w:val="000000" w:themeColor="text1"/>
            <w:sz w:val="22"/>
            <w:szCs w:val="22"/>
          </w:rPr>
          <w:t xml:space="preserve">Tiekėjų pašalinimo pagrindai ir reikalavimai susiję su nacionaliniu saugumu“. </w:t>
        </w:r>
      </w:hyperlink>
    </w:p>
    <w:p w:rsidR="004B3B63" w:rsidRPr="004B3B63" w:rsidRDefault="003C6471" w:rsidP="004B3B63">
      <w:pPr>
        <w:pStyle w:val="Sraopastraipa"/>
        <w:numPr>
          <w:ilvl w:val="1"/>
          <w:numId w:val="2"/>
        </w:numPr>
        <w:ind w:left="0" w:firstLine="697"/>
        <w:rPr>
          <w:rFonts w:cstheme="minorHAnsi"/>
          <w:color w:val="000000" w:themeColor="text1"/>
        </w:rPr>
      </w:pPr>
      <w:r w:rsidRPr="004B3B63">
        <w:rPr>
          <w:rFonts w:cstheme="minorHAnsi"/>
          <w:color w:val="000000" w:themeColor="text1"/>
        </w:rPr>
        <w:t xml:space="preserve">Tiekėjams nustatomi kvalifikacijos reikalavimai, </w:t>
      </w:r>
      <w:r w:rsidR="004B3B63" w:rsidRPr="004B3B63">
        <w:rPr>
          <w:rFonts w:cstheme="minorHAnsi"/>
          <w:color w:val="000000" w:themeColor="text1"/>
        </w:rPr>
        <w:t>ir (arba) reikalavimai dėl kokybės vadybos sistemos ir (arba) aplinkos apsaugos vadybos sistemos standartų laikymosi ir jų atitiktį patvirtinantys dokumentai nurodyti specialiųjų pirkimo sąlygų</w:t>
      </w:r>
      <w:r w:rsidR="004B3B63">
        <w:rPr>
          <w:rFonts w:cstheme="minorHAnsi"/>
          <w:color w:val="000000" w:themeColor="text1"/>
        </w:rPr>
        <w:t xml:space="preserve"> 2</w:t>
      </w:r>
      <w:r w:rsidR="004B3B63" w:rsidRPr="004B3B63">
        <w:rPr>
          <w:rFonts w:cstheme="minorHAnsi"/>
          <w:color w:val="000000" w:themeColor="text1"/>
        </w:rPr>
        <w:t xml:space="preserve"> priede. Tiekėjas, teikdamas pasiūlymą, įsipareigoja, kad sutartį vykdys tik teisę verstis atitinkama veikla turintys asmenys.</w:t>
      </w:r>
    </w:p>
    <w:p w:rsidR="003C6471" w:rsidRPr="004B3B63" w:rsidRDefault="00DD0BC3" w:rsidP="00E01377">
      <w:pPr>
        <w:pStyle w:val="Sraopastraipa"/>
        <w:numPr>
          <w:ilvl w:val="1"/>
          <w:numId w:val="2"/>
        </w:numPr>
        <w:spacing w:line="240" w:lineRule="auto"/>
        <w:ind w:left="0" w:firstLine="697"/>
        <w:rPr>
          <w:rFonts w:cstheme="minorHAnsi"/>
          <w:color w:val="000000" w:themeColor="text1"/>
        </w:rPr>
      </w:pPr>
      <w:r w:rsidRPr="004B3B63">
        <w:rPr>
          <w:rFonts w:eastAsia="Arial" w:cstheme="minorHAnsi"/>
          <w:color w:val="000000" w:themeColor="text1"/>
        </w:rPr>
        <w:t>Tiekėjas teikdamas pasiūlymą neturi pateikti nei EBVPD, nei laisvos formos deklaracijos dėl atitikties reikalavimams.</w:t>
      </w:r>
    </w:p>
    <w:p w:rsidR="00DD0BC3" w:rsidRPr="00DD0BC3" w:rsidRDefault="00DD0BC3" w:rsidP="00DD0BC3">
      <w:pPr>
        <w:pStyle w:val="Sraopastraipa"/>
        <w:numPr>
          <w:ilvl w:val="1"/>
          <w:numId w:val="2"/>
        </w:numPr>
        <w:spacing w:line="240" w:lineRule="auto"/>
        <w:ind w:left="0" w:firstLine="697"/>
        <w:rPr>
          <w:rFonts w:cstheme="minorHAnsi"/>
          <w:color w:val="000000" w:themeColor="text1"/>
        </w:rPr>
      </w:pPr>
      <w:r w:rsidRPr="00372A70">
        <w:rPr>
          <w:rFonts w:eastAsia="Arial" w:cstheme="minorHAnsi"/>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r>
        <w:rPr>
          <w:rFonts w:eastAsia="Arial" w:cstheme="minorHAnsi"/>
          <w:color w:val="000000" w:themeColor="text1"/>
        </w:rPr>
        <w:t>.</w:t>
      </w:r>
    </w:p>
    <w:p w:rsidR="003C6471" w:rsidRPr="00372A70" w:rsidRDefault="003C6471" w:rsidP="008B5433">
      <w:pPr>
        <w:pStyle w:val="Antrat1"/>
        <w:spacing w:before="0" w:after="0"/>
        <w:rPr>
          <w:rFonts w:asciiTheme="minorHAnsi" w:hAnsiTheme="minorHAnsi" w:cstheme="minorHAnsi"/>
          <w:color w:val="000000" w:themeColor="text1"/>
        </w:rPr>
      </w:pPr>
      <w:bookmarkStart w:id="15" w:name="_Toc193791144"/>
      <w:r w:rsidRPr="00372A70">
        <w:rPr>
          <w:rFonts w:asciiTheme="minorHAnsi" w:hAnsiTheme="minorHAnsi" w:cstheme="minorHAnsi"/>
          <w:color w:val="000000" w:themeColor="text1"/>
        </w:rPr>
        <w:t>4. Specialieji reikalavimai pasiūlymų rengimui ir pateikimui</w:t>
      </w:r>
      <w:bookmarkEnd w:id="8"/>
      <w:bookmarkEnd w:id="9"/>
      <w:bookmarkEnd w:id="10"/>
      <w:bookmarkEnd w:id="15"/>
    </w:p>
    <w:p w:rsidR="003C6471" w:rsidRDefault="003C6471" w:rsidP="008B5433">
      <w:pPr>
        <w:pStyle w:val="Sraopastraipa"/>
        <w:spacing w:line="240" w:lineRule="auto"/>
        <w:ind w:left="0" w:firstLine="709"/>
        <w:rPr>
          <w:rFonts w:cstheme="minorHAnsi"/>
          <w:color w:val="000000" w:themeColor="text1"/>
        </w:rPr>
      </w:pPr>
      <w:r w:rsidRPr="00372A70">
        <w:rPr>
          <w:rFonts w:cstheme="minorHAnsi"/>
          <w:color w:val="000000" w:themeColor="text1"/>
        </w:rPr>
        <w:t xml:space="preserve">4.1. </w:t>
      </w:r>
      <w:r w:rsidRPr="00372A70">
        <w:rPr>
          <w:rFonts w:cstheme="minorHAnsi"/>
          <w:b/>
          <w:bCs/>
          <w:color w:val="000000" w:themeColor="text1"/>
        </w:rPr>
        <w:t>CVP IS pasiūlymo lango eilutėje „Prisegti dokumentus“ pateikiamas</w:t>
      </w:r>
      <w:r w:rsidRPr="00372A70">
        <w:rPr>
          <w:rFonts w:cstheme="minorHAnsi"/>
          <w:color w:val="000000" w:themeColor="text1"/>
        </w:rPr>
        <w:t xml:space="preserve"> tiekėjo pasirašytas pasiūlymas, parengtas pagal specialiųjų </w:t>
      </w:r>
      <w:r w:rsidRPr="00372A70">
        <w:rPr>
          <w:rFonts w:cstheme="minorHAnsi"/>
          <w:color w:val="000000" w:themeColor="text1"/>
        </w:rPr>
        <w:fldChar w:fldCharType="begin"/>
      </w:r>
      <w:r w:rsidRPr="00372A70">
        <w:rPr>
          <w:rFonts w:cstheme="minorHAnsi"/>
          <w:color w:val="000000" w:themeColor="text1"/>
        </w:rPr>
        <w:instrText xml:space="preserve"> REF _Ref38540913 \h  \* MERGEFORMAT </w:instrText>
      </w:r>
      <w:r w:rsidRPr="00372A70">
        <w:rPr>
          <w:rFonts w:cstheme="minorHAnsi"/>
          <w:color w:val="000000" w:themeColor="text1"/>
        </w:rPr>
      </w:r>
      <w:r w:rsidRPr="00372A70">
        <w:rPr>
          <w:rFonts w:cstheme="minorHAnsi"/>
          <w:color w:val="000000" w:themeColor="text1"/>
        </w:rPr>
        <w:fldChar w:fldCharType="separate"/>
      </w:r>
      <w:r w:rsidRPr="00372A70">
        <w:rPr>
          <w:rFonts w:cstheme="minorHAnsi"/>
          <w:color w:val="000000" w:themeColor="text1"/>
        </w:rPr>
        <w:t>pirkimo sąlygų</w:t>
      </w:r>
      <w:hyperlink w:anchor="_Toc80022630" w:history="1">
        <w:r w:rsidRPr="00372A70">
          <w:rPr>
            <w:rStyle w:val="Hipersaitas"/>
            <w:rFonts w:cstheme="minorHAnsi"/>
            <w:noProof/>
            <w:color w:val="000000" w:themeColor="text1"/>
          </w:rPr>
          <w:t xml:space="preserve"> 5 priedas „Pasiūlymo forma“</w:t>
        </w:r>
      </w:hyperlink>
      <w:r w:rsidRPr="00372A70">
        <w:rPr>
          <w:rStyle w:val="Hipersaitas"/>
          <w:rFonts w:cstheme="minorHAnsi"/>
          <w:noProof/>
          <w:color w:val="000000" w:themeColor="text1"/>
        </w:rPr>
        <w:t xml:space="preserve"> </w:t>
      </w:r>
      <w:r w:rsidRPr="00372A70">
        <w:rPr>
          <w:rFonts w:cstheme="minorHAnsi"/>
          <w:color w:val="000000" w:themeColor="text1"/>
        </w:rPr>
        <w:fldChar w:fldCharType="end"/>
      </w:r>
      <w:r w:rsidRPr="00372A70">
        <w:rPr>
          <w:rFonts w:cstheme="minorHAnsi"/>
          <w:color w:val="000000" w:themeColor="text1"/>
        </w:rPr>
        <w:t>pateiktą pasiūlymo formą ir pasiūlymo formoje nurodyti ir kiti, tiekėjo nuomone, būtini dokumentai (jų kopijos)</w:t>
      </w:r>
      <w:r w:rsidR="004E2DFF">
        <w:rPr>
          <w:rFonts w:cstheme="minorHAnsi"/>
          <w:color w:val="000000" w:themeColor="text1"/>
        </w:rPr>
        <w:t xml:space="preserve"> pirkimo sąlygų 1 priede „Techninė specifikacija“</w:t>
      </w:r>
      <w:r w:rsidR="00212B7D">
        <w:rPr>
          <w:rFonts w:cstheme="minorHAnsi"/>
          <w:color w:val="000000" w:themeColor="text1"/>
        </w:rPr>
        <w:t>:</w:t>
      </w:r>
      <w:r w:rsidR="00E64EA8">
        <w:rPr>
          <w:rFonts w:cstheme="minorHAnsi"/>
          <w:color w:val="000000" w:themeColor="text1"/>
        </w:rPr>
        <w:t xml:space="preserve"> </w:t>
      </w:r>
    </w:p>
    <w:p w:rsidR="003C6471" w:rsidRPr="00372A70" w:rsidRDefault="003C6471" w:rsidP="008B5433">
      <w:pPr>
        <w:pStyle w:val="Sraopastraipa"/>
        <w:spacing w:line="240" w:lineRule="auto"/>
        <w:ind w:left="0" w:firstLine="709"/>
        <w:rPr>
          <w:rFonts w:cstheme="minorHAnsi"/>
          <w:color w:val="000000" w:themeColor="text1"/>
          <w:u w:val="single"/>
        </w:rPr>
      </w:pPr>
      <w:r w:rsidRPr="00372A70">
        <w:rPr>
          <w:rFonts w:eastAsia="Calibri" w:cstheme="minorHAnsi"/>
          <w:color w:val="000000" w:themeColor="text1"/>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372A70">
        <w:rPr>
          <w:rFonts w:cstheme="minorHAnsi"/>
          <w:color w:val="000000" w:themeColor="text1"/>
        </w:rPr>
        <w:t>Perkančiajai organizacijai kilus abejonių dėl dokumentų tikrumo, ji turi teisę reikalauti pateikti dokumentų originalus.</w:t>
      </w:r>
      <w:r w:rsidRPr="00372A70">
        <w:rPr>
          <w:rFonts w:eastAsia="Calibri" w:cstheme="minorHAnsi"/>
          <w:color w:val="000000" w:themeColor="text1"/>
        </w:rPr>
        <w:t xml:space="preserve"> Gali būti:</w:t>
      </w:r>
    </w:p>
    <w:p w:rsidR="003C6471" w:rsidRPr="00372A70" w:rsidRDefault="003C6471" w:rsidP="008B5433">
      <w:pPr>
        <w:spacing w:line="240" w:lineRule="auto"/>
        <w:ind w:firstLine="709"/>
        <w:rPr>
          <w:rFonts w:cstheme="minorHAnsi"/>
          <w:color w:val="000000" w:themeColor="text1"/>
        </w:rPr>
      </w:pPr>
      <w:r w:rsidRPr="00372A70">
        <w:rPr>
          <w:rFonts w:eastAsia="Calibri" w:cstheme="minorHAnsi"/>
          <w:color w:val="000000" w:themeColor="text1"/>
        </w:rPr>
        <w:t>4.2.1. pateikiami kvalifikuotu elektroniniu parašu pasirašyti elektroninėmis priemonėmis suformuoti dokumentai;</w:t>
      </w:r>
    </w:p>
    <w:p w:rsidR="003C6471" w:rsidRPr="00372A70" w:rsidRDefault="003C6471" w:rsidP="008B5433">
      <w:pPr>
        <w:pStyle w:val="Sraopastraipa"/>
        <w:spacing w:line="240" w:lineRule="auto"/>
        <w:ind w:left="0" w:firstLine="709"/>
        <w:rPr>
          <w:rFonts w:cstheme="minorHAnsi"/>
          <w:color w:val="000000" w:themeColor="text1"/>
        </w:rPr>
      </w:pPr>
      <w:r w:rsidRPr="00372A70">
        <w:rPr>
          <w:rFonts w:eastAsia="Calibri" w:cstheme="minorHAnsi"/>
          <w:color w:val="000000" w:themeColor="text1"/>
        </w:rPr>
        <w:t>4.2.2. skaitmeninės dokumentų kopijos (fiziniu parašu tvirtinami dokumentai turi būti pateikiami pasirašyti ir nuskenuoti).</w:t>
      </w:r>
    </w:p>
    <w:p w:rsidR="003C6471" w:rsidRPr="00372A70" w:rsidRDefault="003C6471" w:rsidP="008B5433">
      <w:pPr>
        <w:pStyle w:val="Sraopastraipa"/>
        <w:spacing w:line="240" w:lineRule="auto"/>
        <w:ind w:left="0" w:firstLine="709"/>
        <w:rPr>
          <w:rFonts w:cstheme="minorHAnsi"/>
          <w:color w:val="000000" w:themeColor="text1"/>
        </w:rPr>
      </w:pPr>
      <w:r w:rsidRPr="00372A70">
        <w:rPr>
          <w:rFonts w:eastAsia="Arial" w:cstheme="minorHAnsi"/>
          <w:color w:val="000000" w:themeColor="text1"/>
        </w:rPr>
        <w:t>4.3. Pasiūlymas turi būti par</w:t>
      </w:r>
      <w:r w:rsidRPr="007F570E">
        <w:rPr>
          <w:rFonts w:eastAsia="Arial" w:cstheme="minorHAnsi"/>
          <w:color w:val="000000" w:themeColor="text1"/>
        </w:rPr>
        <w:t>engtas lietuvių kalb</w:t>
      </w:r>
      <w:r w:rsidR="007F570E" w:rsidRPr="007F570E">
        <w:rPr>
          <w:rFonts w:eastAsia="Arial" w:cstheme="minorHAnsi"/>
          <w:color w:val="000000" w:themeColor="text1"/>
        </w:rPr>
        <w:t>a</w:t>
      </w:r>
      <w:r w:rsidRPr="007F570E">
        <w:rPr>
          <w:rFonts w:eastAsia="Arial" w:cstheme="minorHAnsi"/>
          <w:color w:val="000000" w:themeColor="text1"/>
        </w:rPr>
        <w:t xml:space="preserve">. </w:t>
      </w:r>
      <w:r w:rsidRPr="007F570E">
        <w:rPr>
          <w:rFonts w:eastAsia="Arial"/>
          <w:color w:val="000000" w:themeColor="text1"/>
        </w:rPr>
        <w:t>Jei</w:t>
      </w:r>
      <w:r w:rsidRPr="00372A70">
        <w:rPr>
          <w:rFonts w:eastAsia="Arial"/>
          <w:color w:val="000000" w:themeColor="text1"/>
        </w:rPr>
        <w:t xml:space="preserve"> kurie nors su pasiūlymu teikiami dokumentai parengti ne ta kalba, kuria reikalaujama, turi būti pateiktas tikslus vertimas į reikalaujamą kalbą. </w:t>
      </w:r>
    </w:p>
    <w:p w:rsidR="003C6471" w:rsidRPr="00372A70" w:rsidRDefault="003C6471" w:rsidP="008B5433">
      <w:pPr>
        <w:pStyle w:val="Sraopastraipa"/>
        <w:spacing w:line="240" w:lineRule="auto"/>
        <w:ind w:left="0" w:firstLine="709"/>
        <w:rPr>
          <w:rFonts w:cstheme="minorHAnsi"/>
          <w:color w:val="000000" w:themeColor="text1"/>
        </w:rPr>
      </w:pPr>
      <w:r w:rsidRPr="00372A70">
        <w:rPr>
          <w:rFonts w:cstheme="minorHAnsi"/>
          <w:color w:val="000000" w:themeColor="text1"/>
        </w:rPr>
        <w:t>4.4. Pasiūlymuose nurodytos kainos bus vertinamos eurais</w:t>
      </w:r>
      <w:r w:rsidRPr="00372A70">
        <w:rPr>
          <w:rFonts w:eastAsia="Calibri" w:cstheme="minorHAnsi"/>
          <w:color w:val="000000" w:themeColor="text1"/>
        </w:rPr>
        <w:t>.</w:t>
      </w:r>
      <w:r w:rsidRPr="00372A70">
        <w:rPr>
          <w:rFonts w:cstheme="minorHAnsi"/>
          <w:color w:val="000000" w:themeColor="text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3C6471" w:rsidRPr="00372A70" w:rsidRDefault="003C6471" w:rsidP="008B5433">
      <w:pPr>
        <w:pStyle w:val="Sraopastraipa"/>
        <w:spacing w:after="160" w:line="240" w:lineRule="auto"/>
        <w:ind w:left="0" w:firstLine="709"/>
        <w:rPr>
          <w:rFonts w:eastAsia="Arial"/>
          <w:color w:val="000000" w:themeColor="text1"/>
        </w:rPr>
      </w:pPr>
      <w:r w:rsidRPr="00372A70">
        <w:rPr>
          <w:rFonts w:eastAsia="Arial" w:cstheme="minorHAnsi"/>
          <w:color w:val="000000" w:themeColor="text1"/>
        </w:rPr>
        <w:t xml:space="preserve">4.5. </w:t>
      </w:r>
      <w:r w:rsidRPr="00372A70">
        <w:rPr>
          <w:rFonts w:eastAsia="Arial"/>
          <w:color w:val="000000" w:themeColor="text1"/>
        </w:rPr>
        <w:t xml:space="preserve">Bendra pasiūlymo kaina (sąnaudos) su PVM  turi būti nurodoma </w:t>
      </w:r>
      <w:r w:rsidR="006536F1" w:rsidRPr="007F570E">
        <w:rPr>
          <w:rFonts w:eastAsia="Arial"/>
          <w:color w:val="000000" w:themeColor="text1"/>
        </w:rPr>
        <w:t>dviejų</w:t>
      </w:r>
      <w:r w:rsidRPr="007F570E">
        <w:rPr>
          <w:rFonts w:eastAsia="Arial"/>
          <w:color w:val="000000" w:themeColor="text1"/>
        </w:rPr>
        <w:t xml:space="preserve"> skaitmenų po kablelio</w:t>
      </w:r>
      <w:r w:rsidRPr="00372A70">
        <w:rPr>
          <w:rFonts w:eastAsia="Arial"/>
          <w:color w:val="000000" w:themeColor="text1"/>
        </w:rPr>
        <w:t xml:space="preserve"> tikslumu. </w:t>
      </w:r>
      <w:r w:rsidRPr="00372A70">
        <w:rPr>
          <w:rFonts w:eastAsia="Arial" w:cstheme="minorHAnsi"/>
          <w:color w:val="000000" w:themeColor="text1"/>
        </w:rPr>
        <w:t>Šią kainą sudarančios kainos sudedamosios dalys ar įkainiai gali būti išreikšti neribojant skaitmenų po kablelio kiekio</w:t>
      </w:r>
      <w:r w:rsidRPr="00372A70">
        <w:rPr>
          <w:rFonts w:ascii="Arial" w:eastAsia="Arial" w:hAnsi="Arial" w:cs="Arial"/>
          <w:color w:val="000000" w:themeColor="text1"/>
        </w:rPr>
        <w:t xml:space="preserve">. </w:t>
      </w:r>
    </w:p>
    <w:p w:rsidR="003C6471" w:rsidRPr="00372A70" w:rsidRDefault="003C6471" w:rsidP="008B5433">
      <w:pPr>
        <w:pStyle w:val="Sraopastraipa"/>
        <w:spacing w:after="160" w:line="240" w:lineRule="auto"/>
        <w:ind w:left="0" w:firstLine="709"/>
        <w:rPr>
          <w:rFonts w:cstheme="minorHAnsi"/>
          <w:color w:val="000000" w:themeColor="text1"/>
        </w:rPr>
      </w:pPr>
      <w:r w:rsidRPr="00372A70">
        <w:rPr>
          <w:rFonts w:eastAsia="Arial"/>
          <w:color w:val="000000" w:themeColor="text1"/>
        </w:rPr>
        <w:t xml:space="preserve">4.6. Tiekėjų pasiūlymuose nurodytos kainos bus vertinamos </w:t>
      </w:r>
      <w:r w:rsidRPr="00372A70">
        <w:rPr>
          <w:color w:val="000000" w:themeColor="text1"/>
        </w:rPr>
        <w:t xml:space="preserve">ir lyginamos su visais mokesčiais, įskaitant PVM. </w:t>
      </w:r>
    </w:p>
    <w:p w:rsidR="003C6471" w:rsidRPr="00372A70" w:rsidRDefault="003C6471" w:rsidP="008B5433">
      <w:pPr>
        <w:pStyle w:val="Antrat1"/>
        <w:spacing w:before="0" w:after="0"/>
        <w:ind w:firstLine="0"/>
        <w:rPr>
          <w:rFonts w:asciiTheme="minorHAnsi" w:hAnsiTheme="minorHAnsi" w:cstheme="minorHAnsi"/>
          <w:color w:val="000000" w:themeColor="text1"/>
        </w:rPr>
      </w:pPr>
      <w:bookmarkStart w:id="16" w:name="_Toc193791145"/>
      <w:r w:rsidRPr="00372A70">
        <w:rPr>
          <w:rFonts w:asciiTheme="minorHAnsi" w:hAnsiTheme="minorHAnsi" w:cstheme="minorHAnsi"/>
          <w:color w:val="000000" w:themeColor="text1"/>
        </w:rPr>
        <w:t>5. Pasiūlymo galiojimo užtikrinimas</w:t>
      </w:r>
      <w:bookmarkEnd w:id="16"/>
    </w:p>
    <w:p w:rsidR="003C6471" w:rsidRPr="00372A70" w:rsidRDefault="003C6471" w:rsidP="003C6471">
      <w:pPr>
        <w:pStyle w:val="Sraopastraipa"/>
        <w:spacing w:line="240" w:lineRule="auto"/>
        <w:ind w:left="0" w:firstLine="567"/>
        <w:rPr>
          <w:color w:val="000000" w:themeColor="text1"/>
        </w:rPr>
      </w:pPr>
      <w:r w:rsidRPr="00372A70">
        <w:rPr>
          <w:rFonts w:cstheme="minorHAnsi"/>
          <w:color w:val="000000" w:themeColor="text1"/>
        </w:rPr>
        <w:t xml:space="preserve">5.1.  </w:t>
      </w:r>
      <w:r w:rsidRPr="00372A70">
        <w:rPr>
          <w:rFonts w:eastAsia="Calibri"/>
          <w:color w:val="000000" w:themeColor="text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3C6471" w:rsidRPr="00372A70" w:rsidRDefault="003C6471" w:rsidP="008B5433">
      <w:pPr>
        <w:pStyle w:val="Antrat1"/>
        <w:numPr>
          <w:ilvl w:val="0"/>
          <w:numId w:val="4"/>
        </w:numPr>
        <w:tabs>
          <w:tab w:val="num" w:pos="360"/>
        </w:tabs>
        <w:spacing w:before="0" w:after="0"/>
        <w:ind w:left="0" w:firstLine="0"/>
        <w:rPr>
          <w:rFonts w:ascii="Arial" w:hAnsi="Arial" w:cs="Arial"/>
          <w:color w:val="000000" w:themeColor="text1"/>
        </w:rPr>
      </w:pPr>
      <w:bookmarkStart w:id="17" w:name="_Toc15392775"/>
      <w:bookmarkStart w:id="18" w:name="_Toc193791146"/>
      <w:r w:rsidRPr="00372A70">
        <w:rPr>
          <w:rFonts w:asciiTheme="minorHAnsi" w:hAnsiTheme="minorHAnsi" w:cstheme="minorHAnsi"/>
          <w:color w:val="000000" w:themeColor="text1"/>
        </w:rPr>
        <w:t>P</w:t>
      </w:r>
      <w:bookmarkEnd w:id="17"/>
      <w:r w:rsidRPr="00372A70">
        <w:rPr>
          <w:rFonts w:asciiTheme="minorHAnsi" w:hAnsiTheme="minorHAnsi" w:cstheme="minorHAnsi"/>
          <w:color w:val="000000" w:themeColor="text1"/>
        </w:rPr>
        <w:t>asiūlymų vertinimas</w:t>
      </w:r>
      <w:bookmarkEnd w:id="18"/>
    </w:p>
    <w:p w:rsidR="003C6471" w:rsidRPr="00372A70" w:rsidRDefault="003C6471" w:rsidP="003C6471">
      <w:pPr>
        <w:pStyle w:val="Sraopastraipa"/>
        <w:spacing w:line="240" w:lineRule="auto"/>
        <w:ind w:left="0" w:firstLine="709"/>
        <w:rPr>
          <w:rFonts w:eastAsia="Calibri" w:cstheme="minorHAnsi"/>
          <w:color w:val="000000" w:themeColor="text1"/>
        </w:rPr>
      </w:pPr>
      <w:r w:rsidRPr="00372A70">
        <w:rPr>
          <w:rFonts w:eastAsia="Calibri" w:cstheme="minorHAnsi"/>
          <w:color w:val="000000" w:themeColor="text1"/>
        </w:rPr>
        <w:t xml:space="preserve">6.1. </w:t>
      </w:r>
      <w:r w:rsidRPr="00372A70">
        <w:rPr>
          <w:rFonts w:cstheme="minorHAnsi"/>
          <w:color w:val="000000" w:themeColor="text1"/>
        </w:rPr>
        <w:t>Perkančioji organizacija</w:t>
      </w:r>
      <w:r w:rsidRPr="00372A70">
        <w:rPr>
          <w:rFonts w:eastAsia="Calibri" w:cstheme="minorHAnsi"/>
          <w:color w:val="000000" w:themeColor="text1"/>
        </w:rPr>
        <w:t xml:space="preserve"> ekonomiškai naudingiausią pasiūlymą išrenka pagal tiekėjo pasiūlyme nurodytą kainą, kuri turi būti apskaičiuota ir nurodyta taip, kaip reikalaujama specialiųjų pirkimo sąlygų 3 priede „Pasiūlymo vertinimo kriterijai ir sąlygos“.</w:t>
      </w:r>
    </w:p>
    <w:p w:rsidR="003C6471" w:rsidRPr="00372A70" w:rsidRDefault="003C6471" w:rsidP="003C6471">
      <w:pPr>
        <w:pStyle w:val="Betarp"/>
        <w:ind w:firstLine="709"/>
        <w:contextualSpacing/>
        <w:rPr>
          <w:color w:val="000000" w:themeColor="text1"/>
        </w:rPr>
      </w:pPr>
      <w:r w:rsidRPr="00372A70">
        <w:rPr>
          <w:rFonts w:cstheme="minorHAnsi"/>
          <w:color w:val="000000" w:themeColor="text1"/>
        </w:rPr>
        <w:t>6.2.</w:t>
      </w:r>
      <w:r w:rsidR="00372A70" w:rsidRPr="00372A70">
        <w:rPr>
          <w:rFonts w:cstheme="minorHAnsi"/>
          <w:color w:val="000000" w:themeColor="text1"/>
        </w:rPr>
        <w:t xml:space="preserve"> Laimėjusiu pasiūlymu galės būti pripažintas tik 1 (vienas) ekonomiškai naudingiausias pasiūlymas, esantis pasiūlymų eilės pirmojoje vietoje</w:t>
      </w:r>
      <w:r w:rsidRPr="00372A70">
        <w:rPr>
          <w:color w:val="000000" w:themeColor="text1"/>
        </w:rPr>
        <w:t xml:space="preserve">. </w:t>
      </w:r>
    </w:p>
    <w:p w:rsidR="003C6471" w:rsidRPr="00372A70" w:rsidRDefault="003C6471" w:rsidP="008B5433">
      <w:pPr>
        <w:pStyle w:val="Antrat1"/>
        <w:tabs>
          <w:tab w:val="left" w:pos="567"/>
        </w:tabs>
        <w:spacing w:before="0" w:line="20" w:lineRule="atLeast"/>
        <w:ind w:firstLine="0"/>
        <w:contextualSpacing/>
        <w:rPr>
          <w:rFonts w:asciiTheme="minorHAnsi" w:hAnsiTheme="minorHAnsi" w:cstheme="minorHAnsi"/>
          <w:color w:val="000000" w:themeColor="text1"/>
        </w:rPr>
      </w:pPr>
      <w:bookmarkStart w:id="19" w:name="_Ref39425999"/>
      <w:bookmarkStart w:id="20" w:name="_Ref39426005"/>
      <w:bookmarkStart w:id="21" w:name="_Toc126333937"/>
      <w:bookmarkStart w:id="22" w:name="_Toc193791147"/>
      <w:r w:rsidRPr="00372A70">
        <w:rPr>
          <w:rFonts w:asciiTheme="minorHAnsi" w:hAnsiTheme="minorHAnsi" w:cstheme="minorHAnsi"/>
          <w:color w:val="000000" w:themeColor="text1"/>
        </w:rPr>
        <w:t>7. Sutarties sudarymas</w:t>
      </w:r>
      <w:bookmarkEnd w:id="19"/>
      <w:bookmarkEnd w:id="20"/>
      <w:bookmarkEnd w:id="21"/>
      <w:bookmarkEnd w:id="22"/>
    </w:p>
    <w:p w:rsidR="003C6471" w:rsidRPr="00372A70" w:rsidRDefault="003C6471" w:rsidP="003C6471">
      <w:pPr>
        <w:pStyle w:val="Sraopastraipa"/>
        <w:spacing w:line="240" w:lineRule="auto"/>
        <w:ind w:left="0" w:firstLine="709"/>
        <w:rPr>
          <w:color w:val="000000" w:themeColor="text1"/>
        </w:rPr>
      </w:pPr>
      <w:r w:rsidRPr="00372A70">
        <w:rPr>
          <w:color w:val="000000" w:themeColor="text1"/>
        </w:rPr>
        <w:t xml:space="preserve">7.1. Ši pirkimo procedūra atliekama siekiant sudaryti sutartį su tiekėju, kurio pasiūlymas, vadovaujantis pirkimo sąlygose nustatyta tvarka, bus pripažintas laimėjęs, o jei pirkimas skaidomas į dalis – su tiekėjais, kurių </w:t>
      </w:r>
      <w:r w:rsidRPr="00372A70">
        <w:rPr>
          <w:color w:val="000000" w:themeColor="text1"/>
        </w:rPr>
        <w:lastRenderedPageBreak/>
        <w:t xml:space="preserve">pasiūlymai bus pripažinti laimėję. Sutarties sąlygos pateikiamos specialiųjų pirkimo sąlygų </w:t>
      </w:r>
      <w:r w:rsidRPr="00C15A40">
        <w:rPr>
          <w:rFonts w:cstheme="minorHAnsi"/>
          <w:color w:val="000000" w:themeColor="text1"/>
        </w:rPr>
        <w:t>6 priede „Sutarties projektas“.</w:t>
      </w:r>
      <w:r w:rsidRPr="00372A70">
        <w:rPr>
          <w:rFonts w:cstheme="minorHAnsi"/>
          <w:color w:val="000000" w:themeColor="text1"/>
        </w:rPr>
        <w:t xml:space="preserve"> </w:t>
      </w:r>
    </w:p>
    <w:p w:rsidR="003C6471" w:rsidRDefault="003C6471" w:rsidP="003C6471">
      <w:pPr>
        <w:pStyle w:val="Betarp"/>
        <w:spacing w:line="300" w:lineRule="auto"/>
        <w:ind w:firstLine="0"/>
        <w:contextualSpacing/>
        <w:rPr>
          <w:rFonts w:ascii="Arial" w:eastAsiaTheme="minorHAnsi" w:hAnsi="Arial" w:cs="Arial"/>
          <w:bCs/>
          <w:iCs/>
          <w:color w:val="000000" w:themeColor="text1"/>
        </w:rPr>
      </w:pPr>
    </w:p>
    <w:p w:rsidR="002D6D77" w:rsidRDefault="002D6D77" w:rsidP="00BF675C">
      <w:pPr>
        <w:ind w:firstLine="0"/>
        <w:rPr>
          <w:rFonts w:cstheme="minorHAnsi"/>
          <w:color w:val="000000" w:themeColor="text1"/>
        </w:rPr>
      </w:pPr>
    </w:p>
    <w:p w:rsidR="004B3B63" w:rsidRDefault="004B3B63"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Default="00B6314D" w:rsidP="004B3B63">
      <w:pPr>
        <w:tabs>
          <w:tab w:val="left" w:pos="8137"/>
        </w:tabs>
        <w:spacing w:before="60" w:after="60" w:line="240" w:lineRule="auto"/>
        <w:ind w:firstLine="0"/>
        <w:jc w:val="center"/>
        <w:rPr>
          <w:rFonts w:ascii="Times New Roman" w:eastAsia="Times New Roman" w:hAnsi="Times New Roman" w:cs="Times New Roman"/>
          <w:sz w:val="24"/>
          <w:szCs w:val="24"/>
          <w:lang w:eastAsia="ru-RU"/>
        </w:rPr>
      </w:pPr>
    </w:p>
    <w:p w:rsidR="00B6314D" w:rsidRPr="004B3B63" w:rsidRDefault="00B6314D" w:rsidP="004B3B63">
      <w:pPr>
        <w:tabs>
          <w:tab w:val="left" w:pos="8137"/>
        </w:tabs>
        <w:spacing w:before="60" w:after="60" w:line="240" w:lineRule="auto"/>
        <w:ind w:firstLine="0"/>
        <w:jc w:val="center"/>
        <w:rPr>
          <w:rFonts w:ascii="Times New Roman" w:eastAsia="Times New Roman" w:hAnsi="Times New Roman" w:cs="Times New Roman"/>
          <w:b/>
          <w:bCs/>
          <w:sz w:val="24"/>
          <w:szCs w:val="24"/>
          <w:lang w:eastAsia="ru-RU"/>
        </w:rPr>
      </w:pPr>
    </w:p>
    <w:p w:rsidR="004B3B63" w:rsidRPr="004B3B63" w:rsidRDefault="004B3B63" w:rsidP="004B3B63">
      <w:pPr>
        <w:tabs>
          <w:tab w:val="left" w:pos="8137"/>
        </w:tabs>
        <w:spacing w:before="60" w:after="60" w:line="240" w:lineRule="auto"/>
        <w:ind w:firstLine="0"/>
        <w:jc w:val="center"/>
        <w:rPr>
          <w:rFonts w:ascii="Times New Roman" w:eastAsia="Times New Roman" w:hAnsi="Times New Roman" w:cs="Times New Roman"/>
          <w:b/>
          <w:bCs/>
          <w:sz w:val="24"/>
          <w:szCs w:val="24"/>
          <w:lang w:eastAsia="ru-RU"/>
        </w:rPr>
      </w:pPr>
    </w:p>
    <w:p w:rsidR="00B6314D" w:rsidRPr="00B6314D" w:rsidRDefault="00B6314D" w:rsidP="00B6314D">
      <w:pPr>
        <w:tabs>
          <w:tab w:val="left" w:pos="8137"/>
        </w:tabs>
        <w:spacing w:before="60" w:after="60" w:line="240" w:lineRule="auto"/>
        <w:ind w:firstLine="0"/>
        <w:jc w:val="right"/>
        <w:rPr>
          <w:rFonts w:ascii="Times New Roman" w:eastAsia="Times New Roman" w:hAnsi="Times New Roman" w:cs="Times New Roman"/>
          <w:sz w:val="24"/>
          <w:szCs w:val="24"/>
          <w:lang w:eastAsia="ru-RU"/>
        </w:rPr>
      </w:pPr>
      <w:r w:rsidRPr="00B6314D">
        <w:rPr>
          <w:rFonts w:ascii="Times New Roman" w:eastAsia="Times New Roman" w:hAnsi="Times New Roman" w:cs="Times New Roman"/>
          <w:sz w:val="24"/>
          <w:szCs w:val="24"/>
          <w:lang w:eastAsia="ru-RU"/>
        </w:rPr>
        <w:lastRenderedPageBreak/>
        <w:t>Pirkimo sąlygų 1 priedas „Techninė specifikacija“</w:t>
      </w:r>
    </w:p>
    <w:p w:rsidR="00B6314D" w:rsidRPr="00B6314D" w:rsidRDefault="00B6314D" w:rsidP="00B6314D">
      <w:pPr>
        <w:tabs>
          <w:tab w:val="left" w:pos="8137"/>
        </w:tabs>
        <w:spacing w:before="60" w:after="60" w:line="240" w:lineRule="auto"/>
        <w:ind w:firstLine="0"/>
        <w:jc w:val="center"/>
        <w:rPr>
          <w:rFonts w:ascii="Times New Roman" w:eastAsia="Times New Roman" w:hAnsi="Times New Roman" w:cs="Times New Roman"/>
          <w:b/>
          <w:bCs/>
          <w:sz w:val="24"/>
          <w:szCs w:val="24"/>
          <w:lang w:eastAsia="ru-RU"/>
        </w:rPr>
      </w:pPr>
    </w:p>
    <w:p w:rsidR="00B6314D" w:rsidRPr="00B6314D" w:rsidRDefault="00B6314D" w:rsidP="00B6314D">
      <w:pPr>
        <w:tabs>
          <w:tab w:val="left" w:pos="8137"/>
        </w:tabs>
        <w:spacing w:before="60" w:after="60" w:line="240" w:lineRule="auto"/>
        <w:ind w:firstLine="0"/>
        <w:jc w:val="center"/>
        <w:rPr>
          <w:rFonts w:ascii="Times New Roman" w:eastAsia="Times New Roman" w:hAnsi="Times New Roman" w:cs="Times New Roman"/>
          <w:b/>
          <w:bCs/>
          <w:sz w:val="24"/>
          <w:szCs w:val="24"/>
          <w:lang w:eastAsia="ru-RU"/>
        </w:rPr>
      </w:pPr>
    </w:p>
    <w:p w:rsidR="00B6314D" w:rsidRPr="00B6314D" w:rsidRDefault="00B6314D" w:rsidP="00B6314D">
      <w:pPr>
        <w:tabs>
          <w:tab w:val="left" w:pos="8137"/>
        </w:tabs>
        <w:spacing w:before="60" w:after="60" w:line="276" w:lineRule="auto"/>
        <w:ind w:firstLine="0"/>
        <w:jc w:val="center"/>
        <w:rPr>
          <w:rFonts w:ascii="Times New Roman" w:eastAsia="Times New Roman" w:hAnsi="Times New Roman" w:cs="Times New Roman"/>
          <w:b/>
          <w:bCs/>
          <w:sz w:val="24"/>
          <w:szCs w:val="24"/>
          <w:lang w:eastAsia="ru-RU"/>
        </w:rPr>
      </w:pPr>
      <w:r w:rsidRPr="00B6314D">
        <w:rPr>
          <w:rFonts w:ascii="Times New Roman" w:eastAsia="Times New Roman" w:hAnsi="Times New Roman" w:cs="Times New Roman"/>
          <w:b/>
          <w:bCs/>
          <w:sz w:val="24"/>
          <w:szCs w:val="24"/>
          <w:lang w:eastAsia="ru-RU"/>
        </w:rPr>
        <w:t>TECHNINĖ SPECIFIKACIJA</w:t>
      </w:r>
    </w:p>
    <w:p w:rsidR="00B6314D" w:rsidRPr="00B6314D" w:rsidRDefault="00B6314D" w:rsidP="00B6314D">
      <w:pPr>
        <w:tabs>
          <w:tab w:val="left" w:pos="284"/>
        </w:tabs>
        <w:spacing w:before="60" w:after="60" w:line="276" w:lineRule="auto"/>
        <w:ind w:firstLine="0"/>
        <w:jc w:val="center"/>
        <w:rPr>
          <w:rFonts w:ascii="Times New Roman" w:eastAsia="Times New Roman" w:hAnsi="Times New Roman" w:cs="Times New Roman"/>
          <w:b/>
          <w:bCs/>
          <w:sz w:val="24"/>
          <w:szCs w:val="24"/>
          <w:lang w:eastAsia="ru-RU"/>
        </w:rPr>
      </w:pPr>
    </w:p>
    <w:p w:rsidR="00B6314D" w:rsidRPr="00B6314D" w:rsidRDefault="00B6314D" w:rsidP="00B6314D">
      <w:pPr>
        <w:numPr>
          <w:ilvl w:val="0"/>
          <w:numId w:val="8"/>
        </w:numPr>
        <w:pBdr>
          <w:top w:val="single" w:sz="4" w:space="1" w:color="auto"/>
          <w:bottom w:val="single" w:sz="4" w:space="1" w:color="auto"/>
        </w:pBdr>
        <w:tabs>
          <w:tab w:val="left" w:pos="284"/>
        </w:tabs>
        <w:spacing w:before="60" w:after="120" w:line="276" w:lineRule="auto"/>
        <w:ind w:left="0" w:hanging="11"/>
        <w:contextualSpacing/>
        <w:jc w:val="left"/>
        <w:rPr>
          <w:rFonts w:ascii="Times New Roman" w:eastAsia="Times New Roman" w:hAnsi="Times New Roman" w:cs="Times New Roman"/>
          <w:b/>
          <w:bCs/>
          <w:sz w:val="24"/>
          <w:szCs w:val="24"/>
          <w:lang w:eastAsia="ru-RU"/>
        </w:rPr>
      </w:pPr>
      <w:r w:rsidRPr="00B6314D">
        <w:rPr>
          <w:rFonts w:ascii="Times New Roman" w:eastAsia="Times New Roman" w:hAnsi="Times New Roman" w:cs="Times New Roman"/>
          <w:b/>
          <w:bCs/>
          <w:sz w:val="24"/>
          <w:szCs w:val="24"/>
          <w:lang w:eastAsia="ru-RU"/>
        </w:rPr>
        <w:t>SĄVOKOS IR SUTRUMPINIMAI</w:t>
      </w:r>
    </w:p>
    <w:p w:rsidR="00B6314D" w:rsidRPr="00B6314D" w:rsidRDefault="00B6314D" w:rsidP="00B6314D">
      <w:pPr>
        <w:numPr>
          <w:ilvl w:val="1"/>
          <w:numId w:val="8"/>
        </w:numPr>
        <w:tabs>
          <w:tab w:val="left" w:pos="284"/>
          <w:tab w:val="left"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B6314D">
        <w:rPr>
          <w:rFonts w:ascii="Times New Roman" w:eastAsia="Times New Roman" w:hAnsi="Times New Roman" w:cs="Times New Roman"/>
          <w:b/>
          <w:bCs/>
          <w:sz w:val="24"/>
          <w:szCs w:val="24"/>
          <w:lang w:eastAsia="ru-RU"/>
        </w:rPr>
        <w:t>Užsakovas</w:t>
      </w:r>
      <w:r w:rsidRPr="00B6314D">
        <w:rPr>
          <w:rFonts w:ascii="Times New Roman" w:eastAsia="Times New Roman" w:hAnsi="Times New Roman" w:cs="Times New Roman"/>
          <w:bCs/>
          <w:sz w:val="24"/>
          <w:szCs w:val="24"/>
          <w:lang w:eastAsia="ru-RU"/>
        </w:rPr>
        <w:t xml:space="preserve"> </w:t>
      </w:r>
      <w:r w:rsidRPr="00B6314D">
        <w:rPr>
          <w:rFonts w:ascii="Times New Roman" w:eastAsia="Times New Roman" w:hAnsi="Times New Roman" w:cs="Times New Roman"/>
          <w:sz w:val="24"/>
          <w:szCs w:val="24"/>
          <w:lang w:eastAsia="ru-RU"/>
        </w:rPr>
        <w:t>–</w:t>
      </w:r>
      <w:r w:rsidRPr="00B6314D">
        <w:rPr>
          <w:rFonts w:ascii="Times New Roman" w:eastAsia="Times New Roman" w:hAnsi="Times New Roman" w:cs="Times New Roman"/>
          <w:bCs/>
          <w:sz w:val="24"/>
          <w:szCs w:val="24"/>
          <w:lang w:eastAsia="ru-RU"/>
        </w:rPr>
        <w:t xml:space="preserve"> </w:t>
      </w:r>
      <w:bookmarkStart w:id="23" w:name="_Hlk180052859"/>
      <w:r w:rsidRPr="00B6314D">
        <w:rPr>
          <w:rFonts w:ascii="Times New Roman" w:eastAsia="Times New Roman" w:hAnsi="Times New Roman" w:cs="Times New Roman"/>
          <w:color w:val="000000" w:themeColor="text1"/>
          <w:sz w:val="24"/>
          <w:szCs w:val="24"/>
          <w:lang w:eastAsia="ru-RU"/>
        </w:rPr>
        <w:t xml:space="preserve">Kaišiadorių </w:t>
      </w:r>
      <w:bookmarkEnd w:id="23"/>
      <w:r w:rsidRPr="00B6314D">
        <w:rPr>
          <w:rFonts w:ascii="Times New Roman" w:eastAsia="Times New Roman" w:hAnsi="Times New Roman" w:cs="Times New Roman"/>
          <w:color w:val="000000" w:themeColor="text1"/>
          <w:sz w:val="24"/>
          <w:szCs w:val="24"/>
          <w:lang w:eastAsia="ru-RU"/>
        </w:rPr>
        <w:t>švietimo ir sporto centras.</w:t>
      </w:r>
    </w:p>
    <w:p w:rsidR="00B6314D" w:rsidRPr="00B6314D" w:rsidRDefault="00B6314D" w:rsidP="00B6314D">
      <w:pPr>
        <w:numPr>
          <w:ilvl w:val="1"/>
          <w:numId w:val="8"/>
        </w:numPr>
        <w:tabs>
          <w:tab w:val="left" w:pos="284"/>
          <w:tab w:val="left" w:pos="567"/>
        </w:tabs>
        <w:spacing w:before="60" w:after="60" w:line="276" w:lineRule="auto"/>
        <w:ind w:left="0" w:firstLine="0"/>
        <w:contextualSpacing/>
        <w:jc w:val="left"/>
        <w:rPr>
          <w:rFonts w:ascii="Times New Roman" w:eastAsia="Times New Roman" w:hAnsi="Times New Roman" w:cs="Times New Roman"/>
          <w:sz w:val="24"/>
          <w:szCs w:val="24"/>
          <w:lang w:eastAsia="ru-RU"/>
        </w:rPr>
      </w:pPr>
      <w:r w:rsidRPr="00B6314D">
        <w:rPr>
          <w:rFonts w:ascii="Times New Roman" w:eastAsia="Times New Roman" w:hAnsi="Times New Roman" w:cs="Times New Roman"/>
          <w:b/>
          <w:bCs/>
          <w:sz w:val="24"/>
          <w:szCs w:val="24"/>
          <w:lang w:eastAsia="ru-RU"/>
        </w:rPr>
        <w:t>Tiekėjas</w:t>
      </w:r>
      <w:r w:rsidRPr="00B6314D">
        <w:rPr>
          <w:rFonts w:ascii="Times New Roman" w:eastAsia="Times New Roman" w:hAnsi="Times New Roman" w:cs="Times New Roman"/>
          <w:bCs/>
          <w:sz w:val="24"/>
          <w:szCs w:val="24"/>
          <w:lang w:eastAsia="ru-RU"/>
        </w:rPr>
        <w:t xml:space="preserve"> </w:t>
      </w:r>
      <w:r w:rsidRPr="00B6314D">
        <w:rPr>
          <w:rFonts w:ascii="Times New Roman" w:eastAsia="Times New Roman" w:hAnsi="Times New Roman" w:cs="Times New Roman"/>
          <w:sz w:val="24"/>
          <w:szCs w:val="24"/>
          <w:lang w:eastAsia="ru-RU"/>
        </w:rPr>
        <w:t>–</w:t>
      </w:r>
      <w:r w:rsidRPr="00B6314D">
        <w:rPr>
          <w:rFonts w:ascii="Times New Roman" w:eastAsia="Times New Roman" w:hAnsi="Times New Roman" w:cs="Times New Roman"/>
          <w:bCs/>
          <w:sz w:val="24"/>
          <w:szCs w:val="24"/>
          <w:lang w:eastAsia="ru-RU"/>
        </w:rPr>
        <w:t xml:space="preserve"> </w:t>
      </w:r>
      <w:r w:rsidRPr="00B6314D">
        <w:rPr>
          <w:rFonts w:ascii="Times New Roman" w:eastAsia="Times New Roman" w:hAnsi="Times New Roman" w:cs="Times New Roman"/>
          <w:sz w:val="24"/>
          <w:szCs w:val="24"/>
          <w:lang w:eastAsia="ru-RU"/>
        </w:rPr>
        <w:t xml:space="preserve">ūkio subjektas – fizinis asmuo, privatusis ar viešasis juridinis asmuo, kita organizacija ir jų padalinys arba tokių asmenų grupė, įskaitant laikinas ūkio subjektų asociacijas, su kuriuo Užsakovas sudaro Sutartį. </w:t>
      </w:r>
    </w:p>
    <w:p w:rsidR="00B6314D" w:rsidRPr="00B6314D" w:rsidRDefault="00B6314D" w:rsidP="00B6314D">
      <w:pPr>
        <w:numPr>
          <w:ilvl w:val="1"/>
          <w:numId w:val="8"/>
        </w:numPr>
        <w:tabs>
          <w:tab w:val="left" w:pos="284"/>
          <w:tab w:val="left" w:pos="567"/>
        </w:tabs>
        <w:spacing w:before="60" w:line="276" w:lineRule="auto"/>
        <w:ind w:left="0" w:firstLine="0"/>
        <w:contextualSpacing/>
        <w:jc w:val="left"/>
        <w:rPr>
          <w:rFonts w:ascii="Times New Roman" w:eastAsia="Times New Roman" w:hAnsi="Times New Roman" w:cs="Times New Roman"/>
          <w:sz w:val="24"/>
          <w:szCs w:val="24"/>
          <w:lang w:eastAsia="ru-RU"/>
        </w:rPr>
      </w:pPr>
      <w:r w:rsidRPr="00B6314D">
        <w:rPr>
          <w:rFonts w:ascii="Times New Roman" w:eastAsia="Times New Roman" w:hAnsi="Times New Roman" w:cs="Times New Roman"/>
          <w:b/>
          <w:bCs/>
          <w:sz w:val="24"/>
          <w:szCs w:val="24"/>
          <w:lang w:eastAsia="ru-RU"/>
        </w:rPr>
        <w:t xml:space="preserve">Sutartis </w:t>
      </w:r>
      <w:r w:rsidRPr="00B6314D">
        <w:rPr>
          <w:rFonts w:ascii="Times New Roman" w:eastAsia="Times New Roman" w:hAnsi="Times New Roman" w:cs="Times New Roman"/>
          <w:sz w:val="24"/>
          <w:szCs w:val="24"/>
          <w:lang w:eastAsia="ru-RU"/>
        </w:rPr>
        <w:t xml:space="preserve">– Sutartis, sudaroma tarp Užsakovo dėl Pirkimo objekto. </w:t>
      </w:r>
    </w:p>
    <w:p w:rsidR="00B6314D" w:rsidRPr="00B6314D" w:rsidRDefault="00B6314D" w:rsidP="00B6314D">
      <w:pPr>
        <w:numPr>
          <w:ilvl w:val="1"/>
          <w:numId w:val="8"/>
        </w:numPr>
        <w:tabs>
          <w:tab w:val="left" w:pos="567"/>
        </w:tabs>
        <w:autoSpaceDE w:val="0"/>
        <w:autoSpaceDN w:val="0"/>
        <w:adjustRightInd w:val="0"/>
        <w:spacing w:after="120" w:line="276" w:lineRule="auto"/>
        <w:ind w:left="0" w:firstLine="0"/>
        <w:jc w:val="left"/>
        <w:rPr>
          <w:rFonts w:ascii="Times New Roman" w:eastAsia="Times New Roman" w:hAnsi="Times New Roman" w:cs="Times New Roman"/>
          <w:color w:val="000000"/>
          <w:sz w:val="24"/>
          <w:szCs w:val="24"/>
        </w:rPr>
      </w:pPr>
      <w:r w:rsidRPr="00B6314D">
        <w:rPr>
          <w:rFonts w:ascii="Times New Roman" w:eastAsia="Times New Roman" w:hAnsi="Times New Roman" w:cs="Times New Roman"/>
          <w:b/>
          <w:bCs/>
          <w:color w:val="000000"/>
          <w:sz w:val="24"/>
          <w:szCs w:val="24"/>
        </w:rPr>
        <w:t xml:space="preserve">Paslauga </w:t>
      </w:r>
      <w:r w:rsidRPr="00B6314D">
        <w:rPr>
          <w:rFonts w:ascii="Times New Roman" w:eastAsia="Times New Roman" w:hAnsi="Times New Roman" w:cs="Times New Roman"/>
          <w:color w:val="000000"/>
          <w:sz w:val="24"/>
          <w:szCs w:val="24"/>
        </w:rPr>
        <w:t xml:space="preserve">– </w:t>
      </w:r>
      <w:r w:rsidRPr="00B6314D">
        <w:rPr>
          <w:rFonts w:ascii="Times New Roman" w:eastAsia="Times New Roman" w:hAnsi="Times New Roman" w:cs="Times New Roman"/>
          <w:color w:val="000000"/>
          <w:sz w:val="24"/>
          <w:szCs w:val="24"/>
          <w:lang w:eastAsia="ar-SA"/>
        </w:rPr>
        <w:t>Pastato baseino patalpų denginio konstrukcijų projektavimo paslauga, projekto vykdymo priežiūra.</w:t>
      </w:r>
    </w:p>
    <w:p w:rsidR="00B6314D" w:rsidRPr="00B6314D" w:rsidRDefault="00B6314D" w:rsidP="00B6314D">
      <w:pPr>
        <w:numPr>
          <w:ilvl w:val="0"/>
          <w:numId w:val="7"/>
        </w:numPr>
        <w:pBdr>
          <w:top w:val="single" w:sz="8" w:space="1" w:color="auto"/>
          <w:bottom w:val="single" w:sz="8" w:space="1" w:color="auto"/>
        </w:pBdr>
        <w:tabs>
          <w:tab w:val="left" w:pos="284"/>
        </w:tabs>
        <w:spacing w:before="60" w:after="60" w:line="276" w:lineRule="auto"/>
        <w:ind w:hanging="720"/>
        <w:contextualSpacing/>
        <w:jc w:val="left"/>
        <w:rPr>
          <w:rFonts w:ascii="Times New Roman" w:eastAsia="Times New Roman" w:hAnsi="Times New Roman" w:cs="Times New Roman"/>
          <w:b/>
          <w:sz w:val="24"/>
          <w:szCs w:val="24"/>
          <w:lang w:eastAsia="ru-RU"/>
        </w:rPr>
      </w:pPr>
      <w:r w:rsidRPr="00B6314D">
        <w:rPr>
          <w:rFonts w:ascii="Times New Roman" w:eastAsia="Times New Roman" w:hAnsi="Times New Roman" w:cs="Times New Roman"/>
          <w:b/>
          <w:sz w:val="24"/>
          <w:szCs w:val="24"/>
          <w:lang w:eastAsia="ru-RU"/>
        </w:rPr>
        <w:t>PIRKIMO OBJEKTAS</w:t>
      </w:r>
    </w:p>
    <w:p w:rsidR="00B6314D" w:rsidRPr="00B6314D" w:rsidRDefault="00B6314D" w:rsidP="00B6314D">
      <w:pPr>
        <w:tabs>
          <w:tab w:val="left" w:pos="426"/>
        </w:tabs>
        <w:spacing w:before="60" w:after="60" w:line="276" w:lineRule="auto"/>
        <w:ind w:firstLine="0"/>
        <w:rPr>
          <w:rFonts w:ascii="Times New Roman" w:eastAsia="Times New Roman" w:hAnsi="Times New Roman" w:cs="Times New Roman"/>
          <w:b/>
          <w:sz w:val="24"/>
          <w:szCs w:val="24"/>
          <w:lang w:eastAsia="ru-RU"/>
        </w:rPr>
      </w:pPr>
      <w:r w:rsidRPr="00B6314D">
        <w:rPr>
          <w:rFonts w:ascii="Times New Roman" w:eastAsia="Times New Roman" w:hAnsi="Times New Roman" w:cs="Times New Roman"/>
          <w:sz w:val="24"/>
          <w:szCs w:val="24"/>
          <w:lang w:eastAsia="ru-RU"/>
        </w:rPr>
        <w:t>Pastato baseino patalpų konstrukcijų projektavimo paslauga</w:t>
      </w:r>
      <w:r w:rsidRPr="00B6314D">
        <w:rPr>
          <w:rFonts w:ascii="Times New Roman" w:eastAsia="Times New Roman" w:hAnsi="Times New Roman" w:cs="Times New Roman"/>
          <w:bCs/>
          <w:sz w:val="24"/>
          <w:szCs w:val="24"/>
          <w:lang w:eastAsia="ru-RU"/>
        </w:rPr>
        <w:t>, vadovaujantis 2025 m. rugsėjo 10 d. statinio konstrukcijų dalies ekspertizės akto privalomosiomis pastabomis.</w:t>
      </w:r>
    </w:p>
    <w:p w:rsidR="00B6314D" w:rsidRPr="00B6314D" w:rsidRDefault="00B6314D" w:rsidP="00B6314D">
      <w:pPr>
        <w:tabs>
          <w:tab w:val="left" w:pos="426"/>
        </w:tabs>
        <w:spacing w:before="60" w:after="60" w:line="276" w:lineRule="auto"/>
        <w:ind w:firstLine="0"/>
        <w:jc w:val="left"/>
        <w:rPr>
          <w:rFonts w:ascii="Times New Roman" w:eastAsia="Times New Roman" w:hAnsi="Times New Roman" w:cs="Times New Roman"/>
          <w:b/>
          <w:sz w:val="24"/>
          <w:szCs w:val="24"/>
          <w:lang w:eastAsia="ru-RU"/>
        </w:rPr>
      </w:pPr>
    </w:p>
    <w:p w:rsidR="00B6314D" w:rsidRPr="00B6314D" w:rsidRDefault="00B6314D" w:rsidP="00B6314D">
      <w:pPr>
        <w:tabs>
          <w:tab w:val="left" w:pos="426"/>
        </w:tabs>
        <w:spacing w:before="60" w:after="60" w:line="276" w:lineRule="auto"/>
        <w:ind w:firstLine="0"/>
        <w:jc w:val="left"/>
        <w:rPr>
          <w:rFonts w:ascii="Times New Roman" w:eastAsia="Times New Roman" w:hAnsi="Times New Roman" w:cs="Times New Roman"/>
          <w:b/>
          <w:sz w:val="24"/>
          <w:szCs w:val="24"/>
          <w:lang w:eastAsia="ru-RU"/>
        </w:rPr>
      </w:pPr>
      <w:r w:rsidRPr="00B6314D">
        <w:rPr>
          <w:rFonts w:ascii="Times New Roman" w:eastAsia="Times New Roman" w:hAnsi="Times New Roman" w:cs="Times New Roman"/>
          <w:b/>
          <w:sz w:val="24"/>
          <w:szCs w:val="24"/>
          <w:lang w:eastAsia="ru-RU"/>
        </w:rPr>
        <w:t>PIRKIMO OBJEKTO APIMTYS/KIEKIAI</w:t>
      </w:r>
    </w:p>
    <w:p w:rsidR="00B6314D" w:rsidRPr="00B6314D" w:rsidRDefault="00B6314D" w:rsidP="00B6314D">
      <w:pPr>
        <w:spacing w:line="276" w:lineRule="auto"/>
        <w:ind w:firstLine="0"/>
        <w:jc w:val="left"/>
        <w:rPr>
          <w:rFonts w:ascii="Times New Roman" w:eastAsia="Times New Roman" w:hAnsi="Times New Roman" w:cs="Times New Roman"/>
          <w:b/>
          <w:sz w:val="24"/>
          <w:szCs w:val="24"/>
          <w:lang w:eastAsia="ru-RU"/>
        </w:rPr>
      </w:pPr>
      <w:r w:rsidRPr="00B6314D">
        <w:rPr>
          <w:rFonts w:ascii="Times New Roman" w:eastAsia="Times New Roman" w:hAnsi="Times New Roman" w:cs="Times New Roman"/>
          <w:sz w:val="24"/>
          <w:szCs w:val="24"/>
          <w:lang w:eastAsia="ru-RU"/>
        </w:rPr>
        <w:t>Apimtys:</w:t>
      </w:r>
      <w:r w:rsidRPr="00B6314D">
        <w:rPr>
          <w:rFonts w:ascii="Times New Roman" w:eastAsia="Times New Roman" w:hAnsi="Times New Roman" w:cs="Times New Roman"/>
          <w:b/>
          <w:sz w:val="24"/>
          <w:szCs w:val="24"/>
          <w:lang w:eastAsia="ru-RU"/>
        </w:rPr>
        <w:t xml:space="preserve"> </w:t>
      </w: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804"/>
        <w:gridCol w:w="1109"/>
        <w:gridCol w:w="1079"/>
      </w:tblGrid>
      <w:tr w:rsidR="00B6314D" w:rsidRPr="00B6314D" w:rsidTr="00A65441">
        <w:trPr>
          <w:trHeight w:val="73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314D" w:rsidRPr="00B6314D" w:rsidRDefault="00B6314D" w:rsidP="00B6314D">
            <w:pPr>
              <w:spacing w:after="120" w:line="276" w:lineRule="auto"/>
              <w:ind w:right="-124" w:firstLine="0"/>
              <w:jc w:val="center"/>
              <w:rPr>
                <w:rFonts w:ascii="Times New Roman" w:eastAsia="Calibri" w:hAnsi="Times New Roman" w:cs="Times New Roman"/>
                <w:sz w:val="24"/>
                <w:szCs w:val="24"/>
                <w:lang w:eastAsia="ru-RU"/>
              </w:rPr>
            </w:pPr>
            <w:r w:rsidRPr="00B6314D">
              <w:rPr>
                <w:rFonts w:ascii="Times New Roman" w:eastAsia="Calibri" w:hAnsi="Times New Roman" w:cs="Times New Roman"/>
                <w:sz w:val="24"/>
                <w:szCs w:val="24"/>
                <w:lang w:eastAsia="ru-RU"/>
              </w:rPr>
              <w:t>Eil. Nr.</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314D" w:rsidRPr="00B6314D" w:rsidRDefault="00B6314D" w:rsidP="00B6314D">
            <w:pPr>
              <w:spacing w:after="120" w:line="276" w:lineRule="auto"/>
              <w:ind w:firstLine="0"/>
              <w:jc w:val="center"/>
              <w:rPr>
                <w:rFonts w:ascii="Times New Roman" w:eastAsia="Calibri" w:hAnsi="Times New Roman" w:cs="Times New Roman"/>
                <w:sz w:val="24"/>
                <w:szCs w:val="24"/>
                <w:lang w:eastAsia="ru-RU"/>
              </w:rPr>
            </w:pPr>
            <w:r w:rsidRPr="00B6314D">
              <w:rPr>
                <w:rFonts w:ascii="Times New Roman" w:eastAsia="Calibri" w:hAnsi="Times New Roman" w:cs="Times New Roman"/>
                <w:sz w:val="24"/>
                <w:szCs w:val="24"/>
                <w:lang w:eastAsia="ru-RU"/>
              </w:rPr>
              <w:t>Paslaugų pavadinimas</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314D" w:rsidRPr="00B6314D" w:rsidRDefault="00B6314D" w:rsidP="00B6314D">
            <w:pPr>
              <w:spacing w:after="120" w:line="276" w:lineRule="auto"/>
              <w:ind w:firstLine="0"/>
              <w:jc w:val="center"/>
              <w:rPr>
                <w:rFonts w:ascii="Times New Roman" w:eastAsia="Calibri" w:hAnsi="Times New Roman" w:cs="Times New Roman"/>
                <w:sz w:val="24"/>
                <w:szCs w:val="24"/>
                <w:lang w:eastAsia="ru-RU"/>
              </w:rPr>
            </w:pPr>
            <w:r w:rsidRPr="00B6314D">
              <w:rPr>
                <w:rFonts w:ascii="Times New Roman" w:eastAsia="Calibri" w:hAnsi="Times New Roman" w:cs="Times New Roman"/>
                <w:sz w:val="24"/>
                <w:szCs w:val="24"/>
                <w:lang w:eastAsia="ru-RU"/>
              </w:rPr>
              <w:t>Mato vnt.</w:t>
            </w: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314D" w:rsidRPr="00B6314D" w:rsidRDefault="00B6314D" w:rsidP="00B6314D">
            <w:pPr>
              <w:spacing w:after="120" w:line="276" w:lineRule="auto"/>
              <w:ind w:firstLine="0"/>
              <w:jc w:val="center"/>
              <w:rPr>
                <w:rFonts w:ascii="Times New Roman" w:eastAsia="Calibri" w:hAnsi="Times New Roman" w:cs="Times New Roman"/>
                <w:sz w:val="24"/>
                <w:szCs w:val="24"/>
                <w:lang w:eastAsia="ru-RU"/>
              </w:rPr>
            </w:pPr>
            <w:r w:rsidRPr="00B6314D">
              <w:rPr>
                <w:rFonts w:ascii="Times New Roman" w:eastAsia="Calibri" w:hAnsi="Times New Roman" w:cs="Times New Roman"/>
                <w:sz w:val="24"/>
                <w:szCs w:val="24"/>
                <w:lang w:eastAsia="ru-RU"/>
              </w:rPr>
              <w:t>Kiekis</w:t>
            </w:r>
          </w:p>
        </w:tc>
      </w:tr>
      <w:tr w:rsidR="00B6314D" w:rsidRPr="00B6314D" w:rsidTr="00A65441">
        <w:tc>
          <w:tcPr>
            <w:tcW w:w="562" w:type="dxa"/>
            <w:tcBorders>
              <w:top w:val="single" w:sz="4" w:space="0" w:color="auto"/>
              <w:left w:val="single" w:sz="4" w:space="0" w:color="auto"/>
              <w:bottom w:val="single" w:sz="4" w:space="0" w:color="auto"/>
              <w:right w:val="single" w:sz="4" w:space="0" w:color="auto"/>
            </w:tcBorders>
            <w:vAlign w:val="center"/>
          </w:tcPr>
          <w:p w:rsidR="00B6314D" w:rsidRPr="00B6314D" w:rsidRDefault="00B6314D" w:rsidP="00B6314D">
            <w:pPr>
              <w:numPr>
                <w:ilvl w:val="0"/>
                <w:numId w:val="9"/>
              </w:numPr>
              <w:tabs>
                <w:tab w:val="left" w:pos="306"/>
              </w:tabs>
              <w:spacing w:line="276" w:lineRule="auto"/>
              <w:ind w:left="22" w:right="-111" w:hanging="22"/>
              <w:contextualSpacing/>
              <w:jc w:val="left"/>
              <w:rPr>
                <w:rFonts w:ascii="Times New Roman" w:eastAsia="Calibri" w:hAnsi="Times New Roman" w:cs="Times New Roman"/>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tcPr>
          <w:p w:rsidR="00B6314D" w:rsidRPr="00B6314D" w:rsidRDefault="00B6314D" w:rsidP="00B6314D">
            <w:pPr>
              <w:spacing w:line="276" w:lineRule="auto"/>
              <w:ind w:firstLine="0"/>
              <w:rPr>
                <w:rFonts w:ascii="Times New Roman" w:eastAsia="Times New Roman" w:hAnsi="Times New Roman" w:cs="Times New Roman"/>
                <w:color w:val="000000"/>
                <w:sz w:val="24"/>
                <w:szCs w:val="24"/>
                <w:lang w:eastAsia="ru-RU"/>
              </w:rPr>
            </w:pPr>
            <w:r w:rsidRPr="00B6314D">
              <w:rPr>
                <w:rFonts w:ascii="Times New Roman" w:eastAsia="Times New Roman" w:hAnsi="Times New Roman" w:cs="Times New Roman"/>
                <w:color w:val="000000"/>
                <w:sz w:val="24"/>
                <w:szCs w:val="24"/>
                <w:lang w:eastAsia="ru-RU"/>
              </w:rPr>
              <w:t>Pastato baseino patalpų konstrukcijų projektavimo paslauga, projekto vykdymo priežiūra:</w:t>
            </w:r>
          </w:p>
          <w:p w:rsidR="00B6314D" w:rsidRPr="00B6314D" w:rsidRDefault="00B6314D" w:rsidP="00B6314D">
            <w:pPr>
              <w:numPr>
                <w:ilvl w:val="0"/>
                <w:numId w:val="11"/>
              </w:numPr>
              <w:tabs>
                <w:tab w:val="left" w:pos="604"/>
              </w:tabs>
              <w:spacing w:line="276" w:lineRule="auto"/>
              <w:ind w:left="37" w:firstLine="323"/>
              <w:contextualSpacing/>
              <w:jc w:val="left"/>
              <w:rPr>
                <w:rFonts w:ascii="Times New Roman" w:eastAsia="Times New Roman" w:hAnsi="Times New Roman" w:cs="Times New Roman"/>
                <w:color w:val="000000"/>
                <w:sz w:val="24"/>
                <w:szCs w:val="24"/>
                <w:lang w:eastAsia="ru-RU"/>
              </w:rPr>
            </w:pPr>
            <w:r w:rsidRPr="00B6314D">
              <w:rPr>
                <w:rFonts w:ascii="Times New Roman" w:eastAsia="Times New Roman" w:hAnsi="Times New Roman" w:cs="Times New Roman"/>
                <w:color w:val="000000"/>
                <w:sz w:val="24"/>
                <w:szCs w:val="24"/>
                <w:lang w:eastAsia="ru-RU"/>
              </w:rPr>
              <w:t xml:space="preserve">Parengti konstrukcijų projekto dalį, kurioje būtų išnagrinėtos kelios alternatyvos: </w:t>
            </w:r>
          </w:p>
          <w:p w:rsidR="00B6314D" w:rsidRPr="00B6314D" w:rsidRDefault="00B6314D" w:rsidP="00B6314D">
            <w:pPr>
              <w:numPr>
                <w:ilvl w:val="0"/>
                <w:numId w:val="10"/>
              </w:numPr>
              <w:spacing w:line="276" w:lineRule="auto"/>
              <w:contextualSpacing/>
              <w:jc w:val="left"/>
              <w:rPr>
                <w:rFonts w:ascii="Times New Roman" w:eastAsia="Times New Roman" w:hAnsi="Times New Roman" w:cs="Times New Roman"/>
                <w:color w:val="000000"/>
                <w:sz w:val="24"/>
                <w:szCs w:val="24"/>
                <w:lang w:eastAsia="ru-RU"/>
              </w:rPr>
            </w:pPr>
            <w:r w:rsidRPr="00B6314D">
              <w:rPr>
                <w:rFonts w:ascii="Times New Roman" w:eastAsia="Times New Roman" w:hAnsi="Times New Roman" w:cs="Times New Roman"/>
                <w:color w:val="000000"/>
                <w:sz w:val="24"/>
                <w:szCs w:val="24"/>
                <w:lang w:eastAsia="ru-RU"/>
              </w:rPr>
              <w:t>esamų denginio plokščių stiprinimas;</w:t>
            </w:r>
          </w:p>
          <w:p w:rsidR="00B6314D" w:rsidRPr="00B6314D" w:rsidRDefault="00B6314D" w:rsidP="00B6314D">
            <w:pPr>
              <w:numPr>
                <w:ilvl w:val="0"/>
                <w:numId w:val="10"/>
              </w:numPr>
              <w:spacing w:line="276" w:lineRule="auto"/>
              <w:contextualSpacing/>
              <w:jc w:val="left"/>
              <w:rPr>
                <w:rFonts w:ascii="Times New Roman" w:eastAsia="Times New Roman" w:hAnsi="Times New Roman" w:cs="Times New Roman"/>
                <w:color w:val="000000"/>
                <w:sz w:val="24"/>
                <w:szCs w:val="24"/>
                <w:lang w:eastAsia="ru-RU"/>
              </w:rPr>
            </w:pPr>
            <w:r w:rsidRPr="00B6314D">
              <w:rPr>
                <w:rFonts w:ascii="Times New Roman" w:eastAsia="Times New Roman" w:hAnsi="Times New Roman" w:cs="Times New Roman"/>
                <w:color w:val="000000"/>
                <w:sz w:val="24"/>
                <w:szCs w:val="24"/>
                <w:lang w:eastAsia="ru-RU"/>
              </w:rPr>
              <w:t>denginio plokščių keitimas naujomis konstrukcijomis;</w:t>
            </w:r>
          </w:p>
          <w:p w:rsidR="00B6314D" w:rsidRPr="00B6314D" w:rsidRDefault="00B6314D" w:rsidP="00B6314D">
            <w:pPr>
              <w:numPr>
                <w:ilvl w:val="0"/>
                <w:numId w:val="10"/>
              </w:numPr>
              <w:spacing w:line="276" w:lineRule="auto"/>
              <w:contextualSpacing/>
              <w:jc w:val="left"/>
              <w:rPr>
                <w:rFonts w:ascii="Times New Roman" w:eastAsia="Times New Roman" w:hAnsi="Times New Roman" w:cs="Times New Roman"/>
                <w:color w:val="000000"/>
                <w:sz w:val="24"/>
                <w:szCs w:val="24"/>
                <w:lang w:eastAsia="ru-RU"/>
              </w:rPr>
            </w:pPr>
            <w:r w:rsidRPr="00B6314D">
              <w:rPr>
                <w:rFonts w:ascii="Times New Roman" w:eastAsia="Times New Roman" w:hAnsi="Times New Roman" w:cs="Times New Roman"/>
                <w:color w:val="000000"/>
                <w:sz w:val="24"/>
                <w:szCs w:val="24"/>
                <w:lang w:eastAsia="ru-RU"/>
              </w:rPr>
              <w:t>kiti galimi sprendimai</w:t>
            </w:r>
          </w:p>
          <w:p w:rsidR="00B6314D" w:rsidRPr="00B6314D" w:rsidRDefault="00B6314D" w:rsidP="00B6314D">
            <w:pPr>
              <w:numPr>
                <w:ilvl w:val="0"/>
                <w:numId w:val="11"/>
              </w:numPr>
              <w:tabs>
                <w:tab w:val="left" w:pos="604"/>
              </w:tabs>
              <w:spacing w:line="276" w:lineRule="auto"/>
              <w:ind w:left="37" w:firstLine="284"/>
              <w:contextualSpacing/>
              <w:jc w:val="left"/>
              <w:rPr>
                <w:rFonts w:ascii="Times New Roman" w:eastAsia="Times New Roman" w:hAnsi="Times New Roman" w:cs="Times New Roman"/>
                <w:color w:val="000000"/>
                <w:sz w:val="24"/>
                <w:szCs w:val="24"/>
                <w:lang w:eastAsia="ru-RU"/>
              </w:rPr>
            </w:pPr>
            <w:r w:rsidRPr="00B6314D">
              <w:rPr>
                <w:rFonts w:ascii="Times New Roman" w:eastAsia="Times New Roman" w:hAnsi="Times New Roman" w:cs="Times New Roman"/>
                <w:color w:val="000000"/>
                <w:sz w:val="24"/>
                <w:szCs w:val="24"/>
                <w:lang w:eastAsia="ru-RU"/>
              </w:rPr>
              <w:t>Palyginti alternatyvas pagal techninius, ekonominius ir įgyvendinimo kriterijus.</w:t>
            </w:r>
          </w:p>
          <w:p w:rsidR="00B6314D" w:rsidRPr="00B6314D" w:rsidRDefault="00B6314D" w:rsidP="00B6314D">
            <w:pPr>
              <w:numPr>
                <w:ilvl w:val="0"/>
                <w:numId w:val="11"/>
              </w:numPr>
              <w:tabs>
                <w:tab w:val="left" w:pos="604"/>
              </w:tabs>
              <w:spacing w:line="276" w:lineRule="auto"/>
              <w:ind w:left="37" w:firstLine="284"/>
              <w:contextualSpacing/>
              <w:jc w:val="left"/>
              <w:rPr>
                <w:rFonts w:ascii="Times New Roman" w:eastAsia="Times New Roman" w:hAnsi="Times New Roman" w:cs="Times New Roman"/>
                <w:color w:val="000000"/>
                <w:sz w:val="24"/>
                <w:szCs w:val="24"/>
                <w:lang w:eastAsia="ru-RU"/>
              </w:rPr>
            </w:pPr>
            <w:r w:rsidRPr="00B6314D">
              <w:rPr>
                <w:rFonts w:ascii="Times New Roman" w:eastAsia="Times New Roman" w:hAnsi="Times New Roman" w:cs="Times New Roman"/>
                <w:color w:val="000000"/>
                <w:sz w:val="24"/>
                <w:szCs w:val="24"/>
                <w:lang w:eastAsia="ru-RU"/>
              </w:rPr>
              <w:t>Aptarus su užsakovu pateikti rekomenduojamą sprendinį ir parengti galutinį konstrukcinės dalies projektą, užtikrinantį reikiamą gebą, ilgaamžiškumą bei atitiktį galiojantiems techniniams reglamentams (STR) ir kitiems normatyviniams saugos reikalavimams.</w:t>
            </w:r>
          </w:p>
          <w:p w:rsidR="00B6314D" w:rsidRPr="00B6314D" w:rsidRDefault="00B6314D" w:rsidP="00B6314D">
            <w:pPr>
              <w:numPr>
                <w:ilvl w:val="0"/>
                <w:numId w:val="11"/>
              </w:numPr>
              <w:tabs>
                <w:tab w:val="left" w:pos="604"/>
              </w:tabs>
              <w:spacing w:line="276" w:lineRule="auto"/>
              <w:ind w:left="37" w:firstLine="284"/>
              <w:contextualSpacing/>
              <w:jc w:val="left"/>
              <w:rPr>
                <w:rFonts w:ascii="Times New Roman" w:eastAsia="Times New Roman" w:hAnsi="Times New Roman" w:cs="Times New Roman"/>
                <w:color w:val="000000"/>
                <w:sz w:val="24"/>
                <w:szCs w:val="24"/>
                <w:lang w:eastAsia="ru-RU"/>
              </w:rPr>
            </w:pPr>
            <w:r w:rsidRPr="00B6314D">
              <w:rPr>
                <w:rFonts w:ascii="Times New Roman" w:eastAsia="Times New Roman" w:hAnsi="Times New Roman" w:cs="Times New Roman"/>
                <w:color w:val="000000"/>
                <w:sz w:val="24"/>
                <w:szCs w:val="24"/>
                <w:lang w:eastAsia="ru-RU"/>
              </w:rPr>
              <w:t>Suderinus su statytoju, projekto įkėlimas nuotoliniu būdu į IS „</w:t>
            </w:r>
            <w:proofErr w:type="spellStart"/>
            <w:r w:rsidRPr="00B6314D">
              <w:rPr>
                <w:rFonts w:ascii="Times New Roman" w:eastAsia="Times New Roman" w:hAnsi="Times New Roman" w:cs="Times New Roman"/>
                <w:color w:val="000000"/>
                <w:sz w:val="24"/>
                <w:szCs w:val="24"/>
                <w:lang w:eastAsia="ru-RU"/>
              </w:rPr>
              <w:t>Infostatyba</w:t>
            </w:r>
            <w:proofErr w:type="spellEnd"/>
            <w:r w:rsidRPr="00B6314D">
              <w:rPr>
                <w:rFonts w:ascii="Times New Roman" w:eastAsia="Times New Roman" w:hAnsi="Times New Roman" w:cs="Times New Roman"/>
                <w:color w:val="000000"/>
                <w:sz w:val="24"/>
                <w:szCs w:val="24"/>
                <w:lang w:eastAsia="ru-RU"/>
              </w:rPr>
              <w:t>“</w:t>
            </w:r>
          </w:p>
          <w:p w:rsidR="00B6314D" w:rsidRPr="00B6314D" w:rsidRDefault="00B6314D" w:rsidP="00B6314D">
            <w:pPr>
              <w:spacing w:line="276" w:lineRule="auto"/>
              <w:ind w:firstLine="0"/>
              <w:rPr>
                <w:rFonts w:ascii="Times New Roman" w:eastAsia="Times New Roman" w:hAnsi="Times New Roman" w:cs="Times New Roman"/>
                <w:color w:val="000000"/>
                <w:sz w:val="24"/>
                <w:szCs w:val="24"/>
                <w:lang w:eastAsia="ru-RU"/>
              </w:rPr>
            </w:pPr>
          </w:p>
        </w:tc>
        <w:tc>
          <w:tcPr>
            <w:tcW w:w="1109" w:type="dxa"/>
            <w:tcBorders>
              <w:top w:val="single" w:sz="4" w:space="0" w:color="auto"/>
              <w:left w:val="single" w:sz="4" w:space="0" w:color="auto"/>
              <w:bottom w:val="single" w:sz="4" w:space="0" w:color="auto"/>
              <w:right w:val="single" w:sz="4" w:space="0" w:color="auto"/>
            </w:tcBorders>
            <w:vAlign w:val="bottom"/>
          </w:tcPr>
          <w:p w:rsidR="00B6314D" w:rsidRPr="00B6314D" w:rsidRDefault="00B6314D" w:rsidP="00B6314D">
            <w:pPr>
              <w:spacing w:line="276" w:lineRule="auto"/>
              <w:ind w:firstLine="0"/>
              <w:jc w:val="center"/>
              <w:rPr>
                <w:rFonts w:ascii="Times New Roman" w:eastAsia="Times New Roman" w:hAnsi="Times New Roman" w:cs="Times New Roman"/>
                <w:color w:val="000000"/>
                <w:sz w:val="24"/>
                <w:szCs w:val="24"/>
                <w:lang w:eastAsia="ru-RU"/>
              </w:rPr>
            </w:pPr>
            <w:r w:rsidRPr="00B6314D">
              <w:rPr>
                <w:rFonts w:ascii="Times New Roman" w:eastAsia="Times New Roman" w:hAnsi="Times New Roman" w:cs="Times New Roman"/>
                <w:color w:val="000000"/>
                <w:sz w:val="24"/>
                <w:szCs w:val="24"/>
                <w:lang w:eastAsia="ru-RU"/>
              </w:rPr>
              <w:t>vnt.</w:t>
            </w:r>
          </w:p>
          <w:p w:rsidR="00B6314D" w:rsidRPr="00B6314D" w:rsidRDefault="00B6314D" w:rsidP="00B6314D">
            <w:pPr>
              <w:spacing w:line="276" w:lineRule="auto"/>
              <w:ind w:firstLine="0"/>
              <w:jc w:val="center"/>
              <w:rPr>
                <w:rFonts w:ascii="Times New Roman" w:eastAsia="Times New Roman" w:hAnsi="Times New Roman" w:cs="Times New Roman"/>
                <w:color w:val="000000"/>
                <w:sz w:val="24"/>
                <w:szCs w:val="24"/>
                <w:lang w:eastAsia="ru-RU"/>
              </w:rPr>
            </w:pPr>
          </w:p>
          <w:p w:rsidR="00B6314D" w:rsidRPr="00B6314D" w:rsidRDefault="00B6314D" w:rsidP="00B6314D">
            <w:pPr>
              <w:spacing w:line="276" w:lineRule="auto"/>
              <w:ind w:firstLine="0"/>
              <w:jc w:val="center"/>
              <w:rPr>
                <w:rFonts w:ascii="Times New Roman" w:eastAsia="Times New Roman" w:hAnsi="Times New Roman" w:cs="Times New Roman"/>
                <w:color w:val="000000"/>
                <w:sz w:val="24"/>
                <w:szCs w:val="24"/>
                <w:lang w:eastAsia="ru-RU"/>
              </w:rPr>
            </w:pPr>
          </w:p>
          <w:p w:rsidR="00B6314D" w:rsidRPr="00B6314D" w:rsidRDefault="00B6314D" w:rsidP="00B6314D">
            <w:pPr>
              <w:spacing w:line="276" w:lineRule="auto"/>
              <w:ind w:firstLine="0"/>
              <w:jc w:val="center"/>
              <w:rPr>
                <w:rFonts w:ascii="Times New Roman" w:eastAsia="Times New Roman" w:hAnsi="Times New Roman" w:cs="Times New Roman"/>
                <w:color w:val="000000"/>
                <w:sz w:val="24"/>
                <w:szCs w:val="24"/>
                <w:lang w:eastAsia="ru-RU"/>
              </w:rPr>
            </w:pPr>
          </w:p>
          <w:p w:rsidR="00B6314D" w:rsidRPr="00B6314D" w:rsidRDefault="00B6314D" w:rsidP="00B6314D">
            <w:pPr>
              <w:spacing w:line="276" w:lineRule="auto"/>
              <w:ind w:firstLine="0"/>
              <w:jc w:val="center"/>
              <w:rPr>
                <w:rFonts w:ascii="Times New Roman" w:eastAsia="Times New Roman" w:hAnsi="Times New Roman" w:cs="Times New Roman"/>
                <w:color w:val="000000"/>
                <w:sz w:val="24"/>
                <w:szCs w:val="24"/>
                <w:lang w:eastAsia="ru-RU"/>
              </w:rPr>
            </w:pPr>
          </w:p>
          <w:p w:rsidR="00B6314D" w:rsidRPr="00B6314D" w:rsidRDefault="00B6314D" w:rsidP="00B6314D">
            <w:pPr>
              <w:spacing w:line="276" w:lineRule="auto"/>
              <w:ind w:firstLine="0"/>
              <w:jc w:val="center"/>
              <w:rPr>
                <w:rFonts w:ascii="Times New Roman" w:eastAsia="Times New Roman" w:hAnsi="Times New Roman" w:cs="Times New Roman"/>
                <w:color w:val="000000"/>
                <w:sz w:val="24"/>
                <w:szCs w:val="24"/>
                <w:lang w:eastAsia="ru-RU"/>
              </w:rPr>
            </w:pPr>
          </w:p>
          <w:p w:rsidR="00B6314D" w:rsidRPr="00B6314D" w:rsidRDefault="00B6314D" w:rsidP="00B6314D">
            <w:pPr>
              <w:spacing w:line="276" w:lineRule="auto"/>
              <w:ind w:firstLine="0"/>
              <w:jc w:val="center"/>
              <w:rPr>
                <w:rFonts w:ascii="Times New Roman" w:eastAsia="Times New Roman" w:hAnsi="Times New Roman" w:cs="Times New Roman"/>
                <w:color w:val="000000"/>
                <w:sz w:val="24"/>
                <w:szCs w:val="24"/>
                <w:lang w:eastAsia="ru-RU"/>
              </w:rPr>
            </w:pPr>
          </w:p>
          <w:p w:rsidR="00B6314D" w:rsidRPr="00B6314D" w:rsidRDefault="00B6314D" w:rsidP="00B6314D">
            <w:pPr>
              <w:spacing w:line="276" w:lineRule="auto"/>
              <w:ind w:firstLine="0"/>
              <w:jc w:val="center"/>
              <w:rPr>
                <w:rFonts w:ascii="Times New Roman" w:eastAsia="Times New Roman" w:hAnsi="Times New Roman" w:cs="Times New Roman"/>
                <w:color w:val="000000"/>
                <w:sz w:val="24"/>
                <w:szCs w:val="24"/>
                <w:lang w:eastAsia="ru-RU"/>
              </w:rPr>
            </w:pPr>
          </w:p>
        </w:tc>
        <w:tc>
          <w:tcPr>
            <w:tcW w:w="1079" w:type="dxa"/>
            <w:tcBorders>
              <w:top w:val="single" w:sz="4" w:space="0" w:color="auto"/>
              <w:left w:val="single" w:sz="4" w:space="0" w:color="auto"/>
              <w:bottom w:val="single" w:sz="4" w:space="0" w:color="auto"/>
              <w:right w:val="single" w:sz="4" w:space="0" w:color="auto"/>
            </w:tcBorders>
            <w:vAlign w:val="bottom"/>
          </w:tcPr>
          <w:p w:rsidR="00B6314D" w:rsidRPr="00B6314D" w:rsidRDefault="00B6314D" w:rsidP="00B6314D">
            <w:pPr>
              <w:spacing w:line="276" w:lineRule="auto"/>
              <w:ind w:firstLine="16"/>
              <w:jc w:val="center"/>
              <w:rPr>
                <w:rFonts w:ascii="Times New Roman" w:eastAsia="Times New Roman" w:hAnsi="Times New Roman" w:cs="Times New Roman"/>
                <w:color w:val="000000"/>
                <w:sz w:val="24"/>
                <w:szCs w:val="24"/>
                <w:lang w:eastAsia="ru-RU"/>
              </w:rPr>
            </w:pPr>
            <w:r w:rsidRPr="00B6314D">
              <w:rPr>
                <w:rFonts w:ascii="Times New Roman" w:eastAsia="Times New Roman" w:hAnsi="Times New Roman" w:cs="Times New Roman"/>
                <w:color w:val="000000"/>
                <w:sz w:val="24"/>
                <w:szCs w:val="24"/>
                <w:lang w:eastAsia="ru-RU"/>
              </w:rPr>
              <w:t>1</w:t>
            </w:r>
          </w:p>
          <w:p w:rsidR="00B6314D" w:rsidRPr="00B6314D" w:rsidRDefault="00B6314D" w:rsidP="00B6314D">
            <w:pPr>
              <w:spacing w:line="276" w:lineRule="auto"/>
              <w:ind w:firstLine="16"/>
              <w:jc w:val="center"/>
              <w:rPr>
                <w:rFonts w:ascii="Times New Roman" w:eastAsia="Times New Roman" w:hAnsi="Times New Roman" w:cs="Times New Roman"/>
                <w:color w:val="000000"/>
                <w:sz w:val="24"/>
                <w:szCs w:val="24"/>
                <w:lang w:eastAsia="ru-RU"/>
              </w:rPr>
            </w:pPr>
          </w:p>
          <w:p w:rsidR="00B6314D" w:rsidRPr="00B6314D" w:rsidRDefault="00B6314D" w:rsidP="00B6314D">
            <w:pPr>
              <w:spacing w:line="276" w:lineRule="auto"/>
              <w:ind w:firstLine="16"/>
              <w:jc w:val="center"/>
              <w:rPr>
                <w:rFonts w:ascii="Times New Roman" w:eastAsia="Times New Roman" w:hAnsi="Times New Roman" w:cs="Times New Roman"/>
                <w:color w:val="000000"/>
                <w:sz w:val="24"/>
                <w:szCs w:val="24"/>
                <w:lang w:eastAsia="ru-RU"/>
              </w:rPr>
            </w:pPr>
          </w:p>
          <w:p w:rsidR="00B6314D" w:rsidRPr="00B6314D" w:rsidRDefault="00B6314D" w:rsidP="00B6314D">
            <w:pPr>
              <w:spacing w:line="276" w:lineRule="auto"/>
              <w:ind w:firstLine="16"/>
              <w:jc w:val="center"/>
              <w:rPr>
                <w:rFonts w:ascii="Times New Roman" w:eastAsia="Times New Roman" w:hAnsi="Times New Roman" w:cs="Times New Roman"/>
                <w:color w:val="000000"/>
                <w:sz w:val="24"/>
                <w:szCs w:val="24"/>
                <w:lang w:eastAsia="ru-RU"/>
              </w:rPr>
            </w:pPr>
          </w:p>
          <w:p w:rsidR="00B6314D" w:rsidRPr="00B6314D" w:rsidRDefault="00B6314D" w:rsidP="00B6314D">
            <w:pPr>
              <w:spacing w:line="276" w:lineRule="auto"/>
              <w:ind w:firstLine="16"/>
              <w:jc w:val="center"/>
              <w:rPr>
                <w:rFonts w:ascii="Times New Roman" w:eastAsia="Times New Roman" w:hAnsi="Times New Roman" w:cs="Times New Roman"/>
                <w:color w:val="000000"/>
                <w:sz w:val="24"/>
                <w:szCs w:val="24"/>
                <w:lang w:eastAsia="ru-RU"/>
              </w:rPr>
            </w:pPr>
          </w:p>
          <w:p w:rsidR="00B6314D" w:rsidRPr="00B6314D" w:rsidRDefault="00B6314D" w:rsidP="00B6314D">
            <w:pPr>
              <w:spacing w:line="276" w:lineRule="auto"/>
              <w:ind w:firstLine="16"/>
              <w:jc w:val="center"/>
              <w:rPr>
                <w:rFonts w:ascii="Times New Roman" w:eastAsia="Times New Roman" w:hAnsi="Times New Roman" w:cs="Times New Roman"/>
                <w:color w:val="000000"/>
                <w:sz w:val="24"/>
                <w:szCs w:val="24"/>
                <w:lang w:eastAsia="ru-RU"/>
              </w:rPr>
            </w:pPr>
          </w:p>
          <w:p w:rsidR="00B6314D" w:rsidRPr="00B6314D" w:rsidRDefault="00B6314D" w:rsidP="00B6314D">
            <w:pPr>
              <w:spacing w:line="276" w:lineRule="auto"/>
              <w:ind w:firstLine="16"/>
              <w:jc w:val="center"/>
              <w:rPr>
                <w:rFonts w:ascii="Times New Roman" w:eastAsia="Times New Roman" w:hAnsi="Times New Roman" w:cs="Times New Roman"/>
                <w:color w:val="000000"/>
                <w:sz w:val="24"/>
                <w:szCs w:val="24"/>
                <w:lang w:eastAsia="ru-RU"/>
              </w:rPr>
            </w:pPr>
          </w:p>
          <w:p w:rsidR="00B6314D" w:rsidRPr="00B6314D" w:rsidRDefault="00B6314D" w:rsidP="00B6314D">
            <w:pPr>
              <w:spacing w:line="276" w:lineRule="auto"/>
              <w:ind w:firstLine="16"/>
              <w:jc w:val="center"/>
              <w:rPr>
                <w:rFonts w:ascii="Times New Roman" w:eastAsia="Times New Roman" w:hAnsi="Times New Roman" w:cs="Times New Roman"/>
                <w:color w:val="000000"/>
                <w:sz w:val="24"/>
                <w:szCs w:val="24"/>
                <w:lang w:eastAsia="ru-RU"/>
              </w:rPr>
            </w:pPr>
          </w:p>
        </w:tc>
      </w:tr>
    </w:tbl>
    <w:p w:rsidR="00B6314D" w:rsidRPr="00B6314D" w:rsidRDefault="00B6314D" w:rsidP="00B6314D">
      <w:pPr>
        <w:spacing w:line="276" w:lineRule="auto"/>
        <w:ind w:firstLine="0"/>
        <w:contextualSpacing/>
        <w:jc w:val="left"/>
        <w:rPr>
          <w:rFonts w:ascii="Times New Roman" w:eastAsia="Times New Roman" w:hAnsi="Times New Roman" w:cs="Times New Roman"/>
          <w:bCs/>
          <w:sz w:val="24"/>
          <w:szCs w:val="24"/>
          <w:lang w:eastAsia="ru-RU"/>
        </w:rPr>
      </w:pPr>
    </w:p>
    <w:p w:rsidR="00B6314D" w:rsidRPr="00B6314D" w:rsidRDefault="00B6314D" w:rsidP="00B6314D">
      <w:pPr>
        <w:numPr>
          <w:ilvl w:val="0"/>
          <w:numId w:val="7"/>
        </w:numPr>
        <w:pBdr>
          <w:top w:val="single" w:sz="8" w:space="1" w:color="auto"/>
          <w:bottom w:val="single" w:sz="8" w:space="1" w:color="auto"/>
        </w:pBdr>
        <w:tabs>
          <w:tab w:val="left" w:pos="284"/>
        </w:tabs>
        <w:spacing w:before="60" w:after="60" w:line="276" w:lineRule="auto"/>
        <w:ind w:left="0" w:firstLine="0"/>
        <w:contextualSpacing/>
        <w:jc w:val="left"/>
        <w:rPr>
          <w:rFonts w:ascii="Times New Roman" w:eastAsia="Times New Roman" w:hAnsi="Times New Roman" w:cs="Times New Roman"/>
          <w:b/>
          <w:sz w:val="24"/>
          <w:szCs w:val="24"/>
          <w:lang w:eastAsia="ru-RU"/>
        </w:rPr>
      </w:pPr>
      <w:r w:rsidRPr="00B6314D">
        <w:rPr>
          <w:rFonts w:ascii="Times New Roman" w:eastAsia="Times New Roman" w:hAnsi="Times New Roman" w:cs="Times New Roman"/>
          <w:b/>
          <w:sz w:val="24"/>
          <w:szCs w:val="24"/>
          <w:lang w:eastAsia="ru-RU"/>
        </w:rPr>
        <w:t>SUTARTINIŲ ĮSIPAREIGOJIMŲ VYKDYMO VIETA</w:t>
      </w:r>
    </w:p>
    <w:p w:rsidR="00B6314D" w:rsidRPr="00B6314D" w:rsidRDefault="00B6314D" w:rsidP="00B6314D">
      <w:pPr>
        <w:spacing w:before="60" w:after="60" w:line="276" w:lineRule="auto"/>
        <w:ind w:firstLine="0"/>
        <w:jc w:val="left"/>
        <w:rPr>
          <w:rFonts w:ascii="Times New Roman" w:eastAsia="Times New Roman" w:hAnsi="Times New Roman" w:cs="Times New Roman"/>
          <w:bCs/>
          <w:sz w:val="24"/>
          <w:szCs w:val="24"/>
          <w:lang w:eastAsia="ru-RU"/>
        </w:rPr>
      </w:pPr>
      <w:r w:rsidRPr="00B6314D">
        <w:rPr>
          <w:rFonts w:ascii="Times New Roman" w:eastAsia="Times New Roman" w:hAnsi="Times New Roman" w:cs="Times New Roman"/>
          <w:bCs/>
          <w:sz w:val="24"/>
          <w:szCs w:val="24"/>
          <w:lang w:eastAsia="ru-RU"/>
        </w:rPr>
        <w:t>V. Kudirkos g. 12, Kaišiadorys</w:t>
      </w:r>
    </w:p>
    <w:p w:rsidR="00B6314D" w:rsidRPr="00B6314D" w:rsidRDefault="00B6314D" w:rsidP="00B6314D">
      <w:pPr>
        <w:numPr>
          <w:ilvl w:val="0"/>
          <w:numId w:val="7"/>
        </w:numPr>
        <w:pBdr>
          <w:top w:val="single" w:sz="8" w:space="1" w:color="auto"/>
          <w:bottom w:val="single" w:sz="8" w:space="1" w:color="auto"/>
        </w:pBdr>
        <w:tabs>
          <w:tab w:val="left" w:pos="284"/>
        </w:tabs>
        <w:spacing w:before="60" w:after="60" w:line="276" w:lineRule="auto"/>
        <w:ind w:left="0" w:firstLine="0"/>
        <w:contextualSpacing/>
        <w:jc w:val="left"/>
        <w:rPr>
          <w:rFonts w:ascii="Times New Roman" w:eastAsia="Times New Roman" w:hAnsi="Times New Roman" w:cs="Times New Roman"/>
          <w:b/>
          <w:sz w:val="24"/>
          <w:szCs w:val="24"/>
          <w:lang w:eastAsia="ru-RU"/>
        </w:rPr>
      </w:pPr>
      <w:r w:rsidRPr="00B6314D">
        <w:rPr>
          <w:rFonts w:ascii="Times New Roman" w:eastAsia="Times New Roman" w:hAnsi="Times New Roman" w:cs="Times New Roman"/>
          <w:b/>
          <w:sz w:val="24"/>
          <w:szCs w:val="24"/>
          <w:lang w:eastAsia="ru-RU"/>
        </w:rPr>
        <w:t>REIKALAVIMAI PIRKIMO OBJEKTUI</w:t>
      </w:r>
    </w:p>
    <w:p w:rsidR="00B6314D" w:rsidRPr="00B6314D" w:rsidRDefault="00B6314D" w:rsidP="00B6314D">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bookmarkStart w:id="24" w:name="_Hlk40957178"/>
      <w:r w:rsidRPr="00B6314D">
        <w:rPr>
          <w:rFonts w:ascii="Times New Roman" w:eastAsia="Times New Roman" w:hAnsi="Times New Roman" w:cs="Times New Roman"/>
          <w:bCs/>
          <w:sz w:val="24"/>
          <w:szCs w:val="24"/>
          <w:lang w:eastAsia="ru-RU"/>
        </w:rPr>
        <w:t>Tiekėjas privalo atlikti:</w:t>
      </w:r>
    </w:p>
    <w:p w:rsidR="00B6314D" w:rsidRPr="00B6314D" w:rsidRDefault="00B6314D" w:rsidP="00B6314D">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B6314D">
        <w:rPr>
          <w:rFonts w:ascii="Times New Roman" w:eastAsia="Times New Roman" w:hAnsi="Times New Roman" w:cs="Times New Roman"/>
          <w:sz w:val="24"/>
          <w:szCs w:val="24"/>
          <w:lang w:eastAsia="ru-RU"/>
        </w:rPr>
        <w:lastRenderedPageBreak/>
        <w:t>Esamos situacijos analizę (remiantis ekspertizės medžiaga ir papildomais matavimais, jei reikalinga).</w:t>
      </w:r>
    </w:p>
    <w:p w:rsidR="00B6314D" w:rsidRPr="00B6314D" w:rsidRDefault="00B6314D" w:rsidP="00B6314D">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B6314D">
        <w:rPr>
          <w:rFonts w:ascii="Times New Roman" w:eastAsia="Times New Roman" w:hAnsi="Times New Roman" w:cs="Times New Roman"/>
          <w:sz w:val="24"/>
          <w:szCs w:val="24"/>
          <w:lang w:eastAsia="ru-RU"/>
        </w:rPr>
        <w:t>Parengti kelių alternatyvų sprendinius.</w:t>
      </w:r>
    </w:p>
    <w:p w:rsidR="00B6314D" w:rsidRPr="00B6314D" w:rsidRDefault="00B6314D" w:rsidP="00B6314D">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B6314D">
        <w:rPr>
          <w:rFonts w:ascii="Times New Roman" w:eastAsia="Times New Roman" w:hAnsi="Times New Roman" w:cs="Times New Roman"/>
          <w:sz w:val="24"/>
          <w:szCs w:val="24"/>
          <w:lang w:eastAsia="ru-RU"/>
        </w:rPr>
        <w:t>Palyginti sprendinius pagal techninius, ekonominius ir įgyvendinimo kriterijus ir pateikti užsakovui pagrįstą rekomendaciją dėl pasirinkimo.</w:t>
      </w:r>
    </w:p>
    <w:p w:rsidR="00B6314D" w:rsidRPr="00B6314D" w:rsidRDefault="00B6314D" w:rsidP="00B6314D">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
          <w:bCs/>
          <w:sz w:val="24"/>
          <w:szCs w:val="24"/>
          <w:lang w:eastAsia="ru-RU"/>
        </w:rPr>
      </w:pPr>
      <w:r w:rsidRPr="00B6314D">
        <w:rPr>
          <w:rFonts w:ascii="Times New Roman" w:eastAsia="Times New Roman" w:hAnsi="Times New Roman" w:cs="Times New Roman"/>
          <w:sz w:val="24"/>
          <w:szCs w:val="24"/>
          <w:lang w:eastAsia="ru-RU"/>
        </w:rPr>
        <w:t xml:space="preserve">Parengti statinio projekto konstrukcijų dalį pasirinktam sprendiniui pagal </w:t>
      </w:r>
      <w:r w:rsidRPr="00B6314D">
        <w:rPr>
          <w:rFonts w:ascii="Times New Roman" w:eastAsiaTheme="majorEastAsia" w:hAnsi="Times New Roman" w:cs="Times New Roman"/>
          <w:b/>
          <w:bCs/>
          <w:sz w:val="24"/>
          <w:szCs w:val="24"/>
          <w:lang w:eastAsia="ru-RU"/>
        </w:rPr>
        <w:t>STR 1.05.06:2010 „Statinio projektavimas“</w:t>
      </w:r>
      <w:r w:rsidRPr="00B6314D">
        <w:rPr>
          <w:rFonts w:ascii="Times New Roman" w:eastAsia="Times New Roman" w:hAnsi="Times New Roman" w:cs="Times New Roman"/>
          <w:b/>
          <w:bCs/>
          <w:sz w:val="24"/>
          <w:szCs w:val="24"/>
          <w:lang w:eastAsia="ru-RU"/>
        </w:rPr>
        <w:t>.</w:t>
      </w:r>
    </w:p>
    <w:p w:rsidR="00B6314D" w:rsidRPr="00B6314D" w:rsidRDefault="00B6314D" w:rsidP="00B6314D">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
          <w:bCs/>
          <w:sz w:val="24"/>
          <w:szCs w:val="24"/>
          <w:lang w:eastAsia="ru-RU"/>
        </w:rPr>
      </w:pPr>
      <w:r w:rsidRPr="00B6314D">
        <w:rPr>
          <w:rFonts w:ascii="Times New Roman" w:eastAsia="Times New Roman" w:hAnsi="Times New Roman" w:cs="Times New Roman"/>
          <w:sz w:val="24"/>
          <w:szCs w:val="24"/>
          <w:lang w:eastAsia="ru-RU"/>
        </w:rPr>
        <w:t xml:space="preserve">Parengti visus reikalingus projekto dokumentus: aiškinamąjį raštą, specifikaciją, bendrąją dalį su derinimais, konstrukcinę dalį, paslaugų organizavimo dalį, statybos skaičiuojamosios kainos nustatymo dalį ir t.t. </w:t>
      </w:r>
    </w:p>
    <w:p w:rsidR="00B6314D" w:rsidRPr="00B6314D" w:rsidRDefault="00B6314D" w:rsidP="00B6314D">
      <w:pPr>
        <w:tabs>
          <w:tab w:val="center" w:pos="284"/>
          <w:tab w:val="center" w:pos="567"/>
        </w:tabs>
        <w:spacing w:before="60" w:after="60" w:line="276" w:lineRule="auto"/>
        <w:ind w:firstLine="0"/>
        <w:contextualSpacing/>
        <w:rPr>
          <w:rFonts w:ascii="Times New Roman" w:eastAsia="Times New Roman" w:hAnsi="Times New Roman" w:cs="Times New Roman"/>
          <w:bCs/>
          <w:sz w:val="24"/>
          <w:szCs w:val="24"/>
          <w:lang w:eastAsia="ru-RU"/>
        </w:rPr>
      </w:pPr>
      <w:r w:rsidRPr="00B6314D">
        <w:rPr>
          <w:rFonts w:ascii="Times New Roman" w:eastAsia="Times New Roman" w:hAnsi="Times New Roman" w:cs="Times New Roman"/>
          <w:bCs/>
          <w:sz w:val="24"/>
          <w:szCs w:val="24"/>
          <w:lang w:eastAsia="ru-RU"/>
        </w:rPr>
        <w:t>4.7. Aptarus su užsakovu pateikti rekomenduojamą sprendimą ir parengti galutinį konstrukcinės dalies projektą, užtikrinantį reikiamą gebą, ilgaamžiškumą bei atitinkantį galiojantiems techniniams reglamentams (STR) ir kitiems normatyviniams saugos reikalavimams.</w:t>
      </w:r>
    </w:p>
    <w:p w:rsidR="00B6314D" w:rsidRPr="00B6314D" w:rsidRDefault="00B6314D" w:rsidP="00B6314D">
      <w:pPr>
        <w:numPr>
          <w:ilvl w:val="1"/>
          <w:numId w:val="24"/>
        </w:numPr>
        <w:tabs>
          <w:tab w:val="center" w:pos="284"/>
          <w:tab w:val="center" w:pos="567"/>
        </w:tabs>
        <w:spacing w:before="60" w:after="60" w:line="276" w:lineRule="auto"/>
        <w:contextualSpacing/>
        <w:jc w:val="left"/>
        <w:rPr>
          <w:rFonts w:ascii="Times New Roman" w:eastAsia="Times New Roman" w:hAnsi="Times New Roman" w:cs="Times New Roman"/>
          <w:b/>
          <w:bCs/>
          <w:sz w:val="24"/>
          <w:szCs w:val="24"/>
          <w:lang w:eastAsia="ru-RU"/>
        </w:rPr>
      </w:pPr>
      <w:r w:rsidRPr="00B6314D">
        <w:rPr>
          <w:rFonts w:ascii="Times New Roman" w:eastAsia="Times New Roman" w:hAnsi="Times New Roman" w:cs="Times New Roman"/>
          <w:sz w:val="24"/>
          <w:szCs w:val="24"/>
          <w:lang w:eastAsia="ru-RU"/>
        </w:rPr>
        <w:t xml:space="preserve">  Projekto suderinimą su privalomomis institucijomis (jei taikoma).</w:t>
      </w:r>
    </w:p>
    <w:p w:rsidR="00B6314D" w:rsidRPr="00B6314D" w:rsidRDefault="00B6314D" w:rsidP="00B6314D">
      <w:pPr>
        <w:numPr>
          <w:ilvl w:val="1"/>
          <w:numId w:val="24"/>
        </w:numPr>
        <w:tabs>
          <w:tab w:val="center" w:pos="284"/>
          <w:tab w:val="center"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B6314D">
        <w:rPr>
          <w:rFonts w:ascii="Times New Roman" w:eastAsia="Times New Roman" w:hAnsi="Times New Roman" w:cs="Times New Roman"/>
          <w:sz w:val="24"/>
          <w:szCs w:val="24"/>
          <w:lang w:eastAsia="ru-RU"/>
        </w:rPr>
        <w:t>Atliekant paslaugas, Tiekėjas privalo laikytis visų Lietuvos Respublikoje galiojančių įstatymų ir taisyklių bei atsižvelgti į visas priemones, užtikrinant aplinkosauginių reikalavimų laikymąsi.</w:t>
      </w:r>
    </w:p>
    <w:p w:rsidR="00B6314D" w:rsidRPr="00B6314D" w:rsidRDefault="00B6314D" w:rsidP="00B6314D">
      <w:pPr>
        <w:numPr>
          <w:ilvl w:val="1"/>
          <w:numId w:val="24"/>
        </w:numPr>
        <w:tabs>
          <w:tab w:val="center" w:pos="284"/>
          <w:tab w:val="center"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B6314D">
        <w:rPr>
          <w:rFonts w:ascii="Times New Roman" w:eastAsia="Times New Roman" w:hAnsi="Times New Roman" w:cs="Times New Roman"/>
          <w:bCs/>
          <w:sz w:val="24"/>
          <w:szCs w:val="24"/>
          <w:lang w:eastAsia="ru-RU"/>
        </w:rPr>
        <w:t>Suderinus su statytoju, projekto įkėlimas nuotoliniu būdu į IS „</w:t>
      </w:r>
      <w:proofErr w:type="spellStart"/>
      <w:r w:rsidRPr="00B6314D">
        <w:rPr>
          <w:rFonts w:ascii="Times New Roman" w:eastAsia="Times New Roman" w:hAnsi="Times New Roman" w:cs="Times New Roman"/>
          <w:bCs/>
          <w:sz w:val="24"/>
          <w:szCs w:val="24"/>
          <w:lang w:eastAsia="ru-RU"/>
        </w:rPr>
        <w:t>Infostatyba</w:t>
      </w:r>
      <w:proofErr w:type="spellEnd"/>
      <w:r w:rsidRPr="00B6314D">
        <w:rPr>
          <w:rFonts w:ascii="Times New Roman" w:eastAsia="Times New Roman" w:hAnsi="Times New Roman" w:cs="Times New Roman"/>
          <w:bCs/>
          <w:sz w:val="24"/>
          <w:szCs w:val="24"/>
          <w:lang w:eastAsia="ru-RU"/>
        </w:rPr>
        <w:t>“.</w:t>
      </w:r>
    </w:p>
    <w:p w:rsidR="00B6314D" w:rsidRPr="00B6314D" w:rsidRDefault="00B6314D" w:rsidP="00B6314D">
      <w:pPr>
        <w:tabs>
          <w:tab w:val="center" w:pos="284"/>
          <w:tab w:val="center" w:pos="567"/>
        </w:tabs>
        <w:spacing w:before="60" w:after="60" w:line="276" w:lineRule="auto"/>
        <w:ind w:firstLine="0"/>
        <w:contextualSpacing/>
        <w:rPr>
          <w:rFonts w:ascii="Times New Roman" w:eastAsia="Times New Roman" w:hAnsi="Times New Roman" w:cs="Times New Roman"/>
          <w:bCs/>
          <w:sz w:val="24"/>
          <w:szCs w:val="24"/>
          <w:lang w:eastAsia="ru-RU"/>
        </w:rPr>
      </w:pPr>
      <w:r w:rsidRPr="00B6314D">
        <w:rPr>
          <w:rFonts w:ascii="Times New Roman" w:eastAsia="Times New Roman" w:hAnsi="Times New Roman" w:cs="Times New Roman"/>
          <w:bCs/>
          <w:sz w:val="24"/>
          <w:szCs w:val="24"/>
          <w:lang w:eastAsia="ru-RU"/>
        </w:rPr>
        <w:t xml:space="preserve">4.11. Tiekėjas, pasirašydamas sutartį, įsipareigoja iki sutarties vykdymo pradžios pateikti galiojančio civilinės atsakomybės draudimo polisą, kurio apimtis būtų ne mažesnė nei sutarties vertė, apimantį su šios sutarties vykdymu susijusią veiklą. </w:t>
      </w:r>
    </w:p>
    <w:p w:rsidR="00B6314D" w:rsidRPr="00B6314D" w:rsidRDefault="00B6314D" w:rsidP="00B6314D">
      <w:pPr>
        <w:numPr>
          <w:ilvl w:val="0"/>
          <w:numId w:val="24"/>
        </w:numPr>
        <w:pBdr>
          <w:top w:val="single" w:sz="4" w:space="1" w:color="auto"/>
          <w:bottom w:val="single" w:sz="4" w:space="1" w:color="auto"/>
        </w:pBdr>
        <w:tabs>
          <w:tab w:val="left" w:pos="426"/>
        </w:tabs>
        <w:autoSpaceDE w:val="0"/>
        <w:autoSpaceDN w:val="0"/>
        <w:adjustRightInd w:val="0"/>
        <w:spacing w:line="276" w:lineRule="auto"/>
        <w:jc w:val="left"/>
        <w:rPr>
          <w:rFonts w:ascii="Times New Roman" w:eastAsia="Times New Roman" w:hAnsi="Times New Roman" w:cs="Times New Roman"/>
          <w:color w:val="000000"/>
          <w:sz w:val="24"/>
          <w:szCs w:val="24"/>
        </w:rPr>
      </w:pPr>
      <w:r w:rsidRPr="00B6314D">
        <w:rPr>
          <w:rFonts w:ascii="Times New Roman" w:eastAsia="Times New Roman" w:hAnsi="Times New Roman" w:cs="Times New Roman"/>
          <w:b/>
          <w:bCs/>
          <w:color w:val="000000"/>
          <w:sz w:val="24"/>
          <w:szCs w:val="24"/>
        </w:rPr>
        <w:t>KVALIFINACINIAI REIKALAVIMAI</w:t>
      </w:r>
    </w:p>
    <w:p w:rsidR="00B6314D" w:rsidRPr="00B6314D" w:rsidRDefault="00B6314D" w:rsidP="00B6314D">
      <w:pPr>
        <w:tabs>
          <w:tab w:val="center" w:pos="284"/>
          <w:tab w:val="center" w:pos="567"/>
        </w:tabs>
        <w:spacing w:before="60" w:after="60" w:line="276" w:lineRule="auto"/>
        <w:ind w:firstLine="0"/>
        <w:rPr>
          <w:rFonts w:ascii="Times New Roman" w:eastAsia="Times New Roman" w:hAnsi="Times New Roman" w:cs="Times New Roman"/>
          <w:sz w:val="24"/>
          <w:szCs w:val="24"/>
          <w:lang w:eastAsia="ru-RU"/>
        </w:rPr>
      </w:pPr>
      <w:r w:rsidRPr="00B6314D">
        <w:rPr>
          <w:rFonts w:ascii="Times New Roman" w:eastAsia="Times New Roman" w:hAnsi="Times New Roman" w:cs="Times New Roman"/>
          <w:sz w:val="24"/>
          <w:szCs w:val="24"/>
          <w:lang w:eastAsia="ru-RU"/>
        </w:rPr>
        <w:t>Tiekėjas privalo:</w:t>
      </w:r>
    </w:p>
    <w:p w:rsidR="00B6314D" w:rsidRPr="00B6314D" w:rsidRDefault="00B6314D" w:rsidP="00B6314D">
      <w:pPr>
        <w:tabs>
          <w:tab w:val="center" w:pos="0"/>
        </w:tabs>
        <w:spacing w:before="60" w:after="60" w:line="276" w:lineRule="auto"/>
        <w:ind w:firstLine="0"/>
        <w:contextualSpacing/>
        <w:rPr>
          <w:rFonts w:ascii="Times New Roman" w:eastAsia="Times New Roman" w:hAnsi="Times New Roman" w:cs="Times New Roman"/>
          <w:sz w:val="24"/>
          <w:szCs w:val="24"/>
          <w:lang w:eastAsia="ru-RU"/>
        </w:rPr>
      </w:pPr>
      <w:r w:rsidRPr="00B6314D">
        <w:rPr>
          <w:rFonts w:ascii="Times New Roman" w:eastAsia="Times New Roman" w:hAnsi="Times New Roman" w:cs="Times New Roman"/>
          <w:sz w:val="24"/>
          <w:szCs w:val="24"/>
          <w:lang w:eastAsia="ru-RU"/>
        </w:rPr>
        <w:t>5.1.Vykdyti paslaugas vadovaudamasis galiojančiais teisės aktais, normatyviniais dokumentais ir statybos techniniais reglamentais</w:t>
      </w:r>
    </w:p>
    <w:p w:rsidR="00B6314D" w:rsidRPr="00B6314D" w:rsidRDefault="00B6314D" w:rsidP="00B6314D">
      <w:pPr>
        <w:tabs>
          <w:tab w:val="center" w:pos="284"/>
          <w:tab w:val="center" w:pos="567"/>
        </w:tabs>
        <w:spacing w:before="60" w:after="60" w:line="276" w:lineRule="auto"/>
        <w:ind w:firstLine="0"/>
        <w:rPr>
          <w:rFonts w:ascii="Times New Roman" w:eastAsia="Times New Roman" w:hAnsi="Times New Roman" w:cs="Times New Roman"/>
          <w:sz w:val="24"/>
          <w:szCs w:val="24"/>
          <w:lang w:eastAsia="ru-RU"/>
        </w:rPr>
      </w:pPr>
      <w:r w:rsidRPr="00B6314D">
        <w:rPr>
          <w:rFonts w:ascii="Times New Roman" w:eastAsia="Times New Roman" w:hAnsi="Times New Roman" w:cs="Times New Roman"/>
          <w:sz w:val="24"/>
          <w:szCs w:val="24"/>
          <w:lang w:eastAsia="ru-RU"/>
        </w:rPr>
        <w:t>5.2.Turėti ne mažiau kaip vieną specialistą, turintį galiojantį atestatą vykdyti konstrukcijų projekto dalies projekto dalies vadovo funkcijas pagal galiojančius teisės aktus.</w:t>
      </w:r>
    </w:p>
    <w:p w:rsidR="00B6314D" w:rsidRPr="00B6314D" w:rsidRDefault="00B6314D" w:rsidP="00B6314D">
      <w:pPr>
        <w:tabs>
          <w:tab w:val="center" w:pos="567"/>
        </w:tabs>
        <w:spacing w:before="60" w:after="60" w:line="276" w:lineRule="auto"/>
        <w:ind w:firstLine="0"/>
        <w:contextualSpacing/>
        <w:rPr>
          <w:rFonts w:ascii="Times New Roman" w:eastAsia="Times New Roman" w:hAnsi="Times New Roman" w:cs="Times New Roman"/>
          <w:sz w:val="24"/>
          <w:szCs w:val="24"/>
          <w:lang w:eastAsia="ru-RU"/>
        </w:rPr>
      </w:pPr>
      <w:r w:rsidRPr="00B6314D">
        <w:rPr>
          <w:rFonts w:ascii="Times New Roman" w:eastAsia="Times New Roman" w:hAnsi="Times New Roman" w:cs="Times New Roman"/>
          <w:sz w:val="24"/>
          <w:szCs w:val="24"/>
          <w:lang w:eastAsia="ru-RU"/>
        </w:rPr>
        <w:t xml:space="preserve">5.3.Dokumentas, patvirtinantis 5.3 punkte nurodyto reikalavimo atitiktį, turi būti pateiktas kartu su pasiūlymu arba perkančiajai organizacijai pareikalavus – ne vėliau kaip per 3 darbo dienas nuo prašymo gavimo dienos. </w:t>
      </w:r>
    </w:p>
    <w:p w:rsidR="00B6314D" w:rsidRPr="00B6314D" w:rsidRDefault="00B6314D" w:rsidP="00B6314D">
      <w:pPr>
        <w:tabs>
          <w:tab w:val="center" w:pos="567"/>
        </w:tabs>
        <w:spacing w:before="60" w:after="60" w:line="276" w:lineRule="auto"/>
        <w:ind w:firstLine="0"/>
        <w:contextualSpacing/>
        <w:rPr>
          <w:rFonts w:ascii="Times New Roman" w:eastAsia="Times New Roman" w:hAnsi="Times New Roman" w:cs="Times New Roman"/>
          <w:sz w:val="24"/>
          <w:szCs w:val="24"/>
          <w:lang w:eastAsia="ru-RU"/>
        </w:rPr>
      </w:pPr>
      <w:r w:rsidRPr="00B6314D">
        <w:rPr>
          <w:rFonts w:ascii="Times New Roman" w:eastAsia="Times New Roman" w:hAnsi="Times New Roman" w:cs="Times New Roman"/>
          <w:sz w:val="24"/>
          <w:szCs w:val="24"/>
          <w:lang w:eastAsia="ru-RU"/>
        </w:rPr>
        <w:t>5.4.Užtikrinti, kad parengtas projektas atitinka galiojančius statybos techninius reglamentus, normatyvinius dokumentus ir saugos reikalavimus.</w:t>
      </w:r>
    </w:p>
    <w:p w:rsidR="00B6314D" w:rsidRPr="00B6314D" w:rsidRDefault="00B6314D" w:rsidP="00B6314D">
      <w:pPr>
        <w:tabs>
          <w:tab w:val="center" w:pos="284"/>
          <w:tab w:val="center" w:pos="567"/>
        </w:tabs>
        <w:spacing w:before="60" w:after="60" w:line="276" w:lineRule="auto"/>
        <w:ind w:firstLine="0"/>
        <w:contextualSpacing/>
        <w:rPr>
          <w:rFonts w:ascii="Times New Roman" w:eastAsia="Times New Roman" w:hAnsi="Times New Roman" w:cs="Times New Roman"/>
          <w:bCs/>
          <w:sz w:val="24"/>
          <w:szCs w:val="24"/>
          <w:lang w:eastAsia="ru-RU"/>
        </w:rPr>
      </w:pPr>
    </w:p>
    <w:p w:rsidR="00B6314D" w:rsidRPr="00B6314D" w:rsidRDefault="00B6314D" w:rsidP="00B6314D">
      <w:pPr>
        <w:numPr>
          <w:ilvl w:val="0"/>
          <w:numId w:val="25"/>
        </w:numPr>
        <w:pBdr>
          <w:top w:val="single" w:sz="4" w:space="1" w:color="auto"/>
          <w:bottom w:val="single" w:sz="4" w:space="1" w:color="auto"/>
        </w:pBdr>
        <w:tabs>
          <w:tab w:val="left" w:pos="426"/>
        </w:tabs>
        <w:autoSpaceDE w:val="0"/>
        <w:autoSpaceDN w:val="0"/>
        <w:adjustRightInd w:val="0"/>
        <w:spacing w:line="276" w:lineRule="auto"/>
        <w:ind w:left="0" w:firstLine="0"/>
        <w:jc w:val="left"/>
        <w:rPr>
          <w:rFonts w:ascii="Times New Roman" w:eastAsia="Times New Roman" w:hAnsi="Times New Roman" w:cs="Times New Roman"/>
          <w:color w:val="000000"/>
          <w:sz w:val="24"/>
          <w:szCs w:val="24"/>
        </w:rPr>
      </w:pPr>
      <w:r w:rsidRPr="00B6314D">
        <w:rPr>
          <w:rFonts w:ascii="Times New Roman" w:eastAsia="Times New Roman" w:hAnsi="Times New Roman" w:cs="Times New Roman"/>
          <w:b/>
          <w:bCs/>
          <w:color w:val="000000"/>
          <w:sz w:val="24"/>
          <w:szCs w:val="24"/>
        </w:rPr>
        <w:t>SUTARTINIAI ĮSIPAREIGOJIMAI</w:t>
      </w:r>
    </w:p>
    <w:p w:rsidR="00B6314D" w:rsidRPr="00B6314D" w:rsidRDefault="00B6314D" w:rsidP="00B6314D">
      <w:pPr>
        <w:numPr>
          <w:ilvl w:val="1"/>
          <w:numId w:val="25"/>
        </w:numPr>
        <w:tabs>
          <w:tab w:val="left" w:pos="709"/>
        </w:tabs>
        <w:spacing w:before="120" w:after="120" w:line="276" w:lineRule="auto"/>
        <w:ind w:left="0" w:firstLine="0"/>
        <w:contextualSpacing/>
        <w:jc w:val="left"/>
        <w:rPr>
          <w:rFonts w:ascii="Times New Roman" w:eastAsia="Times New Roman" w:hAnsi="Times New Roman" w:cs="Times New Roman"/>
          <w:color w:val="000000"/>
          <w:sz w:val="24"/>
          <w:szCs w:val="24"/>
          <w:lang w:eastAsia="ru-RU"/>
        </w:rPr>
      </w:pPr>
      <w:r w:rsidRPr="00B6314D">
        <w:rPr>
          <w:rFonts w:ascii="Times New Roman" w:eastAsia="Times New Roman" w:hAnsi="Times New Roman" w:cs="Times New Roman"/>
          <w:sz w:val="24"/>
          <w:szCs w:val="24"/>
          <w:lang w:eastAsia="ru-RU"/>
        </w:rPr>
        <w:t>Paslauga turi būti atliekama nuo Sutarties įsigaliojimo dienos</w:t>
      </w:r>
      <w:r w:rsidRPr="00B6314D">
        <w:rPr>
          <w:rFonts w:ascii="Times New Roman" w:eastAsia="Times New Roman" w:hAnsi="Times New Roman" w:cs="Times New Roman"/>
          <w:sz w:val="24"/>
          <w:szCs w:val="24"/>
          <w:lang w:eastAsia="en-US"/>
        </w:rPr>
        <w:t xml:space="preserve"> per 9</w:t>
      </w:r>
      <w:r w:rsidRPr="00B6314D">
        <w:rPr>
          <w:rFonts w:ascii="Times New Roman" w:eastAsia="Times New Roman" w:hAnsi="Times New Roman" w:cs="Times New Roman"/>
          <w:sz w:val="24"/>
          <w:szCs w:val="24"/>
          <w:lang w:eastAsia="ru-RU"/>
        </w:rPr>
        <w:t>0 (devyniasdešimt) kalendorinių dienų.</w:t>
      </w:r>
    </w:p>
    <w:p w:rsidR="00B6314D" w:rsidRPr="00B6314D" w:rsidRDefault="00B6314D" w:rsidP="00B6314D">
      <w:pPr>
        <w:numPr>
          <w:ilvl w:val="1"/>
          <w:numId w:val="25"/>
        </w:numPr>
        <w:tabs>
          <w:tab w:val="left" w:pos="709"/>
        </w:tabs>
        <w:spacing w:before="120" w:after="120" w:line="276" w:lineRule="auto"/>
        <w:ind w:left="0" w:firstLine="0"/>
        <w:contextualSpacing/>
        <w:jc w:val="left"/>
        <w:rPr>
          <w:rFonts w:ascii="Times New Roman" w:eastAsia="Times New Roman" w:hAnsi="Times New Roman" w:cs="Times New Roman"/>
          <w:color w:val="000000"/>
          <w:sz w:val="24"/>
          <w:szCs w:val="24"/>
          <w:lang w:eastAsia="ru-RU"/>
        </w:rPr>
      </w:pPr>
      <w:r w:rsidRPr="00B6314D">
        <w:rPr>
          <w:rFonts w:ascii="Times New Roman" w:eastAsia="Times New Roman" w:hAnsi="Times New Roman" w:cs="Times New Roman"/>
          <w:sz w:val="24"/>
          <w:szCs w:val="24"/>
          <w:lang w:eastAsia="ru-RU"/>
        </w:rPr>
        <w:t xml:space="preserve">Tiekėjas PVM sąskaitą faktūrą privalo pateikti per informacinę sistemą SABIS </w:t>
      </w:r>
      <w:r w:rsidRPr="00B6314D">
        <w:rPr>
          <w:rFonts w:ascii="Times New Roman" w:eastAsia="Times New Roman" w:hAnsi="Times New Roman" w:cs="Times New Roman"/>
          <w:sz w:val="24"/>
          <w:szCs w:val="24"/>
        </w:rPr>
        <w:t xml:space="preserve">(tinklalapis </w:t>
      </w:r>
      <w:hyperlink r:id="rId14" w:history="1">
        <w:r w:rsidRPr="00B6314D">
          <w:rPr>
            <w:rFonts w:ascii="Times New Roman" w:eastAsia="Times New Roman" w:hAnsi="Times New Roman" w:cs="Times New Roman"/>
            <w:color w:val="0563C1" w:themeColor="hyperlink"/>
            <w:sz w:val="24"/>
            <w:szCs w:val="24"/>
            <w:u w:val="single"/>
            <w:lang w:eastAsia="ru-RU"/>
          </w:rPr>
          <w:t>https://nbfc.lrv.lt</w:t>
        </w:r>
      </w:hyperlink>
      <w:r w:rsidRPr="00B6314D">
        <w:rPr>
          <w:rFonts w:ascii="Times New Roman" w:eastAsia="Times New Roman" w:hAnsi="Times New Roman" w:cs="Times New Roman"/>
          <w:sz w:val="24"/>
          <w:szCs w:val="24"/>
        </w:rPr>
        <w:t>)</w:t>
      </w:r>
      <w:r w:rsidRPr="00B6314D">
        <w:rPr>
          <w:rFonts w:ascii="Times New Roman" w:eastAsia="Times New Roman" w:hAnsi="Times New Roman" w:cs="Times New Roman"/>
          <w:sz w:val="24"/>
          <w:szCs w:val="24"/>
          <w:lang w:eastAsia="ru-RU"/>
        </w:rPr>
        <w:t>.</w:t>
      </w:r>
    </w:p>
    <w:p w:rsidR="00B6314D" w:rsidRPr="00B6314D" w:rsidRDefault="00B6314D" w:rsidP="00B6314D">
      <w:pPr>
        <w:numPr>
          <w:ilvl w:val="1"/>
          <w:numId w:val="25"/>
        </w:numPr>
        <w:tabs>
          <w:tab w:val="left" w:pos="709"/>
        </w:tabs>
        <w:spacing w:line="276" w:lineRule="auto"/>
        <w:ind w:left="0" w:firstLine="0"/>
        <w:contextualSpacing/>
        <w:jc w:val="left"/>
        <w:rPr>
          <w:rFonts w:ascii="Times New Roman" w:eastAsia="Times New Roman" w:hAnsi="Times New Roman" w:cs="Times New Roman"/>
          <w:color w:val="000000"/>
          <w:sz w:val="24"/>
          <w:szCs w:val="24"/>
          <w:lang w:eastAsia="ru-RU"/>
        </w:rPr>
      </w:pPr>
      <w:r w:rsidRPr="00B6314D">
        <w:rPr>
          <w:rFonts w:ascii="Times New Roman" w:eastAsia="Times New Roman" w:hAnsi="Times New Roman" w:cs="Times New Roman"/>
          <w:sz w:val="24"/>
          <w:szCs w:val="24"/>
          <w:lang w:eastAsia="ru-RU"/>
        </w:rPr>
        <w:t xml:space="preserve">Apmokėjimas už Paslaugas vykdomas per 20 (trisdešimt) kalendorinių dienų, nuo dienos, kai </w:t>
      </w:r>
      <w:proofErr w:type="spellStart"/>
      <w:r w:rsidRPr="00B6314D">
        <w:rPr>
          <w:rFonts w:ascii="Times New Roman" w:eastAsia="Times New Roman" w:hAnsi="Times New Roman" w:cs="Times New Roman"/>
          <w:sz w:val="24"/>
          <w:szCs w:val="24"/>
          <w:lang w:eastAsia="ru-RU"/>
        </w:rPr>
        <w:t>kai</w:t>
      </w:r>
      <w:proofErr w:type="spellEnd"/>
      <w:r w:rsidRPr="00B6314D">
        <w:rPr>
          <w:rFonts w:ascii="Times New Roman" w:eastAsia="Times New Roman" w:hAnsi="Times New Roman" w:cs="Times New Roman"/>
          <w:sz w:val="24"/>
          <w:szCs w:val="24"/>
          <w:lang w:eastAsia="ru-RU"/>
        </w:rPr>
        <w:t xml:space="preserve"> gaunama teigiama ekspertizės išvada ir Užsakovas patvirtina PVM sąskaitą faktūrą informacinėje sistemoje SABIS ir Šalių pasirašyto paslaugų perdavimo-priėmimo akto gavimo dienos.</w:t>
      </w:r>
    </w:p>
    <w:p w:rsidR="00B6314D" w:rsidRPr="00B6314D" w:rsidRDefault="00B6314D" w:rsidP="00B6314D">
      <w:pPr>
        <w:numPr>
          <w:ilvl w:val="1"/>
          <w:numId w:val="25"/>
        </w:numPr>
        <w:tabs>
          <w:tab w:val="left" w:pos="709"/>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B6314D">
        <w:rPr>
          <w:rFonts w:ascii="Times New Roman" w:eastAsia="Times New Roman" w:hAnsi="Times New Roman" w:cs="Times New Roman"/>
          <w:sz w:val="24"/>
          <w:szCs w:val="24"/>
          <w:lang w:eastAsia="ar-SA"/>
        </w:rPr>
        <w:t>Užsakovas turi teisę, bet kuriuo metu tikrinti paslaugų atlikimo eigą ir kokybę, nesikišdamas į Tiekėjo ūkinę ir komercinę veiklą</w:t>
      </w:r>
    </w:p>
    <w:p w:rsidR="00B6314D" w:rsidRPr="00B6314D" w:rsidRDefault="00B6314D" w:rsidP="00B6314D">
      <w:pPr>
        <w:numPr>
          <w:ilvl w:val="1"/>
          <w:numId w:val="25"/>
        </w:numPr>
        <w:tabs>
          <w:tab w:val="left" w:pos="709"/>
        </w:tabs>
        <w:spacing w:before="60" w:after="60" w:line="276" w:lineRule="auto"/>
        <w:ind w:left="0" w:firstLine="0"/>
        <w:contextualSpacing/>
        <w:jc w:val="left"/>
        <w:rPr>
          <w:rFonts w:ascii="Times New Roman" w:eastAsiaTheme="minorHAnsi" w:hAnsi="Times New Roman" w:cs="Times New Roman"/>
          <w:bCs/>
          <w:sz w:val="24"/>
          <w:szCs w:val="24"/>
          <w:lang w:eastAsia="en-US"/>
        </w:rPr>
      </w:pPr>
      <w:r w:rsidRPr="00B6314D">
        <w:rPr>
          <w:rFonts w:ascii="Times New Roman" w:eastAsia="Trebuchet MS" w:hAnsi="Times New Roman" w:cs="Times New Roman"/>
          <w:sz w:val="24"/>
          <w:szCs w:val="24"/>
          <w:lang w:eastAsia="nl-BE"/>
        </w:rPr>
        <w:t>Šalys, siekdamos užtikrinti aplinkosauginių principų laikymąsi, kad atliekant Paslaugas būtų sunaudojama mažiau gamtos išteklių, įsipareigoja nespausdinti popierinių dokumentų, susijusių su Sutarties vykdymu ir naudoti tik elektroninius dokumentus.</w:t>
      </w:r>
    </w:p>
    <w:p w:rsidR="00B6314D" w:rsidRPr="00B6314D" w:rsidRDefault="00B6314D" w:rsidP="00B6314D">
      <w:pPr>
        <w:numPr>
          <w:ilvl w:val="1"/>
          <w:numId w:val="25"/>
        </w:numPr>
        <w:tabs>
          <w:tab w:val="left" w:pos="709"/>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B6314D">
        <w:rPr>
          <w:rFonts w:ascii="Times New Roman" w:eastAsia="Times New Roman" w:hAnsi="Times New Roman" w:cs="Times New Roman"/>
          <w:sz w:val="24"/>
          <w:szCs w:val="24"/>
          <w:lang w:eastAsia="ru-RU"/>
        </w:rPr>
        <w:lastRenderedPageBreak/>
        <w:t xml:space="preserve">Šalys, siekdamos prisidėti prie socialinių klausimų sprendimo, įsipareigoja </w:t>
      </w:r>
      <w:r w:rsidRPr="00B6314D">
        <w:rPr>
          <w:rFonts w:ascii="Times New Roman" w:eastAsia="Times New Roman" w:hAnsi="Times New Roman" w:cs="Times New Roman"/>
          <w:bCs/>
          <w:iCs/>
          <w:sz w:val="24"/>
          <w:szCs w:val="24"/>
          <w:lang w:eastAsia="ru-RU"/>
        </w:rPr>
        <w:t>sąžiningai mokėti darbo užmokestį, laikytis lyčių lygių galimybių ir nediskriminavimo kitais pagrindais principų</w:t>
      </w:r>
    </w:p>
    <w:p w:rsidR="00B6314D" w:rsidRPr="00B6314D" w:rsidRDefault="00B6314D" w:rsidP="00B6314D">
      <w:pPr>
        <w:numPr>
          <w:ilvl w:val="1"/>
          <w:numId w:val="25"/>
        </w:numPr>
        <w:tabs>
          <w:tab w:val="left" w:pos="709"/>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B6314D">
        <w:rPr>
          <w:rFonts w:ascii="Times New Roman" w:eastAsia="Times New Roman" w:hAnsi="Times New Roman" w:cs="Times New Roman"/>
          <w:sz w:val="24"/>
          <w:szCs w:val="24"/>
          <w:lang w:eastAsia="ru-RU"/>
        </w:rPr>
        <w:t xml:space="preserve">Sutartis įsigalioja, kai Sutartį pasirašo abi Sutarties Šalys ir galioja iki visiško Šalių įsipareigojimų įvykdymo, tačiau ne ilgiau kaip 3 (tris) </w:t>
      </w:r>
      <w:r w:rsidRPr="00B6314D">
        <w:rPr>
          <w:rFonts w:ascii="Times New Roman" w:eastAsia="Times New Roman" w:hAnsi="Times New Roman" w:cs="Times New Roman"/>
          <w:spacing w:val="-2"/>
          <w:sz w:val="24"/>
          <w:szCs w:val="24"/>
          <w:lang w:eastAsia="ru-RU"/>
        </w:rPr>
        <w:t>mėnesius nuo Sutarties įsigaliojimo dienos</w:t>
      </w:r>
      <w:r w:rsidRPr="00B6314D">
        <w:rPr>
          <w:rFonts w:ascii="Times New Roman" w:eastAsia="Times New Roman" w:hAnsi="Times New Roman" w:cs="Times New Roman"/>
          <w:sz w:val="24"/>
          <w:szCs w:val="24"/>
          <w:lang w:eastAsia="ru-RU"/>
        </w:rPr>
        <w:t>.</w:t>
      </w:r>
      <w:bookmarkEnd w:id="24"/>
    </w:p>
    <w:p w:rsidR="00B6314D" w:rsidRPr="00B6314D" w:rsidRDefault="00B6314D" w:rsidP="00B6314D">
      <w:pPr>
        <w:tabs>
          <w:tab w:val="left" w:pos="709"/>
        </w:tabs>
        <w:spacing w:before="60" w:after="60" w:line="276" w:lineRule="auto"/>
        <w:ind w:firstLine="0"/>
        <w:rPr>
          <w:rFonts w:ascii="Times New Roman" w:eastAsia="Times New Roman" w:hAnsi="Times New Roman" w:cs="Times New Roman"/>
          <w:bCs/>
          <w:sz w:val="24"/>
          <w:szCs w:val="24"/>
          <w:lang w:eastAsia="ru-RU"/>
        </w:rPr>
      </w:pPr>
    </w:p>
    <w:p w:rsidR="00B6314D" w:rsidRPr="00B6314D" w:rsidRDefault="00B6314D" w:rsidP="00B6314D">
      <w:pPr>
        <w:tabs>
          <w:tab w:val="left" w:pos="709"/>
        </w:tabs>
        <w:spacing w:before="60" w:after="60" w:line="276" w:lineRule="auto"/>
        <w:ind w:firstLine="0"/>
        <w:rPr>
          <w:rFonts w:ascii="Times New Roman" w:eastAsia="Times New Roman" w:hAnsi="Times New Roman" w:cs="Times New Roman"/>
          <w:bCs/>
          <w:sz w:val="24"/>
          <w:szCs w:val="24"/>
          <w:lang w:eastAsia="ru-RU"/>
        </w:rPr>
      </w:pPr>
      <w:r w:rsidRPr="00B6314D">
        <w:rPr>
          <w:rFonts w:ascii="Times New Roman" w:eastAsia="Times New Roman" w:hAnsi="Times New Roman" w:cs="Times New Roman"/>
          <w:bCs/>
          <w:sz w:val="24"/>
          <w:szCs w:val="24"/>
          <w:lang w:eastAsia="ru-RU"/>
        </w:rPr>
        <w:t>Pridedama:</w:t>
      </w:r>
    </w:p>
    <w:p w:rsidR="00B6314D" w:rsidRPr="00B6314D" w:rsidRDefault="00B6314D" w:rsidP="00B6314D">
      <w:pPr>
        <w:tabs>
          <w:tab w:val="left" w:pos="709"/>
        </w:tabs>
        <w:spacing w:before="60" w:after="60" w:line="276" w:lineRule="auto"/>
        <w:ind w:firstLine="0"/>
        <w:rPr>
          <w:rFonts w:ascii="Times New Roman" w:eastAsia="Times New Roman" w:hAnsi="Times New Roman" w:cs="Times New Roman"/>
          <w:sz w:val="24"/>
          <w:szCs w:val="24"/>
          <w:lang w:eastAsia="ru-RU"/>
        </w:rPr>
      </w:pPr>
      <w:r w:rsidRPr="00B6314D">
        <w:rPr>
          <w:rFonts w:ascii="Times New Roman" w:eastAsia="Times New Roman" w:hAnsi="Times New Roman" w:cs="Times New Roman"/>
          <w:bCs/>
          <w:sz w:val="24"/>
          <w:szCs w:val="24"/>
          <w:lang w:eastAsia="ru-RU"/>
        </w:rPr>
        <w:t>Statinio konstrukcijų dalies ekspertizės aktas Nr. SDEA-250910-MR/DD-SK1, 21 lapas.</w:t>
      </w:r>
    </w:p>
    <w:p w:rsidR="002D6D77" w:rsidRDefault="002D6D77" w:rsidP="003C6471">
      <w:pPr>
        <w:ind w:firstLine="7371"/>
        <w:rPr>
          <w:rFonts w:cstheme="minorHAnsi"/>
          <w:color w:val="000000" w:themeColor="text1"/>
        </w:rPr>
      </w:pPr>
    </w:p>
    <w:p w:rsidR="002D6D77" w:rsidRDefault="002D6D77"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Pr="00AA05AD" w:rsidRDefault="004B3B63" w:rsidP="004B3B63">
      <w:pPr>
        <w:spacing w:line="240" w:lineRule="auto"/>
        <w:ind w:left="7314" w:firstLine="0"/>
        <w:rPr>
          <w:rFonts w:cstheme="minorHAnsi"/>
        </w:rPr>
      </w:pPr>
      <w:r w:rsidRPr="00AA05AD">
        <w:rPr>
          <w:rFonts w:cstheme="minorHAnsi"/>
        </w:rPr>
        <w:lastRenderedPageBreak/>
        <w:t>Pirkimo sąlygų 2 priedas „</w:t>
      </w:r>
      <w:r w:rsidRPr="00FD6B8C">
        <w:rPr>
          <w:rFonts w:cstheme="minorHAnsi"/>
        </w:rPr>
        <w:t>Tiekėjų kvalifikacijos reikalavimai ir reikalaujami kokybės bei aplinkos apsaugos vadybos sistemų standartai</w:t>
      </w:r>
      <w:r w:rsidRPr="00AA05AD">
        <w:rPr>
          <w:rFonts w:cstheme="minorHAnsi"/>
        </w:rPr>
        <w:t>“</w:t>
      </w:r>
    </w:p>
    <w:p w:rsidR="004B3B63" w:rsidRPr="00AA05AD" w:rsidRDefault="004B3B63" w:rsidP="004B3B63">
      <w:pPr>
        <w:spacing w:after="240"/>
        <w:rPr>
          <w:smallCaps/>
          <w:color w:val="404040"/>
          <w:sz w:val="28"/>
          <w:szCs w:val="28"/>
        </w:rPr>
      </w:pPr>
    </w:p>
    <w:p w:rsidR="004B3B63" w:rsidRPr="00FD6B8C" w:rsidRDefault="004B3B63" w:rsidP="004B3B63">
      <w:pPr>
        <w:spacing w:line="240" w:lineRule="auto"/>
        <w:ind w:firstLine="567"/>
        <w:rPr>
          <w:rFonts w:eastAsia="Arial" w:cstheme="minorHAnsi"/>
          <w:smallCaps/>
          <w:sz w:val="28"/>
          <w:szCs w:val="28"/>
        </w:rPr>
      </w:pPr>
      <w:r w:rsidRPr="00FD6B8C">
        <w:rPr>
          <w:rFonts w:eastAsia="Arial" w:cstheme="minorHAnsi"/>
          <w:smallCaps/>
          <w:sz w:val="28"/>
          <w:szCs w:val="28"/>
        </w:rPr>
        <w:t>TIEKĖJŲ KVALIFIKACIJOS REIKALAVIMAI IR REIKALAVIMAI LAIKYTIS KOKYBĖS VADYBOS SISTEMOS IR (ARBA) APLINKOS APSAUGOS VADYBOS SISTEMOS STANDARTŲ</w:t>
      </w:r>
    </w:p>
    <w:p w:rsidR="004B3B63" w:rsidRDefault="004B3B63" w:rsidP="004B3B63">
      <w:pPr>
        <w:spacing w:line="240" w:lineRule="auto"/>
        <w:ind w:firstLine="567"/>
        <w:rPr>
          <w:rFonts w:eastAsia="Arial" w:cstheme="minorHAnsi"/>
          <w:smallCaps/>
          <w:color w:val="404040"/>
          <w:sz w:val="28"/>
          <w:szCs w:val="28"/>
        </w:rPr>
      </w:pPr>
    </w:p>
    <w:p w:rsidR="00B740E2" w:rsidRPr="00994662" w:rsidRDefault="00B740E2" w:rsidP="00B740E2">
      <w:pPr>
        <w:spacing w:line="20" w:lineRule="atLeast"/>
        <w:ind w:left="567"/>
        <w:contextualSpacing/>
        <w:rPr>
          <w:rFonts w:ascii="Calibri" w:eastAsia="Calibri" w:hAnsi="Calibri" w:cs="Calibri"/>
          <w:iCs/>
          <w:highlight w:val="yellow"/>
        </w:rPr>
      </w:pPr>
    </w:p>
    <w:p w:rsidR="00B740E2" w:rsidRPr="00994662" w:rsidRDefault="00B740E2" w:rsidP="00B740E2">
      <w:pPr>
        <w:spacing w:line="240" w:lineRule="auto"/>
        <w:ind w:firstLine="567"/>
        <w:contextualSpacing/>
        <w:rPr>
          <w:rFonts w:ascii="Calibri" w:eastAsia="Calibri" w:hAnsi="Calibri" w:cs="Calibri"/>
        </w:rPr>
      </w:pPr>
      <w:r w:rsidRPr="00994662">
        <w:rPr>
          <w:rFonts w:ascii="Calibri" w:eastAsia="Calibri" w:hAnsi="Calibri" w:cs="Calibri"/>
        </w:rPr>
        <w:t xml:space="preserve">1. Tiekėjo kvalifikacija turi atitikti šiame priede nustatytus reikalavimus kvalifikacijai. </w:t>
      </w:r>
    </w:p>
    <w:p w:rsidR="00B740E2" w:rsidRPr="00994662" w:rsidRDefault="00B740E2" w:rsidP="00B740E2">
      <w:pPr>
        <w:spacing w:line="240" w:lineRule="auto"/>
        <w:ind w:firstLine="567"/>
        <w:contextualSpacing/>
        <w:rPr>
          <w:rFonts w:ascii="Calibri" w:eastAsia="Calibri" w:hAnsi="Calibri" w:cs="Calibri"/>
        </w:rPr>
      </w:pPr>
    </w:p>
    <w:p w:rsidR="00B740E2" w:rsidRPr="00994662" w:rsidRDefault="00B740E2" w:rsidP="00B740E2">
      <w:pPr>
        <w:spacing w:line="20" w:lineRule="atLeast"/>
        <w:ind w:firstLine="567"/>
        <w:contextualSpacing/>
        <w:rPr>
          <w:rFonts w:ascii="Calibri" w:eastAsia="Calibri" w:hAnsi="Calibri" w:cs="Calibri"/>
        </w:rPr>
      </w:pPr>
      <w:r w:rsidRPr="00994662">
        <w:rPr>
          <w:rFonts w:ascii="Calibri" w:eastAsia="Calibri" w:hAnsi="Calibri" w:cs="Calibri"/>
        </w:rPr>
        <w:t>2. Perkančioji organizacija nereikalauja, kad tiekėjai laikytųsi k</w:t>
      </w:r>
      <w:r w:rsidRPr="00994662">
        <w:rPr>
          <w:rFonts w:ascii="Calibri" w:eastAsia="Calibri" w:hAnsi="Calibri" w:cs="Calibri"/>
          <w:iCs/>
        </w:rPr>
        <w:t>okybės vadybos sistemos ir (arba) aplinkos apsaugos vadybos sistemos standartų.</w:t>
      </w:r>
    </w:p>
    <w:p w:rsidR="004B3B63" w:rsidRDefault="004B3B63" w:rsidP="004B3B63"/>
    <w:p w:rsidR="00B740E2" w:rsidRPr="00994662" w:rsidRDefault="00B740E2" w:rsidP="00B740E2">
      <w:pPr>
        <w:spacing w:line="199" w:lineRule="auto"/>
        <w:rPr>
          <w:rFonts w:ascii="Calibri" w:eastAsia="Calibri" w:hAnsi="Calibri" w:cs="Calibri"/>
          <w:i/>
          <w:iCs/>
        </w:rPr>
      </w:pPr>
      <w:r w:rsidRPr="00994662">
        <w:rPr>
          <w:rFonts w:ascii="Calibri" w:eastAsia="Calibri" w:hAnsi="Calibri" w:cs="Calibri"/>
          <w:i/>
          <w:iCs/>
        </w:rPr>
        <w:t xml:space="preserve">                                                                </w:t>
      </w:r>
    </w:p>
    <w:p w:rsidR="00B740E2" w:rsidRDefault="00B740E2" w:rsidP="00B740E2">
      <w:pPr>
        <w:spacing w:line="199" w:lineRule="auto"/>
        <w:jc w:val="center"/>
        <w:rPr>
          <w:rFonts w:ascii="Calibri" w:eastAsia="Calibri" w:hAnsi="Calibri" w:cs="Calibri"/>
          <w:i/>
          <w:iCs/>
        </w:rPr>
      </w:pPr>
      <w:r w:rsidRPr="00994662">
        <w:rPr>
          <w:rFonts w:ascii="Calibri" w:eastAsia="Calibri" w:hAnsi="Calibri" w:cs="Calibri"/>
          <w:i/>
          <w:iCs/>
        </w:rPr>
        <w:t>Tiekėjų kvalifikacijos reikalavimai</w:t>
      </w:r>
    </w:p>
    <w:p w:rsidR="00B740E2" w:rsidRPr="00994662" w:rsidRDefault="00B740E2" w:rsidP="00B740E2">
      <w:pPr>
        <w:spacing w:line="199" w:lineRule="auto"/>
        <w:jc w:val="center"/>
        <w:rPr>
          <w:rFonts w:ascii="Arial" w:eastAsia="Arial" w:hAnsi="Arial" w:cs="Arial"/>
        </w:rPr>
      </w:pPr>
    </w:p>
    <w:tbl>
      <w:tblPr>
        <w:tblStyle w:val="Lentelstinklelis"/>
        <w:tblW w:w="11194" w:type="dxa"/>
        <w:tblLook w:val="04A0" w:firstRow="1" w:lastRow="0" w:firstColumn="1" w:lastColumn="0" w:noHBand="0" w:noVBand="1"/>
      </w:tblPr>
      <w:tblGrid>
        <w:gridCol w:w="1232"/>
        <w:gridCol w:w="3866"/>
        <w:gridCol w:w="6096"/>
      </w:tblGrid>
      <w:tr w:rsidR="00B740E2" w:rsidRPr="00994662" w:rsidTr="00B740E2">
        <w:tc>
          <w:tcPr>
            <w:tcW w:w="1232"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b/>
                <w:bCs/>
              </w:rPr>
            </w:pPr>
            <w:r w:rsidRPr="00994662">
              <w:rPr>
                <w:rFonts w:ascii="Calibri"/>
                <w:b/>
                <w:bCs/>
              </w:rPr>
              <w:t>Eil. Nr.</w:t>
            </w:r>
          </w:p>
        </w:tc>
        <w:tc>
          <w:tcPr>
            <w:tcW w:w="3866"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b/>
                <w:bCs/>
              </w:rPr>
            </w:pPr>
            <w:r w:rsidRPr="00994662">
              <w:rPr>
                <w:rFonts w:ascii="Calibri"/>
                <w:b/>
                <w:bCs/>
                <w:color w:val="000000"/>
              </w:rPr>
              <w:t>Kvalifikacijos reikalavimas</w:t>
            </w:r>
          </w:p>
        </w:tc>
        <w:tc>
          <w:tcPr>
            <w:tcW w:w="6096"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b/>
                <w:bCs/>
              </w:rPr>
            </w:pPr>
            <w:r w:rsidRPr="00994662">
              <w:rPr>
                <w:rFonts w:ascii="Calibri" w:cs="Calibri"/>
                <w:b/>
                <w:bCs/>
                <w:color w:val="000000"/>
              </w:rPr>
              <w:t>Atitiktį reikalavimui įrodantys  dokumentai</w:t>
            </w:r>
          </w:p>
        </w:tc>
      </w:tr>
      <w:tr w:rsidR="00B740E2" w:rsidRPr="00994662" w:rsidTr="00B740E2">
        <w:tc>
          <w:tcPr>
            <w:tcW w:w="1232"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b/>
                <w:bCs/>
              </w:rPr>
            </w:pPr>
            <w:r w:rsidRPr="00994662">
              <w:rPr>
                <w:rFonts w:ascii="Calibri"/>
                <w:b/>
                <w:bCs/>
              </w:rPr>
              <w:t>1.</w:t>
            </w:r>
          </w:p>
        </w:tc>
        <w:tc>
          <w:tcPr>
            <w:tcW w:w="3866"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b/>
                <w:bCs/>
                <w:color w:val="000000"/>
              </w:rPr>
            </w:pPr>
            <w:r w:rsidRPr="00994662">
              <w:rPr>
                <w:rFonts w:ascii="Calibri" w:cs="Calibri"/>
                <w:b/>
                <w:bCs/>
                <w:color w:val="000000"/>
              </w:rPr>
              <w:t>Teisė verstis veikla</w:t>
            </w:r>
          </w:p>
        </w:tc>
        <w:tc>
          <w:tcPr>
            <w:tcW w:w="6096" w:type="dxa"/>
            <w:tcBorders>
              <w:top w:val="single" w:sz="4" w:space="0" w:color="000000"/>
              <w:left w:val="single" w:sz="4" w:space="0" w:color="000000"/>
              <w:bottom w:val="single" w:sz="4" w:space="0" w:color="000000"/>
              <w:right w:val="single" w:sz="4" w:space="0" w:color="000000"/>
            </w:tcBorders>
          </w:tcPr>
          <w:p w:rsidR="00B740E2" w:rsidRPr="00994662" w:rsidRDefault="00B740E2" w:rsidP="002712E0">
            <w:pPr>
              <w:rPr>
                <w:rFonts w:ascii="Calibri" w:cs="Calibri"/>
                <w:b/>
                <w:bCs/>
                <w:color w:val="000000"/>
              </w:rPr>
            </w:pPr>
          </w:p>
        </w:tc>
      </w:tr>
      <w:tr w:rsidR="00B740E2" w:rsidRPr="00994662" w:rsidTr="00B740E2">
        <w:tc>
          <w:tcPr>
            <w:tcW w:w="1232"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rPr>
            </w:pPr>
            <w:r w:rsidRPr="00994662">
              <w:rPr>
                <w:rFonts w:ascii="Calibri"/>
              </w:rPr>
              <w:t>1.1.</w:t>
            </w:r>
          </w:p>
        </w:tc>
        <w:tc>
          <w:tcPr>
            <w:tcW w:w="3866" w:type="dxa"/>
            <w:tcBorders>
              <w:top w:val="single" w:sz="4" w:space="0" w:color="000000"/>
              <w:left w:val="single" w:sz="4" w:space="0" w:color="000000"/>
              <w:bottom w:val="single" w:sz="4" w:space="0" w:color="000000"/>
              <w:right w:val="single" w:sz="4" w:space="0" w:color="000000"/>
            </w:tcBorders>
          </w:tcPr>
          <w:p w:rsidR="0069454E" w:rsidRPr="00994662" w:rsidRDefault="00F80AEC" w:rsidP="00B740E2">
            <w:pPr>
              <w:snapToGrid w:val="0"/>
              <w:ind w:firstLine="0"/>
              <w:rPr>
                <w:rFonts w:ascii="Calibri"/>
              </w:rPr>
            </w:pPr>
            <w:r w:rsidRPr="00F80AEC">
              <w:rPr>
                <w:rFonts w:ascii="Times New Roman" w:hAnsi="Times New Roman" w:cs="Times New Roman"/>
                <w:sz w:val="24"/>
                <w:szCs w:val="28"/>
              </w:rPr>
              <w:t>Turėti ne mažiau kaip vieną specialistą, turintį galiojantį atestatą vykdyti konstrukcijų projekto dalies projekto dalies vadovo funkcijas pagal galiojančius teisės aktus</w:t>
            </w:r>
          </w:p>
        </w:tc>
        <w:tc>
          <w:tcPr>
            <w:tcW w:w="6096" w:type="dxa"/>
            <w:tcBorders>
              <w:top w:val="single" w:sz="4" w:space="0" w:color="000000"/>
              <w:left w:val="single" w:sz="4" w:space="0" w:color="000000"/>
              <w:bottom w:val="single" w:sz="4" w:space="0" w:color="000000"/>
              <w:right w:val="single" w:sz="4" w:space="0" w:color="000000"/>
            </w:tcBorders>
          </w:tcPr>
          <w:p w:rsidR="00B740E2" w:rsidRDefault="00B740E2" w:rsidP="00B740E2">
            <w:pPr>
              <w:ind w:firstLine="0"/>
              <w:rPr>
                <w:rFonts w:ascii="Calibri"/>
              </w:rPr>
            </w:pPr>
            <w:r w:rsidRPr="004B3B63">
              <w:rPr>
                <w:rFonts w:ascii="Times New Roman" w:eastAsia="Times New Roman" w:hAnsi="Times New Roman" w:cs="Times New Roman"/>
                <w:sz w:val="24"/>
                <w:szCs w:val="24"/>
                <w:lang w:eastAsia="ru-RU"/>
              </w:rPr>
              <w:t xml:space="preserve"> </w:t>
            </w:r>
            <w:r w:rsidR="00F80AEC" w:rsidRPr="004B3B63">
              <w:rPr>
                <w:rFonts w:ascii="Times New Roman" w:eastAsia="Times New Roman" w:hAnsi="Times New Roman" w:cs="Times New Roman"/>
                <w:sz w:val="24"/>
                <w:szCs w:val="24"/>
                <w:lang w:eastAsia="ru-RU"/>
              </w:rPr>
              <w:t>G</w:t>
            </w:r>
            <w:r w:rsidRPr="004B3B63">
              <w:rPr>
                <w:rFonts w:ascii="Times New Roman" w:eastAsia="Times New Roman" w:hAnsi="Times New Roman" w:cs="Times New Roman"/>
                <w:sz w:val="24"/>
                <w:szCs w:val="24"/>
                <w:lang w:eastAsia="ru-RU"/>
              </w:rPr>
              <w:t>aliojant</w:t>
            </w:r>
            <w:r w:rsidR="00F80AEC">
              <w:rPr>
                <w:rFonts w:ascii="Times New Roman" w:eastAsia="Times New Roman" w:hAnsi="Times New Roman" w:cs="Times New Roman"/>
                <w:sz w:val="24"/>
                <w:szCs w:val="24"/>
                <w:lang w:eastAsia="ru-RU"/>
              </w:rPr>
              <w:t xml:space="preserve">is </w:t>
            </w:r>
            <w:r w:rsidRPr="004B3B63">
              <w:rPr>
                <w:rFonts w:ascii="Times New Roman" w:eastAsia="Times New Roman" w:hAnsi="Times New Roman" w:cs="Times New Roman"/>
                <w:sz w:val="24"/>
                <w:szCs w:val="24"/>
                <w:lang w:eastAsia="ru-RU"/>
              </w:rPr>
              <w:t>atestat</w:t>
            </w:r>
            <w:r w:rsidR="00F80AEC">
              <w:rPr>
                <w:rFonts w:ascii="Times New Roman" w:eastAsia="Times New Roman" w:hAnsi="Times New Roman" w:cs="Times New Roman"/>
                <w:sz w:val="24"/>
                <w:szCs w:val="24"/>
                <w:lang w:eastAsia="ru-RU"/>
              </w:rPr>
              <w:t>as</w:t>
            </w:r>
            <w:r w:rsidRPr="004B3B63">
              <w:rPr>
                <w:rFonts w:ascii="Times New Roman" w:eastAsia="Times New Roman" w:hAnsi="Times New Roman" w:cs="Times New Roman"/>
                <w:sz w:val="24"/>
                <w:szCs w:val="24"/>
                <w:lang w:eastAsia="ru-RU"/>
              </w:rPr>
              <w:t xml:space="preserve"> </w:t>
            </w:r>
            <w:r w:rsidR="00F80AEC" w:rsidRPr="00F80AEC">
              <w:rPr>
                <w:rFonts w:ascii="Times New Roman" w:hAnsi="Times New Roman" w:cs="Times New Roman"/>
                <w:sz w:val="24"/>
                <w:szCs w:val="28"/>
              </w:rPr>
              <w:t>vykdyti konstrukcijų projekto dalies projekto dalies vadovo funkcijas pagal galiojančius teisės aktus</w:t>
            </w:r>
          </w:p>
          <w:p w:rsidR="00B740E2" w:rsidRPr="00994662" w:rsidRDefault="00B740E2" w:rsidP="00B740E2">
            <w:pPr>
              <w:ind w:firstLine="0"/>
              <w:rPr>
                <w:rFonts w:ascii="Calibri"/>
              </w:rPr>
            </w:pPr>
          </w:p>
        </w:tc>
      </w:tr>
      <w:tr w:rsidR="00B740E2" w:rsidRPr="00994662" w:rsidTr="00B740E2">
        <w:tc>
          <w:tcPr>
            <w:tcW w:w="1232" w:type="dxa"/>
            <w:tcBorders>
              <w:top w:val="single" w:sz="4" w:space="0" w:color="000000"/>
              <w:left w:val="single" w:sz="4" w:space="0" w:color="000000"/>
              <w:bottom w:val="single" w:sz="4" w:space="0" w:color="000000"/>
              <w:right w:val="single" w:sz="4" w:space="0" w:color="000000"/>
            </w:tcBorders>
          </w:tcPr>
          <w:p w:rsidR="00B740E2" w:rsidRPr="00994662" w:rsidRDefault="00B740E2" w:rsidP="002712E0">
            <w:pPr>
              <w:rPr>
                <w:rFonts w:ascii="Calibri"/>
              </w:rPr>
            </w:pPr>
          </w:p>
        </w:tc>
        <w:tc>
          <w:tcPr>
            <w:tcW w:w="3866" w:type="dxa"/>
            <w:tcBorders>
              <w:top w:val="single" w:sz="4" w:space="0" w:color="000000"/>
              <w:left w:val="single" w:sz="4" w:space="0" w:color="000000"/>
              <w:bottom w:val="single" w:sz="4" w:space="0" w:color="000000"/>
              <w:right w:val="single" w:sz="4" w:space="0" w:color="000000"/>
            </w:tcBorders>
          </w:tcPr>
          <w:p w:rsidR="00B740E2" w:rsidRPr="00B740E2" w:rsidRDefault="00B740E2" w:rsidP="00B740E2">
            <w:pPr>
              <w:snapToGrid w:val="0"/>
              <w:ind w:firstLine="0"/>
              <w:rPr>
                <w:rFonts w:ascii="Times New Roman" w:hAnsi="Times New Roman" w:cs="Times New Roman"/>
                <w:sz w:val="24"/>
                <w:szCs w:val="28"/>
              </w:rPr>
            </w:pPr>
          </w:p>
        </w:tc>
        <w:tc>
          <w:tcPr>
            <w:tcW w:w="6096" w:type="dxa"/>
            <w:tcBorders>
              <w:top w:val="single" w:sz="4" w:space="0" w:color="000000"/>
              <w:left w:val="single" w:sz="4" w:space="0" w:color="000000"/>
              <w:bottom w:val="single" w:sz="4" w:space="0" w:color="000000"/>
              <w:right w:val="single" w:sz="4" w:space="0" w:color="000000"/>
            </w:tcBorders>
          </w:tcPr>
          <w:p w:rsidR="00B740E2" w:rsidRPr="004B3B63" w:rsidRDefault="00B740E2" w:rsidP="00B740E2">
            <w:pPr>
              <w:ind w:firstLine="0"/>
              <w:rPr>
                <w:rFonts w:ascii="Times New Roman" w:eastAsia="Times New Roman" w:hAnsi="Times New Roman" w:cs="Times New Roman"/>
                <w:sz w:val="24"/>
                <w:szCs w:val="24"/>
                <w:lang w:eastAsia="ru-RU"/>
              </w:rPr>
            </w:pPr>
          </w:p>
        </w:tc>
      </w:tr>
    </w:tbl>
    <w:p w:rsidR="004B3B63" w:rsidRDefault="004B3B63" w:rsidP="004B3B63"/>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D82E24" w:rsidRDefault="00D82E24" w:rsidP="00B71F3E">
      <w:pPr>
        <w:spacing w:line="240" w:lineRule="auto"/>
        <w:ind w:firstLine="0"/>
        <w:rPr>
          <w:rFonts w:ascii="Times New Roman" w:eastAsia="Calibri" w:hAnsi="Times New Roman" w:cs="Times New Roman"/>
          <w:sz w:val="24"/>
          <w:szCs w:val="24"/>
        </w:rPr>
      </w:pPr>
    </w:p>
    <w:p w:rsidR="00B6314D" w:rsidRDefault="00B6314D" w:rsidP="00B71F3E">
      <w:pPr>
        <w:spacing w:line="240" w:lineRule="auto"/>
        <w:ind w:firstLine="0"/>
        <w:rPr>
          <w:rFonts w:ascii="Times New Roman" w:eastAsia="Calibri" w:hAnsi="Times New Roman" w:cs="Times New Roman"/>
          <w:sz w:val="24"/>
          <w:szCs w:val="24"/>
        </w:rPr>
      </w:pPr>
    </w:p>
    <w:p w:rsidR="00B6314D" w:rsidRDefault="00B6314D" w:rsidP="00B71F3E">
      <w:pPr>
        <w:spacing w:line="240" w:lineRule="auto"/>
        <w:ind w:firstLine="0"/>
        <w:rPr>
          <w:rFonts w:ascii="Times New Roman" w:eastAsia="Calibri" w:hAnsi="Times New Roman" w:cs="Times New Roman"/>
          <w:sz w:val="24"/>
          <w:szCs w:val="24"/>
        </w:rPr>
      </w:pPr>
    </w:p>
    <w:p w:rsidR="00BF675C" w:rsidRDefault="00BF675C" w:rsidP="00D82E24">
      <w:pPr>
        <w:spacing w:line="240" w:lineRule="auto"/>
        <w:ind w:firstLine="0"/>
        <w:jc w:val="right"/>
        <w:rPr>
          <w:rFonts w:ascii="Times New Roman" w:eastAsia="Calibri" w:hAnsi="Times New Roman" w:cs="Times New Roman"/>
          <w:sz w:val="24"/>
          <w:szCs w:val="24"/>
        </w:rPr>
      </w:pPr>
    </w:p>
    <w:p w:rsidR="00BF675C" w:rsidRDefault="00BF675C" w:rsidP="00D82E24">
      <w:pPr>
        <w:spacing w:line="240" w:lineRule="auto"/>
        <w:ind w:firstLine="0"/>
        <w:jc w:val="right"/>
        <w:rPr>
          <w:rFonts w:ascii="Times New Roman" w:eastAsia="Calibri" w:hAnsi="Times New Roman" w:cs="Times New Roman"/>
          <w:sz w:val="24"/>
          <w:szCs w:val="24"/>
        </w:rPr>
      </w:pPr>
    </w:p>
    <w:p w:rsidR="00D82E24" w:rsidRPr="00D82E24" w:rsidRDefault="00D82E24" w:rsidP="00D82E24">
      <w:pPr>
        <w:spacing w:line="240" w:lineRule="auto"/>
        <w:ind w:firstLine="0"/>
        <w:jc w:val="right"/>
        <w:rPr>
          <w:rFonts w:ascii="Times New Roman" w:eastAsia="Calibri" w:hAnsi="Times New Roman" w:cs="Times New Roman"/>
          <w:sz w:val="24"/>
          <w:szCs w:val="24"/>
        </w:rPr>
      </w:pPr>
      <w:r w:rsidRPr="00D82E24">
        <w:rPr>
          <w:rFonts w:ascii="Times New Roman" w:eastAsia="Calibri" w:hAnsi="Times New Roman" w:cs="Times New Roman"/>
          <w:sz w:val="24"/>
          <w:szCs w:val="24"/>
        </w:rPr>
        <w:lastRenderedPageBreak/>
        <w:t>Pirkimo sąlygų 3 priedas „Pasiūlymų vertinimo kriterijai ir sąlygos“</w:t>
      </w:r>
    </w:p>
    <w:p w:rsidR="00D82E24" w:rsidRPr="00D82E24" w:rsidRDefault="00D82E24" w:rsidP="00D82E24">
      <w:pPr>
        <w:spacing w:line="240" w:lineRule="auto"/>
        <w:ind w:firstLine="0"/>
        <w:jc w:val="right"/>
        <w:rPr>
          <w:rFonts w:ascii="Times New Roman" w:eastAsia="Calibri" w:hAnsi="Times New Roman" w:cs="Times New Roman"/>
          <w:sz w:val="24"/>
          <w:szCs w:val="24"/>
        </w:rPr>
      </w:pPr>
    </w:p>
    <w:p w:rsidR="00D82E24" w:rsidRPr="00D82E24" w:rsidRDefault="00D82E24" w:rsidP="00D82E24">
      <w:pPr>
        <w:spacing w:line="240" w:lineRule="auto"/>
        <w:ind w:firstLine="0"/>
        <w:rPr>
          <w:rFonts w:ascii="Times New Roman" w:eastAsia="Calibri" w:hAnsi="Times New Roman" w:cs="Times New Roman"/>
          <w:sz w:val="24"/>
          <w:szCs w:val="22"/>
          <w:lang w:eastAsia="en-US"/>
        </w:rPr>
      </w:pPr>
    </w:p>
    <w:p w:rsidR="00D82E24" w:rsidRPr="00D82E24" w:rsidRDefault="00D82E24" w:rsidP="00D82E24">
      <w:pPr>
        <w:spacing w:line="240" w:lineRule="auto"/>
        <w:ind w:firstLine="0"/>
        <w:jc w:val="center"/>
        <w:rPr>
          <w:rFonts w:ascii="Times New Roman" w:eastAsia="Calibri" w:hAnsi="Times New Roman" w:cs="Times New Roman"/>
          <w:b/>
          <w:bCs/>
          <w:sz w:val="24"/>
          <w:szCs w:val="22"/>
          <w:lang w:eastAsia="en-US"/>
        </w:rPr>
      </w:pPr>
      <w:r w:rsidRPr="00D82E24">
        <w:rPr>
          <w:rFonts w:ascii="Times New Roman" w:eastAsia="Calibri" w:hAnsi="Times New Roman" w:cs="Times New Roman"/>
          <w:b/>
          <w:bCs/>
          <w:sz w:val="24"/>
          <w:szCs w:val="22"/>
          <w:lang w:eastAsia="en-US"/>
        </w:rPr>
        <w:t>PASIŪLYMŲ VERTINIMO KRITERIJAI IR SĄLYGOS</w:t>
      </w:r>
    </w:p>
    <w:p w:rsidR="00D82E24" w:rsidRPr="00D82E24" w:rsidRDefault="00D82E24" w:rsidP="00D82E24">
      <w:pPr>
        <w:spacing w:line="240" w:lineRule="auto"/>
        <w:ind w:firstLine="0"/>
        <w:rPr>
          <w:rFonts w:ascii="Times New Roman" w:eastAsia="Calibri" w:hAnsi="Times New Roman" w:cs="Times New Roman"/>
          <w:sz w:val="24"/>
          <w:szCs w:val="22"/>
          <w:lang w:eastAsia="en-US"/>
        </w:rPr>
      </w:pPr>
    </w:p>
    <w:p w:rsidR="00D82E24" w:rsidRPr="00D82E24" w:rsidRDefault="00D82E24" w:rsidP="00D82E24">
      <w:pPr>
        <w:widowControl w:val="0"/>
        <w:numPr>
          <w:ilvl w:val="0"/>
          <w:numId w:val="12"/>
        </w:numPr>
        <w:tabs>
          <w:tab w:val="left" w:pos="1058"/>
        </w:tabs>
        <w:autoSpaceDE w:val="0"/>
        <w:autoSpaceDN w:val="0"/>
        <w:spacing w:after="160" w:line="240" w:lineRule="auto"/>
        <w:ind w:right="174" w:firstLine="707"/>
        <w:contextualSpacing/>
        <w:jc w:val="left"/>
        <w:rPr>
          <w:rFonts w:ascii="Times New Roman" w:eastAsia="Calibri" w:hAnsi="Times New Roman" w:cs="Times New Roman"/>
          <w:sz w:val="24"/>
          <w:szCs w:val="24"/>
          <w:lang w:eastAsia="en-US"/>
        </w:rPr>
      </w:pPr>
      <w:r w:rsidRPr="00D82E24">
        <w:rPr>
          <w:rFonts w:ascii="Times New Roman" w:eastAsia="Calibri" w:hAnsi="Times New Roman" w:cs="Times New Roman"/>
          <w:sz w:val="24"/>
          <w:szCs w:val="24"/>
          <w:lang w:eastAsia="en-US"/>
        </w:rPr>
        <w:t>Perkančioji</w:t>
      </w:r>
      <w:r w:rsidRPr="00D82E24">
        <w:rPr>
          <w:rFonts w:ascii="Times New Roman" w:eastAsia="Calibri" w:hAnsi="Times New Roman" w:cs="Times New Roman"/>
          <w:spacing w:val="-9"/>
          <w:sz w:val="24"/>
          <w:szCs w:val="24"/>
          <w:lang w:eastAsia="en-US"/>
        </w:rPr>
        <w:t xml:space="preserve"> </w:t>
      </w:r>
      <w:r w:rsidRPr="00D82E24">
        <w:rPr>
          <w:rFonts w:ascii="Times New Roman" w:eastAsia="Calibri" w:hAnsi="Times New Roman" w:cs="Times New Roman"/>
          <w:sz w:val="24"/>
          <w:szCs w:val="24"/>
          <w:lang w:eastAsia="en-US"/>
        </w:rPr>
        <w:t>organizacija</w:t>
      </w:r>
      <w:r w:rsidRPr="00D82E24">
        <w:rPr>
          <w:rFonts w:ascii="Times New Roman" w:eastAsia="Calibri" w:hAnsi="Times New Roman" w:cs="Times New Roman"/>
          <w:spacing w:val="-8"/>
          <w:sz w:val="24"/>
          <w:szCs w:val="24"/>
          <w:lang w:eastAsia="en-US"/>
        </w:rPr>
        <w:t xml:space="preserve"> </w:t>
      </w:r>
      <w:r w:rsidRPr="00D82E24">
        <w:rPr>
          <w:rFonts w:ascii="Times New Roman" w:eastAsia="Calibri" w:hAnsi="Times New Roman" w:cs="Times New Roman"/>
          <w:sz w:val="24"/>
          <w:szCs w:val="24"/>
          <w:lang w:eastAsia="en-US"/>
        </w:rPr>
        <w:t>ekonomiškai</w:t>
      </w:r>
      <w:r w:rsidRPr="00D82E24">
        <w:rPr>
          <w:rFonts w:ascii="Times New Roman" w:eastAsia="Calibri" w:hAnsi="Times New Roman" w:cs="Times New Roman"/>
          <w:spacing w:val="-9"/>
          <w:sz w:val="24"/>
          <w:szCs w:val="24"/>
          <w:lang w:eastAsia="en-US"/>
        </w:rPr>
        <w:t xml:space="preserve"> </w:t>
      </w:r>
      <w:r w:rsidRPr="00D82E24">
        <w:rPr>
          <w:rFonts w:ascii="Times New Roman" w:eastAsia="Calibri" w:hAnsi="Times New Roman" w:cs="Times New Roman"/>
          <w:sz w:val="24"/>
          <w:szCs w:val="24"/>
          <w:lang w:eastAsia="en-US"/>
        </w:rPr>
        <w:t>naudingiausią</w:t>
      </w:r>
      <w:r w:rsidRPr="00D82E24">
        <w:rPr>
          <w:rFonts w:ascii="Times New Roman" w:eastAsia="Calibri" w:hAnsi="Times New Roman" w:cs="Times New Roman"/>
          <w:spacing w:val="-10"/>
          <w:sz w:val="24"/>
          <w:szCs w:val="24"/>
          <w:lang w:eastAsia="en-US"/>
        </w:rPr>
        <w:t xml:space="preserve"> </w:t>
      </w:r>
      <w:r w:rsidRPr="00D82E24">
        <w:rPr>
          <w:rFonts w:ascii="Times New Roman" w:eastAsia="Calibri" w:hAnsi="Times New Roman" w:cs="Times New Roman"/>
          <w:sz w:val="24"/>
          <w:szCs w:val="24"/>
          <w:lang w:eastAsia="en-US"/>
        </w:rPr>
        <w:t>pasiūlymą</w:t>
      </w:r>
      <w:r w:rsidRPr="00D82E24">
        <w:rPr>
          <w:rFonts w:ascii="Times New Roman" w:eastAsia="Calibri" w:hAnsi="Times New Roman" w:cs="Times New Roman"/>
          <w:spacing w:val="-9"/>
          <w:sz w:val="24"/>
          <w:szCs w:val="24"/>
          <w:lang w:eastAsia="en-US"/>
        </w:rPr>
        <w:t xml:space="preserve"> </w:t>
      </w:r>
      <w:r w:rsidRPr="00D82E24">
        <w:rPr>
          <w:rFonts w:ascii="Times New Roman" w:eastAsia="Calibri" w:hAnsi="Times New Roman" w:cs="Times New Roman"/>
          <w:sz w:val="24"/>
          <w:szCs w:val="24"/>
          <w:lang w:eastAsia="en-US"/>
        </w:rPr>
        <w:t>išrenka</w:t>
      </w:r>
      <w:r w:rsidRPr="00D82E24">
        <w:rPr>
          <w:rFonts w:ascii="Times New Roman" w:eastAsia="Calibri" w:hAnsi="Times New Roman" w:cs="Times New Roman"/>
          <w:spacing w:val="-11"/>
          <w:sz w:val="24"/>
          <w:szCs w:val="24"/>
          <w:lang w:eastAsia="en-US"/>
        </w:rPr>
        <w:t xml:space="preserve"> </w:t>
      </w:r>
      <w:r w:rsidRPr="00D82E24">
        <w:rPr>
          <w:rFonts w:ascii="Times New Roman" w:eastAsia="Calibri" w:hAnsi="Times New Roman" w:cs="Times New Roman"/>
          <w:sz w:val="24"/>
          <w:szCs w:val="24"/>
          <w:lang w:eastAsia="en-US"/>
        </w:rPr>
        <w:t>pagal</w:t>
      </w:r>
      <w:r w:rsidRPr="00D82E24">
        <w:rPr>
          <w:rFonts w:ascii="Times New Roman" w:eastAsia="Calibri" w:hAnsi="Times New Roman" w:cs="Times New Roman"/>
          <w:spacing w:val="-9"/>
          <w:sz w:val="24"/>
          <w:szCs w:val="24"/>
          <w:lang w:eastAsia="en-US"/>
        </w:rPr>
        <w:t xml:space="preserve"> </w:t>
      </w:r>
      <w:r w:rsidRPr="00D82E24">
        <w:rPr>
          <w:rFonts w:ascii="Times New Roman" w:eastAsia="Calibri" w:hAnsi="Times New Roman" w:cs="Times New Roman"/>
          <w:sz w:val="24"/>
          <w:szCs w:val="24"/>
          <w:lang w:eastAsia="en-US"/>
        </w:rPr>
        <w:t>kainą</w:t>
      </w:r>
      <w:r w:rsidRPr="00D82E24">
        <w:rPr>
          <w:rFonts w:ascii="Times New Roman" w:eastAsia="Calibri" w:hAnsi="Times New Roman" w:cs="Times New Roman"/>
          <w:spacing w:val="-10"/>
          <w:sz w:val="24"/>
          <w:szCs w:val="24"/>
          <w:lang w:eastAsia="en-US"/>
        </w:rPr>
        <w:t>.</w:t>
      </w:r>
    </w:p>
    <w:p w:rsidR="00D82E24" w:rsidRPr="00D82E24" w:rsidRDefault="00D82E24" w:rsidP="00D82E24">
      <w:pPr>
        <w:widowControl w:val="0"/>
        <w:numPr>
          <w:ilvl w:val="0"/>
          <w:numId w:val="12"/>
        </w:numPr>
        <w:tabs>
          <w:tab w:val="left" w:pos="1058"/>
        </w:tabs>
        <w:autoSpaceDE w:val="0"/>
        <w:autoSpaceDN w:val="0"/>
        <w:spacing w:after="160" w:line="240" w:lineRule="auto"/>
        <w:ind w:right="172" w:firstLine="707"/>
        <w:contextualSpacing/>
        <w:jc w:val="left"/>
        <w:rPr>
          <w:rFonts w:ascii="Times New Roman" w:eastAsia="Calibri" w:hAnsi="Times New Roman" w:cs="Times New Roman"/>
          <w:sz w:val="24"/>
          <w:szCs w:val="24"/>
          <w:lang w:eastAsia="en-US"/>
        </w:rPr>
      </w:pPr>
      <w:r w:rsidRPr="00D82E24">
        <w:rPr>
          <w:rFonts w:ascii="Times New Roman" w:eastAsia="Calibri" w:hAnsi="Times New Roman" w:cs="Times New Roman"/>
          <w:sz w:val="24"/>
          <w:szCs w:val="24"/>
          <w:lang w:eastAsia="en-US"/>
        </w:rPr>
        <w:t>Pasiūlyme</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nurodyta</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pirkimo</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objekto</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kaina</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visais</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atvejais</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laikomos</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neįprastai</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mažomis, jeigu jos yra 30 ir daugiau procentų mažesnės už visų tiekėjų, kurių pasiūlymai</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 xml:space="preserve">neatmesti dėl kitų priežasčių ir kurių pasiūlyta kaina neviršija pirkimui skirtų lėšų, nustatytų ir </w:t>
      </w:r>
      <w:r w:rsidRPr="00D82E24">
        <w:rPr>
          <w:rFonts w:ascii="Times New Roman" w:eastAsia="Calibri" w:hAnsi="Times New Roman" w:cs="Times New Roman"/>
          <w:spacing w:val="-57"/>
          <w:sz w:val="24"/>
          <w:szCs w:val="24"/>
          <w:lang w:eastAsia="en-US"/>
        </w:rPr>
        <w:t xml:space="preserve"> </w:t>
      </w:r>
      <w:r w:rsidRPr="00D82E24">
        <w:rPr>
          <w:rFonts w:ascii="Times New Roman" w:eastAsia="Calibri" w:hAnsi="Times New Roman" w:cs="Times New Roman"/>
          <w:sz w:val="24"/>
          <w:szCs w:val="24"/>
          <w:lang w:eastAsia="en-US"/>
        </w:rPr>
        <w:t>užfiksuotų perkančiosios organizacijos rengiamuose dokumentuose prieš pradedant pirkimo</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procedūrą,</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pasiūlytos kainos aritmetinį vidurkį.</w:t>
      </w:r>
    </w:p>
    <w:p w:rsidR="00D82E24" w:rsidRPr="00D82E24" w:rsidRDefault="00D82E24" w:rsidP="00D82E24">
      <w:pPr>
        <w:spacing w:after="160" w:line="278" w:lineRule="auto"/>
        <w:ind w:firstLine="0"/>
        <w:jc w:val="left"/>
        <w:rPr>
          <w:rFonts w:eastAsiaTheme="minorHAnsi"/>
          <w:kern w:val="2"/>
          <w:sz w:val="24"/>
          <w:szCs w:val="24"/>
          <w:lang w:eastAsia="en-US"/>
          <w14:ligatures w14:val="standardContextual"/>
        </w:rPr>
      </w:pPr>
    </w:p>
    <w:p w:rsidR="004B3B63" w:rsidRDefault="004B3B63"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B6314D" w:rsidRDefault="00B6314D" w:rsidP="00D82E24">
      <w:pPr>
        <w:spacing w:line="240" w:lineRule="auto"/>
        <w:jc w:val="right"/>
        <w:rPr>
          <w:rFonts w:ascii="Times New Roman" w:hAnsi="Times New Roman" w:cs="Times New Roman"/>
          <w:sz w:val="24"/>
          <w:szCs w:val="24"/>
        </w:rPr>
      </w:pPr>
    </w:p>
    <w:p w:rsidR="00B6314D" w:rsidRDefault="00B6314D" w:rsidP="00D82E24">
      <w:pPr>
        <w:spacing w:line="240" w:lineRule="auto"/>
        <w:jc w:val="right"/>
        <w:rPr>
          <w:rFonts w:ascii="Times New Roman" w:hAnsi="Times New Roman" w:cs="Times New Roman"/>
          <w:sz w:val="24"/>
          <w:szCs w:val="24"/>
        </w:rPr>
      </w:pPr>
    </w:p>
    <w:p w:rsidR="00B6314D" w:rsidRDefault="00B6314D" w:rsidP="00D82E24">
      <w:pPr>
        <w:spacing w:line="240" w:lineRule="auto"/>
        <w:jc w:val="right"/>
        <w:rPr>
          <w:rFonts w:ascii="Times New Roman" w:hAnsi="Times New Roman" w:cs="Times New Roman"/>
          <w:sz w:val="24"/>
          <w:szCs w:val="24"/>
        </w:rPr>
      </w:pPr>
    </w:p>
    <w:p w:rsidR="00B6314D" w:rsidRDefault="00B6314D" w:rsidP="00D82E24">
      <w:pPr>
        <w:spacing w:line="240" w:lineRule="auto"/>
        <w:jc w:val="right"/>
        <w:rPr>
          <w:rFonts w:ascii="Times New Roman" w:hAnsi="Times New Roman" w:cs="Times New Roman"/>
          <w:sz w:val="24"/>
          <w:szCs w:val="24"/>
        </w:rPr>
      </w:pPr>
    </w:p>
    <w:p w:rsidR="00D82E24" w:rsidRPr="00024096" w:rsidRDefault="00D82E24" w:rsidP="00D82E24">
      <w:pPr>
        <w:spacing w:line="240" w:lineRule="auto"/>
        <w:jc w:val="right"/>
        <w:rPr>
          <w:rFonts w:ascii="Times New Roman" w:hAnsi="Times New Roman" w:cs="Times New Roman"/>
          <w:sz w:val="24"/>
          <w:szCs w:val="24"/>
        </w:rPr>
      </w:pPr>
      <w:r w:rsidRPr="00024096">
        <w:rPr>
          <w:rFonts w:ascii="Times New Roman" w:hAnsi="Times New Roman" w:cs="Times New Roman"/>
          <w:sz w:val="24"/>
          <w:szCs w:val="24"/>
        </w:rPr>
        <w:lastRenderedPageBreak/>
        <w:t>Pirkimo sąlygų 4 priedas „Tiekėjų pašalinimo pagrindai“</w:t>
      </w:r>
    </w:p>
    <w:p w:rsidR="00D82E24" w:rsidRPr="00024096" w:rsidRDefault="00D82E24" w:rsidP="00D82E24">
      <w:pPr>
        <w:keepNext/>
        <w:keepLines/>
        <w:spacing w:before="120" w:after="160" w:line="276" w:lineRule="auto"/>
        <w:ind w:left="318"/>
        <w:jc w:val="right"/>
        <w:rPr>
          <w:rFonts w:ascii="Times New Roman" w:eastAsia="Arial" w:hAnsi="Times New Roman" w:cs="Times New Roman"/>
          <w:color w:val="0070C0"/>
        </w:rPr>
      </w:pPr>
    </w:p>
    <w:p w:rsidR="00D82E24" w:rsidRPr="00024096" w:rsidRDefault="00D82E24" w:rsidP="00D82E24">
      <w:pPr>
        <w:spacing w:after="240" w:line="276" w:lineRule="auto"/>
        <w:jc w:val="center"/>
        <w:rPr>
          <w:rFonts w:ascii="Times New Roman" w:eastAsia="Arial" w:hAnsi="Times New Roman" w:cs="Times New Roman"/>
          <w:smallCaps/>
          <w:sz w:val="28"/>
          <w:szCs w:val="28"/>
        </w:rPr>
      </w:pPr>
      <w:r w:rsidRPr="00024096">
        <w:rPr>
          <w:rFonts w:ascii="Times New Roman" w:eastAsia="Arial" w:hAnsi="Times New Roman" w:cs="Times New Roman"/>
          <w:smallCaps/>
          <w:sz w:val="28"/>
          <w:szCs w:val="28"/>
        </w:rPr>
        <w:t>TIEKĖJŲ PAŠALINIMO PAGRINDAI</w:t>
      </w:r>
    </w:p>
    <w:p w:rsidR="00D82E24" w:rsidRPr="00024096" w:rsidRDefault="00D82E24" w:rsidP="00D82E24">
      <w:pPr>
        <w:pStyle w:val="Betarp"/>
        <w:ind w:firstLine="720"/>
        <w:rPr>
          <w:rFonts w:ascii="Times New Roman" w:eastAsia="Yu Mincho" w:hAnsi="Times New Roman" w:cs="Times New Roman"/>
          <w:b/>
          <w:bCs/>
          <w:iCs/>
          <w:sz w:val="24"/>
          <w:szCs w:val="24"/>
        </w:rPr>
      </w:pPr>
      <w:r w:rsidRPr="00024096">
        <w:rPr>
          <w:rFonts w:ascii="Times New Roman" w:eastAsia="Yu Mincho" w:hAnsi="Times New Roman" w:cs="Times New Roman"/>
          <w:sz w:val="24"/>
          <w:szCs w:val="24"/>
        </w:rPr>
        <w:t xml:space="preserve">Perkančioji organizacija pašalina </w:t>
      </w:r>
      <w:r w:rsidRPr="00024096">
        <w:rPr>
          <w:rFonts w:ascii="Times New Roman" w:eastAsia="Yu Mincho" w:hAnsi="Times New Roman" w:cs="Times New Roman"/>
          <w:iCs/>
          <w:sz w:val="24"/>
          <w:szCs w:val="24"/>
        </w:rPr>
        <w:t>tiekėją iš pirkimo procedūros, jeigu tiekėjas yra neatlikęs teismo sprendimu paskirtos baudžiamojo poveikio priemonės - uždraudimo juridiniam asmeniui dalyvauti viešuosiuose pirkimuose</w:t>
      </w:r>
      <w:r w:rsidRPr="00024096">
        <w:rPr>
          <w:rFonts w:ascii="Times New Roman" w:eastAsia="Yu Mincho" w:hAnsi="Times New Roman" w:cs="Times New Roman"/>
          <w:sz w:val="24"/>
          <w:szCs w:val="24"/>
        </w:rPr>
        <w:t>.</w:t>
      </w:r>
      <w:r w:rsidRPr="00024096">
        <w:rPr>
          <w:rFonts w:ascii="Times New Roman" w:eastAsia="Yu Mincho" w:hAnsi="Times New Roman" w:cs="Times New Roman"/>
          <w:b/>
          <w:sz w:val="24"/>
          <w:szCs w:val="24"/>
        </w:rPr>
        <w:t xml:space="preserve">  ( VPĮ 46 straipsnio 2</w:t>
      </w:r>
      <w:r w:rsidRPr="00024096">
        <w:rPr>
          <w:rFonts w:ascii="Times New Roman" w:eastAsia="Yu Mincho" w:hAnsi="Times New Roman" w:cs="Times New Roman"/>
          <w:b/>
          <w:sz w:val="24"/>
          <w:szCs w:val="24"/>
          <w:vertAlign w:val="superscript"/>
        </w:rPr>
        <w:t>1</w:t>
      </w:r>
      <w:r w:rsidRPr="00024096">
        <w:rPr>
          <w:rFonts w:ascii="Times New Roman" w:eastAsia="Yu Mincho" w:hAnsi="Times New Roman" w:cs="Times New Roman"/>
          <w:b/>
          <w:sz w:val="24"/>
          <w:szCs w:val="24"/>
        </w:rPr>
        <w:t xml:space="preserve"> dalis ir Mažos vertės pirkimų tvarkos aprašo 9² p.).</w:t>
      </w:r>
    </w:p>
    <w:p w:rsidR="00D82E24" w:rsidRPr="00024096" w:rsidRDefault="00D82E24" w:rsidP="00D82E24">
      <w:pPr>
        <w:spacing w:line="276" w:lineRule="auto"/>
        <w:ind w:firstLine="720"/>
        <w:rPr>
          <w:rFonts w:ascii="Times New Roman" w:eastAsia="Yu Mincho" w:hAnsi="Times New Roman" w:cs="Times New Roman"/>
          <w:b/>
          <w:sz w:val="24"/>
          <w:szCs w:val="24"/>
        </w:rPr>
      </w:pPr>
    </w:p>
    <w:p w:rsidR="00D82E24" w:rsidRPr="00024096" w:rsidRDefault="00D82E24" w:rsidP="00D82E24">
      <w:pPr>
        <w:spacing w:line="276" w:lineRule="auto"/>
        <w:ind w:firstLine="720"/>
        <w:rPr>
          <w:rFonts w:ascii="Times New Roman" w:hAnsi="Times New Roman" w:cs="Times New Roman"/>
          <w:b/>
          <w:sz w:val="24"/>
          <w:szCs w:val="24"/>
        </w:rPr>
      </w:pPr>
      <w:r w:rsidRPr="0036033A">
        <w:rPr>
          <w:rFonts w:ascii="Times New Roman" w:eastAsia="Yu Mincho" w:hAnsi="Times New Roman" w:cs="Times New Roman"/>
          <w:b/>
          <w:sz w:val="24"/>
          <w:szCs w:val="24"/>
        </w:rPr>
        <w:t>Tiekėjas pateikdamas pasirašytą pasiūlymą, pasiūlymo formoje patvirtina, kad neturi</w:t>
      </w:r>
      <w:r>
        <w:rPr>
          <w:rFonts w:ascii="Times New Roman" w:eastAsia="Yu Mincho" w:hAnsi="Times New Roman" w:cs="Times New Roman"/>
          <w:b/>
          <w:sz w:val="24"/>
          <w:szCs w:val="24"/>
        </w:rPr>
        <w:t xml:space="preserve"> </w:t>
      </w:r>
      <w:r w:rsidRPr="00024096">
        <w:rPr>
          <w:rFonts w:ascii="Times New Roman" w:hAnsi="Times New Roman" w:cs="Times New Roman"/>
          <w:b/>
          <w:sz w:val="24"/>
          <w:szCs w:val="24"/>
        </w:rPr>
        <w:t xml:space="preserve">Viešųjų pirkimų įstatymo 46 straipsnio </w:t>
      </w:r>
      <w:r w:rsidRPr="00024096">
        <w:rPr>
          <w:rFonts w:ascii="Times New Roman" w:eastAsia="Yu Mincho" w:hAnsi="Times New Roman" w:cs="Times New Roman"/>
          <w:b/>
          <w:sz w:val="24"/>
          <w:szCs w:val="24"/>
        </w:rPr>
        <w:t>2</w:t>
      </w:r>
      <w:r w:rsidRPr="00024096">
        <w:rPr>
          <w:rFonts w:ascii="Times New Roman" w:eastAsia="Yu Mincho" w:hAnsi="Times New Roman" w:cs="Times New Roman"/>
          <w:b/>
          <w:sz w:val="24"/>
          <w:szCs w:val="24"/>
          <w:vertAlign w:val="superscript"/>
        </w:rPr>
        <w:t>1</w:t>
      </w:r>
      <w:r w:rsidRPr="00024096">
        <w:rPr>
          <w:rFonts w:ascii="Times New Roman" w:hAnsi="Times New Roman" w:cs="Times New Roman"/>
          <w:b/>
          <w:sz w:val="24"/>
          <w:szCs w:val="24"/>
        </w:rPr>
        <w:t xml:space="preserve"> dalyje nurodyto pašalinimo pagrindo.</w:t>
      </w:r>
    </w:p>
    <w:p w:rsidR="00D82E24" w:rsidRPr="00024096" w:rsidRDefault="00D82E24" w:rsidP="00D82E24">
      <w:pPr>
        <w:spacing w:line="240" w:lineRule="auto"/>
        <w:ind w:left="7314" w:firstLine="0"/>
        <w:rPr>
          <w:rFonts w:ascii="Times New Roman" w:hAnsi="Times New Roman" w:cs="Times New Roman"/>
          <w:sz w:val="24"/>
          <w:szCs w:val="24"/>
        </w:rPr>
      </w:pPr>
    </w:p>
    <w:p w:rsidR="00D82E24" w:rsidRDefault="00D82E24" w:rsidP="00D82E24"/>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Pr="00D82E24" w:rsidRDefault="00D82E24" w:rsidP="00D82E24">
      <w:pPr>
        <w:spacing w:line="240" w:lineRule="auto"/>
        <w:ind w:firstLine="0"/>
        <w:jc w:val="righ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lastRenderedPageBreak/>
        <w:t>Pirkimo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sąlygų</w:t>
      </w:r>
      <w:proofErr w:type="spellEnd"/>
      <w:r w:rsidRPr="00D82E24">
        <w:rPr>
          <w:rFonts w:ascii="Times New Roman" w:eastAsia="Times New Roman" w:hAnsi="Times New Roman" w:cs="Times New Roman"/>
          <w:sz w:val="24"/>
          <w:szCs w:val="24"/>
          <w:lang w:val="ru-RU" w:eastAsia="ru-RU"/>
        </w:rPr>
        <w:t xml:space="preserve"> 5 </w:t>
      </w:r>
      <w:proofErr w:type="spellStart"/>
      <w:r w:rsidRPr="00D82E24">
        <w:rPr>
          <w:rFonts w:ascii="Times New Roman" w:eastAsia="Times New Roman" w:hAnsi="Times New Roman" w:cs="Times New Roman"/>
          <w:sz w:val="24"/>
          <w:szCs w:val="24"/>
          <w:lang w:val="ru-RU" w:eastAsia="ru-RU"/>
        </w:rPr>
        <w:t>priedas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Pasiūlymo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forma</w:t>
      </w:r>
      <w:proofErr w:type="spellEnd"/>
      <w:r w:rsidRPr="00D82E24">
        <w:rPr>
          <w:rFonts w:ascii="Times New Roman" w:eastAsia="Times New Roman" w:hAnsi="Times New Roman" w:cs="Times New Roman"/>
          <w:sz w:val="24"/>
          <w:szCs w:val="24"/>
          <w:lang w:val="ru-RU" w:eastAsia="ru-RU"/>
        </w:rPr>
        <w:t>“</w:t>
      </w:r>
    </w:p>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p>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p>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p>
    <w:p w:rsidR="00D82E24" w:rsidRPr="000424ED" w:rsidRDefault="00D82E24" w:rsidP="00D82E24">
      <w:pPr>
        <w:spacing w:line="240" w:lineRule="auto"/>
        <w:ind w:firstLine="0"/>
        <w:jc w:val="center"/>
        <w:rPr>
          <w:rFonts w:ascii="Times New Roman" w:eastAsia="Times New Roman" w:hAnsi="Times New Roman" w:cs="Times New Roman"/>
          <w:b/>
          <w:bCs/>
          <w:sz w:val="24"/>
          <w:szCs w:val="24"/>
          <w:lang w:val="ru-RU" w:eastAsia="ru-RU"/>
        </w:rPr>
      </w:pPr>
      <w:r w:rsidRPr="000424ED">
        <w:rPr>
          <w:rFonts w:ascii="Times New Roman" w:eastAsia="Times New Roman" w:hAnsi="Times New Roman" w:cs="Times New Roman"/>
          <w:b/>
          <w:bCs/>
          <w:sz w:val="24"/>
          <w:szCs w:val="24"/>
          <w:lang w:val="ru-RU" w:eastAsia="ru-RU"/>
        </w:rPr>
        <w:t xml:space="preserve">PASIŪLYMAS  </w:t>
      </w:r>
    </w:p>
    <w:p w:rsidR="00D82E24" w:rsidRPr="000424ED" w:rsidRDefault="00D82E24" w:rsidP="00D82E24">
      <w:pPr>
        <w:spacing w:after="120" w:line="240" w:lineRule="auto"/>
        <w:ind w:left="567" w:firstLine="0"/>
        <w:contextualSpacing/>
        <w:jc w:val="center"/>
        <w:rPr>
          <w:rFonts w:ascii="Times New Roman" w:eastAsia="Times New Roman" w:hAnsi="Times New Roman" w:cs="Times New Roman"/>
          <w:b/>
          <w:bCs/>
          <w:sz w:val="24"/>
          <w:szCs w:val="24"/>
          <w:lang w:val="ru-RU" w:eastAsia="ru-RU"/>
        </w:rPr>
      </w:pPr>
      <w:r w:rsidRPr="000424ED">
        <w:rPr>
          <w:rFonts w:ascii="Times New Roman" w:eastAsia="Times New Roman" w:hAnsi="Times New Roman" w:cs="Times New Roman"/>
          <w:b/>
          <w:bCs/>
          <w:sz w:val="24"/>
          <w:szCs w:val="24"/>
          <w:lang w:val="ru-RU" w:eastAsia="ru-RU"/>
        </w:rPr>
        <w:t xml:space="preserve">MAŽOS VERTĖS VIEŠOJO PIRKIMO </w:t>
      </w:r>
      <w:r w:rsidR="000C0FBC" w:rsidRPr="000424ED">
        <w:rPr>
          <w:rFonts w:ascii="Times New Roman" w:eastAsia="Times New Roman" w:hAnsi="Times New Roman" w:cs="Times New Roman"/>
          <w:b/>
          <w:bCs/>
          <w:sz w:val="24"/>
          <w:szCs w:val="24"/>
          <w:lang w:eastAsia="ru-RU"/>
        </w:rPr>
        <w:t>„</w:t>
      </w:r>
      <w:r w:rsidR="000C0FBC" w:rsidRPr="000424ED">
        <w:rPr>
          <w:rFonts w:ascii="Times New Roman" w:hAnsi="Times New Roman" w:cs="Times New Roman"/>
          <w:b/>
          <w:bCs/>
          <w:sz w:val="24"/>
          <w:szCs w:val="24"/>
        </w:rPr>
        <w:t>PASTATO BASEINO PATALPŲ DENGINIO KONSTRUKCIJŲ PROJEKTAVIMO PASLAUGA, PROJEKTO VYKDYMO PRIEŽIŪRA</w:t>
      </w:r>
      <w:r w:rsidR="000C0FBC" w:rsidRPr="000424ED">
        <w:rPr>
          <w:rFonts w:ascii="Times New Roman" w:eastAsia="TimesNewRomanPS-BoldMT" w:hAnsi="Times New Roman" w:cs="Times New Roman"/>
          <w:b/>
          <w:bCs/>
          <w:sz w:val="24"/>
          <w:szCs w:val="24"/>
        </w:rPr>
        <w:t xml:space="preserve"> KAIŠIADORIŲ ŠVIETIMO IR SPORTO CENTRUI“</w:t>
      </w:r>
    </w:p>
    <w:p w:rsidR="00D82E24" w:rsidRPr="00D82E24" w:rsidRDefault="00D82E24" w:rsidP="00D82E24">
      <w:pPr>
        <w:tabs>
          <w:tab w:val="right" w:leader="underscore" w:pos="8505"/>
        </w:tabs>
        <w:spacing w:line="240" w:lineRule="auto"/>
        <w:ind w:firstLine="0"/>
        <w:jc w:val="center"/>
        <w:rPr>
          <w:rFonts w:ascii="Times New Roman" w:eastAsia="Times New Roman" w:hAnsi="Times New Roman" w:cs="Times New Roman"/>
          <w:sz w:val="24"/>
          <w:szCs w:val="24"/>
          <w:lang w:val="ru-RU" w:eastAsia="ru-RU"/>
        </w:rPr>
      </w:pPr>
    </w:p>
    <w:p w:rsidR="00D82E24" w:rsidRPr="00D82E24" w:rsidRDefault="00D82E24" w:rsidP="00D82E24">
      <w:pPr>
        <w:tabs>
          <w:tab w:val="right" w:leader="underscore" w:pos="8505"/>
        </w:tabs>
        <w:spacing w:line="240" w:lineRule="auto"/>
        <w:ind w:firstLine="0"/>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 xml:space="preserve">____________ </w:t>
      </w:r>
      <w:proofErr w:type="spellStart"/>
      <w:proofErr w:type="gramStart"/>
      <w:r w:rsidRPr="00D82E24">
        <w:rPr>
          <w:rFonts w:ascii="Times New Roman" w:eastAsia="Times New Roman" w:hAnsi="Times New Roman" w:cs="Times New Roman"/>
          <w:sz w:val="24"/>
          <w:szCs w:val="24"/>
          <w:lang w:val="ru-RU" w:eastAsia="ru-RU"/>
        </w:rPr>
        <w:t>Nr</w:t>
      </w:r>
      <w:proofErr w:type="spellEnd"/>
      <w:r w:rsidRPr="00D82E24">
        <w:rPr>
          <w:rFonts w:ascii="Times New Roman" w:eastAsia="Times New Roman" w:hAnsi="Times New Roman" w:cs="Times New Roman"/>
          <w:sz w:val="24"/>
          <w:szCs w:val="24"/>
          <w:lang w:val="ru-RU" w:eastAsia="ru-RU"/>
        </w:rPr>
        <w:t>._</w:t>
      </w:r>
      <w:proofErr w:type="gramEnd"/>
      <w:r w:rsidRPr="00D82E24">
        <w:rPr>
          <w:rFonts w:ascii="Times New Roman" w:eastAsia="Times New Roman" w:hAnsi="Times New Roman" w:cs="Times New Roman"/>
          <w:sz w:val="24"/>
          <w:szCs w:val="24"/>
          <w:lang w:val="ru-RU" w:eastAsia="ru-RU"/>
        </w:rPr>
        <w:t>_____</w:t>
      </w:r>
    </w:p>
    <w:p w:rsidR="00D82E24" w:rsidRPr="00D82E24" w:rsidRDefault="00D82E24" w:rsidP="00D82E24">
      <w:pPr>
        <w:shd w:val="clear" w:color="auto" w:fill="FFFFFF"/>
        <w:spacing w:line="240" w:lineRule="auto"/>
        <w:ind w:firstLine="0"/>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(Data)</w:t>
      </w:r>
    </w:p>
    <w:p w:rsidR="00D82E24" w:rsidRPr="00D82E24" w:rsidRDefault="00D82E24" w:rsidP="00100252">
      <w:pPr>
        <w:shd w:val="clear" w:color="auto" w:fill="FFFFFF"/>
        <w:spacing w:line="240" w:lineRule="auto"/>
        <w:ind w:firstLine="0"/>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_____________</w:t>
      </w:r>
    </w:p>
    <w:p w:rsidR="00D82E24" w:rsidRPr="00D82E24" w:rsidRDefault="00D82E24" w:rsidP="00100252">
      <w:pPr>
        <w:shd w:val="clear" w:color="auto" w:fill="FFFFFF"/>
        <w:spacing w:line="240" w:lineRule="auto"/>
        <w:ind w:firstLine="0"/>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w:t>
      </w:r>
      <w:proofErr w:type="spellStart"/>
      <w:r w:rsidRPr="00D82E24">
        <w:rPr>
          <w:rFonts w:ascii="Times New Roman" w:eastAsia="Times New Roman" w:hAnsi="Times New Roman" w:cs="Times New Roman"/>
          <w:sz w:val="24"/>
          <w:szCs w:val="24"/>
          <w:lang w:val="ru-RU" w:eastAsia="ru-RU"/>
        </w:rPr>
        <w:t>Sudarymo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vieta</w:t>
      </w:r>
      <w:proofErr w:type="spellEnd"/>
      <w:r w:rsidRPr="00D82E24">
        <w:rPr>
          <w:rFonts w:ascii="Times New Roman" w:eastAsia="Times New Roman" w:hAnsi="Times New Roman" w:cs="Times New Roman"/>
          <w:sz w:val="24"/>
          <w:szCs w:val="24"/>
          <w:lang w:val="ru-RU" w:eastAsia="ru-RU"/>
        </w:rPr>
        <w:t>)</w:t>
      </w:r>
    </w:p>
    <w:p w:rsidR="00D82E24" w:rsidRPr="00D82E24" w:rsidRDefault="00D82E24" w:rsidP="0004456C">
      <w:pPr>
        <w:shd w:val="clear" w:color="auto" w:fill="FFFFFF"/>
        <w:spacing w:line="240" w:lineRule="auto"/>
        <w:ind w:firstLine="0"/>
        <w:jc w:val="left"/>
        <w:rPr>
          <w:rFonts w:ascii="Times New Roman" w:eastAsia="Times New Roman" w:hAnsi="Times New Roman" w:cs="Times New Roman"/>
          <w:sz w:val="24"/>
          <w:szCs w:val="24"/>
          <w:lang w:val="ru-RU"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812"/>
      </w:tblGrid>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Tiekėjo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pavadinimas</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Tiekėjo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kodas</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Tiekėjo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adresas</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Telefono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numeris</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Fakso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numeris</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 xml:space="preserve">El. </w:t>
            </w:r>
            <w:proofErr w:type="spellStart"/>
            <w:r w:rsidRPr="00D82E24">
              <w:rPr>
                <w:rFonts w:ascii="Times New Roman" w:eastAsia="Times New Roman" w:hAnsi="Times New Roman" w:cs="Times New Roman"/>
                <w:sz w:val="24"/>
                <w:szCs w:val="24"/>
                <w:lang w:val="ru-RU" w:eastAsia="ru-RU"/>
              </w:rPr>
              <w:t>pašto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adresas</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Bankas</w:t>
            </w:r>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Sąskaitos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numeris</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bl>
    <w:p w:rsidR="00D82E24" w:rsidRPr="00D82E24" w:rsidRDefault="00D82E24" w:rsidP="0004456C">
      <w:pPr>
        <w:spacing w:line="240" w:lineRule="auto"/>
        <w:ind w:firstLine="0"/>
        <w:jc w:val="left"/>
        <w:rPr>
          <w:rFonts w:ascii="Times New Roman" w:eastAsia="Times New Roman" w:hAnsi="Times New Roman" w:cs="Times New Roman"/>
          <w:sz w:val="24"/>
          <w:szCs w:val="24"/>
          <w:lang w:val="ru-RU" w:eastAsia="ru-RU"/>
        </w:rPr>
      </w:pPr>
    </w:p>
    <w:p w:rsidR="00D82E24" w:rsidRPr="00D82E24" w:rsidRDefault="00D82E24" w:rsidP="0004456C">
      <w:pPr>
        <w:spacing w:line="240"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Pastaba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Pildoma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jei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Tiekėjas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ketina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pasitelkti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subrangovus</w:t>
      </w:r>
      <w:proofErr w:type="spellEnd"/>
      <w:r w:rsidRPr="00D82E24">
        <w:rPr>
          <w:rFonts w:ascii="Times New Roman" w:eastAsia="Times New Roman" w:hAnsi="Times New Roman" w:cs="Times New Roman"/>
          <w:sz w:val="24"/>
          <w:szCs w:val="24"/>
          <w:lang w:val="ru-RU" w:eastAsia="ru-RU"/>
        </w:rPr>
        <w:t>)</w:t>
      </w:r>
    </w:p>
    <w:p w:rsidR="00D82E24" w:rsidRPr="00D82E24" w:rsidRDefault="00D82E24" w:rsidP="0004456C">
      <w:pPr>
        <w:spacing w:line="240" w:lineRule="auto"/>
        <w:ind w:firstLine="0"/>
        <w:jc w:val="left"/>
        <w:rPr>
          <w:rFonts w:ascii="Times New Roman" w:eastAsia="Times New Roman" w:hAnsi="Times New Roman" w:cs="Times New Roman"/>
          <w:sz w:val="24"/>
          <w:szCs w:val="24"/>
          <w:lang w:val="ru-RU"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812"/>
      </w:tblGrid>
      <w:tr w:rsidR="00D82E24" w:rsidRPr="00D82E24" w:rsidTr="00C0456D">
        <w:tc>
          <w:tcPr>
            <w:tcW w:w="3681"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SubTiekėjo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pavadinimas</w:t>
            </w:r>
            <w:proofErr w:type="spellEnd"/>
          </w:p>
        </w:tc>
        <w:tc>
          <w:tcPr>
            <w:tcW w:w="5812"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c>
          <w:tcPr>
            <w:tcW w:w="3681"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SubTiekėjo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kodas</w:t>
            </w:r>
            <w:proofErr w:type="spellEnd"/>
          </w:p>
        </w:tc>
        <w:tc>
          <w:tcPr>
            <w:tcW w:w="5812"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c>
          <w:tcPr>
            <w:tcW w:w="3681"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SubTiekėjo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adresas</w:t>
            </w:r>
            <w:proofErr w:type="spellEnd"/>
          </w:p>
        </w:tc>
        <w:tc>
          <w:tcPr>
            <w:tcW w:w="5812"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bl>
    <w:p w:rsidR="00D82E24" w:rsidRPr="00D82E24" w:rsidRDefault="00D82E24" w:rsidP="0004456C">
      <w:pPr>
        <w:spacing w:line="240" w:lineRule="auto"/>
        <w:ind w:firstLine="0"/>
        <w:jc w:val="left"/>
        <w:rPr>
          <w:rFonts w:ascii="Times New Roman" w:eastAsia="Times New Roman" w:hAnsi="Times New Roman" w:cs="Times New Roman"/>
          <w:sz w:val="24"/>
          <w:szCs w:val="24"/>
          <w:lang w:val="ru-RU" w:eastAsia="ru-RU"/>
        </w:rPr>
      </w:pPr>
    </w:p>
    <w:p w:rsidR="00D82E24" w:rsidRPr="00D82E24" w:rsidRDefault="00D82E24" w:rsidP="0004456C">
      <w:pPr>
        <w:spacing w:line="240" w:lineRule="auto"/>
        <w:ind w:firstLine="72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Šiuo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pasiūlymu</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pažymime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kad</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sutinkame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su</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visomis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pirkimo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sąlygomis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nustatytomis</w:t>
      </w:r>
      <w:proofErr w:type="spellEnd"/>
      <w:r w:rsidRPr="00D82E24">
        <w:rPr>
          <w:rFonts w:ascii="Times New Roman" w:eastAsia="Times New Roman" w:hAnsi="Times New Roman" w:cs="Times New Roman"/>
          <w:sz w:val="24"/>
          <w:szCs w:val="24"/>
          <w:lang w:val="ru-RU" w:eastAsia="ru-RU"/>
        </w:rPr>
        <w:t>:</w:t>
      </w:r>
    </w:p>
    <w:p w:rsidR="00D82E24" w:rsidRPr="00D82E24" w:rsidRDefault="00D82E24" w:rsidP="0004456C">
      <w:pPr>
        <w:numPr>
          <w:ilvl w:val="0"/>
          <w:numId w:val="13"/>
        </w:numPr>
        <w:spacing w:line="240" w:lineRule="auto"/>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mažos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vertės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pirkimo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dokumentuose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pateiktose</w:t>
      </w:r>
      <w:proofErr w:type="spellEnd"/>
      <w:r w:rsidRPr="00D82E24">
        <w:rPr>
          <w:rFonts w:ascii="Times New Roman" w:eastAsia="Times New Roman" w:hAnsi="Times New Roman" w:cs="Times New Roman"/>
          <w:sz w:val="24"/>
          <w:szCs w:val="24"/>
          <w:lang w:val="ru-RU" w:eastAsia="ru-RU"/>
        </w:rPr>
        <w:t xml:space="preserve"> CVP IS;</w:t>
      </w:r>
    </w:p>
    <w:p w:rsidR="00D82E24" w:rsidRPr="00D82E24" w:rsidRDefault="00D82E24" w:rsidP="0004456C">
      <w:pPr>
        <w:numPr>
          <w:ilvl w:val="0"/>
          <w:numId w:val="13"/>
        </w:numPr>
        <w:spacing w:line="240" w:lineRule="auto"/>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kituose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pirkimo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dokumentuose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jų</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paaiškinimuose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papildymuose</w:t>
      </w:r>
      <w:proofErr w:type="spellEnd"/>
      <w:r w:rsidRPr="00D82E24">
        <w:rPr>
          <w:rFonts w:ascii="Times New Roman" w:eastAsia="Times New Roman" w:hAnsi="Times New Roman" w:cs="Times New Roman"/>
          <w:sz w:val="24"/>
          <w:szCs w:val="24"/>
          <w:lang w:val="ru-RU" w:eastAsia="ru-RU"/>
        </w:rPr>
        <w:t>).</w:t>
      </w:r>
    </w:p>
    <w:p w:rsidR="00D82E24" w:rsidRPr="00D82E24" w:rsidRDefault="00D82E24" w:rsidP="0004456C">
      <w:pPr>
        <w:spacing w:after="120" w:line="240" w:lineRule="auto"/>
        <w:ind w:firstLine="720"/>
        <w:jc w:val="left"/>
        <w:rPr>
          <w:rFonts w:ascii="Times New Roman" w:eastAsia="Times New Roman" w:hAnsi="Times New Roman" w:cs="Times New Roman"/>
          <w:sz w:val="24"/>
          <w:szCs w:val="24"/>
          <w:lang w:val="ru-RU" w:eastAsia="ru-RU"/>
        </w:rPr>
      </w:pPr>
    </w:p>
    <w:p w:rsidR="00D82E24" w:rsidRPr="00D82E24" w:rsidRDefault="00D82E24" w:rsidP="0004456C">
      <w:pPr>
        <w:spacing w:after="120" w:line="240" w:lineRule="auto"/>
        <w:ind w:firstLine="72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Patvirtiname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kad</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atidžiai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perskaitėme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visus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Pirkimo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sąlygų</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reikalavimus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mūsų</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Pasiūlymas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juos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visiškai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atitinka</w:t>
      </w:r>
      <w:proofErr w:type="spellEnd"/>
      <w:r w:rsidRPr="00D82E24">
        <w:rPr>
          <w:rFonts w:ascii="Times New Roman" w:eastAsia="Times New Roman" w:hAnsi="Times New Roman" w:cs="Times New Roman"/>
          <w:sz w:val="24"/>
          <w:szCs w:val="24"/>
          <w:lang w:val="ru-RU" w:eastAsia="ru-RU"/>
        </w:rPr>
        <w:t xml:space="preserve"> ir </w:t>
      </w:r>
      <w:proofErr w:type="spellStart"/>
      <w:r w:rsidRPr="00D82E24">
        <w:rPr>
          <w:rFonts w:ascii="Times New Roman" w:eastAsia="Times New Roman" w:hAnsi="Times New Roman" w:cs="Times New Roman"/>
          <w:sz w:val="24"/>
          <w:szCs w:val="24"/>
          <w:lang w:val="ru-RU" w:eastAsia="ru-RU"/>
        </w:rPr>
        <w:t>esame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pasirengę</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atlikti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drenažo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tinklų</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remonto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darbus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už</w:t>
      </w:r>
      <w:proofErr w:type="spellEnd"/>
      <w:r w:rsidRPr="00D82E24">
        <w:rPr>
          <w:rFonts w:ascii="Times New Roman" w:eastAsia="Times New Roman" w:hAnsi="Times New Roman" w:cs="Times New Roman"/>
          <w:sz w:val="24"/>
          <w:szCs w:val="24"/>
          <w:lang w:val="ru-RU" w:eastAsia="ru-RU"/>
        </w:rPr>
        <w:t>:</w:t>
      </w:r>
    </w:p>
    <w:tbl>
      <w:tblPr>
        <w:tblW w:w="9711" w:type="dxa"/>
        <w:tblInd w:w="-72" w:type="dxa"/>
        <w:tblBorders>
          <w:insideH w:val="single" w:sz="4" w:space="0" w:color="auto"/>
          <w:insideV w:val="single" w:sz="4" w:space="0" w:color="auto"/>
        </w:tblBorders>
        <w:tblLayout w:type="fixed"/>
        <w:tblLook w:val="0000" w:firstRow="0" w:lastRow="0" w:firstColumn="0" w:lastColumn="0" w:noHBand="0" w:noVBand="0"/>
      </w:tblPr>
      <w:tblGrid>
        <w:gridCol w:w="9711"/>
      </w:tblGrid>
      <w:tr w:rsidR="00D82E24" w:rsidRPr="00D82E24" w:rsidTr="00C0456D">
        <w:tc>
          <w:tcPr>
            <w:tcW w:w="9711" w:type="dxa"/>
          </w:tcPr>
          <w:p w:rsidR="00D82E24" w:rsidRPr="00D82E24" w:rsidRDefault="00D82E24" w:rsidP="0004456C">
            <w:pPr>
              <w:spacing w:line="240" w:lineRule="auto"/>
              <w:ind w:firstLine="567"/>
              <w:jc w:val="left"/>
              <w:rPr>
                <w:rFonts w:ascii="Times New Roman" w:eastAsia="Times New Roman" w:hAnsi="Times New Roman" w:cs="Times New Roman"/>
                <w:kern w:val="28"/>
                <w:sz w:val="24"/>
                <w:szCs w:val="20"/>
                <w:lang w:val="ru-RU" w:eastAsia="ru-RU"/>
              </w:rPr>
            </w:pPr>
            <w:proofErr w:type="spellStart"/>
            <w:r w:rsidRPr="00D82E24">
              <w:rPr>
                <w:rFonts w:ascii="Times New Roman" w:eastAsia="Times New Roman" w:hAnsi="Times New Roman" w:cs="Times New Roman"/>
                <w:kern w:val="28"/>
                <w:sz w:val="24"/>
                <w:szCs w:val="20"/>
                <w:lang w:val="ru-RU" w:eastAsia="ru-RU"/>
              </w:rPr>
              <w:t>Eur</w:t>
            </w:r>
            <w:proofErr w:type="spellEnd"/>
          </w:p>
        </w:tc>
      </w:tr>
      <w:tr w:rsidR="00D82E24" w:rsidRPr="00D82E24" w:rsidTr="00C0456D">
        <w:tc>
          <w:tcPr>
            <w:tcW w:w="9711" w:type="dxa"/>
          </w:tcPr>
          <w:p w:rsidR="00D82E24" w:rsidRPr="00D82E24" w:rsidRDefault="00D82E24" w:rsidP="0004456C">
            <w:pPr>
              <w:spacing w:line="240"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suma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skaičiais</w:t>
            </w:r>
            <w:proofErr w:type="spellEnd"/>
            <w:r w:rsidRPr="00D82E24">
              <w:rPr>
                <w:rFonts w:ascii="Times New Roman" w:eastAsia="Times New Roman" w:hAnsi="Times New Roman" w:cs="Times New Roman"/>
                <w:sz w:val="24"/>
                <w:szCs w:val="24"/>
                <w:lang w:val="ru-RU" w:eastAsia="ru-RU"/>
              </w:rPr>
              <w:t xml:space="preserve"> ir </w:t>
            </w:r>
            <w:proofErr w:type="spellStart"/>
            <w:proofErr w:type="gramStart"/>
            <w:r w:rsidRPr="00D82E24">
              <w:rPr>
                <w:rFonts w:ascii="Times New Roman" w:eastAsia="Times New Roman" w:hAnsi="Times New Roman" w:cs="Times New Roman"/>
                <w:sz w:val="24"/>
                <w:szCs w:val="24"/>
                <w:lang w:val="ru-RU" w:eastAsia="ru-RU"/>
              </w:rPr>
              <w:t>žodžiais</w:t>
            </w:r>
            <w:proofErr w:type="spellEnd"/>
            <w:r w:rsidRPr="00D82E24">
              <w:rPr>
                <w:rFonts w:ascii="Times New Roman" w:eastAsia="Times New Roman" w:hAnsi="Times New Roman" w:cs="Times New Roman"/>
                <w:sz w:val="24"/>
                <w:szCs w:val="24"/>
                <w:lang w:val="ru-RU" w:eastAsia="ru-RU"/>
              </w:rPr>
              <w:t xml:space="preserve"> ,</w:t>
            </w:r>
            <w:proofErr w:type="gram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Darbų</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įmokos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valiutos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kodas</w:t>
            </w:r>
            <w:proofErr w:type="spellEnd"/>
            <w:r w:rsidRPr="00D82E24">
              <w:rPr>
                <w:rFonts w:ascii="Times New Roman" w:eastAsia="Times New Roman" w:hAnsi="Times New Roman" w:cs="Times New Roman"/>
                <w:sz w:val="24"/>
                <w:szCs w:val="24"/>
                <w:lang w:val="ru-RU" w:eastAsia="ru-RU"/>
              </w:rPr>
              <w:t xml:space="preserve"> ir </w:t>
            </w:r>
            <w:proofErr w:type="spellStart"/>
            <w:r w:rsidRPr="00D82E24">
              <w:rPr>
                <w:rFonts w:ascii="Times New Roman" w:eastAsia="Times New Roman" w:hAnsi="Times New Roman" w:cs="Times New Roman"/>
                <w:sz w:val="24"/>
                <w:szCs w:val="24"/>
                <w:lang w:val="ru-RU" w:eastAsia="ru-RU"/>
              </w:rPr>
              <w:t>pavadinimas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žodžiu</w:t>
            </w:r>
            <w:proofErr w:type="spellEnd"/>
            <w:r w:rsidRPr="00D82E24">
              <w:rPr>
                <w:rFonts w:ascii="Times New Roman" w:eastAsia="Times New Roman" w:hAnsi="Times New Roman" w:cs="Times New Roman"/>
                <w:sz w:val="24"/>
                <w:szCs w:val="24"/>
                <w:lang w:val="ru-RU" w:eastAsia="ru-RU"/>
              </w:rPr>
              <w:t>)</w:t>
            </w:r>
          </w:p>
        </w:tc>
      </w:tr>
    </w:tbl>
    <w:p w:rsidR="00D82E24" w:rsidRPr="00D82E24" w:rsidRDefault="00D82E24" w:rsidP="0004456C">
      <w:pPr>
        <w:spacing w:line="240" w:lineRule="auto"/>
        <w:ind w:firstLine="720"/>
        <w:jc w:val="left"/>
        <w:rPr>
          <w:rFonts w:ascii="Times New Roman" w:eastAsia="Times New Roman" w:hAnsi="Times New Roman" w:cs="Times New Roman"/>
          <w:sz w:val="24"/>
          <w:szCs w:val="24"/>
          <w:lang w:val="ru-RU" w:eastAsia="ru-RU"/>
        </w:rPr>
      </w:pPr>
    </w:p>
    <w:p w:rsidR="00D82E24" w:rsidRPr="00D82E24" w:rsidRDefault="00D82E24" w:rsidP="0004456C">
      <w:pPr>
        <w:spacing w:after="120" w:line="240" w:lineRule="auto"/>
        <w:ind w:firstLine="720"/>
        <w:jc w:val="left"/>
        <w:rPr>
          <w:rFonts w:ascii="Times New Roman" w:eastAsia="Times New Roman" w:hAnsi="Times New Roman" w:cs="Times New Roman"/>
          <w:sz w:val="24"/>
          <w:szCs w:val="24"/>
          <w:lang w:val="ru-RU" w:eastAsia="ru-RU"/>
        </w:rPr>
      </w:pPr>
    </w:p>
    <w:p w:rsidR="00D82E24" w:rsidRPr="00D82E24" w:rsidRDefault="00D82E24" w:rsidP="0004456C">
      <w:pPr>
        <w:spacing w:after="120" w:line="240" w:lineRule="auto"/>
        <w:ind w:firstLine="720"/>
        <w:jc w:val="left"/>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Mes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siūlome</w:t>
      </w:r>
      <w:proofErr w:type="spellEnd"/>
      <w:r w:rsidRPr="00D82E24">
        <w:rPr>
          <w:rFonts w:ascii="Times New Roman" w:eastAsia="Times New Roman" w:hAnsi="Times New Roman" w:cs="Times New Roman"/>
          <w:sz w:val="24"/>
          <w:szCs w:val="24"/>
          <w:lang w:val="ru-RU" w:eastAsia="ru-RU"/>
        </w:rPr>
        <w:t>:</w:t>
      </w:r>
    </w:p>
    <w:tbl>
      <w:tblPr>
        <w:tblStyle w:val="Lentelstinklelis1"/>
        <w:tblW w:w="4709" w:type="pct"/>
        <w:tblInd w:w="0" w:type="dxa"/>
        <w:tblLook w:val="04A0" w:firstRow="1" w:lastRow="0" w:firstColumn="1" w:lastColumn="0" w:noHBand="0" w:noVBand="1"/>
      </w:tblPr>
      <w:tblGrid>
        <w:gridCol w:w="538"/>
        <w:gridCol w:w="2909"/>
        <w:gridCol w:w="863"/>
        <w:gridCol w:w="1010"/>
        <w:gridCol w:w="1722"/>
        <w:gridCol w:w="2158"/>
      </w:tblGrid>
      <w:tr w:rsidR="00D82E24" w:rsidRPr="00D82E24" w:rsidTr="00C0456D">
        <w:tc>
          <w:tcPr>
            <w:tcW w:w="292" w:type="pct"/>
            <w:tcBorders>
              <w:top w:val="single" w:sz="4" w:space="0" w:color="auto"/>
              <w:left w:val="single" w:sz="4" w:space="0" w:color="auto"/>
              <w:bottom w:val="single" w:sz="4" w:space="0" w:color="auto"/>
              <w:right w:val="single" w:sz="4" w:space="0" w:color="auto"/>
            </w:tcBorders>
            <w:hideMark/>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Nr.</w:t>
            </w:r>
          </w:p>
        </w:tc>
        <w:tc>
          <w:tcPr>
            <w:tcW w:w="1581" w:type="pct"/>
            <w:tcBorders>
              <w:top w:val="single" w:sz="4" w:space="0" w:color="auto"/>
              <w:left w:val="single" w:sz="4" w:space="0" w:color="auto"/>
              <w:bottom w:val="single" w:sz="4" w:space="0" w:color="auto"/>
              <w:right w:val="single" w:sz="4" w:space="0" w:color="auto"/>
            </w:tcBorders>
            <w:hideMark/>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Pirkimo objektas</w:t>
            </w:r>
          </w:p>
        </w:tc>
        <w:tc>
          <w:tcPr>
            <w:tcW w:w="469" w:type="pct"/>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Kiekis</w:t>
            </w:r>
          </w:p>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p>
        </w:tc>
        <w:tc>
          <w:tcPr>
            <w:tcW w:w="549" w:type="pct"/>
            <w:tcBorders>
              <w:top w:val="single" w:sz="4" w:space="0" w:color="auto"/>
              <w:left w:val="single" w:sz="4" w:space="0" w:color="auto"/>
              <w:bottom w:val="single" w:sz="4" w:space="0" w:color="auto"/>
              <w:right w:val="single" w:sz="4" w:space="0" w:color="auto"/>
            </w:tcBorders>
            <w:hideMark/>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Mato vienetas</w:t>
            </w:r>
          </w:p>
        </w:tc>
        <w:tc>
          <w:tcPr>
            <w:tcW w:w="936" w:type="pct"/>
            <w:tcBorders>
              <w:top w:val="single" w:sz="4" w:space="0" w:color="auto"/>
              <w:left w:val="single" w:sz="4" w:space="0" w:color="auto"/>
              <w:bottom w:val="single" w:sz="4" w:space="0" w:color="auto"/>
              <w:right w:val="single" w:sz="4" w:space="0" w:color="auto"/>
            </w:tcBorders>
            <w:hideMark/>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Vieneto kaina, Eur be PVM</w:t>
            </w:r>
          </w:p>
        </w:tc>
        <w:tc>
          <w:tcPr>
            <w:tcW w:w="1173" w:type="pct"/>
            <w:tcBorders>
              <w:top w:val="single" w:sz="4" w:space="0" w:color="auto"/>
              <w:left w:val="single" w:sz="4" w:space="0" w:color="auto"/>
              <w:bottom w:val="single" w:sz="4" w:space="0" w:color="auto"/>
              <w:right w:val="single" w:sz="4" w:space="0" w:color="auto"/>
            </w:tcBorders>
            <w:hideMark/>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Viso kiekio kaina, be PVM</w:t>
            </w:r>
          </w:p>
        </w:tc>
      </w:tr>
      <w:tr w:rsidR="00D82E24" w:rsidRPr="00D82E24" w:rsidTr="00C0456D">
        <w:tc>
          <w:tcPr>
            <w:tcW w:w="292"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1</w:t>
            </w:r>
          </w:p>
        </w:tc>
        <w:tc>
          <w:tcPr>
            <w:tcW w:w="1581"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2</w:t>
            </w:r>
          </w:p>
        </w:tc>
        <w:tc>
          <w:tcPr>
            <w:tcW w:w="469"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3</w:t>
            </w:r>
          </w:p>
        </w:tc>
        <w:tc>
          <w:tcPr>
            <w:tcW w:w="549"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4</w:t>
            </w:r>
          </w:p>
        </w:tc>
        <w:tc>
          <w:tcPr>
            <w:tcW w:w="936"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5</w:t>
            </w:r>
          </w:p>
        </w:tc>
        <w:tc>
          <w:tcPr>
            <w:tcW w:w="1173"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lang w:val="en-US"/>
                <w14:ligatures w14:val="standardContextual"/>
              </w:rPr>
            </w:pPr>
            <w:r w:rsidRPr="00D82E24">
              <w:rPr>
                <w:rFonts w:ascii="Times New Roman" w:eastAsiaTheme="minorHAnsi" w:hAnsi="Times New Roman"/>
                <w:b/>
                <w:bCs/>
                <w:kern w:val="2"/>
                <w:sz w:val="22"/>
                <w:szCs w:val="22"/>
                <w:lang w:val="en-US"/>
                <w14:ligatures w14:val="standardContextual"/>
              </w:rPr>
              <w:t>6</w:t>
            </w:r>
          </w:p>
          <w:p w:rsidR="00D82E24" w:rsidRPr="00D82E24" w:rsidRDefault="00D82E24" w:rsidP="00D82E24">
            <w:pPr>
              <w:spacing w:after="160" w:line="256" w:lineRule="auto"/>
              <w:ind w:firstLine="0"/>
              <w:jc w:val="center"/>
              <w:rPr>
                <w:rFonts w:ascii="Times New Roman" w:eastAsiaTheme="minorHAnsi" w:hAnsi="Times New Roman"/>
                <w:b/>
                <w:bCs/>
                <w:kern w:val="2"/>
                <w:sz w:val="22"/>
                <w:szCs w:val="22"/>
                <w:lang w:val="en-US"/>
                <w14:ligatures w14:val="standardContextual"/>
              </w:rPr>
            </w:pPr>
            <w:r w:rsidRPr="00D82E24">
              <w:rPr>
                <w:rFonts w:ascii="Times New Roman" w:eastAsiaTheme="minorHAnsi" w:hAnsi="Times New Roman"/>
                <w:b/>
                <w:bCs/>
                <w:kern w:val="2"/>
                <w:sz w:val="22"/>
                <w:szCs w:val="22"/>
                <w:lang w:val="en-US"/>
                <w14:ligatures w14:val="standardContextual"/>
              </w:rPr>
              <w:t>6=3X5</w:t>
            </w:r>
          </w:p>
        </w:tc>
      </w:tr>
      <w:tr w:rsidR="00D82E24" w:rsidRPr="00D82E24" w:rsidTr="00C0456D">
        <w:tc>
          <w:tcPr>
            <w:tcW w:w="292"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r w:rsidRPr="00D82E24">
              <w:rPr>
                <w:rFonts w:ascii="Times New Roman" w:eastAsiaTheme="minorHAnsi" w:hAnsi="Times New Roman"/>
                <w:kern w:val="2"/>
                <w:sz w:val="22"/>
                <w:szCs w:val="22"/>
                <w14:ligatures w14:val="standardContextual"/>
              </w:rPr>
              <w:lastRenderedPageBreak/>
              <w:t>1.</w:t>
            </w:r>
          </w:p>
        </w:tc>
        <w:tc>
          <w:tcPr>
            <w:tcW w:w="1581"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color w:val="000000"/>
                <w:kern w:val="2"/>
                <w:sz w:val="22"/>
                <w:szCs w:val="22"/>
                <w14:ligatures w14:val="standardContextual"/>
              </w:rPr>
            </w:pPr>
            <w:r w:rsidRPr="00D82E24">
              <w:rPr>
                <w:rFonts w:ascii="Times New Roman" w:hAnsi="Times New Roman"/>
                <w:sz w:val="24"/>
                <w:szCs w:val="24"/>
              </w:rPr>
              <w:t>Pastato baseino patalpų denginio konstrukcijų projektavimo paslauga, projekto vykdymo priežiūra</w:t>
            </w:r>
            <w:r w:rsidRPr="00D82E24">
              <w:rPr>
                <w:rFonts w:ascii="Times New Roman" w:eastAsia="TimesNewRomanPS-BoldMT" w:hAnsi="Times New Roman"/>
                <w:sz w:val="24"/>
                <w:szCs w:val="24"/>
              </w:rPr>
              <w:t xml:space="preserve"> Kaišiadorių švietimo ir sporto centrui</w:t>
            </w:r>
          </w:p>
        </w:tc>
        <w:tc>
          <w:tcPr>
            <w:tcW w:w="469"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kern w:val="2"/>
                <w:sz w:val="22"/>
                <w:szCs w:val="22"/>
                <w14:ligatures w14:val="standardContextual"/>
              </w:rPr>
            </w:pPr>
            <w:r w:rsidRPr="00D82E24">
              <w:rPr>
                <w:rFonts w:ascii="Times New Roman" w:eastAsiaTheme="minorHAnsi" w:hAnsi="Times New Roman"/>
                <w:color w:val="000000" w:themeColor="text1"/>
                <w:kern w:val="2"/>
                <w:sz w:val="22"/>
                <w:szCs w:val="22"/>
                <w14:ligatures w14:val="standardContextual"/>
              </w:rPr>
              <w:t>1</w:t>
            </w:r>
          </w:p>
        </w:tc>
        <w:tc>
          <w:tcPr>
            <w:tcW w:w="549"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kern w:val="2"/>
                <w:sz w:val="22"/>
                <w:szCs w:val="22"/>
                <w14:ligatures w14:val="standardContextual"/>
              </w:rPr>
            </w:pPr>
            <w:r w:rsidRPr="00D82E24">
              <w:rPr>
                <w:rFonts w:ascii="Times New Roman" w:eastAsia="Calibri" w:hAnsi="Times New Roman"/>
                <w:kern w:val="2"/>
                <w:sz w:val="22"/>
                <w:szCs w:val="22"/>
                <w:lang w:eastAsia="ar-SA"/>
                <w14:ligatures w14:val="standardContextual"/>
              </w:rPr>
              <w:t>Vnt.</w:t>
            </w:r>
          </w:p>
        </w:tc>
        <w:tc>
          <w:tcPr>
            <w:tcW w:w="936"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kern w:val="2"/>
                <w:sz w:val="22"/>
                <w:szCs w:val="22"/>
                <w:lang w:val="en-US"/>
                <w14:ligatures w14:val="standardContextual"/>
              </w:rPr>
            </w:pPr>
          </w:p>
        </w:tc>
        <w:tc>
          <w:tcPr>
            <w:tcW w:w="1173"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p>
        </w:tc>
      </w:tr>
      <w:tr w:rsidR="00D82E24" w:rsidRPr="00D82E24" w:rsidTr="00C0456D">
        <w:trPr>
          <w:trHeight w:val="841"/>
        </w:trPr>
        <w:tc>
          <w:tcPr>
            <w:tcW w:w="292" w:type="pct"/>
            <w:tcBorders>
              <w:top w:val="single" w:sz="4" w:space="0" w:color="auto"/>
              <w:left w:val="single" w:sz="4" w:space="0" w:color="auto"/>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kern w:val="2"/>
                <w:sz w:val="22"/>
                <w:szCs w:val="22"/>
                <w14:ligatures w14:val="standardContextual"/>
              </w:rPr>
            </w:pPr>
          </w:p>
        </w:tc>
        <w:tc>
          <w:tcPr>
            <w:tcW w:w="1581"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themeColor="text1"/>
                <w:kern w:val="2"/>
                <w:sz w:val="22"/>
                <w:szCs w:val="22"/>
                <w14:ligatures w14:val="standardContextual"/>
              </w:rPr>
            </w:pPr>
          </w:p>
        </w:tc>
        <w:tc>
          <w:tcPr>
            <w:tcW w:w="469"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center"/>
              <w:rPr>
                <w:rFonts w:ascii="Times New Roman" w:eastAsiaTheme="minorHAnsi" w:hAnsi="Times New Roman"/>
                <w:kern w:val="2"/>
                <w:sz w:val="22"/>
                <w:szCs w:val="22"/>
                <w14:ligatures w14:val="standardContextual"/>
              </w:rPr>
            </w:pPr>
          </w:p>
        </w:tc>
        <w:tc>
          <w:tcPr>
            <w:tcW w:w="549" w:type="pct"/>
            <w:tcBorders>
              <w:top w:val="single" w:sz="4" w:space="0" w:color="auto"/>
              <w:left w:val="nil"/>
              <w:bottom w:val="single" w:sz="4" w:space="0" w:color="auto"/>
              <w:right w:val="nil"/>
            </w:tcBorders>
          </w:tcPr>
          <w:p w:rsidR="00D82E24" w:rsidRPr="00D82E24" w:rsidRDefault="00D82E24" w:rsidP="00D82E24">
            <w:pPr>
              <w:spacing w:after="160" w:line="256" w:lineRule="auto"/>
              <w:ind w:firstLine="0"/>
              <w:jc w:val="left"/>
              <w:rPr>
                <w:rFonts w:ascii="Times New Roman" w:eastAsia="Calibri" w:hAnsi="Times New Roman"/>
                <w:kern w:val="2"/>
                <w:sz w:val="22"/>
                <w:szCs w:val="22"/>
                <w:lang w:eastAsia="ar-SA"/>
                <w14:ligatures w14:val="standardContextual"/>
              </w:rPr>
            </w:pPr>
          </w:p>
        </w:tc>
        <w:tc>
          <w:tcPr>
            <w:tcW w:w="936" w:type="pct"/>
            <w:tcBorders>
              <w:top w:val="single" w:sz="4" w:space="0" w:color="auto"/>
              <w:left w:val="nil"/>
              <w:bottom w:val="single" w:sz="4" w:space="0" w:color="auto"/>
              <w:right w:val="single" w:sz="4" w:space="0" w:color="auto"/>
            </w:tcBorders>
            <w:hideMark/>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r w:rsidRPr="00D82E24">
              <w:rPr>
                <w:rFonts w:ascii="Times New Roman" w:eastAsiaTheme="minorHAnsi" w:hAnsi="Times New Roman"/>
                <w:kern w:val="2"/>
                <w:sz w:val="22"/>
                <w:szCs w:val="22"/>
                <w14:ligatures w14:val="standardContextual"/>
              </w:rPr>
              <w:t>Iš viso bendra pasiūlymo kaina be PVM</w:t>
            </w:r>
          </w:p>
        </w:tc>
        <w:tc>
          <w:tcPr>
            <w:tcW w:w="1173"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p>
        </w:tc>
      </w:tr>
      <w:tr w:rsidR="00D82E24" w:rsidRPr="00D82E24" w:rsidTr="00C0456D">
        <w:tc>
          <w:tcPr>
            <w:tcW w:w="292" w:type="pct"/>
            <w:tcBorders>
              <w:top w:val="single" w:sz="4" w:space="0" w:color="auto"/>
              <w:left w:val="single" w:sz="4" w:space="0" w:color="auto"/>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kern w:val="2"/>
                <w:sz w:val="22"/>
                <w:szCs w:val="22"/>
                <w14:ligatures w14:val="standardContextual"/>
              </w:rPr>
            </w:pPr>
          </w:p>
        </w:tc>
        <w:tc>
          <w:tcPr>
            <w:tcW w:w="1581"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themeColor="text1"/>
                <w:kern w:val="2"/>
                <w:sz w:val="22"/>
                <w:szCs w:val="22"/>
                <w14:ligatures w14:val="standardContextual"/>
              </w:rPr>
            </w:pPr>
          </w:p>
        </w:tc>
        <w:tc>
          <w:tcPr>
            <w:tcW w:w="469"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center"/>
              <w:rPr>
                <w:rFonts w:ascii="Times New Roman" w:eastAsiaTheme="minorHAnsi" w:hAnsi="Times New Roman"/>
                <w:kern w:val="2"/>
                <w:sz w:val="22"/>
                <w:szCs w:val="22"/>
                <w14:ligatures w14:val="standardContextual"/>
              </w:rPr>
            </w:pPr>
          </w:p>
        </w:tc>
        <w:tc>
          <w:tcPr>
            <w:tcW w:w="549" w:type="pct"/>
            <w:tcBorders>
              <w:top w:val="single" w:sz="4" w:space="0" w:color="auto"/>
              <w:left w:val="nil"/>
              <w:bottom w:val="single" w:sz="4" w:space="0" w:color="auto"/>
              <w:right w:val="nil"/>
            </w:tcBorders>
          </w:tcPr>
          <w:p w:rsidR="00D82E24" w:rsidRPr="00D82E24" w:rsidRDefault="00D82E24" w:rsidP="00D82E24">
            <w:pPr>
              <w:spacing w:after="160" w:line="256" w:lineRule="auto"/>
              <w:ind w:firstLine="0"/>
              <w:jc w:val="center"/>
              <w:rPr>
                <w:rFonts w:ascii="Times New Roman" w:eastAsia="Calibri" w:hAnsi="Times New Roman"/>
                <w:kern w:val="2"/>
                <w:sz w:val="22"/>
                <w:szCs w:val="22"/>
                <w:lang w:eastAsia="ar-SA"/>
                <w14:ligatures w14:val="standardContextual"/>
              </w:rPr>
            </w:pPr>
          </w:p>
        </w:tc>
        <w:tc>
          <w:tcPr>
            <w:tcW w:w="936" w:type="pct"/>
            <w:tcBorders>
              <w:top w:val="single" w:sz="4" w:space="0" w:color="auto"/>
              <w:left w:val="nil"/>
              <w:bottom w:val="single" w:sz="4" w:space="0" w:color="auto"/>
              <w:right w:val="single" w:sz="4" w:space="0" w:color="auto"/>
            </w:tcBorders>
            <w:hideMark/>
          </w:tcPr>
          <w:p w:rsidR="00D82E24" w:rsidRPr="00D82E24" w:rsidRDefault="00D82E24" w:rsidP="00D82E24">
            <w:pPr>
              <w:spacing w:after="160" w:line="256" w:lineRule="auto"/>
              <w:ind w:firstLine="0"/>
              <w:jc w:val="left"/>
              <w:rPr>
                <w:rFonts w:ascii="Times New Roman" w:eastAsiaTheme="minorHAnsi" w:hAnsi="Times New Roman"/>
                <w:kern w:val="2"/>
                <w:sz w:val="22"/>
                <w:szCs w:val="22"/>
                <w:lang w:val="en-US"/>
                <w14:ligatures w14:val="standardContextual"/>
              </w:rPr>
            </w:pPr>
            <w:r w:rsidRPr="00D82E24">
              <w:rPr>
                <w:rFonts w:ascii="Times New Roman" w:eastAsiaTheme="minorHAnsi" w:hAnsi="Times New Roman"/>
                <w:kern w:val="2"/>
                <w:sz w:val="22"/>
                <w:szCs w:val="22"/>
                <w14:ligatures w14:val="standardContextual"/>
              </w:rPr>
              <w:t>PVM (</w:t>
            </w:r>
            <w:r w:rsidRPr="00D82E24">
              <w:rPr>
                <w:rFonts w:ascii="Times New Roman" w:eastAsiaTheme="minorHAnsi" w:hAnsi="Times New Roman"/>
                <w:kern w:val="2"/>
                <w:sz w:val="22"/>
                <w:szCs w:val="22"/>
                <w:lang w:val="en-US"/>
                <w14:ligatures w14:val="standardContextual"/>
              </w:rPr>
              <w:t xml:space="preserve">21 %) </w:t>
            </w:r>
            <w:proofErr w:type="spellStart"/>
            <w:r w:rsidRPr="00D82E24">
              <w:rPr>
                <w:rFonts w:ascii="Times New Roman" w:eastAsiaTheme="minorHAnsi" w:hAnsi="Times New Roman"/>
                <w:kern w:val="2"/>
                <w:sz w:val="22"/>
                <w:szCs w:val="22"/>
                <w:lang w:val="en-US"/>
                <w14:ligatures w14:val="standardContextual"/>
              </w:rPr>
              <w:t>suma</w:t>
            </w:r>
            <w:proofErr w:type="spellEnd"/>
          </w:p>
        </w:tc>
        <w:tc>
          <w:tcPr>
            <w:tcW w:w="1173"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p>
        </w:tc>
      </w:tr>
      <w:tr w:rsidR="00D82E24" w:rsidRPr="00D82E24" w:rsidTr="00C0456D">
        <w:tc>
          <w:tcPr>
            <w:tcW w:w="292" w:type="pct"/>
            <w:tcBorders>
              <w:top w:val="single" w:sz="4" w:space="0" w:color="auto"/>
              <w:left w:val="single" w:sz="4" w:space="0" w:color="auto"/>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kern w:val="2"/>
                <w:sz w:val="22"/>
                <w:szCs w:val="22"/>
                <w14:ligatures w14:val="standardContextual"/>
              </w:rPr>
            </w:pPr>
          </w:p>
        </w:tc>
        <w:tc>
          <w:tcPr>
            <w:tcW w:w="1581"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themeColor="text1"/>
                <w:kern w:val="2"/>
                <w:sz w:val="22"/>
                <w:szCs w:val="22"/>
                <w14:ligatures w14:val="standardContextual"/>
              </w:rPr>
            </w:pPr>
          </w:p>
        </w:tc>
        <w:tc>
          <w:tcPr>
            <w:tcW w:w="469"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center"/>
              <w:rPr>
                <w:rFonts w:ascii="Times New Roman" w:eastAsiaTheme="minorHAnsi" w:hAnsi="Times New Roman"/>
                <w:kern w:val="2"/>
                <w:sz w:val="22"/>
                <w:szCs w:val="22"/>
                <w14:ligatures w14:val="standardContextual"/>
              </w:rPr>
            </w:pPr>
          </w:p>
        </w:tc>
        <w:tc>
          <w:tcPr>
            <w:tcW w:w="549" w:type="pct"/>
            <w:tcBorders>
              <w:top w:val="single" w:sz="4" w:space="0" w:color="auto"/>
              <w:left w:val="nil"/>
              <w:bottom w:val="single" w:sz="4" w:space="0" w:color="auto"/>
              <w:right w:val="nil"/>
            </w:tcBorders>
          </w:tcPr>
          <w:p w:rsidR="00D82E24" w:rsidRPr="00D82E24" w:rsidRDefault="00D82E24" w:rsidP="00D82E24">
            <w:pPr>
              <w:spacing w:after="160" w:line="256" w:lineRule="auto"/>
              <w:ind w:firstLine="0"/>
              <w:jc w:val="center"/>
              <w:rPr>
                <w:rFonts w:ascii="Times New Roman" w:eastAsia="Calibri" w:hAnsi="Times New Roman"/>
                <w:kern w:val="2"/>
                <w:sz w:val="22"/>
                <w:szCs w:val="22"/>
                <w:lang w:eastAsia="ar-SA"/>
                <w14:ligatures w14:val="standardContextual"/>
              </w:rPr>
            </w:pPr>
          </w:p>
        </w:tc>
        <w:tc>
          <w:tcPr>
            <w:tcW w:w="936" w:type="pct"/>
            <w:tcBorders>
              <w:top w:val="single" w:sz="4" w:space="0" w:color="auto"/>
              <w:left w:val="nil"/>
              <w:bottom w:val="single" w:sz="4" w:space="0" w:color="auto"/>
              <w:right w:val="single" w:sz="4" w:space="0" w:color="auto"/>
            </w:tcBorders>
            <w:hideMark/>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r w:rsidRPr="00D82E24">
              <w:rPr>
                <w:rFonts w:ascii="Times New Roman" w:eastAsiaTheme="minorHAnsi" w:hAnsi="Times New Roman"/>
                <w:kern w:val="2"/>
                <w:sz w:val="22"/>
                <w:szCs w:val="22"/>
                <w14:ligatures w14:val="standardContextual"/>
              </w:rPr>
              <w:t>Iš viso bendra pasiūlymo kaina su PVM</w:t>
            </w:r>
          </w:p>
        </w:tc>
        <w:tc>
          <w:tcPr>
            <w:tcW w:w="1173"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p>
        </w:tc>
      </w:tr>
    </w:tbl>
    <w:p w:rsidR="00D82E24" w:rsidRDefault="00D82E24" w:rsidP="00D82E24">
      <w:pPr>
        <w:spacing w:after="120" w:line="240" w:lineRule="auto"/>
        <w:ind w:firstLine="720"/>
        <w:rPr>
          <w:rFonts w:ascii="Times New Roman" w:eastAsia="Times New Roman" w:hAnsi="Times New Roman" w:cs="Times New Roman"/>
          <w:sz w:val="24"/>
          <w:szCs w:val="24"/>
          <w:lang w:eastAsia="ru-RU"/>
        </w:rPr>
      </w:pPr>
    </w:p>
    <w:p w:rsidR="00100252" w:rsidRPr="00BE6A7F" w:rsidRDefault="00100252" w:rsidP="00100252">
      <w:pPr>
        <w:spacing w:line="240" w:lineRule="auto"/>
        <w:ind w:firstLine="720"/>
        <w:rPr>
          <w:rFonts w:ascii="Times New Roman" w:eastAsia="Calibri" w:hAnsi="Times New Roman" w:cs="Times New Roman"/>
          <w:b/>
          <w:iCs/>
          <w:color w:val="000000"/>
          <w:lang w:eastAsia="en-US"/>
        </w:rPr>
      </w:pPr>
      <w:r w:rsidRPr="00BE6A7F">
        <w:rPr>
          <w:rFonts w:ascii="Times New Roman" w:eastAsia="Calibri" w:hAnsi="Times New Roman" w:cs="Times New Roman"/>
          <w:iCs/>
          <w:color w:val="000000"/>
          <w:lang w:eastAsia="en-US"/>
        </w:rPr>
        <w:t xml:space="preserve">PASTABA: </w:t>
      </w:r>
      <w:r w:rsidRPr="00BE6A7F">
        <w:rPr>
          <w:rFonts w:ascii="Times New Roman" w:eastAsia="Calibri" w:hAnsi="Times New Roman" w:cs="Times New Roman"/>
          <w:i/>
          <w:color w:val="000000"/>
          <w:lang w:eastAsia="en-US"/>
        </w:rPr>
        <w:t>tais atvejais, kai pagal galiojančius teisės aktus teikėjui nereikia mokėti PVM, lentelių skilčių, kuriose prašoma nurodyti kainą su PVM, nepildo ir nurodo priežastis, dėl kurių PVM nemoka</w:t>
      </w:r>
      <w:r w:rsidRPr="00BE6A7F">
        <w:rPr>
          <w:rFonts w:ascii="Times New Roman" w:eastAsia="Calibri" w:hAnsi="Times New Roman" w:cs="Times New Roman"/>
          <w:b/>
          <w:iCs/>
          <w:color w:val="000000"/>
          <w:lang w:eastAsia="en-US"/>
        </w:rPr>
        <w:t>:_____________________________________________.</w:t>
      </w:r>
    </w:p>
    <w:p w:rsidR="00100252" w:rsidRDefault="00100252" w:rsidP="00D82E24">
      <w:pPr>
        <w:spacing w:after="120" w:line="240" w:lineRule="auto"/>
        <w:ind w:firstLine="720"/>
        <w:rPr>
          <w:rFonts w:ascii="Times New Roman" w:eastAsia="Times New Roman" w:hAnsi="Times New Roman" w:cs="Times New Roman"/>
          <w:sz w:val="24"/>
          <w:szCs w:val="24"/>
          <w:lang w:eastAsia="ru-RU"/>
        </w:rPr>
      </w:pPr>
    </w:p>
    <w:p w:rsidR="00B71F3E" w:rsidRDefault="00B71F3E" w:rsidP="00D82E24">
      <w:pPr>
        <w:spacing w:after="120" w:line="240" w:lineRule="auto"/>
        <w:ind w:firstLine="720"/>
        <w:rPr>
          <w:rFonts w:ascii="Times New Roman" w:eastAsia="Times New Roman" w:hAnsi="Times New Roman" w:cs="Times New Roman"/>
          <w:sz w:val="24"/>
          <w:szCs w:val="24"/>
          <w:lang w:eastAsia="ru-RU"/>
        </w:rPr>
      </w:pPr>
    </w:p>
    <w:p w:rsidR="00B71F3E" w:rsidRPr="000424ED" w:rsidRDefault="00B71F3E" w:rsidP="00B71F3E">
      <w:pPr>
        <w:pStyle w:val="Sraopastraipa"/>
        <w:numPr>
          <w:ilvl w:val="0"/>
          <w:numId w:val="19"/>
        </w:numPr>
        <w:spacing w:after="120" w:line="240" w:lineRule="auto"/>
        <w:rPr>
          <w:rFonts w:ascii="Times New Roman" w:eastAsia="Times New Roman" w:hAnsi="Times New Roman" w:cs="Times New Roman"/>
          <w:b/>
          <w:bCs/>
          <w:sz w:val="24"/>
          <w:szCs w:val="24"/>
          <w:u w:val="single"/>
          <w:lang w:eastAsia="ru-RU"/>
        </w:rPr>
      </w:pPr>
      <w:r w:rsidRPr="000424ED">
        <w:rPr>
          <w:rFonts w:ascii="Times New Roman" w:eastAsia="Times New Roman" w:hAnsi="Times New Roman" w:cs="Times New Roman"/>
          <w:b/>
          <w:bCs/>
          <w:sz w:val="24"/>
          <w:szCs w:val="24"/>
          <w:u w:val="single"/>
          <w:lang w:eastAsia="ru-RU"/>
        </w:rPr>
        <w:t xml:space="preserve">Tiekėjas su pasiūlymu turi pateikti kvalifikaciją įrodančius dokumentus </w:t>
      </w:r>
    </w:p>
    <w:p w:rsidR="00D82E24" w:rsidRPr="00D82E24" w:rsidRDefault="00D82E24" w:rsidP="00D82E24">
      <w:pPr>
        <w:spacing w:after="120" w:line="240" w:lineRule="auto"/>
        <w:ind w:firstLine="720"/>
        <w:rPr>
          <w:rFonts w:ascii="Times New Roman" w:eastAsia="Times New Roman" w:hAnsi="Times New Roman" w:cs="Times New Roman"/>
          <w:sz w:val="24"/>
          <w:szCs w:val="24"/>
          <w:lang w:eastAsia="ru-RU"/>
        </w:rPr>
      </w:pPr>
    </w:p>
    <w:p w:rsidR="00D82E24" w:rsidRPr="00D82E24" w:rsidRDefault="00D82E24" w:rsidP="00D82E24">
      <w:pPr>
        <w:spacing w:after="120" w:line="240" w:lineRule="auto"/>
        <w:ind w:firstLine="720"/>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Kartu</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su</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pasiūlymu</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pateikiami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šie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dokumentai</w:t>
      </w:r>
      <w:proofErr w:type="spellEnd"/>
      <w:r w:rsidRPr="00D82E24">
        <w:rPr>
          <w:rFonts w:ascii="Times New Roman" w:eastAsia="Times New Roman" w:hAnsi="Times New Roman" w:cs="Times New Roman"/>
          <w:sz w:val="24"/>
          <w:szCs w:val="24"/>
          <w:lang w:val="ru-RU" w:eastAsia="ru-RU"/>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249"/>
        <w:gridCol w:w="2737"/>
      </w:tblGrid>
      <w:tr w:rsidR="00D82E24" w:rsidRPr="00D82E24" w:rsidTr="00C0456D">
        <w:trPr>
          <w:trHeight w:val="536"/>
          <w:jc w:val="center"/>
        </w:trPr>
        <w:tc>
          <w:tcPr>
            <w:tcW w:w="648"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Eil</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Nr</w:t>
            </w:r>
            <w:proofErr w:type="spellEnd"/>
            <w:r w:rsidRPr="00D82E24">
              <w:rPr>
                <w:rFonts w:ascii="Times New Roman" w:eastAsia="Times New Roman" w:hAnsi="Times New Roman" w:cs="Times New Roman"/>
                <w:sz w:val="24"/>
                <w:szCs w:val="24"/>
                <w:lang w:val="ru-RU" w:eastAsia="ru-RU"/>
              </w:rPr>
              <w:t>.</w:t>
            </w:r>
          </w:p>
        </w:tc>
        <w:tc>
          <w:tcPr>
            <w:tcW w:w="6249"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Pateiktų</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dokumentų</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pavadinimas</w:t>
            </w:r>
            <w:proofErr w:type="spellEnd"/>
          </w:p>
        </w:tc>
        <w:tc>
          <w:tcPr>
            <w:tcW w:w="2737"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proofErr w:type="spellStart"/>
            <w:r w:rsidRPr="00D82E24">
              <w:rPr>
                <w:rFonts w:ascii="Times New Roman" w:eastAsia="Times New Roman" w:hAnsi="Times New Roman" w:cs="Times New Roman"/>
                <w:sz w:val="24"/>
                <w:szCs w:val="24"/>
                <w:lang w:val="ru-RU" w:eastAsia="ru-RU"/>
              </w:rPr>
              <w:t>Dokumento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puslapių</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skaičius</w:t>
            </w:r>
            <w:proofErr w:type="spellEnd"/>
          </w:p>
        </w:tc>
      </w:tr>
      <w:tr w:rsidR="00D82E24" w:rsidRPr="00D82E24" w:rsidTr="00C0456D">
        <w:trPr>
          <w:trHeight w:val="269"/>
          <w:jc w:val="center"/>
        </w:trPr>
        <w:tc>
          <w:tcPr>
            <w:tcW w:w="648"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c>
          <w:tcPr>
            <w:tcW w:w="6249"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c>
          <w:tcPr>
            <w:tcW w:w="2737"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r>
      <w:tr w:rsidR="00D82E24" w:rsidRPr="00D82E24" w:rsidTr="00C0456D">
        <w:trPr>
          <w:trHeight w:val="269"/>
          <w:jc w:val="center"/>
        </w:trPr>
        <w:tc>
          <w:tcPr>
            <w:tcW w:w="648"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c>
          <w:tcPr>
            <w:tcW w:w="6249"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tabs>
                <w:tab w:val="left" w:pos="1296"/>
                <w:tab w:val="center" w:pos="4819"/>
                <w:tab w:val="right" w:pos="9638"/>
              </w:tabs>
              <w:spacing w:line="240" w:lineRule="auto"/>
              <w:ind w:firstLine="0"/>
              <w:jc w:val="left"/>
              <w:rPr>
                <w:rFonts w:ascii="Times New Roman" w:eastAsia="Times New Roman" w:hAnsi="Times New Roman" w:cs="Times New Roman"/>
                <w:sz w:val="24"/>
                <w:szCs w:val="24"/>
                <w:lang w:val="ru-RU" w:eastAsia="ru-RU"/>
              </w:rPr>
            </w:pPr>
          </w:p>
        </w:tc>
        <w:tc>
          <w:tcPr>
            <w:tcW w:w="2737"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r>
      <w:tr w:rsidR="00D82E24" w:rsidRPr="00D82E24" w:rsidTr="00C0456D">
        <w:trPr>
          <w:trHeight w:val="279"/>
          <w:jc w:val="center"/>
        </w:trPr>
        <w:tc>
          <w:tcPr>
            <w:tcW w:w="648"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c>
          <w:tcPr>
            <w:tcW w:w="6249"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c>
          <w:tcPr>
            <w:tcW w:w="2737"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r>
    </w:tbl>
    <w:p w:rsidR="00D82E24" w:rsidRPr="00D82E24" w:rsidRDefault="00D82E24" w:rsidP="00D82E24">
      <w:pPr>
        <w:spacing w:line="240" w:lineRule="auto"/>
        <w:ind w:firstLine="720"/>
        <w:rPr>
          <w:rFonts w:ascii="Times New Roman" w:eastAsia="Times New Roman" w:hAnsi="Times New Roman" w:cs="Times New Roman"/>
          <w:sz w:val="24"/>
          <w:szCs w:val="24"/>
          <w:lang w:val="ru-RU" w:eastAsia="ru-RU"/>
        </w:rPr>
      </w:pPr>
    </w:p>
    <w:p w:rsidR="00D82E24" w:rsidRDefault="00D82E24" w:rsidP="00D82E24">
      <w:pPr>
        <w:spacing w:line="240" w:lineRule="auto"/>
        <w:ind w:firstLine="720"/>
        <w:rPr>
          <w:rFonts w:ascii="Times New Roman" w:eastAsia="Times New Roman" w:hAnsi="Times New Roman" w:cs="Times New Roman"/>
          <w:sz w:val="24"/>
          <w:szCs w:val="24"/>
          <w:lang w:eastAsia="ru-RU"/>
        </w:rPr>
      </w:pPr>
      <w:proofErr w:type="spellStart"/>
      <w:r w:rsidRPr="00D82E24">
        <w:rPr>
          <w:rFonts w:ascii="Times New Roman" w:eastAsia="Times New Roman" w:hAnsi="Times New Roman" w:cs="Times New Roman"/>
          <w:sz w:val="24"/>
          <w:szCs w:val="24"/>
          <w:lang w:val="ru-RU" w:eastAsia="ru-RU"/>
        </w:rPr>
        <w:t>Jeigu</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kvalifikacija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dėl</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teisės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verstis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atitinkama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veikla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nebuvo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tikrinama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arba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tikrinama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ne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visa</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apimtimi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įsipareigojame</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perkančiajai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organizacijai</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kad</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pirkimo</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sutartį</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vykdys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tik</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tokią</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teisę</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turintys</w:t>
      </w:r>
      <w:proofErr w:type="spellEnd"/>
      <w:r w:rsidRPr="00D82E24">
        <w:rPr>
          <w:rFonts w:ascii="Times New Roman" w:eastAsia="Times New Roman" w:hAnsi="Times New Roman" w:cs="Times New Roman"/>
          <w:sz w:val="24"/>
          <w:szCs w:val="24"/>
          <w:lang w:val="ru-RU" w:eastAsia="ru-RU"/>
        </w:rPr>
        <w:t xml:space="preserve"> </w:t>
      </w:r>
      <w:proofErr w:type="spellStart"/>
      <w:r w:rsidRPr="00D82E24">
        <w:rPr>
          <w:rFonts w:ascii="Times New Roman" w:eastAsia="Times New Roman" w:hAnsi="Times New Roman" w:cs="Times New Roman"/>
          <w:sz w:val="24"/>
          <w:szCs w:val="24"/>
          <w:lang w:val="ru-RU" w:eastAsia="ru-RU"/>
        </w:rPr>
        <w:t>asmenys</w:t>
      </w:r>
      <w:proofErr w:type="spellEnd"/>
      <w:r w:rsidRPr="00D82E24">
        <w:rPr>
          <w:rFonts w:ascii="Times New Roman" w:eastAsia="Times New Roman" w:hAnsi="Times New Roman" w:cs="Times New Roman"/>
          <w:sz w:val="24"/>
          <w:szCs w:val="24"/>
          <w:lang w:val="ru-RU" w:eastAsia="ru-RU"/>
        </w:rPr>
        <w:t>.</w:t>
      </w:r>
    </w:p>
    <w:p w:rsidR="0004456C" w:rsidRDefault="0004456C" w:rsidP="0004456C">
      <w:pPr>
        <w:spacing w:line="240" w:lineRule="auto"/>
        <w:ind w:firstLine="720"/>
        <w:rPr>
          <w:rFonts w:ascii="Times New Roman" w:eastAsia="Calibri" w:hAnsi="Times New Roman" w:cs="Times New Roman"/>
          <w:b/>
          <w:lang w:eastAsia="en-US"/>
        </w:rPr>
      </w:pPr>
    </w:p>
    <w:p w:rsidR="00CE15C7" w:rsidRDefault="00CE15C7" w:rsidP="0004456C">
      <w:pPr>
        <w:spacing w:line="240" w:lineRule="auto"/>
        <w:ind w:firstLine="720"/>
        <w:rPr>
          <w:rFonts w:ascii="Times New Roman" w:eastAsia="Calibri" w:hAnsi="Times New Roman" w:cs="Times New Roman"/>
          <w:b/>
          <w:lang w:eastAsia="en-US"/>
        </w:rPr>
      </w:pPr>
    </w:p>
    <w:p w:rsidR="0004456C" w:rsidRPr="00CE15C7" w:rsidRDefault="0004456C" w:rsidP="0004456C">
      <w:pPr>
        <w:spacing w:line="240" w:lineRule="auto"/>
        <w:ind w:firstLine="720"/>
        <w:rPr>
          <w:rFonts w:ascii="Times New Roman" w:eastAsia="Calibri" w:hAnsi="Times New Roman" w:cs="Times New Roman"/>
          <w:b/>
          <w:sz w:val="24"/>
          <w:szCs w:val="24"/>
          <w:lang w:eastAsia="en-US"/>
        </w:rPr>
      </w:pPr>
      <w:r w:rsidRPr="00CE15C7">
        <w:rPr>
          <w:rFonts w:ascii="Times New Roman" w:eastAsia="Calibri" w:hAnsi="Times New Roman" w:cs="Times New Roman"/>
          <w:b/>
          <w:sz w:val="24"/>
          <w:szCs w:val="24"/>
          <w:lang w:eastAsia="en-US"/>
        </w:rPr>
        <w:t xml:space="preserve">Pastaba. Teikėjui nenurodžius, kokia informacija yra konfidenciali (dokumento puslapius), laikoma, kad konfidencialios informacijos pasiūlyme nėra. </w:t>
      </w:r>
    </w:p>
    <w:p w:rsidR="0004456C" w:rsidRPr="00CE15C7" w:rsidRDefault="0004456C" w:rsidP="0004456C">
      <w:pPr>
        <w:spacing w:line="240" w:lineRule="auto"/>
        <w:rPr>
          <w:rFonts w:ascii="Times New Roman" w:eastAsia="Calibri" w:hAnsi="Times New Roman" w:cs="Times New Roman"/>
          <w:sz w:val="24"/>
          <w:szCs w:val="24"/>
          <w:lang w:eastAsia="en-US"/>
        </w:rPr>
      </w:pPr>
    </w:p>
    <w:p w:rsidR="0004456C" w:rsidRPr="00CE15C7" w:rsidRDefault="0004456C" w:rsidP="0004456C">
      <w:pPr>
        <w:pStyle w:val="Betarp"/>
        <w:rPr>
          <w:rFonts w:ascii="Times New Roman" w:hAnsi="Times New Roman" w:cs="Times New Roman"/>
          <w:b/>
          <w:color w:val="000000" w:themeColor="text1"/>
          <w:sz w:val="24"/>
          <w:szCs w:val="24"/>
        </w:rPr>
      </w:pPr>
      <w:r w:rsidRPr="00CE15C7">
        <w:rPr>
          <w:rFonts w:ascii="Times New Roman" w:hAnsi="Times New Roman" w:cs="Times New Roman"/>
          <w:b/>
          <w:color w:val="000000" w:themeColor="text1"/>
          <w:sz w:val="24"/>
          <w:szCs w:val="24"/>
        </w:rPr>
        <w:t>Ar PATVIRTINATE, kad:</w:t>
      </w:r>
    </w:p>
    <w:p w:rsidR="0004456C" w:rsidRPr="00CE15C7" w:rsidRDefault="0004456C" w:rsidP="0004456C">
      <w:pPr>
        <w:pStyle w:val="Betarp"/>
        <w:rPr>
          <w:rFonts w:ascii="Times New Roman" w:hAnsi="Times New Roman" w:cs="Times New Roman"/>
          <w:b/>
          <w:color w:val="000000" w:themeColor="text1"/>
          <w:sz w:val="24"/>
          <w:szCs w:val="24"/>
        </w:rPr>
      </w:pPr>
      <w:r w:rsidRPr="00CE15C7">
        <w:rPr>
          <w:rFonts w:ascii="Times New Roman" w:hAnsi="Times New Roman" w:cs="Times New Roman"/>
          <w:b/>
          <w:color w:val="000000" w:themeColor="text1"/>
          <w:sz w:val="24"/>
          <w:szCs w:val="24"/>
        </w:rPr>
        <w:t>1) jūsų vadovaujama/atstovaujama organizacija (juridinis asmuo),</w:t>
      </w:r>
    </w:p>
    <w:p w:rsidR="0004456C" w:rsidRPr="00CE15C7" w:rsidRDefault="0004456C" w:rsidP="0004456C">
      <w:pPr>
        <w:pStyle w:val="Betarp"/>
        <w:rPr>
          <w:rFonts w:ascii="Times New Roman" w:hAnsi="Times New Roman" w:cs="Times New Roman"/>
          <w:b/>
          <w:color w:val="000000" w:themeColor="text1"/>
          <w:sz w:val="24"/>
          <w:szCs w:val="24"/>
        </w:rPr>
      </w:pPr>
      <w:r w:rsidRPr="00CE15C7">
        <w:rPr>
          <w:rFonts w:ascii="Times New Roman" w:hAnsi="Times New Roman" w:cs="Times New Roman"/>
          <w:b/>
          <w:color w:val="000000" w:themeColor="text1"/>
          <w:sz w:val="24"/>
          <w:szCs w:val="24"/>
        </w:rPr>
        <w:t>2) kiti jungtinės veiklos partneriai - juridiniai asmenys, su kuriais kartu teikiate pasiūlymą (taikoma, jei yra),</w:t>
      </w:r>
    </w:p>
    <w:p w:rsidR="0004456C" w:rsidRPr="00CE15C7" w:rsidRDefault="0004456C" w:rsidP="0004456C">
      <w:pPr>
        <w:pStyle w:val="Betarp"/>
        <w:rPr>
          <w:rFonts w:ascii="Times New Roman" w:hAnsi="Times New Roman" w:cs="Times New Roman"/>
          <w:b/>
          <w:color w:val="000000" w:themeColor="text1"/>
          <w:sz w:val="24"/>
          <w:szCs w:val="24"/>
        </w:rPr>
      </w:pPr>
      <w:r w:rsidRPr="00CE15C7">
        <w:rPr>
          <w:rFonts w:ascii="Times New Roman" w:hAnsi="Times New Roman" w:cs="Times New Roman"/>
          <w:b/>
          <w:color w:val="000000" w:themeColor="text1"/>
          <w:sz w:val="24"/>
          <w:szCs w:val="24"/>
        </w:rPr>
        <w:t>3) pasitelkti ūkio subjektai (juridiniai asmenys),</w:t>
      </w:r>
    </w:p>
    <w:p w:rsidR="0004456C" w:rsidRPr="00CE15C7" w:rsidRDefault="0004456C" w:rsidP="0004456C">
      <w:pPr>
        <w:pStyle w:val="Betarp"/>
        <w:rPr>
          <w:rFonts w:ascii="Times New Roman" w:hAnsi="Times New Roman" w:cs="Times New Roman"/>
          <w:b/>
          <w:color w:val="000000" w:themeColor="text1"/>
          <w:sz w:val="24"/>
          <w:szCs w:val="24"/>
        </w:rPr>
      </w:pPr>
      <w:r w:rsidRPr="00CE15C7">
        <w:rPr>
          <w:rFonts w:ascii="Times New Roman" w:hAnsi="Times New Roman" w:cs="Times New Roman"/>
          <w:b/>
          <w:color w:val="000000" w:themeColor="text1"/>
          <w:sz w:val="24"/>
          <w:szCs w:val="24"/>
        </w:rPr>
        <w:t xml:space="preserve">neturi Viešųjų pirkimų įstatymo 46 straipsnio </w:t>
      </w:r>
      <w:r w:rsidRPr="00CE15C7">
        <w:rPr>
          <w:rFonts w:ascii="Times New Roman" w:hAnsi="Times New Roman" w:cs="Times New Roman"/>
          <w:b/>
          <w:i/>
          <w:iCs/>
          <w:color w:val="000000" w:themeColor="text1"/>
          <w:sz w:val="24"/>
          <w:szCs w:val="24"/>
        </w:rPr>
        <w:t>2</w:t>
      </w:r>
      <w:r w:rsidRPr="00CE15C7">
        <w:rPr>
          <w:rFonts w:ascii="Times New Roman" w:hAnsi="Times New Roman" w:cs="Times New Roman"/>
          <w:b/>
          <w:i/>
          <w:iCs/>
          <w:color w:val="000000" w:themeColor="text1"/>
          <w:sz w:val="24"/>
          <w:szCs w:val="24"/>
          <w:vertAlign w:val="superscript"/>
        </w:rPr>
        <w:t>1</w:t>
      </w:r>
      <w:r w:rsidRPr="00CE15C7">
        <w:rPr>
          <w:rFonts w:ascii="Times New Roman" w:hAnsi="Times New Roman" w:cs="Times New Roman"/>
          <w:b/>
          <w:color w:val="000000" w:themeColor="text1"/>
          <w:sz w:val="24"/>
          <w:szCs w:val="24"/>
        </w:rPr>
        <w:t xml:space="preserve"> dalyje nurodyto pašalinimo pagrindo: „</w:t>
      </w:r>
      <w:r w:rsidRPr="00CE15C7">
        <w:rPr>
          <w:rFonts w:ascii="Times New Roman" w:hAnsi="Times New Roman" w:cs="Times New Roman"/>
          <w:b/>
          <w:i/>
          <w:iCs/>
          <w:color w:val="000000" w:themeColor="text1"/>
          <w:sz w:val="24"/>
          <w:szCs w:val="24"/>
        </w:rPr>
        <w:t>2</w:t>
      </w:r>
      <w:r w:rsidRPr="00CE15C7">
        <w:rPr>
          <w:rFonts w:ascii="Times New Roman" w:hAnsi="Times New Roman" w:cs="Times New Roman"/>
          <w:b/>
          <w:i/>
          <w:iCs/>
          <w:color w:val="000000" w:themeColor="text1"/>
          <w:sz w:val="24"/>
          <w:szCs w:val="24"/>
          <w:vertAlign w:val="superscript"/>
        </w:rPr>
        <w:t>1</w:t>
      </w:r>
      <w:r w:rsidRPr="00CE15C7">
        <w:rPr>
          <w:rFonts w:ascii="Times New Roman" w:hAnsi="Times New Roman" w:cs="Times New Roman"/>
          <w:b/>
          <w:color w:val="000000" w:themeColor="text1"/>
          <w:sz w:val="24"/>
          <w:szCs w:val="24"/>
        </w:rPr>
        <w:t>. Perkančioji organizacija pašalina tiekėją iš pirkimo procedūros, jeigu tiekėjas yra neatlikęs jam paskirtos baudžiamojo poveikio priemonės – uždraudimo juridiniam asmeniui dalyvauti viešuosiuose pirkimuose “?</w:t>
      </w:r>
    </w:p>
    <w:tbl>
      <w:tblPr>
        <w:tblW w:w="5000" w:type="pct"/>
        <w:tblLook w:val="01E0" w:firstRow="1" w:lastRow="1" w:firstColumn="1" w:lastColumn="1" w:noHBand="0" w:noVBand="0"/>
      </w:tblPr>
      <w:tblGrid>
        <w:gridCol w:w="3269"/>
        <w:gridCol w:w="601"/>
        <w:gridCol w:w="1969"/>
        <w:gridCol w:w="698"/>
        <w:gridCol w:w="2597"/>
        <w:gridCol w:w="645"/>
      </w:tblGrid>
      <w:tr w:rsidR="0004456C" w:rsidRPr="00CE15C7" w:rsidTr="00813E6E">
        <w:trPr>
          <w:trHeight w:val="324"/>
        </w:trPr>
        <w:tc>
          <w:tcPr>
            <w:tcW w:w="5000" w:type="pct"/>
            <w:gridSpan w:val="6"/>
          </w:tcPr>
          <w:p w:rsidR="0004456C" w:rsidRPr="00CE15C7" w:rsidRDefault="0004456C" w:rsidP="00813E6E">
            <w:pPr>
              <w:spacing w:line="240" w:lineRule="auto"/>
              <w:ind w:right="-108" w:firstLine="720"/>
              <w:rPr>
                <w:rFonts w:ascii="Times New Roman" w:eastAsia="Calibri" w:hAnsi="Times New Roman" w:cs="Times New Roman"/>
                <w:sz w:val="24"/>
                <w:szCs w:val="24"/>
                <w:lang w:eastAsia="en-US"/>
              </w:rPr>
            </w:pPr>
          </w:p>
        </w:tc>
      </w:tr>
      <w:tr w:rsidR="0004456C" w:rsidRPr="00CE15C7" w:rsidTr="00813E6E">
        <w:trPr>
          <w:trHeight w:val="285"/>
        </w:trPr>
        <w:tc>
          <w:tcPr>
            <w:tcW w:w="1671" w:type="pct"/>
            <w:tcBorders>
              <w:top w:val="nil"/>
              <w:left w:val="nil"/>
              <w:bottom w:val="single" w:sz="4" w:space="0" w:color="auto"/>
              <w:right w:val="nil"/>
            </w:tcBorders>
          </w:tcPr>
          <w:p w:rsidR="0004456C" w:rsidRPr="00CE15C7" w:rsidRDefault="0004456C" w:rsidP="00813E6E">
            <w:pPr>
              <w:spacing w:before="120" w:after="120" w:line="240" w:lineRule="auto"/>
              <w:rPr>
                <w:rFonts w:ascii="Times New Roman" w:eastAsia="Calibri" w:hAnsi="Times New Roman" w:cs="Times New Roman"/>
                <w:sz w:val="24"/>
                <w:szCs w:val="24"/>
                <w:lang w:eastAsia="en-US"/>
              </w:rPr>
            </w:pPr>
          </w:p>
        </w:tc>
        <w:tc>
          <w:tcPr>
            <w:tcW w:w="307" w:type="pct"/>
          </w:tcPr>
          <w:p w:rsidR="0004456C" w:rsidRPr="00CE15C7" w:rsidRDefault="0004456C" w:rsidP="00813E6E">
            <w:pPr>
              <w:spacing w:before="120" w:after="120" w:line="240" w:lineRule="auto"/>
              <w:jc w:val="center"/>
              <w:rPr>
                <w:rFonts w:ascii="Times New Roman" w:eastAsia="Calibri" w:hAnsi="Times New Roman" w:cs="Times New Roman"/>
                <w:sz w:val="24"/>
                <w:szCs w:val="24"/>
                <w:lang w:eastAsia="en-US"/>
              </w:rPr>
            </w:pPr>
          </w:p>
        </w:tc>
        <w:tc>
          <w:tcPr>
            <w:tcW w:w="1007" w:type="pct"/>
            <w:tcBorders>
              <w:top w:val="nil"/>
              <w:left w:val="nil"/>
              <w:bottom w:val="single" w:sz="4" w:space="0" w:color="auto"/>
              <w:right w:val="nil"/>
            </w:tcBorders>
          </w:tcPr>
          <w:p w:rsidR="0004456C" w:rsidRPr="00CE15C7" w:rsidRDefault="0004456C" w:rsidP="00813E6E">
            <w:pPr>
              <w:spacing w:before="120" w:after="120" w:line="240" w:lineRule="auto"/>
              <w:jc w:val="center"/>
              <w:rPr>
                <w:rFonts w:ascii="Times New Roman" w:eastAsia="Calibri" w:hAnsi="Times New Roman" w:cs="Times New Roman"/>
                <w:sz w:val="24"/>
                <w:szCs w:val="24"/>
                <w:lang w:eastAsia="en-US"/>
              </w:rPr>
            </w:pPr>
          </w:p>
        </w:tc>
        <w:tc>
          <w:tcPr>
            <w:tcW w:w="357" w:type="pct"/>
          </w:tcPr>
          <w:p w:rsidR="0004456C" w:rsidRPr="00CE15C7" w:rsidRDefault="0004456C" w:rsidP="00813E6E">
            <w:pPr>
              <w:spacing w:before="120" w:after="120" w:line="240" w:lineRule="auto"/>
              <w:jc w:val="center"/>
              <w:rPr>
                <w:rFonts w:ascii="Times New Roman" w:eastAsia="Calibri" w:hAnsi="Times New Roman" w:cs="Times New Roman"/>
                <w:sz w:val="24"/>
                <w:szCs w:val="24"/>
                <w:lang w:eastAsia="en-US"/>
              </w:rPr>
            </w:pPr>
          </w:p>
        </w:tc>
        <w:tc>
          <w:tcPr>
            <w:tcW w:w="1328" w:type="pct"/>
            <w:tcBorders>
              <w:top w:val="nil"/>
              <w:left w:val="nil"/>
              <w:bottom w:val="single" w:sz="4" w:space="0" w:color="auto"/>
              <w:right w:val="nil"/>
            </w:tcBorders>
          </w:tcPr>
          <w:p w:rsidR="0004456C" w:rsidRPr="00CE15C7" w:rsidRDefault="0004456C" w:rsidP="00813E6E">
            <w:pPr>
              <w:spacing w:before="120" w:after="120" w:line="240" w:lineRule="auto"/>
              <w:jc w:val="right"/>
              <w:rPr>
                <w:rFonts w:ascii="Times New Roman" w:eastAsia="Calibri" w:hAnsi="Times New Roman" w:cs="Times New Roman"/>
                <w:sz w:val="24"/>
                <w:szCs w:val="24"/>
                <w:lang w:eastAsia="en-US"/>
              </w:rPr>
            </w:pPr>
          </w:p>
        </w:tc>
        <w:tc>
          <w:tcPr>
            <w:tcW w:w="330" w:type="pct"/>
          </w:tcPr>
          <w:p w:rsidR="0004456C" w:rsidRPr="00CE15C7" w:rsidRDefault="0004456C" w:rsidP="00813E6E">
            <w:pPr>
              <w:spacing w:before="120" w:after="120" w:line="240" w:lineRule="auto"/>
              <w:jc w:val="right"/>
              <w:rPr>
                <w:rFonts w:ascii="Times New Roman" w:eastAsia="Calibri" w:hAnsi="Times New Roman" w:cs="Times New Roman"/>
                <w:sz w:val="24"/>
                <w:szCs w:val="24"/>
                <w:lang w:eastAsia="en-US"/>
              </w:rPr>
            </w:pPr>
          </w:p>
        </w:tc>
      </w:tr>
      <w:tr w:rsidR="0004456C" w:rsidRPr="00CE15C7" w:rsidTr="00813E6E">
        <w:trPr>
          <w:trHeight w:val="186"/>
        </w:trPr>
        <w:tc>
          <w:tcPr>
            <w:tcW w:w="1671" w:type="pct"/>
            <w:tcBorders>
              <w:top w:val="single" w:sz="4" w:space="0" w:color="auto"/>
              <w:left w:val="nil"/>
              <w:bottom w:val="nil"/>
              <w:right w:val="nil"/>
            </w:tcBorders>
          </w:tcPr>
          <w:p w:rsidR="0004456C" w:rsidRPr="00CE15C7" w:rsidRDefault="0004456C" w:rsidP="00813E6E">
            <w:pPr>
              <w:snapToGrid w:val="0"/>
              <w:spacing w:line="240" w:lineRule="auto"/>
              <w:rPr>
                <w:rFonts w:ascii="Times New Roman" w:eastAsia="Times New Roman" w:hAnsi="Times New Roman" w:cs="Times New Roman"/>
                <w:position w:val="6"/>
                <w:sz w:val="24"/>
                <w:szCs w:val="24"/>
                <w:lang w:eastAsia="en-US"/>
              </w:rPr>
            </w:pPr>
            <w:r w:rsidRPr="00CE15C7">
              <w:rPr>
                <w:rFonts w:ascii="Times New Roman" w:eastAsia="Times New Roman" w:hAnsi="Times New Roman" w:cs="Times New Roman"/>
                <w:position w:val="6"/>
                <w:sz w:val="24"/>
                <w:szCs w:val="24"/>
                <w:lang w:eastAsia="en-US"/>
              </w:rPr>
              <w:t>(Teikėjo arba jo įgalioto asmens pareigų pavadinimas)</w:t>
            </w:r>
          </w:p>
        </w:tc>
        <w:tc>
          <w:tcPr>
            <w:tcW w:w="307" w:type="pct"/>
          </w:tcPr>
          <w:p w:rsidR="0004456C" w:rsidRPr="00CE15C7" w:rsidRDefault="0004456C" w:rsidP="00813E6E">
            <w:pPr>
              <w:spacing w:line="240" w:lineRule="auto"/>
              <w:ind w:right="-1"/>
              <w:jc w:val="center"/>
              <w:rPr>
                <w:rFonts w:ascii="Times New Roman" w:eastAsia="Calibri" w:hAnsi="Times New Roman" w:cs="Times New Roman"/>
                <w:sz w:val="24"/>
                <w:szCs w:val="24"/>
                <w:lang w:eastAsia="en-US"/>
              </w:rPr>
            </w:pPr>
          </w:p>
        </w:tc>
        <w:tc>
          <w:tcPr>
            <w:tcW w:w="1007" w:type="pct"/>
            <w:tcBorders>
              <w:top w:val="single" w:sz="4" w:space="0" w:color="auto"/>
              <w:left w:val="nil"/>
              <w:bottom w:val="nil"/>
              <w:right w:val="nil"/>
            </w:tcBorders>
          </w:tcPr>
          <w:p w:rsidR="0004456C" w:rsidRPr="00CE15C7" w:rsidRDefault="0004456C" w:rsidP="00813E6E">
            <w:pPr>
              <w:spacing w:line="240" w:lineRule="auto"/>
              <w:ind w:right="-1"/>
              <w:jc w:val="center"/>
              <w:rPr>
                <w:rFonts w:ascii="Times New Roman" w:eastAsia="Calibri" w:hAnsi="Times New Roman" w:cs="Times New Roman"/>
                <w:sz w:val="24"/>
                <w:szCs w:val="24"/>
                <w:lang w:eastAsia="en-US"/>
              </w:rPr>
            </w:pPr>
            <w:r w:rsidRPr="00CE15C7">
              <w:rPr>
                <w:rFonts w:ascii="Times New Roman" w:eastAsia="Calibri" w:hAnsi="Times New Roman" w:cs="Times New Roman"/>
                <w:position w:val="6"/>
                <w:sz w:val="24"/>
                <w:szCs w:val="24"/>
                <w:lang w:eastAsia="en-US"/>
              </w:rPr>
              <w:t>(Parašas)</w:t>
            </w:r>
            <w:r w:rsidRPr="00CE15C7">
              <w:rPr>
                <w:rFonts w:ascii="Times New Roman" w:eastAsia="Calibri" w:hAnsi="Times New Roman" w:cs="Times New Roman"/>
                <w:i/>
                <w:sz w:val="24"/>
                <w:szCs w:val="24"/>
                <w:lang w:eastAsia="en-US"/>
              </w:rPr>
              <w:t xml:space="preserve"> </w:t>
            </w:r>
          </w:p>
        </w:tc>
        <w:tc>
          <w:tcPr>
            <w:tcW w:w="357" w:type="pct"/>
          </w:tcPr>
          <w:p w:rsidR="0004456C" w:rsidRPr="00CE15C7" w:rsidRDefault="0004456C" w:rsidP="00813E6E">
            <w:pPr>
              <w:spacing w:line="240" w:lineRule="auto"/>
              <w:ind w:right="-1"/>
              <w:jc w:val="center"/>
              <w:rPr>
                <w:rFonts w:ascii="Times New Roman" w:eastAsia="Calibri" w:hAnsi="Times New Roman" w:cs="Times New Roman"/>
                <w:sz w:val="24"/>
                <w:szCs w:val="24"/>
                <w:lang w:eastAsia="en-US"/>
              </w:rPr>
            </w:pPr>
          </w:p>
        </w:tc>
        <w:tc>
          <w:tcPr>
            <w:tcW w:w="1328" w:type="pct"/>
            <w:tcBorders>
              <w:top w:val="single" w:sz="4" w:space="0" w:color="auto"/>
              <w:left w:val="nil"/>
              <w:bottom w:val="nil"/>
              <w:right w:val="nil"/>
            </w:tcBorders>
          </w:tcPr>
          <w:p w:rsidR="0004456C" w:rsidRPr="00CE15C7" w:rsidRDefault="0004456C" w:rsidP="00813E6E">
            <w:pPr>
              <w:spacing w:line="240" w:lineRule="auto"/>
              <w:ind w:right="-1"/>
              <w:jc w:val="center"/>
              <w:rPr>
                <w:rFonts w:ascii="Times New Roman" w:eastAsia="Calibri" w:hAnsi="Times New Roman" w:cs="Times New Roman"/>
                <w:sz w:val="24"/>
                <w:szCs w:val="24"/>
                <w:lang w:eastAsia="en-US"/>
              </w:rPr>
            </w:pPr>
            <w:r w:rsidRPr="00CE15C7">
              <w:rPr>
                <w:rFonts w:ascii="Times New Roman" w:eastAsia="Calibri" w:hAnsi="Times New Roman" w:cs="Times New Roman"/>
                <w:position w:val="6"/>
                <w:sz w:val="24"/>
                <w:szCs w:val="24"/>
                <w:lang w:eastAsia="en-US"/>
              </w:rPr>
              <w:t>(Vardas ir pavardė)</w:t>
            </w:r>
            <w:r w:rsidRPr="00CE15C7">
              <w:rPr>
                <w:rFonts w:ascii="Times New Roman" w:eastAsia="Calibri" w:hAnsi="Times New Roman" w:cs="Times New Roman"/>
                <w:i/>
                <w:sz w:val="24"/>
                <w:szCs w:val="24"/>
                <w:lang w:eastAsia="en-US"/>
              </w:rPr>
              <w:t xml:space="preserve"> </w:t>
            </w:r>
          </w:p>
        </w:tc>
        <w:tc>
          <w:tcPr>
            <w:tcW w:w="330" w:type="pct"/>
          </w:tcPr>
          <w:p w:rsidR="0004456C" w:rsidRPr="00CE15C7" w:rsidRDefault="0004456C" w:rsidP="00813E6E">
            <w:pPr>
              <w:spacing w:line="240" w:lineRule="auto"/>
              <w:ind w:right="-1"/>
              <w:jc w:val="center"/>
              <w:rPr>
                <w:rFonts w:ascii="Times New Roman" w:eastAsia="Calibri" w:hAnsi="Times New Roman" w:cs="Times New Roman"/>
                <w:sz w:val="24"/>
                <w:szCs w:val="24"/>
                <w:lang w:eastAsia="en-US"/>
              </w:rPr>
            </w:pPr>
          </w:p>
        </w:tc>
      </w:tr>
    </w:tbl>
    <w:p w:rsidR="0004456C" w:rsidRPr="00CE15C7" w:rsidRDefault="0004456C" w:rsidP="00D82E24">
      <w:pPr>
        <w:spacing w:line="240" w:lineRule="auto"/>
        <w:ind w:firstLine="720"/>
        <w:rPr>
          <w:rFonts w:ascii="Times New Roman" w:eastAsia="Times New Roman" w:hAnsi="Times New Roman" w:cs="Times New Roman"/>
          <w:sz w:val="24"/>
          <w:szCs w:val="24"/>
          <w:lang w:eastAsia="ru-RU"/>
        </w:rPr>
      </w:pPr>
    </w:p>
    <w:p w:rsidR="00D82E24" w:rsidRPr="00CE15C7" w:rsidRDefault="00D82E24" w:rsidP="00D82E24">
      <w:pPr>
        <w:spacing w:line="240" w:lineRule="auto"/>
        <w:ind w:firstLine="720"/>
        <w:rPr>
          <w:rFonts w:ascii="Times New Roman" w:eastAsia="Times New Roman" w:hAnsi="Times New Roman" w:cs="Times New Roman"/>
          <w:sz w:val="24"/>
          <w:szCs w:val="24"/>
          <w:lang w:val="ru-RU" w:eastAsia="ru-RU"/>
        </w:rPr>
      </w:pPr>
    </w:p>
    <w:p w:rsidR="00D82E24" w:rsidRPr="00CE15C7" w:rsidRDefault="00D82E24" w:rsidP="00D82E24">
      <w:pPr>
        <w:spacing w:line="240" w:lineRule="auto"/>
        <w:ind w:firstLine="720"/>
        <w:rPr>
          <w:rFonts w:ascii="Times New Roman" w:eastAsia="Times New Roman" w:hAnsi="Times New Roman" w:cs="Times New Roman"/>
          <w:sz w:val="24"/>
          <w:szCs w:val="24"/>
          <w:lang w:val="ru-RU" w:eastAsia="ru-RU"/>
        </w:rPr>
      </w:pPr>
    </w:p>
    <w:p w:rsidR="00D82E24" w:rsidRPr="00CE15C7" w:rsidRDefault="00D82E24" w:rsidP="00D82E24">
      <w:pPr>
        <w:tabs>
          <w:tab w:val="left" w:pos="993"/>
        </w:tabs>
        <w:spacing w:line="240" w:lineRule="auto"/>
        <w:ind w:firstLine="567"/>
        <w:jc w:val="right"/>
        <w:rPr>
          <w:rFonts w:ascii="Times New Roman" w:eastAsia="Times New Roman" w:hAnsi="Times New Roman" w:cs="Times New Roman"/>
          <w:sz w:val="24"/>
          <w:szCs w:val="24"/>
          <w:lang w:val="ru-RU" w:eastAsia="ru-RU"/>
        </w:rPr>
      </w:pPr>
    </w:p>
    <w:p w:rsidR="00D82E24" w:rsidRPr="00CE15C7" w:rsidRDefault="00D82E24" w:rsidP="00D82E24">
      <w:pPr>
        <w:tabs>
          <w:tab w:val="left" w:pos="993"/>
        </w:tabs>
        <w:spacing w:line="240" w:lineRule="auto"/>
        <w:ind w:firstLine="567"/>
        <w:jc w:val="center"/>
        <w:rPr>
          <w:rFonts w:ascii="Times New Roman" w:eastAsia="Times New Roman" w:hAnsi="Times New Roman" w:cs="Times New Roman"/>
          <w:sz w:val="24"/>
          <w:szCs w:val="24"/>
          <w:lang w:val="ru-RU" w:eastAsia="ru-RU"/>
        </w:rPr>
      </w:pPr>
      <w:r w:rsidRPr="00CE15C7">
        <w:rPr>
          <w:rFonts w:ascii="Times New Roman" w:eastAsia="Times New Roman" w:hAnsi="Times New Roman" w:cs="Times New Roman"/>
          <w:sz w:val="24"/>
          <w:szCs w:val="24"/>
          <w:lang w:val="ru-RU" w:eastAsia="ru-RU"/>
        </w:rPr>
        <w:t>____________________________________________</w:t>
      </w:r>
    </w:p>
    <w:p w:rsidR="00D82E24" w:rsidRPr="00D82E24" w:rsidRDefault="00D82E24" w:rsidP="00D82E24">
      <w:pPr>
        <w:spacing w:line="240" w:lineRule="auto"/>
        <w:ind w:firstLine="0"/>
        <w:jc w:val="left"/>
        <w:rPr>
          <w:rFonts w:ascii="Times New Roman" w:eastAsia="Times New Roman" w:hAnsi="Times New Roman" w:cs="Times New Roman"/>
          <w:sz w:val="24"/>
          <w:szCs w:val="24"/>
          <w:lang w:val="ru-RU" w:eastAsia="ru-RU"/>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CE15C7" w:rsidRDefault="00CE15C7" w:rsidP="00B6314D">
      <w:pPr>
        <w:ind w:firstLine="0"/>
        <w:rPr>
          <w:rFonts w:cstheme="minorHAnsi"/>
          <w:color w:val="000000" w:themeColor="text1"/>
        </w:rPr>
      </w:pPr>
    </w:p>
    <w:p w:rsidR="000C0FBC" w:rsidRPr="000C0FBC" w:rsidRDefault="000C0FBC" w:rsidP="000C0FBC">
      <w:pPr>
        <w:tabs>
          <w:tab w:val="left" w:pos="993"/>
        </w:tabs>
        <w:spacing w:line="240" w:lineRule="auto"/>
        <w:ind w:firstLine="0"/>
        <w:jc w:val="righ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en-US"/>
        </w:rPr>
        <w:lastRenderedPageBreak/>
        <w:t>6 priedas „Sutarties projektas“</w:t>
      </w:r>
    </w:p>
    <w:p w:rsidR="000C0FBC" w:rsidRPr="000C0FBC" w:rsidRDefault="000C0FBC" w:rsidP="000C0FBC">
      <w:pPr>
        <w:spacing w:line="240" w:lineRule="auto"/>
        <w:ind w:firstLine="0"/>
        <w:jc w:val="center"/>
        <w:rPr>
          <w:rFonts w:ascii="Times New Roman" w:eastAsia="Times New Roman" w:hAnsi="Times New Roman" w:cs="Times New Roman"/>
          <w:b/>
          <w:sz w:val="24"/>
          <w:szCs w:val="24"/>
          <w:lang w:eastAsia="en-US"/>
        </w:rPr>
      </w:pPr>
    </w:p>
    <w:p w:rsidR="004B3B63" w:rsidRDefault="004B3B63" w:rsidP="000C0FBC">
      <w:pPr>
        <w:ind w:firstLine="0"/>
        <w:rPr>
          <w:rFonts w:cstheme="minorHAnsi"/>
          <w:color w:val="000000" w:themeColor="text1"/>
        </w:rPr>
      </w:pPr>
    </w:p>
    <w:p w:rsidR="00B6314D" w:rsidRPr="00B6314D" w:rsidRDefault="00B6314D" w:rsidP="00B6314D">
      <w:pPr>
        <w:tabs>
          <w:tab w:val="left" w:pos="570"/>
        </w:tabs>
        <w:spacing w:line="276" w:lineRule="auto"/>
        <w:ind w:right="57" w:firstLine="0"/>
        <w:jc w:val="center"/>
        <w:rPr>
          <w:rFonts w:ascii="Times New Roman" w:eastAsia="Times New Roman" w:hAnsi="Times New Roman" w:cs="Times New Roman"/>
          <w:b/>
          <w:bCs/>
          <w:sz w:val="24"/>
          <w:szCs w:val="24"/>
          <w:lang w:eastAsia="en-US"/>
          <w14:ligatures w14:val="standardContextual"/>
        </w:rPr>
      </w:pPr>
      <w:r w:rsidRPr="00B6314D">
        <w:rPr>
          <w:rFonts w:ascii="Times New Roman" w:eastAsia="Times New Roman" w:hAnsi="Times New Roman" w:cs="Times New Roman"/>
          <w:b/>
          <w:bCs/>
          <w:sz w:val="24"/>
          <w:szCs w:val="24"/>
          <w:lang w:eastAsia="en-US"/>
          <w14:ligatures w14:val="standardContextual"/>
        </w:rPr>
        <w:t>VIEŠOJO PIRKIMO „PASTATO BASEINO PATALPŲ DENGINIO KONSTRUKCIJŲ PROJEKTAVIMO PASLAUGA, PROJEKTO VYKDYMO PRIEŽIŪRA“</w:t>
      </w:r>
    </w:p>
    <w:p w:rsidR="00B6314D" w:rsidRPr="00B6314D" w:rsidRDefault="00B6314D" w:rsidP="00B6314D">
      <w:pPr>
        <w:tabs>
          <w:tab w:val="left" w:pos="570"/>
        </w:tabs>
        <w:spacing w:line="276" w:lineRule="auto"/>
        <w:ind w:right="57" w:firstLine="0"/>
        <w:jc w:val="center"/>
        <w:rPr>
          <w:rFonts w:ascii="Times New Roman" w:eastAsia="Times New Roman" w:hAnsi="Times New Roman" w:cs="Times New Roman"/>
          <w:b/>
          <w:bCs/>
          <w:sz w:val="24"/>
          <w:szCs w:val="24"/>
          <w:lang w:eastAsia="en-US"/>
          <w14:ligatures w14:val="standardContextual"/>
        </w:rPr>
      </w:pPr>
      <w:r w:rsidRPr="00B6314D">
        <w:rPr>
          <w:rFonts w:ascii="Times New Roman" w:eastAsia="Times New Roman" w:hAnsi="Times New Roman" w:cs="Times New Roman"/>
          <w:b/>
          <w:bCs/>
          <w:sz w:val="24"/>
          <w:szCs w:val="24"/>
          <w:lang w:eastAsia="en-US"/>
          <w14:ligatures w14:val="standardContextual"/>
        </w:rPr>
        <w:t>SUTARTIS</w:t>
      </w:r>
    </w:p>
    <w:p w:rsidR="00B6314D" w:rsidRPr="00B6314D" w:rsidRDefault="00B6314D" w:rsidP="00B6314D">
      <w:pPr>
        <w:tabs>
          <w:tab w:val="left" w:pos="570"/>
        </w:tabs>
        <w:spacing w:line="276" w:lineRule="auto"/>
        <w:ind w:right="57" w:firstLine="0"/>
        <w:jc w:val="center"/>
        <w:rPr>
          <w:rFonts w:ascii="Times New Roman" w:eastAsia="Times New Roman" w:hAnsi="Times New Roman" w:cs="Times New Roman"/>
          <w:sz w:val="24"/>
          <w:szCs w:val="24"/>
          <w:lang w:eastAsia="en-US"/>
          <w14:ligatures w14:val="standardContextual"/>
        </w:rPr>
      </w:pPr>
    </w:p>
    <w:p w:rsidR="00B6314D" w:rsidRPr="00B6314D" w:rsidRDefault="00B6314D" w:rsidP="00B6314D">
      <w:pPr>
        <w:tabs>
          <w:tab w:val="left" w:pos="570"/>
        </w:tabs>
        <w:spacing w:line="276" w:lineRule="auto"/>
        <w:ind w:right="57" w:firstLine="0"/>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__________________ Nr. _________</w:t>
      </w:r>
    </w:p>
    <w:p w:rsidR="00B6314D" w:rsidRPr="00B6314D" w:rsidRDefault="00B6314D" w:rsidP="00B6314D">
      <w:pPr>
        <w:spacing w:after="120" w:line="276" w:lineRule="auto"/>
        <w:ind w:firstLine="3828"/>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(data)</w:t>
      </w:r>
    </w:p>
    <w:p w:rsidR="00B6314D" w:rsidRPr="00B6314D" w:rsidRDefault="00B6314D" w:rsidP="00B6314D">
      <w:pPr>
        <w:spacing w:line="276" w:lineRule="auto"/>
        <w:ind w:firstLine="0"/>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_________________________</w:t>
      </w:r>
    </w:p>
    <w:p w:rsidR="00B6314D" w:rsidRPr="00B6314D" w:rsidRDefault="00B6314D" w:rsidP="00B6314D">
      <w:pPr>
        <w:spacing w:line="276" w:lineRule="auto"/>
        <w:ind w:firstLine="0"/>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(sudarymo vieta)</w:t>
      </w:r>
    </w:p>
    <w:p w:rsidR="00B6314D" w:rsidRPr="00B6314D" w:rsidRDefault="00B6314D" w:rsidP="00B6314D">
      <w:pPr>
        <w:spacing w:before="120" w:after="120" w:line="276" w:lineRule="auto"/>
        <w:ind w:firstLine="709"/>
        <w:rPr>
          <w:rFonts w:ascii="Times New Roman" w:eastAsia="Times New Roman" w:hAnsi="Times New Roman" w:cs="Times New Roman"/>
          <w:b/>
          <w:sz w:val="24"/>
          <w:szCs w:val="24"/>
          <w:lang w:eastAsia="en-US"/>
          <w14:ligatures w14:val="standardContextual"/>
        </w:rPr>
      </w:pPr>
    </w:p>
    <w:p w:rsidR="00B6314D" w:rsidRPr="00B6314D" w:rsidRDefault="00B6314D" w:rsidP="00B6314D">
      <w:pPr>
        <w:spacing w:before="120" w:after="120" w:line="276" w:lineRule="auto"/>
        <w:ind w:firstLine="709"/>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Kaišiadorių švietimo ir sporto centras, biudžetinė įstaiga, kodas 306139771, kurios registruota buveinė yra V. Kudirkos g. 12, Kaišiadorys, duomenys kaupiami ir saugomi Juridinių asmenų registre, atstovaujama </w:t>
      </w:r>
      <w:r w:rsidRPr="00B6314D">
        <w:rPr>
          <w:rFonts w:ascii="Times New Roman" w:eastAsia="Times New Roman" w:hAnsi="Times New Roman" w:cs="Times New Roman"/>
          <w:iCs/>
          <w:sz w:val="24"/>
          <w:szCs w:val="24"/>
          <w:lang w:eastAsia="en-US"/>
          <w14:ligatures w14:val="standardContextual"/>
        </w:rPr>
        <w:t>direktoriaus Dainiaus Tamulevičiaus, veikiančio pagal įstaigos nuostatus</w:t>
      </w:r>
      <w:r w:rsidRPr="00B6314D">
        <w:rPr>
          <w:rFonts w:ascii="Times New Roman" w:eastAsia="Times New Roman" w:hAnsi="Times New Roman" w:cs="Times New Roman"/>
          <w:sz w:val="24"/>
          <w:szCs w:val="24"/>
          <w:lang w:eastAsia="en-US"/>
          <w14:ligatures w14:val="standardContextual"/>
        </w:rPr>
        <w:t xml:space="preserve"> (toliau – </w:t>
      </w:r>
      <w:r w:rsidRPr="00B6314D">
        <w:rPr>
          <w:rFonts w:ascii="Times New Roman" w:eastAsia="Times New Roman" w:hAnsi="Times New Roman" w:cs="Times New Roman"/>
          <w:b/>
          <w:sz w:val="24"/>
          <w:szCs w:val="24"/>
          <w:lang w:eastAsia="en-US"/>
          <w14:ligatures w14:val="standardContextual"/>
        </w:rPr>
        <w:t>Užsakovas</w:t>
      </w:r>
      <w:r w:rsidRPr="00B6314D">
        <w:rPr>
          <w:rFonts w:ascii="Times New Roman" w:eastAsia="Times New Roman" w:hAnsi="Times New Roman" w:cs="Times New Roman"/>
          <w:sz w:val="24"/>
          <w:szCs w:val="24"/>
          <w:lang w:eastAsia="en-US"/>
          <w14:ligatures w14:val="standardContextual"/>
        </w:rPr>
        <w:t xml:space="preserve">), ir </w:t>
      </w:r>
      <w:r w:rsidRPr="00B6314D">
        <w:rPr>
          <w:rFonts w:ascii="Times New Roman" w:eastAsia="Times New Roman" w:hAnsi="Times New Roman" w:cs="Times New Roman"/>
          <w:bCs/>
          <w:i/>
          <w:sz w:val="24"/>
          <w:szCs w:val="24"/>
          <w:u w:val="single"/>
          <w:lang w:eastAsia="en-US"/>
          <w14:ligatures w14:val="standardContextual"/>
        </w:rPr>
        <w:t>(</w:t>
      </w:r>
      <w:r w:rsidRPr="00B6314D">
        <w:rPr>
          <w:rFonts w:ascii="Times New Roman" w:eastAsia="Times New Roman" w:hAnsi="Times New Roman" w:cs="Times New Roman"/>
          <w:bCs/>
          <w:i/>
          <w:iCs/>
          <w:sz w:val="24"/>
          <w:szCs w:val="24"/>
          <w:u w:val="single"/>
          <w:lang w:eastAsia="en-US"/>
          <w14:ligatures w14:val="standardContextual"/>
        </w:rPr>
        <w:t>Įstaigos pavadinimas</w:t>
      </w:r>
      <w:r w:rsidRPr="00B6314D">
        <w:rPr>
          <w:rFonts w:ascii="Times New Roman" w:eastAsia="Times New Roman" w:hAnsi="Times New Roman" w:cs="Times New Roman"/>
          <w:bCs/>
          <w:i/>
          <w:sz w:val="24"/>
          <w:szCs w:val="24"/>
          <w:lang w:eastAsia="en-US"/>
          <w14:ligatures w14:val="standardContextual"/>
        </w:rPr>
        <w:t>)</w:t>
      </w:r>
      <w:r w:rsidRPr="00B6314D">
        <w:rPr>
          <w:rFonts w:ascii="Times New Roman" w:eastAsia="Times New Roman" w:hAnsi="Times New Roman" w:cs="Times New Roman"/>
          <w:bCs/>
          <w:sz w:val="24"/>
          <w:szCs w:val="24"/>
          <w:lang w:eastAsia="en-US"/>
          <w14:ligatures w14:val="standardContextual"/>
        </w:rPr>
        <w:t>,</w:t>
      </w:r>
      <w:r w:rsidRPr="00B6314D">
        <w:rPr>
          <w:rFonts w:ascii="Times New Roman" w:eastAsia="Times New Roman" w:hAnsi="Times New Roman" w:cs="Times New Roman"/>
          <w:sz w:val="24"/>
          <w:szCs w:val="24"/>
          <w:lang w:eastAsia="en-US"/>
          <w14:ligatures w14:val="standardContextual"/>
        </w:rPr>
        <w:t xml:space="preserve"> juridinio asmens kodas </w:t>
      </w:r>
      <w:r w:rsidRPr="00B6314D">
        <w:rPr>
          <w:rFonts w:ascii="Times New Roman" w:eastAsia="Times New Roman" w:hAnsi="Times New Roman" w:cs="Times New Roman"/>
          <w:i/>
          <w:sz w:val="24"/>
          <w:szCs w:val="24"/>
          <w:lang w:eastAsia="en-US"/>
          <w14:ligatures w14:val="standardContextual"/>
        </w:rPr>
        <w:t>(įrašyti)</w:t>
      </w:r>
      <w:r w:rsidRPr="00B6314D">
        <w:rPr>
          <w:rFonts w:ascii="Times New Roman" w:eastAsia="Times New Roman" w:hAnsi="Times New Roman" w:cs="Times New Roman"/>
          <w:sz w:val="24"/>
          <w:szCs w:val="24"/>
          <w:lang w:eastAsia="en-US"/>
          <w14:ligatures w14:val="standardContextual"/>
        </w:rPr>
        <w:t xml:space="preserve">, kurios registruota buveinė yra </w:t>
      </w:r>
      <w:r w:rsidRPr="00B6314D">
        <w:rPr>
          <w:rFonts w:ascii="Times New Roman" w:eastAsia="Times New Roman" w:hAnsi="Times New Roman" w:cs="Times New Roman"/>
          <w:i/>
          <w:sz w:val="24"/>
          <w:szCs w:val="24"/>
          <w:lang w:eastAsia="en-US"/>
          <w14:ligatures w14:val="standardContextual"/>
        </w:rPr>
        <w:t>(adresas)</w:t>
      </w:r>
      <w:r w:rsidRPr="00B6314D">
        <w:rPr>
          <w:rFonts w:ascii="Times New Roman" w:eastAsia="Times New Roman" w:hAnsi="Times New Roman" w:cs="Times New Roman"/>
          <w:sz w:val="24"/>
          <w:szCs w:val="24"/>
          <w:lang w:eastAsia="en-US"/>
          <w14:ligatures w14:val="standardContextual"/>
        </w:rPr>
        <w:t xml:space="preserve">, duomenys apie bendrovę kaupiami ir saugomi </w:t>
      </w:r>
      <w:r w:rsidRPr="00B6314D">
        <w:rPr>
          <w:rFonts w:ascii="Times New Roman" w:eastAsia="Times New Roman" w:hAnsi="Times New Roman" w:cs="Times New Roman"/>
          <w:i/>
          <w:sz w:val="24"/>
          <w:szCs w:val="24"/>
          <w:lang w:eastAsia="en-US"/>
          <w14:ligatures w14:val="standardContextual"/>
        </w:rPr>
        <w:t>(registro pavadinimas)</w:t>
      </w:r>
      <w:r w:rsidRPr="00B6314D">
        <w:rPr>
          <w:rFonts w:ascii="Times New Roman" w:eastAsia="Times New Roman" w:hAnsi="Times New Roman" w:cs="Times New Roman"/>
          <w:sz w:val="24"/>
          <w:szCs w:val="24"/>
          <w:lang w:eastAsia="en-US"/>
          <w14:ligatures w14:val="standardContextual"/>
        </w:rPr>
        <w:t xml:space="preserve">, atstovaujama </w:t>
      </w:r>
      <w:r w:rsidRPr="00B6314D">
        <w:rPr>
          <w:rFonts w:ascii="Times New Roman" w:eastAsia="Times New Roman" w:hAnsi="Times New Roman" w:cs="Times New Roman"/>
          <w:i/>
          <w:sz w:val="24"/>
          <w:szCs w:val="24"/>
          <w:lang w:eastAsia="en-US"/>
          <w14:ligatures w14:val="standardContextual"/>
        </w:rPr>
        <w:t>(pareigų pavadinimas, vardas, pavardė)</w:t>
      </w:r>
      <w:r w:rsidRPr="00B6314D">
        <w:rPr>
          <w:rFonts w:ascii="Times New Roman" w:eastAsia="Times New Roman" w:hAnsi="Times New Roman" w:cs="Times New Roman"/>
          <w:sz w:val="24"/>
          <w:szCs w:val="24"/>
          <w:lang w:eastAsia="en-US"/>
          <w14:ligatures w14:val="standardContextual"/>
        </w:rPr>
        <w:t>, veikiančio (-</w:t>
      </w:r>
      <w:proofErr w:type="spellStart"/>
      <w:r w:rsidRPr="00B6314D">
        <w:rPr>
          <w:rFonts w:ascii="Times New Roman" w:eastAsia="Times New Roman" w:hAnsi="Times New Roman" w:cs="Times New Roman"/>
          <w:sz w:val="24"/>
          <w:szCs w:val="24"/>
          <w:lang w:eastAsia="en-US"/>
          <w14:ligatures w14:val="standardContextual"/>
        </w:rPr>
        <w:t>ios</w:t>
      </w:r>
      <w:proofErr w:type="spellEnd"/>
      <w:r w:rsidRPr="00B6314D">
        <w:rPr>
          <w:rFonts w:ascii="Times New Roman" w:eastAsia="Times New Roman" w:hAnsi="Times New Roman" w:cs="Times New Roman"/>
          <w:sz w:val="24"/>
          <w:szCs w:val="24"/>
          <w:lang w:eastAsia="en-US"/>
          <w14:ligatures w14:val="standardContextual"/>
        </w:rPr>
        <w:t xml:space="preserve">) pagal </w:t>
      </w:r>
      <w:r w:rsidRPr="00B6314D">
        <w:rPr>
          <w:rFonts w:ascii="Times New Roman" w:eastAsia="Times New Roman" w:hAnsi="Times New Roman" w:cs="Times New Roman"/>
          <w:i/>
          <w:sz w:val="24"/>
          <w:szCs w:val="24"/>
          <w:lang w:eastAsia="en-US"/>
          <w14:ligatures w14:val="standardContextual"/>
        </w:rPr>
        <w:t>(dokumentas, pagal kurį veikia asmuo)</w:t>
      </w:r>
      <w:r w:rsidRPr="00B6314D">
        <w:rPr>
          <w:rFonts w:ascii="Times New Roman" w:eastAsia="Times New Roman" w:hAnsi="Times New Roman" w:cs="Times New Roman"/>
          <w:sz w:val="24"/>
          <w:szCs w:val="24"/>
          <w:lang w:eastAsia="en-US"/>
          <w14:ligatures w14:val="standardContextual"/>
        </w:rPr>
        <w:t xml:space="preserve"> (toliau – </w:t>
      </w:r>
      <w:r w:rsidRPr="00B6314D">
        <w:rPr>
          <w:rFonts w:ascii="Times New Roman" w:eastAsia="Times New Roman" w:hAnsi="Times New Roman" w:cs="Times New Roman"/>
          <w:b/>
          <w:sz w:val="24"/>
          <w:szCs w:val="24"/>
          <w:lang w:eastAsia="en-US"/>
          <w14:ligatures w14:val="standardContextual"/>
        </w:rPr>
        <w:t>Paslaugų teikėjas</w:t>
      </w:r>
      <w:r w:rsidRPr="00B6314D">
        <w:rPr>
          <w:rFonts w:ascii="Times New Roman" w:eastAsia="Times New Roman" w:hAnsi="Times New Roman" w:cs="Times New Roman"/>
          <w:sz w:val="24"/>
          <w:szCs w:val="24"/>
          <w:lang w:eastAsia="en-US"/>
          <w14:ligatures w14:val="standardContextual"/>
        </w:rPr>
        <w:t xml:space="preserve">), toliau Užsakovas ir Paslaugų teikėjas kartu vadinami </w:t>
      </w:r>
      <w:r w:rsidRPr="00B6314D">
        <w:rPr>
          <w:rFonts w:ascii="Times New Roman" w:eastAsia="Times New Roman" w:hAnsi="Times New Roman" w:cs="Times New Roman"/>
          <w:b/>
          <w:sz w:val="24"/>
          <w:szCs w:val="24"/>
          <w:lang w:eastAsia="en-US"/>
          <w14:ligatures w14:val="standardContextual"/>
        </w:rPr>
        <w:t>Šalimis</w:t>
      </w:r>
      <w:r w:rsidRPr="00B6314D">
        <w:rPr>
          <w:rFonts w:ascii="Times New Roman" w:eastAsia="Times New Roman" w:hAnsi="Times New Roman" w:cs="Times New Roman"/>
          <w:sz w:val="24"/>
          <w:szCs w:val="24"/>
          <w:lang w:eastAsia="en-US"/>
          <w14:ligatures w14:val="standardContextual"/>
        </w:rPr>
        <w:t xml:space="preserve">, o kiekvienas atskirai – </w:t>
      </w:r>
      <w:r w:rsidRPr="00B6314D">
        <w:rPr>
          <w:rFonts w:ascii="Times New Roman" w:eastAsia="Times New Roman" w:hAnsi="Times New Roman" w:cs="Times New Roman"/>
          <w:b/>
          <w:sz w:val="24"/>
          <w:szCs w:val="24"/>
          <w:lang w:eastAsia="en-US"/>
          <w14:ligatures w14:val="standardContextual"/>
        </w:rPr>
        <w:t xml:space="preserve">Šalimi. </w:t>
      </w:r>
      <w:r w:rsidRPr="00B6314D">
        <w:rPr>
          <w:rFonts w:ascii="Times New Roman" w:eastAsia="Times New Roman" w:hAnsi="Times New Roman" w:cs="Times New Roman"/>
          <w:sz w:val="24"/>
          <w:szCs w:val="24"/>
          <w:lang w:eastAsia="en-US"/>
          <w14:ligatures w14:val="standardContextual"/>
        </w:rPr>
        <w:t xml:space="preserve">Šalys, pageidaudamos prisiimti sutartinius įsipareigojimus, susitaria ir sudaro šią </w:t>
      </w:r>
      <w:r w:rsidRPr="00B6314D">
        <w:rPr>
          <w:rFonts w:ascii="Times New Roman" w:eastAsia="Times New Roman" w:hAnsi="Times New Roman" w:cs="Times New Roman"/>
          <w:i/>
          <w:sz w:val="24"/>
          <w:szCs w:val="24"/>
          <w:lang w:eastAsia="en-US"/>
          <w14:ligatures w14:val="standardContextual"/>
        </w:rPr>
        <w:t>(paslaugų pavadinimas)</w:t>
      </w:r>
      <w:r w:rsidRPr="00B6314D">
        <w:rPr>
          <w:rFonts w:ascii="Times New Roman" w:eastAsia="Times New Roman" w:hAnsi="Times New Roman" w:cs="Times New Roman"/>
          <w:sz w:val="24"/>
          <w:szCs w:val="24"/>
          <w:lang w:eastAsia="en-US"/>
          <w14:ligatures w14:val="standardContextual"/>
        </w:rPr>
        <w:t xml:space="preserve"> paslaugų pirkimo sutartį (toliau – </w:t>
      </w:r>
      <w:r w:rsidRPr="00B6314D">
        <w:rPr>
          <w:rFonts w:ascii="Times New Roman" w:eastAsia="Times New Roman" w:hAnsi="Times New Roman" w:cs="Times New Roman"/>
          <w:b/>
          <w:sz w:val="24"/>
          <w:szCs w:val="24"/>
          <w:lang w:eastAsia="en-US"/>
          <w14:ligatures w14:val="standardContextual"/>
        </w:rPr>
        <w:t>Sutartis</w:t>
      </w:r>
      <w:r w:rsidRPr="00B6314D">
        <w:rPr>
          <w:rFonts w:ascii="Times New Roman" w:eastAsia="Times New Roman" w:hAnsi="Times New Roman" w:cs="Times New Roman"/>
          <w:sz w:val="24"/>
          <w:szCs w:val="24"/>
          <w:lang w:eastAsia="en-US"/>
          <w14:ligatures w14:val="standardContextual"/>
        </w:rPr>
        <w:t>).</w:t>
      </w:r>
    </w:p>
    <w:p w:rsidR="00B6314D" w:rsidRPr="00B6314D" w:rsidRDefault="00B6314D" w:rsidP="00B6314D">
      <w:pPr>
        <w:keepNext/>
        <w:numPr>
          <w:ilvl w:val="0"/>
          <w:numId w:val="22"/>
        </w:numPr>
        <w:tabs>
          <w:tab w:val="left" w:pos="284"/>
        </w:tabs>
        <w:spacing w:before="240" w:after="240" w:line="276" w:lineRule="auto"/>
        <w:jc w:val="center"/>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t>SUTARTYJE VARTOJAMOS SĄVOKOS</w:t>
      </w:r>
    </w:p>
    <w:p w:rsidR="00B6314D" w:rsidRPr="00B6314D" w:rsidRDefault="00B6314D" w:rsidP="00B6314D">
      <w:pPr>
        <w:numPr>
          <w:ilvl w:val="1"/>
          <w:numId w:val="22"/>
        </w:numPr>
        <w:tabs>
          <w:tab w:val="left" w:pos="1418"/>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Visos Sutartyje didžiąja raide rašomos sąvokos turi šiame skyriuje arba anksčiau nurodytas reikšmes, išskyrus atvejus, jeigu kontekstas reikalauja kitaip:</w:t>
      </w:r>
    </w:p>
    <w:p w:rsidR="00B6314D" w:rsidRPr="00B6314D" w:rsidRDefault="00B6314D" w:rsidP="00B6314D">
      <w:pPr>
        <w:numPr>
          <w:ilvl w:val="2"/>
          <w:numId w:val="22"/>
        </w:numPr>
        <w:tabs>
          <w:tab w:val="left" w:pos="142"/>
          <w:tab w:val="left" w:pos="1418"/>
          <w:tab w:val="left" w:pos="1560"/>
        </w:tabs>
        <w:spacing w:line="276" w:lineRule="auto"/>
        <w:ind w:left="0" w:firstLine="851"/>
        <w:jc w:val="left"/>
        <w:rPr>
          <w:rFonts w:ascii="Times New Roman" w:eastAsia="Times New Roman" w:hAnsi="Times New Roman" w:cs="Times New Roman"/>
          <w:spacing w:val="-4"/>
          <w:sz w:val="24"/>
          <w:szCs w:val="24"/>
          <w:lang w:eastAsia="en-US"/>
          <w14:ligatures w14:val="standardContextual"/>
        </w:rPr>
      </w:pPr>
      <w:r w:rsidRPr="00B6314D">
        <w:rPr>
          <w:rFonts w:ascii="Times New Roman" w:eastAsia="Times New Roman" w:hAnsi="Times New Roman" w:cs="Times New Roman"/>
          <w:b/>
          <w:spacing w:val="-4"/>
          <w:sz w:val="24"/>
          <w:szCs w:val="24"/>
          <w:lang w:eastAsia="en-US"/>
          <w14:ligatures w14:val="standardContextual"/>
        </w:rPr>
        <w:t>Paslaugos</w:t>
      </w:r>
      <w:r w:rsidRPr="00B6314D">
        <w:rPr>
          <w:rFonts w:ascii="Times New Roman" w:eastAsia="Times New Roman" w:hAnsi="Times New Roman" w:cs="Times New Roman"/>
          <w:spacing w:val="-4"/>
          <w:sz w:val="24"/>
          <w:szCs w:val="24"/>
          <w:lang w:eastAsia="en-US"/>
          <w14:ligatures w14:val="standardContextual"/>
        </w:rPr>
        <w:t xml:space="preserve"> – Sutarties 1 priede nurodytos ir pagal Sutartį teikiamos paslaugos (specifikacija).</w:t>
      </w:r>
    </w:p>
    <w:p w:rsidR="00B6314D" w:rsidRPr="00B6314D" w:rsidRDefault="00B6314D" w:rsidP="00B6314D">
      <w:pPr>
        <w:numPr>
          <w:ilvl w:val="2"/>
          <w:numId w:val="22"/>
        </w:numPr>
        <w:tabs>
          <w:tab w:val="left" w:pos="142"/>
          <w:tab w:val="left" w:pos="1418"/>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t>Sutarties kaina</w:t>
      </w:r>
      <w:r w:rsidRPr="00B6314D">
        <w:rPr>
          <w:rFonts w:ascii="Times New Roman" w:eastAsia="Times New Roman" w:hAnsi="Times New Roman" w:cs="Times New Roman"/>
          <w:sz w:val="24"/>
          <w:szCs w:val="24"/>
          <w:lang w:eastAsia="en-US"/>
          <w14:ligatures w14:val="standardContextual"/>
        </w:rPr>
        <w:t xml:space="preserve"> – Sutarties 4.1 papunktyje nurodyta kaina.</w:t>
      </w:r>
    </w:p>
    <w:p w:rsidR="00B6314D" w:rsidRPr="00B6314D" w:rsidRDefault="00B6314D" w:rsidP="00B6314D">
      <w:pPr>
        <w:numPr>
          <w:ilvl w:val="2"/>
          <w:numId w:val="22"/>
        </w:numPr>
        <w:tabs>
          <w:tab w:val="left" w:pos="142"/>
          <w:tab w:val="left" w:pos="1418"/>
          <w:tab w:val="left" w:pos="1560"/>
        </w:tabs>
        <w:spacing w:line="276" w:lineRule="auto"/>
        <w:ind w:left="0" w:firstLine="851"/>
        <w:jc w:val="left"/>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t xml:space="preserve">PVM </w:t>
      </w:r>
      <w:r w:rsidRPr="00B6314D">
        <w:rPr>
          <w:rFonts w:ascii="Times New Roman" w:eastAsia="Times New Roman" w:hAnsi="Times New Roman" w:cs="Times New Roman"/>
          <w:sz w:val="24"/>
          <w:szCs w:val="24"/>
          <w:lang w:eastAsia="en-US"/>
          <w14:ligatures w14:val="standardContextual"/>
        </w:rPr>
        <w:t>– pridėtinės vertės mokestis.</w:t>
      </w:r>
    </w:p>
    <w:p w:rsidR="00B6314D" w:rsidRPr="00B6314D" w:rsidRDefault="00B6314D" w:rsidP="00B6314D">
      <w:pPr>
        <w:keepNext/>
        <w:numPr>
          <w:ilvl w:val="0"/>
          <w:numId w:val="22"/>
        </w:numPr>
        <w:tabs>
          <w:tab w:val="left" w:pos="284"/>
        </w:tabs>
        <w:spacing w:before="240" w:after="240" w:line="276" w:lineRule="auto"/>
        <w:ind w:left="0" w:firstLine="0"/>
        <w:jc w:val="center"/>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t xml:space="preserve"> SUTARTIES DALYKAS</w:t>
      </w:r>
    </w:p>
    <w:p w:rsidR="00B6314D" w:rsidRPr="00B6314D" w:rsidRDefault="00B6314D" w:rsidP="00B6314D">
      <w:pPr>
        <w:tabs>
          <w:tab w:val="left" w:pos="0"/>
          <w:tab w:val="left" w:pos="142"/>
          <w:tab w:val="left" w:pos="851"/>
          <w:tab w:val="left" w:pos="1134"/>
        </w:tabs>
        <w:spacing w:line="276" w:lineRule="auto"/>
        <w:ind w:firstLine="851"/>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2.1. Sutartimi Paslaugų teikėjas įsipareigoja Sutartyje nustatytomis sąlygomis ir tvarka teikti Užsakovui Paslaugas, o Užsakovas Sutartyje nustatytomis sąlygomis ir tvarka įsipareigoja priimti Paslaugų teikėjo tinkamai suteiktas Paslaugas ir už jas sumokėti. </w:t>
      </w:r>
    </w:p>
    <w:p w:rsidR="00B6314D" w:rsidRPr="00B6314D" w:rsidRDefault="00B6314D" w:rsidP="00B6314D">
      <w:pPr>
        <w:keepNext/>
        <w:numPr>
          <w:ilvl w:val="0"/>
          <w:numId w:val="22"/>
        </w:numPr>
        <w:tabs>
          <w:tab w:val="left" w:pos="284"/>
        </w:tabs>
        <w:spacing w:before="240" w:after="240" w:line="276" w:lineRule="auto"/>
        <w:ind w:left="0" w:firstLine="0"/>
        <w:jc w:val="center"/>
        <w:rPr>
          <w:rFonts w:ascii="Times New Roman" w:eastAsia="Times New Roman" w:hAnsi="Times New Roman" w:cs="Times New Roman"/>
          <w:b/>
          <w:caps/>
          <w:sz w:val="24"/>
          <w:szCs w:val="24"/>
          <w:lang w:eastAsia="en-US"/>
          <w14:ligatures w14:val="standardContextual"/>
        </w:rPr>
      </w:pPr>
      <w:r w:rsidRPr="00B6314D">
        <w:rPr>
          <w:rFonts w:ascii="Times New Roman" w:eastAsia="Times New Roman" w:hAnsi="Times New Roman" w:cs="Times New Roman"/>
          <w:b/>
          <w:caps/>
          <w:sz w:val="24"/>
          <w:szCs w:val="24"/>
          <w:lang w:eastAsia="en-US"/>
          <w14:ligatures w14:val="standardContextual"/>
        </w:rPr>
        <w:t>PASLAUGŲ KOKYBĖS rEIKALAVIMAI</w:t>
      </w:r>
    </w:p>
    <w:p w:rsidR="00B6314D" w:rsidRPr="00B6314D" w:rsidRDefault="00B6314D" w:rsidP="00B6314D">
      <w:pPr>
        <w:numPr>
          <w:ilvl w:val="1"/>
          <w:numId w:val="22"/>
        </w:numPr>
        <w:tabs>
          <w:tab w:val="left" w:pos="1134"/>
        </w:tabs>
        <w:spacing w:line="276" w:lineRule="auto"/>
        <w:ind w:left="0" w:firstLine="851"/>
        <w:jc w:val="left"/>
        <w:rPr>
          <w:rFonts w:ascii="Times New Roman" w:eastAsia="Times New Roman" w:hAnsi="Times New Roman" w:cs="Times New Roman"/>
          <w:sz w:val="24"/>
          <w:szCs w:val="24"/>
          <w14:ligatures w14:val="standardContextual"/>
        </w:rPr>
      </w:pPr>
      <w:bookmarkStart w:id="25" w:name="_Hlk98420241"/>
      <w:r w:rsidRPr="00B6314D">
        <w:rPr>
          <w:rFonts w:ascii="Times New Roman" w:eastAsia="Times New Roman" w:hAnsi="Times New Roman" w:cs="Times New Roman"/>
          <w:sz w:val="24"/>
          <w:szCs w:val="24"/>
          <w14:ligatures w14:val="standardContextual"/>
        </w:rPr>
        <w:t xml:space="preserve">Paslaugų teikėjas įsipareigoja teikti Paslaugas, kurių kokybė </w:t>
      </w:r>
      <w:r w:rsidRPr="00B6314D">
        <w:rPr>
          <w:rFonts w:ascii="Times New Roman" w:eastAsia="Times New Roman" w:hAnsi="Times New Roman" w:cs="Times New Roman"/>
          <w:iCs/>
          <w:sz w:val="24"/>
          <w:szCs w:val="24"/>
          <w14:ligatures w14:val="standardContextual"/>
        </w:rPr>
        <w:t>atitinka nusistovėjusios praktikos reikalavimus ir atitinkamus profesijos standartus bei</w:t>
      </w:r>
      <w:r w:rsidRPr="00B6314D">
        <w:rPr>
          <w:rFonts w:ascii="Times New Roman" w:eastAsia="Times New Roman" w:hAnsi="Times New Roman" w:cs="Times New Roman"/>
          <w:sz w:val="24"/>
          <w:szCs w:val="24"/>
          <w14:ligatures w14:val="standardContextual"/>
        </w:rPr>
        <w:t xml:space="preserve"> techninių specifikacijų, nurodytų šios Sutarties 1 priede, reikalavimus.</w:t>
      </w:r>
    </w:p>
    <w:p w:rsidR="00B6314D" w:rsidRPr="00B6314D" w:rsidRDefault="00B6314D" w:rsidP="00B6314D">
      <w:pPr>
        <w:numPr>
          <w:ilvl w:val="1"/>
          <w:numId w:val="22"/>
        </w:numPr>
        <w:tabs>
          <w:tab w:val="left" w:pos="1134"/>
        </w:tabs>
        <w:spacing w:line="276" w:lineRule="auto"/>
        <w:ind w:left="0" w:firstLine="851"/>
        <w:jc w:val="left"/>
        <w:rPr>
          <w:rFonts w:ascii="Times New Roman" w:eastAsia="Times New Roman" w:hAnsi="Times New Roman" w:cs="Times New Roman"/>
          <w:sz w:val="24"/>
          <w:szCs w:val="24"/>
          <w14:ligatures w14:val="standardContextual"/>
        </w:rPr>
      </w:pPr>
      <w:bookmarkStart w:id="26" w:name="_Hlk98420289"/>
      <w:bookmarkEnd w:id="25"/>
      <w:r w:rsidRPr="00B6314D">
        <w:rPr>
          <w:rFonts w:ascii="Times New Roman" w:eastAsia="Times New Roman" w:hAnsi="Times New Roman" w:cs="Times New Roman"/>
          <w:sz w:val="24"/>
          <w:szCs w:val="24"/>
          <w14:ligatures w14:val="standardContextual"/>
        </w:rPr>
        <w:t>Vykdydamas Sutartį ir teikdamas joje numatytas Paslaugas, Paslaugų teikėjas elgiasi sąžiningai ir protingai ir visomis išgalėmis stengiasi užtikrinti, kad Paslaugų teikimas atitiktų Užsakovo interesus.</w:t>
      </w:r>
    </w:p>
    <w:bookmarkEnd w:id="26"/>
    <w:p w:rsidR="00B6314D" w:rsidRPr="00B6314D" w:rsidRDefault="00B6314D" w:rsidP="00B6314D">
      <w:pPr>
        <w:keepNext/>
        <w:numPr>
          <w:ilvl w:val="0"/>
          <w:numId w:val="22"/>
        </w:numPr>
        <w:tabs>
          <w:tab w:val="left" w:pos="284"/>
        </w:tabs>
        <w:spacing w:before="240" w:after="240" w:line="276" w:lineRule="auto"/>
        <w:ind w:left="0" w:firstLine="0"/>
        <w:jc w:val="center"/>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lastRenderedPageBreak/>
        <w:t>SUTARTIES KAINA, ATSISKAITYMO TVARKA IR TERMINAI</w:t>
      </w:r>
    </w:p>
    <w:p w:rsidR="00B6314D" w:rsidRPr="00B6314D" w:rsidRDefault="00B6314D" w:rsidP="00B6314D">
      <w:pPr>
        <w:numPr>
          <w:ilvl w:val="1"/>
          <w:numId w:val="22"/>
        </w:numPr>
        <w:tabs>
          <w:tab w:val="left" w:pos="1418"/>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Sutarties kaina – </w:t>
      </w:r>
      <w:r w:rsidRPr="00B6314D">
        <w:rPr>
          <w:rFonts w:ascii="Times New Roman" w:eastAsia="Times New Roman" w:hAnsi="Times New Roman" w:cs="Times New Roman"/>
          <w:i/>
          <w:sz w:val="24"/>
          <w:szCs w:val="24"/>
          <w:lang w:eastAsia="en-US"/>
          <w14:ligatures w14:val="standardContextual"/>
        </w:rPr>
        <w:t>(skaičiais)</w:t>
      </w:r>
      <w:r w:rsidRPr="00B6314D">
        <w:rPr>
          <w:rFonts w:ascii="Times New Roman" w:eastAsia="Times New Roman" w:hAnsi="Times New Roman" w:cs="Times New Roman"/>
          <w:sz w:val="24"/>
          <w:szCs w:val="24"/>
          <w:lang w:eastAsia="en-US"/>
          <w14:ligatures w14:val="standardContextual"/>
        </w:rPr>
        <w:t xml:space="preserve"> Eur </w:t>
      </w:r>
      <w:r w:rsidRPr="00B6314D">
        <w:rPr>
          <w:rFonts w:ascii="Times New Roman" w:eastAsia="Times New Roman" w:hAnsi="Times New Roman" w:cs="Times New Roman"/>
          <w:i/>
          <w:sz w:val="24"/>
          <w:szCs w:val="24"/>
          <w:lang w:eastAsia="en-US"/>
          <w14:ligatures w14:val="standardContextual"/>
        </w:rPr>
        <w:t>(skliaustuose nurodyti žodžiais)</w:t>
      </w:r>
      <w:r w:rsidRPr="00B6314D">
        <w:rPr>
          <w:rFonts w:ascii="Times New Roman" w:eastAsia="Times New Roman" w:hAnsi="Times New Roman" w:cs="Times New Roman"/>
          <w:sz w:val="24"/>
          <w:szCs w:val="24"/>
          <w:lang w:eastAsia="en-US"/>
          <w14:ligatures w14:val="standardContextual"/>
        </w:rPr>
        <w:t xml:space="preserve"> su PVM / be PVM </w:t>
      </w:r>
      <w:r w:rsidRPr="00B6314D">
        <w:rPr>
          <w:rFonts w:ascii="Times New Roman" w:eastAsia="Times New Roman" w:hAnsi="Times New Roman" w:cs="Times New Roman"/>
          <w:i/>
          <w:iCs/>
          <w:sz w:val="24"/>
          <w:szCs w:val="24"/>
          <w:lang w:eastAsia="en-US"/>
          <w14:ligatures w14:val="standardContextual"/>
        </w:rPr>
        <w:t>(nurodoma Sutarties kaina su PVM arba kaina be PVM, jei pagal galiojančius teisės aktus Paslaugų teikėjui PVM nereikia mokėti).</w:t>
      </w:r>
      <w:r w:rsidRPr="00B6314D" w:rsidDel="002B1E92">
        <w:rPr>
          <w:rFonts w:ascii="Times New Roman" w:eastAsia="Times New Roman" w:hAnsi="Times New Roman" w:cs="Times New Roman"/>
          <w:sz w:val="24"/>
          <w:szCs w:val="24"/>
          <w:lang w:eastAsia="en-US"/>
          <w14:ligatures w14:val="standardContextual"/>
        </w:rPr>
        <w:t xml:space="preserve"> </w:t>
      </w:r>
      <w:r w:rsidRPr="00B6314D">
        <w:rPr>
          <w:rFonts w:ascii="Times New Roman" w:eastAsia="Times New Roman" w:hAnsi="Times New Roman" w:cs="Times New Roman"/>
          <w:sz w:val="24"/>
          <w:szCs w:val="24"/>
          <w:lang w:eastAsia="en-US"/>
          <w14:ligatures w14:val="standardContextual"/>
        </w:rPr>
        <w:t>Sutarčiai taikoma fiksuotos kainos kainodara.</w:t>
      </w:r>
    </w:p>
    <w:p w:rsidR="00B6314D" w:rsidRPr="00B6314D" w:rsidRDefault="00B6314D" w:rsidP="00B6314D">
      <w:pPr>
        <w:numPr>
          <w:ilvl w:val="1"/>
          <w:numId w:val="22"/>
        </w:numPr>
        <w:tabs>
          <w:tab w:val="left" w:pos="1418"/>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Į Sutarties kainą įskaitoma Paslaugų kaina, visi mokesčiai ir rinkliavos bei kitos išlaidos, susijusios su tinkamu Sutarties vykdymu.</w:t>
      </w:r>
    </w:p>
    <w:p w:rsidR="00B6314D" w:rsidRPr="00B6314D" w:rsidRDefault="00B6314D" w:rsidP="00B6314D">
      <w:pPr>
        <w:numPr>
          <w:ilvl w:val="1"/>
          <w:numId w:val="22"/>
        </w:numPr>
        <w:tabs>
          <w:tab w:val="left" w:pos="1418"/>
        </w:tabs>
        <w:spacing w:line="276" w:lineRule="auto"/>
        <w:ind w:left="0" w:firstLine="851"/>
        <w:jc w:val="left"/>
        <w:rPr>
          <w:rFonts w:ascii="Times New Roman" w:eastAsia="Times New Roman" w:hAnsi="Times New Roman" w:cs="Times New Roman"/>
          <w:spacing w:val="-2"/>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Paslaugų teikėjas įsipareigoja pradėti paslaugų teikimą nuo Sutarties įsigaliojimo dienos (t. y. kai Sutartis yra pasirašyta abiejų šalių) ir baigti per 90 (devyniasdešimt) kalendorinių dienų. </w:t>
      </w:r>
    </w:p>
    <w:p w:rsidR="00B6314D" w:rsidRPr="00B6314D" w:rsidRDefault="00B6314D" w:rsidP="00B6314D">
      <w:pPr>
        <w:numPr>
          <w:ilvl w:val="1"/>
          <w:numId w:val="22"/>
        </w:numPr>
        <w:tabs>
          <w:tab w:val="left" w:pos="1418"/>
        </w:tabs>
        <w:spacing w:line="276" w:lineRule="auto"/>
        <w:ind w:left="0" w:firstLine="851"/>
        <w:jc w:val="left"/>
        <w:rPr>
          <w:rFonts w:ascii="Times New Roman" w:eastAsia="Times New Roman" w:hAnsi="Times New Roman" w:cs="Times New Roman"/>
          <w:spacing w:val="-2"/>
          <w:sz w:val="24"/>
          <w:szCs w:val="24"/>
          <w:lang w:eastAsia="en-US"/>
          <w14:ligatures w14:val="standardContextual"/>
        </w:rPr>
      </w:pPr>
      <w:r w:rsidRPr="00B6314D">
        <w:rPr>
          <w:rFonts w:ascii="Times New Roman" w:eastAsia="Times New Roman" w:hAnsi="Times New Roman" w:cs="Times New Roman"/>
          <w:spacing w:val="-2"/>
          <w:sz w:val="24"/>
          <w:szCs w:val="24"/>
          <w:lang w:eastAsia="en-US"/>
          <w14:ligatures w14:val="standardContextual"/>
        </w:rPr>
        <w:t xml:space="preserve">Paslaugų teikėjo Užsakovui tinkamai suteiktų </w:t>
      </w:r>
      <w:r w:rsidRPr="00B6314D">
        <w:rPr>
          <w:rFonts w:ascii="Times New Roman" w:eastAsia="Times New Roman" w:hAnsi="Times New Roman" w:cs="Times New Roman"/>
          <w:spacing w:val="-2"/>
          <w:sz w:val="24"/>
          <w:szCs w:val="24"/>
          <w:lang w:eastAsia="ar-SA"/>
          <w14:ligatures w14:val="standardContextual"/>
        </w:rPr>
        <w:t>Paslaugų perdavimas ir priėmimas įforminamas Paslaugų perdavimo–</w:t>
      </w:r>
      <w:r w:rsidRPr="00B6314D">
        <w:rPr>
          <w:rFonts w:ascii="Times New Roman" w:eastAsia="Times New Roman" w:hAnsi="Times New Roman" w:cs="Times New Roman"/>
          <w:spacing w:val="-2"/>
          <w:sz w:val="24"/>
          <w:szCs w:val="24"/>
          <w:lang w:eastAsia="en-US"/>
          <w14:ligatures w14:val="standardContextual"/>
        </w:rPr>
        <w:t>p</w:t>
      </w:r>
      <w:r w:rsidRPr="00B6314D">
        <w:rPr>
          <w:rFonts w:ascii="Times New Roman" w:eastAsia="Times New Roman" w:hAnsi="Times New Roman" w:cs="Times New Roman"/>
          <w:spacing w:val="-2"/>
          <w:sz w:val="24"/>
          <w:szCs w:val="24"/>
          <w:lang w:eastAsia="ar-SA"/>
          <w14:ligatures w14:val="standardContextual"/>
        </w:rPr>
        <w:t xml:space="preserve">riėmimo aktu </w:t>
      </w:r>
      <w:r w:rsidRPr="00B6314D">
        <w:rPr>
          <w:rFonts w:ascii="Times New Roman" w:eastAsia="Times New Roman" w:hAnsi="Times New Roman" w:cs="Times New Roman"/>
          <w:spacing w:val="-2"/>
          <w:sz w:val="24"/>
          <w:szCs w:val="24"/>
          <w:lang w:eastAsia="en-US"/>
          <w14:ligatures w14:val="standardContextual"/>
        </w:rPr>
        <w:t xml:space="preserve">(akto formos pavyzdys pateikiamas Sutarties </w:t>
      </w:r>
      <w:r w:rsidRPr="00B6314D">
        <w:rPr>
          <w:rFonts w:ascii="Times New Roman" w:eastAsia="Times New Roman" w:hAnsi="Times New Roman" w:cs="Times New Roman"/>
          <w:spacing w:val="-2"/>
          <w:sz w:val="24"/>
          <w:szCs w:val="24"/>
          <w:lang w:eastAsia="en-US"/>
          <w14:ligatures w14:val="standardContextual"/>
        </w:rPr>
        <w:br/>
        <w:t>2 priede)</w:t>
      </w:r>
      <w:r w:rsidRPr="00B6314D">
        <w:rPr>
          <w:rFonts w:ascii="Times New Roman" w:eastAsia="Times New Roman" w:hAnsi="Times New Roman" w:cs="Times New Roman"/>
          <w:spacing w:val="-2"/>
          <w:sz w:val="24"/>
          <w:szCs w:val="24"/>
          <w:lang w:eastAsia="ar-SA"/>
          <w14:ligatures w14:val="standardContextual"/>
        </w:rPr>
        <w:t xml:space="preserve">, kurį pasirašo Paslaugų teikėjas ir Užsakovas. </w:t>
      </w:r>
      <w:r w:rsidRPr="00B6314D">
        <w:rPr>
          <w:rFonts w:ascii="Times New Roman" w:eastAsia="Times New Roman" w:hAnsi="Times New Roman" w:cs="Times New Roman"/>
          <w:spacing w:val="-2"/>
          <w:sz w:val="24"/>
          <w:szCs w:val="24"/>
          <w:lang w:eastAsia="en-US"/>
          <w14:ligatures w14:val="standardContextual"/>
        </w:rPr>
        <w:t>Paslaugų teikėjui kokybiškai ir laiku suteikus Paslaugas, Užsakovas neturi teisės nepagrįstai atsisakyti pasirašyti Paslaugų perdavimo–priėmimo akto.</w:t>
      </w:r>
    </w:p>
    <w:p w:rsidR="00B6314D" w:rsidRPr="00B6314D" w:rsidRDefault="00B6314D" w:rsidP="00B6314D">
      <w:pPr>
        <w:tabs>
          <w:tab w:val="left" w:pos="1418"/>
        </w:tabs>
        <w:spacing w:line="276" w:lineRule="auto"/>
        <w:ind w:firstLine="851"/>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4.4. Už tinkamai ir kokybiškai Paslaugų teikėjo suteiktas Paslaugas Užsakovas su Paslaugų teikėju atsiskaito mokėjimo nurodymu, pervesdamas pinigus į Sutartyje nurodytą Paslaugų teikėjo banko sąskaitą ne vėliau kaip per 20 (dvidešimt) darbo dienų nuo Paslaugų perdavimo–priėmimo akto pasirašymo ir PVM sąskaitos faktūros SABIS gavimo dienos.</w:t>
      </w:r>
    </w:p>
    <w:p w:rsidR="00B6314D" w:rsidRPr="00B6314D" w:rsidRDefault="00B6314D" w:rsidP="00B6314D">
      <w:pPr>
        <w:tabs>
          <w:tab w:val="left" w:pos="0"/>
          <w:tab w:val="left" w:pos="851"/>
        </w:tabs>
        <w:spacing w:line="276" w:lineRule="auto"/>
        <w:ind w:firstLine="0"/>
        <w:rPr>
          <w:rFonts w:ascii="Times New Roman" w:eastAsia="Arial Unicode MS"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ab/>
      </w:r>
      <w:r w:rsidRPr="00B6314D">
        <w:rPr>
          <w:rFonts w:ascii="Times New Roman" w:eastAsia="Arial Unicode MS" w:hAnsi="Times New Roman" w:cs="Times New Roman"/>
          <w:sz w:val="24"/>
          <w:szCs w:val="24"/>
          <w:lang w:eastAsia="en-US"/>
          <w14:ligatures w14:val="standardContextual"/>
        </w:rPr>
        <w:t>4.5. Paslaugų teikėjas PVM sąskaitą faktūrą ir ją pagrindžiančius dokumentus privalo pateikti Užsakovui naudodamasis sąskaitų administravimo bendrąją informacine sistema „SABIS“ Užsakovui teikiamas Paslaugų perdavimo–priėmimo akto originalas turi būti pasirašytas ir pateiktas Sutarties 14.2 papunktyje nurodytam asmeniui.</w:t>
      </w:r>
    </w:p>
    <w:p w:rsidR="00B6314D" w:rsidRPr="00B6314D" w:rsidRDefault="00B6314D" w:rsidP="00B6314D">
      <w:pPr>
        <w:tabs>
          <w:tab w:val="left" w:pos="0"/>
          <w:tab w:val="left" w:pos="851"/>
        </w:tabs>
        <w:spacing w:line="276" w:lineRule="auto"/>
        <w:ind w:firstLine="0"/>
        <w:rPr>
          <w:rFonts w:ascii="Times New Roman" w:eastAsia="Arial Unicode MS" w:hAnsi="Times New Roman" w:cs="Times New Roman"/>
          <w:sz w:val="24"/>
          <w:szCs w:val="24"/>
          <w:lang w:eastAsia="en-US"/>
          <w14:ligatures w14:val="standardContextual"/>
        </w:rPr>
      </w:pPr>
      <w:bookmarkStart w:id="27" w:name="_Hlk92120949"/>
      <w:r w:rsidRPr="00B6314D">
        <w:rPr>
          <w:rFonts w:ascii="Times New Roman" w:eastAsia="Arial Unicode MS" w:hAnsi="Times New Roman" w:cs="Times New Roman"/>
          <w:sz w:val="24"/>
          <w:szCs w:val="24"/>
          <w:lang w:eastAsia="en-US"/>
          <w14:ligatures w14:val="standardContextual"/>
        </w:rPr>
        <w:tab/>
        <w:t xml:space="preserve">4.6. Sutartyje nurodyta Sutarties (Paslaugų) kaina Sutarties galiojimo laikotarpiu turi būti perskaičiuojama (didinama ar mažinama) pasikeitus (padidėjus ar sumažėjus) PVM tarifui, kuris turėjo tiesioginės įtakos Sutarties (Paslaugų) kainai. Užsakovui ir Paslaugų teikėjui raštiškai susitarus, perskaičiuojama tik ta Sutarties (Paslaugų) kainos dalis, kuriai turėjo įtakos pasikeitęs PVM tarifas. </w:t>
      </w:r>
    </w:p>
    <w:p w:rsidR="00B6314D" w:rsidRPr="00B6314D" w:rsidRDefault="00B6314D" w:rsidP="00B6314D">
      <w:pPr>
        <w:widowControl w:val="0"/>
        <w:tabs>
          <w:tab w:val="left" w:pos="360"/>
          <w:tab w:val="left" w:pos="1134"/>
        </w:tabs>
        <w:spacing w:line="276" w:lineRule="auto"/>
        <w:ind w:firstLine="851"/>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Jei paslaugų teikimo trukmė kartu su numatytu Sutarties pratęsimu yra trumpesnė arba lygi 6 mėnesiams:</w:t>
      </w:r>
    </w:p>
    <w:p w:rsidR="00B6314D" w:rsidRPr="00B6314D" w:rsidRDefault="00B6314D" w:rsidP="00B6314D">
      <w:pPr>
        <w:widowControl w:val="0"/>
        <w:tabs>
          <w:tab w:val="left" w:pos="360"/>
          <w:tab w:val="left" w:pos="1134"/>
        </w:tabs>
        <w:spacing w:line="276" w:lineRule="auto"/>
        <w:ind w:firstLine="851"/>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shd w:val="clear" w:color="auto" w:fill="FFFFFF"/>
          <w:lang w:eastAsia="en-US"/>
          <w14:ligatures w14:val="standardContextual"/>
        </w:rPr>
        <w:t xml:space="preserve">4.7. </w:t>
      </w:r>
      <w:r w:rsidRPr="00B6314D">
        <w:rPr>
          <w:rFonts w:ascii="Times New Roman" w:eastAsia="Times New Roman" w:hAnsi="Times New Roman" w:cs="Times New Roman"/>
          <w:sz w:val="24"/>
          <w:szCs w:val="24"/>
          <w:lang w:eastAsia="en-US"/>
          <w14:ligatures w14:val="standardContextual"/>
        </w:rPr>
        <w:t>Įkainių perskaičiavimas (keitimas) ne dėl pasikeitusio PVM tarifo nėra numatomas.</w:t>
      </w:r>
    </w:p>
    <w:p w:rsidR="00B6314D" w:rsidRPr="00B6314D" w:rsidRDefault="00B6314D" w:rsidP="00B6314D">
      <w:pPr>
        <w:widowControl w:val="0"/>
        <w:tabs>
          <w:tab w:val="left" w:pos="360"/>
          <w:tab w:val="left" w:pos="1134"/>
        </w:tabs>
        <w:spacing w:line="276" w:lineRule="auto"/>
        <w:ind w:firstLine="0"/>
        <w:rPr>
          <w:rFonts w:ascii="Times New Roman" w:eastAsia="Times New Roman" w:hAnsi="Times New Roman" w:cs="Times New Roman"/>
          <w:sz w:val="24"/>
          <w:szCs w:val="24"/>
          <w:lang w:eastAsia="en-US"/>
          <w14:ligatures w14:val="standardContextual"/>
        </w:rPr>
      </w:pPr>
    </w:p>
    <w:bookmarkEnd w:id="27"/>
    <w:p w:rsidR="00B6314D" w:rsidRPr="00B6314D" w:rsidRDefault="00B6314D" w:rsidP="00B6314D">
      <w:pPr>
        <w:keepNext/>
        <w:numPr>
          <w:ilvl w:val="0"/>
          <w:numId w:val="22"/>
        </w:numPr>
        <w:tabs>
          <w:tab w:val="left" w:pos="284"/>
        </w:tabs>
        <w:spacing w:before="240" w:after="240" w:line="276" w:lineRule="auto"/>
        <w:ind w:left="0" w:firstLine="0"/>
        <w:jc w:val="center"/>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t>SUTARTIES ŠALIŲ ĮSIPAREIGOJIMAI</w:t>
      </w:r>
    </w:p>
    <w:p w:rsidR="00B6314D" w:rsidRPr="00B6314D" w:rsidRDefault="00B6314D" w:rsidP="00B6314D">
      <w:pPr>
        <w:numPr>
          <w:ilvl w:val="1"/>
          <w:numId w:val="22"/>
        </w:numPr>
        <w:tabs>
          <w:tab w:val="left" w:pos="0"/>
          <w:tab w:val="left" w:pos="1418"/>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Užsakovas įsipareigoja:</w:t>
      </w:r>
    </w:p>
    <w:p w:rsidR="00B6314D" w:rsidRPr="00B6314D" w:rsidRDefault="00B6314D" w:rsidP="00B6314D">
      <w:pPr>
        <w:numPr>
          <w:ilvl w:val="2"/>
          <w:numId w:val="22"/>
        </w:numPr>
        <w:tabs>
          <w:tab w:val="left" w:pos="0"/>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priimti Sutarties sąlygas ir kitus Paslaugoms taikomus reikalavimus atitinkančias suteiktas Paslaugas ir pasirašyti Paslaugų perdavimo–priėmimo aktą;</w:t>
      </w:r>
    </w:p>
    <w:p w:rsidR="00B6314D" w:rsidRPr="00B6314D" w:rsidRDefault="00B6314D" w:rsidP="00B6314D">
      <w:pPr>
        <w:numPr>
          <w:ilvl w:val="2"/>
          <w:numId w:val="22"/>
        </w:numPr>
        <w:tabs>
          <w:tab w:val="left" w:pos="0"/>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sumokėti už perduotas Paslaugas Sutartyje nustatyta tvarka ir sąlygomis;</w:t>
      </w:r>
    </w:p>
    <w:p w:rsidR="00B6314D" w:rsidRPr="00B6314D" w:rsidRDefault="00B6314D" w:rsidP="00B6314D">
      <w:pPr>
        <w:numPr>
          <w:ilvl w:val="2"/>
          <w:numId w:val="22"/>
        </w:numPr>
        <w:tabs>
          <w:tab w:val="left" w:pos="0"/>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pranešti Paslaugų teikėjui apie rekvizitų, teisinio statuso bei Sutarties 14 skyriuje įvardytų atsakingų asmenų kontaktinių duomenų pasikeitimus (jeigu jų atsirastų Sutarties vykdymo metu) raštu arba elektroniniu paštu;</w:t>
      </w:r>
    </w:p>
    <w:p w:rsidR="00B6314D" w:rsidRPr="00B6314D" w:rsidRDefault="00B6314D" w:rsidP="00B6314D">
      <w:pPr>
        <w:numPr>
          <w:ilvl w:val="2"/>
          <w:numId w:val="22"/>
        </w:numPr>
        <w:tabs>
          <w:tab w:val="left" w:pos="0"/>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iš anksto raštu nesuderinęs su kita Šalimi nekeisti už Sutarties tinkamą vykdymą atsakingų asmenų, jei tam nėra priežasčių, nepriklausančių nuo Šalies valios ar galinčių neigiamai paveikti tinkamą Sutarties vykdymą;</w:t>
      </w:r>
    </w:p>
    <w:p w:rsidR="00B6314D" w:rsidRPr="00B6314D" w:rsidRDefault="00B6314D" w:rsidP="00B6314D">
      <w:pPr>
        <w:numPr>
          <w:ilvl w:val="2"/>
          <w:numId w:val="22"/>
        </w:numPr>
        <w:tabs>
          <w:tab w:val="left" w:pos="0"/>
          <w:tab w:val="left" w:pos="480"/>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laikytis </w:t>
      </w:r>
      <w:r w:rsidRPr="00B6314D">
        <w:rPr>
          <w:rFonts w:ascii="Times New Roman" w:eastAsia="Times New Roman" w:hAnsi="Times New Roman" w:cs="Times New Roman"/>
          <w:spacing w:val="-6"/>
          <w:sz w:val="24"/>
          <w:szCs w:val="24"/>
          <w:lang w:eastAsia="en-US"/>
          <w14:ligatures w14:val="standardContextual"/>
        </w:rPr>
        <w:t xml:space="preserve">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w:t>
      </w:r>
      <w:r w:rsidRPr="00B6314D">
        <w:rPr>
          <w:rFonts w:ascii="Times New Roman" w:eastAsia="Times New Roman" w:hAnsi="Times New Roman" w:cs="Times New Roman"/>
          <w:spacing w:val="-6"/>
          <w:sz w:val="24"/>
          <w:szCs w:val="24"/>
          <w:lang w:eastAsia="en-US"/>
          <w14:ligatures w14:val="standardContextual"/>
        </w:rPr>
        <w:lastRenderedPageBreak/>
        <w:t>tvarkymą ir apsaugą, reikalavimų, jeigu Sutarčiai vykdyti iš Paslaugų teikėjo gauna informacijos ar dokumentus, kuriuose yra asmens duomenų;</w:t>
      </w:r>
    </w:p>
    <w:p w:rsidR="00B6314D" w:rsidRPr="00B6314D" w:rsidRDefault="00B6314D" w:rsidP="00B6314D">
      <w:pPr>
        <w:numPr>
          <w:ilvl w:val="1"/>
          <w:numId w:val="22"/>
        </w:numPr>
        <w:tabs>
          <w:tab w:val="left" w:pos="0"/>
          <w:tab w:val="left" w:pos="1418"/>
        </w:tabs>
        <w:spacing w:line="276" w:lineRule="auto"/>
        <w:ind w:left="0" w:firstLine="851"/>
        <w:jc w:val="left"/>
        <w:rPr>
          <w:rFonts w:ascii="Times New Roman" w:eastAsia="Times New Roman" w:hAnsi="Times New Roman" w:cs="Times New Roman"/>
          <w:sz w:val="24"/>
          <w:szCs w:val="24"/>
          <w:lang w:eastAsia="en-US"/>
          <w14:ligatures w14:val="standardContextual"/>
        </w:rPr>
      </w:pPr>
      <w:bookmarkStart w:id="28" w:name="_Hlk98829975"/>
      <w:r w:rsidRPr="00B6314D">
        <w:rPr>
          <w:rFonts w:ascii="Times New Roman" w:eastAsia="Times New Roman" w:hAnsi="Times New Roman" w:cs="Times New Roman"/>
          <w:sz w:val="24"/>
          <w:szCs w:val="24"/>
          <w:lang w:eastAsia="en-US"/>
          <w14:ligatures w14:val="standardContextual"/>
        </w:rPr>
        <w:t>Paslaugų teikėjas įsipareigoja:</w:t>
      </w:r>
    </w:p>
    <w:p w:rsidR="00B6314D" w:rsidRPr="00B6314D" w:rsidRDefault="00B6314D" w:rsidP="00B6314D">
      <w:pPr>
        <w:numPr>
          <w:ilvl w:val="2"/>
          <w:numId w:val="22"/>
        </w:numPr>
        <w:tabs>
          <w:tab w:val="left" w:pos="0"/>
          <w:tab w:val="left" w:pos="426"/>
          <w:tab w:val="left" w:pos="1418"/>
          <w:tab w:val="left" w:pos="1560"/>
        </w:tabs>
        <w:spacing w:line="276" w:lineRule="auto"/>
        <w:ind w:left="0" w:firstLine="851"/>
        <w:jc w:val="left"/>
        <w:rPr>
          <w:rFonts w:ascii="Times New Roman" w:eastAsia="Times New Roman" w:hAnsi="Times New Roman" w:cs="Times New Roman"/>
          <w:spacing w:val="-4"/>
          <w:sz w:val="24"/>
          <w:szCs w:val="24"/>
          <w:lang w:eastAsia="en-US"/>
          <w14:ligatures w14:val="standardContextual"/>
        </w:rPr>
      </w:pPr>
      <w:bookmarkStart w:id="29" w:name="_Hlk98772150"/>
      <w:r w:rsidRPr="00B6314D">
        <w:rPr>
          <w:rFonts w:ascii="Times New Roman" w:eastAsia="Times New Roman" w:hAnsi="Times New Roman" w:cs="Times New Roman"/>
          <w:spacing w:val="-4"/>
          <w:sz w:val="24"/>
          <w:szCs w:val="24"/>
          <w:lang w:eastAsia="en-US"/>
          <w14:ligatures w14:val="standardContextual"/>
        </w:rPr>
        <w:t xml:space="preserve">teikti Paslaugas Užsakovui pagal Sutartį </w:t>
      </w:r>
      <w:r w:rsidRPr="00B6314D">
        <w:rPr>
          <w:rFonts w:ascii="Times New Roman" w:eastAsia="Times New Roman" w:hAnsi="Times New Roman" w:cs="Times New Roman"/>
          <w:i/>
          <w:spacing w:val="-4"/>
          <w:sz w:val="24"/>
          <w:szCs w:val="24"/>
          <w:lang w:eastAsia="en-US"/>
          <w14:ligatures w14:val="standardContextual"/>
        </w:rPr>
        <w:t xml:space="preserve">(ir pagal Užsakovo užsakymus) </w:t>
      </w:r>
      <w:r w:rsidRPr="00B6314D">
        <w:rPr>
          <w:rFonts w:ascii="Times New Roman" w:eastAsia="Times New Roman" w:hAnsi="Times New Roman" w:cs="Times New Roman"/>
          <w:spacing w:val="-4"/>
          <w:sz w:val="24"/>
          <w:szCs w:val="24"/>
          <w:lang w:eastAsia="en-US"/>
          <w14:ligatures w14:val="standardContextual"/>
        </w:rPr>
        <w:t>už Paslaugų kainą, savo rizika ir sąskaita kiek įmanoma rūpestingiau ir efektyviau, laikydamasis geriausių visuotinai pripažįstamų profesinių, techninių standartų ir praktikos, naudodamas visus reikiamus įgūdžius ir žinias;</w:t>
      </w:r>
    </w:p>
    <w:bookmarkEnd w:id="28"/>
    <w:bookmarkEnd w:id="29"/>
    <w:p w:rsidR="00B6314D" w:rsidRPr="00B6314D" w:rsidRDefault="00B6314D" w:rsidP="00B6314D">
      <w:pPr>
        <w:numPr>
          <w:ilvl w:val="2"/>
          <w:numId w:val="22"/>
        </w:numPr>
        <w:tabs>
          <w:tab w:val="left" w:pos="0"/>
          <w:tab w:val="left" w:pos="426"/>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teikti Paslaugas </w:t>
      </w:r>
      <w:r w:rsidRPr="00B6314D">
        <w:rPr>
          <w:rFonts w:ascii="Times New Roman" w:eastAsia="Times New Roman" w:hAnsi="Times New Roman" w:cs="Times New Roman"/>
          <w:i/>
          <w:sz w:val="24"/>
          <w:szCs w:val="24"/>
          <w:lang w:eastAsia="en-US"/>
          <w14:ligatures w14:val="standardContextual"/>
        </w:rPr>
        <w:t>(</w:t>
      </w:r>
      <w:r w:rsidRPr="00B6314D">
        <w:rPr>
          <w:rFonts w:ascii="Times New Roman" w:eastAsia="Times New Roman" w:hAnsi="Times New Roman" w:cs="Times New Roman"/>
          <w:i/>
          <w:iCs/>
          <w:sz w:val="24"/>
          <w:szCs w:val="24"/>
          <w:lang w:eastAsia="en-US"/>
          <w14:ligatures w14:val="standardContextual"/>
        </w:rPr>
        <w:t>įrašyti laikotarpį)</w:t>
      </w:r>
      <w:r w:rsidRPr="00B6314D">
        <w:rPr>
          <w:rFonts w:ascii="Times New Roman" w:eastAsia="Times New Roman" w:hAnsi="Times New Roman" w:cs="Times New Roman"/>
          <w:iCs/>
          <w:sz w:val="24"/>
          <w:szCs w:val="24"/>
          <w:lang w:eastAsia="en-US"/>
          <w14:ligatures w14:val="standardContextual"/>
        </w:rPr>
        <w:t xml:space="preserve"> nuo Sutarties įsigaliojimo dienos;</w:t>
      </w:r>
    </w:p>
    <w:p w:rsidR="00B6314D" w:rsidRPr="00B6314D" w:rsidRDefault="00B6314D" w:rsidP="00B6314D">
      <w:pPr>
        <w:numPr>
          <w:ilvl w:val="2"/>
          <w:numId w:val="22"/>
        </w:numPr>
        <w:tabs>
          <w:tab w:val="left" w:pos="0"/>
          <w:tab w:val="left" w:pos="426"/>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teikti Užsakovui visą jo prašomą informaciją apie Paslaugų teikimą;</w:t>
      </w:r>
    </w:p>
    <w:p w:rsidR="00B6314D" w:rsidRPr="00B6314D" w:rsidRDefault="00B6314D" w:rsidP="00B6314D">
      <w:pPr>
        <w:numPr>
          <w:ilvl w:val="2"/>
          <w:numId w:val="22"/>
        </w:numPr>
        <w:tabs>
          <w:tab w:val="left" w:pos="0"/>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užtikrinti Sutarties vykdymo metu iš Užsakovo gautos ir su Sutarties vykdymu susijusios informacijos konfidencialumą ir apsaugą;</w:t>
      </w:r>
    </w:p>
    <w:p w:rsidR="00B6314D" w:rsidRPr="00B6314D" w:rsidRDefault="00B6314D" w:rsidP="00B6314D">
      <w:pPr>
        <w:numPr>
          <w:ilvl w:val="2"/>
          <w:numId w:val="22"/>
        </w:numPr>
        <w:tabs>
          <w:tab w:val="left" w:pos="0"/>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tiekėjas, pasirašydamas sutartį, įsipareigoja iki sutarties vykdymo pradžios pateikti galiojančio civilinės atsakomybės draudimo polisą, kurio apimtis būtų ne mažesnė nei sutarties vertė, apimantį su šios sutarties vykdymu susijusią veiklą. Jei ne – netesybos ar galimas sutarties nutraukimas.</w:t>
      </w:r>
    </w:p>
    <w:p w:rsidR="00B6314D" w:rsidRPr="00B6314D" w:rsidRDefault="00B6314D" w:rsidP="00B6314D">
      <w:pPr>
        <w:numPr>
          <w:ilvl w:val="2"/>
          <w:numId w:val="22"/>
        </w:numPr>
        <w:tabs>
          <w:tab w:val="left" w:pos="1276"/>
          <w:tab w:val="left" w:pos="1418"/>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užtikrinti, kad visą Sutarties galiojimo laikotarpį jis turės teisę verstis veikla, kaip tai nustato Lietuvos Respublikos teisės aktai. Tai yra esminė Sutarties sąlyga, kurios pažeidimas laikomas </w:t>
      </w:r>
      <w:r w:rsidRPr="00B6314D">
        <w:rPr>
          <w:rFonts w:ascii="Times New Roman" w:eastAsia="Times New Roman" w:hAnsi="Times New Roman" w:cs="Times New Roman"/>
          <w:bCs/>
          <w:sz w:val="24"/>
          <w:szCs w:val="24"/>
          <w:lang w:eastAsia="en-US"/>
          <w14:ligatures w14:val="standardContextual"/>
        </w:rPr>
        <w:t>esminiu Sutarties pažeidimu</w:t>
      </w:r>
      <w:r w:rsidRPr="00B6314D">
        <w:rPr>
          <w:rFonts w:ascii="Times New Roman" w:eastAsia="Times New Roman" w:hAnsi="Times New Roman" w:cs="Times New Roman"/>
          <w:sz w:val="24"/>
          <w:szCs w:val="24"/>
          <w:lang w:eastAsia="en-US"/>
          <w14:ligatures w14:val="standardContextual"/>
        </w:rPr>
        <w:t>;</w:t>
      </w:r>
    </w:p>
    <w:p w:rsidR="00B6314D" w:rsidRPr="00B6314D" w:rsidRDefault="00B6314D" w:rsidP="00B6314D">
      <w:pPr>
        <w:numPr>
          <w:ilvl w:val="2"/>
          <w:numId w:val="22"/>
        </w:numPr>
        <w:tabs>
          <w:tab w:val="left" w:pos="0"/>
          <w:tab w:val="left" w:pos="1418"/>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pranešti Užsakovui apie rekvizitų, teisinio statuso bei Sutarties 14 skyriuje įvardytų už Sutarties tinkamą vykdymą atsakingų asmenų kontaktinių duomenų pasikeitimus (jeigu jų atsirastų Sutarties vykdymo metu) raštu arba elektroniniu paštu, likus ne mažiau kaip 14 (keturiolikai) kalendorinių dienų iki pakeitimų įgyvendinimo dienos;</w:t>
      </w:r>
    </w:p>
    <w:p w:rsidR="00B6314D" w:rsidRPr="00B6314D" w:rsidRDefault="00B6314D" w:rsidP="00B6314D">
      <w:pPr>
        <w:numPr>
          <w:ilvl w:val="2"/>
          <w:numId w:val="22"/>
        </w:numPr>
        <w:tabs>
          <w:tab w:val="left" w:pos="0"/>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iš anksto raštu nesuderinęs su kita Šalimi nekeisti už Sutarties tinkamą vykdymą atsakingų asmenų, jei tam nėra priežasčių, nepriklausančių nuo Šalies valios ar galinčių neigiamai paveikti tinkamą Sutarties vykdymą;</w:t>
      </w:r>
    </w:p>
    <w:p w:rsidR="00B6314D" w:rsidRPr="00B6314D" w:rsidRDefault="00B6314D" w:rsidP="00B6314D">
      <w:pPr>
        <w:numPr>
          <w:ilvl w:val="2"/>
          <w:numId w:val="22"/>
        </w:numPr>
        <w:tabs>
          <w:tab w:val="left" w:pos="0"/>
          <w:tab w:val="left" w:pos="1418"/>
          <w:tab w:val="left" w:pos="1560"/>
        </w:tabs>
        <w:spacing w:line="276" w:lineRule="auto"/>
        <w:ind w:left="0" w:firstLine="851"/>
        <w:jc w:val="left"/>
        <w:rPr>
          <w:rFonts w:ascii="Times New Roman" w:eastAsia="Times New Roman" w:hAnsi="Times New Roman" w:cs="Times New Roman"/>
          <w:color w:val="000000"/>
          <w:sz w:val="24"/>
          <w:szCs w:val="24"/>
          <w:u w:val="single"/>
          <w:lang w:eastAsia="en-US"/>
          <w14:ligatures w14:val="standardContextual"/>
        </w:rPr>
      </w:pPr>
      <w:r w:rsidRPr="00B6314D">
        <w:rPr>
          <w:rFonts w:ascii="Times New Roman" w:eastAsia="Times New Roman" w:hAnsi="Times New Roman" w:cs="Times New Roman"/>
          <w:sz w:val="24"/>
          <w:szCs w:val="24"/>
          <w:lang w:eastAsia="en-US"/>
          <w14:ligatures w14:val="standardContextual"/>
        </w:rPr>
        <w:t>atsiskaitymo dokumentus mokėjimui atlikti parengti ir pateikti tik naudodamasis sąskaitų administravimo bendrąją informacine sistema „SABIS“;</w:t>
      </w:r>
    </w:p>
    <w:p w:rsidR="00B6314D" w:rsidRPr="00B6314D" w:rsidRDefault="00B6314D" w:rsidP="00B6314D">
      <w:pPr>
        <w:numPr>
          <w:ilvl w:val="2"/>
          <w:numId w:val="22"/>
        </w:numPr>
        <w:tabs>
          <w:tab w:val="left" w:pos="0"/>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ne vėliau, nei Sutartis pradedama vykdyti, pateikti Užsakovui informaciją apie pasitelktus subteikėjus;</w:t>
      </w:r>
    </w:p>
    <w:p w:rsidR="00B6314D" w:rsidRPr="00B6314D" w:rsidRDefault="00B6314D" w:rsidP="00B6314D">
      <w:pPr>
        <w:numPr>
          <w:ilvl w:val="2"/>
          <w:numId w:val="22"/>
        </w:numPr>
        <w:tabs>
          <w:tab w:val="left" w:pos="0"/>
          <w:tab w:val="left" w:pos="480"/>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laikytis </w:t>
      </w:r>
      <w:r w:rsidRPr="00B6314D">
        <w:rPr>
          <w:rFonts w:ascii="Times New Roman" w:eastAsia="Times New Roman" w:hAnsi="Times New Roman" w:cs="Times New Roman"/>
          <w:spacing w:val="-6"/>
          <w:sz w:val="24"/>
          <w:szCs w:val="24"/>
          <w:lang w:eastAsia="en-US"/>
          <w14:ligatures w14:val="standardContextual"/>
        </w:rPr>
        <w:t>Reglamento (ES) 2016/679, Lietuvos Respublikos asmens duomenų teisinės apsaugos įstatymo ir kitų teisės aktų, reglamentuojančių asmens duomenų tvarkymą ir apsaugą, reikalavimų, jeigu Sutarčiai vykdyti iš Užsakovo gauna informacijos ar dokumentus, kuriuose yra asmens duomenų;</w:t>
      </w:r>
    </w:p>
    <w:p w:rsidR="00B6314D" w:rsidRPr="00B6314D" w:rsidRDefault="00B6314D" w:rsidP="00B6314D">
      <w:pPr>
        <w:numPr>
          <w:ilvl w:val="2"/>
          <w:numId w:val="22"/>
        </w:numPr>
        <w:tabs>
          <w:tab w:val="left" w:pos="1560"/>
          <w:tab w:val="left" w:pos="1701"/>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tinkamai vykdyti kitus įsipareigojimus, nustatytus Sutartyje ir galiojančiuose Lietuvos Respublikos teisės aktuose. </w:t>
      </w:r>
    </w:p>
    <w:p w:rsidR="00B6314D" w:rsidRPr="00B6314D" w:rsidRDefault="00B6314D" w:rsidP="00B6314D">
      <w:pPr>
        <w:keepNext/>
        <w:numPr>
          <w:ilvl w:val="0"/>
          <w:numId w:val="22"/>
        </w:numPr>
        <w:tabs>
          <w:tab w:val="left" w:pos="284"/>
        </w:tabs>
        <w:spacing w:before="240" w:after="240" w:line="276" w:lineRule="auto"/>
        <w:ind w:left="0" w:firstLine="0"/>
        <w:jc w:val="center"/>
        <w:rPr>
          <w:rFonts w:ascii="Times New Roman" w:eastAsia="Times New Roman" w:hAnsi="Times New Roman" w:cs="Times New Roman"/>
          <w:bCs/>
          <w:iCs/>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t>SUTARTIES ŠALIŲ TEISĖS</w:t>
      </w:r>
    </w:p>
    <w:p w:rsidR="00B6314D" w:rsidRPr="00B6314D" w:rsidRDefault="00B6314D" w:rsidP="00B6314D">
      <w:pPr>
        <w:numPr>
          <w:ilvl w:val="1"/>
          <w:numId w:val="22"/>
        </w:numPr>
        <w:tabs>
          <w:tab w:val="left" w:pos="1134"/>
          <w:tab w:val="left" w:pos="1276"/>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Užsakovas turi teisę:</w:t>
      </w:r>
    </w:p>
    <w:p w:rsidR="00B6314D" w:rsidRPr="00B6314D" w:rsidRDefault="00B6314D" w:rsidP="00B6314D">
      <w:pPr>
        <w:numPr>
          <w:ilvl w:val="2"/>
          <w:numId w:val="22"/>
        </w:numPr>
        <w:tabs>
          <w:tab w:val="left" w:pos="1134"/>
          <w:tab w:val="left" w:pos="1276"/>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bCs/>
          <w:iCs/>
          <w:sz w:val="24"/>
          <w:szCs w:val="24"/>
          <w:lang w:eastAsia="en-US"/>
          <w14:ligatures w14:val="standardContextual"/>
        </w:rPr>
        <w:t>atsisakyti priimti Paslaugas ir už jas nemokėti, jeigu Paslaugos neatitinka Sutartyje nustatytų ar kitų joms taikomų reikalavimų;</w:t>
      </w:r>
    </w:p>
    <w:p w:rsidR="00B6314D" w:rsidRPr="00B6314D" w:rsidRDefault="00B6314D" w:rsidP="00B6314D">
      <w:pPr>
        <w:numPr>
          <w:ilvl w:val="2"/>
          <w:numId w:val="22"/>
        </w:numPr>
        <w:tabs>
          <w:tab w:val="left" w:pos="1134"/>
          <w:tab w:val="left" w:pos="1276"/>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pareikalauti, kad Paslaugų teikėjas pateiktų visą jo prašomą informaciją apie Paslaugų teikimą žodžiu arba raštu;</w:t>
      </w:r>
    </w:p>
    <w:p w:rsidR="00B6314D" w:rsidRPr="00B6314D" w:rsidRDefault="00B6314D" w:rsidP="00B6314D">
      <w:pPr>
        <w:numPr>
          <w:ilvl w:val="2"/>
          <w:numId w:val="22"/>
        </w:numPr>
        <w:tabs>
          <w:tab w:val="left" w:pos="1134"/>
          <w:tab w:val="left" w:pos="1276"/>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bCs/>
          <w:iCs/>
          <w:sz w:val="24"/>
          <w:szCs w:val="24"/>
          <w:lang w:eastAsia="en-US"/>
          <w14:ligatures w14:val="standardContextual"/>
        </w:rPr>
        <w:t>Paslaugų teikėjui nevykdant Sutarties ar netinkamai ją vykdant:</w:t>
      </w:r>
    </w:p>
    <w:p w:rsidR="00B6314D" w:rsidRPr="00B6314D" w:rsidRDefault="00B6314D" w:rsidP="00B6314D">
      <w:pPr>
        <w:numPr>
          <w:ilvl w:val="3"/>
          <w:numId w:val="22"/>
        </w:numPr>
        <w:tabs>
          <w:tab w:val="left" w:pos="1134"/>
          <w:tab w:val="left" w:pos="1276"/>
          <w:tab w:val="left" w:pos="1418"/>
          <w:tab w:val="left" w:pos="1560"/>
          <w:tab w:val="left" w:pos="168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bCs/>
          <w:iCs/>
          <w:sz w:val="24"/>
          <w:szCs w:val="24"/>
          <w:lang w:eastAsia="en-US"/>
          <w14:ligatures w14:val="standardContextual"/>
        </w:rPr>
        <w:t>reikalauti, kad Paslaugų teikėjas per nurodytą terminą neatlygintinai pašalintų Paslaugų teikimo trūkumus;</w:t>
      </w:r>
    </w:p>
    <w:p w:rsidR="00B6314D" w:rsidRPr="00B6314D" w:rsidRDefault="00B6314D" w:rsidP="00B6314D">
      <w:pPr>
        <w:numPr>
          <w:ilvl w:val="3"/>
          <w:numId w:val="22"/>
        </w:numPr>
        <w:tabs>
          <w:tab w:val="left" w:pos="1680"/>
        </w:tabs>
        <w:spacing w:line="276" w:lineRule="auto"/>
        <w:ind w:left="0" w:firstLine="851"/>
        <w:jc w:val="left"/>
        <w:rPr>
          <w:rFonts w:ascii="Times New Roman" w:eastAsia="Times New Roman" w:hAnsi="Times New Roman" w:cs="Times New Roman"/>
          <w:spacing w:val="-4"/>
          <w:sz w:val="24"/>
          <w:szCs w:val="24"/>
          <w:lang w:eastAsia="en-US"/>
          <w14:ligatures w14:val="standardContextual"/>
        </w:rPr>
      </w:pPr>
      <w:r w:rsidRPr="00B6314D">
        <w:rPr>
          <w:rFonts w:ascii="Times New Roman" w:eastAsia="Times New Roman" w:hAnsi="Times New Roman" w:cs="Times New Roman"/>
          <w:bCs/>
          <w:iCs/>
          <w:spacing w:val="-4"/>
          <w:sz w:val="24"/>
          <w:szCs w:val="24"/>
          <w:lang w:eastAsia="en-US"/>
          <w14:ligatures w14:val="standardContextual"/>
        </w:rPr>
        <w:t>reikalauti, kad Paslaugų teikėjas sumokėtų Sutarties 7.2 papunktyje nustatytus delspinigius;</w:t>
      </w:r>
    </w:p>
    <w:p w:rsidR="00B6314D" w:rsidRPr="00B6314D" w:rsidRDefault="00B6314D" w:rsidP="00B6314D">
      <w:pPr>
        <w:numPr>
          <w:ilvl w:val="3"/>
          <w:numId w:val="22"/>
        </w:numPr>
        <w:tabs>
          <w:tab w:val="left" w:pos="1134"/>
          <w:tab w:val="left" w:pos="1276"/>
          <w:tab w:val="left" w:pos="1418"/>
          <w:tab w:val="left" w:pos="1560"/>
          <w:tab w:val="left" w:pos="168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bCs/>
          <w:iCs/>
          <w:sz w:val="24"/>
          <w:szCs w:val="24"/>
          <w:lang w:eastAsia="en-US"/>
          <w14:ligatures w14:val="standardContextual"/>
        </w:rPr>
        <w:lastRenderedPageBreak/>
        <w:t>reikalauti, kad Paslaugų teikėjas atlygintų dėl Sutarties nevykdymo ar netinkamo vykdymo atsiradusius nuostolius;</w:t>
      </w:r>
    </w:p>
    <w:p w:rsidR="00B6314D" w:rsidRPr="00B6314D" w:rsidRDefault="00B6314D" w:rsidP="00B6314D">
      <w:pPr>
        <w:numPr>
          <w:ilvl w:val="3"/>
          <w:numId w:val="22"/>
        </w:numPr>
        <w:tabs>
          <w:tab w:val="left" w:pos="1134"/>
          <w:tab w:val="left" w:pos="1276"/>
          <w:tab w:val="left" w:pos="1418"/>
          <w:tab w:val="left" w:pos="1560"/>
          <w:tab w:val="left" w:pos="168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bCs/>
          <w:iCs/>
          <w:sz w:val="24"/>
          <w:szCs w:val="24"/>
          <w:lang w:eastAsia="en-US"/>
          <w14:ligatures w14:val="standardContextual"/>
        </w:rPr>
        <w:t xml:space="preserve">vienašališkai nutraukti Sutartį </w:t>
      </w:r>
      <w:r w:rsidRPr="00B6314D">
        <w:rPr>
          <w:rFonts w:ascii="Times New Roman" w:eastAsia="Times New Roman" w:hAnsi="Times New Roman" w:cs="Times New Roman"/>
          <w:bCs/>
          <w:sz w:val="24"/>
          <w:szCs w:val="24"/>
          <w:lang w:eastAsia="en-US"/>
          <w14:ligatures w14:val="standardContextual"/>
        </w:rPr>
        <w:t>ir reikalauti sumokėti Sutarties 7.3 papunktyje nustatytą baudą) (jei Sutarties įvykdymas užtikrinamas netesybomis – bauda);</w:t>
      </w:r>
    </w:p>
    <w:p w:rsidR="00B6314D" w:rsidRPr="00B6314D" w:rsidRDefault="00B6314D" w:rsidP="00B6314D">
      <w:pPr>
        <w:numPr>
          <w:ilvl w:val="1"/>
          <w:numId w:val="22"/>
        </w:numPr>
        <w:tabs>
          <w:tab w:val="left" w:pos="1134"/>
          <w:tab w:val="left" w:pos="1276"/>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Paslaugų teikėjas turi teisę:</w:t>
      </w:r>
    </w:p>
    <w:p w:rsidR="00B6314D" w:rsidRPr="00B6314D" w:rsidRDefault="00B6314D" w:rsidP="00B6314D">
      <w:pPr>
        <w:numPr>
          <w:ilvl w:val="2"/>
          <w:numId w:val="22"/>
        </w:numPr>
        <w:tabs>
          <w:tab w:val="left" w:pos="1134"/>
          <w:tab w:val="left" w:pos="1276"/>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reikalauti iš Užsakovo sumokėti už tinkamai suteiktas Paslaugas Sutartyje nurodyta tvarka, sąlygomis ir per nurodytus terminus;</w:t>
      </w:r>
    </w:p>
    <w:p w:rsidR="00B6314D" w:rsidRPr="00B6314D" w:rsidRDefault="00B6314D" w:rsidP="00B6314D">
      <w:pPr>
        <w:numPr>
          <w:ilvl w:val="2"/>
          <w:numId w:val="22"/>
        </w:numPr>
        <w:tabs>
          <w:tab w:val="left" w:pos="1134"/>
          <w:tab w:val="left" w:pos="1276"/>
          <w:tab w:val="left" w:pos="1418"/>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reikalauti, kad Užsakovas priimtų tinkamai suteiktas Paslaugas, arba atsisakyti vykdyti Sutartį, jeigu Užsakovas, pažeisdamas savo įsipareigojimus, nepriima tinkamai suteiktų Paslaugų ar atsisako jas priimti;</w:t>
      </w:r>
    </w:p>
    <w:p w:rsidR="00B6314D" w:rsidRPr="00B6314D" w:rsidRDefault="00B6314D" w:rsidP="00B6314D">
      <w:pPr>
        <w:tabs>
          <w:tab w:val="left" w:pos="1134"/>
          <w:tab w:val="left" w:pos="1276"/>
          <w:tab w:val="left" w:pos="1418"/>
          <w:tab w:val="left" w:pos="1560"/>
        </w:tabs>
        <w:spacing w:line="276" w:lineRule="auto"/>
        <w:ind w:left="851" w:firstLine="0"/>
        <w:rPr>
          <w:rFonts w:ascii="Times New Roman" w:eastAsia="Times New Roman" w:hAnsi="Times New Roman" w:cs="Times New Roman"/>
          <w:sz w:val="24"/>
          <w:szCs w:val="24"/>
          <w:lang w:eastAsia="en-US"/>
          <w14:ligatures w14:val="standardContextual"/>
        </w:rPr>
      </w:pPr>
    </w:p>
    <w:p w:rsidR="00B6314D" w:rsidRPr="00B6314D" w:rsidRDefault="00B6314D" w:rsidP="00B6314D">
      <w:pPr>
        <w:keepNext/>
        <w:numPr>
          <w:ilvl w:val="0"/>
          <w:numId w:val="22"/>
        </w:numPr>
        <w:tabs>
          <w:tab w:val="left" w:pos="284"/>
        </w:tabs>
        <w:spacing w:before="240" w:after="240" w:line="276" w:lineRule="auto"/>
        <w:ind w:left="0" w:firstLine="0"/>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b/>
          <w:spacing w:val="-2"/>
          <w:sz w:val="24"/>
          <w:szCs w:val="24"/>
          <w:lang w:eastAsia="en-US"/>
          <w14:ligatures w14:val="standardContextual"/>
        </w:rPr>
        <w:t>SUTARTIES ĮVYKDYMO UŽTIKRINIMAS</w:t>
      </w:r>
    </w:p>
    <w:p w:rsidR="00B6314D" w:rsidRPr="00B6314D" w:rsidRDefault="00B6314D" w:rsidP="00B6314D">
      <w:pPr>
        <w:numPr>
          <w:ilvl w:val="1"/>
          <w:numId w:val="21"/>
        </w:numPr>
        <w:tabs>
          <w:tab w:val="left" w:pos="1134"/>
        </w:tabs>
        <w:spacing w:line="276" w:lineRule="auto"/>
        <w:ind w:left="0" w:firstLine="851"/>
        <w:jc w:val="left"/>
        <w:rPr>
          <w:rFonts w:ascii="Times New Roman" w:eastAsia="Times New Roman" w:hAnsi="Times New Roman" w:cs="Times New Roman"/>
          <w:spacing w:val="-4"/>
          <w:sz w:val="24"/>
          <w:szCs w:val="24"/>
          <w:lang w:eastAsia="en-US"/>
          <w14:ligatures w14:val="standardContextual"/>
        </w:rPr>
      </w:pPr>
      <w:r w:rsidRPr="00B6314D">
        <w:rPr>
          <w:rFonts w:ascii="Times New Roman" w:eastAsia="Times New Roman" w:hAnsi="Times New Roman" w:cs="Times New Roman"/>
          <w:spacing w:val="-4"/>
          <w:sz w:val="24"/>
          <w:szCs w:val="24"/>
          <w:lang w:eastAsia="en-US"/>
          <w14:ligatures w14:val="standardContextual"/>
        </w:rPr>
        <w:t>Užsakovui nesumokėjus Paslaugų teikėjui už suteiktas Paslaugas per Sutartyje nustatytą laikotarpį, Užsakovas įsipareigoja mokėti 0,2 (dviejų dešimtųjų) proc. dydžio delspinigius nuo laiku nesumokėtos sumos už kiekvieną pavėluotą sumokėti dieną.</w:t>
      </w:r>
    </w:p>
    <w:p w:rsidR="00B6314D" w:rsidRPr="00B6314D" w:rsidRDefault="00B6314D" w:rsidP="00B6314D">
      <w:pPr>
        <w:numPr>
          <w:ilvl w:val="1"/>
          <w:numId w:val="21"/>
        </w:numPr>
        <w:tabs>
          <w:tab w:val="left" w:pos="1134"/>
        </w:tabs>
        <w:spacing w:line="276" w:lineRule="auto"/>
        <w:ind w:left="0" w:firstLine="851"/>
        <w:jc w:val="left"/>
        <w:rPr>
          <w:rFonts w:ascii="Times New Roman" w:eastAsia="Times New Roman" w:hAnsi="Times New Roman" w:cs="Times New Roman"/>
          <w:spacing w:val="-2"/>
          <w:sz w:val="24"/>
          <w:szCs w:val="24"/>
          <w:lang w:eastAsia="en-US"/>
          <w14:ligatures w14:val="standardContextual"/>
        </w:rPr>
      </w:pPr>
      <w:r w:rsidRPr="00B6314D">
        <w:rPr>
          <w:rFonts w:ascii="Times New Roman" w:eastAsia="Times New Roman" w:hAnsi="Times New Roman" w:cs="Times New Roman"/>
          <w:spacing w:val="-2"/>
          <w:sz w:val="24"/>
          <w:szCs w:val="24"/>
          <w:lang w:eastAsia="en-US"/>
          <w14:ligatures w14:val="standardContextual"/>
        </w:rPr>
        <w:t>Jeigu Paslaugų teikėjas vėluoja suteikti Sutartyje numatytas Paslaugas per Sutartyje nustatytą terminą, Paslaugų teikėjas įsipareigoja mokėti 0,2 (dviejų dešimtųjų) proc. dydžio delspinigius nuo nesuteiktų Paslaugų kainos už kiekvieną pavėluotą suteikti Paslaugas dieną.</w:t>
      </w:r>
    </w:p>
    <w:p w:rsidR="00B6314D" w:rsidRPr="00B6314D" w:rsidRDefault="00B6314D" w:rsidP="00B6314D">
      <w:pPr>
        <w:numPr>
          <w:ilvl w:val="1"/>
          <w:numId w:val="21"/>
        </w:numPr>
        <w:tabs>
          <w:tab w:val="left" w:pos="1134"/>
        </w:tabs>
        <w:spacing w:line="276" w:lineRule="auto"/>
        <w:ind w:left="0" w:firstLine="851"/>
        <w:jc w:val="left"/>
        <w:rPr>
          <w:rFonts w:ascii="Times New Roman" w:eastAsia="Times New Roman" w:hAnsi="Times New Roman" w:cs="Times New Roman"/>
          <w:spacing w:val="-2"/>
          <w:sz w:val="24"/>
          <w:szCs w:val="24"/>
          <w:lang w:eastAsia="en-US"/>
          <w14:ligatures w14:val="standardContextual"/>
        </w:rPr>
      </w:pPr>
      <w:r w:rsidRPr="00B6314D">
        <w:rPr>
          <w:rFonts w:ascii="Times New Roman" w:eastAsia="Times New Roman" w:hAnsi="Times New Roman" w:cs="Times New Roman"/>
          <w:spacing w:val="-2"/>
          <w:sz w:val="24"/>
          <w:szCs w:val="24"/>
          <w:lang w:eastAsia="en-US"/>
          <w14:ligatures w14:val="standardContextual"/>
        </w:rPr>
        <w:t xml:space="preserve">Jei Paslaugų teikėjas nevykdo sutartinių įsipareigojimų ar netinkamai juos vykdo arba ne dėl Užsakovo kaltės, nesant svarbių priežasčių, vienašališkai nutraukia Sutartį, jis moka Užsakovui </w:t>
      </w:r>
      <w:r w:rsidRPr="00B6314D">
        <w:rPr>
          <w:rFonts w:ascii="Times New Roman" w:eastAsia="Times New Roman" w:hAnsi="Times New Roman" w:cs="Times New Roman"/>
          <w:iCs/>
          <w:spacing w:val="-2"/>
          <w:sz w:val="24"/>
          <w:szCs w:val="24"/>
          <w:lang w:eastAsia="en-US"/>
          <w14:ligatures w14:val="standardContextual"/>
        </w:rPr>
        <w:t>10 (dešimt)</w:t>
      </w:r>
      <w:r w:rsidRPr="00B6314D">
        <w:rPr>
          <w:rFonts w:ascii="Times New Roman" w:eastAsia="Times New Roman" w:hAnsi="Times New Roman" w:cs="Times New Roman"/>
          <w:i/>
          <w:spacing w:val="-2"/>
          <w:sz w:val="24"/>
          <w:szCs w:val="24"/>
          <w:lang w:eastAsia="en-US"/>
          <w14:ligatures w14:val="standardContextual"/>
        </w:rPr>
        <w:t xml:space="preserve"> </w:t>
      </w:r>
      <w:r w:rsidRPr="00B6314D">
        <w:rPr>
          <w:rFonts w:ascii="Times New Roman" w:eastAsia="Times New Roman" w:hAnsi="Times New Roman" w:cs="Times New Roman"/>
          <w:spacing w:val="-2"/>
          <w:sz w:val="24"/>
          <w:szCs w:val="24"/>
          <w:lang w:eastAsia="en-US"/>
          <w14:ligatures w14:val="standardContextual"/>
        </w:rPr>
        <w:t>proc. Sutarties kainos dydžio</w:t>
      </w:r>
      <w:r w:rsidRPr="00B6314D">
        <w:rPr>
          <w:rFonts w:ascii="Times New Roman" w:eastAsia="Times New Roman" w:hAnsi="Times New Roman" w:cs="Times New Roman"/>
          <w:i/>
          <w:spacing w:val="-2"/>
          <w:sz w:val="24"/>
          <w:szCs w:val="24"/>
          <w:lang w:eastAsia="en-US"/>
          <w14:ligatures w14:val="standardContextual"/>
        </w:rPr>
        <w:t xml:space="preserve"> </w:t>
      </w:r>
      <w:r w:rsidRPr="00B6314D">
        <w:rPr>
          <w:rFonts w:ascii="Times New Roman" w:eastAsia="Times New Roman" w:hAnsi="Times New Roman" w:cs="Times New Roman"/>
          <w:spacing w:val="-2"/>
          <w:sz w:val="24"/>
          <w:szCs w:val="24"/>
          <w:lang w:eastAsia="en-US"/>
          <w14:ligatures w14:val="standardContextual"/>
        </w:rPr>
        <w:t>baudą.</w:t>
      </w:r>
    </w:p>
    <w:p w:rsidR="00B6314D" w:rsidRPr="00B6314D" w:rsidRDefault="00B6314D" w:rsidP="00B6314D">
      <w:pPr>
        <w:keepNext/>
        <w:numPr>
          <w:ilvl w:val="0"/>
          <w:numId w:val="22"/>
        </w:numPr>
        <w:tabs>
          <w:tab w:val="left" w:pos="284"/>
        </w:tabs>
        <w:spacing w:before="240" w:after="240" w:line="276" w:lineRule="auto"/>
        <w:ind w:left="0" w:firstLine="0"/>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b/>
          <w:caps/>
          <w:sz w:val="24"/>
          <w:szCs w:val="24"/>
          <w:lang w:eastAsia="en-US"/>
          <w14:ligatures w14:val="standardContextual"/>
        </w:rPr>
        <w:t>SUTARTIES ŠALIŲ Atsakomybė</w:t>
      </w:r>
    </w:p>
    <w:p w:rsidR="00B6314D" w:rsidRPr="00B6314D" w:rsidRDefault="00B6314D" w:rsidP="00B6314D">
      <w:pPr>
        <w:numPr>
          <w:ilvl w:val="1"/>
          <w:numId w:val="22"/>
        </w:numPr>
        <w:tabs>
          <w:tab w:val="left" w:pos="1134"/>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Šalys atsako už tai, kad Sutartyje nustatyti įsipareigojimai būtų vykdomi tinkamai ir laiku Lietuvos Respublikos įstatymų nustatyta tvarka.</w:t>
      </w:r>
    </w:p>
    <w:p w:rsidR="00B6314D" w:rsidRPr="00B6314D" w:rsidRDefault="00B6314D" w:rsidP="00B6314D">
      <w:pPr>
        <w:numPr>
          <w:ilvl w:val="1"/>
          <w:numId w:val="22"/>
        </w:numPr>
        <w:tabs>
          <w:tab w:val="left" w:pos="1134"/>
          <w:tab w:val="left" w:pos="132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Paslaugų teikėjas atsako už visus pagal Sutartį prisiimtus įsipareigojimus, nepaisant to, ar jiems vykdyti pasitelkiami tretieji asmenys.</w:t>
      </w:r>
    </w:p>
    <w:p w:rsidR="00B6314D" w:rsidRPr="00B6314D" w:rsidRDefault="00B6314D" w:rsidP="00B6314D">
      <w:pPr>
        <w:keepNext/>
        <w:numPr>
          <w:ilvl w:val="0"/>
          <w:numId w:val="22"/>
        </w:numPr>
        <w:tabs>
          <w:tab w:val="left" w:pos="284"/>
        </w:tabs>
        <w:spacing w:before="240" w:after="240" w:line="276" w:lineRule="auto"/>
        <w:ind w:left="0" w:firstLine="0"/>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b/>
          <w:caps/>
          <w:sz w:val="24"/>
          <w:szCs w:val="24"/>
          <w:lang w:eastAsia="en-US"/>
          <w14:ligatures w14:val="standardContextual"/>
        </w:rPr>
        <w:t>Subteikėjai ir jų keitimo tvarka</w:t>
      </w:r>
    </w:p>
    <w:p w:rsidR="00B6314D" w:rsidRPr="00B6314D" w:rsidRDefault="00B6314D" w:rsidP="00B6314D">
      <w:pPr>
        <w:widowControl w:val="0"/>
        <w:tabs>
          <w:tab w:val="left" w:pos="360"/>
          <w:tab w:val="left" w:pos="1134"/>
        </w:tabs>
        <w:spacing w:line="276" w:lineRule="auto"/>
        <w:ind w:firstLine="851"/>
        <w:rPr>
          <w:rFonts w:ascii="Times New Roman" w:eastAsia="Times New Roman" w:hAnsi="Times New Roman" w:cs="Times New Roman"/>
          <w:i/>
          <w:caps/>
          <w:sz w:val="24"/>
          <w:szCs w:val="24"/>
          <w:lang w:eastAsia="en-US"/>
          <w14:ligatures w14:val="standardContextual"/>
        </w:rPr>
      </w:pPr>
      <w:r w:rsidRPr="00B6314D">
        <w:rPr>
          <w:rFonts w:ascii="Times New Roman" w:eastAsia="Times New Roman" w:hAnsi="Times New Roman" w:cs="Times New Roman"/>
          <w:i/>
          <w:sz w:val="24"/>
          <w:szCs w:val="24"/>
          <w:lang w:eastAsia="en-US"/>
          <w14:ligatures w14:val="standardContextual"/>
        </w:rPr>
        <w:t>Jei Paslaugų teikėjas ketina pasitelkti subteikėjus, nurodoma:</w:t>
      </w:r>
    </w:p>
    <w:p w:rsidR="00B6314D" w:rsidRPr="00B6314D" w:rsidRDefault="00B6314D" w:rsidP="00B6314D">
      <w:pPr>
        <w:widowControl w:val="0"/>
        <w:numPr>
          <w:ilvl w:val="1"/>
          <w:numId w:val="22"/>
        </w:numPr>
        <w:tabs>
          <w:tab w:val="left" w:pos="360"/>
          <w:tab w:val="left" w:pos="1134"/>
        </w:tabs>
        <w:spacing w:line="276" w:lineRule="auto"/>
        <w:ind w:left="0" w:firstLine="851"/>
        <w:jc w:val="left"/>
        <w:rPr>
          <w:rFonts w:ascii="Times New Roman" w:eastAsia="Times New Roman" w:hAnsi="Times New Roman" w:cs="Times New Roman"/>
          <w:caps/>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Sutarties įsipareigojimų daliai </w:t>
      </w:r>
      <w:r w:rsidRPr="00B6314D">
        <w:rPr>
          <w:rFonts w:ascii="Times New Roman" w:eastAsia="Times New Roman" w:hAnsi="Times New Roman" w:cs="Times New Roman"/>
          <w:i/>
          <w:sz w:val="24"/>
          <w:szCs w:val="24"/>
          <w:lang w:eastAsia="en-US"/>
          <w14:ligatures w14:val="standardContextual"/>
        </w:rPr>
        <w:t>(jei reikalinga, nurodoma konkreti Sutarties įsipareigojimų dalis)</w:t>
      </w:r>
      <w:r w:rsidRPr="00B6314D">
        <w:rPr>
          <w:rFonts w:ascii="Times New Roman" w:eastAsia="Times New Roman" w:hAnsi="Times New Roman" w:cs="Times New Roman"/>
          <w:sz w:val="24"/>
          <w:szCs w:val="24"/>
          <w:lang w:eastAsia="en-US"/>
          <w14:ligatures w14:val="standardContextual"/>
        </w:rPr>
        <w:t xml:space="preserve"> įvykdyti Paslaugų teikėjas ketina pasitelkti subteikėją </w:t>
      </w:r>
      <w:r w:rsidRPr="00B6314D">
        <w:rPr>
          <w:rFonts w:ascii="Times New Roman" w:eastAsia="Times New Roman" w:hAnsi="Times New Roman" w:cs="Times New Roman"/>
          <w:i/>
          <w:sz w:val="24"/>
          <w:szCs w:val="24"/>
          <w:lang w:eastAsia="en-US"/>
          <w14:ligatures w14:val="standardContextual"/>
        </w:rPr>
        <w:t>(įrašyti subteikėjo (-ų) pavadinimą (-</w:t>
      </w:r>
      <w:proofErr w:type="spellStart"/>
      <w:r w:rsidRPr="00B6314D">
        <w:rPr>
          <w:rFonts w:ascii="Times New Roman" w:eastAsia="Times New Roman" w:hAnsi="Times New Roman" w:cs="Times New Roman"/>
          <w:i/>
          <w:sz w:val="24"/>
          <w:szCs w:val="24"/>
          <w:lang w:eastAsia="en-US"/>
          <w14:ligatures w14:val="standardContextual"/>
        </w:rPr>
        <w:t>us</w:t>
      </w:r>
      <w:proofErr w:type="spellEnd"/>
      <w:r w:rsidRPr="00B6314D">
        <w:rPr>
          <w:rFonts w:ascii="Times New Roman" w:eastAsia="Times New Roman" w:hAnsi="Times New Roman" w:cs="Times New Roman"/>
          <w:i/>
          <w:sz w:val="24"/>
          <w:szCs w:val="24"/>
          <w:lang w:eastAsia="en-US"/>
          <w14:ligatures w14:val="standardContextual"/>
        </w:rPr>
        <w:t>), kodą, adresą (nurodyti visus subteikėjus).</w:t>
      </w:r>
    </w:p>
    <w:p w:rsidR="00B6314D" w:rsidRPr="00B6314D" w:rsidRDefault="00B6314D" w:rsidP="00B6314D">
      <w:pPr>
        <w:widowControl w:val="0"/>
        <w:numPr>
          <w:ilvl w:val="1"/>
          <w:numId w:val="22"/>
        </w:numPr>
        <w:tabs>
          <w:tab w:val="left" w:pos="360"/>
          <w:tab w:val="left" w:pos="1134"/>
        </w:tabs>
        <w:spacing w:line="276" w:lineRule="auto"/>
        <w:ind w:left="0" w:firstLine="851"/>
        <w:jc w:val="left"/>
        <w:rPr>
          <w:rFonts w:ascii="Times New Roman" w:eastAsia="Times New Roman" w:hAnsi="Times New Roman" w:cs="Times New Roman"/>
          <w:caps/>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Sutarties vykdymo metu Paslaugų teikėjas turi teisę pakeisti subteikėją (-</w:t>
      </w:r>
      <w:proofErr w:type="spellStart"/>
      <w:r w:rsidRPr="00B6314D">
        <w:rPr>
          <w:rFonts w:ascii="Times New Roman" w:eastAsia="Times New Roman" w:hAnsi="Times New Roman" w:cs="Times New Roman"/>
          <w:sz w:val="24"/>
          <w:szCs w:val="24"/>
          <w:lang w:eastAsia="en-US"/>
          <w14:ligatures w14:val="standardContextual"/>
        </w:rPr>
        <w:t>us</w:t>
      </w:r>
      <w:proofErr w:type="spellEnd"/>
      <w:r w:rsidRPr="00B6314D">
        <w:rPr>
          <w:rFonts w:ascii="Times New Roman" w:eastAsia="Times New Roman" w:hAnsi="Times New Roman" w:cs="Times New Roman"/>
          <w:sz w:val="24"/>
          <w:szCs w:val="24"/>
          <w:lang w:eastAsia="en-US"/>
          <w14:ligatures w14:val="standardContextual"/>
        </w:rPr>
        <w:t>), kurio (-</w:t>
      </w:r>
      <w:proofErr w:type="spellStart"/>
      <w:r w:rsidRPr="00B6314D">
        <w:rPr>
          <w:rFonts w:ascii="Times New Roman" w:eastAsia="Times New Roman" w:hAnsi="Times New Roman" w:cs="Times New Roman"/>
          <w:sz w:val="24"/>
          <w:szCs w:val="24"/>
          <w:lang w:eastAsia="en-US"/>
          <w14:ligatures w14:val="standardContextual"/>
        </w:rPr>
        <w:t>ių</w:t>
      </w:r>
      <w:proofErr w:type="spellEnd"/>
      <w:r w:rsidRPr="00B6314D">
        <w:rPr>
          <w:rFonts w:ascii="Times New Roman" w:eastAsia="Times New Roman" w:hAnsi="Times New Roman" w:cs="Times New Roman"/>
          <w:sz w:val="24"/>
          <w:szCs w:val="24"/>
          <w:lang w:eastAsia="en-US"/>
          <w14:ligatures w14:val="standardContextual"/>
        </w:rPr>
        <w:t xml:space="preserve">) pajėgumais remiasi, tik suderinęs jo (-ų) keitimą su Užsakovu ir jeigu jo (-ų) kvalifikacija atitinka </w:t>
      </w:r>
      <w:r w:rsidRPr="00B6314D">
        <w:rPr>
          <w:rFonts w:ascii="Times New Roman" w:eastAsia="Times New Roman" w:hAnsi="Times New Roman" w:cs="Times New Roman"/>
          <w:i/>
          <w:sz w:val="24"/>
          <w:szCs w:val="24"/>
          <w:lang w:eastAsia="en-US"/>
          <w14:ligatures w14:val="standardContextual"/>
        </w:rPr>
        <w:t>(nurodomi konkretūs pirkimo dokumentai)</w:t>
      </w:r>
      <w:r w:rsidRPr="00B6314D">
        <w:rPr>
          <w:rFonts w:ascii="Times New Roman" w:eastAsia="Times New Roman" w:hAnsi="Times New Roman" w:cs="Times New Roman"/>
          <w:sz w:val="24"/>
          <w:szCs w:val="24"/>
          <w:lang w:eastAsia="en-US"/>
          <w14:ligatures w14:val="standardContextual"/>
        </w:rPr>
        <w:t xml:space="preserve"> nustatytus reikalavimus ir dokumentus, patvirtinančius Paslaugų teikėjo galimybes Sutarties vykdymo metu naudotis subteikėjo (-ų) pajėgumais. Apie ketinimą keisti subteikėją (-</w:t>
      </w:r>
      <w:proofErr w:type="spellStart"/>
      <w:r w:rsidRPr="00B6314D">
        <w:rPr>
          <w:rFonts w:ascii="Times New Roman" w:eastAsia="Times New Roman" w:hAnsi="Times New Roman" w:cs="Times New Roman"/>
          <w:sz w:val="24"/>
          <w:szCs w:val="24"/>
          <w:lang w:eastAsia="en-US"/>
          <w14:ligatures w14:val="standardContextual"/>
        </w:rPr>
        <w:t>us</w:t>
      </w:r>
      <w:proofErr w:type="spellEnd"/>
      <w:r w:rsidRPr="00B6314D">
        <w:rPr>
          <w:rFonts w:ascii="Times New Roman" w:eastAsia="Times New Roman" w:hAnsi="Times New Roman" w:cs="Times New Roman"/>
          <w:sz w:val="24"/>
          <w:szCs w:val="24"/>
          <w:lang w:eastAsia="en-US"/>
          <w14:ligatures w14:val="standardContextual"/>
        </w:rPr>
        <w:t xml:space="preserve">) Paslaugų teikėjas informuoja Užsakovą ir nurodo subteikėjo (-ų) pakeitimo priežastis. Gavęs tokį pranešimą, Užsakovas su Paslaugų teikėju pasirašo papildomą susitarimą dėl subteikėjo (-ų) pakeitimo. Šis susitarimas tampa neatskiriama Sutarties dalimi. </w:t>
      </w:r>
    </w:p>
    <w:p w:rsidR="00B6314D" w:rsidRPr="00B6314D" w:rsidRDefault="00B6314D" w:rsidP="00B6314D">
      <w:pPr>
        <w:widowControl w:val="0"/>
        <w:numPr>
          <w:ilvl w:val="1"/>
          <w:numId w:val="22"/>
        </w:numPr>
        <w:tabs>
          <w:tab w:val="left" w:pos="360"/>
          <w:tab w:val="left" w:pos="1134"/>
        </w:tabs>
        <w:spacing w:line="276" w:lineRule="auto"/>
        <w:ind w:left="0" w:firstLine="851"/>
        <w:jc w:val="left"/>
        <w:rPr>
          <w:rFonts w:ascii="Times New Roman" w:eastAsia="Times New Roman" w:hAnsi="Times New Roman" w:cs="Times New Roman"/>
          <w:caps/>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Subteikėjų keitimo tvarka yra esminė Sutarties sąlyga, kurios pažeidimas laikomas </w:t>
      </w:r>
      <w:r w:rsidRPr="00B6314D">
        <w:rPr>
          <w:rFonts w:ascii="Times New Roman" w:eastAsia="Times New Roman" w:hAnsi="Times New Roman" w:cs="Times New Roman"/>
          <w:bCs/>
          <w:sz w:val="24"/>
          <w:szCs w:val="24"/>
          <w:lang w:eastAsia="en-US"/>
          <w14:ligatures w14:val="standardContextual"/>
        </w:rPr>
        <w:t>esminiu Sutarties pažeidimu,</w:t>
      </w:r>
      <w:r w:rsidRPr="00B6314D">
        <w:rPr>
          <w:rFonts w:ascii="Times New Roman" w:eastAsia="Times New Roman" w:hAnsi="Times New Roman" w:cs="Times New Roman"/>
          <w:sz w:val="24"/>
          <w:szCs w:val="24"/>
          <w:lang w:eastAsia="en-US"/>
          <w14:ligatures w14:val="standardContextual"/>
        </w:rPr>
        <w:t xml:space="preserve"> dėl kurio Užsakovas įgyja teisę vienašališkai nutraukti Sutartį su Paslaugų teikėju.</w:t>
      </w:r>
    </w:p>
    <w:p w:rsidR="00B6314D" w:rsidRPr="00B6314D" w:rsidRDefault="00B6314D" w:rsidP="00B6314D">
      <w:pPr>
        <w:widowControl w:val="0"/>
        <w:tabs>
          <w:tab w:val="left" w:pos="360"/>
          <w:tab w:val="left" w:pos="1134"/>
        </w:tabs>
        <w:spacing w:line="276" w:lineRule="auto"/>
        <w:ind w:firstLine="851"/>
        <w:rPr>
          <w:rFonts w:ascii="Times New Roman" w:eastAsia="Times New Roman" w:hAnsi="Times New Roman" w:cs="Times New Roman"/>
          <w:i/>
          <w:sz w:val="24"/>
          <w:szCs w:val="24"/>
          <w:lang w:eastAsia="en-US"/>
          <w14:ligatures w14:val="standardContextual"/>
        </w:rPr>
      </w:pPr>
    </w:p>
    <w:p w:rsidR="00B6314D" w:rsidRPr="00B6314D" w:rsidRDefault="00B6314D" w:rsidP="00B6314D">
      <w:pPr>
        <w:widowControl w:val="0"/>
        <w:tabs>
          <w:tab w:val="left" w:pos="360"/>
          <w:tab w:val="left" w:pos="1134"/>
        </w:tabs>
        <w:spacing w:line="276" w:lineRule="auto"/>
        <w:ind w:firstLine="851"/>
        <w:rPr>
          <w:rFonts w:ascii="Times New Roman" w:eastAsia="Times New Roman" w:hAnsi="Times New Roman" w:cs="Times New Roman"/>
          <w:i/>
          <w:sz w:val="24"/>
          <w:szCs w:val="24"/>
          <w:lang w:eastAsia="en-US"/>
          <w14:ligatures w14:val="standardContextual"/>
        </w:rPr>
      </w:pPr>
      <w:r w:rsidRPr="00B6314D">
        <w:rPr>
          <w:rFonts w:ascii="Times New Roman" w:eastAsia="Times New Roman" w:hAnsi="Times New Roman" w:cs="Times New Roman"/>
          <w:i/>
          <w:sz w:val="24"/>
          <w:szCs w:val="24"/>
          <w:lang w:eastAsia="en-US"/>
          <w14:ligatures w14:val="standardContextual"/>
        </w:rPr>
        <w:lastRenderedPageBreak/>
        <w:t>Jei Paslaugų teikėjas neketina pasitelkti subteikėjų, nurodoma:</w:t>
      </w:r>
    </w:p>
    <w:p w:rsidR="00B6314D" w:rsidRPr="00B6314D" w:rsidRDefault="00B6314D" w:rsidP="00B6314D">
      <w:pPr>
        <w:widowControl w:val="0"/>
        <w:numPr>
          <w:ilvl w:val="1"/>
          <w:numId w:val="20"/>
        </w:numPr>
        <w:tabs>
          <w:tab w:val="left" w:pos="360"/>
          <w:tab w:val="left" w:pos="1134"/>
        </w:tabs>
        <w:spacing w:line="276" w:lineRule="auto"/>
        <w:ind w:left="0" w:firstLine="851"/>
        <w:jc w:val="left"/>
        <w:rPr>
          <w:rFonts w:ascii="Times New Roman" w:eastAsia="Times New Roman" w:hAnsi="Times New Roman" w:cs="Times New Roman"/>
          <w:caps/>
          <w:sz w:val="24"/>
          <w:szCs w:val="24"/>
          <w:lang w:eastAsia="en-US"/>
          <w14:ligatures w14:val="standardContextual"/>
        </w:rPr>
      </w:pPr>
      <w:bookmarkStart w:id="30" w:name="_Hlk92121177"/>
      <w:r w:rsidRPr="00B6314D">
        <w:rPr>
          <w:rFonts w:ascii="Times New Roman" w:eastAsia="Times New Roman" w:hAnsi="Times New Roman" w:cs="Times New Roman"/>
          <w:sz w:val="24"/>
          <w:szCs w:val="24"/>
          <w:lang w:eastAsia="en-US"/>
          <w14:ligatures w14:val="standardContextual"/>
        </w:rPr>
        <w:t>Paslaugų teikėjas šiai Sutarčiai vykdyti neketina pasitelkti subteikėjų.</w:t>
      </w:r>
    </w:p>
    <w:bookmarkEnd w:id="30"/>
    <w:p w:rsidR="00B6314D" w:rsidRPr="00B6314D" w:rsidRDefault="00B6314D" w:rsidP="00B6314D">
      <w:pPr>
        <w:keepNext/>
        <w:numPr>
          <w:ilvl w:val="0"/>
          <w:numId w:val="22"/>
        </w:numPr>
        <w:tabs>
          <w:tab w:val="left" w:pos="142"/>
        </w:tabs>
        <w:spacing w:before="240" w:after="240" w:line="276" w:lineRule="auto"/>
        <w:ind w:left="426" w:hanging="426"/>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b/>
          <w:caps/>
          <w:sz w:val="24"/>
          <w:szCs w:val="24"/>
          <w:lang w:eastAsia="en-US"/>
          <w14:ligatures w14:val="standardContextual"/>
        </w:rPr>
        <w:t>Nenugalima jėga</w:t>
      </w:r>
    </w:p>
    <w:p w:rsidR="00B6314D" w:rsidRPr="00B6314D" w:rsidRDefault="00B6314D" w:rsidP="00B6314D">
      <w:pPr>
        <w:numPr>
          <w:ilvl w:val="1"/>
          <w:numId w:val="22"/>
        </w:numPr>
        <w:tabs>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Nenugalima jėga </w:t>
      </w:r>
      <w:r w:rsidRPr="00B6314D">
        <w:rPr>
          <w:rFonts w:ascii="Times New Roman" w:eastAsia="Times New Roman" w:hAnsi="Times New Roman" w:cs="Times New Roman"/>
          <w:i/>
          <w:sz w:val="24"/>
          <w:szCs w:val="24"/>
          <w:lang w:eastAsia="en-US"/>
          <w14:ligatures w14:val="standardContextual"/>
        </w:rPr>
        <w:t>(force majeure)</w:t>
      </w:r>
      <w:r w:rsidRPr="00B6314D">
        <w:rPr>
          <w:rFonts w:ascii="Times New Roman" w:eastAsia="Times New Roman" w:hAnsi="Times New Roman" w:cs="Times New Roman"/>
          <w:sz w:val="24"/>
          <w:szCs w:val="24"/>
          <w:lang w:eastAsia="en-US"/>
          <w14:ligatures w14:val="standardContextual"/>
        </w:rPr>
        <w:t xml:space="preserve"> laikomos aplinkybės, nurodytos Lietuvos Respublikos civilinio kodekso 6.212 straipsnyje ir Atleidimo nuo atsakomybės esant nenugalimos jėgos </w:t>
      </w:r>
      <w:r w:rsidRPr="00B6314D">
        <w:rPr>
          <w:rFonts w:ascii="Times New Roman" w:eastAsia="Times New Roman" w:hAnsi="Times New Roman" w:cs="Times New Roman"/>
          <w:bCs/>
          <w:i/>
          <w:sz w:val="24"/>
          <w:szCs w:val="24"/>
          <w:lang w:eastAsia="en-US"/>
          <w14:ligatures w14:val="standardContextual"/>
        </w:rPr>
        <w:t>(</w:t>
      </w:r>
      <w:r w:rsidRPr="00B6314D">
        <w:rPr>
          <w:rFonts w:ascii="Times New Roman" w:eastAsia="Times New Roman" w:hAnsi="Times New Roman" w:cs="Times New Roman"/>
          <w:bCs/>
          <w:i/>
          <w:iCs/>
          <w:sz w:val="24"/>
          <w:szCs w:val="24"/>
          <w:lang w:eastAsia="en-US"/>
          <w14:ligatures w14:val="standardContextual"/>
        </w:rPr>
        <w:t>force majeure</w:t>
      </w:r>
      <w:r w:rsidRPr="00B6314D">
        <w:rPr>
          <w:rFonts w:ascii="Times New Roman" w:eastAsia="Times New Roman" w:hAnsi="Times New Roman" w:cs="Times New Roman"/>
          <w:bCs/>
          <w:i/>
          <w:sz w:val="24"/>
          <w:szCs w:val="24"/>
          <w:lang w:eastAsia="en-US"/>
          <w14:ligatures w14:val="standardContextual"/>
        </w:rPr>
        <w:t>)</w:t>
      </w:r>
      <w:r w:rsidRPr="00B6314D">
        <w:rPr>
          <w:rFonts w:ascii="Times New Roman" w:eastAsia="Times New Roman" w:hAnsi="Times New Roman" w:cs="Times New Roman"/>
          <w:bCs/>
          <w:sz w:val="24"/>
          <w:szCs w:val="24"/>
          <w:lang w:eastAsia="en-US"/>
          <w14:ligatures w14:val="standardContextual"/>
        </w:rPr>
        <w:t xml:space="preserve"> </w:t>
      </w:r>
      <w:r w:rsidRPr="00B6314D">
        <w:rPr>
          <w:rFonts w:ascii="Times New Roman" w:eastAsia="Times New Roman" w:hAnsi="Times New Roman" w:cs="Times New Roman"/>
          <w:sz w:val="24"/>
          <w:szCs w:val="24"/>
          <w:lang w:eastAsia="en-US"/>
          <w14:ligatures w14:val="standardContextual"/>
        </w:rPr>
        <w:t xml:space="preserve">aplinkybėms taisyklėse, patvirtintose Lietuvos Respublikos Vyriausybės 1996 m. liepos 15 d. nutarimu Nr. 840 „Dėl Atleidimo nuo atsakomybės esant nenugalimos jėgos </w:t>
      </w:r>
      <w:r w:rsidRPr="00B6314D">
        <w:rPr>
          <w:rFonts w:ascii="Times New Roman" w:eastAsia="Times New Roman" w:hAnsi="Times New Roman" w:cs="Times New Roman"/>
          <w:bCs/>
          <w:i/>
          <w:sz w:val="24"/>
          <w:szCs w:val="24"/>
          <w:lang w:eastAsia="en-US"/>
          <w14:ligatures w14:val="standardContextual"/>
        </w:rPr>
        <w:t>(</w:t>
      </w:r>
      <w:r w:rsidRPr="00B6314D">
        <w:rPr>
          <w:rFonts w:ascii="Times New Roman" w:eastAsia="Times New Roman" w:hAnsi="Times New Roman" w:cs="Times New Roman"/>
          <w:bCs/>
          <w:i/>
          <w:iCs/>
          <w:sz w:val="24"/>
          <w:szCs w:val="24"/>
          <w:lang w:eastAsia="en-US"/>
          <w14:ligatures w14:val="standardContextual"/>
        </w:rPr>
        <w:t>force majeure</w:t>
      </w:r>
      <w:r w:rsidRPr="00B6314D">
        <w:rPr>
          <w:rFonts w:ascii="Times New Roman" w:eastAsia="Times New Roman" w:hAnsi="Times New Roman" w:cs="Times New Roman"/>
          <w:bCs/>
          <w:i/>
          <w:sz w:val="24"/>
          <w:szCs w:val="24"/>
          <w:lang w:eastAsia="en-US"/>
          <w14:ligatures w14:val="standardContextual"/>
        </w:rPr>
        <w:t>)</w:t>
      </w:r>
      <w:r w:rsidRPr="00B6314D">
        <w:rPr>
          <w:rFonts w:ascii="Times New Roman" w:eastAsia="Times New Roman" w:hAnsi="Times New Roman" w:cs="Times New Roman"/>
          <w:bCs/>
          <w:sz w:val="24"/>
          <w:szCs w:val="24"/>
          <w:lang w:eastAsia="en-US"/>
          <w14:ligatures w14:val="standardContextual"/>
        </w:rPr>
        <w:t xml:space="preserve"> </w:t>
      </w:r>
      <w:r w:rsidRPr="00B6314D">
        <w:rPr>
          <w:rFonts w:ascii="Times New Roman" w:eastAsia="Times New Roman" w:hAnsi="Times New Roman" w:cs="Times New Roman"/>
          <w:sz w:val="24"/>
          <w:szCs w:val="24"/>
          <w:lang w:eastAsia="en-US"/>
          <w14:ligatures w14:val="standardContextual"/>
        </w:rPr>
        <w:t>aplinkybėms taisyklių patvirtinimo“.</w:t>
      </w:r>
    </w:p>
    <w:p w:rsidR="00B6314D" w:rsidRPr="00B6314D" w:rsidRDefault="00B6314D" w:rsidP="00B6314D">
      <w:pPr>
        <w:numPr>
          <w:ilvl w:val="1"/>
          <w:numId w:val="22"/>
        </w:numPr>
        <w:tabs>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B6314D">
        <w:rPr>
          <w:rFonts w:ascii="Times New Roman" w:eastAsia="Times New Roman" w:hAnsi="Times New Roman" w:cs="Times New Roman"/>
          <w:i/>
          <w:sz w:val="24"/>
          <w:szCs w:val="24"/>
          <w:lang w:eastAsia="en-US"/>
          <w14:ligatures w14:val="standardContextual"/>
        </w:rPr>
        <w:t xml:space="preserve">(force majeure) </w:t>
      </w:r>
      <w:r w:rsidRPr="00B6314D">
        <w:rPr>
          <w:rFonts w:ascii="Times New Roman" w:eastAsia="Times New Roman" w:hAnsi="Times New Roman" w:cs="Times New Roman"/>
          <w:sz w:val="24"/>
          <w:szCs w:val="24"/>
          <w:lang w:eastAsia="en-US"/>
          <w14:ligatures w14:val="standardContextual"/>
        </w:rPr>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rsidR="00B6314D" w:rsidRPr="00B6314D" w:rsidRDefault="00B6314D" w:rsidP="00B6314D">
      <w:pPr>
        <w:numPr>
          <w:ilvl w:val="1"/>
          <w:numId w:val="22"/>
        </w:numPr>
        <w:tabs>
          <w:tab w:val="left" w:pos="1560"/>
        </w:tabs>
        <w:spacing w:line="276" w:lineRule="auto"/>
        <w:ind w:left="0" w:firstLine="851"/>
        <w:jc w:val="left"/>
        <w:rPr>
          <w:rFonts w:ascii="Times New Roman" w:eastAsia="Times New Roman" w:hAnsi="Times New Roman" w:cs="Times New Roman"/>
          <w:b/>
          <w:caps/>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Šalys neatsako už savo įsipareigojimų nevykdymą ar netinkamą vykdymą dėl nenugalimos jėgos </w:t>
      </w:r>
      <w:r w:rsidRPr="00B6314D">
        <w:rPr>
          <w:rFonts w:ascii="Times New Roman" w:eastAsia="Times New Roman" w:hAnsi="Times New Roman" w:cs="Times New Roman"/>
          <w:i/>
          <w:sz w:val="24"/>
          <w:szCs w:val="24"/>
          <w:lang w:eastAsia="en-US"/>
          <w14:ligatures w14:val="standardContextual"/>
        </w:rPr>
        <w:t xml:space="preserve">(force majeure) </w:t>
      </w:r>
      <w:r w:rsidRPr="00B6314D">
        <w:rPr>
          <w:rFonts w:ascii="Times New Roman" w:eastAsia="Times New Roman" w:hAnsi="Times New Roman" w:cs="Times New Roman"/>
          <w:sz w:val="24"/>
          <w:szCs w:val="24"/>
          <w:lang w:eastAsia="en-US"/>
          <w14:ligatures w14:val="standardContextual"/>
        </w:rPr>
        <w:t xml:space="preserve">aplinkybių, nors Šalys stengėsi visais įmanomais būdais išvengti žalos. Esant šioms aplinkybėms, Šalys atleidžiamos nuo savo sutartinių įsipareigojimų vykdymo visam šių aplinkybių buvimo laikotarpiui, jeigu apie tokių aplinkybių atsiradimą yra tinkamai informuota kita Šalis. Tuo atveju, jei nenugalimos jėgos </w:t>
      </w:r>
      <w:r w:rsidRPr="00B6314D">
        <w:rPr>
          <w:rFonts w:ascii="Times New Roman" w:eastAsia="Times New Roman" w:hAnsi="Times New Roman" w:cs="Times New Roman"/>
          <w:i/>
          <w:sz w:val="24"/>
          <w:szCs w:val="24"/>
          <w:lang w:eastAsia="en-US"/>
          <w14:ligatures w14:val="standardContextual"/>
        </w:rPr>
        <w:t xml:space="preserve">(force majeure) </w:t>
      </w:r>
      <w:r w:rsidRPr="00B6314D">
        <w:rPr>
          <w:rFonts w:ascii="Times New Roman" w:eastAsia="Times New Roman" w:hAnsi="Times New Roman" w:cs="Times New Roman"/>
          <w:sz w:val="24"/>
          <w:szCs w:val="24"/>
          <w:lang w:eastAsia="en-US"/>
          <w14:ligatures w14:val="standardContextual"/>
        </w:rPr>
        <w:t xml:space="preserve">aplinkybės, dėl kurių negalima vykdyti sutartinių įsipareigojimų, išlieka ilgiau nei 3 (tris) mėnesius, bet kuri Šalis turi teisę nutraukti Sutartį. Šiuo atveju kita Šalis neturi teisės reikalauti iš Sutartį nutraukiančios Šalies atlyginti nuostolių ar negautų pajamų, įskaitant baudą už Sutarties nutraukimą </w:t>
      </w:r>
      <w:r w:rsidRPr="00B6314D">
        <w:rPr>
          <w:rFonts w:ascii="Times New Roman" w:eastAsia="Times New Roman" w:hAnsi="Times New Roman" w:cs="Times New Roman"/>
          <w:i/>
          <w:sz w:val="24"/>
          <w:szCs w:val="24"/>
          <w:lang w:eastAsia="en-US"/>
          <w14:ligatures w14:val="standardContextual"/>
        </w:rPr>
        <w:t>(ši nuostata taikoma, kai Sutarties įvykdymas užtikrinamas netesybomis – bauda)</w:t>
      </w:r>
      <w:r w:rsidRPr="00B6314D">
        <w:rPr>
          <w:rFonts w:ascii="Times New Roman" w:eastAsia="Times New Roman" w:hAnsi="Times New Roman" w:cs="Times New Roman"/>
          <w:sz w:val="24"/>
          <w:szCs w:val="24"/>
          <w:lang w:eastAsia="en-US"/>
          <w14:ligatures w14:val="standardContextual"/>
        </w:rPr>
        <w:t>.</w:t>
      </w:r>
    </w:p>
    <w:p w:rsidR="00B6314D" w:rsidRPr="00B6314D" w:rsidRDefault="00B6314D" w:rsidP="00B6314D">
      <w:pPr>
        <w:keepNext/>
        <w:numPr>
          <w:ilvl w:val="0"/>
          <w:numId w:val="22"/>
        </w:numPr>
        <w:tabs>
          <w:tab w:val="left" w:pos="142"/>
        </w:tabs>
        <w:spacing w:before="120" w:after="120" w:line="276" w:lineRule="auto"/>
        <w:jc w:val="center"/>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t>SUTARTIES PAŽEIDIMAS</w:t>
      </w:r>
    </w:p>
    <w:p w:rsidR="00B6314D" w:rsidRPr="00B6314D" w:rsidRDefault="00B6314D" w:rsidP="00B6314D">
      <w:pPr>
        <w:keepNext/>
        <w:numPr>
          <w:ilvl w:val="1"/>
          <w:numId w:val="22"/>
        </w:numPr>
        <w:tabs>
          <w:tab w:val="left" w:pos="142"/>
          <w:tab w:val="left" w:pos="1418"/>
        </w:tabs>
        <w:spacing w:line="276" w:lineRule="auto"/>
        <w:ind w:left="0" w:firstLine="851"/>
        <w:jc w:val="left"/>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Jei Šalis nevykdo savo įsipareigojimų pagal Sutartį arba netinkamai juos vykdo, ji pažeidžia Sutartį.</w:t>
      </w:r>
    </w:p>
    <w:p w:rsidR="00B6314D" w:rsidRPr="00B6314D" w:rsidRDefault="00B6314D" w:rsidP="00B6314D">
      <w:pPr>
        <w:keepNext/>
        <w:numPr>
          <w:ilvl w:val="1"/>
          <w:numId w:val="22"/>
        </w:numPr>
        <w:tabs>
          <w:tab w:val="left" w:pos="142"/>
          <w:tab w:val="left" w:pos="1560"/>
        </w:tabs>
        <w:spacing w:line="276" w:lineRule="auto"/>
        <w:ind w:left="0" w:firstLine="851"/>
        <w:jc w:val="left"/>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Šioje Sutartyje esminėmis Sutarties sąlygomis laikoma:</w:t>
      </w:r>
    </w:p>
    <w:p w:rsidR="00B6314D" w:rsidRPr="00B6314D" w:rsidRDefault="00B6314D" w:rsidP="00B6314D">
      <w:pPr>
        <w:numPr>
          <w:ilvl w:val="2"/>
          <w:numId w:val="22"/>
        </w:numPr>
        <w:tabs>
          <w:tab w:val="left" w:pos="1701"/>
        </w:tabs>
        <w:suppressAutoHyphens/>
        <w:autoSpaceDE w:val="0"/>
        <w:spacing w:line="276" w:lineRule="auto"/>
        <w:ind w:left="0" w:firstLine="851"/>
        <w:jc w:val="left"/>
        <w:rPr>
          <w:rFonts w:ascii="Times New Roman" w:eastAsia="Times New Roman" w:hAnsi="Times New Roman" w:cs="Times New Roman"/>
          <w:sz w:val="24"/>
          <w:szCs w:val="24"/>
          <w:lang w:eastAsia="ar-SA"/>
          <w14:ligatures w14:val="standardContextual"/>
        </w:rPr>
      </w:pPr>
      <w:r w:rsidRPr="00B6314D">
        <w:rPr>
          <w:rFonts w:ascii="Times New Roman" w:eastAsia="Times New Roman" w:hAnsi="Times New Roman" w:cs="Times New Roman"/>
          <w:sz w:val="24"/>
          <w:szCs w:val="24"/>
          <w:lang w:eastAsia="ar-SA"/>
          <w14:ligatures w14:val="standardContextual"/>
        </w:rPr>
        <w:t>Sutarties dalykas;</w:t>
      </w:r>
    </w:p>
    <w:p w:rsidR="00B6314D" w:rsidRPr="00B6314D" w:rsidRDefault="00B6314D" w:rsidP="00B6314D">
      <w:pPr>
        <w:numPr>
          <w:ilvl w:val="2"/>
          <w:numId w:val="22"/>
        </w:numPr>
        <w:tabs>
          <w:tab w:val="left" w:pos="1701"/>
        </w:tabs>
        <w:suppressAutoHyphens/>
        <w:autoSpaceDE w:val="0"/>
        <w:spacing w:line="276" w:lineRule="auto"/>
        <w:ind w:left="0" w:firstLine="851"/>
        <w:jc w:val="left"/>
        <w:rPr>
          <w:rFonts w:ascii="Times New Roman" w:eastAsia="Times New Roman" w:hAnsi="Times New Roman" w:cs="Times New Roman"/>
          <w:sz w:val="24"/>
          <w:szCs w:val="24"/>
          <w:lang w:eastAsia="ar-SA"/>
          <w14:ligatures w14:val="standardContextual"/>
        </w:rPr>
      </w:pPr>
      <w:r w:rsidRPr="00B6314D">
        <w:rPr>
          <w:rFonts w:ascii="Times New Roman" w:eastAsia="Times New Roman" w:hAnsi="Times New Roman" w:cs="Times New Roman"/>
          <w:sz w:val="24"/>
          <w:szCs w:val="24"/>
          <w:lang w:eastAsia="ar-SA"/>
          <w14:ligatures w14:val="standardContextual"/>
        </w:rPr>
        <w:t>Sutarties kaina ir kainodaros taisyklės;</w:t>
      </w:r>
    </w:p>
    <w:p w:rsidR="00B6314D" w:rsidRPr="00B6314D" w:rsidRDefault="00B6314D" w:rsidP="00B6314D">
      <w:pPr>
        <w:numPr>
          <w:ilvl w:val="2"/>
          <w:numId w:val="22"/>
        </w:numPr>
        <w:tabs>
          <w:tab w:val="left" w:pos="1701"/>
        </w:tabs>
        <w:suppressAutoHyphens/>
        <w:autoSpaceDE w:val="0"/>
        <w:spacing w:line="276" w:lineRule="auto"/>
        <w:ind w:left="0" w:firstLine="851"/>
        <w:jc w:val="left"/>
        <w:rPr>
          <w:rFonts w:ascii="Times New Roman" w:eastAsia="Times New Roman" w:hAnsi="Times New Roman" w:cs="Times New Roman"/>
          <w:sz w:val="24"/>
          <w:szCs w:val="24"/>
          <w:lang w:eastAsia="ar-SA"/>
          <w14:ligatures w14:val="standardContextual"/>
        </w:rPr>
      </w:pPr>
      <w:r w:rsidRPr="00B6314D">
        <w:rPr>
          <w:rFonts w:ascii="Times New Roman" w:eastAsia="Times New Roman" w:hAnsi="Times New Roman" w:cs="Times New Roman"/>
          <w:sz w:val="24"/>
          <w:szCs w:val="24"/>
          <w:lang w:eastAsia="ar-SA"/>
          <w14:ligatures w14:val="standardContextual"/>
        </w:rPr>
        <w:t>mokėjimo sąlygos ir tvarka;</w:t>
      </w:r>
    </w:p>
    <w:p w:rsidR="00B6314D" w:rsidRPr="00B6314D" w:rsidRDefault="00B6314D" w:rsidP="00B6314D">
      <w:pPr>
        <w:numPr>
          <w:ilvl w:val="2"/>
          <w:numId w:val="22"/>
        </w:numPr>
        <w:tabs>
          <w:tab w:val="left" w:pos="1701"/>
        </w:tabs>
        <w:suppressAutoHyphens/>
        <w:autoSpaceDE w:val="0"/>
        <w:spacing w:line="276" w:lineRule="auto"/>
        <w:ind w:left="0" w:firstLine="851"/>
        <w:jc w:val="left"/>
        <w:rPr>
          <w:rFonts w:ascii="Times New Roman" w:eastAsia="Times New Roman" w:hAnsi="Times New Roman" w:cs="Times New Roman"/>
          <w:sz w:val="24"/>
          <w:szCs w:val="24"/>
          <w:lang w:eastAsia="ar-SA"/>
          <w14:ligatures w14:val="standardContextual"/>
        </w:rPr>
      </w:pPr>
      <w:r w:rsidRPr="00B6314D">
        <w:rPr>
          <w:rFonts w:ascii="Times New Roman" w:eastAsia="Times New Roman" w:hAnsi="Times New Roman" w:cs="Times New Roman"/>
          <w:sz w:val="24"/>
          <w:szCs w:val="24"/>
          <w:lang w:eastAsia="ar-SA"/>
          <w14:ligatures w14:val="standardContextual"/>
        </w:rPr>
        <w:t>Paslaugų teikimo terminas (-ai);</w:t>
      </w:r>
    </w:p>
    <w:p w:rsidR="00B6314D" w:rsidRPr="00B6314D" w:rsidRDefault="00B6314D" w:rsidP="00B6314D">
      <w:pPr>
        <w:numPr>
          <w:ilvl w:val="2"/>
          <w:numId w:val="22"/>
        </w:numPr>
        <w:tabs>
          <w:tab w:val="left" w:pos="1701"/>
        </w:tabs>
        <w:suppressAutoHyphens/>
        <w:autoSpaceDE w:val="0"/>
        <w:spacing w:line="276" w:lineRule="auto"/>
        <w:ind w:left="0" w:firstLine="851"/>
        <w:jc w:val="left"/>
        <w:rPr>
          <w:rFonts w:ascii="Times New Roman" w:eastAsia="Times New Roman" w:hAnsi="Times New Roman" w:cs="Times New Roman"/>
          <w:sz w:val="24"/>
          <w:szCs w:val="24"/>
          <w:lang w:eastAsia="ar-SA"/>
          <w14:ligatures w14:val="standardContextual"/>
        </w:rPr>
      </w:pPr>
      <w:r w:rsidRPr="00B6314D">
        <w:rPr>
          <w:rFonts w:ascii="Times New Roman" w:eastAsia="Times New Roman" w:hAnsi="Times New Roman" w:cs="Times New Roman"/>
          <w:color w:val="000000"/>
          <w:sz w:val="24"/>
          <w:szCs w:val="24"/>
          <w:lang w:eastAsia="ar-SA"/>
          <w14:ligatures w14:val="standardContextual"/>
        </w:rPr>
        <w:t xml:space="preserve">reikalavimai, susiję su Sutarties įvykdymo užtikrinimo pateikimu; </w:t>
      </w:r>
    </w:p>
    <w:p w:rsidR="00B6314D" w:rsidRPr="00B6314D" w:rsidRDefault="00B6314D" w:rsidP="00B6314D">
      <w:pPr>
        <w:numPr>
          <w:ilvl w:val="2"/>
          <w:numId w:val="22"/>
        </w:numPr>
        <w:tabs>
          <w:tab w:val="left" w:pos="1701"/>
        </w:tabs>
        <w:suppressAutoHyphens/>
        <w:autoSpaceDE w:val="0"/>
        <w:spacing w:line="276" w:lineRule="auto"/>
        <w:ind w:left="0" w:firstLine="851"/>
        <w:jc w:val="left"/>
        <w:rPr>
          <w:rFonts w:ascii="Times New Roman" w:eastAsia="Times New Roman" w:hAnsi="Times New Roman" w:cs="Times New Roman"/>
          <w:sz w:val="24"/>
          <w:szCs w:val="24"/>
          <w:lang w:eastAsia="ar-SA"/>
          <w14:ligatures w14:val="standardContextual"/>
        </w:rPr>
      </w:pPr>
      <w:r w:rsidRPr="00B6314D">
        <w:rPr>
          <w:rFonts w:ascii="Times New Roman" w:eastAsia="Times New Roman" w:hAnsi="Times New Roman" w:cs="Times New Roman"/>
          <w:sz w:val="24"/>
          <w:szCs w:val="24"/>
          <w:lang w:eastAsia="ar-SA"/>
          <w14:ligatures w14:val="standardContextual"/>
        </w:rPr>
        <w:t>kitos sąlygos, kurias Sutartyje Šalys nurodė kaip esmines.</w:t>
      </w:r>
    </w:p>
    <w:p w:rsidR="00B6314D" w:rsidRPr="00B6314D" w:rsidRDefault="00B6314D" w:rsidP="00B6314D">
      <w:pPr>
        <w:numPr>
          <w:ilvl w:val="1"/>
          <w:numId w:val="22"/>
        </w:numPr>
        <w:tabs>
          <w:tab w:val="left" w:pos="851"/>
          <w:tab w:val="left" w:pos="1560"/>
        </w:tabs>
        <w:spacing w:line="276" w:lineRule="auto"/>
        <w:ind w:left="0" w:firstLine="851"/>
        <w:jc w:val="left"/>
        <w:rPr>
          <w:rFonts w:ascii="Times New Roman" w:eastAsia="Times New Roman" w:hAnsi="Times New Roman" w:cs="Times New Roman"/>
          <w:color w:val="000000"/>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Sutarties 11.2 papunktyje nurodytų sąlygų </w:t>
      </w:r>
      <w:r w:rsidRPr="00B6314D">
        <w:rPr>
          <w:rFonts w:ascii="Times New Roman" w:eastAsia="Times New Roman" w:hAnsi="Times New Roman" w:cs="Times New Roman"/>
          <w:color w:val="000000"/>
          <w:sz w:val="24"/>
          <w:szCs w:val="24"/>
          <w:lang w:eastAsia="en-US"/>
          <w14:ligatures w14:val="standardContextual"/>
        </w:rPr>
        <w:t>pažeidimas laikomas esminiu Sutarties pažeidimu.</w:t>
      </w:r>
    </w:p>
    <w:p w:rsidR="00B6314D" w:rsidRPr="00B6314D" w:rsidRDefault="00B6314D" w:rsidP="00B6314D">
      <w:pPr>
        <w:keepNext/>
        <w:numPr>
          <w:ilvl w:val="0"/>
          <w:numId w:val="22"/>
        </w:numPr>
        <w:tabs>
          <w:tab w:val="left" w:pos="142"/>
        </w:tabs>
        <w:spacing w:before="240" w:after="240" w:line="276" w:lineRule="auto"/>
        <w:ind w:left="426" w:hanging="426"/>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b/>
          <w:caps/>
          <w:sz w:val="24"/>
          <w:szCs w:val="24"/>
          <w:lang w:eastAsia="en-US"/>
          <w14:ligatures w14:val="standardContextual"/>
        </w:rPr>
        <w:t>Sutarties galiojimas IR PASIBAIGIMAS</w:t>
      </w:r>
    </w:p>
    <w:p w:rsidR="00B6314D" w:rsidRPr="00B6314D" w:rsidRDefault="00B6314D" w:rsidP="00B6314D">
      <w:pPr>
        <w:numPr>
          <w:ilvl w:val="1"/>
          <w:numId w:val="22"/>
        </w:numPr>
        <w:tabs>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Sutartis įsigalioja nuo jos pasirašymo dienos ir galioja, kol visiškai įvykdomi pagal Sutartį prisiimti įsipareigojimai arba kol Sutartis nutraukiama joje ar galiojančiuose Lietuvos Respublikos teisės aktuose nustatytais atvejais ir tvarka.</w:t>
      </w:r>
    </w:p>
    <w:p w:rsidR="00B6314D" w:rsidRPr="00B6314D" w:rsidRDefault="00B6314D" w:rsidP="00B6314D">
      <w:pPr>
        <w:widowControl w:val="0"/>
        <w:numPr>
          <w:ilvl w:val="1"/>
          <w:numId w:val="22"/>
        </w:numPr>
        <w:tabs>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Jei viena iš Šalių nevykdo sutartinių įsipareigojimų ar juos vykdo netinkamai ir tai yra esminis Sutarties pažeidimas, kita Šalis gali pateikti rašytinį įspėjimą dėl Sutarties nutraukimo. </w:t>
      </w:r>
      <w:r w:rsidRPr="00B6314D">
        <w:rPr>
          <w:rFonts w:ascii="Times New Roman" w:eastAsia="Times New Roman" w:hAnsi="Times New Roman" w:cs="Times New Roman"/>
          <w:sz w:val="24"/>
          <w:szCs w:val="24"/>
          <w:lang w:eastAsia="en-US"/>
          <w14:ligatures w14:val="standardContextual"/>
        </w:rPr>
        <w:lastRenderedPageBreak/>
        <w:t xml:space="preserve">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nepašalinamas. Jeigu pirmoji Šalis nepašalina esminio pažeidimo per nurodytą protingą terminą, kita Šalis turi teisę nutraukti Sutartį, raštu įspėjusi apie tai kitą Šalį. Sutarties nutraukimo diena yra pranešimo apie Sutarties nutraukimą gavimo diena. </w:t>
      </w:r>
    </w:p>
    <w:p w:rsidR="00B6314D" w:rsidRPr="00B6314D" w:rsidRDefault="00B6314D" w:rsidP="00B6314D">
      <w:pPr>
        <w:numPr>
          <w:ilvl w:val="1"/>
          <w:numId w:val="22"/>
        </w:numPr>
        <w:tabs>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bookmarkStart w:id="31" w:name="_Hlk92121266"/>
      <w:r w:rsidRPr="00B6314D">
        <w:rPr>
          <w:rFonts w:ascii="Times New Roman" w:eastAsia="Batang" w:hAnsi="Times New Roman" w:cs="Times New Roman"/>
          <w:sz w:val="24"/>
          <w:szCs w:val="24"/>
          <w:lang w:eastAsia="en-US"/>
          <w14:ligatures w14:val="standardContextual"/>
        </w:rPr>
        <w:t>Užsakovas turi teisę vienašališkai nutraukti Sutartį Lietuvos Respublikos viešųjų pirkimų įstatymo 90 straipsnyje nurodytais atvejais ir tvarka bei Lietuvos Respublikos civilinio kodekso nustatytais atvejais, informavęs Paslaugų teikėją raštu ne vėliau kaip prieš 10 (dešimt) kalendorinių dienų. Šiuo atveju Užsakovas privalo sumokėti Paslaugų teikėjui kainos dalį, proporcingą tinkamai suteiktoms Užsakovo priimtoms Paslaugoms, ir atlyginti kitas protingas išlaidas, kurias Paslaugų teikėjas, norėdamas įvykdyti Sutartį, padarė iki pranešimo apie Sutarties nutraukimą gavimo iš Užsakovo momento.</w:t>
      </w:r>
    </w:p>
    <w:bookmarkEnd w:id="31"/>
    <w:p w:rsidR="00B6314D" w:rsidRPr="00B6314D" w:rsidRDefault="00B6314D" w:rsidP="00B6314D">
      <w:pPr>
        <w:numPr>
          <w:ilvl w:val="1"/>
          <w:numId w:val="22"/>
        </w:numPr>
        <w:tabs>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Batang" w:hAnsi="Times New Roman" w:cs="Times New Roman"/>
          <w:sz w:val="24"/>
          <w:szCs w:val="24"/>
          <w:lang w:eastAsia="en-US"/>
          <w14:ligatures w14:val="standardContextual"/>
        </w:rPr>
        <w:t>Paslaugų teikėjas turi teisę vienašališkai nutraukti Sutartį tik dėl svarbių priežasčių, informavęs Užsakovą ne vėliau kaip prieš 30 (trisdešimt) kalendorinių dienų. Šiuo atveju Paslaugų teikėjas privalo visiškai atlyginti Užsakovo patirtus pagrįstus nuostolius.</w:t>
      </w:r>
    </w:p>
    <w:p w:rsidR="00B6314D" w:rsidRPr="00B6314D" w:rsidRDefault="00B6314D" w:rsidP="00B6314D">
      <w:pPr>
        <w:numPr>
          <w:ilvl w:val="1"/>
          <w:numId w:val="22"/>
        </w:numPr>
        <w:tabs>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Sutartis bet kada gali būti nutraukta raštišku abiejų Šalių susitarimu.</w:t>
      </w:r>
    </w:p>
    <w:p w:rsidR="00B6314D" w:rsidRPr="00B6314D" w:rsidRDefault="00B6314D" w:rsidP="00B6314D">
      <w:pPr>
        <w:keepNext/>
        <w:numPr>
          <w:ilvl w:val="0"/>
          <w:numId w:val="22"/>
        </w:numPr>
        <w:tabs>
          <w:tab w:val="left" w:pos="142"/>
        </w:tabs>
        <w:spacing w:before="240" w:after="240" w:line="276" w:lineRule="auto"/>
        <w:ind w:left="426" w:hanging="426"/>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b/>
          <w:caps/>
          <w:sz w:val="24"/>
          <w:szCs w:val="24"/>
          <w:lang w:eastAsia="en-US"/>
          <w14:ligatures w14:val="standardContextual"/>
        </w:rPr>
        <w:t>Konfidencialumas</w:t>
      </w:r>
    </w:p>
    <w:p w:rsidR="00B6314D" w:rsidRPr="00B6314D" w:rsidRDefault="00B6314D" w:rsidP="00B6314D">
      <w:pPr>
        <w:numPr>
          <w:ilvl w:val="1"/>
          <w:numId w:val="22"/>
        </w:numPr>
        <w:tabs>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Šalys įsipareigoja neskelbti tretiesiems asmenims informacijos apie šios Sutarties sudarymo sąlygas ir kitos informacijos apie Šalis daugiau, negu to reikia Sutarčiai tinkamai vykdyti, išskyrus atvejus, kai tai privaloma pagal Lietuvos Respublikos teisės aktus.</w:t>
      </w:r>
    </w:p>
    <w:p w:rsidR="00B6314D" w:rsidRPr="00B6314D" w:rsidRDefault="00B6314D" w:rsidP="00B6314D">
      <w:pPr>
        <w:numPr>
          <w:ilvl w:val="1"/>
          <w:numId w:val="22"/>
        </w:numPr>
        <w:tabs>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 </w:t>
      </w:r>
    </w:p>
    <w:p w:rsidR="00B6314D" w:rsidRPr="00B6314D" w:rsidRDefault="00B6314D" w:rsidP="00B6314D">
      <w:pPr>
        <w:keepNext/>
        <w:numPr>
          <w:ilvl w:val="0"/>
          <w:numId w:val="22"/>
        </w:numPr>
        <w:tabs>
          <w:tab w:val="left" w:pos="426"/>
        </w:tabs>
        <w:spacing w:before="240" w:after="240" w:line="276" w:lineRule="auto"/>
        <w:ind w:left="0" w:firstLine="0"/>
        <w:jc w:val="center"/>
        <w:rPr>
          <w:rFonts w:ascii="Times New Roman" w:eastAsia="Times New Roman" w:hAnsi="Times New Roman" w:cs="Times New Roman"/>
          <w:b/>
          <w:bCs/>
          <w:sz w:val="24"/>
          <w:szCs w:val="24"/>
          <w:lang w:eastAsia="en-US"/>
          <w14:ligatures w14:val="standardContextual"/>
        </w:rPr>
      </w:pPr>
      <w:r w:rsidRPr="00B6314D">
        <w:rPr>
          <w:rFonts w:ascii="Times New Roman" w:eastAsia="Times New Roman" w:hAnsi="Times New Roman" w:cs="Times New Roman"/>
          <w:b/>
          <w:bCs/>
          <w:sz w:val="24"/>
          <w:szCs w:val="24"/>
          <w:lang w:eastAsia="en-US"/>
          <w14:ligatures w14:val="standardContextual"/>
        </w:rPr>
        <w:t>UŽ SUTARTIES TINKAMĄ VYKDYMĄ ATSAKINGI ASMENYS</w:t>
      </w:r>
    </w:p>
    <w:p w:rsidR="00B6314D" w:rsidRPr="00B6314D" w:rsidRDefault="00B6314D" w:rsidP="00B6314D">
      <w:pPr>
        <w:numPr>
          <w:ilvl w:val="1"/>
          <w:numId w:val="22"/>
        </w:numPr>
        <w:tabs>
          <w:tab w:val="left" w:pos="1418"/>
        </w:tabs>
        <w:spacing w:line="276" w:lineRule="auto"/>
        <w:ind w:left="0" w:firstLine="851"/>
        <w:jc w:val="left"/>
        <w:rPr>
          <w:rFonts w:ascii="Times New Roman" w:eastAsia="Times New Roman" w:hAnsi="Times New Roman" w:cs="Times New Roman"/>
          <w:b/>
          <w:bCs/>
          <w:sz w:val="24"/>
          <w:szCs w:val="24"/>
          <w:lang w:eastAsia="en-US"/>
          <w14:ligatures w14:val="standardContextual"/>
        </w:rPr>
      </w:pPr>
      <w:bookmarkStart w:id="32" w:name="_Hlk98420357"/>
      <w:r w:rsidRPr="00B6314D">
        <w:rPr>
          <w:rFonts w:ascii="Times New Roman" w:eastAsia="Times New Roman" w:hAnsi="Times New Roman" w:cs="Times New Roman"/>
          <w:sz w:val="24"/>
          <w:szCs w:val="24"/>
          <w:lang w:eastAsia="en-US"/>
          <w14:ligatures w14:val="standardContextual"/>
        </w:rPr>
        <w:t xml:space="preserve">Už Sutarties tinkamą vykdymą Paslaugų teikėjas skiria atsakingą asmenį </w:t>
      </w:r>
      <w:r w:rsidRPr="00B6314D">
        <w:rPr>
          <w:rFonts w:ascii="Times New Roman" w:eastAsia="Times New Roman" w:hAnsi="Times New Roman" w:cs="Times New Roman"/>
          <w:iCs/>
          <w:sz w:val="24"/>
          <w:szCs w:val="24"/>
          <w:lang w:eastAsia="en-US"/>
          <w14:ligatures w14:val="standardContextual"/>
        </w:rPr>
        <w:t>(įrašyti) ir nurodo jo telefono numerį (-</w:t>
      </w:r>
      <w:proofErr w:type="spellStart"/>
      <w:r w:rsidRPr="00B6314D">
        <w:rPr>
          <w:rFonts w:ascii="Times New Roman" w:eastAsia="Times New Roman" w:hAnsi="Times New Roman" w:cs="Times New Roman"/>
          <w:iCs/>
          <w:sz w:val="24"/>
          <w:szCs w:val="24"/>
          <w:lang w:eastAsia="en-US"/>
          <w14:ligatures w14:val="standardContextual"/>
        </w:rPr>
        <w:t>ius</w:t>
      </w:r>
      <w:proofErr w:type="spellEnd"/>
      <w:r w:rsidRPr="00B6314D">
        <w:rPr>
          <w:rFonts w:ascii="Times New Roman" w:eastAsia="Times New Roman" w:hAnsi="Times New Roman" w:cs="Times New Roman"/>
          <w:iCs/>
          <w:sz w:val="24"/>
          <w:szCs w:val="24"/>
          <w:lang w:eastAsia="en-US"/>
          <w14:ligatures w14:val="standardContextual"/>
        </w:rPr>
        <w:t>) (įrašyti), elektroninio pašto adresą (įrašyti).</w:t>
      </w:r>
      <w:r w:rsidRPr="00B6314D">
        <w:rPr>
          <w:rFonts w:ascii="Times New Roman" w:eastAsia="Times New Roman" w:hAnsi="Times New Roman" w:cs="Times New Roman"/>
          <w:sz w:val="24"/>
          <w:szCs w:val="24"/>
          <w:lang w:eastAsia="en-US"/>
          <w14:ligatures w14:val="standardContextual"/>
        </w:rPr>
        <w:t xml:space="preserve"> Šis asmuo yra atsakingas už Sutartyje numatytos veiklos koordinavimą (pagal Paslaugų teikėjui priskirtinus įsipareigojimus ir teises), reikiamų sprendimų tvirtinimą,</w:t>
      </w:r>
      <w:bookmarkEnd w:id="32"/>
      <w:r w:rsidRPr="00B6314D">
        <w:rPr>
          <w:rFonts w:ascii="Times New Roman" w:eastAsia="Times New Roman" w:hAnsi="Times New Roman" w:cs="Times New Roman"/>
          <w:sz w:val="24"/>
          <w:szCs w:val="24"/>
          <w:lang w:eastAsia="en-US"/>
          <w14:ligatures w14:val="standardContextual"/>
        </w:rPr>
        <w:t xml:space="preserve"> Sutartyje numatytų Paslaugų perdavimo koordinavimą, Užsakovo pateikiamų dokumentų priėmimą, Šalių suderinto perdavimo–priėmimo akto patvirtinimo koordinavimą, šio akto pasirašymą.</w:t>
      </w:r>
    </w:p>
    <w:p w:rsidR="00B6314D" w:rsidRPr="00B6314D" w:rsidRDefault="00B6314D" w:rsidP="00B6314D">
      <w:pPr>
        <w:numPr>
          <w:ilvl w:val="1"/>
          <w:numId w:val="22"/>
        </w:numPr>
        <w:tabs>
          <w:tab w:val="left" w:pos="1418"/>
        </w:tabs>
        <w:spacing w:line="276" w:lineRule="auto"/>
        <w:ind w:left="0" w:firstLine="851"/>
        <w:jc w:val="left"/>
        <w:rPr>
          <w:rFonts w:ascii="Times New Roman" w:eastAsia="Times New Roman" w:hAnsi="Times New Roman" w:cs="Times New Roman"/>
          <w:b/>
          <w:bCs/>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Už Sutarties tinkamą vykdymą Užsakovas skiria atsakingą asmenį </w:t>
      </w:r>
      <w:r w:rsidRPr="00B6314D">
        <w:rPr>
          <w:rFonts w:ascii="Times New Roman" w:eastAsia="Times New Roman" w:hAnsi="Times New Roman" w:cs="Times New Roman"/>
          <w:iCs/>
          <w:sz w:val="24"/>
          <w:szCs w:val="24"/>
          <w:lang w:eastAsia="en-US"/>
          <w14:ligatures w14:val="standardContextual"/>
        </w:rPr>
        <w:t xml:space="preserve">Kaišiadorių švietimo ir sporto centro ūkio veiklos skyriaus vedėją Džiugintą Morkūnienę, mob. +370 656 38504, el. p. </w:t>
      </w:r>
      <w:hyperlink r:id="rId15" w:history="1">
        <w:r w:rsidRPr="00B6314D">
          <w:rPr>
            <w:rFonts w:ascii="Times New Roman" w:eastAsia="Times New Roman" w:hAnsi="Times New Roman" w:cs="Times New Roman"/>
            <w:iCs/>
            <w:color w:val="000000"/>
            <w:sz w:val="24"/>
            <w:szCs w:val="24"/>
            <w:u w:val="single"/>
            <w:lang w:eastAsia="en-US"/>
            <w14:ligatures w14:val="standardContextual"/>
          </w:rPr>
          <w:t>dziuginta.morkuniene@kaisiadorysssc.lt</w:t>
        </w:r>
      </w:hyperlink>
      <w:r w:rsidRPr="00B6314D">
        <w:rPr>
          <w:rFonts w:ascii="Times New Roman" w:eastAsia="Times New Roman" w:hAnsi="Times New Roman" w:cs="Times New Roman"/>
          <w:iCs/>
          <w:sz w:val="24"/>
          <w:szCs w:val="24"/>
          <w:lang w:eastAsia="en-US"/>
          <w14:ligatures w14:val="standardContextual"/>
        </w:rPr>
        <w:t xml:space="preserve">. </w:t>
      </w:r>
      <w:r w:rsidRPr="00B6314D">
        <w:rPr>
          <w:rFonts w:ascii="Times New Roman" w:eastAsia="Times New Roman" w:hAnsi="Times New Roman" w:cs="Times New Roman"/>
          <w:sz w:val="24"/>
          <w:szCs w:val="24"/>
          <w:lang w:eastAsia="en-US"/>
          <w14:ligatures w14:val="standardContextual"/>
        </w:rPr>
        <w:t>Šis asmuo yra atsakingas už Sutartyje numatytos veiklos koordinavimą (pagal Užsakovui priskirtinus įsipareigojimus ir teises), perdavimo–priėmimo akto pasirašymą.</w:t>
      </w:r>
    </w:p>
    <w:p w:rsidR="00B6314D" w:rsidRPr="00B6314D" w:rsidRDefault="00B6314D" w:rsidP="00B6314D">
      <w:pPr>
        <w:keepNext/>
        <w:numPr>
          <w:ilvl w:val="0"/>
          <w:numId w:val="22"/>
        </w:numPr>
        <w:tabs>
          <w:tab w:val="left" w:pos="426"/>
        </w:tabs>
        <w:spacing w:before="240" w:after="240" w:line="276" w:lineRule="auto"/>
        <w:ind w:left="0" w:firstLine="0"/>
        <w:jc w:val="center"/>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t>KITOS SĄLYGOS</w:t>
      </w:r>
    </w:p>
    <w:p w:rsidR="00B6314D" w:rsidRPr="00B6314D" w:rsidRDefault="00B6314D" w:rsidP="00B6314D">
      <w:pPr>
        <w:numPr>
          <w:ilvl w:val="1"/>
          <w:numId w:val="22"/>
        </w:numPr>
        <w:tabs>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bookmarkStart w:id="33" w:name="_Hlk98420387"/>
      <w:bookmarkStart w:id="34" w:name="_Hlk98429516"/>
      <w:r w:rsidRPr="00B6314D">
        <w:rPr>
          <w:rFonts w:ascii="Times New Roman" w:eastAsia="Times New Roman" w:hAnsi="Times New Roman" w:cs="Times New Roman"/>
          <w:sz w:val="24"/>
          <w:szCs w:val="24"/>
          <w:lang w:eastAsia="en-US"/>
          <w14:ligatures w14:val="standardContextual"/>
        </w:rPr>
        <w:t xml:space="preserve">Visos turtinės teisės į visus teikiant Paslaugas sukurtus intelektinės nuosavybės objektus ir (ar) gautus kūrybinės veiklos rezultatus visą šių teisių galiojimo laikotarpį Lietuvos Respublikoje ir užsienyje išimtinai priklauso Užsakovui maksimalia teisės aktų leidžiama apimtimi. </w:t>
      </w:r>
      <w:bookmarkEnd w:id="33"/>
      <w:r w:rsidRPr="00B6314D">
        <w:rPr>
          <w:rFonts w:ascii="Times New Roman" w:eastAsia="Times New Roman" w:hAnsi="Times New Roman" w:cs="Times New Roman"/>
          <w:sz w:val="24"/>
          <w:szCs w:val="24"/>
          <w:lang w:eastAsia="en-US"/>
          <w14:ligatures w14:val="standardContextual"/>
        </w:rPr>
        <w:t xml:space="preserve">Šios nuostatos pažeidimas laikomas </w:t>
      </w:r>
      <w:r w:rsidRPr="00B6314D">
        <w:rPr>
          <w:rFonts w:ascii="Times New Roman" w:eastAsia="Times New Roman" w:hAnsi="Times New Roman" w:cs="Times New Roman"/>
          <w:bCs/>
          <w:sz w:val="24"/>
          <w:szCs w:val="24"/>
          <w:lang w:eastAsia="en-US"/>
          <w14:ligatures w14:val="standardContextual"/>
        </w:rPr>
        <w:t>esminiu Sutarties pažeidimu</w:t>
      </w:r>
      <w:r w:rsidRPr="00B6314D">
        <w:rPr>
          <w:rFonts w:ascii="Times New Roman" w:eastAsia="Times New Roman" w:hAnsi="Times New Roman" w:cs="Times New Roman"/>
          <w:sz w:val="24"/>
          <w:szCs w:val="24"/>
          <w:lang w:eastAsia="en-US"/>
          <w14:ligatures w14:val="standardContextual"/>
        </w:rPr>
        <w:t>.</w:t>
      </w:r>
    </w:p>
    <w:bookmarkEnd w:id="34"/>
    <w:p w:rsidR="00B6314D" w:rsidRPr="00B6314D" w:rsidRDefault="00B6314D" w:rsidP="00B6314D">
      <w:pPr>
        <w:numPr>
          <w:ilvl w:val="1"/>
          <w:numId w:val="22"/>
        </w:numPr>
        <w:tabs>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lastRenderedPageBreak/>
        <w:t xml:space="preserve">Sutarties sąlygos Sutarties galiojimo laikotarpiu negali būti keičiamos, išskyrus tokias Sutarties sąlygas, kurias pakeitus nebūtų pažeisti Lietuvos Respublikos viešųjų pirkimų įstatyme nustatyti principai ir tikslai. </w:t>
      </w:r>
      <w:r w:rsidRPr="00B6314D">
        <w:rPr>
          <w:rFonts w:ascii="Times New Roman" w:eastAsia="Batang" w:hAnsi="Times New Roman" w:cs="Times New Roman"/>
          <w:sz w:val="24"/>
          <w:szCs w:val="24"/>
          <w:lang w:eastAsia="en-US"/>
          <w14:ligatures w14:val="standardContextual"/>
        </w:rPr>
        <w:t xml:space="preserve">Sutarties sąlygos gali būti keičiamos </w:t>
      </w:r>
      <w:r w:rsidRPr="00B6314D">
        <w:rPr>
          <w:rFonts w:ascii="Times New Roman" w:eastAsia="Times New Roman" w:hAnsi="Times New Roman" w:cs="Times New Roman"/>
          <w:sz w:val="24"/>
          <w:szCs w:val="24"/>
          <w:lang w:eastAsia="en-US"/>
          <w14:ligatures w14:val="standardContextual"/>
        </w:rPr>
        <w:t>Lietuvos Respublikos viešųjų pirkimų įstatymo 89 straipsnyje nurodytais atvejais ir tvarka. Sutarties sąlygų keitimu nelaikomas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Šalys gali keisti tik neesmines Sutarties sąlygas.</w:t>
      </w:r>
    </w:p>
    <w:p w:rsidR="00B6314D" w:rsidRPr="00B6314D" w:rsidRDefault="00B6314D" w:rsidP="00B6314D">
      <w:pPr>
        <w:tabs>
          <w:tab w:val="left" w:pos="0"/>
          <w:tab w:val="left" w:pos="851"/>
        </w:tabs>
        <w:spacing w:line="276" w:lineRule="auto"/>
        <w:ind w:firstLine="0"/>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ab/>
        <w:t xml:space="preserve">15.3. </w:t>
      </w:r>
      <w:r w:rsidRPr="00B6314D">
        <w:rPr>
          <w:rFonts w:ascii="Times New Roman" w:eastAsia="Times New Roman" w:hAnsi="Times New Roman" w:cs="Times New Roman"/>
          <w:spacing w:val="-6"/>
          <w:sz w:val="24"/>
          <w:szCs w:val="24"/>
          <w:lang w:eastAsia="en-US"/>
          <w14:ligatures w14:val="standardContextual"/>
        </w:rPr>
        <w:t>Paslaugų teikėjas S</w:t>
      </w:r>
      <w:r w:rsidRPr="00B6314D">
        <w:rPr>
          <w:rFonts w:ascii="Times New Roman" w:eastAsia="Times New Roman" w:hAnsi="Times New Roman" w:cs="Times New Roman"/>
          <w:sz w:val="24"/>
          <w:szCs w:val="24"/>
          <w:lang w:eastAsia="en-US"/>
          <w14:ligatures w14:val="standardContextual"/>
        </w:rPr>
        <w:t>utarties vykdymo metu įsipareigoja laikytis aplinkos apsaugos kriterijų pagal tuo metu galiojančius teisės aktus.</w:t>
      </w:r>
    </w:p>
    <w:p w:rsidR="00B6314D" w:rsidRPr="00B6314D" w:rsidRDefault="00B6314D" w:rsidP="00B6314D">
      <w:pPr>
        <w:widowControl w:val="0"/>
        <w:numPr>
          <w:ilvl w:val="1"/>
          <w:numId w:val="23"/>
        </w:numPr>
        <w:tabs>
          <w:tab w:val="left" w:pos="1277"/>
          <w:tab w:val="left" w:pos="1418"/>
        </w:tabs>
        <w:autoSpaceDE w:val="0"/>
        <w:autoSpaceDN w:val="0"/>
        <w:adjustRightInd w:val="0"/>
        <w:spacing w:line="276" w:lineRule="auto"/>
        <w:ind w:left="0" w:firstLine="851"/>
        <w:contextualSpacing/>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Sutarčiai ir su ja susijusiems santykiams tarp Šalių, įskaitant Sutarties sudarymo, galiojimo, negaliojimo ir nutraukimo klausimus, taikoma Lietuvos Respublikos teisė ir Sutartis aiškinama pagal šią teisę.</w:t>
      </w:r>
    </w:p>
    <w:p w:rsidR="00B6314D" w:rsidRPr="00B6314D" w:rsidRDefault="00B6314D" w:rsidP="00B6314D">
      <w:pPr>
        <w:numPr>
          <w:ilvl w:val="1"/>
          <w:numId w:val="23"/>
        </w:numPr>
        <w:tabs>
          <w:tab w:val="left" w:pos="1560"/>
        </w:tabs>
        <w:spacing w:line="276" w:lineRule="auto"/>
        <w:ind w:left="0" w:firstLine="851"/>
        <w:jc w:val="left"/>
        <w:rPr>
          <w:rFonts w:ascii="Times New Roman" w:eastAsia="Times New Roman" w:hAnsi="Times New Roman" w:cs="Times New Roman"/>
          <w:spacing w:val="-4"/>
          <w:sz w:val="24"/>
          <w:szCs w:val="24"/>
          <w:lang w:eastAsia="en-US"/>
          <w14:ligatures w14:val="standardContextual"/>
        </w:rPr>
      </w:pPr>
      <w:r w:rsidRPr="00B6314D">
        <w:rPr>
          <w:rFonts w:ascii="Times New Roman" w:eastAsia="Times New Roman" w:hAnsi="Times New Roman" w:cs="Times New Roman"/>
          <w:spacing w:val="-4"/>
          <w:sz w:val="24"/>
          <w:szCs w:val="24"/>
          <w:lang w:eastAsia="en-US"/>
          <w14:ligatures w14:val="standardContextual"/>
        </w:rPr>
        <w:t>Kiekvieną ginčą, nesutarimą ar reikalavimą, kylantį iš Sutarties ar susijusį su Sutartimi, jos sudarymu, galiojimu, vykdymu, pažeidimu, nutraukimu, Šalys sprendžia derybomis, vadovaudamosi Lietuvos Respublikos teisės aktais. Nepavykus ginčo, nesutarimo ar reikalavimo išspręsti derybomis, jie sprendžiami Lietuvos Respublikos teismuose pagal Užsakovo buveinės vietą.</w:t>
      </w:r>
    </w:p>
    <w:p w:rsidR="00B6314D" w:rsidRPr="00B6314D" w:rsidRDefault="00B6314D" w:rsidP="00B6314D">
      <w:pPr>
        <w:numPr>
          <w:ilvl w:val="1"/>
          <w:numId w:val="23"/>
        </w:numPr>
        <w:tabs>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Šalių tarpusavio santykiai, neaptarti Sutartyje, reguliuojami Lietuvos Respublikos civilinio kodekso ir kitų Lietuvos Respublikos teisės aktų nustatyta tvarka.</w:t>
      </w:r>
    </w:p>
    <w:p w:rsidR="00B6314D" w:rsidRPr="00B6314D" w:rsidRDefault="00B6314D" w:rsidP="00B6314D">
      <w:pPr>
        <w:tabs>
          <w:tab w:val="left" w:pos="360"/>
          <w:tab w:val="left" w:pos="1134"/>
        </w:tabs>
        <w:spacing w:line="276" w:lineRule="auto"/>
        <w:ind w:firstLine="851"/>
        <w:contextualSpacing/>
        <w:rPr>
          <w:rFonts w:ascii="Times New Roman" w:eastAsia="Times New Roman" w:hAnsi="Times New Roman" w:cs="Times New Roman"/>
          <w:i/>
          <w:sz w:val="24"/>
          <w:szCs w:val="24"/>
          <w:lang w:eastAsia="en-US"/>
          <w14:ligatures w14:val="standardContextual"/>
        </w:rPr>
      </w:pPr>
    </w:p>
    <w:p w:rsidR="00B6314D" w:rsidRPr="00B6314D" w:rsidRDefault="00B6314D" w:rsidP="00B6314D">
      <w:pPr>
        <w:tabs>
          <w:tab w:val="left" w:pos="360"/>
          <w:tab w:val="left" w:pos="1134"/>
        </w:tabs>
        <w:spacing w:line="276" w:lineRule="auto"/>
        <w:ind w:firstLine="851"/>
        <w:contextualSpacing/>
        <w:rPr>
          <w:rFonts w:ascii="Times New Roman" w:eastAsia="Times New Roman" w:hAnsi="Times New Roman" w:cs="Times New Roman"/>
          <w:i/>
          <w:sz w:val="24"/>
          <w:szCs w:val="24"/>
          <w:lang w:eastAsia="en-US"/>
          <w14:ligatures w14:val="standardContextual"/>
        </w:rPr>
      </w:pPr>
      <w:r w:rsidRPr="00B6314D">
        <w:rPr>
          <w:rFonts w:ascii="Times New Roman" w:eastAsia="Times New Roman" w:hAnsi="Times New Roman" w:cs="Times New Roman"/>
          <w:i/>
          <w:sz w:val="24"/>
          <w:szCs w:val="24"/>
          <w:lang w:eastAsia="en-US"/>
          <w14:ligatures w14:val="standardContextual"/>
        </w:rPr>
        <w:t>Jei Sutartis pasirašoma raštu:</w:t>
      </w:r>
    </w:p>
    <w:p w:rsidR="00B6314D" w:rsidRPr="00B6314D" w:rsidRDefault="00B6314D" w:rsidP="00B6314D">
      <w:pPr>
        <w:numPr>
          <w:ilvl w:val="1"/>
          <w:numId w:val="23"/>
        </w:numPr>
        <w:tabs>
          <w:tab w:val="left" w:pos="0"/>
          <w:tab w:val="left" w:pos="1134"/>
          <w:tab w:val="left" w:pos="1276"/>
          <w:tab w:val="left" w:pos="1418"/>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Sutartis sudaryta lietuvių kalba 2 (dviem) egzemplioriais, po vieną kiekvienai Šaliai (abu pasirašyti egzemplioriai turi vienodą juridinę galią).</w:t>
      </w:r>
    </w:p>
    <w:p w:rsidR="00B6314D" w:rsidRPr="00B6314D" w:rsidRDefault="00B6314D" w:rsidP="00B6314D">
      <w:pPr>
        <w:tabs>
          <w:tab w:val="left" w:pos="360"/>
          <w:tab w:val="left" w:pos="1134"/>
        </w:tabs>
        <w:spacing w:line="276" w:lineRule="auto"/>
        <w:ind w:firstLine="851"/>
        <w:contextualSpacing/>
        <w:rPr>
          <w:rFonts w:ascii="Times New Roman" w:eastAsia="Times New Roman" w:hAnsi="Times New Roman" w:cs="Times New Roman"/>
          <w:i/>
          <w:sz w:val="24"/>
          <w:szCs w:val="24"/>
          <w:lang w:eastAsia="en-US"/>
          <w14:ligatures w14:val="standardContextual"/>
        </w:rPr>
      </w:pPr>
    </w:p>
    <w:p w:rsidR="00B6314D" w:rsidRPr="00B6314D" w:rsidRDefault="00B6314D" w:rsidP="00B6314D">
      <w:pPr>
        <w:tabs>
          <w:tab w:val="left" w:pos="360"/>
          <w:tab w:val="left" w:pos="1134"/>
        </w:tabs>
        <w:spacing w:line="276" w:lineRule="auto"/>
        <w:ind w:firstLine="851"/>
        <w:contextualSpacing/>
        <w:rPr>
          <w:rFonts w:ascii="Times New Roman" w:eastAsia="Times New Roman" w:hAnsi="Times New Roman" w:cs="Times New Roman"/>
          <w:i/>
          <w:sz w:val="24"/>
          <w:szCs w:val="24"/>
          <w:lang w:eastAsia="en-US"/>
          <w14:ligatures w14:val="standardContextual"/>
        </w:rPr>
      </w:pPr>
      <w:r w:rsidRPr="00B6314D">
        <w:rPr>
          <w:rFonts w:ascii="Times New Roman" w:eastAsia="Times New Roman" w:hAnsi="Times New Roman" w:cs="Times New Roman"/>
          <w:i/>
          <w:sz w:val="24"/>
          <w:szCs w:val="24"/>
          <w:lang w:eastAsia="en-US"/>
          <w14:ligatures w14:val="standardContextual"/>
        </w:rPr>
        <w:t>Jei Sutartis pasirašoma elektroniniu parašu:</w:t>
      </w:r>
    </w:p>
    <w:p w:rsidR="00B6314D" w:rsidRPr="00B6314D" w:rsidRDefault="00B6314D" w:rsidP="00B6314D">
      <w:pPr>
        <w:autoSpaceDE w:val="0"/>
        <w:autoSpaceDN w:val="0"/>
        <w:adjustRightInd w:val="0"/>
        <w:spacing w:line="276" w:lineRule="auto"/>
        <w:ind w:firstLine="851"/>
        <w:outlineLvl w:val="1"/>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15.7. Sutartis sudaryta lietuvių kalba ADOC formatu ir pasirašyta kvalifikuotu elektroniniu parašu.</w:t>
      </w:r>
    </w:p>
    <w:p w:rsidR="00B6314D" w:rsidRPr="00B6314D" w:rsidRDefault="00B6314D" w:rsidP="00B6314D">
      <w:pPr>
        <w:numPr>
          <w:ilvl w:val="1"/>
          <w:numId w:val="23"/>
        </w:numPr>
        <w:tabs>
          <w:tab w:val="left" w:pos="1560"/>
        </w:tabs>
        <w:spacing w:line="276" w:lineRule="auto"/>
        <w:ind w:left="0" w:firstLine="851"/>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Sutartis yra bendras abiejų Šalių sutarimo rezultatas, todėl jos nuostatos kiekvienai Šaliai turi būti aiškinamos vienodai.</w:t>
      </w:r>
    </w:p>
    <w:p w:rsidR="00B6314D" w:rsidRPr="00B6314D" w:rsidRDefault="00B6314D" w:rsidP="00B6314D">
      <w:pPr>
        <w:keepNext/>
        <w:numPr>
          <w:ilvl w:val="0"/>
          <w:numId w:val="23"/>
        </w:numPr>
        <w:tabs>
          <w:tab w:val="left" w:pos="426"/>
        </w:tabs>
        <w:spacing w:before="240" w:after="240" w:line="276" w:lineRule="auto"/>
        <w:ind w:left="0" w:firstLine="0"/>
        <w:jc w:val="center"/>
        <w:rPr>
          <w:rFonts w:ascii="Times New Roman" w:eastAsia="Times New Roman" w:hAnsi="Times New Roman" w:cs="Times New Roman"/>
          <w:b/>
          <w:caps/>
          <w:sz w:val="24"/>
          <w:szCs w:val="24"/>
          <w14:ligatures w14:val="standardContextual"/>
        </w:rPr>
      </w:pPr>
      <w:r w:rsidRPr="00B6314D">
        <w:rPr>
          <w:rFonts w:ascii="Times New Roman" w:eastAsia="Times New Roman" w:hAnsi="Times New Roman" w:cs="Times New Roman"/>
          <w:b/>
          <w:caps/>
          <w:sz w:val="24"/>
          <w:szCs w:val="24"/>
          <w14:ligatures w14:val="standardContextual"/>
        </w:rPr>
        <w:t>Sutarties priedai</w:t>
      </w:r>
    </w:p>
    <w:p w:rsidR="00B6314D" w:rsidRPr="00B6314D" w:rsidRDefault="00B6314D" w:rsidP="00B6314D">
      <w:pPr>
        <w:keepNext/>
        <w:keepLines/>
        <w:tabs>
          <w:tab w:val="left" w:pos="1418"/>
        </w:tabs>
        <w:spacing w:line="276" w:lineRule="auto"/>
        <w:ind w:firstLine="851"/>
        <w:rPr>
          <w:rFonts w:ascii="Times New Roman" w:eastAsia="Times New Roman" w:hAnsi="Times New Roman" w:cs="Times New Roman"/>
          <w:sz w:val="24"/>
          <w:szCs w:val="24"/>
          <w14:ligatures w14:val="standardContextual"/>
        </w:rPr>
      </w:pPr>
      <w:r w:rsidRPr="00B6314D">
        <w:rPr>
          <w:rFonts w:ascii="Times New Roman" w:eastAsia="Times New Roman" w:hAnsi="Times New Roman" w:cs="Times New Roman"/>
          <w:sz w:val="24"/>
          <w:szCs w:val="24"/>
          <w14:ligatures w14:val="standardContextual"/>
        </w:rPr>
        <w:t>16.1. Sutarties priedai yra neatskiriama Sutarties dalis:</w:t>
      </w:r>
    </w:p>
    <w:p w:rsidR="00B6314D" w:rsidRPr="00B6314D" w:rsidRDefault="00B6314D" w:rsidP="00B6314D">
      <w:pPr>
        <w:keepNext/>
        <w:keepLines/>
        <w:tabs>
          <w:tab w:val="left" w:pos="1418"/>
          <w:tab w:val="left" w:pos="1680"/>
        </w:tabs>
        <w:spacing w:line="276" w:lineRule="auto"/>
        <w:ind w:firstLine="851"/>
        <w:rPr>
          <w:rFonts w:ascii="Times New Roman" w:eastAsia="Times New Roman" w:hAnsi="Times New Roman" w:cs="Times New Roman"/>
          <w:sz w:val="24"/>
          <w:szCs w:val="24"/>
          <w14:ligatures w14:val="standardContextual"/>
        </w:rPr>
      </w:pPr>
      <w:r w:rsidRPr="00B6314D">
        <w:rPr>
          <w:rFonts w:ascii="Times New Roman" w:eastAsia="Times New Roman" w:hAnsi="Times New Roman" w:cs="Times New Roman"/>
          <w:bCs/>
          <w:sz w:val="24"/>
          <w:szCs w:val="24"/>
          <w14:ligatures w14:val="standardContextual"/>
        </w:rPr>
        <w:t>16.1.1.</w:t>
      </w:r>
      <w:r w:rsidRPr="00B6314D">
        <w:rPr>
          <w:rFonts w:ascii="Times New Roman" w:eastAsia="Times New Roman" w:hAnsi="Times New Roman" w:cs="Times New Roman"/>
          <w:b/>
          <w:sz w:val="24"/>
          <w:szCs w:val="24"/>
          <w14:ligatures w14:val="standardContextual"/>
        </w:rPr>
        <w:t xml:space="preserve"> 1 priedas. </w:t>
      </w:r>
      <w:r w:rsidRPr="00B6314D">
        <w:rPr>
          <w:rFonts w:ascii="Times New Roman" w:eastAsia="Times New Roman" w:hAnsi="Times New Roman" w:cs="Times New Roman"/>
          <w:sz w:val="24"/>
          <w:szCs w:val="24"/>
          <w14:ligatures w14:val="standardContextual"/>
        </w:rPr>
        <w:t>Pagal Sutartį teikiamos Paslaugos, Paslaugų kaina ir (ar) specifikacija;</w:t>
      </w:r>
    </w:p>
    <w:p w:rsidR="00B6314D" w:rsidRPr="00B6314D" w:rsidRDefault="00B6314D" w:rsidP="00B6314D">
      <w:pPr>
        <w:keepLines/>
        <w:tabs>
          <w:tab w:val="left" w:pos="1418"/>
          <w:tab w:val="left" w:pos="1680"/>
        </w:tabs>
        <w:spacing w:line="276" w:lineRule="auto"/>
        <w:ind w:firstLine="851"/>
        <w:rPr>
          <w:rFonts w:ascii="Times New Roman" w:eastAsia="Times New Roman" w:hAnsi="Times New Roman" w:cs="Times New Roman"/>
          <w:sz w:val="24"/>
          <w:szCs w:val="24"/>
          <w14:ligatures w14:val="standardContextual"/>
        </w:rPr>
      </w:pPr>
      <w:r w:rsidRPr="00B6314D">
        <w:rPr>
          <w:rFonts w:ascii="Times New Roman" w:eastAsia="Times New Roman" w:hAnsi="Times New Roman" w:cs="Times New Roman"/>
          <w:bCs/>
          <w:sz w:val="24"/>
          <w:szCs w:val="24"/>
          <w14:ligatures w14:val="standardContextual"/>
        </w:rPr>
        <w:t>16.1.2.</w:t>
      </w:r>
      <w:r w:rsidRPr="00B6314D">
        <w:rPr>
          <w:rFonts w:ascii="Times New Roman" w:eastAsia="Times New Roman" w:hAnsi="Times New Roman" w:cs="Times New Roman"/>
          <w:b/>
          <w:sz w:val="24"/>
          <w:szCs w:val="24"/>
          <w14:ligatures w14:val="standardContextual"/>
        </w:rPr>
        <w:t xml:space="preserve"> 2 priedas.</w:t>
      </w:r>
      <w:r w:rsidRPr="00B6314D">
        <w:rPr>
          <w:rFonts w:ascii="Times New Roman" w:eastAsia="Times New Roman" w:hAnsi="Times New Roman" w:cs="Times New Roman"/>
          <w:sz w:val="24"/>
          <w:szCs w:val="24"/>
          <w14:ligatures w14:val="standardContextual"/>
        </w:rPr>
        <w:t xml:space="preserve"> Paslaugų perdavimo–priėmimo akto forma;</w:t>
      </w:r>
    </w:p>
    <w:p w:rsidR="00B6314D" w:rsidRPr="00B6314D" w:rsidRDefault="00B6314D" w:rsidP="00B6314D">
      <w:pPr>
        <w:keepLines/>
        <w:tabs>
          <w:tab w:val="left" w:pos="1418"/>
          <w:tab w:val="left" w:pos="1680"/>
        </w:tabs>
        <w:spacing w:line="276" w:lineRule="auto"/>
        <w:ind w:firstLine="851"/>
        <w:rPr>
          <w:rFonts w:ascii="Times New Roman" w:eastAsia="Times New Roman" w:hAnsi="Times New Roman" w:cs="Times New Roman"/>
          <w:sz w:val="24"/>
          <w:szCs w:val="24"/>
          <w14:ligatures w14:val="standardContextual"/>
        </w:rPr>
      </w:pPr>
      <w:r w:rsidRPr="00B6314D">
        <w:rPr>
          <w:rFonts w:ascii="Times New Roman" w:eastAsia="Times New Roman" w:hAnsi="Times New Roman" w:cs="Times New Roman"/>
          <w:sz w:val="24"/>
          <w:szCs w:val="24"/>
          <w14:ligatures w14:val="standardContextual"/>
        </w:rPr>
        <w:t xml:space="preserve">16.1.3. </w:t>
      </w:r>
      <w:r w:rsidRPr="00B6314D">
        <w:rPr>
          <w:rFonts w:ascii="Times New Roman" w:eastAsia="Times New Roman" w:hAnsi="Times New Roman" w:cs="Times New Roman"/>
          <w:b/>
          <w:bCs/>
          <w:sz w:val="24"/>
          <w:szCs w:val="24"/>
          <w14:ligatures w14:val="standardContextual"/>
        </w:rPr>
        <w:t xml:space="preserve">3 priedas. </w:t>
      </w:r>
      <w:r w:rsidRPr="00B6314D">
        <w:rPr>
          <w:rFonts w:ascii="Times New Roman" w:eastAsia="Times New Roman" w:hAnsi="Times New Roman" w:cs="Times New Roman"/>
          <w:sz w:val="24"/>
          <w:szCs w:val="24"/>
          <w14:ligatures w14:val="standardContextual"/>
        </w:rPr>
        <w:t>Tiekėjo pasiūlymas.</w:t>
      </w:r>
    </w:p>
    <w:p w:rsidR="00B6314D" w:rsidRPr="00B6314D" w:rsidRDefault="00B6314D" w:rsidP="00B6314D">
      <w:pPr>
        <w:keepNext/>
        <w:widowControl w:val="0"/>
        <w:numPr>
          <w:ilvl w:val="0"/>
          <w:numId w:val="23"/>
        </w:numPr>
        <w:tabs>
          <w:tab w:val="left" w:pos="426"/>
        </w:tabs>
        <w:spacing w:before="480" w:after="240" w:line="276" w:lineRule="auto"/>
        <w:ind w:left="794" w:hanging="114"/>
        <w:jc w:val="center"/>
        <w:rPr>
          <w:rFonts w:ascii="Times New Roman" w:eastAsia="Times New Roman" w:hAnsi="Times New Roman" w:cs="Times New Roman"/>
          <w:b/>
          <w:caps/>
          <w:sz w:val="24"/>
          <w:szCs w:val="24"/>
          <w:lang w:eastAsia="en-US"/>
          <w14:ligatures w14:val="standardContextual"/>
        </w:rPr>
      </w:pPr>
      <w:r w:rsidRPr="00B6314D">
        <w:rPr>
          <w:rFonts w:ascii="Times New Roman" w:eastAsia="Times New Roman" w:hAnsi="Times New Roman" w:cs="Times New Roman"/>
          <w:b/>
          <w:caps/>
          <w:sz w:val="24"/>
          <w:szCs w:val="24"/>
          <w:lang w:eastAsia="en-US"/>
          <w14:ligatures w14:val="standardContextual"/>
        </w:rPr>
        <w:t>Šalių rekvizitai ir parašai</w:t>
      </w:r>
    </w:p>
    <w:tbl>
      <w:tblPr>
        <w:tblW w:w="9747" w:type="dxa"/>
        <w:tblLook w:val="01E0" w:firstRow="1" w:lastRow="1" w:firstColumn="1" w:lastColumn="1" w:noHBand="0" w:noVBand="0"/>
      </w:tblPr>
      <w:tblGrid>
        <w:gridCol w:w="3936"/>
        <w:gridCol w:w="1297"/>
        <w:gridCol w:w="3664"/>
        <w:gridCol w:w="850"/>
      </w:tblGrid>
      <w:tr w:rsidR="00B6314D" w:rsidRPr="00B6314D" w:rsidTr="00A65441">
        <w:trPr>
          <w:trHeight w:val="540"/>
        </w:trPr>
        <w:tc>
          <w:tcPr>
            <w:tcW w:w="3936" w:type="dxa"/>
          </w:tcPr>
          <w:p w:rsidR="00B6314D" w:rsidRPr="00B6314D" w:rsidRDefault="00B6314D" w:rsidP="00B6314D">
            <w:pPr>
              <w:spacing w:line="276" w:lineRule="auto"/>
              <w:ind w:firstLine="0"/>
              <w:jc w:val="left"/>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t>UŽSAKOVAS</w:t>
            </w:r>
          </w:p>
          <w:p w:rsidR="00B6314D" w:rsidRPr="00B6314D" w:rsidRDefault="00B6314D" w:rsidP="00B6314D">
            <w:pPr>
              <w:spacing w:line="276" w:lineRule="auto"/>
              <w:ind w:firstLine="0"/>
              <w:jc w:val="left"/>
              <w:rPr>
                <w:rFonts w:ascii="Times New Roman" w:eastAsia="Times New Roman" w:hAnsi="Times New Roman" w:cs="Times New Roman"/>
                <w:bCs/>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bCs/>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bCs/>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bCs/>
                <w:sz w:val="24"/>
                <w:szCs w:val="24"/>
                <w:lang w:eastAsia="en-US"/>
                <w14:ligatures w14:val="standardContextual"/>
              </w:rPr>
            </w:pPr>
          </w:p>
          <w:p w:rsidR="00B6314D" w:rsidRPr="00B6314D" w:rsidRDefault="00B6314D" w:rsidP="00B6314D">
            <w:pPr>
              <w:widowControl w:val="0"/>
              <w:spacing w:line="276" w:lineRule="auto"/>
              <w:ind w:firstLine="0"/>
              <w:jc w:val="left"/>
              <w:rPr>
                <w:rFonts w:ascii="Times New Roman" w:eastAsia="Times New Roman" w:hAnsi="Times New Roman" w:cs="Times New Roman"/>
                <w:sz w:val="24"/>
                <w:szCs w:val="24"/>
                <w:highlight w:val="yellow"/>
                <w:lang w:eastAsia="en-US"/>
                <w14:ligatures w14:val="standardContextual"/>
              </w:rPr>
            </w:pPr>
            <w:r w:rsidRPr="00B6314D">
              <w:rPr>
                <w:rFonts w:ascii="Times New Roman" w:eastAsia="Times New Roman" w:hAnsi="Times New Roman" w:cs="Times New Roman"/>
                <w:sz w:val="24"/>
                <w:szCs w:val="24"/>
                <w:lang w:eastAsia="en-US"/>
                <w14:ligatures w14:val="standardContextual"/>
              </w:rPr>
              <w:t>______________________________</w:t>
            </w:r>
          </w:p>
        </w:tc>
        <w:tc>
          <w:tcPr>
            <w:tcW w:w="1297" w:type="dxa"/>
            <w:vAlign w:val="bottom"/>
          </w:tcPr>
          <w:p w:rsidR="00B6314D" w:rsidRPr="00B6314D" w:rsidRDefault="00B6314D" w:rsidP="00B6314D">
            <w:pPr>
              <w:widowControl w:val="0"/>
              <w:spacing w:line="276" w:lineRule="auto"/>
              <w:ind w:firstLine="0"/>
              <w:jc w:val="left"/>
              <w:rPr>
                <w:rFonts w:ascii="Times New Roman" w:eastAsia="Times New Roman" w:hAnsi="Times New Roman" w:cs="Times New Roman"/>
                <w:sz w:val="24"/>
                <w:szCs w:val="24"/>
                <w:highlight w:val="yellow"/>
                <w:lang w:eastAsia="en-US"/>
                <w14:ligatures w14:val="standardContextual"/>
              </w:rPr>
            </w:pPr>
          </w:p>
        </w:tc>
        <w:tc>
          <w:tcPr>
            <w:tcW w:w="3664" w:type="dxa"/>
          </w:tcPr>
          <w:p w:rsidR="00B6314D" w:rsidRPr="00B6314D" w:rsidRDefault="00B6314D" w:rsidP="00B6314D">
            <w:pPr>
              <w:spacing w:line="276" w:lineRule="auto"/>
              <w:ind w:firstLine="0"/>
              <w:jc w:val="left"/>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t>PASLAUGOS TEIKĖJAS</w:t>
            </w:r>
          </w:p>
          <w:p w:rsidR="00B6314D" w:rsidRPr="00B6314D" w:rsidRDefault="00B6314D" w:rsidP="00B6314D">
            <w:pPr>
              <w:spacing w:line="276" w:lineRule="auto"/>
              <w:ind w:firstLine="0"/>
              <w:jc w:val="left"/>
              <w:rPr>
                <w:rFonts w:ascii="Times New Roman" w:eastAsia="Times New Roman" w:hAnsi="Times New Roman" w:cs="Times New Roman"/>
                <w:bCs/>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bCs/>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bCs/>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bCs/>
                <w:sz w:val="24"/>
                <w:szCs w:val="24"/>
                <w:lang w:eastAsia="en-US"/>
                <w14:ligatures w14:val="standardContextual"/>
              </w:rPr>
            </w:pPr>
          </w:p>
          <w:p w:rsidR="00B6314D" w:rsidRPr="00B6314D" w:rsidRDefault="00B6314D" w:rsidP="00B6314D">
            <w:pPr>
              <w:widowControl w:val="0"/>
              <w:spacing w:line="276" w:lineRule="auto"/>
              <w:ind w:firstLine="0"/>
              <w:jc w:val="left"/>
              <w:rPr>
                <w:rFonts w:ascii="Times New Roman" w:eastAsia="Times New Roman" w:hAnsi="Times New Roman" w:cs="Times New Roman"/>
                <w:sz w:val="24"/>
                <w:szCs w:val="24"/>
                <w:highlight w:val="yellow"/>
                <w:lang w:eastAsia="en-US"/>
                <w14:ligatures w14:val="standardContextual"/>
              </w:rPr>
            </w:pPr>
            <w:r w:rsidRPr="00B6314D">
              <w:rPr>
                <w:rFonts w:ascii="Times New Roman" w:eastAsia="Times New Roman" w:hAnsi="Times New Roman" w:cs="Times New Roman"/>
                <w:sz w:val="24"/>
                <w:szCs w:val="24"/>
                <w:lang w:eastAsia="en-US"/>
                <w14:ligatures w14:val="standardContextual"/>
              </w:rPr>
              <w:t>____________________________</w:t>
            </w:r>
          </w:p>
        </w:tc>
        <w:tc>
          <w:tcPr>
            <w:tcW w:w="850" w:type="dxa"/>
            <w:vAlign w:val="bottom"/>
          </w:tcPr>
          <w:p w:rsidR="00B6314D" w:rsidRPr="00B6314D" w:rsidRDefault="00B6314D" w:rsidP="00B6314D">
            <w:pPr>
              <w:widowControl w:val="0"/>
              <w:spacing w:line="276" w:lineRule="auto"/>
              <w:ind w:firstLine="0"/>
              <w:jc w:val="left"/>
              <w:rPr>
                <w:rFonts w:ascii="Times New Roman" w:eastAsia="Times New Roman" w:hAnsi="Times New Roman" w:cs="Times New Roman"/>
                <w:sz w:val="24"/>
                <w:szCs w:val="24"/>
                <w:lang w:eastAsia="en-US"/>
                <w14:ligatures w14:val="standardContextual"/>
              </w:rPr>
            </w:pPr>
          </w:p>
        </w:tc>
      </w:tr>
      <w:tr w:rsidR="00B6314D" w:rsidRPr="00B6314D" w:rsidTr="00A65441">
        <w:trPr>
          <w:trHeight w:val="540"/>
        </w:trPr>
        <w:tc>
          <w:tcPr>
            <w:tcW w:w="3936" w:type="dxa"/>
          </w:tcPr>
          <w:p w:rsidR="00B6314D" w:rsidRPr="00B6314D" w:rsidRDefault="00B6314D" w:rsidP="00B6314D">
            <w:pPr>
              <w:spacing w:line="276" w:lineRule="auto"/>
              <w:ind w:left="-1243" w:firstLine="0"/>
              <w:jc w:val="center"/>
              <w:rPr>
                <w:rFonts w:ascii="Times New Roman" w:eastAsia="Times New Roman" w:hAnsi="Times New Roman" w:cs="Times New Roman"/>
                <w:bCs/>
                <w:sz w:val="24"/>
                <w:szCs w:val="24"/>
                <w:lang w:eastAsia="en-US"/>
                <w14:ligatures w14:val="standardContextual"/>
              </w:rPr>
            </w:pPr>
            <w:r w:rsidRPr="00B6314D">
              <w:rPr>
                <w:rFonts w:ascii="Times New Roman" w:eastAsia="Times New Roman" w:hAnsi="Times New Roman" w:cs="Times New Roman"/>
                <w:bCs/>
                <w:sz w:val="24"/>
                <w:szCs w:val="24"/>
                <w:lang w:eastAsia="en-US"/>
                <w14:ligatures w14:val="standardContextual"/>
              </w:rPr>
              <w:t>(</w:t>
            </w:r>
            <w:r w:rsidRPr="00B6314D">
              <w:rPr>
                <w:rFonts w:ascii="Times New Roman" w:eastAsia="Times New Roman" w:hAnsi="Times New Roman" w:cs="Times New Roman"/>
                <w:bCs/>
                <w:i/>
                <w:iCs/>
                <w:sz w:val="24"/>
                <w:szCs w:val="24"/>
                <w:lang w:eastAsia="en-US"/>
                <w14:ligatures w14:val="standardContextual"/>
              </w:rPr>
              <w:t>pareigų pavadinimas,</w:t>
            </w:r>
          </w:p>
          <w:p w:rsidR="00B6314D" w:rsidRPr="00B6314D" w:rsidRDefault="00B6314D" w:rsidP="00B6314D">
            <w:pPr>
              <w:spacing w:line="276" w:lineRule="auto"/>
              <w:ind w:left="-1243" w:firstLine="0"/>
              <w:jc w:val="center"/>
              <w:rPr>
                <w:rFonts w:ascii="Times New Roman" w:eastAsia="Times New Roman" w:hAnsi="Times New Roman" w:cs="Times New Roman"/>
                <w:bCs/>
                <w:sz w:val="24"/>
                <w:szCs w:val="24"/>
                <w:lang w:eastAsia="en-US"/>
                <w14:ligatures w14:val="standardContextual"/>
              </w:rPr>
            </w:pPr>
            <w:r w:rsidRPr="00B6314D">
              <w:rPr>
                <w:rFonts w:ascii="Times New Roman" w:eastAsia="Times New Roman" w:hAnsi="Times New Roman" w:cs="Times New Roman"/>
                <w:bCs/>
                <w:i/>
                <w:iCs/>
                <w:sz w:val="24"/>
                <w:szCs w:val="24"/>
                <w:lang w:eastAsia="en-US"/>
                <w14:ligatures w14:val="standardContextual"/>
              </w:rPr>
              <w:lastRenderedPageBreak/>
              <w:t>vardas ir pavardė, parašas</w:t>
            </w:r>
            <w:r w:rsidRPr="00B6314D">
              <w:rPr>
                <w:rFonts w:ascii="Times New Roman" w:eastAsia="Times New Roman" w:hAnsi="Times New Roman" w:cs="Times New Roman"/>
                <w:sz w:val="24"/>
                <w:szCs w:val="24"/>
                <w:lang w:eastAsia="en-US"/>
                <w14:ligatures w14:val="standardContextual"/>
              </w:rPr>
              <w:t>)</w:t>
            </w:r>
          </w:p>
        </w:tc>
        <w:tc>
          <w:tcPr>
            <w:tcW w:w="1297" w:type="dxa"/>
          </w:tcPr>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p w:rsidR="00B6314D" w:rsidRPr="00B6314D" w:rsidRDefault="00B6314D" w:rsidP="00B6314D">
            <w:pPr>
              <w:widowControl w:val="0"/>
              <w:spacing w:line="276" w:lineRule="auto"/>
              <w:ind w:firstLine="0"/>
              <w:jc w:val="left"/>
              <w:rPr>
                <w:rFonts w:ascii="Times New Roman" w:eastAsia="Times New Roman" w:hAnsi="Times New Roman" w:cs="Times New Roman"/>
                <w:sz w:val="24"/>
                <w:szCs w:val="24"/>
                <w:highlight w:val="yellow"/>
                <w:lang w:eastAsia="en-US"/>
                <w14:ligatures w14:val="standardContextual"/>
              </w:rPr>
            </w:pPr>
            <w:r w:rsidRPr="00B6314D">
              <w:rPr>
                <w:rFonts w:ascii="Times New Roman" w:eastAsia="Times New Roman" w:hAnsi="Times New Roman" w:cs="Times New Roman"/>
                <w:sz w:val="24"/>
                <w:szCs w:val="24"/>
                <w:lang w:eastAsia="en-US"/>
                <w14:ligatures w14:val="standardContextual"/>
              </w:rPr>
              <w:lastRenderedPageBreak/>
              <w:t>A. V.</w:t>
            </w:r>
          </w:p>
        </w:tc>
        <w:tc>
          <w:tcPr>
            <w:tcW w:w="3664" w:type="dxa"/>
          </w:tcPr>
          <w:p w:rsidR="00B6314D" w:rsidRPr="00B6314D" w:rsidRDefault="00B6314D" w:rsidP="00B6314D">
            <w:pPr>
              <w:spacing w:line="276" w:lineRule="auto"/>
              <w:ind w:left="-1086" w:firstLine="0"/>
              <w:jc w:val="center"/>
              <w:rPr>
                <w:rFonts w:ascii="Times New Roman" w:eastAsia="Times New Roman" w:hAnsi="Times New Roman" w:cs="Times New Roman"/>
                <w:bCs/>
                <w:sz w:val="24"/>
                <w:szCs w:val="24"/>
                <w:lang w:eastAsia="en-US"/>
                <w14:ligatures w14:val="standardContextual"/>
              </w:rPr>
            </w:pPr>
            <w:r w:rsidRPr="00B6314D">
              <w:rPr>
                <w:rFonts w:ascii="Times New Roman" w:eastAsia="Times New Roman" w:hAnsi="Times New Roman" w:cs="Times New Roman"/>
                <w:bCs/>
                <w:sz w:val="24"/>
                <w:szCs w:val="24"/>
                <w:lang w:eastAsia="en-US"/>
                <w14:ligatures w14:val="standardContextual"/>
              </w:rPr>
              <w:lastRenderedPageBreak/>
              <w:t>(</w:t>
            </w:r>
            <w:r w:rsidRPr="00B6314D">
              <w:rPr>
                <w:rFonts w:ascii="Times New Roman" w:eastAsia="Times New Roman" w:hAnsi="Times New Roman" w:cs="Times New Roman"/>
                <w:bCs/>
                <w:i/>
                <w:iCs/>
                <w:sz w:val="24"/>
                <w:szCs w:val="24"/>
                <w:lang w:eastAsia="en-US"/>
                <w14:ligatures w14:val="standardContextual"/>
              </w:rPr>
              <w:t>pareigų pavadinimas,</w:t>
            </w:r>
          </w:p>
          <w:p w:rsidR="00B6314D" w:rsidRPr="00B6314D" w:rsidRDefault="00B6314D" w:rsidP="00B6314D">
            <w:pPr>
              <w:spacing w:line="276" w:lineRule="auto"/>
              <w:ind w:left="-1086" w:firstLine="0"/>
              <w:jc w:val="center"/>
              <w:rPr>
                <w:rFonts w:ascii="Times New Roman" w:eastAsia="Times New Roman" w:hAnsi="Times New Roman" w:cs="Times New Roman"/>
                <w:bCs/>
                <w:sz w:val="24"/>
                <w:szCs w:val="24"/>
                <w:highlight w:val="yellow"/>
                <w:lang w:eastAsia="en-US"/>
                <w14:ligatures w14:val="standardContextual"/>
              </w:rPr>
            </w:pPr>
            <w:r w:rsidRPr="00B6314D">
              <w:rPr>
                <w:rFonts w:ascii="Times New Roman" w:eastAsia="Times New Roman" w:hAnsi="Times New Roman" w:cs="Times New Roman"/>
                <w:bCs/>
                <w:i/>
                <w:iCs/>
                <w:sz w:val="24"/>
                <w:szCs w:val="24"/>
                <w:lang w:eastAsia="en-US"/>
                <w14:ligatures w14:val="standardContextual"/>
              </w:rPr>
              <w:lastRenderedPageBreak/>
              <w:t xml:space="preserve"> vardas ir pavardė, parašas</w:t>
            </w:r>
            <w:r w:rsidRPr="00B6314D">
              <w:rPr>
                <w:rFonts w:ascii="Times New Roman" w:eastAsia="Times New Roman" w:hAnsi="Times New Roman" w:cs="Times New Roman"/>
                <w:sz w:val="24"/>
                <w:szCs w:val="24"/>
                <w:lang w:eastAsia="en-US"/>
                <w14:ligatures w14:val="standardContextual"/>
              </w:rPr>
              <w:t>)</w:t>
            </w:r>
          </w:p>
        </w:tc>
        <w:tc>
          <w:tcPr>
            <w:tcW w:w="850" w:type="dxa"/>
          </w:tcPr>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p w:rsidR="00B6314D" w:rsidRPr="00B6314D" w:rsidRDefault="00B6314D" w:rsidP="00B6314D">
            <w:pPr>
              <w:widowControl w:val="0"/>
              <w:spacing w:line="276" w:lineRule="auto"/>
              <w:ind w:firstLine="0"/>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lastRenderedPageBreak/>
              <w:t>A. V.</w:t>
            </w:r>
          </w:p>
        </w:tc>
      </w:tr>
    </w:tbl>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p w:rsidR="00B6314D" w:rsidRPr="00B6314D" w:rsidRDefault="00B6314D" w:rsidP="00B6314D">
      <w:pPr>
        <w:spacing w:line="276" w:lineRule="auto"/>
        <w:ind w:firstLine="0"/>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_____________</w:t>
      </w:r>
    </w:p>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p w:rsidR="00B6314D" w:rsidRPr="00B6314D" w:rsidRDefault="00B6314D" w:rsidP="00B6314D">
      <w:pPr>
        <w:spacing w:line="276" w:lineRule="auto"/>
        <w:ind w:left="6237" w:firstLine="0"/>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br w:type="page"/>
      </w:r>
    </w:p>
    <w:p w:rsidR="00B6314D" w:rsidRPr="00B6314D" w:rsidRDefault="00B6314D" w:rsidP="00B6314D">
      <w:pPr>
        <w:spacing w:line="276" w:lineRule="auto"/>
        <w:ind w:left="6237" w:firstLine="0"/>
        <w:jc w:val="left"/>
        <w:rPr>
          <w:rFonts w:ascii="Times New Roman" w:eastAsia="Times New Roman" w:hAnsi="Times New Roman" w:cs="Times New Roman"/>
          <w:sz w:val="24"/>
          <w:szCs w:val="24"/>
          <w:lang w:eastAsia="en-US"/>
          <w14:ligatures w14:val="standardContextual"/>
        </w:rPr>
        <w:sectPr w:rsidR="00B6314D" w:rsidRPr="00B6314D" w:rsidSect="00B6314D">
          <w:headerReference w:type="default" r:id="rId16"/>
          <w:pgSz w:w="11906" w:h="16838"/>
          <w:pgMar w:top="709" w:right="567" w:bottom="851" w:left="1560" w:header="567" w:footer="567" w:gutter="0"/>
          <w:pgNumType w:start="1"/>
          <w:cols w:space="1296"/>
          <w:titlePg/>
          <w:docGrid w:linePitch="360"/>
        </w:sectPr>
      </w:pPr>
    </w:p>
    <w:p w:rsidR="00B6314D" w:rsidRPr="00B6314D" w:rsidRDefault="00B6314D" w:rsidP="00B6314D">
      <w:pPr>
        <w:spacing w:line="276" w:lineRule="auto"/>
        <w:ind w:left="6237" w:firstLine="0"/>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lastRenderedPageBreak/>
        <w:t>(</w:t>
      </w:r>
      <w:r w:rsidRPr="00B6314D">
        <w:rPr>
          <w:rFonts w:ascii="Times New Roman" w:eastAsia="Times New Roman" w:hAnsi="Times New Roman" w:cs="Times New Roman"/>
          <w:i/>
          <w:color w:val="00B050"/>
          <w:sz w:val="24"/>
          <w:szCs w:val="24"/>
          <w:lang w:eastAsia="en-US"/>
          <w14:ligatures w14:val="standardContextual"/>
        </w:rPr>
        <w:t>Paslaugų pavadinimas</w:t>
      </w:r>
      <w:r w:rsidRPr="00B6314D">
        <w:rPr>
          <w:rFonts w:ascii="Times New Roman" w:eastAsia="Times New Roman" w:hAnsi="Times New Roman" w:cs="Times New Roman"/>
          <w:color w:val="00B050"/>
          <w:sz w:val="24"/>
          <w:szCs w:val="24"/>
          <w:lang w:eastAsia="en-US"/>
          <w14:ligatures w14:val="standardContextual"/>
        </w:rPr>
        <w:t>)</w:t>
      </w:r>
      <w:r w:rsidRPr="00B6314D">
        <w:rPr>
          <w:rFonts w:ascii="Times New Roman" w:eastAsia="Times New Roman" w:hAnsi="Times New Roman" w:cs="Times New Roman"/>
          <w:sz w:val="24"/>
          <w:szCs w:val="24"/>
          <w:lang w:eastAsia="en-US"/>
          <w14:ligatures w14:val="standardContextual"/>
        </w:rPr>
        <w:t xml:space="preserve"> paslaugų</w:t>
      </w:r>
    </w:p>
    <w:p w:rsidR="00B6314D" w:rsidRPr="00B6314D" w:rsidRDefault="00B6314D" w:rsidP="00B6314D">
      <w:pPr>
        <w:spacing w:line="276" w:lineRule="auto"/>
        <w:ind w:left="6237" w:firstLine="0"/>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pirkimo sutarties Nr. ______</w:t>
      </w:r>
    </w:p>
    <w:p w:rsidR="00B6314D" w:rsidRPr="00B6314D" w:rsidRDefault="00B6314D" w:rsidP="00B6314D">
      <w:pPr>
        <w:spacing w:line="276" w:lineRule="auto"/>
        <w:ind w:left="6237" w:firstLine="0"/>
        <w:jc w:val="left"/>
        <w:rPr>
          <w:rFonts w:ascii="Times New Roman" w:eastAsia="Times New Roman" w:hAnsi="Times New Roman" w:cs="Times New Roman"/>
          <w:smallCaps/>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1 priedas</w:t>
      </w:r>
    </w:p>
    <w:p w:rsidR="00B6314D" w:rsidRPr="00B6314D" w:rsidRDefault="00B6314D" w:rsidP="00B6314D">
      <w:pPr>
        <w:spacing w:before="360" w:after="480" w:line="276" w:lineRule="auto"/>
        <w:ind w:firstLine="0"/>
        <w:jc w:val="center"/>
        <w:rPr>
          <w:rFonts w:ascii="Times New Roman" w:eastAsia="Times New Roman" w:hAnsi="Times New Roman" w:cs="Times New Roman"/>
          <w:b/>
          <w:caps/>
          <w:sz w:val="24"/>
          <w:szCs w:val="24"/>
          <w:lang w:eastAsia="en-US"/>
          <w14:ligatures w14:val="standardContextual"/>
        </w:rPr>
      </w:pPr>
    </w:p>
    <w:p w:rsidR="00B6314D" w:rsidRPr="00B6314D" w:rsidRDefault="00B6314D" w:rsidP="00B6314D">
      <w:pPr>
        <w:spacing w:before="360" w:after="480" w:line="276" w:lineRule="auto"/>
        <w:ind w:firstLine="0"/>
        <w:jc w:val="center"/>
        <w:rPr>
          <w:rFonts w:ascii="Times New Roman" w:eastAsia="Times New Roman" w:hAnsi="Times New Roman" w:cs="Times New Roman"/>
          <w:b/>
          <w:caps/>
          <w:sz w:val="24"/>
          <w:szCs w:val="24"/>
          <w:lang w:eastAsia="en-US"/>
          <w14:ligatures w14:val="standardContextual"/>
        </w:rPr>
      </w:pPr>
      <w:r w:rsidRPr="00B6314D">
        <w:rPr>
          <w:rFonts w:ascii="Times New Roman" w:eastAsia="Times New Roman" w:hAnsi="Times New Roman" w:cs="Times New Roman"/>
          <w:b/>
          <w:caps/>
          <w:sz w:val="24"/>
          <w:szCs w:val="24"/>
          <w:lang w:eastAsia="en-US"/>
          <w14:ligatures w14:val="standardContextual"/>
        </w:rPr>
        <w:t xml:space="preserve">PAGAL SUTARTĮ TEIKIAMOS PASLAUGOS </w:t>
      </w:r>
    </w:p>
    <w:p w:rsidR="00B6314D" w:rsidRPr="00B6314D" w:rsidRDefault="00B6314D" w:rsidP="00B6314D">
      <w:pPr>
        <w:spacing w:before="360" w:after="480" w:line="276" w:lineRule="auto"/>
        <w:ind w:firstLine="0"/>
        <w:jc w:val="center"/>
        <w:rPr>
          <w:rFonts w:ascii="Times New Roman" w:eastAsia="Times New Roman" w:hAnsi="Times New Roman" w:cs="Times New Roman"/>
          <w:b/>
          <w:caps/>
          <w:sz w:val="24"/>
          <w:szCs w:val="24"/>
          <w:lang w:eastAsia="en-US"/>
          <w14:ligatures w14:val="standardContextual"/>
        </w:rPr>
      </w:pPr>
      <w:r w:rsidRPr="00B6314D">
        <w:rPr>
          <w:rFonts w:ascii="Times New Roman" w:eastAsia="Times New Roman" w:hAnsi="Times New Roman" w:cs="Times New Roman"/>
          <w:b/>
          <w:caps/>
          <w:sz w:val="24"/>
          <w:szCs w:val="24"/>
          <w:lang w:eastAsia="en-US"/>
          <w14:ligatures w14:val="standardContextual"/>
        </w:rPr>
        <w:t>SPECIFIKACIJA</w:t>
      </w:r>
    </w:p>
    <w:p w:rsidR="00B6314D" w:rsidRPr="00B6314D" w:rsidRDefault="00B6314D" w:rsidP="00B6314D">
      <w:pPr>
        <w:spacing w:line="276" w:lineRule="auto"/>
        <w:ind w:firstLine="568"/>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Pagal Sutartį Paslaugų teikėjas įsipareigoja suteikti šias Paslaugas </w:t>
      </w:r>
      <w:r w:rsidRPr="00B6314D">
        <w:rPr>
          <w:rFonts w:ascii="Times New Roman" w:eastAsia="Times New Roman" w:hAnsi="Times New Roman" w:cs="Times New Roman"/>
          <w:i/>
          <w:sz w:val="24"/>
          <w:szCs w:val="24"/>
          <w:lang w:eastAsia="en-US"/>
          <w14:ligatures w14:val="standardContextual"/>
        </w:rPr>
        <w:t>(įrašyti, kaip nurodyta pirkimo dokumentuose).</w:t>
      </w:r>
    </w:p>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p w:rsidR="00B6314D" w:rsidRPr="00B6314D" w:rsidRDefault="00B6314D" w:rsidP="00B6314D">
      <w:pPr>
        <w:spacing w:line="276" w:lineRule="auto"/>
        <w:ind w:left="720" w:firstLine="0"/>
        <w:jc w:val="left"/>
        <w:rPr>
          <w:rFonts w:ascii="Times New Roman" w:eastAsia="Times New Roman" w:hAnsi="Times New Roman" w:cs="Times New Roman"/>
          <w:i/>
          <w:sz w:val="24"/>
          <w:szCs w:val="24"/>
          <w:lang w:eastAsia="en-US"/>
          <w14:ligatures w14:val="standardContextual"/>
        </w:rPr>
      </w:pPr>
      <w:r w:rsidRPr="00B6314D">
        <w:rPr>
          <w:rFonts w:ascii="Times New Roman" w:eastAsia="Times New Roman" w:hAnsi="Times New Roman" w:cs="Times New Roman"/>
          <w:i/>
          <w:sz w:val="24"/>
          <w:szCs w:val="24"/>
          <w:lang w:eastAsia="en-US"/>
          <w14:ligatures w14:val="standardContextual"/>
        </w:rPr>
        <w:t>(tekstas)</w:t>
      </w:r>
    </w:p>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p w:rsidR="00B6314D" w:rsidRPr="00B6314D" w:rsidRDefault="00B6314D" w:rsidP="00B6314D">
      <w:pPr>
        <w:tabs>
          <w:tab w:val="left" w:pos="705"/>
        </w:tabs>
        <w:spacing w:line="276" w:lineRule="auto"/>
        <w:ind w:firstLine="0"/>
        <w:jc w:val="left"/>
        <w:rPr>
          <w:rFonts w:ascii="Times New Roman" w:eastAsia="Times New Roman" w:hAnsi="Times New Roman" w:cs="Times New Roman"/>
          <w:sz w:val="24"/>
          <w:szCs w:val="24"/>
          <w:lang w:eastAsia="en-US"/>
          <w14:ligatures w14:val="standardContextual"/>
        </w:rPr>
      </w:pPr>
    </w:p>
    <w:p w:rsidR="00B6314D" w:rsidRPr="00B6314D" w:rsidRDefault="00B6314D" w:rsidP="00B6314D">
      <w:pPr>
        <w:tabs>
          <w:tab w:val="left" w:pos="705"/>
        </w:tabs>
        <w:spacing w:line="276" w:lineRule="auto"/>
        <w:ind w:firstLine="0"/>
        <w:jc w:val="left"/>
        <w:rPr>
          <w:rFonts w:ascii="Times New Roman" w:eastAsia="Times New Roman" w:hAnsi="Times New Roman" w:cs="Times New Roman"/>
          <w:sz w:val="24"/>
          <w:szCs w:val="24"/>
          <w:lang w:eastAsia="en-US"/>
          <w14:ligatures w14:val="standardContextual"/>
        </w:rPr>
      </w:pPr>
    </w:p>
    <w:tbl>
      <w:tblPr>
        <w:tblW w:w="9747" w:type="dxa"/>
        <w:tblLook w:val="01E0" w:firstRow="1" w:lastRow="1" w:firstColumn="1" w:lastColumn="1" w:noHBand="0" w:noVBand="0"/>
      </w:tblPr>
      <w:tblGrid>
        <w:gridCol w:w="3936"/>
        <w:gridCol w:w="1297"/>
        <w:gridCol w:w="3664"/>
        <w:gridCol w:w="850"/>
      </w:tblGrid>
      <w:tr w:rsidR="00B6314D" w:rsidRPr="00B6314D" w:rsidTr="00A65441">
        <w:trPr>
          <w:trHeight w:val="540"/>
        </w:trPr>
        <w:tc>
          <w:tcPr>
            <w:tcW w:w="3936" w:type="dxa"/>
          </w:tcPr>
          <w:p w:rsidR="00B6314D" w:rsidRPr="00B6314D" w:rsidRDefault="00B6314D" w:rsidP="00B6314D">
            <w:pPr>
              <w:spacing w:line="276" w:lineRule="auto"/>
              <w:ind w:firstLine="0"/>
              <w:jc w:val="left"/>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t>UŽSAKOVAS</w:t>
            </w:r>
          </w:p>
          <w:p w:rsidR="00B6314D" w:rsidRPr="00B6314D" w:rsidRDefault="00B6314D" w:rsidP="00B6314D">
            <w:pPr>
              <w:spacing w:line="276" w:lineRule="auto"/>
              <w:ind w:firstLine="0"/>
              <w:jc w:val="left"/>
              <w:rPr>
                <w:rFonts w:ascii="Times New Roman" w:eastAsia="Times New Roman" w:hAnsi="Times New Roman" w:cs="Times New Roman"/>
                <w:bCs/>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bCs/>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bCs/>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bCs/>
                <w:sz w:val="24"/>
                <w:szCs w:val="24"/>
                <w:lang w:eastAsia="en-US"/>
                <w14:ligatures w14:val="standardContextual"/>
              </w:rPr>
            </w:pPr>
          </w:p>
          <w:p w:rsidR="00B6314D" w:rsidRPr="00B6314D" w:rsidRDefault="00B6314D" w:rsidP="00B6314D">
            <w:pPr>
              <w:widowControl w:val="0"/>
              <w:spacing w:line="276" w:lineRule="auto"/>
              <w:ind w:firstLine="0"/>
              <w:jc w:val="left"/>
              <w:rPr>
                <w:rFonts w:ascii="Times New Roman" w:eastAsia="Times New Roman" w:hAnsi="Times New Roman" w:cs="Times New Roman"/>
                <w:sz w:val="24"/>
                <w:szCs w:val="24"/>
                <w:highlight w:val="yellow"/>
                <w:lang w:eastAsia="en-US"/>
                <w14:ligatures w14:val="standardContextual"/>
              </w:rPr>
            </w:pPr>
            <w:r w:rsidRPr="00B6314D">
              <w:rPr>
                <w:rFonts w:ascii="Times New Roman" w:eastAsia="Times New Roman" w:hAnsi="Times New Roman" w:cs="Times New Roman"/>
                <w:sz w:val="24"/>
                <w:szCs w:val="24"/>
                <w:lang w:eastAsia="en-US"/>
                <w14:ligatures w14:val="standardContextual"/>
              </w:rPr>
              <w:t>______________________________</w:t>
            </w:r>
          </w:p>
        </w:tc>
        <w:tc>
          <w:tcPr>
            <w:tcW w:w="1297" w:type="dxa"/>
            <w:vAlign w:val="bottom"/>
          </w:tcPr>
          <w:p w:rsidR="00B6314D" w:rsidRPr="00B6314D" w:rsidRDefault="00B6314D" w:rsidP="00B6314D">
            <w:pPr>
              <w:widowControl w:val="0"/>
              <w:spacing w:line="276" w:lineRule="auto"/>
              <w:ind w:firstLine="0"/>
              <w:jc w:val="left"/>
              <w:rPr>
                <w:rFonts w:ascii="Times New Roman" w:eastAsia="Times New Roman" w:hAnsi="Times New Roman" w:cs="Times New Roman"/>
                <w:sz w:val="24"/>
                <w:szCs w:val="24"/>
                <w:highlight w:val="yellow"/>
                <w:lang w:eastAsia="en-US"/>
                <w14:ligatures w14:val="standardContextual"/>
              </w:rPr>
            </w:pPr>
          </w:p>
        </w:tc>
        <w:tc>
          <w:tcPr>
            <w:tcW w:w="3664" w:type="dxa"/>
          </w:tcPr>
          <w:p w:rsidR="00B6314D" w:rsidRPr="00B6314D" w:rsidRDefault="00B6314D" w:rsidP="00B6314D">
            <w:pPr>
              <w:spacing w:line="276" w:lineRule="auto"/>
              <w:ind w:firstLine="0"/>
              <w:jc w:val="left"/>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t>PASLAUGOS TEIKĖJAS</w:t>
            </w:r>
          </w:p>
          <w:p w:rsidR="00B6314D" w:rsidRPr="00B6314D" w:rsidRDefault="00B6314D" w:rsidP="00B6314D">
            <w:pPr>
              <w:spacing w:line="276" w:lineRule="auto"/>
              <w:ind w:firstLine="0"/>
              <w:jc w:val="left"/>
              <w:rPr>
                <w:rFonts w:ascii="Times New Roman" w:eastAsia="Times New Roman" w:hAnsi="Times New Roman" w:cs="Times New Roman"/>
                <w:bCs/>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bCs/>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bCs/>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bCs/>
                <w:sz w:val="24"/>
                <w:szCs w:val="24"/>
                <w:lang w:eastAsia="en-US"/>
                <w14:ligatures w14:val="standardContextual"/>
              </w:rPr>
            </w:pPr>
          </w:p>
          <w:p w:rsidR="00B6314D" w:rsidRPr="00B6314D" w:rsidRDefault="00B6314D" w:rsidP="00B6314D">
            <w:pPr>
              <w:widowControl w:val="0"/>
              <w:spacing w:line="276" w:lineRule="auto"/>
              <w:ind w:firstLine="0"/>
              <w:jc w:val="left"/>
              <w:rPr>
                <w:rFonts w:ascii="Times New Roman" w:eastAsia="Times New Roman" w:hAnsi="Times New Roman" w:cs="Times New Roman"/>
                <w:sz w:val="24"/>
                <w:szCs w:val="24"/>
                <w:highlight w:val="yellow"/>
                <w:lang w:eastAsia="en-US"/>
                <w14:ligatures w14:val="standardContextual"/>
              </w:rPr>
            </w:pPr>
            <w:r w:rsidRPr="00B6314D">
              <w:rPr>
                <w:rFonts w:ascii="Times New Roman" w:eastAsia="Times New Roman" w:hAnsi="Times New Roman" w:cs="Times New Roman"/>
                <w:sz w:val="24"/>
                <w:szCs w:val="24"/>
                <w:lang w:eastAsia="en-US"/>
                <w14:ligatures w14:val="standardContextual"/>
              </w:rPr>
              <w:t>____________________________</w:t>
            </w:r>
          </w:p>
        </w:tc>
        <w:tc>
          <w:tcPr>
            <w:tcW w:w="850" w:type="dxa"/>
            <w:vAlign w:val="bottom"/>
          </w:tcPr>
          <w:p w:rsidR="00B6314D" w:rsidRPr="00B6314D" w:rsidRDefault="00B6314D" w:rsidP="00B6314D">
            <w:pPr>
              <w:widowControl w:val="0"/>
              <w:spacing w:line="276" w:lineRule="auto"/>
              <w:ind w:firstLine="0"/>
              <w:jc w:val="left"/>
              <w:rPr>
                <w:rFonts w:ascii="Times New Roman" w:eastAsia="Times New Roman" w:hAnsi="Times New Roman" w:cs="Times New Roman"/>
                <w:sz w:val="24"/>
                <w:szCs w:val="24"/>
                <w:lang w:eastAsia="en-US"/>
                <w14:ligatures w14:val="standardContextual"/>
              </w:rPr>
            </w:pPr>
          </w:p>
        </w:tc>
      </w:tr>
      <w:tr w:rsidR="00B6314D" w:rsidRPr="00B6314D" w:rsidTr="00A65441">
        <w:trPr>
          <w:trHeight w:val="540"/>
        </w:trPr>
        <w:tc>
          <w:tcPr>
            <w:tcW w:w="3936" w:type="dxa"/>
          </w:tcPr>
          <w:p w:rsidR="00B6314D" w:rsidRPr="00B6314D" w:rsidRDefault="00B6314D" w:rsidP="00B6314D">
            <w:pPr>
              <w:spacing w:line="276" w:lineRule="auto"/>
              <w:ind w:left="-1243" w:firstLine="0"/>
              <w:jc w:val="center"/>
              <w:rPr>
                <w:rFonts w:ascii="Times New Roman" w:eastAsia="Times New Roman" w:hAnsi="Times New Roman" w:cs="Times New Roman"/>
                <w:bCs/>
                <w:sz w:val="24"/>
                <w:szCs w:val="24"/>
                <w:lang w:eastAsia="en-US"/>
                <w14:ligatures w14:val="standardContextual"/>
              </w:rPr>
            </w:pPr>
            <w:r w:rsidRPr="00B6314D">
              <w:rPr>
                <w:rFonts w:ascii="Times New Roman" w:eastAsia="Times New Roman" w:hAnsi="Times New Roman" w:cs="Times New Roman"/>
                <w:bCs/>
                <w:sz w:val="24"/>
                <w:szCs w:val="24"/>
                <w:lang w:eastAsia="en-US"/>
                <w14:ligatures w14:val="standardContextual"/>
              </w:rPr>
              <w:t>(</w:t>
            </w:r>
            <w:r w:rsidRPr="00B6314D">
              <w:rPr>
                <w:rFonts w:ascii="Times New Roman" w:eastAsia="Times New Roman" w:hAnsi="Times New Roman" w:cs="Times New Roman"/>
                <w:bCs/>
                <w:i/>
                <w:iCs/>
                <w:sz w:val="24"/>
                <w:szCs w:val="24"/>
                <w:lang w:eastAsia="en-US"/>
                <w14:ligatures w14:val="standardContextual"/>
              </w:rPr>
              <w:t>pareigų pavadinimas,</w:t>
            </w:r>
          </w:p>
          <w:p w:rsidR="00B6314D" w:rsidRPr="00B6314D" w:rsidRDefault="00B6314D" w:rsidP="00B6314D">
            <w:pPr>
              <w:spacing w:line="276" w:lineRule="auto"/>
              <w:ind w:left="-1243" w:firstLine="0"/>
              <w:jc w:val="center"/>
              <w:rPr>
                <w:rFonts w:ascii="Times New Roman" w:eastAsia="Times New Roman" w:hAnsi="Times New Roman" w:cs="Times New Roman"/>
                <w:bCs/>
                <w:sz w:val="24"/>
                <w:szCs w:val="24"/>
                <w:lang w:eastAsia="en-US"/>
                <w14:ligatures w14:val="standardContextual"/>
              </w:rPr>
            </w:pPr>
            <w:r w:rsidRPr="00B6314D">
              <w:rPr>
                <w:rFonts w:ascii="Times New Roman" w:eastAsia="Times New Roman" w:hAnsi="Times New Roman" w:cs="Times New Roman"/>
                <w:bCs/>
                <w:i/>
                <w:iCs/>
                <w:sz w:val="24"/>
                <w:szCs w:val="24"/>
                <w:lang w:eastAsia="en-US"/>
                <w14:ligatures w14:val="standardContextual"/>
              </w:rPr>
              <w:t>vardas ir pavardė, parašas</w:t>
            </w:r>
            <w:r w:rsidRPr="00B6314D">
              <w:rPr>
                <w:rFonts w:ascii="Times New Roman" w:eastAsia="Times New Roman" w:hAnsi="Times New Roman" w:cs="Times New Roman"/>
                <w:sz w:val="24"/>
                <w:szCs w:val="24"/>
                <w:lang w:eastAsia="en-US"/>
                <w14:ligatures w14:val="standardContextual"/>
              </w:rPr>
              <w:t>)</w:t>
            </w:r>
          </w:p>
        </w:tc>
        <w:tc>
          <w:tcPr>
            <w:tcW w:w="1297" w:type="dxa"/>
          </w:tcPr>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p w:rsidR="00B6314D" w:rsidRPr="00B6314D" w:rsidRDefault="00B6314D" w:rsidP="00B6314D">
            <w:pPr>
              <w:widowControl w:val="0"/>
              <w:spacing w:line="276" w:lineRule="auto"/>
              <w:ind w:firstLine="0"/>
              <w:jc w:val="left"/>
              <w:rPr>
                <w:rFonts w:ascii="Times New Roman" w:eastAsia="Times New Roman" w:hAnsi="Times New Roman" w:cs="Times New Roman"/>
                <w:sz w:val="24"/>
                <w:szCs w:val="24"/>
                <w:highlight w:val="yellow"/>
                <w:lang w:eastAsia="en-US"/>
                <w14:ligatures w14:val="standardContextual"/>
              </w:rPr>
            </w:pPr>
            <w:r w:rsidRPr="00B6314D">
              <w:rPr>
                <w:rFonts w:ascii="Times New Roman" w:eastAsia="Times New Roman" w:hAnsi="Times New Roman" w:cs="Times New Roman"/>
                <w:sz w:val="24"/>
                <w:szCs w:val="24"/>
                <w:lang w:eastAsia="en-US"/>
                <w14:ligatures w14:val="standardContextual"/>
              </w:rPr>
              <w:t>A. V.</w:t>
            </w:r>
          </w:p>
        </w:tc>
        <w:tc>
          <w:tcPr>
            <w:tcW w:w="3664" w:type="dxa"/>
          </w:tcPr>
          <w:p w:rsidR="00B6314D" w:rsidRPr="00B6314D" w:rsidRDefault="00B6314D" w:rsidP="00B6314D">
            <w:pPr>
              <w:spacing w:line="276" w:lineRule="auto"/>
              <w:ind w:left="-1086" w:firstLine="0"/>
              <w:jc w:val="center"/>
              <w:rPr>
                <w:rFonts w:ascii="Times New Roman" w:eastAsia="Times New Roman" w:hAnsi="Times New Roman" w:cs="Times New Roman"/>
                <w:bCs/>
                <w:sz w:val="24"/>
                <w:szCs w:val="24"/>
                <w:lang w:eastAsia="en-US"/>
                <w14:ligatures w14:val="standardContextual"/>
              </w:rPr>
            </w:pPr>
            <w:r w:rsidRPr="00B6314D">
              <w:rPr>
                <w:rFonts w:ascii="Times New Roman" w:eastAsia="Times New Roman" w:hAnsi="Times New Roman" w:cs="Times New Roman"/>
                <w:bCs/>
                <w:sz w:val="24"/>
                <w:szCs w:val="24"/>
                <w:lang w:eastAsia="en-US"/>
                <w14:ligatures w14:val="standardContextual"/>
              </w:rPr>
              <w:t>(</w:t>
            </w:r>
            <w:r w:rsidRPr="00B6314D">
              <w:rPr>
                <w:rFonts w:ascii="Times New Roman" w:eastAsia="Times New Roman" w:hAnsi="Times New Roman" w:cs="Times New Roman"/>
                <w:bCs/>
                <w:i/>
                <w:iCs/>
                <w:sz w:val="24"/>
                <w:szCs w:val="24"/>
                <w:lang w:eastAsia="en-US"/>
                <w14:ligatures w14:val="standardContextual"/>
              </w:rPr>
              <w:t>pareigų pavadinimas,</w:t>
            </w:r>
          </w:p>
          <w:p w:rsidR="00B6314D" w:rsidRPr="00B6314D" w:rsidRDefault="00B6314D" w:rsidP="00B6314D">
            <w:pPr>
              <w:spacing w:line="276" w:lineRule="auto"/>
              <w:ind w:left="-1086" w:firstLine="0"/>
              <w:jc w:val="center"/>
              <w:rPr>
                <w:rFonts w:ascii="Times New Roman" w:eastAsia="Times New Roman" w:hAnsi="Times New Roman" w:cs="Times New Roman"/>
                <w:bCs/>
                <w:sz w:val="24"/>
                <w:szCs w:val="24"/>
                <w:highlight w:val="yellow"/>
                <w:lang w:eastAsia="en-US"/>
                <w14:ligatures w14:val="standardContextual"/>
              </w:rPr>
            </w:pPr>
            <w:r w:rsidRPr="00B6314D">
              <w:rPr>
                <w:rFonts w:ascii="Times New Roman" w:eastAsia="Times New Roman" w:hAnsi="Times New Roman" w:cs="Times New Roman"/>
                <w:bCs/>
                <w:i/>
                <w:iCs/>
                <w:sz w:val="24"/>
                <w:szCs w:val="24"/>
                <w:lang w:eastAsia="en-US"/>
                <w14:ligatures w14:val="standardContextual"/>
              </w:rPr>
              <w:t xml:space="preserve"> vardas ir pavardė, parašas</w:t>
            </w:r>
            <w:r w:rsidRPr="00B6314D">
              <w:rPr>
                <w:rFonts w:ascii="Times New Roman" w:eastAsia="Times New Roman" w:hAnsi="Times New Roman" w:cs="Times New Roman"/>
                <w:sz w:val="24"/>
                <w:szCs w:val="24"/>
                <w:lang w:eastAsia="en-US"/>
                <w14:ligatures w14:val="standardContextual"/>
              </w:rPr>
              <w:t>)</w:t>
            </w:r>
          </w:p>
        </w:tc>
        <w:tc>
          <w:tcPr>
            <w:tcW w:w="850" w:type="dxa"/>
          </w:tcPr>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p w:rsidR="00B6314D" w:rsidRPr="00B6314D" w:rsidRDefault="00B6314D" w:rsidP="00B6314D">
            <w:pPr>
              <w:widowControl w:val="0"/>
              <w:spacing w:line="276" w:lineRule="auto"/>
              <w:ind w:firstLine="0"/>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A. V.</w:t>
            </w:r>
          </w:p>
        </w:tc>
      </w:tr>
    </w:tbl>
    <w:p w:rsidR="00B6314D" w:rsidRPr="00B6314D" w:rsidRDefault="00B6314D" w:rsidP="00B6314D">
      <w:pPr>
        <w:tabs>
          <w:tab w:val="left" w:pos="705"/>
        </w:tabs>
        <w:spacing w:line="276" w:lineRule="auto"/>
        <w:ind w:firstLine="0"/>
        <w:jc w:val="left"/>
        <w:rPr>
          <w:rFonts w:ascii="Times New Roman" w:eastAsia="Times New Roman" w:hAnsi="Times New Roman" w:cs="Times New Roman"/>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sectPr w:rsidR="00B6314D" w:rsidRPr="00B6314D" w:rsidSect="00B6314D">
          <w:pgSz w:w="11906" w:h="16838"/>
          <w:pgMar w:top="709" w:right="567" w:bottom="851" w:left="1560" w:header="567" w:footer="567" w:gutter="0"/>
          <w:pgNumType w:start="1"/>
          <w:cols w:space="1296"/>
          <w:titlePg/>
          <w:docGrid w:linePitch="360"/>
        </w:sectPr>
      </w:pPr>
    </w:p>
    <w:p w:rsidR="00B6314D" w:rsidRPr="00B6314D" w:rsidRDefault="00B6314D" w:rsidP="00B6314D">
      <w:pPr>
        <w:spacing w:line="276" w:lineRule="auto"/>
        <w:ind w:left="6237" w:firstLine="0"/>
        <w:jc w:val="left"/>
        <w:rPr>
          <w:rFonts w:ascii="Times New Roman" w:eastAsia="Times New Roman" w:hAnsi="Times New Roman" w:cs="Times New Roman"/>
          <w:sz w:val="24"/>
          <w:szCs w:val="24"/>
          <w:lang w:eastAsia="en-US"/>
          <w14:ligatures w14:val="standardContextual"/>
        </w:rPr>
      </w:pPr>
      <w:bookmarkStart w:id="35" w:name="_Hlk212122023"/>
      <w:r w:rsidRPr="00B6314D">
        <w:rPr>
          <w:rFonts w:ascii="Times New Roman" w:eastAsia="Times New Roman" w:hAnsi="Times New Roman" w:cs="Times New Roman"/>
          <w:sz w:val="24"/>
          <w:szCs w:val="24"/>
          <w:lang w:eastAsia="en-US"/>
          <w14:ligatures w14:val="standardContextual"/>
        </w:rPr>
        <w:lastRenderedPageBreak/>
        <w:t>(</w:t>
      </w:r>
      <w:r w:rsidRPr="00B6314D">
        <w:rPr>
          <w:rFonts w:ascii="Times New Roman" w:eastAsia="Times New Roman" w:hAnsi="Times New Roman" w:cs="Times New Roman"/>
          <w:i/>
          <w:sz w:val="24"/>
          <w:szCs w:val="24"/>
          <w:lang w:eastAsia="en-US"/>
          <w14:ligatures w14:val="standardContextual"/>
        </w:rPr>
        <w:t>Paslaugų pavadinimas</w:t>
      </w:r>
      <w:r w:rsidRPr="00B6314D">
        <w:rPr>
          <w:rFonts w:ascii="Times New Roman" w:eastAsia="Times New Roman" w:hAnsi="Times New Roman" w:cs="Times New Roman"/>
          <w:sz w:val="24"/>
          <w:szCs w:val="24"/>
          <w:lang w:eastAsia="en-US"/>
          <w14:ligatures w14:val="standardContextual"/>
        </w:rPr>
        <w:t>) paslaugų</w:t>
      </w:r>
    </w:p>
    <w:p w:rsidR="00B6314D" w:rsidRPr="00B6314D" w:rsidRDefault="00B6314D" w:rsidP="00B6314D">
      <w:pPr>
        <w:spacing w:line="276" w:lineRule="auto"/>
        <w:ind w:left="6237" w:firstLine="0"/>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pirkimo sutarties Nr. ______</w:t>
      </w:r>
    </w:p>
    <w:p w:rsidR="00B6314D" w:rsidRPr="00B6314D" w:rsidRDefault="00B6314D" w:rsidP="00B6314D">
      <w:pPr>
        <w:spacing w:line="276" w:lineRule="auto"/>
        <w:ind w:left="6237" w:firstLine="0"/>
        <w:jc w:val="left"/>
        <w:rPr>
          <w:rFonts w:ascii="Times New Roman" w:eastAsia="Times New Roman" w:hAnsi="Times New Roman" w:cs="Times New Roman"/>
          <w:smallCaps/>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2 priedas</w:t>
      </w:r>
    </w:p>
    <w:bookmarkEnd w:id="35"/>
    <w:p w:rsidR="00B6314D" w:rsidRPr="00B6314D" w:rsidRDefault="00B6314D" w:rsidP="00B6314D">
      <w:pPr>
        <w:spacing w:before="360" w:after="240" w:line="276" w:lineRule="auto"/>
        <w:ind w:firstLine="0"/>
        <w:jc w:val="center"/>
        <w:rPr>
          <w:rFonts w:ascii="Times New Roman" w:eastAsia="Times New Roman" w:hAnsi="Times New Roman" w:cs="Times New Roman"/>
          <w:b/>
          <w:bCs/>
          <w:caps/>
          <w:sz w:val="24"/>
          <w:szCs w:val="24"/>
          <w:lang w:eastAsia="en-US"/>
          <w14:ligatures w14:val="standardContextual"/>
        </w:rPr>
      </w:pPr>
      <w:r w:rsidRPr="00B6314D">
        <w:rPr>
          <w:rFonts w:ascii="Times New Roman" w:eastAsia="Times New Roman" w:hAnsi="Times New Roman" w:cs="Times New Roman"/>
          <w:b/>
          <w:bCs/>
          <w:caps/>
          <w:sz w:val="24"/>
          <w:szCs w:val="24"/>
          <w:lang w:eastAsia="en-US"/>
          <w14:ligatures w14:val="standardContextual"/>
        </w:rPr>
        <w:t>(</w:t>
      </w:r>
      <w:r w:rsidRPr="00B6314D">
        <w:rPr>
          <w:rFonts w:ascii="Times New Roman" w:eastAsia="Times New Roman" w:hAnsi="Times New Roman" w:cs="Times New Roman"/>
          <w:b/>
          <w:bCs/>
          <w:sz w:val="24"/>
          <w:szCs w:val="24"/>
          <w:lang w:eastAsia="en-US"/>
          <w14:ligatures w14:val="standardContextual"/>
        </w:rPr>
        <w:t>Paslaugų perdavimo–priėmimo akto forma)</w:t>
      </w:r>
    </w:p>
    <w:p w:rsidR="00B6314D" w:rsidRPr="00B6314D" w:rsidRDefault="00B6314D" w:rsidP="00B6314D">
      <w:pPr>
        <w:spacing w:after="240" w:line="276" w:lineRule="auto"/>
        <w:ind w:firstLine="0"/>
        <w:jc w:val="center"/>
        <w:rPr>
          <w:rFonts w:ascii="Times New Roman" w:eastAsia="Times New Roman" w:hAnsi="Times New Roman" w:cs="Times New Roman"/>
          <w:b/>
          <w:bCs/>
          <w:caps/>
          <w:sz w:val="24"/>
          <w:szCs w:val="24"/>
          <w:lang w:eastAsia="en-US"/>
          <w14:ligatures w14:val="standardContextual"/>
        </w:rPr>
      </w:pPr>
      <w:r w:rsidRPr="00B6314D">
        <w:rPr>
          <w:rFonts w:ascii="Times New Roman" w:eastAsia="Times New Roman" w:hAnsi="Times New Roman" w:cs="Times New Roman"/>
          <w:b/>
          <w:bCs/>
          <w:caps/>
          <w:sz w:val="24"/>
          <w:szCs w:val="24"/>
          <w:lang w:eastAsia="en-US"/>
          <w14:ligatures w14:val="standardContextual"/>
        </w:rPr>
        <w:t>PASLAUGŲ perdavimo–priėmimo aktas</w:t>
      </w:r>
    </w:p>
    <w:p w:rsidR="00B6314D" w:rsidRPr="00B6314D" w:rsidRDefault="00B6314D" w:rsidP="00B6314D">
      <w:pPr>
        <w:spacing w:line="276" w:lineRule="auto"/>
        <w:ind w:firstLine="0"/>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__________________ Nr. _________</w:t>
      </w:r>
    </w:p>
    <w:p w:rsidR="00B6314D" w:rsidRPr="00B6314D" w:rsidRDefault="00B6314D" w:rsidP="00B6314D">
      <w:pPr>
        <w:spacing w:after="120" w:line="276" w:lineRule="auto"/>
        <w:ind w:firstLine="3828"/>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(data)</w:t>
      </w:r>
    </w:p>
    <w:p w:rsidR="00B6314D" w:rsidRPr="00B6314D" w:rsidRDefault="00B6314D" w:rsidP="00B6314D">
      <w:pPr>
        <w:spacing w:line="276" w:lineRule="auto"/>
        <w:ind w:firstLine="0"/>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_________________________</w:t>
      </w:r>
    </w:p>
    <w:p w:rsidR="00B6314D" w:rsidRPr="00B6314D" w:rsidRDefault="00B6314D" w:rsidP="00B6314D">
      <w:pPr>
        <w:spacing w:line="276" w:lineRule="auto"/>
        <w:ind w:firstLine="0"/>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(sudarymo vieta)</w:t>
      </w:r>
    </w:p>
    <w:p w:rsidR="00B6314D" w:rsidRPr="00B6314D" w:rsidRDefault="00B6314D" w:rsidP="00B6314D">
      <w:pPr>
        <w:spacing w:line="276" w:lineRule="auto"/>
        <w:ind w:firstLine="0"/>
        <w:jc w:val="center"/>
        <w:rPr>
          <w:rFonts w:ascii="Times New Roman" w:eastAsia="Times New Roman" w:hAnsi="Times New Roman" w:cs="Times New Roman"/>
          <w:sz w:val="24"/>
          <w:szCs w:val="24"/>
          <w:lang w:eastAsia="en-US"/>
          <w14:ligatures w14:val="standardContextual"/>
        </w:rPr>
      </w:pPr>
    </w:p>
    <w:p w:rsidR="00B6314D" w:rsidRPr="00B6314D" w:rsidRDefault="00B6314D" w:rsidP="00B6314D">
      <w:pPr>
        <w:spacing w:after="120" w:line="276" w:lineRule="auto"/>
        <w:ind w:firstLine="709"/>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Šį aktą pasirašę atsakingi asmenys pažymi, kad, vadovaudamiesi pasirašytos 20__ m. ____ d. </w:t>
      </w:r>
      <w:r w:rsidRPr="00B6314D">
        <w:rPr>
          <w:rFonts w:ascii="Times New Roman" w:eastAsia="Times New Roman" w:hAnsi="Times New Roman" w:cs="Times New Roman"/>
          <w:i/>
          <w:sz w:val="24"/>
          <w:szCs w:val="24"/>
          <w:lang w:eastAsia="en-US"/>
          <w14:ligatures w14:val="standardContextual"/>
        </w:rPr>
        <w:t>(Paslaugų pavadinimas)</w:t>
      </w:r>
      <w:r w:rsidRPr="00B6314D">
        <w:rPr>
          <w:rFonts w:ascii="Times New Roman" w:eastAsia="Times New Roman" w:hAnsi="Times New Roman" w:cs="Times New Roman"/>
          <w:sz w:val="24"/>
          <w:szCs w:val="24"/>
          <w:lang w:eastAsia="en-US"/>
          <w14:ligatures w14:val="standardContextual"/>
        </w:rPr>
        <w:t xml:space="preserve"> paslaugų pirkimo sutarties Nr.__ nuostatomis, Paslaugų teikėjas perduoda, o Užsakovas priima šioje lentelėje nurodytas Paslaugas:</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6495"/>
        <w:gridCol w:w="2211"/>
      </w:tblGrid>
      <w:tr w:rsidR="00B6314D" w:rsidRPr="00B6314D" w:rsidTr="00A65441">
        <w:tc>
          <w:tcPr>
            <w:tcW w:w="420" w:type="pct"/>
          </w:tcPr>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 xml:space="preserve">Eil. Nr. </w:t>
            </w:r>
          </w:p>
        </w:tc>
        <w:tc>
          <w:tcPr>
            <w:tcW w:w="3417" w:type="pct"/>
          </w:tcPr>
          <w:p w:rsidR="00B6314D" w:rsidRPr="00B6314D" w:rsidRDefault="00B6314D" w:rsidP="00B6314D">
            <w:pPr>
              <w:spacing w:after="120" w:line="276" w:lineRule="auto"/>
              <w:ind w:left="283" w:firstLine="0"/>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Paslaugų pavadinimas</w:t>
            </w:r>
          </w:p>
        </w:tc>
        <w:tc>
          <w:tcPr>
            <w:tcW w:w="1163" w:type="pct"/>
          </w:tcPr>
          <w:p w:rsidR="00B6314D" w:rsidRPr="00B6314D" w:rsidRDefault="00B6314D" w:rsidP="00B6314D">
            <w:pPr>
              <w:spacing w:after="120" w:line="276" w:lineRule="auto"/>
              <w:ind w:left="283" w:firstLine="0"/>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Kiekis (</w:t>
            </w:r>
            <w:proofErr w:type="spellStart"/>
            <w:r w:rsidRPr="00B6314D">
              <w:rPr>
                <w:rFonts w:ascii="Times New Roman" w:eastAsia="Times New Roman" w:hAnsi="Times New Roman" w:cs="Times New Roman"/>
                <w:sz w:val="24"/>
                <w:szCs w:val="24"/>
                <w:lang w:eastAsia="en-US"/>
                <w14:ligatures w14:val="standardContextual"/>
              </w:rPr>
              <w:t>vnt</w:t>
            </w:r>
            <w:proofErr w:type="spellEnd"/>
            <w:r w:rsidRPr="00B6314D">
              <w:rPr>
                <w:rFonts w:ascii="Times New Roman" w:eastAsia="Times New Roman" w:hAnsi="Times New Roman" w:cs="Times New Roman"/>
                <w:sz w:val="24"/>
                <w:szCs w:val="24"/>
                <w:lang w:eastAsia="en-US"/>
                <w14:ligatures w14:val="standardContextual"/>
              </w:rPr>
              <w:t>)</w:t>
            </w:r>
          </w:p>
        </w:tc>
      </w:tr>
      <w:tr w:rsidR="00B6314D" w:rsidRPr="00B6314D" w:rsidTr="00A65441">
        <w:tc>
          <w:tcPr>
            <w:tcW w:w="420" w:type="pct"/>
          </w:tcPr>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tc>
        <w:tc>
          <w:tcPr>
            <w:tcW w:w="3417" w:type="pct"/>
          </w:tcPr>
          <w:p w:rsidR="00B6314D" w:rsidRPr="00B6314D" w:rsidRDefault="00B6314D" w:rsidP="00B6314D">
            <w:pPr>
              <w:spacing w:after="120" w:line="276" w:lineRule="auto"/>
              <w:ind w:left="283" w:firstLine="0"/>
              <w:jc w:val="left"/>
              <w:rPr>
                <w:rFonts w:ascii="Times New Roman" w:eastAsia="Times New Roman" w:hAnsi="Times New Roman" w:cs="Times New Roman"/>
                <w:sz w:val="24"/>
                <w:szCs w:val="24"/>
                <w:lang w:eastAsia="en-US"/>
                <w14:ligatures w14:val="standardContextual"/>
              </w:rPr>
            </w:pPr>
          </w:p>
        </w:tc>
        <w:tc>
          <w:tcPr>
            <w:tcW w:w="1163" w:type="pct"/>
          </w:tcPr>
          <w:p w:rsidR="00B6314D" w:rsidRPr="00B6314D" w:rsidRDefault="00B6314D" w:rsidP="00B6314D">
            <w:pPr>
              <w:spacing w:after="120" w:line="276" w:lineRule="auto"/>
              <w:ind w:left="283" w:firstLine="0"/>
              <w:jc w:val="left"/>
              <w:rPr>
                <w:rFonts w:ascii="Times New Roman" w:eastAsia="Times New Roman" w:hAnsi="Times New Roman" w:cs="Times New Roman"/>
                <w:sz w:val="24"/>
                <w:szCs w:val="24"/>
                <w:lang w:eastAsia="en-US"/>
                <w14:ligatures w14:val="standardContextual"/>
              </w:rPr>
            </w:pPr>
          </w:p>
        </w:tc>
      </w:tr>
      <w:tr w:rsidR="00B6314D" w:rsidRPr="00B6314D" w:rsidTr="00A65441">
        <w:tc>
          <w:tcPr>
            <w:tcW w:w="420" w:type="pct"/>
            <w:tcBorders>
              <w:bottom w:val="double" w:sz="4" w:space="0" w:color="auto"/>
            </w:tcBorders>
          </w:tcPr>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tc>
        <w:tc>
          <w:tcPr>
            <w:tcW w:w="3417" w:type="pct"/>
            <w:tcBorders>
              <w:bottom w:val="double" w:sz="4" w:space="0" w:color="auto"/>
            </w:tcBorders>
          </w:tcPr>
          <w:p w:rsidR="00B6314D" w:rsidRPr="00B6314D" w:rsidRDefault="00B6314D" w:rsidP="00B6314D">
            <w:pPr>
              <w:spacing w:after="120" w:line="276" w:lineRule="auto"/>
              <w:ind w:left="283" w:firstLine="0"/>
              <w:jc w:val="left"/>
              <w:rPr>
                <w:rFonts w:ascii="Times New Roman" w:eastAsia="Times New Roman" w:hAnsi="Times New Roman" w:cs="Times New Roman"/>
                <w:sz w:val="24"/>
                <w:szCs w:val="24"/>
                <w:lang w:eastAsia="en-US"/>
                <w14:ligatures w14:val="standardContextual"/>
              </w:rPr>
            </w:pPr>
          </w:p>
        </w:tc>
        <w:tc>
          <w:tcPr>
            <w:tcW w:w="1163" w:type="pct"/>
            <w:tcBorders>
              <w:bottom w:val="double" w:sz="4" w:space="0" w:color="auto"/>
            </w:tcBorders>
          </w:tcPr>
          <w:p w:rsidR="00B6314D" w:rsidRPr="00B6314D" w:rsidRDefault="00B6314D" w:rsidP="00B6314D">
            <w:pPr>
              <w:spacing w:after="120" w:line="276" w:lineRule="auto"/>
              <w:ind w:left="283" w:firstLine="0"/>
              <w:jc w:val="left"/>
              <w:rPr>
                <w:rFonts w:ascii="Times New Roman" w:eastAsia="Times New Roman" w:hAnsi="Times New Roman" w:cs="Times New Roman"/>
                <w:sz w:val="24"/>
                <w:szCs w:val="24"/>
                <w:lang w:eastAsia="en-US"/>
                <w14:ligatures w14:val="standardContextual"/>
              </w:rPr>
            </w:pPr>
          </w:p>
        </w:tc>
      </w:tr>
    </w:tbl>
    <w:p w:rsidR="00B6314D" w:rsidRPr="00B6314D" w:rsidRDefault="00B6314D" w:rsidP="00B6314D">
      <w:pPr>
        <w:spacing w:before="240" w:after="120" w:line="276" w:lineRule="auto"/>
        <w:ind w:firstLine="709"/>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Jeigu atsisakoma priimti Paslaugas ar jų dalį dėl Paslaugų perdavimo metu pastebėtų trūkumų, jie nurodomi ir aprašomi šioje lentelėje:</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4286"/>
        <w:gridCol w:w="2211"/>
        <w:gridCol w:w="2209"/>
      </w:tblGrid>
      <w:tr w:rsidR="00B6314D" w:rsidRPr="00B6314D" w:rsidTr="00A65441">
        <w:trPr>
          <w:trHeight w:val="1040"/>
        </w:trPr>
        <w:tc>
          <w:tcPr>
            <w:tcW w:w="420" w:type="pct"/>
            <w:tcBorders>
              <w:top w:val="double" w:sz="4" w:space="0" w:color="auto"/>
            </w:tcBorders>
            <w:shd w:val="clear" w:color="auto" w:fill="FFFFFF"/>
            <w:vAlign w:val="center"/>
          </w:tcPr>
          <w:p w:rsidR="00B6314D" w:rsidRPr="00B6314D" w:rsidRDefault="00B6314D" w:rsidP="00B6314D">
            <w:pPr>
              <w:spacing w:line="276" w:lineRule="auto"/>
              <w:ind w:firstLine="0"/>
              <w:jc w:val="center"/>
              <w:rPr>
                <w:rFonts w:ascii="Times New Roman" w:eastAsia="Times New Roman" w:hAnsi="Times New Roman" w:cs="Times New Roman"/>
                <w:bCs/>
                <w:iCs/>
                <w:sz w:val="24"/>
                <w:szCs w:val="24"/>
                <w:lang w:eastAsia="en-US"/>
                <w14:ligatures w14:val="standardContextual"/>
              </w:rPr>
            </w:pPr>
            <w:r w:rsidRPr="00B6314D">
              <w:rPr>
                <w:rFonts w:ascii="Times New Roman" w:eastAsia="Times New Roman" w:hAnsi="Times New Roman" w:cs="Times New Roman"/>
                <w:bCs/>
                <w:iCs/>
                <w:sz w:val="24"/>
                <w:szCs w:val="24"/>
                <w:lang w:eastAsia="en-US"/>
                <w14:ligatures w14:val="standardContextual"/>
              </w:rPr>
              <w:t>Eil. Nr.</w:t>
            </w:r>
          </w:p>
        </w:tc>
        <w:tc>
          <w:tcPr>
            <w:tcW w:w="2255" w:type="pct"/>
            <w:tcBorders>
              <w:top w:val="double" w:sz="4" w:space="0" w:color="auto"/>
            </w:tcBorders>
            <w:shd w:val="clear" w:color="auto" w:fill="FFFFFF"/>
            <w:vAlign w:val="center"/>
          </w:tcPr>
          <w:p w:rsidR="00B6314D" w:rsidRPr="00B6314D" w:rsidRDefault="00B6314D" w:rsidP="00B6314D">
            <w:pPr>
              <w:spacing w:line="276" w:lineRule="auto"/>
              <w:ind w:firstLine="0"/>
              <w:jc w:val="center"/>
              <w:rPr>
                <w:rFonts w:ascii="Times New Roman" w:eastAsia="Times New Roman" w:hAnsi="Times New Roman" w:cs="Times New Roman"/>
                <w:bCs/>
                <w:iCs/>
                <w:sz w:val="24"/>
                <w:szCs w:val="24"/>
                <w:lang w:eastAsia="en-US"/>
                <w14:ligatures w14:val="standardContextual"/>
              </w:rPr>
            </w:pPr>
            <w:r w:rsidRPr="00B6314D">
              <w:rPr>
                <w:rFonts w:ascii="Times New Roman" w:eastAsia="Times New Roman" w:hAnsi="Times New Roman" w:cs="Times New Roman"/>
                <w:bCs/>
                <w:iCs/>
                <w:sz w:val="24"/>
                <w:szCs w:val="24"/>
                <w:lang w:eastAsia="en-US"/>
                <w14:ligatures w14:val="standardContextual"/>
              </w:rPr>
              <w:t>Paslaugų trūkumų aprašymas</w:t>
            </w:r>
          </w:p>
        </w:tc>
        <w:tc>
          <w:tcPr>
            <w:tcW w:w="1163" w:type="pct"/>
            <w:tcBorders>
              <w:top w:val="double" w:sz="4" w:space="0" w:color="auto"/>
            </w:tcBorders>
            <w:shd w:val="clear" w:color="auto" w:fill="FFFFFF"/>
            <w:vAlign w:val="center"/>
          </w:tcPr>
          <w:p w:rsidR="00B6314D" w:rsidRPr="00B6314D" w:rsidRDefault="00B6314D" w:rsidP="00B6314D">
            <w:pPr>
              <w:spacing w:line="276" w:lineRule="auto"/>
              <w:ind w:firstLine="0"/>
              <w:jc w:val="center"/>
              <w:rPr>
                <w:rFonts w:ascii="Times New Roman" w:eastAsia="Times New Roman" w:hAnsi="Times New Roman" w:cs="Times New Roman"/>
                <w:bCs/>
                <w:iCs/>
                <w:sz w:val="24"/>
                <w:szCs w:val="24"/>
                <w:lang w:eastAsia="en-US"/>
                <w14:ligatures w14:val="standardContextual"/>
              </w:rPr>
            </w:pPr>
            <w:r w:rsidRPr="00B6314D">
              <w:rPr>
                <w:rFonts w:ascii="Times New Roman" w:eastAsia="Times New Roman" w:hAnsi="Times New Roman" w:cs="Times New Roman"/>
                <w:bCs/>
                <w:iCs/>
                <w:sz w:val="24"/>
                <w:szCs w:val="24"/>
                <w:lang w:eastAsia="en-US"/>
                <w14:ligatures w14:val="standardContextual"/>
              </w:rPr>
              <w:t>Numatomas Paslaugų trūkumų pašalinimo terminas</w:t>
            </w:r>
          </w:p>
        </w:tc>
        <w:tc>
          <w:tcPr>
            <w:tcW w:w="1162" w:type="pct"/>
            <w:tcBorders>
              <w:top w:val="double" w:sz="4" w:space="0" w:color="auto"/>
            </w:tcBorders>
            <w:shd w:val="clear" w:color="auto" w:fill="FFFFFF"/>
            <w:vAlign w:val="center"/>
          </w:tcPr>
          <w:p w:rsidR="00B6314D" w:rsidRPr="00B6314D" w:rsidRDefault="00B6314D" w:rsidP="00B6314D">
            <w:pPr>
              <w:spacing w:line="276" w:lineRule="auto"/>
              <w:ind w:firstLine="0"/>
              <w:jc w:val="center"/>
              <w:rPr>
                <w:rFonts w:ascii="Times New Roman" w:eastAsia="Times New Roman" w:hAnsi="Times New Roman" w:cs="Times New Roman"/>
                <w:bCs/>
                <w:iCs/>
                <w:sz w:val="24"/>
                <w:szCs w:val="24"/>
                <w:lang w:eastAsia="en-US"/>
                <w14:ligatures w14:val="standardContextual"/>
              </w:rPr>
            </w:pPr>
            <w:r w:rsidRPr="00B6314D">
              <w:rPr>
                <w:rFonts w:ascii="Times New Roman" w:eastAsia="Times New Roman" w:hAnsi="Times New Roman" w:cs="Times New Roman"/>
                <w:bCs/>
                <w:iCs/>
                <w:sz w:val="24"/>
                <w:szCs w:val="24"/>
                <w:lang w:eastAsia="en-US"/>
                <w14:ligatures w14:val="standardContextual"/>
              </w:rPr>
              <w:t>Pastabos</w:t>
            </w:r>
          </w:p>
        </w:tc>
      </w:tr>
      <w:tr w:rsidR="00B6314D" w:rsidRPr="00B6314D" w:rsidTr="00A65441">
        <w:trPr>
          <w:trHeight w:val="236"/>
        </w:trPr>
        <w:tc>
          <w:tcPr>
            <w:tcW w:w="420" w:type="pct"/>
          </w:tcPr>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tc>
        <w:tc>
          <w:tcPr>
            <w:tcW w:w="2255" w:type="pct"/>
          </w:tcPr>
          <w:p w:rsidR="00B6314D" w:rsidRPr="00B6314D" w:rsidRDefault="00B6314D" w:rsidP="00B6314D">
            <w:pPr>
              <w:spacing w:after="120" w:line="276" w:lineRule="auto"/>
              <w:ind w:left="283" w:firstLine="0"/>
              <w:jc w:val="left"/>
              <w:rPr>
                <w:rFonts w:ascii="Times New Roman" w:eastAsia="Times New Roman" w:hAnsi="Times New Roman" w:cs="Times New Roman"/>
                <w:sz w:val="24"/>
                <w:szCs w:val="24"/>
                <w:lang w:eastAsia="en-US"/>
                <w14:ligatures w14:val="standardContextual"/>
              </w:rPr>
            </w:pPr>
          </w:p>
        </w:tc>
        <w:tc>
          <w:tcPr>
            <w:tcW w:w="1163" w:type="pct"/>
          </w:tcPr>
          <w:p w:rsidR="00B6314D" w:rsidRPr="00B6314D" w:rsidRDefault="00B6314D" w:rsidP="00B6314D">
            <w:pPr>
              <w:spacing w:after="120" w:line="276" w:lineRule="auto"/>
              <w:ind w:left="283" w:firstLine="0"/>
              <w:jc w:val="left"/>
              <w:rPr>
                <w:rFonts w:ascii="Times New Roman" w:eastAsia="Times New Roman" w:hAnsi="Times New Roman" w:cs="Times New Roman"/>
                <w:sz w:val="24"/>
                <w:szCs w:val="24"/>
                <w:lang w:eastAsia="en-US"/>
                <w14:ligatures w14:val="standardContextual"/>
              </w:rPr>
            </w:pPr>
          </w:p>
        </w:tc>
        <w:tc>
          <w:tcPr>
            <w:tcW w:w="1162" w:type="pct"/>
          </w:tcPr>
          <w:p w:rsidR="00B6314D" w:rsidRPr="00B6314D" w:rsidRDefault="00B6314D" w:rsidP="00B6314D">
            <w:pPr>
              <w:spacing w:after="120" w:line="276" w:lineRule="auto"/>
              <w:ind w:left="283" w:firstLine="0"/>
              <w:jc w:val="left"/>
              <w:rPr>
                <w:rFonts w:ascii="Times New Roman" w:eastAsia="Times New Roman" w:hAnsi="Times New Roman" w:cs="Times New Roman"/>
                <w:sz w:val="24"/>
                <w:szCs w:val="24"/>
                <w:lang w:eastAsia="en-US"/>
                <w14:ligatures w14:val="standardContextual"/>
              </w:rPr>
            </w:pPr>
          </w:p>
        </w:tc>
      </w:tr>
      <w:tr w:rsidR="00B6314D" w:rsidRPr="00B6314D" w:rsidTr="00A65441">
        <w:trPr>
          <w:trHeight w:val="236"/>
        </w:trPr>
        <w:tc>
          <w:tcPr>
            <w:tcW w:w="420" w:type="pct"/>
            <w:tcBorders>
              <w:bottom w:val="double" w:sz="4" w:space="0" w:color="auto"/>
            </w:tcBorders>
          </w:tcPr>
          <w:p w:rsidR="00B6314D" w:rsidRPr="00B6314D" w:rsidRDefault="00B6314D" w:rsidP="00B6314D">
            <w:pPr>
              <w:spacing w:line="276" w:lineRule="auto"/>
              <w:ind w:firstLine="0"/>
              <w:jc w:val="left"/>
              <w:rPr>
                <w:rFonts w:ascii="Times New Roman" w:eastAsia="Times New Roman" w:hAnsi="Times New Roman" w:cs="Times New Roman"/>
                <w:sz w:val="24"/>
                <w:szCs w:val="24"/>
                <w:lang w:eastAsia="en-US"/>
                <w14:ligatures w14:val="standardContextual"/>
              </w:rPr>
            </w:pPr>
          </w:p>
        </w:tc>
        <w:tc>
          <w:tcPr>
            <w:tcW w:w="2255" w:type="pct"/>
            <w:tcBorders>
              <w:bottom w:val="double" w:sz="4" w:space="0" w:color="auto"/>
            </w:tcBorders>
          </w:tcPr>
          <w:p w:rsidR="00B6314D" w:rsidRPr="00B6314D" w:rsidRDefault="00B6314D" w:rsidP="00B6314D">
            <w:pPr>
              <w:spacing w:after="120" w:line="276" w:lineRule="auto"/>
              <w:ind w:left="283" w:firstLine="0"/>
              <w:jc w:val="left"/>
              <w:rPr>
                <w:rFonts w:ascii="Times New Roman" w:eastAsia="Times New Roman" w:hAnsi="Times New Roman" w:cs="Times New Roman"/>
                <w:sz w:val="24"/>
                <w:szCs w:val="24"/>
                <w:lang w:eastAsia="en-US"/>
                <w14:ligatures w14:val="standardContextual"/>
              </w:rPr>
            </w:pPr>
          </w:p>
        </w:tc>
        <w:tc>
          <w:tcPr>
            <w:tcW w:w="1163" w:type="pct"/>
            <w:tcBorders>
              <w:bottom w:val="double" w:sz="4" w:space="0" w:color="auto"/>
            </w:tcBorders>
          </w:tcPr>
          <w:p w:rsidR="00B6314D" w:rsidRPr="00B6314D" w:rsidRDefault="00B6314D" w:rsidP="00B6314D">
            <w:pPr>
              <w:spacing w:after="120" w:line="276" w:lineRule="auto"/>
              <w:ind w:left="283" w:firstLine="0"/>
              <w:jc w:val="left"/>
              <w:rPr>
                <w:rFonts w:ascii="Times New Roman" w:eastAsia="Times New Roman" w:hAnsi="Times New Roman" w:cs="Times New Roman"/>
                <w:sz w:val="24"/>
                <w:szCs w:val="24"/>
                <w:lang w:eastAsia="en-US"/>
                <w14:ligatures w14:val="standardContextual"/>
              </w:rPr>
            </w:pPr>
          </w:p>
        </w:tc>
        <w:tc>
          <w:tcPr>
            <w:tcW w:w="1162" w:type="pct"/>
            <w:tcBorders>
              <w:bottom w:val="double" w:sz="4" w:space="0" w:color="auto"/>
            </w:tcBorders>
          </w:tcPr>
          <w:p w:rsidR="00B6314D" w:rsidRPr="00B6314D" w:rsidRDefault="00B6314D" w:rsidP="00B6314D">
            <w:pPr>
              <w:spacing w:after="120" w:line="276" w:lineRule="auto"/>
              <w:ind w:left="283" w:firstLine="0"/>
              <w:jc w:val="left"/>
              <w:rPr>
                <w:rFonts w:ascii="Times New Roman" w:eastAsia="Times New Roman" w:hAnsi="Times New Roman" w:cs="Times New Roman"/>
                <w:sz w:val="24"/>
                <w:szCs w:val="24"/>
                <w:lang w:eastAsia="en-US"/>
                <w14:ligatures w14:val="standardContextual"/>
              </w:rPr>
            </w:pPr>
          </w:p>
        </w:tc>
      </w:tr>
    </w:tbl>
    <w:p w:rsidR="00B6314D" w:rsidRPr="00B6314D" w:rsidRDefault="00B6314D" w:rsidP="00B6314D">
      <w:pPr>
        <w:spacing w:before="120" w:after="240" w:line="276" w:lineRule="auto"/>
        <w:ind w:firstLine="709"/>
        <w:jc w:val="left"/>
        <w:rPr>
          <w:rFonts w:ascii="Times New Roman" w:eastAsia="Times New Roman" w:hAnsi="Times New Roman" w:cs="Times New Roman"/>
          <w:i/>
          <w:iCs/>
          <w:sz w:val="24"/>
          <w:szCs w:val="24"/>
          <w:lang w:eastAsia="en-US"/>
          <w14:ligatures w14:val="standardContextual"/>
        </w:rPr>
      </w:pPr>
    </w:p>
    <w:tbl>
      <w:tblPr>
        <w:tblW w:w="9889" w:type="dxa"/>
        <w:tblLayout w:type="fixed"/>
        <w:tblLook w:val="01E0" w:firstRow="1" w:lastRow="1" w:firstColumn="1" w:lastColumn="1" w:noHBand="0" w:noVBand="0"/>
      </w:tblPr>
      <w:tblGrid>
        <w:gridCol w:w="5495"/>
        <w:gridCol w:w="4394"/>
      </w:tblGrid>
      <w:tr w:rsidR="00B6314D" w:rsidRPr="00B6314D" w:rsidTr="00A65441">
        <w:tc>
          <w:tcPr>
            <w:tcW w:w="5495" w:type="dxa"/>
          </w:tcPr>
          <w:p w:rsidR="00B6314D" w:rsidRPr="00B6314D" w:rsidRDefault="00B6314D" w:rsidP="00B6314D">
            <w:pPr>
              <w:spacing w:after="120" w:line="276" w:lineRule="auto"/>
              <w:ind w:firstLine="0"/>
              <w:jc w:val="left"/>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t>PASLAUGAS PRIĖMĖ</w:t>
            </w:r>
          </w:p>
          <w:p w:rsidR="00B6314D" w:rsidRPr="00B6314D" w:rsidRDefault="00B6314D" w:rsidP="00B6314D">
            <w:pPr>
              <w:spacing w:line="276" w:lineRule="auto"/>
              <w:ind w:firstLine="0"/>
              <w:jc w:val="left"/>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b/>
                <w:i/>
                <w:iCs/>
                <w:sz w:val="24"/>
                <w:szCs w:val="24"/>
                <w:lang w:eastAsia="en-US"/>
                <w14:ligatures w14:val="standardContextual"/>
              </w:rPr>
              <w:t>Paslaugų gavėjo  pavadinimas</w:t>
            </w:r>
            <w:r w:rsidRPr="00B6314D">
              <w:rPr>
                <w:rFonts w:ascii="Times New Roman" w:eastAsia="Times New Roman" w:hAnsi="Times New Roman" w:cs="Times New Roman"/>
                <w:b/>
                <w:sz w:val="24"/>
                <w:szCs w:val="24"/>
                <w:lang w:eastAsia="en-US"/>
                <w14:ligatures w14:val="standardContextual"/>
              </w:rPr>
              <w:t>)</w:t>
            </w:r>
          </w:p>
          <w:p w:rsidR="00B6314D" w:rsidRPr="00B6314D" w:rsidRDefault="00B6314D" w:rsidP="00B6314D">
            <w:pPr>
              <w:spacing w:line="276" w:lineRule="auto"/>
              <w:ind w:firstLine="0"/>
              <w:jc w:val="left"/>
              <w:rPr>
                <w:rFonts w:ascii="Times New Roman" w:eastAsia="Times New Roman" w:hAnsi="Times New Roman" w:cs="Times New Roman"/>
                <w:b/>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b/>
                <w:sz w:val="24"/>
                <w:szCs w:val="24"/>
                <w:lang w:eastAsia="en-US"/>
                <w14:ligatures w14:val="standardContextual"/>
              </w:rPr>
            </w:pPr>
          </w:p>
          <w:p w:rsidR="00B6314D" w:rsidRPr="00B6314D" w:rsidRDefault="00B6314D" w:rsidP="00B6314D">
            <w:pPr>
              <w:spacing w:line="276" w:lineRule="auto"/>
              <w:ind w:firstLine="0"/>
              <w:jc w:val="left"/>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t>___________________________________</w:t>
            </w:r>
          </w:p>
          <w:p w:rsidR="00B6314D" w:rsidRPr="00B6314D" w:rsidRDefault="00B6314D" w:rsidP="00B6314D">
            <w:pPr>
              <w:spacing w:line="276" w:lineRule="auto"/>
              <w:ind w:left="-1669" w:right="-391" w:firstLine="0"/>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w:t>
            </w:r>
            <w:r w:rsidRPr="00B6314D">
              <w:rPr>
                <w:rFonts w:ascii="Times New Roman" w:eastAsia="Times New Roman" w:hAnsi="Times New Roman" w:cs="Times New Roman"/>
                <w:i/>
                <w:iCs/>
                <w:sz w:val="24"/>
                <w:szCs w:val="24"/>
                <w:lang w:eastAsia="en-US"/>
                <w14:ligatures w14:val="standardContextual"/>
              </w:rPr>
              <w:t>atsakingo asmens pareigų pavadinimas,</w:t>
            </w:r>
          </w:p>
          <w:p w:rsidR="00B6314D" w:rsidRPr="00B6314D" w:rsidRDefault="00B6314D" w:rsidP="00B6314D">
            <w:pPr>
              <w:spacing w:line="276" w:lineRule="auto"/>
              <w:ind w:left="-1669" w:firstLine="0"/>
              <w:jc w:val="center"/>
              <w:rPr>
                <w:rFonts w:ascii="Times New Roman" w:eastAsia="Times New Roman" w:hAnsi="Times New Roman" w:cs="Times New Roman"/>
                <w:b/>
                <w:bCs/>
                <w:sz w:val="24"/>
                <w:szCs w:val="24"/>
                <w:lang w:eastAsia="en-US"/>
                <w14:ligatures w14:val="standardContextual"/>
              </w:rPr>
            </w:pPr>
            <w:r w:rsidRPr="00B6314D">
              <w:rPr>
                <w:rFonts w:ascii="Times New Roman" w:eastAsia="Times New Roman" w:hAnsi="Times New Roman" w:cs="Times New Roman"/>
                <w:i/>
                <w:iCs/>
                <w:sz w:val="24"/>
                <w:szCs w:val="24"/>
                <w:lang w:eastAsia="en-US"/>
                <w14:ligatures w14:val="standardContextual"/>
              </w:rPr>
              <w:t>vardas ir pavardė, parašas</w:t>
            </w:r>
            <w:r w:rsidRPr="00B6314D">
              <w:rPr>
                <w:rFonts w:ascii="Times New Roman" w:eastAsia="Times New Roman" w:hAnsi="Times New Roman" w:cs="Times New Roman"/>
                <w:sz w:val="24"/>
                <w:szCs w:val="24"/>
                <w:lang w:eastAsia="en-US"/>
                <w14:ligatures w14:val="standardContextual"/>
              </w:rPr>
              <w:t>)</w:t>
            </w:r>
          </w:p>
        </w:tc>
        <w:tc>
          <w:tcPr>
            <w:tcW w:w="4394" w:type="dxa"/>
          </w:tcPr>
          <w:p w:rsidR="00B6314D" w:rsidRPr="00B6314D" w:rsidRDefault="00B6314D" w:rsidP="00B6314D">
            <w:pPr>
              <w:spacing w:after="120" w:line="276" w:lineRule="auto"/>
              <w:ind w:firstLine="0"/>
              <w:jc w:val="left"/>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t>PASLAUGAS SUTEIKĖ</w:t>
            </w:r>
          </w:p>
          <w:p w:rsidR="00B6314D" w:rsidRPr="00B6314D" w:rsidRDefault="00B6314D" w:rsidP="00B6314D">
            <w:pPr>
              <w:spacing w:line="276" w:lineRule="auto"/>
              <w:ind w:firstLine="0"/>
              <w:jc w:val="left"/>
              <w:rPr>
                <w:rFonts w:ascii="Times New Roman" w:eastAsia="Times New Roman" w:hAnsi="Times New Roman" w:cs="Times New Roman"/>
                <w:b/>
                <w:sz w:val="24"/>
                <w:szCs w:val="24"/>
                <w:lang w:eastAsia="en-US"/>
                <w14:ligatures w14:val="standardContextual"/>
              </w:rPr>
            </w:pPr>
            <w:r w:rsidRPr="00B6314D">
              <w:rPr>
                <w:rFonts w:ascii="Times New Roman" w:eastAsia="Times New Roman" w:hAnsi="Times New Roman" w:cs="Times New Roman"/>
                <w:b/>
                <w:sz w:val="24"/>
                <w:szCs w:val="24"/>
                <w:lang w:eastAsia="en-US"/>
                <w14:ligatures w14:val="standardContextual"/>
              </w:rPr>
              <w:t>(</w:t>
            </w:r>
            <w:r w:rsidRPr="00B6314D">
              <w:rPr>
                <w:rFonts w:ascii="Times New Roman" w:eastAsia="Times New Roman" w:hAnsi="Times New Roman" w:cs="Times New Roman"/>
                <w:b/>
                <w:i/>
                <w:iCs/>
                <w:sz w:val="24"/>
                <w:szCs w:val="24"/>
                <w:lang w:eastAsia="en-US"/>
                <w14:ligatures w14:val="standardContextual"/>
              </w:rPr>
              <w:t>Paslaugų teikėjo pavadinimas</w:t>
            </w:r>
            <w:r w:rsidRPr="00B6314D">
              <w:rPr>
                <w:rFonts w:ascii="Times New Roman" w:eastAsia="Times New Roman" w:hAnsi="Times New Roman" w:cs="Times New Roman"/>
                <w:b/>
                <w:sz w:val="24"/>
                <w:szCs w:val="24"/>
                <w:lang w:eastAsia="en-US"/>
                <w14:ligatures w14:val="standardContextual"/>
              </w:rPr>
              <w:t>)</w:t>
            </w:r>
          </w:p>
          <w:p w:rsidR="00B6314D" w:rsidRPr="00B6314D" w:rsidRDefault="00B6314D" w:rsidP="00B6314D">
            <w:pPr>
              <w:spacing w:line="276" w:lineRule="auto"/>
              <w:ind w:firstLine="0"/>
              <w:jc w:val="left"/>
              <w:rPr>
                <w:rFonts w:ascii="Times New Roman" w:eastAsia="Times New Roman" w:hAnsi="Times New Roman" w:cs="Times New Roman"/>
                <w:b/>
                <w:sz w:val="24"/>
                <w:szCs w:val="24"/>
                <w:lang w:eastAsia="en-US"/>
                <w14:ligatures w14:val="standardContextual"/>
              </w:rPr>
            </w:pPr>
          </w:p>
          <w:p w:rsidR="00B6314D" w:rsidRPr="00B6314D" w:rsidRDefault="00B6314D" w:rsidP="00B6314D">
            <w:pPr>
              <w:spacing w:line="276" w:lineRule="auto"/>
              <w:ind w:right="-391" w:firstLine="0"/>
              <w:jc w:val="left"/>
              <w:rPr>
                <w:rFonts w:ascii="Times New Roman" w:eastAsia="Times New Roman" w:hAnsi="Times New Roman" w:cs="Times New Roman"/>
                <w:sz w:val="24"/>
                <w:szCs w:val="24"/>
                <w:lang w:eastAsia="en-US"/>
                <w14:ligatures w14:val="standardContextual"/>
              </w:rPr>
            </w:pPr>
          </w:p>
          <w:p w:rsidR="00B6314D" w:rsidRPr="00B6314D" w:rsidRDefault="00B6314D" w:rsidP="00B6314D">
            <w:pPr>
              <w:spacing w:line="276" w:lineRule="auto"/>
              <w:ind w:right="-391" w:firstLine="0"/>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________________________________</w:t>
            </w:r>
          </w:p>
          <w:p w:rsidR="00B6314D" w:rsidRPr="00B6314D" w:rsidRDefault="00B6314D" w:rsidP="00B6314D">
            <w:pPr>
              <w:spacing w:line="276" w:lineRule="auto"/>
              <w:ind w:left="-635" w:right="-391" w:firstLine="0"/>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w:t>
            </w:r>
            <w:r w:rsidRPr="00B6314D">
              <w:rPr>
                <w:rFonts w:ascii="Times New Roman" w:eastAsia="Times New Roman" w:hAnsi="Times New Roman" w:cs="Times New Roman"/>
                <w:i/>
                <w:iCs/>
                <w:sz w:val="24"/>
                <w:szCs w:val="24"/>
                <w:lang w:eastAsia="en-US"/>
                <w14:ligatures w14:val="standardContextual"/>
              </w:rPr>
              <w:t>atsakingo asmens pareigų pavadinimas,</w:t>
            </w:r>
          </w:p>
          <w:p w:rsidR="00B6314D" w:rsidRPr="00B6314D" w:rsidRDefault="00B6314D" w:rsidP="00B6314D">
            <w:pPr>
              <w:spacing w:line="276" w:lineRule="auto"/>
              <w:ind w:left="-635" w:firstLine="0"/>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i/>
                <w:iCs/>
                <w:sz w:val="24"/>
                <w:szCs w:val="24"/>
                <w:lang w:eastAsia="en-US"/>
                <w14:ligatures w14:val="standardContextual"/>
              </w:rPr>
              <w:t>vardas ir pavardė, parašas</w:t>
            </w:r>
            <w:r w:rsidRPr="00B6314D">
              <w:rPr>
                <w:rFonts w:ascii="Times New Roman" w:eastAsia="Times New Roman" w:hAnsi="Times New Roman" w:cs="Times New Roman"/>
                <w:sz w:val="24"/>
                <w:szCs w:val="24"/>
                <w:lang w:eastAsia="en-US"/>
                <w14:ligatures w14:val="standardContextual"/>
              </w:rPr>
              <w:t>)</w:t>
            </w:r>
          </w:p>
          <w:p w:rsidR="00B6314D" w:rsidRPr="00B6314D" w:rsidRDefault="00B6314D" w:rsidP="00B6314D">
            <w:pPr>
              <w:spacing w:line="276" w:lineRule="auto"/>
              <w:ind w:left="-635" w:firstLine="0"/>
              <w:jc w:val="center"/>
              <w:rPr>
                <w:rFonts w:ascii="Times New Roman" w:eastAsia="Times New Roman" w:hAnsi="Times New Roman" w:cs="Times New Roman"/>
                <w:b/>
                <w:sz w:val="24"/>
                <w:szCs w:val="24"/>
                <w:lang w:eastAsia="en-US"/>
                <w14:ligatures w14:val="standardContextual"/>
              </w:rPr>
            </w:pPr>
          </w:p>
        </w:tc>
      </w:tr>
    </w:tbl>
    <w:p w:rsidR="00B6314D" w:rsidRPr="00B6314D" w:rsidRDefault="00B6314D" w:rsidP="00B6314D">
      <w:pPr>
        <w:spacing w:line="276" w:lineRule="auto"/>
        <w:ind w:firstLine="0"/>
        <w:jc w:val="center"/>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ja-JP"/>
          <w14:ligatures w14:val="standardContextual"/>
        </w:rPr>
        <w:t>________________</w:t>
      </w:r>
    </w:p>
    <w:p w:rsidR="00B6314D" w:rsidRPr="00B6314D" w:rsidRDefault="00B6314D" w:rsidP="00B6314D">
      <w:pPr>
        <w:spacing w:line="240" w:lineRule="auto"/>
        <w:ind w:firstLine="0"/>
        <w:jc w:val="left"/>
        <w:rPr>
          <w:rFonts w:ascii="Times New Roman" w:eastAsia="Times New Roman" w:hAnsi="Times New Roman" w:cs="Times New Roman"/>
          <w:sz w:val="20"/>
          <w:szCs w:val="20"/>
          <w:lang w:eastAsia="en-US"/>
          <w14:ligatures w14:val="standardContextual"/>
        </w:rPr>
      </w:pPr>
    </w:p>
    <w:p w:rsidR="00B6314D" w:rsidRPr="00B6314D" w:rsidRDefault="00B6314D" w:rsidP="00B6314D">
      <w:pPr>
        <w:spacing w:line="240" w:lineRule="auto"/>
        <w:ind w:firstLine="0"/>
        <w:jc w:val="left"/>
        <w:rPr>
          <w:rFonts w:ascii="Times New Roman" w:eastAsia="Times New Roman" w:hAnsi="Times New Roman" w:cs="Times New Roman"/>
          <w:sz w:val="20"/>
          <w:szCs w:val="20"/>
          <w:lang w:eastAsia="en-US"/>
          <w14:ligatures w14:val="standardContextual"/>
        </w:rPr>
      </w:pPr>
      <w:r w:rsidRPr="00B6314D">
        <w:rPr>
          <w:rFonts w:ascii="Times New Roman" w:eastAsia="Times New Roman" w:hAnsi="Times New Roman" w:cs="Times New Roman"/>
          <w:sz w:val="20"/>
          <w:szCs w:val="20"/>
          <w:lang w:eastAsia="en-US"/>
          <w14:ligatures w14:val="standardContextual"/>
        </w:rPr>
        <w:br w:type="page"/>
      </w:r>
    </w:p>
    <w:p w:rsidR="00B6314D" w:rsidRPr="00B6314D" w:rsidRDefault="00B6314D" w:rsidP="00B6314D">
      <w:pPr>
        <w:spacing w:line="240" w:lineRule="auto"/>
        <w:ind w:firstLine="0"/>
        <w:jc w:val="left"/>
        <w:rPr>
          <w:rFonts w:ascii="Times New Roman" w:eastAsia="Times New Roman" w:hAnsi="Times New Roman" w:cs="Times New Roman"/>
          <w:sz w:val="20"/>
          <w:szCs w:val="20"/>
          <w:lang w:eastAsia="en-US"/>
          <w14:ligatures w14:val="standardContextual"/>
        </w:rPr>
        <w:sectPr w:rsidR="00B6314D" w:rsidRPr="00B6314D" w:rsidSect="00B6314D">
          <w:headerReference w:type="even" r:id="rId17"/>
          <w:headerReference w:type="default" r:id="rId18"/>
          <w:footerReference w:type="default" r:id="rId19"/>
          <w:footnotePr>
            <w:numRestart w:val="eachSect"/>
          </w:footnotePr>
          <w:pgSz w:w="11906" w:h="16838"/>
          <w:pgMar w:top="1134" w:right="567" w:bottom="1134" w:left="1701" w:header="567" w:footer="567" w:gutter="0"/>
          <w:pgNumType w:start="1"/>
          <w:cols w:space="1296"/>
          <w:docGrid w:linePitch="360"/>
        </w:sectPr>
      </w:pPr>
    </w:p>
    <w:p w:rsidR="00B6314D" w:rsidRPr="00B6314D" w:rsidRDefault="00B6314D" w:rsidP="00B6314D">
      <w:pPr>
        <w:spacing w:line="276" w:lineRule="auto"/>
        <w:ind w:left="6237" w:firstLine="0"/>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lastRenderedPageBreak/>
        <w:t>(</w:t>
      </w:r>
      <w:r w:rsidRPr="00B6314D">
        <w:rPr>
          <w:rFonts w:ascii="Times New Roman" w:eastAsia="Times New Roman" w:hAnsi="Times New Roman" w:cs="Times New Roman"/>
          <w:i/>
          <w:sz w:val="24"/>
          <w:szCs w:val="24"/>
          <w:lang w:eastAsia="en-US"/>
          <w14:ligatures w14:val="standardContextual"/>
        </w:rPr>
        <w:t>Paslaugų pavadinimas</w:t>
      </w:r>
      <w:r w:rsidRPr="00B6314D">
        <w:rPr>
          <w:rFonts w:ascii="Times New Roman" w:eastAsia="Times New Roman" w:hAnsi="Times New Roman" w:cs="Times New Roman"/>
          <w:sz w:val="24"/>
          <w:szCs w:val="24"/>
          <w:lang w:eastAsia="en-US"/>
          <w14:ligatures w14:val="standardContextual"/>
        </w:rPr>
        <w:t>) paslaugų</w:t>
      </w:r>
    </w:p>
    <w:p w:rsidR="00B6314D" w:rsidRPr="00B6314D" w:rsidRDefault="00B6314D" w:rsidP="00B6314D">
      <w:pPr>
        <w:spacing w:line="276" w:lineRule="auto"/>
        <w:ind w:left="6237" w:firstLine="0"/>
        <w:jc w:val="left"/>
        <w:rPr>
          <w:rFonts w:ascii="Times New Roman" w:eastAsia="Times New Roman" w:hAnsi="Times New Roman" w:cs="Times New Roman"/>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pirkimo sutarties Nr. ______</w:t>
      </w:r>
    </w:p>
    <w:p w:rsidR="00B6314D" w:rsidRPr="00B6314D" w:rsidRDefault="00B6314D" w:rsidP="00B6314D">
      <w:pPr>
        <w:spacing w:line="276" w:lineRule="auto"/>
        <w:ind w:left="6237" w:firstLine="0"/>
        <w:jc w:val="left"/>
        <w:rPr>
          <w:rFonts w:ascii="Times New Roman" w:eastAsia="Times New Roman" w:hAnsi="Times New Roman" w:cs="Times New Roman"/>
          <w:smallCaps/>
          <w:sz w:val="24"/>
          <w:szCs w:val="24"/>
          <w:lang w:eastAsia="en-US"/>
          <w14:ligatures w14:val="standardContextual"/>
        </w:rPr>
      </w:pPr>
      <w:r w:rsidRPr="00B6314D">
        <w:rPr>
          <w:rFonts w:ascii="Times New Roman" w:eastAsia="Times New Roman" w:hAnsi="Times New Roman" w:cs="Times New Roman"/>
          <w:sz w:val="24"/>
          <w:szCs w:val="24"/>
          <w:lang w:eastAsia="en-US"/>
          <w14:ligatures w14:val="standardContextual"/>
        </w:rPr>
        <w:t>3 priedas</w:t>
      </w:r>
    </w:p>
    <w:p w:rsidR="00B6314D" w:rsidRPr="00B6314D" w:rsidRDefault="00B6314D" w:rsidP="00B6314D">
      <w:pPr>
        <w:spacing w:line="240" w:lineRule="auto"/>
        <w:ind w:firstLine="0"/>
        <w:jc w:val="left"/>
        <w:rPr>
          <w:rFonts w:ascii="Times New Roman" w:eastAsia="Times New Roman" w:hAnsi="Times New Roman" w:cs="Times New Roman"/>
          <w:sz w:val="20"/>
          <w:szCs w:val="20"/>
          <w:lang w:eastAsia="en-US"/>
          <w14:ligatures w14:val="standardContextual"/>
        </w:rPr>
      </w:pPr>
    </w:p>
    <w:p w:rsidR="00B6314D" w:rsidRPr="00B6314D" w:rsidRDefault="00B6314D" w:rsidP="00B6314D">
      <w:pPr>
        <w:spacing w:line="240" w:lineRule="auto"/>
        <w:ind w:firstLine="0"/>
        <w:jc w:val="left"/>
        <w:rPr>
          <w:rFonts w:ascii="Times New Roman" w:eastAsia="Times New Roman" w:hAnsi="Times New Roman" w:cs="Times New Roman"/>
          <w:sz w:val="20"/>
          <w:szCs w:val="20"/>
          <w:lang w:eastAsia="en-US"/>
          <w14:ligatures w14:val="standardContextual"/>
        </w:rPr>
      </w:pPr>
    </w:p>
    <w:p w:rsidR="00B6314D" w:rsidRPr="00B6314D" w:rsidRDefault="00B6314D" w:rsidP="00B6314D">
      <w:pPr>
        <w:spacing w:line="240" w:lineRule="auto"/>
        <w:ind w:firstLine="0"/>
        <w:jc w:val="center"/>
        <w:rPr>
          <w:rFonts w:ascii="Times New Roman" w:eastAsia="Times New Roman" w:hAnsi="Times New Roman" w:cs="Times New Roman"/>
          <w:b/>
          <w:bCs/>
          <w:sz w:val="24"/>
          <w:szCs w:val="24"/>
          <w:lang w:eastAsia="en-US"/>
          <w14:ligatures w14:val="standardContextual"/>
        </w:rPr>
      </w:pPr>
      <w:r w:rsidRPr="00B6314D">
        <w:rPr>
          <w:rFonts w:ascii="Times New Roman" w:eastAsia="Times New Roman" w:hAnsi="Times New Roman" w:cs="Times New Roman"/>
          <w:b/>
          <w:bCs/>
          <w:sz w:val="24"/>
          <w:szCs w:val="24"/>
          <w:lang w:eastAsia="en-US"/>
          <w14:ligatures w14:val="standardContextual"/>
        </w:rPr>
        <w:t>TIEKĖJO PASIŪLYMAS</w:t>
      </w:r>
    </w:p>
    <w:p w:rsidR="00B6314D" w:rsidRDefault="00B6314D" w:rsidP="000C0FBC">
      <w:pPr>
        <w:ind w:firstLine="0"/>
        <w:rPr>
          <w:rFonts w:cstheme="minorHAnsi"/>
          <w:color w:val="000000" w:themeColor="text1"/>
        </w:rPr>
      </w:pPr>
    </w:p>
    <w:p w:rsidR="00CE15C7" w:rsidRDefault="00CE15C7"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B6314D" w:rsidRDefault="00B6314D"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3C6471" w:rsidRPr="00372A70" w:rsidRDefault="003C6471" w:rsidP="003C6471">
      <w:pPr>
        <w:ind w:firstLine="7371"/>
        <w:rPr>
          <w:rFonts w:eastAsiaTheme="minorHAnsi" w:cstheme="minorHAnsi"/>
          <w:bCs/>
          <w:iCs/>
          <w:color w:val="000000" w:themeColor="text1"/>
        </w:rPr>
      </w:pPr>
      <w:r w:rsidRPr="00372A70">
        <w:rPr>
          <w:rFonts w:cstheme="minorHAnsi"/>
          <w:color w:val="000000" w:themeColor="text1"/>
        </w:rPr>
        <w:t>Pirkimo sąlygų 7 priedas „Terminai“</w:t>
      </w:r>
    </w:p>
    <w:p w:rsidR="003C6471" w:rsidRDefault="003C6471" w:rsidP="003C6471">
      <w:pPr>
        <w:rPr>
          <w:rFonts w:eastAsiaTheme="minorHAnsi" w:cstheme="minorHAnsi"/>
          <w:bCs/>
          <w:iCs/>
          <w:color w:val="000000" w:themeColor="text1"/>
        </w:rPr>
      </w:pPr>
    </w:p>
    <w:p w:rsidR="002D6D77" w:rsidRPr="00372A70" w:rsidRDefault="002D6D77" w:rsidP="003C6471">
      <w:pPr>
        <w:rPr>
          <w:rFonts w:eastAsiaTheme="minorHAnsi" w:cstheme="minorHAnsi"/>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Eil.</w:t>
            </w:r>
          </w:p>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Nr.</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b/>
                <w:color w:val="000000" w:themeColor="text1"/>
              </w:rPr>
              <w:t xml:space="preserve">VEIKSMAS </w:t>
            </w:r>
          </w:p>
        </w:tc>
        <w:tc>
          <w:tcPr>
            <w:tcW w:w="3402" w:type="dxa"/>
            <w:hideMark/>
          </w:tcPr>
          <w:p w:rsidR="003C6471" w:rsidRPr="00372A70" w:rsidRDefault="003C6471" w:rsidP="008B5433">
            <w:pPr>
              <w:spacing w:line="240" w:lineRule="auto"/>
              <w:ind w:firstLine="34"/>
              <w:rPr>
                <w:rFonts w:asciiTheme="minorHAnsi" w:hAnsiTheme="minorHAnsi" w:cstheme="minorHAnsi"/>
                <w:b/>
                <w:color w:val="000000" w:themeColor="text1"/>
              </w:rPr>
            </w:pPr>
            <w:r w:rsidRPr="00372A70">
              <w:rPr>
                <w:rFonts w:asciiTheme="minorHAnsi" w:hAnsiTheme="minorHAnsi" w:cstheme="minorHAnsi"/>
                <w:b/>
                <w:color w:val="000000" w:themeColor="text1"/>
              </w:rPr>
              <w:t>DATA/DIENŲ SKAIČIUS/ LAIKAS</w:t>
            </w:r>
          </w:p>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(Lietuvos laiku)</w:t>
            </w:r>
          </w:p>
        </w:tc>
        <w:tc>
          <w:tcPr>
            <w:tcW w:w="3424" w:type="dxa"/>
            <w:hideMark/>
          </w:tcPr>
          <w:p w:rsidR="003C6471" w:rsidRPr="00372A70" w:rsidRDefault="003C6471" w:rsidP="008B5433">
            <w:pPr>
              <w:spacing w:line="240" w:lineRule="auto"/>
              <w:ind w:firstLine="34"/>
              <w:rPr>
                <w:rFonts w:asciiTheme="minorHAnsi" w:hAnsiTheme="minorHAnsi" w:cstheme="minorHAnsi"/>
                <w:b/>
                <w:color w:val="000000" w:themeColor="text1"/>
              </w:rPr>
            </w:pPr>
            <w:r w:rsidRPr="00372A70">
              <w:rPr>
                <w:rFonts w:asciiTheme="minorHAnsi" w:hAnsiTheme="minorHAnsi" w:cstheme="minorHAnsi"/>
                <w:b/>
                <w:color w:val="000000" w:themeColor="text1"/>
              </w:rPr>
              <w:t>PASTABOS</w:t>
            </w: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1.</w:t>
            </w:r>
          </w:p>
        </w:tc>
        <w:tc>
          <w:tcPr>
            <w:tcW w:w="2943"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Pasiūlymų pateikimo terminas</w:t>
            </w:r>
          </w:p>
        </w:tc>
        <w:tc>
          <w:tcPr>
            <w:tcW w:w="3402" w:type="dxa"/>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 xml:space="preserve">Bus nurodytas skelbime apie pirkimą. </w:t>
            </w:r>
          </w:p>
        </w:tc>
        <w:tc>
          <w:tcPr>
            <w:tcW w:w="3424"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Perkančioji organizacija turi teisę pratęsti pasiūlymų pateikimo terminą.</w:t>
            </w: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2.</w:t>
            </w:r>
          </w:p>
        </w:tc>
        <w:tc>
          <w:tcPr>
            <w:tcW w:w="2943"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color w:val="000000" w:themeColor="text1"/>
              </w:rPr>
              <w:t>Pasiūlymą patikslinti pirkimo dokumentus arba prašymus dėl pirkimo dokumentų paaiškinimų tiekėjas turi pateikti ne vėliau kaip:</w:t>
            </w:r>
          </w:p>
        </w:tc>
        <w:tc>
          <w:tcPr>
            <w:tcW w:w="3402"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 xml:space="preserve">Likus </w:t>
            </w:r>
            <w:r w:rsidRPr="00372A70">
              <w:rPr>
                <w:rFonts w:asciiTheme="minorHAnsi" w:hAnsiTheme="minorHAnsi" w:cstheme="minorHAnsi"/>
                <w:b/>
                <w:color w:val="000000" w:themeColor="text1"/>
              </w:rPr>
              <w:t>2 darbo dienoms</w:t>
            </w:r>
            <w:r w:rsidRPr="00372A70">
              <w:rPr>
                <w:rFonts w:asciiTheme="minorHAnsi" w:hAnsiTheme="minorHAnsi" w:cstheme="minorHAnsi"/>
                <w:color w:val="000000" w:themeColor="text1"/>
              </w:rPr>
              <w:t xml:space="preserve"> iki pasiūlymų pateikimo termino pabaigos.</w:t>
            </w:r>
          </w:p>
        </w:tc>
        <w:tc>
          <w:tcPr>
            <w:tcW w:w="3424" w:type="dxa"/>
          </w:tcPr>
          <w:p w:rsidR="003C6471" w:rsidRPr="00372A70" w:rsidRDefault="003C6471" w:rsidP="008B5433">
            <w:pPr>
              <w:spacing w:line="240" w:lineRule="auto"/>
              <w:ind w:firstLine="0"/>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3.</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 xml:space="preserve">Perkančioji organizacija </w:t>
            </w:r>
            <w:r w:rsidRPr="00372A70">
              <w:rPr>
                <w:rFonts w:asciiTheme="minorHAnsi" w:hAnsiTheme="minorHAnsi" w:cstheme="minorHAnsi"/>
                <w:color w:val="000000" w:themeColor="text1"/>
              </w:rPr>
              <w:t>pirkimo dokumentų paaiškinimą, patikslinimą pateikia visiems dalyviams:</w:t>
            </w:r>
          </w:p>
        </w:tc>
        <w:tc>
          <w:tcPr>
            <w:tcW w:w="3402"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bCs/>
                <w:color w:val="000000" w:themeColor="text1"/>
              </w:rPr>
              <w:t>Likus ne mažiau kaip</w:t>
            </w:r>
            <w:r w:rsidRPr="00372A70">
              <w:rPr>
                <w:rFonts w:asciiTheme="minorHAnsi" w:hAnsiTheme="minorHAnsi" w:cstheme="minorHAnsi"/>
                <w:b/>
                <w:color w:val="000000" w:themeColor="text1"/>
              </w:rPr>
              <w:t xml:space="preserve"> 1 darbo dienai</w:t>
            </w:r>
            <w:r w:rsidRPr="00372A70">
              <w:rPr>
                <w:rFonts w:asciiTheme="minorHAnsi" w:hAnsiTheme="minorHAnsi" w:cstheme="minorHAnsi"/>
                <w:color w:val="000000" w:themeColor="text1"/>
              </w:rPr>
              <w:t xml:space="preserve"> iki pasiūlymų pateikimo termino pabaigos.</w:t>
            </w:r>
          </w:p>
        </w:tc>
        <w:tc>
          <w:tcPr>
            <w:tcW w:w="3424"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 xml:space="preserve">Jei paaiškinimai ar patikslinimai teikiami perkančiosios organizacijos iniciatyva, jų pateikimo terminas nesikeičia. </w:t>
            </w:r>
          </w:p>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1055"/>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4.</w:t>
            </w:r>
          </w:p>
        </w:tc>
        <w:tc>
          <w:tcPr>
            <w:tcW w:w="2943" w:type="dxa"/>
            <w:hideMark/>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Pradinis susipažinimas su CVP IS priemonėmis gautais pasiūlymais</w:t>
            </w:r>
          </w:p>
        </w:tc>
        <w:tc>
          <w:tcPr>
            <w:tcW w:w="3402" w:type="dxa"/>
            <w:hideMark/>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Pradedamas ne anksčiau nei po 30 minučių po galutinių pasiūlymų pateikimo termino pabaigos</w:t>
            </w:r>
          </w:p>
        </w:tc>
        <w:tc>
          <w:tcPr>
            <w:tcW w:w="3424" w:type="dxa"/>
            <w:hideMark/>
          </w:tcPr>
          <w:p w:rsidR="003C6471" w:rsidRPr="00372A70" w:rsidRDefault="003C6471" w:rsidP="008B5433">
            <w:pPr>
              <w:spacing w:line="240" w:lineRule="auto"/>
              <w:ind w:firstLine="34"/>
              <w:rPr>
                <w:rFonts w:asciiTheme="minorHAnsi" w:hAnsiTheme="minorHAnsi" w:cstheme="minorHAnsi"/>
                <w:iCs/>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5.</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bCs/>
                <w:color w:val="000000" w:themeColor="text1"/>
              </w:rPr>
              <w:t>Pasiūlymo galiojimo ir pasiūlymo galiojimo užtikrinimo (jei taikoma) terminas ne trumpesnis kaip</w:t>
            </w:r>
          </w:p>
        </w:tc>
        <w:tc>
          <w:tcPr>
            <w:tcW w:w="3402" w:type="dxa"/>
          </w:tcPr>
          <w:p w:rsidR="003C6471" w:rsidRPr="00372A70" w:rsidRDefault="003C6471" w:rsidP="008B5433">
            <w:pPr>
              <w:spacing w:line="240" w:lineRule="auto"/>
              <w:ind w:firstLine="34"/>
              <w:rPr>
                <w:rFonts w:asciiTheme="minorHAnsi" w:hAnsiTheme="minorHAnsi" w:cstheme="minorHAnsi"/>
                <w:b/>
                <w:bCs/>
                <w:color w:val="000000" w:themeColor="text1"/>
              </w:rPr>
            </w:pPr>
            <w:r w:rsidRPr="00372A70">
              <w:rPr>
                <w:rFonts w:asciiTheme="minorHAnsi" w:hAnsiTheme="minorHAnsi" w:cstheme="minorHAnsi"/>
                <w:color w:val="000000" w:themeColor="text1"/>
              </w:rPr>
              <w:t xml:space="preserve">90 (devyniasdešimt) dienų nuo </w:t>
            </w:r>
            <w:r w:rsidRPr="00372A70">
              <w:rPr>
                <w:rFonts w:asciiTheme="minorHAnsi" w:hAnsiTheme="minorHAnsi" w:cstheme="minorHAnsi"/>
                <w:b/>
                <w:bCs/>
                <w:color w:val="000000" w:themeColor="text1"/>
              </w:rPr>
              <w:t>pasiūlymų pateikimo galutinio termino pabaigos.</w:t>
            </w:r>
          </w:p>
          <w:p w:rsidR="003C6471" w:rsidRPr="00372A70" w:rsidRDefault="003C6471" w:rsidP="008B5433">
            <w:pPr>
              <w:spacing w:line="240" w:lineRule="auto"/>
              <w:ind w:firstLine="34"/>
              <w:rPr>
                <w:rFonts w:asciiTheme="minorHAnsi" w:hAnsiTheme="minorHAnsi" w:cstheme="minorHAnsi"/>
                <w:color w:val="000000" w:themeColor="text1"/>
              </w:rPr>
            </w:pPr>
          </w:p>
        </w:tc>
        <w:tc>
          <w:tcPr>
            <w:tcW w:w="3424" w:type="dxa"/>
          </w:tcPr>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6.</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Perkančioji organizacija</w:t>
            </w:r>
            <w:r w:rsidRPr="00372A70">
              <w:rPr>
                <w:rFonts w:asciiTheme="minorHAnsi" w:hAnsiTheme="minorHAnsi" w:cstheme="minorHAnsi"/>
                <w:color w:val="000000" w:themeColor="text1"/>
              </w:rPr>
              <w:t xml:space="preserve"> atsako dalyviui, ar jis sutinka priimti dalyvio siūlomą pasiūlymo galiojimo užtikrinimą patvirtinantį dokumentą ne vėliau kaip per</w:t>
            </w:r>
          </w:p>
        </w:tc>
        <w:tc>
          <w:tcPr>
            <w:tcW w:w="3402" w:type="dxa"/>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iCs/>
                <w:color w:val="000000" w:themeColor="text1"/>
              </w:rPr>
              <w:t>NETAIKOMA</w:t>
            </w:r>
          </w:p>
          <w:p w:rsidR="003C6471" w:rsidRPr="00372A70" w:rsidRDefault="003C6471" w:rsidP="008B5433">
            <w:pPr>
              <w:spacing w:line="240" w:lineRule="auto"/>
              <w:ind w:firstLine="34"/>
              <w:rPr>
                <w:rFonts w:asciiTheme="minorHAnsi" w:hAnsiTheme="minorHAnsi" w:cstheme="minorHAnsi"/>
                <w:color w:val="000000" w:themeColor="text1"/>
              </w:rPr>
            </w:pPr>
          </w:p>
        </w:tc>
        <w:tc>
          <w:tcPr>
            <w:tcW w:w="3424" w:type="dxa"/>
          </w:tcPr>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7.</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Pasiūlymo galiojimo užtikrinimas pirkimo dalyviui grąžinamas (arba atsisakoma teisių į jį) per</w:t>
            </w:r>
          </w:p>
        </w:tc>
        <w:tc>
          <w:tcPr>
            <w:tcW w:w="3402" w:type="dxa"/>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iCs/>
                <w:color w:val="000000" w:themeColor="text1"/>
              </w:rPr>
              <w:t>NETAIKOMA</w:t>
            </w:r>
          </w:p>
          <w:p w:rsidR="003C6471" w:rsidRPr="00372A70" w:rsidRDefault="003C6471" w:rsidP="008B5433">
            <w:pPr>
              <w:spacing w:line="240" w:lineRule="auto"/>
              <w:ind w:firstLine="34"/>
              <w:rPr>
                <w:rFonts w:asciiTheme="minorHAnsi" w:hAnsiTheme="minorHAnsi" w:cstheme="minorHAnsi"/>
                <w:color w:val="000000" w:themeColor="text1"/>
              </w:rPr>
            </w:pPr>
          </w:p>
        </w:tc>
        <w:tc>
          <w:tcPr>
            <w:tcW w:w="3424" w:type="dxa"/>
          </w:tcPr>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8.</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Perkančioji organizacija</w:t>
            </w:r>
            <w:r w:rsidRPr="00372A70">
              <w:rPr>
                <w:rFonts w:asciiTheme="minorHAnsi" w:hAnsiTheme="minorHAnsi" w:cstheme="minorHAnsi"/>
                <w:color w:val="000000" w:themeColor="text1"/>
              </w:rPr>
              <w:t xml:space="preserve"> informuoja dalyvius apie EBVPD vertinimo rezultatus, jeigu taikoma, ne vėliau kaip per</w:t>
            </w:r>
          </w:p>
        </w:tc>
        <w:tc>
          <w:tcPr>
            <w:tcW w:w="3402" w:type="dxa"/>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bCs/>
                <w:color w:val="000000" w:themeColor="text1"/>
              </w:rPr>
              <w:t>NETAIKOMA</w:t>
            </w:r>
          </w:p>
        </w:tc>
        <w:tc>
          <w:tcPr>
            <w:tcW w:w="3424" w:type="dxa"/>
          </w:tcPr>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9.</w:t>
            </w:r>
          </w:p>
        </w:tc>
        <w:tc>
          <w:tcPr>
            <w:tcW w:w="2943" w:type="dxa"/>
            <w:hideMark/>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Perkančioji organizacija</w:t>
            </w:r>
            <w:r w:rsidRPr="00372A70">
              <w:rPr>
                <w:rFonts w:asciiTheme="minorHAnsi" w:hAnsiTheme="minorHAnsi" w:cstheme="minorHAnsi"/>
                <w:color w:val="000000" w:themeColor="text1"/>
              </w:rPr>
              <w:t xml:space="preserve"> dalyviams praneša apie priimtą sprendimą nustatyti laimėjusį pasiūlymą, dėl kurio bus sudaroma sutartis ne vėliau kaip per</w:t>
            </w:r>
          </w:p>
        </w:tc>
        <w:tc>
          <w:tcPr>
            <w:tcW w:w="3402" w:type="dxa"/>
            <w:hideMark/>
          </w:tcPr>
          <w:p w:rsidR="003C6471" w:rsidRPr="00372A70" w:rsidRDefault="003C6471" w:rsidP="008B5433">
            <w:pPr>
              <w:spacing w:line="240" w:lineRule="auto"/>
              <w:ind w:firstLine="34"/>
              <w:rPr>
                <w:rFonts w:asciiTheme="minorHAnsi" w:hAnsiTheme="minorHAnsi" w:cstheme="minorHAnsi"/>
                <w:bCs/>
                <w:color w:val="000000" w:themeColor="text1"/>
              </w:rPr>
            </w:pPr>
            <w:r w:rsidRPr="00372A70">
              <w:rPr>
                <w:rFonts w:asciiTheme="minorHAnsi" w:hAnsiTheme="minorHAnsi" w:cstheme="minorHAnsi"/>
                <w:bCs/>
                <w:color w:val="000000" w:themeColor="text1"/>
              </w:rPr>
              <w:t>3 (tris) darbo dienas nuo sprendimo priėmimo dienos</w:t>
            </w:r>
          </w:p>
        </w:tc>
        <w:tc>
          <w:tcPr>
            <w:tcW w:w="3424" w:type="dxa"/>
            <w:hideMark/>
          </w:tcPr>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10.</w:t>
            </w:r>
          </w:p>
        </w:tc>
        <w:tc>
          <w:tcPr>
            <w:tcW w:w="2943" w:type="dxa"/>
            <w:hideMark/>
          </w:tcPr>
          <w:p w:rsidR="003C6471" w:rsidRPr="00372A70" w:rsidRDefault="003C6471" w:rsidP="008B5433">
            <w:pPr>
              <w:spacing w:line="240" w:lineRule="auto"/>
              <w:ind w:firstLine="0"/>
              <w:rPr>
                <w:rFonts w:asciiTheme="minorHAnsi" w:hAnsiTheme="minorHAnsi" w:cstheme="minorHAnsi"/>
                <w:color w:val="000000" w:themeColor="text1"/>
                <w:shd w:val="clear" w:color="auto" w:fill="FFFFFF"/>
              </w:rPr>
            </w:pPr>
            <w:r w:rsidRPr="00372A70">
              <w:rPr>
                <w:rFonts w:asciiTheme="minorHAnsi" w:hAnsiTheme="minorHAnsi" w:cstheme="minorHAnsi"/>
                <w:color w:val="000000" w:themeColor="text1"/>
                <w:shd w:val="clear" w:color="auto" w:fill="FFFFFF"/>
              </w:rPr>
              <w:t xml:space="preserve">Dalyvis turi teisę pateikti pretenziją </w:t>
            </w:r>
            <w:r w:rsidRPr="00372A70">
              <w:rPr>
                <w:rFonts w:asciiTheme="minorHAnsi" w:eastAsia="Arial" w:hAnsiTheme="minorHAnsi" w:cstheme="minorHAnsi"/>
                <w:color w:val="000000" w:themeColor="text1"/>
              </w:rPr>
              <w:t xml:space="preserve">perkančiajai </w:t>
            </w:r>
            <w:r w:rsidRPr="00372A70">
              <w:rPr>
                <w:rFonts w:asciiTheme="minorHAnsi" w:eastAsia="Arial" w:hAnsiTheme="minorHAnsi" w:cstheme="minorHAnsi"/>
                <w:color w:val="000000" w:themeColor="text1"/>
              </w:rPr>
              <w:lastRenderedPageBreak/>
              <w:t xml:space="preserve">organizacijai </w:t>
            </w:r>
            <w:r w:rsidRPr="00372A70">
              <w:rPr>
                <w:rFonts w:asciiTheme="minorHAnsi" w:hAnsiTheme="minorHAnsi" w:cstheme="minorHAnsi"/>
                <w:color w:val="000000" w:themeColor="text1"/>
                <w:shd w:val="clear" w:color="auto" w:fill="FFFFFF"/>
              </w:rPr>
              <w:t xml:space="preserve">pateikti prašymą ar pareikšti ieškinį teismui </w:t>
            </w:r>
            <w:r w:rsidRPr="00372A70">
              <w:rPr>
                <w:rFonts w:asciiTheme="minorHAnsi" w:hAnsiTheme="minorHAnsi" w:cstheme="minorHAnsi"/>
                <w:color w:val="000000" w:themeColor="text1"/>
              </w:rPr>
              <w:t>ne vėliau kaip per</w:t>
            </w:r>
          </w:p>
        </w:tc>
        <w:tc>
          <w:tcPr>
            <w:tcW w:w="3402" w:type="dxa"/>
            <w:hideMark/>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lastRenderedPageBreak/>
              <w:t>5 (penkias) darbo dienas</w:t>
            </w:r>
          </w:p>
          <w:p w:rsidR="003C6471" w:rsidRPr="00372A70" w:rsidRDefault="003C6471" w:rsidP="008B5433">
            <w:pPr>
              <w:spacing w:line="240" w:lineRule="auto"/>
              <w:ind w:firstLine="34"/>
              <w:rPr>
                <w:rFonts w:asciiTheme="minorHAnsi" w:hAnsiTheme="minorHAnsi" w:cstheme="minorHAnsi"/>
                <w:color w:val="000000" w:themeColor="text1"/>
              </w:rPr>
            </w:pPr>
          </w:p>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lastRenderedPageBreak/>
              <w:t xml:space="preserve">nuo </w:t>
            </w:r>
            <w:r w:rsidRPr="00372A70">
              <w:rPr>
                <w:rFonts w:asciiTheme="minorHAnsi" w:eastAsia="Arial" w:hAnsiTheme="minorHAnsi" w:cstheme="minorHAnsi"/>
                <w:color w:val="000000" w:themeColor="text1"/>
              </w:rPr>
              <w:t xml:space="preserve">perkančiosios organizacijos </w:t>
            </w:r>
            <w:r w:rsidRPr="00372A70">
              <w:rPr>
                <w:rFonts w:asciiTheme="minorHAnsi" w:hAnsiTheme="minorHAnsi" w:cstheme="minorHAnsi"/>
                <w:color w:val="000000" w:themeColor="text1"/>
              </w:rPr>
              <w:t xml:space="preserve">pranešimo raštu apie jos priimtą sprendimą išsiuntimo tiekėjams dienos arba nuo paskelbimo apie </w:t>
            </w:r>
            <w:r w:rsidRPr="00372A70">
              <w:rPr>
                <w:rFonts w:asciiTheme="minorHAnsi" w:eastAsia="Arial" w:hAnsiTheme="minorHAnsi" w:cstheme="minorHAnsi"/>
                <w:color w:val="000000" w:themeColor="text1"/>
              </w:rPr>
              <w:t xml:space="preserve"> perkančiosios organizacijos </w:t>
            </w:r>
            <w:r w:rsidRPr="00372A70">
              <w:rPr>
                <w:rFonts w:asciiTheme="minorHAnsi" w:hAnsiTheme="minorHAnsi" w:cstheme="minorHAnsi"/>
                <w:color w:val="000000" w:themeColor="text1"/>
              </w:rPr>
              <w:t xml:space="preserve">priimtus sprendimus dienos, jei VPĮ nenumato reikalavimo raštu informuoti tiekėjus apie </w:t>
            </w:r>
            <w:r w:rsidRPr="00372A70">
              <w:rPr>
                <w:rFonts w:asciiTheme="minorHAnsi" w:eastAsia="Arial" w:hAnsiTheme="minorHAnsi" w:cstheme="minorHAnsi"/>
                <w:color w:val="000000" w:themeColor="text1"/>
              </w:rPr>
              <w:t xml:space="preserve"> perkančiosios organizacijos </w:t>
            </w:r>
            <w:r w:rsidRPr="00372A70">
              <w:rPr>
                <w:rFonts w:asciiTheme="minorHAnsi" w:hAnsiTheme="minorHAnsi" w:cstheme="minorHAnsi"/>
                <w:color w:val="000000" w:themeColor="text1"/>
              </w:rPr>
              <w:t>priimtus sprendimus;</w:t>
            </w:r>
          </w:p>
          <w:p w:rsidR="003C6471" w:rsidRPr="00372A70" w:rsidRDefault="003C6471" w:rsidP="008B5433">
            <w:pPr>
              <w:spacing w:line="240" w:lineRule="auto"/>
              <w:ind w:firstLine="34"/>
              <w:rPr>
                <w:rFonts w:asciiTheme="minorHAnsi" w:hAnsiTheme="minorHAnsi" w:cstheme="minorHAnsi"/>
                <w:color w:val="000000" w:themeColor="text1"/>
              </w:rPr>
            </w:pPr>
          </w:p>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 xml:space="preserve">15 (penkiolika) dienų nuo pranešimo išsiuntimo tiekėjams dienos, jeigu šis pranešimas nebuvo siunčiamas elektroninėmis priemonėmis. </w:t>
            </w:r>
          </w:p>
          <w:p w:rsidR="003C6471" w:rsidRPr="00372A70" w:rsidRDefault="003C6471" w:rsidP="008B5433">
            <w:pPr>
              <w:spacing w:line="240" w:lineRule="auto"/>
              <w:ind w:firstLine="34"/>
              <w:rPr>
                <w:rFonts w:asciiTheme="minorHAnsi" w:hAnsiTheme="minorHAnsi" w:cstheme="minorHAnsi"/>
                <w:color w:val="000000" w:themeColor="text1"/>
              </w:rPr>
            </w:pPr>
          </w:p>
        </w:tc>
        <w:tc>
          <w:tcPr>
            <w:tcW w:w="3424" w:type="dxa"/>
            <w:hideMark/>
          </w:tcPr>
          <w:p w:rsidR="003C6471" w:rsidRPr="00372A70" w:rsidRDefault="003C6471" w:rsidP="008B5433">
            <w:pPr>
              <w:spacing w:line="240" w:lineRule="auto"/>
              <w:ind w:firstLine="34"/>
              <w:rPr>
                <w:rFonts w:asciiTheme="minorHAnsi" w:hAnsiTheme="minorHAnsi" w:cstheme="minorHAnsi"/>
                <w:bCs/>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11.</w:t>
            </w:r>
          </w:p>
        </w:tc>
        <w:tc>
          <w:tcPr>
            <w:tcW w:w="2943" w:type="dxa"/>
            <w:hideMark/>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 xml:space="preserve"> Perkančioji organizacija </w:t>
            </w:r>
            <w:r w:rsidRPr="00372A70">
              <w:rPr>
                <w:rFonts w:asciiTheme="minorHAnsi" w:hAnsiTheme="minorHAnsi" w:cstheme="minorHAnsi"/>
                <w:color w:val="000000" w:themeColor="text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6 (šešias) darbo dienas nuo pretenzijos gavimo dienos</w:t>
            </w:r>
          </w:p>
        </w:tc>
        <w:tc>
          <w:tcPr>
            <w:tcW w:w="3424" w:type="dxa"/>
            <w:hideMark/>
          </w:tcPr>
          <w:p w:rsidR="003C6471" w:rsidRPr="00372A70" w:rsidRDefault="003C6471" w:rsidP="008B5433">
            <w:pPr>
              <w:spacing w:line="240" w:lineRule="auto"/>
              <w:ind w:firstLine="34"/>
              <w:rPr>
                <w:rFonts w:asciiTheme="minorHAnsi" w:hAnsiTheme="minorHAnsi" w:cstheme="minorHAnsi"/>
                <w:color w:val="000000" w:themeColor="text1"/>
              </w:rPr>
            </w:pPr>
          </w:p>
        </w:tc>
      </w:tr>
      <w:tr w:rsidR="003C6471"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12.</w:t>
            </w:r>
          </w:p>
        </w:tc>
        <w:tc>
          <w:tcPr>
            <w:tcW w:w="2943" w:type="dxa"/>
            <w:hideMark/>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 xml:space="preserve">Jeigu </w:t>
            </w:r>
            <w:r w:rsidRPr="00372A70">
              <w:rPr>
                <w:rFonts w:asciiTheme="minorHAnsi" w:eastAsia="Arial" w:hAnsiTheme="minorHAnsi" w:cstheme="minorHAnsi"/>
                <w:color w:val="000000" w:themeColor="text1"/>
              </w:rPr>
              <w:t xml:space="preserve"> perkančioji organizacija </w:t>
            </w:r>
            <w:r w:rsidRPr="00372A70">
              <w:rPr>
                <w:rFonts w:asciiTheme="minorHAnsi" w:hAnsiTheme="minorHAnsi" w:cstheme="minorHAnsi"/>
                <w:color w:val="000000" w:themeColor="text1"/>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rsidR="003C6471" w:rsidRPr="00372A70" w:rsidRDefault="003C6471" w:rsidP="008B5433">
            <w:pPr>
              <w:spacing w:line="240" w:lineRule="auto"/>
              <w:ind w:firstLine="34"/>
              <w:rPr>
                <w:rFonts w:asciiTheme="minorHAnsi" w:hAnsiTheme="minorHAnsi" w:cstheme="minorHAnsi"/>
                <w:color w:val="000000" w:themeColor="text1"/>
                <w:highlight w:val="yellow"/>
              </w:rPr>
            </w:pPr>
            <w:r w:rsidRPr="00372A70">
              <w:rPr>
                <w:rFonts w:asciiTheme="minorHAnsi" w:hAnsiTheme="minorHAnsi" w:cstheme="minorHAnsi"/>
                <w:color w:val="000000" w:themeColor="text1"/>
              </w:rPr>
              <w:t xml:space="preserve">per 15 (penkiolika) dienų nuo dienos, kurią </w:t>
            </w:r>
            <w:r w:rsidRPr="00372A70">
              <w:rPr>
                <w:rFonts w:asciiTheme="minorHAnsi" w:eastAsia="Arial" w:hAnsiTheme="minorHAnsi" w:cstheme="minorHAnsi"/>
                <w:color w:val="000000" w:themeColor="text1"/>
              </w:rPr>
              <w:t xml:space="preserve">perkančioji organizacija </w:t>
            </w:r>
            <w:r w:rsidRPr="00372A70">
              <w:rPr>
                <w:rFonts w:asciiTheme="minorHAnsi" w:hAnsiTheme="minorHAnsi" w:cstheme="minorHAnsi"/>
                <w:color w:val="000000" w:themeColor="text1"/>
              </w:rPr>
              <w:t xml:space="preserve">turėjo raštu pranešti apie priimtą sprendimą </w:t>
            </w:r>
          </w:p>
        </w:tc>
        <w:tc>
          <w:tcPr>
            <w:tcW w:w="3424" w:type="dxa"/>
            <w:hideMark/>
          </w:tcPr>
          <w:p w:rsidR="003C6471" w:rsidRPr="00372A70" w:rsidRDefault="003C6471" w:rsidP="008B5433">
            <w:pPr>
              <w:spacing w:line="240" w:lineRule="auto"/>
              <w:ind w:firstLine="34"/>
              <w:rPr>
                <w:rFonts w:asciiTheme="minorHAnsi" w:hAnsiTheme="minorHAnsi" w:cstheme="minorHAnsi"/>
                <w:color w:val="000000" w:themeColor="text1"/>
              </w:rPr>
            </w:pPr>
          </w:p>
        </w:tc>
      </w:tr>
      <w:bookmarkEnd w:id="11"/>
    </w:tbl>
    <w:p w:rsidR="003C6471" w:rsidRPr="00372A70" w:rsidRDefault="003C6471" w:rsidP="008B5433">
      <w:pPr>
        <w:spacing w:line="240" w:lineRule="auto"/>
        <w:rPr>
          <w:rFonts w:ascii="Arial" w:hAnsi="Arial" w:cs="Arial"/>
          <w:color w:val="000000" w:themeColor="text1"/>
        </w:rPr>
      </w:pPr>
    </w:p>
    <w:p w:rsidR="003C6471" w:rsidRPr="00372A70" w:rsidRDefault="003C6471" w:rsidP="008B5433">
      <w:pPr>
        <w:spacing w:line="240" w:lineRule="auto"/>
        <w:rPr>
          <w:color w:val="000000" w:themeColor="text1"/>
        </w:rPr>
      </w:pPr>
    </w:p>
    <w:sectPr w:rsidR="003C6471" w:rsidRPr="00372A70" w:rsidSect="008B5433">
      <w:headerReference w:type="default" r:id="rId20"/>
      <w:footerReference w:type="default" r:id="rId21"/>
      <w:headerReference w:type="first" r:id="rId22"/>
      <w:footerReference w:type="first" r:id="rId23"/>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C62" w:rsidRDefault="002A3C62">
      <w:pPr>
        <w:spacing w:line="240" w:lineRule="auto"/>
      </w:pPr>
      <w:r>
        <w:separator/>
      </w:r>
    </w:p>
  </w:endnote>
  <w:endnote w:type="continuationSeparator" w:id="0">
    <w:p w:rsidR="002A3C62" w:rsidRDefault="002A3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14D" w:rsidRDefault="00B6314D">
    <w:pPr>
      <w:pStyle w:val="Porat"/>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Tr="0B831528">
      <w:tc>
        <w:tcPr>
          <w:tcW w:w="3600" w:type="dxa"/>
        </w:tcPr>
        <w:p w:rsidR="00F070FB" w:rsidRDefault="00F070FB" w:rsidP="0B831528">
          <w:pPr>
            <w:pStyle w:val="Antrats"/>
            <w:ind w:left="-115"/>
            <w:jc w:val="left"/>
          </w:pPr>
        </w:p>
      </w:tc>
      <w:tc>
        <w:tcPr>
          <w:tcW w:w="3600" w:type="dxa"/>
        </w:tcPr>
        <w:p w:rsidR="00F070FB" w:rsidRDefault="00F070FB" w:rsidP="0B831528">
          <w:pPr>
            <w:pStyle w:val="Antrats"/>
            <w:jc w:val="center"/>
          </w:pPr>
        </w:p>
      </w:tc>
      <w:tc>
        <w:tcPr>
          <w:tcW w:w="3600" w:type="dxa"/>
        </w:tcPr>
        <w:p w:rsidR="00F070FB" w:rsidRDefault="00F070FB" w:rsidP="0B831528">
          <w:pPr>
            <w:pStyle w:val="Antrats"/>
            <w:ind w:right="-115"/>
            <w:jc w:val="right"/>
          </w:pPr>
        </w:p>
      </w:tc>
    </w:tr>
  </w:tbl>
  <w:p w:rsidR="00F070FB" w:rsidRDefault="00F070FB"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Tr="0B831528">
      <w:tc>
        <w:tcPr>
          <w:tcW w:w="3600" w:type="dxa"/>
        </w:tcPr>
        <w:p w:rsidR="00F070FB" w:rsidRDefault="00F070FB" w:rsidP="0B831528">
          <w:pPr>
            <w:pStyle w:val="Antrats"/>
            <w:ind w:left="-115"/>
            <w:jc w:val="left"/>
          </w:pPr>
        </w:p>
      </w:tc>
      <w:tc>
        <w:tcPr>
          <w:tcW w:w="3600" w:type="dxa"/>
        </w:tcPr>
        <w:p w:rsidR="00F070FB" w:rsidRDefault="00F070FB" w:rsidP="0B831528">
          <w:pPr>
            <w:pStyle w:val="Antrats"/>
            <w:jc w:val="center"/>
          </w:pPr>
        </w:p>
      </w:tc>
      <w:tc>
        <w:tcPr>
          <w:tcW w:w="3600" w:type="dxa"/>
        </w:tcPr>
        <w:p w:rsidR="00F070FB" w:rsidRDefault="00F070FB" w:rsidP="0B831528">
          <w:pPr>
            <w:pStyle w:val="Antrats"/>
            <w:ind w:right="-115"/>
            <w:jc w:val="right"/>
          </w:pPr>
        </w:p>
      </w:tc>
    </w:tr>
  </w:tbl>
  <w:p w:rsidR="00F070FB" w:rsidRDefault="00F070FB"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C62" w:rsidRDefault="002A3C62">
      <w:pPr>
        <w:spacing w:line="240" w:lineRule="auto"/>
      </w:pPr>
      <w:r>
        <w:separator/>
      </w:r>
    </w:p>
  </w:footnote>
  <w:footnote w:type="continuationSeparator" w:id="0">
    <w:p w:rsidR="002A3C62" w:rsidRDefault="002A3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14D" w:rsidRDefault="00B6314D">
    <w:pPr>
      <w:pStyle w:val="Antrats"/>
      <w:jc w:val="center"/>
    </w:pPr>
    <w:r>
      <w:fldChar w:fldCharType="begin"/>
    </w:r>
    <w:r>
      <w:instrText xml:space="preserve"> PAGE   \* MERGEFORMAT </w:instrText>
    </w:r>
    <w:r>
      <w:fldChar w:fldCharType="separate"/>
    </w:r>
    <w:r>
      <w:rPr>
        <w:noProof/>
      </w:rPr>
      <w:t>7</w:t>
    </w:r>
    <w:r>
      <w:fldChar w:fldCharType="end"/>
    </w:r>
  </w:p>
  <w:p w:rsidR="00B6314D" w:rsidRDefault="00B631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14D" w:rsidRDefault="00B6314D" w:rsidP="00A640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6314D" w:rsidRDefault="00B6314D">
    <w:pPr>
      <w:pStyle w:val="Antrats"/>
    </w:pPr>
  </w:p>
  <w:p w:rsidR="00B6314D" w:rsidRDefault="00B631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14D" w:rsidRDefault="00B6314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rsidR="00F070FB" w:rsidRDefault="009A0F31">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0FB" w:rsidRDefault="009A0F3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064"/>
    <w:multiLevelType w:val="multilevel"/>
    <w:tmpl w:val="B912964C"/>
    <w:lvl w:ilvl="0">
      <w:start w:val="4"/>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9604B4D"/>
    <w:multiLevelType w:val="multilevel"/>
    <w:tmpl w:val="324AAF5A"/>
    <w:lvl w:ilvl="0">
      <w:start w:val="1"/>
      <w:numFmt w:val="decimal"/>
      <w:lvlText w:val="%1."/>
      <w:lvlJc w:val="left"/>
      <w:pPr>
        <w:ind w:left="612" w:hanging="360"/>
      </w:pPr>
      <w:rPr>
        <w:rFonts w:cs="Times New Roman" w:hint="default"/>
      </w:rPr>
    </w:lvl>
    <w:lvl w:ilvl="1">
      <w:start w:val="1"/>
      <w:numFmt w:val="decimal"/>
      <w:isLgl/>
      <w:lvlText w:val="9.%2."/>
      <w:lvlJc w:val="left"/>
      <w:pPr>
        <w:ind w:left="1069" w:hanging="360"/>
      </w:pPr>
      <w:rPr>
        <w:rFonts w:cs="Times New Roman" w:hint="default"/>
        <w:i w:val="0"/>
      </w:rPr>
    </w:lvl>
    <w:lvl w:ilvl="2">
      <w:start w:val="1"/>
      <w:numFmt w:val="decimal"/>
      <w:isLgl/>
      <w:lvlText w:val="%1.%2.%3."/>
      <w:lvlJc w:val="left"/>
      <w:pPr>
        <w:ind w:left="1886" w:hanging="720"/>
      </w:pPr>
      <w:rPr>
        <w:rFonts w:cs="Times New Roman" w:hint="default"/>
        <w:i/>
      </w:rPr>
    </w:lvl>
    <w:lvl w:ilvl="3">
      <w:start w:val="1"/>
      <w:numFmt w:val="decimal"/>
      <w:isLgl/>
      <w:lvlText w:val="%1.%2.%3.%4."/>
      <w:lvlJc w:val="left"/>
      <w:pPr>
        <w:ind w:left="2343" w:hanging="720"/>
      </w:pPr>
      <w:rPr>
        <w:rFonts w:cs="Times New Roman" w:hint="default"/>
        <w:i/>
      </w:rPr>
    </w:lvl>
    <w:lvl w:ilvl="4">
      <w:start w:val="1"/>
      <w:numFmt w:val="decimal"/>
      <w:isLgl/>
      <w:lvlText w:val="%1.%2.%3.%4.%5."/>
      <w:lvlJc w:val="left"/>
      <w:pPr>
        <w:ind w:left="3160" w:hanging="1080"/>
      </w:pPr>
      <w:rPr>
        <w:rFonts w:cs="Times New Roman" w:hint="default"/>
        <w:i/>
      </w:rPr>
    </w:lvl>
    <w:lvl w:ilvl="5">
      <w:start w:val="1"/>
      <w:numFmt w:val="decimal"/>
      <w:isLgl/>
      <w:lvlText w:val="%1.%2.%3.%4.%5.%6."/>
      <w:lvlJc w:val="left"/>
      <w:pPr>
        <w:ind w:left="3617" w:hanging="1080"/>
      </w:pPr>
      <w:rPr>
        <w:rFonts w:cs="Times New Roman" w:hint="default"/>
        <w:i/>
      </w:rPr>
    </w:lvl>
    <w:lvl w:ilvl="6">
      <w:start w:val="1"/>
      <w:numFmt w:val="decimal"/>
      <w:isLgl/>
      <w:lvlText w:val="%1.%2.%3.%4.%5.%6.%7."/>
      <w:lvlJc w:val="left"/>
      <w:pPr>
        <w:ind w:left="4434" w:hanging="1440"/>
      </w:pPr>
      <w:rPr>
        <w:rFonts w:cs="Times New Roman" w:hint="default"/>
        <w:i/>
      </w:rPr>
    </w:lvl>
    <w:lvl w:ilvl="7">
      <w:start w:val="1"/>
      <w:numFmt w:val="decimal"/>
      <w:isLgl/>
      <w:lvlText w:val="%1.%2.%3.%4.%5.%6.%7.%8."/>
      <w:lvlJc w:val="left"/>
      <w:pPr>
        <w:ind w:left="4891" w:hanging="1440"/>
      </w:pPr>
      <w:rPr>
        <w:rFonts w:cs="Times New Roman" w:hint="default"/>
        <w:i/>
      </w:rPr>
    </w:lvl>
    <w:lvl w:ilvl="8">
      <w:start w:val="1"/>
      <w:numFmt w:val="decimal"/>
      <w:isLgl/>
      <w:lvlText w:val="%1.%2.%3.%4.%5.%6.%7.%8.%9."/>
      <w:lvlJc w:val="left"/>
      <w:pPr>
        <w:ind w:left="5708" w:hanging="1800"/>
      </w:pPr>
      <w:rPr>
        <w:rFonts w:cs="Times New Roman" w:hint="default"/>
        <w:i/>
      </w:rPr>
    </w:lvl>
  </w:abstractNum>
  <w:abstractNum w:abstractNumId="2" w15:restartNumberingAfterBreak="0">
    <w:nsid w:val="14AB1921"/>
    <w:multiLevelType w:val="multilevel"/>
    <w:tmpl w:val="1F4C2998"/>
    <w:lvl w:ilvl="0">
      <w:start w:val="2"/>
      <w:numFmt w:val="decimal"/>
      <w:lvlText w:val="%1."/>
      <w:lvlJc w:val="left"/>
      <w:pPr>
        <w:ind w:left="720" w:hanging="360"/>
      </w:pPr>
      <w:rPr>
        <w:rFonts w:hint="default"/>
      </w:rPr>
    </w:lvl>
    <w:lvl w:ilvl="1">
      <w:start w:val="1"/>
      <w:numFmt w:val="decimal"/>
      <w:isLgl/>
      <w:lvlText w:val="%1.%2."/>
      <w:lvlJc w:val="left"/>
      <w:pPr>
        <w:ind w:left="2487"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735FF3"/>
    <w:multiLevelType w:val="multilevel"/>
    <w:tmpl w:val="0427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78280E"/>
    <w:multiLevelType w:val="multilevel"/>
    <w:tmpl w:val="DCAE9F70"/>
    <w:lvl w:ilvl="0">
      <w:start w:val="5"/>
      <w:numFmt w:val="decimal"/>
      <w:lvlText w:val="%1."/>
      <w:lvlJc w:val="left"/>
      <w:pPr>
        <w:ind w:left="360" w:hanging="360"/>
      </w:pPr>
      <w:rPr>
        <w:rFonts w:hint="default"/>
        <w:color w:val="auto"/>
      </w:rPr>
    </w:lvl>
    <w:lvl w:ilvl="1">
      <w:start w:val="3"/>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5" w15:restartNumberingAfterBreak="0">
    <w:nsid w:val="1D3778E4"/>
    <w:multiLevelType w:val="multilevel"/>
    <w:tmpl w:val="78BAE266"/>
    <w:lvl w:ilvl="0">
      <w:start w:val="1"/>
      <w:numFmt w:val="decimal"/>
      <w:lvlText w:val="%1."/>
      <w:lvlJc w:val="center"/>
      <w:pPr>
        <w:ind w:left="360" w:hanging="360"/>
      </w:pPr>
      <w:rPr>
        <w:rFonts w:asciiTheme="majorHAnsi" w:eastAsia="Times New Roman" w:hAnsiTheme="majorHAnsi" w:cs="Calibri Light" w:hint="default"/>
        <w:b/>
      </w:rPr>
    </w:lvl>
    <w:lvl w:ilvl="1">
      <w:start w:val="1"/>
      <w:numFmt w:val="decimal"/>
      <w:lvlText w:val="%1.%2."/>
      <w:lvlJc w:val="left"/>
      <w:pPr>
        <w:ind w:left="1637" w:hanging="360"/>
      </w:pPr>
      <w:rPr>
        <w:rFonts w:cs="Times New Roman" w:hint="default"/>
        <w:b w:val="0"/>
      </w:rPr>
    </w:lvl>
    <w:lvl w:ilvl="2">
      <w:start w:val="1"/>
      <w:numFmt w:val="decimal"/>
      <w:lvlText w:val="%1.%2.%3."/>
      <w:lvlJc w:val="left"/>
      <w:pPr>
        <w:ind w:left="2280" w:hanging="720"/>
      </w:pPr>
      <w:rPr>
        <w:rFonts w:cs="Times New Roman" w:hint="default"/>
        <w:b w:val="0"/>
      </w:rPr>
    </w:lvl>
    <w:lvl w:ilvl="3">
      <w:start w:val="1"/>
      <w:numFmt w:val="decimal"/>
      <w:lvlText w:val="%1.%2.%3.%4."/>
      <w:lvlJc w:val="left"/>
      <w:pPr>
        <w:ind w:left="2989"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6" w15:restartNumberingAfterBreak="0">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3983732"/>
    <w:multiLevelType w:val="multilevel"/>
    <w:tmpl w:val="B2CCF0C4"/>
    <w:lvl w:ilvl="0">
      <w:start w:val="1"/>
      <w:numFmt w:val="decimal"/>
      <w:lvlText w:val="%1."/>
      <w:lvlJc w:val="left"/>
      <w:pPr>
        <w:ind w:left="360" w:hanging="360"/>
      </w:pPr>
    </w:lvl>
    <w:lvl w:ilvl="1">
      <w:start w:val="1"/>
      <w:numFmt w:val="decimal"/>
      <w:isLgl/>
      <w:lvlText w:val="%1.%2."/>
      <w:lvlJc w:val="left"/>
      <w:pPr>
        <w:ind w:left="1069"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C84408"/>
    <w:multiLevelType w:val="hybridMultilevel"/>
    <w:tmpl w:val="437C7B06"/>
    <w:lvl w:ilvl="0" w:tplc="D472D13A">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AF539C3"/>
    <w:multiLevelType w:val="multilevel"/>
    <w:tmpl w:val="5C0EDA9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B017572"/>
    <w:multiLevelType w:val="multilevel"/>
    <w:tmpl w:val="ADA419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F21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A27BDD"/>
    <w:multiLevelType w:val="hybridMultilevel"/>
    <w:tmpl w:val="B5121EA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CE905BF"/>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376A34"/>
    <w:multiLevelType w:val="hybridMultilevel"/>
    <w:tmpl w:val="7364242C"/>
    <w:lvl w:ilvl="0" w:tplc="1046B56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D962BD2"/>
    <w:multiLevelType w:val="hybridMultilevel"/>
    <w:tmpl w:val="8080368C"/>
    <w:lvl w:ilvl="0" w:tplc="CEE48068">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855A20"/>
    <w:multiLevelType w:val="hybridMultilevel"/>
    <w:tmpl w:val="39B2C0EA"/>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E55C26"/>
    <w:multiLevelType w:val="multilevel"/>
    <w:tmpl w:val="D6E80A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AE34C11"/>
    <w:multiLevelType w:val="multilevel"/>
    <w:tmpl w:val="43043EEC"/>
    <w:lvl w:ilvl="0">
      <w:start w:val="15"/>
      <w:numFmt w:val="decimal"/>
      <w:lvlText w:val="%1."/>
      <w:lvlJc w:val="left"/>
      <w:pPr>
        <w:ind w:left="480" w:hanging="480"/>
      </w:pPr>
      <w:rPr>
        <w:rFonts w:cs="Times New Roman" w:hint="default"/>
      </w:rPr>
    </w:lvl>
    <w:lvl w:ilvl="1">
      <w:start w:val="4"/>
      <w:numFmt w:val="decimal"/>
      <w:lvlText w:val="%1.%2."/>
      <w:lvlJc w:val="left"/>
      <w:pPr>
        <w:ind w:left="1757" w:hanging="480"/>
      </w:pPr>
      <w:rPr>
        <w:rFonts w:cs="Times New Roman" w:hint="default"/>
      </w:rPr>
    </w:lvl>
    <w:lvl w:ilvl="2">
      <w:start w:val="1"/>
      <w:numFmt w:val="decimal"/>
      <w:lvlText w:val="%1.%2.%3."/>
      <w:lvlJc w:val="left"/>
      <w:pPr>
        <w:ind w:left="3274" w:hanging="720"/>
      </w:pPr>
      <w:rPr>
        <w:rFonts w:cs="Times New Roman" w:hint="default"/>
        <w:b w:val="0"/>
        <w:bCs/>
      </w:rPr>
    </w:lvl>
    <w:lvl w:ilvl="3">
      <w:start w:val="1"/>
      <w:numFmt w:val="decimal"/>
      <w:lvlText w:val="%1.%2.%3.%4."/>
      <w:lvlJc w:val="left"/>
      <w:pPr>
        <w:ind w:left="4551" w:hanging="720"/>
      </w:pPr>
      <w:rPr>
        <w:rFonts w:cs="Times New Roman" w:hint="default"/>
      </w:rPr>
    </w:lvl>
    <w:lvl w:ilvl="4">
      <w:start w:val="1"/>
      <w:numFmt w:val="decimal"/>
      <w:lvlText w:val="%1.%2.%3.%4.%5."/>
      <w:lvlJc w:val="left"/>
      <w:pPr>
        <w:ind w:left="6188" w:hanging="1080"/>
      </w:pPr>
      <w:rPr>
        <w:rFonts w:cs="Times New Roman" w:hint="default"/>
      </w:rPr>
    </w:lvl>
    <w:lvl w:ilvl="5">
      <w:start w:val="1"/>
      <w:numFmt w:val="decimal"/>
      <w:lvlText w:val="%1.%2.%3.%4.%5.%6."/>
      <w:lvlJc w:val="left"/>
      <w:pPr>
        <w:ind w:left="7465" w:hanging="1080"/>
      </w:pPr>
      <w:rPr>
        <w:rFonts w:cs="Times New Roman" w:hint="default"/>
      </w:rPr>
    </w:lvl>
    <w:lvl w:ilvl="6">
      <w:start w:val="1"/>
      <w:numFmt w:val="decimal"/>
      <w:lvlText w:val="%1.%2.%3.%4.%5.%6.%7."/>
      <w:lvlJc w:val="left"/>
      <w:pPr>
        <w:ind w:left="9102" w:hanging="1440"/>
      </w:pPr>
      <w:rPr>
        <w:rFonts w:cs="Times New Roman" w:hint="default"/>
      </w:rPr>
    </w:lvl>
    <w:lvl w:ilvl="7">
      <w:start w:val="1"/>
      <w:numFmt w:val="decimal"/>
      <w:lvlText w:val="%1.%2.%3.%4.%5.%6.%7.%8."/>
      <w:lvlJc w:val="left"/>
      <w:pPr>
        <w:ind w:left="10379" w:hanging="1440"/>
      </w:pPr>
      <w:rPr>
        <w:rFonts w:cs="Times New Roman" w:hint="default"/>
      </w:rPr>
    </w:lvl>
    <w:lvl w:ilvl="8">
      <w:start w:val="1"/>
      <w:numFmt w:val="decimal"/>
      <w:lvlText w:val="%1.%2.%3.%4.%5.%6.%7.%8.%9."/>
      <w:lvlJc w:val="left"/>
      <w:pPr>
        <w:ind w:left="12016" w:hanging="1800"/>
      </w:pPr>
      <w:rPr>
        <w:rFonts w:cs="Times New Roman" w:hint="default"/>
      </w:rPr>
    </w:lvl>
  </w:abstractNum>
  <w:abstractNum w:abstractNumId="2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23" w15:restartNumberingAfterBreak="0">
    <w:nsid w:val="7A171B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BD4565"/>
    <w:multiLevelType w:val="hybridMultilevel"/>
    <w:tmpl w:val="7AEC2306"/>
    <w:lvl w:ilvl="0" w:tplc="DA9896A4">
      <w:start w:val="1"/>
      <w:numFmt w:val="decimal"/>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50514830">
    <w:abstractNumId w:val="7"/>
  </w:num>
  <w:num w:numId="2" w16cid:durableId="965965643">
    <w:abstractNumId w:val="15"/>
  </w:num>
  <w:num w:numId="3" w16cid:durableId="773280937">
    <w:abstractNumId w:val="21"/>
  </w:num>
  <w:num w:numId="4" w16cid:durableId="1581909000">
    <w:abstractNumId w:val="17"/>
  </w:num>
  <w:num w:numId="5" w16cid:durableId="308630696">
    <w:abstractNumId w:val="24"/>
  </w:num>
  <w:num w:numId="6" w16cid:durableId="1810249074">
    <w:abstractNumId w:val="11"/>
  </w:num>
  <w:num w:numId="7" w16cid:durableId="1325281206">
    <w:abstractNumId w:val="2"/>
  </w:num>
  <w:num w:numId="8" w16cid:durableId="1060591221">
    <w:abstractNumId w:val="19"/>
  </w:num>
  <w:num w:numId="9" w16cid:durableId="1841769238">
    <w:abstractNumId w:val="3"/>
  </w:num>
  <w:num w:numId="10" w16cid:durableId="1929998033">
    <w:abstractNumId w:val="8"/>
  </w:num>
  <w:num w:numId="11" w16cid:durableId="692340164">
    <w:abstractNumId w:val="12"/>
  </w:num>
  <w:num w:numId="12" w16cid:durableId="163633121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226911647">
    <w:abstractNumId w:val="13"/>
  </w:num>
  <w:num w:numId="14" w16cid:durableId="328289103">
    <w:abstractNumId w:val="23"/>
  </w:num>
  <w:num w:numId="15" w16cid:durableId="1124271226">
    <w:abstractNumId w:val="14"/>
  </w:num>
  <w:num w:numId="16" w16cid:durableId="92483488">
    <w:abstractNumId w:val="18"/>
  </w:num>
  <w:num w:numId="17" w16cid:durableId="1203129194">
    <w:abstractNumId w:val="9"/>
  </w:num>
  <w:num w:numId="18" w16cid:durableId="1345323884">
    <w:abstractNumId w:val="4"/>
  </w:num>
  <w:num w:numId="19" w16cid:durableId="1795369195">
    <w:abstractNumId w:val="16"/>
  </w:num>
  <w:num w:numId="20" w16cid:durableId="999120799">
    <w:abstractNumId w:val="1"/>
  </w:num>
  <w:num w:numId="21" w16cid:durableId="75366511">
    <w:abstractNumId w:val="6"/>
  </w:num>
  <w:num w:numId="22" w16cid:durableId="1269771775">
    <w:abstractNumId w:val="5"/>
  </w:num>
  <w:num w:numId="23" w16cid:durableId="2130197489">
    <w:abstractNumId w:val="20"/>
  </w:num>
  <w:num w:numId="24" w16cid:durableId="1949579173">
    <w:abstractNumId w:val="0"/>
  </w:num>
  <w:num w:numId="25" w16cid:durableId="6411528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71"/>
    <w:rsid w:val="00020435"/>
    <w:rsid w:val="000322F9"/>
    <w:rsid w:val="000424ED"/>
    <w:rsid w:val="0004456C"/>
    <w:rsid w:val="0005584A"/>
    <w:rsid w:val="00060891"/>
    <w:rsid w:val="00073221"/>
    <w:rsid w:val="00081C4F"/>
    <w:rsid w:val="000A6F46"/>
    <w:rsid w:val="000C0FBC"/>
    <w:rsid w:val="000C7875"/>
    <w:rsid w:val="00100252"/>
    <w:rsid w:val="001234A7"/>
    <w:rsid w:val="0012770A"/>
    <w:rsid w:val="001F3DF6"/>
    <w:rsid w:val="001F699A"/>
    <w:rsid w:val="00212B7D"/>
    <w:rsid w:val="002832AA"/>
    <w:rsid w:val="002A3B65"/>
    <w:rsid w:val="002A3C62"/>
    <w:rsid w:val="002D6D77"/>
    <w:rsid w:val="00372A70"/>
    <w:rsid w:val="003C6471"/>
    <w:rsid w:val="00427F89"/>
    <w:rsid w:val="00432125"/>
    <w:rsid w:val="00465793"/>
    <w:rsid w:val="004B1B6A"/>
    <w:rsid w:val="004B3B63"/>
    <w:rsid w:val="004D326C"/>
    <w:rsid w:val="004E2DFF"/>
    <w:rsid w:val="004E6C1B"/>
    <w:rsid w:val="00534CD5"/>
    <w:rsid w:val="0054573F"/>
    <w:rsid w:val="00570C48"/>
    <w:rsid w:val="00592D28"/>
    <w:rsid w:val="005A0B5F"/>
    <w:rsid w:val="005E25DC"/>
    <w:rsid w:val="006536F1"/>
    <w:rsid w:val="00692411"/>
    <w:rsid w:val="006931C0"/>
    <w:rsid w:val="0069454E"/>
    <w:rsid w:val="00712BF5"/>
    <w:rsid w:val="007879DB"/>
    <w:rsid w:val="007B401B"/>
    <w:rsid w:val="007F570E"/>
    <w:rsid w:val="00861417"/>
    <w:rsid w:val="008B5433"/>
    <w:rsid w:val="008C35F5"/>
    <w:rsid w:val="0092255C"/>
    <w:rsid w:val="009A0F31"/>
    <w:rsid w:val="009D720C"/>
    <w:rsid w:val="009E28DE"/>
    <w:rsid w:val="00AF2FE4"/>
    <w:rsid w:val="00B21554"/>
    <w:rsid w:val="00B43C1B"/>
    <w:rsid w:val="00B575FC"/>
    <w:rsid w:val="00B6314D"/>
    <w:rsid w:val="00B71F3E"/>
    <w:rsid w:val="00B740E2"/>
    <w:rsid w:val="00BB0747"/>
    <w:rsid w:val="00BF675C"/>
    <w:rsid w:val="00C06AE7"/>
    <w:rsid w:val="00C06DAC"/>
    <w:rsid w:val="00C1025C"/>
    <w:rsid w:val="00C15A40"/>
    <w:rsid w:val="00C47645"/>
    <w:rsid w:val="00C814E7"/>
    <w:rsid w:val="00C97D8B"/>
    <w:rsid w:val="00CE15C7"/>
    <w:rsid w:val="00D02204"/>
    <w:rsid w:val="00D06F40"/>
    <w:rsid w:val="00D44817"/>
    <w:rsid w:val="00D4709D"/>
    <w:rsid w:val="00D73806"/>
    <w:rsid w:val="00D82E24"/>
    <w:rsid w:val="00D93177"/>
    <w:rsid w:val="00DA0216"/>
    <w:rsid w:val="00DA4CE7"/>
    <w:rsid w:val="00DD0BC3"/>
    <w:rsid w:val="00E14282"/>
    <w:rsid w:val="00E41EBF"/>
    <w:rsid w:val="00E64EA8"/>
    <w:rsid w:val="00E922C7"/>
    <w:rsid w:val="00EA7F79"/>
    <w:rsid w:val="00EC224C"/>
    <w:rsid w:val="00F070FB"/>
    <w:rsid w:val="00F80AEC"/>
    <w:rsid w:val="00F86906"/>
    <w:rsid w:val="00FA3E27"/>
    <w:rsid w:val="00FF0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5C81"/>
  <w15:chartTrackingRefBased/>
  <w15:docId w15:val="{6330A76E-8ED8-413B-B8A9-20DB4C7D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47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C6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C6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C647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C647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C647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C647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647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647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647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647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C647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C647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C647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C647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C64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64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64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64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64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6471"/>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64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64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647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C6471"/>
    <w:pPr>
      <w:ind w:left="720"/>
      <w:contextualSpacing/>
    </w:pPr>
  </w:style>
  <w:style w:type="character" w:styleId="Rykuspabraukimas">
    <w:name w:val="Intense Emphasis"/>
    <w:basedOn w:val="Numatytasispastraiposriftas"/>
    <w:uiPriority w:val="21"/>
    <w:qFormat/>
    <w:rsid w:val="003C6471"/>
    <w:rPr>
      <w:i/>
      <w:iCs/>
      <w:color w:val="2F5496" w:themeColor="accent1" w:themeShade="BF"/>
    </w:rPr>
  </w:style>
  <w:style w:type="paragraph" w:styleId="Iskirtacitata">
    <w:name w:val="Intense Quote"/>
    <w:basedOn w:val="prastasis"/>
    <w:next w:val="prastasis"/>
    <w:link w:val="IskirtacitataDiagrama"/>
    <w:uiPriority w:val="30"/>
    <w:qFormat/>
    <w:rsid w:val="003C6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C6471"/>
    <w:rPr>
      <w:i/>
      <w:iCs/>
      <w:color w:val="2F5496" w:themeColor="accent1" w:themeShade="BF"/>
    </w:rPr>
  </w:style>
  <w:style w:type="character" w:styleId="Rykinuoroda">
    <w:name w:val="Intense Reference"/>
    <w:basedOn w:val="Numatytasispastraiposriftas"/>
    <w:uiPriority w:val="32"/>
    <w:qFormat/>
    <w:rsid w:val="003C6471"/>
    <w:rPr>
      <w:b/>
      <w:bCs/>
      <w:smallCaps/>
      <w:color w:val="2F5496" w:themeColor="accent1" w:themeShade="BF"/>
      <w:spacing w:val="5"/>
    </w:rPr>
  </w:style>
  <w:style w:type="character" w:styleId="Hipersaitas">
    <w:name w:val="Hyperlink"/>
    <w:basedOn w:val="Numatytasispastraiposriftas"/>
    <w:uiPriority w:val="99"/>
    <w:unhideWhenUsed/>
    <w:rsid w:val="003C647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C6471"/>
  </w:style>
  <w:style w:type="paragraph" w:styleId="Antrats">
    <w:name w:val="header"/>
    <w:basedOn w:val="prastasis"/>
    <w:link w:val="AntratsDiagrama"/>
    <w:uiPriority w:val="99"/>
    <w:unhideWhenUsed/>
    <w:rsid w:val="003C6471"/>
    <w:pPr>
      <w:tabs>
        <w:tab w:val="center" w:pos="4513"/>
        <w:tab w:val="right" w:pos="9026"/>
      </w:tabs>
    </w:pPr>
  </w:style>
  <w:style w:type="character" w:customStyle="1" w:styleId="AntratsDiagrama">
    <w:name w:val="Antraštės Diagrama"/>
    <w:basedOn w:val="Numatytasispastraiposriftas"/>
    <w:link w:val="Antrats"/>
    <w:uiPriority w:val="99"/>
    <w:rsid w:val="003C6471"/>
    <w:rPr>
      <w:rFonts w:eastAsiaTheme="minorEastAsia"/>
      <w:kern w:val="0"/>
      <w:sz w:val="21"/>
      <w:szCs w:val="21"/>
      <w:lang w:eastAsia="lt-LT"/>
      <w14:ligatures w14:val="none"/>
    </w:rPr>
  </w:style>
  <w:style w:type="paragraph" w:styleId="Porat">
    <w:name w:val="footer"/>
    <w:basedOn w:val="prastasis"/>
    <w:link w:val="PoratDiagrama"/>
    <w:unhideWhenUsed/>
    <w:rsid w:val="003C6471"/>
    <w:pPr>
      <w:tabs>
        <w:tab w:val="center" w:pos="4513"/>
        <w:tab w:val="right" w:pos="9026"/>
      </w:tabs>
    </w:pPr>
  </w:style>
  <w:style w:type="character" w:customStyle="1" w:styleId="PoratDiagrama">
    <w:name w:val="Poraštė Diagrama"/>
    <w:basedOn w:val="Numatytasispastraiposriftas"/>
    <w:link w:val="Porat"/>
    <w:rsid w:val="003C6471"/>
    <w:rPr>
      <w:rFonts w:eastAsiaTheme="minorEastAsia"/>
      <w:kern w:val="0"/>
      <w:sz w:val="21"/>
      <w:szCs w:val="21"/>
      <w:lang w:eastAsia="lt-LT"/>
      <w14:ligatures w14:val="none"/>
    </w:rPr>
  </w:style>
  <w:style w:type="paragraph" w:styleId="Betarp">
    <w:name w:val="No Spacing"/>
    <w:link w:val="BetarpDiagrama"/>
    <w:uiPriority w:val="1"/>
    <w:qFormat/>
    <w:rsid w:val="003C6471"/>
    <w:pPr>
      <w:spacing w:after="0" w:line="240" w:lineRule="auto"/>
      <w:ind w:firstLine="697"/>
      <w:jc w:val="both"/>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C6471"/>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C6471"/>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3C6471"/>
    <w:pPr>
      <w:tabs>
        <w:tab w:val="left" w:pos="426"/>
        <w:tab w:val="left" w:pos="1100"/>
        <w:tab w:val="right" w:leader="dot" w:pos="9962"/>
      </w:tabs>
      <w:ind w:left="709" w:right="877" w:firstLine="0"/>
    </w:pPr>
  </w:style>
  <w:style w:type="paragraph" w:styleId="Turinys2">
    <w:name w:val="toc 2"/>
    <w:basedOn w:val="prastasis"/>
    <w:next w:val="prastasis"/>
    <w:autoRedefine/>
    <w:uiPriority w:val="39"/>
    <w:unhideWhenUsed/>
    <w:rsid w:val="003C6471"/>
    <w:pPr>
      <w:tabs>
        <w:tab w:val="right" w:leader="dot" w:pos="9962"/>
      </w:tabs>
      <w:ind w:left="220"/>
    </w:pPr>
    <w:rPr>
      <w:rFonts w:cstheme="minorHAnsi"/>
      <w:noProof/>
    </w:rPr>
  </w:style>
  <w:style w:type="table" w:customStyle="1" w:styleId="TableGrid2">
    <w:name w:val="Table Grid2"/>
    <w:basedOn w:val="prastojilentel"/>
    <w:next w:val="Lentelstinklelis"/>
    <w:uiPriority w:val="39"/>
    <w:rsid w:val="003C647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3C647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C6471"/>
    <w:rPr>
      <w:rFonts w:ascii="Times New Roman" w:eastAsia="Times New Roman" w:hAnsi="Times New Roman" w:cs="Times New Roman"/>
      <w:kern w:val="0"/>
      <w:sz w:val="22"/>
      <w:szCs w:val="22"/>
      <w14:ligatures w14:val="none"/>
    </w:rPr>
  </w:style>
  <w:style w:type="table" w:styleId="Lentelstinklelis">
    <w:name w:val="Table Grid"/>
    <w:basedOn w:val="prastojilentel"/>
    <w:uiPriority w:val="39"/>
    <w:rsid w:val="003C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3C647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C6471"/>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86906"/>
    <w:rPr>
      <w:color w:val="605E5C"/>
      <w:shd w:val="clear" w:color="auto" w:fill="E1DFDD"/>
    </w:rPr>
  </w:style>
  <w:style w:type="table" w:customStyle="1" w:styleId="Lentelstinklelis1">
    <w:name w:val="Lentelės tinklelis1"/>
    <w:basedOn w:val="prastojilentel"/>
    <w:next w:val="Lentelstinklelis"/>
    <w:uiPriority w:val="39"/>
    <w:rsid w:val="00D82E24"/>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B631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030">
      <w:bodyDiv w:val="1"/>
      <w:marLeft w:val="0"/>
      <w:marRight w:val="0"/>
      <w:marTop w:val="0"/>
      <w:marBottom w:val="0"/>
      <w:divBdr>
        <w:top w:val="none" w:sz="0" w:space="0" w:color="auto"/>
        <w:left w:val="none" w:sz="0" w:space="0" w:color="auto"/>
        <w:bottom w:val="none" w:sz="0" w:space="0" w:color="auto"/>
        <w:right w:val="none" w:sz="0" w:space="0" w:color="auto"/>
      </w:divBdr>
    </w:div>
    <w:div w:id="344749976">
      <w:bodyDiv w:val="1"/>
      <w:marLeft w:val="0"/>
      <w:marRight w:val="0"/>
      <w:marTop w:val="0"/>
      <w:marBottom w:val="0"/>
      <w:divBdr>
        <w:top w:val="none" w:sz="0" w:space="0" w:color="auto"/>
        <w:left w:val="none" w:sz="0" w:space="0" w:color="auto"/>
        <w:bottom w:val="none" w:sz="0" w:space="0" w:color="auto"/>
        <w:right w:val="none" w:sz="0" w:space="0" w:color="auto"/>
      </w:divBdr>
    </w:div>
    <w:div w:id="368727140">
      <w:bodyDiv w:val="1"/>
      <w:marLeft w:val="0"/>
      <w:marRight w:val="0"/>
      <w:marTop w:val="0"/>
      <w:marBottom w:val="0"/>
      <w:divBdr>
        <w:top w:val="none" w:sz="0" w:space="0" w:color="auto"/>
        <w:left w:val="none" w:sz="0" w:space="0" w:color="auto"/>
        <w:bottom w:val="none" w:sz="0" w:space="0" w:color="auto"/>
        <w:right w:val="none" w:sz="0" w:space="0" w:color="auto"/>
      </w:divBdr>
    </w:div>
    <w:div w:id="701588289">
      <w:bodyDiv w:val="1"/>
      <w:marLeft w:val="0"/>
      <w:marRight w:val="0"/>
      <w:marTop w:val="0"/>
      <w:marBottom w:val="0"/>
      <w:divBdr>
        <w:top w:val="none" w:sz="0" w:space="0" w:color="auto"/>
        <w:left w:val="none" w:sz="0" w:space="0" w:color="auto"/>
        <w:bottom w:val="none" w:sz="0" w:space="0" w:color="auto"/>
        <w:right w:val="none" w:sz="0" w:space="0" w:color="auto"/>
      </w:divBdr>
    </w:div>
    <w:div w:id="1447429186">
      <w:bodyDiv w:val="1"/>
      <w:marLeft w:val="0"/>
      <w:marRight w:val="0"/>
      <w:marTop w:val="0"/>
      <w:marBottom w:val="0"/>
      <w:divBdr>
        <w:top w:val="none" w:sz="0" w:space="0" w:color="auto"/>
        <w:left w:val="none" w:sz="0" w:space="0" w:color="auto"/>
        <w:bottom w:val="none" w:sz="0" w:space="0" w:color="auto"/>
        <w:right w:val="none" w:sz="0" w:space="0" w:color="auto"/>
      </w:divBdr>
    </w:div>
    <w:div w:id="1741252908">
      <w:bodyDiv w:val="1"/>
      <w:marLeft w:val="0"/>
      <w:marRight w:val="0"/>
      <w:marTop w:val="0"/>
      <w:marBottom w:val="0"/>
      <w:divBdr>
        <w:top w:val="none" w:sz="0" w:space="0" w:color="auto"/>
        <w:left w:val="none" w:sz="0" w:space="0" w:color="auto"/>
        <w:bottom w:val="none" w:sz="0" w:space="0" w:color="auto"/>
        <w:right w:val="none" w:sz="0" w:space="0" w:color="auto"/>
      </w:divBdr>
    </w:div>
    <w:div w:id="2045520337">
      <w:bodyDiv w:val="1"/>
      <w:marLeft w:val="0"/>
      <w:marRight w:val="0"/>
      <w:marTop w:val="0"/>
      <w:marBottom w:val="0"/>
      <w:divBdr>
        <w:top w:val="none" w:sz="0" w:space="0" w:color="auto"/>
        <w:left w:val="none" w:sz="0" w:space="0" w:color="auto"/>
        <w:bottom w:val="none" w:sz="0" w:space="0" w:color="auto"/>
        <w:right w:val="none" w:sz="0" w:space="0" w:color="auto"/>
      </w:divBdr>
    </w:div>
    <w:div w:id="20573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eringa.armonaviciene@kaisiadorysbft.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dziuginta.morkuniene@kaisiadorysss.lt"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ziuginta.morkuniene@kaisiadorysssc.lt" TargetMode="External"/><Relationship Id="rId23" Type="http://schemas.openxmlformats.org/officeDocument/2006/relationships/footer" Target="footer3.xml"/><Relationship Id="rId10" Type="http://schemas.openxmlformats.org/officeDocument/2006/relationships/hyperlink" Target="mailto:info@kaisiadorysbft.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kvizitai.vz.lt/pasto-kodai/LT-56166/" TargetMode="External"/><Relationship Id="rId14" Type="http://schemas.openxmlformats.org/officeDocument/2006/relationships/hyperlink" Target="https://nbfc.lrv.lt" TargetMode="Externa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0A9194E7BC4C08AE936D85051B2FC7"/>
        <w:category>
          <w:name w:val="Bendrosios nuostatos"/>
          <w:gallery w:val="placeholder"/>
        </w:category>
        <w:types>
          <w:type w:val="bbPlcHdr"/>
        </w:types>
        <w:behaviors>
          <w:behavior w:val="content"/>
        </w:behaviors>
        <w:guid w:val="{33758314-A510-470E-9CBB-95DBB4936760}"/>
      </w:docPartPr>
      <w:docPartBody>
        <w:p w:rsidR="006D1736" w:rsidRDefault="00235162" w:rsidP="00235162">
          <w:pPr>
            <w:pStyle w:val="D80A9194E7BC4C08AE936D85051B2FC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62"/>
    <w:rsid w:val="00020435"/>
    <w:rsid w:val="0005584A"/>
    <w:rsid w:val="0012770A"/>
    <w:rsid w:val="001A4826"/>
    <w:rsid w:val="001A6754"/>
    <w:rsid w:val="001B4B04"/>
    <w:rsid w:val="00235162"/>
    <w:rsid w:val="002556F2"/>
    <w:rsid w:val="0038245B"/>
    <w:rsid w:val="00421BC8"/>
    <w:rsid w:val="00427F89"/>
    <w:rsid w:val="00432125"/>
    <w:rsid w:val="0044413C"/>
    <w:rsid w:val="00446B91"/>
    <w:rsid w:val="004E6C1B"/>
    <w:rsid w:val="005172C3"/>
    <w:rsid w:val="006022F3"/>
    <w:rsid w:val="006931C0"/>
    <w:rsid w:val="006D1736"/>
    <w:rsid w:val="006F65EC"/>
    <w:rsid w:val="00771113"/>
    <w:rsid w:val="007F6050"/>
    <w:rsid w:val="00852855"/>
    <w:rsid w:val="008C35F5"/>
    <w:rsid w:val="008F719D"/>
    <w:rsid w:val="009C195D"/>
    <w:rsid w:val="009D720C"/>
    <w:rsid w:val="00A9785B"/>
    <w:rsid w:val="00AF2FE4"/>
    <w:rsid w:val="00BC3B83"/>
    <w:rsid w:val="00BF7BA7"/>
    <w:rsid w:val="00C06DAC"/>
    <w:rsid w:val="00C1025C"/>
    <w:rsid w:val="00C174E6"/>
    <w:rsid w:val="00D06F40"/>
    <w:rsid w:val="00D967E1"/>
    <w:rsid w:val="00DA4CE7"/>
    <w:rsid w:val="00E14282"/>
    <w:rsid w:val="00E41EBF"/>
    <w:rsid w:val="00EA7F79"/>
    <w:rsid w:val="00F3091A"/>
    <w:rsid w:val="00F6281F"/>
    <w:rsid w:val="00FE3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80A9194E7BC4C08AE936D85051B2FC7">
    <w:name w:val="D80A9194E7BC4C08AE936D85051B2FC7"/>
    <w:rsid w:val="00235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D206D-F254-42AA-B929-6B3B82F0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27</Pages>
  <Words>29345</Words>
  <Characters>16728</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Neringa Armonavičienė</cp:lastModifiedBy>
  <cp:revision>13</cp:revision>
  <dcterms:created xsi:type="dcterms:W3CDTF">2025-09-30T11:23:00Z</dcterms:created>
  <dcterms:modified xsi:type="dcterms:W3CDTF">2025-10-23T13:34:00Z</dcterms:modified>
</cp:coreProperties>
</file>