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3D37B9" w:rsidRDefault="009B2FD4" w:rsidP="0074162F">
      <w:pPr>
        <w:pStyle w:val="NormalWeb"/>
        <w:spacing w:before="0" w:beforeAutospacing="0" w:after="0" w:afterAutospacing="0"/>
        <w:jc w:val="center"/>
        <w:rPr>
          <w:rFonts w:ascii="Arial" w:hAnsi="Arial" w:cs="Arial"/>
          <w:b/>
          <w:bCs/>
          <w:sz w:val="20"/>
          <w:szCs w:val="20"/>
          <w:highlight w:val="yellow"/>
        </w:rPr>
      </w:pPr>
      <w:bookmarkStart w:id="0" w:name="_Ref39744312"/>
      <w:r w:rsidRPr="003D37B9">
        <w:rPr>
          <w:rFonts w:ascii="Arial" w:hAnsi="Arial" w:cs="Arial"/>
          <w:noProof/>
          <w:sz w:val="20"/>
          <w:szCs w:val="20"/>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3D37B9" w:rsidRDefault="0074162F" w:rsidP="0074162F">
      <w:pPr>
        <w:pStyle w:val="NormalWeb"/>
        <w:spacing w:before="0" w:beforeAutospacing="0" w:after="0" w:afterAutospacing="0"/>
        <w:jc w:val="center"/>
        <w:rPr>
          <w:rFonts w:ascii="Arial" w:hAnsi="Arial" w:cs="Arial"/>
          <w:b/>
          <w:bCs/>
          <w:sz w:val="20"/>
          <w:szCs w:val="20"/>
          <w:highlight w:val="yellow"/>
        </w:rPr>
      </w:pPr>
    </w:p>
    <w:p w14:paraId="00A31271" w14:textId="77777777" w:rsidR="0074162F" w:rsidRPr="003D37B9" w:rsidRDefault="0074162F" w:rsidP="0074162F">
      <w:pPr>
        <w:pStyle w:val="NormalWeb"/>
        <w:spacing w:before="0" w:beforeAutospacing="0" w:after="0" w:afterAutospacing="0"/>
        <w:jc w:val="center"/>
        <w:rPr>
          <w:rFonts w:ascii="Arial" w:hAnsi="Arial" w:cs="Arial"/>
          <w:b/>
          <w:bCs/>
          <w:sz w:val="20"/>
          <w:szCs w:val="20"/>
          <w:highlight w:val="yellow"/>
        </w:rPr>
      </w:pPr>
    </w:p>
    <w:p w14:paraId="0B07214A" w14:textId="77777777" w:rsidR="0074162F" w:rsidRPr="003D37B9" w:rsidRDefault="0074162F" w:rsidP="0074162F">
      <w:pPr>
        <w:jc w:val="center"/>
        <w:rPr>
          <w:rFonts w:ascii="Arial" w:hAnsi="Arial" w:cs="Arial"/>
          <w:b/>
          <w:sz w:val="20"/>
          <w:szCs w:val="20"/>
        </w:rPr>
      </w:pPr>
      <w:r w:rsidRPr="003D37B9">
        <w:rPr>
          <w:rFonts w:ascii="Arial" w:hAnsi="Arial" w:cs="Arial"/>
          <w:b/>
          <w:sz w:val="20"/>
          <w:szCs w:val="20"/>
        </w:rPr>
        <w:t>VILNIAUS UNIVERSITETAS</w:t>
      </w:r>
    </w:p>
    <w:p w14:paraId="2B94DC1E" w14:textId="77777777" w:rsidR="0074162F" w:rsidRPr="003D37B9" w:rsidRDefault="0074162F" w:rsidP="0074162F">
      <w:pPr>
        <w:pStyle w:val="NormalWeb"/>
        <w:spacing w:before="0" w:beforeAutospacing="0" w:after="0" w:afterAutospacing="0"/>
        <w:jc w:val="center"/>
        <w:rPr>
          <w:rFonts w:ascii="Arial" w:hAnsi="Arial" w:cs="Arial"/>
          <w:b/>
          <w:bCs/>
          <w:sz w:val="20"/>
          <w:szCs w:val="20"/>
          <w:highlight w:val="yellow"/>
        </w:rPr>
      </w:pPr>
    </w:p>
    <w:p w14:paraId="08CD2DC7" w14:textId="77777777" w:rsidR="0074162F" w:rsidRPr="003D37B9" w:rsidRDefault="0074162F" w:rsidP="0074162F">
      <w:pPr>
        <w:pStyle w:val="NormalWeb"/>
        <w:spacing w:before="0" w:beforeAutospacing="0" w:after="0" w:afterAutospacing="0"/>
        <w:jc w:val="center"/>
        <w:rPr>
          <w:rFonts w:ascii="Arial" w:hAnsi="Arial" w:cs="Arial"/>
          <w:b/>
          <w:bCs/>
          <w:sz w:val="20"/>
          <w:szCs w:val="20"/>
          <w:highlight w:val="yellow"/>
        </w:rPr>
      </w:pPr>
    </w:p>
    <w:p w14:paraId="4261CFF8" w14:textId="77777777" w:rsidR="0074162F" w:rsidRPr="003D37B9" w:rsidRDefault="0074162F" w:rsidP="0074162F">
      <w:pPr>
        <w:pStyle w:val="NormalWeb"/>
        <w:spacing w:before="0" w:beforeAutospacing="0" w:after="0" w:afterAutospacing="0"/>
        <w:jc w:val="center"/>
        <w:rPr>
          <w:rFonts w:ascii="Arial" w:hAnsi="Arial" w:cs="Arial"/>
          <w:b/>
          <w:bCs/>
          <w:sz w:val="20"/>
          <w:szCs w:val="20"/>
        </w:rPr>
      </w:pPr>
      <w:r w:rsidRPr="003D37B9">
        <w:rPr>
          <w:rFonts w:ascii="Arial" w:hAnsi="Arial" w:cs="Arial"/>
          <w:b/>
          <w:bCs/>
          <w:sz w:val="20"/>
          <w:szCs w:val="20"/>
        </w:rPr>
        <w:t xml:space="preserve">MAŽOS VERTĖS VIEŠOJO PIRKIMO </w:t>
      </w:r>
    </w:p>
    <w:p w14:paraId="3D7446C8" w14:textId="77777777" w:rsidR="0074162F" w:rsidRPr="003D37B9" w:rsidRDefault="0074162F" w:rsidP="0074162F">
      <w:pPr>
        <w:pStyle w:val="NormalWeb"/>
        <w:spacing w:before="0" w:beforeAutospacing="0" w:after="0" w:afterAutospacing="0"/>
        <w:jc w:val="center"/>
        <w:rPr>
          <w:rFonts w:ascii="Arial" w:hAnsi="Arial" w:cs="Arial"/>
          <w:b/>
          <w:bCs/>
          <w:sz w:val="20"/>
          <w:szCs w:val="20"/>
        </w:rPr>
      </w:pPr>
      <w:r w:rsidRPr="003D37B9">
        <w:rPr>
          <w:rFonts w:ascii="Arial" w:hAnsi="Arial" w:cs="Arial"/>
          <w:b/>
          <w:bCs/>
          <w:sz w:val="20"/>
          <w:szCs w:val="20"/>
        </w:rPr>
        <w:t>SKELBIAMOS APKLAUSOS</w:t>
      </w:r>
      <w:r w:rsidRPr="003D37B9">
        <w:rPr>
          <w:rFonts w:ascii="Arial" w:hAnsi="Arial" w:cs="Arial"/>
          <w:sz w:val="20"/>
          <w:szCs w:val="20"/>
        </w:rPr>
        <w:t xml:space="preserve"> </w:t>
      </w:r>
      <w:r w:rsidRPr="003D37B9">
        <w:rPr>
          <w:rFonts w:ascii="Arial" w:hAnsi="Arial" w:cs="Arial"/>
          <w:b/>
          <w:bCs/>
          <w:sz w:val="20"/>
          <w:szCs w:val="20"/>
        </w:rPr>
        <w:t>BENDROSIOS SĄLYGOS</w:t>
      </w:r>
    </w:p>
    <w:p w14:paraId="30CC352F" w14:textId="77777777" w:rsidR="0074162F" w:rsidRPr="003D37B9" w:rsidRDefault="0074162F" w:rsidP="0074162F">
      <w:pPr>
        <w:rPr>
          <w:rFonts w:ascii="Arial" w:hAnsi="Arial" w:cs="Arial"/>
          <w:b/>
          <w:bCs/>
          <w:sz w:val="20"/>
          <w:szCs w:val="20"/>
        </w:rPr>
      </w:pPr>
      <w:r w:rsidRPr="003D37B9">
        <w:rPr>
          <w:rFonts w:ascii="Arial" w:hAnsi="Arial" w:cs="Arial"/>
          <w:b/>
          <w:bCs/>
          <w:sz w:val="20"/>
          <w:szCs w:val="20"/>
        </w:rPr>
        <w:br w:type="page"/>
      </w:r>
    </w:p>
    <w:sdt>
      <w:sdtPr>
        <w:rPr>
          <w:rFonts w:ascii="Arial" w:eastAsiaTheme="minorEastAsia" w:hAnsi="Arial" w:cs="Arial"/>
          <w:b/>
          <w:bCs/>
          <w:smallCaps/>
          <w:color w:val="auto"/>
          <w:sz w:val="20"/>
          <w:szCs w:val="20"/>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3D37B9" w:rsidRDefault="008F1959" w:rsidP="008F1959">
          <w:pPr>
            <w:pStyle w:val="TOCHeading"/>
            <w:pBdr>
              <w:bottom w:val="none" w:sz="0" w:space="0" w:color="auto"/>
            </w:pBdr>
            <w:spacing w:before="0" w:line="360" w:lineRule="auto"/>
            <w:ind w:left="432" w:hanging="72"/>
            <w:contextualSpacing/>
            <w:rPr>
              <w:rFonts w:ascii="Arial" w:hAnsi="Arial" w:cs="Arial"/>
              <w:b/>
              <w:bCs/>
              <w:sz w:val="20"/>
              <w:szCs w:val="20"/>
            </w:rPr>
          </w:pPr>
          <w:r w:rsidRPr="003D37B9">
            <w:rPr>
              <w:rFonts w:ascii="Arial" w:hAnsi="Arial" w:cs="Arial"/>
              <w:b/>
              <w:bCs/>
              <w:sz w:val="20"/>
              <w:szCs w:val="20"/>
            </w:rPr>
            <w:t>TURINYS:</w:t>
          </w:r>
        </w:p>
        <w:p w14:paraId="45D81DFC" w14:textId="18B1B777" w:rsidR="009B4BBC" w:rsidRPr="003D37B9" w:rsidRDefault="0074162F">
          <w:pPr>
            <w:pStyle w:val="TOC1"/>
            <w:rPr>
              <w:rFonts w:ascii="Arial" w:hAnsi="Arial" w:cs="Arial"/>
              <w:b w:val="0"/>
              <w:bCs w:val="0"/>
              <w:kern w:val="2"/>
              <w:sz w:val="20"/>
              <w:szCs w:val="20"/>
              <w:lang w:eastAsia="en-US"/>
              <w14:ligatures w14:val="standardContextual"/>
            </w:rPr>
          </w:pPr>
          <w:r w:rsidRPr="003D37B9">
            <w:rPr>
              <w:rFonts w:ascii="Arial" w:hAnsi="Arial" w:cs="Arial"/>
              <w:color w:val="2B579A"/>
              <w:sz w:val="20"/>
              <w:szCs w:val="20"/>
              <w:shd w:val="clear" w:color="auto" w:fill="E6E6E6"/>
            </w:rPr>
            <w:fldChar w:fldCharType="begin"/>
          </w:r>
          <w:r w:rsidRPr="003D37B9">
            <w:rPr>
              <w:rFonts w:ascii="Arial" w:hAnsi="Arial" w:cs="Arial"/>
              <w:sz w:val="20"/>
              <w:szCs w:val="20"/>
            </w:rPr>
            <w:instrText xml:space="preserve"> TOC \o "1-3" \h \z \u </w:instrText>
          </w:r>
          <w:r w:rsidRPr="003D37B9">
            <w:rPr>
              <w:rFonts w:ascii="Arial" w:hAnsi="Arial" w:cs="Arial"/>
              <w:color w:val="2B579A"/>
              <w:sz w:val="20"/>
              <w:szCs w:val="20"/>
              <w:shd w:val="clear" w:color="auto" w:fill="E6E6E6"/>
            </w:rPr>
            <w:fldChar w:fldCharType="separate"/>
          </w:r>
          <w:hyperlink w:anchor="_Toc157516710" w:history="1">
            <w:r w:rsidR="009B4BBC" w:rsidRPr="003D37B9">
              <w:rPr>
                <w:rStyle w:val="Hyperlink"/>
                <w:rFonts w:ascii="Arial" w:hAnsi="Arial" w:cs="Arial"/>
                <w:b w:val="0"/>
                <w:bCs w:val="0"/>
                <w:sz w:val="20"/>
                <w:szCs w:val="20"/>
              </w:rPr>
              <w:t>1.</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Sąvokos ir sutrumpinimai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_Toc157516710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3</w:t>
            </w:r>
            <w:r w:rsidR="009B4BBC" w:rsidRPr="003D37B9">
              <w:rPr>
                <w:rFonts w:ascii="Arial" w:hAnsi="Arial" w:cs="Arial"/>
                <w:b w:val="0"/>
                <w:bCs w:val="0"/>
                <w:webHidden/>
                <w:sz w:val="20"/>
                <w:szCs w:val="20"/>
              </w:rPr>
              <w:fldChar w:fldCharType="end"/>
            </w:r>
          </w:hyperlink>
        </w:p>
        <w:p w14:paraId="0F03239E" w14:textId="4B262ACD" w:rsidR="009B4BBC" w:rsidRPr="003D37B9" w:rsidRDefault="003D37B9">
          <w:pPr>
            <w:pStyle w:val="TOC1"/>
            <w:rPr>
              <w:rFonts w:ascii="Arial" w:hAnsi="Arial" w:cs="Arial"/>
              <w:b w:val="0"/>
              <w:bCs w:val="0"/>
              <w:kern w:val="2"/>
              <w:sz w:val="20"/>
              <w:szCs w:val="20"/>
              <w:lang w:eastAsia="en-US"/>
              <w14:ligatures w14:val="standardContextual"/>
            </w:rPr>
          </w:pPr>
          <w:hyperlink w:anchor="_Toc157516711" w:history="1">
            <w:r w:rsidR="009B4BBC" w:rsidRPr="003D37B9">
              <w:rPr>
                <w:rStyle w:val="Hyperlink"/>
                <w:rFonts w:ascii="Arial" w:hAnsi="Arial" w:cs="Arial"/>
                <w:b w:val="0"/>
                <w:bCs w:val="0"/>
                <w:sz w:val="20"/>
                <w:szCs w:val="20"/>
              </w:rPr>
              <w:t>2.</w:t>
            </w:r>
            <w:r w:rsidR="009B4BBC" w:rsidRPr="003D37B9">
              <w:rPr>
                <w:rFonts w:ascii="Arial" w:hAnsi="Arial" w:cs="Arial"/>
                <w:b w:val="0"/>
                <w:bCs w:val="0"/>
                <w:kern w:val="2"/>
                <w:sz w:val="20"/>
                <w:szCs w:val="20"/>
                <w:lang w:eastAsia="en-US"/>
                <w14:ligatures w14:val="standardContextual"/>
              </w:rPr>
              <w:tab/>
              <w:t>B</w:t>
            </w:r>
            <w:r w:rsidR="009B4BBC" w:rsidRPr="003D37B9">
              <w:rPr>
                <w:rStyle w:val="Hyperlink"/>
                <w:rFonts w:ascii="Arial" w:hAnsi="Arial" w:cs="Arial"/>
                <w:b w:val="0"/>
                <w:bCs w:val="0"/>
                <w:sz w:val="20"/>
                <w:szCs w:val="20"/>
              </w:rPr>
              <w:t>endrosios nuostatos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_Toc157516711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4</w:t>
            </w:r>
            <w:r w:rsidR="009B4BBC" w:rsidRPr="003D37B9">
              <w:rPr>
                <w:rFonts w:ascii="Arial" w:hAnsi="Arial" w:cs="Arial"/>
                <w:b w:val="0"/>
                <w:bCs w:val="0"/>
                <w:webHidden/>
                <w:sz w:val="20"/>
                <w:szCs w:val="20"/>
              </w:rPr>
              <w:fldChar w:fldCharType="end"/>
            </w:r>
          </w:hyperlink>
        </w:p>
        <w:p w14:paraId="067A1A6D" w14:textId="64184526" w:rsidR="009B4BBC" w:rsidRPr="003D37B9" w:rsidRDefault="003D37B9">
          <w:pPr>
            <w:pStyle w:val="TOC1"/>
            <w:rPr>
              <w:rFonts w:ascii="Arial" w:hAnsi="Arial" w:cs="Arial"/>
              <w:b w:val="0"/>
              <w:bCs w:val="0"/>
              <w:kern w:val="2"/>
              <w:sz w:val="20"/>
              <w:szCs w:val="20"/>
              <w:lang w:eastAsia="en-US"/>
              <w14:ligatures w14:val="standardContextual"/>
            </w:rPr>
          </w:pPr>
          <w:hyperlink w:anchor="_Toc157516712" w:history="1">
            <w:r w:rsidR="009B4BBC" w:rsidRPr="003D37B9">
              <w:rPr>
                <w:rStyle w:val="Hyperlink"/>
                <w:rFonts w:ascii="Arial" w:hAnsi="Arial" w:cs="Arial"/>
                <w:b w:val="0"/>
                <w:bCs w:val="0"/>
                <w:sz w:val="20"/>
                <w:szCs w:val="20"/>
              </w:rPr>
              <w:t>3.</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Terminai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_Toc157516712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4</w:t>
            </w:r>
            <w:r w:rsidR="009B4BBC" w:rsidRPr="003D37B9">
              <w:rPr>
                <w:rFonts w:ascii="Arial" w:hAnsi="Arial" w:cs="Arial"/>
                <w:b w:val="0"/>
                <w:bCs w:val="0"/>
                <w:webHidden/>
                <w:sz w:val="20"/>
                <w:szCs w:val="20"/>
              </w:rPr>
              <w:fldChar w:fldCharType="end"/>
            </w:r>
          </w:hyperlink>
        </w:p>
        <w:p w14:paraId="155479A7" w14:textId="1E2E4D6F" w:rsidR="009B4BBC" w:rsidRPr="003D37B9" w:rsidRDefault="003D37B9">
          <w:pPr>
            <w:pStyle w:val="TOC1"/>
            <w:rPr>
              <w:rFonts w:ascii="Arial" w:hAnsi="Arial" w:cs="Arial"/>
              <w:b w:val="0"/>
              <w:bCs w:val="0"/>
              <w:kern w:val="2"/>
              <w:sz w:val="20"/>
              <w:szCs w:val="20"/>
              <w:lang w:eastAsia="en-US"/>
              <w14:ligatures w14:val="standardContextual"/>
            </w:rPr>
          </w:pPr>
          <w:hyperlink w:anchor="_Toc157516713" w:history="1">
            <w:r w:rsidR="009B4BBC" w:rsidRPr="003D37B9">
              <w:rPr>
                <w:rStyle w:val="Hyperlink"/>
                <w:rFonts w:ascii="Arial" w:hAnsi="Arial" w:cs="Arial"/>
                <w:b w:val="0"/>
                <w:bCs w:val="0"/>
                <w:sz w:val="20"/>
                <w:szCs w:val="20"/>
              </w:rPr>
              <w:t>4.</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Pirkimo objektas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_Toc157516713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6</w:t>
            </w:r>
            <w:r w:rsidR="009B4BBC" w:rsidRPr="003D37B9">
              <w:rPr>
                <w:rFonts w:ascii="Arial" w:hAnsi="Arial" w:cs="Arial"/>
                <w:b w:val="0"/>
                <w:bCs w:val="0"/>
                <w:webHidden/>
                <w:sz w:val="20"/>
                <w:szCs w:val="20"/>
              </w:rPr>
              <w:fldChar w:fldCharType="end"/>
            </w:r>
          </w:hyperlink>
        </w:p>
        <w:p w14:paraId="64CBBC08" w14:textId="65CA99DB" w:rsidR="009B4BBC" w:rsidRPr="003D37B9" w:rsidRDefault="003D37B9">
          <w:pPr>
            <w:pStyle w:val="TOC1"/>
            <w:rPr>
              <w:rFonts w:ascii="Arial" w:hAnsi="Arial" w:cs="Arial"/>
              <w:b w:val="0"/>
              <w:bCs w:val="0"/>
              <w:kern w:val="2"/>
              <w:sz w:val="20"/>
              <w:szCs w:val="20"/>
              <w:lang w:eastAsia="en-US"/>
              <w14:ligatures w14:val="standardContextual"/>
            </w:rPr>
          </w:pPr>
          <w:hyperlink w:anchor="_Toc157516714" w:history="1">
            <w:r w:rsidR="009B4BBC" w:rsidRPr="003D37B9">
              <w:rPr>
                <w:rStyle w:val="Hyperlink"/>
                <w:rFonts w:ascii="Arial" w:hAnsi="Arial" w:cs="Arial"/>
                <w:b w:val="0"/>
                <w:bCs w:val="0"/>
                <w:sz w:val="20"/>
                <w:szCs w:val="20"/>
              </w:rPr>
              <w:t>5.</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Perkančiosios organizacijos ir tiekėjų bendravimo ir keitimosi informacija priemonės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_Toc157516714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7</w:t>
            </w:r>
            <w:r w:rsidR="009B4BBC" w:rsidRPr="003D37B9">
              <w:rPr>
                <w:rFonts w:ascii="Arial" w:hAnsi="Arial" w:cs="Arial"/>
                <w:b w:val="0"/>
                <w:bCs w:val="0"/>
                <w:webHidden/>
                <w:sz w:val="20"/>
                <w:szCs w:val="20"/>
              </w:rPr>
              <w:fldChar w:fldCharType="end"/>
            </w:r>
          </w:hyperlink>
        </w:p>
        <w:p w14:paraId="45ADA40F" w14:textId="5375B685" w:rsidR="009B4BBC" w:rsidRPr="003D37B9" w:rsidRDefault="003D37B9" w:rsidP="009B4BBC">
          <w:pPr>
            <w:pStyle w:val="TOC1"/>
            <w:ind w:left="450" w:hanging="450"/>
            <w:rPr>
              <w:rFonts w:ascii="Arial" w:hAnsi="Arial" w:cs="Arial"/>
              <w:b w:val="0"/>
              <w:bCs w:val="0"/>
              <w:kern w:val="2"/>
              <w:sz w:val="20"/>
              <w:szCs w:val="20"/>
              <w:lang w:eastAsia="en-US"/>
              <w14:ligatures w14:val="standardContextual"/>
            </w:rPr>
          </w:pPr>
          <w:hyperlink w:anchor="_Toc157516719" w:history="1">
            <w:r w:rsidR="009B4BBC" w:rsidRPr="003D37B9">
              <w:rPr>
                <w:rStyle w:val="Hyperlink"/>
                <w:rFonts w:ascii="Arial" w:hAnsi="Arial" w:cs="Arial"/>
                <w:b w:val="0"/>
                <w:bCs w:val="0"/>
                <w:sz w:val="20"/>
                <w:szCs w:val="20"/>
              </w:rPr>
              <w:t>6.</w:t>
            </w:r>
            <w:r w:rsidR="009B4BBC" w:rsidRPr="003D37B9">
              <w:rPr>
                <w:rFonts w:ascii="Arial" w:hAnsi="Arial" w:cs="Arial"/>
                <w:b w:val="0"/>
                <w:bCs w:val="0"/>
                <w:kern w:val="2"/>
                <w:sz w:val="20"/>
                <w:szCs w:val="20"/>
                <w:lang w:eastAsia="en-US"/>
                <w14:ligatures w14:val="standardContextual"/>
              </w:rPr>
              <w:tab/>
              <w:t>P</w:t>
            </w:r>
            <w:r w:rsidR="009B4BBC" w:rsidRPr="003D37B9">
              <w:rPr>
                <w:rStyle w:val="Hyperlink"/>
                <w:rFonts w:ascii="Arial" w:hAnsi="Arial" w:cs="Arial"/>
                <w:b w:val="0"/>
                <w:bCs w:val="0"/>
                <w:sz w:val="20"/>
                <w:szCs w:val="20"/>
              </w:rPr>
              <w:t>irkimo dokumentų paaiškinimai ir patikslinimai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_Toc157516719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7</w:t>
            </w:r>
            <w:r w:rsidR="009B4BBC" w:rsidRPr="003D37B9">
              <w:rPr>
                <w:rFonts w:ascii="Arial" w:hAnsi="Arial" w:cs="Arial"/>
                <w:b w:val="0"/>
                <w:bCs w:val="0"/>
                <w:webHidden/>
                <w:sz w:val="20"/>
                <w:szCs w:val="20"/>
              </w:rPr>
              <w:fldChar w:fldCharType="end"/>
            </w:r>
          </w:hyperlink>
        </w:p>
        <w:p w14:paraId="317B9DA1" w14:textId="15C3CEF7" w:rsidR="009B4BBC" w:rsidRPr="003D37B9" w:rsidRDefault="003D37B9">
          <w:pPr>
            <w:pStyle w:val="TOC1"/>
            <w:rPr>
              <w:rFonts w:ascii="Arial" w:hAnsi="Arial" w:cs="Arial"/>
              <w:b w:val="0"/>
              <w:bCs w:val="0"/>
              <w:kern w:val="2"/>
              <w:sz w:val="20"/>
              <w:szCs w:val="20"/>
              <w:lang w:eastAsia="en-US"/>
              <w14:ligatures w14:val="standardContextual"/>
            </w:rPr>
          </w:pPr>
          <w:hyperlink w:anchor="_Toc157516720" w:history="1">
            <w:r w:rsidR="009B4BBC" w:rsidRPr="003D37B9">
              <w:rPr>
                <w:rStyle w:val="Hyperlink"/>
                <w:rFonts w:ascii="Arial" w:hAnsi="Arial" w:cs="Arial"/>
                <w:b w:val="0"/>
                <w:bCs w:val="0"/>
                <w:sz w:val="20"/>
                <w:szCs w:val="20"/>
              </w:rPr>
              <w:t>7.</w:t>
            </w:r>
            <w:r w:rsidR="009B4BBC" w:rsidRPr="003D37B9">
              <w:rPr>
                <w:rFonts w:ascii="Arial" w:hAnsi="Arial" w:cs="Arial"/>
                <w:b w:val="0"/>
                <w:bCs w:val="0"/>
                <w:kern w:val="2"/>
                <w:sz w:val="20"/>
                <w:szCs w:val="20"/>
                <w:lang w:eastAsia="en-US"/>
                <w14:ligatures w14:val="standardContextual"/>
              </w:rPr>
              <w:tab/>
              <w:t>T</w:t>
            </w:r>
            <w:r w:rsidR="009B4BBC" w:rsidRPr="003D37B9">
              <w:rPr>
                <w:rStyle w:val="Hyperlink"/>
                <w:rFonts w:ascii="Arial" w:hAnsi="Arial" w:cs="Arial"/>
                <w:b w:val="0"/>
                <w:bCs w:val="0"/>
                <w:sz w:val="20"/>
                <w:szCs w:val="20"/>
              </w:rPr>
              <w:t>iekėjų pašalinimo pagrindai, kvalifikacijos reikalavimai ir reikalaujami kokybės bei aplinkos apsaugos vadybos sistemų standartai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_Toc157516720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8</w:t>
            </w:r>
            <w:r w:rsidR="009B4BBC" w:rsidRPr="003D37B9">
              <w:rPr>
                <w:rFonts w:ascii="Arial" w:hAnsi="Arial" w:cs="Arial"/>
                <w:b w:val="0"/>
                <w:bCs w:val="0"/>
                <w:webHidden/>
                <w:sz w:val="20"/>
                <w:szCs w:val="20"/>
              </w:rPr>
              <w:fldChar w:fldCharType="end"/>
            </w:r>
          </w:hyperlink>
        </w:p>
        <w:p w14:paraId="6E5AFC95" w14:textId="4AEB16E3" w:rsidR="009B4BBC" w:rsidRPr="003D37B9" w:rsidRDefault="003D37B9">
          <w:pPr>
            <w:pStyle w:val="TOC1"/>
            <w:rPr>
              <w:rFonts w:ascii="Arial" w:hAnsi="Arial" w:cs="Arial"/>
              <w:b w:val="0"/>
              <w:bCs w:val="0"/>
              <w:kern w:val="2"/>
              <w:sz w:val="20"/>
              <w:szCs w:val="20"/>
              <w:lang w:eastAsia="en-US"/>
              <w14:ligatures w14:val="standardContextual"/>
            </w:rPr>
          </w:pPr>
          <w:hyperlink w:anchor="_Toc157516721" w:history="1">
            <w:r w:rsidR="009B4BBC" w:rsidRPr="003D37B9">
              <w:rPr>
                <w:rStyle w:val="Hyperlink"/>
                <w:rFonts w:ascii="Arial" w:hAnsi="Arial" w:cs="Arial"/>
                <w:b w:val="0"/>
                <w:bCs w:val="0"/>
                <w:sz w:val="20"/>
                <w:szCs w:val="20"/>
              </w:rPr>
              <w:t>8.</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EBVPD pateikimo tvarka ir pateikiamos informacijos patvirtinimo priemonės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_Toc157516721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8</w:t>
            </w:r>
            <w:r w:rsidR="009B4BBC" w:rsidRPr="003D37B9">
              <w:rPr>
                <w:rFonts w:ascii="Arial" w:hAnsi="Arial" w:cs="Arial"/>
                <w:b w:val="0"/>
                <w:bCs w:val="0"/>
                <w:webHidden/>
                <w:sz w:val="20"/>
                <w:szCs w:val="20"/>
              </w:rPr>
              <w:fldChar w:fldCharType="end"/>
            </w:r>
          </w:hyperlink>
        </w:p>
        <w:p w14:paraId="3398CAD4" w14:textId="00E42309" w:rsidR="009B4BBC" w:rsidRPr="003D37B9" w:rsidRDefault="003D37B9">
          <w:pPr>
            <w:pStyle w:val="TOC1"/>
            <w:rPr>
              <w:rFonts w:ascii="Arial" w:hAnsi="Arial" w:cs="Arial"/>
              <w:b w:val="0"/>
              <w:bCs w:val="0"/>
              <w:kern w:val="2"/>
              <w:sz w:val="20"/>
              <w:szCs w:val="20"/>
              <w:lang w:eastAsia="en-US"/>
              <w14:ligatures w14:val="standardContextual"/>
            </w:rPr>
          </w:pPr>
          <w:hyperlink w:anchor="_Toc157516722" w:history="1">
            <w:r w:rsidR="009B4BBC" w:rsidRPr="003D37B9">
              <w:rPr>
                <w:rStyle w:val="Hyperlink"/>
                <w:rFonts w:ascii="Arial" w:hAnsi="Arial" w:cs="Arial"/>
                <w:b w:val="0"/>
                <w:bCs w:val="0"/>
                <w:sz w:val="20"/>
                <w:szCs w:val="20"/>
              </w:rPr>
              <w:t>9.</w:t>
            </w:r>
            <w:r w:rsidR="009B4BBC" w:rsidRPr="003D37B9">
              <w:rPr>
                <w:rFonts w:ascii="Arial" w:hAnsi="Arial" w:cs="Arial"/>
                <w:b w:val="0"/>
                <w:bCs w:val="0"/>
                <w:kern w:val="2"/>
                <w:sz w:val="20"/>
                <w:szCs w:val="20"/>
                <w:lang w:eastAsia="en-US"/>
                <w14:ligatures w14:val="standardContextual"/>
              </w:rPr>
              <w:tab/>
              <w:t>S</w:t>
            </w:r>
            <w:r w:rsidR="009B4BBC" w:rsidRPr="003D37B9">
              <w:rPr>
                <w:rStyle w:val="Hyperlink"/>
                <w:rFonts w:ascii="Arial" w:hAnsi="Arial" w:cs="Arial"/>
                <w:b w:val="0"/>
                <w:bCs w:val="0"/>
                <w:sz w:val="20"/>
                <w:szCs w:val="20"/>
              </w:rPr>
              <w:t>ubtiekėjų pasitelkimas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_Toc157516722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9</w:t>
            </w:r>
            <w:r w:rsidR="009B4BBC" w:rsidRPr="003D37B9">
              <w:rPr>
                <w:rFonts w:ascii="Arial" w:hAnsi="Arial" w:cs="Arial"/>
                <w:b w:val="0"/>
                <w:bCs w:val="0"/>
                <w:webHidden/>
                <w:sz w:val="20"/>
                <w:szCs w:val="20"/>
              </w:rPr>
              <w:fldChar w:fldCharType="end"/>
            </w:r>
          </w:hyperlink>
        </w:p>
        <w:p w14:paraId="07A9F3AC" w14:textId="551BC1CB" w:rsidR="009B4BBC" w:rsidRPr="003D37B9" w:rsidRDefault="003D37B9">
          <w:pPr>
            <w:pStyle w:val="TOC1"/>
            <w:rPr>
              <w:rFonts w:ascii="Arial" w:hAnsi="Arial" w:cs="Arial"/>
              <w:b w:val="0"/>
              <w:bCs w:val="0"/>
              <w:kern w:val="2"/>
              <w:sz w:val="20"/>
              <w:szCs w:val="20"/>
              <w:lang w:eastAsia="en-US"/>
              <w14:ligatures w14:val="standardContextual"/>
            </w:rPr>
          </w:pPr>
          <w:hyperlink w:anchor="_Toc157516723" w:history="1">
            <w:r w:rsidR="009B4BBC" w:rsidRPr="003D37B9">
              <w:rPr>
                <w:rStyle w:val="Hyperlink"/>
                <w:rFonts w:ascii="Arial" w:hAnsi="Arial" w:cs="Arial"/>
                <w:b w:val="0"/>
                <w:bCs w:val="0"/>
                <w:sz w:val="20"/>
                <w:szCs w:val="20"/>
              </w:rPr>
              <w:t>10.</w:t>
            </w:r>
            <w:r w:rsidR="009B4BBC" w:rsidRPr="003D37B9">
              <w:rPr>
                <w:rFonts w:ascii="Arial" w:hAnsi="Arial" w:cs="Arial"/>
                <w:b w:val="0"/>
                <w:bCs w:val="0"/>
                <w:kern w:val="2"/>
                <w:sz w:val="20"/>
                <w:szCs w:val="20"/>
                <w:lang w:eastAsia="en-US"/>
                <w14:ligatures w14:val="standardContextual"/>
              </w:rPr>
              <w:tab/>
              <w:t>T</w:t>
            </w:r>
            <w:r w:rsidR="009B4BBC" w:rsidRPr="003D37B9">
              <w:rPr>
                <w:rStyle w:val="Hyperlink"/>
                <w:rFonts w:ascii="Arial" w:hAnsi="Arial" w:cs="Arial"/>
                <w:b w:val="0"/>
                <w:bCs w:val="0"/>
                <w:sz w:val="20"/>
                <w:szCs w:val="20"/>
              </w:rPr>
              <w:t>iekėjų grupės dalyvavimas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_Toc157516723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10</w:t>
            </w:r>
            <w:r w:rsidR="009B4BBC" w:rsidRPr="003D37B9">
              <w:rPr>
                <w:rFonts w:ascii="Arial" w:hAnsi="Arial" w:cs="Arial"/>
                <w:b w:val="0"/>
                <w:bCs w:val="0"/>
                <w:webHidden/>
                <w:sz w:val="20"/>
                <w:szCs w:val="20"/>
              </w:rPr>
              <w:fldChar w:fldCharType="end"/>
            </w:r>
          </w:hyperlink>
        </w:p>
        <w:p w14:paraId="1DF5B9FF" w14:textId="3230D6BA" w:rsidR="009B4BBC" w:rsidRPr="003D37B9" w:rsidRDefault="003D37B9">
          <w:pPr>
            <w:pStyle w:val="TOC1"/>
            <w:rPr>
              <w:rFonts w:ascii="Arial" w:hAnsi="Arial" w:cs="Arial"/>
              <w:b w:val="0"/>
              <w:bCs w:val="0"/>
              <w:kern w:val="2"/>
              <w:sz w:val="20"/>
              <w:szCs w:val="20"/>
              <w:lang w:eastAsia="en-US"/>
              <w14:ligatures w14:val="standardContextual"/>
            </w:rPr>
          </w:pPr>
          <w:hyperlink w:anchor="_Toc157516724" w:history="1">
            <w:r w:rsidR="009B4BBC" w:rsidRPr="003D37B9">
              <w:rPr>
                <w:rStyle w:val="Hyperlink"/>
                <w:rFonts w:ascii="Arial" w:hAnsi="Arial" w:cs="Arial"/>
                <w:b w:val="0"/>
                <w:bCs w:val="0"/>
                <w:sz w:val="20"/>
                <w:szCs w:val="20"/>
              </w:rPr>
              <w:t>11.</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Reikalavimai pasiūlymų rengimui ir pateikimui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_Toc157516724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10</w:t>
            </w:r>
            <w:r w:rsidR="009B4BBC" w:rsidRPr="003D37B9">
              <w:rPr>
                <w:rFonts w:ascii="Arial" w:hAnsi="Arial" w:cs="Arial"/>
                <w:b w:val="0"/>
                <w:bCs w:val="0"/>
                <w:webHidden/>
                <w:sz w:val="20"/>
                <w:szCs w:val="20"/>
              </w:rPr>
              <w:fldChar w:fldCharType="end"/>
            </w:r>
          </w:hyperlink>
        </w:p>
        <w:p w14:paraId="76ED1B10" w14:textId="6F686AA6" w:rsidR="009B4BBC" w:rsidRPr="003D37B9" w:rsidRDefault="003D37B9">
          <w:pPr>
            <w:pStyle w:val="TOC1"/>
            <w:rPr>
              <w:rFonts w:ascii="Arial" w:hAnsi="Arial" w:cs="Arial"/>
              <w:b w:val="0"/>
              <w:bCs w:val="0"/>
              <w:kern w:val="2"/>
              <w:sz w:val="20"/>
              <w:szCs w:val="20"/>
              <w:lang w:eastAsia="en-US"/>
              <w14:ligatures w14:val="standardContextual"/>
            </w:rPr>
          </w:pPr>
          <w:hyperlink w:anchor="_Toc157516725" w:history="1">
            <w:r w:rsidR="009B4BBC" w:rsidRPr="003D37B9">
              <w:rPr>
                <w:rStyle w:val="Hyperlink"/>
                <w:rFonts w:ascii="Arial" w:hAnsi="Arial" w:cs="Arial"/>
                <w:b w:val="0"/>
                <w:bCs w:val="0"/>
                <w:sz w:val="20"/>
                <w:szCs w:val="20"/>
              </w:rPr>
              <w:t>12.</w:t>
            </w:r>
            <w:r w:rsidR="009B4BBC" w:rsidRPr="003D37B9">
              <w:rPr>
                <w:rFonts w:ascii="Arial" w:hAnsi="Arial" w:cs="Arial"/>
                <w:b w:val="0"/>
                <w:bCs w:val="0"/>
                <w:kern w:val="2"/>
                <w:sz w:val="20"/>
                <w:szCs w:val="20"/>
                <w:lang w:eastAsia="en-US"/>
                <w14:ligatures w14:val="standardContextual"/>
              </w:rPr>
              <w:tab/>
              <w:t>S</w:t>
            </w:r>
            <w:r w:rsidR="009B4BBC" w:rsidRPr="003D37B9">
              <w:rPr>
                <w:rStyle w:val="Hyperlink"/>
                <w:rFonts w:ascii="Arial" w:hAnsi="Arial" w:cs="Arial"/>
                <w:b w:val="0"/>
                <w:bCs w:val="0"/>
                <w:sz w:val="20"/>
                <w:szCs w:val="20"/>
              </w:rPr>
              <w:t>usipažinimas su pasiūlymais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_Toc157516725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12</w:t>
            </w:r>
            <w:r w:rsidR="009B4BBC" w:rsidRPr="003D37B9">
              <w:rPr>
                <w:rFonts w:ascii="Arial" w:hAnsi="Arial" w:cs="Arial"/>
                <w:b w:val="0"/>
                <w:bCs w:val="0"/>
                <w:webHidden/>
                <w:sz w:val="20"/>
                <w:szCs w:val="20"/>
              </w:rPr>
              <w:fldChar w:fldCharType="end"/>
            </w:r>
          </w:hyperlink>
        </w:p>
        <w:p w14:paraId="01343432" w14:textId="27640658" w:rsidR="009B4BBC" w:rsidRPr="003D37B9" w:rsidRDefault="003D37B9">
          <w:pPr>
            <w:pStyle w:val="TOC1"/>
            <w:rPr>
              <w:rFonts w:ascii="Arial" w:hAnsi="Arial" w:cs="Arial"/>
              <w:b w:val="0"/>
              <w:bCs w:val="0"/>
              <w:kern w:val="2"/>
              <w:sz w:val="20"/>
              <w:szCs w:val="20"/>
              <w:lang w:eastAsia="en-US"/>
              <w14:ligatures w14:val="standardContextual"/>
            </w:rPr>
          </w:pPr>
          <w:hyperlink w:anchor="_Toc157516726" w:history="1">
            <w:r w:rsidR="009B4BBC" w:rsidRPr="003D37B9">
              <w:rPr>
                <w:rStyle w:val="Hyperlink"/>
                <w:rFonts w:ascii="Arial" w:hAnsi="Arial" w:cs="Arial"/>
                <w:b w:val="0"/>
                <w:bCs w:val="0"/>
                <w:sz w:val="20"/>
                <w:szCs w:val="20"/>
              </w:rPr>
              <w:t>13.</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Pasiūlymų vertinimas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_Toc157516726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13</w:t>
            </w:r>
            <w:r w:rsidR="009B4BBC" w:rsidRPr="003D37B9">
              <w:rPr>
                <w:rFonts w:ascii="Arial" w:hAnsi="Arial" w:cs="Arial"/>
                <w:b w:val="0"/>
                <w:bCs w:val="0"/>
                <w:webHidden/>
                <w:sz w:val="20"/>
                <w:szCs w:val="20"/>
              </w:rPr>
              <w:fldChar w:fldCharType="end"/>
            </w:r>
          </w:hyperlink>
        </w:p>
        <w:p w14:paraId="4AC30D8C" w14:textId="010ABABF" w:rsidR="009B4BBC" w:rsidRPr="003D37B9" w:rsidRDefault="003D37B9">
          <w:pPr>
            <w:pStyle w:val="TOC1"/>
            <w:rPr>
              <w:rFonts w:ascii="Arial" w:hAnsi="Arial" w:cs="Arial"/>
              <w:b w:val="0"/>
              <w:bCs w:val="0"/>
              <w:kern w:val="2"/>
              <w:sz w:val="20"/>
              <w:szCs w:val="20"/>
              <w:lang w:eastAsia="en-US"/>
              <w14:ligatures w14:val="standardContextual"/>
            </w:rPr>
          </w:pPr>
          <w:hyperlink w:anchor="_Toc157516727" w:history="1">
            <w:r w:rsidR="009B4BBC" w:rsidRPr="003D37B9">
              <w:rPr>
                <w:rStyle w:val="Hyperlink"/>
                <w:rFonts w:ascii="Arial" w:hAnsi="Arial" w:cs="Arial"/>
                <w:b w:val="0"/>
                <w:bCs w:val="0"/>
                <w:sz w:val="20"/>
                <w:szCs w:val="20"/>
              </w:rPr>
              <w:t>14.</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Pasiūlymų atmetimo pagrindai</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_Toc157516727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16</w:t>
            </w:r>
            <w:r w:rsidR="009B4BBC" w:rsidRPr="003D37B9">
              <w:rPr>
                <w:rFonts w:ascii="Arial" w:hAnsi="Arial" w:cs="Arial"/>
                <w:b w:val="0"/>
                <w:bCs w:val="0"/>
                <w:webHidden/>
                <w:sz w:val="20"/>
                <w:szCs w:val="20"/>
              </w:rPr>
              <w:fldChar w:fldCharType="end"/>
            </w:r>
          </w:hyperlink>
        </w:p>
        <w:p w14:paraId="37EB9438" w14:textId="0845CC90" w:rsidR="009B4BBC" w:rsidRPr="003D37B9" w:rsidRDefault="003D37B9">
          <w:pPr>
            <w:pStyle w:val="TOC1"/>
            <w:rPr>
              <w:rFonts w:ascii="Arial" w:hAnsi="Arial" w:cs="Arial"/>
              <w:b w:val="0"/>
              <w:bCs w:val="0"/>
              <w:kern w:val="2"/>
              <w:sz w:val="20"/>
              <w:szCs w:val="20"/>
              <w:lang w:eastAsia="en-US"/>
              <w14:ligatures w14:val="standardContextual"/>
            </w:rPr>
          </w:pPr>
          <w:hyperlink w:anchor="_Toc157516728" w:history="1">
            <w:r w:rsidR="009B4BBC" w:rsidRPr="003D37B9">
              <w:rPr>
                <w:rStyle w:val="Hyperlink"/>
                <w:rFonts w:ascii="Arial" w:hAnsi="Arial" w:cs="Arial"/>
                <w:b w:val="0"/>
                <w:bCs w:val="0"/>
                <w:sz w:val="20"/>
                <w:szCs w:val="20"/>
              </w:rPr>
              <w:t>15.</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Pasiūlymų eilė ir laimėtojo nustatymas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_Toc157516728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17</w:t>
            </w:r>
            <w:r w:rsidR="009B4BBC" w:rsidRPr="003D37B9">
              <w:rPr>
                <w:rFonts w:ascii="Arial" w:hAnsi="Arial" w:cs="Arial"/>
                <w:b w:val="0"/>
                <w:bCs w:val="0"/>
                <w:webHidden/>
                <w:sz w:val="20"/>
                <w:szCs w:val="20"/>
              </w:rPr>
              <w:fldChar w:fldCharType="end"/>
            </w:r>
          </w:hyperlink>
        </w:p>
        <w:p w14:paraId="63A1FDE9" w14:textId="6B0C196F" w:rsidR="009B4BBC" w:rsidRPr="003D37B9" w:rsidRDefault="003D37B9">
          <w:pPr>
            <w:pStyle w:val="TOC1"/>
            <w:rPr>
              <w:rFonts w:ascii="Arial" w:hAnsi="Arial" w:cs="Arial"/>
              <w:b w:val="0"/>
              <w:bCs w:val="0"/>
              <w:kern w:val="2"/>
              <w:sz w:val="20"/>
              <w:szCs w:val="20"/>
              <w:lang w:eastAsia="en-US"/>
              <w14:ligatures w14:val="standardContextual"/>
            </w:rPr>
          </w:pPr>
          <w:hyperlink w:anchor="_Toc157516729" w:history="1">
            <w:r w:rsidR="009B4BBC" w:rsidRPr="003D37B9">
              <w:rPr>
                <w:rStyle w:val="Hyperlink"/>
                <w:rFonts w:ascii="Arial" w:hAnsi="Arial" w:cs="Arial"/>
                <w:b w:val="0"/>
                <w:bCs w:val="0"/>
                <w:sz w:val="20"/>
                <w:szCs w:val="20"/>
              </w:rPr>
              <w:t>16.</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Informavimas apie pirkimo procedūrų rezultatus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_Toc157516729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17</w:t>
            </w:r>
            <w:r w:rsidR="009B4BBC" w:rsidRPr="003D37B9">
              <w:rPr>
                <w:rFonts w:ascii="Arial" w:hAnsi="Arial" w:cs="Arial"/>
                <w:b w:val="0"/>
                <w:bCs w:val="0"/>
                <w:webHidden/>
                <w:sz w:val="20"/>
                <w:szCs w:val="20"/>
              </w:rPr>
              <w:fldChar w:fldCharType="end"/>
            </w:r>
          </w:hyperlink>
        </w:p>
        <w:p w14:paraId="5896BE1E" w14:textId="4C3C705F" w:rsidR="009B4BBC" w:rsidRPr="003D37B9" w:rsidRDefault="003D37B9">
          <w:pPr>
            <w:pStyle w:val="TOC1"/>
            <w:rPr>
              <w:rFonts w:ascii="Arial" w:hAnsi="Arial" w:cs="Arial"/>
              <w:b w:val="0"/>
              <w:bCs w:val="0"/>
              <w:kern w:val="2"/>
              <w:sz w:val="20"/>
              <w:szCs w:val="20"/>
              <w:lang w:eastAsia="en-US"/>
              <w14:ligatures w14:val="standardContextual"/>
            </w:rPr>
          </w:pPr>
          <w:hyperlink w:anchor="_Toc157516730" w:history="1">
            <w:r w:rsidR="009B4BBC" w:rsidRPr="003D37B9">
              <w:rPr>
                <w:rStyle w:val="Hyperlink"/>
                <w:rFonts w:ascii="Arial" w:hAnsi="Arial" w:cs="Arial"/>
                <w:b w:val="0"/>
                <w:bCs w:val="0"/>
                <w:sz w:val="20"/>
                <w:szCs w:val="20"/>
              </w:rPr>
              <w:t>17.</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Sutarties sudarymas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_Toc157516730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17</w:t>
            </w:r>
            <w:r w:rsidR="009B4BBC" w:rsidRPr="003D37B9">
              <w:rPr>
                <w:rFonts w:ascii="Arial" w:hAnsi="Arial" w:cs="Arial"/>
                <w:b w:val="0"/>
                <w:bCs w:val="0"/>
                <w:webHidden/>
                <w:sz w:val="20"/>
                <w:szCs w:val="20"/>
              </w:rPr>
              <w:fldChar w:fldCharType="end"/>
            </w:r>
          </w:hyperlink>
        </w:p>
        <w:p w14:paraId="2A086303" w14:textId="1AF02FDC" w:rsidR="009B4BBC" w:rsidRPr="003D37B9" w:rsidRDefault="003D37B9">
          <w:pPr>
            <w:pStyle w:val="TOC1"/>
            <w:rPr>
              <w:rFonts w:ascii="Arial" w:hAnsi="Arial" w:cs="Arial"/>
              <w:b w:val="0"/>
              <w:bCs w:val="0"/>
              <w:kern w:val="2"/>
              <w:sz w:val="20"/>
              <w:szCs w:val="20"/>
              <w:lang w:eastAsia="en-US"/>
              <w14:ligatures w14:val="standardContextual"/>
            </w:rPr>
          </w:pPr>
          <w:hyperlink w:anchor="_Toc157516731" w:history="1">
            <w:r w:rsidR="009B4BBC" w:rsidRPr="003D37B9">
              <w:rPr>
                <w:rStyle w:val="Hyperlink"/>
                <w:rFonts w:ascii="Arial" w:hAnsi="Arial" w:cs="Arial"/>
                <w:b w:val="0"/>
                <w:bCs w:val="0"/>
                <w:sz w:val="20"/>
                <w:szCs w:val="20"/>
              </w:rPr>
              <w:t>18.</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Teisė ginčyti perkančiosios organizacijos veiksmus ar priimtus sprendimus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_Toc157516731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18</w:t>
            </w:r>
            <w:r w:rsidR="009B4BBC" w:rsidRPr="003D37B9">
              <w:rPr>
                <w:rFonts w:ascii="Arial" w:hAnsi="Arial" w:cs="Arial"/>
                <w:b w:val="0"/>
                <w:bCs w:val="0"/>
                <w:webHidden/>
                <w:sz w:val="20"/>
                <w:szCs w:val="20"/>
              </w:rPr>
              <w:fldChar w:fldCharType="end"/>
            </w:r>
          </w:hyperlink>
        </w:p>
        <w:p w14:paraId="1ECB22F6" w14:textId="09D3B97D" w:rsidR="009B4BBC" w:rsidRPr="003D37B9" w:rsidRDefault="003D37B9">
          <w:pPr>
            <w:pStyle w:val="TOC1"/>
            <w:rPr>
              <w:rFonts w:ascii="Arial" w:hAnsi="Arial" w:cs="Arial"/>
              <w:b w:val="0"/>
              <w:bCs w:val="0"/>
              <w:kern w:val="2"/>
              <w:sz w:val="20"/>
              <w:szCs w:val="20"/>
              <w:lang w:eastAsia="en-US"/>
              <w14:ligatures w14:val="standardContextual"/>
            </w:rPr>
          </w:pPr>
          <w:hyperlink w:anchor="_Toc157516732" w:history="1">
            <w:r w:rsidR="009B4BBC" w:rsidRPr="003D37B9">
              <w:rPr>
                <w:rStyle w:val="Hyperlink"/>
                <w:rFonts w:ascii="Arial" w:hAnsi="Arial" w:cs="Arial"/>
                <w:b w:val="0"/>
                <w:bCs w:val="0"/>
                <w:sz w:val="20"/>
                <w:szCs w:val="20"/>
              </w:rPr>
              <w:t>19.</w:t>
            </w:r>
            <w:r w:rsidR="009B4BBC" w:rsidRPr="003D37B9">
              <w:rPr>
                <w:rFonts w:ascii="Arial" w:hAnsi="Arial" w:cs="Arial"/>
                <w:b w:val="0"/>
                <w:bCs w:val="0"/>
                <w:kern w:val="2"/>
                <w:sz w:val="20"/>
                <w:szCs w:val="20"/>
                <w:lang w:eastAsia="en-US"/>
                <w14:ligatures w14:val="standardContextual"/>
              </w:rPr>
              <w:tab/>
            </w:r>
            <w:r w:rsidR="009B4BBC" w:rsidRPr="003D37B9">
              <w:rPr>
                <w:rStyle w:val="Hyperlink"/>
                <w:rFonts w:ascii="Arial" w:hAnsi="Arial" w:cs="Arial"/>
                <w:b w:val="0"/>
                <w:bCs w:val="0"/>
                <w:sz w:val="20"/>
                <w:szCs w:val="20"/>
              </w:rPr>
              <w:t>Kitos sąlygos</w:t>
            </w:r>
            <w:r w:rsidR="009B4BBC" w:rsidRPr="003D37B9">
              <w:rPr>
                <w:rFonts w:ascii="Arial" w:hAnsi="Arial" w:cs="Arial"/>
                <w:b w:val="0"/>
                <w:bCs w:val="0"/>
                <w:webHidden/>
                <w:sz w:val="20"/>
                <w:szCs w:val="20"/>
              </w:rPr>
              <w:tab/>
            </w:r>
            <w:r w:rsidR="009B4BBC" w:rsidRPr="003D37B9">
              <w:rPr>
                <w:rFonts w:ascii="Arial" w:hAnsi="Arial" w:cs="Arial"/>
                <w:b w:val="0"/>
                <w:bCs w:val="0"/>
                <w:webHidden/>
                <w:sz w:val="20"/>
                <w:szCs w:val="20"/>
              </w:rPr>
              <w:fldChar w:fldCharType="begin"/>
            </w:r>
            <w:r w:rsidR="009B4BBC" w:rsidRPr="003D37B9">
              <w:rPr>
                <w:rFonts w:ascii="Arial" w:hAnsi="Arial" w:cs="Arial"/>
                <w:b w:val="0"/>
                <w:bCs w:val="0"/>
                <w:webHidden/>
                <w:sz w:val="20"/>
                <w:szCs w:val="20"/>
              </w:rPr>
              <w:instrText xml:space="preserve"> PAGEREF _Toc157516732 \h </w:instrText>
            </w:r>
            <w:r w:rsidR="009B4BBC" w:rsidRPr="003D37B9">
              <w:rPr>
                <w:rFonts w:ascii="Arial" w:hAnsi="Arial" w:cs="Arial"/>
                <w:b w:val="0"/>
                <w:bCs w:val="0"/>
                <w:webHidden/>
                <w:sz w:val="20"/>
                <w:szCs w:val="20"/>
              </w:rPr>
            </w:r>
            <w:r w:rsidR="009B4BBC" w:rsidRPr="003D37B9">
              <w:rPr>
                <w:rFonts w:ascii="Arial" w:hAnsi="Arial" w:cs="Arial"/>
                <w:b w:val="0"/>
                <w:bCs w:val="0"/>
                <w:webHidden/>
                <w:sz w:val="20"/>
                <w:szCs w:val="20"/>
              </w:rPr>
              <w:fldChar w:fldCharType="separate"/>
            </w:r>
            <w:r w:rsidR="009501FE" w:rsidRPr="003D37B9">
              <w:rPr>
                <w:rFonts w:ascii="Arial" w:hAnsi="Arial" w:cs="Arial"/>
                <w:b w:val="0"/>
                <w:bCs w:val="0"/>
                <w:webHidden/>
                <w:sz w:val="20"/>
                <w:szCs w:val="20"/>
              </w:rPr>
              <w:t>18</w:t>
            </w:r>
            <w:r w:rsidR="009B4BBC" w:rsidRPr="003D37B9">
              <w:rPr>
                <w:rFonts w:ascii="Arial" w:hAnsi="Arial" w:cs="Arial"/>
                <w:b w:val="0"/>
                <w:bCs w:val="0"/>
                <w:webHidden/>
                <w:sz w:val="20"/>
                <w:szCs w:val="20"/>
              </w:rPr>
              <w:fldChar w:fldCharType="end"/>
            </w:r>
          </w:hyperlink>
        </w:p>
        <w:p w14:paraId="3749B9B1" w14:textId="72090C09" w:rsidR="0074162F" w:rsidRPr="003D37B9" w:rsidRDefault="0074162F" w:rsidP="0074162F">
          <w:pPr>
            <w:spacing w:after="120" w:line="360" w:lineRule="auto"/>
            <w:contextualSpacing/>
            <w:rPr>
              <w:rFonts w:ascii="Arial" w:hAnsi="Arial" w:cs="Arial"/>
              <w:sz w:val="20"/>
              <w:szCs w:val="20"/>
              <w:shd w:val="clear" w:color="auto" w:fill="E6E6E6"/>
            </w:rPr>
          </w:pPr>
          <w:r w:rsidRPr="003D37B9">
            <w:rPr>
              <w:rFonts w:ascii="Arial" w:hAnsi="Arial" w:cs="Arial"/>
              <w:color w:val="2B579A"/>
              <w:sz w:val="20"/>
              <w:szCs w:val="20"/>
              <w:shd w:val="clear" w:color="auto" w:fill="E6E6E6"/>
            </w:rPr>
            <w:fldChar w:fldCharType="end"/>
          </w:r>
        </w:p>
      </w:sdtContent>
    </w:sdt>
    <w:p w14:paraId="22657E97" w14:textId="77777777" w:rsidR="0074162F" w:rsidRPr="003D37B9" w:rsidRDefault="0074162F" w:rsidP="0074162F">
      <w:pPr>
        <w:rPr>
          <w:rFonts w:ascii="Arial" w:hAnsi="Arial" w:cs="Arial"/>
          <w:b/>
          <w:bCs/>
          <w:sz w:val="20"/>
          <w:szCs w:val="20"/>
        </w:rPr>
      </w:pPr>
      <w:r w:rsidRPr="003D37B9">
        <w:rPr>
          <w:rFonts w:ascii="Arial" w:hAnsi="Arial" w:cs="Arial"/>
          <w:b/>
          <w:bCs/>
          <w:sz w:val="20"/>
          <w:szCs w:val="20"/>
        </w:rPr>
        <w:br w:type="page"/>
      </w:r>
    </w:p>
    <w:p w14:paraId="2AB61EAE" w14:textId="77777777" w:rsidR="0074162F" w:rsidRPr="003D37B9" w:rsidRDefault="0074162F" w:rsidP="00690D78">
      <w:pPr>
        <w:pStyle w:val="Heading1"/>
        <w:numPr>
          <w:ilvl w:val="0"/>
          <w:numId w:val="1"/>
        </w:numPr>
        <w:spacing w:line="20" w:lineRule="atLeast"/>
        <w:ind w:left="426" w:hanging="66"/>
        <w:contextualSpacing/>
        <w:rPr>
          <w:rFonts w:ascii="Arial" w:hAnsi="Arial" w:cs="Arial"/>
          <w:b/>
          <w:color w:val="auto"/>
          <w:sz w:val="20"/>
          <w:szCs w:val="20"/>
        </w:rPr>
      </w:pPr>
      <w:bookmarkStart w:id="1" w:name="_Toc157516710"/>
      <w:r w:rsidRPr="003D37B9">
        <w:rPr>
          <w:rFonts w:ascii="Arial" w:hAnsi="Arial" w:cs="Arial"/>
          <w:b/>
          <w:color w:val="auto"/>
          <w:sz w:val="20"/>
          <w:szCs w:val="20"/>
        </w:rPr>
        <w:lastRenderedPageBreak/>
        <w:t>SĄVOKOS IR SUTRUMPINIMAI</w:t>
      </w:r>
      <w:bookmarkEnd w:id="1"/>
    </w:p>
    <w:p w14:paraId="27C3B90D"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Aprašas</w:t>
      </w:r>
      <w:r w:rsidRPr="003D37B9">
        <w:rPr>
          <w:rFonts w:ascii="Arial" w:hAnsi="Arial" w:cs="Arial"/>
          <w:sz w:val="20"/>
          <w:szCs w:val="20"/>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CK</w:t>
      </w:r>
      <w:r w:rsidRPr="003D37B9">
        <w:rPr>
          <w:rFonts w:ascii="Arial" w:hAnsi="Arial" w:cs="Arial"/>
          <w:sz w:val="20"/>
          <w:szCs w:val="20"/>
        </w:rPr>
        <w:t xml:space="preserve"> – Lietuvos Respublikos civilinis kodeksas.</w:t>
      </w:r>
    </w:p>
    <w:p w14:paraId="3128CC7F" w14:textId="4050480A" w:rsidR="0074162F" w:rsidRPr="003D37B9" w:rsidRDefault="0074162F" w:rsidP="002B46E8">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CVP IS</w:t>
      </w:r>
      <w:r w:rsidRPr="003D37B9">
        <w:rPr>
          <w:rFonts w:ascii="Arial" w:hAnsi="Arial" w:cs="Arial"/>
          <w:sz w:val="20"/>
          <w:szCs w:val="20"/>
        </w:rPr>
        <w:t xml:space="preserve"> - Centrinė viešųjų pirkimų informacinė sistema, adresu</w:t>
      </w:r>
      <w:r w:rsidR="002B46E8" w:rsidRPr="003D37B9">
        <w:rPr>
          <w:rFonts w:ascii="Arial" w:hAnsi="Arial" w:cs="Arial"/>
          <w:sz w:val="20"/>
          <w:szCs w:val="20"/>
        </w:rPr>
        <w:t xml:space="preserve"> </w:t>
      </w:r>
      <w:hyperlink r:id="rId12" w:history="1">
        <w:r w:rsidR="002B46E8" w:rsidRPr="003D37B9">
          <w:rPr>
            <w:rStyle w:val="Hyperlink"/>
            <w:rFonts w:ascii="Arial" w:eastAsia="Calibri" w:hAnsi="Arial" w:cs="Arial"/>
            <w:sz w:val="20"/>
            <w:szCs w:val="20"/>
          </w:rPr>
          <w:t>https://viesiejipirkimai.lt</w:t>
        </w:r>
      </w:hyperlink>
      <w:r w:rsidRPr="003D37B9">
        <w:rPr>
          <w:rFonts w:ascii="Arial" w:hAnsi="Arial" w:cs="Arial"/>
          <w:sz w:val="20"/>
          <w:szCs w:val="20"/>
        </w:rPr>
        <w:t>.</w:t>
      </w:r>
    </w:p>
    <w:p w14:paraId="0539EA46"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Dalyvis </w:t>
      </w:r>
      <w:r w:rsidRPr="003D37B9">
        <w:rPr>
          <w:rFonts w:ascii="Arial" w:hAnsi="Arial" w:cs="Arial"/>
          <w:sz w:val="20"/>
          <w:szCs w:val="20"/>
        </w:rPr>
        <w:t>– Pasiūlymą pateikęs tiekėjas.</w:t>
      </w:r>
    </w:p>
    <w:p w14:paraId="19DD3382"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bCs/>
          <w:sz w:val="20"/>
          <w:szCs w:val="20"/>
        </w:rPr>
        <w:t xml:space="preserve">Derybos </w:t>
      </w:r>
      <w:r w:rsidRPr="003D37B9">
        <w:rPr>
          <w:rFonts w:ascii="Arial" w:hAnsi="Arial" w:cs="Arial"/>
          <w:sz w:val="20"/>
          <w:szCs w:val="20"/>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3D37B9"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0"/>
          <w:szCs w:val="20"/>
        </w:rPr>
      </w:pPr>
      <w:r w:rsidRPr="003D37B9">
        <w:rPr>
          <w:rFonts w:ascii="Arial" w:hAnsi="Arial" w:cs="Arial"/>
          <w:b/>
          <w:sz w:val="20"/>
          <w:szCs w:val="20"/>
        </w:rPr>
        <w:t xml:space="preserve">EBVPD </w:t>
      </w:r>
      <w:r w:rsidRPr="003D37B9">
        <w:rPr>
          <w:rFonts w:ascii="Arial" w:hAnsi="Arial" w:cs="Arial"/>
          <w:sz w:val="20"/>
          <w:szCs w:val="20"/>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D37B9">
          <w:rPr>
            <w:rStyle w:val="Hyperlink"/>
            <w:rFonts w:ascii="Arial" w:hAnsi="Arial" w:cs="Arial"/>
            <w:sz w:val="20"/>
            <w:szCs w:val="20"/>
          </w:rPr>
          <w:t>http://ebvpd.eviesiejipirkimai.lt/espd-web/</w:t>
        </w:r>
      </w:hyperlink>
      <w:r w:rsidRPr="003D37B9">
        <w:rPr>
          <w:rStyle w:val="Hyperlink"/>
          <w:rFonts w:ascii="Arial" w:hAnsi="Arial" w:cs="Arial"/>
          <w:sz w:val="20"/>
          <w:szCs w:val="20"/>
        </w:rPr>
        <w:t xml:space="preserve"> .</w:t>
      </w:r>
    </w:p>
    <w:p w14:paraId="68621C27"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Komisija </w:t>
      </w:r>
      <w:r w:rsidRPr="003D37B9">
        <w:rPr>
          <w:rFonts w:ascii="Arial" w:hAnsi="Arial" w:cs="Arial"/>
          <w:sz w:val="20"/>
          <w:szCs w:val="20"/>
        </w:rPr>
        <w:t>– centralizuotų viešųjų pirkimų komisija.</w:t>
      </w:r>
    </w:p>
    <w:p w14:paraId="16DEFBC2"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Pasiūlymas </w:t>
      </w:r>
      <w:r w:rsidRPr="003D37B9">
        <w:rPr>
          <w:rFonts w:ascii="Arial" w:hAnsi="Arial" w:cs="Arial"/>
          <w:sz w:val="20"/>
          <w:szCs w:val="20"/>
        </w:rPr>
        <w:t xml:space="preserve">– tiekėjo perkančiajai organizacijai pagal pirkimo sąlygų reikalavimus teikiamų dokumentų visuma. </w:t>
      </w:r>
    </w:p>
    <w:p w14:paraId="036CF10F"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Perkančioji organizacija </w:t>
      </w:r>
      <w:r w:rsidRPr="003D37B9">
        <w:rPr>
          <w:rFonts w:ascii="Arial" w:hAnsi="Arial" w:cs="Arial"/>
          <w:sz w:val="20"/>
          <w:szCs w:val="20"/>
        </w:rPr>
        <w:t>– specialiosiose pirkimo sąlygose</w:t>
      </w:r>
      <w:r w:rsidRPr="003D37B9">
        <w:rPr>
          <w:rFonts w:ascii="Arial" w:hAnsi="Arial" w:cs="Arial"/>
          <w:b/>
          <w:sz w:val="20"/>
          <w:szCs w:val="20"/>
        </w:rPr>
        <w:t xml:space="preserve"> </w:t>
      </w:r>
      <w:r w:rsidRPr="003D37B9">
        <w:rPr>
          <w:rFonts w:ascii="Arial" w:hAnsi="Arial" w:cs="Arial"/>
          <w:sz w:val="20"/>
          <w:szCs w:val="20"/>
        </w:rPr>
        <w:t>nurodyta perkančioji organizacija.</w:t>
      </w:r>
    </w:p>
    <w:p w14:paraId="05688D0B"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Pirkimas</w:t>
      </w:r>
      <w:r w:rsidRPr="003D37B9">
        <w:rPr>
          <w:rFonts w:ascii="Arial" w:hAnsi="Arial" w:cs="Arial"/>
          <w:sz w:val="20"/>
          <w:szCs w:val="20"/>
        </w:rPr>
        <w:t xml:space="preserve"> – perkančiosios organizacijos atliekamas viešasis pirkimas.</w:t>
      </w:r>
    </w:p>
    <w:p w14:paraId="16F78224"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Preliminarioji sutartis</w:t>
      </w:r>
      <w:r w:rsidRPr="003D37B9">
        <w:rPr>
          <w:rFonts w:ascii="Arial" w:hAnsi="Arial" w:cs="Arial"/>
          <w:sz w:val="20"/>
          <w:szCs w:val="20"/>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PVM </w:t>
      </w:r>
      <w:r w:rsidRPr="003D37B9">
        <w:rPr>
          <w:rFonts w:ascii="Arial" w:hAnsi="Arial" w:cs="Arial"/>
          <w:sz w:val="20"/>
          <w:szCs w:val="20"/>
        </w:rPr>
        <w:t xml:space="preserve">– pridėtinės vertės mokestis. </w:t>
      </w:r>
    </w:p>
    <w:p w14:paraId="62AAB6B6"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Skelbimas</w:t>
      </w:r>
      <w:r w:rsidRPr="003D37B9">
        <w:rPr>
          <w:rFonts w:ascii="Arial" w:hAnsi="Arial" w:cs="Arial"/>
          <w:sz w:val="20"/>
          <w:szCs w:val="20"/>
        </w:rPr>
        <w:t xml:space="preserve"> – skelbimas apie pirkimą.</w:t>
      </w:r>
    </w:p>
    <w:p w14:paraId="4A3053C3"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Subtiekėjas </w:t>
      </w:r>
      <w:r w:rsidRPr="003D37B9">
        <w:rPr>
          <w:rFonts w:ascii="Arial" w:hAnsi="Arial" w:cs="Arial"/>
          <w:sz w:val="20"/>
          <w:szCs w:val="20"/>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Sutartis</w:t>
      </w:r>
      <w:r w:rsidRPr="003D37B9">
        <w:rPr>
          <w:rFonts w:ascii="Arial" w:hAnsi="Arial" w:cs="Arial"/>
          <w:sz w:val="20"/>
          <w:szCs w:val="20"/>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Tiekėjas </w:t>
      </w:r>
      <w:r w:rsidRPr="003D37B9">
        <w:rPr>
          <w:rFonts w:ascii="Arial" w:hAnsi="Arial" w:cs="Arial"/>
          <w:sz w:val="20"/>
          <w:szCs w:val="20"/>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 xml:space="preserve">Ūkio subjektas, kurio pajėgumais remiamasi </w:t>
      </w:r>
      <w:r w:rsidRPr="003D37B9">
        <w:rPr>
          <w:rFonts w:ascii="Arial" w:hAnsi="Arial" w:cs="Arial"/>
          <w:sz w:val="20"/>
          <w:szCs w:val="20"/>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proofErr w:type="spellStart"/>
      <w:r w:rsidRPr="003D37B9">
        <w:rPr>
          <w:rFonts w:ascii="Arial" w:hAnsi="Arial" w:cs="Arial"/>
          <w:b/>
          <w:sz w:val="20"/>
          <w:szCs w:val="20"/>
        </w:rPr>
        <w:t>Kvazisubtiekėjas</w:t>
      </w:r>
      <w:proofErr w:type="spellEnd"/>
      <w:r w:rsidRPr="003D37B9">
        <w:rPr>
          <w:rFonts w:ascii="Arial" w:hAnsi="Arial" w:cs="Arial"/>
          <w:b/>
          <w:sz w:val="20"/>
          <w:szCs w:val="20"/>
        </w:rPr>
        <w:t xml:space="preserve"> </w:t>
      </w:r>
      <w:r w:rsidRPr="003D37B9">
        <w:rPr>
          <w:rFonts w:ascii="Arial" w:hAnsi="Arial" w:cs="Arial"/>
          <w:sz w:val="20"/>
          <w:szCs w:val="20"/>
        </w:rPr>
        <w:t>–</w:t>
      </w:r>
      <w:r w:rsidRPr="003D37B9">
        <w:rPr>
          <w:rFonts w:ascii="Arial" w:hAnsi="Arial" w:cs="Arial"/>
          <w:b/>
          <w:sz w:val="20"/>
          <w:szCs w:val="20"/>
        </w:rPr>
        <w:t xml:space="preserve"> </w:t>
      </w:r>
      <w:r w:rsidRPr="003D37B9">
        <w:rPr>
          <w:rFonts w:ascii="Arial" w:hAnsi="Arial" w:cs="Arial"/>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t>VPĮ</w:t>
      </w:r>
      <w:r w:rsidRPr="003D37B9">
        <w:rPr>
          <w:rFonts w:ascii="Arial" w:hAnsi="Arial" w:cs="Arial"/>
          <w:sz w:val="20"/>
          <w:szCs w:val="20"/>
        </w:rPr>
        <w:t xml:space="preserve"> – Lietuvos Respublikos viešųjų pirkimų įstatymas.</w:t>
      </w:r>
    </w:p>
    <w:p w14:paraId="71BF921E" w14:textId="77777777" w:rsidR="0074162F" w:rsidRPr="003D37B9" w:rsidRDefault="0074162F" w:rsidP="0074162F">
      <w:pPr>
        <w:pStyle w:val="ListParagraph"/>
        <w:numPr>
          <w:ilvl w:val="1"/>
          <w:numId w:val="1"/>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Kitos pirkimo dokumentuose vartojamos sąvokos atitinka VPĮ vartojamas sąvokas.</w:t>
      </w:r>
    </w:p>
    <w:p w14:paraId="5D556E20" w14:textId="77777777" w:rsidR="0074162F" w:rsidRPr="003D37B9"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0"/>
          <w:szCs w:val="20"/>
        </w:rPr>
      </w:pPr>
      <w:bookmarkStart w:id="2" w:name="_Toc157516711"/>
      <w:r w:rsidRPr="003D37B9">
        <w:rPr>
          <w:rFonts w:ascii="Arial" w:hAnsi="Arial" w:cs="Arial"/>
          <w:b/>
          <w:color w:val="auto"/>
          <w:sz w:val="20"/>
          <w:szCs w:val="20"/>
        </w:rPr>
        <w:t>BENDROSIOS NUOSTATOS</w:t>
      </w:r>
      <w:bookmarkEnd w:id="2"/>
    </w:p>
    <w:p w14:paraId="316EAAC0" w14:textId="77777777" w:rsidR="0074162F" w:rsidRPr="003D37B9"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0"/>
          <w:szCs w:val="20"/>
        </w:rPr>
      </w:pPr>
      <w:r w:rsidRPr="003D37B9">
        <w:rPr>
          <w:rFonts w:ascii="Arial" w:eastAsia="Calibri" w:hAnsi="Arial" w:cs="Arial"/>
          <w:sz w:val="20"/>
          <w:szCs w:val="20"/>
        </w:rPr>
        <w:t>Perkančioji organizacija kviečia tiekėjus dalyvauti pirkime, atliekamame skelbiamos apklausos būdu, siekiant įsigyti pirkimo objektą,</w:t>
      </w:r>
      <w:r w:rsidRPr="003D37B9">
        <w:rPr>
          <w:rFonts w:ascii="Arial" w:eastAsia="Calibri" w:hAnsi="Arial" w:cs="Arial"/>
          <w:color w:val="00B050"/>
          <w:sz w:val="20"/>
          <w:szCs w:val="20"/>
        </w:rPr>
        <w:t xml:space="preserve"> </w:t>
      </w:r>
      <w:r w:rsidRPr="003D37B9">
        <w:rPr>
          <w:rFonts w:ascii="Arial" w:eastAsia="Calibri" w:hAnsi="Arial" w:cs="Arial"/>
          <w:sz w:val="20"/>
          <w:szCs w:val="20"/>
        </w:rPr>
        <w:t xml:space="preserve">kurio techninė specifikacija pateikta specialiųjų pirkimo sąlygų priede. </w:t>
      </w:r>
    </w:p>
    <w:p w14:paraId="7D995B84" w14:textId="77777777" w:rsidR="0074162F" w:rsidRPr="003D37B9" w:rsidRDefault="0074162F" w:rsidP="0074162F">
      <w:pPr>
        <w:pStyle w:val="NoSpacing"/>
        <w:numPr>
          <w:ilvl w:val="1"/>
          <w:numId w:val="2"/>
        </w:numPr>
        <w:tabs>
          <w:tab w:val="left" w:pos="851"/>
        </w:tabs>
        <w:ind w:left="0" w:firstLine="357"/>
        <w:contextualSpacing/>
        <w:jc w:val="both"/>
        <w:rPr>
          <w:rFonts w:ascii="Arial" w:hAnsi="Arial" w:cs="Arial"/>
          <w:sz w:val="20"/>
          <w:szCs w:val="20"/>
        </w:rPr>
      </w:pPr>
      <w:r w:rsidRPr="003D37B9">
        <w:rPr>
          <w:rFonts w:ascii="Arial" w:hAnsi="Arial" w:cs="Arial"/>
          <w:sz w:val="20"/>
          <w:szCs w:val="20"/>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b/>
          <w:sz w:val="20"/>
          <w:szCs w:val="20"/>
        </w:rPr>
        <w:lastRenderedPageBreak/>
        <w:t>Pirkimo dokumentus sudaro</w:t>
      </w:r>
      <w:r w:rsidRPr="003D37B9">
        <w:rPr>
          <w:rFonts w:ascii="Arial" w:hAnsi="Arial" w:cs="Arial"/>
          <w:sz w:val="20"/>
          <w:szCs w:val="20"/>
        </w:rPr>
        <w:t>:</w:t>
      </w:r>
    </w:p>
    <w:p w14:paraId="0EB0265E" w14:textId="77777777" w:rsidR="0074162F" w:rsidRPr="003D37B9" w:rsidRDefault="0074162F" w:rsidP="007A13F4">
      <w:pPr>
        <w:pStyle w:val="ListParagraph"/>
        <w:numPr>
          <w:ilvl w:val="2"/>
          <w:numId w:val="2"/>
        </w:numPr>
        <w:spacing w:after="0" w:line="240" w:lineRule="auto"/>
        <w:ind w:left="0" w:firstLine="851"/>
        <w:jc w:val="both"/>
        <w:rPr>
          <w:rFonts w:ascii="Arial" w:hAnsi="Arial" w:cs="Arial"/>
          <w:sz w:val="20"/>
          <w:szCs w:val="20"/>
        </w:rPr>
      </w:pPr>
      <w:r w:rsidRPr="003D37B9">
        <w:rPr>
          <w:rFonts w:ascii="Arial" w:eastAsia="Calibri" w:hAnsi="Arial" w:cs="Arial"/>
          <w:sz w:val="20"/>
          <w:szCs w:val="20"/>
        </w:rPr>
        <w:t>skelbimas</w:t>
      </w:r>
      <w:r w:rsidRPr="003D37B9">
        <w:rPr>
          <w:rFonts w:ascii="Arial" w:hAnsi="Arial" w:cs="Arial"/>
          <w:sz w:val="20"/>
          <w:szCs w:val="20"/>
        </w:rPr>
        <w:t>;</w:t>
      </w:r>
    </w:p>
    <w:p w14:paraId="16BC9B13" w14:textId="77777777" w:rsidR="0074162F" w:rsidRPr="003D37B9" w:rsidRDefault="0074162F" w:rsidP="007A13F4">
      <w:pPr>
        <w:pStyle w:val="ListParagraph"/>
        <w:numPr>
          <w:ilvl w:val="2"/>
          <w:numId w:val="2"/>
        </w:numPr>
        <w:spacing w:after="0" w:line="240" w:lineRule="auto"/>
        <w:ind w:left="0" w:firstLine="851"/>
        <w:jc w:val="both"/>
        <w:rPr>
          <w:rFonts w:ascii="Arial" w:hAnsi="Arial" w:cs="Arial"/>
          <w:bCs/>
          <w:sz w:val="20"/>
          <w:szCs w:val="20"/>
        </w:rPr>
      </w:pPr>
      <w:r w:rsidRPr="003D37B9">
        <w:rPr>
          <w:rFonts w:ascii="Arial" w:hAnsi="Arial" w:cs="Arial"/>
          <w:bCs/>
          <w:sz w:val="20"/>
          <w:szCs w:val="20"/>
        </w:rPr>
        <w:t>Pirkimo sąlygos, kurias sudaro:</w:t>
      </w:r>
    </w:p>
    <w:p w14:paraId="5C95E0D9" w14:textId="77777777" w:rsidR="0074162F" w:rsidRPr="003D37B9"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0"/>
          <w:szCs w:val="20"/>
        </w:rPr>
      </w:pPr>
      <w:r w:rsidRPr="003D37B9">
        <w:rPr>
          <w:rFonts w:ascii="Arial" w:eastAsia="Calibri" w:hAnsi="Arial" w:cs="Arial"/>
          <w:sz w:val="20"/>
          <w:szCs w:val="20"/>
        </w:rPr>
        <w:t>Bendrosios</w:t>
      </w:r>
      <w:r w:rsidRPr="003D37B9">
        <w:rPr>
          <w:rFonts w:ascii="Arial" w:hAnsi="Arial" w:cs="Arial"/>
          <w:sz w:val="20"/>
          <w:szCs w:val="20"/>
        </w:rPr>
        <w:t xml:space="preserve"> pirkimo sąlygos;</w:t>
      </w:r>
    </w:p>
    <w:p w14:paraId="7CDFC077" w14:textId="77777777" w:rsidR="0074162F" w:rsidRPr="003D37B9" w:rsidRDefault="0074162F" w:rsidP="007A13F4">
      <w:pPr>
        <w:pStyle w:val="ListParagraph"/>
        <w:numPr>
          <w:ilvl w:val="3"/>
          <w:numId w:val="2"/>
        </w:numPr>
        <w:tabs>
          <w:tab w:val="left" w:pos="1530"/>
        </w:tabs>
        <w:spacing w:after="0" w:line="240" w:lineRule="auto"/>
        <w:ind w:left="0" w:firstLine="851"/>
        <w:jc w:val="both"/>
        <w:rPr>
          <w:rFonts w:ascii="Arial" w:hAnsi="Arial" w:cs="Arial"/>
          <w:sz w:val="20"/>
          <w:szCs w:val="20"/>
        </w:rPr>
      </w:pPr>
      <w:r w:rsidRPr="003D37B9">
        <w:rPr>
          <w:rFonts w:ascii="Arial" w:eastAsia="Calibri" w:hAnsi="Arial" w:cs="Arial"/>
          <w:sz w:val="20"/>
          <w:szCs w:val="20"/>
        </w:rPr>
        <w:t>Specialiosios</w:t>
      </w:r>
      <w:r w:rsidRPr="003D37B9">
        <w:rPr>
          <w:rFonts w:ascii="Arial" w:hAnsi="Arial" w:cs="Arial"/>
          <w:sz w:val="20"/>
          <w:szCs w:val="20"/>
        </w:rPr>
        <w:t xml:space="preserve"> pirkimo sąlygos;</w:t>
      </w:r>
    </w:p>
    <w:p w14:paraId="2EE79B0E" w14:textId="77777777" w:rsidR="0074162F" w:rsidRPr="003D37B9" w:rsidRDefault="0074162F" w:rsidP="007A13F4">
      <w:pPr>
        <w:pStyle w:val="ListParagraph"/>
        <w:numPr>
          <w:ilvl w:val="3"/>
          <w:numId w:val="2"/>
        </w:numPr>
        <w:tabs>
          <w:tab w:val="left" w:pos="1530"/>
        </w:tabs>
        <w:spacing w:after="0" w:line="240" w:lineRule="auto"/>
        <w:ind w:left="0" w:firstLine="851"/>
        <w:jc w:val="both"/>
        <w:rPr>
          <w:rFonts w:ascii="Arial" w:hAnsi="Arial" w:cs="Arial"/>
          <w:sz w:val="20"/>
          <w:szCs w:val="20"/>
        </w:rPr>
      </w:pPr>
      <w:r w:rsidRPr="003D37B9">
        <w:rPr>
          <w:rFonts w:ascii="Arial" w:eastAsia="Calibri" w:hAnsi="Arial" w:cs="Arial"/>
          <w:sz w:val="20"/>
          <w:szCs w:val="20"/>
        </w:rPr>
        <w:t>pirkimo</w:t>
      </w:r>
      <w:r w:rsidRPr="003D37B9">
        <w:rPr>
          <w:rFonts w:ascii="Arial" w:hAnsi="Arial" w:cs="Arial"/>
          <w:sz w:val="20"/>
          <w:szCs w:val="20"/>
        </w:rPr>
        <w:t xml:space="preserve"> sąlygų priedai</w:t>
      </w:r>
      <w:r w:rsidRPr="003D37B9">
        <w:rPr>
          <w:rFonts w:ascii="Arial" w:eastAsia="Calibri" w:hAnsi="Arial" w:cs="Arial"/>
          <w:sz w:val="20"/>
          <w:szCs w:val="20"/>
        </w:rPr>
        <w:t xml:space="preserve"> (jeigu taikoma);</w:t>
      </w:r>
    </w:p>
    <w:p w14:paraId="06342B73" w14:textId="77777777" w:rsidR="0074162F" w:rsidRPr="003D37B9" w:rsidRDefault="0074162F" w:rsidP="007A13F4">
      <w:pPr>
        <w:pStyle w:val="ListParagraph"/>
        <w:numPr>
          <w:ilvl w:val="2"/>
          <w:numId w:val="2"/>
        </w:numPr>
        <w:spacing w:after="0" w:line="240" w:lineRule="auto"/>
        <w:ind w:left="0" w:firstLine="851"/>
        <w:jc w:val="both"/>
        <w:rPr>
          <w:rFonts w:ascii="Arial" w:hAnsi="Arial" w:cs="Arial"/>
          <w:sz w:val="20"/>
          <w:szCs w:val="20"/>
        </w:rPr>
      </w:pPr>
      <w:r w:rsidRPr="003D37B9">
        <w:rPr>
          <w:rFonts w:ascii="Arial" w:eastAsia="Calibri" w:hAnsi="Arial" w:cs="Arial"/>
          <w:sz w:val="20"/>
          <w:szCs w:val="20"/>
        </w:rPr>
        <w:t>Pirkimo</w:t>
      </w:r>
      <w:r w:rsidRPr="003D37B9">
        <w:rPr>
          <w:rFonts w:ascii="Arial" w:hAnsi="Arial" w:cs="Arial"/>
          <w:sz w:val="20"/>
          <w:szCs w:val="20"/>
        </w:rPr>
        <w:t xml:space="preserve"> dokumentų paaiškinimai (patikslinimai), taip pat atsakymai į tiekėjų klausimus (jeigu bus);</w:t>
      </w:r>
    </w:p>
    <w:p w14:paraId="1A739992" w14:textId="77777777" w:rsidR="0074162F" w:rsidRPr="003D37B9" w:rsidRDefault="0074162F" w:rsidP="007A13F4">
      <w:pPr>
        <w:pStyle w:val="ListParagraph"/>
        <w:numPr>
          <w:ilvl w:val="2"/>
          <w:numId w:val="2"/>
        </w:numPr>
        <w:spacing w:after="0" w:line="240" w:lineRule="auto"/>
        <w:ind w:left="0" w:firstLine="851"/>
        <w:jc w:val="both"/>
        <w:rPr>
          <w:rFonts w:ascii="Arial" w:hAnsi="Arial" w:cs="Arial"/>
          <w:sz w:val="20"/>
          <w:szCs w:val="20"/>
        </w:rPr>
      </w:pPr>
      <w:r w:rsidRPr="003D37B9">
        <w:rPr>
          <w:rFonts w:ascii="Arial" w:hAnsi="Arial" w:cs="Arial"/>
          <w:sz w:val="20"/>
          <w:szCs w:val="20"/>
        </w:rPr>
        <w:t>Visa kita perkančiosios organizacijos CVP IS priemonėmis pateikta informacija.</w:t>
      </w:r>
    </w:p>
    <w:p w14:paraId="5FD731C1"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yra prieštaravimų, neatitikimų tarp skelbimo ir pirkimo sąlygų, teisinga laikoma informacija, nurodyta skelbime.</w:t>
      </w:r>
    </w:p>
    <w:p w14:paraId="5D9CB066"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yra prieštaravimų, neatitikimų tarp specialiųjų pirkimo sąlygų ir bendrųjų pirkimo sąlygų, teisinga laikoma informacija, nurodyta specialiosiose pirkimo sąlygose.</w:t>
      </w:r>
    </w:p>
    <w:p w14:paraId="5F28197C"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yra prieštaravimų, neatitikimų tarp specialiųjų pirkimo sąlygų ir jų priedų, teisinga laikoma informacija, nurodyta specialiosiose pirkimo sąlygose.</w:t>
      </w:r>
    </w:p>
    <w:p w14:paraId="2066A17C"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3D37B9" w:rsidRDefault="0074162F"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3D37B9" w:rsidRDefault="00110DF0"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 </w:t>
      </w:r>
      <w:r w:rsidR="0074162F" w:rsidRPr="003D37B9">
        <w:rPr>
          <w:rFonts w:ascii="Arial" w:hAnsi="Arial" w:cs="Arial"/>
          <w:sz w:val="20"/>
          <w:szCs w:val="20"/>
        </w:rPr>
        <w:t>Pirkime taikomi terminai pateikiami šių Bendrųjų sąlygų 3 skyriuje „Terminai“.</w:t>
      </w:r>
    </w:p>
    <w:p w14:paraId="1E6BFCB5" w14:textId="759CF6A1" w:rsidR="00380653" w:rsidRPr="003D37B9" w:rsidRDefault="00110DF0"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 </w:t>
      </w:r>
      <w:r w:rsidR="00380653" w:rsidRPr="003D37B9">
        <w:rPr>
          <w:rFonts w:ascii="Arial" w:hAnsi="Arial" w:cs="Arial"/>
          <w:sz w:val="20"/>
          <w:szCs w:val="20"/>
        </w:rPr>
        <w:t>Perkančioji organizacija specialiosiose pirkimo sąlygose nurodo, ar ji taikys ir jei taikys – kokia apimtimi taikys nuostatas, susijusias su nacionaliniu saugumu</w:t>
      </w:r>
      <w:r w:rsidR="007360B1" w:rsidRPr="003D37B9">
        <w:rPr>
          <w:rFonts w:ascii="Arial" w:hAnsi="Arial" w:cs="Arial"/>
          <w:sz w:val="20"/>
          <w:szCs w:val="20"/>
        </w:rPr>
        <w:t>.</w:t>
      </w:r>
    </w:p>
    <w:p w14:paraId="43229EDA" w14:textId="21AE734E" w:rsidR="0074162F" w:rsidRPr="003D37B9" w:rsidRDefault="00110DF0"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 </w:t>
      </w:r>
      <w:r w:rsidR="0074162F" w:rsidRPr="003D37B9">
        <w:rPr>
          <w:rFonts w:ascii="Arial" w:hAnsi="Arial" w:cs="Arial"/>
          <w:sz w:val="20"/>
          <w:szCs w:val="20"/>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3D37B9" w:rsidRDefault="00110DF0" w:rsidP="0074162F">
      <w:pPr>
        <w:pStyle w:val="ListParagraph"/>
        <w:numPr>
          <w:ilvl w:val="1"/>
          <w:numId w:val="2"/>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 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3D37B9"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0"/>
          <w:szCs w:val="20"/>
        </w:rPr>
      </w:pPr>
      <w:bookmarkStart w:id="3" w:name="_Toc157516712"/>
      <w:r w:rsidRPr="003D37B9">
        <w:rPr>
          <w:rFonts w:ascii="Arial" w:hAnsi="Arial" w:cs="Arial"/>
          <w:b/>
          <w:bCs/>
          <w:color w:val="auto"/>
          <w:sz w:val="20"/>
          <w:szCs w:val="20"/>
        </w:rPr>
        <w:t>TERMINAI</w:t>
      </w:r>
      <w:bookmarkEnd w:id="3"/>
    </w:p>
    <w:p w14:paraId="613B202F" w14:textId="77777777" w:rsidR="0074162F" w:rsidRPr="003D37B9" w:rsidRDefault="0074162F" w:rsidP="0074162F">
      <w:pPr>
        <w:pStyle w:val="ListParagraph"/>
        <w:numPr>
          <w:ilvl w:val="1"/>
          <w:numId w:val="2"/>
        </w:numPr>
        <w:tabs>
          <w:tab w:val="left" w:pos="851"/>
        </w:tabs>
        <w:spacing w:after="0" w:line="240" w:lineRule="auto"/>
        <w:ind w:left="0" w:firstLine="357"/>
        <w:rPr>
          <w:rFonts w:ascii="Arial" w:hAnsi="Arial" w:cs="Arial"/>
          <w:sz w:val="20"/>
          <w:szCs w:val="20"/>
        </w:rPr>
      </w:pPr>
      <w:r w:rsidRPr="003D37B9">
        <w:rPr>
          <w:rFonts w:ascii="Arial" w:hAnsi="Arial" w:cs="Arial"/>
          <w:sz w:val="20"/>
          <w:szCs w:val="20"/>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3D37B9" w14:paraId="17B13190" w14:textId="77777777" w:rsidTr="005F1F65">
        <w:trPr>
          <w:trHeight w:val="422"/>
        </w:trPr>
        <w:tc>
          <w:tcPr>
            <w:tcW w:w="498" w:type="pct"/>
            <w:shd w:val="clear" w:color="auto" w:fill="C00000"/>
            <w:vAlign w:val="center"/>
          </w:tcPr>
          <w:p w14:paraId="344E96BF" w14:textId="77777777" w:rsidR="0074162F" w:rsidRPr="003D37B9" w:rsidRDefault="0074162F" w:rsidP="00C95416">
            <w:pPr>
              <w:pStyle w:val="ListParagraph"/>
              <w:spacing w:line="240" w:lineRule="auto"/>
              <w:ind w:left="0"/>
              <w:jc w:val="center"/>
              <w:rPr>
                <w:rFonts w:ascii="Arial" w:hAnsi="Arial" w:cs="Arial"/>
                <w:b/>
                <w:sz w:val="20"/>
                <w:szCs w:val="20"/>
              </w:rPr>
            </w:pPr>
            <w:r w:rsidRPr="003D37B9">
              <w:rPr>
                <w:rFonts w:ascii="Arial" w:hAnsi="Arial" w:cs="Arial"/>
                <w:b/>
                <w:sz w:val="20"/>
                <w:szCs w:val="20"/>
              </w:rPr>
              <w:t>Eil. Nr.</w:t>
            </w:r>
          </w:p>
        </w:tc>
        <w:tc>
          <w:tcPr>
            <w:tcW w:w="1476" w:type="pct"/>
            <w:shd w:val="clear" w:color="auto" w:fill="C00000"/>
            <w:vAlign w:val="center"/>
          </w:tcPr>
          <w:p w14:paraId="45F9F7E6" w14:textId="520A5CB9" w:rsidR="0074162F" w:rsidRPr="003D37B9" w:rsidRDefault="00435BBF" w:rsidP="00C95416">
            <w:pPr>
              <w:pStyle w:val="ListParagraph"/>
              <w:spacing w:line="240" w:lineRule="auto"/>
              <w:ind w:left="0"/>
              <w:jc w:val="center"/>
              <w:rPr>
                <w:rFonts w:ascii="Arial" w:hAnsi="Arial" w:cs="Arial"/>
                <w:b/>
                <w:sz w:val="20"/>
                <w:szCs w:val="20"/>
              </w:rPr>
            </w:pPr>
            <w:r w:rsidRPr="003D37B9">
              <w:rPr>
                <w:rFonts w:ascii="Arial" w:hAnsi="Arial" w:cs="Arial"/>
                <w:b/>
                <w:sz w:val="20"/>
                <w:szCs w:val="20"/>
              </w:rPr>
              <w:t>V</w:t>
            </w:r>
            <w:r w:rsidR="0074162F" w:rsidRPr="003D37B9">
              <w:rPr>
                <w:rFonts w:ascii="Arial" w:hAnsi="Arial" w:cs="Arial"/>
                <w:b/>
                <w:sz w:val="20"/>
                <w:szCs w:val="20"/>
              </w:rPr>
              <w:t>eiksmas</w:t>
            </w:r>
          </w:p>
        </w:tc>
        <w:tc>
          <w:tcPr>
            <w:tcW w:w="1649" w:type="pct"/>
            <w:shd w:val="clear" w:color="auto" w:fill="C00000"/>
            <w:vAlign w:val="center"/>
          </w:tcPr>
          <w:p w14:paraId="21A81C95" w14:textId="77777777" w:rsidR="0074162F" w:rsidRPr="003D37B9" w:rsidRDefault="0074162F" w:rsidP="00C95416">
            <w:pPr>
              <w:pStyle w:val="ListParagraph"/>
              <w:spacing w:line="240" w:lineRule="auto"/>
              <w:ind w:left="0"/>
              <w:jc w:val="center"/>
              <w:rPr>
                <w:rFonts w:ascii="Arial" w:hAnsi="Arial" w:cs="Arial"/>
                <w:b/>
                <w:sz w:val="20"/>
                <w:szCs w:val="20"/>
              </w:rPr>
            </w:pPr>
            <w:r w:rsidRPr="003D37B9">
              <w:rPr>
                <w:rFonts w:ascii="Arial" w:hAnsi="Arial" w:cs="Arial"/>
                <w:b/>
                <w:sz w:val="20"/>
                <w:szCs w:val="20"/>
              </w:rPr>
              <w:t>Terminas</w:t>
            </w:r>
          </w:p>
        </w:tc>
        <w:tc>
          <w:tcPr>
            <w:tcW w:w="1377" w:type="pct"/>
            <w:shd w:val="clear" w:color="auto" w:fill="C00000"/>
            <w:vAlign w:val="center"/>
          </w:tcPr>
          <w:p w14:paraId="495D346E" w14:textId="77777777" w:rsidR="0074162F" w:rsidRPr="003D37B9" w:rsidRDefault="0074162F" w:rsidP="00C95416">
            <w:pPr>
              <w:pStyle w:val="ListParagraph"/>
              <w:spacing w:line="240" w:lineRule="auto"/>
              <w:ind w:left="0"/>
              <w:jc w:val="center"/>
              <w:rPr>
                <w:rFonts w:ascii="Arial" w:hAnsi="Arial" w:cs="Arial"/>
                <w:b/>
                <w:sz w:val="20"/>
                <w:szCs w:val="20"/>
              </w:rPr>
            </w:pPr>
            <w:r w:rsidRPr="003D37B9">
              <w:rPr>
                <w:rFonts w:ascii="Arial" w:hAnsi="Arial" w:cs="Arial"/>
                <w:b/>
                <w:sz w:val="20"/>
                <w:szCs w:val="20"/>
              </w:rPr>
              <w:t>PASTABOS</w:t>
            </w:r>
          </w:p>
        </w:tc>
      </w:tr>
      <w:tr w:rsidR="004C3AD7" w:rsidRPr="003D37B9" w14:paraId="7BAEAC46" w14:textId="77777777" w:rsidTr="00435BBF">
        <w:trPr>
          <w:hidden/>
        </w:trPr>
        <w:tc>
          <w:tcPr>
            <w:tcW w:w="498" w:type="pct"/>
            <w:vAlign w:val="center"/>
          </w:tcPr>
          <w:p w14:paraId="21326114" w14:textId="77777777" w:rsidR="00C95416" w:rsidRPr="003D37B9" w:rsidRDefault="00C95416" w:rsidP="00C95416">
            <w:pPr>
              <w:pStyle w:val="ListParagraph"/>
              <w:numPr>
                <w:ilvl w:val="0"/>
                <w:numId w:val="7"/>
              </w:numPr>
              <w:spacing w:line="240" w:lineRule="auto"/>
              <w:ind w:left="0" w:firstLine="0"/>
              <w:jc w:val="center"/>
              <w:rPr>
                <w:rFonts w:ascii="Arial" w:hAnsi="Arial" w:cs="Arial"/>
                <w:vanish/>
                <w:sz w:val="20"/>
                <w:szCs w:val="20"/>
              </w:rPr>
            </w:pPr>
          </w:p>
          <w:p w14:paraId="67A1C49B" w14:textId="77777777" w:rsidR="00C95416" w:rsidRPr="003D37B9" w:rsidRDefault="00C95416" w:rsidP="00C95416">
            <w:pPr>
              <w:pStyle w:val="ListParagraph"/>
              <w:numPr>
                <w:ilvl w:val="0"/>
                <w:numId w:val="7"/>
              </w:numPr>
              <w:spacing w:line="240" w:lineRule="auto"/>
              <w:ind w:left="0" w:firstLine="0"/>
              <w:jc w:val="center"/>
              <w:rPr>
                <w:rFonts w:ascii="Arial" w:hAnsi="Arial" w:cs="Arial"/>
                <w:vanish/>
                <w:sz w:val="20"/>
                <w:szCs w:val="20"/>
              </w:rPr>
            </w:pPr>
          </w:p>
          <w:p w14:paraId="5AB721A5" w14:textId="77777777" w:rsidR="00C95416" w:rsidRPr="003D37B9" w:rsidRDefault="00C95416" w:rsidP="00C95416">
            <w:pPr>
              <w:pStyle w:val="ListParagraph"/>
              <w:numPr>
                <w:ilvl w:val="1"/>
                <w:numId w:val="7"/>
              </w:numPr>
              <w:spacing w:line="240" w:lineRule="auto"/>
              <w:ind w:left="0" w:firstLine="0"/>
              <w:jc w:val="center"/>
              <w:rPr>
                <w:rFonts w:ascii="Arial" w:hAnsi="Arial" w:cs="Arial"/>
                <w:vanish/>
                <w:sz w:val="20"/>
                <w:szCs w:val="20"/>
              </w:rPr>
            </w:pPr>
          </w:p>
          <w:p w14:paraId="03C70D60" w14:textId="44004DD8" w:rsidR="0074162F" w:rsidRPr="003D37B9" w:rsidRDefault="0074162F" w:rsidP="00C95416">
            <w:pPr>
              <w:pStyle w:val="ListParagraph"/>
              <w:numPr>
                <w:ilvl w:val="2"/>
                <w:numId w:val="7"/>
              </w:numPr>
              <w:spacing w:line="240" w:lineRule="auto"/>
              <w:ind w:left="0" w:firstLine="0"/>
              <w:jc w:val="center"/>
              <w:rPr>
                <w:rFonts w:ascii="Arial" w:hAnsi="Arial" w:cs="Arial"/>
                <w:sz w:val="20"/>
                <w:szCs w:val="20"/>
              </w:rPr>
            </w:pPr>
          </w:p>
        </w:tc>
        <w:tc>
          <w:tcPr>
            <w:tcW w:w="1476" w:type="pct"/>
            <w:vAlign w:val="center"/>
          </w:tcPr>
          <w:p w14:paraId="0658C7DD" w14:textId="77777777" w:rsidR="0074162F" w:rsidRPr="003D37B9" w:rsidRDefault="0074162F" w:rsidP="00C95416">
            <w:pPr>
              <w:pStyle w:val="ListParagraph"/>
              <w:spacing w:line="240" w:lineRule="auto"/>
              <w:ind w:left="0"/>
              <w:rPr>
                <w:rFonts w:ascii="Arial" w:hAnsi="Arial" w:cs="Arial"/>
                <w:sz w:val="20"/>
                <w:szCs w:val="20"/>
              </w:rPr>
            </w:pPr>
            <w:r w:rsidRPr="003D37B9">
              <w:rPr>
                <w:rFonts w:ascii="Arial" w:hAnsi="Arial" w:cs="Arial"/>
                <w:bCs/>
                <w:sz w:val="20"/>
                <w:szCs w:val="20"/>
              </w:rPr>
              <w:t>Pasiūlymų pateikimo terminas</w:t>
            </w:r>
          </w:p>
        </w:tc>
        <w:tc>
          <w:tcPr>
            <w:tcW w:w="1649" w:type="pct"/>
            <w:vAlign w:val="center"/>
          </w:tcPr>
          <w:p w14:paraId="16F80E4D" w14:textId="45A91C47" w:rsidR="0074162F" w:rsidRPr="003D37B9" w:rsidRDefault="00C95416"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N</w:t>
            </w:r>
            <w:r w:rsidR="0074162F" w:rsidRPr="003D37B9">
              <w:rPr>
                <w:rFonts w:ascii="Arial" w:hAnsi="Arial" w:cs="Arial"/>
                <w:sz w:val="20"/>
                <w:szCs w:val="20"/>
              </w:rPr>
              <w:t>urodytas Skelbime apie pirkimą.</w:t>
            </w:r>
          </w:p>
        </w:tc>
        <w:tc>
          <w:tcPr>
            <w:tcW w:w="1377" w:type="pct"/>
          </w:tcPr>
          <w:p w14:paraId="45496F79" w14:textId="77777777" w:rsidR="0074162F" w:rsidRPr="003D37B9" w:rsidRDefault="0074162F" w:rsidP="00C95416">
            <w:pPr>
              <w:spacing w:line="240" w:lineRule="auto"/>
              <w:contextualSpacing/>
              <w:jc w:val="both"/>
              <w:rPr>
                <w:rFonts w:ascii="Arial" w:hAnsi="Arial" w:cs="Arial"/>
                <w:sz w:val="20"/>
                <w:szCs w:val="20"/>
              </w:rPr>
            </w:pPr>
            <w:r w:rsidRPr="003D37B9">
              <w:rPr>
                <w:rFonts w:ascii="Arial" w:hAnsi="Arial" w:cs="Arial"/>
                <w:sz w:val="20"/>
                <w:szCs w:val="20"/>
              </w:rPr>
              <w:t>Perkančioji organizacija turi teisę pratęsti pasiūlymų pateikimo terminą.</w:t>
            </w:r>
          </w:p>
          <w:p w14:paraId="2D464415" w14:textId="08E60253" w:rsidR="0074162F" w:rsidRPr="003D37B9" w:rsidRDefault="0074162F" w:rsidP="00C95416">
            <w:pPr>
              <w:spacing w:line="240" w:lineRule="auto"/>
              <w:contextualSpacing/>
              <w:jc w:val="both"/>
              <w:rPr>
                <w:rFonts w:ascii="Arial" w:hAnsi="Arial" w:cs="Arial"/>
                <w:sz w:val="20"/>
                <w:szCs w:val="20"/>
              </w:rPr>
            </w:pPr>
            <w:r w:rsidRPr="003D37B9">
              <w:rPr>
                <w:rFonts w:ascii="Arial" w:hAnsi="Arial" w:cs="Arial"/>
                <w:sz w:val="20"/>
                <w:szCs w:val="20"/>
              </w:rPr>
              <w:t xml:space="preserve">Žr. šių sąlygų </w:t>
            </w:r>
            <w:r w:rsidR="00435BBF" w:rsidRPr="003D37B9">
              <w:rPr>
                <w:rFonts w:ascii="Arial" w:hAnsi="Arial" w:cs="Arial"/>
                <w:sz w:val="20"/>
                <w:szCs w:val="20"/>
              </w:rPr>
              <w:t>6</w:t>
            </w:r>
            <w:r w:rsidRPr="003D37B9">
              <w:rPr>
                <w:rFonts w:ascii="Arial" w:hAnsi="Arial" w:cs="Arial"/>
                <w:sz w:val="20"/>
                <w:szCs w:val="20"/>
              </w:rPr>
              <w:t xml:space="preserve"> skyrių </w:t>
            </w:r>
            <w:r w:rsidR="00435BBF" w:rsidRPr="003D37B9">
              <w:rPr>
                <w:rFonts w:ascii="Arial" w:hAnsi="Arial" w:cs="Arial"/>
                <w:sz w:val="20"/>
                <w:szCs w:val="20"/>
              </w:rPr>
              <w:t>„Pirkimo dokumentų paaiškinimai ir patikslinimai“</w:t>
            </w:r>
          </w:p>
        </w:tc>
      </w:tr>
      <w:tr w:rsidR="004C3AD7" w:rsidRPr="003D37B9" w14:paraId="6BFA2E60" w14:textId="77777777" w:rsidTr="00435BBF">
        <w:tc>
          <w:tcPr>
            <w:tcW w:w="498" w:type="pct"/>
          </w:tcPr>
          <w:p w14:paraId="7713E0AE"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509F58BD" w14:textId="77777777"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Pradinis susipažinimas su CVP IS priemonėmis gautais pasiūlymais</w:t>
            </w:r>
          </w:p>
        </w:tc>
        <w:tc>
          <w:tcPr>
            <w:tcW w:w="1649" w:type="pct"/>
          </w:tcPr>
          <w:p w14:paraId="0C1C294C" w14:textId="52170A71"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 xml:space="preserve">Pradedamas ne anksčiau nei po </w:t>
            </w:r>
            <w:r w:rsidR="002B6F2F" w:rsidRPr="003D37B9">
              <w:rPr>
                <w:rFonts w:ascii="Arial" w:hAnsi="Arial" w:cs="Arial"/>
                <w:sz w:val="20"/>
                <w:szCs w:val="20"/>
              </w:rPr>
              <w:t>30</w:t>
            </w:r>
            <w:r w:rsidRPr="003D37B9">
              <w:rPr>
                <w:rFonts w:ascii="Arial" w:hAnsi="Arial" w:cs="Arial"/>
                <w:sz w:val="20"/>
                <w:szCs w:val="20"/>
              </w:rPr>
              <w:t xml:space="preserve"> minučių po pasiūlymų pateikimo termino pabaigos.</w:t>
            </w:r>
          </w:p>
        </w:tc>
        <w:tc>
          <w:tcPr>
            <w:tcW w:w="1377" w:type="pct"/>
          </w:tcPr>
          <w:p w14:paraId="2F690BE5" w14:textId="4630E811" w:rsidR="0074162F" w:rsidRPr="003D37B9" w:rsidRDefault="0074162F" w:rsidP="00C95416">
            <w:pPr>
              <w:pStyle w:val="ListParagraph"/>
              <w:spacing w:line="240" w:lineRule="auto"/>
              <w:ind w:left="0"/>
              <w:jc w:val="both"/>
              <w:rPr>
                <w:rFonts w:ascii="Arial" w:hAnsi="Arial" w:cs="Arial"/>
                <w:sz w:val="20"/>
                <w:szCs w:val="20"/>
                <w:highlight w:val="yellow"/>
              </w:rPr>
            </w:pPr>
            <w:r w:rsidRPr="003D37B9">
              <w:rPr>
                <w:rFonts w:ascii="Arial" w:hAnsi="Arial" w:cs="Arial"/>
                <w:sz w:val="20"/>
                <w:szCs w:val="20"/>
              </w:rPr>
              <w:t>Žr. šių sąlygų 1</w:t>
            </w:r>
            <w:r w:rsidR="005B6A7F" w:rsidRPr="003D37B9">
              <w:rPr>
                <w:rFonts w:ascii="Arial" w:hAnsi="Arial" w:cs="Arial"/>
                <w:sz w:val="20"/>
                <w:szCs w:val="20"/>
              </w:rPr>
              <w:t>2</w:t>
            </w:r>
            <w:r w:rsidRPr="003D37B9">
              <w:rPr>
                <w:rFonts w:ascii="Arial" w:hAnsi="Arial" w:cs="Arial"/>
                <w:sz w:val="20"/>
                <w:szCs w:val="20"/>
              </w:rPr>
              <w:t xml:space="preserve"> skyrių „Susipažinimas su pasiūlymais“.</w:t>
            </w:r>
          </w:p>
        </w:tc>
      </w:tr>
      <w:tr w:rsidR="004C3AD7" w:rsidRPr="003D37B9" w14:paraId="79B450DF" w14:textId="77777777" w:rsidTr="00435BBF">
        <w:tc>
          <w:tcPr>
            <w:tcW w:w="498" w:type="pct"/>
          </w:tcPr>
          <w:p w14:paraId="77D1FF13"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4E3372D0" w14:textId="77777777"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 xml:space="preserve">Prašymą paaiškinti, patikslinti pirkimo dokumentus tiekėjas turi pateikti </w:t>
            </w:r>
            <w:r w:rsidRPr="003D37B9">
              <w:rPr>
                <w:rFonts w:ascii="Arial" w:hAnsi="Arial" w:cs="Arial"/>
                <w:b/>
                <w:bCs/>
                <w:sz w:val="20"/>
                <w:szCs w:val="20"/>
              </w:rPr>
              <w:t>ne vėliau kaip:</w:t>
            </w:r>
          </w:p>
        </w:tc>
        <w:tc>
          <w:tcPr>
            <w:tcW w:w="1649" w:type="pct"/>
          </w:tcPr>
          <w:p w14:paraId="26C87998" w14:textId="5D9A89F0" w:rsidR="0074162F" w:rsidRPr="003D37B9" w:rsidRDefault="00C95416"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L</w:t>
            </w:r>
            <w:r w:rsidR="0074162F" w:rsidRPr="003D37B9">
              <w:rPr>
                <w:rFonts w:ascii="Arial" w:hAnsi="Arial" w:cs="Arial"/>
                <w:sz w:val="20"/>
                <w:szCs w:val="20"/>
              </w:rPr>
              <w:t xml:space="preserve">ikus </w:t>
            </w:r>
            <w:r w:rsidR="0074162F" w:rsidRPr="003D37B9">
              <w:rPr>
                <w:rFonts w:ascii="Arial" w:hAnsi="Arial" w:cs="Arial"/>
                <w:b/>
                <w:sz w:val="20"/>
                <w:szCs w:val="20"/>
              </w:rPr>
              <w:t>2 (dviem) darbo dienos</w:t>
            </w:r>
            <w:r w:rsidR="0074162F" w:rsidRPr="003D37B9">
              <w:rPr>
                <w:rFonts w:ascii="Arial" w:hAnsi="Arial" w:cs="Arial"/>
                <w:sz w:val="20"/>
                <w:szCs w:val="20"/>
              </w:rPr>
              <w:t xml:space="preserve"> iki pasiūlymų pateikimo termino pabaigos.</w:t>
            </w:r>
          </w:p>
        </w:tc>
        <w:tc>
          <w:tcPr>
            <w:tcW w:w="1377" w:type="pct"/>
          </w:tcPr>
          <w:p w14:paraId="73ED8280" w14:textId="77777777" w:rsidR="0074162F" w:rsidRPr="003D37B9" w:rsidRDefault="0074162F" w:rsidP="00C95416">
            <w:pPr>
              <w:spacing w:line="240" w:lineRule="auto"/>
              <w:contextualSpacing/>
              <w:jc w:val="both"/>
              <w:rPr>
                <w:rFonts w:ascii="Arial" w:hAnsi="Arial" w:cs="Arial"/>
                <w:iCs/>
                <w:sz w:val="20"/>
                <w:szCs w:val="20"/>
              </w:rPr>
            </w:pPr>
            <w:r w:rsidRPr="003D37B9">
              <w:rPr>
                <w:rFonts w:ascii="Arial" w:hAnsi="Arial" w:cs="Arial"/>
                <w:iCs/>
                <w:sz w:val="20"/>
                <w:szCs w:val="20"/>
              </w:rPr>
              <w:t>Visi prašymai pateikiami CVP IS susirašinėjimo priemonėmis.</w:t>
            </w:r>
          </w:p>
        </w:tc>
      </w:tr>
      <w:tr w:rsidR="004C3AD7" w:rsidRPr="003D37B9" w14:paraId="6447EAFB" w14:textId="77777777" w:rsidTr="00435BBF">
        <w:tc>
          <w:tcPr>
            <w:tcW w:w="498" w:type="pct"/>
          </w:tcPr>
          <w:p w14:paraId="158F7C44"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vAlign w:val="center"/>
          </w:tcPr>
          <w:p w14:paraId="3C9EFCEB" w14:textId="2ADFE28B"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Perkančioji organizacija Pirkimo dokumentų paaiškinimą, patikslinimą</w:t>
            </w:r>
            <w:r w:rsidR="00C95416" w:rsidRPr="003D37B9">
              <w:rPr>
                <w:rFonts w:ascii="Arial" w:hAnsi="Arial" w:cs="Arial"/>
                <w:sz w:val="20"/>
                <w:szCs w:val="20"/>
              </w:rPr>
              <w:t xml:space="preserve"> </w:t>
            </w:r>
            <w:r w:rsidRPr="003D37B9">
              <w:rPr>
                <w:rFonts w:ascii="Arial" w:hAnsi="Arial" w:cs="Arial"/>
                <w:sz w:val="20"/>
                <w:szCs w:val="20"/>
              </w:rPr>
              <w:t>pateikia</w:t>
            </w:r>
            <w:r w:rsidR="00C95416" w:rsidRPr="003D37B9">
              <w:rPr>
                <w:rFonts w:ascii="Arial" w:hAnsi="Arial" w:cs="Arial"/>
                <w:sz w:val="20"/>
                <w:szCs w:val="20"/>
              </w:rPr>
              <w:t xml:space="preserve"> (savo iniciatyva ar atsakydama į tiekėjo prašymą) </w:t>
            </w:r>
            <w:r w:rsidRPr="003D37B9">
              <w:rPr>
                <w:rFonts w:ascii="Arial" w:hAnsi="Arial" w:cs="Arial"/>
                <w:sz w:val="20"/>
                <w:szCs w:val="20"/>
              </w:rPr>
              <w:t xml:space="preserve">visiems tiekėjams </w:t>
            </w:r>
            <w:r w:rsidRPr="003D37B9">
              <w:rPr>
                <w:rFonts w:ascii="Arial" w:hAnsi="Arial" w:cs="Arial"/>
                <w:b/>
                <w:bCs/>
                <w:sz w:val="20"/>
                <w:szCs w:val="20"/>
              </w:rPr>
              <w:t>ne vėliau kaip:</w:t>
            </w:r>
          </w:p>
        </w:tc>
        <w:tc>
          <w:tcPr>
            <w:tcW w:w="1649" w:type="pct"/>
            <w:vAlign w:val="center"/>
          </w:tcPr>
          <w:p w14:paraId="3A599066" w14:textId="0905084D" w:rsidR="0074162F" w:rsidRPr="003D37B9" w:rsidRDefault="00C95416" w:rsidP="00C95416">
            <w:pPr>
              <w:pStyle w:val="ListParagraph"/>
              <w:spacing w:line="240" w:lineRule="auto"/>
              <w:ind w:left="0"/>
              <w:jc w:val="both"/>
              <w:rPr>
                <w:rFonts w:ascii="Arial" w:hAnsi="Arial" w:cs="Arial"/>
                <w:sz w:val="20"/>
                <w:szCs w:val="20"/>
              </w:rPr>
            </w:pPr>
            <w:r w:rsidRPr="003D37B9">
              <w:rPr>
                <w:rFonts w:ascii="Arial" w:hAnsi="Arial" w:cs="Arial"/>
                <w:sz w:val="20"/>
                <w:szCs w:val="20"/>
              </w:rPr>
              <w:t>L</w:t>
            </w:r>
            <w:r w:rsidR="0074162F" w:rsidRPr="003D37B9">
              <w:rPr>
                <w:rFonts w:ascii="Arial" w:hAnsi="Arial" w:cs="Arial"/>
                <w:sz w:val="20"/>
                <w:szCs w:val="20"/>
              </w:rPr>
              <w:t xml:space="preserve">ikus </w:t>
            </w:r>
            <w:r w:rsidR="0074162F" w:rsidRPr="003D37B9">
              <w:rPr>
                <w:rFonts w:ascii="Arial" w:hAnsi="Arial" w:cs="Arial"/>
                <w:b/>
                <w:sz w:val="20"/>
                <w:szCs w:val="20"/>
              </w:rPr>
              <w:t>1 (vienai) darbo dienai</w:t>
            </w:r>
            <w:r w:rsidR="0074162F" w:rsidRPr="003D37B9">
              <w:rPr>
                <w:rFonts w:ascii="Arial" w:hAnsi="Arial" w:cs="Arial"/>
                <w:sz w:val="20"/>
                <w:szCs w:val="20"/>
              </w:rPr>
              <w:t xml:space="preserve"> iki pasiūlymų pateikimo termino pabaigos.</w:t>
            </w:r>
          </w:p>
        </w:tc>
        <w:tc>
          <w:tcPr>
            <w:tcW w:w="1377" w:type="pct"/>
            <w:vAlign w:val="center"/>
          </w:tcPr>
          <w:p w14:paraId="19056868" w14:textId="77777777" w:rsidR="0074162F" w:rsidRPr="003D37B9" w:rsidRDefault="0074162F" w:rsidP="00C95416">
            <w:pPr>
              <w:spacing w:line="240" w:lineRule="auto"/>
              <w:contextualSpacing/>
              <w:jc w:val="both"/>
              <w:rPr>
                <w:rFonts w:ascii="Arial" w:hAnsi="Arial" w:cs="Arial"/>
                <w:sz w:val="20"/>
                <w:szCs w:val="20"/>
              </w:rPr>
            </w:pPr>
            <w:r w:rsidRPr="003D37B9">
              <w:rPr>
                <w:rFonts w:ascii="Arial" w:hAnsi="Arial" w:cs="Arial"/>
                <w:sz w:val="20"/>
                <w:szCs w:val="20"/>
              </w:rPr>
              <w:t>Visi paaiškinimai, patikslinimai skelbiami ir išsiunčiami CVP IS susirašinėjimo priemonėmis.</w:t>
            </w:r>
          </w:p>
          <w:p w14:paraId="7F831EF7" w14:textId="5CC5AEF3" w:rsidR="0074162F" w:rsidRPr="003D37B9" w:rsidRDefault="0074162F" w:rsidP="00C95416">
            <w:pPr>
              <w:spacing w:line="240" w:lineRule="auto"/>
              <w:contextualSpacing/>
              <w:jc w:val="both"/>
              <w:rPr>
                <w:rFonts w:ascii="Arial" w:hAnsi="Arial" w:cs="Arial"/>
                <w:sz w:val="20"/>
                <w:szCs w:val="20"/>
              </w:rPr>
            </w:pPr>
          </w:p>
        </w:tc>
      </w:tr>
      <w:tr w:rsidR="004C3AD7" w:rsidRPr="003D37B9" w14:paraId="2F658B54" w14:textId="77777777" w:rsidTr="00435BBF">
        <w:tc>
          <w:tcPr>
            <w:tcW w:w="498" w:type="pct"/>
          </w:tcPr>
          <w:p w14:paraId="360E85C3"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662E56DD" w14:textId="38B98320"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bCs/>
                <w:sz w:val="20"/>
                <w:szCs w:val="20"/>
              </w:rPr>
              <w:t xml:space="preserve">Pasiūlymo galiojimo ir pasiūlymo galiojimo užtikrinimo (jei taikoma) terminas </w:t>
            </w:r>
            <w:r w:rsidRPr="003D37B9">
              <w:rPr>
                <w:rFonts w:ascii="Arial" w:hAnsi="Arial" w:cs="Arial"/>
                <w:b/>
                <w:sz w:val="20"/>
                <w:szCs w:val="20"/>
              </w:rPr>
              <w:t>ne trumpesnis kaip</w:t>
            </w:r>
            <w:r w:rsidR="00C95416" w:rsidRPr="003D37B9">
              <w:rPr>
                <w:rFonts w:ascii="Arial" w:hAnsi="Arial" w:cs="Arial"/>
                <w:b/>
                <w:sz w:val="20"/>
                <w:szCs w:val="20"/>
              </w:rPr>
              <w:t>:</w:t>
            </w:r>
          </w:p>
        </w:tc>
        <w:tc>
          <w:tcPr>
            <w:tcW w:w="1649" w:type="pct"/>
          </w:tcPr>
          <w:p w14:paraId="1AC75200" w14:textId="77777777"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b/>
                <w:sz w:val="20"/>
                <w:szCs w:val="20"/>
              </w:rPr>
              <w:t>90 (devyniasdešimt) kalendorinių dienų</w:t>
            </w:r>
            <w:r w:rsidRPr="003D37B9">
              <w:rPr>
                <w:rFonts w:ascii="Arial" w:hAnsi="Arial" w:cs="Arial"/>
                <w:sz w:val="20"/>
                <w:szCs w:val="20"/>
              </w:rPr>
              <w:t xml:space="preserve"> nuo pasiūlymų pateikimo galutinio termino pabaigos. </w:t>
            </w:r>
          </w:p>
        </w:tc>
        <w:tc>
          <w:tcPr>
            <w:tcW w:w="1377" w:type="pct"/>
          </w:tcPr>
          <w:p w14:paraId="6BA18B2F" w14:textId="6073F8CF" w:rsidR="0074162F" w:rsidRPr="003D37B9" w:rsidRDefault="0074162F" w:rsidP="00C95416">
            <w:pPr>
              <w:spacing w:line="240" w:lineRule="auto"/>
              <w:contextualSpacing/>
              <w:jc w:val="both"/>
              <w:rPr>
                <w:rFonts w:ascii="Arial" w:hAnsi="Arial" w:cs="Arial"/>
                <w:sz w:val="20"/>
                <w:szCs w:val="20"/>
                <w:highlight w:val="yellow"/>
              </w:rPr>
            </w:pPr>
            <w:r w:rsidRPr="003D37B9">
              <w:rPr>
                <w:rFonts w:ascii="Arial" w:hAnsi="Arial" w:cs="Arial"/>
                <w:sz w:val="20"/>
                <w:szCs w:val="20"/>
              </w:rPr>
              <w:t>Žr. šių sąlygų 1</w:t>
            </w:r>
            <w:r w:rsidR="005B6A7F" w:rsidRPr="003D37B9">
              <w:rPr>
                <w:rFonts w:ascii="Arial" w:hAnsi="Arial" w:cs="Arial"/>
                <w:sz w:val="20"/>
                <w:szCs w:val="20"/>
              </w:rPr>
              <w:t>1</w:t>
            </w:r>
            <w:r w:rsidRPr="003D37B9">
              <w:rPr>
                <w:rFonts w:ascii="Arial" w:hAnsi="Arial" w:cs="Arial"/>
                <w:sz w:val="20"/>
                <w:szCs w:val="20"/>
              </w:rPr>
              <w:t xml:space="preserve"> skyrių „Reikalavimai pasiūlymų rengimui ir pateikimui“.</w:t>
            </w:r>
          </w:p>
        </w:tc>
      </w:tr>
      <w:tr w:rsidR="004C3AD7" w:rsidRPr="003D37B9" w14:paraId="4F639CCC" w14:textId="77777777" w:rsidTr="00435BBF">
        <w:tc>
          <w:tcPr>
            <w:tcW w:w="498" w:type="pct"/>
          </w:tcPr>
          <w:p w14:paraId="659ED5BA"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197A33F6" w14:textId="3B1C7E98" w:rsidR="0074162F" w:rsidRPr="003D37B9" w:rsidRDefault="0074162F" w:rsidP="00C95416">
            <w:pPr>
              <w:pStyle w:val="ListParagraph"/>
              <w:spacing w:line="240" w:lineRule="auto"/>
              <w:ind w:left="0"/>
              <w:jc w:val="both"/>
              <w:rPr>
                <w:rFonts w:ascii="Arial" w:hAnsi="Arial" w:cs="Arial"/>
                <w:bCs/>
                <w:sz w:val="20"/>
                <w:szCs w:val="20"/>
              </w:rPr>
            </w:pPr>
            <w:r w:rsidRPr="003D37B9">
              <w:rPr>
                <w:rFonts w:ascii="Arial" w:hAnsi="Arial" w:cs="Arial"/>
                <w:bCs/>
                <w:sz w:val="20"/>
                <w:szCs w:val="20"/>
              </w:rPr>
              <w:t xml:space="preserve">Perkančioji organizacija pirkimo dalyviams praneša apie priimtą sprendimą nustatyti laimėjusį pasiūlymą, </w:t>
            </w:r>
            <w:r w:rsidRPr="003D37B9">
              <w:rPr>
                <w:rFonts w:ascii="Arial" w:hAnsi="Arial" w:cs="Arial"/>
                <w:sz w:val="20"/>
                <w:szCs w:val="20"/>
              </w:rPr>
              <w:t>dėl kurio bus sudaroma</w:t>
            </w:r>
            <w:r w:rsidRPr="003D37B9">
              <w:rPr>
                <w:rFonts w:ascii="Arial" w:hAnsi="Arial" w:cs="Arial"/>
                <w:bCs/>
                <w:sz w:val="20"/>
                <w:szCs w:val="20"/>
              </w:rPr>
              <w:t xml:space="preserve"> sutartis </w:t>
            </w:r>
            <w:r w:rsidRPr="003D37B9">
              <w:rPr>
                <w:rFonts w:ascii="Arial" w:hAnsi="Arial" w:cs="Arial"/>
                <w:b/>
                <w:sz w:val="20"/>
                <w:szCs w:val="20"/>
              </w:rPr>
              <w:t>ne vėliau kaip per</w:t>
            </w:r>
            <w:r w:rsidR="00C95416" w:rsidRPr="003D37B9">
              <w:rPr>
                <w:rFonts w:ascii="Arial" w:hAnsi="Arial" w:cs="Arial"/>
                <w:b/>
                <w:sz w:val="20"/>
                <w:szCs w:val="20"/>
              </w:rPr>
              <w:t>:</w:t>
            </w:r>
          </w:p>
        </w:tc>
        <w:tc>
          <w:tcPr>
            <w:tcW w:w="1649" w:type="pct"/>
          </w:tcPr>
          <w:p w14:paraId="002833B8" w14:textId="77777777" w:rsidR="0074162F" w:rsidRPr="003D37B9" w:rsidRDefault="0074162F" w:rsidP="00C95416">
            <w:pPr>
              <w:pStyle w:val="ListParagraph"/>
              <w:spacing w:line="240" w:lineRule="auto"/>
              <w:ind w:left="0"/>
              <w:jc w:val="both"/>
              <w:rPr>
                <w:rFonts w:ascii="Arial" w:hAnsi="Arial" w:cs="Arial"/>
                <w:sz w:val="20"/>
                <w:szCs w:val="20"/>
              </w:rPr>
            </w:pPr>
            <w:r w:rsidRPr="003D37B9">
              <w:rPr>
                <w:rFonts w:ascii="Arial" w:hAnsi="Arial" w:cs="Arial"/>
                <w:b/>
                <w:bCs/>
                <w:sz w:val="20"/>
                <w:szCs w:val="20"/>
              </w:rPr>
              <w:t>3 (tris) darbo dienas</w:t>
            </w:r>
            <w:r w:rsidRPr="003D37B9">
              <w:rPr>
                <w:rFonts w:ascii="Arial" w:hAnsi="Arial" w:cs="Arial"/>
                <w:bCs/>
                <w:sz w:val="20"/>
                <w:szCs w:val="20"/>
              </w:rPr>
              <w:t xml:space="preserve"> nuo sprendimo priėmimo dienos.</w:t>
            </w:r>
          </w:p>
        </w:tc>
        <w:tc>
          <w:tcPr>
            <w:tcW w:w="1377" w:type="pct"/>
          </w:tcPr>
          <w:p w14:paraId="2154DB09" w14:textId="00B9F801" w:rsidR="00435BBF" w:rsidRPr="003D37B9" w:rsidRDefault="0074162F" w:rsidP="00435BBF">
            <w:pPr>
              <w:pStyle w:val="ListParagraph"/>
              <w:spacing w:line="240" w:lineRule="auto"/>
              <w:ind w:left="0"/>
              <w:jc w:val="both"/>
              <w:rPr>
                <w:rFonts w:ascii="Arial" w:hAnsi="Arial" w:cs="Arial"/>
                <w:sz w:val="20"/>
                <w:szCs w:val="20"/>
                <w:highlight w:val="yellow"/>
              </w:rPr>
            </w:pPr>
            <w:r w:rsidRPr="003D37B9">
              <w:rPr>
                <w:rFonts w:ascii="Arial" w:hAnsi="Arial" w:cs="Arial"/>
                <w:sz w:val="20"/>
                <w:szCs w:val="20"/>
              </w:rPr>
              <w:t>Žr. šių sąlygų 1</w:t>
            </w:r>
            <w:r w:rsidR="00435BBF" w:rsidRPr="003D37B9">
              <w:rPr>
                <w:rFonts w:ascii="Arial" w:hAnsi="Arial" w:cs="Arial"/>
                <w:sz w:val="20"/>
                <w:szCs w:val="20"/>
              </w:rPr>
              <w:t>6</w:t>
            </w:r>
            <w:r w:rsidRPr="003D37B9">
              <w:rPr>
                <w:rFonts w:ascii="Arial" w:hAnsi="Arial" w:cs="Arial"/>
                <w:sz w:val="20"/>
                <w:szCs w:val="20"/>
              </w:rPr>
              <w:t xml:space="preserve"> skyrių </w:t>
            </w:r>
            <w:r w:rsidR="00435BBF" w:rsidRPr="003D37B9">
              <w:rPr>
                <w:rFonts w:ascii="Arial" w:hAnsi="Arial" w:cs="Arial"/>
                <w:sz w:val="20"/>
                <w:szCs w:val="20"/>
              </w:rPr>
              <w:t>„Informavimas apie pirkimo procedūrų rezultatus“</w:t>
            </w:r>
          </w:p>
        </w:tc>
      </w:tr>
      <w:tr w:rsidR="0074162F" w:rsidRPr="003D37B9" w14:paraId="4BFE985E" w14:textId="77777777" w:rsidTr="00435BBF">
        <w:tc>
          <w:tcPr>
            <w:tcW w:w="498" w:type="pct"/>
          </w:tcPr>
          <w:p w14:paraId="3B830CA3"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2D888A7B" w14:textId="77777777" w:rsidR="0074162F" w:rsidRPr="003D37B9" w:rsidRDefault="0074162F" w:rsidP="00C95416">
            <w:pPr>
              <w:pStyle w:val="ListParagraph"/>
              <w:spacing w:line="240" w:lineRule="auto"/>
              <w:ind w:left="0"/>
              <w:jc w:val="both"/>
              <w:rPr>
                <w:rFonts w:ascii="Arial" w:hAnsi="Arial" w:cs="Arial"/>
                <w:bCs/>
                <w:sz w:val="20"/>
                <w:szCs w:val="20"/>
              </w:rPr>
            </w:pPr>
            <w:r w:rsidRPr="003D37B9">
              <w:rPr>
                <w:rFonts w:ascii="Arial" w:hAnsi="Arial" w:cs="Arial"/>
                <w:bCs/>
                <w:sz w:val="20"/>
                <w:szCs w:val="20"/>
              </w:rPr>
              <w:t>Suinteresuoti dalyviai gali prašyti perkančiosios organizacijos pateikti laimėjusį pasiūlymą</w:t>
            </w:r>
          </w:p>
        </w:tc>
        <w:tc>
          <w:tcPr>
            <w:tcW w:w="1649" w:type="pct"/>
          </w:tcPr>
          <w:p w14:paraId="6A354C2D" w14:textId="3454473E" w:rsidR="0074162F" w:rsidRPr="003D37B9" w:rsidRDefault="00C95416" w:rsidP="00C95416">
            <w:pPr>
              <w:pStyle w:val="ListParagraph"/>
              <w:spacing w:line="240" w:lineRule="auto"/>
              <w:ind w:left="0"/>
              <w:jc w:val="both"/>
              <w:rPr>
                <w:rFonts w:ascii="Arial" w:hAnsi="Arial" w:cs="Arial"/>
                <w:b/>
                <w:bCs/>
                <w:sz w:val="20"/>
                <w:szCs w:val="20"/>
              </w:rPr>
            </w:pPr>
            <w:r w:rsidRPr="003D37B9">
              <w:rPr>
                <w:rFonts w:ascii="Arial" w:hAnsi="Arial" w:cs="Arial"/>
                <w:b/>
                <w:sz w:val="20"/>
                <w:szCs w:val="20"/>
              </w:rPr>
              <w:t>P</w:t>
            </w:r>
            <w:r w:rsidR="0074162F" w:rsidRPr="003D37B9">
              <w:rPr>
                <w:rFonts w:ascii="Arial" w:hAnsi="Arial" w:cs="Arial"/>
                <w:b/>
                <w:sz w:val="20"/>
                <w:szCs w:val="20"/>
              </w:rPr>
              <w:t>er 5 darbo dienas</w:t>
            </w:r>
            <w:r w:rsidR="0074162F" w:rsidRPr="003D37B9">
              <w:rPr>
                <w:rFonts w:ascii="Arial" w:hAnsi="Arial" w:cs="Arial"/>
                <w:bCs/>
                <w:sz w:val="20"/>
                <w:szCs w:val="20"/>
              </w:rPr>
              <w:t xml:space="preserve"> nuo perkančiosios organizacijos pranešimo apie sprendimą nustatyti laimėjusį pasiūlymą pateikimo dalyviams dienos</w:t>
            </w:r>
          </w:p>
        </w:tc>
        <w:tc>
          <w:tcPr>
            <w:tcW w:w="1377" w:type="pct"/>
          </w:tcPr>
          <w:p w14:paraId="19B83CBB" w14:textId="77777777" w:rsidR="0074162F" w:rsidRPr="003D37B9" w:rsidRDefault="0074162F" w:rsidP="00C95416">
            <w:pPr>
              <w:pStyle w:val="ListParagraph"/>
              <w:spacing w:line="240" w:lineRule="auto"/>
              <w:ind w:left="0"/>
              <w:jc w:val="both"/>
              <w:rPr>
                <w:rFonts w:ascii="Arial" w:hAnsi="Arial" w:cs="Arial"/>
                <w:sz w:val="20"/>
                <w:szCs w:val="20"/>
              </w:rPr>
            </w:pPr>
          </w:p>
        </w:tc>
      </w:tr>
      <w:tr w:rsidR="00435BBF" w:rsidRPr="003D37B9" w14:paraId="6798EB78" w14:textId="77777777" w:rsidTr="00435BBF">
        <w:tc>
          <w:tcPr>
            <w:tcW w:w="498" w:type="pct"/>
          </w:tcPr>
          <w:p w14:paraId="22CFFDDB" w14:textId="77777777" w:rsidR="00435BBF" w:rsidRPr="003D37B9" w:rsidRDefault="00435BBF" w:rsidP="00435BBF">
            <w:pPr>
              <w:pStyle w:val="ListParagraph"/>
              <w:numPr>
                <w:ilvl w:val="2"/>
                <w:numId w:val="7"/>
              </w:numPr>
              <w:spacing w:line="240" w:lineRule="auto"/>
              <w:ind w:left="0" w:firstLine="0"/>
              <w:rPr>
                <w:rFonts w:ascii="Arial" w:hAnsi="Arial" w:cs="Arial"/>
                <w:sz w:val="20"/>
                <w:szCs w:val="20"/>
              </w:rPr>
            </w:pPr>
          </w:p>
        </w:tc>
        <w:tc>
          <w:tcPr>
            <w:tcW w:w="1476" w:type="pct"/>
          </w:tcPr>
          <w:p w14:paraId="204A8650" w14:textId="724D057E" w:rsidR="00435BBF" w:rsidRPr="003D37B9" w:rsidRDefault="00435BBF" w:rsidP="00435BBF">
            <w:pPr>
              <w:pStyle w:val="ListParagraph"/>
              <w:spacing w:line="240" w:lineRule="auto"/>
              <w:ind w:left="0"/>
              <w:jc w:val="both"/>
              <w:rPr>
                <w:rFonts w:ascii="Arial" w:hAnsi="Arial" w:cs="Arial"/>
                <w:bCs/>
                <w:sz w:val="20"/>
                <w:szCs w:val="20"/>
              </w:rPr>
            </w:pPr>
            <w:r w:rsidRPr="003D37B9">
              <w:rPr>
                <w:rFonts w:ascii="Arial" w:hAnsi="Arial" w:cs="Arial"/>
                <w:color w:val="000000"/>
                <w:sz w:val="20"/>
                <w:szCs w:val="20"/>
                <w:shd w:val="clear" w:color="auto" w:fill="FFFFFF"/>
              </w:rPr>
              <w:t xml:space="preserve">Dalyvis turi teisę pateikti pretenziją </w:t>
            </w:r>
            <w:r w:rsidRPr="003D37B9">
              <w:rPr>
                <w:rFonts w:ascii="Arial" w:eastAsia="Arial" w:hAnsi="Arial" w:cs="Arial"/>
                <w:color w:val="0078D4"/>
                <w:sz w:val="20"/>
                <w:szCs w:val="20"/>
              </w:rPr>
              <w:t xml:space="preserve"> </w:t>
            </w:r>
            <w:r w:rsidRPr="003D37B9">
              <w:rPr>
                <w:rFonts w:ascii="Arial" w:eastAsia="Arial" w:hAnsi="Arial" w:cs="Arial"/>
                <w:sz w:val="20"/>
                <w:szCs w:val="20"/>
              </w:rPr>
              <w:t xml:space="preserve">perkančiajai organizacijai </w:t>
            </w:r>
            <w:r w:rsidRPr="003D37B9">
              <w:rPr>
                <w:rFonts w:ascii="Arial" w:hAnsi="Arial" w:cs="Arial"/>
                <w:sz w:val="20"/>
                <w:szCs w:val="20"/>
                <w:shd w:val="clear" w:color="auto" w:fill="FFFFFF"/>
              </w:rPr>
              <w:t xml:space="preserve">pateikti prašymą ar </w:t>
            </w:r>
            <w:r w:rsidRPr="003D37B9">
              <w:rPr>
                <w:rFonts w:ascii="Arial" w:hAnsi="Arial" w:cs="Arial"/>
                <w:color w:val="000000"/>
                <w:sz w:val="20"/>
                <w:szCs w:val="20"/>
                <w:shd w:val="clear" w:color="auto" w:fill="FFFFFF"/>
              </w:rPr>
              <w:t xml:space="preserve">pareikšti ieškinį teismui </w:t>
            </w:r>
            <w:r w:rsidRPr="003D37B9">
              <w:rPr>
                <w:rFonts w:ascii="Arial" w:hAnsi="Arial" w:cs="Arial"/>
                <w:b/>
                <w:sz w:val="20"/>
                <w:szCs w:val="20"/>
              </w:rPr>
              <w:t>ne vėliau kaip per</w:t>
            </w:r>
          </w:p>
        </w:tc>
        <w:tc>
          <w:tcPr>
            <w:tcW w:w="1649" w:type="pct"/>
          </w:tcPr>
          <w:p w14:paraId="7E89C637" w14:textId="00D01A89" w:rsidR="00435BBF" w:rsidRPr="003D37B9" w:rsidRDefault="00435BBF" w:rsidP="00435BBF">
            <w:pPr>
              <w:ind w:firstLine="34"/>
              <w:jc w:val="both"/>
              <w:rPr>
                <w:rFonts w:ascii="Arial" w:hAnsi="Arial" w:cs="Arial"/>
                <w:sz w:val="20"/>
                <w:szCs w:val="20"/>
              </w:rPr>
            </w:pPr>
            <w:r w:rsidRPr="003D37B9">
              <w:rPr>
                <w:rFonts w:ascii="Arial" w:hAnsi="Arial" w:cs="Arial"/>
                <w:b/>
                <w:sz w:val="20"/>
                <w:szCs w:val="20"/>
              </w:rPr>
              <w:t xml:space="preserve">Per 5 (penkias) darbo dienas </w:t>
            </w:r>
            <w:r w:rsidRPr="003D37B9">
              <w:rPr>
                <w:rFonts w:ascii="Arial" w:hAnsi="Arial" w:cs="Arial"/>
                <w:sz w:val="20"/>
                <w:szCs w:val="20"/>
              </w:rPr>
              <w:t xml:space="preserve">nuo </w:t>
            </w:r>
            <w:r w:rsidRPr="003D37B9">
              <w:rPr>
                <w:rFonts w:ascii="Arial" w:eastAsia="Arial" w:hAnsi="Arial" w:cs="Arial"/>
                <w:sz w:val="20"/>
                <w:szCs w:val="20"/>
              </w:rPr>
              <w:t xml:space="preserve"> perkančiosios organizacijos </w:t>
            </w:r>
            <w:r w:rsidRPr="003D37B9">
              <w:rPr>
                <w:rFonts w:ascii="Arial" w:hAnsi="Arial" w:cs="Arial"/>
                <w:sz w:val="20"/>
                <w:szCs w:val="20"/>
              </w:rPr>
              <w:t xml:space="preserve">pranešimo raštu apie jos priimtą sprendimą išsiuntimo tiekėjams dienos arba nuo paskelbimo apie </w:t>
            </w:r>
            <w:r w:rsidRPr="003D37B9">
              <w:rPr>
                <w:rFonts w:ascii="Arial" w:eastAsia="Arial" w:hAnsi="Arial" w:cs="Arial"/>
                <w:sz w:val="20"/>
                <w:szCs w:val="20"/>
              </w:rPr>
              <w:t xml:space="preserve"> perkančiosios organizacijos </w:t>
            </w:r>
            <w:r w:rsidRPr="003D37B9">
              <w:rPr>
                <w:rFonts w:ascii="Arial" w:hAnsi="Arial" w:cs="Arial"/>
                <w:sz w:val="20"/>
                <w:szCs w:val="20"/>
              </w:rPr>
              <w:t xml:space="preserve">priimtus sprendimus dienos, jei VPĮ nenumato reikalavimo raštu informuoti tiekėjus apie </w:t>
            </w:r>
            <w:r w:rsidRPr="003D37B9">
              <w:rPr>
                <w:rFonts w:ascii="Arial" w:eastAsia="Arial" w:hAnsi="Arial" w:cs="Arial"/>
                <w:sz w:val="20"/>
                <w:szCs w:val="20"/>
              </w:rPr>
              <w:t xml:space="preserve"> perkančiosios organizacijos </w:t>
            </w:r>
            <w:r w:rsidRPr="003D37B9">
              <w:rPr>
                <w:rFonts w:ascii="Arial" w:hAnsi="Arial" w:cs="Arial"/>
                <w:sz w:val="20"/>
                <w:szCs w:val="20"/>
              </w:rPr>
              <w:t>priimtus sprendimus;</w:t>
            </w:r>
          </w:p>
          <w:p w14:paraId="06862358" w14:textId="77777777" w:rsidR="00435BBF" w:rsidRPr="003D37B9" w:rsidRDefault="00435BBF" w:rsidP="00435BBF">
            <w:pPr>
              <w:ind w:firstLine="34"/>
              <w:jc w:val="both"/>
              <w:rPr>
                <w:rFonts w:ascii="Arial" w:hAnsi="Arial" w:cs="Arial"/>
                <w:sz w:val="20"/>
                <w:szCs w:val="20"/>
              </w:rPr>
            </w:pPr>
          </w:p>
          <w:p w14:paraId="6306A814" w14:textId="2CEE8A0A" w:rsidR="00435BBF" w:rsidRPr="003D37B9" w:rsidRDefault="00435BBF" w:rsidP="00435BBF">
            <w:pPr>
              <w:ind w:firstLine="34"/>
              <w:jc w:val="both"/>
              <w:rPr>
                <w:rFonts w:ascii="Arial" w:hAnsi="Arial" w:cs="Arial"/>
                <w:sz w:val="20"/>
                <w:szCs w:val="20"/>
              </w:rPr>
            </w:pPr>
            <w:r w:rsidRPr="003D37B9">
              <w:rPr>
                <w:rFonts w:ascii="Arial" w:hAnsi="Arial" w:cs="Arial"/>
                <w:sz w:val="20"/>
                <w:szCs w:val="20"/>
              </w:rPr>
              <w:t xml:space="preserve">15 (penkiolika) kalendorinių dienų nuo pranešimo išsiuntimo tiekėjams dienos, jeigu šis pranešimas nebuvo siunčiamas elektroninėmis priemonėmis. </w:t>
            </w:r>
          </w:p>
          <w:p w14:paraId="660F770A" w14:textId="77777777" w:rsidR="00435BBF" w:rsidRPr="003D37B9" w:rsidRDefault="00435BBF" w:rsidP="00435BBF">
            <w:pPr>
              <w:pStyle w:val="ListParagraph"/>
              <w:spacing w:line="240" w:lineRule="auto"/>
              <w:ind w:left="0"/>
              <w:jc w:val="both"/>
              <w:rPr>
                <w:rFonts w:ascii="Arial" w:hAnsi="Arial" w:cs="Arial"/>
                <w:b/>
                <w:sz w:val="20"/>
                <w:szCs w:val="20"/>
              </w:rPr>
            </w:pPr>
          </w:p>
        </w:tc>
        <w:tc>
          <w:tcPr>
            <w:tcW w:w="1377" w:type="pct"/>
          </w:tcPr>
          <w:p w14:paraId="7A569B83" w14:textId="77777777" w:rsidR="00435BBF" w:rsidRPr="003D37B9" w:rsidRDefault="00435BBF" w:rsidP="00435BBF">
            <w:pPr>
              <w:pStyle w:val="ListParagraph"/>
              <w:spacing w:line="240" w:lineRule="auto"/>
              <w:ind w:left="0"/>
              <w:jc w:val="both"/>
              <w:rPr>
                <w:rFonts w:ascii="Arial" w:hAnsi="Arial" w:cs="Arial"/>
                <w:sz w:val="20"/>
                <w:szCs w:val="20"/>
              </w:rPr>
            </w:pPr>
          </w:p>
        </w:tc>
      </w:tr>
      <w:tr w:rsidR="00435BBF" w:rsidRPr="003D37B9" w14:paraId="3E3D8A8E" w14:textId="77777777" w:rsidTr="00435BBF">
        <w:tc>
          <w:tcPr>
            <w:tcW w:w="498" w:type="pct"/>
          </w:tcPr>
          <w:p w14:paraId="13F23A5E" w14:textId="77777777" w:rsidR="00435BBF" w:rsidRPr="003D37B9" w:rsidRDefault="00435BBF" w:rsidP="00435BBF">
            <w:pPr>
              <w:pStyle w:val="ListParagraph"/>
              <w:numPr>
                <w:ilvl w:val="2"/>
                <w:numId w:val="7"/>
              </w:numPr>
              <w:spacing w:line="240" w:lineRule="auto"/>
              <w:ind w:left="0" w:firstLine="0"/>
              <w:rPr>
                <w:rFonts w:ascii="Arial" w:hAnsi="Arial" w:cs="Arial"/>
                <w:sz w:val="20"/>
                <w:szCs w:val="20"/>
              </w:rPr>
            </w:pPr>
          </w:p>
        </w:tc>
        <w:tc>
          <w:tcPr>
            <w:tcW w:w="1476" w:type="pct"/>
          </w:tcPr>
          <w:p w14:paraId="4EB5D195" w14:textId="116B018D" w:rsidR="00435BBF" w:rsidRPr="003D37B9" w:rsidRDefault="00435BBF" w:rsidP="00435BBF">
            <w:pPr>
              <w:pStyle w:val="ListParagraph"/>
              <w:spacing w:line="240" w:lineRule="auto"/>
              <w:ind w:left="0"/>
              <w:jc w:val="both"/>
              <w:rPr>
                <w:rFonts w:ascii="Arial" w:hAnsi="Arial" w:cs="Arial"/>
                <w:bCs/>
                <w:sz w:val="20"/>
                <w:szCs w:val="20"/>
              </w:rPr>
            </w:pPr>
            <w:r w:rsidRPr="003D37B9">
              <w:rPr>
                <w:rFonts w:ascii="Arial" w:eastAsia="Arial" w:hAnsi="Arial" w:cs="Arial"/>
                <w:color w:val="0078D4"/>
                <w:sz w:val="20"/>
                <w:szCs w:val="20"/>
              </w:rPr>
              <w:t xml:space="preserve"> </w:t>
            </w:r>
            <w:r w:rsidRPr="003D37B9">
              <w:rPr>
                <w:rFonts w:ascii="Arial" w:eastAsia="Arial" w:hAnsi="Arial" w:cs="Arial"/>
                <w:sz w:val="20"/>
                <w:szCs w:val="20"/>
              </w:rPr>
              <w:t xml:space="preserve">Perkančioji organizacija </w:t>
            </w:r>
            <w:r w:rsidRPr="003D37B9">
              <w:rPr>
                <w:rFonts w:ascii="Arial" w:hAnsi="Arial" w:cs="Arial"/>
                <w:sz w:val="20"/>
                <w:szCs w:val="20"/>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3D37B9" w:rsidRDefault="00435BBF" w:rsidP="00435BBF">
            <w:pPr>
              <w:pStyle w:val="ListParagraph"/>
              <w:spacing w:line="240" w:lineRule="auto"/>
              <w:ind w:left="0"/>
              <w:jc w:val="both"/>
              <w:rPr>
                <w:rFonts w:ascii="Arial" w:hAnsi="Arial" w:cs="Arial"/>
                <w:b/>
                <w:sz w:val="20"/>
                <w:szCs w:val="20"/>
              </w:rPr>
            </w:pPr>
            <w:r w:rsidRPr="003D37B9">
              <w:rPr>
                <w:rFonts w:ascii="Arial" w:hAnsi="Arial" w:cs="Arial"/>
                <w:b/>
                <w:sz w:val="20"/>
                <w:szCs w:val="20"/>
              </w:rPr>
              <w:t>Per 6 (šešias) darbo dienas</w:t>
            </w:r>
            <w:r w:rsidRPr="003D37B9">
              <w:rPr>
                <w:rFonts w:ascii="Arial" w:hAnsi="Arial" w:cs="Arial"/>
                <w:sz w:val="20"/>
                <w:szCs w:val="20"/>
              </w:rPr>
              <w:t xml:space="preserve"> nuo pretenzijos gavimo dienos</w:t>
            </w:r>
          </w:p>
        </w:tc>
        <w:tc>
          <w:tcPr>
            <w:tcW w:w="1377" w:type="pct"/>
          </w:tcPr>
          <w:p w14:paraId="2947B027" w14:textId="77777777" w:rsidR="00435BBF" w:rsidRPr="003D37B9" w:rsidRDefault="00435BBF" w:rsidP="00435BBF">
            <w:pPr>
              <w:pStyle w:val="ListParagraph"/>
              <w:spacing w:line="240" w:lineRule="auto"/>
              <w:ind w:left="0"/>
              <w:jc w:val="both"/>
              <w:rPr>
                <w:rFonts w:ascii="Arial" w:hAnsi="Arial" w:cs="Arial"/>
                <w:sz w:val="20"/>
                <w:szCs w:val="20"/>
              </w:rPr>
            </w:pPr>
          </w:p>
        </w:tc>
      </w:tr>
      <w:tr w:rsidR="00435BBF" w:rsidRPr="003D37B9" w14:paraId="3C409ED9" w14:textId="77777777" w:rsidTr="00435BBF">
        <w:tc>
          <w:tcPr>
            <w:tcW w:w="498" w:type="pct"/>
          </w:tcPr>
          <w:p w14:paraId="59B89B24" w14:textId="77777777" w:rsidR="00435BBF" w:rsidRPr="003D37B9" w:rsidRDefault="00435BBF" w:rsidP="00435BBF">
            <w:pPr>
              <w:pStyle w:val="ListParagraph"/>
              <w:numPr>
                <w:ilvl w:val="2"/>
                <w:numId w:val="7"/>
              </w:numPr>
              <w:spacing w:line="240" w:lineRule="auto"/>
              <w:ind w:left="0" w:firstLine="0"/>
              <w:rPr>
                <w:rFonts w:ascii="Arial" w:hAnsi="Arial" w:cs="Arial"/>
                <w:sz w:val="20"/>
                <w:szCs w:val="20"/>
              </w:rPr>
            </w:pPr>
          </w:p>
        </w:tc>
        <w:tc>
          <w:tcPr>
            <w:tcW w:w="1476" w:type="pct"/>
          </w:tcPr>
          <w:p w14:paraId="1A248A19" w14:textId="6A2E54BA" w:rsidR="00435BBF" w:rsidRPr="003D37B9" w:rsidRDefault="00435BBF" w:rsidP="00435BBF">
            <w:pPr>
              <w:pStyle w:val="ListParagraph"/>
              <w:spacing w:line="240" w:lineRule="auto"/>
              <w:ind w:left="0"/>
              <w:jc w:val="both"/>
              <w:rPr>
                <w:rFonts w:ascii="Arial" w:hAnsi="Arial" w:cs="Arial"/>
                <w:bCs/>
                <w:sz w:val="20"/>
                <w:szCs w:val="20"/>
              </w:rPr>
            </w:pPr>
            <w:r w:rsidRPr="003D37B9">
              <w:rPr>
                <w:rFonts w:ascii="Arial" w:hAnsi="Arial" w:cs="Arial"/>
                <w:sz w:val="20"/>
                <w:szCs w:val="20"/>
              </w:rPr>
              <w:t xml:space="preserve">Jeigu </w:t>
            </w:r>
            <w:r w:rsidRPr="003D37B9">
              <w:rPr>
                <w:rFonts w:ascii="Arial" w:eastAsia="Arial" w:hAnsi="Arial" w:cs="Arial"/>
                <w:sz w:val="20"/>
                <w:szCs w:val="20"/>
              </w:rPr>
              <w:t xml:space="preserve"> perkančioji organizacija </w:t>
            </w:r>
            <w:r w:rsidRPr="003D37B9">
              <w:rPr>
                <w:rFonts w:ascii="Arial" w:hAnsi="Arial" w:cs="Arial"/>
                <w:sz w:val="20"/>
                <w:szCs w:val="20"/>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3D37B9" w:rsidRDefault="00435BBF" w:rsidP="00435BBF">
            <w:pPr>
              <w:pStyle w:val="ListParagraph"/>
              <w:spacing w:line="240" w:lineRule="auto"/>
              <w:ind w:left="0"/>
              <w:jc w:val="both"/>
              <w:rPr>
                <w:rFonts w:ascii="Arial" w:hAnsi="Arial" w:cs="Arial"/>
                <w:b/>
                <w:sz w:val="20"/>
                <w:szCs w:val="20"/>
              </w:rPr>
            </w:pPr>
            <w:r w:rsidRPr="003D37B9">
              <w:rPr>
                <w:rFonts w:ascii="Arial" w:hAnsi="Arial" w:cs="Arial"/>
                <w:b/>
                <w:sz w:val="20"/>
                <w:szCs w:val="20"/>
              </w:rPr>
              <w:t>per 15 (penkiolika) kalendorinių dienų</w:t>
            </w:r>
            <w:r w:rsidRPr="003D37B9">
              <w:rPr>
                <w:rFonts w:ascii="Arial" w:hAnsi="Arial" w:cs="Arial"/>
                <w:sz w:val="20"/>
                <w:szCs w:val="20"/>
              </w:rPr>
              <w:t xml:space="preserve"> nuo dienos, kurią </w:t>
            </w:r>
            <w:r w:rsidRPr="003D37B9">
              <w:rPr>
                <w:rFonts w:ascii="Arial" w:eastAsia="Arial" w:hAnsi="Arial" w:cs="Arial"/>
                <w:sz w:val="20"/>
                <w:szCs w:val="20"/>
              </w:rPr>
              <w:t xml:space="preserve"> perkančioji organizacija </w:t>
            </w:r>
            <w:r w:rsidRPr="003D37B9">
              <w:rPr>
                <w:rFonts w:ascii="Arial" w:hAnsi="Arial" w:cs="Arial"/>
                <w:sz w:val="20"/>
                <w:szCs w:val="20"/>
              </w:rPr>
              <w:t xml:space="preserve">turėjo raštu pranešti apie priimtą sprendimą </w:t>
            </w:r>
          </w:p>
        </w:tc>
        <w:tc>
          <w:tcPr>
            <w:tcW w:w="1377" w:type="pct"/>
          </w:tcPr>
          <w:p w14:paraId="5A9C60F6" w14:textId="77777777" w:rsidR="00435BBF" w:rsidRPr="003D37B9" w:rsidRDefault="00435BBF" w:rsidP="00435BBF">
            <w:pPr>
              <w:pStyle w:val="ListParagraph"/>
              <w:spacing w:line="240" w:lineRule="auto"/>
              <w:ind w:left="0"/>
              <w:jc w:val="both"/>
              <w:rPr>
                <w:rFonts w:ascii="Arial" w:hAnsi="Arial" w:cs="Arial"/>
                <w:sz w:val="20"/>
                <w:szCs w:val="20"/>
              </w:rPr>
            </w:pPr>
          </w:p>
        </w:tc>
      </w:tr>
      <w:tr w:rsidR="0074162F" w:rsidRPr="003D37B9" w14:paraId="07223E80" w14:textId="77777777" w:rsidTr="00435BBF">
        <w:tc>
          <w:tcPr>
            <w:tcW w:w="498" w:type="pct"/>
          </w:tcPr>
          <w:p w14:paraId="01281E1A" w14:textId="77777777" w:rsidR="0074162F" w:rsidRPr="003D37B9" w:rsidRDefault="0074162F" w:rsidP="00C95416">
            <w:pPr>
              <w:pStyle w:val="ListParagraph"/>
              <w:numPr>
                <w:ilvl w:val="2"/>
                <w:numId w:val="7"/>
              </w:numPr>
              <w:spacing w:line="240" w:lineRule="auto"/>
              <w:ind w:left="0" w:firstLine="0"/>
              <w:rPr>
                <w:rFonts w:ascii="Arial" w:hAnsi="Arial" w:cs="Arial"/>
                <w:sz w:val="20"/>
                <w:szCs w:val="20"/>
              </w:rPr>
            </w:pPr>
          </w:p>
        </w:tc>
        <w:tc>
          <w:tcPr>
            <w:tcW w:w="1476" w:type="pct"/>
          </w:tcPr>
          <w:p w14:paraId="7B1777A6" w14:textId="77777777" w:rsidR="0074162F" w:rsidRPr="003D37B9" w:rsidRDefault="0074162F" w:rsidP="00C95416">
            <w:pPr>
              <w:pStyle w:val="ListParagraph"/>
              <w:spacing w:line="240" w:lineRule="auto"/>
              <w:ind w:left="0"/>
              <w:jc w:val="both"/>
              <w:rPr>
                <w:rFonts w:ascii="Arial" w:hAnsi="Arial" w:cs="Arial"/>
                <w:bCs/>
                <w:sz w:val="20"/>
                <w:szCs w:val="20"/>
              </w:rPr>
            </w:pPr>
            <w:r w:rsidRPr="003D37B9">
              <w:rPr>
                <w:rFonts w:ascii="Arial" w:hAnsi="Arial" w:cs="Arial"/>
                <w:bCs/>
                <w:sz w:val="20"/>
                <w:szCs w:val="20"/>
              </w:rPr>
              <w:t>Sutarties sudarymo atidėjimo terminas</w:t>
            </w:r>
          </w:p>
        </w:tc>
        <w:tc>
          <w:tcPr>
            <w:tcW w:w="1649" w:type="pct"/>
          </w:tcPr>
          <w:p w14:paraId="4E5621F4" w14:textId="04620576" w:rsidR="0074162F" w:rsidRPr="003D37B9" w:rsidRDefault="00C95416" w:rsidP="00C95416">
            <w:pPr>
              <w:pStyle w:val="ListParagraph"/>
              <w:spacing w:line="240" w:lineRule="auto"/>
              <w:ind w:left="0"/>
              <w:jc w:val="both"/>
              <w:rPr>
                <w:rFonts w:ascii="Arial" w:hAnsi="Arial" w:cs="Arial"/>
                <w:b/>
                <w:sz w:val="20"/>
                <w:szCs w:val="20"/>
              </w:rPr>
            </w:pPr>
            <w:r w:rsidRPr="003D37B9">
              <w:rPr>
                <w:rFonts w:ascii="Arial" w:hAnsi="Arial" w:cs="Arial"/>
                <w:b/>
                <w:sz w:val="20"/>
                <w:szCs w:val="20"/>
              </w:rPr>
              <w:t>N</w:t>
            </w:r>
            <w:r w:rsidR="0074162F" w:rsidRPr="003D37B9">
              <w:rPr>
                <w:rFonts w:ascii="Arial" w:hAnsi="Arial" w:cs="Arial"/>
                <w:b/>
                <w:sz w:val="20"/>
                <w:szCs w:val="20"/>
              </w:rPr>
              <w:t>enustatomas</w:t>
            </w:r>
          </w:p>
        </w:tc>
        <w:tc>
          <w:tcPr>
            <w:tcW w:w="1377" w:type="pct"/>
          </w:tcPr>
          <w:p w14:paraId="59615C64" w14:textId="694E3725" w:rsidR="0074162F" w:rsidRPr="003D37B9" w:rsidRDefault="0074162F" w:rsidP="00C95416">
            <w:pPr>
              <w:pStyle w:val="ListParagraph"/>
              <w:spacing w:line="240" w:lineRule="auto"/>
              <w:ind w:left="0"/>
              <w:jc w:val="both"/>
              <w:rPr>
                <w:rFonts w:ascii="Arial" w:hAnsi="Arial" w:cs="Arial"/>
                <w:sz w:val="20"/>
                <w:szCs w:val="20"/>
              </w:rPr>
            </w:pPr>
          </w:p>
        </w:tc>
      </w:tr>
    </w:tbl>
    <w:p w14:paraId="47C463A1" w14:textId="77777777" w:rsidR="0074162F" w:rsidRPr="003D37B9" w:rsidRDefault="0074162F" w:rsidP="0074162F">
      <w:pPr>
        <w:rPr>
          <w:rFonts w:ascii="Arial" w:hAnsi="Arial" w:cs="Arial"/>
          <w:sz w:val="20"/>
          <w:szCs w:val="20"/>
          <w:highlight w:val="yellow"/>
        </w:rPr>
      </w:pPr>
    </w:p>
    <w:p w14:paraId="295FC482" w14:textId="77777777" w:rsidR="0074162F" w:rsidRPr="003D37B9"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0"/>
          <w:szCs w:val="20"/>
        </w:rPr>
      </w:pPr>
      <w:bookmarkStart w:id="4" w:name="_Toc157516713"/>
      <w:r w:rsidRPr="003D37B9">
        <w:rPr>
          <w:rFonts w:ascii="Arial" w:hAnsi="Arial" w:cs="Arial"/>
          <w:b/>
          <w:color w:val="auto"/>
          <w:sz w:val="20"/>
          <w:szCs w:val="20"/>
        </w:rPr>
        <w:t>PIRKIMO OBJEKTAS</w:t>
      </w:r>
      <w:bookmarkEnd w:id="4"/>
    </w:p>
    <w:p w14:paraId="5A0267B9" w14:textId="77777777" w:rsidR="0074162F" w:rsidRPr="003D37B9" w:rsidRDefault="0074162F" w:rsidP="0074162F">
      <w:pPr>
        <w:pStyle w:val="NoSpacing"/>
        <w:numPr>
          <w:ilvl w:val="1"/>
          <w:numId w:val="5"/>
        </w:numPr>
        <w:tabs>
          <w:tab w:val="left" w:pos="851"/>
        </w:tabs>
        <w:ind w:left="0" w:firstLine="357"/>
        <w:contextualSpacing/>
        <w:jc w:val="both"/>
        <w:rPr>
          <w:rFonts w:ascii="Arial" w:hAnsi="Arial" w:cs="Arial"/>
          <w:sz w:val="20"/>
          <w:szCs w:val="20"/>
        </w:rPr>
      </w:pPr>
      <w:r w:rsidRPr="003D37B9">
        <w:rPr>
          <w:rFonts w:ascii="Arial" w:hAnsi="Arial" w:cs="Arial"/>
          <w:sz w:val="20"/>
          <w:szCs w:val="20"/>
        </w:rPr>
        <w:t xml:space="preserve">Perkančiosios organizacijos numatomas įsigyti pirkimo objektas aprašomas, reikalavimai jam nustatomi ir informacija dėl pirkimo objekto skaidymo į dalis pateikiama </w:t>
      </w:r>
      <w:r w:rsidRPr="003D37B9">
        <w:rPr>
          <w:rFonts w:ascii="Arial" w:eastAsia="Calibri" w:hAnsi="Arial" w:cs="Arial"/>
          <w:sz w:val="20"/>
          <w:szCs w:val="20"/>
        </w:rPr>
        <w:t>Specialiosiose</w:t>
      </w:r>
      <w:r w:rsidRPr="003D37B9">
        <w:rPr>
          <w:rFonts w:ascii="Arial" w:hAnsi="Arial" w:cs="Arial"/>
          <w:sz w:val="20"/>
          <w:szCs w:val="20"/>
        </w:rPr>
        <w:t xml:space="preserve"> pirkimo sąlygose. Jeigu pirkimas skaidomas į dalis, tiekėjų pateikti pasiūlymai dėl kiekvienos jų priimami ir vertinami atskirai.</w:t>
      </w:r>
    </w:p>
    <w:p w14:paraId="2951FC66" w14:textId="77777777" w:rsidR="0074162F" w:rsidRPr="003D37B9" w:rsidRDefault="0074162F" w:rsidP="0074162F">
      <w:pPr>
        <w:pStyle w:val="NoSpacing"/>
        <w:numPr>
          <w:ilvl w:val="1"/>
          <w:numId w:val="5"/>
        </w:numPr>
        <w:tabs>
          <w:tab w:val="left" w:pos="851"/>
        </w:tabs>
        <w:ind w:left="0" w:firstLine="357"/>
        <w:contextualSpacing/>
        <w:jc w:val="both"/>
        <w:rPr>
          <w:rStyle w:val="cf01"/>
          <w:rFonts w:ascii="Arial" w:hAnsi="Arial" w:cs="Arial"/>
          <w:sz w:val="20"/>
          <w:szCs w:val="20"/>
        </w:rPr>
      </w:pPr>
      <w:r w:rsidRPr="003D37B9">
        <w:rPr>
          <w:rStyle w:val="cf01"/>
          <w:rFonts w:ascii="Arial" w:hAnsi="Arial" w:cs="Arial"/>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33C89873" w:rsidR="0074162F" w:rsidRPr="003D37B9" w:rsidRDefault="0074162F" w:rsidP="0074162F">
      <w:pPr>
        <w:pStyle w:val="NoSpacing"/>
        <w:numPr>
          <w:ilvl w:val="1"/>
          <w:numId w:val="5"/>
        </w:numPr>
        <w:tabs>
          <w:tab w:val="left" w:pos="851"/>
        </w:tabs>
        <w:ind w:left="0" w:firstLine="357"/>
        <w:contextualSpacing/>
        <w:jc w:val="both"/>
        <w:rPr>
          <w:rFonts w:ascii="Arial" w:hAnsi="Arial" w:cs="Arial"/>
          <w:sz w:val="20"/>
          <w:szCs w:val="20"/>
        </w:rPr>
      </w:pPr>
      <w:r w:rsidRPr="003D37B9">
        <w:rPr>
          <w:rFonts w:ascii="Arial" w:hAnsi="Arial" w:cs="Arial"/>
          <w:sz w:val="20"/>
          <w:szCs w:val="20"/>
        </w:rPr>
        <w:t xml:space="preserve">Jeigu apibūdinant pirkimo objektą techninėje specifikacijoje </w:t>
      </w:r>
      <w:r w:rsidR="00CD3E8C" w:rsidRPr="003D37B9">
        <w:rPr>
          <w:rFonts w:ascii="Arial" w:hAnsi="Arial" w:cs="Arial"/>
          <w:sz w:val="20"/>
          <w:szCs w:val="20"/>
        </w:rPr>
        <w:t xml:space="preserve">ir (ar) kituose pirkimo dokumentuose </w:t>
      </w:r>
      <w:r w:rsidRPr="003D37B9">
        <w:rPr>
          <w:rFonts w:ascii="Arial" w:hAnsi="Arial" w:cs="Arial"/>
          <w:sz w:val="20"/>
          <w:szCs w:val="20"/>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FB4CFD3" w:rsidR="0074162F" w:rsidRPr="003D37B9" w:rsidRDefault="0074162F" w:rsidP="0074162F">
      <w:pPr>
        <w:pStyle w:val="NoSpacing"/>
        <w:numPr>
          <w:ilvl w:val="1"/>
          <w:numId w:val="5"/>
        </w:numPr>
        <w:tabs>
          <w:tab w:val="left" w:pos="851"/>
        </w:tabs>
        <w:ind w:left="0" w:firstLine="357"/>
        <w:contextualSpacing/>
        <w:jc w:val="both"/>
        <w:rPr>
          <w:rFonts w:ascii="Arial" w:hAnsi="Arial" w:cs="Arial"/>
          <w:sz w:val="20"/>
          <w:szCs w:val="20"/>
        </w:rPr>
      </w:pPr>
      <w:r w:rsidRPr="003D37B9">
        <w:rPr>
          <w:rFonts w:ascii="Arial" w:hAnsi="Arial" w:cs="Arial"/>
          <w:sz w:val="20"/>
          <w:szCs w:val="20"/>
        </w:rPr>
        <w:t>Jeigu apibūdinant pirkimo objektą techninėje specifikacijoje</w:t>
      </w:r>
      <w:r w:rsidR="00CD3E8C" w:rsidRPr="003D37B9">
        <w:rPr>
          <w:rFonts w:ascii="Arial" w:hAnsi="Arial" w:cs="Arial"/>
          <w:sz w:val="20"/>
          <w:szCs w:val="20"/>
        </w:rPr>
        <w:t xml:space="preserve"> ir (ar) kituose pirkimo dokumentuose</w:t>
      </w:r>
      <w:r w:rsidRPr="003D37B9">
        <w:rPr>
          <w:rFonts w:ascii="Arial" w:hAnsi="Arial" w:cs="Arial"/>
          <w:sz w:val="20"/>
          <w:szCs w:val="20"/>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3D37B9" w:rsidRDefault="0074162F" w:rsidP="00AB432B">
      <w:pPr>
        <w:pStyle w:val="Heading1"/>
        <w:numPr>
          <w:ilvl w:val="0"/>
          <w:numId w:val="3"/>
        </w:numPr>
        <w:tabs>
          <w:tab w:val="left" w:pos="360"/>
          <w:tab w:val="left" w:pos="630"/>
        </w:tabs>
        <w:ind w:firstLine="0"/>
        <w:rPr>
          <w:rFonts w:ascii="Arial" w:hAnsi="Arial" w:cs="Arial"/>
          <w:b/>
          <w:color w:val="auto"/>
          <w:sz w:val="20"/>
          <w:szCs w:val="20"/>
        </w:rPr>
      </w:pPr>
      <w:bookmarkStart w:id="5" w:name="_Toc157516714"/>
      <w:r w:rsidRPr="003D37B9">
        <w:rPr>
          <w:rFonts w:ascii="Arial" w:hAnsi="Arial" w:cs="Arial"/>
          <w:b/>
          <w:color w:val="auto"/>
          <w:sz w:val="20"/>
          <w:szCs w:val="20"/>
        </w:rPr>
        <w:t>PERKANČIOSIOS ORGANIZACIJOS IR TIEKĖJŲ BENDRAVIMO IR KEITIMOSI INFORMACIJA PRIEMONĖS</w:t>
      </w:r>
      <w:bookmarkEnd w:id="5"/>
      <w:r w:rsidRPr="003D37B9">
        <w:rPr>
          <w:rFonts w:ascii="Arial" w:hAnsi="Arial" w:cs="Arial"/>
          <w:b/>
          <w:color w:val="auto"/>
          <w:sz w:val="20"/>
          <w:szCs w:val="20"/>
        </w:rPr>
        <w:t xml:space="preserve"> </w:t>
      </w:r>
    </w:p>
    <w:p w14:paraId="7D6BD386" w14:textId="77777777" w:rsidR="00AB432B" w:rsidRPr="003D37B9"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0"/>
          <w:szCs w:val="20"/>
        </w:rPr>
      </w:pPr>
      <w:bookmarkStart w:id="6" w:name="_Toc157516715"/>
      <w:r w:rsidRPr="003D37B9">
        <w:rPr>
          <w:rFonts w:ascii="Arial" w:hAnsi="Arial" w:cs="Arial"/>
          <w:color w:val="auto"/>
          <w:sz w:val="20"/>
          <w:szCs w:val="20"/>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3D37B9"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0"/>
          <w:szCs w:val="20"/>
        </w:rPr>
      </w:pPr>
      <w:bookmarkStart w:id="7" w:name="_Toc157516716"/>
      <w:r w:rsidRPr="003D37B9">
        <w:rPr>
          <w:rFonts w:ascii="Arial" w:hAnsi="Arial" w:cs="Arial"/>
          <w:color w:val="auto"/>
          <w:sz w:val="20"/>
          <w:szCs w:val="20"/>
        </w:rPr>
        <w:t xml:space="preserve">Pirkimo dokumentai ir jų paaiškinimai bei papildymai skelbiami CVP IS adresu </w:t>
      </w:r>
      <w:hyperlink r:id="rId14" w:history="1">
        <w:r w:rsidR="002B46E8" w:rsidRPr="003D37B9">
          <w:rPr>
            <w:rStyle w:val="Hyperlink"/>
            <w:rFonts w:ascii="Arial" w:eastAsia="Calibri" w:hAnsi="Arial" w:cs="Arial"/>
            <w:sz w:val="20"/>
            <w:szCs w:val="20"/>
          </w:rPr>
          <w:t>https://viesiejipirkimai.lt</w:t>
        </w:r>
      </w:hyperlink>
      <w:r w:rsidRPr="003D37B9">
        <w:rPr>
          <w:rFonts w:ascii="Arial" w:hAnsi="Arial" w:cs="Arial"/>
          <w:color w:val="auto"/>
          <w:sz w:val="20"/>
          <w:szCs w:val="20"/>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3D37B9"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0"/>
          <w:szCs w:val="20"/>
        </w:rPr>
      </w:pPr>
      <w:bookmarkStart w:id="8" w:name="_Toc157516717"/>
      <w:r w:rsidRPr="003D37B9">
        <w:rPr>
          <w:rFonts w:ascii="Arial" w:hAnsi="Arial" w:cs="Arial"/>
          <w:color w:val="auto"/>
          <w:sz w:val="20"/>
          <w:szCs w:val="20"/>
        </w:rPr>
        <w:t xml:space="preserve">Pirkime dalyvauti ir pasiūlymus gali pateikti tik CVP IS registruoti tiekėjai. Tiekėjai gali užsiregistruoti CVP IS adresu </w:t>
      </w:r>
      <w:hyperlink r:id="rId15" w:history="1">
        <w:r w:rsidR="002B46E8" w:rsidRPr="003D37B9">
          <w:rPr>
            <w:rStyle w:val="Hyperlink"/>
            <w:rFonts w:ascii="Arial" w:eastAsia="Calibri" w:hAnsi="Arial" w:cs="Arial"/>
            <w:sz w:val="20"/>
            <w:szCs w:val="20"/>
          </w:rPr>
          <w:t>https://viesiejipirkimai.lt</w:t>
        </w:r>
      </w:hyperlink>
      <w:r w:rsidRPr="003D37B9">
        <w:rPr>
          <w:rFonts w:ascii="Arial" w:hAnsi="Arial" w:cs="Arial"/>
          <w:color w:val="auto"/>
          <w:sz w:val="20"/>
          <w:szCs w:val="20"/>
        </w:rPr>
        <w:t>.</w:t>
      </w:r>
      <w:bookmarkEnd w:id="8"/>
      <w:r w:rsidRPr="003D37B9">
        <w:rPr>
          <w:rFonts w:ascii="Arial" w:hAnsi="Arial" w:cs="Arial"/>
          <w:color w:val="auto"/>
          <w:sz w:val="20"/>
          <w:szCs w:val="20"/>
        </w:rPr>
        <w:t xml:space="preserve"> </w:t>
      </w:r>
    </w:p>
    <w:p w14:paraId="09B6DC16" w14:textId="2F1A609B" w:rsidR="0074162F" w:rsidRPr="003D37B9"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0"/>
          <w:szCs w:val="20"/>
        </w:rPr>
      </w:pPr>
      <w:bookmarkStart w:id="9" w:name="_Toc157516718"/>
      <w:r w:rsidRPr="003D37B9">
        <w:rPr>
          <w:rFonts w:ascii="Arial" w:hAnsi="Arial" w:cs="Arial"/>
          <w:color w:val="auto"/>
          <w:sz w:val="20"/>
          <w:szCs w:val="20"/>
        </w:rPr>
        <w:t>Perkančiosios organizacijos ir tiekėjų bendravimas ir keitimasis informacija vyksta naudojantis CVP IS priemonėmis, išskyrus:</w:t>
      </w:r>
      <w:bookmarkEnd w:id="9"/>
    </w:p>
    <w:p w14:paraId="6CA4DD70" w14:textId="77777777" w:rsidR="00AB432B" w:rsidRPr="003D37B9"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0"/>
          <w:szCs w:val="20"/>
        </w:rPr>
      </w:pPr>
      <w:r w:rsidRPr="003D37B9">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3D37B9"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0"/>
          <w:szCs w:val="20"/>
        </w:rPr>
      </w:pPr>
      <w:r w:rsidRPr="003D37B9">
        <w:rPr>
          <w:rFonts w:ascii="Arial" w:hAnsi="Arial" w:cs="Arial"/>
          <w:sz w:val="20"/>
          <w:szCs w:val="20"/>
        </w:rPr>
        <w:t>jei dėl pirkimo pobūdžio perkančiajai organizacijai reikia naudoti specialių informacinių sistemų priemones ir įrangą, kurios nėra visuotinai naudojamos.</w:t>
      </w:r>
    </w:p>
    <w:p w14:paraId="5BCF9AE3" w14:textId="77777777" w:rsidR="00AB432B" w:rsidRPr="003D37B9"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0"/>
          <w:szCs w:val="20"/>
        </w:rPr>
      </w:pPr>
      <w:r w:rsidRPr="003D37B9">
        <w:rPr>
          <w:rFonts w:ascii="Arial" w:hAnsi="Arial" w:cs="Arial"/>
          <w:sz w:val="20"/>
          <w:szCs w:val="20"/>
        </w:rPr>
        <w:t>Pasirašant ar nutraukiant, vykdant ir keičiant sutartis, perkančiosios organizacijos ir tiekėjo bendravimas ir keitimasis informacija gali vykti ne CVP IS priemonėmis.</w:t>
      </w:r>
    </w:p>
    <w:p w14:paraId="1D9DD4E5" w14:textId="77777777" w:rsidR="00AB432B" w:rsidRPr="003D37B9"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0"/>
          <w:szCs w:val="20"/>
        </w:rPr>
      </w:pPr>
      <w:r w:rsidRPr="003D37B9">
        <w:rPr>
          <w:rFonts w:ascii="Arial" w:hAnsi="Arial" w:cs="Arial"/>
          <w:sz w:val="20"/>
          <w:szCs w:val="20"/>
        </w:rPr>
        <w:lastRenderedPageBreak/>
        <w:t>Pasiūlymai teikiami CVP IS priemonėmis.</w:t>
      </w:r>
    </w:p>
    <w:p w14:paraId="063B0C81" w14:textId="1F6C6CFC" w:rsidR="0074162F" w:rsidRPr="003D37B9"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0"/>
          <w:szCs w:val="20"/>
        </w:rPr>
      </w:pPr>
      <w:r w:rsidRPr="003D37B9">
        <w:rPr>
          <w:rFonts w:ascii="Arial" w:hAnsi="Arial" w:cs="Arial"/>
          <w:sz w:val="20"/>
          <w:szCs w:val="20"/>
        </w:rPr>
        <w:t>Pasiūlymai pateikti ne CVP IS priemonėmis (pvz. popierinėje laikmenoje vokuose) bus laikomi negautais ir nebus vertinami.</w:t>
      </w:r>
    </w:p>
    <w:p w14:paraId="225B6A69" w14:textId="6A233CC6" w:rsidR="0074162F" w:rsidRPr="003D37B9"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0"/>
          <w:szCs w:val="20"/>
        </w:rPr>
      </w:pPr>
      <w:bookmarkStart w:id="10" w:name="_Toc157516719"/>
      <w:r w:rsidRPr="003D37B9">
        <w:rPr>
          <w:rFonts w:ascii="Arial" w:hAnsi="Arial" w:cs="Arial"/>
          <w:b/>
          <w:color w:val="auto"/>
          <w:sz w:val="20"/>
          <w:szCs w:val="20"/>
        </w:rPr>
        <w:t>PIRKIMO DOKUMENTŲ PAAIŠKINIMAI IR PATIKSLINIMAI</w:t>
      </w:r>
      <w:bookmarkEnd w:id="10"/>
      <w:r w:rsidRPr="003D37B9">
        <w:rPr>
          <w:rFonts w:ascii="Arial" w:hAnsi="Arial" w:cs="Arial"/>
          <w:b/>
          <w:color w:val="auto"/>
          <w:sz w:val="20"/>
          <w:szCs w:val="20"/>
        </w:rPr>
        <w:t xml:space="preserve"> </w:t>
      </w:r>
    </w:p>
    <w:p w14:paraId="280E04CE" w14:textId="77777777"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Pirkimo dokumentų paaiškinimai ir patikslinimai gali būti teikiami ir perkančiosios organizacijos iniciatyva, laikantis šių sąlygų </w:t>
      </w:r>
      <w:r w:rsidR="009437D3" w:rsidRPr="003D37B9">
        <w:rPr>
          <w:rFonts w:ascii="Arial" w:hAnsi="Arial" w:cs="Arial"/>
          <w:sz w:val="20"/>
          <w:szCs w:val="20"/>
        </w:rPr>
        <w:t>3</w:t>
      </w:r>
      <w:r w:rsidRPr="003D37B9">
        <w:rPr>
          <w:rFonts w:ascii="Arial" w:hAnsi="Arial" w:cs="Arial"/>
          <w:sz w:val="20"/>
          <w:szCs w:val="20"/>
        </w:rPr>
        <w:t xml:space="preserve"> skyriuje „Terminai“ nurodytų terminų bei šiose sąlygose nustatytų procedūrų bei reikalavimų.</w:t>
      </w:r>
    </w:p>
    <w:p w14:paraId="3B3489B9" w14:textId="77777777"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D37B9">
        <w:rPr>
          <w:rStyle w:val="normaltextrun"/>
          <w:rFonts w:ascii="Arial" w:hAnsi="Arial" w:cs="Arial"/>
          <w:sz w:val="20"/>
          <w:szCs w:val="20"/>
          <w:shd w:val="clear" w:color="auto" w:fill="FFFFFF"/>
        </w:rPr>
        <w:t>pasitikrinti, ar anksčiau pateiktas pasiūlymas atitinka naujausius paskelbtus reikalavimus ir, ar reikia patikslinti pasiūlymą</w:t>
      </w:r>
      <w:r w:rsidRPr="003D37B9">
        <w:rPr>
          <w:rFonts w:ascii="Arial" w:hAnsi="Arial" w:cs="Arial"/>
          <w:sz w:val="20"/>
          <w:szCs w:val="20"/>
        </w:rPr>
        <w:t>.</w:t>
      </w:r>
    </w:p>
    <w:p w14:paraId="7C24E8F7" w14:textId="77777777"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3D37B9" w:rsidRDefault="0074162F" w:rsidP="0074162F">
      <w:pPr>
        <w:pStyle w:val="ListParagraph"/>
        <w:numPr>
          <w:ilvl w:val="1"/>
          <w:numId w:val="3"/>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Kai nukeliamas pasiūlymų pateikimo terminas skelbimas dėl pakeitimų ar papildomos informacijos nepildomas. </w:t>
      </w:r>
    </w:p>
    <w:p w14:paraId="39DBF877" w14:textId="77777777" w:rsidR="0074162F" w:rsidRPr="003D37B9" w:rsidRDefault="0074162F" w:rsidP="0074162F">
      <w:pPr>
        <w:pStyle w:val="Body2"/>
        <w:numPr>
          <w:ilvl w:val="1"/>
          <w:numId w:val="3"/>
        </w:numPr>
        <w:tabs>
          <w:tab w:val="left" w:pos="851"/>
        </w:tabs>
        <w:spacing w:after="0"/>
        <w:ind w:left="0" w:firstLine="357"/>
        <w:rPr>
          <w:rFonts w:ascii="Arial" w:hAnsi="Arial" w:cs="Arial"/>
          <w:color w:val="auto"/>
          <w:sz w:val="20"/>
          <w:szCs w:val="20"/>
          <w:lang w:val="lt-LT"/>
        </w:rPr>
      </w:pPr>
      <w:r w:rsidRPr="003D37B9">
        <w:rPr>
          <w:rFonts w:ascii="Arial" w:hAnsi="Arial" w:cs="Arial"/>
          <w:color w:val="auto"/>
          <w:sz w:val="20"/>
          <w:szCs w:val="20"/>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3D37B9"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0"/>
          <w:szCs w:val="20"/>
        </w:rPr>
      </w:pPr>
      <w:bookmarkStart w:id="11" w:name="_Toc157516720"/>
      <w:r w:rsidRPr="003D37B9">
        <w:rPr>
          <w:rFonts w:ascii="Arial" w:hAnsi="Arial" w:cs="Arial"/>
          <w:b/>
          <w:color w:val="auto"/>
          <w:sz w:val="20"/>
          <w:szCs w:val="20"/>
        </w:rPr>
        <w:t>TIEKĖJŲ PAŠALINIMO PAGRINDAI, KVALIFIKACIJOS REIKALAVIMAI IR REIKALAUJAMI KOKYBĖS BEI APLINKOS APSAUGOS VADYBOS SISTEMŲ STANDARTAI</w:t>
      </w:r>
      <w:bookmarkEnd w:id="11"/>
      <w:r w:rsidRPr="003D37B9">
        <w:rPr>
          <w:rFonts w:ascii="Arial" w:hAnsi="Arial" w:cs="Arial"/>
          <w:b/>
          <w:color w:val="auto"/>
          <w:sz w:val="20"/>
          <w:szCs w:val="20"/>
        </w:rPr>
        <w:t xml:space="preserve"> </w:t>
      </w:r>
    </w:p>
    <w:p w14:paraId="66DDD16C" w14:textId="0F92BB16" w:rsidR="0074162F" w:rsidRPr="003D37B9" w:rsidRDefault="0074162F" w:rsidP="0074162F">
      <w:pPr>
        <w:pStyle w:val="ListParagraph"/>
        <w:numPr>
          <w:ilvl w:val="1"/>
          <w:numId w:val="4"/>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Perkančioji organizacija specialiosiose pirkimo sąlygose nurodo, ar ji taikys ir jei taikys – kokia apimtimi taikys reikalavimus susijusius su </w:t>
      </w:r>
      <w:r w:rsidRPr="003D37B9">
        <w:rPr>
          <w:rFonts w:ascii="Arial" w:hAnsi="Arial" w:cs="Arial"/>
          <w:bCs/>
          <w:sz w:val="20"/>
          <w:szCs w:val="20"/>
        </w:rPr>
        <w:t xml:space="preserve">tiekėjų pašalinimo pagrindais, kvalifikacijos reikalavimais ir kokybės bei aplinkos apsaugos vadybos sistemų standartais. </w:t>
      </w:r>
      <w:r w:rsidR="002978A8" w:rsidRPr="003D37B9">
        <w:rPr>
          <w:rFonts w:ascii="Arial" w:hAnsi="Arial" w:cs="Arial"/>
          <w:b/>
          <w:sz w:val="20"/>
          <w:szCs w:val="20"/>
        </w:rPr>
        <w:t>Jeigu specialiosiose sąlygose ši informacija nepateikiama</w:t>
      </w:r>
      <w:r w:rsidR="002978A8" w:rsidRPr="003D37B9">
        <w:rPr>
          <w:rFonts w:ascii="Arial" w:hAnsi="Arial" w:cs="Arial"/>
          <w:bCs/>
          <w:sz w:val="20"/>
          <w:szCs w:val="20"/>
        </w:rPr>
        <w:t xml:space="preserve">, laikoma, jog perkančioji organizacija tiekėjų pašalinimo pagrindų ir/ar kvalifikacijos reikalavimų, ir/ar kokybės bei aplinkos apsaugos vadybos sistemų standartų </w:t>
      </w:r>
      <w:r w:rsidR="002978A8" w:rsidRPr="003D37B9">
        <w:rPr>
          <w:rFonts w:ascii="Arial" w:hAnsi="Arial" w:cs="Arial"/>
          <w:b/>
          <w:sz w:val="20"/>
          <w:szCs w:val="20"/>
        </w:rPr>
        <w:t>netaiko.</w:t>
      </w:r>
    </w:p>
    <w:p w14:paraId="2C190984" w14:textId="6C894D7C" w:rsidR="00082EC3" w:rsidRPr="003D37B9" w:rsidRDefault="00082EC3" w:rsidP="00082EC3">
      <w:pPr>
        <w:pStyle w:val="ListParagraph"/>
        <w:numPr>
          <w:ilvl w:val="1"/>
          <w:numId w:val="4"/>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pašalinimo pagrindai yra taikomi:</w:t>
      </w:r>
    </w:p>
    <w:p w14:paraId="26E9D351" w14:textId="233D8F22" w:rsidR="00082EC3" w:rsidRPr="003D37B9" w:rsidRDefault="00082EC3" w:rsidP="00AB432B">
      <w:pPr>
        <w:pStyle w:val="ListParagraph"/>
        <w:numPr>
          <w:ilvl w:val="2"/>
          <w:numId w:val="4"/>
        </w:numPr>
        <w:tabs>
          <w:tab w:val="left" w:pos="851"/>
        </w:tabs>
        <w:spacing w:after="0" w:line="240" w:lineRule="auto"/>
        <w:ind w:left="1530"/>
        <w:jc w:val="both"/>
        <w:rPr>
          <w:rFonts w:ascii="Arial" w:hAnsi="Arial" w:cs="Arial"/>
          <w:sz w:val="20"/>
          <w:szCs w:val="20"/>
        </w:rPr>
      </w:pPr>
      <w:r w:rsidRPr="003D37B9">
        <w:rPr>
          <w:rFonts w:ascii="Arial" w:hAnsi="Arial" w:cs="Arial"/>
          <w:sz w:val="20"/>
          <w:szCs w:val="20"/>
        </w:rPr>
        <w:t>P</w:t>
      </w:r>
      <w:r w:rsidR="0074162F" w:rsidRPr="003D37B9">
        <w:rPr>
          <w:rFonts w:ascii="Arial" w:hAnsi="Arial" w:cs="Arial"/>
          <w:sz w:val="20"/>
          <w:szCs w:val="20"/>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3D37B9">
        <w:rPr>
          <w:rFonts w:ascii="Arial" w:hAnsi="Arial" w:cs="Arial"/>
          <w:sz w:val="20"/>
          <w:szCs w:val="20"/>
        </w:rPr>
        <w:t>;</w:t>
      </w:r>
    </w:p>
    <w:p w14:paraId="2A4FDBCE" w14:textId="66D27879" w:rsidR="00082EC3" w:rsidRPr="003D37B9" w:rsidRDefault="00082EC3" w:rsidP="00AB432B">
      <w:pPr>
        <w:pStyle w:val="ListParagraph"/>
        <w:numPr>
          <w:ilvl w:val="2"/>
          <w:numId w:val="4"/>
        </w:numPr>
        <w:tabs>
          <w:tab w:val="left" w:pos="851"/>
        </w:tabs>
        <w:spacing w:after="0" w:line="240" w:lineRule="auto"/>
        <w:ind w:left="1530"/>
        <w:jc w:val="both"/>
        <w:rPr>
          <w:rFonts w:ascii="Arial" w:hAnsi="Arial" w:cs="Arial"/>
          <w:sz w:val="20"/>
          <w:szCs w:val="20"/>
        </w:rPr>
      </w:pPr>
      <w:r w:rsidRPr="003D37B9">
        <w:rPr>
          <w:rFonts w:ascii="Arial" w:hAnsi="Arial" w:cs="Arial"/>
          <w:sz w:val="20"/>
          <w:szCs w:val="20"/>
        </w:rPr>
        <w:t>P</w:t>
      </w:r>
      <w:r w:rsidR="0074162F" w:rsidRPr="003D37B9">
        <w:rPr>
          <w:rFonts w:ascii="Arial" w:hAnsi="Arial" w:cs="Arial"/>
          <w:sz w:val="20"/>
          <w:szCs w:val="20"/>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3D37B9" w:rsidRDefault="0074162F" w:rsidP="00AB432B">
      <w:pPr>
        <w:pStyle w:val="ListParagraph"/>
        <w:numPr>
          <w:ilvl w:val="2"/>
          <w:numId w:val="4"/>
        </w:numPr>
        <w:tabs>
          <w:tab w:val="left" w:pos="851"/>
        </w:tabs>
        <w:spacing w:after="0" w:line="240" w:lineRule="auto"/>
        <w:ind w:left="1530"/>
        <w:jc w:val="both"/>
        <w:rPr>
          <w:rFonts w:ascii="Arial" w:hAnsi="Arial" w:cs="Arial"/>
          <w:sz w:val="20"/>
          <w:szCs w:val="20"/>
        </w:rPr>
      </w:pPr>
      <w:r w:rsidRPr="003D37B9">
        <w:rPr>
          <w:rFonts w:ascii="Arial" w:hAnsi="Arial" w:cs="Arial"/>
          <w:sz w:val="20"/>
          <w:szCs w:val="20"/>
        </w:rPr>
        <w:lastRenderedPageBreak/>
        <w:t>Nepaisant 7.</w:t>
      </w:r>
      <w:r w:rsidR="00082EC3" w:rsidRPr="003D37B9">
        <w:rPr>
          <w:rFonts w:ascii="Arial" w:hAnsi="Arial" w:cs="Arial"/>
          <w:sz w:val="20"/>
          <w:szCs w:val="20"/>
        </w:rPr>
        <w:t>2.1</w:t>
      </w:r>
      <w:r w:rsidRPr="003D37B9">
        <w:rPr>
          <w:rFonts w:ascii="Arial" w:hAnsi="Arial" w:cs="Arial"/>
          <w:sz w:val="20"/>
          <w:szCs w:val="20"/>
        </w:rPr>
        <w:t>. ir 7.</w:t>
      </w:r>
      <w:r w:rsidR="00082EC3" w:rsidRPr="003D37B9">
        <w:rPr>
          <w:rFonts w:ascii="Arial" w:hAnsi="Arial" w:cs="Arial"/>
          <w:sz w:val="20"/>
          <w:szCs w:val="20"/>
        </w:rPr>
        <w:t>2.2</w:t>
      </w:r>
      <w:r w:rsidRPr="003D37B9">
        <w:rPr>
          <w:rFonts w:ascii="Arial" w:hAnsi="Arial" w:cs="Arial"/>
          <w:sz w:val="20"/>
          <w:szCs w:val="20"/>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3D37B9">
        <w:rPr>
          <w:rFonts w:ascii="Arial" w:eastAsia="Arial" w:hAnsi="Arial" w:cs="Arial"/>
          <w:sz w:val="20"/>
          <w:szCs w:val="20"/>
        </w:rPr>
        <w:t>7</w:t>
      </w:r>
      <w:r w:rsidRPr="003D37B9">
        <w:rPr>
          <w:rFonts w:ascii="Arial" w:hAnsi="Arial" w:cs="Arial"/>
          <w:sz w:val="20"/>
          <w:szCs w:val="20"/>
        </w:rPr>
        <w:t xml:space="preserve">.3 punkte nurodytais pašalinimo pagrindais gali būti atsižvelgiama į pagal VPĮ 52 ir 91 straipsnius skelbiamą informaciją.   </w:t>
      </w:r>
    </w:p>
    <w:p w14:paraId="03CD9541" w14:textId="77777777" w:rsidR="0074162F" w:rsidRPr="003D37B9" w:rsidRDefault="0074162F" w:rsidP="0074162F">
      <w:pPr>
        <w:pStyle w:val="ListParagraph"/>
        <w:numPr>
          <w:ilvl w:val="1"/>
          <w:numId w:val="4"/>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3D37B9" w:rsidRDefault="0074162F" w:rsidP="0074162F">
      <w:pPr>
        <w:pStyle w:val="ListParagraph"/>
        <w:numPr>
          <w:ilvl w:val="1"/>
          <w:numId w:val="4"/>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3D37B9"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0"/>
          <w:szCs w:val="20"/>
        </w:rPr>
      </w:pPr>
      <w:bookmarkStart w:id="12" w:name="_Toc157516721"/>
      <w:r w:rsidRPr="003D37B9">
        <w:rPr>
          <w:rFonts w:ascii="Arial" w:hAnsi="Arial" w:cs="Arial"/>
          <w:b/>
          <w:color w:val="auto"/>
          <w:sz w:val="20"/>
          <w:szCs w:val="20"/>
        </w:rPr>
        <w:t xml:space="preserve">EBVPD </w:t>
      </w:r>
      <w:r w:rsidR="00082EC3" w:rsidRPr="003D37B9">
        <w:rPr>
          <w:rFonts w:ascii="Arial" w:hAnsi="Arial" w:cs="Arial"/>
          <w:b/>
          <w:color w:val="auto"/>
          <w:sz w:val="20"/>
          <w:szCs w:val="20"/>
        </w:rPr>
        <w:t>PATEIKIMO TVARKA IR PATEIKIAMOS INFORMACIJOS PATVIRTINIMO PRIEMONĖS</w:t>
      </w:r>
      <w:bookmarkEnd w:id="12"/>
      <w:r w:rsidR="00082EC3" w:rsidRPr="003D37B9">
        <w:rPr>
          <w:rFonts w:ascii="Arial" w:hAnsi="Arial" w:cs="Arial"/>
          <w:b/>
          <w:color w:val="auto"/>
          <w:sz w:val="20"/>
          <w:szCs w:val="20"/>
        </w:rPr>
        <w:t xml:space="preserve"> </w:t>
      </w:r>
    </w:p>
    <w:p w14:paraId="347AC538" w14:textId="486DF1E2" w:rsidR="0074162F" w:rsidRPr="003D37B9" w:rsidRDefault="0074162F" w:rsidP="0074162F">
      <w:pPr>
        <w:pStyle w:val="ListParagraph"/>
        <w:numPr>
          <w:ilvl w:val="1"/>
          <w:numId w:val="6"/>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Specialiosiose pirkimo sąlygose nurodoma, ar tiekėjas, teikdamas pasiūlymą, turi pateikti EBVPD ar ne. </w:t>
      </w:r>
      <w:r w:rsidR="00082EC3" w:rsidRPr="003D37B9">
        <w:rPr>
          <w:rFonts w:ascii="Arial" w:hAnsi="Arial" w:cs="Arial"/>
          <w:sz w:val="20"/>
          <w:szCs w:val="20"/>
        </w:rPr>
        <w:t xml:space="preserve">Jeigu Specialiosiose sąlygose ši informacija nepateikiama, laikoma, jog </w:t>
      </w:r>
      <w:r w:rsidR="00851703" w:rsidRPr="003D37B9">
        <w:rPr>
          <w:rFonts w:ascii="Arial" w:hAnsi="Arial" w:cs="Arial"/>
          <w:sz w:val="20"/>
          <w:szCs w:val="20"/>
        </w:rPr>
        <w:t xml:space="preserve">perkančioji organizacija EBVPD pirkime </w:t>
      </w:r>
      <w:r w:rsidR="00082EC3" w:rsidRPr="003D37B9">
        <w:rPr>
          <w:rFonts w:ascii="Arial" w:hAnsi="Arial" w:cs="Arial"/>
          <w:b/>
          <w:bCs/>
          <w:sz w:val="20"/>
          <w:szCs w:val="20"/>
        </w:rPr>
        <w:t>netaiko</w:t>
      </w:r>
      <w:r w:rsidR="00082EC3" w:rsidRPr="003D37B9">
        <w:rPr>
          <w:rFonts w:ascii="Arial" w:hAnsi="Arial" w:cs="Arial"/>
          <w:sz w:val="20"/>
          <w:szCs w:val="20"/>
        </w:rPr>
        <w:t>.</w:t>
      </w:r>
    </w:p>
    <w:p w14:paraId="64ECCD62" w14:textId="39B5A348" w:rsidR="0074162F" w:rsidRPr="003D37B9" w:rsidRDefault="0074162F" w:rsidP="0074162F">
      <w:pPr>
        <w:pStyle w:val="ListParagraph"/>
        <w:numPr>
          <w:ilvl w:val="1"/>
          <w:numId w:val="6"/>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Jeigu specialiosiose pirkimo sąlygose reikalaujama pateikti EBVPD, tokiu atveju taikomos šio skyriaus </w:t>
      </w:r>
      <w:r w:rsidR="00E24CDD" w:rsidRPr="003D37B9">
        <w:rPr>
          <w:rFonts w:ascii="Arial" w:hAnsi="Arial" w:cs="Arial"/>
          <w:sz w:val="20"/>
          <w:szCs w:val="20"/>
        </w:rPr>
        <w:t>8</w:t>
      </w:r>
      <w:r w:rsidRPr="003D37B9">
        <w:rPr>
          <w:rFonts w:ascii="Arial" w:hAnsi="Arial" w:cs="Arial"/>
          <w:sz w:val="20"/>
          <w:szCs w:val="20"/>
        </w:rPr>
        <w:t xml:space="preserve">.2 - </w:t>
      </w:r>
      <w:r w:rsidR="00E24CDD" w:rsidRPr="003D37B9">
        <w:rPr>
          <w:rFonts w:ascii="Arial" w:hAnsi="Arial" w:cs="Arial"/>
          <w:sz w:val="20"/>
          <w:szCs w:val="20"/>
        </w:rPr>
        <w:t>8</w:t>
      </w:r>
      <w:r w:rsidRPr="003D37B9">
        <w:rPr>
          <w:rFonts w:ascii="Arial" w:hAnsi="Arial" w:cs="Arial"/>
          <w:sz w:val="20"/>
          <w:szCs w:val="20"/>
        </w:rPr>
        <w:t>.</w:t>
      </w:r>
      <w:r w:rsidR="00E24CDD" w:rsidRPr="003D37B9">
        <w:rPr>
          <w:rFonts w:ascii="Arial" w:hAnsi="Arial" w:cs="Arial"/>
          <w:sz w:val="20"/>
          <w:szCs w:val="20"/>
        </w:rPr>
        <w:t>9</w:t>
      </w:r>
      <w:r w:rsidRPr="003D37B9">
        <w:rPr>
          <w:rFonts w:ascii="Arial" w:hAnsi="Arial" w:cs="Arial"/>
          <w:sz w:val="20"/>
          <w:szCs w:val="20"/>
        </w:rPr>
        <w:t xml:space="preserve"> punktuose nurodytos nuostatos. Atskirą EBVPD pildo:</w:t>
      </w:r>
    </w:p>
    <w:p w14:paraId="6B9012D9" w14:textId="77777777" w:rsidR="0074162F" w:rsidRPr="003D37B9"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0"/>
          <w:szCs w:val="20"/>
        </w:rPr>
      </w:pPr>
      <w:r w:rsidRPr="003D37B9">
        <w:rPr>
          <w:rFonts w:ascii="Arial" w:hAnsi="Arial" w:cs="Arial"/>
          <w:sz w:val="20"/>
          <w:szCs w:val="20"/>
        </w:rPr>
        <w:t>tiekėjas;</w:t>
      </w:r>
    </w:p>
    <w:p w14:paraId="112FFE67" w14:textId="77777777" w:rsidR="0074162F" w:rsidRPr="003D37B9"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0"/>
          <w:szCs w:val="20"/>
        </w:rPr>
      </w:pPr>
      <w:r w:rsidRPr="003D37B9">
        <w:rPr>
          <w:rFonts w:ascii="Arial" w:hAnsi="Arial" w:cs="Arial"/>
          <w:sz w:val="20"/>
          <w:szCs w:val="20"/>
        </w:rPr>
        <w:t>kiekvienas tiekėjų grupės narys (jeigu pasiūlymą teikia tiekėjų grupė);</w:t>
      </w:r>
    </w:p>
    <w:p w14:paraId="793F7AB9" w14:textId="211DF404" w:rsidR="0074162F" w:rsidRPr="003D37B9"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0"/>
          <w:szCs w:val="20"/>
        </w:rPr>
      </w:pPr>
      <w:r w:rsidRPr="003D37B9">
        <w:rPr>
          <w:rFonts w:ascii="Arial" w:hAnsi="Arial" w:cs="Arial"/>
          <w:sz w:val="20"/>
          <w:szCs w:val="20"/>
        </w:rPr>
        <w:t>kiekvienas ūkio subjektas, jeigu tiekėjas remiasi jo pajėgumais</w:t>
      </w:r>
      <w:r w:rsidR="008733EB" w:rsidRPr="003D37B9">
        <w:rPr>
          <w:rFonts w:ascii="Arial" w:hAnsi="Arial" w:cs="Arial"/>
          <w:sz w:val="20"/>
          <w:szCs w:val="20"/>
        </w:rPr>
        <w:t>(kvalifikacija)</w:t>
      </w:r>
      <w:r w:rsidRPr="003D37B9">
        <w:rPr>
          <w:rFonts w:ascii="Arial" w:hAnsi="Arial" w:cs="Arial"/>
          <w:sz w:val="20"/>
          <w:szCs w:val="20"/>
        </w:rPr>
        <w:t xml:space="preserve"> pagal VPĮ 49 straipsnį</w:t>
      </w:r>
      <w:r w:rsidR="00AB432B" w:rsidRPr="003D37B9">
        <w:rPr>
          <w:rFonts w:ascii="Arial" w:hAnsi="Arial" w:cs="Arial"/>
          <w:sz w:val="20"/>
          <w:szCs w:val="20"/>
        </w:rPr>
        <w:t>.</w:t>
      </w:r>
    </w:p>
    <w:p w14:paraId="13540C16" w14:textId="5270C500" w:rsidR="0074162F" w:rsidRPr="003D37B9"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0"/>
          <w:szCs w:val="20"/>
        </w:rPr>
      </w:pPr>
      <w:r w:rsidRPr="003D37B9">
        <w:rPr>
          <w:rFonts w:ascii="Arial" w:hAnsi="Arial" w:cs="Arial"/>
          <w:sz w:val="20"/>
          <w:szCs w:val="20"/>
        </w:rPr>
        <w:t>Fiziniams asmenims, kuriuos tiekėjas ketina įdarbinti pirkimo laimėjimo atveju ir kurių pajėgumais(kvalifikacija) tiekėjas remiasi pagal VPĮ 49 straipsnį (</w:t>
      </w:r>
      <w:proofErr w:type="spellStart"/>
      <w:r w:rsidRPr="003D37B9">
        <w:rPr>
          <w:rFonts w:ascii="Arial" w:hAnsi="Arial" w:cs="Arial"/>
          <w:sz w:val="20"/>
          <w:szCs w:val="20"/>
        </w:rPr>
        <w:t>kvazisubtiekėjai</w:t>
      </w:r>
      <w:proofErr w:type="spellEnd"/>
      <w:r w:rsidRPr="003D37B9">
        <w:rPr>
          <w:rFonts w:ascii="Arial" w:hAnsi="Arial" w:cs="Arial"/>
          <w:sz w:val="20"/>
          <w:szCs w:val="20"/>
        </w:rPr>
        <w:t>) bei pasiūlymo teikimo metu žinomiems subtiekėjams</w:t>
      </w:r>
      <w:r w:rsidR="008733EB" w:rsidRPr="003D37B9">
        <w:rPr>
          <w:rFonts w:ascii="Arial" w:hAnsi="Arial" w:cs="Arial"/>
          <w:sz w:val="20"/>
          <w:szCs w:val="20"/>
        </w:rPr>
        <w:t xml:space="preserve">, kurių pajėgumu (kvalifikacija) tiekėjas nesiremia, </w:t>
      </w:r>
      <w:r w:rsidRPr="003D37B9">
        <w:rPr>
          <w:rFonts w:ascii="Arial" w:hAnsi="Arial" w:cs="Arial"/>
          <w:sz w:val="20"/>
          <w:szCs w:val="20"/>
          <w:u w:val="single"/>
        </w:rPr>
        <w:t>EBVPD teikti nereikia</w:t>
      </w:r>
      <w:r w:rsidRPr="003D37B9">
        <w:rPr>
          <w:rFonts w:ascii="Arial" w:hAnsi="Arial" w:cs="Arial"/>
          <w:sz w:val="20"/>
          <w:szCs w:val="20"/>
        </w:rPr>
        <w:t xml:space="preserve">, nebent </w:t>
      </w:r>
      <w:r w:rsidR="004C3AD7" w:rsidRPr="003D37B9">
        <w:rPr>
          <w:rFonts w:ascii="Arial" w:hAnsi="Arial" w:cs="Arial"/>
          <w:bCs/>
          <w:sz w:val="20"/>
          <w:szCs w:val="20"/>
        </w:rPr>
        <w:t>s</w:t>
      </w:r>
      <w:r w:rsidRPr="003D37B9">
        <w:rPr>
          <w:rFonts w:ascii="Arial" w:hAnsi="Arial" w:cs="Arial"/>
          <w:bCs/>
          <w:sz w:val="20"/>
          <w:szCs w:val="20"/>
        </w:rPr>
        <w:t xml:space="preserve">pecialiosiose </w:t>
      </w:r>
      <w:r w:rsidR="004C3AD7" w:rsidRPr="003D37B9">
        <w:rPr>
          <w:rFonts w:ascii="Arial" w:hAnsi="Arial" w:cs="Arial"/>
          <w:bCs/>
          <w:sz w:val="20"/>
          <w:szCs w:val="20"/>
        </w:rPr>
        <w:t>s</w:t>
      </w:r>
      <w:r w:rsidRPr="003D37B9">
        <w:rPr>
          <w:rFonts w:ascii="Arial" w:hAnsi="Arial" w:cs="Arial"/>
          <w:bCs/>
          <w:sz w:val="20"/>
          <w:szCs w:val="20"/>
        </w:rPr>
        <w:t xml:space="preserve">ąlygose </w:t>
      </w:r>
      <w:r w:rsidR="008733EB" w:rsidRPr="003D37B9">
        <w:rPr>
          <w:rFonts w:ascii="Arial" w:hAnsi="Arial" w:cs="Arial"/>
          <w:bCs/>
          <w:sz w:val="20"/>
          <w:szCs w:val="20"/>
        </w:rPr>
        <w:t>nurodoma</w:t>
      </w:r>
      <w:r w:rsidRPr="003D37B9">
        <w:rPr>
          <w:rFonts w:ascii="Arial" w:hAnsi="Arial" w:cs="Arial"/>
          <w:bCs/>
          <w:sz w:val="20"/>
          <w:szCs w:val="20"/>
        </w:rPr>
        <w:t xml:space="preserve"> kitaip. </w:t>
      </w:r>
    </w:p>
    <w:p w14:paraId="1A606BA8" w14:textId="77777777" w:rsidR="0074162F" w:rsidRPr="003D37B9"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0"/>
          <w:szCs w:val="20"/>
        </w:rPr>
      </w:pPr>
      <w:r w:rsidRPr="003D37B9">
        <w:rPr>
          <w:rFonts w:ascii="Arial" w:hAnsi="Arial" w:cs="Arial"/>
          <w:sz w:val="20"/>
          <w:szCs w:val="20"/>
        </w:rPr>
        <w:t xml:space="preserve">EBVPD pildomas jį įkėlus interneto svetainėje </w:t>
      </w:r>
      <w:hyperlink r:id="rId16" w:history="1">
        <w:r w:rsidRPr="003D37B9">
          <w:rPr>
            <w:rStyle w:val="Hyperlink"/>
            <w:rFonts w:ascii="Arial" w:hAnsi="Arial" w:cs="Arial"/>
            <w:sz w:val="20"/>
            <w:szCs w:val="20"/>
          </w:rPr>
          <w:t>http://ebvpd.eviesiejipirkimai.lt/espd-web/</w:t>
        </w:r>
      </w:hyperlink>
      <w:r w:rsidRPr="003D37B9">
        <w:rPr>
          <w:rFonts w:ascii="Arial" w:hAnsi="Arial" w:cs="Arial"/>
          <w:sz w:val="20"/>
          <w:szCs w:val="20"/>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3D37B9" w:rsidRDefault="0074162F" w:rsidP="00064A21">
      <w:pPr>
        <w:pStyle w:val="ListParagraph"/>
        <w:numPr>
          <w:ilvl w:val="1"/>
          <w:numId w:val="6"/>
        </w:numPr>
        <w:tabs>
          <w:tab w:val="left" w:pos="810"/>
        </w:tabs>
        <w:spacing w:after="0" w:line="240" w:lineRule="auto"/>
        <w:ind w:left="0" w:firstLine="360"/>
        <w:jc w:val="both"/>
        <w:rPr>
          <w:rFonts w:ascii="Arial" w:hAnsi="Arial" w:cs="Arial"/>
          <w:sz w:val="20"/>
          <w:szCs w:val="20"/>
        </w:rPr>
      </w:pPr>
      <w:r w:rsidRPr="003D37B9">
        <w:rPr>
          <w:rFonts w:ascii="Arial" w:hAnsi="Arial" w:cs="Arial"/>
          <w:sz w:val="20"/>
          <w:szCs w:val="20"/>
        </w:rPr>
        <w:t xml:space="preserve">EBVPD nurodytą informaciją pagrindžiantys dokumentai kartu su pasiūlymu neteikiami. </w:t>
      </w:r>
    </w:p>
    <w:p w14:paraId="15E51ED3" w14:textId="121E3092" w:rsidR="00064A21" w:rsidRPr="003D37B9" w:rsidRDefault="0074162F" w:rsidP="00064A21">
      <w:pPr>
        <w:pStyle w:val="ListParagraph"/>
        <w:numPr>
          <w:ilvl w:val="1"/>
          <w:numId w:val="6"/>
        </w:numPr>
        <w:spacing w:after="0" w:line="240" w:lineRule="auto"/>
        <w:ind w:left="0" w:firstLine="360"/>
        <w:jc w:val="both"/>
        <w:rPr>
          <w:rFonts w:ascii="Arial" w:hAnsi="Arial" w:cs="Arial"/>
          <w:sz w:val="20"/>
          <w:szCs w:val="20"/>
        </w:rPr>
      </w:pPr>
      <w:r w:rsidRPr="003D37B9">
        <w:rPr>
          <w:rFonts w:ascii="Arial" w:hAnsi="Arial" w:cs="Arial"/>
          <w:sz w:val="20"/>
          <w:szCs w:val="20"/>
        </w:rPr>
        <w:t xml:space="preserve"> </w:t>
      </w:r>
      <w:r w:rsidR="00064A21" w:rsidRPr="003D37B9">
        <w:rPr>
          <w:rFonts w:ascii="Arial" w:hAnsi="Arial" w:cs="Arial"/>
          <w:sz w:val="20"/>
          <w:szCs w:val="20"/>
        </w:rPr>
        <w:t xml:space="preserve">Pažymų, patvirtinančių tiekėjo pašalinimo pagrindų nebuvimą, perkančioji organizacija reikalaus iš tiekėjų tik turėdama pagrįstų abejonių dėl šių tiekėjų patikimumo. Tačiau </w:t>
      </w:r>
      <w:r w:rsidR="00B17787" w:rsidRPr="003D37B9">
        <w:rPr>
          <w:rFonts w:ascii="Arial" w:hAnsi="Arial" w:cs="Arial"/>
          <w:sz w:val="20"/>
          <w:szCs w:val="20"/>
        </w:rPr>
        <w:t>perkančioji organizacija pasilieka sau teisę bet kuriuo pirkimo procedūros metu paprašyti dalyvių pateikti visus ar dalį dokumentų, patvirtinančių jų pašalinimo pagrindų nebuvimą</w:t>
      </w:r>
      <w:r w:rsidR="00064A21" w:rsidRPr="003D37B9">
        <w:rPr>
          <w:rFonts w:ascii="Arial" w:hAnsi="Arial" w:cs="Arial"/>
          <w:sz w:val="20"/>
          <w:szCs w:val="20"/>
        </w:rPr>
        <w:t>(jei taikomi)</w:t>
      </w:r>
      <w:r w:rsidR="00B17787" w:rsidRPr="003D37B9">
        <w:rPr>
          <w:rFonts w:ascii="Arial" w:hAnsi="Arial" w:cs="Arial"/>
          <w:sz w:val="20"/>
          <w:szCs w:val="20"/>
        </w:rPr>
        <w:t xml:space="preserve">, </w:t>
      </w:r>
      <w:r w:rsidR="00064A21" w:rsidRPr="003D37B9">
        <w:rPr>
          <w:rFonts w:ascii="Arial" w:hAnsi="Arial" w:cs="Arial"/>
          <w:sz w:val="20"/>
          <w:szCs w:val="20"/>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3D37B9" w:rsidRDefault="0074162F" w:rsidP="00AB432B">
      <w:pPr>
        <w:pStyle w:val="ListParagraph"/>
        <w:numPr>
          <w:ilvl w:val="1"/>
          <w:numId w:val="6"/>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Perkančioji organizacija</w:t>
      </w:r>
      <w:r w:rsidR="00E24CDD" w:rsidRPr="003D37B9">
        <w:rPr>
          <w:rFonts w:ascii="Arial" w:hAnsi="Arial" w:cs="Arial"/>
          <w:sz w:val="20"/>
          <w:szCs w:val="20"/>
        </w:rPr>
        <w:t xml:space="preserve"> taip pat</w:t>
      </w:r>
      <w:r w:rsidRPr="003D37B9">
        <w:rPr>
          <w:rFonts w:ascii="Arial" w:hAnsi="Arial" w:cs="Arial"/>
          <w:sz w:val="20"/>
          <w:szCs w:val="20"/>
        </w:rPr>
        <w:t xml:space="preserve"> nereikalau</w:t>
      </w:r>
      <w:r w:rsidR="00E24CDD" w:rsidRPr="003D37B9">
        <w:rPr>
          <w:rFonts w:ascii="Arial" w:hAnsi="Arial" w:cs="Arial"/>
          <w:sz w:val="20"/>
          <w:szCs w:val="20"/>
        </w:rPr>
        <w:t>s</w:t>
      </w:r>
      <w:r w:rsidRPr="003D37B9">
        <w:rPr>
          <w:rFonts w:ascii="Arial" w:hAnsi="Arial" w:cs="Arial"/>
          <w:sz w:val="20"/>
          <w:szCs w:val="20"/>
        </w:rPr>
        <w:t xml:space="preserve"> pateikti dokumentų kaip nustatyta VPĮ 50 straipsnio 4 ir 6 dalyse, jeigu ji:</w:t>
      </w:r>
    </w:p>
    <w:p w14:paraId="193B26BB" w14:textId="77777777" w:rsidR="00AB432B" w:rsidRPr="003D37B9" w:rsidRDefault="0074162F" w:rsidP="00AB432B">
      <w:pPr>
        <w:pStyle w:val="ListParagraph"/>
        <w:numPr>
          <w:ilvl w:val="2"/>
          <w:numId w:val="6"/>
        </w:numPr>
        <w:tabs>
          <w:tab w:val="left" w:pos="851"/>
        </w:tabs>
        <w:spacing w:after="0" w:line="240" w:lineRule="auto"/>
        <w:ind w:left="1800"/>
        <w:jc w:val="both"/>
        <w:rPr>
          <w:rFonts w:ascii="Arial" w:hAnsi="Arial" w:cs="Arial"/>
          <w:sz w:val="20"/>
          <w:szCs w:val="20"/>
        </w:rPr>
      </w:pPr>
      <w:r w:rsidRPr="003D37B9">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3D37B9" w:rsidRDefault="0074162F" w:rsidP="00AB432B">
      <w:pPr>
        <w:pStyle w:val="ListParagraph"/>
        <w:numPr>
          <w:ilvl w:val="2"/>
          <w:numId w:val="6"/>
        </w:numPr>
        <w:tabs>
          <w:tab w:val="left" w:pos="851"/>
        </w:tabs>
        <w:spacing w:after="0" w:line="240" w:lineRule="auto"/>
        <w:ind w:left="1800"/>
        <w:jc w:val="both"/>
        <w:rPr>
          <w:rFonts w:ascii="Arial" w:hAnsi="Arial" w:cs="Arial"/>
          <w:sz w:val="20"/>
          <w:szCs w:val="20"/>
        </w:rPr>
      </w:pPr>
      <w:r w:rsidRPr="003D37B9">
        <w:rPr>
          <w:rFonts w:ascii="Arial" w:hAnsi="Arial" w:cs="Arial"/>
          <w:sz w:val="20"/>
          <w:szCs w:val="20"/>
        </w:rPr>
        <w:t>šiuos dokumentus jau turi iš ankstesnių pirkimo procedūrų.</w:t>
      </w:r>
    </w:p>
    <w:p w14:paraId="49B77D80" w14:textId="77777777" w:rsidR="0074162F" w:rsidRPr="003D37B9" w:rsidRDefault="0074162F" w:rsidP="00AB432B">
      <w:pPr>
        <w:pStyle w:val="ListParagraph"/>
        <w:numPr>
          <w:ilvl w:val="1"/>
          <w:numId w:val="6"/>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D37B9">
        <w:rPr>
          <w:rFonts w:ascii="Arial" w:hAnsi="Arial" w:cs="Arial"/>
          <w:i/>
          <w:sz w:val="20"/>
          <w:szCs w:val="20"/>
        </w:rPr>
        <w:t>Apostille</w:t>
      </w:r>
      <w:proofErr w:type="spellEnd"/>
      <w:r w:rsidRPr="003D37B9">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D37B9">
        <w:rPr>
          <w:rFonts w:ascii="Arial" w:hAnsi="Arial" w:cs="Arial"/>
          <w:i/>
          <w:sz w:val="20"/>
          <w:szCs w:val="20"/>
        </w:rPr>
        <w:t>Apostille</w:t>
      </w:r>
      <w:proofErr w:type="spellEnd"/>
      <w:r w:rsidRPr="003D37B9">
        <w:rPr>
          <w:rFonts w:ascii="Arial" w:hAnsi="Arial" w:cs="Arial"/>
          <w:sz w:val="20"/>
          <w:szCs w:val="20"/>
        </w:rPr>
        <w:t>).</w:t>
      </w:r>
    </w:p>
    <w:p w14:paraId="1F5686C5" w14:textId="77777777" w:rsidR="0074162F" w:rsidRPr="003D37B9" w:rsidRDefault="0074162F" w:rsidP="00AB432B">
      <w:pPr>
        <w:pStyle w:val="ListParagraph"/>
        <w:numPr>
          <w:ilvl w:val="1"/>
          <w:numId w:val="6"/>
        </w:numPr>
        <w:tabs>
          <w:tab w:val="left" w:pos="851"/>
        </w:tabs>
        <w:spacing w:after="0" w:line="240" w:lineRule="auto"/>
        <w:ind w:left="0" w:firstLine="357"/>
        <w:jc w:val="both"/>
        <w:rPr>
          <w:rFonts w:ascii="Arial" w:hAnsi="Arial" w:cs="Arial"/>
          <w:sz w:val="20"/>
          <w:szCs w:val="20"/>
        </w:rPr>
      </w:pPr>
      <w:r w:rsidRPr="003D37B9">
        <w:rPr>
          <w:rFonts w:ascii="Arial" w:hAnsi="Arial" w:cs="Arial"/>
          <w:sz w:val="20"/>
          <w:szCs w:val="20"/>
        </w:rPr>
        <w:lastRenderedPageBreak/>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3D37B9"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0"/>
          <w:szCs w:val="20"/>
        </w:rPr>
      </w:pPr>
      <w:r w:rsidRPr="003D37B9">
        <w:rPr>
          <w:rFonts w:ascii="Arial" w:hAnsi="Arial" w:cs="Arial"/>
          <w:sz w:val="20"/>
          <w:szCs w:val="20"/>
        </w:rPr>
        <w:t>priesaikos deklaracija;</w:t>
      </w:r>
    </w:p>
    <w:p w14:paraId="37F411EA" w14:textId="77777777" w:rsidR="0074162F" w:rsidRPr="003D37B9"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0"/>
          <w:szCs w:val="20"/>
        </w:rPr>
      </w:pPr>
      <w:r w:rsidRPr="003D37B9">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3D37B9"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0"/>
          <w:szCs w:val="20"/>
        </w:rPr>
      </w:pPr>
      <w:bookmarkStart w:id="13" w:name="_Toc157516722"/>
      <w:r w:rsidRPr="003D37B9">
        <w:rPr>
          <w:rFonts w:ascii="Arial" w:hAnsi="Arial" w:cs="Arial"/>
          <w:b/>
          <w:color w:val="auto"/>
          <w:sz w:val="20"/>
          <w:szCs w:val="20"/>
        </w:rPr>
        <w:t>SUBTIEKĖJŲ PASITELKIMAS</w:t>
      </w:r>
      <w:bookmarkEnd w:id="13"/>
    </w:p>
    <w:p w14:paraId="2B27FAA2" w14:textId="77777777" w:rsidR="00EB09D5" w:rsidRPr="003D37B9"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Tiekėjas savo pasiūlyme privalo nurodyti kokiai sutarties daliai ir kokius subtiekėjus, jeigu jie pasiūlymo teikimo metu yra žinomi, tiekėjas ketina pasitelkti. </w:t>
      </w:r>
    </w:p>
    <w:p w14:paraId="37C6D000" w14:textId="77777777" w:rsidR="00EB09D5" w:rsidRPr="003D37B9"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Skirtingi tiekėjai gali pasitelkti tuos pačius subtiekėjus, tačiau tai negali sąlygoti draudžiamų susitarimų.</w:t>
      </w:r>
    </w:p>
    <w:p w14:paraId="61265DD9" w14:textId="77777777" w:rsidR="00EB09D5" w:rsidRPr="003D37B9"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3D37B9" w:rsidRDefault="00E67FCD" w:rsidP="00AB432B">
      <w:pPr>
        <w:pStyle w:val="Heading1"/>
        <w:numPr>
          <w:ilvl w:val="0"/>
          <w:numId w:val="6"/>
        </w:numPr>
        <w:tabs>
          <w:tab w:val="left" w:pos="720"/>
        </w:tabs>
        <w:ind w:left="0" w:firstLine="360"/>
        <w:contextualSpacing/>
        <w:rPr>
          <w:rFonts w:ascii="Arial" w:hAnsi="Arial" w:cs="Arial"/>
          <w:b/>
          <w:color w:val="auto"/>
          <w:sz w:val="20"/>
          <w:szCs w:val="20"/>
        </w:rPr>
      </w:pPr>
      <w:bookmarkStart w:id="14" w:name="_Ref39668380"/>
      <w:bookmarkStart w:id="15" w:name="_Ref39668383"/>
      <w:bookmarkStart w:id="16" w:name="_Toc157516723"/>
      <w:r w:rsidRPr="003D37B9">
        <w:rPr>
          <w:rFonts w:ascii="Arial" w:hAnsi="Arial" w:cs="Arial"/>
          <w:b/>
          <w:color w:val="auto"/>
          <w:sz w:val="20"/>
          <w:szCs w:val="20"/>
        </w:rPr>
        <w:t>TIEKĖJŲ GRUPĖS DALYVAVIMAS</w:t>
      </w:r>
      <w:bookmarkEnd w:id="14"/>
      <w:bookmarkEnd w:id="15"/>
      <w:bookmarkEnd w:id="16"/>
    </w:p>
    <w:p w14:paraId="7F20245A" w14:textId="77777777" w:rsidR="00EB09D5" w:rsidRPr="003D37B9" w:rsidRDefault="00EB09D5" w:rsidP="00AB432B">
      <w:pPr>
        <w:pStyle w:val="ListParagraph"/>
        <w:numPr>
          <w:ilvl w:val="1"/>
          <w:numId w:val="6"/>
        </w:numPr>
        <w:tabs>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3D37B9"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0"/>
          <w:szCs w:val="20"/>
        </w:rPr>
      </w:pPr>
      <w:r w:rsidRPr="003D37B9">
        <w:rPr>
          <w:rFonts w:ascii="Arial" w:hAnsi="Arial" w:cs="Arial"/>
          <w:sz w:val="20"/>
          <w:szCs w:val="20"/>
        </w:rPr>
        <w:t>tiekėjų grupės sudėtis ir kiekvieno tiekėjų grupės dalyvio įsipareigojimai vykdant numatomą su perkančiąja organizacija sudaryti sutartį;</w:t>
      </w:r>
    </w:p>
    <w:p w14:paraId="4ADE0417" w14:textId="77777777" w:rsidR="00EB09D5" w:rsidRPr="003D37B9"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0"/>
          <w:szCs w:val="20"/>
        </w:rPr>
      </w:pPr>
      <w:r w:rsidRPr="003D37B9">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3D37B9"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0"/>
          <w:szCs w:val="20"/>
        </w:rPr>
      </w:pPr>
      <w:r w:rsidRPr="003D37B9">
        <w:rPr>
          <w:rFonts w:ascii="Arial" w:hAnsi="Arial" w:cs="Arial"/>
          <w:sz w:val="20"/>
          <w:szCs w:val="20"/>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3D37B9"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3D37B9"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3D37B9" w:rsidRDefault="005B6A7F" w:rsidP="005B6A7F">
      <w:pPr>
        <w:pStyle w:val="ListParagraph"/>
        <w:tabs>
          <w:tab w:val="left" w:pos="709"/>
          <w:tab w:val="left" w:pos="993"/>
        </w:tabs>
        <w:spacing w:after="0" w:line="240" w:lineRule="auto"/>
        <w:ind w:left="357"/>
        <w:jc w:val="both"/>
        <w:rPr>
          <w:rFonts w:ascii="Arial" w:hAnsi="Arial" w:cs="Arial"/>
          <w:sz w:val="20"/>
          <w:szCs w:val="20"/>
        </w:rPr>
      </w:pPr>
    </w:p>
    <w:p w14:paraId="018BEA25" w14:textId="543ED6EA" w:rsidR="008733EB" w:rsidRPr="003D37B9"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0"/>
          <w:szCs w:val="20"/>
        </w:rPr>
      </w:pPr>
      <w:bookmarkStart w:id="17" w:name="_Toc48053171"/>
      <w:bookmarkStart w:id="18" w:name="_Toc85698576"/>
      <w:bookmarkStart w:id="19" w:name="_Toc86176527"/>
      <w:bookmarkStart w:id="20" w:name="_Toc157516724"/>
      <w:r w:rsidRPr="003D37B9">
        <w:rPr>
          <w:rFonts w:ascii="Arial" w:hAnsi="Arial" w:cs="Arial"/>
          <w:b/>
          <w:color w:val="auto"/>
          <w:sz w:val="20"/>
          <w:szCs w:val="20"/>
        </w:rPr>
        <w:t>REIKALAVIMAI PASIŪLYMŲ RENGIMUI IR PATEIKIMUI</w:t>
      </w:r>
      <w:bookmarkEnd w:id="17"/>
      <w:bookmarkEnd w:id="18"/>
      <w:bookmarkEnd w:id="19"/>
      <w:bookmarkEnd w:id="20"/>
    </w:p>
    <w:p w14:paraId="3D091B69" w14:textId="167EF189" w:rsidR="008733EB" w:rsidRPr="003D37B9" w:rsidRDefault="008733EB" w:rsidP="00690D78">
      <w:pPr>
        <w:pStyle w:val="ListParagraph"/>
        <w:numPr>
          <w:ilvl w:val="1"/>
          <w:numId w:val="8"/>
        </w:numPr>
        <w:tabs>
          <w:tab w:val="left" w:pos="993"/>
        </w:tabs>
        <w:spacing w:after="0" w:line="240" w:lineRule="auto"/>
        <w:ind w:left="0" w:firstLine="360"/>
        <w:jc w:val="both"/>
        <w:rPr>
          <w:rFonts w:ascii="Arial" w:hAnsi="Arial" w:cs="Arial"/>
          <w:sz w:val="20"/>
          <w:szCs w:val="20"/>
        </w:rPr>
      </w:pPr>
      <w:r w:rsidRPr="003D37B9">
        <w:rPr>
          <w:rFonts w:ascii="Arial" w:hAnsi="Arial" w:cs="Arial"/>
          <w:sz w:val="20"/>
          <w:szCs w:val="20"/>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3D37B9"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0"/>
          <w:szCs w:val="20"/>
        </w:rPr>
      </w:pPr>
      <w:r w:rsidRPr="003D37B9">
        <w:rPr>
          <w:rFonts w:ascii="Arial" w:hAnsi="Arial" w:cs="Arial"/>
          <w:sz w:val="20"/>
          <w:szCs w:val="20"/>
        </w:rPr>
        <w:t>Tiekėjas gali pateikti tik vieną pasiūlymą.</w:t>
      </w:r>
    </w:p>
    <w:p w14:paraId="7A27477A" w14:textId="67C4ED75" w:rsidR="008733EB" w:rsidRPr="003D37B9"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0"/>
          <w:szCs w:val="20"/>
        </w:rPr>
      </w:pPr>
      <w:r w:rsidRPr="003D37B9">
        <w:rPr>
          <w:rFonts w:ascii="Arial" w:hAnsi="Arial" w:cs="Arial"/>
          <w:bCs/>
          <w:sz w:val="20"/>
          <w:szCs w:val="20"/>
        </w:rPr>
        <w:t>Pasiūlymą sudaro tiekėjo pateiktų duomenų bei dokumentų visuma (įskaitant pasiūlymo paaiškinimus bei atsakymus dėl pasiūlymo (jei tokių bus):</w:t>
      </w:r>
    </w:p>
    <w:p w14:paraId="4FEE1851" w14:textId="77777777" w:rsidR="008733EB" w:rsidRPr="003D37B9"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0"/>
          <w:szCs w:val="20"/>
        </w:rPr>
      </w:pPr>
      <w:r w:rsidRPr="003D37B9">
        <w:rPr>
          <w:rFonts w:ascii="Arial" w:hAnsi="Arial" w:cs="Arial"/>
          <w:sz w:val="20"/>
          <w:szCs w:val="20"/>
        </w:rPr>
        <w:t>užpildyta Pasiūlymo forma nurodyta Specialiosiose pirkimo sąlygose ir pasiūlymo formoje nurodyti ir kiti, tiekėjo nuomone, būtini dokumentai (jų kopijos).</w:t>
      </w:r>
    </w:p>
    <w:p w14:paraId="7C27C525" w14:textId="77777777" w:rsidR="008733EB" w:rsidRPr="003D37B9"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0"/>
          <w:szCs w:val="20"/>
        </w:rPr>
      </w:pPr>
      <w:r w:rsidRPr="003D37B9">
        <w:rPr>
          <w:rFonts w:ascii="Arial" w:hAnsi="Arial" w:cs="Arial"/>
          <w:sz w:val="20"/>
          <w:szCs w:val="20"/>
        </w:rPr>
        <w:t>Pasiūlymas turi galioti</w:t>
      </w:r>
      <w:r w:rsidRPr="003D37B9">
        <w:rPr>
          <w:rFonts w:ascii="Arial" w:hAnsi="Arial" w:cs="Arial"/>
          <w:b/>
          <w:sz w:val="20"/>
          <w:szCs w:val="20"/>
        </w:rPr>
        <w:t xml:space="preserve"> </w:t>
      </w:r>
      <w:r w:rsidRPr="003D37B9">
        <w:rPr>
          <w:rFonts w:ascii="Arial" w:hAnsi="Arial" w:cs="Arial"/>
          <w:bCs/>
          <w:sz w:val="20"/>
          <w:szCs w:val="20"/>
        </w:rPr>
        <w:t>90 (devyniasdešimt) dienų</w:t>
      </w:r>
      <w:r w:rsidRPr="003D37B9">
        <w:rPr>
          <w:rFonts w:ascii="Arial" w:hAnsi="Arial" w:cs="Arial"/>
          <w:b/>
          <w:sz w:val="20"/>
          <w:szCs w:val="20"/>
        </w:rPr>
        <w:t xml:space="preserve"> </w:t>
      </w:r>
      <w:r w:rsidRPr="003D37B9">
        <w:rPr>
          <w:rFonts w:ascii="Arial" w:hAnsi="Arial" w:cs="Arial"/>
          <w:sz w:val="20"/>
          <w:szCs w:val="20"/>
        </w:rPr>
        <w:t xml:space="preserve">nuo pasiūlymų pateikimo termino pabaigos. Perkančioji organizacija turi teisę prašyti, kad tiekėjas pratęstų pasiūlymo </w:t>
      </w:r>
      <w:r w:rsidRPr="003D37B9">
        <w:rPr>
          <w:rFonts w:ascii="Arial" w:hAnsi="Arial" w:cs="Arial"/>
          <w:sz w:val="20"/>
          <w:szCs w:val="20"/>
        </w:rPr>
        <w:lastRenderedPageBreak/>
        <w:t>galiojimą, o tiekėjas gali atmesti tokį prašymą, neprarasdamas teisės į savo pasiūlymo galiojimo užtikrinimą, jeigu jo reikalaujama.</w:t>
      </w:r>
    </w:p>
    <w:p w14:paraId="1CC327F6" w14:textId="77777777" w:rsidR="008733EB" w:rsidRPr="003D37B9"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0"/>
          <w:szCs w:val="20"/>
        </w:rPr>
      </w:pPr>
      <w:r w:rsidRPr="003D37B9">
        <w:rPr>
          <w:rFonts w:ascii="Arial" w:hAnsi="Arial" w:cs="Arial"/>
          <w:sz w:val="20"/>
          <w:szCs w:val="20"/>
        </w:rPr>
        <w:t>Perkančioji organizacija nereikalauja pasiūlymą pasirašyti kvalifikuotu elektroniniu parašu.</w:t>
      </w:r>
    </w:p>
    <w:p w14:paraId="05E0C43D" w14:textId="77777777"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3D37B9">
        <w:rPr>
          <w:rFonts w:ascii="Arial" w:hAnsi="Arial" w:cs="Arial"/>
          <w:i/>
          <w:sz w:val="20"/>
          <w:szCs w:val="20"/>
          <w:shd w:val="clear" w:color="auto" w:fill="FFFFFF"/>
        </w:rPr>
        <w:t>Rekomendacijose dėl veiksmų, kurių turėtų imtis pirkimo vykdytojai ir tiekėjai, sutrikus Centrinės viešųjų pirkimų informacinės sistemos veikimui</w:t>
      </w:r>
      <w:r w:rsidRPr="003D37B9">
        <w:rPr>
          <w:rFonts w:ascii="Arial" w:hAnsi="Arial" w:cs="Arial"/>
          <w:sz w:val="20"/>
          <w:szCs w:val="20"/>
          <w:shd w:val="clear" w:color="auto" w:fill="FFFFFF"/>
        </w:rPr>
        <w:t>, patvirtintose</w:t>
      </w:r>
      <w:r w:rsidRPr="003D37B9">
        <w:rPr>
          <w:rFonts w:ascii="Arial" w:hAnsi="Arial" w:cs="Arial"/>
          <w:sz w:val="20"/>
          <w:szCs w:val="20"/>
        </w:rPr>
        <w:t xml:space="preserve"> </w:t>
      </w:r>
      <w:r w:rsidRPr="003D37B9">
        <w:rPr>
          <w:rFonts w:ascii="Arial" w:hAnsi="Arial" w:cs="Arial"/>
          <w:sz w:val="20"/>
          <w:szCs w:val="20"/>
          <w:shd w:val="clear" w:color="auto" w:fill="FFFFFF"/>
        </w:rPr>
        <w:t>Viešųjų pirkimų tarnybos direktoriaus 2018 m. kovo 15 d. įsakymu Nr. 1S-31.</w:t>
      </w:r>
    </w:p>
    <w:p w14:paraId="1AD510A9" w14:textId="77777777"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Tiekėjas pasiūlyme turi aiškiai nurodyti, kuri pasiūlymo informacija yra </w:t>
      </w:r>
      <w:r w:rsidRPr="003D37B9">
        <w:rPr>
          <w:rFonts w:ascii="Arial" w:hAnsi="Arial" w:cs="Arial"/>
          <w:b/>
          <w:sz w:val="20"/>
          <w:szCs w:val="20"/>
        </w:rPr>
        <w:t>konfidenciali</w:t>
      </w:r>
      <w:r w:rsidRPr="003D37B9">
        <w:rPr>
          <w:rFonts w:ascii="Arial" w:hAnsi="Arial" w:cs="Arial"/>
          <w:sz w:val="20"/>
          <w:szCs w:val="20"/>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3D37B9">
        <w:rPr>
          <w:rFonts w:ascii="Arial" w:hAnsi="Arial" w:cs="Arial"/>
          <w:b/>
          <w:sz w:val="20"/>
          <w:szCs w:val="20"/>
        </w:rPr>
        <w:t>3 darbo dienos</w:t>
      </w:r>
      <w:r w:rsidRPr="003D37B9">
        <w:rPr>
          <w:rFonts w:ascii="Arial" w:hAnsi="Arial" w:cs="Arial"/>
          <w:sz w:val="20"/>
          <w:szCs w:val="20"/>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D37B9">
        <w:rPr>
          <w:rFonts w:ascii="Arial" w:hAnsi="Arial" w:cs="Arial"/>
          <w:sz w:val="20"/>
          <w:szCs w:val="20"/>
          <w:shd w:val="clear" w:color="auto" w:fill="FFFFFF"/>
        </w:rPr>
        <w:t>pasiūlymo aspektų santrauką ir jų technines charakteristikas, taip, kad nebūtų galima nustatyti konfidencialios informacijos)</w:t>
      </w:r>
      <w:r w:rsidRPr="003D37B9">
        <w:rPr>
          <w:rFonts w:ascii="Arial" w:hAnsi="Arial" w:cs="Arial"/>
          <w:sz w:val="20"/>
          <w:szCs w:val="20"/>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D37B9">
        <w:rPr>
          <w:rFonts w:ascii="Arial" w:hAnsi="Arial" w:cs="Arial"/>
          <w:b/>
          <w:sz w:val="20"/>
          <w:szCs w:val="20"/>
        </w:rPr>
        <w:t xml:space="preserve"> </w:t>
      </w:r>
      <w:r w:rsidRPr="003D37B9">
        <w:rPr>
          <w:rFonts w:ascii="Arial" w:hAnsi="Arial" w:cs="Arial"/>
          <w:sz w:val="20"/>
          <w:szCs w:val="2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Pasiūlymas </w:t>
      </w:r>
      <w:r w:rsidR="26E4D388" w:rsidRPr="003D37B9">
        <w:rPr>
          <w:rFonts w:ascii="Arial" w:hAnsi="Arial" w:cs="Arial"/>
          <w:sz w:val="20"/>
          <w:szCs w:val="20"/>
        </w:rPr>
        <w:t>turi galioti</w:t>
      </w:r>
      <w:r w:rsidRPr="003D37B9">
        <w:rPr>
          <w:rFonts w:ascii="Arial" w:hAnsi="Arial" w:cs="Arial"/>
          <w:sz w:val="20"/>
          <w:szCs w:val="20"/>
        </w:rPr>
        <w:t xml:space="preserve"> ne trumpiau nei numatyta šių sąlygų </w:t>
      </w:r>
      <w:r w:rsidR="7F542898" w:rsidRPr="003D37B9">
        <w:rPr>
          <w:rFonts w:ascii="Arial" w:hAnsi="Arial" w:cs="Arial"/>
          <w:sz w:val="20"/>
          <w:szCs w:val="20"/>
        </w:rPr>
        <w:t>3</w:t>
      </w:r>
      <w:r w:rsidR="507D9DFC" w:rsidRPr="003D37B9">
        <w:rPr>
          <w:rFonts w:ascii="Arial" w:hAnsi="Arial" w:cs="Arial"/>
          <w:sz w:val="20"/>
          <w:szCs w:val="20"/>
        </w:rPr>
        <w:t xml:space="preserve"> skyriuje </w:t>
      </w:r>
      <w:r w:rsidR="1C4504AE" w:rsidRPr="003D37B9">
        <w:rPr>
          <w:rFonts w:ascii="Arial" w:hAnsi="Arial" w:cs="Arial"/>
          <w:sz w:val="20"/>
          <w:szCs w:val="20"/>
        </w:rPr>
        <w:t>„T</w:t>
      </w:r>
      <w:r w:rsidR="507D9DFC" w:rsidRPr="003D37B9">
        <w:rPr>
          <w:rFonts w:ascii="Arial" w:hAnsi="Arial" w:cs="Arial"/>
          <w:sz w:val="20"/>
          <w:szCs w:val="20"/>
        </w:rPr>
        <w:t>erminai”</w:t>
      </w:r>
      <w:r w:rsidRPr="003D37B9">
        <w:rPr>
          <w:rFonts w:ascii="Arial" w:hAnsi="Arial" w:cs="Arial"/>
          <w:sz w:val="20"/>
          <w:szCs w:val="20"/>
        </w:rPr>
        <w:t>.</w:t>
      </w:r>
    </w:p>
    <w:p w14:paraId="09E9C180" w14:textId="77777777"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3D37B9" w:rsidRDefault="008733EB" w:rsidP="008733EB">
      <w:pPr>
        <w:pStyle w:val="ListParagraph"/>
        <w:numPr>
          <w:ilvl w:val="1"/>
          <w:numId w:val="8"/>
        </w:numPr>
        <w:tabs>
          <w:tab w:val="left" w:pos="1134"/>
        </w:tabs>
        <w:spacing w:after="0" w:line="240" w:lineRule="auto"/>
        <w:ind w:left="0" w:firstLine="357"/>
        <w:jc w:val="both"/>
        <w:rPr>
          <w:rFonts w:ascii="Arial" w:hAnsi="Arial" w:cs="Arial"/>
          <w:sz w:val="20"/>
          <w:szCs w:val="20"/>
        </w:rPr>
      </w:pPr>
      <w:r w:rsidRPr="003D37B9">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3D37B9"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Jei specialiosiose pirkimo sąlygose nenurodyta kitaip, pasiūlymas turi būti parengtas lietuvių kalba. Jei su pasiūlymu pateikiami dokumentai negali būti pateikti lietuvių arba anglų </w:t>
      </w:r>
      <w:r w:rsidRPr="003D37B9">
        <w:rPr>
          <w:rFonts w:ascii="Arial" w:eastAsia="Calibri" w:hAnsi="Arial" w:cs="Arial"/>
          <w:sz w:val="20"/>
          <w:szCs w:val="20"/>
        </w:rPr>
        <w:t>kalbomis</w:t>
      </w:r>
      <w:r w:rsidRPr="003D37B9">
        <w:rPr>
          <w:rFonts w:ascii="Arial" w:hAnsi="Arial" w:cs="Arial"/>
          <w:sz w:val="20"/>
          <w:szCs w:val="20"/>
        </w:rPr>
        <w:t xml:space="preserve">, šie </w:t>
      </w:r>
      <w:r w:rsidRPr="003D37B9">
        <w:rPr>
          <w:rFonts w:ascii="Arial" w:hAnsi="Arial" w:cs="Arial"/>
          <w:sz w:val="20"/>
          <w:szCs w:val="20"/>
        </w:rPr>
        <w:lastRenderedPageBreak/>
        <w:t xml:space="preserve">dokumentai turi būti pateikti originalo kalba, pridedant jų vertimą į lietuvių </w:t>
      </w:r>
      <w:r w:rsidRPr="003D37B9">
        <w:rPr>
          <w:rFonts w:ascii="Arial" w:eastAsia="Calibri" w:hAnsi="Arial" w:cs="Arial"/>
          <w:sz w:val="20"/>
          <w:szCs w:val="20"/>
        </w:rPr>
        <w:t>arba</w:t>
      </w:r>
      <w:r w:rsidRPr="003D37B9">
        <w:rPr>
          <w:rFonts w:ascii="Arial" w:hAnsi="Arial" w:cs="Arial"/>
          <w:sz w:val="20"/>
          <w:szCs w:val="20"/>
        </w:rPr>
        <w:t xml:space="preserve"> anglų kalbą (vertimas turi būti patvirtintas vertimą atlikusio asmens parašu). </w:t>
      </w:r>
      <w:r w:rsidRPr="003D37B9">
        <w:rPr>
          <w:rFonts w:ascii="Arial" w:eastAsia="Calibri" w:hAnsi="Arial" w:cs="Arial"/>
          <w:bCs/>
          <w:iCs/>
          <w:sz w:val="20"/>
          <w:szCs w:val="20"/>
        </w:rPr>
        <w:t>Kilus įtarim</w:t>
      </w:r>
      <w:r w:rsidR="00EF2940" w:rsidRPr="003D37B9">
        <w:rPr>
          <w:rFonts w:ascii="Arial" w:eastAsia="Calibri" w:hAnsi="Arial" w:cs="Arial"/>
          <w:bCs/>
          <w:iCs/>
          <w:sz w:val="20"/>
          <w:szCs w:val="20"/>
        </w:rPr>
        <w:t>ams</w:t>
      </w:r>
      <w:r w:rsidRPr="003D37B9">
        <w:rPr>
          <w:rFonts w:ascii="Arial" w:eastAsia="Calibri" w:hAnsi="Arial" w:cs="Arial"/>
          <w:bCs/>
          <w:iCs/>
          <w:sz w:val="20"/>
          <w:szCs w:val="20"/>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3D37B9" w:rsidRDefault="008733EB" w:rsidP="008733EB">
      <w:pPr>
        <w:pStyle w:val="ListParagraph"/>
        <w:tabs>
          <w:tab w:val="left" w:pos="993"/>
          <w:tab w:val="left" w:pos="1276"/>
        </w:tabs>
        <w:spacing w:after="0" w:line="240" w:lineRule="auto"/>
        <w:ind w:left="357"/>
        <w:jc w:val="both"/>
        <w:rPr>
          <w:rFonts w:ascii="Arial" w:eastAsia="Calibri" w:hAnsi="Arial" w:cs="Arial"/>
          <w:bCs/>
          <w:iCs/>
          <w:sz w:val="20"/>
          <w:szCs w:val="20"/>
        </w:rPr>
      </w:pPr>
    </w:p>
    <w:p w14:paraId="77DCC5C2" w14:textId="02D0F2C5" w:rsidR="006D2802" w:rsidRPr="003D37B9" w:rsidRDefault="00E67FCD" w:rsidP="00AB432B">
      <w:pPr>
        <w:pStyle w:val="Heading1"/>
        <w:numPr>
          <w:ilvl w:val="0"/>
          <w:numId w:val="6"/>
        </w:numPr>
        <w:spacing w:before="0" w:after="0" w:line="300" w:lineRule="auto"/>
        <w:ind w:left="0" w:firstLine="360"/>
        <w:rPr>
          <w:rFonts w:ascii="Arial" w:hAnsi="Arial" w:cs="Arial"/>
          <w:b/>
          <w:color w:val="auto"/>
          <w:sz w:val="20"/>
          <w:szCs w:val="20"/>
        </w:rPr>
      </w:pPr>
      <w:bookmarkStart w:id="21" w:name="_Toc157516725"/>
      <w:r w:rsidRPr="003D37B9">
        <w:rPr>
          <w:rFonts w:ascii="Arial" w:hAnsi="Arial" w:cs="Arial"/>
          <w:b/>
          <w:color w:val="auto"/>
          <w:sz w:val="20"/>
          <w:szCs w:val="20"/>
        </w:rPr>
        <w:t>SUSIPAŽINIMAS SU PASIŪLYMAIS</w:t>
      </w:r>
      <w:bookmarkEnd w:id="21"/>
      <w:r w:rsidRPr="003D37B9">
        <w:rPr>
          <w:rFonts w:ascii="Arial" w:hAnsi="Arial" w:cs="Arial"/>
          <w:b/>
          <w:bCs/>
          <w:color w:val="auto"/>
          <w:sz w:val="20"/>
          <w:szCs w:val="20"/>
        </w:rPr>
        <w:t xml:space="preserve"> </w:t>
      </w:r>
    </w:p>
    <w:p w14:paraId="49F4DDC9" w14:textId="06EF890A" w:rsidR="006D2802" w:rsidRPr="003D37B9"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sz w:val="20"/>
          <w:szCs w:val="20"/>
        </w:rPr>
      </w:pPr>
      <w:r w:rsidRPr="003D37B9">
        <w:rPr>
          <w:rFonts w:ascii="Arial" w:hAnsi="Arial" w:cs="Arial"/>
          <w:sz w:val="20"/>
          <w:szCs w:val="20"/>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3D37B9" w:rsidRDefault="006D2802" w:rsidP="003737B2">
      <w:pPr>
        <w:pStyle w:val="paragrafesrasas2lygis"/>
        <w:numPr>
          <w:ilvl w:val="1"/>
          <w:numId w:val="6"/>
        </w:numPr>
        <w:tabs>
          <w:tab w:val="left" w:pos="993"/>
        </w:tabs>
        <w:spacing w:after="0" w:line="240" w:lineRule="auto"/>
        <w:ind w:left="0" w:firstLine="360"/>
        <w:rPr>
          <w:rFonts w:ascii="Arial" w:hAnsi="Arial" w:cs="Arial"/>
          <w:sz w:val="20"/>
          <w:szCs w:val="20"/>
        </w:rPr>
      </w:pPr>
      <w:r w:rsidRPr="003D37B9">
        <w:rPr>
          <w:rFonts w:ascii="Arial" w:hAnsi="Arial" w:cs="Arial"/>
          <w:sz w:val="20"/>
          <w:szCs w:val="20"/>
        </w:rPr>
        <w:t xml:space="preserve">Tiekėjo teikiamas pasiūlymas gali būti užšifruojamas. </w:t>
      </w:r>
    </w:p>
    <w:p w14:paraId="18434CBB" w14:textId="3AE9B43F" w:rsidR="006D2802" w:rsidRPr="003D37B9"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0"/>
          <w:szCs w:val="20"/>
        </w:rPr>
      </w:pPr>
      <w:r w:rsidRPr="003D37B9">
        <w:rPr>
          <w:rFonts w:ascii="Arial" w:hAnsi="Arial" w:cs="Arial"/>
          <w:b/>
          <w:sz w:val="20"/>
          <w:szCs w:val="20"/>
        </w:rPr>
        <w:t>Jeigu perkančioji organizacija pasiūlymus vertins pagal kainą arba kainos ar sąnaudų ir kokybės santykį ir jos pasirinktos vertinti pasiūlymo techninės charakteristikos yra kiekybiškai įvertinamos</w:t>
      </w:r>
      <w:r w:rsidRPr="003D37B9">
        <w:rPr>
          <w:rFonts w:ascii="Arial" w:hAnsi="Arial" w:cs="Arial"/>
          <w:sz w:val="20"/>
          <w:szCs w:val="20"/>
        </w:rPr>
        <w:t xml:space="preserve"> (</w:t>
      </w:r>
      <w:r w:rsidRPr="003D37B9">
        <w:rPr>
          <w:rFonts w:ascii="Arial" w:hAnsi="Arial" w:cs="Arial"/>
          <w:b/>
          <w:sz w:val="20"/>
          <w:szCs w:val="20"/>
        </w:rPr>
        <w:t>pasiūlymą reikalaujama pateikti 1 voke</w:t>
      </w:r>
      <w:r w:rsidRPr="003D37B9">
        <w:rPr>
          <w:rFonts w:ascii="Arial" w:hAnsi="Arial" w:cs="Arial"/>
          <w:sz w:val="20"/>
          <w:szCs w:val="20"/>
        </w:rPr>
        <w:t>), tiekėjas, nusprendęs pateikti užšifruotą pasiūlymą, turi:</w:t>
      </w:r>
    </w:p>
    <w:p w14:paraId="68E368BD" w14:textId="33F3E118" w:rsidR="006D2802" w:rsidRPr="003D37B9"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0"/>
          <w:szCs w:val="20"/>
        </w:rPr>
      </w:pPr>
      <w:r w:rsidRPr="003D37B9">
        <w:rPr>
          <w:rFonts w:ascii="Arial" w:hAnsi="Arial" w:cs="Arial"/>
          <w:b/>
          <w:sz w:val="20"/>
          <w:szCs w:val="20"/>
        </w:rPr>
        <w:t xml:space="preserve">iki pasiūlymų pateikimo termino pabaigos </w:t>
      </w:r>
      <w:r w:rsidRPr="003D37B9">
        <w:rPr>
          <w:rFonts w:ascii="Arial" w:hAnsi="Arial" w:cs="Arial"/>
          <w:sz w:val="20"/>
          <w:szCs w:val="20"/>
        </w:rPr>
        <w:t>naudodamasis CVP IS priemonėmis pateikti užšifruotą pasiūlymą (užšifruojamas visas pasiūlymas arba pasiūlymo dokumentas, kuriame nurodyta pasiūlymo kaina ir (ar) sąnaudos</w:t>
      </w:r>
      <w:r w:rsidR="004D21E6" w:rsidRPr="003D37B9">
        <w:rPr>
          <w:rFonts w:ascii="Arial" w:hAnsi="Arial" w:cs="Arial"/>
          <w:sz w:val="20"/>
          <w:szCs w:val="20"/>
        </w:rPr>
        <w:t>)</w:t>
      </w:r>
      <w:r w:rsidRPr="003D37B9">
        <w:rPr>
          <w:rFonts w:ascii="Arial" w:hAnsi="Arial" w:cs="Arial"/>
          <w:sz w:val="20"/>
          <w:szCs w:val="20"/>
        </w:rPr>
        <w:t>.</w:t>
      </w:r>
    </w:p>
    <w:p w14:paraId="77360D72" w14:textId="2C3410B5" w:rsidR="006D2802" w:rsidRPr="003D37B9"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0"/>
          <w:szCs w:val="20"/>
        </w:rPr>
      </w:pPr>
      <w:r w:rsidRPr="003D37B9">
        <w:rPr>
          <w:rFonts w:ascii="Arial" w:hAnsi="Arial" w:cs="Arial"/>
          <w:b/>
          <w:sz w:val="20"/>
          <w:szCs w:val="20"/>
        </w:rPr>
        <w:t xml:space="preserve">per </w:t>
      </w:r>
      <w:r w:rsidR="004D21E6" w:rsidRPr="003D37B9">
        <w:rPr>
          <w:rFonts w:ascii="Arial" w:hAnsi="Arial" w:cs="Arial"/>
          <w:b/>
          <w:sz w:val="20"/>
          <w:szCs w:val="20"/>
        </w:rPr>
        <w:t>30</w:t>
      </w:r>
      <w:r w:rsidRPr="003D37B9">
        <w:rPr>
          <w:rFonts w:ascii="Arial" w:hAnsi="Arial" w:cs="Arial"/>
          <w:b/>
          <w:sz w:val="20"/>
          <w:szCs w:val="20"/>
        </w:rPr>
        <w:t xml:space="preserve"> min. nuo pasiūlymų pateikimo termino pabaigos CVP IS susirašinėjimo priemonėmis</w:t>
      </w:r>
      <w:r w:rsidRPr="003D37B9">
        <w:rPr>
          <w:rFonts w:ascii="Arial" w:hAnsi="Arial" w:cs="Arial"/>
          <w:sz w:val="20"/>
          <w:szCs w:val="2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3D37B9"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0"/>
          <w:szCs w:val="20"/>
        </w:rPr>
      </w:pPr>
      <w:r w:rsidRPr="003D37B9">
        <w:rPr>
          <w:rFonts w:ascii="Arial" w:hAnsi="Arial" w:cs="Arial"/>
          <w:sz w:val="20"/>
          <w:szCs w:val="20"/>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3D37B9" w:rsidRDefault="006D2802" w:rsidP="00AB432B">
      <w:pPr>
        <w:pStyle w:val="paragrafesrasas2lygis"/>
        <w:numPr>
          <w:ilvl w:val="1"/>
          <w:numId w:val="6"/>
        </w:numPr>
        <w:tabs>
          <w:tab w:val="left" w:pos="993"/>
        </w:tabs>
        <w:spacing w:after="0" w:line="240" w:lineRule="auto"/>
        <w:ind w:left="0" w:firstLine="426"/>
        <w:rPr>
          <w:rFonts w:ascii="Arial" w:hAnsi="Arial" w:cs="Arial"/>
          <w:sz w:val="20"/>
          <w:szCs w:val="20"/>
        </w:rPr>
      </w:pPr>
      <w:r w:rsidRPr="003D37B9">
        <w:rPr>
          <w:rFonts w:ascii="Arial" w:hAnsi="Arial" w:cs="Arial"/>
          <w:b/>
          <w:sz w:val="20"/>
          <w:szCs w:val="20"/>
        </w:rPr>
        <w:t xml:space="preserve">Jeigu perkančioji organizacija pasiūlymus vertins pagal kainos ar sąnaudų ir kokybės santykį ir jos pasirinktos vertinti pasiūlymo techninės charakteristikos nėra kiekybiškai įvertinamos </w:t>
      </w:r>
      <w:r w:rsidRPr="003D37B9">
        <w:rPr>
          <w:rFonts w:ascii="Arial" w:hAnsi="Arial" w:cs="Arial"/>
          <w:sz w:val="20"/>
          <w:szCs w:val="20"/>
        </w:rPr>
        <w:t>(</w:t>
      </w:r>
      <w:r w:rsidRPr="003D37B9">
        <w:rPr>
          <w:rFonts w:ascii="Arial" w:hAnsi="Arial" w:cs="Arial"/>
          <w:b/>
          <w:sz w:val="20"/>
          <w:szCs w:val="20"/>
        </w:rPr>
        <w:t xml:space="preserve">pasiūlymą reikalaujama pateikti 2 vokuose), tiekėjo pasiūlymo dokumentas, kuriame nurodyta pasiūlymo kaina ir (ar) sąnaudos (antras vokas), gali būti užšifruojamas. </w:t>
      </w:r>
      <w:r w:rsidRPr="003D37B9">
        <w:rPr>
          <w:rFonts w:ascii="Arial" w:hAnsi="Arial" w:cs="Arial"/>
          <w:sz w:val="20"/>
          <w:szCs w:val="20"/>
        </w:rPr>
        <w:t>Tiekėjas, nusprendęs pateikti užšifruotą dokumentą, turi:</w:t>
      </w:r>
    </w:p>
    <w:p w14:paraId="21063592" w14:textId="77777777" w:rsidR="006D2802" w:rsidRPr="003D37B9"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0"/>
          <w:szCs w:val="20"/>
        </w:rPr>
      </w:pPr>
      <w:r w:rsidRPr="003D37B9">
        <w:rPr>
          <w:rFonts w:ascii="Arial" w:hAnsi="Arial" w:cs="Arial"/>
          <w:b/>
          <w:sz w:val="20"/>
          <w:szCs w:val="20"/>
        </w:rPr>
        <w:t>iki</w:t>
      </w:r>
      <w:r w:rsidRPr="003D37B9">
        <w:rPr>
          <w:rFonts w:ascii="Arial" w:hAnsi="Arial" w:cs="Arial"/>
          <w:sz w:val="20"/>
          <w:szCs w:val="20"/>
        </w:rPr>
        <w:t xml:space="preserve"> </w:t>
      </w:r>
      <w:r w:rsidRPr="003D37B9">
        <w:rPr>
          <w:rFonts w:ascii="Arial" w:hAnsi="Arial" w:cs="Arial"/>
          <w:b/>
          <w:sz w:val="20"/>
          <w:szCs w:val="20"/>
        </w:rPr>
        <w:t xml:space="preserve">pasiūlymų pateikimo termino pabaigos </w:t>
      </w:r>
      <w:r w:rsidRPr="003D37B9">
        <w:rPr>
          <w:rFonts w:ascii="Arial" w:hAnsi="Arial" w:cs="Arial"/>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3D37B9">
        <w:rPr>
          <w:rFonts w:ascii="Arial" w:hAnsi="Arial" w:cs="Arial"/>
          <w:b/>
          <w:sz w:val="20"/>
          <w:szCs w:val="20"/>
        </w:rPr>
        <w:t>(antras vokas)</w:t>
      </w:r>
      <w:r w:rsidRPr="003D37B9">
        <w:rPr>
          <w:rFonts w:ascii="Arial" w:hAnsi="Arial" w:cs="Arial"/>
          <w:sz w:val="20"/>
          <w:szCs w:val="20"/>
        </w:rPr>
        <w:t xml:space="preserve">. </w:t>
      </w:r>
    </w:p>
    <w:p w14:paraId="0641DAD7" w14:textId="77777777" w:rsidR="006D2802" w:rsidRPr="003D37B9"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0"/>
          <w:szCs w:val="20"/>
        </w:rPr>
      </w:pPr>
      <w:r w:rsidRPr="003D37B9">
        <w:rPr>
          <w:rFonts w:ascii="Arial" w:hAnsi="Arial" w:cs="Arial"/>
          <w:b/>
          <w:sz w:val="20"/>
          <w:szCs w:val="20"/>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3D37B9">
        <w:rPr>
          <w:rFonts w:ascii="Arial" w:hAnsi="Arial" w:cs="Arial"/>
          <w:sz w:val="20"/>
          <w:szCs w:val="2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3D37B9"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0"/>
          <w:szCs w:val="20"/>
        </w:rPr>
      </w:pPr>
      <w:bookmarkStart w:id="22" w:name="_Ref39754712"/>
      <w:r w:rsidRPr="003D37B9">
        <w:rPr>
          <w:rFonts w:ascii="Arial" w:hAnsi="Arial" w:cs="Arial"/>
          <w:sz w:val="20"/>
          <w:szCs w:val="20"/>
        </w:rPr>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w:t>
      </w:r>
      <w:r w:rsidRPr="003D37B9">
        <w:rPr>
          <w:rFonts w:ascii="Arial" w:hAnsi="Arial" w:cs="Arial"/>
          <w:sz w:val="20"/>
          <w:szCs w:val="20"/>
        </w:rPr>
        <w:lastRenderedPageBreak/>
        <w:t>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3D37B9" w:rsidRDefault="00E67FCD" w:rsidP="00E67FCD">
      <w:pPr>
        <w:pStyle w:val="ListParagraph"/>
        <w:tabs>
          <w:tab w:val="left" w:pos="993"/>
          <w:tab w:val="left" w:pos="1418"/>
        </w:tabs>
        <w:spacing w:after="0" w:line="240" w:lineRule="auto"/>
        <w:ind w:left="426"/>
        <w:jc w:val="both"/>
        <w:rPr>
          <w:rFonts w:ascii="Arial" w:hAnsi="Arial" w:cs="Arial"/>
          <w:sz w:val="20"/>
          <w:szCs w:val="20"/>
        </w:rPr>
      </w:pPr>
    </w:p>
    <w:p w14:paraId="5B74E3A8" w14:textId="351BCE79" w:rsidR="00E67FCD" w:rsidRPr="003D37B9" w:rsidRDefault="00E67FCD" w:rsidP="009915C5">
      <w:pPr>
        <w:pStyle w:val="Heading1"/>
        <w:numPr>
          <w:ilvl w:val="0"/>
          <w:numId w:val="9"/>
        </w:numPr>
        <w:spacing w:before="0" w:after="0" w:line="300" w:lineRule="auto"/>
        <w:ind w:firstLine="0"/>
        <w:rPr>
          <w:rFonts w:ascii="Arial" w:hAnsi="Arial" w:cs="Arial"/>
          <w:b/>
          <w:color w:val="auto"/>
          <w:sz w:val="20"/>
          <w:szCs w:val="20"/>
        </w:rPr>
      </w:pPr>
      <w:bookmarkStart w:id="23" w:name="_Toc15392775"/>
      <w:bookmarkStart w:id="24" w:name="_Toc85698580"/>
      <w:bookmarkStart w:id="25" w:name="_Toc86176531"/>
      <w:bookmarkStart w:id="26" w:name="_Toc157516726"/>
      <w:r w:rsidRPr="003D37B9">
        <w:rPr>
          <w:rFonts w:ascii="Arial" w:hAnsi="Arial" w:cs="Arial"/>
          <w:b/>
          <w:color w:val="auto"/>
          <w:sz w:val="20"/>
          <w:szCs w:val="20"/>
        </w:rPr>
        <w:t>PASIŪLYMŲ VERTINIMAS</w:t>
      </w:r>
      <w:bookmarkEnd w:id="23"/>
      <w:bookmarkEnd w:id="24"/>
      <w:bookmarkEnd w:id="25"/>
      <w:bookmarkEnd w:id="26"/>
    </w:p>
    <w:p w14:paraId="116C4A87" w14:textId="0D4C1ACA" w:rsidR="008B6D5C" w:rsidRPr="003D37B9"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sz w:val="20"/>
          <w:szCs w:val="20"/>
        </w:rPr>
      </w:pPr>
      <w:r w:rsidRPr="003D37B9">
        <w:rPr>
          <w:rFonts w:ascii="Arial" w:eastAsiaTheme="minorEastAsia" w:hAnsi="Arial" w:cs="Arial"/>
          <w:sz w:val="20"/>
          <w:szCs w:val="20"/>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3D37B9"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sz w:val="20"/>
          <w:szCs w:val="20"/>
        </w:rPr>
      </w:pPr>
      <w:r w:rsidRPr="003D37B9">
        <w:rPr>
          <w:rFonts w:ascii="Arial" w:eastAsiaTheme="minorEastAsia" w:hAnsi="Arial" w:cs="Arial"/>
          <w:sz w:val="20"/>
          <w:szCs w:val="20"/>
        </w:rPr>
        <w:t xml:space="preserve">Šio pirkimo metu nebus vykdomos derybos, nebent Specialiosiose sąlygose numatyta kitaip. </w:t>
      </w:r>
    </w:p>
    <w:p w14:paraId="662FC7C4" w14:textId="7F086ED7" w:rsidR="008B6D5C" w:rsidRPr="003D37B9"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sz w:val="20"/>
          <w:szCs w:val="20"/>
        </w:rPr>
      </w:pPr>
      <w:r w:rsidRPr="003D37B9">
        <w:rPr>
          <w:rFonts w:ascii="Arial" w:eastAsiaTheme="minorEastAsia" w:hAnsi="Arial" w:cs="Arial"/>
          <w:sz w:val="20"/>
          <w:szCs w:val="20"/>
        </w:rPr>
        <w:t>Komisija</w:t>
      </w:r>
      <w:r w:rsidR="00F814E6" w:rsidRPr="003D37B9">
        <w:rPr>
          <w:rFonts w:ascii="Arial" w:eastAsiaTheme="minorEastAsia" w:hAnsi="Arial" w:cs="Arial"/>
          <w:sz w:val="20"/>
          <w:szCs w:val="20"/>
        </w:rPr>
        <w:t>, atlikusi pradinį susipažinimą su pasiūlymais</w:t>
      </w:r>
      <w:r w:rsidRPr="003D37B9">
        <w:rPr>
          <w:rFonts w:ascii="Arial" w:eastAsiaTheme="minorEastAsia" w:hAnsi="Arial" w:cs="Arial"/>
          <w:sz w:val="20"/>
          <w:szCs w:val="20"/>
        </w:rPr>
        <w:t>:</w:t>
      </w:r>
    </w:p>
    <w:p w14:paraId="2126657A" w14:textId="29171506" w:rsidR="004B6470" w:rsidRPr="003D37B9"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sz w:val="20"/>
          <w:szCs w:val="20"/>
        </w:rPr>
      </w:pPr>
      <w:r w:rsidRPr="003D37B9">
        <w:rPr>
          <w:rFonts w:ascii="Arial" w:eastAsiaTheme="minorEastAsia" w:hAnsi="Arial" w:cs="Arial"/>
          <w:sz w:val="20"/>
          <w:szCs w:val="20"/>
        </w:rPr>
        <w:t xml:space="preserve">nagrinėja ir vertina </w:t>
      </w:r>
      <w:r w:rsidR="008B6D5C" w:rsidRPr="003D37B9">
        <w:rPr>
          <w:rFonts w:ascii="Arial" w:eastAsiaTheme="minorEastAsia" w:hAnsi="Arial" w:cs="Arial"/>
          <w:sz w:val="20"/>
          <w:szCs w:val="20"/>
        </w:rPr>
        <w:t xml:space="preserve">EBVPD (jei taikomas) pateiktą informaciją ir raštu praneša </w:t>
      </w:r>
      <w:r w:rsidR="002B2CCD" w:rsidRPr="003D37B9">
        <w:rPr>
          <w:rFonts w:ascii="Arial" w:eastAsiaTheme="minorEastAsia" w:hAnsi="Arial" w:cs="Arial"/>
          <w:sz w:val="20"/>
          <w:szCs w:val="20"/>
        </w:rPr>
        <w:t xml:space="preserve">tiekėjams </w:t>
      </w:r>
      <w:r w:rsidR="008B6D5C" w:rsidRPr="003D37B9">
        <w:rPr>
          <w:rFonts w:ascii="Arial" w:eastAsiaTheme="minorEastAsia" w:hAnsi="Arial" w:cs="Arial"/>
          <w:sz w:val="20"/>
          <w:szCs w:val="20"/>
        </w:rPr>
        <w:t>apie šio patikrinimo rezultatus;</w:t>
      </w:r>
    </w:p>
    <w:p w14:paraId="161451E1" w14:textId="32A06157" w:rsidR="004B6470" w:rsidRPr="003D37B9"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sz w:val="20"/>
          <w:szCs w:val="20"/>
        </w:rPr>
      </w:pPr>
      <w:r w:rsidRPr="003D37B9">
        <w:rPr>
          <w:rFonts w:ascii="Arial" w:eastAsiaTheme="minorEastAsia" w:hAnsi="Arial" w:cs="Arial"/>
          <w:sz w:val="20"/>
          <w:szCs w:val="20"/>
        </w:rPr>
        <w:t xml:space="preserve">nagrinėja ir vertina </w:t>
      </w:r>
      <w:r w:rsidR="008B6D5C" w:rsidRPr="003D37B9">
        <w:rPr>
          <w:rFonts w:ascii="Arial" w:eastAsiaTheme="minorEastAsia" w:hAnsi="Arial" w:cs="Arial"/>
          <w:sz w:val="20"/>
          <w:szCs w:val="20"/>
        </w:rPr>
        <w:t>ar pasiūlymai atitinka pirkimo dokumentuose nustatytus reikalavimus ir sąlygas</w:t>
      </w:r>
      <w:r w:rsidR="00323A24" w:rsidRPr="003D37B9">
        <w:rPr>
          <w:rFonts w:ascii="Arial" w:eastAsiaTheme="minorEastAsia" w:hAnsi="Arial" w:cs="Arial"/>
          <w:sz w:val="20"/>
          <w:szCs w:val="20"/>
        </w:rPr>
        <w:t xml:space="preserve">. </w:t>
      </w:r>
      <w:r w:rsidR="00323A24" w:rsidRPr="003D37B9">
        <w:rPr>
          <w:rFonts w:ascii="Arial" w:hAnsi="Arial" w:cs="Arial"/>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3D37B9">
        <w:rPr>
          <w:rFonts w:ascii="Arial" w:eastAsiaTheme="minorEastAsia" w:hAnsi="Arial" w:cs="Arial"/>
          <w:sz w:val="20"/>
          <w:szCs w:val="20"/>
        </w:rPr>
        <w:t>;</w:t>
      </w:r>
    </w:p>
    <w:p w14:paraId="12FCAE48" w14:textId="4F8C83D8" w:rsidR="00F814E6" w:rsidRPr="003D37B9"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0"/>
          <w:szCs w:val="20"/>
          <w:lang w:eastAsia="en-US"/>
        </w:rPr>
      </w:pPr>
      <w:r w:rsidRPr="003D37B9">
        <w:rPr>
          <w:rFonts w:ascii="Arial" w:hAnsi="Arial" w:cs="Arial"/>
          <w:b/>
          <w:bCs/>
          <w:sz w:val="20"/>
          <w:szCs w:val="20"/>
        </w:rPr>
        <w:t xml:space="preserve">jei </w:t>
      </w:r>
      <w:r w:rsidR="00A54DD0" w:rsidRPr="003D37B9">
        <w:rPr>
          <w:rFonts w:ascii="Arial" w:hAnsi="Arial" w:cs="Arial"/>
          <w:b/>
          <w:bCs/>
          <w:sz w:val="20"/>
          <w:szCs w:val="20"/>
        </w:rPr>
        <w:t>specialios</w:t>
      </w:r>
      <w:r w:rsidR="00184F5C" w:rsidRPr="003D37B9">
        <w:rPr>
          <w:rFonts w:ascii="Arial" w:hAnsi="Arial" w:cs="Arial"/>
          <w:b/>
          <w:bCs/>
          <w:sz w:val="20"/>
          <w:szCs w:val="20"/>
        </w:rPr>
        <w:t xml:space="preserve">iose sąlygose nėra numatyta, kad bus </w:t>
      </w:r>
      <w:r w:rsidRPr="003D37B9">
        <w:rPr>
          <w:rFonts w:ascii="Arial" w:hAnsi="Arial" w:cs="Arial"/>
          <w:b/>
          <w:bCs/>
          <w:sz w:val="20"/>
          <w:szCs w:val="20"/>
        </w:rPr>
        <w:t>deramasi:</w:t>
      </w:r>
    </w:p>
    <w:p w14:paraId="28E6A842" w14:textId="7E6375FD" w:rsidR="00323A24" w:rsidRPr="003D37B9" w:rsidRDefault="00D47162" w:rsidP="00615F81">
      <w:pPr>
        <w:pStyle w:val="ListParagraph"/>
        <w:numPr>
          <w:ilvl w:val="0"/>
          <w:numId w:val="10"/>
        </w:numPr>
        <w:tabs>
          <w:tab w:val="left" w:pos="1800"/>
        </w:tabs>
        <w:spacing w:after="0" w:line="240" w:lineRule="auto"/>
        <w:jc w:val="both"/>
        <w:rPr>
          <w:rFonts w:ascii="Arial" w:hAnsi="Arial" w:cs="Arial"/>
          <w:sz w:val="20"/>
          <w:szCs w:val="20"/>
          <w:lang w:eastAsia="en-US"/>
        </w:rPr>
      </w:pPr>
      <w:r w:rsidRPr="003D37B9">
        <w:rPr>
          <w:rFonts w:ascii="Arial" w:hAnsi="Arial" w:cs="Arial"/>
          <w:sz w:val="20"/>
          <w:szCs w:val="20"/>
        </w:rPr>
        <w:t>įvertina</w:t>
      </w:r>
      <w:r w:rsidR="00F814E6" w:rsidRPr="003D37B9">
        <w:rPr>
          <w:rFonts w:ascii="Arial" w:hAnsi="Arial" w:cs="Arial"/>
          <w:sz w:val="20"/>
          <w:szCs w:val="20"/>
        </w:rPr>
        <w:t xml:space="preserve"> </w:t>
      </w:r>
      <w:r w:rsidR="008B6D5C" w:rsidRPr="003D37B9">
        <w:rPr>
          <w:rFonts w:ascii="Arial" w:hAnsi="Arial" w:cs="Arial"/>
          <w:sz w:val="20"/>
          <w:szCs w:val="20"/>
        </w:rPr>
        <w:t>ar pasiūlytos kainos nėra per didelės ir Perkančiajai organizacijai priimtinos</w:t>
      </w:r>
      <w:r w:rsidR="00323A24" w:rsidRPr="003D37B9">
        <w:rPr>
          <w:rFonts w:ascii="Arial" w:hAnsi="Arial" w:cs="Arial"/>
          <w:sz w:val="20"/>
          <w:szCs w:val="20"/>
        </w:rPr>
        <w:t>. Gal</w:t>
      </w:r>
      <w:r w:rsidR="00500FE5" w:rsidRPr="003D37B9">
        <w:rPr>
          <w:rFonts w:ascii="Arial" w:hAnsi="Arial" w:cs="Arial"/>
          <w:sz w:val="20"/>
          <w:szCs w:val="20"/>
        </w:rPr>
        <w:t>i</w:t>
      </w:r>
      <w:r w:rsidR="00323A24" w:rsidRPr="003D37B9">
        <w:rPr>
          <w:rFonts w:ascii="Arial" w:hAnsi="Arial" w:cs="Arial"/>
          <w:sz w:val="20"/>
          <w:szCs w:val="20"/>
        </w:rPr>
        <w:t xml:space="preserve"> būti t</w:t>
      </w:r>
      <w:r w:rsidR="00323A24" w:rsidRPr="003D37B9">
        <w:rPr>
          <w:rFonts w:ascii="Arial" w:hAnsi="Arial" w:cs="Arial"/>
          <w:sz w:val="20"/>
          <w:szCs w:val="20"/>
          <w:lang w:eastAsia="en-US"/>
        </w:rPr>
        <w:t>aikomos VPĮ 45 straipsnio 1 dalies 5 punkto nuostatos.</w:t>
      </w:r>
    </w:p>
    <w:p w14:paraId="1E6FEBED" w14:textId="604976F6" w:rsidR="00184F5C" w:rsidRPr="003D37B9" w:rsidRDefault="00D47162" w:rsidP="00615F81">
      <w:pPr>
        <w:pStyle w:val="ListParagraph"/>
        <w:numPr>
          <w:ilvl w:val="0"/>
          <w:numId w:val="10"/>
        </w:numPr>
        <w:tabs>
          <w:tab w:val="left" w:pos="1800"/>
        </w:tabs>
        <w:spacing w:after="0" w:line="240" w:lineRule="auto"/>
        <w:jc w:val="both"/>
        <w:rPr>
          <w:rFonts w:ascii="Arial" w:hAnsi="Arial" w:cs="Arial"/>
          <w:sz w:val="20"/>
          <w:szCs w:val="20"/>
          <w:lang w:eastAsia="en-US"/>
        </w:rPr>
      </w:pPr>
      <w:r w:rsidRPr="003D37B9">
        <w:rPr>
          <w:rFonts w:ascii="Arial" w:hAnsi="Arial" w:cs="Arial"/>
          <w:sz w:val="20"/>
          <w:szCs w:val="20"/>
        </w:rPr>
        <w:t xml:space="preserve">įvertina </w:t>
      </w:r>
      <w:r w:rsidR="008B6D5C" w:rsidRPr="003D37B9">
        <w:rPr>
          <w:rFonts w:ascii="Arial" w:hAnsi="Arial" w:cs="Arial"/>
          <w:sz w:val="20"/>
          <w:szCs w:val="20"/>
        </w:rPr>
        <w:t>ar nėra pasiūlyta neįprastai mažų kainų</w:t>
      </w:r>
      <w:r w:rsidR="00323A24" w:rsidRPr="003D37B9">
        <w:rPr>
          <w:rFonts w:ascii="Arial" w:hAnsi="Arial" w:cs="Arial"/>
          <w:sz w:val="20"/>
          <w:szCs w:val="20"/>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3D37B9"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0"/>
          <w:szCs w:val="20"/>
          <w:lang w:eastAsia="en-US"/>
        </w:rPr>
      </w:pPr>
      <w:r w:rsidRPr="003D37B9">
        <w:rPr>
          <w:rFonts w:ascii="Arial" w:hAnsi="Arial" w:cs="Arial"/>
          <w:b/>
          <w:bCs/>
          <w:sz w:val="20"/>
          <w:szCs w:val="20"/>
        </w:rPr>
        <w:t>t</w:t>
      </w:r>
      <w:r w:rsidR="004F67FD" w:rsidRPr="003D37B9">
        <w:rPr>
          <w:rFonts w:ascii="Arial" w:hAnsi="Arial" w:cs="Arial"/>
          <w:b/>
          <w:bCs/>
          <w:sz w:val="20"/>
          <w:szCs w:val="20"/>
        </w:rPr>
        <w:t xml:space="preserve">uo atveju, kai perkančioji organizacija ekonomiškai naudingiausią pasiūlymą išrenka pagal </w:t>
      </w:r>
      <w:r w:rsidR="00184F5C" w:rsidRPr="003D37B9">
        <w:rPr>
          <w:rFonts w:ascii="Arial" w:hAnsi="Arial" w:cs="Arial"/>
          <w:b/>
          <w:bCs/>
          <w:sz w:val="20"/>
          <w:szCs w:val="20"/>
        </w:rPr>
        <w:t>kain</w:t>
      </w:r>
      <w:r w:rsidR="004F67FD" w:rsidRPr="003D37B9">
        <w:rPr>
          <w:rFonts w:ascii="Arial" w:hAnsi="Arial" w:cs="Arial"/>
          <w:b/>
          <w:bCs/>
          <w:sz w:val="20"/>
          <w:szCs w:val="20"/>
        </w:rPr>
        <w:t>os kriterijų</w:t>
      </w:r>
      <w:r w:rsidR="00184F5C" w:rsidRPr="003D37B9">
        <w:rPr>
          <w:rFonts w:ascii="Arial" w:hAnsi="Arial" w:cs="Arial"/>
          <w:b/>
          <w:bCs/>
          <w:sz w:val="20"/>
          <w:szCs w:val="20"/>
        </w:rPr>
        <w:t>,</w:t>
      </w:r>
      <w:r w:rsidR="00184F5C" w:rsidRPr="003D37B9">
        <w:rPr>
          <w:rFonts w:ascii="Arial" w:hAnsi="Arial" w:cs="Arial"/>
          <w:sz w:val="20"/>
          <w:szCs w:val="20"/>
        </w:rPr>
        <w:t xml:space="preserve"> perkančioji organizacija gali vertinti tik tą pasiūlymą, kuris nustatomas kaip galimas laimėtojas. Jei įvertinus tokį pasiūlymą paaiškėja, </w:t>
      </w:r>
      <w:r w:rsidR="00623901" w:rsidRPr="003D37B9">
        <w:rPr>
          <w:rFonts w:ascii="Arial" w:hAnsi="Arial" w:cs="Arial"/>
          <w:sz w:val="20"/>
          <w:szCs w:val="20"/>
        </w:rPr>
        <w:t xml:space="preserve">jog jis turi būti atmestas vadovaujantis šių </w:t>
      </w:r>
      <w:r w:rsidR="004F67FD" w:rsidRPr="003D37B9">
        <w:rPr>
          <w:rFonts w:ascii="Arial" w:hAnsi="Arial" w:cs="Arial"/>
          <w:sz w:val="20"/>
          <w:szCs w:val="20"/>
        </w:rPr>
        <w:t>Bendrųjų</w:t>
      </w:r>
      <w:r w:rsidR="00623901" w:rsidRPr="003D37B9">
        <w:rPr>
          <w:rFonts w:ascii="Arial" w:hAnsi="Arial" w:cs="Arial"/>
          <w:sz w:val="20"/>
          <w:szCs w:val="20"/>
        </w:rPr>
        <w:t xml:space="preserve"> sąlygų 1</w:t>
      </w:r>
      <w:r w:rsidR="009501FE" w:rsidRPr="003D37B9">
        <w:rPr>
          <w:rFonts w:ascii="Arial" w:hAnsi="Arial" w:cs="Arial"/>
          <w:sz w:val="20"/>
          <w:szCs w:val="20"/>
        </w:rPr>
        <w:t>4</w:t>
      </w:r>
      <w:r w:rsidR="00623901" w:rsidRPr="003D37B9">
        <w:rPr>
          <w:rFonts w:ascii="Arial" w:hAnsi="Arial" w:cs="Arial"/>
          <w:sz w:val="20"/>
          <w:szCs w:val="20"/>
        </w:rPr>
        <w:t xml:space="preserve"> skyriuje nurodytais pagrindais,</w:t>
      </w:r>
      <w:r w:rsidR="00184F5C" w:rsidRPr="003D37B9">
        <w:rPr>
          <w:rFonts w:ascii="Arial" w:hAnsi="Arial" w:cs="Arial"/>
          <w:sz w:val="20"/>
          <w:szCs w:val="20"/>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3D37B9">
        <w:rPr>
          <w:rFonts w:ascii="Arial" w:hAnsi="Arial" w:cs="Arial"/>
          <w:color w:val="FF0000"/>
          <w:sz w:val="20"/>
          <w:szCs w:val="20"/>
        </w:rPr>
        <w:t xml:space="preserve">Šio punkto nuostatos netaikomos, jeigu </w:t>
      </w:r>
      <w:r w:rsidR="00623901" w:rsidRPr="003D37B9">
        <w:rPr>
          <w:rFonts w:ascii="Arial" w:hAnsi="Arial" w:cs="Arial"/>
          <w:color w:val="FF0000"/>
          <w:sz w:val="20"/>
          <w:szCs w:val="20"/>
        </w:rPr>
        <w:t>specialiosiose sąlygose</w:t>
      </w:r>
      <w:r w:rsidR="00184F5C" w:rsidRPr="003D37B9">
        <w:rPr>
          <w:rFonts w:ascii="Arial" w:hAnsi="Arial" w:cs="Arial"/>
          <w:color w:val="FF0000"/>
          <w:sz w:val="20"/>
          <w:szCs w:val="20"/>
        </w:rPr>
        <w:t xml:space="preserve"> numatyt</w:t>
      </w:r>
      <w:r w:rsidR="00623901" w:rsidRPr="003D37B9">
        <w:rPr>
          <w:rFonts w:ascii="Arial" w:hAnsi="Arial" w:cs="Arial"/>
          <w:color w:val="FF0000"/>
          <w:sz w:val="20"/>
          <w:szCs w:val="20"/>
        </w:rPr>
        <w:t>a</w:t>
      </w:r>
      <w:r w:rsidR="00184F5C" w:rsidRPr="003D37B9">
        <w:rPr>
          <w:rFonts w:ascii="Arial" w:hAnsi="Arial" w:cs="Arial"/>
          <w:color w:val="FF0000"/>
          <w:sz w:val="20"/>
          <w:szCs w:val="20"/>
        </w:rPr>
        <w:t xml:space="preserve"> derybų galimybė.</w:t>
      </w:r>
    </w:p>
    <w:p w14:paraId="7425EB07" w14:textId="23674DBD" w:rsidR="00D47162" w:rsidRPr="003D37B9"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sz w:val="20"/>
          <w:szCs w:val="20"/>
        </w:rPr>
      </w:pPr>
      <w:r w:rsidRPr="003D37B9">
        <w:rPr>
          <w:rFonts w:ascii="Arial" w:eastAsiaTheme="minorEastAsia" w:hAnsi="Arial" w:cs="Arial"/>
          <w:sz w:val="20"/>
          <w:szCs w:val="20"/>
        </w:rPr>
        <w:t>jei Specialiosiose sąlygose numatoma, jog pirkime bus deramasi</w:t>
      </w:r>
      <w:r w:rsidR="00D47162" w:rsidRPr="003D37B9">
        <w:rPr>
          <w:rFonts w:ascii="Arial" w:eastAsiaTheme="minorEastAsia" w:hAnsi="Arial" w:cs="Arial"/>
          <w:sz w:val="20"/>
          <w:szCs w:val="20"/>
        </w:rPr>
        <w:t xml:space="preserve">, vykdo derybas </w:t>
      </w:r>
      <w:r w:rsidR="007470C0" w:rsidRPr="003D37B9">
        <w:rPr>
          <w:rFonts w:ascii="Arial" w:eastAsiaTheme="minorEastAsia" w:hAnsi="Arial" w:cs="Arial"/>
          <w:sz w:val="20"/>
          <w:szCs w:val="20"/>
        </w:rPr>
        <w:t>1</w:t>
      </w:r>
      <w:r w:rsidR="008F1959" w:rsidRPr="003D37B9">
        <w:rPr>
          <w:rFonts w:ascii="Arial" w:eastAsiaTheme="minorEastAsia" w:hAnsi="Arial" w:cs="Arial"/>
          <w:sz w:val="20"/>
          <w:szCs w:val="20"/>
        </w:rPr>
        <w:t>3</w:t>
      </w:r>
      <w:r w:rsidR="007470C0" w:rsidRPr="003D37B9">
        <w:rPr>
          <w:rFonts w:ascii="Arial" w:eastAsiaTheme="minorEastAsia" w:hAnsi="Arial" w:cs="Arial"/>
          <w:sz w:val="20"/>
          <w:szCs w:val="20"/>
        </w:rPr>
        <w:t>.</w:t>
      </w:r>
      <w:r w:rsidR="008F1959" w:rsidRPr="003D37B9">
        <w:rPr>
          <w:rFonts w:ascii="Arial" w:eastAsiaTheme="minorEastAsia" w:hAnsi="Arial" w:cs="Arial"/>
          <w:sz w:val="20"/>
          <w:szCs w:val="20"/>
        </w:rPr>
        <w:t>7</w:t>
      </w:r>
      <w:r w:rsidR="00D47162" w:rsidRPr="003D37B9">
        <w:rPr>
          <w:rFonts w:ascii="Arial" w:eastAsiaTheme="minorEastAsia" w:hAnsi="Arial" w:cs="Arial"/>
          <w:sz w:val="20"/>
          <w:szCs w:val="20"/>
        </w:rPr>
        <w:t xml:space="preserve"> punkte</w:t>
      </w:r>
      <w:r w:rsidR="007470C0" w:rsidRPr="003D37B9">
        <w:rPr>
          <w:rFonts w:ascii="Arial" w:eastAsiaTheme="minorEastAsia" w:hAnsi="Arial" w:cs="Arial"/>
          <w:sz w:val="20"/>
          <w:szCs w:val="20"/>
        </w:rPr>
        <w:t xml:space="preserve"> (su visais papunkčiais)</w:t>
      </w:r>
      <w:r w:rsidR="00D47162" w:rsidRPr="003D37B9">
        <w:rPr>
          <w:rFonts w:ascii="Arial" w:eastAsiaTheme="minorEastAsia" w:hAnsi="Arial" w:cs="Arial"/>
          <w:sz w:val="20"/>
          <w:szCs w:val="20"/>
        </w:rPr>
        <w:t xml:space="preserve"> nustatytomis sąlygomis ir tvarka;</w:t>
      </w:r>
    </w:p>
    <w:p w14:paraId="5637D2C0" w14:textId="316806A9" w:rsidR="00D47162" w:rsidRPr="003D37B9"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sz w:val="20"/>
          <w:szCs w:val="20"/>
        </w:rPr>
      </w:pPr>
      <w:r w:rsidRPr="003D37B9">
        <w:rPr>
          <w:rFonts w:ascii="Arial" w:eastAsiaTheme="minorEastAsia" w:hAnsi="Arial" w:cs="Arial"/>
          <w:sz w:val="20"/>
          <w:szCs w:val="20"/>
        </w:rPr>
        <w:t xml:space="preserve">jei EBVPD pirkime taikomas, </w:t>
      </w:r>
      <w:r w:rsidRPr="003D37B9">
        <w:rPr>
          <w:rFonts w:ascii="Arial" w:eastAsiaTheme="minorEastAsia" w:hAnsi="Arial" w:cs="Arial"/>
          <w:b/>
          <w:bCs/>
          <w:sz w:val="20"/>
          <w:szCs w:val="20"/>
        </w:rPr>
        <w:t>ir perkančioji organizacija neturi pagrįstų abejonių dėl tiekėjo patikimumo</w:t>
      </w:r>
      <w:r w:rsidRPr="003D37B9">
        <w:rPr>
          <w:rFonts w:ascii="Arial" w:eastAsiaTheme="minorEastAsia" w:hAnsi="Arial" w:cs="Arial"/>
          <w:sz w:val="20"/>
          <w:szCs w:val="20"/>
        </w:rPr>
        <w:t>, pažymų, patvirtinančių EBVPD nurodytą informaciją, pateikti neprašo;</w:t>
      </w:r>
    </w:p>
    <w:p w14:paraId="35E2C92D" w14:textId="27F78B0C" w:rsidR="004B6470" w:rsidRPr="003D37B9"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sz w:val="20"/>
          <w:szCs w:val="20"/>
        </w:rPr>
      </w:pPr>
      <w:r w:rsidRPr="003D37B9">
        <w:rPr>
          <w:rFonts w:ascii="Arial" w:eastAsiaTheme="minorEastAsia" w:hAnsi="Arial" w:cs="Arial"/>
          <w:sz w:val="20"/>
          <w:szCs w:val="20"/>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3D37B9" w:rsidRDefault="004B6470" w:rsidP="00323A24">
      <w:pPr>
        <w:pStyle w:val="paragrafesrasas2lygis"/>
        <w:tabs>
          <w:tab w:val="left" w:pos="993"/>
        </w:tabs>
        <w:spacing w:after="0" w:line="240" w:lineRule="auto"/>
        <w:ind w:left="1800"/>
        <w:rPr>
          <w:rFonts w:ascii="Arial" w:eastAsiaTheme="minorEastAsia" w:hAnsi="Arial" w:cs="Arial"/>
          <w:sz w:val="20"/>
          <w:szCs w:val="20"/>
        </w:rPr>
      </w:pPr>
    </w:p>
    <w:p w14:paraId="5C2DE3EF" w14:textId="0FCA8101" w:rsidR="00D47162" w:rsidRPr="003D37B9"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lang w:val="lt-LT"/>
        </w:rPr>
      </w:pPr>
      <w:r w:rsidRPr="003D37B9">
        <w:rPr>
          <w:rFonts w:ascii="Arial" w:hAnsi="Arial" w:cs="Arial"/>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3D37B9"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0"/>
          <w:szCs w:val="20"/>
        </w:rPr>
      </w:pPr>
      <w:r w:rsidRPr="003D37B9">
        <w:rPr>
          <w:rFonts w:ascii="Arial" w:hAnsi="Arial" w:cs="Arial"/>
          <w:sz w:val="20"/>
          <w:szCs w:val="20"/>
        </w:rPr>
        <w:t>Perkančioji organizacija gali nevertinti viso pasiūlymo, jeigu patikrinusi jo dalį nustato, kad, vadovaujantis pirkimo sąlygų reikalavimais, pasiūlymas turi būti atmestas.</w:t>
      </w:r>
      <w:r w:rsidRPr="003D37B9">
        <w:rPr>
          <w:rFonts w:ascii="Arial" w:eastAsia="Arial" w:hAnsi="Arial" w:cs="Arial"/>
          <w:sz w:val="20"/>
          <w:szCs w:val="20"/>
        </w:rPr>
        <w:t xml:space="preserve"> </w:t>
      </w:r>
    </w:p>
    <w:p w14:paraId="7D5E5A5D" w14:textId="30F3799B" w:rsidR="00E67FCD" w:rsidRPr="003D37B9"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0"/>
          <w:szCs w:val="20"/>
        </w:rPr>
      </w:pPr>
      <w:r w:rsidRPr="003D37B9">
        <w:rPr>
          <w:rFonts w:ascii="Arial" w:hAnsi="Arial" w:cs="Arial"/>
          <w:spacing w:val="2"/>
          <w:sz w:val="20"/>
          <w:szCs w:val="20"/>
          <w:shd w:val="clear" w:color="auto" w:fill="FFFFFF"/>
        </w:rPr>
        <w:t>N</w:t>
      </w:r>
      <w:r w:rsidR="00E67FCD" w:rsidRPr="003D37B9">
        <w:rPr>
          <w:rFonts w:ascii="Arial" w:hAnsi="Arial" w:cs="Arial"/>
          <w:spacing w:val="2"/>
          <w:sz w:val="20"/>
          <w:szCs w:val="20"/>
          <w:shd w:val="clear" w:color="auto" w:fill="FFFFFF"/>
        </w:rPr>
        <w:t>eįprastai maž</w:t>
      </w:r>
      <w:r w:rsidRPr="003D37B9">
        <w:rPr>
          <w:rFonts w:ascii="Arial" w:hAnsi="Arial" w:cs="Arial"/>
          <w:spacing w:val="2"/>
          <w:sz w:val="20"/>
          <w:szCs w:val="20"/>
          <w:shd w:val="clear" w:color="auto" w:fill="FFFFFF"/>
        </w:rPr>
        <w:t>ą</w:t>
      </w:r>
      <w:r w:rsidR="00E67FCD" w:rsidRPr="003D37B9">
        <w:rPr>
          <w:rFonts w:ascii="Arial" w:hAnsi="Arial" w:cs="Arial"/>
          <w:spacing w:val="2"/>
          <w:sz w:val="20"/>
          <w:szCs w:val="20"/>
          <w:shd w:val="clear" w:color="auto" w:fill="FFFFFF"/>
        </w:rPr>
        <w:t xml:space="preserve"> kain</w:t>
      </w:r>
      <w:r w:rsidRPr="003D37B9">
        <w:rPr>
          <w:rFonts w:ascii="Arial" w:hAnsi="Arial" w:cs="Arial"/>
          <w:spacing w:val="2"/>
          <w:sz w:val="20"/>
          <w:szCs w:val="20"/>
          <w:shd w:val="clear" w:color="auto" w:fill="FFFFFF"/>
        </w:rPr>
        <w:t>ą perkančioji organizaciją prašys</w:t>
      </w:r>
      <w:r w:rsidR="00E67FCD" w:rsidRPr="003D37B9">
        <w:rPr>
          <w:rFonts w:ascii="Arial" w:hAnsi="Arial" w:cs="Arial"/>
          <w:spacing w:val="2"/>
          <w:sz w:val="20"/>
          <w:szCs w:val="20"/>
          <w:shd w:val="clear" w:color="auto" w:fill="FFFFFF"/>
        </w:rPr>
        <w:t xml:space="preserve"> pagrįsti tik ekonomiškai naudingiausią pasiūlymą pateik</w:t>
      </w:r>
      <w:r w:rsidRPr="003D37B9">
        <w:rPr>
          <w:rFonts w:ascii="Arial" w:hAnsi="Arial" w:cs="Arial"/>
          <w:spacing w:val="2"/>
          <w:sz w:val="20"/>
          <w:szCs w:val="20"/>
          <w:shd w:val="clear" w:color="auto" w:fill="FFFFFF"/>
        </w:rPr>
        <w:t>usį</w:t>
      </w:r>
      <w:r w:rsidR="00E67FCD" w:rsidRPr="003D37B9">
        <w:rPr>
          <w:rFonts w:ascii="Arial" w:hAnsi="Arial" w:cs="Arial"/>
          <w:spacing w:val="2"/>
          <w:sz w:val="20"/>
          <w:szCs w:val="20"/>
          <w:shd w:val="clear" w:color="auto" w:fill="FFFFFF"/>
        </w:rPr>
        <w:t xml:space="preserve"> tiekėj</w:t>
      </w:r>
      <w:r w:rsidRPr="003D37B9">
        <w:rPr>
          <w:rFonts w:ascii="Arial" w:hAnsi="Arial" w:cs="Arial"/>
          <w:spacing w:val="2"/>
          <w:sz w:val="20"/>
          <w:szCs w:val="20"/>
          <w:shd w:val="clear" w:color="auto" w:fill="FFFFFF"/>
        </w:rPr>
        <w:t>ą</w:t>
      </w:r>
      <w:r w:rsidR="00E67FCD" w:rsidRPr="003D37B9">
        <w:rPr>
          <w:rFonts w:ascii="Arial" w:hAnsi="Arial" w:cs="Arial"/>
          <w:spacing w:val="2"/>
          <w:sz w:val="20"/>
          <w:szCs w:val="20"/>
          <w:shd w:val="clear" w:color="auto" w:fill="FFFFFF"/>
        </w:rPr>
        <w:t>.</w:t>
      </w:r>
      <w:bookmarkEnd w:id="0"/>
    </w:p>
    <w:p w14:paraId="478242CF" w14:textId="583B24C7" w:rsidR="00500FE5" w:rsidRPr="003D37B9"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0"/>
          <w:szCs w:val="20"/>
        </w:rPr>
      </w:pPr>
      <w:r w:rsidRPr="003D37B9">
        <w:rPr>
          <w:rFonts w:ascii="Arial" w:hAnsi="Arial" w:cs="Arial"/>
          <w:b/>
          <w:bCs/>
          <w:spacing w:val="2"/>
          <w:sz w:val="20"/>
          <w:szCs w:val="20"/>
          <w:shd w:val="clear" w:color="auto" w:fill="FFFFFF"/>
        </w:rPr>
        <w:t>Jeigu specialiose sąlygose yra numatytos derybos, tokiu atveju taikomos šio skyriaus 1</w:t>
      </w:r>
      <w:r w:rsidR="008F1959" w:rsidRPr="003D37B9">
        <w:rPr>
          <w:rFonts w:ascii="Arial" w:hAnsi="Arial" w:cs="Arial"/>
          <w:b/>
          <w:bCs/>
          <w:spacing w:val="2"/>
          <w:sz w:val="20"/>
          <w:szCs w:val="20"/>
          <w:shd w:val="clear" w:color="auto" w:fill="FFFFFF"/>
        </w:rPr>
        <w:t>3</w:t>
      </w:r>
      <w:r w:rsidRPr="003D37B9">
        <w:rPr>
          <w:rFonts w:ascii="Arial" w:hAnsi="Arial" w:cs="Arial"/>
          <w:b/>
          <w:bCs/>
          <w:spacing w:val="2"/>
          <w:sz w:val="20"/>
          <w:szCs w:val="20"/>
          <w:shd w:val="clear" w:color="auto" w:fill="FFFFFF"/>
        </w:rPr>
        <w:t>.</w:t>
      </w:r>
      <w:r w:rsidR="008F1959" w:rsidRPr="003D37B9">
        <w:rPr>
          <w:rFonts w:ascii="Arial" w:hAnsi="Arial" w:cs="Arial"/>
          <w:b/>
          <w:bCs/>
          <w:spacing w:val="2"/>
          <w:sz w:val="20"/>
          <w:szCs w:val="20"/>
          <w:shd w:val="clear" w:color="auto" w:fill="FFFFFF"/>
        </w:rPr>
        <w:t>7</w:t>
      </w:r>
      <w:r w:rsidRPr="003D37B9">
        <w:rPr>
          <w:rFonts w:ascii="Arial" w:hAnsi="Arial" w:cs="Arial"/>
          <w:b/>
          <w:bCs/>
          <w:spacing w:val="2"/>
          <w:sz w:val="20"/>
          <w:szCs w:val="20"/>
          <w:shd w:val="clear" w:color="auto" w:fill="FFFFFF"/>
        </w:rPr>
        <w:t>.1. – 1</w:t>
      </w:r>
      <w:r w:rsidR="008F1959" w:rsidRPr="003D37B9">
        <w:rPr>
          <w:rFonts w:ascii="Arial" w:hAnsi="Arial" w:cs="Arial"/>
          <w:b/>
          <w:bCs/>
          <w:spacing w:val="2"/>
          <w:sz w:val="20"/>
          <w:szCs w:val="20"/>
          <w:shd w:val="clear" w:color="auto" w:fill="FFFFFF"/>
        </w:rPr>
        <w:t>3</w:t>
      </w:r>
      <w:r w:rsidRPr="003D37B9">
        <w:rPr>
          <w:rFonts w:ascii="Arial" w:hAnsi="Arial" w:cs="Arial"/>
          <w:b/>
          <w:bCs/>
          <w:spacing w:val="2"/>
          <w:sz w:val="20"/>
          <w:szCs w:val="20"/>
          <w:shd w:val="clear" w:color="auto" w:fill="FFFFFF"/>
        </w:rPr>
        <w:t>.</w:t>
      </w:r>
      <w:r w:rsidR="008F1959" w:rsidRPr="003D37B9">
        <w:rPr>
          <w:rFonts w:ascii="Arial" w:hAnsi="Arial" w:cs="Arial"/>
          <w:b/>
          <w:bCs/>
          <w:spacing w:val="2"/>
          <w:sz w:val="20"/>
          <w:szCs w:val="20"/>
          <w:shd w:val="clear" w:color="auto" w:fill="FFFFFF"/>
        </w:rPr>
        <w:t>7</w:t>
      </w:r>
      <w:r w:rsidRPr="003D37B9">
        <w:rPr>
          <w:rFonts w:ascii="Arial" w:hAnsi="Arial" w:cs="Arial"/>
          <w:b/>
          <w:bCs/>
          <w:spacing w:val="2"/>
          <w:sz w:val="20"/>
          <w:szCs w:val="20"/>
          <w:shd w:val="clear" w:color="auto" w:fill="FFFFFF"/>
        </w:rPr>
        <w:t>.</w:t>
      </w:r>
      <w:r w:rsidR="00624EC1" w:rsidRPr="003D37B9">
        <w:rPr>
          <w:rFonts w:ascii="Arial" w:hAnsi="Arial" w:cs="Arial"/>
          <w:b/>
          <w:bCs/>
          <w:spacing w:val="2"/>
          <w:sz w:val="20"/>
          <w:szCs w:val="20"/>
          <w:shd w:val="clear" w:color="auto" w:fill="FFFFFF"/>
        </w:rPr>
        <w:t>10</w:t>
      </w:r>
      <w:r w:rsidRPr="003D37B9">
        <w:rPr>
          <w:rFonts w:ascii="Arial" w:hAnsi="Arial" w:cs="Arial"/>
          <w:b/>
          <w:bCs/>
          <w:spacing w:val="2"/>
          <w:sz w:val="20"/>
          <w:szCs w:val="20"/>
          <w:shd w:val="clear" w:color="auto" w:fill="FFFFFF"/>
        </w:rPr>
        <w:t xml:space="preserve"> punktuose nurodytos nuostatos. </w:t>
      </w:r>
    </w:p>
    <w:p w14:paraId="7CCCCA1F" w14:textId="6494E872" w:rsidR="00FC5E33" w:rsidRPr="003D37B9" w:rsidRDefault="00FC5E33" w:rsidP="001D2CAE">
      <w:pPr>
        <w:tabs>
          <w:tab w:val="left" w:pos="1843"/>
        </w:tabs>
        <w:spacing w:after="0" w:line="240" w:lineRule="auto"/>
        <w:ind w:left="720" w:firstLine="273"/>
        <w:contextualSpacing/>
        <w:rPr>
          <w:rFonts w:ascii="Arial" w:eastAsia="Times New Roman" w:hAnsi="Arial" w:cs="Arial"/>
          <w:sz w:val="20"/>
          <w:szCs w:val="20"/>
          <w:lang w:eastAsia="en-US"/>
        </w:rPr>
      </w:pPr>
      <w:r w:rsidRPr="003D37B9">
        <w:rPr>
          <w:rFonts w:ascii="Arial" w:eastAsia="Times New Roman" w:hAnsi="Arial" w:cs="Arial"/>
          <w:sz w:val="20"/>
          <w:szCs w:val="20"/>
          <w:lang w:eastAsia="en-US"/>
        </w:rPr>
        <w:lastRenderedPageBreak/>
        <w:t xml:space="preserve">13.7.1. </w:t>
      </w:r>
      <w:r w:rsidR="001D2CAE" w:rsidRPr="003D37B9">
        <w:rPr>
          <w:rFonts w:ascii="Arial" w:eastAsia="Times New Roman" w:hAnsi="Arial" w:cs="Arial"/>
          <w:sz w:val="20"/>
          <w:szCs w:val="20"/>
          <w:lang w:eastAsia="en-US"/>
        </w:rPr>
        <w:t xml:space="preserve"> </w:t>
      </w:r>
      <w:r w:rsidR="007519F8" w:rsidRPr="003D37B9">
        <w:rPr>
          <w:rFonts w:ascii="Arial" w:eastAsia="Times New Roman" w:hAnsi="Arial" w:cs="Arial"/>
          <w:sz w:val="20"/>
          <w:szCs w:val="20"/>
          <w:lang w:eastAsia="en-US"/>
        </w:rPr>
        <w:t xml:space="preserve">Derybų objektas ir sąlygos </w:t>
      </w:r>
      <w:r w:rsidRPr="003D37B9">
        <w:rPr>
          <w:rFonts w:ascii="Arial" w:eastAsia="Times New Roman" w:hAnsi="Arial" w:cs="Arial"/>
          <w:sz w:val="20"/>
          <w:szCs w:val="20"/>
          <w:lang w:eastAsia="en-US"/>
        </w:rPr>
        <w:t>nurodom</w:t>
      </w:r>
      <w:r w:rsidR="007519F8" w:rsidRPr="003D37B9">
        <w:rPr>
          <w:rFonts w:ascii="Arial" w:eastAsia="Times New Roman" w:hAnsi="Arial" w:cs="Arial"/>
          <w:sz w:val="20"/>
          <w:szCs w:val="20"/>
          <w:lang w:eastAsia="en-US"/>
        </w:rPr>
        <w:t>os S</w:t>
      </w:r>
      <w:r w:rsidRPr="003D37B9">
        <w:rPr>
          <w:rFonts w:ascii="Arial" w:eastAsia="Times New Roman" w:hAnsi="Arial" w:cs="Arial"/>
          <w:sz w:val="20"/>
          <w:szCs w:val="20"/>
          <w:lang w:eastAsia="en-US"/>
        </w:rPr>
        <w:t>pecialiosios</w:t>
      </w:r>
      <w:r w:rsidR="008E78B2" w:rsidRPr="003D37B9">
        <w:rPr>
          <w:rFonts w:ascii="Arial" w:eastAsia="Times New Roman" w:hAnsi="Arial" w:cs="Arial"/>
          <w:sz w:val="20"/>
          <w:szCs w:val="20"/>
          <w:lang w:eastAsia="en-US"/>
        </w:rPr>
        <w:t>e</w:t>
      </w:r>
      <w:r w:rsidRPr="003D37B9">
        <w:rPr>
          <w:rFonts w:ascii="Arial" w:eastAsia="Times New Roman" w:hAnsi="Arial" w:cs="Arial"/>
          <w:sz w:val="20"/>
          <w:szCs w:val="20"/>
          <w:lang w:eastAsia="en-US"/>
        </w:rPr>
        <w:t xml:space="preserve"> </w:t>
      </w:r>
      <w:r w:rsidR="001D2CAE" w:rsidRPr="003D37B9">
        <w:rPr>
          <w:rFonts w:ascii="Arial" w:eastAsia="Times New Roman" w:hAnsi="Arial" w:cs="Arial"/>
          <w:sz w:val="20"/>
          <w:szCs w:val="20"/>
          <w:lang w:eastAsia="en-US"/>
        </w:rPr>
        <w:t>sąlyg</w:t>
      </w:r>
      <w:r w:rsidR="008E78B2" w:rsidRPr="003D37B9">
        <w:rPr>
          <w:rFonts w:ascii="Arial" w:eastAsia="Times New Roman" w:hAnsi="Arial" w:cs="Arial"/>
          <w:sz w:val="20"/>
          <w:szCs w:val="20"/>
          <w:lang w:eastAsia="en-US"/>
        </w:rPr>
        <w:t>ose</w:t>
      </w:r>
      <w:r w:rsidR="007519F8" w:rsidRPr="003D37B9">
        <w:rPr>
          <w:rFonts w:ascii="Arial" w:eastAsia="Times New Roman" w:hAnsi="Arial" w:cs="Arial"/>
          <w:sz w:val="20"/>
          <w:szCs w:val="20"/>
          <w:lang w:eastAsia="en-US"/>
        </w:rPr>
        <w:t>.</w:t>
      </w:r>
    </w:p>
    <w:p w14:paraId="2BC51801" w14:textId="11ED2B86" w:rsidR="00FC5E33" w:rsidRPr="003D37B9"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13.7.2. </w:t>
      </w:r>
      <w:r w:rsidR="007519F8" w:rsidRPr="003D37B9">
        <w:rPr>
          <w:rFonts w:ascii="Arial" w:eastAsia="Times New Roman" w:hAnsi="Arial" w:cs="Arial"/>
          <w:sz w:val="20"/>
          <w:szCs w:val="20"/>
          <w:lang w:eastAsia="en-US"/>
        </w:rPr>
        <w:t xml:space="preserve">Derybos vykdomos iki kvietimo pateikti </w:t>
      </w:r>
      <w:r w:rsidR="00BA7D2E" w:rsidRPr="003D37B9">
        <w:rPr>
          <w:rFonts w:ascii="Arial" w:eastAsia="Times New Roman" w:hAnsi="Arial" w:cs="Arial"/>
          <w:sz w:val="20"/>
          <w:szCs w:val="20"/>
          <w:lang w:eastAsia="en-US"/>
        </w:rPr>
        <w:t>g</w:t>
      </w:r>
      <w:r w:rsidR="007519F8" w:rsidRPr="003D37B9">
        <w:rPr>
          <w:rFonts w:ascii="Arial" w:eastAsia="Times New Roman" w:hAnsi="Arial" w:cs="Arial"/>
          <w:sz w:val="20"/>
          <w:szCs w:val="20"/>
          <w:lang w:eastAsia="en-US"/>
        </w:rPr>
        <w:t>alutinį pasiūlymą. Derybų metu nebus deramasi dėl esminių sąlygų, kurios nurodomos pirkimo dokumentų S</w:t>
      </w:r>
      <w:r w:rsidRPr="003D37B9">
        <w:rPr>
          <w:rFonts w:ascii="Arial" w:eastAsia="Times New Roman" w:hAnsi="Arial" w:cs="Arial"/>
          <w:sz w:val="20"/>
          <w:szCs w:val="20"/>
          <w:lang w:eastAsia="en-US"/>
        </w:rPr>
        <w:t>pecialiojoje dalyje</w:t>
      </w:r>
      <w:r w:rsidR="007519F8" w:rsidRPr="003D37B9">
        <w:rPr>
          <w:rFonts w:ascii="Arial" w:eastAsia="Times New Roman" w:hAnsi="Arial" w:cs="Arial"/>
          <w:sz w:val="20"/>
          <w:szCs w:val="20"/>
          <w:lang w:eastAsia="en-US"/>
        </w:rPr>
        <w:t xml:space="preserve">. Jei </w:t>
      </w:r>
      <w:r w:rsidR="00BA7D2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erybų metu atliekami Pirkimo dokumentų pakeitimai (kai tai numatyta </w:t>
      </w:r>
      <w:r w:rsidR="001D2CAE" w:rsidRPr="003D37B9">
        <w:rPr>
          <w:rFonts w:ascii="Arial" w:eastAsia="Times New Roman" w:hAnsi="Arial" w:cs="Arial"/>
          <w:sz w:val="20"/>
          <w:szCs w:val="20"/>
          <w:lang w:eastAsia="en-US"/>
        </w:rPr>
        <w:t>Specialiosiose sąlygose</w:t>
      </w:r>
      <w:r w:rsidR="007519F8" w:rsidRPr="003D37B9">
        <w:rPr>
          <w:rFonts w:ascii="Arial" w:eastAsia="Times New Roman" w:hAnsi="Arial" w:cs="Arial"/>
          <w:sz w:val="20"/>
          <w:szCs w:val="20"/>
          <w:lang w:eastAsia="en-US"/>
        </w:rPr>
        <w:t xml:space="preserve">), </w:t>
      </w:r>
      <w:r w:rsidRPr="003D37B9">
        <w:rPr>
          <w:rFonts w:ascii="Arial" w:eastAsia="Times New Roman" w:hAnsi="Arial" w:cs="Arial"/>
          <w:sz w:val="20"/>
          <w:szCs w:val="20"/>
          <w:lang w:eastAsia="en-US"/>
        </w:rPr>
        <w:t>perkančioji organizacija</w:t>
      </w:r>
      <w:r w:rsidR="007519F8" w:rsidRPr="003D37B9">
        <w:rPr>
          <w:rFonts w:ascii="Arial" w:eastAsia="Times New Roman" w:hAnsi="Arial" w:cs="Arial"/>
          <w:sz w:val="20"/>
          <w:szCs w:val="20"/>
          <w:lang w:eastAsia="en-US"/>
        </w:rPr>
        <w:t xml:space="preserve"> prašo pateikti </w:t>
      </w:r>
      <w:r w:rsidR="00BA7D2E" w:rsidRPr="003D37B9">
        <w:rPr>
          <w:rFonts w:ascii="Arial" w:eastAsia="Times New Roman" w:hAnsi="Arial" w:cs="Arial"/>
          <w:sz w:val="20"/>
          <w:szCs w:val="20"/>
          <w:lang w:eastAsia="en-US"/>
        </w:rPr>
        <w:t>p</w:t>
      </w:r>
      <w:r w:rsidR="007519F8" w:rsidRPr="003D37B9">
        <w:rPr>
          <w:rFonts w:ascii="Arial" w:eastAsia="Times New Roman" w:hAnsi="Arial" w:cs="Arial"/>
          <w:sz w:val="20"/>
          <w:szCs w:val="20"/>
          <w:lang w:eastAsia="en-US"/>
        </w:rPr>
        <w:t xml:space="preserve">akeistus pasiūlymus ir toliau vykdo </w:t>
      </w:r>
      <w:r w:rsidR="00BA7D2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erybas iki kvietimo pateikti </w:t>
      </w:r>
      <w:r w:rsidR="00BA7D2E" w:rsidRPr="003D37B9">
        <w:rPr>
          <w:rFonts w:ascii="Arial" w:eastAsia="Times New Roman" w:hAnsi="Arial" w:cs="Arial"/>
          <w:sz w:val="20"/>
          <w:szCs w:val="20"/>
          <w:lang w:eastAsia="en-US"/>
        </w:rPr>
        <w:t>g</w:t>
      </w:r>
      <w:r w:rsidR="007519F8" w:rsidRPr="003D37B9">
        <w:rPr>
          <w:rFonts w:ascii="Arial" w:eastAsia="Times New Roman" w:hAnsi="Arial" w:cs="Arial"/>
          <w:sz w:val="20"/>
          <w:szCs w:val="20"/>
          <w:lang w:eastAsia="en-US"/>
        </w:rPr>
        <w:t xml:space="preserve">alutinius pasiūlymus. </w:t>
      </w:r>
    </w:p>
    <w:p w14:paraId="23B575DB" w14:textId="11689C8E" w:rsidR="007519F8" w:rsidRPr="003D37B9" w:rsidRDefault="00FC5E33" w:rsidP="00C120DB">
      <w:pPr>
        <w:spacing w:after="0" w:line="240" w:lineRule="auto"/>
        <w:ind w:firstLine="992"/>
        <w:contextualSpacing/>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13.7.3. </w:t>
      </w:r>
      <w:r w:rsidR="007519F8" w:rsidRPr="003D37B9">
        <w:rPr>
          <w:rFonts w:ascii="Arial" w:eastAsia="Times New Roman" w:hAnsi="Arial" w:cs="Arial"/>
          <w:sz w:val="20"/>
          <w:szCs w:val="20"/>
          <w:lang w:eastAsia="en-US"/>
        </w:rPr>
        <w:t xml:space="preserve">Informacija apie tai, ar šio Pirkimo metu bus vykdomos derybų pakopos mažinant Pasiūlymų skaičių pagal VPĮ 66 straipsnio 4 dalį, pateikiama </w:t>
      </w:r>
      <w:r w:rsidR="001D2CAE" w:rsidRPr="003D37B9">
        <w:rPr>
          <w:rFonts w:ascii="Arial" w:eastAsia="Times New Roman" w:hAnsi="Arial" w:cs="Arial"/>
          <w:sz w:val="20"/>
          <w:szCs w:val="20"/>
          <w:lang w:eastAsia="en-US"/>
        </w:rPr>
        <w:t>Speciali</w:t>
      </w:r>
      <w:r w:rsidR="008E78B2" w:rsidRPr="003D37B9">
        <w:rPr>
          <w:rFonts w:ascii="Arial" w:eastAsia="Times New Roman" w:hAnsi="Arial" w:cs="Arial"/>
          <w:sz w:val="20"/>
          <w:szCs w:val="20"/>
          <w:lang w:eastAsia="en-US"/>
        </w:rPr>
        <w:t>osiose</w:t>
      </w:r>
      <w:r w:rsidR="001D2CAE" w:rsidRPr="003D37B9">
        <w:rPr>
          <w:rFonts w:ascii="Arial" w:eastAsia="Times New Roman" w:hAnsi="Arial" w:cs="Arial"/>
          <w:sz w:val="20"/>
          <w:szCs w:val="20"/>
          <w:lang w:eastAsia="en-US"/>
        </w:rPr>
        <w:t xml:space="preserve"> sąlyg</w:t>
      </w:r>
      <w:r w:rsidR="008E78B2" w:rsidRPr="003D37B9">
        <w:rPr>
          <w:rFonts w:ascii="Arial" w:eastAsia="Times New Roman" w:hAnsi="Arial" w:cs="Arial"/>
          <w:sz w:val="20"/>
          <w:szCs w:val="20"/>
          <w:lang w:eastAsia="en-US"/>
        </w:rPr>
        <w:t>ose</w:t>
      </w:r>
      <w:r w:rsidR="007519F8" w:rsidRPr="003D37B9">
        <w:rPr>
          <w:rFonts w:ascii="Arial" w:eastAsia="Times New Roman" w:hAnsi="Arial" w:cs="Arial"/>
          <w:sz w:val="20"/>
          <w:szCs w:val="20"/>
          <w:lang w:eastAsia="en-US"/>
        </w:rPr>
        <w:t>.</w:t>
      </w:r>
    </w:p>
    <w:p w14:paraId="03772150" w14:textId="636E8FE9" w:rsidR="007519F8" w:rsidRPr="003D37B9"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Derybos bus vykdomos </w:t>
      </w:r>
      <w:r w:rsidR="00BA7D2E"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susitikimų metu ir (ar) konferencijos telefonu, ir (ar) elektroninėmis ryšio priemonėmis, ir (ar) priemonėmis, kuriomis vykdomas </w:t>
      </w:r>
      <w:r w:rsidR="00F37E4E"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 xml:space="preserve">irkimas. Apie </w:t>
      </w:r>
      <w:r w:rsidR="00F37E4E"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vykdymo būdą</w:t>
      </w:r>
      <w:r w:rsidR="009F0AAB" w:rsidRPr="003D37B9">
        <w:rPr>
          <w:rFonts w:ascii="Arial" w:eastAsia="Times New Roman" w:hAnsi="Arial" w:cs="Arial"/>
          <w:sz w:val="20"/>
          <w:szCs w:val="20"/>
          <w:lang w:eastAsia="en-US"/>
        </w:rPr>
        <w:t>, paminėtą šiame punkte,</w:t>
      </w:r>
      <w:r w:rsidRPr="003D37B9">
        <w:rPr>
          <w:rFonts w:ascii="Arial" w:eastAsia="Times New Roman" w:hAnsi="Arial" w:cs="Arial"/>
          <w:sz w:val="20"/>
          <w:szCs w:val="20"/>
          <w:lang w:eastAsia="en-US"/>
        </w:rPr>
        <w:t xml:space="preserve"> </w:t>
      </w:r>
      <w:r w:rsidR="00F37E4E"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iekėja</w:t>
      </w:r>
      <w:r w:rsidR="00F37E4E" w:rsidRPr="003D37B9">
        <w:rPr>
          <w:rFonts w:ascii="Arial" w:eastAsia="Times New Roman" w:hAnsi="Arial" w:cs="Arial"/>
          <w:sz w:val="20"/>
          <w:szCs w:val="20"/>
          <w:lang w:eastAsia="en-US"/>
        </w:rPr>
        <w:t>i</w:t>
      </w:r>
      <w:r w:rsidRPr="003D37B9">
        <w:rPr>
          <w:rFonts w:ascii="Arial" w:eastAsia="Times New Roman" w:hAnsi="Arial" w:cs="Arial"/>
          <w:sz w:val="20"/>
          <w:szCs w:val="20"/>
          <w:lang w:eastAsia="en-US"/>
        </w:rPr>
        <w:t xml:space="preserve"> bus informuot</w:t>
      </w:r>
      <w:r w:rsidR="00F37E4E" w:rsidRPr="003D37B9">
        <w:rPr>
          <w:rFonts w:ascii="Arial" w:eastAsia="Times New Roman" w:hAnsi="Arial" w:cs="Arial"/>
          <w:sz w:val="20"/>
          <w:szCs w:val="20"/>
          <w:lang w:eastAsia="en-US"/>
        </w:rPr>
        <w:t>i</w:t>
      </w:r>
      <w:r w:rsidRPr="003D37B9">
        <w:rPr>
          <w:rFonts w:ascii="Arial" w:eastAsia="Times New Roman" w:hAnsi="Arial" w:cs="Arial"/>
          <w:sz w:val="20"/>
          <w:szCs w:val="20"/>
          <w:lang w:eastAsia="en-US"/>
        </w:rPr>
        <w:t xml:space="preserve"> su kvietimu dalyvauti </w:t>
      </w:r>
      <w:r w:rsidR="00F37E4E"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erybose. </w:t>
      </w:r>
    </w:p>
    <w:p w14:paraId="37EE7A24" w14:textId="77777777" w:rsidR="00F37E4E" w:rsidRPr="003D37B9"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0"/>
          <w:szCs w:val="20"/>
          <w:lang w:eastAsia="en-US"/>
        </w:rPr>
      </w:pPr>
      <w:r w:rsidRPr="003D37B9">
        <w:rPr>
          <w:rFonts w:ascii="Arial" w:eastAsia="Times New Roman" w:hAnsi="Arial" w:cs="Arial"/>
          <w:sz w:val="20"/>
          <w:szCs w:val="20"/>
          <w:lang w:eastAsia="en-US"/>
        </w:rPr>
        <w:t>Derybų vykdymo tvarka:</w:t>
      </w:r>
    </w:p>
    <w:p w14:paraId="2516169F" w14:textId="4087A971" w:rsidR="00F37E4E" w:rsidRPr="003D37B9"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0"/>
          <w:szCs w:val="20"/>
          <w:lang w:eastAsia="en-US"/>
        </w:rPr>
      </w:pPr>
      <w:r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erybos bus vykdomos iki </w:t>
      </w:r>
      <w:r w:rsidR="00F37E4E" w:rsidRPr="003D37B9">
        <w:rPr>
          <w:rFonts w:ascii="Arial" w:eastAsia="Times New Roman" w:hAnsi="Arial" w:cs="Arial"/>
          <w:sz w:val="20"/>
          <w:szCs w:val="20"/>
          <w:lang w:eastAsia="en-US"/>
        </w:rPr>
        <w:t>t</w:t>
      </w:r>
      <w:r w:rsidR="007519F8" w:rsidRPr="003D37B9">
        <w:rPr>
          <w:rFonts w:ascii="Arial" w:eastAsia="Times New Roman" w:hAnsi="Arial" w:cs="Arial"/>
          <w:sz w:val="20"/>
          <w:szCs w:val="20"/>
          <w:lang w:eastAsia="en-US"/>
        </w:rPr>
        <w:t xml:space="preserve">iekėjų </w:t>
      </w:r>
      <w:r w:rsidR="00F37E4E" w:rsidRPr="003D37B9">
        <w:rPr>
          <w:rFonts w:ascii="Arial" w:eastAsia="Times New Roman" w:hAnsi="Arial" w:cs="Arial"/>
          <w:sz w:val="20"/>
          <w:szCs w:val="20"/>
          <w:lang w:eastAsia="en-US"/>
        </w:rPr>
        <w:t>g</w:t>
      </w:r>
      <w:r w:rsidR="007519F8" w:rsidRPr="003D37B9">
        <w:rPr>
          <w:rFonts w:ascii="Arial" w:eastAsia="Times New Roman" w:hAnsi="Arial" w:cs="Arial"/>
          <w:sz w:val="20"/>
          <w:szCs w:val="20"/>
          <w:lang w:eastAsia="en-US"/>
        </w:rPr>
        <w:t xml:space="preserve">alutinių pasiūlymų pateikimo. Sąlygos, dėl kurių negali būti deramasi </w:t>
      </w:r>
      <w:r w:rsidR="00F37E4E" w:rsidRPr="003D37B9">
        <w:rPr>
          <w:rFonts w:ascii="Arial" w:eastAsia="Times New Roman" w:hAnsi="Arial" w:cs="Arial"/>
          <w:sz w:val="20"/>
          <w:szCs w:val="20"/>
          <w:lang w:eastAsia="en-US"/>
        </w:rPr>
        <w:t>p</w:t>
      </w:r>
      <w:r w:rsidR="007519F8" w:rsidRPr="003D37B9">
        <w:rPr>
          <w:rFonts w:ascii="Arial" w:eastAsia="Times New Roman" w:hAnsi="Arial" w:cs="Arial"/>
          <w:sz w:val="20"/>
          <w:szCs w:val="20"/>
          <w:lang w:eastAsia="en-US"/>
        </w:rPr>
        <w:t xml:space="preserve">irkimo metu, nurodomos </w:t>
      </w:r>
      <w:r w:rsidR="001D2CAE" w:rsidRPr="003D37B9">
        <w:rPr>
          <w:rFonts w:ascii="Arial" w:eastAsia="Times New Roman" w:hAnsi="Arial" w:cs="Arial"/>
          <w:sz w:val="20"/>
          <w:szCs w:val="20"/>
          <w:lang w:eastAsia="en-US"/>
        </w:rPr>
        <w:t>Specialiųjų sąlygų</w:t>
      </w:r>
      <w:r w:rsidR="007519F8" w:rsidRPr="003D37B9">
        <w:rPr>
          <w:rFonts w:ascii="Arial" w:eastAsia="Times New Roman" w:hAnsi="Arial" w:cs="Arial"/>
          <w:sz w:val="20"/>
          <w:szCs w:val="20"/>
          <w:lang w:eastAsia="en-US"/>
        </w:rPr>
        <w:t xml:space="preserve"> </w:t>
      </w:r>
      <w:r w:rsidR="00F37E4E" w:rsidRPr="003D37B9">
        <w:rPr>
          <w:rFonts w:ascii="Arial" w:eastAsia="Times New Roman" w:hAnsi="Arial" w:cs="Arial"/>
          <w:sz w:val="20"/>
          <w:szCs w:val="20"/>
          <w:lang w:eastAsia="en-US"/>
        </w:rPr>
        <w:t>5</w:t>
      </w:r>
      <w:r w:rsidR="007519F8" w:rsidRPr="003D37B9">
        <w:rPr>
          <w:rFonts w:ascii="Arial" w:eastAsia="Times New Roman" w:hAnsi="Arial" w:cs="Arial"/>
          <w:sz w:val="20"/>
          <w:szCs w:val="20"/>
          <w:lang w:eastAsia="en-US"/>
        </w:rPr>
        <w:t xml:space="preserve"> skyriuje;</w:t>
      </w:r>
    </w:p>
    <w:p w14:paraId="5B292DEC" w14:textId="0B5B3780" w:rsidR="00F37E4E"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P</w:t>
      </w:r>
      <w:r w:rsidR="00F37E4E" w:rsidRPr="003D37B9">
        <w:rPr>
          <w:rFonts w:ascii="Arial" w:eastAsia="Times New Roman" w:hAnsi="Arial" w:cs="Arial"/>
          <w:sz w:val="20"/>
          <w:szCs w:val="20"/>
          <w:lang w:eastAsia="en-US"/>
        </w:rPr>
        <w:t>erkančioji organizacija</w:t>
      </w:r>
      <w:r w:rsidR="007519F8" w:rsidRPr="003D37B9">
        <w:rPr>
          <w:rFonts w:ascii="Arial" w:eastAsia="Times New Roman" w:hAnsi="Arial" w:cs="Arial"/>
          <w:sz w:val="20"/>
          <w:szCs w:val="20"/>
          <w:lang w:eastAsia="en-US"/>
        </w:rPr>
        <w:t xml:space="preserve"> informuo</w:t>
      </w:r>
      <w:r w:rsidR="00F37E4E" w:rsidRPr="003D37B9">
        <w:rPr>
          <w:rFonts w:ascii="Arial" w:eastAsia="Times New Roman" w:hAnsi="Arial" w:cs="Arial"/>
          <w:sz w:val="20"/>
          <w:szCs w:val="20"/>
          <w:lang w:eastAsia="en-US"/>
        </w:rPr>
        <w:t>dama</w:t>
      </w:r>
      <w:r w:rsidR="007519F8" w:rsidRPr="003D37B9">
        <w:rPr>
          <w:rFonts w:ascii="Arial" w:eastAsia="Times New Roman" w:hAnsi="Arial" w:cs="Arial"/>
          <w:sz w:val="20"/>
          <w:szCs w:val="20"/>
          <w:lang w:eastAsia="en-US"/>
        </w:rPr>
        <w:t xml:space="preserve"> </w:t>
      </w:r>
      <w:r w:rsidR="00F37E4E" w:rsidRPr="003D37B9">
        <w:rPr>
          <w:rFonts w:ascii="Arial" w:eastAsia="Times New Roman" w:hAnsi="Arial" w:cs="Arial"/>
          <w:sz w:val="20"/>
          <w:szCs w:val="20"/>
          <w:lang w:eastAsia="en-US"/>
        </w:rPr>
        <w:t>t</w:t>
      </w:r>
      <w:r w:rsidR="007519F8" w:rsidRPr="003D37B9">
        <w:rPr>
          <w:rFonts w:ascii="Arial" w:eastAsia="Times New Roman" w:hAnsi="Arial" w:cs="Arial"/>
          <w:sz w:val="20"/>
          <w:szCs w:val="20"/>
          <w:lang w:eastAsia="en-US"/>
        </w:rPr>
        <w:t xml:space="preserve">iekėjus apie </w:t>
      </w:r>
      <w:r w:rsidR="00F37E4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erybų pradžią, taip pat informuos </w:t>
      </w:r>
      <w:r w:rsidR="00F37E4E" w:rsidRPr="003D37B9">
        <w:rPr>
          <w:rFonts w:ascii="Arial" w:eastAsia="Times New Roman" w:hAnsi="Arial" w:cs="Arial"/>
          <w:sz w:val="20"/>
          <w:szCs w:val="20"/>
          <w:lang w:eastAsia="en-US"/>
        </w:rPr>
        <w:t>t</w:t>
      </w:r>
      <w:r w:rsidR="007519F8" w:rsidRPr="003D37B9">
        <w:rPr>
          <w:rFonts w:ascii="Arial" w:eastAsia="Times New Roman" w:hAnsi="Arial" w:cs="Arial"/>
          <w:sz w:val="20"/>
          <w:szCs w:val="20"/>
          <w:lang w:eastAsia="en-US"/>
        </w:rPr>
        <w:t xml:space="preserve">iekėjus apie </w:t>
      </w:r>
      <w:r w:rsidR="00F37E4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erybų būdą;</w:t>
      </w:r>
    </w:p>
    <w:p w14:paraId="7CC15081" w14:textId="7A274E5B" w:rsidR="00F37E4E"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erybos vykdomos su kiekvienu tiekėju atskirai;</w:t>
      </w:r>
    </w:p>
    <w:p w14:paraId="13750CDD" w14:textId="04603402" w:rsidR="00F37E4E"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Į</w:t>
      </w:r>
      <w:r w:rsidR="007519F8" w:rsidRPr="003D37B9">
        <w:rPr>
          <w:rFonts w:ascii="Arial" w:eastAsia="Times New Roman" w:hAnsi="Arial" w:cs="Arial"/>
          <w:sz w:val="20"/>
          <w:szCs w:val="20"/>
          <w:lang w:eastAsia="en-US"/>
        </w:rPr>
        <w:t xml:space="preserve"> </w:t>
      </w:r>
      <w:r w:rsidR="00F37E4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erybas tiekėjai kviečiami atsitiktine eilės tvarka;</w:t>
      </w:r>
    </w:p>
    <w:p w14:paraId="20E7BE2A" w14:textId="1FBA450E" w:rsidR="00F37E4E"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V</w:t>
      </w:r>
      <w:r w:rsidR="007519F8" w:rsidRPr="003D37B9">
        <w:rPr>
          <w:rFonts w:ascii="Arial" w:eastAsia="Times New Roman" w:hAnsi="Arial" w:cs="Arial"/>
          <w:sz w:val="20"/>
          <w:szCs w:val="20"/>
          <w:lang w:eastAsia="en-US"/>
        </w:rPr>
        <w:t xml:space="preserve">isiems tiekėjams </w:t>
      </w:r>
      <w:r w:rsidR="00F37E4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erybų metu bus taikomi vienodi reikalavimai, suteiktos vienodos galimybės ir pateikta vienoda informacija</w:t>
      </w:r>
    </w:p>
    <w:p w14:paraId="4F0F68B1" w14:textId="0D741289" w:rsidR="00F37E4E"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P</w:t>
      </w:r>
      <w:r w:rsidR="00F37E4E" w:rsidRPr="003D37B9">
        <w:rPr>
          <w:rFonts w:ascii="Arial" w:eastAsia="Times New Roman" w:hAnsi="Arial" w:cs="Arial"/>
          <w:sz w:val="20"/>
          <w:szCs w:val="20"/>
          <w:lang w:eastAsia="en-US"/>
        </w:rPr>
        <w:t>erkančioji organizacija</w:t>
      </w:r>
      <w:r w:rsidR="007519F8" w:rsidRPr="003D37B9">
        <w:rPr>
          <w:rFonts w:ascii="Arial" w:eastAsia="Times New Roman" w:hAnsi="Arial" w:cs="Arial"/>
          <w:sz w:val="20"/>
          <w:szCs w:val="20"/>
          <w:lang w:eastAsia="en-US"/>
        </w:rPr>
        <w:t xml:space="preserve"> gali nuspręsti organizuoti kelis</w:t>
      </w:r>
      <w:r w:rsidR="00F37E4E" w:rsidRPr="003D37B9">
        <w:rPr>
          <w:rFonts w:ascii="Arial" w:eastAsia="Times New Roman" w:hAnsi="Arial" w:cs="Arial"/>
          <w:sz w:val="20"/>
          <w:szCs w:val="20"/>
          <w:lang w:eastAsia="en-US"/>
        </w:rPr>
        <w:t xml:space="preserve"> d</w:t>
      </w:r>
      <w:r w:rsidR="007519F8" w:rsidRPr="003D37B9">
        <w:rPr>
          <w:rFonts w:ascii="Arial" w:eastAsia="Times New Roman" w:hAnsi="Arial" w:cs="Arial"/>
          <w:sz w:val="20"/>
          <w:szCs w:val="20"/>
          <w:lang w:eastAsia="en-US"/>
        </w:rPr>
        <w:t xml:space="preserve">erybų etapus. </w:t>
      </w:r>
      <w:r w:rsidR="00F37E4E" w:rsidRPr="003D37B9">
        <w:rPr>
          <w:rFonts w:ascii="Arial" w:eastAsia="Times New Roman" w:hAnsi="Arial" w:cs="Arial"/>
          <w:sz w:val="20"/>
          <w:szCs w:val="20"/>
          <w:lang w:eastAsia="en-US"/>
        </w:rPr>
        <w:t>Tokiu atveju t</w:t>
      </w:r>
      <w:r w:rsidR="007519F8" w:rsidRPr="003D37B9">
        <w:rPr>
          <w:rFonts w:ascii="Arial" w:eastAsia="Times New Roman" w:hAnsi="Arial" w:cs="Arial"/>
          <w:sz w:val="20"/>
          <w:szCs w:val="20"/>
          <w:lang w:eastAsia="en-US"/>
        </w:rPr>
        <w:t xml:space="preserve">iekėjai bus informuoti apie </w:t>
      </w:r>
      <w:r w:rsidR="00F37E4E"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erybų etapų skaičių;</w:t>
      </w:r>
    </w:p>
    <w:p w14:paraId="13CF693C" w14:textId="1661FC06" w:rsidR="006D5FAF" w:rsidRPr="003D37B9"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P</w:t>
      </w:r>
      <w:r w:rsidR="00F37E4E" w:rsidRPr="003D37B9">
        <w:rPr>
          <w:rFonts w:ascii="Arial" w:eastAsia="Times New Roman" w:hAnsi="Arial" w:cs="Arial"/>
          <w:sz w:val="20"/>
          <w:szCs w:val="20"/>
          <w:lang w:eastAsia="en-US"/>
        </w:rPr>
        <w:t>erkančioji organizacija</w:t>
      </w:r>
      <w:r w:rsidR="007519F8" w:rsidRPr="003D37B9">
        <w:rPr>
          <w:rFonts w:ascii="Arial" w:eastAsia="Times New Roman" w:hAnsi="Arial" w:cs="Arial"/>
          <w:sz w:val="20"/>
          <w:szCs w:val="20"/>
          <w:lang w:eastAsia="en-US"/>
        </w:rPr>
        <w:t xml:space="preserve"> turi teisę organizuoti tiek </w:t>
      </w:r>
      <w:r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erybų susitikimų, kiek būtina, vadovaujantis VPĮ bei </w:t>
      </w:r>
      <w:r w:rsidRPr="003D37B9">
        <w:rPr>
          <w:rFonts w:ascii="Arial" w:eastAsia="Times New Roman" w:hAnsi="Arial" w:cs="Arial"/>
          <w:sz w:val="20"/>
          <w:szCs w:val="20"/>
          <w:lang w:eastAsia="en-US"/>
        </w:rPr>
        <w:t>jos</w:t>
      </w:r>
      <w:r w:rsidR="007519F8" w:rsidRPr="003D37B9">
        <w:rPr>
          <w:rFonts w:ascii="Arial" w:eastAsia="Times New Roman" w:hAnsi="Arial" w:cs="Arial"/>
          <w:sz w:val="20"/>
          <w:szCs w:val="20"/>
          <w:lang w:eastAsia="en-US"/>
        </w:rPr>
        <w:t xml:space="preserve"> pranešimuose nustatyta tvarka; </w:t>
      </w:r>
    </w:p>
    <w:p w14:paraId="36E5EAFD" w14:textId="644B52BB" w:rsidR="006D5FAF" w:rsidRPr="003D37B9"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erybų susitikim</w:t>
      </w:r>
      <w:r w:rsidRPr="003D37B9">
        <w:rPr>
          <w:rStyle w:val="cf01"/>
          <w:rFonts w:ascii="Arial" w:eastAsiaTheme="majorEastAsia" w:hAnsi="Arial" w:cs="Arial"/>
          <w:sz w:val="20"/>
          <w:szCs w:val="20"/>
        </w:rPr>
        <w:t>us</w:t>
      </w:r>
      <w:r w:rsidR="007519F8" w:rsidRPr="003D37B9">
        <w:rPr>
          <w:rStyle w:val="cf01"/>
          <w:rFonts w:ascii="Arial" w:eastAsiaTheme="majorEastAsia" w:hAnsi="Arial" w:cs="Arial"/>
          <w:sz w:val="20"/>
          <w:szCs w:val="20"/>
        </w:rPr>
        <w:t xml:space="preserve"> su kiekvienu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iekėju atskirai inicijuoja </w:t>
      </w:r>
      <w:r w:rsidRPr="003D37B9">
        <w:rPr>
          <w:rStyle w:val="cf01"/>
          <w:rFonts w:ascii="Arial" w:eastAsiaTheme="majorEastAsia" w:hAnsi="Arial" w:cs="Arial"/>
          <w:sz w:val="20"/>
          <w:szCs w:val="20"/>
        </w:rPr>
        <w:t>perkančioji organizacija</w:t>
      </w:r>
      <w:r w:rsidR="007519F8" w:rsidRPr="003D37B9">
        <w:rPr>
          <w:rStyle w:val="cf01"/>
          <w:rFonts w:ascii="Arial" w:eastAsiaTheme="majorEastAsia" w:hAnsi="Arial" w:cs="Arial"/>
          <w:sz w:val="20"/>
          <w:szCs w:val="20"/>
        </w:rPr>
        <w:t xml:space="preserve">, apie tai </w:t>
      </w:r>
      <w:r w:rsidRPr="003D37B9">
        <w:rPr>
          <w:rStyle w:val="cf01"/>
          <w:rFonts w:ascii="Arial" w:eastAsiaTheme="majorEastAsia" w:hAnsi="Arial" w:cs="Arial"/>
          <w:sz w:val="20"/>
          <w:szCs w:val="20"/>
        </w:rPr>
        <w:t xml:space="preserve">informuodama </w:t>
      </w:r>
      <w:r w:rsidR="007519F8" w:rsidRPr="003D37B9">
        <w:rPr>
          <w:rStyle w:val="cf01"/>
          <w:rFonts w:ascii="Arial" w:eastAsiaTheme="majorEastAsia" w:hAnsi="Arial" w:cs="Arial"/>
          <w:sz w:val="20"/>
          <w:szCs w:val="20"/>
        </w:rPr>
        <w:t>Tiekėj</w:t>
      </w:r>
      <w:r w:rsidRPr="003D37B9">
        <w:rPr>
          <w:rStyle w:val="cf01"/>
          <w:rFonts w:ascii="Arial" w:eastAsiaTheme="majorEastAsia" w:hAnsi="Arial" w:cs="Arial"/>
          <w:sz w:val="20"/>
          <w:szCs w:val="20"/>
        </w:rPr>
        <w:t xml:space="preserve">us tomis pačiomis priemonėmis, kuriomis vykdomas Pirkimas, </w:t>
      </w:r>
      <w:r w:rsidR="007519F8" w:rsidRPr="003D37B9">
        <w:rPr>
          <w:rStyle w:val="cf01"/>
          <w:rFonts w:ascii="Arial" w:eastAsiaTheme="majorEastAsia" w:hAnsi="Arial" w:cs="Arial"/>
          <w:sz w:val="20"/>
          <w:szCs w:val="20"/>
        </w:rPr>
        <w:t xml:space="preserve">likus ne mažiau nei 1 (viena) darbo diena iki </w:t>
      </w: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erybų susitikimo pradžios</w:t>
      </w:r>
      <w:r w:rsidRPr="003D37B9">
        <w:rPr>
          <w:rStyle w:val="cf01"/>
          <w:rFonts w:ascii="Arial" w:eastAsiaTheme="majorEastAsia" w:hAnsi="Arial" w:cs="Arial"/>
          <w:sz w:val="20"/>
          <w:szCs w:val="20"/>
        </w:rPr>
        <w:t>.</w:t>
      </w:r>
      <w:r w:rsidR="007519F8" w:rsidRPr="003D37B9">
        <w:rPr>
          <w:rStyle w:val="cf01"/>
          <w:rFonts w:ascii="Arial" w:eastAsiaTheme="majorEastAsia" w:hAnsi="Arial" w:cs="Arial"/>
          <w:sz w:val="20"/>
          <w:szCs w:val="20"/>
        </w:rPr>
        <w:t xml:space="preserve"> </w:t>
      </w:r>
      <w:r w:rsidRPr="003D37B9">
        <w:rPr>
          <w:rStyle w:val="cf01"/>
          <w:rFonts w:ascii="Arial" w:eastAsiaTheme="majorEastAsia" w:hAnsi="Arial" w:cs="Arial"/>
          <w:sz w:val="20"/>
          <w:szCs w:val="20"/>
        </w:rPr>
        <w:t>K</w:t>
      </w:r>
      <w:r w:rsidR="007519F8" w:rsidRPr="003D37B9">
        <w:rPr>
          <w:rStyle w:val="cf01"/>
          <w:rFonts w:ascii="Arial" w:eastAsiaTheme="majorEastAsia" w:hAnsi="Arial" w:cs="Arial"/>
          <w:sz w:val="20"/>
          <w:szCs w:val="20"/>
        </w:rPr>
        <w:t>vi</w:t>
      </w:r>
      <w:r w:rsidRPr="003D37B9">
        <w:rPr>
          <w:rStyle w:val="cf01"/>
          <w:rFonts w:ascii="Arial" w:eastAsiaTheme="majorEastAsia" w:hAnsi="Arial" w:cs="Arial"/>
          <w:sz w:val="20"/>
          <w:szCs w:val="20"/>
        </w:rPr>
        <w:t>etime</w:t>
      </w:r>
      <w:r w:rsidR="007519F8" w:rsidRPr="003D37B9">
        <w:rPr>
          <w:rStyle w:val="cf01"/>
          <w:rFonts w:ascii="Arial" w:eastAsiaTheme="majorEastAsia" w:hAnsi="Arial" w:cs="Arial"/>
          <w:sz w:val="20"/>
          <w:szCs w:val="20"/>
        </w:rPr>
        <w:t xml:space="preserve"> </w:t>
      </w:r>
      <w:r w:rsidRPr="003D37B9">
        <w:rPr>
          <w:rStyle w:val="cf01"/>
          <w:rFonts w:ascii="Arial" w:eastAsiaTheme="majorEastAsia" w:hAnsi="Arial" w:cs="Arial"/>
          <w:sz w:val="20"/>
          <w:szCs w:val="20"/>
        </w:rPr>
        <w:t xml:space="preserve">perkančioji organizacija </w:t>
      </w:r>
      <w:r w:rsidR="007519F8" w:rsidRPr="003D37B9">
        <w:rPr>
          <w:rStyle w:val="cf01"/>
          <w:rFonts w:ascii="Arial" w:eastAsiaTheme="majorEastAsia" w:hAnsi="Arial" w:cs="Arial"/>
          <w:sz w:val="20"/>
          <w:szCs w:val="20"/>
        </w:rPr>
        <w:t>nurod</w:t>
      </w:r>
      <w:r w:rsidRPr="003D37B9">
        <w:rPr>
          <w:rStyle w:val="cf01"/>
          <w:rFonts w:ascii="Arial" w:eastAsiaTheme="majorEastAsia" w:hAnsi="Arial" w:cs="Arial"/>
          <w:sz w:val="20"/>
          <w:szCs w:val="20"/>
        </w:rPr>
        <w:t>ys</w:t>
      </w:r>
      <w:r w:rsidR="007519F8" w:rsidRPr="003D37B9">
        <w:rPr>
          <w:rStyle w:val="cf01"/>
          <w:rFonts w:ascii="Arial" w:eastAsiaTheme="majorEastAsia" w:hAnsi="Arial" w:cs="Arial"/>
          <w:sz w:val="20"/>
          <w:szCs w:val="20"/>
        </w:rPr>
        <w:t xml:space="preserve"> susitikimo su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iekėju datą, laiką ir vietą. Tiekėjams sutikus, </w:t>
      </w:r>
      <w:r w:rsidRPr="003D37B9">
        <w:rPr>
          <w:rStyle w:val="cf01"/>
          <w:rFonts w:ascii="Arial" w:eastAsiaTheme="majorEastAsia" w:hAnsi="Arial" w:cs="Arial"/>
          <w:sz w:val="20"/>
          <w:szCs w:val="20"/>
        </w:rPr>
        <w:t>perkančioji organizacija</w:t>
      </w:r>
      <w:r w:rsidR="007519F8" w:rsidRPr="003D37B9">
        <w:rPr>
          <w:rStyle w:val="cf01"/>
          <w:rFonts w:ascii="Arial" w:eastAsiaTheme="majorEastAsia" w:hAnsi="Arial" w:cs="Arial"/>
          <w:sz w:val="20"/>
          <w:szCs w:val="20"/>
        </w:rPr>
        <w:t xml:space="preserve"> turi teisę apie </w:t>
      </w: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 xml:space="preserve">erybų susitikimo pradžią informuoti likus mažiau nei 1 (vienai) darbo dienai; </w:t>
      </w:r>
    </w:p>
    <w:p w14:paraId="0010F01D" w14:textId="77777777" w:rsidR="006D5FAF" w:rsidRPr="003D37B9"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0"/>
          <w:szCs w:val="20"/>
          <w:lang w:eastAsia="en-US"/>
        </w:rPr>
      </w:pPr>
      <w:r w:rsidRPr="003D37B9">
        <w:rPr>
          <w:rStyle w:val="cf01"/>
          <w:rFonts w:ascii="Arial" w:eastAsiaTheme="majorEastAsia" w:hAnsi="Arial" w:cs="Arial"/>
          <w:sz w:val="20"/>
          <w:szCs w:val="20"/>
        </w:rPr>
        <w:t xml:space="preserve">Tiekėjas gavęs kvietimą atvykti į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susitikimą, turi informuoti apie dalyvavimą likus ne mažiau kaip 1 (vienai) darbo dienai iki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susitikimo pradžios. Jei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iekėjas ne</w:t>
      </w:r>
      <w:r w:rsidR="006D5FAF" w:rsidRPr="003D37B9">
        <w:rPr>
          <w:rStyle w:val="cf01"/>
          <w:rFonts w:ascii="Arial" w:eastAsiaTheme="majorEastAsia" w:hAnsi="Arial" w:cs="Arial"/>
          <w:sz w:val="20"/>
          <w:szCs w:val="20"/>
        </w:rPr>
        <w:t>pateikia</w:t>
      </w:r>
      <w:r w:rsidRPr="003D37B9">
        <w:rPr>
          <w:rStyle w:val="cf01"/>
          <w:rFonts w:ascii="Arial" w:eastAsiaTheme="majorEastAsia" w:hAnsi="Arial" w:cs="Arial"/>
          <w:sz w:val="20"/>
          <w:szCs w:val="20"/>
        </w:rPr>
        <w:t xml:space="preserve"> atsakymo apie dalyvavimą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erybų susitikime, laikoma, kad jis atsisako dalyvauti ir klausimų neturi.</w:t>
      </w:r>
      <w:r w:rsidRPr="003D37B9">
        <w:rPr>
          <w:rStyle w:val="cf11"/>
          <w:rFonts w:ascii="Arial" w:eastAsiaTheme="majorEastAsia" w:hAnsi="Arial" w:cs="Arial"/>
          <w:sz w:val="20"/>
          <w:szCs w:val="20"/>
        </w:rPr>
        <w:t xml:space="preserve"> </w:t>
      </w:r>
    </w:p>
    <w:p w14:paraId="2059AAE0" w14:textId="77777777" w:rsidR="006D5FAF" w:rsidRPr="003D37B9"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 xml:space="preserve">Kartu su kvietimu į Derybų susitikimą </w:t>
      </w:r>
      <w:r w:rsidR="006D5FAF" w:rsidRPr="003D37B9">
        <w:rPr>
          <w:rStyle w:val="cf01"/>
          <w:rFonts w:ascii="Arial" w:eastAsiaTheme="majorEastAsia" w:hAnsi="Arial" w:cs="Arial"/>
          <w:sz w:val="20"/>
          <w:szCs w:val="20"/>
        </w:rPr>
        <w:t>perkančioji organizacija</w:t>
      </w:r>
      <w:r w:rsidRPr="003D37B9">
        <w:rPr>
          <w:rStyle w:val="cf01"/>
          <w:rFonts w:ascii="Arial" w:eastAsiaTheme="majorEastAsia" w:hAnsi="Arial" w:cs="Arial"/>
          <w:sz w:val="20"/>
          <w:szCs w:val="20"/>
        </w:rPr>
        <w:t xml:space="preserve"> gali pateikti Tiekėjui informaciją, kokie klausimai ar dalis klausimų bus aptariami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susitikimo metu. Derybų susitikimų metu su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iekėjais aptariami klausimai, atsižvelgiant į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iekėjo pateiktus atsakymus bei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iekėjo </w:t>
      </w:r>
      <w:r w:rsidR="006D5FAF" w:rsidRPr="003D37B9">
        <w:rPr>
          <w:rStyle w:val="cf01"/>
          <w:rFonts w:ascii="Arial" w:eastAsiaTheme="majorEastAsia" w:hAnsi="Arial" w:cs="Arial"/>
          <w:sz w:val="20"/>
          <w:szCs w:val="20"/>
        </w:rPr>
        <w:t>p</w:t>
      </w:r>
      <w:r w:rsidRPr="003D37B9">
        <w:rPr>
          <w:rStyle w:val="cf01"/>
          <w:rFonts w:ascii="Arial" w:eastAsiaTheme="majorEastAsia" w:hAnsi="Arial" w:cs="Arial"/>
          <w:sz w:val="20"/>
          <w:szCs w:val="20"/>
        </w:rPr>
        <w:t xml:space="preserve">asiūlyme ir susirašinėjimo priemonėmis, kuriomis vykdomas </w:t>
      </w:r>
      <w:r w:rsidR="006D5FAF" w:rsidRPr="003D37B9">
        <w:rPr>
          <w:rStyle w:val="cf01"/>
          <w:rFonts w:ascii="Arial" w:eastAsiaTheme="majorEastAsia" w:hAnsi="Arial" w:cs="Arial"/>
          <w:sz w:val="20"/>
          <w:szCs w:val="20"/>
        </w:rPr>
        <w:t>p</w:t>
      </w:r>
      <w:r w:rsidRPr="003D37B9">
        <w:rPr>
          <w:rStyle w:val="cf01"/>
          <w:rFonts w:ascii="Arial" w:eastAsiaTheme="majorEastAsia" w:hAnsi="Arial" w:cs="Arial"/>
          <w:sz w:val="20"/>
          <w:szCs w:val="20"/>
        </w:rPr>
        <w:t>irkimas, būdu pateiktą informaciją;</w:t>
      </w:r>
    </w:p>
    <w:p w14:paraId="484F5199" w14:textId="26337B41" w:rsidR="006D5FAF" w:rsidRPr="003D37B9"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Vis</w:t>
      </w:r>
      <w:r w:rsidR="006D5FAF" w:rsidRPr="003D37B9">
        <w:rPr>
          <w:rStyle w:val="cf01"/>
          <w:rFonts w:ascii="Arial" w:eastAsiaTheme="majorEastAsia" w:hAnsi="Arial" w:cs="Arial"/>
          <w:sz w:val="20"/>
          <w:szCs w:val="20"/>
        </w:rPr>
        <w:t>us</w:t>
      </w:r>
      <w:r w:rsidRPr="003D37B9">
        <w:rPr>
          <w:rStyle w:val="cf01"/>
          <w:rFonts w:ascii="Arial" w:eastAsiaTheme="majorEastAsia" w:hAnsi="Arial" w:cs="Arial"/>
          <w:sz w:val="20"/>
          <w:szCs w:val="20"/>
        </w:rPr>
        <w:t xml:space="preserve">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erybų susitikim</w:t>
      </w:r>
      <w:r w:rsidR="006D5FAF" w:rsidRPr="003D37B9">
        <w:rPr>
          <w:rStyle w:val="cf01"/>
          <w:rFonts w:ascii="Arial" w:eastAsiaTheme="majorEastAsia" w:hAnsi="Arial" w:cs="Arial"/>
          <w:sz w:val="20"/>
          <w:szCs w:val="20"/>
        </w:rPr>
        <w:t>us</w:t>
      </w:r>
      <w:r w:rsidRPr="003D37B9">
        <w:rPr>
          <w:rStyle w:val="cf01"/>
          <w:rFonts w:ascii="Arial" w:eastAsiaTheme="majorEastAsia" w:hAnsi="Arial" w:cs="Arial"/>
          <w:sz w:val="20"/>
          <w:szCs w:val="20"/>
        </w:rPr>
        <w:t xml:space="preserve"> protokoluo</w:t>
      </w:r>
      <w:r w:rsidR="006D5FAF" w:rsidRPr="003D37B9">
        <w:rPr>
          <w:rStyle w:val="cf01"/>
          <w:rFonts w:ascii="Arial" w:eastAsiaTheme="majorEastAsia" w:hAnsi="Arial" w:cs="Arial"/>
          <w:sz w:val="20"/>
          <w:szCs w:val="20"/>
        </w:rPr>
        <w:t>s perkančioji organizacija.</w:t>
      </w:r>
      <w:r w:rsidRPr="003D37B9">
        <w:rPr>
          <w:rStyle w:val="cf01"/>
          <w:rFonts w:ascii="Arial" w:eastAsiaTheme="majorEastAsia" w:hAnsi="Arial" w:cs="Arial"/>
          <w:sz w:val="20"/>
          <w:szCs w:val="20"/>
        </w:rPr>
        <w:t xml:space="preserve"> Protokolas sudaromas ir pasirašomas (protokolas suderinimas su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iekėju) arba protokolą pasirašymui </w:t>
      </w:r>
      <w:r w:rsidR="006D5FAF" w:rsidRPr="003D37B9">
        <w:rPr>
          <w:rStyle w:val="cf01"/>
          <w:rFonts w:ascii="Arial" w:eastAsiaTheme="majorEastAsia" w:hAnsi="Arial" w:cs="Arial"/>
          <w:sz w:val="20"/>
          <w:szCs w:val="20"/>
        </w:rPr>
        <w:t>perkančioji organizacija</w:t>
      </w:r>
      <w:r w:rsidRPr="003D37B9">
        <w:rPr>
          <w:rStyle w:val="cf01"/>
          <w:rFonts w:ascii="Arial" w:eastAsiaTheme="majorEastAsia" w:hAnsi="Arial" w:cs="Arial"/>
          <w:sz w:val="20"/>
          <w:szCs w:val="20"/>
        </w:rPr>
        <w:t xml:space="preserve"> pateikia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iekėjui priemonėmis, kuriomis vykdomas Pirkimas. Derybų protokolą pasirašo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susitikimo posėdžio pirmininkas ir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iekėjo įgaliotas(-i) atstovas(-ai). Jeigu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iekėjas nepasirašo protokolo, laikoma, kad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susitikimas neįvyko ir visa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iekėjo informacija, pateikta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erybų susitikimo metu, nebus vertinama;</w:t>
      </w:r>
    </w:p>
    <w:p w14:paraId="71E020AA" w14:textId="77777777" w:rsidR="00ED24AB" w:rsidRPr="003D37B9"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 xml:space="preserve">Jei </w:t>
      </w:r>
      <w:r w:rsidR="006D5FAF"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iekėjas neatvyksta į </w:t>
      </w:r>
      <w:r w:rsidR="006D5FAF"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susitikimą nurodytu laiku ar su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iekėju nepavyksta susisiekti telekonferencijos būdu, laikoma, kad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iekėjas neturi klausimų Pirkimo sąlygoms ir sutinka su visais Pirkimo sąlygų reikalavimais. Siekiant išvengti abejonių, turi būti suprantama, jog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iekėjo nedalyvavimas </w:t>
      </w:r>
      <w:r w:rsidR="00ED24AB" w:rsidRPr="003D37B9">
        <w:rPr>
          <w:rStyle w:val="cf01"/>
          <w:rFonts w:ascii="Arial" w:eastAsiaTheme="majorEastAsia" w:hAnsi="Arial" w:cs="Arial"/>
          <w:sz w:val="20"/>
          <w:szCs w:val="20"/>
        </w:rPr>
        <w:t>d</w:t>
      </w:r>
      <w:r w:rsidRPr="003D37B9">
        <w:rPr>
          <w:rStyle w:val="cf01"/>
          <w:rFonts w:ascii="Arial" w:eastAsiaTheme="majorEastAsia" w:hAnsi="Arial" w:cs="Arial"/>
          <w:sz w:val="20"/>
          <w:szCs w:val="20"/>
        </w:rPr>
        <w:t xml:space="preserve">erybų susitikimuose nebus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iekėjo pašalinimo iš Pirkimo procedūrų priežastis;</w:t>
      </w:r>
    </w:p>
    <w:p w14:paraId="068E0280" w14:textId="665C466F" w:rsidR="00ED24AB" w:rsidRPr="003D37B9"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 xml:space="preserve">erybų eigoje </w:t>
      </w:r>
      <w:r w:rsidRPr="003D37B9">
        <w:rPr>
          <w:rStyle w:val="cf01"/>
          <w:rFonts w:ascii="Arial" w:eastAsiaTheme="majorEastAsia" w:hAnsi="Arial" w:cs="Arial"/>
          <w:sz w:val="20"/>
          <w:szCs w:val="20"/>
        </w:rPr>
        <w:t>perkančioji organizacija</w:t>
      </w:r>
      <w:r w:rsidR="007519F8" w:rsidRPr="003D37B9">
        <w:rPr>
          <w:rStyle w:val="cf01"/>
          <w:rFonts w:ascii="Arial" w:eastAsiaTheme="majorEastAsia" w:hAnsi="Arial" w:cs="Arial"/>
          <w:sz w:val="20"/>
          <w:szCs w:val="20"/>
        </w:rPr>
        <w:t xml:space="preserve"> turi teisę koreguoti </w:t>
      </w:r>
      <w:r w:rsidRPr="003D37B9">
        <w:rPr>
          <w:rStyle w:val="cf01"/>
          <w:rFonts w:ascii="Arial" w:eastAsiaTheme="majorEastAsia" w:hAnsi="Arial" w:cs="Arial"/>
          <w:sz w:val="20"/>
          <w:szCs w:val="20"/>
        </w:rPr>
        <w:t>p</w:t>
      </w:r>
      <w:r w:rsidR="007519F8" w:rsidRPr="003D37B9">
        <w:rPr>
          <w:rStyle w:val="cf01"/>
          <w:rFonts w:ascii="Arial" w:eastAsiaTheme="majorEastAsia" w:hAnsi="Arial" w:cs="Arial"/>
          <w:sz w:val="20"/>
          <w:szCs w:val="20"/>
        </w:rPr>
        <w:t xml:space="preserve">irkimo sąlygas, kai tokia galimybė numatyta </w:t>
      </w:r>
      <w:r w:rsidR="001D2CAE" w:rsidRPr="003D37B9">
        <w:rPr>
          <w:rFonts w:ascii="Arial" w:eastAsia="Times New Roman" w:hAnsi="Arial" w:cs="Arial"/>
          <w:sz w:val="20"/>
          <w:szCs w:val="20"/>
          <w:lang w:eastAsia="en-US"/>
        </w:rPr>
        <w:t>Specialiosiose sąlygose</w:t>
      </w:r>
      <w:r w:rsidR="007519F8" w:rsidRPr="003D37B9">
        <w:rPr>
          <w:rStyle w:val="cf01"/>
          <w:rFonts w:ascii="Arial" w:eastAsiaTheme="majorEastAsia" w:hAnsi="Arial" w:cs="Arial"/>
          <w:sz w:val="20"/>
          <w:szCs w:val="20"/>
        </w:rPr>
        <w:t xml:space="preserve">, tokiu atveju </w:t>
      </w:r>
      <w:r w:rsidRPr="003D37B9">
        <w:rPr>
          <w:rStyle w:val="cf01"/>
          <w:rFonts w:ascii="Arial" w:eastAsiaTheme="majorEastAsia" w:hAnsi="Arial" w:cs="Arial"/>
          <w:sz w:val="20"/>
          <w:szCs w:val="20"/>
        </w:rPr>
        <w:t>perkančioji organizacija</w:t>
      </w:r>
      <w:r w:rsidR="007519F8" w:rsidRPr="003D37B9">
        <w:rPr>
          <w:rStyle w:val="cf01"/>
          <w:rFonts w:ascii="Arial" w:eastAsiaTheme="majorEastAsia" w:hAnsi="Arial" w:cs="Arial"/>
          <w:sz w:val="20"/>
          <w:szCs w:val="20"/>
        </w:rPr>
        <w:t xml:space="preserve"> gali atlikti keitimus savo nuožiūra arba vadovaudamasis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iekėjų siūlymais, nekeičiant esminių sąlygų nurodytų </w:t>
      </w:r>
      <w:r w:rsidR="001D2CAE" w:rsidRPr="003D37B9">
        <w:rPr>
          <w:rFonts w:ascii="Arial" w:eastAsia="Times New Roman" w:hAnsi="Arial" w:cs="Arial"/>
          <w:sz w:val="20"/>
          <w:szCs w:val="20"/>
          <w:lang w:eastAsia="en-US"/>
        </w:rPr>
        <w:t>Specialiosiose sąlygose</w:t>
      </w:r>
      <w:r w:rsidR="007519F8" w:rsidRPr="003D37B9">
        <w:rPr>
          <w:rStyle w:val="cf01"/>
          <w:rFonts w:ascii="Arial" w:eastAsiaTheme="majorEastAsia" w:hAnsi="Arial" w:cs="Arial"/>
          <w:sz w:val="20"/>
          <w:szCs w:val="20"/>
        </w:rPr>
        <w:t xml:space="preserve">; </w:t>
      </w:r>
    </w:p>
    <w:p w14:paraId="7E5D26E5" w14:textId="77777777" w:rsidR="00ED24AB" w:rsidRPr="003D37B9"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perkančiajai organizacijai</w:t>
      </w:r>
      <w:r w:rsidR="007519F8" w:rsidRPr="003D37B9">
        <w:rPr>
          <w:rStyle w:val="cf01"/>
          <w:rFonts w:ascii="Arial" w:eastAsiaTheme="majorEastAsia" w:hAnsi="Arial" w:cs="Arial"/>
          <w:sz w:val="20"/>
          <w:szCs w:val="20"/>
        </w:rPr>
        <w:t xml:space="preserve"> nusprendus baigti </w:t>
      </w: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 xml:space="preserve">erybas, visiems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iekėjams kartu su kvietimu pateikti Galutinį pasiūlymą bus pateikti galutiniai Pirkimo sąlygų dokumentai, kurie buvo keičiami derybų metu (kai </w:t>
      </w:r>
      <w:r w:rsidRPr="003D37B9">
        <w:rPr>
          <w:rStyle w:val="cf01"/>
          <w:rFonts w:ascii="Arial" w:eastAsiaTheme="majorEastAsia" w:hAnsi="Arial" w:cs="Arial"/>
          <w:sz w:val="20"/>
          <w:szCs w:val="20"/>
        </w:rPr>
        <w:t>d</w:t>
      </w:r>
      <w:r w:rsidR="007519F8" w:rsidRPr="003D37B9">
        <w:rPr>
          <w:rStyle w:val="cf01"/>
          <w:rFonts w:ascii="Arial" w:eastAsiaTheme="majorEastAsia" w:hAnsi="Arial" w:cs="Arial"/>
          <w:sz w:val="20"/>
          <w:szCs w:val="20"/>
        </w:rPr>
        <w:t xml:space="preserve">erybos vykdomos ne tik dėl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iekėjo pasiūlymo ir </w:t>
      </w:r>
      <w:r w:rsidR="007519F8" w:rsidRPr="003D37B9">
        <w:rPr>
          <w:rStyle w:val="cf01"/>
          <w:rFonts w:ascii="Arial" w:eastAsiaTheme="majorEastAsia" w:hAnsi="Arial" w:cs="Arial"/>
          <w:sz w:val="20"/>
          <w:szCs w:val="20"/>
        </w:rPr>
        <w:lastRenderedPageBreak/>
        <w:t xml:space="preserve">informacija apie pakeistas Pirkimo sąlygas nebuvo pateikta su kvietimu pateikti </w:t>
      </w:r>
      <w:r w:rsidRPr="003D37B9">
        <w:rPr>
          <w:rStyle w:val="cf01"/>
          <w:rFonts w:ascii="Arial" w:eastAsiaTheme="majorEastAsia" w:hAnsi="Arial" w:cs="Arial"/>
          <w:sz w:val="20"/>
          <w:szCs w:val="20"/>
        </w:rPr>
        <w:t>p</w:t>
      </w:r>
      <w:r w:rsidR="007519F8" w:rsidRPr="003D37B9">
        <w:rPr>
          <w:rStyle w:val="cf01"/>
          <w:rFonts w:ascii="Arial" w:eastAsiaTheme="majorEastAsia" w:hAnsi="Arial" w:cs="Arial"/>
          <w:sz w:val="20"/>
          <w:szCs w:val="20"/>
        </w:rPr>
        <w:t xml:space="preserve">akeistą pasiūlymą), ir </w:t>
      </w:r>
      <w:r w:rsidRPr="003D37B9">
        <w:rPr>
          <w:rStyle w:val="cf01"/>
          <w:rFonts w:ascii="Arial" w:eastAsiaTheme="majorEastAsia" w:hAnsi="Arial" w:cs="Arial"/>
          <w:sz w:val="20"/>
          <w:szCs w:val="20"/>
        </w:rPr>
        <w:t>perkančioji organizacija</w:t>
      </w:r>
      <w:r w:rsidR="007519F8" w:rsidRPr="003D37B9">
        <w:rPr>
          <w:rStyle w:val="cf01"/>
          <w:rFonts w:ascii="Arial" w:eastAsiaTheme="majorEastAsia" w:hAnsi="Arial" w:cs="Arial"/>
          <w:sz w:val="20"/>
          <w:szCs w:val="20"/>
        </w:rPr>
        <w:t xml:space="preserve"> nustatys terminą (kuris bus ne trumpesnis nei 1 (viena) darbo diena), iki kada </w:t>
      </w:r>
      <w:r w:rsidRPr="003D37B9">
        <w:rPr>
          <w:rStyle w:val="cf01"/>
          <w:rFonts w:ascii="Arial" w:eastAsiaTheme="majorEastAsia" w:hAnsi="Arial" w:cs="Arial"/>
          <w:sz w:val="20"/>
          <w:szCs w:val="20"/>
        </w:rPr>
        <w:t>t</w:t>
      </w:r>
      <w:r w:rsidR="007519F8" w:rsidRPr="003D37B9">
        <w:rPr>
          <w:rStyle w:val="cf01"/>
          <w:rFonts w:ascii="Arial" w:eastAsiaTheme="majorEastAsia" w:hAnsi="Arial" w:cs="Arial"/>
          <w:sz w:val="20"/>
          <w:szCs w:val="20"/>
        </w:rPr>
        <w:t xml:space="preserve">iekėjų bus prašoma pateikti </w:t>
      </w:r>
      <w:r w:rsidRPr="003D37B9">
        <w:rPr>
          <w:rStyle w:val="cf01"/>
          <w:rFonts w:ascii="Arial" w:eastAsiaTheme="majorEastAsia" w:hAnsi="Arial" w:cs="Arial"/>
          <w:sz w:val="20"/>
          <w:szCs w:val="20"/>
        </w:rPr>
        <w:t>G</w:t>
      </w:r>
      <w:r w:rsidR="007519F8" w:rsidRPr="003D37B9">
        <w:rPr>
          <w:rStyle w:val="cf01"/>
          <w:rFonts w:ascii="Arial" w:eastAsiaTheme="majorEastAsia" w:hAnsi="Arial" w:cs="Arial"/>
          <w:sz w:val="20"/>
          <w:szCs w:val="20"/>
        </w:rPr>
        <w:t xml:space="preserve">alutinius pasiūlymus; </w:t>
      </w:r>
    </w:p>
    <w:p w14:paraId="19DC169F" w14:textId="77777777" w:rsidR="00ED24AB" w:rsidRPr="003D37B9"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 xml:space="preserve">Tiekėjo, pateikusio Pirminį pasiūlymą, tačiau nepateikusio Galutinio pasiūlymo, paskutinis pateiktas </w:t>
      </w:r>
      <w:r w:rsidR="00ED24AB" w:rsidRPr="003D37B9">
        <w:rPr>
          <w:rStyle w:val="cf01"/>
          <w:rFonts w:ascii="Arial" w:eastAsiaTheme="majorEastAsia" w:hAnsi="Arial" w:cs="Arial"/>
          <w:sz w:val="20"/>
          <w:szCs w:val="20"/>
        </w:rPr>
        <w:t>p</w:t>
      </w:r>
      <w:r w:rsidRPr="003D37B9">
        <w:rPr>
          <w:rStyle w:val="cf01"/>
          <w:rFonts w:ascii="Arial" w:eastAsiaTheme="majorEastAsia" w:hAnsi="Arial" w:cs="Arial"/>
          <w:sz w:val="20"/>
          <w:szCs w:val="20"/>
        </w:rPr>
        <w:t>asiūlymas (Pirminis pasiūlymas (įskaitant Derybų metu atliktus patikslinimus ir (ar) papildymus, jei tokie atlikti)) vertinamas kaip Galutinis pasiūlymas;</w:t>
      </w:r>
    </w:p>
    <w:p w14:paraId="127973D6" w14:textId="77777777" w:rsidR="00ED24AB" w:rsidRPr="003D37B9"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J</w:t>
      </w:r>
      <w:r w:rsidR="007519F8" w:rsidRPr="003D37B9">
        <w:rPr>
          <w:rStyle w:val="cf01"/>
          <w:rFonts w:ascii="Arial" w:eastAsiaTheme="majorEastAsia" w:hAnsi="Arial" w:cs="Arial"/>
          <w:sz w:val="20"/>
          <w:szCs w:val="20"/>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3D37B9"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0"/>
          <w:szCs w:val="20"/>
          <w:lang w:eastAsia="en-US"/>
        </w:rPr>
      </w:pPr>
      <w:r w:rsidRPr="003D37B9">
        <w:rPr>
          <w:rStyle w:val="cf01"/>
          <w:rFonts w:ascii="Arial" w:eastAsiaTheme="majorEastAsia" w:hAnsi="Arial" w:cs="Arial"/>
          <w:sz w:val="20"/>
          <w:szCs w:val="20"/>
        </w:rPr>
        <w:t xml:space="preserve">Tiekėjas iki Galutinių pasiūlymų pateikimo termino pabaigos gali atšaukti savo Pirminį (ar Pakeistą) pasiūlymą. Apie </w:t>
      </w:r>
      <w:r w:rsidR="00ED24AB" w:rsidRPr="003D37B9">
        <w:rPr>
          <w:rStyle w:val="cf01"/>
          <w:rFonts w:ascii="Arial" w:eastAsiaTheme="majorEastAsia" w:hAnsi="Arial" w:cs="Arial"/>
          <w:sz w:val="20"/>
          <w:szCs w:val="20"/>
        </w:rPr>
        <w:t>p</w:t>
      </w:r>
      <w:r w:rsidRPr="003D37B9">
        <w:rPr>
          <w:rStyle w:val="cf01"/>
          <w:rFonts w:ascii="Arial" w:eastAsiaTheme="majorEastAsia" w:hAnsi="Arial" w:cs="Arial"/>
          <w:sz w:val="20"/>
          <w:szCs w:val="20"/>
        </w:rPr>
        <w:t xml:space="preserve">asiūlymo atšaukimą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 xml:space="preserve">iekėjas informuoja </w:t>
      </w:r>
      <w:r w:rsidR="00ED24AB" w:rsidRPr="003D37B9">
        <w:rPr>
          <w:rStyle w:val="cf01"/>
          <w:rFonts w:ascii="Arial" w:eastAsiaTheme="majorEastAsia" w:hAnsi="Arial" w:cs="Arial"/>
          <w:sz w:val="20"/>
          <w:szCs w:val="20"/>
        </w:rPr>
        <w:t xml:space="preserve">perkančiąją organizaciją </w:t>
      </w:r>
      <w:r w:rsidRPr="003D37B9">
        <w:rPr>
          <w:rStyle w:val="cf01"/>
          <w:rFonts w:ascii="Arial" w:eastAsiaTheme="majorEastAsia" w:hAnsi="Arial" w:cs="Arial"/>
          <w:sz w:val="20"/>
          <w:szCs w:val="20"/>
        </w:rPr>
        <w:t xml:space="preserve">CVP IS susirašinėjimo priemonėmis pateikdamas </w:t>
      </w:r>
      <w:r w:rsidR="00ED24AB" w:rsidRPr="003D37B9">
        <w:rPr>
          <w:rStyle w:val="cf01"/>
          <w:rFonts w:ascii="Arial" w:eastAsiaTheme="majorEastAsia" w:hAnsi="Arial" w:cs="Arial"/>
          <w:sz w:val="20"/>
          <w:szCs w:val="20"/>
        </w:rPr>
        <w:t>t</w:t>
      </w:r>
      <w:r w:rsidRPr="003D37B9">
        <w:rPr>
          <w:rStyle w:val="cf01"/>
          <w:rFonts w:ascii="Arial" w:eastAsiaTheme="majorEastAsia" w:hAnsi="Arial" w:cs="Arial"/>
          <w:sz w:val="20"/>
          <w:szCs w:val="20"/>
        </w:rPr>
        <w:t>iekėjo vadovo ar jo įgalioto asmens parašu patvirtintą Pirkime pateikto Pasiūlymo atšaukimą. Atšaukus Pasiūlymą, Tiekėjas praranda teisę dalyvauti tolesnėse Pirkimo procedūrose.</w:t>
      </w:r>
    </w:p>
    <w:p w14:paraId="6BC86840" w14:textId="77777777" w:rsidR="00ED24AB" w:rsidRPr="003D37B9" w:rsidRDefault="00ED24AB" w:rsidP="00ED24AB">
      <w:pPr>
        <w:pStyle w:val="ListParagraph"/>
        <w:spacing w:before="100" w:beforeAutospacing="1" w:after="100" w:afterAutospacing="1" w:line="240" w:lineRule="auto"/>
        <w:ind w:left="1800"/>
        <w:jc w:val="both"/>
        <w:rPr>
          <w:rFonts w:ascii="Arial" w:eastAsia="Times New Roman" w:hAnsi="Arial" w:cs="Arial"/>
          <w:sz w:val="20"/>
          <w:szCs w:val="20"/>
          <w:lang w:eastAsia="en-US"/>
        </w:rPr>
      </w:pPr>
    </w:p>
    <w:p w14:paraId="6F31AB74" w14:textId="77777777" w:rsidR="00ED24AB" w:rsidRPr="003D37B9"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Perkančioji organizacija </w:t>
      </w:r>
      <w:r w:rsidR="007519F8" w:rsidRPr="003D37B9">
        <w:rPr>
          <w:rFonts w:ascii="Arial" w:eastAsia="Times New Roman" w:hAnsi="Arial" w:cs="Arial"/>
          <w:sz w:val="20"/>
          <w:szCs w:val="20"/>
          <w:lang w:eastAsia="en-US"/>
        </w:rPr>
        <w:t xml:space="preserve">turi teisę pareikalauti, kad </w:t>
      </w:r>
      <w:r w:rsidRPr="003D37B9">
        <w:rPr>
          <w:rFonts w:ascii="Arial" w:eastAsia="Times New Roman" w:hAnsi="Arial" w:cs="Arial"/>
          <w:sz w:val="20"/>
          <w:szCs w:val="20"/>
          <w:lang w:eastAsia="en-US"/>
        </w:rPr>
        <w:t>t</w:t>
      </w:r>
      <w:r w:rsidR="007519F8" w:rsidRPr="003D37B9">
        <w:rPr>
          <w:rFonts w:ascii="Arial" w:eastAsia="Times New Roman" w:hAnsi="Arial" w:cs="Arial"/>
          <w:sz w:val="20"/>
          <w:szCs w:val="20"/>
          <w:lang w:eastAsia="en-US"/>
        </w:rPr>
        <w:t xml:space="preserve">iekėjas priemonėmis, kuriomis vykdomas Pirkimas iš anksto nurodytų visų </w:t>
      </w:r>
      <w:r w:rsidRPr="003D37B9">
        <w:rPr>
          <w:rFonts w:ascii="Arial" w:eastAsia="Times New Roman" w:hAnsi="Arial" w:cs="Arial"/>
          <w:sz w:val="20"/>
          <w:szCs w:val="20"/>
          <w:lang w:eastAsia="en-US"/>
        </w:rPr>
        <w:t>d</w:t>
      </w:r>
      <w:r w:rsidR="007519F8" w:rsidRPr="003D37B9">
        <w:rPr>
          <w:rFonts w:ascii="Arial" w:eastAsia="Times New Roman" w:hAnsi="Arial" w:cs="Arial"/>
          <w:sz w:val="20"/>
          <w:szCs w:val="20"/>
          <w:lang w:eastAsia="en-US"/>
        </w:rPr>
        <w:t xml:space="preserve">erybų susitikimuose ar Pasiūlymų pristatymuose pageidaujančių dalyvauti </w:t>
      </w:r>
      <w:r w:rsidRPr="003D37B9">
        <w:rPr>
          <w:rFonts w:ascii="Arial" w:eastAsia="Times New Roman" w:hAnsi="Arial" w:cs="Arial"/>
          <w:sz w:val="20"/>
          <w:szCs w:val="20"/>
          <w:lang w:eastAsia="en-US"/>
        </w:rPr>
        <w:t>t</w:t>
      </w:r>
      <w:r w:rsidR="007519F8" w:rsidRPr="003D37B9">
        <w:rPr>
          <w:rFonts w:ascii="Arial" w:eastAsia="Times New Roman" w:hAnsi="Arial" w:cs="Arial"/>
          <w:sz w:val="20"/>
          <w:szCs w:val="20"/>
          <w:lang w:eastAsia="en-US"/>
        </w:rPr>
        <w:t xml:space="preserve">iekėjo atstovų vardus, pavardes ir organizacijas, kuriose jie dirba. </w:t>
      </w:r>
    </w:p>
    <w:p w14:paraId="441788E1" w14:textId="23C547FA" w:rsidR="00ED24AB" w:rsidRPr="003D37B9"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Derybų susitikimuose gali dalyvauti tik </w:t>
      </w:r>
      <w:r w:rsidR="00ED24AB"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iekėjo įgalioti asmenys. </w:t>
      </w:r>
      <w:r w:rsidR="00ED24AB" w:rsidRPr="003D37B9">
        <w:rPr>
          <w:rFonts w:ascii="Arial" w:eastAsia="Times New Roman" w:hAnsi="Arial" w:cs="Arial"/>
          <w:sz w:val="20"/>
          <w:szCs w:val="20"/>
          <w:lang w:eastAsia="en-US"/>
        </w:rPr>
        <w:t>Perkančiajai organizacijai</w:t>
      </w:r>
      <w:r w:rsidRPr="003D37B9">
        <w:rPr>
          <w:rFonts w:ascii="Arial" w:eastAsia="Times New Roman" w:hAnsi="Arial" w:cs="Arial"/>
          <w:sz w:val="20"/>
          <w:szCs w:val="20"/>
          <w:lang w:eastAsia="en-US"/>
        </w:rPr>
        <w:t xml:space="preserve"> paprašius, </w:t>
      </w:r>
      <w:r w:rsidR="00ED24AB"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iekėjo atstovai privalo pateikti asmens tapatybę ir jų įgaliojimus patvirtinančius dokumentus. Tiekėjo atstovams, nepateikusiems minėtų dokumentų, </w:t>
      </w:r>
      <w:r w:rsidR="00ED24AB"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susitikimuose ar Pasiūlymų pristatymuose (jei tokie rengiami, aprašymas pateikiamas </w:t>
      </w:r>
      <w:r w:rsidR="001D2CAE" w:rsidRPr="003D37B9">
        <w:rPr>
          <w:rFonts w:ascii="Arial" w:eastAsia="Times New Roman" w:hAnsi="Arial" w:cs="Arial"/>
          <w:sz w:val="20"/>
          <w:szCs w:val="20"/>
          <w:lang w:eastAsia="en-US"/>
        </w:rPr>
        <w:t>Specialiosiose sąlygose</w:t>
      </w:r>
      <w:r w:rsidRPr="003D37B9">
        <w:rPr>
          <w:rFonts w:ascii="Arial" w:eastAsia="Times New Roman" w:hAnsi="Arial" w:cs="Arial"/>
          <w:sz w:val="20"/>
          <w:szCs w:val="20"/>
          <w:lang w:eastAsia="en-US"/>
        </w:rPr>
        <w:t xml:space="preserve">) dalyvauti draudžiama. Jei visi Tiekėjo atstovai, atvykę į </w:t>
      </w:r>
      <w:r w:rsidR="00ED24AB"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susitikimą ar </w:t>
      </w:r>
      <w:r w:rsidR="00ED24AB"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 xml:space="preserve">asiūlymų pristatymą, nepateikia minėtų dokumentų, laikoma, kad </w:t>
      </w:r>
      <w:r w:rsidR="00ED24AB"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iekėjas neatvyko į </w:t>
      </w:r>
      <w:r w:rsidR="00ED24AB"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susitikimą ar </w:t>
      </w:r>
      <w:r w:rsidR="00ED24AB"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 xml:space="preserve">asiūlymų pristatymą. Tokiu atveju </w:t>
      </w:r>
      <w:r w:rsidR="00ED24AB" w:rsidRPr="003D37B9">
        <w:rPr>
          <w:rFonts w:ascii="Arial" w:eastAsia="Times New Roman" w:hAnsi="Arial" w:cs="Arial"/>
          <w:sz w:val="20"/>
          <w:szCs w:val="20"/>
          <w:lang w:eastAsia="en-US"/>
        </w:rPr>
        <w:t>perkančioji organizacija</w:t>
      </w:r>
      <w:r w:rsidRPr="003D37B9">
        <w:rPr>
          <w:rFonts w:ascii="Arial" w:eastAsia="Times New Roman" w:hAnsi="Arial" w:cs="Arial"/>
          <w:sz w:val="20"/>
          <w:szCs w:val="20"/>
          <w:lang w:eastAsia="en-US"/>
        </w:rPr>
        <w:t xml:space="preserve"> tai užfiksuoja protokole, kurį patvirtina į </w:t>
      </w:r>
      <w:r w:rsidR="00ED24AB"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erybas atvykę įgalioti asmenys ir šio protokolo kopija </w:t>
      </w:r>
      <w:r w:rsidR="00ED24AB"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iekėjui pateikiama priemonėmis, kuriomis vykdomas Pirkimas. </w:t>
      </w:r>
    </w:p>
    <w:p w14:paraId="5AC6B3D2" w14:textId="67E8107F" w:rsidR="00A127B0" w:rsidRPr="003D37B9"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Derybos bus vykdomos lietuvių ir (arba) anglų, ir (arba) rusų kalba. </w:t>
      </w:r>
      <w:r w:rsidR="00A127B0" w:rsidRPr="003D37B9">
        <w:rPr>
          <w:rFonts w:ascii="Arial" w:eastAsia="Times New Roman" w:hAnsi="Arial" w:cs="Arial"/>
          <w:sz w:val="20"/>
          <w:szCs w:val="20"/>
          <w:lang w:eastAsia="en-US"/>
        </w:rPr>
        <w:t>Perkančioji organizacija</w:t>
      </w:r>
      <w:r w:rsidRPr="003D37B9">
        <w:rPr>
          <w:rFonts w:ascii="Arial" w:eastAsia="Times New Roman" w:hAnsi="Arial" w:cs="Arial"/>
          <w:sz w:val="20"/>
          <w:szCs w:val="20"/>
          <w:lang w:eastAsia="en-US"/>
        </w:rPr>
        <w:t xml:space="preserve"> apie derybų metu naudojamą kalbą, informuos </w:t>
      </w:r>
      <w:r w:rsidR="008E78B2"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iekėjus su kvietimu į </w:t>
      </w:r>
      <w:r w:rsidR="008E78B2"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erybas. Jei </w:t>
      </w:r>
      <w:r w:rsidR="008E78B2"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iekėjas </w:t>
      </w:r>
      <w:r w:rsidR="008E78B2"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susitikime pateiks informaciją kitomis nei lietuvių ar anglų, ar rusų kalbomis, viso </w:t>
      </w:r>
      <w:r w:rsidR="008E78B2"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susitikimo ar </w:t>
      </w:r>
      <w:r w:rsidR="008E78B2"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 xml:space="preserve">asiūlymų pristatymo metu turi būti užtikrinamas kokybiškas vertimas į lietuvių arba anglų kalbą </w:t>
      </w:r>
      <w:r w:rsidR="008E78B2"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iekėjo lėšomis.</w:t>
      </w:r>
    </w:p>
    <w:p w14:paraId="25001ABE" w14:textId="0B28CA60" w:rsidR="007519F8" w:rsidRPr="003D37B9"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Kai </w:t>
      </w:r>
      <w:r w:rsidR="00A127B0" w:rsidRPr="003D37B9">
        <w:rPr>
          <w:rFonts w:ascii="Arial" w:eastAsia="Times New Roman" w:hAnsi="Arial" w:cs="Arial"/>
          <w:sz w:val="20"/>
          <w:szCs w:val="20"/>
          <w:lang w:eastAsia="en-US"/>
        </w:rPr>
        <w:t>perkančioji organizacija</w:t>
      </w:r>
      <w:r w:rsidRPr="003D37B9">
        <w:rPr>
          <w:rFonts w:ascii="Arial" w:eastAsia="Times New Roman" w:hAnsi="Arial" w:cs="Arial"/>
          <w:sz w:val="20"/>
          <w:szCs w:val="20"/>
          <w:lang w:eastAsia="en-US"/>
        </w:rPr>
        <w:t xml:space="preserve"> taiko </w:t>
      </w:r>
      <w:r w:rsidR="008E78B2"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pakopas (ar taikomos pakopos nurod</w:t>
      </w:r>
      <w:r w:rsidR="00624EC1" w:rsidRPr="003D37B9">
        <w:rPr>
          <w:rFonts w:ascii="Arial" w:eastAsia="Times New Roman" w:hAnsi="Arial" w:cs="Arial"/>
          <w:sz w:val="20"/>
          <w:szCs w:val="20"/>
          <w:lang w:eastAsia="en-US"/>
        </w:rPr>
        <w:t>oma</w:t>
      </w:r>
      <w:r w:rsidRPr="003D37B9">
        <w:rPr>
          <w:rFonts w:ascii="Arial" w:eastAsia="Times New Roman" w:hAnsi="Arial" w:cs="Arial"/>
          <w:sz w:val="20"/>
          <w:szCs w:val="20"/>
          <w:lang w:eastAsia="en-US"/>
        </w:rPr>
        <w:t xml:space="preserve"> </w:t>
      </w:r>
      <w:r w:rsidR="001D2CAE" w:rsidRPr="003D37B9">
        <w:rPr>
          <w:rFonts w:ascii="Arial" w:eastAsia="Times New Roman" w:hAnsi="Arial" w:cs="Arial"/>
          <w:sz w:val="20"/>
          <w:szCs w:val="20"/>
          <w:lang w:eastAsia="en-US"/>
        </w:rPr>
        <w:t>Specialiosiose sąlygose</w:t>
      </w:r>
      <w:r w:rsidRPr="003D37B9">
        <w:rPr>
          <w:rFonts w:ascii="Arial" w:eastAsia="Times New Roman" w:hAnsi="Arial" w:cs="Arial"/>
          <w:sz w:val="20"/>
          <w:szCs w:val="20"/>
          <w:lang w:eastAsia="en-US"/>
        </w:rPr>
        <w:t>), jos vykdomos tokia tvarka:</w:t>
      </w:r>
    </w:p>
    <w:p w14:paraId="100EBDD3" w14:textId="3646A4F3" w:rsidR="007519F8"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Įvertinus tiekėjų Pirminius pasiūlymus vykdoma pirma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pakopa, kurios metu su tiekėjais ieškant priimtiniausių sprendimų deramasi dėl sąlygų, kurios </w:t>
      </w:r>
      <w:r w:rsidR="001D2CAE" w:rsidRPr="003D37B9">
        <w:rPr>
          <w:rFonts w:ascii="Arial" w:eastAsia="Times New Roman" w:hAnsi="Arial" w:cs="Arial"/>
          <w:sz w:val="20"/>
          <w:szCs w:val="20"/>
          <w:lang w:eastAsia="en-US"/>
        </w:rPr>
        <w:t>Speciali</w:t>
      </w:r>
      <w:r w:rsidR="008E78B2" w:rsidRPr="003D37B9">
        <w:rPr>
          <w:rFonts w:ascii="Arial" w:eastAsia="Times New Roman" w:hAnsi="Arial" w:cs="Arial"/>
          <w:sz w:val="20"/>
          <w:szCs w:val="20"/>
          <w:lang w:eastAsia="en-US"/>
        </w:rPr>
        <w:t>osiose</w:t>
      </w:r>
      <w:r w:rsidR="001D2CAE" w:rsidRPr="003D37B9">
        <w:rPr>
          <w:rFonts w:ascii="Arial" w:eastAsia="Times New Roman" w:hAnsi="Arial" w:cs="Arial"/>
          <w:sz w:val="20"/>
          <w:szCs w:val="20"/>
          <w:lang w:eastAsia="en-US"/>
        </w:rPr>
        <w:t xml:space="preserve"> sąlyg</w:t>
      </w:r>
      <w:r w:rsidR="008E78B2" w:rsidRPr="003D37B9">
        <w:rPr>
          <w:rFonts w:ascii="Arial" w:eastAsia="Times New Roman" w:hAnsi="Arial" w:cs="Arial"/>
          <w:sz w:val="20"/>
          <w:szCs w:val="20"/>
          <w:lang w:eastAsia="en-US"/>
        </w:rPr>
        <w:t>ose</w:t>
      </w:r>
      <w:r w:rsidRPr="003D37B9">
        <w:rPr>
          <w:rFonts w:ascii="Arial" w:eastAsia="Times New Roman" w:hAnsi="Arial" w:cs="Arial"/>
          <w:sz w:val="20"/>
          <w:szCs w:val="20"/>
          <w:lang w:eastAsia="en-US"/>
        </w:rPr>
        <w:t xml:space="preserve"> nurodytos kaip derybų objektas;</w:t>
      </w:r>
    </w:p>
    <w:p w14:paraId="080CA6C0" w14:textId="793E2B89"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Po pirmos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pakopos </w:t>
      </w:r>
      <w:r w:rsidR="00A127B0" w:rsidRPr="003D37B9">
        <w:rPr>
          <w:rFonts w:ascii="Arial" w:eastAsia="Times New Roman" w:hAnsi="Arial" w:cs="Arial"/>
          <w:sz w:val="20"/>
          <w:szCs w:val="20"/>
          <w:lang w:eastAsia="en-US"/>
        </w:rPr>
        <w:t>perkančioji organizacija</w:t>
      </w:r>
      <w:r w:rsidRPr="003D37B9">
        <w:rPr>
          <w:rFonts w:ascii="Arial" w:eastAsia="Times New Roman" w:hAnsi="Arial" w:cs="Arial"/>
          <w:sz w:val="20"/>
          <w:szCs w:val="20"/>
          <w:lang w:eastAsia="en-US"/>
        </w:rPr>
        <w:t xml:space="preserve"> informuoja </w:t>
      </w:r>
      <w:r w:rsidR="00A127B0"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iekėjus apie </w:t>
      </w:r>
      <w:r w:rsidR="00A127B0"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irkimo dokumentų pakeitimus, pagal kuriuos tiekėjai kviečiami pateikti Pakeistus pasiūlymus;</w:t>
      </w:r>
    </w:p>
    <w:p w14:paraId="5A2576D1" w14:textId="6DD33859"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Įvertinus </w:t>
      </w:r>
      <w:r w:rsidR="00A127B0" w:rsidRPr="003D37B9">
        <w:rPr>
          <w:rFonts w:ascii="Arial" w:eastAsia="Times New Roman" w:hAnsi="Arial" w:cs="Arial"/>
          <w:sz w:val="20"/>
          <w:szCs w:val="20"/>
          <w:lang w:eastAsia="en-US"/>
        </w:rPr>
        <w:t>t</w:t>
      </w:r>
      <w:r w:rsidRPr="003D37B9">
        <w:rPr>
          <w:rFonts w:ascii="Arial" w:eastAsia="Times New Roman" w:hAnsi="Arial" w:cs="Arial"/>
          <w:sz w:val="20"/>
          <w:szCs w:val="20"/>
          <w:lang w:eastAsia="en-US"/>
        </w:rPr>
        <w:t xml:space="preserve">iekėjų pateiktus Pakeistus pasiūlymus vykdoma antroji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pakopa arba priimamas sprendimas vykdyti papildomą pirmos </w:t>
      </w:r>
      <w:r w:rsidR="00F371D6"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pakopos etapą apie tai informuojant tiekėjus;</w:t>
      </w:r>
    </w:p>
    <w:p w14:paraId="66C9992D" w14:textId="77777777"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Vykdant antrąją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pakopą į derybas kviečiami ne daugiau kaip 3 (trys) ekonomiškai naudingiausius Pakeistus pasiūlymus pirmoje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pakopoje pateikę tiekėjai.</w:t>
      </w:r>
    </w:p>
    <w:p w14:paraId="2307D413" w14:textId="4260DF04"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Tiekėjai, nepakviesti dalyvauti antroje </w:t>
      </w:r>
      <w:r w:rsidR="00F371D6"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pakopoje, netenka teisės dalyvauti tolesnėse </w:t>
      </w:r>
      <w:r w:rsidR="00F371D6"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irkimo procedūrose.</w:t>
      </w:r>
    </w:p>
    <w:p w14:paraId="3BE52E3F" w14:textId="6F85C686"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Antroje </w:t>
      </w:r>
      <w:r w:rsidR="00F371D6"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pakopoje deramasi tik dėl tiekėjų </w:t>
      </w:r>
      <w:r w:rsidR="00A127B0"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 xml:space="preserve">asiūlymų (tokia apimtimi, kaip numatyta </w:t>
      </w:r>
      <w:r w:rsidR="001D2CAE" w:rsidRPr="003D37B9">
        <w:rPr>
          <w:rFonts w:ascii="Arial" w:eastAsia="Times New Roman" w:hAnsi="Arial" w:cs="Arial"/>
          <w:sz w:val="20"/>
          <w:szCs w:val="20"/>
          <w:lang w:eastAsia="en-US"/>
        </w:rPr>
        <w:t>Speciali</w:t>
      </w:r>
      <w:r w:rsidR="008E78B2" w:rsidRPr="003D37B9">
        <w:rPr>
          <w:rFonts w:ascii="Arial" w:eastAsia="Times New Roman" w:hAnsi="Arial" w:cs="Arial"/>
          <w:sz w:val="20"/>
          <w:szCs w:val="20"/>
          <w:lang w:eastAsia="en-US"/>
        </w:rPr>
        <w:t>osiose</w:t>
      </w:r>
      <w:r w:rsidR="001D2CAE" w:rsidRPr="003D37B9">
        <w:rPr>
          <w:rFonts w:ascii="Arial" w:eastAsia="Times New Roman" w:hAnsi="Arial" w:cs="Arial"/>
          <w:sz w:val="20"/>
          <w:szCs w:val="20"/>
          <w:lang w:eastAsia="en-US"/>
        </w:rPr>
        <w:t xml:space="preserve"> sąlyg</w:t>
      </w:r>
      <w:r w:rsidR="008E78B2" w:rsidRPr="003D37B9">
        <w:rPr>
          <w:rFonts w:ascii="Arial" w:eastAsia="Times New Roman" w:hAnsi="Arial" w:cs="Arial"/>
          <w:sz w:val="20"/>
          <w:szCs w:val="20"/>
          <w:lang w:eastAsia="en-US"/>
        </w:rPr>
        <w:t>ose</w:t>
      </w:r>
      <w:r w:rsidRPr="003D37B9">
        <w:rPr>
          <w:rFonts w:ascii="Arial" w:eastAsia="Times New Roman" w:hAnsi="Arial" w:cs="Arial"/>
          <w:sz w:val="20"/>
          <w:szCs w:val="20"/>
          <w:lang w:eastAsia="en-US"/>
        </w:rPr>
        <w:t xml:space="preserve">). Derybos dėl kitų </w:t>
      </w:r>
      <w:r w:rsidR="00F371D6"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irkimo sąlygų reikalavimų nėra galimos, t.</w:t>
      </w:r>
      <w:r w:rsidR="00A127B0" w:rsidRPr="003D37B9">
        <w:rPr>
          <w:rFonts w:ascii="Arial" w:eastAsia="Times New Roman" w:hAnsi="Arial" w:cs="Arial"/>
          <w:sz w:val="20"/>
          <w:szCs w:val="20"/>
          <w:lang w:eastAsia="en-US"/>
        </w:rPr>
        <w:t xml:space="preserve"> </w:t>
      </w:r>
      <w:r w:rsidRPr="003D37B9">
        <w:rPr>
          <w:rFonts w:ascii="Arial" w:eastAsia="Times New Roman" w:hAnsi="Arial" w:cs="Arial"/>
          <w:sz w:val="20"/>
          <w:szCs w:val="20"/>
          <w:lang w:eastAsia="en-US"/>
        </w:rPr>
        <w:t xml:space="preserve">y., pirmoje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pakopoje užfiksuotos </w:t>
      </w:r>
      <w:r w:rsidR="00A127B0"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irkimo sąlygos ir reikalavimai nekeičiami;</w:t>
      </w:r>
    </w:p>
    <w:p w14:paraId="327F7DE0" w14:textId="77777777"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Po antros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w:t>
      </w:r>
      <w:r w:rsidRPr="003D37B9">
        <w:rPr>
          <w:rFonts w:ascii="Arial" w:eastAsia="Times New Roman" w:hAnsi="Arial" w:cs="Arial"/>
          <w:sz w:val="20"/>
          <w:szCs w:val="20"/>
          <w:lang w:eastAsia="en-US"/>
        </w:rPr>
        <w:lastRenderedPageBreak/>
        <w:t xml:space="preserve">nustatyti Pirkime) negali būti prastesni nei nurodyti tiekėjų Pakeistuose pasiūlymuose pirmoje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pakopoje;</w:t>
      </w:r>
    </w:p>
    <w:p w14:paraId="551BFEA9" w14:textId="77777777" w:rsidR="00A127B0" w:rsidRPr="003D37B9"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Derybų pakopų etapų skaičius nėra ribojamas, t. y., laikantis aukščiau nurodytos tvarkos gali būti organizuojama ir daugiau </w:t>
      </w:r>
      <w:r w:rsidR="00A127B0" w:rsidRPr="003D37B9">
        <w:rPr>
          <w:rFonts w:ascii="Arial" w:eastAsia="Times New Roman" w:hAnsi="Arial" w:cs="Arial"/>
          <w:sz w:val="20"/>
          <w:szCs w:val="20"/>
          <w:lang w:eastAsia="en-US"/>
        </w:rPr>
        <w:t>d</w:t>
      </w:r>
      <w:r w:rsidRPr="003D37B9">
        <w:rPr>
          <w:rFonts w:ascii="Arial" w:eastAsia="Times New Roman" w:hAnsi="Arial" w:cs="Arial"/>
          <w:sz w:val="20"/>
          <w:szCs w:val="20"/>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3D37B9"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0"/>
          <w:szCs w:val="20"/>
          <w:lang w:eastAsia="en-US"/>
        </w:rPr>
      </w:pPr>
      <w:r w:rsidRPr="003D37B9">
        <w:rPr>
          <w:rFonts w:ascii="Arial" w:eastAsia="Times New Roman" w:hAnsi="Arial" w:cs="Arial"/>
          <w:sz w:val="20"/>
          <w:szCs w:val="20"/>
          <w:lang w:eastAsia="en-US"/>
        </w:rPr>
        <w:t xml:space="preserve">Tiekėjams pateikus Galutinius kainos pasiūlymus, vadovaujantis pasiūlymu vertinimo kriterijumi (kriterijais), bus nustatytas ekonomiškai naudingiausias </w:t>
      </w:r>
      <w:r w:rsidR="00F371D6" w:rsidRPr="003D37B9">
        <w:rPr>
          <w:rFonts w:ascii="Arial" w:eastAsia="Times New Roman" w:hAnsi="Arial" w:cs="Arial"/>
          <w:sz w:val="20"/>
          <w:szCs w:val="20"/>
          <w:lang w:eastAsia="en-US"/>
        </w:rPr>
        <w:t>p</w:t>
      </w:r>
      <w:r w:rsidRPr="003D37B9">
        <w:rPr>
          <w:rFonts w:ascii="Arial" w:eastAsia="Times New Roman" w:hAnsi="Arial" w:cs="Arial"/>
          <w:sz w:val="20"/>
          <w:szCs w:val="20"/>
          <w:lang w:eastAsia="en-US"/>
        </w:rPr>
        <w:t>asiūlymas.</w:t>
      </w:r>
    </w:p>
    <w:p w14:paraId="70ECC1DD" w14:textId="77777777" w:rsidR="007519F8" w:rsidRPr="003D37B9" w:rsidRDefault="007519F8" w:rsidP="0027427A">
      <w:pPr>
        <w:pStyle w:val="ListParagraph"/>
        <w:spacing w:before="100" w:beforeAutospacing="1" w:after="100" w:afterAutospacing="1" w:line="240" w:lineRule="auto"/>
        <w:ind w:left="1440"/>
        <w:rPr>
          <w:rFonts w:ascii="Arial" w:eastAsia="Times New Roman" w:hAnsi="Arial" w:cs="Arial"/>
          <w:sz w:val="20"/>
          <w:szCs w:val="20"/>
          <w:lang w:eastAsia="en-US"/>
        </w:rPr>
      </w:pPr>
    </w:p>
    <w:p w14:paraId="33B3778A" w14:textId="597E9E1C" w:rsidR="00FC5E33" w:rsidRPr="003D37B9"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0"/>
          <w:szCs w:val="20"/>
        </w:rPr>
      </w:pPr>
      <w:r w:rsidRPr="003D37B9">
        <w:rPr>
          <w:rFonts w:ascii="Arial" w:eastAsiaTheme="minorHAnsi" w:hAnsi="Arial" w:cs="Arial"/>
          <w:bCs/>
          <w:iCs/>
          <w:sz w:val="20"/>
          <w:szCs w:val="20"/>
        </w:rPr>
        <w:t xml:space="preserve">Pirkimo dalyvis derėtis </w:t>
      </w:r>
      <w:r w:rsidR="009F0AAB" w:rsidRPr="003D37B9">
        <w:rPr>
          <w:rFonts w:ascii="Arial" w:eastAsiaTheme="minorHAnsi" w:hAnsi="Arial" w:cs="Arial"/>
          <w:bCs/>
          <w:iCs/>
          <w:sz w:val="20"/>
          <w:szCs w:val="20"/>
        </w:rPr>
        <w:t xml:space="preserve">gali būti </w:t>
      </w:r>
      <w:r w:rsidRPr="003D37B9">
        <w:rPr>
          <w:rFonts w:ascii="Arial" w:eastAsiaTheme="minorHAnsi" w:hAnsi="Arial" w:cs="Arial"/>
          <w:bCs/>
          <w:iCs/>
          <w:sz w:val="20"/>
          <w:szCs w:val="20"/>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3D37B9"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0"/>
          <w:szCs w:val="20"/>
        </w:rPr>
      </w:pPr>
    </w:p>
    <w:p w14:paraId="646AB9F2" w14:textId="10467A00" w:rsidR="008015BB" w:rsidRPr="003D37B9" w:rsidRDefault="005B6A7F" w:rsidP="00615F81">
      <w:pPr>
        <w:pStyle w:val="Heading1"/>
        <w:numPr>
          <w:ilvl w:val="0"/>
          <w:numId w:val="11"/>
        </w:numPr>
        <w:spacing w:before="0" w:after="0" w:line="300" w:lineRule="auto"/>
        <w:ind w:firstLine="0"/>
        <w:rPr>
          <w:rFonts w:ascii="Arial" w:hAnsi="Arial" w:cs="Arial"/>
          <w:b/>
          <w:color w:val="auto"/>
          <w:sz w:val="20"/>
          <w:szCs w:val="20"/>
        </w:rPr>
      </w:pPr>
      <w:bookmarkStart w:id="27" w:name="_Toc48053179"/>
      <w:bookmarkStart w:id="28" w:name="_Toc85698581"/>
      <w:bookmarkStart w:id="29" w:name="_Toc86176532"/>
      <w:bookmarkStart w:id="30" w:name="_Toc157516727"/>
      <w:r w:rsidRPr="003D37B9">
        <w:rPr>
          <w:rFonts w:ascii="Arial" w:hAnsi="Arial" w:cs="Arial"/>
          <w:b/>
          <w:color w:val="auto"/>
          <w:sz w:val="20"/>
          <w:szCs w:val="20"/>
        </w:rPr>
        <w:t xml:space="preserve">PASIŪLYMŲ ATMETIMO </w:t>
      </w:r>
      <w:bookmarkEnd w:id="27"/>
      <w:bookmarkEnd w:id="28"/>
      <w:bookmarkEnd w:id="29"/>
      <w:r w:rsidRPr="003D37B9">
        <w:rPr>
          <w:rFonts w:ascii="Arial" w:hAnsi="Arial" w:cs="Arial"/>
          <w:b/>
          <w:color w:val="auto"/>
          <w:sz w:val="20"/>
          <w:szCs w:val="20"/>
        </w:rPr>
        <w:t>PAGRINDAI</w:t>
      </w:r>
      <w:bookmarkEnd w:id="30"/>
    </w:p>
    <w:p w14:paraId="3B1BE302" w14:textId="1630E20C" w:rsidR="004B5940" w:rsidRPr="003D37B9"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lang w:val="lt-LT"/>
        </w:rPr>
      </w:pPr>
      <w:r w:rsidRPr="003D37B9">
        <w:rPr>
          <w:rFonts w:ascii="Arial" w:hAnsi="Arial" w:cs="Arial"/>
          <w:lang w:val="lt-LT"/>
        </w:rPr>
        <w:t>Komisija atmeta pasiūlymą, jeigu:</w:t>
      </w:r>
    </w:p>
    <w:p w14:paraId="37E08763" w14:textId="114189F1" w:rsidR="004B5940" w:rsidRPr="003D37B9"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lang w:val="lt-LT"/>
        </w:rPr>
      </w:pPr>
      <w:r w:rsidRPr="003D37B9">
        <w:rPr>
          <w:rFonts w:ascii="Arial" w:hAnsi="Arial" w:cs="Arial"/>
          <w:lang w:val="lt-LT"/>
        </w:rPr>
        <w:t>tiekėjas pasiūlymą pateikė ne CVP IS priemonėmis;</w:t>
      </w:r>
    </w:p>
    <w:p w14:paraId="3BB6BBA1" w14:textId="7B7757AA" w:rsidR="004B5940"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pasiūlymą pateikęs tiekėjas pašalinamas iš pirkimo procedūros dėl pašalinimo pagrindų buvimo</w:t>
      </w:r>
      <w:r w:rsidR="008015BB" w:rsidRPr="003D37B9">
        <w:rPr>
          <w:rFonts w:ascii="Arial" w:hAnsi="Arial" w:cs="Arial"/>
          <w:lang w:val="lt-LT"/>
        </w:rPr>
        <w:t xml:space="preserve"> (jei taikoma),</w:t>
      </w:r>
      <w:r w:rsidRPr="003D37B9">
        <w:rPr>
          <w:rFonts w:ascii="Arial" w:hAnsi="Arial" w:cs="Arial"/>
          <w:lang w:val="lt-LT"/>
        </w:rPr>
        <w:t xml:space="preserve"> arba tiekėjas pateikė netikslius, neišsamius ar klaidingus dokumentus ar duomenis dėl tiekėjo pašalinimo pagrindų nebuvimo</w:t>
      </w:r>
      <w:r w:rsidR="008015BB" w:rsidRPr="003D37B9">
        <w:rPr>
          <w:rFonts w:ascii="Arial" w:hAnsi="Arial" w:cs="Arial"/>
          <w:lang w:val="lt-LT"/>
        </w:rPr>
        <w:t xml:space="preserve"> (jei taikoma)</w:t>
      </w:r>
      <w:r w:rsidRPr="003D37B9">
        <w:rPr>
          <w:rFonts w:ascii="Arial" w:hAnsi="Arial" w:cs="Arial"/>
          <w:lang w:val="lt-LT"/>
        </w:rPr>
        <w:t xml:space="preserve"> ar šių dokumentų ar duomenų nepateikė ir, Perkančiajai organizacijai prašant, jų nepateikė ar nepatikslino;</w:t>
      </w:r>
    </w:p>
    <w:p w14:paraId="16FB90C5" w14:textId="77777777" w:rsidR="008015BB"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pasiūlymą pateikęs tiekėjas neatitinka nustatytų kvalifikacijos reikalavimų</w:t>
      </w:r>
      <w:r w:rsidR="008015BB" w:rsidRPr="003D37B9">
        <w:rPr>
          <w:rFonts w:ascii="Arial" w:hAnsi="Arial" w:cs="Arial"/>
          <w:lang w:val="lt-LT"/>
        </w:rPr>
        <w:t xml:space="preserve"> (jei taikoma)</w:t>
      </w:r>
      <w:r w:rsidRPr="003D37B9">
        <w:rPr>
          <w:rFonts w:ascii="Arial" w:hAnsi="Arial" w:cs="Arial"/>
          <w:lang w:val="lt-LT"/>
        </w:rPr>
        <w:t xml:space="preserve"> arba tiekėjas pateikė netikslius, neišsamius ar klaidingus dokumentus ar duomenis dėl atitikties kvalifikacijos reikalavimams</w:t>
      </w:r>
      <w:r w:rsidR="008015BB" w:rsidRPr="003D37B9">
        <w:rPr>
          <w:rFonts w:ascii="Arial" w:hAnsi="Arial" w:cs="Arial"/>
          <w:lang w:val="lt-LT"/>
        </w:rPr>
        <w:t xml:space="preserve"> (jei taikoma)</w:t>
      </w:r>
      <w:r w:rsidRPr="003D37B9">
        <w:rPr>
          <w:rFonts w:ascii="Arial" w:hAnsi="Arial" w:cs="Arial"/>
          <w:lang w:val="lt-LT"/>
        </w:rPr>
        <w:t xml:space="preserve"> arba šių dokumentų ar duomenų nepateikė ir, Perkančiajai organizacijai prašant, jų nepateikė ar nepatikslino;</w:t>
      </w:r>
    </w:p>
    <w:p w14:paraId="0BE719E3" w14:textId="542D7068" w:rsidR="00C21A71" w:rsidRPr="003D37B9"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proofErr w:type="spellStart"/>
      <w:r w:rsidRPr="003D37B9">
        <w:rPr>
          <w:rFonts w:ascii="Arial" w:hAnsi="Arial" w:cs="Arial"/>
        </w:rPr>
        <w:t>netenkinami</w:t>
      </w:r>
      <w:proofErr w:type="spellEnd"/>
      <w:r w:rsidRPr="003D37B9">
        <w:rPr>
          <w:rFonts w:ascii="Arial" w:hAnsi="Arial" w:cs="Arial"/>
        </w:rPr>
        <w:t xml:space="preserve"> </w:t>
      </w:r>
      <w:proofErr w:type="spellStart"/>
      <w:r w:rsidRPr="003D37B9">
        <w:rPr>
          <w:rFonts w:ascii="Arial" w:hAnsi="Arial" w:cs="Arial"/>
        </w:rPr>
        <w:t>specialiosiose</w:t>
      </w:r>
      <w:proofErr w:type="spellEnd"/>
      <w:r w:rsidRPr="003D37B9">
        <w:rPr>
          <w:rFonts w:ascii="Arial" w:hAnsi="Arial" w:cs="Arial"/>
        </w:rPr>
        <w:t xml:space="preserve"> </w:t>
      </w:r>
      <w:proofErr w:type="spellStart"/>
      <w:r w:rsidRPr="003D37B9">
        <w:rPr>
          <w:rFonts w:ascii="Arial" w:hAnsi="Arial" w:cs="Arial"/>
        </w:rPr>
        <w:t>pirkimo</w:t>
      </w:r>
      <w:proofErr w:type="spellEnd"/>
      <w:r w:rsidRPr="003D37B9">
        <w:rPr>
          <w:rFonts w:ascii="Arial" w:hAnsi="Arial" w:cs="Arial"/>
        </w:rPr>
        <w:t xml:space="preserve"> </w:t>
      </w:r>
      <w:proofErr w:type="spellStart"/>
      <w:r w:rsidRPr="003D37B9">
        <w:rPr>
          <w:rFonts w:ascii="Arial" w:hAnsi="Arial" w:cs="Arial"/>
        </w:rPr>
        <w:t>sąlygose</w:t>
      </w:r>
      <w:proofErr w:type="spellEnd"/>
      <w:r w:rsidRPr="003D37B9">
        <w:rPr>
          <w:rFonts w:ascii="Arial" w:hAnsi="Arial" w:cs="Arial"/>
        </w:rPr>
        <w:t xml:space="preserve"> </w:t>
      </w:r>
      <w:proofErr w:type="spellStart"/>
      <w:r w:rsidRPr="003D37B9">
        <w:rPr>
          <w:rFonts w:ascii="Arial" w:hAnsi="Arial" w:cs="Arial"/>
        </w:rPr>
        <w:t>nustatyti</w:t>
      </w:r>
      <w:proofErr w:type="spellEnd"/>
      <w:r w:rsidRPr="003D37B9">
        <w:rPr>
          <w:rFonts w:ascii="Arial" w:hAnsi="Arial" w:cs="Arial"/>
        </w:rPr>
        <w:t xml:space="preserve"> </w:t>
      </w:r>
      <w:proofErr w:type="spellStart"/>
      <w:r w:rsidRPr="003D37B9">
        <w:rPr>
          <w:rFonts w:ascii="Arial" w:hAnsi="Arial" w:cs="Arial"/>
        </w:rPr>
        <w:t>reikalavimai</w:t>
      </w:r>
      <w:proofErr w:type="spellEnd"/>
      <w:r w:rsidRPr="003D37B9">
        <w:rPr>
          <w:rFonts w:ascii="Arial" w:hAnsi="Arial" w:cs="Arial"/>
        </w:rPr>
        <w:t xml:space="preserve">, </w:t>
      </w:r>
      <w:proofErr w:type="spellStart"/>
      <w:r w:rsidRPr="003D37B9">
        <w:rPr>
          <w:rFonts w:ascii="Arial" w:hAnsi="Arial" w:cs="Arial"/>
        </w:rPr>
        <w:t>susiję</w:t>
      </w:r>
      <w:proofErr w:type="spellEnd"/>
      <w:r w:rsidRPr="003D37B9">
        <w:rPr>
          <w:rFonts w:ascii="Arial" w:hAnsi="Arial" w:cs="Arial"/>
        </w:rPr>
        <w:t xml:space="preserve"> </w:t>
      </w:r>
      <w:proofErr w:type="spellStart"/>
      <w:r w:rsidRPr="003D37B9">
        <w:rPr>
          <w:rFonts w:ascii="Arial" w:hAnsi="Arial" w:cs="Arial"/>
        </w:rPr>
        <w:t>su</w:t>
      </w:r>
      <w:proofErr w:type="spellEnd"/>
      <w:r w:rsidRPr="003D37B9">
        <w:rPr>
          <w:rFonts w:ascii="Arial" w:hAnsi="Arial" w:cs="Arial"/>
        </w:rPr>
        <w:t xml:space="preserve"> </w:t>
      </w:r>
      <w:proofErr w:type="spellStart"/>
      <w:r w:rsidRPr="003D37B9">
        <w:rPr>
          <w:rFonts w:ascii="Arial" w:hAnsi="Arial" w:cs="Arial"/>
        </w:rPr>
        <w:t>nacionaliniu</w:t>
      </w:r>
      <w:proofErr w:type="spellEnd"/>
      <w:r w:rsidRPr="003D37B9">
        <w:rPr>
          <w:rFonts w:ascii="Arial" w:hAnsi="Arial" w:cs="Arial"/>
        </w:rPr>
        <w:t xml:space="preserve"> </w:t>
      </w:r>
      <w:proofErr w:type="spellStart"/>
      <w:r w:rsidRPr="003D37B9">
        <w:rPr>
          <w:rFonts w:ascii="Arial" w:hAnsi="Arial" w:cs="Arial"/>
        </w:rPr>
        <w:t>saugumu</w:t>
      </w:r>
      <w:proofErr w:type="spellEnd"/>
      <w:r w:rsidRPr="003D37B9">
        <w:rPr>
          <w:rFonts w:ascii="Arial" w:hAnsi="Arial" w:cs="Arial"/>
        </w:rPr>
        <w:t xml:space="preserve"> (kai </w:t>
      </w:r>
      <w:proofErr w:type="spellStart"/>
      <w:r w:rsidRPr="003D37B9">
        <w:rPr>
          <w:rFonts w:ascii="Arial" w:hAnsi="Arial" w:cs="Arial"/>
        </w:rPr>
        <w:t>taikoma</w:t>
      </w:r>
      <w:proofErr w:type="spellEnd"/>
      <w:r w:rsidRPr="003D37B9">
        <w:rPr>
          <w:rFonts w:ascii="Arial" w:hAnsi="Arial" w:cs="Arial"/>
        </w:rPr>
        <w:t>)</w:t>
      </w:r>
      <w:r w:rsidR="004D3D1D" w:rsidRPr="003D37B9">
        <w:rPr>
          <w:rFonts w:ascii="Arial" w:hAnsi="Arial" w:cs="Arial"/>
        </w:rPr>
        <w:t>;</w:t>
      </w:r>
    </w:p>
    <w:p w14:paraId="6618AD85" w14:textId="77777777" w:rsidR="008015BB" w:rsidRPr="003D37B9"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3D37B9"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tiekėjas per perkančiosios organizacijos nustatytą terminą patikslino, papildė, paaiškino pasiūlymą ir tai lėmė esminį jo pasiūlymo pakeitimą;</w:t>
      </w:r>
    </w:p>
    <w:p w14:paraId="06C143DC" w14:textId="25F8E841" w:rsidR="004B5940"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tiekėjas pateikė netikslius, neišsamius ar klaidingus dokumentus ar duomenis apie atitiktį pirkimo dokumentų reikalavimams arba šių dokumentų ar duomenų nepateikė: jungtinės veiklos (partnerystės) sutarti</w:t>
      </w:r>
      <w:r w:rsidR="005B6A7F" w:rsidRPr="003D37B9">
        <w:rPr>
          <w:rFonts w:ascii="Arial" w:hAnsi="Arial" w:cs="Arial"/>
          <w:lang w:val="lt-LT"/>
        </w:rPr>
        <w:t>e</w:t>
      </w:r>
      <w:r w:rsidRPr="003D37B9">
        <w:rPr>
          <w:rFonts w:ascii="Arial" w:hAnsi="Arial" w:cs="Arial"/>
          <w:lang w:val="lt-LT"/>
        </w:rPr>
        <w:t>s ir dokument</w:t>
      </w:r>
      <w:r w:rsidR="005B6A7F" w:rsidRPr="003D37B9">
        <w:rPr>
          <w:rFonts w:ascii="Arial" w:hAnsi="Arial" w:cs="Arial"/>
          <w:lang w:val="lt-LT"/>
        </w:rPr>
        <w:t>us</w:t>
      </w:r>
      <w:r w:rsidRPr="003D37B9">
        <w:rPr>
          <w:rFonts w:ascii="Arial" w:hAnsi="Arial" w:cs="Arial"/>
          <w:lang w:val="lt-LT"/>
        </w:rPr>
        <w:t>, nesusij</w:t>
      </w:r>
      <w:r w:rsidR="005B6A7F" w:rsidRPr="003D37B9">
        <w:rPr>
          <w:rFonts w:ascii="Arial" w:hAnsi="Arial" w:cs="Arial"/>
          <w:lang w:val="lt-LT"/>
        </w:rPr>
        <w:t>usius</w:t>
      </w:r>
      <w:r w:rsidRPr="003D37B9">
        <w:rPr>
          <w:rFonts w:ascii="Arial" w:hAnsi="Arial" w:cs="Arial"/>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tiekėjas per Perkančiosios organizacijos nurodytą terminą neištaisė aritmetinių klaidų ir (ar) nepaaiškino pasiūlymo;</w:t>
      </w:r>
    </w:p>
    <w:p w14:paraId="391F0DB0" w14:textId="77777777" w:rsidR="004B5940"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3D37B9"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lang w:val="lt-LT"/>
        </w:rPr>
      </w:pPr>
      <w:r w:rsidRPr="003D37B9">
        <w:rPr>
          <w:rFonts w:ascii="Arial" w:hAnsi="Arial" w:cs="Arial"/>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3D37B9"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lang w:val="lt-LT"/>
        </w:rPr>
      </w:pPr>
      <w:r w:rsidRPr="003D37B9">
        <w:rPr>
          <w:rFonts w:ascii="Arial" w:hAnsi="Arial" w:cs="Arial"/>
          <w:lang w:val="lt-LT"/>
        </w:rPr>
        <w:t xml:space="preserve">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w:t>
      </w:r>
      <w:r w:rsidRPr="003D37B9">
        <w:rPr>
          <w:rFonts w:ascii="Arial" w:hAnsi="Arial" w:cs="Arial"/>
          <w:lang w:val="lt-LT"/>
        </w:rPr>
        <w:lastRenderedPageBreak/>
        <w:t>Sąjungos veikimo 107 straipsnio 1 dalyje nustatytus kriterijus;</w:t>
      </w:r>
    </w:p>
    <w:p w14:paraId="2880F0D7" w14:textId="77777777" w:rsidR="0070049A" w:rsidRPr="003D37B9"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lang w:val="lt-LT"/>
        </w:rPr>
      </w:pPr>
      <w:r w:rsidRPr="003D37B9">
        <w:rPr>
          <w:rFonts w:ascii="Arial" w:hAnsi="Arial" w:cs="Arial"/>
          <w:lang w:val="lt-LT"/>
        </w:rPr>
        <w:t>tiekėjas perkančiosios organizacijos prašymu nepratęsia pasiūlymo galiojimo;</w:t>
      </w:r>
    </w:p>
    <w:p w14:paraId="1D4AA446" w14:textId="77777777" w:rsidR="0070049A" w:rsidRPr="003D37B9"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lang w:val="lt-LT"/>
        </w:rPr>
      </w:pPr>
      <w:r w:rsidRPr="003D37B9">
        <w:rPr>
          <w:rFonts w:ascii="Arial" w:hAnsi="Arial" w:cs="Arial"/>
          <w:lang w:val="lt-LT"/>
        </w:rPr>
        <w:t>tiekėjas iki susipažinimo su pasiūlymais posėdžio pradžios nepateikia pasiūlymo iššifravimo slaptažodžio;</w:t>
      </w:r>
    </w:p>
    <w:p w14:paraId="3124D552" w14:textId="70C0535A" w:rsidR="008015BB" w:rsidRPr="003D37B9"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lang w:val="lt-LT"/>
        </w:rPr>
      </w:pPr>
      <w:r w:rsidRPr="003D37B9">
        <w:rPr>
          <w:rFonts w:ascii="Arial" w:hAnsi="Arial" w:cs="Arial"/>
          <w:lang w:val="lt-LT"/>
        </w:rPr>
        <w:t xml:space="preserve">perkančioji organizacija gali atmesti pasiūlymus kitais specialiosiose pirkimo sąlygose nurodytais pagrindais. </w:t>
      </w:r>
    </w:p>
    <w:p w14:paraId="6A801863" w14:textId="067BE2E3" w:rsidR="008015BB" w:rsidRPr="003D37B9"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lang w:val="lt-LT"/>
        </w:rPr>
      </w:pPr>
      <w:r w:rsidRPr="003D37B9">
        <w:rPr>
          <w:rFonts w:ascii="Arial" w:hAnsi="Arial" w:cs="Arial"/>
          <w:lang w:val="lt-LT"/>
        </w:rPr>
        <w:t xml:space="preserve">Apie pasiūlymo atmetimą ir tokio atmetimo priežastis </w:t>
      </w:r>
      <w:r w:rsidR="0070049A" w:rsidRPr="003D37B9">
        <w:rPr>
          <w:rFonts w:ascii="Arial" w:hAnsi="Arial" w:cs="Arial"/>
          <w:lang w:val="lt-LT"/>
        </w:rPr>
        <w:t xml:space="preserve">perkančioji organizacija informuoja </w:t>
      </w:r>
      <w:r w:rsidRPr="003D37B9">
        <w:rPr>
          <w:rFonts w:ascii="Arial" w:hAnsi="Arial" w:cs="Arial"/>
          <w:lang w:val="lt-LT"/>
        </w:rPr>
        <w:t>tiekėj</w:t>
      </w:r>
      <w:r w:rsidR="0070049A" w:rsidRPr="003D37B9">
        <w:rPr>
          <w:rFonts w:ascii="Arial" w:hAnsi="Arial" w:cs="Arial"/>
          <w:lang w:val="lt-LT"/>
        </w:rPr>
        <w:t>ą</w:t>
      </w:r>
      <w:r w:rsidRPr="003D37B9">
        <w:rPr>
          <w:rFonts w:ascii="Arial" w:hAnsi="Arial" w:cs="Arial"/>
          <w:lang w:val="lt-LT"/>
        </w:rPr>
        <w:t xml:space="preserve"> raštu CVP IS priemonėmis.</w:t>
      </w:r>
    </w:p>
    <w:p w14:paraId="0E6B35AB" w14:textId="77777777" w:rsidR="0070049A" w:rsidRPr="003D37B9"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lang w:val="lt-LT"/>
        </w:rPr>
      </w:pPr>
    </w:p>
    <w:p w14:paraId="6A2BC826" w14:textId="7C320E37" w:rsidR="0043399A" w:rsidRPr="003D37B9" w:rsidRDefault="003E2775" w:rsidP="00615F81">
      <w:pPr>
        <w:pStyle w:val="Heading1"/>
        <w:numPr>
          <w:ilvl w:val="0"/>
          <w:numId w:val="12"/>
        </w:numPr>
        <w:spacing w:before="0" w:after="0" w:line="300" w:lineRule="auto"/>
        <w:ind w:firstLine="0"/>
        <w:rPr>
          <w:rFonts w:ascii="Arial" w:hAnsi="Arial" w:cs="Arial"/>
          <w:b/>
          <w:color w:val="auto"/>
          <w:sz w:val="20"/>
          <w:szCs w:val="20"/>
        </w:rPr>
      </w:pPr>
      <w:bookmarkStart w:id="31" w:name="_Ref40443104"/>
      <w:bookmarkStart w:id="32" w:name="_Toc48053180"/>
      <w:bookmarkStart w:id="33" w:name="_Toc85698582"/>
      <w:bookmarkStart w:id="34" w:name="_Toc86176533"/>
      <w:bookmarkStart w:id="35" w:name="_Toc157516728"/>
      <w:r w:rsidRPr="003D37B9">
        <w:rPr>
          <w:rFonts w:ascii="Arial" w:hAnsi="Arial" w:cs="Arial"/>
          <w:b/>
          <w:color w:val="auto"/>
          <w:sz w:val="20"/>
          <w:szCs w:val="20"/>
        </w:rPr>
        <w:t>PASIŪLYMŲ EILĖ IR LAIMĖTOJO NUSTATYMAS</w:t>
      </w:r>
      <w:bookmarkEnd w:id="31"/>
      <w:bookmarkEnd w:id="32"/>
      <w:bookmarkEnd w:id="33"/>
      <w:bookmarkEnd w:id="34"/>
      <w:bookmarkEnd w:id="35"/>
    </w:p>
    <w:p w14:paraId="5B2AFDD1" w14:textId="69252CB3" w:rsidR="0043399A" w:rsidRPr="003D37B9"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0"/>
          <w:szCs w:val="20"/>
        </w:rPr>
      </w:pPr>
      <w:r w:rsidRPr="003D37B9">
        <w:rPr>
          <w:rFonts w:ascii="Arial" w:hAnsi="Arial" w:cs="Arial"/>
          <w:sz w:val="20"/>
          <w:szCs w:val="20"/>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3D37B9" w:rsidRDefault="0043399A" w:rsidP="00615F81">
      <w:pPr>
        <w:pStyle w:val="ListParagraph"/>
        <w:numPr>
          <w:ilvl w:val="1"/>
          <w:numId w:val="12"/>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3D37B9" w:rsidRDefault="0043399A" w:rsidP="00615F81">
      <w:pPr>
        <w:pStyle w:val="ListParagraph"/>
        <w:numPr>
          <w:ilvl w:val="1"/>
          <w:numId w:val="12"/>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Jeigu pasiūlymą pateikė tik vienas tiekėjas arba įvertinus pasiūlymus liko tik vienas tiekėjas, pasiūlymų eilė nenustatoma ir tas pasiūlymas laikomas laimėjusiu.</w:t>
      </w:r>
    </w:p>
    <w:p w14:paraId="25CE7D14" w14:textId="77777777" w:rsidR="003E2775" w:rsidRPr="003D37B9" w:rsidRDefault="003E2775" w:rsidP="003E2775">
      <w:pPr>
        <w:pStyle w:val="ListParagraph"/>
        <w:tabs>
          <w:tab w:val="left" w:pos="900"/>
        </w:tabs>
        <w:spacing w:after="0" w:line="240" w:lineRule="auto"/>
        <w:ind w:left="360"/>
        <w:jc w:val="both"/>
        <w:rPr>
          <w:rFonts w:ascii="Arial" w:hAnsi="Arial" w:cs="Arial"/>
          <w:sz w:val="20"/>
          <w:szCs w:val="20"/>
        </w:rPr>
      </w:pPr>
    </w:p>
    <w:p w14:paraId="2BD458D2" w14:textId="320115F9" w:rsidR="003E2775" w:rsidRPr="003D37B9" w:rsidRDefault="003E2775" w:rsidP="00615F81">
      <w:pPr>
        <w:pStyle w:val="Heading1"/>
        <w:numPr>
          <w:ilvl w:val="0"/>
          <w:numId w:val="13"/>
        </w:numPr>
        <w:spacing w:before="0" w:after="0" w:line="300" w:lineRule="auto"/>
        <w:ind w:firstLine="0"/>
        <w:rPr>
          <w:rFonts w:ascii="Arial" w:hAnsi="Arial" w:cs="Arial"/>
          <w:b/>
          <w:color w:val="auto"/>
          <w:sz w:val="20"/>
          <w:szCs w:val="20"/>
        </w:rPr>
      </w:pPr>
      <w:bookmarkStart w:id="36" w:name="_Toc85698583"/>
      <w:bookmarkStart w:id="37" w:name="_Toc86176534"/>
      <w:bookmarkStart w:id="38" w:name="_Toc157516729"/>
      <w:r w:rsidRPr="003D37B9">
        <w:rPr>
          <w:rFonts w:ascii="Arial" w:hAnsi="Arial" w:cs="Arial"/>
          <w:b/>
          <w:color w:val="auto"/>
          <w:sz w:val="20"/>
          <w:szCs w:val="20"/>
        </w:rPr>
        <w:t>INFORMAVIMAS APIE PIRKIMO PROCEDŪRŲ REZULTATUS</w:t>
      </w:r>
      <w:bookmarkEnd w:id="36"/>
      <w:bookmarkEnd w:id="37"/>
      <w:bookmarkEnd w:id="38"/>
    </w:p>
    <w:p w14:paraId="0C603321" w14:textId="2C7862A1" w:rsidR="003E2775" w:rsidRPr="003D37B9"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0"/>
          <w:szCs w:val="20"/>
        </w:rPr>
      </w:pPr>
      <w:bookmarkStart w:id="39" w:name="_Ref39425999"/>
      <w:bookmarkStart w:id="40" w:name="_Ref39426005"/>
      <w:bookmarkStart w:id="41" w:name="_Toc48053182"/>
      <w:r w:rsidRPr="003D37B9">
        <w:rPr>
          <w:rFonts w:ascii="Arial" w:hAnsi="Arial" w:cs="Arial"/>
          <w:sz w:val="20"/>
          <w:szCs w:val="20"/>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3D37B9" w:rsidRDefault="003E2775" w:rsidP="003E2775">
      <w:pPr>
        <w:pStyle w:val="ListParagraph"/>
        <w:tabs>
          <w:tab w:val="left" w:pos="1418"/>
        </w:tabs>
        <w:spacing w:before="240" w:after="0" w:line="300" w:lineRule="auto"/>
        <w:ind w:left="697"/>
        <w:jc w:val="both"/>
        <w:rPr>
          <w:rFonts w:ascii="Arial" w:hAnsi="Arial" w:cs="Arial"/>
          <w:sz w:val="20"/>
          <w:szCs w:val="20"/>
          <w:highlight w:val="yellow"/>
        </w:rPr>
      </w:pPr>
    </w:p>
    <w:p w14:paraId="59572159" w14:textId="46A7B5AA" w:rsidR="003E2775" w:rsidRPr="003D37B9" w:rsidRDefault="000E3943" w:rsidP="00615F81">
      <w:pPr>
        <w:pStyle w:val="Heading1"/>
        <w:numPr>
          <w:ilvl w:val="0"/>
          <w:numId w:val="14"/>
        </w:numPr>
        <w:tabs>
          <w:tab w:val="left" w:pos="630"/>
        </w:tabs>
        <w:spacing w:before="0" w:after="0" w:line="300" w:lineRule="auto"/>
        <w:ind w:firstLine="0"/>
        <w:rPr>
          <w:rFonts w:ascii="Arial" w:hAnsi="Arial" w:cs="Arial"/>
          <w:b/>
          <w:color w:val="auto"/>
          <w:sz w:val="20"/>
          <w:szCs w:val="20"/>
        </w:rPr>
      </w:pPr>
      <w:bookmarkStart w:id="42" w:name="_Toc85698584"/>
      <w:bookmarkStart w:id="43" w:name="_Toc86176535"/>
      <w:bookmarkStart w:id="44" w:name="_Toc124749448"/>
      <w:bookmarkStart w:id="45" w:name="_Toc157516730"/>
      <w:r w:rsidRPr="003D37B9">
        <w:rPr>
          <w:rFonts w:ascii="Arial" w:hAnsi="Arial" w:cs="Arial"/>
          <w:b/>
          <w:color w:val="auto"/>
          <w:sz w:val="20"/>
          <w:szCs w:val="20"/>
        </w:rPr>
        <w:t>SUTARTIES SUDARYMAS</w:t>
      </w:r>
      <w:bookmarkEnd w:id="39"/>
      <w:bookmarkEnd w:id="40"/>
      <w:bookmarkEnd w:id="41"/>
      <w:bookmarkEnd w:id="42"/>
      <w:bookmarkEnd w:id="43"/>
      <w:bookmarkEnd w:id="44"/>
      <w:bookmarkEnd w:id="45"/>
    </w:p>
    <w:p w14:paraId="7EA747FE" w14:textId="77777777" w:rsidR="003E2775" w:rsidRPr="003D37B9" w:rsidRDefault="003E2775" w:rsidP="00615F81">
      <w:pPr>
        <w:pStyle w:val="ListParagraph"/>
        <w:numPr>
          <w:ilvl w:val="1"/>
          <w:numId w:val="14"/>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3D37B9" w:rsidRDefault="003E2775" w:rsidP="00615F81">
      <w:pPr>
        <w:pStyle w:val="ListParagraph"/>
        <w:numPr>
          <w:ilvl w:val="1"/>
          <w:numId w:val="14"/>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 xml:space="preserve">Sutartis sudaroma nedelsiant, sutarties sudarymo atidėjimo terminas netaikomas.  </w:t>
      </w:r>
    </w:p>
    <w:p w14:paraId="79BC9546" w14:textId="252EE5D3" w:rsidR="003E2775" w:rsidRPr="003D37B9" w:rsidRDefault="003E2775" w:rsidP="00615F81">
      <w:pPr>
        <w:pStyle w:val="ListParagraph"/>
        <w:numPr>
          <w:ilvl w:val="1"/>
          <w:numId w:val="14"/>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Tiekėjas, kurio pasiūlymas nustatytas laimėjusiu, sudaryti sutartį kviečiamas raštu ir jam nurodomas laikas, iki kada jis turi sudaryti sutartį.</w:t>
      </w:r>
    </w:p>
    <w:p w14:paraId="52B7A620" w14:textId="77777777" w:rsidR="003E2775" w:rsidRPr="003D37B9" w:rsidRDefault="003E2775" w:rsidP="00615F81">
      <w:pPr>
        <w:pStyle w:val="ListParagraph"/>
        <w:numPr>
          <w:ilvl w:val="1"/>
          <w:numId w:val="14"/>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Laikoma, kad tiekėjas atsisakė sudaryti sutartį, kai yra bent vienas iš šių atvejų:</w:t>
      </w:r>
    </w:p>
    <w:p w14:paraId="6A6CF1AA" w14:textId="77777777" w:rsidR="003E2775" w:rsidRPr="003D37B9"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0"/>
          <w:szCs w:val="20"/>
        </w:rPr>
      </w:pPr>
      <w:r w:rsidRPr="003D37B9">
        <w:rPr>
          <w:rFonts w:ascii="Arial" w:hAnsi="Arial" w:cs="Arial"/>
          <w:sz w:val="20"/>
          <w:szCs w:val="20"/>
        </w:rPr>
        <w:t>tiekėjas raštu atsisako ją sudaryti;</w:t>
      </w:r>
    </w:p>
    <w:p w14:paraId="707FF101" w14:textId="133388AD" w:rsidR="003E2775" w:rsidRPr="003D37B9"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0"/>
          <w:szCs w:val="20"/>
        </w:rPr>
      </w:pPr>
      <w:r w:rsidRPr="003D37B9">
        <w:rPr>
          <w:rFonts w:ascii="Arial" w:hAnsi="Arial" w:cs="Arial"/>
          <w:sz w:val="20"/>
          <w:szCs w:val="20"/>
        </w:rPr>
        <w:t>iki perkančiosios organizacijos nurodyto laiko nepasirašo sutarties;</w:t>
      </w:r>
    </w:p>
    <w:p w14:paraId="774DA2EE" w14:textId="77777777" w:rsidR="003E2775" w:rsidRPr="003D37B9"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0"/>
          <w:szCs w:val="20"/>
        </w:rPr>
      </w:pPr>
      <w:r w:rsidRPr="003D37B9">
        <w:rPr>
          <w:rFonts w:ascii="Arial" w:hAnsi="Arial" w:cs="Arial"/>
          <w:sz w:val="20"/>
          <w:szCs w:val="20"/>
        </w:rPr>
        <w:t>atsisako sudaryti sutartį VPĮ ir pirkimo sąlygose nustatytomis sąlygomis;</w:t>
      </w:r>
    </w:p>
    <w:p w14:paraId="78707021" w14:textId="77777777" w:rsidR="003E2775" w:rsidRPr="003D37B9"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0"/>
          <w:szCs w:val="20"/>
        </w:rPr>
      </w:pPr>
      <w:r w:rsidRPr="003D37B9">
        <w:rPr>
          <w:rFonts w:ascii="Arial" w:hAnsi="Arial" w:cs="Arial"/>
          <w:sz w:val="20"/>
          <w:szCs w:val="20"/>
        </w:rPr>
        <w:t>tiekėjų grupė, kurios pasiūlymas nustatytas laimėjęs, neįsteigia juridinio asmens, jeigu toks reikalavimas nustatytas specialiosiose pirkimo sąlygose.</w:t>
      </w:r>
    </w:p>
    <w:p w14:paraId="0C8AA2F1" w14:textId="21373716" w:rsidR="003E2775" w:rsidRPr="003D37B9" w:rsidRDefault="003E2775" w:rsidP="00615F81">
      <w:pPr>
        <w:pStyle w:val="ListParagraph"/>
        <w:numPr>
          <w:ilvl w:val="1"/>
          <w:numId w:val="14"/>
        </w:numPr>
        <w:tabs>
          <w:tab w:val="left" w:pos="993"/>
        </w:tabs>
        <w:spacing w:after="0" w:line="240" w:lineRule="auto"/>
        <w:ind w:left="0" w:firstLine="425"/>
        <w:jc w:val="both"/>
        <w:rPr>
          <w:rFonts w:ascii="Arial" w:hAnsi="Arial" w:cs="Arial"/>
          <w:sz w:val="20"/>
          <w:szCs w:val="20"/>
        </w:rPr>
      </w:pPr>
      <w:r w:rsidRPr="003D37B9">
        <w:rPr>
          <w:rFonts w:ascii="Arial" w:hAnsi="Arial" w:cs="Arial"/>
          <w:sz w:val="20"/>
          <w:szCs w:val="20"/>
        </w:rPr>
        <w:t xml:space="preserve">Jeigu laimėjęs tiekėjas atsisako sudaryti sutartį, </w:t>
      </w:r>
      <w:r w:rsidRPr="003D37B9">
        <w:rPr>
          <w:rStyle w:val="normaltextrun"/>
          <w:rFonts w:ascii="Arial" w:hAnsi="Arial" w:cs="Arial"/>
          <w:sz w:val="20"/>
          <w:szCs w:val="20"/>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3D37B9">
        <w:rPr>
          <w:rFonts w:ascii="Arial" w:hAnsi="Arial" w:cs="Arial"/>
          <w:sz w:val="20"/>
          <w:szCs w:val="20"/>
        </w:rPr>
        <w:t xml:space="preserve"> ją sudaryti siūloma tiekėjui, kurio pasiūlymas pagal nustatytą pasiūlymų eilę yra pirmas po tiekėjo, atsisakiusio sudaryti sutartį</w:t>
      </w:r>
      <w:r w:rsidRPr="003D37B9">
        <w:rPr>
          <w:rStyle w:val="normaltextrun"/>
          <w:rFonts w:ascii="Arial" w:hAnsi="Arial" w:cs="Arial"/>
          <w:sz w:val="20"/>
          <w:szCs w:val="20"/>
          <w:shd w:val="clear" w:color="auto" w:fill="FFFFFF"/>
        </w:rPr>
        <w:t>, nepateikusio sutarties įvykdymo užtikrinimo ar neįvykdžiusio sutarties įsigaliojimo sąlygų</w:t>
      </w:r>
      <w:r w:rsidRPr="003D37B9">
        <w:rPr>
          <w:rFonts w:ascii="Arial" w:hAnsi="Arial" w:cs="Arial"/>
          <w:sz w:val="20"/>
          <w:szCs w:val="20"/>
        </w:rPr>
        <w:t>. Prieš siūlant sudaryti sutartį, perkančioji organizacija paprašo to tiekėjo aktualių dokumentų, patvirtinančių EBVPD</w:t>
      </w:r>
      <w:r w:rsidR="000E3943" w:rsidRPr="003D37B9">
        <w:rPr>
          <w:rFonts w:ascii="Arial" w:hAnsi="Arial" w:cs="Arial"/>
          <w:sz w:val="20"/>
          <w:szCs w:val="20"/>
        </w:rPr>
        <w:t xml:space="preserve"> (</w:t>
      </w:r>
      <w:r w:rsidRPr="003D37B9">
        <w:rPr>
          <w:rFonts w:ascii="Arial" w:hAnsi="Arial" w:cs="Arial"/>
          <w:sz w:val="20"/>
          <w:szCs w:val="20"/>
        </w:rPr>
        <w:t>jeigu taikoma</w:t>
      </w:r>
      <w:r w:rsidR="000E3943" w:rsidRPr="003D37B9">
        <w:rPr>
          <w:rFonts w:ascii="Arial" w:hAnsi="Arial" w:cs="Arial"/>
          <w:sz w:val="20"/>
          <w:szCs w:val="20"/>
        </w:rPr>
        <w:t>)</w:t>
      </w:r>
      <w:r w:rsidRPr="003D37B9">
        <w:rPr>
          <w:rFonts w:ascii="Arial" w:hAnsi="Arial" w:cs="Arial"/>
          <w:sz w:val="20"/>
          <w:szCs w:val="20"/>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3D37B9">
        <w:rPr>
          <w:rFonts w:ascii="Arial" w:hAnsi="Arial" w:cs="Arial"/>
          <w:sz w:val="20"/>
          <w:szCs w:val="20"/>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3D37B9" w:rsidRDefault="003E2775" w:rsidP="00615F81">
      <w:pPr>
        <w:pStyle w:val="ListParagraph"/>
        <w:numPr>
          <w:ilvl w:val="1"/>
          <w:numId w:val="14"/>
        </w:numPr>
        <w:tabs>
          <w:tab w:val="left" w:pos="993"/>
        </w:tabs>
        <w:spacing w:after="0" w:line="240" w:lineRule="auto"/>
        <w:ind w:left="0" w:firstLine="425"/>
        <w:jc w:val="both"/>
        <w:rPr>
          <w:rFonts w:ascii="Arial" w:hAnsi="Arial" w:cs="Arial"/>
          <w:sz w:val="20"/>
          <w:szCs w:val="20"/>
        </w:rPr>
      </w:pPr>
      <w:r w:rsidRPr="003D37B9">
        <w:rPr>
          <w:rFonts w:ascii="Arial" w:hAnsi="Arial" w:cs="Arial"/>
          <w:sz w:val="20"/>
          <w:szCs w:val="20"/>
        </w:rPr>
        <w:t xml:space="preserve">Sudarant sutartį, joje negali būti keičiama laimėjusio tiekėjo pasiūlymo kaina, sąnaudos ir nekeičiamos kitos sąlygos. </w:t>
      </w:r>
    </w:p>
    <w:p w14:paraId="4EBE1520" w14:textId="4C0F7AB1" w:rsidR="003E2775" w:rsidRPr="003D37B9" w:rsidRDefault="003E2775" w:rsidP="00615F81">
      <w:pPr>
        <w:pStyle w:val="ListParagraph"/>
        <w:numPr>
          <w:ilvl w:val="1"/>
          <w:numId w:val="14"/>
        </w:numPr>
        <w:tabs>
          <w:tab w:val="left" w:pos="993"/>
        </w:tabs>
        <w:spacing w:after="0" w:line="240" w:lineRule="auto"/>
        <w:ind w:left="0" w:firstLine="425"/>
        <w:jc w:val="both"/>
        <w:rPr>
          <w:rFonts w:ascii="Arial" w:hAnsi="Arial" w:cs="Arial"/>
          <w:sz w:val="20"/>
          <w:szCs w:val="20"/>
        </w:rPr>
      </w:pPr>
      <w:r w:rsidRPr="003D37B9">
        <w:rPr>
          <w:rFonts w:ascii="Arial" w:hAnsi="Arial" w:cs="Arial"/>
          <w:sz w:val="20"/>
          <w:szCs w:val="20"/>
        </w:rPr>
        <w:t xml:space="preserve">Perkančioji organizacija </w:t>
      </w:r>
      <w:r w:rsidRPr="003D37B9">
        <w:rPr>
          <w:rStyle w:val="normaltextrun"/>
          <w:rFonts w:ascii="Arial" w:hAnsi="Arial" w:cs="Arial"/>
          <w:sz w:val="20"/>
          <w:szCs w:val="20"/>
          <w:shd w:val="clear" w:color="auto" w:fill="FFFFFF"/>
        </w:rPr>
        <w:t>laimėjusį</w:t>
      </w:r>
      <w:r w:rsidRPr="003D37B9">
        <w:rPr>
          <w:rFonts w:ascii="Arial" w:hAnsi="Arial" w:cs="Arial"/>
          <w:sz w:val="20"/>
          <w:szCs w:val="20"/>
        </w:rPr>
        <w:t xml:space="preserve"> pasiūlymą, sudarytą sutartį ir jos pakeitimus, išskyrus informaciją, </w:t>
      </w:r>
      <w:r w:rsidRPr="003D37B9">
        <w:rPr>
          <w:rStyle w:val="normaltextrun"/>
          <w:rFonts w:ascii="Arial" w:hAnsi="Arial" w:cs="Arial"/>
          <w:sz w:val="20"/>
          <w:szCs w:val="20"/>
          <w:shd w:val="clear" w:color="auto" w:fill="FFFFFF"/>
        </w:rPr>
        <w:t>kuriai taikomi VPĮ 20 straipsnio 5 dalyje nurodyti konfidencialios informacijos apsaugos reikalavimai arba</w:t>
      </w:r>
      <w:r w:rsidRPr="003D37B9">
        <w:rPr>
          <w:rFonts w:ascii="Arial" w:hAnsi="Arial" w:cs="Arial"/>
          <w:sz w:val="20"/>
          <w:szCs w:val="20"/>
        </w:rPr>
        <w:t xml:space="preserve"> kurios atskleidimas prieštarautų informacijos ir duomenų apsaugą reguliuojantiems teisės </w:t>
      </w:r>
      <w:r w:rsidRPr="003D37B9">
        <w:rPr>
          <w:rFonts w:ascii="Arial" w:hAnsi="Arial" w:cs="Arial"/>
          <w:sz w:val="20"/>
          <w:szCs w:val="20"/>
        </w:rPr>
        <w:lastRenderedPageBreak/>
        <w:t>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3D37B9">
        <w:rPr>
          <w:rFonts w:ascii="Arial" w:hAnsi="Arial" w:cs="Arial"/>
          <w:i/>
          <w:sz w:val="20"/>
          <w:szCs w:val="20"/>
        </w:rPr>
        <w:t xml:space="preserve"> </w:t>
      </w:r>
      <w:r w:rsidRPr="003D37B9">
        <w:rPr>
          <w:rFonts w:ascii="Arial" w:hAnsi="Arial" w:cs="Arial"/>
          <w:sz w:val="20"/>
          <w:szCs w:val="20"/>
        </w:rPr>
        <w:t>perkančioji organizacija viešina CVP IS</w:t>
      </w:r>
      <w:r w:rsidRPr="003D37B9">
        <w:rPr>
          <w:rFonts w:ascii="Arial" w:hAnsi="Arial" w:cs="Arial"/>
          <w:b/>
          <w:sz w:val="20"/>
          <w:szCs w:val="20"/>
        </w:rPr>
        <w:t> </w:t>
      </w:r>
      <w:r w:rsidRPr="003D37B9">
        <w:rPr>
          <w:rFonts w:ascii="Arial" w:hAnsi="Arial" w:cs="Arial"/>
          <w:sz w:val="20"/>
          <w:szCs w:val="20"/>
        </w:rPr>
        <w:t>ne vėliau kaip per 15 kalendorinių dienų nuo to ketvirčio, per kurį buvo sudarytos sutartys, pabaigos.</w:t>
      </w:r>
    </w:p>
    <w:p w14:paraId="6D3D3A79" w14:textId="77777777" w:rsidR="003E2775" w:rsidRPr="003D37B9" w:rsidRDefault="003E2775" w:rsidP="000E3943">
      <w:pPr>
        <w:pStyle w:val="ListParagraph"/>
        <w:tabs>
          <w:tab w:val="left" w:pos="993"/>
        </w:tabs>
        <w:spacing w:line="261" w:lineRule="auto"/>
        <w:ind w:firstLine="425"/>
        <w:contextualSpacing w:val="0"/>
        <w:rPr>
          <w:rFonts w:ascii="Arial" w:hAnsi="Arial" w:cs="Arial"/>
          <w:b/>
          <w:sz w:val="20"/>
          <w:szCs w:val="20"/>
          <w:highlight w:val="yellow"/>
        </w:rPr>
      </w:pPr>
    </w:p>
    <w:p w14:paraId="60F92998" w14:textId="59015B27" w:rsidR="003E2775" w:rsidRPr="003D37B9" w:rsidRDefault="000E3943" w:rsidP="00615F81">
      <w:pPr>
        <w:pStyle w:val="Heading1"/>
        <w:numPr>
          <w:ilvl w:val="0"/>
          <w:numId w:val="14"/>
        </w:numPr>
        <w:tabs>
          <w:tab w:val="num" w:pos="360"/>
        </w:tabs>
        <w:spacing w:before="0" w:after="0"/>
        <w:ind w:firstLine="0"/>
        <w:rPr>
          <w:rFonts w:ascii="Arial" w:hAnsi="Arial" w:cs="Arial"/>
          <w:b/>
          <w:color w:val="auto"/>
          <w:sz w:val="20"/>
          <w:szCs w:val="20"/>
        </w:rPr>
      </w:pPr>
      <w:bookmarkStart w:id="46" w:name="_Toc85698585"/>
      <w:bookmarkStart w:id="47" w:name="_Toc86176536"/>
      <w:bookmarkStart w:id="48" w:name="_Toc124749449"/>
      <w:bookmarkStart w:id="49" w:name="_Toc157516731"/>
      <w:r w:rsidRPr="003D37B9">
        <w:rPr>
          <w:rFonts w:ascii="Arial" w:hAnsi="Arial" w:cs="Arial"/>
          <w:b/>
          <w:color w:val="auto"/>
          <w:sz w:val="20"/>
          <w:szCs w:val="20"/>
        </w:rPr>
        <w:t>TEISĖ GINČYTI PERKANČIOSIOS ORGANIZACIJOS VEIKSMUS AR PRIIMTUS SPRENDIMUS</w:t>
      </w:r>
      <w:bookmarkEnd w:id="46"/>
      <w:bookmarkEnd w:id="47"/>
      <w:bookmarkEnd w:id="48"/>
      <w:bookmarkEnd w:id="49"/>
      <w:r w:rsidRPr="003D37B9">
        <w:rPr>
          <w:rFonts w:ascii="Arial" w:hAnsi="Arial" w:cs="Arial"/>
          <w:b/>
          <w:color w:val="auto"/>
          <w:sz w:val="20"/>
          <w:szCs w:val="20"/>
        </w:rPr>
        <w:t xml:space="preserve"> </w:t>
      </w:r>
    </w:p>
    <w:p w14:paraId="6FD53338" w14:textId="55D50EF8" w:rsidR="003E2775" w:rsidRPr="003D37B9"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3D37B9"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0"/>
          <w:szCs w:val="20"/>
        </w:rPr>
      </w:pPr>
      <w:r w:rsidRPr="003D37B9">
        <w:rPr>
          <w:rFonts w:ascii="Arial" w:hAnsi="Arial" w:cs="Arial"/>
          <w:sz w:val="20"/>
          <w:szCs w:val="20"/>
        </w:rPr>
        <w:t>Tiekėjas, norėdamas iki sutarties sudarymo teisme ginčyti perkančiosios organizacijos sprendimus ar veiksmus, pirmiausia raštu tiekėjo pasirinktomis priemonėmis (</w:t>
      </w:r>
      <w:r w:rsidRPr="003D37B9">
        <w:rPr>
          <w:rFonts w:ascii="Arial" w:eastAsia="Calibri" w:hAnsi="Arial" w:cs="Arial"/>
          <w:bCs/>
          <w:sz w:val="20"/>
          <w:szCs w:val="20"/>
        </w:rPr>
        <w:t>CVP IS susirašinėjimo ar kitomis elektroninėmis priemonėmis</w:t>
      </w:r>
      <w:r w:rsidRPr="003D37B9">
        <w:rPr>
          <w:rFonts w:ascii="Arial" w:hAnsi="Arial" w:cs="Arial"/>
          <w:sz w:val="20"/>
          <w:szCs w:val="20"/>
        </w:rPr>
        <w:t>)</w:t>
      </w:r>
      <w:r w:rsidRPr="003D37B9">
        <w:rPr>
          <w:rFonts w:ascii="Arial" w:eastAsia="Arial" w:hAnsi="Arial" w:cs="Arial"/>
          <w:sz w:val="20"/>
          <w:szCs w:val="20"/>
        </w:rPr>
        <w:t xml:space="preserve"> </w:t>
      </w:r>
      <w:r w:rsidRPr="003D37B9">
        <w:rPr>
          <w:rFonts w:ascii="Arial" w:hAnsi="Arial" w:cs="Arial"/>
          <w:sz w:val="20"/>
          <w:szCs w:val="20"/>
        </w:rPr>
        <w:t xml:space="preserve">turi pateikti pretenziją perkančiajai organizacijai. </w:t>
      </w:r>
    </w:p>
    <w:p w14:paraId="6166649F" w14:textId="68ED9DA9" w:rsidR="003E2775" w:rsidRPr="003D37B9"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0"/>
          <w:szCs w:val="20"/>
        </w:rPr>
      </w:pPr>
      <w:r w:rsidRPr="003D37B9">
        <w:rPr>
          <w:rFonts w:ascii="Arial" w:hAnsi="Arial" w:cs="Arial"/>
          <w:sz w:val="20"/>
          <w:szCs w:val="20"/>
        </w:rPr>
        <w:t>Pretenzijos pateikimo perkančiajai organizacijai, prašymo pateikimo ar ieškinio pareiškimo teismui terminai nustatyti VPĮ 102 straipsnyje.</w:t>
      </w:r>
    </w:p>
    <w:p w14:paraId="302F0FC3" w14:textId="77777777" w:rsidR="003E2775" w:rsidRPr="003D37B9" w:rsidRDefault="003E2775" w:rsidP="003E2775">
      <w:pPr>
        <w:shd w:val="clear" w:color="auto" w:fill="FFFFFF"/>
        <w:spacing w:after="0" w:line="240" w:lineRule="auto"/>
        <w:ind w:firstLine="425"/>
        <w:jc w:val="both"/>
        <w:rPr>
          <w:rFonts w:ascii="Arial" w:eastAsia="Arial" w:hAnsi="Arial" w:cs="Arial"/>
          <w:sz w:val="20"/>
          <w:szCs w:val="20"/>
          <w:highlight w:val="yellow"/>
        </w:rPr>
      </w:pPr>
    </w:p>
    <w:p w14:paraId="187C8A2D" w14:textId="56E05533" w:rsidR="003E2775" w:rsidRPr="003D37B9" w:rsidRDefault="000E3943" w:rsidP="00615F81">
      <w:pPr>
        <w:pStyle w:val="Heading1"/>
        <w:numPr>
          <w:ilvl w:val="0"/>
          <w:numId w:val="14"/>
        </w:numPr>
        <w:tabs>
          <w:tab w:val="num" w:pos="360"/>
        </w:tabs>
        <w:spacing w:before="0" w:after="0"/>
        <w:ind w:left="0" w:firstLine="360"/>
        <w:rPr>
          <w:rFonts w:ascii="Arial" w:hAnsi="Arial" w:cs="Arial"/>
          <w:b/>
          <w:bCs/>
          <w:color w:val="auto"/>
          <w:sz w:val="20"/>
          <w:szCs w:val="20"/>
        </w:rPr>
      </w:pPr>
      <w:bookmarkStart w:id="50" w:name="_Toc157516732"/>
      <w:r w:rsidRPr="003D37B9">
        <w:rPr>
          <w:rFonts w:ascii="Arial" w:hAnsi="Arial" w:cs="Arial"/>
          <w:b/>
          <w:bCs/>
          <w:color w:val="auto"/>
          <w:sz w:val="20"/>
          <w:szCs w:val="20"/>
        </w:rPr>
        <w:t>KITOS SĄLYGOS</w:t>
      </w:r>
      <w:bookmarkEnd w:id="50"/>
    </w:p>
    <w:p w14:paraId="7CCDAE1F" w14:textId="77777777" w:rsidR="003E2775" w:rsidRPr="003D37B9" w:rsidRDefault="003E2775" w:rsidP="00615F81">
      <w:pPr>
        <w:pStyle w:val="ListParagraph"/>
        <w:numPr>
          <w:ilvl w:val="1"/>
          <w:numId w:val="14"/>
        </w:numPr>
        <w:tabs>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Šio pirkimo dokumentuose neaprašytos pirkimo procedūros vykdomos vadovaujantis Viešųjų pirkimų įstatymo ir jo įgyvendinamųjų teisės aktų nuostatomis. </w:t>
      </w:r>
    </w:p>
    <w:p w14:paraId="799DC9ED" w14:textId="77777777" w:rsidR="003E2775" w:rsidRPr="003D37B9" w:rsidRDefault="003E2775" w:rsidP="00615F81">
      <w:pPr>
        <w:pStyle w:val="ListParagraph"/>
        <w:numPr>
          <w:ilvl w:val="1"/>
          <w:numId w:val="14"/>
        </w:numPr>
        <w:tabs>
          <w:tab w:val="left" w:pos="993"/>
        </w:tabs>
        <w:spacing w:after="0" w:line="240" w:lineRule="auto"/>
        <w:ind w:left="0" w:firstLine="357"/>
        <w:jc w:val="both"/>
        <w:rPr>
          <w:rFonts w:ascii="Arial" w:hAnsi="Arial" w:cs="Arial"/>
          <w:sz w:val="20"/>
          <w:szCs w:val="20"/>
        </w:rPr>
      </w:pPr>
      <w:r w:rsidRPr="003D37B9">
        <w:rPr>
          <w:rFonts w:ascii="Arial" w:hAnsi="Arial" w:cs="Arial"/>
          <w:sz w:val="20"/>
          <w:szCs w:val="20"/>
        </w:rPr>
        <w:t xml:space="preserve">Ginčai dėl pirkimo nagrinėjami, žala tiekėjui atlyginama, pirkimo sutartis pripažįstama negaliojančia bei alternatyvios sankcijos taikomos vadovaujantis </w:t>
      </w:r>
      <w:hyperlink r:id="rId17" w:tgtFrame="_blank" w:history="1">
        <w:r w:rsidRPr="003D37B9">
          <w:rPr>
            <w:rStyle w:val="Hyperlink"/>
            <w:rFonts w:ascii="Arial" w:hAnsi="Arial" w:cs="Arial"/>
            <w:sz w:val="20"/>
            <w:szCs w:val="20"/>
          </w:rPr>
          <w:t>VPĮ VII skyriaus</w:t>
        </w:r>
      </w:hyperlink>
      <w:r w:rsidRPr="003D37B9">
        <w:rPr>
          <w:rFonts w:ascii="Arial" w:hAnsi="Arial" w:cs="Arial"/>
          <w:sz w:val="20"/>
          <w:szCs w:val="20"/>
        </w:rPr>
        <w:t xml:space="preserve"> nuostatomis.</w:t>
      </w:r>
    </w:p>
    <w:p w14:paraId="10B5DC62" w14:textId="76ACDB60" w:rsidR="003E2775" w:rsidRPr="003D37B9" w:rsidRDefault="003E2775" w:rsidP="00615F81">
      <w:pPr>
        <w:pStyle w:val="ListParagraph"/>
        <w:numPr>
          <w:ilvl w:val="1"/>
          <w:numId w:val="14"/>
        </w:numPr>
        <w:tabs>
          <w:tab w:val="left" w:pos="900"/>
        </w:tabs>
        <w:spacing w:after="0" w:line="240" w:lineRule="auto"/>
        <w:ind w:left="0" w:firstLine="360"/>
        <w:jc w:val="both"/>
        <w:rPr>
          <w:rFonts w:ascii="Arial" w:hAnsi="Arial" w:cs="Arial"/>
          <w:sz w:val="20"/>
          <w:szCs w:val="20"/>
        </w:rPr>
      </w:pPr>
      <w:r w:rsidRPr="003D37B9">
        <w:rPr>
          <w:rFonts w:ascii="Arial" w:hAnsi="Arial" w:cs="Arial"/>
          <w:sz w:val="20"/>
          <w:szCs w:val="20"/>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3D37B9" w:rsidRDefault="0043399A" w:rsidP="0043399A">
      <w:pPr>
        <w:rPr>
          <w:rFonts w:ascii="Arial" w:hAnsi="Arial" w:cs="Arial"/>
          <w:sz w:val="20"/>
          <w:szCs w:val="20"/>
        </w:rPr>
      </w:pPr>
    </w:p>
    <w:p w14:paraId="6D10C96F" w14:textId="2CAA52AA" w:rsidR="0070049A" w:rsidRPr="003D37B9"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lang w:val="lt-LT"/>
        </w:rPr>
      </w:pPr>
    </w:p>
    <w:p w14:paraId="2F4DC0DE" w14:textId="77777777" w:rsidR="004B5940" w:rsidRPr="003D37B9"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0"/>
          <w:szCs w:val="20"/>
        </w:rPr>
      </w:pPr>
    </w:p>
    <w:sectPr w:rsidR="004B5940" w:rsidRPr="003D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4AF7" w14:textId="77777777" w:rsidR="00E910E3" w:rsidRDefault="00E910E3" w:rsidP="0074162F">
      <w:pPr>
        <w:spacing w:after="0" w:line="240" w:lineRule="auto"/>
      </w:pPr>
      <w:r>
        <w:separator/>
      </w:r>
    </w:p>
  </w:endnote>
  <w:endnote w:type="continuationSeparator" w:id="0">
    <w:p w14:paraId="42044D94" w14:textId="77777777" w:rsidR="00E910E3" w:rsidRDefault="00E910E3" w:rsidP="0074162F">
      <w:pPr>
        <w:spacing w:after="0" w:line="240" w:lineRule="auto"/>
      </w:pPr>
      <w:r>
        <w:continuationSeparator/>
      </w:r>
    </w:p>
  </w:endnote>
  <w:endnote w:type="continuationNotice" w:id="1">
    <w:p w14:paraId="2165B1DC" w14:textId="77777777" w:rsidR="00E910E3" w:rsidRDefault="00E91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07B3" w14:textId="77777777" w:rsidR="00E910E3" w:rsidRDefault="00E910E3" w:rsidP="0074162F">
      <w:pPr>
        <w:spacing w:after="0" w:line="240" w:lineRule="auto"/>
      </w:pPr>
      <w:r>
        <w:separator/>
      </w:r>
    </w:p>
  </w:footnote>
  <w:footnote w:type="continuationSeparator" w:id="0">
    <w:p w14:paraId="679EB007" w14:textId="77777777" w:rsidR="00E910E3" w:rsidRDefault="00E910E3" w:rsidP="0074162F">
      <w:pPr>
        <w:spacing w:after="0" w:line="240" w:lineRule="auto"/>
      </w:pPr>
      <w:r>
        <w:continuationSeparator/>
      </w:r>
    </w:p>
  </w:footnote>
  <w:footnote w:type="continuationNotice" w:id="1">
    <w:p w14:paraId="5574E103" w14:textId="77777777" w:rsidR="00E910E3" w:rsidRDefault="00E91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D37B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D3E8C"/>
    <w:rsid w:val="00CE00C3"/>
    <w:rsid w:val="00CE2519"/>
    <w:rsid w:val="00D47162"/>
    <w:rsid w:val="00D51511"/>
    <w:rsid w:val="00E24CDD"/>
    <w:rsid w:val="00E67FCD"/>
    <w:rsid w:val="00E910E3"/>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E58ED214-A59D-4AF5-95B0-93C1BD6D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7296</Words>
  <Characters>53348</Characters>
  <Application>Microsoft Office Word</Application>
  <DocSecurity>0</DocSecurity>
  <Lines>444</Lines>
  <Paragraphs>121</Paragraphs>
  <ScaleCrop>false</ScaleCrop>
  <Company/>
  <LinksUpToDate>false</LinksUpToDate>
  <CharactersWithSpaces>60523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Alina Leščinskaja</cp:lastModifiedBy>
  <cp:revision>24</cp:revision>
  <cp:lastPrinted>2024-01-30T12:19:00Z</cp:lastPrinted>
  <dcterms:created xsi:type="dcterms:W3CDTF">2024-02-07T08:32:00Z</dcterms:created>
  <dcterms:modified xsi:type="dcterms:W3CDTF">2025-10-19T19:49:00Z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