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8F11A63" w:rsidR="79A52F8C" w:rsidRDefault="00257880" w:rsidP="79A52F8C">
      <w:pPr>
        <w:spacing w:after="120" w:line="20" w:lineRule="atLeast"/>
        <w:contextualSpacing/>
        <w:jc w:val="center"/>
        <w:rPr>
          <w:b/>
          <w:bCs/>
          <w:color w:val="00B050"/>
          <w:sz w:val="24"/>
          <w:szCs w:val="24"/>
        </w:rPr>
      </w:pPr>
      <w:r>
        <w:rPr>
          <w:noProof/>
        </w:rPr>
        <w:drawing>
          <wp:inline distT="0" distB="0" distL="0" distR="0" wp14:anchorId="348E2EC4" wp14:editId="4DA4F722">
            <wp:extent cx="2506992" cy="590108"/>
            <wp:effectExtent l="0" t="0" r="7608" b="442"/>
            <wp:docPr id="450992648" name="Paveikslėlis 1" descr="Paveikslėlis, kuriame yra tekstas, Šriftas, Elektrinė mėlyna spalva, logotip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506992" cy="590108"/>
                    </a:xfrm>
                    <a:prstGeom prst="rect">
                      <a:avLst/>
                    </a:prstGeom>
                    <a:noFill/>
                    <a:ln>
                      <a:noFill/>
                      <a:prstDash/>
                    </a:ln>
                  </pic:spPr>
                </pic:pic>
              </a:graphicData>
            </a:graphic>
          </wp:inline>
        </w:drawing>
      </w:r>
    </w:p>
    <w:sdt>
      <w:sdtPr>
        <w:rPr>
          <w:b/>
          <w:bCs/>
          <w:sz w:val="24"/>
          <w:szCs w:val="24"/>
        </w:rPr>
        <w:id w:val="-808551268"/>
        <w:docPartObj>
          <w:docPartGallery w:val="Cover Pages"/>
          <w:docPartUnique/>
        </w:docPartObj>
      </w:sdtPr>
      <w:sdtEndPr>
        <w:rPr>
          <w:b w:val="0"/>
          <w:bCs w:val="0"/>
          <w:sz w:val="21"/>
          <w:szCs w:val="21"/>
        </w:rPr>
      </w:sdtEndPr>
      <w:sdtContent>
        <w:p w14:paraId="5E578E90" w14:textId="29A2B515" w:rsidR="005F13F0" w:rsidRPr="00F0499F" w:rsidRDefault="005F13F0" w:rsidP="004E4612">
          <w:pPr>
            <w:spacing w:after="120" w:line="20" w:lineRule="atLeast"/>
            <w:contextualSpacing/>
            <w:jc w:val="center"/>
            <w:rPr>
              <w:rFonts w:cstheme="minorHAnsi"/>
              <w:b/>
              <w:bCs/>
              <w:color w:val="00B050"/>
              <w:sz w:val="24"/>
              <w:szCs w:val="24"/>
            </w:rPr>
          </w:pPr>
        </w:p>
        <w:p w14:paraId="0F4AEE86" w14:textId="1E1FD4BF" w:rsidR="00C32E53" w:rsidRDefault="00C32E53" w:rsidP="004E4612">
          <w:pPr>
            <w:spacing w:after="120" w:line="20" w:lineRule="atLeast"/>
            <w:contextualSpacing/>
            <w:jc w:val="center"/>
            <w:rPr>
              <w:rFonts w:cstheme="minorHAnsi"/>
              <w:sz w:val="24"/>
              <w:szCs w:val="24"/>
            </w:rPr>
          </w:pPr>
          <w:r w:rsidRPr="00DF2820">
            <w:rPr>
              <w:rFonts w:cstheme="minorHAnsi"/>
              <w:sz w:val="24"/>
              <w:szCs w:val="24"/>
            </w:rPr>
            <w:t>Pirkimą vykdo įgaliotoji perkančioji organizacija:</w:t>
          </w:r>
        </w:p>
        <w:p w14:paraId="0FE37FF1" w14:textId="25AFF06F" w:rsidR="00DF2820" w:rsidRPr="00DF2820" w:rsidRDefault="00DF2820" w:rsidP="004E4612">
          <w:pPr>
            <w:spacing w:after="120" w:line="20" w:lineRule="atLeast"/>
            <w:contextualSpacing/>
            <w:jc w:val="center"/>
            <w:rPr>
              <w:rFonts w:cstheme="minorHAnsi"/>
              <w:sz w:val="24"/>
              <w:szCs w:val="24"/>
            </w:rPr>
          </w:pPr>
          <w:r w:rsidRPr="00AE0EDF">
            <w:rPr>
              <w:rFonts w:cstheme="minorHAnsi"/>
              <w:noProof/>
              <w:sz w:val="18"/>
              <w:szCs w:val="18"/>
              <w:lang w:eastAsia="en-US"/>
            </w:rPr>
            <w:drawing>
              <wp:inline distT="0" distB="0" distL="0" distR="0" wp14:anchorId="69A7886C" wp14:editId="4F36D61B">
                <wp:extent cx="3132929" cy="1009650"/>
                <wp:effectExtent l="0" t="0" r="0" b="0"/>
                <wp:docPr id="891362652" name="Paveikslėlis 1" descr="Paveikslėlis, kuriame yra Šriftas, Grafika, ekrano kop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2652" name="Paveikslėlis 1" descr="Paveikslėlis, kuriame yra Šriftas, Grafika, ekrano kopija, teks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6CB354CD" w14:textId="77777777" w:rsidR="00DF2820" w:rsidRPr="00470CA8" w:rsidRDefault="00DF2820" w:rsidP="00DF2820">
          <w:pPr>
            <w:widowControl w:val="0"/>
            <w:autoSpaceDE w:val="0"/>
            <w:autoSpaceDN w:val="0"/>
            <w:adjustRightInd w:val="0"/>
            <w:spacing w:after="0" w:line="240" w:lineRule="auto"/>
            <w:jc w:val="center"/>
            <w:rPr>
              <w:rFonts w:ascii="Calibri" w:hAnsi="Calibri" w:cs="Calibri"/>
              <w:b/>
              <w:sz w:val="24"/>
              <w:szCs w:val="24"/>
            </w:rPr>
          </w:pPr>
          <w:r w:rsidRPr="00470CA8">
            <w:rPr>
              <w:rFonts w:ascii="Calibri" w:hAnsi="Calibri" w:cs="Calibri"/>
              <w:b/>
              <w:sz w:val="24"/>
              <w:szCs w:val="24"/>
            </w:rPr>
            <w:t>Lietuvos Respublikos aplinkos ministerijos Aplinkos projektų valdymo agentūra</w:t>
          </w:r>
        </w:p>
        <w:p w14:paraId="36C92E5D" w14:textId="77777777" w:rsidR="00DF2820" w:rsidRPr="00470CA8" w:rsidRDefault="00DF2820" w:rsidP="00DF2820">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Biudžetinė  įstaiga, Labdarių g. 3-102, LT-01120 Vilnius, Lietuva </w:t>
          </w:r>
        </w:p>
        <w:p w14:paraId="5F048338" w14:textId="77777777" w:rsidR="00DF2820" w:rsidRPr="00470CA8" w:rsidRDefault="00DF2820" w:rsidP="00DF2820">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tel. +370 646 02 285, el. p. </w:t>
          </w:r>
          <w:hyperlink r:id="rId13" w:history="1">
            <w:r w:rsidRPr="00470CA8">
              <w:rPr>
                <w:rStyle w:val="Hipersaitas"/>
                <w:rFonts w:ascii="Calibri" w:hAnsi="Calibri" w:cs="Calibri"/>
                <w:sz w:val="24"/>
                <w:szCs w:val="24"/>
              </w:rPr>
              <w:t>apva@apva.lt</w:t>
            </w:r>
          </w:hyperlink>
          <w:r w:rsidRPr="00470CA8">
            <w:rPr>
              <w:rFonts w:ascii="Calibri" w:hAnsi="Calibri" w:cs="Calibri"/>
              <w:sz w:val="24"/>
              <w:szCs w:val="24"/>
            </w:rPr>
            <w:t xml:space="preserve"> </w:t>
          </w:r>
        </w:p>
        <w:p w14:paraId="0CE733B5" w14:textId="4B2AE897" w:rsidR="00C32E53" w:rsidRPr="00F0499F" w:rsidRDefault="00DF2820" w:rsidP="00DF2820">
          <w:pPr>
            <w:spacing w:after="120" w:line="20" w:lineRule="atLeast"/>
            <w:contextualSpacing/>
            <w:jc w:val="center"/>
            <w:rPr>
              <w:rFonts w:cstheme="minorHAnsi"/>
              <w:color w:val="00B050"/>
              <w:sz w:val="24"/>
              <w:szCs w:val="24"/>
            </w:rPr>
          </w:pPr>
          <w:r w:rsidRPr="00470CA8">
            <w:rPr>
              <w:rFonts w:ascii="Calibri" w:hAnsi="Calibri" w:cs="Calibri"/>
              <w:sz w:val="24"/>
              <w:szCs w:val="24"/>
            </w:rPr>
            <w:t>Duomenys kaupiami ir saugomi Juridinių asmenų registre, kodas 288779560</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812927" w14:textId="6175865B" w:rsidR="00D526C8" w:rsidRPr="00F0499F" w:rsidRDefault="00DF2820" w:rsidP="004E4612">
          <w:pPr>
            <w:spacing w:after="120" w:line="20" w:lineRule="atLeast"/>
            <w:ind w:left="5245"/>
            <w:contextualSpacing/>
            <w:rPr>
              <w:rFonts w:cstheme="minorHAnsi"/>
              <w:i/>
              <w:iCs/>
              <w:color w:val="7030A0"/>
              <w:sz w:val="24"/>
              <w:szCs w:val="24"/>
            </w:rPr>
          </w:pPr>
          <w:r>
            <w:rPr>
              <w:rFonts w:cstheme="minorHAnsi"/>
              <w:sz w:val="24"/>
              <w:szCs w:val="24"/>
            </w:rPr>
            <w:t>V</w:t>
          </w:r>
          <w:r w:rsidRPr="00492203">
            <w:rPr>
              <w:rFonts w:cstheme="minorHAnsi"/>
              <w:sz w:val="24"/>
              <w:szCs w:val="24"/>
            </w:rPr>
            <w:t xml:space="preserve">iešojo pirkimo </w:t>
          </w:r>
          <w:r>
            <w:rPr>
              <w:rFonts w:cstheme="minorHAnsi"/>
              <w:sz w:val="24"/>
              <w:szCs w:val="24"/>
            </w:rPr>
            <w:t>„</w:t>
          </w:r>
          <w:r w:rsidRPr="00DF2820">
            <w:rPr>
              <w:rFonts w:cstheme="minorHAnsi"/>
              <w:sz w:val="24"/>
              <w:szCs w:val="24"/>
            </w:rPr>
            <w:t xml:space="preserve">Programinės įrangos </w:t>
          </w:r>
          <w:r>
            <w:rPr>
              <w:rFonts w:cstheme="minorHAnsi"/>
              <w:sz w:val="24"/>
              <w:szCs w:val="24"/>
            </w:rPr>
            <w:t>„</w:t>
          </w:r>
          <w:r w:rsidRPr="00DF2820">
            <w:rPr>
              <w:rFonts w:cstheme="minorHAnsi"/>
              <w:sz w:val="24"/>
              <w:szCs w:val="24"/>
            </w:rPr>
            <w:t>JIRA</w:t>
          </w:r>
          <w:r>
            <w:rPr>
              <w:rFonts w:cstheme="minorHAnsi"/>
              <w:sz w:val="24"/>
              <w:szCs w:val="24"/>
            </w:rPr>
            <w:t>“</w:t>
          </w:r>
          <w:r w:rsidRPr="00DF2820">
            <w:rPr>
              <w:rFonts w:cstheme="minorHAnsi"/>
              <w:sz w:val="24"/>
              <w:szCs w:val="24"/>
            </w:rPr>
            <w:t xml:space="preserve"> </w:t>
          </w:r>
          <w:r w:rsidRPr="009129BD">
            <w:rPr>
              <w:rFonts w:cstheme="minorHAnsi"/>
              <w:sz w:val="24"/>
              <w:szCs w:val="24"/>
            </w:rPr>
            <w:t>palaikymo paslaugos“ komisijos 2025-</w:t>
          </w:r>
          <w:r w:rsidR="00E83485" w:rsidRPr="009129BD">
            <w:rPr>
              <w:rFonts w:cstheme="minorHAnsi"/>
              <w:sz w:val="24"/>
              <w:szCs w:val="24"/>
            </w:rPr>
            <w:t>10</w:t>
          </w:r>
          <w:r w:rsidRPr="009129BD">
            <w:rPr>
              <w:rFonts w:cstheme="minorHAnsi"/>
              <w:sz w:val="24"/>
              <w:szCs w:val="24"/>
            </w:rPr>
            <w:t>-</w:t>
          </w:r>
          <w:r w:rsidR="009129BD" w:rsidRPr="009129BD">
            <w:rPr>
              <w:rFonts w:cstheme="minorHAnsi"/>
              <w:sz w:val="24"/>
              <w:szCs w:val="24"/>
            </w:rPr>
            <w:t xml:space="preserve">21 </w:t>
          </w:r>
          <w:r w:rsidRPr="009129BD">
            <w:rPr>
              <w:rFonts w:cstheme="minorHAnsi"/>
              <w:sz w:val="24"/>
              <w:szCs w:val="24"/>
            </w:rPr>
            <w:t>posėdžio protokolu Nr. U1-</w:t>
          </w:r>
          <w:r w:rsidR="009129BD" w:rsidRPr="009129BD">
            <w:rPr>
              <w:rFonts w:cstheme="minorHAnsi"/>
              <w:sz w:val="24"/>
              <w:szCs w:val="24"/>
            </w:rPr>
            <w:t>307</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6225B356" w:rsidR="00D53BF4" w:rsidRPr="00DF2820" w:rsidRDefault="00D53BF4" w:rsidP="004E4612">
          <w:pPr>
            <w:spacing w:after="120" w:line="20" w:lineRule="atLeast"/>
            <w:ind w:left="5245"/>
            <w:contextualSpacing/>
            <w:rPr>
              <w:rFonts w:cstheme="minorHAnsi"/>
              <w:i/>
              <w:iCs/>
              <w:sz w:val="24"/>
              <w:szCs w:val="24"/>
            </w:rPr>
          </w:pPr>
          <w:r w:rsidRPr="00DF2820">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7E11B67" w:rsidR="00D526C8" w:rsidRPr="00F0499F" w:rsidRDefault="007A130B" w:rsidP="004E4612">
          <w:pPr>
            <w:spacing w:after="120" w:line="20" w:lineRule="atLeast"/>
            <w:contextualSpacing/>
            <w:jc w:val="center"/>
            <w:rPr>
              <w:rFonts w:cstheme="minorHAnsi"/>
              <w:b/>
              <w:bCs/>
              <w:sz w:val="28"/>
              <w:szCs w:val="28"/>
            </w:rPr>
          </w:pPr>
          <w:r w:rsidRPr="00BD0F62">
            <w:rPr>
              <w:rFonts w:cstheme="minorHAnsi"/>
              <w:b/>
              <w:bCs/>
              <w:sz w:val="28"/>
              <w:szCs w:val="28"/>
            </w:rPr>
            <w:t xml:space="preserve">TARPTAUTINIO </w:t>
          </w:r>
          <w:r w:rsidR="00D526C8" w:rsidRPr="00F0499F">
            <w:rPr>
              <w:rFonts w:cstheme="minorHAnsi"/>
              <w:b/>
              <w:bCs/>
              <w:sz w:val="28"/>
              <w:szCs w:val="28"/>
            </w:rPr>
            <w:t>VIEŠOJO PIRKIMO „</w:t>
          </w:r>
          <w:bookmarkStart w:id="0" w:name="_Hlk207696943"/>
          <w:r w:rsidR="00BD0F62" w:rsidRPr="00BD0F62">
            <w:rPr>
              <w:rFonts w:cstheme="minorHAnsi"/>
              <w:b/>
              <w:bCs/>
              <w:caps/>
              <w:sz w:val="28"/>
              <w:szCs w:val="28"/>
            </w:rPr>
            <w:t>Programinės įrangos „JIRA“ palaikymo paslaugos</w:t>
          </w:r>
          <w:bookmarkEnd w:id="0"/>
          <w:r w:rsidR="00D526C8" w:rsidRPr="00F0499F">
            <w:rPr>
              <w:rFonts w:cstheme="minorHAnsi"/>
              <w:b/>
              <w:bCs/>
              <w:sz w:val="28"/>
              <w:szCs w:val="28"/>
            </w:rPr>
            <w:t>“</w:t>
          </w:r>
        </w:p>
        <w:p w14:paraId="18ACC6AD" w14:textId="11E54152"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798DEA5" w:rsidR="00D53BF4" w:rsidRPr="00BD0F62"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BD0F62" w:rsidRPr="00BD0F6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055A3" w:rsidRDefault="001C24BC" w:rsidP="004E4612">
              <w:pPr>
                <w:pStyle w:val="Turinioantrat"/>
                <w:spacing w:before="0" w:line="20" w:lineRule="atLeast"/>
                <w:ind w:left="432" w:hanging="432"/>
                <w:contextualSpacing/>
                <w:rPr>
                  <w:rFonts w:asciiTheme="minorHAnsi" w:hAnsiTheme="minorHAnsi" w:cstheme="minorHAnsi"/>
                </w:rPr>
              </w:pPr>
              <w:r w:rsidRPr="005055A3">
                <w:rPr>
                  <w:rFonts w:asciiTheme="minorHAnsi" w:hAnsiTheme="minorHAnsi" w:cstheme="minorHAnsi"/>
                </w:rPr>
                <w:t>TURINYS</w:t>
              </w:r>
            </w:p>
            <w:p w14:paraId="5C884616" w14:textId="310F1053" w:rsidR="0074475B" w:rsidRPr="005055A3" w:rsidRDefault="001C24BC" w:rsidP="007E0A9D">
              <w:pPr>
                <w:pStyle w:val="Turinys1"/>
                <w:rPr>
                  <w:noProof/>
                  <w:sz w:val="22"/>
                  <w:szCs w:val="22"/>
                  <w:lang w:val="en-US" w:eastAsia="en-US"/>
                </w:rPr>
              </w:pPr>
              <w:r w:rsidRPr="005055A3">
                <w:rPr>
                  <w:rFonts w:cstheme="minorHAnsi"/>
                  <w:color w:val="2B579A"/>
                  <w:shd w:val="clear" w:color="auto" w:fill="E6E6E6"/>
                </w:rPr>
                <w:fldChar w:fldCharType="begin"/>
              </w:r>
              <w:r w:rsidRPr="005055A3">
                <w:rPr>
                  <w:rFonts w:cstheme="minorHAnsi"/>
                </w:rPr>
                <w:instrText xml:space="preserve"> TOC \o "1-3" \h \z \u </w:instrText>
              </w:r>
              <w:r w:rsidRPr="005055A3">
                <w:rPr>
                  <w:rFonts w:cstheme="minorHAnsi"/>
                  <w:color w:val="2B579A"/>
                  <w:shd w:val="clear" w:color="auto" w:fill="E6E6E6"/>
                </w:rPr>
                <w:fldChar w:fldCharType="separate"/>
              </w:r>
              <w:hyperlink w:anchor="_Toc126333928" w:history="1">
                <w:r w:rsidR="0074475B" w:rsidRPr="005055A3">
                  <w:rPr>
                    <w:rStyle w:val="Hipersaitas"/>
                    <w:rFonts w:cstheme="minorHAnsi"/>
                    <w:noProof/>
                  </w:rPr>
                  <w:t>1.</w:t>
                </w:r>
                <w:r w:rsidR="0074475B" w:rsidRPr="005055A3">
                  <w:rPr>
                    <w:noProof/>
                    <w:sz w:val="22"/>
                    <w:szCs w:val="22"/>
                    <w:lang w:val="en-US" w:eastAsia="en-US"/>
                  </w:rPr>
                  <w:tab/>
                </w:r>
                <w:r w:rsidR="0074475B" w:rsidRPr="005055A3">
                  <w:rPr>
                    <w:rStyle w:val="Hipersaitas"/>
                    <w:rFonts w:cstheme="minorHAnsi"/>
                    <w:noProof/>
                  </w:rPr>
                  <w:t>Bendra informacija</w:t>
                </w:r>
                <w:r w:rsidR="0074475B" w:rsidRPr="005055A3">
                  <w:rPr>
                    <w:noProof/>
                    <w:webHidden/>
                  </w:rPr>
                  <w:tab/>
                </w:r>
                <w:r w:rsidR="0074475B" w:rsidRPr="005055A3">
                  <w:rPr>
                    <w:noProof/>
                    <w:webHidden/>
                  </w:rPr>
                  <w:fldChar w:fldCharType="begin"/>
                </w:r>
                <w:r w:rsidR="0074475B" w:rsidRPr="005055A3">
                  <w:rPr>
                    <w:noProof/>
                    <w:webHidden/>
                  </w:rPr>
                  <w:instrText xml:space="preserve"> PAGEREF _Toc126333928 \h </w:instrText>
                </w:r>
                <w:r w:rsidR="0074475B" w:rsidRPr="005055A3">
                  <w:rPr>
                    <w:noProof/>
                    <w:webHidden/>
                  </w:rPr>
                </w:r>
                <w:r w:rsidR="0074475B" w:rsidRPr="005055A3">
                  <w:rPr>
                    <w:noProof/>
                    <w:webHidden/>
                  </w:rPr>
                  <w:fldChar w:fldCharType="separate"/>
                </w:r>
                <w:r w:rsidR="001D414C" w:rsidRPr="005055A3">
                  <w:rPr>
                    <w:noProof/>
                    <w:webHidden/>
                  </w:rPr>
                  <w:t>2</w:t>
                </w:r>
                <w:r w:rsidR="0074475B" w:rsidRPr="005055A3">
                  <w:rPr>
                    <w:noProof/>
                    <w:webHidden/>
                  </w:rPr>
                  <w:fldChar w:fldCharType="end"/>
                </w:r>
              </w:hyperlink>
            </w:p>
            <w:p w14:paraId="72F5B133" w14:textId="1C31491A" w:rsidR="0074475B" w:rsidRPr="005055A3" w:rsidRDefault="0074475B" w:rsidP="007E0A9D">
              <w:pPr>
                <w:pStyle w:val="Turinys1"/>
                <w:rPr>
                  <w:noProof/>
                  <w:sz w:val="22"/>
                  <w:szCs w:val="22"/>
                  <w:lang w:val="en-US" w:eastAsia="en-US"/>
                </w:rPr>
              </w:pPr>
              <w:hyperlink w:anchor="_Toc126333929" w:history="1">
                <w:r w:rsidRPr="005055A3">
                  <w:rPr>
                    <w:rStyle w:val="Hipersaitas"/>
                    <w:rFonts w:ascii="Calibri" w:hAnsi="Calibri" w:cs="Calibri"/>
                    <w:noProof/>
                  </w:rPr>
                  <w:t>2</w:t>
                </w:r>
                <w:r w:rsidRPr="005055A3">
                  <w:rPr>
                    <w:rStyle w:val="Hipersaitas"/>
                    <w:noProof/>
                  </w:rPr>
                  <w:t xml:space="preserve">. </w:t>
                </w:r>
                <w:r w:rsidR="007E0A9D" w:rsidRPr="005055A3">
                  <w:rPr>
                    <w:rStyle w:val="Hipersaitas"/>
                    <w:noProof/>
                  </w:rPr>
                  <w:t xml:space="preserve"> </w:t>
                </w:r>
                <w:r w:rsidRPr="005055A3">
                  <w:rPr>
                    <w:rStyle w:val="Hipersaitas"/>
                    <w:rFonts w:cstheme="minorHAnsi"/>
                    <w:noProof/>
                  </w:rPr>
                  <w:t>Pirkimo objektas</w:t>
                </w:r>
                <w:r w:rsidRPr="005055A3">
                  <w:rPr>
                    <w:noProof/>
                    <w:webHidden/>
                  </w:rPr>
                  <w:tab/>
                </w:r>
                <w:r w:rsidR="005055A3" w:rsidRPr="005055A3">
                  <w:rPr>
                    <w:noProof/>
                    <w:webHidden/>
                  </w:rPr>
                  <w:t>2</w:t>
                </w:r>
              </w:hyperlink>
            </w:p>
            <w:p w14:paraId="569BF15B" w14:textId="61713A76" w:rsidR="0074475B" w:rsidRPr="005055A3" w:rsidRDefault="0074475B" w:rsidP="007E0A9D">
              <w:pPr>
                <w:pStyle w:val="Turinys1"/>
                <w:rPr>
                  <w:noProof/>
                  <w:sz w:val="22"/>
                  <w:szCs w:val="22"/>
                  <w:lang w:val="en-US" w:eastAsia="en-US"/>
                </w:rPr>
              </w:pPr>
              <w:hyperlink w:anchor="_Toc126333930" w:history="1">
                <w:r w:rsidRPr="005055A3">
                  <w:rPr>
                    <w:rStyle w:val="Hipersaitas"/>
                    <w:rFonts w:cstheme="minorHAnsi"/>
                    <w:noProof/>
                  </w:rPr>
                  <w:t xml:space="preserve">3. </w:t>
                </w:r>
                <w:r w:rsidR="007E0A9D" w:rsidRPr="005055A3">
                  <w:rPr>
                    <w:rStyle w:val="Hipersaitas"/>
                    <w:rFonts w:cstheme="minorHAnsi"/>
                    <w:noProof/>
                  </w:rPr>
                  <w:t xml:space="preserve"> </w:t>
                </w:r>
                <w:r w:rsidRPr="005055A3">
                  <w:rPr>
                    <w:rStyle w:val="Hipersaitas"/>
                    <w:rFonts w:cstheme="minorHAnsi"/>
                    <w:noProof/>
                  </w:rPr>
                  <w:t>Susitikimai su tiekėjais ir objekto apžiūra</w:t>
                </w:r>
                <w:r w:rsidRPr="005055A3">
                  <w:rPr>
                    <w:noProof/>
                    <w:webHidden/>
                  </w:rPr>
                  <w:tab/>
                </w:r>
                <w:r w:rsidRPr="005055A3">
                  <w:rPr>
                    <w:noProof/>
                    <w:webHidden/>
                  </w:rPr>
                  <w:fldChar w:fldCharType="begin"/>
                </w:r>
                <w:r w:rsidRPr="005055A3">
                  <w:rPr>
                    <w:noProof/>
                    <w:webHidden/>
                  </w:rPr>
                  <w:instrText xml:space="preserve"> PAGEREF _Toc126333930 \h </w:instrText>
                </w:r>
                <w:r w:rsidRPr="005055A3">
                  <w:rPr>
                    <w:noProof/>
                    <w:webHidden/>
                  </w:rPr>
                </w:r>
                <w:r w:rsidRPr="005055A3">
                  <w:rPr>
                    <w:noProof/>
                    <w:webHidden/>
                  </w:rPr>
                  <w:fldChar w:fldCharType="separate"/>
                </w:r>
                <w:r w:rsidR="001D414C" w:rsidRPr="005055A3">
                  <w:rPr>
                    <w:noProof/>
                    <w:webHidden/>
                  </w:rPr>
                  <w:t>3</w:t>
                </w:r>
                <w:r w:rsidRPr="005055A3">
                  <w:rPr>
                    <w:noProof/>
                    <w:webHidden/>
                  </w:rPr>
                  <w:fldChar w:fldCharType="end"/>
                </w:r>
              </w:hyperlink>
            </w:p>
            <w:p w14:paraId="37870567" w14:textId="65869F93" w:rsidR="0074475B" w:rsidRPr="005055A3" w:rsidRDefault="0074475B" w:rsidP="007E0A9D">
              <w:pPr>
                <w:pStyle w:val="Turinys1"/>
                <w:rPr>
                  <w:noProof/>
                  <w:sz w:val="22"/>
                  <w:szCs w:val="22"/>
                  <w:lang w:val="en-US" w:eastAsia="en-US"/>
                </w:rPr>
              </w:pPr>
              <w:hyperlink w:anchor="_Toc126333931" w:history="1">
                <w:r w:rsidRPr="005055A3">
                  <w:rPr>
                    <w:rStyle w:val="Hipersaitas"/>
                    <w:rFonts w:cstheme="majorHAnsi"/>
                    <w:noProof/>
                  </w:rPr>
                  <w:t xml:space="preserve">4. </w:t>
                </w:r>
                <w:r w:rsidR="007E0A9D" w:rsidRPr="005055A3">
                  <w:rPr>
                    <w:rStyle w:val="Hipersaitas"/>
                    <w:rFonts w:cstheme="majorHAnsi"/>
                    <w:noProof/>
                  </w:rPr>
                  <w:t xml:space="preserve"> </w:t>
                </w:r>
                <w:r w:rsidRPr="005055A3">
                  <w:rPr>
                    <w:rStyle w:val="Hipersaitas"/>
                    <w:rFonts w:cstheme="minorHAnsi"/>
                    <w:noProof/>
                  </w:rPr>
                  <w:t>Tiekėjų pašalinimo pagrindai</w:t>
                </w:r>
                <w:r w:rsidR="00B52815" w:rsidRPr="005055A3">
                  <w:rPr>
                    <w:rStyle w:val="Hipersaitas"/>
                    <w:rFonts w:cstheme="minorHAnsi"/>
                    <w:noProof/>
                  </w:rPr>
                  <w:t>,</w:t>
                </w:r>
                <w:r w:rsidRPr="005055A3">
                  <w:rPr>
                    <w:rStyle w:val="Hipersaitas"/>
                    <w:rFonts w:cstheme="minorHAnsi"/>
                    <w:noProof/>
                  </w:rPr>
                  <w:t xml:space="preserve"> kvalifikacijos reikalavimai</w:t>
                </w:r>
                <w:r w:rsidR="00B52815" w:rsidRPr="005055A3">
                  <w:rPr>
                    <w:rStyle w:val="Hipersaitas"/>
                    <w:rFonts w:cstheme="minorHAnsi"/>
                    <w:noProof/>
                  </w:rPr>
                  <w:t>, kiti reikalavimai tiekėjams</w:t>
                </w:r>
                <w:r w:rsidRPr="005055A3">
                  <w:rPr>
                    <w:noProof/>
                    <w:webHidden/>
                  </w:rPr>
                  <w:tab/>
                </w:r>
                <w:r w:rsidR="005055A3" w:rsidRPr="005055A3">
                  <w:rPr>
                    <w:noProof/>
                    <w:webHidden/>
                  </w:rPr>
                  <w:t>3</w:t>
                </w:r>
              </w:hyperlink>
            </w:p>
            <w:p w14:paraId="51E715FC" w14:textId="71F75637" w:rsidR="0074475B" w:rsidRPr="005055A3" w:rsidRDefault="0074475B" w:rsidP="007E0A9D">
              <w:pPr>
                <w:pStyle w:val="Turinys1"/>
                <w:rPr>
                  <w:noProof/>
                  <w:sz w:val="22"/>
                  <w:szCs w:val="22"/>
                  <w:lang w:val="en-US" w:eastAsia="en-US"/>
                </w:rPr>
              </w:pPr>
              <w:hyperlink w:anchor="_Toc126333932" w:history="1">
                <w:r w:rsidRPr="005055A3">
                  <w:rPr>
                    <w:rStyle w:val="Hipersaitas"/>
                    <w:rFonts w:cstheme="minorHAnsi"/>
                    <w:noProof/>
                  </w:rPr>
                  <w:t xml:space="preserve">5.  </w:t>
                </w:r>
                <w:r w:rsidRPr="005055A3">
                  <w:rPr>
                    <w:rStyle w:val="Hipersaitas"/>
                    <w:rFonts w:ascii="Calibri" w:hAnsi="Calibri" w:cs="Calibri"/>
                    <w:noProof/>
                  </w:rPr>
                  <w:t xml:space="preserve">Reikalavimai, susiję su nacionaliniu </w:t>
                </w:r>
                <w:r w:rsidR="00FE3140">
                  <w:rPr>
                    <w:rStyle w:val="Hipersaitas"/>
                    <w:rFonts w:ascii="Calibri" w:hAnsi="Calibri" w:cs="Calibri"/>
                    <w:noProof/>
                  </w:rPr>
                  <w:t xml:space="preserve">ir kibernetiniu </w:t>
                </w:r>
                <w:r w:rsidRPr="005055A3">
                  <w:rPr>
                    <w:rStyle w:val="Hipersaitas"/>
                    <w:rFonts w:ascii="Calibri" w:hAnsi="Calibri" w:cs="Calibri"/>
                    <w:noProof/>
                  </w:rPr>
                  <w:t>saugumu</w:t>
                </w:r>
                <w:r w:rsidRPr="005055A3">
                  <w:rPr>
                    <w:noProof/>
                    <w:webHidden/>
                  </w:rPr>
                  <w:tab/>
                </w:r>
                <w:r w:rsidR="005055A3" w:rsidRPr="005055A3">
                  <w:rPr>
                    <w:noProof/>
                    <w:webHidden/>
                  </w:rPr>
                  <w:t>3</w:t>
                </w:r>
              </w:hyperlink>
            </w:p>
            <w:p w14:paraId="29434F06" w14:textId="1C1530C0" w:rsidR="0074475B" w:rsidRPr="005055A3" w:rsidRDefault="0074475B" w:rsidP="007E0A9D">
              <w:pPr>
                <w:pStyle w:val="Turinys1"/>
                <w:rPr>
                  <w:noProof/>
                  <w:sz w:val="22"/>
                  <w:szCs w:val="22"/>
                  <w:lang w:val="en-US" w:eastAsia="en-US"/>
                </w:rPr>
              </w:pPr>
              <w:hyperlink w:anchor="_Toc126333933" w:history="1">
                <w:r w:rsidRPr="005055A3">
                  <w:rPr>
                    <w:rStyle w:val="Hipersaitas"/>
                    <w:noProof/>
                  </w:rPr>
                  <w:t>6.  Specialieji reikalavimai pasiūlymų rengimui ir pateikimui</w:t>
                </w:r>
                <w:r w:rsidRPr="005055A3">
                  <w:rPr>
                    <w:noProof/>
                    <w:webHidden/>
                  </w:rPr>
                  <w:tab/>
                </w:r>
                <w:r w:rsidR="005055A3">
                  <w:rPr>
                    <w:noProof/>
                    <w:webHidden/>
                  </w:rPr>
                  <w:t>4</w:t>
                </w:r>
              </w:hyperlink>
            </w:p>
            <w:p w14:paraId="163B50EE" w14:textId="22412470" w:rsidR="0074475B" w:rsidRPr="005055A3" w:rsidRDefault="0074475B" w:rsidP="007E0A9D">
              <w:pPr>
                <w:pStyle w:val="Turinys1"/>
                <w:rPr>
                  <w:noProof/>
                  <w:sz w:val="22"/>
                  <w:szCs w:val="22"/>
                  <w:lang w:val="en-US" w:eastAsia="en-US"/>
                </w:rPr>
              </w:pPr>
              <w:hyperlink w:anchor="_Toc126333934" w:history="1">
                <w:r w:rsidRPr="005055A3">
                  <w:rPr>
                    <w:rStyle w:val="Hipersaitas"/>
                    <w:rFonts w:eastAsia="Calibri" w:cstheme="minorHAnsi"/>
                    <w:noProof/>
                  </w:rPr>
                  <w:t>7.</w:t>
                </w:r>
                <w:r w:rsidRPr="005055A3">
                  <w:rPr>
                    <w:noProof/>
                    <w:sz w:val="22"/>
                    <w:szCs w:val="22"/>
                    <w:lang w:val="en-US" w:eastAsia="en-US"/>
                  </w:rPr>
                  <w:tab/>
                </w:r>
                <w:r w:rsidRPr="005055A3">
                  <w:rPr>
                    <w:rStyle w:val="Hipersaitas"/>
                    <w:rFonts w:cstheme="minorHAnsi"/>
                    <w:noProof/>
                  </w:rPr>
                  <w:t>Pasiūlymo galiojimo užtikrinimas</w:t>
                </w:r>
                <w:r w:rsidRPr="005055A3">
                  <w:rPr>
                    <w:noProof/>
                    <w:webHidden/>
                  </w:rPr>
                  <w:tab/>
                </w:r>
              </w:hyperlink>
              <w:r w:rsidR="00BB72BA">
                <w:t>5</w:t>
              </w:r>
            </w:p>
            <w:p w14:paraId="7C9C7354" w14:textId="081BBBCB" w:rsidR="0074475B" w:rsidRPr="005055A3" w:rsidRDefault="0074475B" w:rsidP="007E0A9D">
              <w:pPr>
                <w:pStyle w:val="Turinys1"/>
                <w:rPr>
                  <w:noProof/>
                  <w:sz w:val="22"/>
                  <w:szCs w:val="22"/>
                  <w:lang w:val="en-US" w:eastAsia="en-US"/>
                </w:rPr>
              </w:pPr>
              <w:hyperlink w:anchor="_Toc126333935" w:history="1">
                <w:r w:rsidRPr="005055A3">
                  <w:rPr>
                    <w:rStyle w:val="Hipersaitas"/>
                    <w:rFonts w:eastAsia="Calibri" w:cstheme="minorHAnsi"/>
                    <w:noProof/>
                  </w:rPr>
                  <w:t>8.</w:t>
                </w:r>
                <w:r w:rsidRPr="005055A3">
                  <w:rPr>
                    <w:noProof/>
                    <w:sz w:val="22"/>
                    <w:szCs w:val="22"/>
                    <w:lang w:val="en-US" w:eastAsia="en-US"/>
                  </w:rPr>
                  <w:tab/>
                </w:r>
                <w:r w:rsidRPr="005055A3">
                  <w:rPr>
                    <w:rStyle w:val="Hipersaitas"/>
                    <w:rFonts w:cstheme="minorHAnsi"/>
                    <w:noProof/>
                  </w:rPr>
                  <w:t>Elektroninis aukcionas</w:t>
                </w:r>
                <w:r w:rsidRPr="005055A3">
                  <w:rPr>
                    <w:noProof/>
                    <w:webHidden/>
                  </w:rPr>
                  <w:tab/>
                </w:r>
                <w:r w:rsidR="005055A3">
                  <w:rPr>
                    <w:noProof/>
                    <w:webHidden/>
                  </w:rPr>
                  <w:t>5</w:t>
                </w:r>
              </w:hyperlink>
            </w:p>
            <w:p w14:paraId="1901588D" w14:textId="3BDDF600" w:rsidR="0074475B" w:rsidRPr="005055A3" w:rsidRDefault="0074475B" w:rsidP="007E0A9D">
              <w:pPr>
                <w:pStyle w:val="Turinys1"/>
                <w:rPr>
                  <w:noProof/>
                  <w:sz w:val="22"/>
                  <w:szCs w:val="22"/>
                  <w:lang w:val="en-US" w:eastAsia="en-US"/>
                </w:rPr>
              </w:pPr>
              <w:hyperlink w:anchor="_Toc126333936" w:history="1">
                <w:r w:rsidRPr="005055A3">
                  <w:rPr>
                    <w:rStyle w:val="Hipersaitas"/>
                    <w:rFonts w:eastAsia="Calibri" w:cstheme="minorHAnsi"/>
                    <w:noProof/>
                  </w:rPr>
                  <w:t>9.</w:t>
                </w:r>
                <w:r w:rsidRPr="005055A3">
                  <w:rPr>
                    <w:noProof/>
                    <w:sz w:val="22"/>
                    <w:szCs w:val="22"/>
                    <w:lang w:val="en-US" w:eastAsia="en-US"/>
                  </w:rPr>
                  <w:tab/>
                </w:r>
                <w:r w:rsidRPr="005055A3">
                  <w:rPr>
                    <w:rStyle w:val="Hipersaitas"/>
                    <w:rFonts w:cstheme="minorHAnsi"/>
                    <w:noProof/>
                  </w:rPr>
                  <w:t>Pasiūlymų vertinimas</w:t>
                </w:r>
                <w:r w:rsidRPr="005055A3">
                  <w:rPr>
                    <w:noProof/>
                    <w:webHidden/>
                  </w:rPr>
                  <w:tab/>
                </w:r>
                <w:r w:rsidR="005055A3">
                  <w:rPr>
                    <w:noProof/>
                    <w:webHidden/>
                  </w:rPr>
                  <w:t>5</w:t>
                </w:r>
              </w:hyperlink>
            </w:p>
            <w:p w14:paraId="63AED696" w14:textId="40EC4509" w:rsidR="0074475B" w:rsidRPr="005055A3" w:rsidRDefault="0074475B" w:rsidP="007E0A9D">
              <w:pPr>
                <w:pStyle w:val="Turinys1"/>
                <w:rPr>
                  <w:noProof/>
                  <w:sz w:val="22"/>
                  <w:szCs w:val="22"/>
                  <w:lang w:val="en-US" w:eastAsia="en-US"/>
                </w:rPr>
              </w:pPr>
              <w:hyperlink w:anchor="_Toc126333937" w:history="1">
                <w:r w:rsidRPr="005055A3">
                  <w:rPr>
                    <w:rStyle w:val="Hipersaitas"/>
                    <w:rFonts w:eastAsia="Calibri" w:cstheme="minorHAnsi"/>
                    <w:noProof/>
                  </w:rPr>
                  <w:t>10.</w:t>
                </w:r>
                <w:r w:rsidRPr="005055A3">
                  <w:rPr>
                    <w:noProof/>
                    <w:sz w:val="22"/>
                    <w:szCs w:val="22"/>
                    <w:lang w:val="en-US" w:eastAsia="en-US"/>
                  </w:rPr>
                  <w:tab/>
                </w:r>
                <w:r w:rsidRPr="005055A3">
                  <w:rPr>
                    <w:rStyle w:val="Hipersaitas"/>
                    <w:rFonts w:cstheme="minorHAnsi"/>
                    <w:noProof/>
                  </w:rPr>
                  <w:t>Sutarties sudarymas</w:t>
                </w:r>
                <w:r w:rsidRPr="005055A3">
                  <w:rPr>
                    <w:noProof/>
                    <w:webHidden/>
                  </w:rPr>
                  <w:tab/>
                </w:r>
                <w:r w:rsidR="005055A3">
                  <w:rPr>
                    <w:noProof/>
                    <w:webHidden/>
                  </w:rPr>
                  <w:t>5</w:t>
                </w:r>
              </w:hyperlink>
            </w:p>
            <w:p w14:paraId="456B2FA1" w14:textId="43214BE7" w:rsidR="0074475B" w:rsidRPr="005055A3" w:rsidRDefault="0074475B" w:rsidP="007E0A9D">
              <w:pPr>
                <w:pStyle w:val="Turinys1"/>
                <w:rPr>
                  <w:noProof/>
                  <w:sz w:val="22"/>
                  <w:szCs w:val="22"/>
                  <w:lang w:val="en-US" w:eastAsia="en-US"/>
                </w:rPr>
              </w:pPr>
            </w:p>
            <w:p w14:paraId="3C0F05FC" w14:textId="0063E7D2" w:rsidR="0074475B" w:rsidRPr="005055A3" w:rsidRDefault="0074475B" w:rsidP="007E0A9D">
              <w:pPr>
                <w:pStyle w:val="Turinys1"/>
                <w:rPr>
                  <w:noProof/>
                  <w:sz w:val="22"/>
                  <w:szCs w:val="22"/>
                  <w:lang w:val="en-US" w:eastAsia="en-US"/>
                </w:rPr>
              </w:pPr>
              <w:r w:rsidRPr="005055A3">
                <w:rPr>
                  <w:rStyle w:val="Hipersaitas"/>
                  <w:noProof/>
                </w:rPr>
                <w:t xml:space="preserve">  </w:t>
              </w:r>
              <w:hyperlink w:anchor="_Toc126333939" w:history="1">
                <w:r w:rsidRPr="005055A3">
                  <w:rPr>
                    <w:rStyle w:val="Hipersaitas"/>
                    <w:rFonts w:cstheme="minorHAnsi"/>
                    <w:noProof/>
                  </w:rPr>
                  <w:t>Pirkimo sąlygų 1 priedas „Terminai“</w:t>
                </w:r>
              </w:hyperlink>
              <w:r w:rsidR="005055A3" w:rsidRPr="005055A3">
                <w:rPr>
                  <w:noProof/>
                  <w:sz w:val="22"/>
                  <w:szCs w:val="22"/>
                  <w:lang w:val="en-US" w:eastAsia="en-US"/>
                </w:rPr>
                <w:t xml:space="preserve"> </w:t>
              </w:r>
            </w:p>
            <w:p w14:paraId="27656DDD" w14:textId="022BF426" w:rsidR="0074475B" w:rsidRPr="005055A3" w:rsidRDefault="0074475B">
              <w:pPr>
                <w:pStyle w:val="Turinys2"/>
                <w:rPr>
                  <w:noProof/>
                  <w:sz w:val="22"/>
                  <w:szCs w:val="22"/>
                  <w:lang w:val="en-US" w:eastAsia="en-US"/>
                </w:rPr>
              </w:pPr>
              <w:hyperlink w:anchor="_Toc126333940" w:history="1">
                <w:r w:rsidRPr="005055A3">
                  <w:rPr>
                    <w:rStyle w:val="Hipersaitas"/>
                    <w:rFonts w:eastAsia="Calibri" w:cstheme="minorHAnsi"/>
                    <w:noProof/>
                  </w:rPr>
                  <w:t>Pirkimo sąlygų 2 priedas „Techninė specifikacija“</w:t>
                </w:r>
              </w:hyperlink>
              <w:r w:rsidR="005055A3" w:rsidRPr="005055A3">
                <w:rPr>
                  <w:noProof/>
                  <w:sz w:val="22"/>
                  <w:szCs w:val="22"/>
                  <w:lang w:val="en-US" w:eastAsia="en-US"/>
                </w:rPr>
                <w:t xml:space="preserve"> </w:t>
              </w:r>
            </w:p>
            <w:p w14:paraId="79347E8A" w14:textId="20C98AA7" w:rsidR="0074475B" w:rsidRPr="005055A3" w:rsidRDefault="0074475B">
              <w:pPr>
                <w:pStyle w:val="Turinys2"/>
                <w:rPr>
                  <w:noProof/>
                  <w:sz w:val="22"/>
                  <w:szCs w:val="22"/>
                  <w:lang w:val="en-US" w:eastAsia="en-US"/>
                </w:rPr>
              </w:pPr>
              <w:hyperlink w:anchor="_Toc126333941" w:history="1">
                <w:r w:rsidRPr="005055A3">
                  <w:rPr>
                    <w:rStyle w:val="Hipersaitas"/>
                    <w:rFonts w:eastAsia="Calibri" w:cstheme="minorHAnsi"/>
                    <w:noProof/>
                  </w:rPr>
                  <w:t>Pirkimo sąlygų 3 priedas „Tiekėjų pašalinimo pagrindai“</w:t>
                </w:r>
              </w:hyperlink>
              <w:r w:rsidR="005055A3" w:rsidRPr="005055A3">
                <w:rPr>
                  <w:noProof/>
                  <w:sz w:val="22"/>
                  <w:szCs w:val="22"/>
                  <w:lang w:val="en-US" w:eastAsia="en-US"/>
                </w:rPr>
                <w:t xml:space="preserve"> </w:t>
              </w:r>
            </w:p>
            <w:p w14:paraId="6DE76A5E" w14:textId="7B7602DA" w:rsidR="0074475B" w:rsidRPr="005055A3" w:rsidRDefault="0074475B">
              <w:pPr>
                <w:pStyle w:val="Turinys2"/>
                <w:rPr>
                  <w:noProof/>
                  <w:sz w:val="22"/>
                  <w:szCs w:val="22"/>
                  <w:lang w:val="en-US" w:eastAsia="en-US"/>
                </w:rPr>
              </w:pPr>
              <w:hyperlink w:anchor="_Toc126333942" w:history="1">
                <w:r w:rsidRPr="005055A3">
                  <w:rPr>
                    <w:rStyle w:val="Hipersaitas"/>
                    <w:rFonts w:eastAsia="Calibri" w:cstheme="minorHAnsi"/>
                    <w:noProof/>
                  </w:rPr>
                  <w:t>Pirkimo sąlygų 4 priedas „</w:t>
                </w:r>
                <w:r w:rsidR="005055A3" w:rsidRPr="005055A3">
                  <w:rPr>
                    <w:rStyle w:val="Hipersaitas"/>
                    <w:rFonts w:eastAsia="Calibri" w:cstheme="minorHAnsi"/>
                    <w:noProof/>
                  </w:rPr>
                  <w:t>Nacionalinio saugumo reikalavimų atitikties deklaracija</w:t>
                </w:r>
                <w:r w:rsidRPr="005055A3">
                  <w:rPr>
                    <w:rStyle w:val="Hipersaitas"/>
                    <w:rFonts w:eastAsia="Calibri" w:cstheme="minorHAnsi"/>
                    <w:noProof/>
                  </w:rPr>
                  <w:t>“</w:t>
                </w:r>
              </w:hyperlink>
              <w:r w:rsidR="005055A3" w:rsidRPr="005055A3">
                <w:rPr>
                  <w:noProof/>
                  <w:sz w:val="22"/>
                  <w:szCs w:val="22"/>
                  <w:lang w:val="en-US" w:eastAsia="en-US"/>
                </w:rPr>
                <w:t xml:space="preserve"> </w:t>
              </w:r>
            </w:p>
            <w:p w14:paraId="61E88A43" w14:textId="22499D8B" w:rsidR="0074475B" w:rsidRPr="005055A3" w:rsidRDefault="0074475B">
              <w:pPr>
                <w:pStyle w:val="Turinys2"/>
                <w:rPr>
                  <w:noProof/>
                  <w:sz w:val="22"/>
                  <w:szCs w:val="22"/>
                  <w:lang w:val="en-US" w:eastAsia="en-US"/>
                </w:rPr>
              </w:pPr>
              <w:hyperlink w:anchor="_Toc126333943" w:history="1">
                <w:r w:rsidRPr="005055A3">
                  <w:rPr>
                    <w:rStyle w:val="Hipersaitas"/>
                    <w:rFonts w:eastAsia="Calibri" w:cstheme="minorHAnsi"/>
                    <w:noProof/>
                  </w:rPr>
                  <w:t xml:space="preserve">Pirkimo sąlygų 5 priedas „EBVPD“ </w:t>
                </w:r>
                <w:r w:rsidRPr="005055A3">
                  <w:rPr>
                    <w:rStyle w:val="Hipersaitas"/>
                    <w:rFonts w:cstheme="minorHAnsi"/>
                    <w:noProof/>
                  </w:rPr>
                  <w:t>(XML formatu)</w:t>
                </w:r>
              </w:hyperlink>
              <w:r w:rsidR="005055A3" w:rsidRPr="005055A3">
                <w:rPr>
                  <w:noProof/>
                  <w:sz w:val="22"/>
                  <w:szCs w:val="22"/>
                  <w:lang w:val="en-US" w:eastAsia="en-US"/>
                </w:rPr>
                <w:t xml:space="preserve"> </w:t>
              </w:r>
            </w:p>
            <w:p w14:paraId="310D1EC2" w14:textId="4E75A394" w:rsidR="0074475B" w:rsidRPr="005055A3" w:rsidRDefault="0074475B">
              <w:pPr>
                <w:pStyle w:val="Turinys2"/>
                <w:rPr>
                  <w:noProof/>
                  <w:sz w:val="22"/>
                  <w:szCs w:val="22"/>
                  <w:lang w:val="en-US" w:eastAsia="en-US"/>
                </w:rPr>
              </w:pPr>
              <w:hyperlink w:anchor="_Toc126333944" w:history="1">
                <w:r w:rsidRPr="005055A3">
                  <w:rPr>
                    <w:rStyle w:val="Hipersaitas"/>
                    <w:rFonts w:eastAsia="Calibri" w:cstheme="minorHAnsi"/>
                    <w:noProof/>
                  </w:rPr>
                  <w:t>Pirkimo sąlygų 6 priedas „Pasiūlymo forma“</w:t>
                </w:r>
              </w:hyperlink>
              <w:r w:rsidR="005055A3" w:rsidRPr="005055A3">
                <w:rPr>
                  <w:noProof/>
                  <w:sz w:val="22"/>
                  <w:szCs w:val="22"/>
                  <w:lang w:val="en-US" w:eastAsia="en-US"/>
                </w:rPr>
                <w:t xml:space="preserve"> </w:t>
              </w:r>
            </w:p>
            <w:p w14:paraId="5F61B9F6" w14:textId="1D70B1F9" w:rsidR="0074475B" w:rsidRPr="005055A3" w:rsidRDefault="0074475B">
              <w:pPr>
                <w:pStyle w:val="Turinys2"/>
                <w:rPr>
                  <w:noProof/>
                  <w:sz w:val="22"/>
                  <w:szCs w:val="22"/>
                  <w:lang w:val="en-US" w:eastAsia="en-US"/>
                </w:rPr>
              </w:pPr>
              <w:hyperlink w:anchor="_Toc126333945" w:history="1">
                <w:r w:rsidRPr="005055A3">
                  <w:rPr>
                    <w:rStyle w:val="Hipersaitas"/>
                    <w:rFonts w:eastAsia="Calibri" w:cstheme="minorHAnsi"/>
                    <w:noProof/>
                  </w:rPr>
                  <w:t>Pirkimo sąlygų 7 priedas „</w:t>
                </w:r>
                <w:r w:rsidR="005055A3" w:rsidRPr="005055A3">
                  <w:rPr>
                    <w:rStyle w:val="Hipersaitas"/>
                    <w:rFonts w:eastAsia="Calibri" w:cstheme="minorHAnsi"/>
                    <w:noProof/>
                  </w:rPr>
                  <w:t>Tiekėjo deklaracija dėl atitikties Reglamento nuostatoms</w:t>
                </w:r>
                <w:r w:rsidRPr="005055A3">
                  <w:rPr>
                    <w:rStyle w:val="Hipersaitas"/>
                    <w:rFonts w:eastAsia="Calibri" w:cstheme="minorHAnsi"/>
                    <w:noProof/>
                  </w:rPr>
                  <w:t>“</w:t>
                </w:r>
              </w:hyperlink>
              <w:r w:rsidR="005055A3" w:rsidRPr="005055A3">
                <w:rPr>
                  <w:noProof/>
                  <w:sz w:val="22"/>
                  <w:szCs w:val="22"/>
                  <w:lang w:val="en-US" w:eastAsia="en-US"/>
                </w:rPr>
                <w:t xml:space="preserve"> </w:t>
              </w:r>
            </w:p>
            <w:p w14:paraId="43280921" w14:textId="4A98E829" w:rsidR="0074475B" w:rsidRPr="005055A3" w:rsidRDefault="0074475B">
              <w:pPr>
                <w:pStyle w:val="Turinys2"/>
                <w:rPr>
                  <w:noProof/>
                  <w:sz w:val="22"/>
                  <w:szCs w:val="22"/>
                  <w:lang w:val="en-US" w:eastAsia="en-US"/>
                </w:rPr>
              </w:pPr>
              <w:hyperlink w:anchor="_Toc126333946" w:history="1">
                <w:r w:rsidRPr="005055A3">
                  <w:rPr>
                    <w:rStyle w:val="Hipersaitas"/>
                    <w:noProof/>
                  </w:rPr>
                  <w:t>Pirkimo sąlygų 8 priedas „</w:t>
                </w:r>
                <w:r w:rsidR="005055A3" w:rsidRPr="005055A3">
                  <w:rPr>
                    <w:rStyle w:val="Hipersaitas"/>
                    <w:noProof/>
                  </w:rPr>
                  <w:t>Sutarties projektas</w:t>
                </w:r>
                <w:r w:rsidRPr="005055A3">
                  <w:rPr>
                    <w:rStyle w:val="Hipersaitas"/>
                    <w:noProof/>
                  </w:rPr>
                  <w:t>“</w:t>
                </w:r>
              </w:hyperlink>
              <w:r w:rsidR="005055A3" w:rsidRPr="005055A3">
                <w:rPr>
                  <w:noProof/>
                  <w:sz w:val="22"/>
                  <w:szCs w:val="22"/>
                  <w:lang w:val="en-US" w:eastAsia="en-US"/>
                </w:rPr>
                <w:t xml:space="preserve"> </w:t>
              </w:r>
            </w:p>
            <w:p w14:paraId="7B3E2EFA" w14:textId="670F48D4" w:rsidR="0074475B" w:rsidRPr="005055A3"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5055A3">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30BDC767" w:rsidR="005B5ED5" w:rsidRPr="00C81993" w:rsidRDefault="00C81993" w:rsidP="29EBE520">
      <w:pPr>
        <w:pStyle w:val="Sraopastraipa"/>
        <w:numPr>
          <w:ilvl w:val="1"/>
          <w:numId w:val="1"/>
        </w:numPr>
        <w:tabs>
          <w:tab w:val="left" w:pos="851"/>
          <w:tab w:val="left" w:pos="993"/>
        </w:tabs>
        <w:spacing w:after="0" w:line="20" w:lineRule="atLeast"/>
        <w:ind w:left="0" w:firstLine="567"/>
        <w:jc w:val="both"/>
        <w:rPr>
          <w:rFonts w:eastAsia="Calibri"/>
        </w:rPr>
      </w:pPr>
      <w:r w:rsidRPr="29EBE520">
        <w:t>Perkančioji organizacija – Aplinkos apsaugos agentūra, juridinio asmens kodas 188784898, adresas A. Juozapavičiaus g. 9, LT-09311 Vilnius, darbo laikas I-IV 8.00-17.00 val., V 8.00-15.45 val. Perkančioji organizacija nėra PVM mokėtoja.</w:t>
      </w:r>
    </w:p>
    <w:p w14:paraId="6446701F" w14:textId="44D56AE3" w:rsidR="00E32C8E" w:rsidRPr="00C81993" w:rsidRDefault="00E32C8E" w:rsidP="00C81993">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C81993" w:rsidRPr="00C81993">
        <w:rPr>
          <w:rFonts w:eastAsia="Calibri"/>
        </w:rPr>
        <w:t xml:space="preserve">Pirkimą perkančiosios organizacijos vardu atlieka įgaliotoji organizacija: Lietuvos Respublikos aplinkos ministerijos Aplinkos projektų valdymo agentūra, juridinio asmens kodas 288779560, adresas Labdarių g. 3-102, LT-01120 Vilnius, darbo laikas I-IV 8.00-17.00 val., V 8.00-15.45 val. </w:t>
      </w:r>
      <w:r w:rsidRPr="00C81993">
        <w:rPr>
          <w:rFonts w:eastAsia="Calibri"/>
        </w:rPr>
        <w:t xml:space="preserve"> Sutartį pasirašys </w:t>
      </w:r>
      <w:r w:rsidR="00DF4D30" w:rsidRPr="6D21C20F">
        <w:t>perkančioji organizacija</w:t>
      </w:r>
      <w:r w:rsidRPr="00C81993">
        <w:rPr>
          <w:rFonts w:eastAsia="Calibri"/>
        </w:rPr>
        <w:t>.</w:t>
      </w:r>
    </w:p>
    <w:p w14:paraId="2239DD1B" w14:textId="061EF268" w:rsidR="002F5F8E" w:rsidRPr="00C81993" w:rsidRDefault="002F5F8E" w:rsidP="004909FF">
      <w:pPr>
        <w:pStyle w:val="Sraopastraipa"/>
        <w:spacing w:after="0" w:line="240" w:lineRule="auto"/>
        <w:ind w:left="0" w:firstLine="567"/>
        <w:jc w:val="both"/>
        <w:rPr>
          <w:rFonts w:eastAsia="Calibri"/>
        </w:rPr>
      </w:pPr>
      <w:r w:rsidRPr="00C81993">
        <w:t xml:space="preserve">1.3. </w:t>
      </w:r>
      <w:r w:rsidR="007D6857" w:rsidRPr="00C81993">
        <w:t>Pirkimas</w:t>
      </w:r>
      <w:r w:rsidR="00B37854" w:rsidRPr="00C81993">
        <w:t xml:space="preserve"> neatlieka</w:t>
      </w:r>
      <w:r w:rsidR="007D6857" w:rsidRPr="00C81993">
        <w:t>mas</w:t>
      </w:r>
      <w:r w:rsidR="00B37854" w:rsidRPr="00C81993">
        <w:t xml:space="preserve"> </w:t>
      </w:r>
      <w:r w:rsidRPr="00C81993">
        <w:t>naudojantis centralizuotų pirkimų katalogu</w:t>
      </w:r>
      <w:r w:rsidR="007D6857" w:rsidRPr="00C81993">
        <w:t xml:space="preserve">, nes </w:t>
      </w:r>
      <w:r w:rsidR="00C81993" w:rsidRPr="00C81993">
        <w:t xml:space="preserve">CPO kataloge nėra siūlomos pirkimo objektą atitinkančios </w:t>
      </w:r>
      <w:r w:rsidR="00C81993">
        <w:t>paslaugos</w:t>
      </w:r>
      <w:r w:rsidR="00C81993" w:rsidRPr="00C81993">
        <w:t>.</w:t>
      </w:r>
      <w:r w:rsidR="008C5F5E" w:rsidRPr="00C81993">
        <w:t xml:space="preserve"> </w:t>
      </w:r>
      <w:r w:rsidRPr="00C81993">
        <w:t xml:space="preserve"> </w:t>
      </w:r>
    </w:p>
    <w:p w14:paraId="62DF64D0" w14:textId="768296DA" w:rsidR="00AA23FB" w:rsidRPr="00E57DB2" w:rsidRDefault="002F5F8E" w:rsidP="00E57DB2">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0AE21CD0" w:rsidR="00E32C8E" w:rsidRPr="00590030" w:rsidRDefault="00C447D2" w:rsidP="00E57DB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ADBA781" w:rsidR="005E62F0" w:rsidRPr="009D1813" w:rsidRDefault="003A502A" w:rsidP="00E57DB2">
      <w:pPr>
        <w:pStyle w:val="Sraopastraipa"/>
        <w:numPr>
          <w:ilvl w:val="0"/>
          <w:numId w:val="15"/>
        </w:numPr>
        <w:tabs>
          <w:tab w:val="left" w:pos="993"/>
        </w:tabs>
        <w:spacing w:after="0" w:line="240" w:lineRule="auto"/>
        <w:ind w:left="0" w:firstLine="567"/>
        <w:jc w:val="both"/>
      </w:pPr>
      <w:r w:rsidRPr="00997065">
        <w:rPr>
          <w:rFonts w:cstheme="minorHAnsi"/>
        </w:rPr>
        <w:t xml:space="preserve">Atliekamas žaliasis pirkimas. </w:t>
      </w:r>
      <w:r w:rsidR="00E57DB2" w:rsidRPr="00E57DB2">
        <w:rPr>
          <w:rFonts w:cstheme="minorHAnsi"/>
        </w:rPr>
        <w:t xml:space="preserve">Pirkimas vykdomas vadovaujantis Lietuvos Respublikos aplinkos ministro 2022 m. gruodžio 13 d. įsakymo Nr. D1-401 „Dėl Lietuvos Respublikos aplinkos ministro 2011 m. birželio 28 d. įsakymo </w:t>
      </w:r>
      <w:r w:rsidR="00E57DB2" w:rsidRPr="009D1813">
        <w:rPr>
          <w:rFonts w:cstheme="minorHAnsi"/>
        </w:rPr>
        <w:t>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programinės įrangos „JIRA“ palaikymo paslaugos yra nematerialaus pobūdžio paslaugos, nesusijusios su materialaus objekto sukūrimu, kurių teikimo metu nėra numatomas reikšmingas neigiamas poveikis aplinkai, nesukuriamas taršos šaltinis ir negeneruojamos atliekos).</w:t>
      </w:r>
    </w:p>
    <w:p w14:paraId="2413C02D" w14:textId="352E702B" w:rsidR="00E32C8E" w:rsidRPr="009D1813" w:rsidRDefault="00E32C8E" w:rsidP="009D1813">
      <w:pPr>
        <w:pStyle w:val="Sraopastraipa"/>
        <w:numPr>
          <w:ilvl w:val="1"/>
          <w:numId w:val="19"/>
        </w:numPr>
        <w:tabs>
          <w:tab w:val="left" w:pos="993"/>
        </w:tabs>
        <w:spacing w:after="0" w:line="240" w:lineRule="auto"/>
        <w:jc w:val="both"/>
        <w:rPr>
          <w:rFonts w:eastAsia="Arial"/>
        </w:rPr>
      </w:pPr>
      <w:r w:rsidRPr="009D1813">
        <w:rPr>
          <w:rFonts w:eastAsia="Arial"/>
        </w:rPr>
        <w:t xml:space="preserve">Išankstinis skelbimas apie </w:t>
      </w:r>
      <w:r w:rsidR="007A68AD" w:rsidRPr="009D1813">
        <w:rPr>
          <w:rFonts w:eastAsia="Arial"/>
        </w:rPr>
        <w:t>p</w:t>
      </w:r>
      <w:r w:rsidRPr="009D1813">
        <w:rPr>
          <w:rFonts w:eastAsia="Arial"/>
        </w:rPr>
        <w:t xml:space="preserve">irkimą nebuvo paskelbtas. </w:t>
      </w:r>
    </w:p>
    <w:p w14:paraId="72EF28E7" w14:textId="00B45894" w:rsidR="00AF1430" w:rsidRPr="009D1813" w:rsidRDefault="009D1813" w:rsidP="009D1813">
      <w:pPr>
        <w:pStyle w:val="Sraopastraipa"/>
        <w:tabs>
          <w:tab w:val="left" w:pos="851"/>
          <w:tab w:val="left" w:pos="993"/>
        </w:tabs>
        <w:spacing w:after="0" w:line="240" w:lineRule="auto"/>
        <w:ind w:left="567"/>
        <w:jc w:val="both"/>
        <w:rPr>
          <w:rFonts w:cstheme="minorHAnsi"/>
        </w:rPr>
      </w:pPr>
      <w:r>
        <w:rPr>
          <w:rFonts w:cstheme="minorHAnsi"/>
          <w:lang w:eastAsia="en-US"/>
        </w:rPr>
        <w:t xml:space="preserve">1.8. </w:t>
      </w:r>
      <w:r w:rsidR="00015FC9" w:rsidRPr="009D1813">
        <w:rPr>
          <w:rFonts w:cstheme="minorHAnsi"/>
          <w:lang w:eastAsia="en-US"/>
        </w:rPr>
        <w:t>P</w:t>
      </w:r>
      <w:r w:rsidR="00E32C8E" w:rsidRPr="009D1813">
        <w:rPr>
          <w:rFonts w:cstheme="minorHAnsi"/>
          <w:lang w:eastAsia="en-US"/>
        </w:rPr>
        <w:t xml:space="preserve">irkime </w:t>
      </w:r>
      <w:r w:rsidR="00E32C8E" w:rsidRPr="009D1813">
        <w:rPr>
          <w:rFonts w:cstheme="minorHAnsi"/>
        </w:rPr>
        <w:t xml:space="preserve"> </w:t>
      </w:r>
      <w:r w:rsidR="007A68AD" w:rsidRPr="009D1813">
        <w:rPr>
          <w:rFonts w:cstheme="minorHAnsi"/>
        </w:rPr>
        <w:t>perkančioji organizacija</w:t>
      </w:r>
      <w:r w:rsidR="00E32C8E" w:rsidRPr="009D1813">
        <w:rPr>
          <w:rFonts w:cstheme="minorHAnsi"/>
          <w:lang w:eastAsia="en-US"/>
        </w:rPr>
        <w:t xml:space="preserve"> nenumato skelbti pranešimo dėl savanoriško </w:t>
      </w:r>
      <w:proofErr w:type="spellStart"/>
      <w:r w:rsidR="00E32C8E" w:rsidRPr="009D1813">
        <w:rPr>
          <w:rFonts w:cstheme="minorHAnsi"/>
          <w:i/>
          <w:iCs/>
          <w:lang w:eastAsia="en-US"/>
        </w:rPr>
        <w:t>ex</w:t>
      </w:r>
      <w:proofErr w:type="spellEnd"/>
      <w:r w:rsidR="00E32C8E" w:rsidRPr="009D1813">
        <w:rPr>
          <w:rFonts w:cstheme="minorHAnsi"/>
          <w:i/>
          <w:iCs/>
          <w:lang w:eastAsia="en-US"/>
        </w:rPr>
        <w:t xml:space="preserve"> ante</w:t>
      </w:r>
      <w:r w:rsidR="00E32C8E" w:rsidRPr="009D1813">
        <w:rPr>
          <w:rFonts w:cstheme="minorHAnsi"/>
          <w:lang w:eastAsia="en-US"/>
        </w:rPr>
        <w:t xml:space="preserve"> skaidrumo.</w:t>
      </w:r>
    </w:p>
    <w:p w14:paraId="54F87F9F" w14:textId="157488DB" w:rsidR="004D070C" w:rsidRPr="009D1813" w:rsidRDefault="009D1813" w:rsidP="009D1813">
      <w:pPr>
        <w:tabs>
          <w:tab w:val="left" w:pos="851"/>
          <w:tab w:val="left" w:pos="993"/>
        </w:tabs>
        <w:spacing w:after="0" w:line="240" w:lineRule="auto"/>
        <w:ind w:firstLine="567"/>
        <w:jc w:val="both"/>
        <w:rPr>
          <w:rFonts w:cstheme="minorHAnsi"/>
          <w:color w:val="7030A0"/>
        </w:rPr>
      </w:pPr>
      <w:r>
        <w:rPr>
          <w:rFonts w:cstheme="minorHAnsi"/>
        </w:rPr>
        <w:t xml:space="preserve">1.9. </w:t>
      </w:r>
      <w:r w:rsidR="007466F8" w:rsidRPr="009D1813">
        <w:rPr>
          <w:rFonts w:cstheme="minorHAnsi"/>
        </w:rPr>
        <w:t>Pirkime neleidžia</w:t>
      </w:r>
      <w:r w:rsidR="00216820" w:rsidRPr="009D1813">
        <w:rPr>
          <w:rFonts w:cstheme="minorHAnsi"/>
        </w:rPr>
        <w:t>ma</w:t>
      </w:r>
      <w:r w:rsidR="007466F8" w:rsidRPr="009D1813">
        <w:rPr>
          <w:rFonts w:cstheme="minorHAnsi"/>
        </w:rPr>
        <w:t xml:space="preserve"> pateikti alternatyvių </w:t>
      </w:r>
      <w:r w:rsidR="00D27E76" w:rsidRPr="009D1813">
        <w:rPr>
          <w:rFonts w:cstheme="minorHAnsi"/>
        </w:rPr>
        <w:t>p</w:t>
      </w:r>
      <w:r w:rsidR="007466F8" w:rsidRPr="009D1813">
        <w:rPr>
          <w:rFonts w:cstheme="minorHAnsi"/>
        </w:rPr>
        <w:t>asiūlymų.</w:t>
      </w:r>
    </w:p>
    <w:p w14:paraId="0C002F05" w14:textId="0A324D63" w:rsidR="00E32C8E" w:rsidRPr="009D1813" w:rsidRDefault="009D1813" w:rsidP="009D1813">
      <w:pPr>
        <w:pStyle w:val="Sraopastraipa"/>
        <w:numPr>
          <w:ilvl w:val="1"/>
          <w:numId w:val="21"/>
        </w:numPr>
        <w:tabs>
          <w:tab w:val="left" w:pos="993"/>
        </w:tabs>
        <w:spacing w:after="0" w:line="240" w:lineRule="auto"/>
        <w:ind w:firstLine="132"/>
        <w:jc w:val="both"/>
        <w:rPr>
          <w:rFonts w:cstheme="minorHAnsi"/>
        </w:rPr>
      </w:pPr>
      <w:r>
        <w:rPr>
          <w:rFonts w:eastAsia="Arial" w:cstheme="minorHAnsi"/>
        </w:rPr>
        <w:t xml:space="preserve"> </w:t>
      </w:r>
      <w:r w:rsidR="00E32C8E" w:rsidRPr="009D1813">
        <w:rPr>
          <w:rFonts w:eastAsia="Arial" w:cstheme="minorHAnsi"/>
        </w:rPr>
        <w:t xml:space="preserve">Bendrosios </w:t>
      </w:r>
      <w:r w:rsidR="007E5F55" w:rsidRPr="009D1813">
        <w:rPr>
          <w:rFonts w:eastAsia="Arial" w:cstheme="minorHAnsi"/>
        </w:rPr>
        <w:t xml:space="preserve">pirkimo </w:t>
      </w:r>
      <w:r w:rsidR="00E32C8E" w:rsidRPr="009D1813">
        <w:rPr>
          <w:rFonts w:eastAsia="Arial" w:cstheme="minorHAnsi"/>
        </w:rPr>
        <w:t>sąlygos yra neatskiriama ši</w:t>
      </w:r>
      <w:r w:rsidR="00C07F25" w:rsidRPr="009D1813">
        <w:rPr>
          <w:rFonts w:eastAsia="Arial" w:cstheme="minorHAnsi"/>
        </w:rPr>
        <w:t>ų</w:t>
      </w:r>
      <w:r w:rsidR="00E32C8E" w:rsidRPr="009D1813">
        <w:rPr>
          <w:rFonts w:eastAsia="Arial" w:cstheme="minorHAnsi"/>
        </w:rPr>
        <w:t xml:space="preserve"> </w:t>
      </w:r>
      <w:r w:rsidR="00F4541C" w:rsidRPr="009D1813">
        <w:rPr>
          <w:rFonts w:eastAsia="Arial" w:cstheme="minorHAnsi"/>
        </w:rPr>
        <w:t>p</w:t>
      </w:r>
      <w:r w:rsidR="00E32C8E" w:rsidRPr="009D1813">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9779AEB" w:rsidR="00B41C66" w:rsidRPr="005055A3"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B72B47" w:rsidRPr="00B72B47">
        <w:rPr>
          <w:rFonts w:eastAsia="Calibri"/>
        </w:rPr>
        <w:t>programinės įrangos „JIRA“ palaikymo paslaugas</w:t>
      </w:r>
      <w:r w:rsidRPr="00B72B47">
        <w:rPr>
          <w:rFonts w:eastAsia="Calibri"/>
        </w:rPr>
        <w:t>.</w:t>
      </w:r>
      <w:r w:rsidRPr="00B72B47">
        <w:rPr>
          <w:rFonts w:cstheme="minorHAnsi"/>
        </w:rPr>
        <w:t xml:space="preserve"> </w:t>
      </w:r>
      <w:r w:rsidRPr="00F0499F">
        <w:rPr>
          <w:rFonts w:cstheme="minorHAnsi"/>
        </w:rPr>
        <w:t xml:space="preserve">Reikalavimai </w:t>
      </w:r>
      <w:r w:rsidRPr="005055A3">
        <w:rPr>
          <w:rFonts w:cstheme="minorHAnsi"/>
        </w:rPr>
        <w:t xml:space="preserve">pirkimo objektui nustatyti </w:t>
      </w:r>
      <w:r w:rsidR="00704310" w:rsidRPr="005055A3">
        <w:rPr>
          <w:rFonts w:cstheme="minorHAnsi"/>
        </w:rPr>
        <w:t>s</w:t>
      </w:r>
      <w:r w:rsidR="00444CAF" w:rsidRPr="005055A3">
        <w:rPr>
          <w:rFonts w:cstheme="minorHAnsi"/>
        </w:rPr>
        <w:t xml:space="preserve">pecialiųjų </w:t>
      </w:r>
      <w:r w:rsidR="00CE7209" w:rsidRPr="005055A3">
        <w:rPr>
          <w:rFonts w:cstheme="minorHAnsi"/>
        </w:rPr>
        <w:t xml:space="preserve">pirkimo </w:t>
      </w:r>
      <w:r w:rsidR="00444CAF" w:rsidRPr="005055A3">
        <w:rPr>
          <w:rFonts w:cstheme="minorHAnsi"/>
        </w:rPr>
        <w:t xml:space="preserve">sąlygų </w:t>
      </w:r>
      <w:r w:rsidR="00B72B47" w:rsidRPr="005055A3">
        <w:rPr>
          <w:rFonts w:cstheme="minorHAnsi"/>
        </w:rPr>
        <w:t>2</w:t>
      </w:r>
      <w:r w:rsidR="00FA7D78" w:rsidRPr="005055A3">
        <w:rPr>
          <w:rFonts w:ascii="Arial" w:hAnsi="Arial" w:cs="Arial"/>
        </w:rPr>
        <w:t xml:space="preserve"> </w:t>
      </w:r>
      <w:r w:rsidR="00444CAF" w:rsidRPr="005055A3">
        <w:rPr>
          <w:rFonts w:cstheme="minorHAnsi"/>
        </w:rPr>
        <w:t>priede</w:t>
      </w:r>
      <w:r w:rsidRPr="005055A3">
        <w:rPr>
          <w:rFonts w:cstheme="minorHAnsi"/>
        </w:rPr>
        <w:t>.</w:t>
      </w:r>
    </w:p>
    <w:p w14:paraId="48EEE6C2" w14:textId="4E09A235" w:rsidR="00B41C66" w:rsidRPr="00D66296" w:rsidRDefault="00507DC9" w:rsidP="00D66296">
      <w:pPr>
        <w:pStyle w:val="Betarp"/>
        <w:spacing w:after="120"/>
        <w:ind w:firstLine="720"/>
        <w:contextualSpacing/>
        <w:jc w:val="both"/>
        <w:rPr>
          <w:rFonts w:cstheme="minorHAnsi"/>
        </w:rPr>
      </w:pPr>
      <w:r>
        <w:rPr>
          <w:rFonts w:cstheme="minorHAnsi"/>
        </w:rPr>
        <w:t>2.2</w:t>
      </w:r>
      <w:r w:rsidR="00D66296">
        <w:rPr>
          <w:rFonts w:cstheme="minorHAnsi"/>
        </w:rPr>
        <w:t xml:space="preserve">. </w:t>
      </w:r>
      <w:r w:rsidR="00B41C66" w:rsidRPr="00DC1957">
        <w:rPr>
          <w:rFonts w:cstheme="minorHAnsi"/>
        </w:rPr>
        <w:t>Pirkimo objektas į dalis neskaidomas</w:t>
      </w:r>
      <w:r w:rsidR="00D66296">
        <w:rPr>
          <w:rFonts w:cstheme="minorHAnsi"/>
        </w:rPr>
        <w:t>, nes skaidyti</w:t>
      </w:r>
      <w:r w:rsidR="00D66296" w:rsidRPr="00D66296">
        <w:rPr>
          <w:rFonts w:cstheme="minorHAnsi"/>
        </w:rPr>
        <w:t xml:space="preserve"> sudėtinga techniniu požiūriu: </w:t>
      </w:r>
      <w:r w:rsidR="00D66296">
        <w:rPr>
          <w:rFonts w:cstheme="minorHAnsi"/>
        </w:rPr>
        <w:t>j</w:t>
      </w:r>
      <w:r w:rsidR="00D66296" w:rsidRPr="00D66296">
        <w:rPr>
          <w:rFonts w:cstheme="minorHAnsi"/>
        </w:rPr>
        <w:t>eigu pirkimo</w:t>
      </w:r>
      <w:r w:rsidR="00D66296">
        <w:rPr>
          <w:rFonts w:cstheme="minorHAnsi"/>
        </w:rPr>
        <w:t xml:space="preserve"> </w:t>
      </w:r>
      <w:r w:rsidR="00D66296" w:rsidRPr="00D66296">
        <w:rPr>
          <w:rFonts w:cstheme="minorHAnsi"/>
        </w:rPr>
        <w:t>objektas būtų suskaidytas į dalis</w:t>
      </w:r>
      <w:r w:rsidR="00D66296">
        <w:rPr>
          <w:rFonts w:cstheme="minorHAnsi"/>
        </w:rPr>
        <w:t>,</w:t>
      </w:r>
      <w:r w:rsidR="00D66296" w:rsidRPr="00D66296">
        <w:rPr>
          <w:rFonts w:cstheme="minorHAnsi"/>
        </w:rPr>
        <w:t xml:space="preserve"> ir dėl kokių nors priežasčių nebūtų pasirašyta sutartis dėl kurios nors</w:t>
      </w:r>
      <w:r w:rsidR="00D66296">
        <w:rPr>
          <w:rFonts w:cstheme="minorHAnsi"/>
        </w:rPr>
        <w:t xml:space="preserve"> </w:t>
      </w:r>
      <w:r w:rsidR="00D66296" w:rsidRPr="00D66296">
        <w:rPr>
          <w:rFonts w:cstheme="minorHAnsi"/>
        </w:rPr>
        <w:t>pirkimo dalies (pvz. dėl tam tikrų licencijų palaikymo arba negavus pasiūlymų ar juos atmetus), kiltų</w:t>
      </w:r>
      <w:r w:rsidR="00D66296">
        <w:rPr>
          <w:rFonts w:cstheme="minorHAnsi"/>
        </w:rPr>
        <w:t xml:space="preserve"> </w:t>
      </w:r>
      <w:r w:rsidR="00D66296" w:rsidRPr="00D66296">
        <w:rPr>
          <w:rFonts w:cstheme="minorHAnsi"/>
        </w:rPr>
        <w:t>rizika, kad veiklos per numatytą projekto įgyvendinimo laiką negalėtų būti įvykdytos ir kiltų rizika</w:t>
      </w:r>
      <w:r w:rsidR="00D66296">
        <w:rPr>
          <w:rFonts w:cstheme="minorHAnsi"/>
        </w:rPr>
        <w:t xml:space="preserve"> </w:t>
      </w:r>
      <w:r w:rsidR="00D66296" w:rsidRPr="00D66296">
        <w:rPr>
          <w:rFonts w:cstheme="minorHAnsi"/>
        </w:rPr>
        <w:t>nepasiekti projekto rodikl</w:t>
      </w:r>
      <w:r w:rsidR="00D66296">
        <w:rPr>
          <w:rFonts w:cstheme="minorHAnsi"/>
        </w:rPr>
        <w:t>io</w:t>
      </w:r>
      <w:r w:rsidR="00B41C66" w:rsidRPr="00DC1957">
        <w:rPr>
          <w:rFonts w:cstheme="minorHAnsi"/>
        </w:rPr>
        <w:t xml:space="preserve">. </w:t>
      </w:r>
      <w:r w:rsidR="007554D6" w:rsidRPr="00DC1957">
        <w:rPr>
          <w:rFonts w:cstheme="minorHAnsi"/>
        </w:rPr>
        <w:t xml:space="preserve">Pirkimo apimtys, reikalavimai ir </w:t>
      </w:r>
      <w:r w:rsidR="007554D6" w:rsidRPr="005055A3">
        <w:rPr>
          <w:rFonts w:cstheme="minorHAnsi"/>
        </w:rPr>
        <w:t xml:space="preserve">techninė specifikacija apibrėžti </w:t>
      </w:r>
      <w:r w:rsidR="007204DB" w:rsidRPr="005055A3">
        <w:rPr>
          <w:rFonts w:cstheme="minorHAnsi"/>
        </w:rPr>
        <w:t xml:space="preserve">specialiųjų </w:t>
      </w:r>
      <w:r w:rsidR="007554D6" w:rsidRPr="005055A3">
        <w:rPr>
          <w:rFonts w:cstheme="minorHAnsi"/>
        </w:rPr>
        <w:t xml:space="preserve">pirkimo sąlygų </w:t>
      </w:r>
      <w:r w:rsidR="00D66296" w:rsidRPr="005055A3">
        <w:rPr>
          <w:rFonts w:cstheme="minorHAnsi"/>
        </w:rPr>
        <w:t>2</w:t>
      </w:r>
      <w:r w:rsidR="007554D6" w:rsidRPr="005055A3">
        <w:rPr>
          <w:rFonts w:cstheme="minorHAnsi"/>
        </w:rPr>
        <w:t xml:space="preserve"> priede.</w:t>
      </w:r>
    </w:p>
    <w:p w14:paraId="0CA81FB8" w14:textId="5F12A9EF"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546698">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0AAB">
        <w:rPr>
          <w:rFonts w:cstheme="minorHAnsi"/>
        </w:rPr>
        <w:t xml:space="preserve">ar kitur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072AF04" w:rsidR="00004521" w:rsidRDefault="00004521" w:rsidP="00DE7037">
      <w:pPr>
        <w:pStyle w:val="Sraopastraipa"/>
        <w:spacing w:after="0" w:line="240" w:lineRule="auto"/>
        <w:ind w:left="0" w:firstLine="567"/>
        <w:jc w:val="both"/>
        <w:rPr>
          <w:rFonts w:cstheme="minorHAnsi"/>
        </w:rPr>
      </w:pPr>
      <w:r>
        <w:rPr>
          <w:rFonts w:cstheme="minorHAnsi"/>
        </w:rPr>
        <w:t>2.</w:t>
      </w:r>
      <w:r w:rsidR="0054669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23528BE" w:rsidR="00B176FD" w:rsidRPr="00CE4E99" w:rsidRDefault="00862DB8" w:rsidP="00CE4E9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6D764F" w:rsidRDefault="00BE0587" w:rsidP="00CE4E99">
      <w:pPr>
        <w:pStyle w:val="Body2"/>
        <w:numPr>
          <w:ilvl w:val="1"/>
          <w:numId w:val="11"/>
        </w:numPr>
        <w:tabs>
          <w:tab w:val="left" w:pos="993"/>
        </w:tabs>
        <w:spacing w:after="0"/>
        <w:ind w:firstLine="207"/>
        <w:rPr>
          <w:rFonts w:asciiTheme="minorHAnsi" w:hAnsiTheme="minorHAnsi" w:cstheme="minorHAnsi"/>
          <w:noProof/>
          <w:lang w:val="lt-LT"/>
        </w:rPr>
      </w:pPr>
      <w:r w:rsidRPr="006D764F">
        <w:rPr>
          <w:rFonts w:eastAsiaTheme="minorHAnsi" w:cstheme="minorHAnsi"/>
          <w:noProof/>
          <w:lang w:val="lt-LT"/>
        </w:rPr>
        <w:t>P</w:t>
      </w:r>
      <w:r w:rsidRPr="006D764F">
        <w:rPr>
          <w:rFonts w:cstheme="minorHAnsi"/>
          <w:noProof/>
          <w:lang w:val="lt-LT"/>
        </w:rPr>
        <w:t>erkančioji organizacija nerengs objekto apžiūros.</w:t>
      </w:r>
    </w:p>
    <w:p w14:paraId="6443D2FF" w14:textId="0334F62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AB3EEA">
        <w:rPr>
          <w:rFonts w:asciiTheme="minorHAnsi" w:hAnsiTheme="minorHAnsi" w:cstheme="minorHAnsi"/>
        </w:rPr>
        <w:t>,</w:t>
      </w:r>
      <w:r w:rsidR="00975F1F" w:rsidRPr="00D24970">
        <w:rPr>
          <w:rFonts w:asciiTheme="minorHAnsi" w:hAnsiTheme="minorHAnsi" w:cstheme="minorHAnsi"/>
        </w:rPr>
        <w:t xml:space="preserve"> kvalifikacijos reikalavimai</w:t>
      </w:r>
      <w:bookmarkEnd w:id="14"/>
      <w:r w:rsidR="00B52815">
        <w:rPr>
          <w:rFonts w:asciiTheme="minorHAnsi" w:hAnsiTheme="minorHAnsi" w:cstheme="minorHAnsi"/>
        </w:rPr>
        <w:t>, kiti reikalavimai tiekėjams</w:t>
      </w:r>
    </w:p>
    <w:p w14:paraId="23B058CE" w14:textId="295F487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5055A3">
        <w:t xml:space="preserve">pašalinimo pagrindų nebuvimo bei jų nebuvimą patvirtinantys dokumentai nurodyti </w:t>
      </w:r>
      <w:r w:rsidR="006A737F" w:rsidRPr="005055A3">
        <w:t xml:space="preserve">specialiųjų </w:t>
      </w:r>
      <w:r w:rsidR="006A737F" w:rsidRPr="005055A3">
        <w:rPr>
          <w:rFonts w:eastAsia="Calibri"/>
        </w:rPr>
        <w:t>p</w:t>
      </w:r>
      <w:r w:rsidR="00551FA7" w:rsidRPr="005055A3">
        <w:rPr>
          <w:rFonts w:eastAsia="Calibri"/>
        </w:rPr>
        <w:t xml:space="preserve">irkimo </w:t>
      </w:r>
      <w:r w:rsidR="006773B6" w:rsidRPr="005055A3">
        <w:rPr>
          <w:rFonts w:eastAsia="Calibri"/>
        </w:rPr>
        <w:t xml:space="preserve">sąlygų </w:t>
      </w:r>
      <w:r w:rsidR="006D764F" w:rsidRPr="005055A3">
        <w:t>3</w:t>
      </w:r>
      <w:r w:rsidR="00984B02" w:rsidRPr="005055A3">
        <w:t xml:space="preserve">  </w:t>
      </w:r>
      <w:r w:rsidR="006773B6" w:rsidRPr="005055A3">
        <w:rPr>
          <w:rFonts w:eastAsia="Calibri"/>
        </w:rPr>
        <w:t>priede</w:t>
      </w:r>
      <w:r w:rsidR="002C5249" w:rsidRPr="005055A3">
        <w:t>.</w:t>
      </w:r>
      <w:r w:rsidR="002C5249" w:rsidRPr="127DD6E8">
        <w:t xml:space="preserve"> </w:t>
      </w:r>
    </w:p>
    <w:p w14:paraId="34E32D48" w14:textId="4BB4BE1F" w:rsidR="007B6F6D" w:rsidRDefault="00970624" w:rsidP="00970624">
      <w:pPr>
        <w:pStyle w:val="Sraopastraipa"/>
        <w:tabs>
          <w:tab w:val="left" w:pos="851"/>
        </w:tabs>
        <w:spacing w:after="0" w:line="20" w:lineRule="atLeast"/>
        <w:ind w:left="0" w:firstLine="567"/>
        <w:jc w:val="both"/>
      </w:pPr>
      <w:r w:rsidRPr="00FC3B6A">
        <w:t>4.2.</w:t>
      </w:r>
      <w:r w:rsidR="00344798">
        <w:t xml:space="preserve"> </w:t>
      </w:r>
      <w:r w:rsidR="00990E9B" w:rsidRPr="00FC3B6A">
        <w:t>Tiekėjams nenustatomi kvalifikacijos reikalavimai</w:t>
      </w:r>
      <w:r w:rsidR="00A6625B" w:rsidRPr="00FC3B6A">
        <w:t xml:space="preserve">. </w:t>
      </w:r>
    </w:p>
    <w:p w14:paraId="6D8B4DFF" w14:textId="3C4846C2" w:rsidR="00B52815" w:rsidRDefault="00B52815" w:rsidP="00970624">
      <w:pPr>
        <w:pStyle w:val="Sraopastraipa"/>
        <w:tabs>
          <w:tab w:val="left" w:pos="851"/>
        </w:tabs>
        <w:spacing w:after="0" w:line="20" w:lineRule="atLeast"/>
        <w:ind w:left="0" w:firstLine="567"/>
        <w:jc w:val="both"/>
      </w:pPr>
      <w:r>
        <w:t xml:space="preserve">4.3. </w:t>
      </w:r>
      <w:r w:rsidRPr="00B52815">
        <w:t>Ti</w:t>
      </w:r>
      <w:r>
        <w:t>e</w:t>
      </w:r>
      <w:r w:rsidRPr="00B52815">
        <w:t xml:space="preserve">kėjas turi būti JIRA </w:t>
      </w:r>
      <w:r w:rsidR="00E70B2A">
        <w:t>(</w:t>
      </w:r>
      <w:r w:rsidR="00E70B2A" w:rsidRPr="00E70B2A">
        <w:t>tiekėjui siūlant lygiavertes licencijas, taikomos analogiškos dalyvavimo sąlygos ir prašomi analogiški dokumentai, susiję su lygiavertės programinės įrangos gamintoju</w:t>
      </w:r>
      <w:r w:rsidR="00E70B2A">
        <w:t>)</w:t>
      </w:r>
      <w:r w:rsidR="00E70B2A" w:rsidRPr="00E70B2A">
        <w:t xml:space="preserve"> </w:t>
      </w:r>
      <w:r w:rsidRPr="00B52815">
        <w:t xml:space="preserve">programinės įrangos gamintojas </w:t>
      </w:r>
      <w:proofErr w:type="spellStart"/>
      <w:r w:rsidRPr="00B52815">
        <w:t>Atlassian</w:t>
      </w:r>
      <w:proofErr w:type="spellEnd"/>
      <w:r w:rsidRPr="00B52815">
        <w:t xml:space="preserve"> </w:t>
      </w:r>
      <w:proofErr w:type="spellStart"/>
      <w:r w:rsidRPr="00B52815">
        <w:t>Pty</w:t>
      </w:r>
      <w:proofErr w:type="spellEnd"/>
      <w:r w:rsidRPr="00B52815">
        <w:t xml:space="preserve"> </w:t>
      </w:r>
      <w:proofErr w:type="spellStart"/>
      <w:r w:rsidRPr="00B52815">
        <w:t>Ltd</w:t>
      </w:r>
      <w:proofErr w:type="spellEnd"/>
      <w:r w:rsidRPr="00B52815">
        <w:t xml:space="preserve"> (ABN 53 102 443 916) arba turi būti jo įgaliotas arba turi būti sudaręs atitinkamą sutartį su kitu ūkio subjektu, turinčiu teisę platinti techninėje </w:t>
      </w:r>
      <w:r w:rsidRPr="005055A3">
        <w:t xml:space="preserve">specifikacijoje (specialiųjų pirkimo sąlygų 2 priede) nurodytas licencijas ir teikti palaikymo paslaugas. </w:t>
      </w:r>
      <w:r w:rsidR="00324264" w:rsidRPr="005055A3">
        <w:t>Prieš</w:t>
      </w:r>
      <w:r w:rsidR="00324264" w:rsidRPr="00324264">
        <w:t xml:space="preserve"> nustatydama laimėjusį pasiūlymą, perkančioji organizacija reikalaus, kad ekonomiškai naudingiausią pasiūlymą pateikęs tiekėjas pateiktų aktualius dokumentus, patvirtinančius jo atitiktį </w:t>
      </w:r>
      <w:r w:rsidR="00324264">
        <w:t xml:space="preserve">šiam </w:t>
      </w:r>
      <w:r w:rsidR="00324264" w:rsidRPr="00324264">
        <w:t>reikalavim</w:t>
      </w:r>
      <w:r w:rsidR="00324264">
        <w:t>ui:</w:t>
      </w:r>
    </w:p>
    <w:p w14:paraId="643B5768" w14:textId="43E10ABC" w:rsidR="00324264" w:rsidRDefault="00324264" w:rsidP="00970624">
      <w:pPr>
        <w:pStyle w:val="Sraopastraipa"/>
        <w:tabs>
          <w:tab w:val="left" w:pos="851"/>
        </w:tabs>
        <w:spacing w:after="0" w:line="20" w:lineRule="atLeast"/>
        <w:ind w:left="0" w:firstLine="567"/>
        <w:jc w:val="both"/>
      </w:pPr>
      <w:r>
        <w:tab/>
        <w:t xml:space="preserve">4.3.1. </w:t>
      </w:r>
      <w:r w:rsidRPr="00324264">
        <w:t xml:space="preserve">jeigu pasiūlymą teikia įrangos gamintojas -  dokumentas, patvirtinantis, kad </w:t>
      </w:r>
      <w:r>
        <w:t>tiekėjas</w:t>
      </w:r>
      <w:r w:rsidRPr="00324264">
        <w:t xml:space="preserve"> yra siūlomos įrangos gamintojas (pateikiama </w:t>
      </w:r>
      <w:r>
        <w:t>tiekėjo</w:t>
      </w:r>
      <w:r w:rsidRPr="00324264">
        <w:t xml:space="preserve"> pažyma ar kitas lygiavertis atitikimą patvirtinantis dokumentas);</w:t>
      </w:r>
    </w:p>
    <w:p w14:paraId="75B3BB19" w14:textId="212EAAD9" w:rsidR="00324264" w:rsidRDefault="00324264" w:rsidP="00970624">
      <w:pPr>
        <w:pStyle w:val="Sraopastraipa"/>
        <w:tabs>
          <w:tab w:val="left" w:pos="851"/>
        </w:tabs>
        <w:spacing w:after="0" w:line="20" w:lineRule="atLeast"/>
        <w:ind w:left="0" w:firstLine="567"/>
        <w:jc w:val="both"/>
      </w:pPr>
      <w:r>
        <w:tab/>
        <w:t xml:space="preserve">4.3.2. </w:t>
      </w:r>
      <w:r w:rsidRPr="00324264">
        <w:t xml:space="preserve">jeigu pasiūlymą teikia gamintojo įgaliotas atstovas – dokumentai, įrodantys susitarimo dėl atstovavimo / partnerystės su </w:t>
      </w:r>
      <w:proofErr w:type="spellStart"/>
      <w:r w:rsidRPr="00324264">
        <w:t>Atlassian</w:t>
      </w:r>
      <w:proofErr w:type="spellEnd"/>
      <w:r w:rsidRPr="00324264">
        <w:t xml:space="preserve"> </w:t>
      </w:r>
      <w:proofErr w:type="spellStart"/>
      <w:r w:rsidRPr="00324264">
        <w:t>Pty</w:t>
      </w:r>
      <w:proofErr w:type="spellEnd"/>
      <w:r w:rsidRPr="00324264">
        <w:t xml:space="preserve"> </w:t>
      </w:r>
      <w:proofErr w:type="spellStart"/>
      <w:r w:rsidRPr="00324264">
        <w:t>Ltd</w:t>
      </w:r>
      <w:proofErr w:type="spellEnd"/>
      <w:r w:rsidRPr="00324264">
        <w:t xml:space="preserve"> (ABN 53 102 443 916) sudarymą (angl. </w:t>
      </w:r>
      <w:proofErr w:type="spellStart"/>
      <w:r w:rsidRPr="00324264">
        <w:t>Atlassian</w:t>
      </w:r>
      <w:proofErr w:type="spellEnd"/>
      <w:r w:rsidRPr="00324264">
        <w:t xml:space="preserve"> Marketplace </w:t>
      </w:r>
      <w:proofErr w:type="spellStart"/>
      <w:r w:rsidRPr="00324264">
        <w:t>Partner</w:t>
      </w:r>
      <w:proofErr w:type="spellEnd"/>
      <w:r w:rsidRPr="00324264">
        <w:t xml:space="preserve"> </w:t>
      </w:r>
      <w:proofErr w:type="spellStart"/>
      <w:r w:rsidRPr="00324264">
        <w:t>Agreement</w:t>
      </w:r>
      <w:proofErr w:type="spellEnd"/>
      <w:r w:rsidRPr="00324264">
        <w:t xml:space="preserve">) arba </w:t>
      </w:r>
      <w:r>
        <w:t>tiekėjo</w:t>
      </w:r>
      <w:r w:rsidRPr="00324264">
        <w:t xml:space="preserve"> duomenys yra registruoti ir pasiekiami viešoje paieškoje </w:t>
      </w:r>
      <w:proofErr w:type="spellStart"/>
      <w:r w:rsidRPr="00324264">
        <w:t>Atlassian</w:t>
      </w:r>
      <w:proofErr w:type="spellEnd"/>
      <w:r w:rsidRPr="00324264">
        <w:t xml:space="preserve"> </w:t>
      </w:r>
      <w:proofErr w:type="spellStart"/>
      <w:r w:rsidRPr="00324264">
        <w:t>Pty</w:t>
      </w:r>
      <w:proofErr w:type="spellEnd"/>
      <w:r w:rsidRPr="00324264">
        <w:t xml:space="preserve"> </w:t>
      </w:r>
      <w:proofErr w:type="spellStart"/>
      <w:r w:rsidRPr="00324264">
        <w:t>Ltd</w:t>
      </w:r>
      <w:proofErr w:type="spellEnd"/>
      <w:r w:rsidRPr="00324264">
        <w:t xml:space="preserve"> Partneriams skirtoje direktorijoje: </w:t>
      </w:r>
      <w:hyperlink r:id="rId14" w:history="1">
        <w:r w:rsidRPr="00DD570E">
          <w:rPr>
            <w:rStyle w:val="Hipersaitas"/>
          </w:rPr>
          <w:t>https://partnerdirectory.atlassian.com/</w:t>
        </w:r>
      </w:hyperlink>
      <w:r w:rsidRPr="00324264">
        <w:t>;</w:t>
      </w:r>
    </w:p>
    <w:p w14:paraId="08C7DFBA" w14:textId="277413DD" w:rsidR="00324264" w:rsidRPr="00FC3B6A" w:rsidRDefault="00324264" w:rsidP="00970624">
      <w:pPr>
        <w:pStyle w:val="Sraopastraipa"/>
        <w:tabs>
          <w:tab w:val="left" w:pos="851"/>
        </w:tabs>
        <w:spacing w:after="0" w:line="20" w:lineRule="atLeast"/>
        <w:ind w:left="0" w:firstLine="567"/>
        <w:jc w:val="both"/>
        <w:rPr>
          <w:highlight w:val="yellow"/>
        </w:rPr>
      </w:pPr>
      <w:r>
        <w:tab/>
        <w:t xml:space="preserve">4.3.3. </w:t>
      </w:r>
      <w:r w:rsidR="00CB533A" w:rsidRPr="00CB533A">
        <w:t xml:space="preserve">jeigu pasiūlymą teikia </w:t>
      </w:r>
      <w:r w:rsidR="00CB533A">
        <w:t>t</w:t>
      </w:r>
      <w:r w:rsidR="00D66615">
        <w:t>i</w:t>
      </w:r>
      <w:r w:rsidR="00CB533A">
        <w:t>ekėjas</w:t>
      </w:r>
      <w:r w:rsidR="00CB533A" w:rsidRPr="00CB533A">
        <w:t xml:space="preserve"> sudaręs atitinkamą sutartį su kitu ūkio subjektu, turinčiu teisę platinti techninėje specifikacijoje nurodytas licencijas ir teikti palaikymo paslaugas, tokios sutarties (ar kito lygiaverčio susitarimą įrodančio dokumento) skaitmeninė kopija ir dokumentai, įrodantys susitarimo dėl atstovavimo / partnerystės su </w:t>
      </w:r>
      <w:proofErr w:type="spellStart"/>
      <w:r w:rsidR="00CB533A" w:rsidRPr="00CB533A">
        <w:t>Atlassian</w:t>
      </w:r>
      <w:proofErr w:type="spellEnd"/>
      <w:r w:rsidR="00CB533A" w:rsidRPr="00CB533A">
        <w:t xml:space="preserve"> </w:t>
      </w:r>
      <w:proofErr w:type="spellStart"/>
      <w:r w:rsidR="00CB533A" w:rsidRPr="00CB533A">
        <w:t>Pty</w:t>
      </w:r>
      <w:proofErr w:type="spellEnd"/>
      <w:r w:rsidR="00CB533A" w:rsidRPr="00CB533A">
        <w:t xml:space="preserve"> </w:t>
      </w:r>
      <w:proofErr w:type="spellStart"/>
      <w:r w:rsidR="00CB533A" w:rsidRPr="00CB533A">
        <w:t>Ltd</w:t>
      </w:r>
      <w:proofErr w:type="spellEnd"/>
      <w:r w:rsidR="00CB533A" w:rsidRPr="00CB533A">
        <w:t xml:space="preserve"> (ABN 53 102 443 916) sudarymą (angl. </w:t>
      </w:r>
      <w:proofErr w:type="spellStart"/>
      <w:r w:rsidR="00CB533A" w:rsidRPr="00CB533A">
        <w:t>Atlassian</w:t>
      </w:r>
      <w:proofErr w:type="spellEnd"/>
      <w:r w:rsidR="00CB533A" w:rsidRPr="00CB533A">
        <w:t xml:space="preserve"> Marketplace </w:t>
      </w:r>
      <w:proofErr w:type="spellStart"/>
      <w:r w:rsidR="00CB533A" w:rsidRPr="00CB533A">
        <w:t>Partner</w:t>
      </w:r>
      <w:proofErr w:type="spellEnd"/>
      <w:r w:rsidR="00CB533A" w:rsidRPr="00CB533A">
        <w:t xml:space="preserve"> </w:t>
      </w:r>
      <w:proofErr w:type="spellStart"/>
      <w:r w:rsidR="00CB533A" w:rsidRPr="00CB533A">
        <w:t>Agreement</w:t>
      </w:r>
      <w:proofErr w:type="spellEnd"/>
      <w:r w:rsidR="00CB533A" w:rsidRPr="00CB533A">
        <w:t xml:space="preserve">) arba šio ūkio subjekto duomenys yra registruoti ir pasiekiami viešoje paieškoje </w:t>
      </w:r>
      <w:proofErr w:type="spellStart"/>
      <w:r w:rsidR="00CB533A" w:rsidRPr="00CB533A">
        <w:t>Atlassian</w:t>
      </w:r>
      <w:proofErr w:type="spellEnd"/>
      <w:r w:rsidR="00CB533A" w:rsidRPr="00CB533A">
        <w:t xml:space="preserve"> </w:t>
      </w:r>
      <w:proofErr w:type="spellStart"/>
      <w:r w:rsidR="00CB533A" w:rsidRPr="00CB533A">
        <w:t>Pty</w:t>
      </w:r>
      <w:proofErr w:type="spellEnd"/>
      <w:r w:rsidR="00CB533A" w:rsidRPr="00CB533A">
        <w:t xml:space="preserve"> </w:t>
      </w:r>
      <w:proofErr w:type="spellStart"/>
      <w:r w:rsidR="00CB533A" w:rsidRPr="00CB533A">
        <w:t>Ltd</w:t>
      </w:r>
      <w:proofErr w:type="spellEnd"/>
      <w:r w:rsidR="00CB533A" w:rsidRPr="00CB533A">
        <w:t xml:space="preserve"> Partneriams skirtoje direktorijoje: https://partnerdirectory.atlassian.com/.</w:t>
      </w:r>
    </w:p>
    <w:p w14:paraId="69D62E2B" w14:textId="5EFBDA84"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 xml:space="preserve">Reikalavimai, susiję su nacionaliniu </w:t>
      </w:r>
      <w:r w:rsidR="00FE3140">
        <w:rPr>
          <w:rFonts w:ascii="Calibri" w:hAnsi="Calibri" w:cs="Calibri"/>
        </w:rPr>
        <w:t xml:space="preserve">ir kibernetiniu </w:t>
      </w:r>
      <w:r w:rsidR="009743D3" w:rsidRPr="004432C7">
        <w:rPr>
          <w:rFonts w:ascii="Calibri" w:hAnsi="Calibri" w:cs="Calibri"/>
        </w:rPr>
        <w:t>saugumu</w:t>
      </w:r>
      <w:bookmarkEnd w:id="16"/>
      <w:r w:rsidR="009743D3" w:rsidRPr="007872CB">
        <w:t xml:space="preserve"> </w:t>
      </w:r>
    </w:p>
    <w:p w14:paraId="2FC7443C" w14:textId="2F970409"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D23248">
        <w:rPr>
          <w:rFonts w:cstheme="minorHAnsi"/>
          <w:color w:val="000000" w:themeColor="text1"/>
        </w:rPr>
        <w:t xml:space="preserve">sąlygų </w:t>
      </w:r>
      <w:r w:rsidR="00344798" w:rsidRPr="00D23248">
        <w:rPr>
          <w:rFonts w:cstheme="minorHAnsi"/>
        </w:rPr>
        <w:t>7</w:t>
      </w:r>
      <w:r w:rsidR="007A15EC" w:rsidRPr="00D23248">
        <w:rPr>
          <w:rFonts w:cstheme="minorHAnsi"/>
          <w:color w:val="000000" w:themeColor="text1"/>
        </w:rPr>
        <w:t xml:space="preserve"> priede</w:t>
      </w:r>
      <w:r w:rsidR="00B24708" w:rsidRPr="00D23248">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41832C8D" w:rsidR="0058377F" w:rsidRPr="00784923" w:rsidRDefault="007E3A91" w:rsidP="00784923">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784923">
        <w:rPr>
          <w:rFonts w:cstheme="minorHAnsi"/>
          <w:color w:val="000000" w:themeColor="text1"/>
        </w:rP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FA0852">
        <w:rPr>
          <w:rFonts w:eastAsia="Times New Roman"/>
          <w:color w:val="000000" w:themeColor="text1"/>
          <w:lang w:eastAsia="en-US"/>
        </w:rPr>
        <w:t xml:space="preserve">, </w:t>
      </w:r>
      <w:r w:rsidR="00FA0852" w:rsidRPr="00FA0852">
        <w:rPr>
          <w:rFonts w:eastAsia="Times New Roman"/>
          <w:color w:val="000000" w:themeColor="text1"/>
          <w:lang w:eastAsia="en-US"/>
        </w:rPr>
        <w:t xml:space="preserve">kuri pateikta specialiųjų pirkimo </w:t>
      </w:r>
      <w:r w:rsidR="00FA0852" w:rsidRPr="00D23248">
        <w:rPr>
          <w:rFonts w:eastAsia="Times New Roman"/>
          <w:color w:val="000000" w:themeColor="text1"/>
          <w:lang w:eastAsia="en-US"/>
        </w:rPr>
        <w:t>sąlygų 4 priede</w:t>
      </w:r>
      <w:r w:rsidR="002B6251" w:rsidRPr="00D23248">
        <w:rPr>
          <w:rFonts w:eastAsia="Times New Roman"/>
          <w:color w:val="000000" w:themeColor="text1"/>
          <w:lang w:eastAsia="en-US"/>
        </w:rPr>
        <w:t>.</w:t>
      </w:r>
      <w:r w:rsidR="002B6251">
        <w:rPr>
          <w:rFonts w:eastAsia="Times New Roman"/>
          <w:color w:val="000000" w:themeColor="text1"/>
          <w:lang w:eastAsia="en-US"/>
        </w:rPr>
        <w:t xml:space="preserve">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FA0852">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F555C4">
        <w:rPr>
          <w:i/>
          <w:iCs/>
          <w:szCs w:val="24"/>
        </w:rPr>
        <w:lastRenderedPageBreak/>
        <w:t xml:space="preserve">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88D5C27" w:rsidR="006B5A2F" w:rsidRPr="00FA0852" w:rsidRDefault="00D24970" w:rsidP="00FA0852">
      <w:pPr>
        <w:spacing w:after="0" w:line="240" w:lineRule="auto"/>
        <w:ind w:firstLine="567"/>
        <w:jc w:val="both"/>
        <w:rPr>
          <w:szCs w:val="24"/>
        </w:rPr>
      </w:pPr>
      <w:r w:rsidRPr="00D24970">
        <w:rPr>
          <w:szCs w:val="24"/>
        </w:rPr>
        <w:t>5</w:t>
      </w:r>
      <w:r w:rsidR="00FE1C0E" w:rsidRPr="00D24970">
        <w:rPr>
          <w:szCs w:val="24"/>
        </w:rPr>
        <w:t>.</w:t>
      </w:r>
      <w:r w:rsidR="00FA0852">
        <w:rPr>
          <w:szCs w:val="24"/>
        </w:rPr>
        <w:t>4</w:t>
      </w:r>
      <w:r w:rsidR="00FE1C0E" w:rsidRPr="00D24970">
        <w:rPr>
          <w:szCs w:val="24"/>
        </w:rPr>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EA3182">
        <w:rPr>
          <w:rFonts w:eastAsia="Times New Roman"/>
          <w:color w:val="000000" w:themeColor="text1"/>
          <w:lang w:eastAsia="en-US"/>
        </w:rPr>
        <w:t xml:space="preserve">, </w:t>
      </w:r>
      <w:r w:rsidR="00EA3182" w:rsidRPr="00FA0852">
        <w:rPr>
          <w:rFonts w:eastAsia="Times New Roman"/>
          <w:color w:val="000000" w:themeColor="text1"/>
          <w:lang w:eastAsia="en-US"/>
        </w:rPr>
        <w:t xml:space="preserve">kuri pateikta specialiųjų pirkimo </w:t>
      </w:r>
      <w:r w:rsidR="00EA3182" w:rsidRPr="00C1133A">
        <w:rPr>
          <w:rFonts w:eastAsia="Times New Roman"/>
          <w:color w:val="000000" w:themeColor="text1"/>
          <w:lang w:eastAsia="en-US"/>
        </w:rPr>
        <w:t>sąlygų 4 priede</w:t>
      </w:r>
      <w:r w:rsidR="006B5A2F" w:rsidRPr="00C1133A">
        <w:rPr>
          <w:rFonts w:eastAsia="Times New Roman"/>
          <w:color w:val="000000" w:themeColor="text1"/>
          <w:lang w:eastAsia="en-US"/>
        </w:rPr>
        <w:t>. Perkančioji</w:t>
      </w:r>
      <w:r w:rsidR="006B5A2F">
        <w:rPr>
          <w:rFonts w:eastAsia="Times New Roman"/>
          <w:color w:val="000000" w:themeColor="text1"/>
          <w:lang w:eastAsia="en-US"/>
        </w:rPr>
        <w:t xml:space="preserve">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58FD8567" w14:textId="44279ECE" w:rsidR="00FE3140" w:rsidRPr="00FE3140" w:rsidRDefault="00FE3140" w:rsidP="00043D65">
      <w:pPr>
        <w:spacing w:after="0" w:line="240" w:lineRule="auto"/>
        <w:ind w:firstLine="567"/>
        <w:jc w:val="both"/>
        <w:rPr>
          <w:shd w:val="clear" w:color="auto" w:fill="FFFFFF"/>
        </w:rPr>
      </w:pPr>
      <w:r>
        <w:rPr>
          <w:shd w:val="clear" w:color="auto" w:fill="FFFFFF"/>
        </w:rPr>
        <w:t xml:space="preserve">5.5. Tiekėjas privalo </w:t>
      </w:r>
      <w:r w:rsidRPr="00FE3140">
        <w:rPr>
          <w:shd w:val="clear" w:color="auto" w:fill="FFFFFF"/>
        </w:rPr>
        <w:t>užtikrinti, kad visos paslaugos ir jų teikimo procesai atitiktų kibernetinio saugumo reikalavimus, nustatytus Lietuvos Respublikos Vyriausybės 2018 m. rugpjūčio 13 d. nutarime Nr. 818 „Dėl Lietuvos Respublikos kibernetinio saugumo įstatymo įgyvendinimo“ (aktuali redakcija) patvirtintame Kibernetinio saugumo reikalavimų apraše</w:t>
      </w:r>
      <w:r>
        <w:rPr>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4CFA68" w:rsidR="00FF12F1" w:rsidRPr="00C1133A" w:rsidRDefault="003F0DA7" w:rsidP="0097765E">
      <w:pPr>
        <w:pStyle w:val="Sraopastraipa"/>
        <w:numPr>
          <w:ilvl w:val="2"/>
          <w:numId w:val="8"/>
        </w:numPr>
        <w:spacing w:after="0" w:line="240" w:lineRule="auto"/>
        <w:ind w:left="0" w:firstLine="709"/>
        <w:jc w:val="both"/>
        <w:rPr>
          <w:rFonts w:cstheme="minorHAnsi"/>
          <w:u w:val="single"/>
        </w:rPr>
      </w:pPr>
      <w:r w:rsidRPr="00C1133A">
        <w:t xml:space="preserve">tiekėjo pasirašytas </w:t>
      </w:r>
      <w:r w:rsidR="005A195F" w:rsidRPr="00C1133A">
        <w:t>p</w:t>
      </w:r>
      <w:r w:rsidRPr="00C1133A">
        <w:t xml:space="preserve">asiūlymas, parengtas pagal </w:t>
      </w:r>
      <w:r w:rsidR="007C1C57" w:rsidRPr="00C1133A">
        <w:t>specialiųjų p</w:t>
      </w:r>
      <w:r w:rsidR="00551FA7" w:rsidRPr="00C1133A">
        <w:t xml:space="preserve">irkimo </w:t>
      </w:r>
      <w:r w:rsidR="00476F8C" w:rsidRPr="00C1133A">
        <w:t>sąlygų</w:t>
      </w:r>
      <w:r w:rsidR="00DE5F20" w:rsidRPr="00C1133A">
        <w:t xml:space="preserve"> </w:t>
      </w:r>
      <w:r w:rsidR="00E83D90" w:rsidRPr="00C1133A">
        <w:rPr>
          <w:shd w:val="clear" w:color="auto" w:fill="FFFFFF"/>
        </w:rPr>
        <w:t>6</w:t>
      </w:r>
      <w:r w:rsidR="00DE5F20" w:rsidRPr="00C1133A">
        <w:rPr>
          <w:shd w:val="clear" w:color="auto" w:fill="FFFFFF"/>
        </w:rPr>
        <w:t xml:space="preserve"> </w:t>
      </w:r>
      <w:r w:rsidR="00476F8C" w:rsidRPr="00C1133A">
        <w:t xml:space="preserve">priede </w:t>
      </w:r>
      <w:r w:rsidRPr="00C1133A">
        <w:t xml:space="preserve">pateiktą </w:t>
      </w:r>
      <w:r w:rsidR="00C35C26" w:rsidRPr="00C1133A">
        <w:t>p</w:t>
      </w:r>
      <w:r w:rsidRPr="00C1133A">
        <w:rPr>
          <w:rFonts w:cstheme="minorHAnsi"/>
        </w:rPr>
        <w:t>asiūlymo formą.</w:t>
      </w:r>
    </w:p>
    <w:p w14:paraId="3459FD0B" w14:textId="60ECBE17" w:rsidR="009C1155" w:rsidRPr="00C1133A" w:rsidRDefault="009C1155" w:rsidP="0097765E">
      <w:pPr>
        <w:pStyle w:val="Sraopastraipa"/>
        <w:numPr>
          <w:ilvl w:val="2"/>
          <w:numId w:val="8"/>
        </w:numPr>
        <w:spacing w:after="0" w:line="240" w:lineRule="auto"/>
        <w:ind w:left="0" w:firstLine="709"/>
        <w:jc w:val="both"/>
        <w:rPr>
          <w:rFonts w:cstheme="minorHAnsi"/>
          <w:u w:val="single"/>
        </w:rPr>
      </w:pPr>
      <w:r w:rsidRPr="00C1133A">
        <w:rPr>
          <w:rFonts w:cstheme="minorHAnsi"/>
        </w:rPr>
        <w:t xml:space="preserve">užpildytas </w:t>
      </w:r>
      <w:r w:rsidR="00334BE3" w:rsidRPr="00C1133A">
        <w:rPr>
          <w:rFonts w:cstheme="minorHAnsi"/>
        </w:rPr>
        <w:t xml:space="preserve">ir pasirašytas </w:t>
      </w:r>
      <w:r w:rsidRPr="00C1133A">
        <w:rPr>
          <w:rFonts w:cstheme="minorHAnsi"/>
        </w:rPr>
        <w:t xml:space="preserve">EBVPD (specialiųjų pirkimo sąlygų </w:t>
      </w:r>
      <w:r w:rsidR="00E83D90" w:rsidRPr="00C1133A">
        <w:rPr>
          <w:rFonts w:cstheme="minorHAnsi"/>
        </w:rPr>
        <w:t>5</w:t>
      </w:r>
      <w:r w:rsidRPr="00C1133A">
        <w:rPr>
          <w:rFonts w:cstheme="minorHAnsi"/>
          <w:color w:val="00B050"/>
        </w:rPr>
        <w:t xml:space="preserve"> </w:t>
      </w:r>
      <w:r w:rsidRPr="00C1133A">
        <w:rPr>
          <w:rFonts w:cstheme="minorHAnsi"/>
        </w:rPr>
        <w:t>priedas);</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A4D1BFD" w14:textId="6FBDF65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229E452" w:rsidR="00450415" w:rsidRPr="00C1133A" w:rsidRDefault="007A5546" w:rsidP="0097765E">
      <w:pPr>
        <w:pStyle w:val="Sraopastraipa"/>
        <w:numPr>
          <w:ilvl w:val="2"/>
          <w:numId w:val="8"/>
        </w:numPr>
        <w:spacing w:after="0" w:line="240" w:lineRule="auto"/>
        <w:ind w:left="0" w:firstLine="709"/>
        <w:jc w:val="both"/>
        <w:rPr>
          <w:rFonts w:cstheme="minorHAnsi"/>
        </w:rPr>
      </w:pPr>
      <w:r w:rsidRPr="00C1133A">
        <w:rPr>
          <w:rFonts w:cstheme="minorHAnsi"/>
        </w:rPr>
        <w:t>Užpildyta ir pasirašyta deklaracija dėl (ne)atitikties Reglamento nuostatoms, kuri pateikta specialiųjų pirkimo sąlygų 7 priede;</w:t>
      </w:r>
    </w:p>
    <w:p w14:paraId="39EA5616" w14:textId="0EB8EA45" w:rsidR="007A5546" w:rsidRPr="00C1133A" w:rsidRDefault="007A5546" w:rsidP="0097765E">
      <w:pPr>
        <w:pStyle w:val="Sraopastraipa"/>
        <w:numPr>
          <w:ilvl w:val="2"/>
          <w:numId w:val="8"/>
        </w:numPr>
        <w:spacing w:after="0" w:line="240" w:lineRule="auto"/>
        <w:ind w:left="0" w:firstLine="709"/>
        <w:jc w:val="both"/>
        <w:rPr>
          <w:rFonts w:cstheme="minorHAnsi"/>
        </w:rPr>
      </w:pPr>
      <w:r w:rsidRPr="00C1133A">
        <w:rPr>
          <w:rFonts w:cstheme="minorHAnsi"/>
        </w:rPr>
        <w:t>Užpildyta ir pasirašyta Viešųjų pirkimų tarnybos nustatytos formos atitikties deklaracija, kuri pateikta specialiųjų pirkimo sąlygų 4 priede.</w:t>
      </w:r>
    </w:p>
    <w:p w14:paraId="479B3B42" w14:textId="4E196236" w:rsidR="00FD03FA" w:rsidRPr="008C15B6" w:rsidRDefault="00C7179F" w:rsidP="008C15B6">
      <w:pPr>
        <w:spacing w:after="0" w:line="240" w:lineRule="auto"/>
        <w:ind w:firstLine="851"/>
        <w:jc w:val="both"/>
        <w:rPr>
          <w:rFonts w:cstheme="minorHAnsi"/>
        </w:rPr>
      </w:pPr>
      <w:r>
        <w:rPr>
          <w:rFonts w:cstheme="minorHAnsi"/>
        </w:rPr>
        <w:t>6.2</w:t>
      </w:r>
      <w:r w:rsidR="00EE3480" w:rsidRPr="00A1780C">
        <w:rPr>
          <w:rFonts w:cstheme="minorHAnsi"/>
        </w:rPr>
        <w:t>.</w:t>
      </w:r>
      <w:r w:rsidR="008C15B6">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B8804A5" w:rsidR="0096678C" w:rsidRPr="008C15B6" w:rsidRDefault="0099696F" w:rsidP="008C15B6">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8C15B6">
        <w:rPr>
          <w:color w:val="7030A0"/>
        </w:rPr>
        <w:t>.</w:t>
      </w:r>
      <w:r w:rsidR="0048587E" w:rsidRPr="008C15B6">
        <w:rPr>
          <w:color w:val="7030A0"/>
        </w:rPr>
        <w:t xml:space="preserve"> </w:t>
      </w:r>
      <w:r w:rsidR="00F17A1F" w:rsidRPr="008C15B6">
        <w:rPr>
          <w:rFonts w:eastAsia="Arial"/>
        </w:rPr>
        <w:t>Jei kurie nors su pasiūlymu teikiami dokumentai parengti ne</w:t>
      </w:r>
      <w:r w:rsidR="001427AB" w:rsidRPr="008C15B6">
        <w:rPr>
          <w:rFonts w:eastAsia="Arial"/>
        </w:rPr>
        <w:t xml:space="preserve"> ta kalba, kuria</w:t>
      </w:r>
      <w:r w:rsidR="00F17A1F" w:rsidRPr="008C15B6">
        <w:rPr>
          <w:rFonts w:eastAsia="Arial"/>
        </w:rPr>
        <w:t xml:space="preserve"> </w:t>
      </w:r>
      <w:r w:rsidR="0BCA4ED4" w:rsidRPr="008C15B6">
        <w:rPr>
          <w:rFonts w:eastAsia="Arial"/>
        </w:rPr>
        <w:t>reikalaujama</w:t>
      </w:r>
      <w:r w:rsidR="001427AB" w:rsidRPr="008C15B6">
        <w:rPr>
          <w:rFonts w:eastAsia="Arial"/>
        </w:rPr>
        <w:t xml:space="preserve">, </w:t>
      </w:r>
      <w:r w:rsidR="003F1D78" w:rsidRPr="008C15B6">
        <w:rPr>
          <w:rFonts w:eastAsia="Arial"/>
        </w:rPr>
        <w:t xml:space="preserve">turi būti pateiktas tikslus vertimas į </w:t>
      </w:r>
      <w:r w:rsidR="40DC6EFC" w:rsidRPr="008C15B6">
        <w:rPr>
          <w:rFonts w:eastAsia="Arial"/>
        </w:rPr>
        <w:t>reikalaujamą</w:t>
      </w:r>
      <w:r w:rsidR="001427AB" w:rsidRPr="008C15B6">
        <w:rPr>
          <w:rFonts w:eastAsia="Arial"/>
        </w:rPr>
        <w:t xml:space="preserve"> </w:t>
      </w:r>
      <w:r w:rsidR="00141BF1" w:rsidRPr="008C15B6">
        <w:rPr>
          <w:rFonts w:eastAsia="Arial"/>
        </w:rPr>
        <w:t>kalbą</w:t>
      </w:r>
      <w:r w:rsidR="00F17A1F" w:rsidRPr="008C15B6">
        <w:rPr>
          <w:rFonts w:eastAsia="Arial"/>
        </w:rPr>
        <w:t xml:space="preserve">. </w:t>
      </w:r>
      <w:r w:rsidR="0085364E" w:rsidRPr="127DD6E8">
        <w:t>Perkančiajai organizacijai turint įtarimų</w:t>
      </w:r>
      <w:r w:rsidR="0048587E" w:rsidRPr="127DD6E8">
        <w:t xml:space="preserve"> dėl pasiūlyme </w:t>
      </w:r>
      <w:r w:rsidR="0048587E" w:rsidRPr="008C15B6">
        <w:t xml:space="preserve">pateikto dokumento vertimo kokybės ir (ar) jo atitikties dokumento originalo turiniui, perkančioji organizacija reikalauja pateikti vertimą atlikusio asmens parašu ir vertimų biuro antspaudu (jei turi) patvirtintą šio dokumento vertimą. </w:t>
      </w:r>
    </w:p>
    <w:p w14:paraId="4172BF9D" w14:textId="54057B46" w:rsidR="00380B99" w:rsidRPr="00B75F6D" w:rsidRDefault="008D03B2" w:rsidP="008C15B6">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8C15B6">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C15B6">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7156FEC6" w:rsidR="00B3551C" w:rsidRPr="00F0499F" w:rsidRDefault="00655F17" w:rsidP="00DE7F02">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C15B6">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6CEB9A0" w:rsidR="00040C0F" w:rsidRPr="00946CA7" w:rsidRDefault="002827E4" w:rsidP="00946CA7">
      <w:pPr>
        <w:spacing w:after="0" w:line="240" w:lineRule="auto"/>
        <w:ind w:left="710"/>
        <w:rPr>
          <w:rFonts w:cstheme="minorHAnsi"/>
        </w:rPr>
      </w:pPr>
      <w:r>
        <w:rPr>
          <w:rFonts w:cstheme="minorHAnsi"/>
        </w:rPr>
        <w:t xml:space="preserve">8.1. </w:t>
      </w:r>
      <w:r w:rsidR="00040C0F" w:rsidRPr="00946CA7">
        <w:rPr>
          <w:rFonts w:cstheme="minorHAnsi"/>
        </w:rPr>
        <w:t>Perkančioji organizacija pirkime netaikys elektroninio aukciono.</w:t>
      </w:r>
    </w:p>
    <w:p w14:paraId="14CBD3AD" w14:textId="23B8A7AF" w:rsidR="009D0DC5" w:rsidRPr="00F0499F" w:rsidRDefault="00EA001C" w:rsidP="008C15B6">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2B481B2A" w:rsidR="004E71CB" w:rsidRPr="00946CA7" w:rsidRDefault="002D470F" w:rsidP="00946CA7">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C1133A">
        <w:rPr>
          <w:rFonts w:eastAsia="Calibri" w:cstheme="minorHAnsi"/>
        </w:rPr>
        <w:t>kain</w:t>
      </w:r>
      <w:r w:rsidR="004E71CB" w:rsidRPr="00C1133A">
        <w:rPr>
          <w:rFonts w:eastAsia="Calibri" w:cstheme="minorHAnsi"/>
        </w:rPr>
        <w:t>ą</w:t>
      </w:r>
      <w:r w:rsidR="00003A3F" w:rsidRPr="00C1133A">
        <w:rPr>
          <w:rFonts w:eastAsia="Calibri" w:cstheme="minorHAnsi"/>
        </w:rPr>
        <w:t xml:space="preserve">, kuri turi būti apskaičiuota ir nurodyta taip, kaip reikalaujama </w:t>
      </w:r>
      <w:bookmarkStart w:id="38" w:name="_Hlk91157291"/>
      <w:r w:rsidR="00CE14DF" w:rsidRPr="00C1133A">
        <w:rPr>
          <w:rFonts w:eastAsia="Calibri" w:cstheme="minorHAnsi"/>
        </w:rPr>
        <w:t xml:space="preserve">specialiųjų </w:t>
      </w:r>
      <w:r w:rsidR="00090235" w:rsidRPr="00C1133A">
        <w:rPr>
          <w:rFonts w:eastAsia="Calibri" w:cstheme="minorHAnsi"/>
        </w:rPr>
        <w:t>p</w:t>
      </w:r>
      <w:r w:rsidR="00551FA7" w:rsidRPr="00C1133A">
        <w:rPr>
          <w:rFonts w:eastAsia="Calibri" w:cstheme="minorHAnsi"/>
        </w:rPr>
        <w:t xml:space="preserve">irkimo </w:t>
      </w:r>
      <w:r w:rsidR="00A176D5" w:rsidRPr="00C1133A">
        <w:rPr>
          <w:rFonts w:eastAsia="Calibri" w:cstheme="minorHAnsi"/>
        </w:rPr>
        <w:t xml:space="preserve">sąlygų </w:t>
      </w:r>
      <w:bookmarkEnd w:id="38"/>
      <w:r w:rsidR="00946CA7" w:rsidRPr="00C1133A">
        <w:rPr>
          <w:rFonts w:cstheme="minorHAnsi"/>
          <w:shd w:val="clear" w:color="auto" w:fill="FFFFFF"/>
        </w:rPr>
        <w:t xml:space="preserve">6 </w:t>
      </w:r>
      <w:r w:rsidR="00090235" w:rsidRPr="00C1133A">
        <w:rPr>
          <w:rFonts w:eastAsia="Calibri" w:cstheme="minorHAnsi"/>
        </w:rPr>
        <w:t>priede</w:t>
      </w:r>
      <w:r w:rsidR="007A7566" w:rsidRPr="00C1133A">
        <w:rPr>
          <w:rFonts w:eastAsia="Calibri" w:cstheme="minorHAnsi"/>
        </w:rPr>
        <w:t xml:space="preserve"> „Pasiūlymo</w:t>
      </w:r>
      <w:r w:rsidR="007A7566" w:rsidRPr="007A7566">
        <w:rPr>
          <w:rFonts w:eastAsia="Calibri" w:cstheme="minorHAnsi"/>
        </w:rPr>
        <w:t xml:space="preserve"> forma“</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946CA7" w:rsidRDefault="00D734C6" w:rsidP="00946CA7">
      <w:pPr>
        <w:pStyle w:val="Sraopastraipa"/>
        <w:numPr>
          <w:ilvl w:val="1"/>
          <w:numId w:val="13"/>
        </w:numPr>
        <w:spacing w:after="0" w:line="20" w:lineRule="atLeast"/>
        <w:ind w:left="0" w:firstLine="709"/>
        <w:jc w:val="both"/>
        <w:rPr>
          <w:rFonts w:eastAsiaTheme="minorHAnsi" w:cstheme="minorHAnsi"/>
          <w:bCs/>
          <w:iCs/>
        </w:rPr>
      </w:pPr>
      <w:r w:rsidRPr="00946CA7">
        <w:rPr>
          <w:rFonts w:cstheme="minorHAnsi"/>
          <w:color w:val="000000" w:themeColor="text1"/>
        </w:rPr>
        <w:t xml:space="preserve">Laimėjusiu </w:t>
      </w:r>
      <w:r w:rsidR="005D7D8C" w:rsidRPr="00946CA7">
        <w:rPr>
          <w:rFonts w:cstheme="minorHAnsi"/>
          <w:color w:val="000000" w:themeColor="text1"/>
        </w:rPr>
        <w:t>pasiūlymu</w:t>
      </w:r>
      <w:r w:rsidRPr="00946CA7">
        <w:rPr>
          <w:rFonts w:cstheme="minorHAnsi"/>
          <w:color w:val="000000" w:themeColor="text1"/>
        </w:rPr>
        <w:t xml:space="preserve"> galės būti pripažintas tik 1 (vienas) </w:t>
      </w:r>
      <w:r w:rsidR="005D7D8C" w:rsidRPr="00946CA7">
        <w:rPr>
          <w:rFonts w:cstheme="minorHAnsi"/>
          <w:color w:val="000000" w:themeColor="text1"/>
        </w:rPr>
        <w:t>ekonomiškai naudingiausias pasiūlymas, esantis pasiūlymų eilės pirmojoje vietoje</w:t>
      </w:r>
      <w:r w:rsidRPr="00946CA7">
        <w:rPr>
          <w:rFonts w:cstheme="minorHAnsi"/>
          <w:color w:val="000000" w:themeColor="text1"/>
        </w:rPr>
        <w:t xml:space="preserve">. </w:t>
      </w:r>
    </w:p>
    <w:p w14:paraId="60FEBC05" w14:textId="2B5F23D3" w:rsidR="001A25FD" w:rsidRPr="00C1133A" w:rsidRDefault="00A9488B" w:rsidP="008C15B6">
      <w:pPr>
        <w:pStyle w:val="Betarp"/>
        <w:numPr>
          <w:ilvl w:val="1"/>
          <w:numId w:val="13"/>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C1133A">
        <w:rPr>
          <w:rStyle w:val="cf01"/>
          <w:rFonts w:asciiTheme="minorHAnsi" w:hAnsiTheme="minorHAnsi" w:cstheme="minorHAnsi"/>
          <w:sz w:val="21"/>
          <w:szCs w:val="21"/>
        </w:rPr>
        <w:t xml:space="preserve">sąlygose reikalaujami pateikti dokumentai: </w:t>
      </w:r>
      <w:r w:rsidR="00623AAF" w:rsidRPr="00C1133A">
        <w:rPr>
          <w:rFonts w:cstheme="minorHAnsi"/>
        </w:rPr>
        <w:t>užpildytas specialiųjų pirkimo sąlygų 6 priedas „Pasiūlymo forma“</w:t>
      </w:r>
      <w:r w:rsidR="00075511" w:rsidRPr="00C1133A">
        <w:rPr>
          <w:rFonts w:cstheme="minorHAnsi"/>
        </w:rPr>
        <w:t>.</w:t>
      </w:r>
      <w:r w:rsidR="00632F7B" w:rsidRPr="00C1133A">
        <w:rPr>
          <w:rFonts w:cstheme="minorHAnsi"/>
        </w:rPr>
        <w:t xml:space="preserve"> </w:t>
      </w:r>
    </w:p>
    <w:p w14:paraId="678C44CA" w14:textId="6EB53055" w:rsidR="00FE7908" w:rsidRPr="00F065D6" w:rsidRDefault="00FE7908" w:rsidP="008C15B6">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B3FD674" w:rsidR="00F57665" w:rsidRPr="00C1133A" w:rsidRDefault="00F57665" w:rsidP="007A7566">
      <w:pPr>
        <w:pStyle w:val="Sraopastraipa"/>
        <w:numPr>
          <w:ilvl w:val="1"/>
          <w:numId w:val="14"/>
        </w:numPr>
        <w:spacing w:after="0" w:line="240" w:lineRule="auto"/>
        <w:ind w:left="0" w:firstLine="425"/>
        <w:jc w:val="both"/>
        <w:rPr>
          <w:rFonts w:cstheme="minorHAnsi"/>
        </w:rPr>
      </w:pPr>
      <w:r w:rsidRPr="007A7566">
        <w:rPr>
          <w:color w:val="000000" w:themeColor="text1"/>
        </w:rPr>
        <w:t>Ši pirkimo procedūra atliekama siekiant sudaryti sutartį</w:t>
      </w:r>
      <w:r w:rsidR="009A7D11" w:rsidRPr="007A7566">
        <w:rPr>
          <w:color w:val="000000" w:themeColor="text1"/>
        </w:rPr>
        <w:t xml:space="preserve"> su tiekėju, kurio pasiūlymas</w:t>
      </w:r>
      <w:r w:rsidR="007B12FF" w:rsidRPr="007A7566">
        <w:rPr>
          <w:color w:val="000000" w:themeColor="text1"/>
        </w:rPr>
        <w:t xml:space="preserve">, vadovaujantis </w:t>
      </w:r>
      <w:r w:rsidR="008F4194" w:rsidRPr="007A7566">
        <w:rPr>
          <w:color w:val="000000" w:themeColor="text1"/>
        </w:rPr>
        <w:t>p</w:t>
      </w:r>
      <w:r w:rsidR="007B12FF" w:rsidRPr="007A7566">
        <w:rPr>
          <w:color w:val="000000" w:themeColor="text1"/>
        </w:rPr>
        <w:t xml:space="preserve">irkimo </w:t>
      </w:r>
      <w:r w:rsidR="00207E40" w:rsidRPr="007A7566">
        <w:rPr>
          <w:color w:val="000000" w:themeColor="text1"/>
        </w:rPr>
        <w:t>sąlygose</w:t>
      </w:r>
      <w:r w:rsidR="007B12FF" w:rsidRPr="007A7566">
        <w:rPr>
          <w:color w:val="0070C0"/>
        </w:rPr>
        <w:t xml:space="preserve"> </w:t>
      </w:r>
      <w:r w:rsidR="007B12FF" w:rsidRPr="007A7566">
        <w:rPr>
          <w:color w:val="000000" w:themeColor="text1"/>
        </w:rPr>
        <w:t>nustatyta tvarka</w:t>
      </w:r>
      <w:r w:rsidR="0023505D" w:rsidRPr="007A7566">
        <w:rPr>
          <w:color w:val="000000" w:themeColor="text1"/>
        </w:rPr>
        <w:t>,</w:t>
      </w:r>
      <w:r w:rsidR="009A7D11" w:rsidRPr="007A7566">
        <w:rPr>
          <w:color w:val="000000" w:themeColor="text1"/>
        </w:rPr>
        <w:t xml:space="preserve"> bus pripažintas laimėjęs</w:t>
      </w:r>
      <w:r w:rsidR="008933BC" w:rsidRPr="007A7566">
        <w:rPr>
          <w:color w:val="000000" w:themeColor="text1"/>
        </w:rPr>
        <w:t xml:space="preserve">, o jei pirkimas skaidomas į dalis – su tiekėjais, kurių </w:t>
      </w:r>
      <w:r w:rsidR="008933BC" w:rsidRPr="00C1133A">
        <w:t>pasiūlymai bus pripažinti laimėję</w:t>
      </w:r>
      <w:r w:rsidR="00F065D6" w:rsidRPr="00C1133A">
        <w:t xml:space="preserve">. </w:t>
      </w:r>
      <w:r w:rsidR="004B2DE4" w:rsidRPr="00C1133A">
        <w:t xml:space="preserve">Sutarties sąlygos pateikiamos </w:t>
      </w:r>
      <w:r w:rsidR="007A5D9C" w:rsidRPr="00C1133A">
        <w:t>P</w:t>
      </w:r>
      <w:r w:rsidR="00551FA7" w:rsidRPr="00C1133A">
        <w:t xml:space="preserve">irkimo </w:t>
      </w:r>
      <w:r w:rsidR="00D86901" w:rsidRPr="00C1133A">
        <w:t>sąlygų</w:t>
      </w:r>
      <w:r w:rsidR="007A7566" w:rsidRPr="00C1133A">
        <w:t xml:space="preserve"> 8</w:t>
      </w:r>
      <w:r w:rsidR="00D86901" w:rsidRPr="00C1133A">
        <w:t xml:space="preserve"> priede „Sutarties projektas“</w:t>
      </w:r>
      <w:r w:rsidR="004B2DE4" w:rsidRPr="00C1133A">
        <w:t>.</w:t>
      </w:r>
    </w:p>
    <w:bookmarkEnd w:id="3"/>
    <w:p w14:paraId="2826B120" w14:textId="259EDAEA" w:rsidR="008D704D" w:rsidRPr="00203725" w:rsidRDefault="008D704D" w:rsidP="00206B6C">
      <w:pPr>
        <w:shd w:val="clear" w:color="auto" w:fill="FFFFFF"/>
        <w:spacing w:after="0" w:line="240" w:lineRule="auto"/>
        <w:jc w:val="center"/>
        <w:rPr>
          <w:rFonts w:eastAsia="Calibri" w:cstheme="minorHAnsi"/>
          <w:color w:val="0070C0"/>
        </w:rPr>
      </w:pPr>
      <w:r w:rsidRPr="00F0499F">
        <w:rPr>
          <w:rFonts w:eastAsia="Calibri" w:cstheme="minorHAnsi"/>
        </w:rPr>
        <w:t>__________</w:t>
      </w:r>
    </w:p>
    <w:sectPr w:rsidR="008D704D" w:rsidRPr="00203725"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5B265A"/>
    <w:multiLevelType w:val="multilevel"/>
    <w:tmpl w:val="1772EBF2"/>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B9D197C"/>
    <w:multiLevelType w:val="multilevel"/>
    <w:tmpl w:val="AA18F9A6"/>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8B1F7F"/>
    <w:multiLevelType w:val="multilevel"/>
    <w:tmpl w:val="025CF124"/>
    <w:lvl w:ilvl="0">
      <w:start w:val="1"/>
      <w:numFmt w:val="decimal"/>
      <w:lvlText w:val="%1."/>
      <w:lvlJc w:val="left"/>
      <w:pPr>
        <w:ind w:left="435" w:hanging="435"/>
      </w:pPr>
      <w:rPr>
        <w:rFonts w:eastAsia="Arial" w:hint="default"/>
      </w:rPr>
    </w:lvl>
    <w:lvl w:ilvl="1">
      <w:start w:val="10"/>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5D19569B"/>
    <w:multiLevelType w:val="multilevel"/>
    <w:tmpl w:val="61D6E240"/>
    <w:lvl w:ilvl="0">
      <w:start w:val="1"/>
      <w:numFmt w:val="decimal"/>
      <w:lvlText w:val="%1."/>
      <w:lvlJc w:val="left"/>
      <w:pPr>
        <w:ind w:left="435" w:hanging="435"/>
      </w:pPr>
      <w:rPr>
        <w:rFonts w:eastAsia="Times New Roman" w:hint="default"/>
        <w:color w:val="00B050"/>
        <w:sz w:val="22"/>
      </w:rPr>
    </w:lvl>
    <w:lvl w:ilvl="1">
      <w:start w:val="10"/>
      <w:numFmt w:val="decimal"/>
      <w:lvlText w:val="%1.%2."/>
      <w:lvlJc w:val="left"/>
      <w:pPr>
        <w:ind w:left="435" w:hanging="435"/>
      </w:pPr>
      <w:rPr>
        <w:rFonts w:eastAsia="Times New Roman" w:hint="default"/>
        <w:color w:val="00B050"/>
        <w:sz w:val="22"/>
      </w:rPr>
    </w:lvl>
    <w:lvl w:ilvl="2">
      <w:start w:val="1"/>
      <w:numFmt w:val="decimal"/>
      <w:lvlText w:val="%1.%2.%3."/>
      <w:lvlJc w:val="left"/>
      <w:pPr>
        <w:ind w:left="720" w:hanging="720"/>
      </w:pPr>
      <w:rPr>
        <w:rFonts w:eastAsia="Times New Roman" w:hint="default"/>
        <w:color w:val="00B050"/>
        <w:sz w:val="22"/>
      </w:rPr>
    </w:lvl>
    <w:lvl w:ilvl="3">
      <w:start w:val="1"/>
      <w:numFmt w:val="decimal"/>
      <w:lvlText w:val="%1.%2.%3.%4."/>
      <w:lvlJc w:val="left"/>
      <w:pPr>
        <w:ind w:left="720" w:hanging="720"/>
      </w:pPr>
      <w:rPr>
        <w:rFonts w:eastAsia="Times New Roman" w:hint="default"/>
        <w:color w:val="00B050"/>
        <w:sz w:val="22"/>
      </w:rPr>
    </w:lvl>
    <w:lvl w:ilvl="4">
      <w:start w:val="1"/>
      <w:numFmt w:val="decimal"/>
      <w:lvlText w:val="%1.%2.%3.%4.%5."/>
      <w:lvlJc w:val="left"/>
      <w:pPr>
        <w:ind w:left="1080" w:hanging="1080"/>
      </w:pPr>
      <w:rPr>
        <w:rFonts w:eastAsia="Times New Roman" w:hint="default"/>
        <w:color w:val="00B050"/>
        <w:sz w:val="22"/>
      </w:rPr>
    </w:lvl>
    <w:lvl w:ilvl="5">
      <w:start w:val="1"/>
      <w:numFmt w:val="decimal"/>
      <w:lvlText w:val="%1.%2.%3.%4.%5.%6."/>
      <w:lvlJc w:val="left"/>
      <w:pPr>
        <w:ind w:left="1080" w:hanging="1080"/>
      </w:pPr>
      <w:rPr>
        <w:rFonts w:eastAsia="Times New Roman" w:hint="default"/>
        <w:color w:val="00B050"/>
        <w:sz w:val="22"/>
      </w:rPr>
    </w:lvl>
    <w:lvl w:ilvl="6">
      <w:start w:val="1"/>
      <w:numFmt w:val="decimal"/>
      <w:lvlText w:val="%1.%2.%3.%4.%5.%6.%7."/>
      <w:lvlJc w:val="left"/>
      <w:pPr>
        <w:ind w:left="1440" w:hanging="1440"/>
      </w:pPr>
      <w:rPr>
        <w:rFonts w:eastAsia="Times New Roman" w:hint="default"/>
        <w:color w:val="00B050"/>
        <w:sz w:val="22"/>
      </w:rPr>
    </w:lvl>
    <w:lvl w:ilvl="7">
      <w:start w:val="1"/>
      <w:numFmt w:val="decimal"/>
      <w:lvlText w:val="%1.%2.%3.%4.%5.%6.%7.%8."/>
      <w:lvlJc w:val="left"/>
      <w:pPr>
        <w:ind w:left="1440" w:hanging="1440"/>
      </w:pPr>
      <w:rPr>
        <w:rFonts w:eastAsia="Times New Roman" w:hint="default"/>
        <w:color w:val="00B050"/>
        <w:sz w:val="22"/>
      </w:rPr>
    </w:lvl>
    <w:lvl w:ilvl="8">
      <w:start w:val="1"/>
      <w:numFmt w:val="decimal"/>
      <w:lvlText w:val="%1.%2.%3.%4.%5.%6.%7.%8.%9."/>
      <w:lvlJc w:val="left"/>
      <w:pPr>
        <w:ind w:left="1440" w:hanging="1440"/>
      </w:pPr>
      <w:rPr>
        <w:rFonts w:eastAsia="Times New Roman" w:hint="default"/>
        <w:color w:val="00B050"/>
        <w:sz w:val="22"/>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1297491117">
    <w:abstractNumId w:val="8"/>
  </w:num>
  <w:num w:numId="18" w16cid:durableId="2064402577">
    <w:abstractNumId w:val="4"/>
  </w:num>
  <w:num w:numId="19" w16cid:durableId="428815036">
    <w:abstractNumId w:val="3"/>
  </w:num>
  <w:num w:numId="20" w16cid:durableId="697396504">
    <w:abstractNumId w:val="12"/>
  </w:num>
  <w:num w:numId="21" w16cid:durableId="1533378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3D"/>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7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69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B6C"/>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80"/>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4B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26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E3"/>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98"/>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55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75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6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0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185"/>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AA1"/>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A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698"/>
    <w:rsid w:val="00547265"/>
    <w:rsid w:val="00547443"/>
    <w:rsid w:val="005505A6"/>
    <w:rsid w:val="005505BF"/>
    <w:rsid w:val="0055173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FE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AAF"/>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C6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8EE"/>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4F"/>
    <w:rsid w:val="006D775B"/>
    <w:rsid w:val="006E04DD"/>
    <w:rsid w:val="006E0DEA"/>
    <w:rsid w:val="006E1496"/>
    <w:rsid w:val="006E1CFB"/>
    <w:rsid w:val="006E1DC5"/>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C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46"/>
    <w:rsid w:val="007A55C8"/>
    <w:rsid w:val="007A5905"/>
    <w:rsid w:val="007A5BDA"/>
    <w:rsid w:val="007A5D9C"/>
    <w:rsid w:val="007A68AD"/>
    <w:rsid w:val="007A739D"/>
    <w:rsid w:val="007A756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11"/>
    <w:rsid w:val="007E3A91"/>
    <w:rsid w:val="007E3D46"/>
    <w:rsid w:val="007E3D62"/>
    <w:rsid w:val="007E41FF"/>
    <w:rsid w:val="007E50FE"/>
    <w:rsid w:val="007E52AB"/>
    <w:rsid w:val="007E5F3B"/>
    <w:rsid w:val="007E5F55"/>
    <w:rsid w:val="007E625C"/>
    <w:rsid w:val="007E665F"/>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D2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0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D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B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BD"/>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A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C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5F"/>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979"/>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13"/>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D3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C9"/>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B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03"/>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EA"/>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8E4"/>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9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6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15"/>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47"/>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D3"/>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62"/>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3A"/>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93"/>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3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99"/>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96"/>
    <w:rsid w:val="00D6652F"/>
    <w:rsid w:val="00D6654D"/>
    <w:rsid w:val="00D66615"/>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02"/>
    <w:rsid w:val="00DF0AF7"/>
    <w:rsid w:val="00DF144A"/>
    <w:rsid w:val="00DF17DB"/>
    <w:rsid w:val="00DF1869"/>
    <w:rsid w:val="00DF27B3"/>
    <w:rsid w:val="00DF2820"/>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AAB"/>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B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B2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485"/>
    <w:rsid w:val="00E83D90"/>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1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6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B3A"/>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852"/>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6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4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540"/>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EBE52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A0F94D-4A99-47F9-AB42-1921127D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nerdirectory.atlass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90AD-592D-4251-83DD-DA505776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9940</Words>
  <Characters>5667</Characters>
  <Application>Microsoft Office Word</Application>
  <DocSecurity>0</DocSecurity>
  <Lines>47</Lines>
  <Paragraphs>31</Paragraphs>
  <ScaleCrop>false</ScaleCrop>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3</cp:revision>
  <dcterms:created xsi:type="dcterms:W3CDTF">2025-10-22T09:41:00Z</dcterms:created>
  <dcterms:modified xsi:type="dcterms:W3CDTF">2025-10-23T05:01:00Z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