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86EC" w14:textId="14E2F08D" w:rsidR="006503D7" w:rsidRPr="00F679E9" w:rsidRDefault="006503D7" w:rsidP="00F679E9">
      <w:pPr>
        <w:ind w:left="7200" w:firstLine="720"/>
        <w:jc w:val="both"/>
        <w:rPr>
          <w:b/>
        </w:rPr>
      </w:pPr>
      <w:r w:rsidRPr="00054D02">
        <w:t>Pirkimų sąlygų,</w:t>
      </w:r>
    </w:p>
    <w:p w14:paraId="0EB05403" w14:textId="4F2BEE1E" w:rsidR="006503D7" w:rsidRPr="00054D02" w:rsidRDefault="00FB26EF" w:rsidP="00540037">
      <w:pPr>
        <w:ind w:left="7200" w:firstLine="720"/>
        <w:jc w:val="both"/>
        <w:rPr>
          <w:b/>
        </w:rPr>
      </w:pPr>
      <w:r>
        <w:rPr>
          <w:b/>
        </w:rPr>
        <w:t>3</w:t>
      </w:r>
      <w:r w:rsidR="006503D7" w:rsidRPr="00054D02">
        <w:rPr>
          <w:b/>
        </w:rPr>
        <w:t xml:space="preserve"> priedas</w:t>
      </w:r>
    </w:p>
    <w:p w14:paraId="5B5498A7" w14:textId="77777777" w:rsidR="006503D7" w:rsidRPr="00054D02" w:rsidRDefault="006503D7" w:rsidP="00540037">
      <w:pPr>
        <w:jc w:val="center"/>
        <w:rPr>
          <w:b/>
        </w:rPr>
      </w:pPr>
    </w:p>
    <w:p w14:paraId="736B2BA3" w14:textId="77777777" w:rsidR="006503D7" w:rsidRPr="00054D02" w:rsidRDefault="006503D7" w:rsidP="00540037">
      <w:pPr>
        <w:jc w:val="center"/>
        <w:rPr>
          <w:b/>
        </w:rPr>
      </w:pPr>
    </w:p>
    <w:p w14:paraId="5ADB8675" w14:textId="77777777" w:rsidR="00D14114" w:rsidRPr="00054D02" w:rsidRDefault="00D14114" w:rsidP="00540037">
      <w:pPr>
        <w:jc w:val="center"/>
        <w:rPr>
          <w:b/>
        </w:rPr>
      </w:pPr>
      <w:r w:rsidRPr="00054D02">
        <w:rPr>
          <w:b/>
        </w:rPr>
        <w:t xml:space="preserve">PASLAUGŲ VIEŠOJO PIRKIMO-PARDAVIMO SUTARTIS </w:t>
      </w:r>
    </w:p>
    <w:p w14:paraId="5ADB8676" w14:textId="77777777" w:rsidR="00D14114" w:rsidRPr="00054D02" w:rsidRDefault="00D14114" w:rsidP="00540037"/>
    <w:p w14:paraId="5ADB8677" w14:textId="77777777" w:rsidR="00D14114" w:rsidRPr="00054D02" w:rsidRDefault="00D14114" w:rsidP="00540037">
      <w:pPr>
        <w:ind w:left="2880" w:firstLine="720"/>
        <w:jc w:val="both"/>
      </w:pPr>
      <w:r w:rsidRPr="00054D02">
        <w:t>20............................ Nr.</w:t>
      </w:r>
    </w:p>
    <w:p w14:paraId="5ADB8678" w14:textId="77777777" w:rsidR="00D14114" w:rsidRPr="00054D02" w:rsidRDefault="00D14114" w:rsidP="00540037">
      <w:pPr>
        <w:ind w:left="3600"/>
        <w:jc w:val="both"/>
        <w:rPr>
          <w:i/>
        </w:rPr>
      </w:pPr>
      <w:r w:rsidRPr="00054D02">
        <w:t xml:space="preserve">         </w:t>
      </w:r>
      <w:r w:rsidRPr="00054D02">
        <w:rPr>
          <w:i/>
        </w:rPr>
        <w:t>(</w:t>
      </w:r>
      <w:r w:rsidR="00F53994" w:rsidRPr="00054D02">
        <w:rPr>
          <w:i/>
        </w:rPr>
        <w:t>Kaunas</w:t>
      </w:r>
      <w:r w:rsidRPr="00054D02">
        <w:rPr>
          <w:i/>
        </w:rPr>
        <w:t>)</w:t>
      </w:r>
    </w:p>
    <w:p w14:paraId="5ADB8679" w14:textId="77777777" w:rsidR="004A519D" w:rsidRPr="00054D02" w:rsidRDefault="004A519D" w:rsidP="00540037">
      <w:pPr>
        <w:jc w:val="center"/>
        <w:rPr>
          <w:color w:val="000000"/>
        </w:rPr>
      </w:pPr>
    </w:p>
    <w:p w14:paraId="5ADB867A" w14:textId="77777777" w:rsidR="004A519D" w:rsidRPr="00054D02" w:rsidRDefault="004A519D" w:rsidP="00540037">
      <w:pPr>
        <w:jc w:val="center"/>
        <w:rPr>
          <w:b/>
          <w:color w:val="000000"/>
        </w:rPr>
      </w:pPr>
      <w:r w:rsidRPr="00054D02">
        <w:rPr>
          <w:b/>
        </w:rPr>
        <w:t xml:space="preserve">I. </w:t>
      </w:r>
      <w:r w:rsidRPr="00054D02">
        <w:rPr>
          <w:b/>
          <w:color w:val="000000"/>
        </w:rPr>
        <w:t>SPECIALIOJI DALIS</w:t>
      </w:r>
    </w:p>
    <w:p w14:paraId="5ADB867B" w14:textId="77777777" w:rsidR="00D14114" w:rsidRPr="00054D02" w:rsidRDefault="00D14114" w:rsidP="00540037">
      <w:pPr>
        <w:ind w:left="3600"/>
        <w:jc w:val="both"/>
        <w:rPr>
          <w:i/>
        </w:rPr>
      </w:pPr>
    </w:p>
    <w:p w14:paraId="5ADB867C" w14:textId="4399EDEC" w:rsidR="00D14114" w:rsidRPr="00054D02" w:rsidRDefault="00501BF7" w:rsidP="00540037">
      <w:pPr>
        <w:autoSpaceDE w:val="0"/>
        <w:autoSpaceDN w:val="0"/>
        <w:adjustRightInd w:val="0"/>
        <w:ind w:left="-284"/>
        <w:jc w:val="both"/>
        <w:rPr>
          <w:rFonts w:eastAsia="Calibri"/>
        </w:rPr>
      </w:pPr>
      <w:r w:rsidRPr="00054D02">
        <w:rPr>
          <w:bCs/>
          <w:color w:val="000000"/>
        </w:rPr>
        <w:t xml:space="preserve">Lietuvos kariuomenės Karinių oro pajėgų Oro erdvės stebėjimo ir kontrolės valdyba (toliau – OESKV), juridinio asmens kodas 188726432, </w:t>
      </w:r>
      <w:proofErr w:type="spellStart"/>
      <w:r w:rsidRPr="00054D02">
        <w:rPr>
          <w:bCs/>
          <w:color w:val="000000"/>
        </w:rPr>
        <w:t>Kampiškių</w:t>
      </w:r>
      <w:proofErr w:type="spellEnd"/>
      <w:r w:rsidRPr="00054D02">
        <w:rPr>
          <w:bCs/>
          <w:color w:val="000000"/>
        </w:rPr>
        <w:t xml:space="preserve"> g. 19, K</w:t>
      </w:r>
      <w:r w:rsidR="00796610">
        <w:rPr>
          <w:bCs/>
          <w:color w:val="000000"/>
        </w:rPr>
        <w:t xml:space="preserve">aunas, atstovaujama OESKV vado </w:t>
      </w:r>
      <w:r w:rsidR="00796610" w:rsidRPr="00796610">
        <w:rPr>
          <w:bCs/>
          <w:color w:val="000000"/>
          <w:highlight w:val="yellow"/>
        </w:rPr>
        <w:t>xxx</w:t>
      </w:r>
      <w:r w:rsidRPr="00054D02">
        <w:rPr>
          <w:bCs/>
          <w:color w:val="000000"/>
        </w:rPr>
        <w:t>, veikiančio pagal OESKV nuostatus, patvirtintus Krašto apsaugos ministro 2024 m. liepos 4 d. įsakymu Nr. V-592 „Dėl Lietuvos kariuomenės Karinių oro pajėgų ir jų struktūrinių vienetų nuostatų tvirtinimo“</w:t>
      </w:r>
      <w:r w:rsidR="005D5C7B" w:rsidRPr="00054D02" w:rsidDel="005D5C7B">
        <w:rPr>
          <w:b/>
        </w:rPr>
        <w:t xml:space="preserve"> </w:t>
      </w:r>
      <w:r w:rsidR="00F53994" w:rsidRPr="00054D02">
        <w:t xml:space="preserve">(toliau – </w:t>
      </w:r>
      <w:r w:rsidR="00F53994" w:rsidRPr="00054D02">
        <w:rPr>
          <w:b/>
        </w:rPr>
        <w:t>Pirkėjas</w:t>
      </w:r>
      <w:r w:rsidR="00F53994" w:rsidRPr="00054D02">
        <w:t xml:space="preserve">), ir </w:t>
      </w:r>
      <w:r w:rsidR="00F53994" w:rsidRPr="00054D02">
        <w:rPr>
          <w:i/>
        </w:rPr>
        <w:t>(</w:t>
      </w:r>
      <w:r w:rsidR="00F53994" w:rsidRPr="00054D02">
        <w:rPr>
          <w:i/>
          <w:highlight w:val="yellow"/>
        </w:rPr>
        <w:t>tiekėjas)</w:t>
      </w:r>
      <w:r w:rsidR="00F53994" w:rsidRPr="00054D02">
        <w:rPr>
          <w:highlight w:val="yellow"/>
        </w:rPr>
        <w:t>, atstovaujama (-</w:t>
      </w:r>
      <w:proofErr w:type="spellStart"/>
      <w:r w:rsidR="00F53994" w:rsidRPr="00054D02">
        <w:rPr>
          <w:highlight w:val="yellow"/>
        </w:rPr>
        <w:t>as</w:t>
      </w:r>
      <w:proofErr w:type="spellEnd"/>
      <w:r w:rsidR="00F53994" w:rsidRPr="00054D02">
        <w:rPr>
          <w:highlight w:val="yellow"/>
        </w:rPr>
        <w:t xml:space="preserve">) </w:t>
      </w:r>
      <w:r w:rsidR="00F53994" w:rsidRPr="00054D02">
        <w:rPr>
          <w:i/>
          <w:highlight w:val="yellow"/>
        </w:rPr>
        <w:t>(pareigos, vardas, pavardė)</w:t>
      </w:r>
      <w:r w:rsidR="00F53994" w:rsidRPr="00054D02">
        <w:rPr>
          <w:highlight w:val="yellow"/>
        </w:rPr>
        <w:t>, veikiančio (-</w:t>
      </w:r>
      <w:proofErr w:type="spellStart"/>
      <w:r w:rsidR="00F53994" w:rsidRPr="00054D02">
        <w:rPr>
          <w:highlight w:val="yellow"/>
        </w:rPr>
        <w:t>ios</w:t>
      </w:r>
      <w:proofErr w:type="spellEnd"/>
      <w:r w:rsidR="00F53994" w:rsidRPr="00054D02">
        <w:rPr>
          <w:highlight w:val="yellow"/>
        </w:rPr>
        <w:t xml:space="preserve">) pagal </w:t>
      </w:r>
      <w:r w:rsidR="00F53994" w:rsidRPr="00054D02">
        <w:rPr>
          <w:i/>
          <w:highlight w:val="yellow"/>
        </w:rPr>
        <w:t>(dokumentas, kurio pagrindu veikia asmuo)</w:t>
      </w:r>
      <w:r w:rsidR="00F53994" w:rsidRPr="00054D02">
        <w:rPr>
          <w:highlight w:val="yellow"/>
        </w:rPr>
        <w:t xml:space="preserve"> (toliau – </w:t>
      </w:r>
      <w:r w:rsidR="00AF4E4A" w:rsidRPr="00054D02">
        <w:rPr>
          <w:b/>
          <w:highlight w:val="yellow"/>
        </w:rPr>
        <w:t>Teikėjas</w:t>
      </w:r>
      <w:r w:rsidR="00F53994" w:rsidRPr="00054D02">
        <w:rPr>
          <w:highlight w:val="yellow"/>
        </w:rPr>
        <w:t xml:space="preserve">), </w:t>
      </w:r>
      <w:r w:rsidR="00F53994" w:rsidRPr="00054D02">
        <w:rPr>
          <w:i/>
          <w:highlight w:val="yellow"/>
        </w:rPr>
        <w:t>(jei tai tiekėjų grupė/ūkio subjektų grupė –atitinkami duomenys apie kiekvieną partnerį)</w:t>
      </w:r>
      <w:r w:rsidR="00F53994" w:rsidRPr="00054D02">
        <w:t xml:space="preserve"> toliau kartu šioje </w:t>
      </w:r>
      <w:r w:rsidR="003F5713">
        <w:t>paslaugų</w:t>
      </w:r>
      <w:r w:rsidR="00F53994" w:rsidRPr="00054D02">
        <w:t xml:space="preserve"> viešojo pirkimo-pardavimo sutartyje vadinami „Šalimis“, o kiekvienas atskirai – „Šalimi“, </w:t>
      </w:r>
      <w:r w:rsidR="002660AD" w:rsidRPr="00054D02">
        <w:t xml:space="preserve">vadovaudamosi Lietuvos Respublikos viešųjų pirkimų įstatymu </w:t>
      </w:r>
      <w:r w:rsidR="00AF4E4A" w:rsidRPr="00054D02">
        <w:t xml:space="preserve">ir </w:t>
      </w:r>
      <w:r w:rsidR="002660AD" w:rsidRPr="00054D02">
        <w:t xml:space="preserve"> Mažos vertės pirkimų tvarkos aprašu sudarė šią</w:t>
      </w:r>
      <w:r w:rsidR="00F53994" w:rsidRPr="00054D02">
        <w:t xml:space="preserve"> paslaugų viešojo pirkimo-pardavimo sutartį, toliau vadinamą „Sutartimi“, ir susitarė dėl toliau išvardintų sąlygų.</w:t>
      </w:r>
    </w:p>
    <w:p w14:paraId="5ADB867D" w14:textId="77777777" w:rsidR="00D14114" w:rsidRPr="00054D02" w:rsidRDefault="00D14114" w:rsidP="0054003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D14114" w:rsidRPr="00054D02" w14:paraId="5ADB8681" w14:textId="77777777" w:rsidTr="001A3760">
        <w:tc>
          <w:tcPr>
            <w:tcW w:w="10368" w:type="dxa"/>
            <w:shd w:val="clear" w:color="auto" w:fill="auto"/>
          </w:tcPr>
          <w:p w14:paraId="5ADB867E" w14:textId="77777777" w:rsidR="00D14114" w:rsidRPr="00054D02" w:rsidRDefault="00D14114" w:rsidP="00540037">
            <w:pPr>
              <w:numPr>
                <w:ilvl w:val="0"/>
                <w:numId w:val="3"/>
              </w:numPr>
              <w:ind w:left="252" w:hanging="252"/>
              <w:jc w:val="both"/>
              <w:rPr>
                <w:b/>
              </w:rPr>
            </w:pPr>
            <w:r w:rsidRPr="00054D02">
              <w:rPr>
                <w:b/>
              </w:rPr>
              <w:t>Sutarties objektas</w:t>
            </w:r>
          </w:p>
          <w:p w14:paraId="5ADB867F" w14:textId="45BF27B2" w:rsidR="00D14114" w:rsidRPr="00054D02" w:rsidRDefault="000D3D2E" w:rsidP="00501BF7">
            <w:pPr>
              <w:jc w:val="both"/>
            </w:pPr>
            <w:r w:rsidRPr="00054D02">
              <w:t>1.1.</w:t>
            </w:r>
            <w:r w:rsidRPr="00054D02">
              <w:rPr>
                <w:b/>
              </w:rPr>
              <w:t xml:space="preserve"> </w:t>
            </w:r>
            <w:r w:rsidR="00D14114" w:rsidRPr="00054D02">
              <w:rPr>
                <w:b/>
              </w:rPr>
              <w:t>Teikėjas</w:t>
            </w:r>
            <w:r w:rsidR="00D14114" w:rsidRPr="00054D02">
              <w:t xml:space="preserve"> teikia, o </w:t>
            </w:r>
            <w:r w:rsidR="00D14114" w:rsidRPr="00054D02">
              <w:rPr>
                <w:b/>
              </w:rPr>
              <w:t>Pirkėjas</w:t>
            </w:r>
            <w:r w:rsidR="00D14114" w:rsidRPr="00054D02">
              <w:t xml:space="preserve"> perka </w:t>
            </w:r>
            <w:r w:rsidR="005E078F" w:rsidRPr="005E078F">
              <w:rPr>
                <w:b/>
              </w:rPr>
              <w:t>I Radiolokacinio posto oro kondicionavimo įrenginių (sistemų) techninės priežiūros</w:t>
            </w:r>
            <w:r w:rsidR="005E078F">
              <w:rPr>
                <w:b/>
              </w:rPr>
              <w:t xml:space="preserve"> paslaugą</w:t>
            </w:r>
            <w:r w:rsidR="007460E2" w:rsidRPr="00054D02">
              <w:rPr>
                <w:b/>
              </w:rPr>
              <w:t xml:space="preserve"> </w:t>
            </w:r>
            <w:r w:rsidR="00D14114" w:rsidRPr="00054D02">
              <w:t xml:space="preserve">(toliau – </w:t>
            </w:r>
            <w:r w:rsidR="00736323" w:rsidRPr="00054D02">
              <w:t>p</w:t>
            </w:r>
            <w:r w:rsidR="00D14114" w:rsidRPr="00054D02">
              <w:t>aslaugos), atitinkančias Sutarties</w:t>
            </w:r>
            <w:r w:rsidR="0060631D" w:rsidRPr="00054D02">
              <w:t xml:space="preserve"> 1 </w:t>
            </w:r>
            <w:r w:rsidR="00D14114" w:rsidRPr="00054D02">
              <w:t>pried</w:t>
            </w:r>
            <w:r w:rsidR="0080422D" w:rsidRPr="00054D02">
              <w:t>ą</w:t>
            </w:r>
            <w:r w:rsidR="00501BF7" w:rsidRPr="00054D02">
              <w:t xml:space="preserve"> </w:t>
            </w:r>
            <w:r w:rsidR="00D14114" w:rsidRPr="00054D02">
              <w:t>„</w:t>
            </w:r>
            <w:r w:rsidR="00CC0E89">
              <w:t>I R</w:t>
            </w:r>
            <w:r w:rsidR="00CC0E89" w:rsidRPr="00CC0E89">
              <w:t>adiolokacinio posto oro kondicionavimo įrenginių (sistemų) techninės priežiūros  specifikacija</w:t>
            </w:r>
            <w:r w:rsidR="00635485" w:rsidRPr="00054D02">
              <w:t xml:space="preserve">“ </w:t>
            </w:r>
            <w:r w:rsidR="00D14114" w:rsidRPr="00054D02">
              <w:t xml:space="preserve">(toliau – </w:t>
            </w:r>
            <w:r w:rsidR="0060631D" w:rsidRPr="00054D02">
              <w:t>1</w:t>
            </w:r>
            <w:r w:rsidR="00D14114" w:rsidRPr="00054D02">
              <w:t xml:space="preserve"> priedas) nustatytus reikalavimus.</w:t>
            </w:r>
          </w:p>
          <w:p w14:paraId="5ADB8680" w14:textId="21C33D7F" w:rsidR="00D14114" w:rsidRPr="00054D02" w:rsidRDefault="000D3D2E" w:rsidP="00540037">
            <w:pPr>
              <w:jc w:val="both"/>
            </w:pPr>
            <w:r w:rsidRPr="00054D02">
              <w:t xml:space="preserve">1.2. </w:t>
            </w:r>
            <w:r w:rsidRPr="00054D02">
              <w:rPr>
                <w:b/>
              </w:rPr>
              <w:t>Pirkėjas</w:t>
            </w:r>
            <w:r w:rsidR="007C1859" w:rsidRPr="00054D02">
              <w:rPr>
                <w:b/>
              </w:rPr>
              <w:t>/Mokėtojas</w:t>
            </w:r>
            <w:r w:rsidRPr="00054D02">
              <w:t xml:space="preserve"> įsipareigoja priimti Sutarties </w:t>
            </w:r>
            <w:r w:rsidR="0060631D" w:rsidRPr="00054D02">
              <w:t>1</w:t>
            </w:r>
            <w:r w:rsidRPr="00054D02">
              <w:t xml:space="preserve"> priede pateiktas Sutarties reikalavimus atitinkančias paslaugas</w:t>
            </w:r>
            <w:r w:rsidR="000247A9" w:rsidRPr="00054D02">
              <w:t>.</w:t>
            </w:r>
            <w:r w:rsidRPr="00054D02">
              <w:t xml:space="preserve"> </w:t>
            </w:r>
            <w:r w:rsidR="00736323" w:rsidRPr="00054D02">
              <w:rPr>
                <w:b/>
              </w:rPr>
              <w:t>Mokėtojas</w:t>
            </w:r>
            <w:r w:rsidR="00736323" w:rsidRPr="00054D02">
              <w:t xml:space="preserve"> už </w:t>
            </w:r>
            <w:r w:rsidR="00642060" w:rsidRPr="00054D02">
              <w:t>paslaugas</w:t>
            </w:r>
            <w:r w:rsidR="00736323" w:rsidRPr="00054D02">
              <w:t xml:space="preserve"> sumoka Sutarties nustatyta tvarka.</w:t>
            </w:r>
          </w:p>
        </w:tc>
      </w:tr>
      <w:tr w:rsidR="00D14114" w:rsidRPr="00054D02" w14:paraId="5ADB8688" w14:textId="77777777" w:rsidTr="001A3760">
        <w:tc>
          <w:tcPr>
            <w:tcW w:w="10368" w:type="dxa"/>
            <w:shd w:val="clear" w:color="auto" w:fill="auto"/>
          </w:tcPr>
          <w:p w14:paraId="5ADB8682" w14:textId="77777777" w:rsidR="00D14114" w:rsidRPr="00054D02" w:rsidRDefault="00D14114" w:rsidP="00540037">
            <w:pPr>
              <w:rPr>
                <w:b/>
                <w:color w:val="000000"/>
              </w:rPr>
            </w:pPr>
            <w:r w:rsidRPr="00054D02">
              <w:rPr>
                <w:b/>
              </w:rPr>
              <w:t xml:space="preserve">2. </w:t>
            </w:r>
            <w:r w:rsidRPr="00054D02">
              <w:rPr>
                <w:b/>
                <w:color w:val="000000"/>
              </w:rPr>
              <w:t>Sutarties kaina/</w:t>
            </w:r>
            <w:r w:rsidR="00586419" w:rsidRPr="00054D02">
              <w:rPr>
                <w:b/>
                <w:color w:val="000000"/>
              </w:rPr>
              <w:t>vertė/</w:t>
            </w:r>
            <w:r w:rsidRPr="00054D02">
              <w:rPr>
                <w:b/>
              </w:rPr>
              <w:t xml:space="preserve">paslaugų </w:t>
            </w:r>
            <w:r w:rsidRPr="00054D02">
              <w:rPr>
                <w:b/>
                <w:color w:val="000000"/>
              </w:rPr>
              <w:t>įkainiai/kainodaros taisyklės</w:t>
            </w:r>
          </w:p>
          <w:p w14:paraId="5ADB8683" w14:textId="573552B9" w:rsidR="00AB50E4" w:rsidRPr="00054D02" w:rsidRDefault="00AB50E4" w:rsidP="00540037">
            <w:r w:rsidRPr="006B45A5">
              <w:rPr>
                <w:highlight w:val="yellow"/>
              </w:rPr>
              <w:t>2.1. Sutarties maksimali kaina-</w:t>
            </w:r>
            <w:r w:rsidR="0060631D" w:rsidRPr="006B45A5">
              <w:rPr>
                <w:highlight w:val="yellow"/>
              </w:rPr>
              <w:t xml:space="preserve"> </w:t>
            </w:r>
            <w:r w:rsidR="006B45A5" w:rsidRPr="006B45A5">
              <w:rPr>
                <w:highlight w:val="yellow"/>
              </w:rPr>
              <w:t>xxx</w:t>
            </w:r>
            <w:r w:rsidR="003721B3" w:rsidRPr="006B45A5">
              <w:rPr>
                <w:highlight w:val="yellow"/>
              </w:rPr>
              <w:t xml:space="preserve"> </w:t>
            </w:r>
            <w:proofErr w:type="spellStart"/>
            <w:r w:rsidR="003721B3" w:rsidRPr="006B45A5">
              <w:rPr>
                <w:highlight w:val="yellow"/>
              </w:rPr>
              <w:t>Eur</w:t>
            </w:r>
            <w:proofErr w:type="spellEnd"/>
            <w:r w:rsidR="003721B3" w:rsidRPr="006B45A5">
              <w:rPr>
                <w:highlight w:val="yellow"/>
              </w:rPr>
              <w:t xml:space="preserve"> (</w:t>
            </w:r>
            <w:r w:rsidR="006B45A5" w:rsidRPr="006B45A5">
              <w:rPr>
                <w:highlight w:val="yellow"/>
              </w:rPr>
              <w:t>xxx</w:t>
            </w:r>
            <w:r w:rsidR="003721B3" w:rsidRPr="006B45A5">
              <w:rPr>
                <w:highlight w:val="yellow"/>
              </w:rPr>
              <w:t xml:space="preserve"> Euro </w:t>
            </w:r>
            <w:r w:rsidR="006B45A5" w:rsidRPr="006B45A5">
              <w:rPr>
                <w:highlight w:val="yellow"/>
              </w:rPr>
              <w:t>xx</w:t>
            </w:r>
            <w:r w:rsidR="003721B3" w:rsidRPr="006B45A5">
              <w:rPr>
                <w:highlight w:val="yellow"/>
              </w:rPr>
              <w:t xml:space="preserve"> ct) įskaitant pridėtinės vertės mokestį (toliau – PVM), </w:t>
            </w:r>
            <w:r w:rsidR="006B45A5" w:rsidRPr="006B45A5">
              <w:rPr>
                <w:highlight w:val="yellow"/>
              </w:rPr>
              <w:t>xxx</w:t>
            </w:r>
            <w:r w:rsidR="003721B3" w:rsidRPr="006B45A5">
              <w:rPr>
                <w:highlight w:val="yellow"/>
              </w:rPr>
              <w:t xml:space="preserve"> </w:t>
            </w:r>
            <w:proofErr w:type="spellStart"/>
            <w:r w:rsidR="003721B3" w:rsidRPr="006B45A5">
              <w:rPr>
                <w:highlight w:val="yellow"/>
              </w:rPr>
              <w:t>Eur</w:t>
            </w:r>
            <w:proofErr w:type="spellEnd"/>
            <w:r w:rsidR="003721B3" w:rsidRPr="006B45A5">
              <w:rPr>
                <w:highlight w:val="yellow"/>
              </w:rPr>
              <w:t>. (</w:t>
            </w:r>
            <w:r w:rsidR="006B45A5" w:rsidRPr="006B45A5">
              <w:rPr>
                <w:highlight w:val="yellow"/>
              </w:rPr>
              <w:t>xxx</w:t>
            </w:r>
            <w:r w:rsidR="003721B3" w:rsidRPr="006B45A5">
              <w:rPr>
                <w:highlight w:val="yellow"/>
              </w:rPr>
              <w:t xml:space="preserve"> </w:t>
            </w:r>
            <w:proofErr w:type="spellStart"/>
            <w:r w:rsidR="003721B3" w:rsidRPr="006B45A5">
              <w:rPr>
                <w:highlight w:val="yellow"/>
              </w:rPr>
              <w:t>Eur</w:t>
            </w:r>
            <w:proofErr w:type="spellEnd"/>
            <w:r w:rsidR="003721B3" w:rsidRPr="006B45A5">
              <w:rPr>
                <w:highlight w:val="yellow"/>
              </w:rPr>
              <w:t xml:space="preserve"> </w:t>
            </w:r>
            <w:r w:rsidR="006B45A5" w:rsidRPr="006B45A5">
              <w:rPr>
                <w:highlight w:val="yellow"/>
              </w:rPr>
              <w:t>xx</w:t>
            </w:r>
            <w:r w:rsidR="003721B3" w:rsidRPr="006B45A5">
              <w:rPr>
                <w:highlight w:val="yellow"/>
              </w:rPr>
              <w:t xml:space="preserve"> ct)</w:t>
            </w:r>
            <w:r w:rsidR="003721B3">
              <w:t xml:space="preserve"> </w:t>
            </w:r>
          </w:p>
          <w:p w14:paraId="5ADB8684" w14:textId="077C714E" w:rsidR="008F33D6" w:rsidRPr="00054D02" w:rsidRDefault="0060631D" w:rsidP="00540037">
            <w:pPr>
              <w:jc w:val="both"/>
            </w:pPr>
            <w:r w:rsidRPr="00054D02">
              <w:t xml:space="preserve">2.2. Sutarčiai taikoma fiksuota įkainio </w:t>
            </w:r>
            <w:r w:rsidR="00AB50E4" w:rsidRPr="00054D02">
              <w:t>kainodara</w:t>
            </w:r>
            <w:r w:rsidR="00470D85" w:rsidRPr="00054D02">
              <w:t xml:space="preserve"> nurodyta Sutarties 2 priede</w:t>
            </w:r>
            <w:r w:rsidR="00AB50E4" w:rsidRPr="00054D02">
              <w:t xml:space="preserve">. </w:t>
            </w:r>
          </w:p>
          <w:p w14:paraId="671608A9" w14:textId="77777777" w:rsidR="00AB50E4" w:rsidRPr="00054D02" w:rsidRDefault="008F33D6" w:rsidP="00540037">
            <w:pPr>
              <w:autoSpaceDE w:val="0"/>
              <w:autoSpaceDN w:val="0"/>
              <w:adjustRightInd w:val="0"/>
            </w:pPr>
            <w:r w:rsidRPr="00054D02">
              <w:rPr>
                <w:rFonts w:eastAsia="Calibri"/>
              </w:rPr>
              <w:t>2.3. Kainos peržiūros atvejis numatytas Sutarties bendrosios dalies 2.2 papunktyje.</w:t>
            </w:r>
            <w:r w:rsidR="00AB50E4" w:rsidRPr="00054D02">
              <w:t xml:space="preserve"> </w:t>
            </w:r>
          </w:p>
          <w:p w14:paraId="684D0742" w14:textId="77777777" w:rsidR="006F29D8" w:rsidRPr="00054D02" w:rsidRDefault="006F29D8" w:rsidP="006F29D8">
            <w:pPr>
              <w:autoSpaceDE w:val="0"/>
              <w:autoSpaceDN w:val="0"/>
              <w:adjustRightInd w:val="0"/>
              <w:rPr>
                <w:rFonts w:eastAsia="Calibri"/>
              </w:rPr>
            </w:pPr>
            <w:r w:rsidRPr="00054D02">
              <w:rPr>
                <w:rFonts w:eastAsia="Calibri"/>
              </w:rPr>
              <w:t>2.4. Pirkėjas neįsipareigoja išpirkti paslaugų už visą Sutarties specialiosios dalies 2.1. punkte</w:t>
            </w:r>
          </w:p>
          <w:p w14:paraId="5ADB8687" w14:textId="6E1C607E" w:rsidR="006F29D8" w:rsidRPr="00054D02" w:rsidRDefault="006F29D8" w:rsidP="006F29D8">
            <w:pPr>
              <w:autoSpaceDE w:val="0"/>
              <w:autoSpaceDN w:val="0"/>
              <w:adjustRightInd w:val="0"/>
              <w:rPr>
                <w:rFonts w:eastAsia="Calibri"/>
              </w:rPr>
            </w:pPr>
            <w:r w:rsidRPr="00054D02">
              <w:rPr>
                <w:rFonts w:eastAsia="Calibri"/>
              </w:rPr>
              <w:t>nurodytą sumą.</w:t>
            </w:r>
          </w:p>
        </w:tc>
      </w:tr>
      <w:tr w:rsidR="00D14114" w:rsidRPr="00054D02" w14:paraId="5ADB8695" w14:textId="77777777" w:rsidTr="001A3760">
        <w:tc>
          <w:tcPr>
            <w:tcW w:w="10368" w:type="dxa"/>
            <w:shd w:val="clear" w:color="auto" w:fill="auto"/>
          </w:tcPr>
          <w:p w14:paraId="5ADB8689" w14:textId="77777777" w:rsidR="00D14114" w:rsidRPr="00054D02" w:rsidRDefault="00D14114" w:rsidP="00540037">
            <w:pPr>
              <w:rPr>
                <w:b/>
              </w:rPr>
            </w:pPr>
            <w:r w:rsidRPr="00556FCF">
              <w:rPr>
                <w:b/>
              </w:rPr>
              <w:t>3. Paslaugų teikimo vieta, terminas ir sąlygos</w:t>
            </w:r>
            <w:r w:rsidRPr="00054D02">
              <w:rPr>
                <w:b/>
              </w:rPr>
              <w:t xml:space="preserve"> </w:t>
            </w:r>
          </w:p>
          <w:p w14:paraId="5ADB868A" w14:textId="49C6ACB5" w:rsidR="00AB50E4" w:rsidRPr="00054D02" w:rsidRDefault="00D77B7D" w:rsidP="00540037">
            <w:pPr>
              <w:rPr>
                <w:color w:val="000000"/>
                <w:lang w:eastAsia="en-US"/>
              </w:rPr>
            </w:pPr>
            <w:r w:rsidRPr="00054D02">
              <w:rPr>
                <w:color w:val="000000"/>
                <w:lang w:eastAsia="en-US"/>
              </w:rPr>
              <w:t>3.</w:t>
            </w:r>
            <w:r w:rsidR="00F122D0" w:rsidRPr="00054D02">
              <w:rPr>
                <w:color w:val="000000"/>
                <w:lang w:eastAsia="en-US"/>
              </w:rPr>
              <w:t>1</w:t>
            </w:r>
            <w:r w:rsidRPr="00054D02">
              <w:rPr>
                <w:color w:val="000000"/>
                <w:lang w:eastAsia="en-US"/>
              </w:rPr>
              <w:t xml:space="preserve">. </w:t>
            </w:r>
            <w:r w:rsidR="008F33D6" w:rsidRPr="00054D02">
              <w:rPr>
                <w:color w:val="000000"/>
                <w:lang w:eastAsia="en-US"/>
              </w:rPr>
              <w:t>Paslaugų teikimo trukmė</w:t>
            </w:r>
            <w:r w:rsidR="00635485" w:rsidRPr="00054D02">
              <w:rPr>
                <w:color w:val="000000"/>
                <w:lang w:eastAsia="en-US"/>
              </w:rPr>
              <w:t xml:space="preserve"> </w:t>
            </w:r>
            <w:r w:rsidR="00AB50E4" w:rsidRPr="00054D02">
              <w:rPr>
                <w:color w:val="000000"/>
                <w:lang w:eastAsia="en-US"/>
              </w:rPr>
              <w:t xml:space="preserve">– </w:t>
            </w:r>
            <w:r w:rsidR="007460E2" w:rsidRPr="00054D02">
              <w:rPr>
                <w:color w:val="000000"/>
                <w:lang w:eastAsia="en-US"/>
              </w:rPr>
              <w:t>36</w:t>
            </w:r>
            <w:r w:rsidR="00635485" w:rsidRPr="00054D02">
              <w:rPr>
                <w:color w:val="000000"/>
                <w:lang w:eastAsia="en-US"/>
              </w:rPr>
              <w:t xml:space="preserve">  (trisdešimt</w:t>
            </w:r>
            <w:r w:rsidR="007460E2" w:rsidRPr="00054D02">
              <w:rPr>
                <w:color w:val="000000"/>
                <w:lang w:eastAsia="en-US"/>
              </w:rPr>
              <w:t xml:space="preserve"> šeši</w:t>
            </w:r>
            <w:r w:rsidR="00635485" w:rsidRPr="00054D02">
              <w:rPr>
                <w:color w:val="000000"/>
                <w:lang w:eastAsia="en-US"/>
              </w:rPr>
              <w:t xml:space="preserve">) </w:t>
            </w:r>
            <w:r w:rsidR="007460E2" w:rsidRPr="00054D02">
              <w:rPr>
                <w:color w:val="000000"/>
                <w:lang w:eastAsia="en-US"/>
              </w:rPr>
              <w:t>mėn.</w:t>
            </w:r>
            <w:r w:rsidR="00635485" w:rsidRPr="00054D02">
              <w:rPr>
                <w:color w:val="000000"/>
                <w:lang w:eastAsia="en-US"/>
              </w:rPr>
              <w:t xml:space="preserve"> </w:t>
            </w:r>
            <w:r w:rsidR="008F33D6" w:rsidRPr="00054D02">
              <w:rPr>
                <w:color w:val="000000"/>
                <w:lang w:eastAsia="en-US"/>
              </w:rPr>
              <w:t xml:space="preserve">nuo sutarties įsigaliojimo dienos. </w:t>
            </w:r>
          </w:p>
          <w:p w14:paraId="5ADB8692" w14:textId="6AA394C3" w:rsidR="008F33D6" w:rsidRPr="00054D02" w:rsidRDefault="00AB50E4" w:rsidP="00540037">
            <w:pPr>
              <w:rPr>
                <w:lang w:eastAsia="en-US"/>
              </w:rPr>
            </w:pPr>
            <w:r w:rsidRPr="00054D02">
              <w:rPr>
                <w:color w:val="000000"/>
                <w:lang w:eastAsia="en-US"/>
              </w:rPr>
              <w:t>3</w:t>
            </w:r>
            <w:r w:rsidR="008F33D6" w:rsidRPr="00054D02">
              <w:rPr>
                <w:lang w:eastAsia="en-US"/>
              </w:rPr>
              <w:t>.</w:t>
            </w:r>
            <w:r w:rsidR="00F122D0" w:rsidRPr="00054D02">
              <w:rPr>
                <w:lang w:eastAsia="en-US"/>
              </w:rPr>
              <w:t>2</w:t>
            </w:r>
            <w:r w:rsidR="008F33D6" w:rsidRPr="00054D02">
              <w:rPr>
                <w:lang w:eastAsia="en-US"/>
              </w:rPr>
              <w:t xml:space="preserve">. </w:t>
            </w:r>
            <w:r w:rsidR="008F33D6" w:rsidRPr="00054D02">
              <w:rPr>
                <w:color w:val="000000" w:themeColor="text1"/>
                <w:lang w:eastAsia="en-US"/>
              </w:rPr>
              <w:t>Paslaugų teikimo vieta:</w:t>
            </w:r>
            <w:r w:rsidRPr="00054D02">
              <w:rPr>
                <w:color w:val="000000" w:themeColor="text1"/>
                <w:lang w:eastAsia="en-US"/>
              </w:rPr>
              <w:t xml:space="preserve"> </w:t>
            </w:r>
            <w:proofErr w:type="spellStart"/>
            <w:r w:rsidR="006B45A5" w:rsidRPr="006B45A5">
              <w:rPr>
                <w:lang w:eastAsia="en-US"/>
              </w:rPr>
              <w:t>Antaveršio</w:t>
            </w:r>
            <w:proofErr w:type="spellEnd"/>
            <w:r w:rsidR="006B45A5" w:rsidRPr="006B45A5">
              <w:rPr>
                <w:lang w:eastAsia="en-US"/>
              </w:rPr>
              <w:t xml:space="preserve"> k., Stakliškių sen., Prienų r. sav.</w:t>
            </w:r>
          </w:p>
          <w:p w14:paraId="0743CE54" w14:textId="5BC05AE7" w:rsidR="003721B3" w:rsidRDefault="003721B3" w:rsidP="003721B3">
            <w:pPr>
              <w:tabs>
                <w:tab w:val="left" w:pos="851"/>
                <w:tab w:val="left" w:pos="1080"/>
              </w:tabs>
              <w:jc w:val="both"/>
            </w:pPr>
            <w:r>
              <w:t>3.</w:t>
            </w:r>
            <w:r w:rsidR="00556FCF">
              <w:t>3</w:t>
            </w:r>
            <w:r>
              <w:t>. Teikėjas paslaugas atlieka pagal Pirkėjo paskirto atstovo užsakymą.</w:t>
            </w:r>
          </w:p>
          <w:p w14:paraId="734B3A8F" w14:textId="5422D2DF" w:rsidR="003721B3" w:rsidRDefault="00556FCF" w:rsidP="003721B3">
            <w:pPr>
              <w:tabs>
                <w:tab w:val="left" w:pos="851"/>
                <w:tab w:val="left" w:pos="1080"/>
              </w:tabs>
              <w:jc w:val="both"/>
            </w:pPr>
            <w:r w:rsidRPr="00680B48">
              <w:t>3.</w:t>
            </w:r>
            <w:r w:rsidR="006B45A5" w:rsidRPr="00680B48">
              <w:t>4</w:t>
            </w:r>
            <w:r w:rsidR="003721B3" w:rsidRPr="00680B48">
              <w:t>. Paslauga teikiama vadovaujanti</w:t>
            </w:r>
            <w:r w:rsidR="00680B48" w:rsidRPr="00680B48">
              <w:t>s</w:t>
            </w:r>
            <w:r w:rsidR="003721B3" w:rsidRPr="00680B48">
              <w:t xml:space="preserve"> Sutarties 2 priedo nustatytais </w:t>
            </w:r>
            <w:r w:rsidR="00680B48" w:rsidRPr="00680B48">
              <w:t>laikotarpiais</w:t>
            </w:r>
            <w:r w:rsidR="003721B3" w:rsidRPr="00680B48">
              <w:t>.</w:t>
            </w:r>
          </w:p>
          <w:p w14:paraId="5ADB8694" w14:textId="6CA13BC0" w:rsidR="00D14114" w:rsidRPr="00054D02" w:rsidRDefault="00556FCF" w:rsidP="00556FCF">
            <w:pPr>
              <w:tabs>
                <w:tab w:val="left" w:pos="851"/>
                <w:tab w:val="left" w:pos="1080"/>
              </w:tabs>
              <w:jc w:val="both"/>
            </w:pPr>
            <w:r>
              <w:t>3.6</w:t>
            </w:r>
            <w:r w:rsidR="003721B3">
              <w:t>. Tinkamai suteiktos paslaugos įforminamos Šalims pasirašius Pasla</w:t>
            </w:r>
            <w:r>
              <w:t xml:space="preserve">ugų priėmimo–perdavimo aktą. </w:t>
            </w:r>
          </w:p>
        </w:tc>
      </w:tr>
      <w:tr w:rsidR="00D14114" w:rsidRPr="00054D02" w14:paraId="5ADB869A" w14:textId="77777777" w:rsidTr="001A3760">
        <w:tc>
          <w:tcPr>
            <w:tcW w:w="10368" w:type="dxa"/>
            <w:shd w:val="clear" w:color="auto" w:fill="auto"/>
          </w:tcPr>
          <w:p w14:paraId="5ADB8696" w14:textId="77777777" w:rsidR="00D14114" w:rsidRPr="00054D02" w:rsidRDefault="00D14114" w:rsidP="00540037">
            <w:pPr>
              <w:rPr>
                <w:b/>
              </w:rPr>
            </w:pPr>
            <w:r w:rsidRPr="00054D02">
              <w:rPr>
                <w:b/>
              </w:rPr>
              <w:t>4. Apmokėjimo tvarka</w:t>
            </w:r>
          </w:p>
          <w:p w14:paraId="5ADB8697" w14:textId="77777777" w:rsidR="00902020" w:rsidRPr="00054D02" w:rsidRDefault="00902020" w:rsidP="00540037">
            <w:pPr>
              <w:jc w:val="both"/>
            </w:pPr>
            <w:r w:rsidRPr="00054D02">
              <w:t xml:space="preserve">4.1. </w:t>
            </w:r>
            <w:r w:rsidRPr="00054D02">
              <w:rPr>
                <w:b/>
              </w:rPr>
              <w:t xml:space="preserve">Mokėtojas </w:t>
            </w:r>
            <w:r w:rsidRPr="00054D02">
              <w:t xml:space="preserve">su </w:t>
            </w:r>
            <w:r w:rsidRPr="00054D02">
              <w:rPr>
                <w:b/>
              </w:rPr>
              <w:t xml:space="preserve">Teikėju </w:t>
            </w:r>
            <w:r w:rsidRPr="00054D02">
              <w:t xml:space="preserve">atsiskaito Sutarties bendrosios dalies 4.1 papunktyje nustatyta tvarka. </w:t>
            </w:r>
          </w:p>
          <w:p w14:paraId="5ADB8698" w14:textId="77777777" w:rsidR="00902020" w:rsidRPr="00054D02" w:rsidRDefault="00902020" w:rsidP="00540037">
            <w:pPr>
              <w:jc w:val="both"/>
            </w:pPr>
            <w:r w:rsidRPr="00054D02">
              <w:t>4.2. Avanso mokėjimas nenumatomas.</w:t>
            </w:r>
          </w:p>
          <w:p w14:paraId="5ADB8699" w14:textId="7B4C4318" w:rsidR="00D14114" w:rsidRPr="00054D02" w:rsidRDefault="00902020" w:rsidP="00FD714E">
            <w:pPr>
              <w:jc w:val="both"/>
            </w:pPr>
            <w:r w:rsidRPr="00054D02">
              <w:t>4.3. Vykdant Sutartį, PVM sąskaitos faktūros turi būti teikiamos naudojantis informacinės sistemos „</w:t>
            </w:r>
            <w:proofErr w:type="spellStart"/>
            <w:r w:rsidR="00FD714E">
              <w:t>Sabis</w:t>
            </w:r>
            <w:proofErr w:type="spellEnd"/>
            <w:r w:rsidRPr="00054D02">
              <w:t xml:space="preserve">“ priemonėmis, nurodant </w:t>
            </w:r>
            <w:r w:rsidRPr="00054D02">
              <w:rPr>
                <w:b/>
              </w:rPr>
              <w:t xml:space="preserve">Pirkėją, Mokėtoją, </w:t>
            </w:r>
            <w:r w:rsidRPr="00054D02">
              <w:t xml:space="preserve">Gavėją (jeigu sutartyje yra numatytas Gavėjas) Sutarties numerį ir datą. Jeigu </w:t>
            </w:r>
            <w:r w:rsidRPr="00054D02">
              <w:rPr>
                <w:b/>
              </w:rPr>
              <w:t>Pardavėjas</w:t>
            </w:r>
            <w:r w:rsidRPr="00054D02">
              <w:t xml:space="preserve"> nepateikia sąskaitos informacinės sistemos „</w:t>
            </w:r>
            <w:proofErr w:type="spellStart"/>
            <w:r w:rsidR="00FD714E">
              <w:t>Sabis</w:t>
            </w:r>
            <w:proofErr w:type="spellEnd"/>
            <w:r w:rsidRPr="00054D02">
              <w:t xml:space="preserve">“ priemonėmis, </w:t>
            </w:r>
            <w:r w:rsidRPr="00054D02">
              <w:rPr>
                <w:b/>
              </w:rPr>
              <w:t>Mokėtojas</w:t>
            </w:r>
            <w:r w:rsidRPr="00054D02">
              <w:t xml:space="preserve"> neatlieka mokėjimo.</w:t>
            </w:r>
          </w:p>
        </w:tc>
      </w:tr>
      <w:tr w:rsidR="00D14114" w:rsidRPr="00054D02" w14:paraId="5ADB86A0" w14:textId="77777777" w:rsidTr="001A3760">
        <w:tc>
          <w:tcPr>
            <w:tcW w:w="10368" w:type="dxa"/>
            <w:shd w:val="clear" w:color="auto" w:fill="auto"/>
          </w:tcPr>
          <w:p w14:paraId="5ADB869B" w14:textId="77777777" w:rsidR="00D14114" w:rsidRPr="00054D02" w:rsidRDefault="00D14114" w:rsidP="00540037">
            <w:pPr>
              <w:jc w:val="both"/>
              <w:rPr>
                <w:b/>
              </w:rPr>
            </w:pPr>
            <w:r w:rsidRPr="00054D02">
              <w:rPr>
                <w:b/>
              </w:rPr>
              <w:t xml:space="preserve">5. Pirkėjo teisė vienašališkai nutraukti Sutartį </w:t>
            </w:r>
          </w:p>
          <w:p w14:paraId="5ADB869D" w14:textId="3BDBBA2C" w:rsidR="00D14114" w:rsidRPr="00054D02" w:rsidRDefault="00D14114" w:rsidP="00540037">
            <w:pPr>
              <w:jc w:val="both"/>
              <w:rPr>
                <w:color w:val="000000" w:themeColor="text1"/>
              </w:rPr>
            </w:pPr>
            <w:r w:rsidRPr="00054D02">
              <w:rPr>
                <w:color w:val="000000" w:themeColor="text1"/>
              </w:rPr>
              <w:t>5.</w:t>
            </w:r>
            <w:r w:rsidR="00AF4E4A" w:rsidRPr="00054D02">
              <w:rPr>
                <w:color w:val="000000" w:themeColor="text1"/>
              </w:rPr>
              <w:t>1</w:t>
            </w:r>
            <w:r w:rsidRPr="00054D02">
              <w:rPr>
                <w:color w:val="000000" w:themeColor="text1"/>
              </w:rPr>
              <w:t xml:space="preserve">. </w:t>
            </w:r>
            <w:r w:rsidRPr="00054D02">
              <w:rPr>
                <w:b/>
                <w:color w:val="000000" w:themeColor="text1"/>
              </w:rPr>
              <w:t>Teikėjui</w:t>
            </w:r>
            <w:r w:rsidRPr="00054D02">
              <w:rPr>
                <w:color w:val="000000" w:themeColor="text1"/>
              </w:rPr>
              <w:t xml:space="preserve"> vėluojant teikti paslaugas daugiau kaip </w:t>
            </w:r>
            <w:r w:rsidR="00205378" w:rsidRPr="00054D02">
              <w:rPr>
                <w:color w:val="000000" w:themeColor="text1"/>
              </w:rPr>
              <w:t>1</w:t>
            </w:r>
            <w:r w:rsidR="00556FCF">
              <w:rPr>
                <w:color w:val="000000" w:themeColor="text1"/>
              </w:rPr>
              <w:t>0</w:t>
            </w:r>
            <w:r w:rsidR="00205378" w:rsidRPr="00054D02">
              <w:rPr>
                <w:color w:val="000000" w:themeColor="text1"/>
              </w:rPr>
              <w:t xml:space="preserve"> kalendorinių dienų</w:t>
            </w:r>
            <w:r w:rsidRPr="00054D02">
              <w:rPr>
                <w:color w:val="000000" w:themeColor="text1"/>
              </w:rPr>
              <w:t xml:space="preserve">, </w:t>
            </w:r>
            <w:r w:rsidRPr="00054D02">
              <w:rPr>
                <w:b/>
                <w:color w:val="000000" w:themeColor="text1"/>
              </w:rPr>
              <w:t>Pirkėjas</w:t>
            </w:r>
            <w:r w:rsidRPr="00054D02">
              <w:rPr>
                <w:color w:val="000000" w:themeColor="text1"/>
              </w:rPr>
              <w:t xml:space="preserve"> turi teisę </w:t>
            </w:r>
            <w:r w:rsidR="00CF11AD" w:rsidRPr="00054D02">
              <w:rPr>
                <w:color w:val="000000" w:themeColor="text1"/>
              </w:rPr>
              <w:t xml:space="preserve">Sutarties bendrosios dalies 9.2 punkte </w:t>
            </w:r>
            <w:r w:rsidRPr="00054D02">
              <w:rPr>
                <w:color w:val="000000" w:themeColor="text1"/>
              </w:rPr>
              <w:t>nustatyta tvarka Sutartį nutraukti.</w:t>
            </w:r>
          </w:p>
          <w:p w14:paraId="34C6CDC7" w14:textId="77777777" w:rsidR="00D14114" w:rsidRDefault="00AF4E4A" w:rsidP="00540037">
            <w:pPr>
              <w:jc w:val="both"/>
              <w:rPr>
                <w:color w:val="000000" w:themeColor="text1"/>
              </w:rPr>
            </w:pPr>
            <w:r w:rsidRPr="00054D02">
              <w:rPr>
                <w:color w:val="000000" w:themeColor="text1"/>
              </w:rPr>
              <w:lastRenderedPageBreak/>
              <w:t>5.2</w:t>
            </w:r>
            <w:r w:rsidR="00D14114" w:rsidRPr="00054D02">
              <w:rPr>
                <w:color w:val="000000" w:themeColor="text1"/>
              </w:rPr>
              <w:t>. Kiti vienašalio Sutarties nutraukimo atvejai numatyti Sutartie</w:t>
            </w:r>
            <w:r w:rsidRPr="00054D02">
              <w:rPr>
                <w:color w:val="000000" w:themeColor="text1"/>
              </w:rPr>
              <w:t>s bendrosios dalies 9.2 punkte.</w:t>
            </w:r>
          </w:p>
          <w:p w14:paraId="37CA23B2" w14:textId="77777777" w:rsidR="00556FCF" w:rsidRDefault="00556FCF" w:rsidP="00556FCF">
            <w:pPr>
              <w:jc w:val="both"/>
            </w:pPr>
            <w:r>
              <w:t xml:space="preserve">5.3. Pirkėjas turi teisę bet kuriuo metu pareikalauti Teikėjo per 10 dienų pateikti pagrindžiančius </w:t>
            </w:r>
          </w:p>
          <w:p w14:paraId="5ADB869F" w14:textId="66677166" w:rsidR="00556FCF" w:rsidRPr="00054D02" w:rsidRDefault="00556FCF" w:rsidP="00556FCF">
            <w:pPr>
              <w:jc w:val="both"/>
            </w:pPr>
            <w:r>
              <w:t>dokumentus, nurodytus Viešųjų pirkimų įstatymo 51 straipsnio 12 dalyje, kad nėra sąlygų, numatytų Viešųjų pirkimų įstatymo 45 straipsnio 21 dalyje ar Viešųjų pirkimų, atliekamų gynybos ir saugumo srityje, įstatymo 33 straipsnio 9 dalyje.</w:t>
            </w:r>
          </w:p>
        </w:tc>
      </w:tr>
      <w:tr w:rsidR="00D14114" w:rsidRPr="00054D02" w14:paraId="5ADB86A4" w14:textId="77777777" w:rsidTr="001A3760">
        <w:tc>
          <w:tcPr>
            <w:tcW w:w="10368" w:type="dxa"/>
            <w:shd w:val="clear" w:color="auto" w:fill="auto"/>
          </w:tcPr>
          <w:p w14:paraId="5ADB86A1" w14:textId="77777777" w:rsidR="00D14114" w:rsidRPr="00054D02" w:rsidRDefault="00D14114" w:rsidP="00540037">
            <w:pPr>
              <w:rPr>
                <w:b/>
              </w:rPr>
            </w:pPr>
            <w:r w:rsidRPr="00054D02">
              <w:rPr>
                <w:b/>
              </w:rPr>
              <w:lastRenderedPageBreak/>
              <w:t xml:space="preserve">6. Paslaugų kokybė </w:t>
            </w:r>
          </w:p>
          <w:p w14:paraId="5ADB86A3" w14:textId="3889601B" w:rsidR="00D14114" w:rsidRPr="00054D02" w:rsidRDefault="007D76A1" w:rsidP="00540037">
            <w:pPr>
              <w:jc w:val="both"/>
            </w:pPr>
            <w:r w:rsidRPr="00054D02">
              <w:t>Teikiamos paslaugos</w:t>
            </w:r>
            <w:r w:rsidR="00D14114" w:rsidRPr="00054D02">
              <w:t xml:space="preserve"> privalo atitikti Sutartyje ir jos prieduose </w:t>
            </w:r>
            <w:r w:rsidR="00B41D7D" w:rsidRPr="00054D02">
              <w:t>nustatytus</w:t>
            </w:r>
            <w:r w:rsidR="00D14114" w:rsidRPr="00054D02">
              <w:t xml:space="preserve"> reikalavimus.</w:t>
            </w:r>
          </w:p>
        </w:tc>
      </w:tr>
      <w:tr w:rsidR="00D14114" w:rsidRPr="00054D02" w14:paraId="5ADB86A9" w14:textId="77777777" w:rsidTr="001A3760">
        <w:tc>
          <w:tcPr>
            <w:tcW w:w="10368" w:type="dxa"/>
            <w:shd w:val="clear" w:color="auto" w:fill="auto"/>
          </w:tcPr>
          <w:p w14:paraId="5ADB86A5" w14:textId="77777777" w:rsidR="00D14114" w:rsidRPr="00054D02" w:rsidRDefault="00D14114" w:rsidP="00540037">
            <w:pPr>
              <w:jc w:val="both"/>
              <w:rPr>
                <w:b/>
              </w:rPr>
            </w:pPr>
            <w:r w:rsidRPr="00054D02">
              <w:rPr>
                <w:b/>
              </w:rPr>
              <w:t>7. Garantiniai įsipareigojimai</w:t>
            </w:r>
          </w:p>
          <w:p w14:paraId="5ADB86A6" w14:textId="77777777" w:rsidR="00D14114" w:rsidRPr="00054D02" w:rsidRDefault="00D14114" w:rsidP="00540037">
            <w:pPr>
              <w:jc w:val="both"/>
            </w:pPr>
            <w:r w:rsidRPr="00054D02">
              <w:t xml:space="preserve">7.1. </w:t>
            </w:r>
            <w:r w:rsidRPr="00054D02">
              <w:rPr>
                <w:b/>
              </w:rPr>
              <w:t xml:space="preserve">Teikėjo </w:t>
            </w:r>
            <w:r w:rsidR="007C1859" w:rsidRPr="00054D02">
              <w:t>paslaugų teikimo metu perduotų p</w:t>
            </w:r>
            <w:r w:rsidRPr="00054D02">
              <w:t xml:space="preserve">rekių garantijos terminas </w:t>
            </w:r>
            <w:r w:rsidR="00205378" w:rsidRPr="00054D02">
              <w:t xml:space="preserve">– netaikomas. </w:t>
            </w:r>
          </w:p>
          <w:p w14:paraId="5ADB86A8" w14:textId="52BD46C7" w:rsidR="00205378" w:rsidRPr="00054D02" w:rsidRDefault="00D14114" w:rsidP="00540037">
            <w:pPr>
              <w:jc w:val="both"/>
            </w:pPr>
            <w:r w:rsidRPr="00054D02">
              <w:t xml:space="preserve">7.2. </w:t>
            </w:r>
            <w:r w:rsidRPr="00054D02">
              <w:rPr>
                <w:b/>
              </w:rPr>
              <w:t>Teikėjas</w:t>
            </w:r>
            <w:r w:rsidRPr="00054D02">
              <w:t xml:space="preserve"> po raštiško </w:t>
            </w:r>
            <w:r w:rsidRPr="00054D02">
              <w:rPr>
                <w:b/>
              </w:rPr>
              <w:t>Pirkėjo</w:t>
            </w:r>
            <w:r w:rsidRPr="00054D02">
              <w:t xml:space="preserve"> pranešimo per </w:t>
            </w:r>
            <w:r w:rsidR="00205378" w:rsidRPr="00054D02">
              <w:t>5 kalendorines dienas</w:t>
            </w:r>
            <w:r w:rsidRPr="00054D02">
              <w:t xml:space="preserve"> turi pašalinti paslaugų teikimo trūkumus bei kompensuoti </w:t>
            </w:r>
            <w:r w:rsidR="00C029BA" w:rsidRPr="00054D02">
              <w:rPr>
                <w:b/>
              </w:rPr>
              <w:t>Mokėtojo</w:t>
            </w:r>
            <w:r w:rsidRPr="00054D02">
              <w:t xml:space="preserve"> patirtus</w:t>
            </w:r>
            <w:r w:rsidR="00205378" w:rsidRPr="00054D02">
              <w:t xml:space="preserve"> nuostolius (jeigu tokie buvo).</w:t>
            </w:r>
          </w:p>
        </w:tc>
      </w:tr>
      <w:tr w:rsidR="00D14114" w:rsidRPr="00054D02" w14:paraId="5ADB86AC" w14:textId="77777777" w:rsidTr="00234C38">
        <w:trPr>
          <w:trHeight w:val="885"/>
        </w:trPr>
        <w:tc>
          <w:tcPr>
            <w:tcW w:w="10368" w:type="dxa"/>
            <w:shd w:val="clear" w:color="auto" w:fill="auto"/>
          </w:tcPr>
          <w:p w14:paraId="5ADB86AA" w14:textId="77777777" w:rsidR="00205378" w:rsidRPr="00054D02" w:rsidRDefault="00D14114" w:rsidP="00540037">
            <w:pPr>
              <w:pStyle w:val="ListParagraph"/>
              <w:spacing w:after="0" w:line="240" w:lineRule="auto"/>
              <w:ind w:left="0"/>
              <w:jc w:val="both"/>
              <w:rPr>
                <w:b/>
              </w:rPr>
            </w:pPr>
            <w:r w:rsidRPr="00054D02">
              <w:rPr>
                <w:b/>
              </w:rPr>
              <w:t>8. Papildomas prievolių įvykdymo užtikrinimas</w:t>
            </w:r>
          </w:p>
          <w:p w14:paraId="5ADB86AB" w14:textId="77777777" w:rsidR="00D14114" w:rsidRPr="00054D02" w:rsidRDefault="00C34078" w:rsidP="00540037">
            <w:pPr>
              <w:pStyle w:val="ListParagraph"/>
              <w:spacing w:after="0" w:line="240" w:lineRule="auto"/>
              <w:ind w:left="0"/>
              <w:jc w:val="both"/>
              <w:rPr>
                <w:b/>
              </w:rPr>
            </w:pPr>
            <w:r w:rsidRPr="00054D02">
              <w:t xml:space="preserve">8.1. </w:t>
            </w:r>
            <w:r w:rsidR="00D14114" w:rsidRPr="00054D02">
              <w:t>Sutarties įvykdymui užtikrinti draudimo bendrovės laidavimo rašto arba banko garantijos nebus reikalaujama.</w:t>
            </w:r>
          </w:p>
        </w:tc>
      </w:tr>
      <w:tr w:rsidR="00D14114" w:rsidRPr="00054D02" w14:paraId="5ADB86BB" w14:textId="77777777" w:rsidTr="00844C82">
        <w:trPr>
          <w:trHeight w:val="415"/>
        </w:trPr>
        <w:tc>
          <w:tcPr>
            <w:tcW w:w="10368" w:type="dxa"/>
            <w:shd w:val="clear" w:color="auto" w:fill="auto"/>
          </w:tcPr>
          <w:p w14:paraId="5ADB86AD" w14:textId="7AEAC4EA" w:rsidR="00D14114" w:rsidRPr="00054D02" w:rsidRDefault="00D14114" w:rsidP="00540037">
            <w:pPr>
              <w:jc w:val="both"/>
              <w:rPr>
                <w:b/>
              </w:rPr>
            </w:pPr>
            <w:r w:rsidRPr="00054D02">
              <w:rPr>
                <w:b/>
              </w:rPr>
              <w:t>9. Kitos sąlygos</w:t>
            </w:r>
          </w:p>
          <w:p w14:paraId="5ADB86AE" w14:textId="77777777" w:rsidR="006272AF" w:rsidRPr="00054D02" w:rsidRDefault="006272AF" w:rsidP="00540037">
            <w:pPr>
              <w:jc w:val="both"/>
            </w:pPr>
            <w:r w:rsidRPr="00054D02">
              <w:t>9.1. Sutarties bendrosios dalies 11.1 punkte nurodytų Šalių iš anksto sutartų minimalių nuostolių dydis</w:t>
            </w:r>
          </w:p>
          <w:p w14:paraId="5ADB86AF" w14:textId="77777777" w:rsidR="006272AF" w:rsidRPr="00054D02" w:rsidRDefault="006272AF" w:rsidP="00540037">
            <w:pPr>
              <w:jc w:val="both"/>
            </w:pPr>
            <w:r w:rsidRPr="00054D02">
              <w:t>yra – 0,2 % dydžio nuo paslaugų , kurių trūkumai neištaisyti kainos be PVM už kiekvieną uždelstą dieną.</w:t>
            </w:r>
          </w:p>
          <w:p w14:paraId="5ADB86B0" w14:textId="77777777" w:rsidR="006272AF" w:rsidRPr="00054D02" w:rsidRDefault="006272AF" w:rsidP="00540037">
            <w:pPr>
              <w:jc w:val="both"/>
            </w:pPr>
            <w:r w:rsidRPr="00054D02">
              <w:t>9.2. Sutarties bendrosios dalies 11.2 punkte nurodytų Šalių iš anksto sutartų minimalių nuostolių dydis</w:t>
            </w:r>
          </w:p>
          <w:p w14:paraId="5ADB86B1" w14:textId="77777777" w:rsidR="00D14114" w:rsidRPr="00054D02" w:rsidRDefault="006272AF" w:rsidP="00540037">
            <w:pPr>
              <w:jc w:val="both"/>
            </w:pPr>
            <w:r w:rsidRPr="00054D02">
              <w:t>yra 7 (septyni) % sutarties kainos be PVM.</w:t>
            </w:r>
          </w:p>
          <w:p w14:paraId="5ADB86B2" w14:textId="77777777" w:rsidR="00D14114" w:rsidRPr="00054D02" w:rsidRDefault="00D14114" w:rsidP="00540037">
            <w:pPr>
              <w:jc w:val="both"/>
            </w:pPr>
            <w:r w:rsidRPr="00054D02">
              <w:t>9.3. Sutarties bendrosios dalies 11.</w:t>
            </w:r>
            <w:r w:rsidR="00DE34A4" w:rsidRPr="00054D02">
              <w:t>3</w:t>
            </w:r>
            <w:r w:rsidRPr="00054D02">
              <w:t xml:space="preserve"> punkte numatytų Šalių iš anksto sutartų minimalių nuostolių dydis –</w:t>
            </w:r>
            <w:r w:rsidR="006272AF" w:rsidRPr="00054D02">
              <w:t xml:space="preserve"> </w:t>
            </w:r>
            <w:r w:rsidR="009003A2" w:rsidRPr="00054D02">
              <w:t xml:space="preserve">0,2 % dydžio nuo paslaugų , kurių trūkumai neištaisyti kainos be PVM už kiekvieną uždelstą dieną. </w:t>
            </w:r>
          </w:p>
          <w:p w14:paraId="5ADB86B3" w14:textId="77777777" w:rsidR="00D14114" w:rsidRPr="00054D02" w:rsidRDefault="00C93213" w:rsidP="00540037">
            <w:pPr>
              <w:jc w:val="both"/>
            </w:pPr>
            <w:r w:rsidRPr="00054D02">
              <w:t>9.4</w:t>
            </w:r>
            <w:r w:rsidR="00D14114" w:rsidRPr="00054D02">
              <w:t>. Nenugalimos jėgos aplinkybių trukmė –</w:t>
            </w:r>
            <w:r w:rsidR="006272AF" w:rsidRPr="00054D02">
              <w:t xml:space="preserve">30 </w:t>
            </w:r>
            <w:r w:rsidR="00D14114" w:rsidRPr="00054D02">
              <w:t>dienų, taikant Sutarties bendrosios dalies 9.1.2 punkto sąlygas.</w:t>
            </w:r>
          </w:p>
          <w:p w14:paraId="5ADB86B4" w14:textId="77777777" w:rsidR="007F6838" w:rsidRPr="00054D02" w:rsidRDefault="007F6838" w:rsidP="00540037">
            <w:pPr>
              <w:jc w:val="both"/>
            </w:pPr>
            <w:r w:rsidRPr="00054D02">
              <w:t xml:space="preserve">9.5. </w:t>
            </w:r>
            <w:r w:rsidRPr="00054D02">
              <w:rPr>
                <w:b/>
              </w:rPr>
              <w:t>Teikėjas</w:t>
            </w:r>
            <w:r w:rsidRPr="00054D02">
              <w:t xml:space="preserve"> šiai Sutarčiai vykdyti pasitelks subtiekėją (-</w:t>
            </w:r>
            <w:proofErr w:type="spellStart"/>
            <w:r w:rsidRPr="00054D02">
              <w:t>us</w:t>
            </w:r>
            <w:proofErr w:type="spellEnd"/>
            <w:r w:rsidRPr="00054D02">
              <w:t>): (</w:t>
            </w:r>
            <w:r w:rsidRPr="00054D02">
              <w:rPr>
                <w:i/>
              </w:rPr>
              <w:t xml:space="preserve">nurodomas subtiekėjo (-ų) pavadinimas). </w:t>
            </w:r>
            <w:r w:rsidRPr="00054D02">
              <w:t>Subtiekėjo (-jų) keitimo tvarka nurodyta Sutarties bendrosios dalies 15.9 punkte.</w:t>
            </w:r>
            <w:r w:rsidRPr="00054D02">
              <w:rPr>
                <w:i/>
              </w:rPr>
              <w:t xml:space="preserve"> arba įrašoma:</w:t>
            </w:r>
            <w:r w:rsidRPr="00054D02">
              <w:t xml:space="preserve"> </w:t>
            </w:r>
            <w:r w:rsidRPr="00054D02">
              <w:rPr>
                <w:b/>
              </w:rPr>
              <w:t>Teikėjas</w:t>
            </w:r>
            <w:r w:rsidRPr="00054D02">
              <w:t xml:space="preserve"> šiai Sutarčiai vykdyti subtiekėjo (-ų) nepasitelks </w:t>
            </w:r>
            <w:r w:rsidRPr="00054D02">
              <w:rPr>
                <w:i/>
              </w:rPr>
              <w:t>(jei subtiekėjas nebus pasitelktas)</w:t>
            </w:r>
            <w:r w:rsidR="008936C1" w:rsidRPr="00054D02">
              <w:t>.</w:t>
            </w:r>
          </w:p>
          <w:p w14:paraId="4C646A49" w14:textId="700BB594" w:rsidR="006950CF" w:rsidRPr="00054D02" w:rsidRDefault="006950CF" w:rsidP="00540037">
            <w:pPr>
              <w:jc w:val="both"/>
            </w:pPr>
            <w:r w:rsidRPr="00054D02">
              <w:t xml:space="preserve">9.6. </w:t>
            </w:r>
            <w:r w:rsidRPr="00054D02">
              <w:rPr>
                <w:b/>
              </w:rPr>
              <w:t>Laikytis aplinkosaugos reikalavimų:</w:t>
            </w:r>
          </w:p>
          <w:p w14:paraId="1E6E0F6B" w14:textId="5D606970" w:rsidR="00281AF5" w:rsidRPr="00054D02" w:rsidRDefault="00281AF5" w:rsidP="00540037">
            <w:pPr>
              <w:jc w:val="both"/>
            </w:pPr>
            <w:r w:rsidRPr="00054D02">
              <w:t xml:space="preserve">9.6.1.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14:paraId="22C50202" w14:textId="4BE07F19" w:rsidR="0080715C" w:rsidRPr="00054D02" w:rsidRDefault="00E5467F" w:rsidP="00540037">
            <w:pPr>
              <w:jc w:val="both"/>
            </w:pPr>
            <w:r w:rsidRPr="00054D02">
              <w:t>9.6.2</w:t>
            </w:r>
            <w:r w:rsidR="00281AF5" w:rsidRPr="00054D02">
              <w:t xml:space="preserve">. atliekant paslaugas siekti, kad būtų sunaudojama ar nenaudojama pavojingųjų cheminių medžiagų, neteršiama aplinka </w:t>
            </w:r>
            <w:r w:rsidR="0080715C" w:rsidRPr="00054D02">
              <w:t>ir nekeliamas pavojus sveikatai.</w:t>
            </w:r>
          </w:p>
          <w:p w14:paraId="18EFA924" w14:textId="77777777" w:rsidR="00A16324" w:rsidRDefault="0080715C" w:rsidP="00540037">
            <w:pPr>
              <w:jc w:val="both"/>
            </w:pPr>
            <w:r w:rsidRPr="00054D02">
              <w:t xml:space="preserve">9.7. 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4D02">
              <w:t>pajėgumais</w:t>
            </w:r>
            <w:proofErr w:type="spellEnd"/>
            <w:r w:rsidRPr="00054D02">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(Rusijos, Baltarusijos ir Kinijos). </w:t>
            </w:r>
          </w:p>
          <w:p w14:paraId="1EC85F0C" w14:textId="6BAB426D" w:rsidR="00281AF5" w:rsidRPr="00054D02" w:rsidRDefault="00A16324" w:rsidP="00540037">
            <w:pPr>
              <w:jc w:val="both"/>
            </w:pPr>
            <w:r>
              <w:t xml:space="preserve">9.8. </w:t>
            </w:r>
            <w:r w:rsidRPr="00D7288E">
              <w:t xml:space="preserve">Per </w:t>
            </w:r>
            <w:r>
              <w:t>5</w:t>
            </w:r>
            <w:r w:rsidRPr="00D7288E">
              <w:t xml:space="preserve"> (</w:t>
            </w:r>
            <w:r>
              <w:t>penkias</w:t>
            </w:r>
            <w:r w:rsidRPr="00D7288E">
              <w:t xml:space="preserve">) darbo dienas po Sutarties įsigaliojimo dienos Teikėjas privalo pateikti Pirkėjui duomenis apie Teikėjo darbuotojus ar subrangovus (jeigu tokie būtų), kurie vykdys paslaugas, pagal sutarties </w:t>
            </w:r>
            <w:r>
              <w:t>4</w:t>
            </w:r>
            <w:r w:rsidRPr="00D7288E">
              <w:t xml:space="preserve"> priedo pateiktą formą.</w:t>
            </w:r>
            <w:r w:rsidR="0080715C" w:rsidRPr="00054D02">
              <w:t xml:space="preserve"> </w:t>
            </w:r>
          </w:p>
          <w:p w14:paraId="5ADB86B5" w14:textId="3F1147CC" w:rsidR="00D14114" w:rsidRPr="00054D02" w:rsidRDefault="00C93213" w:rsidP="00540037">
            <w:pPr>
              <w:jc w:val="both"/>
              <w:rPr>
                <w:highlight w:val="yellow"/>
              </w:rPr>
            </w:pPr>
            <w:r w:rsidRPr="00054D02">
              <w:rPr>
                <w:highlight w:val="yellow"/>
              </w:rPr>
              <w:t>9.</w:t>
            </w:r>
            <w:r w:rsidR="0080715C" w:rsidRPr="00054D02">
              <w:rPr>
                <w:highlight w:val="yellow"/>
              </w:rPr>
              <w:t>8</w:t>
            </w:r>
            <w:r w:rsidR="00D14114" w:rsidRPr="00054D02">
              <w:rPr>
                <w:highlight w:val="yellow"/>
              </w:rPr>
              <w:t xml:space="preserve">. </w:t>
            </w:r>
            <w:r w:rsidR="00D14114" w:rsidRPr="00054D02">
              <w:rPr>
                <w:b/>
                <w:highlight w:val="yellow"/>
              </w:rPr>
              <w:t xml:space="preserve">Teikėjo </w:t>
            </w:r>
            <w:r w:rsidR="00D14114" w:rsidRPr="00054D02">
              <w:rPr>
                <w:highlight w:val="yellow"/>
              </w:rPr>
              <w:t xml:space="preserve">atstovas (ai) – </w:t>
            </w:r>
            <w:r w:rsidR="006F2F8C" w:rsidRPr="00054D02">
              <w:rPr>
                <w:highlight w:val="yellow"/>
              </w:rPr>
              <w:t>xxx</w:t>
            </w:r>
          </w:p>
          <w:p w14:paraId="5ADB86B6" w14:textId="2C87F215" w:rsidR="00D14114" w:rsidRPr="00054D02" w:rsidRDefault="00C93213" w:rsidP="00540037">
            <w:pPr>
              <w:jc w:val="both"/>
            </w:pPr>
            <w:r w:rsidRPr="00054D02">
              <w:rPr>
                <w:highlight w:val="yellow"/>
              </w:rPr>
              <w:t>9.</w:t>
            </w:r>
            <w:r w:rsidR="0080715C" w:rsidRPr="00054D02">
              <w:rPr>
                <w:highlight w:val="yellow"/>
              </w:rPr>
              <w:t>9</w:t>
            </w:r>
            <w:r w:rsidR="00D14114" w:rsidRPr="00054D02">
              <w:rPr>
                <w:highlight w:val="yellow"/>
              </w:rPr>
              <w:t xml:space="preserve">. </w:t>
            </w:r>
            <w:r w:rsidR="00D14114" w:rsidRPr="00054D02">
              <w:rPr>
                <w:b/>
                <w:highlight w:val="yellow"/>
              </w:rPr>
              <w:t xml:space="preserve">Pirkėjo </w:t>
            </w:r>
            <w:r w:rsidR="00D14114" w:rsidRPr="00054D02">
              <w:rPr>
                <w:highlight w:val="yellow"/>
              </w:rPr>
              <w:t xml:space="preserve">atstovas (ai) </w:t>
            </w:r>
            <w:r w:rsidR="0080715C" w:rsidRPr="00054D02">
              <w:rPr>
                <w:highlight w:val="yellow"/>
              </w:rPr>
              <w:t>–</w:t>
            </w:r>
            <w:r w:rsidR="00D14114" w:rsidRPr="00054D02">
              <w:rPr>
                <w:highlight w:val="yellow"/>
              </w:rPr>
              <w:t xml:space="preserve"> </w:t>
            </w:r>
            <w:r w:rsidR="006F2F8C" w:rsidRPr="00054D02">
              <w:rPr>
                <w:highlight w:val="yellow"/>
              </w:rPr>
              <w:t>xxx</w:t>
            </w:r>
          </w:p>
          <w:p w14:paraId="7CCFD3C4" w14:textId="168831A2" w:rsidR="0080715C" w:rsidRPr="00054D02" w:rsidRDefault="0080715C" w:rsidP="00540037">
            <w:pPr>
              <w:jc w:val="both"/>
            </w:pPr>
            <w:r w:rsidRPr="00690FE9">
              <w:rPr>
                <w:highlight w:val="yellow"/>
              </w:rPr>
              <w:t>9.10. Asmuo, atsakingas už Sutarties ir pakeitimų paskelbimą (nurodoma tik pagal VPĮ) – xxx</w:t>
            </w:r>
          </w:p>
          <w:p w14:paraId="5ADB86B7" w14:textId="4D310D95" w:rsidR="00D14114" w:rsidRPr="00054D02" w:rsidRDefault="00C93213" w:rsidP="00540037">
            <w:pPr>
              <w:jc w:val="both"/>
            </w:pPr>
            <w:r w:rsidRPr="00054D02">
              <w:t>9.</w:t>
            </w:r>
            <w:r w:rsidR="0080715C" w:rsidRPr="00054D02">
              <w:t>11</w:t>
            </w:r>
            <w:r w:rsidR="00D14114" w:rsidRPr="00054D02">
              <w:t>. Sutarties pri</w:t>
            </w:r>
            <w:r w:rsidR="00171690" w:rsidRPr="00054D02">
              <w:t>edai:</w:t>
            </w:r>
          </w:p>
          <w:p w14:paraId="5ADB86B8" w14:textId="2B343FC0" w:rsidR="004002C5" w:rsidRPr="00054D02" w:rsidRDefault="004002C5" w:rsidP="00540037">
            <w:pPr>
              <w:jc w:val="both"/>
              <w:rPr>
                <w:bCs/>
                <w:caps/>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006F2F8C" w:rsidRPr="00054D02">
              <w:rPr>
                <w:color w:val="000000" w:themeColor="text1"/>
              </w:rPr>
              <w:t xml:space="preserve">.1. 1 priedas </w:t>
            </w:r>
            <w:r w:rsidR="00CC0E89" w:rsidRPr="00CC0E89">
              <w:rPr>
                <w:bCs/>
                <w:color w:val="000000" w:themeColor="text1"/>
              </w:rPr>
              <w:t>„I Radiolokacinio posto oro kondicionavimo įrenginių (sistemų) techninės priežiūros  specifikacija“</w:t>
            </w:r>
            <w:r w:rsidRPr="00054D02">
              <w:rPr>
                <w:color w:val="000000" w:themeColor="text1"/>
              </w:rPr>
              <w:t>;</w:t>
            </w:r>
          </w:p>
          <w:p w14:paraId="5ADB86B9" w14:textId="5EAEC27D" w:rsidR="004002C5" w:rsidRPr="00606C6D" w:rsidRDefault="004002C5" w:rsidP="00606C6D">
            <w:pPr>
              <w:widowControl w:val="0"/>
              <w:shd w:val="clear" w:color="auto" w:fill="FFFFFF" w:themeFill="background1"/>
              <w:overflowPunct w:val="0"/>
              <w:autoSpaceDE w:val="0"/>
              <w:autoSpaceDN w:val="0"/>
              <w:adjustRightInd w:val="0"/>
              <w:spacing w:line="236" w:lineRule="auto"/>
              <w:ind w:left="8"/>
              <w:jc w:val="both"/>
              <w:rPr>
                <w:b/>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Pr="00054D02">
              <w:rPr>
                <w:color w:val="000000" w:themeColor="text1"/>
              </w:rPr>
              <w:t>.2.  2 priedas „</w:t>
            </w:r>
            <w:r w:rsidR="00606C6D">
              <w:rPr>
                <w:color w:val="000000" w:themeColor="text1"/>
              </w:rPr>
              <w:t>P</w:t>
            </w:r>
            <w:r w:rsidR="00606C6D" w:rsidRPr="00606C6D">
              <w:rPr>
                <w:color w:val="000000" w:themeColor="text1"/>
              </w:rPr>
              <w:t>aslaugų atlikimo laikotarpiai ir įkainiai</w:t>
            </w:r>
            <w:r w:rsidR="00746A15" w:rsidRPr="00606C6D">
              <w:rPr>
                <w:color w:val="000000" w:themeColor="text1"/>
              </w:rPr>
              <w:t>“;</w:t>
            </w:r>
          </w:p>
          <w:p w14:paraId="132397A3" w14:textId="77777777" w:rsidR="001A5E6A" w:rsidRDefault="00746A15" w:rsidP="00606C6D">
            <w:pPr>
              <w:shd w:val="clear" w:color="auto" w:fill="FFFFFF" w:themeFill="background1"/>
              <w:jc w:val="both"/>
              <w:rPr>
                <w:color w:val="000000" w:themeColor="text1"/>
              </w:rPr>
            </w:pPr>
            <w:r w:rsidRPr="00606C6D">
              <w:rPr>
                <w:color w:val="000000" w:themeColor="text1"/>
              </w:rPr>
              <w:t>9.</w:t>
            </w:r>
            <w:r w:rsidR="00747EA1" w:rsidRPr="00606C6D">
              <w:rPr>
                <w:color w:val="000000" w:themeColor="text1"/>
              </w:rPr>
              <w:t>1</w:t>
            </w:r>
            <w:r w:rsidR="0080715C" w:rsidRPr="00606C6D">
              <w:rPr>
                <w:color w:val="000000" w:themeColor="text1"/>
              </w:rPr>
              <w:t>1</w:t>
            </w:r>
            <w:r w:rsidRPr="00606C6D">
              <w:rPr>
                <w:color w:val="000000" w:themeColor="text1"/>
              </w:rPr>
              <w:t>.3.  3 priedas „Pas</w:t>
            </w:r>
            <w:r w:rsidR="00084D8A" w:rsidRPr="00606C6D">
              <w:rPr>
                <w:color w:val="000000" w:themeColor="text1"/>
              </w:rPr>
              <w:t xml:space="preserve">laugų </w:t>
            </w:r>
            <w:r w:rsidR="00606C6D" w:rsidRPr="00606C6D">
              <w:rPr>
                <w:color w:val="000000" w:themeColor="text1"/>
              </w:rPr>
              <w:t xml:space="preserve">perdavimo </w:t>
            </w:r>
            <w:r w:rsidR="00606C6D">
              <w:rPr>
                <w:color w:val="000000" w:themeColor="text1"/>
              </w:rPr>
              <w:t xml:space="preserve">– priėmimo </w:t>
            </w:r>
            <w:r w:rsidR="00084D8A" w:rsidRPr="00606C6D">
              <w:rPr>
                <w:color w:val="000000" w:themeColor="text1"/>
              </w:rPr>
              <w:t>aktas“;</w:t>
            </w:r>
          </w:p>
          <w:p w14:paraId="5ADB86BA" w14:textId="18A5C974" w:rsidR="00A275BC" w:rsidRPr="00B70441" w:rsidRDefault="00A275BC" w:rsidP="00606C6D">
            <w:pPr>
              <w:shd w:val="clear" w:color="auto" w:fill="FFFFFF" w:themeFill="background1"/>
              <w:jc w:val="both"/>
              <w:rPr>
                <w:color w:val="000000" w:themeColor="text1"/>
              </w:rPr>
            </w:pPr>
            <w:r>
              <w:rPr>
                <w:color w:val="000000" w:themeColor="text1"/>
              </w:rPr>
              <w:t>9.11.4.  4 priedas „</w:t>
            </w:r>
            <w:r w:rsidRPr="00A275BC">
              <w:rPr>
                <w:color w:val="000000" w:themeColor="text1"/>
              </w:rPr>
              <w:t>Lankytojų sąrašas</w:t>
            </w:r>
            <w:r>
              <w:rPr>
                <w:color w:val="000000" w:themeColor="text1"/>
              </w:rPr>
              <w:t xml:space="preserve">“. </w:t>
            </w:r>
          </w:p>
        </w:tc>
      </w:tr>
      <w:tr w:rsidR="00D14114" w:rsidRPr="00054D02" w14:paraId="5ADB86C0" w14:textId="77777777" w:rsidTr="001A3760">
        <w:trPr>
          <w:trHeight w:val="573"/>
        </w:trPr>
        <w:tc>
          <w:tcPr>
            <w:tcW w:w="10368" w:type="dxa"/>
            <w:shd w:val="clear" w:color="auto" w:fill="auto"/>
          </w:tcPr>
          <w:p w14:paraId="5ADB86BC" w14:textId="77777777" w:rsidR="00D14114" w:rsidRPr="00054D02" w:rsidRDefault="00D14114" w:rsidP="00540037">
            <w:pPr>
              <w:rPr>
                <w:b/>
              </w:rPr>
            </w:pPr>
            <w:r w:rsidRPr="00054D02">
              <w:lastRenderedPageBreak/>
              <w:t>10.</w:t>
            </w:r>
            <w:r w:rsidRPr="00054D02">
              <w:rPr>
                <w:b/>
              </w:rPr>
              <w:t xml:space="preserve"> Sutarties galiojimas</w:t>
            </w:r>
          </w:p>
          <w:p w14:paraId="5ADB86BD" w14:textId="6261C30C" w:rsidR="00D14114" w:rsidRPr="00054D02" w:rsidRDefault="00D14114" w:rsidP="00540037">
            <w:pPr>
              <w:rPr>
                <w:bCs/>
              </w:rPr>
            </w:pPr>
            <w:r w:rsidRPr="00054D02">
              <w:rPr>
                <w:bCs/>
              </w:rPr>
              <w:t xml:space="preserve">10.1. </w:t>
            </w:r>
            <w:r w:rsidR="002139D8" w:rsidRPr="00054D02">
              <w:rPr>
                <w:bCs/>
              </w:rPr>
              <w:t xml:space="preserve">Sutartis galioja </w:t>
            </w:r>
            <w:r w:rsidR="00A2022E" w:rsidRPr="00054D02">
              <w:rPr>
                <w:b/>
                <w:bCs/>
              </w:rPr>
              <w:t>36 mėnesiai</w:t>
            </w:r>
            <w:r w:rsidR="00635485" w:rsidRPr="00054D02">
              <w:rPr>
                <w:bCs/>
              </w:rPr>
              <w:t xml:space="preserve"> </w:t>
            </w:r>
            <w:r w:rsidR="002139D8" w:rsidRPr="00054D02">
              <w:rPr>
                <w:bCs/>
              </w:rPr>
              <w:t xml:space="preserve">nuo Sutarties įsigaliojimo dienos, o finansinių ir garantinių įsipareigojimų atžvilgiu – iki visiško finansinių ir garantinių įsipareigojimų įvykdymo. </w:t>
            </w:r>
          </w:p>
          <w:p w14:paraId="5ADB86BF" w14:textId="0458EA96" w:rsidR="00D14114" w:rsidRPr="00054D02" w:rsidRDefault="00D14114" w:rsidP="00540037">
            <w:pPr>
              <w:rPr>
                <w:b/>
              </w:rPr>
            </w:pPr>
            <w:r w:rsidRPr="00054D02">
              <w:t>10.2.</w:t>
            </w:r>
            <w:r w:rsidRPr="00054D02">
              <w:rPr>
                <w:b/>
              </w:rPr>
              <w:t xml:space="preserve"> </w:t>
            </w:r>
            <w:r w:rsidRPr="00054D02">
              <w:t xml:space="preserve">Sutarties pratęsimas </w:t>
            </w:r>
            <w:r w:rsidR="004002C5" w:rsidRPr="00054D02">
              <w:t>–</w:t>
            </w:r>
            <w:r w:rsidRPr="00054D02">
              <w:rPr>
                <w:b/>
              </w:rPr>
              <w:t xml:space="preserve"> </w:t>
            </w:r>
            <w:r w:rsidR="004002C5" w:rsidRPr="00054D02">
              <w:rPr>
                <w:b/>
              </w:rPr>
              <w:t xml:space="preserve">nenumatomas. </w:t>
            </w:r>
          </w:p>
        </w:tc>
      </w:tr>
      <w:tr w:rsidR="00D14114" w:rsidRPr="00054D02" w14:paraId="5ADB86C3" w14:textId="77777777" w:rsidTr="001A3760">
        <w:trPr>
          <w:trHeight w:val="695"/>
        </w:trPr>
        <w:tc>
          <w:tcPr>
            <w:tcW w:w="10368" w:type="dxa"/>
            <w:shd w:val="clear" w:color="auto" w:fill="auto"/>
          </w:tcPr>
          <w:p w14:paraId="5ADB86C1" w14:textId="77777777" w:rsidR="00D14114" w:rsidRPr="00054D02" w:rsidRDefault="00D14114" w:rsidP="00540037">
            <w:pPr>
              <w:rPr>
                <w:b/>
              </w:rPr>
            </w:pPr>
            <w:r w:rsidRPr="00054D02">
              <w:rPr>
                <w:b/>
              </w:rPr>
              <w:t>11. Pirkėjo rekvizitai</w:t>
            </w:r>
          </w:p>
          <w:p w14:paraId="5ADB86C2" w14:textId="77777777" w:rsidR="00D14114" w:rsidRPr="00054D02" w:rsidRDefault="00E370F4" w:rsidP="00540037">
            <w:pPr>
              <w:jc w:val="both"/>
            </w:pPr>
            <w:r w:rsidRPr="00054D02">
              <w:rPr>
                <w:rFonts w:eastAsia="Calibri"/>
                <w:color w:val="000000"/>
                <w:lang w:eastAsia="en-US"/>
              </w:rPr>
              <w:t xml:space="preserve">Lietuvos kariuomenės Karinių oro pajėgų Oro erdvės stebėjimo ir kontrolės valdyba (toliau OESKV), juridinio asmens kodas 188726432, </w:t>
            </w:r>
            <w:proofErr w:type="spellStart"/>
            <w:r w:rsidRPr="00054D02">
              <w:rPr>
                <w:rFonts w:eastAsia="Calibri"/>
                <w:color w:val="000000"/>
                <w:lang w:eastAsia="en-US"/>
              </w:rPr>
              <w:t>Kampiškių</w:t>
            </w:r>
            <w:proofErr w:type="spellEnd"/>
            <w:r w:rsidRPr="00054D02">
              <w:rPr>
                <w:rFonts w:eastAsia="Calibri"/>
                <w:color w:val="000000"/>
                <w:lang w:eastAsia="en-US"/>
              </w:rPr>
              <w:t xml:space="preserve"> g. 19, LT-45312 Kaunas</w:t>
            </w:r>
          </w:p>
        </w:tc>
      </w:tr>
      <w:tr w:rsidR="00C85B9E" w:rsidRPr="00054D02" w14:paraId="5ADB86C6" w14:textId="77777777" w:rsidTr="001A3760">
        <w:trPr>
          <w:trHeight w:val="695"/>
        </w:trPr>
        <w:tc>
          <w:tcPr>
            <w:tcW w:w="10368" w:type="dxa"/>
            <w:shd w:val="clear" w:color="auto" w:fill="auto"/>
          </w:tcPr>
          <w:p w14:paraId="5ADB86C4" w14:textId="77777777" w:rsidR="00C85B9E" w:rsidRPr="00054D02" w:rsidRDefault="00C85B9E" w:rsidP="00540037">
            <w:pPr>
              <w:rPr>
                <w:b/>
              </w:rPr>
            </w:pPr>
            <w:r w:rsidRPr="00054D02">
              <w:rPr>
                <w:b/>
              </w:rPr>
              <w:t xml:space="preserve">12. </w:t>
            </w:r>
            <w:r w:rsidR="00E370F4" w:rsidRPr="00054D02">
              <w:rPr>
                <w:b/>
              </w:rPr>
              <w:t>Mokėtojo rekvizitai</w:t>
            </w:r>
          </w:p>
          <w:p w14:paraId="5ADB86C5" w14:textId="078CEC67" w:rsidR="00E370F4" w:rsidRPr="00054D02" w:rsidRDefault="00E370F4" w:rsidP="00540037">
            <w:r w:rsidRPr="00054D02">
              <w:t xml:space="preserve">Lietuvos kariuomenė (įm. k. 188732677), PVM mokėtojo kodas LT887326716, Šv. Ignoto g. 8, LT-01144 Vilnius, bankas: </w:t>
            </w:r>
            <w:r w:rsidR="00F6343B" w:rsidRPr="00054D02">
              <w:t>Lietuvos Respublikos finansų ministerija</w:t>
            </w:r>
            <w:r w:rsidRPr="00054D02">
              <w:t>, a/s LT</w:t>
            </w:r>
            <w:r w:rsidR="00F6343B" w:rsidRPr="00054D02">
              <w:t>62 40400 63610 001175</w:t>
            </w:r>
            <w:r w:rsidRPr="00054D02">
              <w:t xml:space="preserve">, SWIFT kodas </w:t>
            </w:r>
            <w:r w:rsidR="00F6343B" w:rsidRPr="00054D02">
              <w:t xml:space="preserve">MFRLLT22XXX, banko adresas Lukiškių g. 2, LT-01512 Vilnius. </w:t>
            </w:r>
          </w:p>
        </w:tc>
      </w:tr>
      <w:tr w:rsidR="00D14114" w:rsidRPr="00054D02" w14:paraId="5ADB86C9" w14:textId="77777777" w:rsidTr="00B93422">
        <w:trPr>
          <w:trHeight w:val="361"/>
        </w:trPr>
        <w:tc>
          <w:tcPr>
            <w:tcW w:w="10368" w:type="dxa"/>
            <w:shd w:val="clear" w:color="auto" w:fill="auto"/>
          </w:tcPr>
          <w:p w14:paraId="133A3334" w14:textId="77777777" w:rsidR="00D14114" w:rsidRPr="00054D02" w:rsidRDefault="00D14114" w:rsidP="00540037">
            <w:pPr>
              <w:rPr>
                <w:b/>
              </w:rPr>
            </w:pPr>
            <w:r w:rsidRPr="00054D02">
              <w:rPr>
                <w:b/>
              </w:rPr>
              <w:t>1</w:t>
            </w:r>
            <w:r w:rsidR="00C85B9E" w:rsidRPr="00054D02">
              <w:rPr>
                <w:b/>
              </w:rPr>
              <w:t>3</w:t>
            </w:r>
            <w:r w:rsidRPr="00054D02">
              <w:rPr>
                <w:b/>
              </w:rPr>
              <w:t xml:space="preserve">. </w:t>
            </w:r>
            <w:r w:rsidR="00E370F4" w:rsidRPr="00054D02">
              <w:rPr>
                <w:b/>
              </w:rPr>
              <w:t>Teikėjo rekvizitai</w:t>
            </w:r>
          </w:p>
          <w:p w14:paraId="5ADB86C8" w14:textId="2899EDBA" w:rsidR="00D4036B" w:rsidRPr="00054D02" w:rsidRDefault="00D4036B" w:rsidP="00540037">
            <w:pPr>
              <w:rPr>
                <w:b/>
              </w:rPr>
            </w:pPr>
            <w:r w:rsidRPr="00054D02">
              <w:rPr>
                <w:b/>
                <w:highlight w:val="yellow"/>
              </w:rPr>
              <w:t>xxx</w:t>
            </w:r>
          </w:p>
        </w:tc>
      </w:tr>
    </w:tbl>
    <w:p w14:paraId="5ADB86CA" w14:textId="77777777" w:rsidR="00BB5EA8" w:rsidRPr="00054D02" w:rsidRDefault="00BB5EA8" w:rsidP="00540037">
      <w:pPr>
        <w:pStyle w:val="BodyText1"/>
        <w:ind w:firstLine="0"/>
        <w:rPr>
          <w:rFonts w:ascii="Times New Roman" w:eastAsia="Times New Roman" w:hAnsi="Times New Roman"/>
          <w:b/>
          <w:sz w:val="24"/>
          <w:szCs w:val="24"/>
          <w:lang w:val="lt-LT" w:eastAsia="en-US"/>
        </w:rPr>
      </w:pPr>
    </w:p>
    <w:p w14:paraId="5C078B36" w14:textId="0DCD22D2" w:rsidR="003D379A" w:rsidRPr="00054D02" w:rsidRDefault="00D14114"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6D5" w14:textId="2D5192E1" w:rsidR="00DE25ED" w:rsidRPr="00054D02" w:rsidRDefault="00E370F4" w:rsidP="00540037">
      <w:pPr>
        <w:rPr>
          <w:b/>
        </w:rPr>
      </w:pP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p>
    <w:p w14:paraId="5ADB86D6" w14:textId="77777777" w:rsidR="00E370F4" w:rsidRPr="00054D02" w:rsidRDefault="00E370F4" w:rsidP="00540037"/>
    <w:p w14:paraId="5ADB86DB" w14:textId="58A90E9A" w:rsidR="00FA6927" w:rsidRPr="00054D02" w:rsidRDefault="00D14114" w:rsidP="00540037">
      <w:r w:rsidRPr="00054D02">
        <w:t>A. V.</w:t>
      </w:r>
      <w:r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t>A. V</w:t>
      </w:r>
    </w:p>
    <w:p w14:paraId="5ADB86DC" w14:textId="77777777" w:rsidR="00FA6927" w:rsidRPr="00054D02" w:rsidRDefault="00FA6927" w:rsidP="00540037">
      <w:pPr>
        <w:rPr>
          <w:lang w:eastAsia="en-US"/>
        </w:rPr>
      </w:pPr>
    </w:p>
    <w:p w14:paraId="5ADB86DD" w14:textId="77777777" w:rsidR="00751D78" w:rsidRPr="00054D02" w:rsidRDefault="00751D78" w:rsidP="00540037">
      <w:pPr>
        <w:rPr>
          <w:lang w:eastAsia="en-US"/>
        </w:rPr>
      </w:pPr>
    </w:p>
    <w:p w14:paraId="7925B960" w14:textId="77777777" w:rsidR="00132810" w:rsidRPr="00054D02" w:rsidRDefault="00132810" w:rsidP="00540037">
      <w:pPr>
        <w:jc w:val="center"/>
        <w:rPr>
          <w:b/>
        </w:rPr>
      </w:pPr>
    </w:p>
    <w:p w14:paraId="4B33A9CD" w14:textId="77777777" w:rsidR="00132810" w:rsidRPr="00054D02" w:rsidRDefault="00132810" w:rsidP="00540037">
      <w:pPr>
        <w:jc w:val="center"/>
        <w:rPr>
          <w:b/>
        </w:rPr>
      </w:pPr>
    </w:p>
    <w:p w14:paraId="106DECBE" w14:textId="77777777" w:rsidR="00132810" w:rsidRPr="00054D02" w:rsidRDefault="00132810" w:rsidP="00540037">
      <w:pPr>
        <w:jc w:val="center"/>
        <w:rPr>
          <w:b/>
        </w:rPr>
      </w:pPr>
    </w:p>
    <w:p w14:paraId="56EF2FE2" w14:textId="77777777" w:rsidR="00132810" w:rsidRPr="00054D02" w:rsidRDefault="00132810" w:rsidP="00540037">
      <w:pPr>
        <w:jc w:val="center"/>
        <w:rPr>
          <w:b/>
        </w:rPr>
      </w:pPr>
    </w:p>
    <w:p w14:paraId="673FAF3D" w14:textId="77777777" w:rsidR="00132810" w:rsidRPr="00054D02" w:rsidRDefault="00132810" w:rsidP="00540037">
      <w:pPr>
        <w:jc w:val="center"/>
        <w:rPr>
          <w:b/>
        </w:rPr>
      </w:pPr>
    </w:p>
    <w:p w14:paraId="3959241A" w14:textId="77777777" w:rsidR="00132810" w:rsidRPr="00054D02" w:rsidRDefault="00132810" w:rsidP="00540037">
      <w:pPr>
        <w:jc w:val="center"/>
        <w:rPr>
          <w:b/>
        </w:rPr>
      </w:pPr>
    </w:p>
    <w:p w14:paraId="5243A58A" w14:textId="77777777" w:rsidR="00132810" w:rsidRPr="00054D02" w:rsidRDefault="00132810" w:rsidP="00540037">
      <w:pPr>
        <w:jc w:val="center"/>
        <w:rPr>
          <w:b/>
        </w:rPr>
      </w:pPr>
    </w:p>
    <w:p w14:paraId="6576092F" w14:textId="77777777" w:rsidR="00132810" w:rsidRPr="00054D02" w:rsidRDefault="00132810" w:rsidP="00540037">
      <w:pPr>
        <w:jc w:val="center"/>
        <w:rPr>
          <w:b/>
        </w:rPr>
      </w:pPr>
    </w:p>
    <w:p w14:paraId="734FCA89" w14:textId="77777777" w:rsidR="00132810" w:rsidRPr="00054D02" w:rsidRDefault="00132810" w:rsidP="00540037">
      <w:pPr>
        <w:jc w:val="center"/>
        <w:rPr>
          <w:b/>
        </w:rPr>
      </w:pPr>
    </w:p>
    <w:p w14:paraId="10C595FA" w14:textId="77777777" w:rsidR="00132810" w:rsidRPr="00054D02" w:rsidRDefault="00132810" w:rsidP="00540037">
      <w:pPr>
        <w:jc w:val="center"/>
        <w:rPr>
          <w:b/>
        </w:rPr>
      </w:pPr>
    </w:p>
    <w:p w14:paraId="6D8E8ABC" w14:textId="77777777" w:rsidR="00132810" w:rsidRPr="00054D02" w:rsidRDefault="00132810" w:rsidP="00540037">
      <w:pPr>
        <w:jc w:val="center"/>
        <w:rPr>
          <w:b/>
        </w:rPr>
      </w:pPr>
    </w:p>
    <w:p w14:paraId="46D60B7B" w14:textId="77777777" w:rsidR="00132810" w:rsidRPr="00054D02" w:rsidRDefault="00132810" w:rsidP="00540037">
      <w:pPr>
        <w:jc w:val="center"/>
        <w:rPr>
          <w:b/>
        </w:rPr>
      </w:pPr>
    </w:p>
    <w:p w14:paraId="4FAF970F" w14:textId="77777777" w:rsidR="00132810" w:rsidRPr="00054D02" w:rsidRDefault="00132810" w:rsidP="00540037">
      <w:pPr>
        <w:jc w:val="center"/>
        <w:rPr>
          <w:b/>
        </w:rPr>
      </w:pPr>
    </w:p>
    <w:p w14:paraId="158B2A33" w14:textId="77777777" w:rsidR="00132810" w:rsidRPr="00054D02" w:rsidRDefault="00132810" w:rsidP="00540037">
      <w:pPr>
        <w:jc w:val="center"/>
        <w:rPr>
          <w:b/>
        </w:rPr>
      </w:pPr>
    </w:p>
    <w:p w14:paraId="305E2AC8" w14:textId="77777777" w:rsidR="00132810" w:rsidRPr="00054D02" w:rsidRDefault="00132810" w:rsidP="00540037">
      <w:pPr>
        <w:jc w:val="center"/>
        <w:rPr>
          <w:b/>
        </w:rPr>
      </w:pPr>
    </w:p>
    <w:p w14:paraId="420DA712" w14:textId="77777777" w:rsidR="00132810" w:rsidRPr="00054D02" w:rsidRDefault="00132810" w:rsidP="00540037">
      <w:pPr>
        <w:jc w:val="center"/>
        <w:rPr>
          <w:b/>
        </w:rPr>
      </w:pPr>
    </w:p>
    <w:p w14:paraId="7E0FC74A" w14:textId="77777777" w:rsidR="00132810" w:rsidRPr="00054D02" w:rsidRDefault="00132810" w:rsidP="00540037">
      <w:pPr>
        <w:jc w:val="center"/>
        <w:rPr>
          <w:b/>
        </w:rPr>
      </w:pPr>
    </w:p>
    <w:p w14:paraId="76D14CDF" w14:textId="77777777" w:rsidR="00132810" w:rsidRPr="00054D02" w:rsidRDefault="00132810" w:rsidP="00540037">
      <w:pPr>
        <w:jc w:val="center"/>
        <w:rPr>
          <w:b/>
        </w:rPr>
      </w:pPr>
    </w:p>
    <w:p w14:paraId="0C4790AC" w14:textId="77777777" w:rsidR="00132810" w:rsidRPr="00054D02" w:rsidRDefault="00132810" w:rsidP="00540037">
      <w:pPr>
        <w:jc w:val="center"/>
        <w:rPr>
          <w:b/>
        </w:rPr>
      </w:pPr>
    </w:p>
    <w:p w14:paraId="319964F2" w14:textId="77777777" w:rsidR="00132810" w:rsidRPr="00054D02" w:rsidRDefault="00132810" w:rsidP="00540037">
      <w:pPr>
        <w:jc w:val="center"/>
        <w:rPr>
          <w:b/>
        </w:rPr>
      </w:pPr>
    </w:p>
    <w:p w14:paraId="260F4E4A" w14:textId="77777777" w:rsidR="00132810" w:rsidRPr="00054D02" w:rsidRDefault="00132810" w:rsidP="00540037">
      <w:pPr>
        <w:jc w:val="center"/>
        <w:rPr>
          <w:b/>
        </w:rPr>
      </w:pPr>
    </w:p>
    <w:p w14:paraId="4B16A837" w14:textId="77777777" w:rsidR="00132810" w:rsidRPr="00054D02" w:rsidRDefault="00132810" w:rsidP="00540037">
      <w:pPr>
        <w:jc w:val="center"/>
        <w:rPr>
          <w:b/>
        </w:rPr>
      </w:pPr>
    </w:p>
    <w:p w14:paraId="796440B8" w14:textId="77777777" w:rsidR="00132810" w:rsidRPr="00054D02" w:rsidRDefault="00132810" w:rsidP="00540037">
      <w:pPr>
        <w:jc w:val="center"/>
        <w:rPr>
          <w:b/>
        </w:rPr>
      </w:pPr>
    </w:p>
    <w:p w14:paraId="36016D2E" w14:textId="77777777" w:rsidR="00132810" w:rsidRPr="00054D02" w:rsidRDefault="00132810" w:rsidP="00540037">
      <w:pPr>
        <w:jc w:val="center"/>
        <w:rPr>
          <w:b/>
        </w:rPr>
      </w:pPr>
    </w:p>
    <w:p w14:paraId="382C03CB" w14:textId="77777777" w:rsidR="00132810" w:rsidRPr="00054D02" w:rsidRDefault="00132810" w:rsidP="00540037">
      <w:pPr>
        <w:jc w:val="center"/>
        <w:rPr>
          <w:b/>
        </w:rPr>
      </w:pPr>
    </w:p>
    <w:p w14:paraId="394FF7A4" w14:textId="77777777" w:rsidR="008849DD" w:rsidRDefault="008849DD" w:rsidP="00D77259">
      <w:pPr>
        <w:jc w:val="center"/>
        <w:rPr>
          <w:b/>
        </w:rPr>
      </w:pPr>
    </w:p>
    <w:p w14:paraId="18072AD2" w14:textId="77777777" w:rsidR="008849DD" w:rsidRDefault="008849DD" w:rsidP="00D77259">
      <w:pPr>
        <w:jc w:val="center"/>
        <w:rPr>
          <w:b/>
        </w:rPr>
      </w:pPr>
    </w:p>
    <w:p w14:paraId="15729904" w14:textId="77777777" w:rsidR="008849DD" w:rsidRDefault="008849DD" w:rsidP="00D77259">
      <w:pPr>
        <w:jc w:val="center"/>
        <w:rPr>
          <w:b/>
        </w:rPr>
      </w:pPr>
    </w:p>
    <w:p w14:paraId="56E95CCE" w14:textId="77777777" w:rsidR="008849DD" w:rsidRDefault="008849DD" w:rsidP="00D77259">
      <w:pPr>
        <w:jc w:val="center"/>
        <w:rPr>
          <w:b/>
        </w:rPr>
      </w:pPr>
    </w:p>
    <w:p w14:paraId="4A4842B7" w14:textId="77777777" w:rsidR="00606C6D" w:rsidRDefault="00606C6D" w:rsidP="00D77259">
      <w:pPr>
        <w:jc w:val="center"/>
        <w:rPr>
          <w:b/>
        </w:rPr>
      </w:pPr>
    </w:p>
    <w:p w14:paraId="43518155" w14:textId="77777777" w:rsidR="00606C6D" w:rsidRDefault="00606C6D" w:rsidP="00D77259">
      <w:pPr>
        <w:jc w:val="center"/>
        <w:rPr>
          <w:b/>
        </w:rPr>
      </w:pPr>
    </w:p>
    <w:p w14:paraId="365116B1" w14:textId="77777777" w:rsidR="00606C6D" w:rsidRDefault="00606C6D" w:rsidP="00D77259">
      <w:pPr>
        <w:jc w:val="center"/>
        <w:rPr>
          <w:b/>
        </w:rPr>
      </w:pPr>
    </w:p>
    <w:p w14:paraId="08E82B1D" w14:textId="77777777" w:rsidR="00606C6D" w:rsidRDefault="00606C6D" w:rsidP="00D77259">
      <w:pPr>
        <w:jc w:val="center"/>
        <w:rPr>
          <w:b/>
        </w:rPr>
      </w:pPr>
    </w:p>
    <w:p w14:paraId="66CE3D03" w14:textId="77777777" w:rsidR="00606C6D" w:rsidRDefault="00606C6D" w:rsidP="00D77259">
      <w:pPr>
        <w:jc w:val="center"/>
        <w:rPr>
          <w:b/>
        </w:rPr>
      </w:pPr>
    </w:p>
    <w:p w14:paraId="481883F8" w14:textId="77777777" w:rsidR="00606C6D" w:rsidRDefault="00606C6D" w:rsidP="00D77259">
      <w:pPr>
        <w:jc w:val="center"/>
        <w:rPr>
          <w:b/>
        </w:rPr>
      </w:pPr>
    </w:p>
    <w:p w14:paraId="5ADB86DE" w14:textId="4EA26C10" w:rsidR="006644F0" w:rsidRPr="00054D02" w:rsidRDefault="002A177A" w:rsidP="00D77259">
      <w:pPr>
        <w:jc w:val="center"/>
        <w:rPr>
          <w:b/>
        </w:rPr>
      </w:pPr>
      <w:r w:rsidRPr="00054D02">
        <w:rPr>
          <w:b/>
        </w:rPr>
        <w:t>PASLAUGŲ PIRKIMO-PARDAVIMO SUTARTIS</w:t>
      </w:r>
    </w:p>
    <w:p w14:paraId="5ADB86DF" w14:textId="77777777" w:rsidR="00E07BD7" w:rsidRPr="00054D02" w:rsidRDefault="00E07BD7" w:rsidP="00540037">
      <w:pPr>
        <w:jc w:val="center"/>
        <w:rPr>
          <w:b/>
        </w:rPr>
      </w:pPr>
    </w:p>
    <w:p w14:paraId="5ADB86E0" w14:textId="77777777" w:rsidR="00024413" w:rsidRPr="00054D02" w:rsidRDefault="00E07BD7" w:rsidP="00540037">
      <w:pPr>
        <w:jc w:val="center"/>
        <w:rPr>
          <w:b/>
        </w:rPr>
      </w:pPr>
      <w:r w:rsidRPr="00054D02">
        <w:rPr>
          <w:b/>
        </w:rPr>
        <w:t xml:space="preserve">II. </w:t>
      </w:r>
      <w:r w:rsidR="00024413" w:rsidRPr="00054D02">
        <w:rPr>
          <w:b/>
        </w:rPr>
        <w:t>BENDROJI DALIS</w:t>
      </w:r>
    </w:p>
    <w:p w14:paraId="5ADB86E1" w14:textId="77777777" w:rsidR="0013714B" w:rsidRPr="00054D02" w:rsidRDefault="0013714B" w:rsidP="00540037">
      <w:pPr>
        <w:jc w:val="center"/>
        <w:rPr>
          <w:b/>
        </w:rPr>
      </w:pPr>
    </w:p>
    <w:p w14:paraId="5ADB86E2" w14:textId="77777777" w:rsidR="0013714B" w:rsidRPr="00054D02" w:rsidRDefault="0013714B" w:rsidP="00540037">
      <w:pPr>
        <w:jc w:val="center"/>
        <w:rPr>
          <w:b/>
        </w:rPr>
      </w:pPr>
    </w:p>
    <w:p w14:paraId="5ADB86E3" w14:textId="77777777" w:rsidR="00024413" w:rsidRPr="00054D02" w:rsidRDefault="00024413" w:rsidP="00540037">
      <w:pPr>
        <w:rPr>
          <w:b/>
        </w:rPr>
      </w:pPr>
    </w:p>
    <w:p w14:paraId="5ADB86E4" w14:textId="77777777" w:rsidR="00024413" w:rsidRPr="00054D02" w:rsidRDefault="00024413" w:rsidP="00540037">
      <w:pPr>
        <w:jc w:val="both"/>
        <w:rPr>
          <w:b/>
        </w:rPr>
      </w:pPr>
      <w:r w:rsidRPr="00054D02">
        <w:rPr>
          <w:b/>
        </w:rPr>
        <w:t>1.</w:t>
      </w:r>
      <w:r w:rsidRPr="00054D02">
        <w:t xml:space="preserve"> </w:t>
      </w:r>
      <w:r w:rsidRPr="00054D02">
        <w:rPr>
          <w:b/>
        </w:rPr>
        <w:t>Sąvokos</w:t>
      </w:r>
    </w:p>
    <w:p w14:paraId="5ADB86E5" w14:textId="77777777" w:rsidR="00024413" w:rsidRPr="00054D02" w:rsidRDefault="00024413" w:rsidP="00540037">
      <w:pPr>
        <w:jc w:val="both"/>
      </w:pPr>
      <w:r w:rsidRPr="00054D02">
        <w:t xml:space="preserve">1.1. Šioje </w:t>
      </w:r>
      <w:r w:rsidR="0068555C" w:rsidRPr="00054D02">
        <w:t>S</w:t>
      </w:r>
      <w:r w:rsidRPr="00054D02">
        <w:t>utartyje naudojamos pagrindinės sąvokos:</w:t>
      </w:r>
    </w:p>
    <w:p w14:paraId="5ADB86E6" w14:textId="77777777" w:rsidR="00024413" w:rsidRPr="00054D02" w:rsidRDefault="00023C61" w:rsidP="00540037">
      <w:pPr>
        <w:pStyle w:val="BodyText"/>
        <w:tabs>
          <w:tab w:val="left" w:pos="-360"/>
          <w:tab w:val="left" w:pos="-180"/>
          <w:tab w:val="left" w:pos="0"/>
          <w:tab w:val="left" w:pos="720"/>
        </w:tabs>
        <w:spacing w:after="0"/>
        <w:jc w:val="both"/>
      </w:pPr>
      <w:r w:rsidRPr="00054D02">
        <w:t>1.1.1. Sutartis – šios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pardavimo sutarties bendr</w:t>
      </w:r>
      <w:r w:rsidRPr="00054D02">
        <w:t>oji ir specialioji dalys,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 xml:space="preserve">pardavimo sutarties priedai. </w:t>
      </w:r>
    </w:p>
    <w:p w14:paraId="5ADB86E7" w14:textId="77777777" w:rsidR="00BD465F" w:rsidRPr="00054D02" w:rsidRDefault="00024413" w:rsidP="00540037">
      <w:pPr>
        <w:pStyle w:val="BodyText"/>
        <w:tabs>
          <w:tab w:val="left" w:pos="-180"/>
          <w:tab w:val="left" w:pos="0"/>
          <w:tab w:val="left" w:pos="540"/>
        </w:tabs>
        <w:spacing w:after="0"/>
        <w:jc w:val="both"/>
      </w:pPr>
      <w:r w:rsidRPr="00054D02">
        <w:t xml:space="preserve">1.1.2. Sutarties Šalys - </w:t>
      </w:r>
      <w:r w:rsidRPr="00054D02">
        <w:rPr>
          <w:b/>
        </w:rPr>
        <w:t>Pirkėjas</w:t>
      </w:r>
      <w:r w:rsidRPr="00054D02">
        <w:t xml:space="preserve"> ir </w:t>
      </w:r>
      <w:r w:rsidR="00023C61" w:rsidRPr="00054D02">
        <w:rPr>
          <w:b/>
        </w:rPr>
        <w:t>Teikėjas</w:t>
      </w:r>
      <w:r w:rsidR="00323735" w:rsidRPr="00054D02">
        <w:t>.</w:t>
      </w:r>
    </w:p>
    <w:p w14:paraId="5ADB86E8" w14:textId="77777777" w:rsidR="00BD465F" w:rsidRPr="00054D02" w:rsidRDefault="00BD465F" w:rsidP="00540037">
      <w:pPr>
        <w:pStyle w:val="BodyText"/>
        <w:spacing w:after="0"/>
        <w:jc w:val="both"/>
      </w:pPr>
      <w:r w:rsidRPr="00054D02">
        <w:t>1.1.</w:t>
      </w:r>
      <w:r w:rsidR="008914FC" w:rsidRPr="00054D02">
        <w:t>3</w:t>
      </w:r>
      <w:r w:rsidRPr="00054D02">
        <w:t xml:space="preserve">. </w:t>
      </w:r>
      <w:r w:rsidRPr="00054D02">
        <w:rPr>
          <w:b/>
        </w:rPr>
        <w:t>Mokėtojas</w:t>
      </w:r>
      <w:r w:rsidRPr="00054D02">
        <w:t xml:space="preserve"> –</w:t>
      </w:r>
      <w:r w:rsidR="00323735" w:rsidRPr="00054D02">
        <w:t xml:space="preserve"> krašto apsaugos sistemos </w:t>
      </w:r>
      <w:r w:rsidR="00F50078" w:rsidRPr="00054D02">
        <w:t>juridinis asmuo ar jo padalinys</w:t>
      </w:r>
      <w:r w:rsidRPr="00054D02">
        <w:t>, mokantis už paslaugas Sutartyje nurodytomis sąlygomis</w:t>
      </w:r>
      <w:r w:rsidR="00AB31A6" w:rsidRPr="00054D02">
        <w:t xml:space="preserve"> ir </w:t>
      </w:r>
      <w:r w:rsidRPr="00054D02">
        <w:t>priimantis prekes.</w:t>
      </w:r>
    </w:p>
    <w:p w14:paraId="5ADB86E9" w14:textId="77777777" w:rsidR="00323735" w:rsidRPr="00054D02" w:rsidRDefault="008C4E6E" w:rsidP="00540037">
      <w:pPr>
        <w:pStyle w:val="BodyText"/>
        <w:spacing w:after="0"/>
        <w:jc w:val="both"/>
      </w:pPr>
      <w:r w:rsidRPr="00054D02">
        <w:t>1.1.</w:t>
      </w:r>
      <w:r w:rsidR="008914FC" w:rsidRPr="00054D02">
        <w:t>4</w:t>
      </w:r>
      <w:r w:rsidRPr="00054D02">
        <w:t>.</w:t>
      </w:r>
      <w:r w:rsidRPr="00054D02">
        <w:rPr>
          <w:b/>
        </w:rPr>
        <w:t xml:space="preserve"> Gavėjas</w:t>
      </w:r>
      <w:r w:rsidRPr="00054D02">
        <w:t xml:space="preserve"> – </w:t>
      </w:r>
      <w:r w:rsidR="0016135A" w:rsidRPr="00054D02">
        <w:t>juridinis asmuo ar jo padalinys</w:t>
      </w:r>
      <w:r w:rsidRPr="00054D02">
        <w:t>, nurodytas Sutarties specialiojoje dalyje arba Sutarties pri</w:t>
      </w:r>
      <w:r w:rsidR="00AB31A6" w:rsidRPr="00054D02">
        <w:t xml:space="preserve">ede, kuriam </w:t>
      </w:r>
      <w:r w:rsidR="007F3A6F" w:rsidRPr="00054D02">
        <w:t xml:space="preserve">teikiamos </w:t>
      </w:r>
      <w:r w:rsidR="004E5C43" w:rsidRPr="00054D02">
        <w:t>paslaugos</w:t>
      </w:r>
      <w:r w:rsidR="00323735" w:rsidRPr="00054D02">
        <w:t xml:space="preserve"> (Sutarties specialiojoje dalyje nurodytais atvejais </w:t>
      </w:r>
      <w:r w:rsidR="00323735" w:rsidRPr="00054D02">
        <w:rPr>
          <w:b/>
        </w:rPr>
        <w:t>Gavėjas</w:t>
      </w:r>
      <w:r w:rsidR="00323735" w:rsidRPr="00054D02">
        <w:t xml:space="preserve"> ir </w:t>
      </w:r>
      <w:r w:rsidR="00323735" w:rsidRPr="00054D02">
        <w:rPr>
          <w:b/>
        </w:rPr>
        <w:t>Mokėtojas</w:t>
      </w:r>
      <w:r w:rsidR="00323735" w:rsidRPr="00054D02">
        <w:t xml:space="preserve"> gali sutapti). </w:t>
      </w:r>
    </w:p>
    <w:p w14:paraId="5ADB86EA" w14:textId="77777777" w:rsidR="00024413" w:rsidRPr="00054D02" w:rsidRDefault="00024413" w:rsidP="00540037">
      <w:pPr>
        <w:pStyle w:val="BodyText"/>
        <w:spacing w:after="0"/>
        <w:jc w:val="both"/>
      </w:pPr>
      <w:r w:rsidRPr="00054D02">
        <w:t>1.1.</w:t>
      </w:r>
      <w:r w:rsidR="008914FC" w:rsidRPr="00054D02">
        <w:t>5</w:t>
      </w:r>
      <w:r w:rsidRPr="00054D02">
        <w:t>. Tre</w:t>
      </w:r>
      <w:r w:rsidR="0093326A" w:rsidRPr="00054D02">
        <w:t>čiasis</w:t>
      </w:r>
      <w:r w:rsidRPr="00054D02">
        <w:t xml:space="preserve"> asmuo – tai bet kuris fizinis ar juridinis asmuo (taip pat valstybė, valstybės institucijos, savivaldybė, savivaldybės institucijos), </w:t>
      </w:r>
      <w:r w:rsidR="00E225C5" w:rsidRPr="00054D02">
        <w:t>išskyrus Mokėtoją ar Gavėją, kuris nėra šios Sutarties šalis.</w:t>
      </w:r>
    </w:p>
    <w:p w14:paraId="5ADB86EB" w14:textId="77777777" w:rsidR="00024413" w:rsidRPr="00054D02" w:rsidRDefault="00024413" w:rsidP="00540037">
      <w:pPr>
        <w:pStyle w:val="BodyText"/>
        <w:spacing w:after="0"/>
        <w:jc w:val="both"/>
      </w:pPr>
      <w:r w:rsidRPr="00054D02">
        <w:t>1.1.</w:t>
      </w:r>
      <w:r w:rsidR="008914FC" w:rsidRPr="00054D02">
        <w:t>6</w:t>
      </w:r>
      <w:r w:rsidRPr="00054D02">
        <w:t xml:space="preserve">. Licencijos </w:t>
      </w:r>
      <w:r w:rsidRPr="00054D02">
        <w:rPr>
          <w:b/>
        </w:rPr>
        <w:t xml:space="preserve">- </w:t>
      </w:r>
      <w:r w:rsidR="00C17187" w:rsidRPr="00054D02">
        <w:rPr>
          <w:spacing w:val="-3"/>
        </w:rPr>
        <w:t xml:space="preserve">visos reikalingos licencijos, patentai </w:t>
      </w:r>
      <w:r w:rsidRPr="00054D02">
        <w:rPr>
          <w:spacing w:val="-3"/>
        </w:rPr>
        <w:t>ir/arba leidimai būtini Sutarties vykdymui.</w:t>
      </w:r>
    </w:p>
    <w:p w14:paraId="5ADB86EC" w14:textId="77777777" w:rsidR="00024413" w:rsidRPr="00054D02" w:rsidRDefault="00024413" w:rsidP="00540037">
      <w:pPr>
        <w:jc w:val="both"/>
        <w:rPr>
          <w:b/>
        </w:rPr>
      </w:pPr>
      <w:r w:rsidRPr="00054D02">
        <w:t>1.</w:t>
      </w:r>
      <w:r w:rsidR="00023C61" w:rsidRPr="00054D02">
        <w:t>1.</w:t>
      </w:r>
      <w:r w:rsidR="008914FC" w:rsidRPr="00054D02">
        <w:t>7</w:t>
      </w:r>
      <w:r w:rsidR="00023C61" w:rsidRPr="00054D02">
        <w:t xml:space="preserve">. </w:t>
      </w:r>
      <w:r w:rsidR="00161EAC" w:rsidRPr="00054D02">
        <w:t xml:space="preserve">Sutarties objektas - paslaugos ir su jų teikimu susijusios prekės, dėl kurių Sutarties šalys susitarė Sutarties specialiojoje dalyje ir kurios atitinka </w:t>
      </w:r>
      <w:r w:rsidR="00161EAC" w:rsidRPr="00054D02">
        <w:rPr>
          <w:b/>
        </w:rPr>
        <w:t>Pirkėjo</w:t>
      </w:r>
      <w:r w:rsidR="00161EAC" w:rsidRPr="00054D02">
        <w:t xml:space="preserve"> nustatytus reikalavimus.</w:t>
      </w:r>
    </w:p>
    <w:p w14:paraId="5ADB86ED" w14:textId="77777777" w:rsidR="00024413" w:rsidRPr="00054D02" w:rsidRDefault="00024413" w:rsidP="00540037">
      <w:pPr>
        <w:pStyle w:val="BodyText"/>
        <w:tabs>
          <w:tab w:val="left" w:pos="540"/>
          <w:tab w:val="num" w:pos="2880"/>
        </w:tabs>
        <w:spacing w:after="0"/>
        <w:jc w:val="both"/>
      </w:pPr>
      <w:r w:rsidRPr="00054D02">
        <w:t>1.1.</w:t>
      </w:r>
      <w:r w:rsidR="008914FC" w:rsidRPr="00054D02">
        <w:t>8</w:t>
      </w:r>
      <w:r w:rsidRPr="00054D02">
        <w:t xml:space="preserve">. Šalių iš anksto sutarti minimalūs nuostoliai – tai Sutarties nustatyta arba Sutartyje nustatyta tvarka apskaičiuota ir neginčijama pinigų suma, kurią </w:t>
      </w:r>
      <w:r w:rsidR="00424903" w:rsidRPr="00054D02">
        <w:rPr>
          <w:b/>
        </w:rPr>
        <w:t>Teikėjas</w:t>
      </w:r>
      <w:r w:rsidRPr="00054D02">
        <w:t xml:space="preserve"> įsipareigoja sumokėti </w:t>
      </w:r>
      <w:r w:rsidRPr="00054D02">
        <w:rPr>
          <w:b/>
        </w:rPr>
        <w:t>Pirkėjui</w:t>
      </w:r>
      <w:r w:rsidRPr="00054D02">
        <w:t xml:space="preserve">, </w:t>
      </w:r>
      <w:r w:rsidR="0068555C" w:rsidRPr="00054D02">
        <w:t>jeigu sutartiniai įsipareigojimai</w:t>
      </w:r>
      <w:r w:rsidR="0068555C" w:rsidRPr="00054D02" w:rsidDel="00432306">
        <w:t xml:space="preserve"> </w:t>
      </w:r>
      <w:r w:rsidR="0068555C" w:rsidRPr="00054D02">
        <w:t xml:space="preserve">neįvykdyta\i arba netinkamai įvykdyti. </w:t>
      </w:r>
    </w:p>
    <w:p w14:paraId="5ADB86EE" w14:textId="77777777" w:rsidR="00C17187" w:rsidRPr="00054D02" w:rsidRDefault="00024413" w:rsidP="00540037">
      <w:pPr>
        <w:pStyle w:val="BodyText"/>
        <w:tabs>
          <w:tab w:val="left" w:pos="540"/>
          <w:tab w:val="num" w:pos="2880"/>
        </w:tabs>
        <w:spacing w:after="0"/>
        <w:jc w:val="both"/>
      </w:pPr>
      <w:r w:rsidRPr="00054D02">
        <w:t>1.1.</w:t>
      </w:r>
      <w:r w:rsidR="008914FC" w:rsidRPr="00054D02">
        <w:t>9</w:t>
      </w:r>
      <w:r w:rsidRPr="00054D02">
        <w:t xml:space="preserve">. Kainodaros taisyklės – </w:t>
      </w:r>
      <w:r w:rsidR="00C80325" w:rsidRPr="00054D02">
        <w:t>S</w:t>
      </w:r>
      <w:r w:rsidR="00C17187" w:rsidRPr="00054D02">
        <w:t>utartyje nustatyta kaina</w:t>
      </w:r>
      <w:r w:rsidR="007D4EA7" w:rsidRPr="00054D02">
        <w:t>/įkainiai</w:t>
      </w:r>
      <w:r w:rsidR="00C17187" w:rsidRPr="00054D02">
        <w:t xml:space="preserve"> ar </w:t>
      </w:r>
      <w:r w:rsidR="00C80325" w:rsidRPr="00054D02">
        <w:t>S</w:t>
      </w:r>
      <w:r w:rsidR="00C17187" w:rsidRPr="00054D02">
        <w:t>utarties kainos</w:t>
      </w:r>
      <w:r w:rsidR="007D4EA7" w:rsidRPr="00054D02">
        <w:t>/įkainių</w:t>
      </w:r>
      <w:r w:rsidR="00C17187" w:rsidRPr="00054D02">
        <w:t xml:space="preserve"> apskaičiavimo bei kainos</w:t>
      </w:r>
      <w:r w:rsidR="007D4EA7" w:rsidRPr="00054D02">
        <w:t>/įkainių</w:t>
      </w:r>
      <w:r w:rsidR="00C17187" w:rsidRPr="00054D02">
        <w:t xml:space="preserve"> koregavimo taisyklės</w:t>
      </w:r>
      <w:r w:rsidR="008C4E6E" w:rsidRPr="00054D02">
        <w:t xml:space="preserve">. </w:t>
      </w:r>
    </w:p>
    <w:p w14:paraId="5ADB86EF" w14:textId="77777777" w:rsidR="00CD73D7" w:rsidRPr="00054D02" w:rsidRDefault="00CD73D7" w:rsidP="00540037">
      <w:pPr>
        <w:pStyle w:val="BodyText"/>
        <w:tabs>
          <w:tab w:val="left" w:pos="540"/>
          <w:tab w:val="num" w:pos="2880"/>
        </w:tabs>
        <w:spacing w:after="0"/>
        <w:jc w:val="both"/>
      </w:pPr>
      <w:r w:rsidRPr="00054D02">
        <w:t>1.1.</w:t>
      </w:r>
      <w:r w:rsidR="008914FC" w:rsidRPr="00054D02">
        <w:t>10</w:t>
      </w:r>
      <w:r w:rsidRPr="00054D02">
        <w:t>. Prekės – paslaugų teikimui naudojamos, kartu su paslaugomis perkamos prekės arba prekės, kurios yra sukuriamos, teikiant paslaugas</w:t>
      </w:r>
      <w:r w:rsidR="00D37D1B" w:rsidRPr="00054D02">
        <w:t>.</w:t>
      </w:r>
    </w:p>
    <w:p w14:paraId="5ADB86F0"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1</w:t>
      </w:r>
      <w:r w:rsidR="007B1CB8" w:rsidRPr="00054D02">
        <w:t>. Prekių siunta – tai vienu metu pristatomų prekių kiekis.</w:t>
      </w:r>
    </w:p>
    <w:p w14:paraId="5ADB86F1"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2</w:t>
      </w:r>
      <w:r w:rsidR="007B1CB8" w:rsidRPr="00054D02">
        <w:t>. Prekių partija – tai iš tos pačios medžiagos partijos pagamintų prekių siun</w:t>
      </w:r>
      <w:r w:rsidR="00516509" w:rsidRPr="00054D02">
        <w:t>tos.</w:t>
      </w:r>
    </w:p>
    <w:p w14:paraId="5ADB86F2" w14:textId="77777777" w:rsidR="00024413" w:rsidRPr="00054D02" w:rsidRDefault="00424903" w:rsidP="00540037">
      <w:pPr>
        <w:pStyle w:val="BodyText"/>
        <w:tabs>
          <w:tab w:val="left" w:pos="540"/>
          <w:tab w:val="num" w:pos="2880"/>
        </w:tabs>
        <w:spacing w:after="0"/>
        <w:jc w:val="both"/>
        <w:rPr>
          <w:bCs/>
          <w:iCs/>
        </w:rPr>
      </w:pPr>
      <w:r w:rsidRPr="00054D02">
        <w:t>1.1.</w:t>
      </w:r>
      <w:r w:rsidR="008914FC" w:rsidRPr="00054D02">
        <w:t>13</w:t>
      </w:r>
      <w:r w:rsidR="00024413" w:rsidRPr="00054D02">
        <w:t>. M</w:t>
      </w:r>
      <w:r w:rsidR="00024413" w:rsidRPr="00054D02">
        <w:rPr>
          <w:bCs/>
        </w:rPr>
        <w:t xml:space="preserve">edžiagų partija – </w:t>
      </w:r>
      <w:r w:rsidR="00024413" w:rsidRPr="00054D02">
        <w:rPr>
          <w:bCs/>
          <w:iCs/>
        </w:rPr>
        <w:t xml:space="preserve">tam tikras medžiagos kiekis, pagamintas iš tų pačių žaliavų, </w:t>
      </w:r>
      <w:r w:rsidR="008B677C" w:rsidRPr="00054D02">
        <w:rPr>
          <w:bCs/>
          <w:iCs/>
        </w:rPr>
        <w:t>gautų iš to paties</w:t>
      </w:r>
      <w:r w:rsidR="008B677C" w:rsidRPr="00054D02">
        <w:rPr>
          <w:b/>
        </w:rPr>
        <w:t xml:space="preserve"> Teikėjo</w:t>
      </w:r>
      <w:r w:rsidR="008B677C" w:rsidRPr="00054D02">
        <w:rPr>
          <w:bCs/>
          <w:iCs/>
        </w:rPr>
        <w:t xml:space="preserve"> </w:t>
      </w:r>
      <w:r w:rsidR="00024413" w:rsidRPr="00054D02">
        <w:rPr>
          <w:bCs/>
          <w:iCs/>
        </w:rPr>
        <w:t>pagal tą pačią technologiją, tomis pačiomis sąlygomis. Nustatytos medžiagos partijos kokybę patvirtinančiu įrodymu laikomas at</w:t>
      </w:r>
      <w:r w:rsidR="004F7C00" w:rsidRPr="00054D02">
        <w:rPr>
          <w:bCs/>
          <w:iCs/>
        </w:rPr>
        <w:t>itikties įvertinimo pažymėjimas arba sertifikatas.</w:t>
      </w:r>
    </w:p>
    <w:p w14:paraId="5ADB86F3" w14:textId="77777777" w:rsidR="00024413" w:rsidRPr="00054D02" w:rsidRDefault="00024413" w:rsidP="00540037">
      <w:pPr>
        <w:pStyle w:val="BodyText"/>
        <w:tabs>
          <w:tab w:val="left" w:pos="540"/>
          <w:tab w:val="num" w:pos="2880"/>
        </w:tabs>
        <w:spacing w:after="0"/>
        <w:jc w:val="both"/>
        <w:rPr>
          <w:bCs/>
          <w:iCs/>
        </w:rPr>
      </w:pPr>
      <w:r w:rsidRPr="00054D02">
        <w:rPr>
          <w:bCs/>
          <w:iCs/>
        </w:rPr>
        <w:t xml:space="preserve">1.2. </w:t>
      </w:r>
      <w:r w:rsidRPr="00054D02">
        <w:t xml:space="preserve">Šalių iš anksto sutartų minimalių nuostolių skaičiavimas pradedamas </w:t>
      </w:r>
      <w:r w:rsidR="00562B76" w:rsidRPr="00054D02">
        <w:t>kitą dieną</w:t>
      </w:r>
      <w:r w:rsidRPr="00054D02">
        <w:t xml:space="preserve"> po</w:t>
      </w:r>
      <w:r w:rsidR="00562B76" w:rsidRPr="00054D02">
        <w:t xml:space="preserve"> paskutinės pagal Sutartį </w:t>
      </w:r>
      <w:r w:rsidR="00EF31D0" w:rsidRPr="00054D02">
        <w:t xml:space="preserve">įsipareigojimų įvykdymo </w:t>
      </w:r>
      <w:r w:rsidRPr="00054D02">
        <w:t>termino dienos ir baigiamas Sutarties šaliai įvykdžius įsipareigojimus (paskutinė skaičiavimo diena yra laikoma įsipareigojimų įvykdymo diena).</w:t>
      </w:r>
    </w:p>
    <w:p w14:paraId="5ADB86F4" w14:textId="77777777" w:rsidR="00024413" w:rsidRPr="00054D02" w:rsidRDefault="00024413" w:rsidP="00540037">
      <w:pPr>
        <w:pStyle w:val="BodyText"/>
        <w:tabs>
          <w:tab w:val="num" w:pos="540"/>
          <w:tab w:val="left" w:pos="1701"/>
          <w:tab w:val="num" w:pos="2880"/>
        </w:tabs>
        <w:spacing w:after="0"/>
        <w:jc w:val="both"/>
      </w:pPr>
      <w:r w:rsidRPr="00054D02">
        <w:rPr>
          <w:bCs/>
          <w:iCs/>
        </w:rPr>
        <w:t xml:space="preserve">1.3. </w:t>
      </w:r>
      <w:r w:rsidRPr="00054D02">
        <w:t>Sutarties dalių ir straipsnių pavadinimai yra naudojami tik nuorodų patogumui, ir aiškinant Sutartį gali būti naudojami tik kaip papildoma priemonė.</w:t>
      </w:r>
    </w:p>
    <w:p w14:paraId="5ADB86F5" w14:textId="77777777" w:rsidR="00024413" w:rsidRPr="00054D02" w:rsidRDefault="00024413" w:rsidP="00540037">
      <w:pPr>
        <w:pStyle w:val="BodyText"/>
        <w:tabs>
          <w:tab w:val="left" w:pos="360"/>
          <w:tab w:val="num" w:pos="2880"/>
        </w:tabs>
        <w:spacing w:after="0"/>
        <w:jc w:val="both"/>
      </w:pPr>
      <w:r w:rsidRPr="00054D02">
        <w:t xml:space="preserve">1.4. Jeigu Sutartyje nenustatyta kitaip, Sutarties trukmė ir kiti terminai yra skaičiuojami kalendorinėmis dienomis. </w:t>
      </w:r>
    </w:p>
    <w:p w14:paraId="5ADB86F6" w14:textId="77777777" w:rsidR="00024413" w:rsidRPr="00054D02" w:rsidRDefault="00024413" w:rsidP="00540037">
      <w:pPr>
        <w:pStyle w:val="BodyText"/>
        <w:tabs>
          <w:tab w:val="num" w:pos="540"/>
          <w:tab w:val="left" w:pos="1701"/>
          <w:tab w:val="num" w:pos="2880"/>
        </w:tabs>
        <w:spacing w:after="0"/>
        <w:jc w:val="both"/>
      </w:pPr>
      <w:r w:rsidRPr="00054D02">
        <w:t xml:space="preserve">1.5. Jeigu mokėjimų </w:t>
      </w:r>
      <w:r w:rsidR="002B601C" w:rsidRPr="00054D02">
        <w:t xml:space="preserve">ar prievolių </w:t>
      </w:r>
      <w:r w:rsidR="00F3762D" w:rsidRPr="00054D02">
        <w:t>į</w:t>
      </w:r>
      <w:r w:rsidR="002B601C" w:rsidRPr="00054D02">
        <w:t xml:space="preserve">vykdymo </w:t>
      </w:r>
      <w:r w:rsidRPr="00054D02">
        <w:t xml:space="preserve">terminas sutampa su oficialių švenčių ir ne darbo diena Lietuvos Respublikoje, tai pagal Sutartį </w:t>
      </w:r>
      <w:r w:rsidR="002B601C" w:rsidRPr="00054D02">
        <w:t xml:space="preserve">prievolės įvykdymo ir </w:t>
      </w:r>
      <w:r w:rsidRPr="00054D02">
        <w:t xml:space="preserve">mokėjimų terminas yra po to einanti darbo diena. </w:t>
      </w:r>
    </w:p>
    <w:p w14:paraId="5ADB86F7" w14:textId="77777777" w:rsidR="00024413" w:rsidRPr="00054D02" w:rsidRDefault="00024413" w:rsidP="00540037">
      <w:pPr>
        <w:pStyle w:val="BodyText"/>
        <w:tabs>
          <w:tab w:val="num" w:pos="540"/>
          <w:tab w:val="num" w:pos="792"/>
          <w:tab w:val="left" w:pos="1701"/>
          <w:tab w:val="num" w:pos="2880"/>
        </w:tabs>
        <w:spacing w:after="0"/>
        <w:jc w:val="both"/>
      </w:pPr>
      <w:r w:rsidRPr="00054D02">
        <w:t>1.6. Sutartyje, kur reikalauja kontekstas, žodžiai pateikti vienaskaitoje, gali turėti daugiskaitos prasmę ir atvirkščiai.</w:t>
      </w:r>
    </w:p>
    <w:p w14:paraId="5ADB86F8" w14:textId="77777777" w:rsidR="00024413" w:rsidRPr="00054D02" w:rsidRDefault="00024413" w:rsidP="00540037">
      <w:pPr>
        <w:pStyle w:val="BodyText"/>
        <w:tabs>
          <w:tab w:val="num" w:pos="540"/>
          <w:tab w:val="num" w:pos="792"/>
          <w:tab w:val="left" w:pos="1701"/>
          <w:tab w:val="num" w:pos="2880"/>
        </w:tabs>
        <w:spacing w:after="0"/>
        <w:jc w:val="both"/>
      </w:pPr>
      <w:r w:rsidRPr="00054D02">
        <w:t>1.7. Tais atvejais, kai tam tikra prasmė yra skirtinga tarp nurodytosios žodžiais ir nurodytosios skaičiais, vadovaujamasi žodine prasme.</w:t>
      </w:r>
    </w:p>
    <w:p w14:paraId="5ADB86F9" w14:textId="77777777" w:rsidR="00324EE5" w:rsidRPr="00054D02" w:rsidRDefault="00324EE5" w:rsidP="00540037">
      <w:pPr>
        <w:jc w:val="both"/>
        <w:rPr>
          <w:b/>
        </w:rPr>
      </w:pPr>
    </w:p>
    <w:p w14:paraId="5ADB86FA" w14:textId="77777777" w:rsidR="00024413" w:rsidRPr="00054D02" w:rsidRDefault="00024413" w:rsidP="00540037">
      <w:pPr>
        <w:jc w:val="both"/>
        <w:rPr>
          <w:b/>
        </w:rPr>
      </w:pPr>
      <w:r w:rsidRPr="00054D02">
        <w:rPr>
          <w:b/>
        </w:rPr>
        <w:t>2. Sutarties kaina/</w:t>
      </w:r>
      <w:r w:rsidR="00EF31D0" w:rsidRPr="00054D02">
        <w:rPr>
          <w:b/>
        </w:rPr>
        <w:t xml:space="preserve">paslaugų </w:t>
      </w:r>
      <w:r w:rsidRPr="00054D02">
        <w:rPr>
          <w:b/>
        </w:rPr>
        <w:t>įkainiai</w:t>
      </w:r>
      <w:r w:rsidR="00EF31D0" w:rsidRPr="00054D02">
        <w:rPr>
          <w:b/>
        </w:rPr>
        <w:t>/kainodaros taisyklės</w:t>
      </w:r>
    </w:p>
    <w:p w14:paraId="5ADB86FB" w14:textId="77777777" w:rsidR="007F1378" w:rsidRPr="00054D02" w:rsidRDefault="00024413" w:rsidP="00540037">
      <w:pPr>
        <w:jc w:val="both"/>
      </w:pPr>
      <w:r w:rsidRPr="00054D02">
        <w:lastRenderedPageBreak/>
        <w:t xml:space="preserve">2.1. Sutarties kaina/įkainiai - pinigų suma, </w:t>
      </w:r>
      <w:r w:rsidR="007F1378" w:rsidRPr="00054D02">
        <w:t xml:space="preserve">kuri </w:t>
      </w:r>
      <w:r w:rsidRPr="00054D02">
        <w:t xml:space="preserve">Sutartyje nustatyta tvarka ir terminais </w:t>
      </w:r>
      <w:r w:rsidR="007F1378" w:rsidRPr="00054D02">
        <w:t xml:space="preserve">sumokama </w:t>
      </w:r>
      <w:r w:rsidR="001B14A6" w:rsidRPr="00054D02">
        <w:rPr>
          <w:b/>
        </w:rPr>
        <w:t>Teikėjui</w:t>
      </w:r>
      <w:r w:rsidRPr="00054D02">
        <w:t>.</w:t>
      </w:r>
      <w:r w:rsidR="007F1378" w:rsidRPr="00054D02">
        <w:t xml:space="preserve"> </w:t>
      </w:r>
      <w:r w:rsidR="007F1378" w:rsidRPr="00054D02">
        <w:rPr>
          <w:b/>
        </w:rPr>
        <w:t>Pirkėjas</w:t>
      </w:r>
      <w:r w:rsidR="007F1378" w:rsidRPr="00054D02">
        <w:t xml:space="preserve"> yra atsakingas </w:t>
      </w:r>
      <w:r w:rsidR="003A2CEE" w:rsidRPr="00054D02">
        <w:rPr>
          <w:b/>
        </w:rPr>
        <w:t>Teikėjui</w:t>
      </w:r>
      <w:r w:rsidR="007F1378" w:rsidRPr="00054D02">
        <w:t xml:space="preserve"> už tinkamą </w:t>
      </w:r>
      <w:r w:rsidR="007F1378" w:rsidRPr="00054D02">
        <w:rPr>
          <w:b/>
        </w:rPr>
        <w:t>Mokėtojo</w:t>
      </w:r>
      <w:r w:rsidR="007F1378" w:rsidRPr="00054D02">
        <w:t xml:space="preserve"> prievolės sumokėti Sutartyje nurodytą kainą įvykdymą. </w:t>
      </w:r>
    </w:p>
    <w:p w14:paraId="5ADB86FC" w14:textId="77777777" w:rsidR="00024413" w:rsidRPr="00054D02" w:rsidRDefault="00024413" w:rsidP="00540037">
      <w:pPr>
        <w:jc w:val="both"/>
      </w:pPr>
      <w:r w:rsidRPr="00054D02">
        <w:t>2.2. Sutarties kaina/įkainiai yra pastovūs ir nekeičiami visą sutarties galiojimo laikot</w:t>
      </w:r>
      <w:r w:rsidR="003E14F0" w:rsidRPr="00054D02">
        <w:t>arpį, išskyrus atvejus, kai po S</w:t>
      </w:r>
      <w:r w:rsidRPr="00054D02">
        <w:t xml:space="preserve">utarties pasirašymo keičiasi </w:t>
      </w:r>
      <w:r w:rsidR="001B14A6" w:rsidRPr="00054D02">
        <w:t>paslaugoms</w:t>
      </w:r>
      <w:r w:rsidRPr="00054D02">
        <w:t xml:space="preserve"> </w:t>
      </w:r>
      <w:r w:rsidR="00C708D3" w:rsidRPr="00054D02">
        <w:t xml:space="preserve">ir su jų teikimu susijusioms prekėms </w:t>
      </w:r>
      <w:r w:rsidRPr="00054D02">
        <w:t>tai</w:t>
      </w:r>
      <w:r w:rsidR="001B14A6" w:rsidRPr="00054D02">
        <w:t>komas PVM</w:t>
      </w:r>
      <w:r w:rsidRPr="00054D02">
        <w:t xml:space="preserve"> tarifas. Perskaičiuota kaina/įkainiai įforminami raštišku Šalių susitarimu ir taikomi</w:t>
      </w:r>
      <w:r w:rsidR="00C57282" w:rsidRPr="00054D02">
        <w:t xml:space="preserve"> toms</w:t>
      </w:r>
      <w:r w:rsidRPr="00054D02">
        <w:t xml:space="preserve"> </w:t>
      </w:r>
      <w:r w:rsidR="001B14A6" w:rsidRPr="00054D02">
        <w:t>paslaugoms</w:t>
      </w:r>
      <w:r w:rsidR="00C708D3" w:rsidRPr="00054D02">
        <w:t xml:space="preserve"> ir su jų teikimu susijusioms prekėms</w:t>
      </w:r>
      <w:r w:rsidRPr="00054D02">
        <w:t xml:space="preserve">, kurios </w:t>
      </w:r>
      <w:r w:rsidR="001B14A6" w:rsidRPr="00054D02">
        <w:t>bus suteiktos</w:t>
      </w:r>
      <w:r w:rsidRPr="00054D02">
        <w:t xml:space="preserve"> po tokio Šalių pasirašyto susitarimo įsigaliojimo dienos</w:t>
      </w:r>
      <w:r w:rsidR="003672FE" w:rsidRPr="00054D02">
        <w:rPr>
          <w:i/>
        </w:rPr>
        <w:t>.</w:t>
      </w:r>
    </w:p>
    <w:p w14:paraId="5ADB86FD" w14:textId="77777777" w:rsidR="00024413" w:rsidRPr="00054D02" w:rsidRDefault="00024413" w:rsidP="00540037">
      <w:pPr>
        <w:jc w:val="both"/>
      </w:pPr>
      <w:r w:rsidRPr="00054D02">
        <w:t>2.3. P</w:t>
      </w:r>
      <w:r w:rsidR="001B14A6" w:rsidRPr="00054D02">
        <w:t>aslaugų</w:t>
      </w:r>
      <w:r w:rsidRPr="00054D02">
        <w:t xml:space="preserve"> į</w:t>
      </w:r>
      <w:r w:rsidR="003E14F0" w:rsidRPr="00054D02">
        <w:t>kainiai keičiami vadovaujantis S</w:t>
      </w:r>
      <w:r w:rsidRPr="00054D02">
        <w:t xml:space="preserve">utarties priede nustatytomis kainodaros taisyklėmis </w:t>
      </w:r>
      <w:r w:rsidR="00623015" w:rsidRPr="00054D02">
        <w:t>Perskaičiuoti įkainiai įforminami raštišku Šalių susitarimu ir taikomi po tokio Šalių pasirašyto susitarimo įsi</w:t>
      </w:r>
      <w:r w:rsidR="003672FE" w:rsidRPr="00054D02">
        <w:t>galiojimo dienos</w:t>
      </w:r>
      <w:r w:rsidR="00140EF8" w:rsidRPr="00054D02">
        <w:t xml:space="preserve"> </w:t>
      </w:r>
      <w:r w:rsidR="00140EF8" w:rsidRPr="00054D02">
        <w:rPr>
          <w:i/>
        </w:rPr>
        <w:t>(jei spec. dalyje nurodyta, kad ši sąlyga taikoma)</w:t>
      </w:r>
      <w:r w:rsidR="00140EF8" w:rsidRPr="00054D02">
        <w:t>.</w:t>
      </w:r>
    </w:p>
    <w:p w14:paraId="5ADB86FE" w14:textId="77777777" w:rsidR="00024413" w:rsidRPr="00054D02" w:rsidRDefault="00024413" w:rsidP="00540037">
      <w:pPr>
        <w:widowControl w:val="0"/>
        <w:shd w:val="clear" w:color="auto" w:fill="FFFFFF"/>
        <w:jc w:val="both"/>
      </w:pPr>
      <w:r w:rsidRPr="00054D02">
        <w:t xml:space="preserve">2.4. </w:t>
      </w:r>
      <w:r w:rsidR="001B14A6" w:rsidRPr="00054D02">
        <w:rPr>
          <w:b/>
        </w:rPr>
        <w:t>Teikėjas</w:t>
      </w:r>
      <w:r w:rsidRPr="00054D02">
        <w:t xml:space="preserve"> į Sutarties kainą</w:t>
      </w:r>
      <w:r w:rsidR="001768C8" w:rsidRPr="00054D02">
        <w:t>/paslaugų įkainius</w:t>
      </w:r>
      <w:r w:rsidRPr="00054D02">
        <w:t xml:space="preserve"> pri</w:t>
      </w:r>
      <w:r w:rsidR="002976AB" w:rsidRPr="00054D02">
        <w:t>valo įskaičiuoti visas su paslaugų</w:t>
      </w:r>
      <w:r w:rsidR="00D53F1A" w:rsidRPr="00054D02">
        <w:t xml:space="preserve"> tei</w:t>
      </w:r>
      <w:r w:rsidRPr="00054D02">
        <w:t>kimu susijusias išlaidas</w:t>
      </w:r>
      <w:r w:rsidR="00A10AE0" w:rsidRPr="00054D02">
        <w:t xml:space="preserve"> ir mokesčius</w:t>
      </w:r>
      <w:r w:rsidRPr="00054D02">
        <w:t>, įskaitant, bet neapsiribojant:</w:t>
      </w:r>
    </w:p>
    <w:p w14:paraId="5ADB86FF" w14:textId="77777777" w:rsidR="00024413" w:rsidRPr="00054D02" w:rsidRDefault="00024413" w:rsidP="00540037">
      <w:pPr>
        <w:widowControl w:val="0"/>
        <w:shd w:val="clear" w:color="auto" w:fill="FFFFFF"/>
        <w:jc w:val="both"/>
      </w:pPr>
      <w:r w:rsidRPr="00054D02">
        <w:t>2.4.1. logistikos (transportavimo) išlaidas;</w:t>
      </w:r>
    </w:p>
    <w:p w14:paraId="5ADB8700" w14:textId="77777777" w:rsidR="00024413" w:rsidRPr="00054D02" w:rsidRDefault="00024413" w:rsidP="00540037">
      <w:pPr>
        <w:widowControl w:val="0"/>
        <w:shd w:val="clear" w:color="auto" w:fill="FFFFFF"/>
        <w:jc w:val="both"/>
      </w:pPr>
      <w:r w:rsidRPr="00054D02">
        <w:t xml:space="preserve">2.4.2. pakavimo, pakrovimo, tranzito, iškrovimo, išpakavimo, tikrinimo, draudimo ir kitas su </w:t>
      </w:r>
      <w:r w:rsidR="006D32E2" w:rsidRPr="00054D02">
        <w:t>paslaugų tei</w:t>
      </w:r>
      <w:r w:rsidRPr="00054D02">
        <w:t>kimu susijusias išlaidas;</w:t>
      </w:r>
    </w:p>
    <w:p w14:paraId="5ADB8701" w14:textId="77777777" w:rsidR="00024413" w:rsidRPr="00054D02" w:rsidRDefault="00024413" w:rsidP="00540037">
      <w:pPr>
        <w:widowControl w:val="0"/>
        <w:shd w:val="clear" w:color="auto" w:fill="FFFFFF"/>
        <w:jc w:val="both"/>
      </w:pPr>
      <w:r w:rsidRPr="00054D02">
        <w:t xml:space="preserve">2.4.3. visas su dokumentų, kurių reikalauja </w:t>
      </w:r>
      <w:r w:rsidRPr="00054D02">
        <w:rPr>
          <w:b/>
        </w:rPr>
        <w:t>Pirkėjas</w:t>
      </w:r>
      <w:r w:rsidRPr="00054D02">
        <w:t>, rengimu ir pateikimu susijusias išlaidas;</w:t>
      </w:r>
    </w:p>
    <w:p w14:paraId="5ADB8702" w14:textId="77777777" w:rsidR="00024413" w:rsidRPr="00054D02" w:rsidRDefault="00C57282" w:rsidP="00540037">
      <w:pPr>
        <w:widowControl w:val="0"/>
        <w:shd w:val="clear" w:color="auto" w:fill="FFFFFF"/>
        <w:jc w:val="both"/>
      </w:pPr>
      <w:r w:rsidRPr="00054D02">
        <w:t>2.4.4</w:t>
      </w:r>
      <w:r w:rsidR="00024413" w:rsidRPr="00054D02">
        <w:t xml:space="preserve">. </w:t>
      </w:r>
      <w:r w:rsidR="004F1EB7" w:rsidRPr="00054D02">
        <w:t xml:space="preserve">visas išlaidas </w:t>
      </w:r>
      <w:r w:rsidR="005920C6" w:rsidRPr="00054D02">
        <w:t>susijusi</w:t>
      </w:r>
      <w:r w:rsidR="004F1EB7" w:rsidRPr="00054D02">
        <w:t>as</w:t>
      </w:r>
      <w:r w:rsidR="005920C6" w:rsidRPr="00054D02">
        <w:t xml:space="preserve"> </w:t>
      </w:r>
      <w:r w:rsidRPr="00054D02">
        <w:t>su paslaugų</w:t>
      </w:r>
      <w:r w:rsidR="001768C8" w:rsidRPr="00054D02">
        <w:t xml:space="preserve"> teikimui reikalingų priemonių, </w:t>
      </w:r>
      <w:r w:rsidRPr="00054D02">
        <w:t>įrankių</w:t>
      </w:r>
      <w:r w:rsidR="001768C8" w:rsidRPr="00054D02">
        <w:t>,</w:t>
      </w:r>
      <w:r w:rsidR="00024413" w:rsidRPr="00054D02">
        <w:t xml:space="preserve"> </w:t>
      </w:r>
      <w:r w:rsidRPr="00054D02">
        <w:t>įrangos, technikos įsigijimu ar nuoma, bei šiame punkte minimos įrangos, technikos priemonių eksploatacin</w:t>
      </w:r>
      <w:r w:rsidR="004F1EB7" w:rsidRPr="00054D02">
        <w:t>e</w:t>
      </w:r>
      <w:r w:rsidRPr="00054D02">
        <w:t>s išlaid</w:t>
      </w:r>
      <w:r w:rsidR="004F1EB7" w:rsidRPr="00054D02">
        <w:t>a</w:t>
      </w:r>
      <w:r w:rsidRPr="00054D02">
        <w:t xml:space="preserve">s; </w:t>
      </w:r>
    </w:p>
    <w:p w14:paraId="5ADB8703" w14:textId="77777777" w:rsidR="00024413" w:rsidRPr="00054D02" w:rsidRDefault="00C57282" w:rsidP="00540037">
      <w:pPr>
        <w:widowControl w:val="0"/>
        <w:shd w:val="clear" w:color="auto" w:fill="FFFFFF"/>
        <w:jc w:val="both"/>
      </w:pPr>
      <w:r w:rsidRPr="00054D02">
        <w:t>2.4.5</w:t>
      </w:r>
      <w:r w:rsidR="00024413" w:rsidRPr="00054D02">
        <w:t>. naudojimo ir priežiūros instrukcijų, numatytų Techninėje specifikacijoje, pateikimo išlaidas;</w:t>
      </w:r>
    </w:p>
    <w:p w14:paraId="5ADB8704" w14:textId="77777777" w:rsidR="00226E10" w:rsidRPr="00054D02" w:rsidRDefault="00DD5EDE" w:rsidP="00540037">
      <w:pPr>
        <w:widowControl w:val="0"/>
        <w:shd w:val="clear" w:color="auto" w:fill="FFFFFF"/>
        <w:jc w:val="both"/>
      </w:pPr>
      <w:r w:rsidRPr="00054D02">
        <w:t>2.4.6</w:t>
      </w:r>
      <w:r w:rsidR="00024413" w:rsidRPr="00054D02">
        <w:t xml:space="preserve">. garantinio </w:t>
      </w:r>
      <w:r w:rsidR="00F829B1" w:rsidRPr="00054D02">
        <w:t>remonto išlaid</w:t>
      </w:r>
      <w:r w:rsidR="004F1EB7" w:rsidRPr="00054D02">
        <w:t>a</w:t>
      </w:r>
      <w:r w:rsidR="00024413" w:rsidRPr="00054D02">
        <w:t>s</w:t>
      </w:r>
      <w:r w:rsidR="00226E10" w:rsidRPr="00054D02">
        <w:t>;</w:t>
      </w:r>
    </w:p>
    <w:p w14:paraId="5ADB8705" w14:textId="77777777" w:rsidR="00226E10" w:rsidRPr="00054D02" w:rsidRDefault="00226E10" w:rsidP="00540037">
      <w:pPr>
        <w:widowControl w:val="0"/>
        <w:shd w:val="clear" w:color="auto" w:fill="FFFFFF"/>
        <w:jc w:val="both"/>
      </w:pPr>
      <w:r w:rsidRPr="00054D02">
        <w:t xml:space="preserve">2.4.7. visas su darbinių pavyzdžių pagaminimu ir pateikimu </w:t>
      </w:r>
      <w:r w:rsidRPr="00054D02">
        <w:rPr>
          <w:b/>
        </w:rPr>
        <w:t>Pirkėjui</w:t>
      </w:r>
      <w:r w:rsidRPr="00054D02">
        <w:t xml:space="preserve"> susijusias išlaidas;</w:t>
      </w:r>
    </w:p>
    <w:p w14:paraId="5ADB8706" w14:textId="77777777" w:rsidR="00024413" w:rsidRPr="00054D02" w:rsidRDefault="00226E10" w:rsidP="00540037">
      <w:pPr>
        <w:widowControl w:val="0"/>
        <w:shd w:val="clear" w:color="auto" w:fill="FFFFFF"/>
        <w:jc w:val="both"/>
      </w:pPr>
      <w:r w:rsidRPr="00054D02">
        <w:t xml:space="preserve">2.4.8. visas su medžiaginių pavyzdžių (pagrindinių ir priedų), kurios naudojamos prekės gamyboje, pagaminimu ir pateikimu </w:t>
      </w:r>
      <w:r w:rsidRPr="00054D02">
        <w:rPr>
          <w:b/>
        </w:rPr>
        <w:t>Pirkėjui</w:t>
      </w:r>
      <w:r w:rsidRPr="00054D02">
        <w:t xml:space="preserve"> susijusias išlaidas.</w:t>
      </w:r>
    </w:p>
    <w:p w14:paraId="5ADB8707" w14:textId="77777777" w:rsidR="00024413" w:rsidRPr="00054D02" w:rsidRDefault="00024413" w:rsidP="00540037">
      <w:pPr>
        <w:jc w:val="both"/>
      </w:pPr>
      <w:r w:rsidRPr="00054D02">
        <w:t xml:space="preserve">2.5. Užsienio valiutų kursų svyravimo, gamintojų kainų keitimo rizika tenka </w:t>
      </w:r>
      <w:r w:rsidR="006D32E2" w:rsidRPr="00054D02">
        <w:rPr>
          <w:b/>
        </w:rPr>
        <w:t>Teikėjui</w:t>
      </w:r>
      <w:r w:rsidR="006D32E2" w:rsidRPr="00054D02">
        <w:t>.</w:t>
      </w:r>
    </w:p>
    <w:p w14:paraId="5ADB8708" w14:textId="77777777" w:rsidR="0068555C" w:rsidRPr="00054D02" w:rsidRDefault="0068555C" w:rsidP="00540037">
      <w:pPr>
        <w:jc w:val="both"/>
      </w:pPr>
      <w:r w:rsidRPr="00054D02">
        <w:t>2.6. Su Sutarties specialiojoje dalyje nurodytu Subtiekėju (-</w:t>
      </w:r>
      <w:proofErr w:type="spellStart"/>
      <w:r w:rsidRPr="00054D02">
        <w:t>ais</w:t>
      </w:r>
      <w:proofErr w:type="spellEnd"/>
      <w:r w:rsidRPr="00054D02">
        <w:t xml:space="preserve">) </w:t>
      </w:r>
      <w:r w:rsidRPr="00054D02">
        <w:rPr>
          <w:b/>
        </w:rPr>
        <w:t>Pirkėjas</w:t>
      </w:r>
      <w:r w:rsidRPr="00054D02">
        <w:t xml:space="preserve"> ir </w:t>
      </w:r>
      <w:r w:rsidRPr="00054D02">
        <w:rPr>
          <w:b/>
        </w:rPr>
        <w:t>Teikėjas</w:t>
      </w:r>
      <w:r w:rsidRPr="00054D02">
        <w:t xml:space="preserve"> gali sudaryti trišalę tiesioginio atsiskaitymo sutartį, kuria Šalių ir Subtiekėjo sutarta apimtimi ir sąlygomis </w:t>
      </w:r>
      <w:r w:rsidRPr="00054D02">
        <w:rPr>
          <w:b/>
        </w:rPr>
        <w:t>Teikėjas</w:t>
      </w:r>
      <w:r w:rsidRPr="00054D02">
        <w:t xml:space="preserve"> perleidžia teisę Subtiekėjui reikalauti, kad jam būtų sumokėta sutarta Sutarties kainos dalis. Reikalavimo teisės perleidimas Subtiekėjui nesudarius tiesioginio atsiskaitymo Sutarties, negalioja.</w:t>
      </w:r>
    </w:p>
    <w:p w14:paraId="5ADB8709" w14:textId="77777777" w:rsidR="0068555C" w:rsidRPr="00054D02" w:rsidRDefault="0068555C" w:rsidP="00540037">
      <w:pPr>
        <w:jc w:val="both"/>
      </w:pPr>
      <w:r w:rsidRPr="00054D02">
        <w:t xml:space="preserve">2.7. Subtiekėjas, norėdamas, kad pagal sutartį būtų atsiskaityta tiesiogiai su juo raštu praneša </w:t>
      </w:r>
      <w:r w:rsidRPr="00054D02">
        <w:rPr>
          <w:b/>
        </w:rPr>
        <w:t>Pirkėjui</w:t>
      </w:r>
      <w:r w:rsidRPr="00054D02">
        <w:t>, kad pageidauja sudaryti tiesioginio atsiskaitymo sutartį. Kartu su prašymu sudaryti tiesioginio atsiskaitymo sutartį Subtiekėjas turi pateikti:</w:t>
      </w:r>
    </w:p>
    <w:p w14:paraId="5ADB870A" w14:textId="77777777" w:rsidR="0068555C" w:rsidRPr="00054D02" w:rsidRDefault="0068555C" w:rsidP="00540037">
      <w:pPr>
        <w:jc w:val="both"/>
      </w:pPr>
      <w:r w:rsidRPr="00054D02">
        <w:t xml:space="preserve">2.7.1. Pagrindines tiesioginio atsiskaitymo sutarties sąlygas nurodytas Sutarties bendrosios dalies 2.8 punkte. </w:t>
      </w:r>
    </w:p>
    <w:p w14:paraId="5ADB870B" w14:textId="77777777" w:rsidR="0068555C" w:rsidRPr="00054D02" w:rsidRDefault="0068555C" w:rsidP="00540037">
      <w:pPr>
        <w:jc w:val="both"/>
      </w:pPr>
      <w:r w:rsidRPr="00054D02">
        <w:t xml:space="preserve">2.7.2. </w:t>
      </w:r>
      <w:r w:rsidRPr="00054D02">
        <w:rPr>
          <w:b/>
        </w:rPr>
        <w:t>Teikėjo</w:t>
      </w:r>
      <w:r w:rsidRPr="00054D02">
        <w:t xml:space="preserve"> patvirtinimą, kad jis sutinka Subtiekėjo siūlomomis sąlygomis sudaryti tiesioginio atsiskaitymo sutartį. </w:t>
      </w:r>
    </w:p>
    <w:p w14:paraId="5ADB870C" w14:textId="77777777" w:rsidR="0068555C" w:rsidRPr="00054D02" w:rsidRDefault="0068555C" w:rsidP="00540037">
      <w:pPr>
        <w:jc w:val="both"/>
      </w:pPr>
      <w:r w:rsidRPr="00054D02">
        <w:t>2.7.3. Dokumentus įrodančius, kad nėra V</w:t>
      </w:r>
      <w:r w:rsidR="00C16362" w:rsidRPr="00054D02">
        <w:t>iešųjų pirkimų įstatymo</w:t>
      </w:r>
      <w:r w:rsidRPr="00054D02">
        <w:t xml:space="preserve"> 46 straipsnio 1 dalyje nurodytų pagrindų.</w:t>
      </w:r>
    </w:p>
    <w:p w14:paraId="5ADB870D" w14:textId="77777777" w:rsidR="0068555C" w:rsidRPr="00054D02" w:rsidRDefault="0068555C" w:rsidP="00540037">
      <w:pPr>
        <w:jc w:val="both"/>
      </w:pPr>
      <w:r w:rsidRPr="00054D0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sidRPr="00054D02">
        <w:rPr>
          <w:b/>
        </w:rPr>
        <w:t>Teikėju</w:t>
      </w:r>
      <w:r w:rsidRPr="00054D02">
        <w:t xml:space="preserve"> ir pateikus šio suderinimo rašytinius </w:t>
      </w:r>
      <w:proofErr w:type="spellStart"/>
      <w:r w:rsidRPr="00054D02">
        <w:t>įrodymus</w:t>
      </w:r>
      <w:proofErr w:type="spellEnd"/>
      <w:r w:rsidRPr="00054D02">
        <w:t xml:space="preserve">, Šalių ir Subtiekėjo pareiga informuoti apie rekvizitų </w:t>
      </w:r>
      <w:proofErr w:type="spellStart"/>
      <w:r w:rsidRPr="00054D02">
        <w:t>pasikeitimus</w:t>
      </w:r>
      <w:proofErr w:type="spellEnd"/>
      <w:r w:rsidRPr="00054D02">
        <w:t xml:space="preserve">, mokėjimų vykdymo tvarka įvykus ginčui tarp </w:t>
      </w:r>
      <w:r w:rsidR="001247E7" w:rsidRPr="00054D02">
        <w:rPr>
          <w:b/>
        </w:rPr>
        <w:t>Teikėjo</w:t>
      </w:r>
      <w:r w:rsidRPr="00054D02">
        <w:t xml:space="preserve"> ir Subtiekėjo, papi</w:t>
      </w:r>
      <w:r w:rsidR="00DA0BB7" w:rsidRPr="00054D02">
        <w:t>ldomas prievolių, užtikrinimas</w:t>
      </w:r>
      <w:r w:rsidRPr="00054D02">
        <w:t xml:space="preserve">. </w:t>
      </w:r>
    </w:p>
    <w:p w14:paraId="5ADB870E" w14:textId="77777777" w:rsidR="0068555C" w:rsidRPr="00054D02" w:rsidRDefault="0068555C" w:rsidP="00540037">
      <w:pPr>
        <w:jc w:val="both"/>
      </w:pPr>
      <w:r w:rsidRPr="00054D02">
        <w:t xml:space="preserve">2.9. Tiesioginio atsiskaitymo sutartis turi būti sudaryta ne vėliau kaip iki dienos, nuo kurios atsiranda mokėjimo prievolė pagal Sutarties bendrosios dalies 4.1 punktą. </w:t>
      </w:r>
    </w:p>
    <w:p w14:paraId="5ADB870F" w14:textId="77777777" w:rsidR="0068555C" w:rsidRPr="00054D02" w:rsidRDefault="0068555C" w:rsidP="00540037">
      <w:pPr>
        <w:jc w:val="both"/>
      </w:pPr>
      <w:r w:rsidRPr="00054D02">
        <w:t xml:space="preserve">2.10. Tiesioginis atsiskaitymas su Subtiekėju neatleidžia </w:t>
      </w:r>
      <w:r w:rsidR="00C24200" w:rsidRPr="00054D02">
        <w:rPr>
          <w:b/>
        </w:rPr>
        <w:t>Teikėjo</w:t>
      </w:r>
      <w:r w:rsidRPr="00054D02">
        <w:t xml:space="preserve"> nuo jo prisiimtų įsipareigojimų pagal sudarytą Pirkimo sutartį. Sutartyje numatytos </w:t>
      </w:r>
      <w:r w:rsidR="00C24200" w:rsidRPr="00054D02">
        <w:rPr>
          <w:b/>
        </w:rPr>
        <w:t>Teikėjo</w:t>
      </w:r>
      <w:r w:rsidRPr="00054D02">
        <w:t xml:space="preserve"> teisės, pareigos ir kiti įsipareigojimai nesusiję su reikalavimo teise sumokėti Sutarties kainą perleidimu Subtiekėjui negali būti perduoti.</w:t>
      </w:r>
    </w:p>
    <w:p w14:paraId="5ADB8710" w14:textId="77777777" w:rsidR="0068555C" w:rsidRPr="00054D02" w:rsidRDefault="0068555C" w:rsidP="00540037">
      <w:pPr>
        <w:jc w:val="both"/>
      </w:pPr>
      <w:r w:rsidRPr="00054D02">
        <w:t xml:space="preserve">2.11. </w:t>
      </w:r>
      <w:r w:rsidRPr="00054D02">
        <w:rPr>
          <w:b/>
        </w:rPr>
        <w:t>Pirkėjas</w:t>
      </w:r>
      <w:r w:rsidRPr="00054D02">
        <w:t xml:space="preserve"> turi teisę reikšti Subtiekėjui visus </w:t>
      </w:r>
      <w:proofErr w:type="spellStart"/>
      <w:r w:rsidRPr="00054D02">
        <w:t>atsikirtimus</w:t>
      </w:r>
      <w:proofErr w:type="spellEnd"/>
      <w:r w:rsidRPr="00054D02">
        <w:t xml:space="preserve">, kuriuos jis turėjo teisę reikšti </w:t>
      </w:r>
      <w:r w:rsidR="00BE22B2" w:rsidRPr="00054D02">
        <w:rPr>
          <w:b/>
        </w:rPr>
        <w:t>Teikėjui</w:t>
      </w:r>
      <w:r w:rsidRPr="00054D02">
        <w:t xml:space="preserve"> iki reikalavimo teisės perdavimo.</w:t>
      </w:r>
    </w:p>
    <w:p w14:paraId="5ADB8711" w14:textId="77777777" w:rsidR="0068555C" w:rsidRPr="00054D02" w:rsidRDefault="0068555C" w:rsidP="00540037">
      <w:pPr>
        <w:jc w:val="both"/>
      </w:pPr>
      <w:r w:rsidRPr="00054D02">
        <w:t xml:space="preserve">2.12. Kilus ginčui tarp </w:t>
      </w:r>
      <w:r w:rsidR="00C046A6" w:rsidRPr="00054D02">
        <w:rPr>
          <w:b/>
        </w:rPr>
        <w:t>Teikėjo</w:t>
      </w:r>
      <w:r w:rsidRPr="00054D02">
        <w:t xml:space="preserve"> ir Subtiekėjo dėl tiesioginio atsiskaitymo sutartyje numatytų atsiskaitymų ar jų tvarkos, visos mokėjimo prievolės vykdomos </w:t>
      </w:r>
      <w:r w:rsidR="00E73F8A" w:rsidRPr="00054D02">
        <w:rPr>
          <w:b/>
        </w:rPr>
        <w:t>Teikėjui</w:t>
      </w:r>
      <w:r w:rsidRPr="00054D02">
        <w:t xml:space="preserve">. Jei Subtiekėjo reikalavimas (sąskaita ar kitas dokumentas) yra nesuderintas su </w:t>
      </w:r>
      <w:r w:rsidR="00E73F8A" w:rsidRPr="00054D02">
        <w:rPr>
          <w:b/>
        </w:rPr>
        <w:t>Teikėju</w:t>
      </w:r>
      <w:r w:rsidRPr="00054D02">
        <w:t xml:space="preserve">, bus laikoma, kad tarp </w:t>
      </w:r>
      <w:r w:rsidR="00E73F8A" w:rsidRPr="00054D02">
        <w:rPr>
          <w:b/>
        </w:rPr>
        <w:t>Teikėjo</w:t>
      </w:r>
      <w:r w:rsidRPr="00054D02">
        <w:t xml:space="preserve"> ir Subtiekėjo yra kilęs ginčas. </w:t>
      </w:r>
    </w:p>
    <w:p w14:paraId="5ADB8712" w14:textId="35F4B46D" w:rsidR="0068555C" w:rsidRPr="00054D02" w:rsidRDefault="0068555C" w:rsidP="00540037">
      <w:pPr>
        <w:jc w:val="both"/>
      </w:pPr>
      <w:r w:rsidRPr="00054D02">
        <w:lastRenderedPageBreak/>
        <w:t>2.13. Visi Pirkimo sutarties mokėjimų dokumentai yra teikiami naudojantis informacinės sistemos „</w:t>
      </w:r>
      <w:proofErr w:type="spellStart"/>
      <w:r w:rsidR="00FD714E">
        <w:t>Sabis</w:t>
      </w:r>
      <w:proofErr w:type="spellEnd"/>
      <w:r w:rsidRPr="00054D02">
        <w:t>“ priemonėmis. Pasikeitus teisės aktų nuostatoms dėl mokėjimo dokumentų pateikimo naudojantis informacine sistema „</w:t>
      </w:r>
      <w:proofErr w:type="spellStart"/>
      <w:r w:rsidR="00FD714E">
        <w:t>Sabis</w:t>
      </w:r>
      <w:proofErr w:type="spellEnd"/>
      <w:r w:rsidRPr="00054D02">
        <w:t>“, atitinkamai taikomas tuo metu galiojantis teisinis reguliavimas.</w:t>
      </w:r>
    </w:p>
    <w:p w14:paraId="5ADB8713" w14:textId="77777777" w:rsidR="00024413" w:rsidRPr="00054D02" w:rsidRDefault="00024413" w:rsidP="00540037">
      <w:pPr>
        <w:jc w:val="both"/>
      </w:pPr>
    </w:p>
    <w:p w14:paraId="5ADB8714" w14:textId="77777777" w:rsidR="00024413" w:rsidRPr="00054D02" w:rsidRDefault="00024413" w:rsidP="00540037">
      <w:pPr>
        <w:jc w:val="both"/>
        <w:rPr>
          <w:b/>
        </w:rPr>
      </w:pPr>
      <w:r w:rsidRPr="00054D02">
        <w:rPr>
          <w:b/>
        </w:rPr>
        <w:t>3.</w:t>
      </w:r>
      <w:r w:rsidRPr="00054D02">
        <w:t xml:space="preserve"> </w:t>
      </w:r>
      <w:r w:rsidR="002976AB" w:rsidRPr="00054D02">
        <w:rPr>
          <w:b/>
        </w:rPr>
        <w:t>Paslaug</w:t>
      </w:r>
      <w:r w:rsidR="002B7628" w:rsidRPr="00054D02">
        <w:rPr>
          <w:b/>
        </w:rPr>
        <w:t>ų</w:t>
      </w:r>
      <w:r w:rsidR="00D53F1A" w:rsidRPr="00054D02">
        <w:rPr>
          <w:b/>
        </w:rPr>
        <w:t xml:space="preserve"> tei</w:t>
      </w:r>
      <w:r w:rsidRPr="00054D02">
        <w:rPr>
          <w:b/>
        </w:rPr>
        <w:t>kimo terminai ir sąlygos</w:t>
      </w:r>
    </w:p>
    <w:p w14:paraId="5ADB8715" w14:textId="77777777" w:rsidR="00024413" w:rsidRPr="00054D02" w:rsidRDefault="002976AB" w:rsidP="00540037">
      <w:pPr>
        <w:jc w:val="both"/>
      </w:pPr>
      <w:r w:rsidRPr="00054D02">
        <w:t>3.1. Paslaugos teikiamos</w:t>
      </w:r>
      <w:r w:rsidR="00024413" w:rsidRPr="00054D02">
        <w:t xml:space="preserve"> Sutarties specialiojoje dalyje (arba Sutarties </w:t>
      </w:r>
      <w:r w:rsidR="00092783" w:rsidRPr="00054D02">
        <w:t>priede (-</w:t>
      </w:r>
      <w:proofErr w:type="spellStart"/>
      <w:r w:rsidR="00092783" w:rsidRPr="00054D02">
        <w:t>uose</w:t>
      </w:r>
      <w:proofErr w:type="spellEnd"/>
      <w:r w:rsidR="00092783" w:rsidRPr="00054D02">
        <w:t>)</w:t>
      </w:r>
      <w:r w:rsidR="00024413" w:rsidRPr="00054D02">
        <w:t>) numatytais terminais ir tvarka.</w:t>
      </w:r>
    </w:p>
    <w:p w14:paraId="5ADB8716" w14:textId="77777777" w:rsidR="00DB25C9" w:rsidRPr="00054D02" w:rsidRDefault="00803CFE" w:rsidP="00540037">
      <w:pPr>
        <w:jc w:val="both"/>
      </w:pPr>
      <w:r w:rsidRPr="00054D02">
        <w:t>3.2. Paslaugas</w:t>
      </w:r>
      <w:r w:rsidR="00024413" w:rsidRPr="00054D02">
        <w:t xml:space="preserve"> </w:t>
      </w:r>
      <w:r w:rsidR="00C43123" w:rsidRPr="00054D02">
        <w:rPr>
          <w:b/>
        </w:rPr>
        <w:t>Teikėjas</w:t>
      </w:r>
      <w:r w:rsidRPr="00054D02">
        <w:t xml:space="preserve"> teikia</w:t>
      </w:r>
      <w:r w:rsidR="00024413" w:rsidRPr="00054D02">
        <w:t xml:space="preserve"> savo rizika be papildomo apmokėjimo. </w:t>
      </w:r>
      <w:r w:rsidR="005920C6" w:rsidRPr="00054D02">
        <w:t xml:space="preserve">Tinkamai suteiktos </w:t>
      </w:r>
      <w:r w:rsidR="00516509" w:rsidRPr="00054D02">
        <w:t>p</w:t>
      </w:r>
      <w:r w:rsidR="00C43123" w:rsidRPr="00054D02">
        <w:t>aslaugos</w:t>
      </w:r>
      <w:r w:rsidR="00C43123" w:rsidRPr="00054D02">
        <w:rPr>
          <w:b/>
        </w:rPr>
        <w:t xml:space="preserve"> </w:t>
      </w:r>
      <w:r w:rsidR="00C43123" w:rsidRPr="00054D02">
        <w:t>perduodamos – priimamos</w:t>
      </w:r>
      <w:r w:rsidR="00024413" w:rsidRPr="00054D02">
        <w:t xml:space="preserve"> </w:t>
      </w:r>
      <w:r w:rsidR="009825DB" w:rsidRPr="00054D02">
        <w:rPr>
          <w:b/>
        </w:rPr>
        <w:t>Pirkėjui</w:t>
      </w:r>
      <w:r w:rsidR="009825DB" w:rsidRPr="00054D02">
        <w:t>/</w:t>
      </w:r>
      <w:r w:rsidR="00C91284" w:rsidRPr="00054D02">
        <w:rPr>
          <w:b/>
        </w:rPr>
        <w:t>Mokėtojui</w:t>
      </w:r>
      <w:r w:rsidR="00162424" w:rsidRPr="00054D02">
        <w:rPr>
          <w:rStyle w:val="CommentReference"/>
          <w:b/>
          <w:sz w:val="24"/>
          <w:szCs w:val="24"/>
        </w:rPr>
        <w:t xml:space="preserve"> </w:t>
      </w:r>
      <w:r w:rsidR="00162424" w:rsidRPr="00054D02">
        <w:rPr>
          <w:rStyle w:val="CommentReference"/>
          <w:sz w:val="24"/>
          <w:szCs w:val="24"/>
        </w:rPr>
        <w:t xml:space="preserve">(Sutartyje numatytais atvejais – </w:t>
      </w:r>
      <w:r w:rsidR="002B0644" w:rsidRPr="00054D02">
        <w:rPr>
          <w:b/>
        </w:rPr>
        <w:t>Gavėjui</w:t>
      </w:r>
      <w:r w:rsidR="00162424" w:rsidRPr="00054D02">
        <w:t>)</w:t>
      </w:r>
      <w:r w:rsidR="002B0644" w:rsidRPr="00054D02">
        <w:t xml:space="preserve"> </w:t>
      </w:r>
      <w:r w:rsidR="00C91284" w:rsidRPr="00054D02">
        <w:t xml:space="preserve">ir </w:t>
      </w:r>
      <w:r w:rsidR="00C91284" w:rsidRPr="00054D02">
        <w:rPr>
          <w:b/>
        </w:rPr>
        <w:t>Teikėjui</w:t>
      </w:r>
      <w:r w:rsidR="00C91284" w:rsidRPr="00054D02">
        <w:t xml:space="preserve"> </w:t>
      </w:r>
      <w:r w:rsidR="00024413" w:rsidRPr="00054D02">
        <w:t xml:space="preserve">pasirašius </w:t>
      </w:r>
      <w:r w:rsidR="009A18AD" w:rsidRPr="00054D02">
        <w:t xml:space="preserve">dokumentą, patvirtinantį paslaugų perdavimą-priėmimą. Šis dokumentas </w:t>
      </w:r>
      <w:r w:rsidR="00024413" w:rsidRPr="00054D02">
        <w:t>pas</w:t>
      </w:r>
      <w:r w:rsidR="00C43123" w:rsidRPr="00054D02">
        <w:t>irašomas tik tuo atveju, jeigu paslaugos suteiktos kokybiškai</w:t>
      </w:r>
      <w:r w:rsidR="00024413" w:rsidRPr="00054D02">
        <w:t xml:space="preserve"> ir atitinka Sutartyje ir jos </w:t>
      </w:r>
      <w:r w:rsidR="00092783" w:rsidRPr="00054D02">
        <w:t>priede (-</w:t>
      </w:r>
      <w:proofErr w:type="spellStart"/>
      <w:r w:rsidR="00092783" w:rsidRPr="00054D02">
        <w:t>uose</w:t>
      </w:r>
      <w:proofErr w:type="spellEnd"/>
      <w:r w:rsidR="00092783" w:rsidRPr="00054D02">
        <w:t xml:space="preserve">) </w:t>
      </w:r>
      <w:r w:rsidR="00DB25C9" w:rsidRPr="00054D02">
        <w:t>joms</w:t>
      </w:r>
      <w:r w:rsidR="00DB25C9" w:rsidRPr="00054D02">
        <w:rPr>
          <w:i/>
        </w:rPr>
        <w:t xml:space="preserve"> </w:t>
      </w:r>
      <w:r w:rsidR="00024413" w:rsidRPr="00054D02">
        <w:t>nustatytus reikalavimus.</w:t>
      </w:r>
      <w:r w:rsidR="00C91284" w:rsidRPr="00054D02">
        <w:t xml:space="preserve"> </w:t>
      </w:r>
      <w:r w:rsidR="00C91284" w:rsidRPr="00054D02">
        <w:rPr>
          <w:b/>
        </w:rPr>
        <w:t>Mokėtojas</w:t>
      </w:r>
      <w:r w:rsidR="00C91284" w:rsidRPr="00054D02">
        <w:t xml:space="preserve"> pasirašydamas </w:t>
      </w:r>
      <w:r w:rsidR="004123D1" w:rsidRPr="00054D02">
        <w:t xml:space="preserve">dokumentą, patvirtinantį </w:t>
      </w:r>
      <w:r w:rsidR="004F1EB7" w:rsidRPr="00054D02">
        <w:t xml:space="preserve">paslaugų </w:t>
      </w:r>
      <w:r w:rsidR="004123D1" w:rsidRPr="00054D02">
        <w:t>perdavimą-priėmimą,</w:t>
      </w:r>
      <w:r w:rsidR="00C91284" w:rsidRPr="00054D02">
        <w:t xml:space="preserve"> patvirtina paslaugų atitiktį Sutarties ir jos priedų reikalavimams.</w:t>
      </w:r>
      <w:r w:rsidR="00706FA8" w:rsidRPr="00054D02">
        <w:t xml:space="preserve"> </w:t>
      </w:r>
      <w:r w:rsidR="00DB25C9" w:rsidRPr="00054D02">
        <w:t>Kai suteiktos paslaugos yra kokybiškos ir atitinka Sutartyje ir jos priede (-</w:t>
      </w:r>
      <w:proofErr w:type="spellStart"/>
      <w:r w:rsidR="00DB25C9" w:rsidRPr="00054D02">
        <w:t>uose</w:t>
      </w:r>
      <w:proofErr w:type="spellEnd"/>
      <w:r w:rsidR="00DB25C9" w:rsidRPr="00054D02">
        <w:t>) joms nustatytus reikalavimus</w:t>
      </w:r>
      <w:r w:rsidR="004F1EB7" w:rsidRPr="00054D02">
        <w:t>,</w:t>
      </w:r>
      <w:r w:rsidR="00DB25C9" w:rsidRPr="00054D02">
        <w:t xml:space="preserve"> </w:t>
      </w:r>
      <w:r w:rsidR="004123D1" w:rsidRPr="00054D02">
        <w:t xml:space="preserve">dokumentas, patvirtinantis </w:t>
      </w:r>
      <w:r w:rsidR="004F1EB7" w:rsidRPr="00054D02">
        <w:t xml:space="preserve">paslaugų </w:t>
      </w:r>
      <w:r w:rsidR="004123D1" w:rsidRPr="00054D02">
        <w:t>perdavimą-priėmimą,</w:t>
      </w:r>
      <w:r w:rsidR="00DB25C9" w:rsidRPr="00054D02">
        <w:t xml:space="preserve"> turi būti pasirašomas ne vėliau kaip per 30 dienų.</w:t>
      </w:r>
    </w:p>
    <w:p w14:paraId="5ADB8717" w14:textId="1E3DD360" w:rsidR="009D2406" w:rsidRPr="00054D02" w:rsidRDefault="009D2406" w:rsidP="00540037">
      <w:pPr>
        <w:jc w:val="both"/>
      </w:pPr>
      <w:r w:rsidRPr="00054D02">
        <w:t xml:space="preserve">3.3 Jei paslaugos yra teikiamos ne pagal Sutartyje ir jos prieduose numatytus reikalavimus, </w:t>
      </w:r>
      <w:r w:rsidRPr="00054D02">
        <w:rPr>
          <w:b/>
        </w:rPr>
        <w:t>Gavėjas</w:t>
      </w:r>
      <w:r w:rsidRPr="00054D02">
        <w:t xml:space="preserve"> ar </w:t>
      </w:r>
      <w:r w:rsidRPr="00054D02">
        <w:rPr>
          <w:b/>
        </w:rPr>
        <w:t>Mokėtojas</w:t>
      </w:r>
      <w:r w:rsidRPr="00054D02">
        <w:t xml:space="preserve"> kreipiasi į </w:t>
      </w:r>
      <w:r w:rsidRPr="00054D02">
        <w:rPr>
          <w:b/>
        </w:rPr>
        <w:t>Pirkėją</w:t>
      </w:r>
      <w:r w:rsidRPr="00054D02">
        <w:t xml:space="preserve">, kuris Sutartyje numatytomis priemonėmis ir tvarka </w:t>
      </w:r>
      <w:r w:rsidR="00B5189F" w:rsidRPr="00054D02">
        <w:t xml:space="preserve">informuoja </w:t>
      </w:r>
      <w:r w:rsidR="00B5189F" w:rsidRPr="00054D02">
        <w:rPr>
          <w:b/>
        </w:rPr>
        <w:t>Teikėją</w:t>
      </w:r>
      <w:r w:rsidR="00B5189F" w:rsidRPr="00054D02">
        <w:t>, kuris privalo užtikrinti</w:t>
      </w:r>
      <w:r w:rsidRPr="00054D02">
        <w:t xml:space="preserve"> paslaugų teikimo trūkumų šalinimą. </w:t>
      </w:r>
    </w:p>
    <w:p w14:paraId="7C4EFF3D" w14:textId="6B1481CB" w:rsidR="00A92E73" w:rsidRPr="00054D02" w:rsidRDefault="00A92E73" w:rsidP="00540037">
      <w:pPr>
        <w:jc w:val="both"/>
      </w:pPr>
      <w:r w:rsidRPr="00054D02">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4D02">
        <w:t>pajėgumais</w:t>
      </w:r>
      <w:proofErr w:type="spellEnd"/>
      <w:r w:rsidRPr="00054D02">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ADB8718" w14:textId="77777777" w:rsidR="00024413" w:rsidRPr="00054D02" w:rsidRDefault="00024413" w:rsidP="00540037">
      <w:pPr>
        <w:jc w:val="both"/>
      </w:pPr>
    </w:p>
    <w:p w14:paraId="5ADB8719" w14:textId="77777777" w:rsidR="00024413" w:rsidRPr="00054D02" w:rsidRDefault="00024413" w:rsidP="00540037">
      <w:pPr>
        <w:jc w:val="both"/>
        <w:rPr>
          <w:b/>
        </w:rPr>
      </w:pPr>
      <w:r w:rsidRPr="00054D02">
        <w:rPr>
          <w:b/>
        </w:rPr>
        <w:t>4. Mokėjimo terminai ir sąlygos</w:t>
      </w:r>
    </w:p>
    <w:p w14:paraId="5ADB871A" w14:textId="77777777" w:rsidR="00024413" w:rsidRPr="00054D02" w:rsidRDefault="00024413" w:rsidP="00540037">
      <w:pPr>
        <w:jc w:val="both"/>
      </w:pPr>
      <w:r w:rsidRPr="00054D02">
        <w:t xml:space="preserve">4.1. </w:t>
      </w:r>
      <w:r w:rsidR="00C43123" w:rsidRPr="00054D02">
        <w:rPr>
          <w:b/>
        </w:rPr>
        <w:t>Teikėjui</w:t>
      </w:r>
      <w:r w:rsidRPr="00054D02">
        <w:t xml:space="preserve"> </w:t>
      </w:r>
      <w:r w:rsidR="00162424" w:rsidRPr="00054D02">
        <w:t>sumokama</w:t>
      </w:r>
      <w:r w:rsidR="00171690" w:rsidRPr="00054D02">
        <w:t xml:space="preserve"> </w:t>
      </w:r>
      <w:r w:rsidRPr="00054D02">
        <w:t xml:space="preserve">per 30 (trisdešimt) dienų nuo </w:t>
      </w:r>
      <w:r w:rsidR="002D76FC" w:rsidRPr="00054D02">
        <w:t xml:space="preserve">dokumento, patvirtinančio </w:t>
      </w:r>
      <w:r w:rsidR="00A73A3B" w:rsidRPr="00054D02">
        <w:t xml:space="preserve">paslaugų </w:t>
      </w:r>
      <w:r w:rsidR="002D76FC" w:rsidRPr="00054D02">
        <w:t>perdavimą-priėmimą,</w:t>
      </w:r>
      <w:r w:rsidR="00171690" w:rsidRPr="00054D02">
        <w:t xml:space="preserve"> pasirašymo</w:t>
      </w:r>
      <w:r w:rsidRPr="00054D02">
        <w:rPr>
          <w:i/>
        </w:rPr>
        <w:t xml:space="preserve"> </w:t>
      </w:r>
      <w:r w:rsidRPr="00054D02">
        <w:t>ir sąskaitos gavimo dienos</w:t>
      </w:r>
      <w:r w:rsidR="006363ED" w:rsidRPr="00054D02">
        <w:t xml:space="preserve"> (</w:t>
      </w:r>
      <w:r w:rsidR="00A179BF" w:rsidRPr="00054D02">
        <w:t>sąskaita faktūra turi būti pateikiama</w:t>
      </w:r>
      <w:r w:rsidR="003F05F6" w:rsidRPr="00054D02">
        <w:t xml:space="preserve"> </w:t>
      </w:r>
      <w:r w:rsidR="003F05F6" w:rsidRPr="00054D02">
        <w:rPr>
          <w:b/>
        </w:rPr>
        <w:t>Mokėtojui</w:t>
      </w:r>
      <w:r w:rsidR="00A179BF" w:rsidRPr="00054D02">
        <w:t xml:space="preserve"> remiantis Viešųjų pirkimų įstatymo 22 straipsnio 3 dalyje</w:t>
      </w:r>
      <w:r w:rsidR="00637637" w:rsidRPr="00054D02">
        <w:rPr>
          <w:bCs/>
        </w:rPr>
        <w:t>/Viešųjų pirkimų, atliekamų gynybos ir saugumo srityje, įstatymo 12 straipsnio 10 dalyje</w:t>
      </w:r>
      <w:r w:rsidR="00637637" w:rsidRPr="00054D02">
        <w:t xml:space="preserve"> numatytomis elektroninėmis priemonėmis)</w:t>
      </w:r>
      <w:r w:rsidR="00A179BF" w:rsidRPr="00054D02">
        <w:t xml:space="preserve"> numatytomis elektroninėmis priemonėmis</w:t>
      </w:r>
      <w:r w:rsidR="006363ED" w:rsidRPr="00054D02">
        <w:t>).</w:t>
      </w:r>
      <w:r w:rsidR="00036FF7" w:rsidRPr="00054D02">
        <w:t xml:space="preserve"> Jei nustatomos kitokios apmokėjimo sąlygos, jos turi būti nustatytos </w:t>
      </w:r>
      <w:r w:rsidR="00A73A3B" w:rsidRPr="00054D02">
        <w:t>S</w:t>
      </w:r>
      <w:r w:rsidR="00036FF7" w:rsidRPr="00054D02">
        <w:t>utarties specialioje dalyje.</w:t>
      </w:r>
      <w:r w:rsidR="00D14F83" w:rsidRPr="00054D02">
        <w:rPr>
          <w:b/>
          <w:color w:val="FF0000"/>
        </w:rPr>
        <w:t xml:space="preserve"> </w:t>
      </w:r>
      <w:r w:rsidR="00162424" w:rsidRPr="00054D02">
        <w:rPr>
          <w:bCs/>
        </w:rPr>
        <w:t xml:space="preserve">Vėluojant </w:t>
      </w:r>
      <w:r w:rsidR="009845AC" w:rsidRPr="00054D02">
        <w:t>atsiskaityti šiame punkte numatytu terminu,</w:t>
      </w:r>
      <w:r w:rsidR="009845AC" w:rsidRPr="00054D02">
        <w:rPr>
          <w:b/>
          <w:bCs/>
        </w:rPr>
        <w:t xml:space="preserve"> Teikėjui </w:t>
      </w:r>
      <w:r w:rsidR="009845AC" w:rsidRPr="00054D02">
        <w:t>pareikalavus (ne vėliau kaip per 30 (trisdešimt) dienų nuo pareikalavimo gavimo),</w:t>
      </w:r>
      <w:r w:rsidR="00152218" w:rsidRPr="00054D02">
        <w:t xml:space="preserve"> jam yra </w:t>
      </w:r>
      <w:r w:rsidR="009845AC" w:rsidRPr="00054D02">
        <w:t>moka</w:t>
      </w:r>
      <w:r w:rsidR="00152218" w:rsidRPr="00054D02">
        <w:t>mos palūkano</w:t>
      </w:r>
      <w:r w:rsidR="009845AC" w:rsidRPr="00054D02">
        <w:t>s pagal Lietuvos Respublikos mokėjimų, atliekamų pagal komercines sutartis, vėlavimo prevencijos įstatymą.</w:t>
      </w:r>
    </w:p>
    <w:p w14:paraId="5ADB871B" w14:textId="77777777" w:rsidR="00923A29" w:rsidRPr="00054D02" w:rsidRDefault="0046409F" w:rsidP="00540037">
      <w:pPr>
        <w:jc w:val="both"/>
      </w:pPr>
      <w:r w:rsidRPr="00054D02">
        <w:t>4.2</w:t>
      </w:r>
      <w:r w:rsidR="00024413" w:rsidRPr="00054D02">
        <w:t xml:space="preserve">. </w:t>
      </w:r>
      <w:r w:rsidR="00BA4756" w:rsidRPr="00054D02">
        <w:t>Jeigu bus mokamas Sutarties specialiojoje dalyje nurodyto dydžio avansas,</w:t>
      </w:r>
      <w:r w:rsidR="00BA4756" w:rsidRPr="00054D02">
        <w:rPr>
          <w:b/>
        </w:rPr>
        <w:t xml:space="preserve"> Teikėjas</w:t>
      </w:r>
      <w:r w:rsidR="00BA4756" w:rsidRPr="00054D02">
        <w:t xml:space="preserve"> įsipareigoja per 5 (penkias) darbo dienas nuo pranešimo gavimo dienos pateikti </w:t>
      </w:r>
      <w:r w:rsidR="009D2406" w:rsidRPr="00054D02">
        <w:rPr>
          <w:b/>
        </w:rPr>
        <w:t>Mokėtojo</w:t>
      </w:r>
      <w:r w:rsidR="009D2406" w:rsidRPr="00054D02">
        <w:t xml:space="preserve"> </w:t>
      </w:r>
      <w:r w:rsidR="00BA4756" w:rsidRPr="00054D02">
        <w:t xml:space="preserve">sumokamo avanso sumai, avansinio apmokėjimo banko garantiją </w:t>
      </w:r>
      <w:r w:rsidR="001C4405" w:rsidRPr="00054D02">
        <w:t xml:space="preserve">arba draudimo bendrovės laidavimo raštą </w:t>
      </w:r>
      <w:r w:rsidR="00BA4756" w:rsidRPr="00054D02">
        <w:t>(kuri</w:t>
      </w:r>
      <w:r w:rsidR="001C4405" w:rsidRPr="00054D02">
        <w:t>/-</w:t>
      </w:r>
      <w:proofErr w:type="spellStart"/>
      <w:r w:rsidR="001C4405" w:rsidRPr="00054D02">
        <w:t>is</w:t>
      </w:r>
      <w:proofErr w:type="spellEnd"/>
      <w:r w:rsidR="00BA4756" w:rsidRPr="00054D02">
        <w:t xml:space="preserve"> galiotų 2 (du) mėnesius ilgiau nei paslaugų suteikimo terminas) ir avansinio mokėjimo sąskaitą.</w:t>
      </w:r>
      <w:r w:rsidR="00D632AB" w:rsidRPr="00054D02">
        <w:rPr>
          <w:b/>
          <w:color w:val="FF0000"/>
        </w:rPr>
        <w:t xml:space="preserve"> </w:t>
      </w:r>
      <w:r w:rsidR="00D632AB" w:rsidRPr="00054D02">
        <w:rPr>
          <w:b/>
        </w:rPr>
        <w:t>Teikėjas</w:t>
      </w:r>
      <w:r w:rsidR="00D632AB" w:rsidRPr="00054D02">
        <w:t xml:space="preserve"> taip pat turi pateikti patvirtinimą </w:t>
      </w:r>
      <w:r w:rsidR="00D402AC" w:rsidRPr="00054D02">
        <w:t xml:space="preserve">(apmokėjimą įrodantį dokumentą ar pan.) </w:t>
      </w:r>
      <w:r w:rsidR="00D632AB" w:rsidRPr="00054D02">
        <w:t xml:space="preserve">iš draudimo bendrovės, kad laidavimo raštas yra galiojantis </w:t>
      </w:r>
      <w:r w:rsidR="00D632AB" w:rsidRPr="00054D02">
        <w:rPr>
          <w:i/>
        </w:rPr>
        <w:t>(</w:t>
      </w:r>
      <w:r w:rsidR="00FB1183" w:rsidRPr="00054D02">
        <w:rPr>
          <w:i/>
        </w:rPr>
        <w:t>jei spec. dalyje nurodyta, kad sąlyga dėl avanso taikoma).</w:t>
      </w:r>
    </w:p>
    <w:p w14:paraId="5ADB871C" w14:textId="77777777" w:rsidR="00923A29" w:rsidRPr="00054D02" w:rsidRDefault="00923A29" w:rsidP="00540037">
      <w:pPr>
        <w:pStyle w:val="NoSpacing"/>
        <w:jc w:val="both"/>
        <w:rPr>
          <w:lang w:val="lt-LT"/>
        </w:rPr>
      </w:pPr>
      <w:r w:rsidRPr="00054D02">
        <w:rPr>
          <w:lang w:val="lt-LT"/>
        </w:rPr>
        <w:t xml:space="preserve">4.3. </w:t>
      </w:r>
      <w:r w:rsidR="00E40C6E" w:rsidRPr="00054D02">
        <w:rPr>
          <w:lang w:val="lt-LT"/>
        </w:rPr>
        <w:t>Avansinio mokėjimo b</w:t>
      </w:r>
      <w:r w:rsidRPr="00054D0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054D02">
        <w:rPr>
          <w:b/>
          <w:lang w:val="lt-LT"/>
        </w:rPr>
        <w:t xml:space="preserve">Teikėjo </w:t>
      </w:r>
      <w:r w:rsidRPr="00054D02">
        <w:rPr>
          <w:lang w:val="lt-LT"/>
        </w:rPr>
        <w:t xml:space="preserve">kaltės, iš </w:t>
      </w:r>
      <w:r w:rsidRPr="00054D02">
        <w:rPr>
          <w:b/>
          <w:lang w:val="lt-LT"/>
        </w:rPr>
        <w:t xml:space="preserve">Pirkėjo </w:t>
      </w:r>
      <w:r w:rsidRPr="00054D02">
        <w:rPr>
          <w:lang w:val="lt-LT"/>
        </w:rPr>
        <w:t xml:space="preserve">gavimo, sumokėti </w:t>
      </w:r>
      <w:r w:rsidR="008C5880" w:rsidRPr="00054D02">
        <w:rPr>
          <w:b/>
          <w:lang w:val="lt-LT"/>
        </w:rPr>
        <w:t>Mokėtojui</w:t>
      </w:r>
      <w:r w:rsidR="008C5880" w:rsidRPr="00054D02">
        <w:rPr>
          <w:lang w:val="lt-LT"/>
        </w:rPr>
        <w:t xml:space="preserve"> </w:t>
      </w:r>
      <w:r w:rsidRPr="00054D02">
        <w:rPr>
          <w:lang w:val="lt-LT"/>
        </w:rPr>
        <w:t xml:space="preserve">sumą, neviršijant laidavimo/garantijos sumos, pinigus pervedant į </w:t>
      </w:r>
      <w:r w:rsidR="00C93213" w:rsidRPr="00054D02">
        <w:rPr>
          <w:b/>
          <w:lang w:val="lt-LT"/>
        </w:rPr>
        <w:t>Mokėtojo</w:t>
      </w:r>
      <w:r w:rsidRPr="00054D02">
        <w:rPr>
          <w:lang w:val="lt-LT"/>
        </w:rPr>
        <w:t xml:space="preserve"> sąskaitą. </w:t>
      </w:r>
    </w:p>
    <w:p w14:paraId="5ADB871D" w14:textId="77777777" w:rsidR="00923A29" w:rsidRPr="00054D02" w:rsidRDefault="00923A29" w:rsidP="00540037">
      <w:pPr>
        <w:pStyle w:val="NoSpacing"/>
        <w:jc w:val="both"/>
        <w:rPr>
          <w:lang w:val="lt-LT"/>
        </w:rPr>
      </w:pPr>
      <w:r w:rsidRPr="00054D02">
        <w:rPr>
          <w:lang w:val="lt-LT"/>
        </w:rPr>
        <w:lastRenderedPageBreak/>
        <w:t xml:space="preserve">4.4. </w:t>
      </w:r>
      <w:proofErr w:type="spellStart"/>
      <w:r w:rsidR="0035096C" w:rsidRPr="00054D02">
        <w:t>Avansinio</w:t>
      </w:r>
      <w:proofErr w:type="spellEnd"/>
      <w:r w:rsidR="0035096C" w:rsidRPr="00054D02">
        <w:t xml:space="preserve"> </w:t>
      </w:r>
      <w:proofErr w:type="spellStart"/>
      <w:r w:rsidR="00FB1183" w:rsidRPr="00054D02">
        <w:t>mokėjimo</w:t>
      </w:r>
      <w:proofErr w:type="spellEnd"/>
      <w:r w:rsidR="00FB1183" w:rsidRPr="00054D02">
        <w:t xml:space="preserve"> </w:t>
      </w:r>
      <w:r w:rsidR="00FB1183" w:rsidRPr="00054D02">
        <w:rPr>
          <w:lang w:val="lt-LT"/>
        </w:rPr>
        <w:t>banko garantijoje ar laidavimo rašte n</w:t>
      </w:r>
      <w:r w:rsidRPr="00054D02">
        <w:rPr>
          <w:lang w:val="lt-LT"/>
        </w:rPr>
        <w:t>egali būti nurodyta, kad garantas ar laiduotojas atsako tik už tiesioginių nuostolių atlyginimą.</w:t>
      </w:r>
      <w:r w:rsidR="001026C4" w:rsidRPr="00054D02">
        <w:rPr>
          <w:lang w:val="lt-LT"/>
        </w:rPr>
        <w:t xml:space="preserve"> Negali būti įrašytos nuostatos ar sąlygos, kurios įpareigotų </w:t>
      </w:r>
      <w:r w:rsidR="001026C4" w:rsidRPr="00054D02">
        <w:rPr>
          <w:b/>
          <w:lang w:val="lt-LT"/>
        </w:rPr>
        <w:t>Pirkėją</w:t>
      </w:r>
      <w:r w:rsidR="007817CA" w:rsidRPr="00054D02">
        <w:rPr>
          <w:b/>
          <w:lang w:val="lt-LT"/>
        </w:rPr>
        <w:t xml:space="preserve"> ar Mokėtoją</w:t>
      </w:r>
      <w:r w:rsidR="001026C4" w:rsidRPr="00054D02">
        <w:rPr>
          <w:lang w:val="lt-LT"/>
        </w:rPr>
        <w:t xml:space="preserve"> įrodyti garantiją ar laidavimo raštą išdavusiai įmonei, kad su </w:t>
      </w:r>
      <w:r w:rsidR="00CC766E" w:rsidRPr="00054D02">
        <w:rPr>
          <w:b/>
          <w:lang w:val="lt-LT"/>
        </w:rPr>
        <w:t xml:space="preserve">Teikėju </w:t>
      </w:r>
      <w:r w:rsidR="001026C4" w:rsidRPr="00054D02">
        <w:rPr>
          <w:lang w:val="lt-LT"/>
        </w:rPr>
        <w:t xml:space="preserve">Sutartis nutraukta teisėtai arba kitaip leistų garantiją ar laidavimo raštą išdavusiai įmonei nemokėti (arba vilkinti mokėjimą) garantija ar laidavimu užtikrinamos (laiduojamos) sumos. </w:t>
      </w:r>
    </w:p>
    <w:p w14:paraId="5ADB871E" w14:textId="77777777" w:rsidR="00923A29" w:rsidRPr="00054D02" w:rsidRDefault="00923A29" w:rsidP="00540037">
      <w:pPr>
        <w:jc w:val="both"/>
      </w:pPr>
      <w:r w:rsidRPr="00054D02">
        <w:t>4.5. Avansinio apmokėjimo banko garantija arba draudimo bendrovės laidavimo rašt</w:t>
      </w:r>
      <w:r w:rsidR="00CC766E" w:rsidRPr="00054D02">
        <w:t xml:space="preserve">as, neatitinkantys Sutarties </w:t>
      </w:r>
      <w:r w:rsidR="007B6B43" w:rsidRPr="00054D02">
        <w:t xml:space="preserve">bendrosios dalies </w:t>
      </w:r>
      <w:r w:rsidR="00CC766E" w:rsidRPr="00054D02">
        <w:t>4.2-4.4. punktuose</w:t>
      </w:r>
      <w:r w:rsidRPr="00054D02">
        <w:t xml:space="preserve"> nustatytų reikalavimų, nebus priimami. Tokiu atveju bus laikoma, kad </w:t>
      </w:r>
      <w:r w:rsidR="00CC766E" w:rsidRPr="00054D02">
        <w:rPr>
          <w:b/>
        </w:rPr>
        <w:t>Teikėjas</w:t>
      </w:r>
      <w:r w:rsidRPr="00054D02">
        <w:t xml:space="preserve"> avansinio apmokėjimo banko garantijos arba draudimo bendrovės laidavimo rašto </w:t>
      </w:r>
      <w:r w:rsidR="00BD02C3" w:rsidRPr="00054D02">
        <w:rPr>
          <w:b/>
        </w:rPr>
        <w:t>Pirkėjui</w:t>
      </w:r>
      <w:r w:rsidR="00BD02C3" w:rsidRPr="00054D02">
        <w:t xml:space="preserve"> </w:t>
      </w:r>
      <w:r w:rsidRPr="00054D02">
        <w:t xml:space="preserve">nepateikė ir bus </w:t>
      </w:r>
      <w:r w:rsidR="00C011C7" w:rsidRPr="00054D02">
        <w:t>atsiskaitoma pagal</w:t>
      </w:r>
      <w:r w:rsidRPr="00054D02">
        <w:t xml:space="preserve"> Sutarties </w:t>
      </w:r>
      <w:r w:rsidR="00C011C7" w:rsidRPr="00054D02">
        <w:t xml:space="preserve">bendrosios dalies </w:t>
      </w:r>
      <w:r w:rsidRPr="00054D02">
        <w:t>4.</w:t>
      </w:r>
      <w:r w:rsidR="00CC766E" w:rsidRPr="00054D02">
        <w:t>1</w:t>
      </w:r>
      <w:r w:rsidRPr="00054D02">
        <w:t xml:space="preserve"> punkt</w:t>
      </w:r>
      <w:r w:rsidR="00C011C7" w:rsidRPr="00054D02">
        <w:t>ą</w:t>
      </w:r>
      <w:r w:rsidRPr="00054D02">
        <w:t>.</w:t>
      </w:r>
    </w:p>
    <w:p w14:paraId="5ADB871F" w14:textId="77777777" w:rsidR="00BA4756" w:rsidRPr="00054D02" w:rsidRDefault="00923A29" w:rsidP="00540037">
      <w:pPr>
        <w:jc w:val="both"/>
      </w:pPr>
      <w:r w:rsidRPr="00054D02">
        <w:t>4.</w:t>
      </w:r>
      <w:r w:rsidR="001026C4" w:rsidRPr="00054D02">
        <w:t>6</w:t>
      </w:r>
      <w:r w:rsidRPr="00054D02">
        <w:t>.</w:t>
      </w:r>
      <w:r w:rsidR="00BA4756" w:rsidRPr="00054D02">
        <w:t xml:space="preserve"> </w:t>
      </w:r>
      <w:r w:rsidR="007817CA" w:rsidRPr="00054D02">
        <w:rPr>
          <w:b/>
        </w:rPr>
        <w:t>Mokėtojas</w:t>
      </w:r>
      <w:r w:rsidR="007817CA" w:rsidRPr="00054D02">
        <w:t xml:space="preserve"> </w:t>
      </w:r>
      <w:r w:rsidR="00BA4756" w:rsidRPr="00054D02">
        <w:t xml:space="preserve">avansą sumoka per 10 (dešimt) dienų nuo avansinio apmokėjimo banko garantijos </w:t>
      </w:r>
      <w:r w:rsidR="00CC766E" w:rsidRPr="00054D02">
        <w:t xml:space="preserve">ar draudimo bendrovės laidavimo rašto </w:t>
      </w:r>
      <w:r w:rsidR="00BA4756" w:rsidRPr="00054D02">
        <w:t xml:space="preserve">ir avansinio mokėjimo sąskaitos gavimo </w:t>
      </w:r>
      <w:r w:rsidR="00CC766E" w:rsidRPr="00054D02">
        <w:rPr>
          <w:i/>
        </w:rPr>
        <w:t xml:space="preserve"> </w:t>
      </w:r>
      <w:r w:rsidR="00CC766E" w:rsidRPr="00054D02">
        <w:t>dienos</w:t>
      </w:r>
      <w:r w:rsidR="00BA4756" w:rsidRPr="00054D02">
        <w:t>.</w:t>
      </w:r>
    </w:p>
    <w:p w14:paraId="5ADB8720" w14:textId="77777777" w:rsidR="00140EF8" w:rsidRPr="00054D02" w:rsidRDefault="00140EF8" w:rsidP="00540037">
      <w:pPr>
        <w:jc w:val="both"/>
      </w:pPr>
      <w:r w:rsidRPr="00054D02">
        <w:t xml:space="preserve">4.7. Šalys turi teisę sudaryti papildomus susitarimus dėl avansinio apmokėjimo banko garantijoje arba draudimo bendrovės laidavimo rašte numatytos sumos sumažinimo </w:t>
      </w:r>
      <w:r w:rsidRPr="00054D02">
        <w:rPr>
          <w:b/>
        </w:rPr>
        <w:t>Teikėjui</w:t>
      </w:r>
      <w:r w:rsidRPr="00054D02">
        <w:t xml:space="preserve"> tinkamai įvykdžius dalį įsipareigojimų.</w:t>
      </w:r>
    </w:p>
    <w:p w14:paraId="5ADB8721" w14:textId="77777777" w:rsidR="00024413" w:rsidRPr="00054D02" w:rsidRDefault="0004215D" w:rsidP="00540037">
      <w:pPr>
        <w:jc w:val="both"/>
        <w:rPr>
          <w:b/>
        </w:rPr>
      </w:pPr>
      <w:r w:rsidRPr="00054D02">
        <w:rPr>
          <w:b/>
        </w:rPr>
        <w:t>5. Paslaugų</w:t>
      </w:r>
      <w:r w:rsidR="00024413" w:rsidRPr="00054D02">
        <w:rPr>
          <w:b/>
        </w:rPr>
        <w:t xml:space="preserve"> kokybė</w:t>
      </w:r>
    </w:p>
    <w:p w14:paraId="5ADB8722" w14:textId="77777777" w:rsidR="00024413" w:rsidRPr="00054D02" w:rsidRDefault="0004215D" w:rsidP="00540037">
      <w:pPr>
        <w:jc w:val="both"/>
      </w:pPr>
      <w:r w:rsidRPr="00054D02">
        <w:t>5.1. Paslaugos</w:t>
      </w:r>
      <w:r w:rsidR="00024413" w:rsidRPr="00054D02">
        <w:t xml:space="preserve"> turi atitikti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024413" w:rsidRPr="00054D02">
        <w:t xml:space="preserve">nurodytus reikalavimus. </w:t>
      </w:r>
    </w:p>
    <w:p w14:paraId="5ADB8723" w14:textId="77777777" w:rsidR="001E2C99" w:rsidRPr="00054D02" w:rsidRDefault="0004215D" w:rsidP="00540037">
      <w:pPr>
        <w:jc w:val="both"/>
        <w:rPr>
          <w:iCs/>
        </w:rPr>
      </w:pPr>
      <w:r w:rsidRPr="00054D02">
        <w:t xml:space="preserve">5.2. </w:t>
      </w:r>
      <w:r w:rsidR="007817CA" w:rsidRPr="00054D02">
        <w:rPr>
          <w:b/>
          <w:iCs/>
        </w:rPr>
        <w:t xml:space="preserve">Mokėtojui ar Gavėjui </w:t>
      </w:r>
      <w:r w:rsidR="001E2C99" w:rsidRPr="00054D02">
        <w:rPr>
          <w:iCs/>
        </w:rPr>
        <w:t>paslaugų teikimo metu patikrinus paslaugų teikimo kokybę ir nustačius paslaugų teikimo trūkumus arba faktą, jog buvo vėluojama teikti paslaugas, paslaugos iš viso neteikiamos arba pažeidžiami kiti sutartiniai įsipareigojimai,</w:t>
      </w:r>
      <w:r w:rsidR="007817CA" w:rsidRPr="00054D02">
        <w:rPr>
          <w:iCs/>
        </w:rPr>
        <w:t xml:space="preserve"> </w:t>
      </w:r>
      <w:r w:rsidR="007817CA" w:rsidRPr="00054D02">
        <w:rPr>
          <w:b/>
          <w:iCs/>
        </w:rPr>
        <w:t>Mokėtojas</w:t>
      </w:r>
      <w:r w:rsidR="007817CA" w:rsidRPr="00054D02">
        <w:rPr>
          <w:iCs/>
        </w:rPr>
        <w:t xml:space="preserve"> ar </w:t>
      </w:r>
      <w:r w:rsidR="007817CA" w:rsidRPr="00054D02">
        <w:rPr>
          <w:b/>
          <w:iCs/>
        </w:rPr>
        <w:t>Gavėjas</w:t>
      </w:r>
      <w:r w:rsidR="007817CA" w:rsidRPr="00054D02">
        <w:rPr>
          <w:iCs/>
        </w:rPr>
        <w:t xml:space="preserve"> apie tai informuoja </w:t>
      </w:r>
      <w:r w:rsidR="007817CA" w:rsidRPr="00054D02">
        <w:rPr>
          <w:b/>
          <w:iCs/>
        </w:rPr>
        <w:t>Pirkėją</w:t>
      </w:r>
      <w:r w:rsidR="007817CA" w:rsidRPr="00054D02">
        <w:rPr>
          <w:iCs/>
        </w:rPr>
        <w:t xml:space="preserve">. </w:t>
      </w:r>
      <w:r w:rsidR="007817CA" w:rsidRPr="00054D02">
        <w:rPr>
          <w:b/>
          <w:iCs/>
        </w:rPr>
        <w:t>Pirkėjui</w:t>
      </w:r>
      <w:r w:rsidR="007817CA" w:rsidRPr="00054D02">
        <w:rPr>
          <w:iCs/>
        </w:rPr>
        <w:t xml:space="preserve"> patikrinus </w:t>
      </w:r>
      <w:r w:rsidR="00C3260D" w:rsidRPr="00054D02">
        <w:rPr>
          <w:iCs/>
        </w:rPr>
        <w:t>informaciją</w:t>
      </w:r>
      <w:r w:rsidR="007817CA" w:rsidRPr="00054D02">
        <w:rPr>
          <w:iCs/>
        </w:rPr>
        <w:t xml:space="preserve"> ir nustačius, kad paslaugoms Sutar</w:t>
      </w:r>
      <w:r w:rsidR="00E45A2B" w:rsidRPr="00054D02">
        <w:rPr>
          <w:iCs/>
        </w:rPr>
        <w:t>t</w:t>
      </w:r>
      <w:r w:rsidR="007817CA" w:rsidRPr="00054D02">
        <w:rPr>
          <w:iCs/>
        </w:rPr>
        <w:t>yje ir jos prieduose keliami reikalavimai yra pažeisti,</w:t>
      </w:r>
      <w:r w:rsidR="001E2C99" w:rsidRPr="00054D02">
        <w:rPr>
          <w:iCs/>
        </w:rPr>
        <w:t xml:space="preserve"> surašomas patikrinimo aktas, kurį pasirašo </w:t>
      </w:r>
      <w:r w:rsidR="001E2C99" w:rsidRPr="00054D02">
        <w:rPr>
          <w:b/>
          <w:iCs/>
        </w:rPr>
        <w:t>Pirkėjo</w:t>
      </w:r>
      <w:r w:rsidR="001E2C99" w:rsidRPr="00054D02">
        <w:rPr>
          <w:iCs/>
        </w:rPr>
        <w:t xml:space="preserve"> ir </w:t>
      </w:r>
      <w:r w:rsidR="001E2C99" w:rsidRPr="00054D02">
        <w:rPr>
          <w:b/>
          <w:iCs/>
        </w:rPr>
        <w:t>Teikėjo</w:t>
      </w:r>
      <w:r w:rsidR="001E2C99" w:rsidRPr="00054D02">
        <w:rPr>
          <w:iCs/>
        </w:rPr>
        <w:t xml:space="preserve"> įgalioti atstovai</w:t>
      </w:r>
      <w:r w:rsidR="00CF44BB" w:rsidRPr="00054D02">
        <w:rPr>
          <w:iCs/>
        </w:rPr>
        <w:t xml:space="preserve"> (</w:t>
      </w:r>
      <w:r w:rsidR="00CF44BB" w:rsidRPr="00054D02">
        <w:rPr>
          <w:b/>
          <w:iCs/>
        </w:rPr>
        <w:t>Teikėjo</w:t>
      </w:r>
      <w:r w:rsidR="00CF44BB" w:rsidRPr="00054D02">
        <w:rPr>
          <w:iCs/>
        </w:rPr>
        <w:t xml:space="preserve"> atstovui atsisakius tai padaryti, patikrinimo aktą pasirašo tik </w:t>
      </w:r>
      <w:r w:rsidR="00CF44BB" w:rsidRPr="00054D02">
        <w:rPr>
          <w:b/>
          <w:iCs/>
        </w:rPr>
        <w:t>Pirkėjo</w:t>
      </w:r>
      <w:r w:rsidR="00CF44BB" w:rsidRPr="00054D02">
        <w:rPr>
          <w:iCs/>
        </w:rPr>
        <w:t xml:space="preserve"> atstovas)</w:t>
      </w:r>
      <w:r w:rsidR="001E2C99" w:rsidRPr="00054D02">
        <w:rPr>
          <w:iCs/>
        </w:rPr>
        <w:t xml:space="preserve">, </w:t>
      </w:r>
      <w:r w:rsidR="001E2C99" w:rsidRPr="00054D02">
        <w:t xml:space="preserve">o </w:t>
      </w:r>
      <w:r w:rsidR="001E2C99" w:rsidRPr="00054D02">
        <w:rPr>
          <w:b/>
        </w:rPr>
        <w:t xml:space="preserve">Teikėjui </w:t>
      </w:r>
      <w:r w:rsidR="001E2C99" w:rsidRPr="00054D02">
        <w:t>taikoma sutartinė atsakomybė</w:t>
      </w:r>
      <w:r w:rsidR="001E2C99" w:rsidRPr="00054D02">
        <w:rPr>
          <w:iCs/>
        </w:rPr>
        <w:t>.</w:t>
      </w:r>
    </w:p>
    <w:p w14:paraId="5ADB8724" w14:textId="77777777" w:rsidR="00024413" w:rsidRPr="00054D02" w:rsidRDefault="00024413" w:rsidP="00540037">
      <w:pPr>
        <w:jc w:val="both"/>
      </w:pPr>
      <w:r w:rsidRPr="00054D02">
        <w:t>5.3. Tuo a</w:t>
      </w:r>
      <w:r w:rsidR="0004215D" w:rsidRPr="00054D02">
        <w:t>tveju, kai konfliktas dėl paslaugų</w:t>
      </w:r>
      <w:r w:rsidRPr="00054D02">
        <w:t xml:space="preserve"> kokybės </w:t>
      </w:r>
      <w:r w:rsidR="00623015" w:rsidRPr="00054D02">
        <w:t>ir jų atitikimo Sutartyje ir jos priede (-</w:t>
      </w:r>
      <w:proofErr w:type="spellStart"/>
      <w:r w:rsidR="00623015" w:rsidRPr="00054D02">
        <w:t>uose</w:t>
      </w:r>
      <w:proofErr w:type="spellEnd"/>
      <w:r w:rsidR="00623015" w:rsidRPr="00054D02">
        <w:t xml:space="preserve">) nustatytiems reikalavimams </w:t>
      </w:r>
      <w:r w:rsidRPr="00054D02">
        <w:t xml:space="preserve">negali būti išspręstas Sutarties Šalių susitarimu, Šalys </w:t>
      </w:r>
      <w:r w:rsidR="008E117F" w:rsidRPr="00054D02">
        <w:t xml:space="preserve">turi </w:t>
      </w:r>
      <w:r w:rsidRPr="00054D02">
        <w:t>teisę kviesti nepriklausomus ekspertus. Visas su ekspertu darbu susijusias išlaidas padengia Šalis, kurios nenaudai priimtas ekspertų sprendimas.</w:t>
      </w:r>
      <w:r w:rsidR="005E72B1" w:rsidRPr="00054D02">
        <w:t xml:space="preserve"> </w:t>
      </w:r>
    </w:p>
    <w:p w14:paraId="5ADB8725" w14:textId="77777777" w:rsidR="00F6527D" w:rsidRPr="00054D02" w:rsidRDefault="00BD6350" w:rsidP="00540037">
      <w:pPr>
        <w:jc w:val="both"/>
      </w:pPr>
      <w:r w:rsidRPr="00054D02">
        <w:t xml:space="preserve">5.4. </w:t>
      </w:r>
      <w:r w:rsidR="00F6527D" w:rsidRPr="00054D02">
        <w:rPr>
          <w:b/>
          <w:iCs/>
        </w:rPr>
        <w:t>Teikėjas</w:t>
      </w:r>
      <w:r w:rsidR="00F6527D" w:rsidRPr="00054D02">
        <w:rPr>
          <w:iCs/>
        </w:rPr>
        <w:t xml:space="preserve"> įsipareigoja leisti </w:t>
      </w:r>
      <w:r w:rsidR="00F6527D" w:rsidRPr="00054D02">
        <w:rPr>
          <w:b/>
          <w:iCs/>
        </w:rPr>
        <w:t>Pirkėjo</w:t>
      </w:r>
      <w:r w:rsidR="00F6527D" w:rsidRPr="00054D02">
        <w:rPr>
          <w:iCs/>
        </w:rPr>
        <w:t xml:space="preserve"> atstovui vykdyti paslaugų </w:t>
      </w:r>
      <w:r w:rsidR="000C3C8E" w:rsidRPr="00054D02">
        <w:rPr>
          <w:iCs/>
        </w:rPr>
        <w:t xml:space="preserve">teikimo </w:t>
      </w:r>
      <w:r w:rsidR="00F6527D" w:rsidRPr="00054D02">
        <w:rPr>
          <w:iCs/>
        </w:rPr>
        <w:t>kokybės kontrolę gamybos eigoje, tikrinti pagalbines medžiagas bei žaliavas, jų pirminius įsigijimo dokumentus</w:t>
      </w:r>
      <w:r w:rsidR="00F6527D" w:rsidRPr="00054D02">
        <w:t>.</w:t>
      </w:r>
    </w:p>
    <w:p w14:paraId="5ADB8726" w14:textId="77777777" w:rsidR="004A79F8" w:rsidRPr="00054D02" w:rsidRDefault="004A79F8" w:rsidP="00540037">
      <w:pPr>
        <w:jc w:val="both"/>
        <w:rPr>
          <w:iCs/>
        </w:rPr>
      </w:pPr>
      <w:r w:rsidRPr="00054D02">
        <w:t>5.5. Prekių</w:t>
      </w:r>
      <w:r w:rsidR="000C3C8E" w:rsidRPr="00054D02">
        <w:t>, kurios yra paslaugų teikimo rezultatas</w:t>
      </w:r>
      <w:r w:rsidR="009A27D5" w:rsidRPr="00054D02">
        <w:t>,</w:t>
      </w:r>
      <w:r w:rsidRPr="00054D02">
        <w:t xml:space="preserve"> priėmimo metu pastebėjus jų neatitikimą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Pr="00054D02">
        <w:t xml:space="preserve">nustatytiems reikalavimams, </w:t>
      </w:r>
      <w:r w:rsidR="00E45A2B" w:rsidRPr="00054D02">
        <w:rPr>
          <w:b/>
        </w:rPr>
        <w:t>Mokėtojas</w:t>
      </w:r>
      <w:r w:rsidR="00E45A2B" w:rsidRPr="00054D02">
        <w:t xml:space="preserve"> ar </w:t>
      </w:r>
      <w:r w:rsidR="00E45A2B" w:rsidRPr="00054D02">
        <w:rPr>
          <w:b/>
        </w:rPr>
        <w:t>Gavėjas</w:t>
      </w:r>
      <w:r w:rsidR="00E45A2B" w:rsidRPr="00054D02">
        <w:t xml:space="preserve"> apie tai informuoja </w:t>
      </w:r>
      <w:r w:rsidR="00C3260D" w:rsidRPr="00054D02">
        <w:rPr>
          <w:b/>
        </w:rPr>
        <w:t>Pirkėją</w:t>
      </w:r>
      <w:r w:rsidR="00C3260D" w:rsidRPr="00054D02">
        <w:t xml:space="preserve">. </w:t>
      </w:r>
      <w:r w:rsidR="00C3260D" w:rsidRPr="00054D02">
        <w:rPr>
          <w:b/>
          <w:iCs/>
        </w:rPr>
        <w:t>Pirkėjui</w:t>
      </w:r>
      <w:r w:rsidR="00C3260D" w:rsidRPr="00054D02">
        <w:rPr>
          <w:iCs/>
        </w:rPr>
        <w:t xml:space="preserve"> patikrinus informaciją ir nustačius, kad prekėms Sutartyje ir jos prieduose keliami reikalavimai yra pažeisti, yra</w:t>
      </w:r>
      <w:r w:rsidR="00E45A2B" w:rsidRPr="00054D02">
        <w:t xml:space="preserve"> </w:t>
      </w:r>
      <w:r w:rsidRPr="00054D02">
        <w:t xml:space="preserve">kviečiami </w:t>
      </w:r>
      <w:r w:rsidRPr="00054D02">
        <w:rPr>
          <w:b/>
        </w:rPr>
        <w:t>Teikėjo</w:t>
      </w:r>
      <w:r w:rsidRPr="00054D02">
        <w:t xml:space="preserve"> atstovai, kuriems dalyvaujant surašomas aktas,</w:t>
      </w:r>
      <w:r w:rsidR="00C3260D" w:rsidRPr="00054D02">
        <w:t xml:space="preserve"> kuriuo</w:t>
      </w:r>
      <w:r w:rsidRPr="00054D02">
        <w:t xml:space="preserve"> prekės</w:t>
      </w:r>
      <w:r w:rsidR="000C3C8E" w:rsidRPr="00054D02">
        <w:t xml:space="preserve"> nepriimamos</w:t>
      </w:r>
      <w:r w:rsidRPr="00054D02">
        <w:t xml:space="preserve">, o </w:t>
      </w:r>
      <w:r w:rsidRPr="00054D02">
        <w:rPr>
          <w:b/>
        </w:rPr>
        <w:t xml:space="preserve">Teikėjui </w:t>
      </w:r>
      <w:r w:rsidRPr="00054D02">
        <w:t>taikoma sutartinė atsakomybė (šiuo atveju sutartinė atsakomybė taikoma, jeigu prekių pristatymo terminas jau pasibaigęs) (</w:t>
      </w:r>
      <w:r w:rsidRPr="00054D02">
        <w:rPr>
          <w:i/>
        </w:rPr>
        <w:t>taikoma, jeigu vykdant paslaugų sutartį</w:t>
      </w:r>
      <w:r w:rsidR="000070E5" w:rsidRPr="00054D02">
        <w:rPr>
          <w:i/>
        </w:rPr>
        <w:t xml:space="preserve"> perduodamos/parduodamos prekės tiesiogiai susijusios</w:t>
      </w:r>
      <w:r w:rsidRPr="00054D02">
        <w:rPr>
          <w:i/>
        </w:rPr>
        <w:t xml:space="preserve"> su sutarties objektu).</w:t>
      </w:r>
    </w:p>
    <w:p w14:paraId="5ADB8727" w14:textId="77777777" w:rsidR="004A79F8" w:rsidRPr="00054D02" w:rsidRDefault="004A79F8" w:rsidP="00540037">
      <w:pPr>
        <w:jc w:val="both"/>
        <w:rPr>
          <w:b/>
        </w:rPr>
      </w:pPr>
    </w:p>
    <w:p w14:paraId="5ADB8728" w14:textId="77777777" w:rsidR="00DC71E5" w:rsidRPr="00054D02" w:rsidRDefault="00424903" w:rsidP="00540037">
      <w:pPr>
        <w:jc w:val="both"/>
      </w:pPr>
      <w:r w:rsidRPr="00054D02">
        <w:rPr>
          <w:b/>
        </w:rPr>
        <w:t xml:space="preserve">6. </w:t>
      </w:r>
      <w:r w:rsidR="00DC71E5" w:rsidRPr="00054D02">
        <w:rPr>
          <w:b/>
        </w:rPr>
        <w:t>Kokybės g</w:t>
      </w:r>
      <w:r w:rsidRPr="00054D02">
        <w:rPr>
          <w:b/>
        </w:rPr>
        <w:t>arantij</w:t>
      </w:r>
      <w:r w:rsidR="00B2260B" w:rsidRPr="00054D02">
        <w:rPr>
          <w:b/>
        </w:rPr>
        <w:t>a</w:t>
      </w:r>
      <w:r w:rsidR="00DC71E5" w:rsidRPr="00054D02">
        <w:rPr>
          <w:rStyle w:val="FootnoteReference"/>
          <w:b/>
        </w:rPr>
        <w:footnoteReference w:id="1"/>
      </w:r>
      <w:r w:rsidR="00B2260B" w:rsidRPr="00054D02">
        <w:rPr>
          <w:b/>
        </w:rPr>
        <w:t xml:space="preserve"> </w:t>
      </w:r>
    </w:p>
    <w:p w14:paraId="5ADB8729" w14:textId="77777777" w:rsidR="00024413" w:rsidRPr="00054D02" w:rsidRDefault="00024413" w:rsidP="00540037">
      <w:pPr>
        <w:jc w:val="both"/>
      </w:pPr>
      <w:r w:rsidRPr="00054D02">
        <w:t>6.1.</w:t>
      </w:r>
      <w:r w:rsidR="000104A7" w:rsidRPr="00054D02">
        <w:t xml:space="preserve"> </w:t>
      </w:r>
      <w:r w:rsidR="000E29A0" w:rsidRPr="00054D02">
        <w:t>Kokybės g</w:t>
      </w:r>
      <w:r w:rsidR="000104A7" w:rsidRPr="00054D02">
        <w:t xml:space="preserve">arantijos terminas nurodomas </w:t>
      </w:r>
      <w:r w:rsidRPr="00054D02">
        <w:t>Sutarties specialiojoje dalyje (arba Sutarties pried</w:t>
      </w:r>
      <w:r w:rsidR="000104A7" w:rsidRPr="00054D02">
        <w:t>e).</w:t>
      </w:r>
    </w:p>
    <w:p w14:paraId="5ADB872A" w14:textId="77777777" w:rsidR="00516509" w:rsidRPr="00054D02" w:rsidRDefault="00024413" w:rsidP="00540037">
      <w:pPr>
        <w:jc w:val="both"/>
      </w:pPr>
      <w:r w:rsidRPr="00054D02">
        <w:t>6.2.</w:t>
      </w:r>
      <w:r w:rsidR="00516509" w:rsidRPr="00054D02">
        <w:t xml:space="preserve"> </w:t>
      </w:r>
      <w:r w:rsidR="00615ED2" w:rsidRPr="00054D02">
        <w:t xml:space="preserve">Kokybės garantijos termino metu </w:t>
      </w:r>
      <w:r w:rsidR="00615ED2" w:rsidRPr="00054D02">
        <w:rPr>
          <w:b/>
        </w:rPr>
        <w:t>Teikėjas</w:t>
      </w:r>
      <w:r w:rsidR="00615ED2" w:rsidRPr="00054D02">
        <w:t xml:space="preserve"> privalo ne vėliau kaip per Sutarties specialiojoje dalyje nustatytą terminą savo sąskaita vietoj prekės su trūkumais pateikti kitą </w:t>
      </w:r>
      <w:r w:rsidR="000D350F" w:rsidRPr="00054D02">
        <w:t xml:space="preserve">lygiavertę </w:t>
      </w:r>
      <w:r w:rsidR="00EC3748" w:rsidRPr="00054D02">
        <w:t xml:space="preserve">prekę (prekė neprivalo būti identiška pagal sutartį gaunamai prekei, tačiau turi galėti vykdyti funkcijas, kurių vykdymui skirta pagal </w:t>
      </w:r>
      <w:r w:rsidR="00B039FF" w:rsidRPr="00054D02">
        <w:t>S</w:t>
      </w:r>
      <w:r w:rsidR="00EC3748" w:rsidRPr="00054D02">
        <w:t>utartį gaunama prekė)</w:t>
      </w:r>
      <w:r w:rsidR="00615ED2" w:rsidRPr="00054D02">
        <w:t>, kuria būtų galima naudotis prekės įsigytos pagal šią Sutartį trūkumų šalinimo laikotarpiu, atitinkančia šioje Sutartyje ir jos priede (-</w:t>
      </w:r>
      <w:proofErr w:type="spellStart"/>
      <w:r w:rsidR="00615ED2" w:rsidRPr="00054D02">
        <w:t>uose</w:t>
      </w:r>
      <w:proofErr w:type="spellEnd"/>
      <w:r w:rsidR="00615ED2" w:rsidRPr="00054D02">
        <w:t>)</w:t>
      </w:r>
      <w:r w:rsidR="00615ED2" w:rsidRPr="00054D02">
        <w:rPr>
          <w:i/>
        </w:rPr>
        <w:t xml:space="preserve"> </w:t>
      </w:r>
      <w:r w:rsidR="00615ED2" w:rsidRPr="00054D02">
        <w:t xml:space="preserve">nustatytus reikalavimus </w:t>
      </w:r>
      <w:r w:rsidR="00615ED2" w:rsidRPr="00054D02">
        <w:rPr>
          <w:i/>
        </w:rPr>
        <w:t>(jei spec. dalyje nurodyta, kad ši sąlyga taikoma)</w:t>
      </w:r>
      <w:r w:rsidR="00615ED2" w:rsidRPr="00054D02">
        <w:t>.</w:t>
      </w:r>
    </w:p>
    <w:p w14:paraId="5ADB872B" w14:textId="77777777" w:rsidR="00D74486" w:rsidRPr="00054D02" w:rsidRDefault="00516509" w:rsidP="00540037">
      <w:pPr>
        <w:jc w:val="both"/>
      </w:pPr>
      <w:r w:rsidRPr="00054D02">
        <w:t xml:space="preserve">6.3. </w:t>
      </w:r>
      <w:r w:rsidR="00D74486" w:rsidRPr="00054D02">
        <w:t xml:space="preserve">Kokybės garantijos termino metu </w:t>
      </w:r>
      <w:r w:rsidR="00D74486" w:rsidRPr="00054D02">
        <w:rPr>
          <w:b/>
        </w:rPr>
        <w:t>Teikėjas</w:t>
      </w:r>
      <w:r w:rsidR="00D74486" w:rsidRPr="00054D0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D74486" w:rsidRPr="00054D02">
        <w:t>nustatytus reikalavimus</w:t>
      </w:r>
      <w:r w:rsidR="00C54FC5" w:rsidRPr="00054D02">
        <w:t xml:space="preserve"> </w:t>
      </w:r>
      <w:r w:rsidR="00435A03" w:rsidRPr="00054D02">
        <w:rPr>
          <w:i/>
        </w:rPr>
        <w:t>(jei spec. dalyje nurodyta, kad ši sąlyga taikoma)</w:t>
      </w:r>
      <w:r w:rsidR="00435A03" w:rsidRPr="00054D02">
        <w:t>.</w:t>
      </w:r>
    </w:p>
    <w:p w14:paraId="5ADB872C" w14:textId="77777777" w:rsidR="00024413" w:rsidRPr="00054D02" w:rsidRDefault="00D74486" w:rsidP="00540037">
      <w:pPr>
        <w:jc w:val="both"/>
      </w:pPr>
      <w:r w:rsidRPr="00054D02">
        <w:lastRenderedPageBreak/>
        <w:t>6.4</w:t>
      </w:r>
      <w:r w:rsidR="00EC508C" w:rsidRPr="00054D02">
        <w:t xml:space="preserve">. </w:t>
      </w:r>
      <w:r w:rsidR="00C1575C" w:rsidRPr="00054D02">
        <w:t xml:space="preserve">Apie kokybės garantijos termino metu pastebėtus prekių trūkumus </w:t>
      </w:r>
      <w:r w:rsidR="00C1575C" w:rsidRPr="00054D02">
        <w:rPr>
          <w:b/>
        </w:rPr>
        <w:t>Mokėtojas</w:t>
      </w:r>
      <w:r w:rsidR="00C1575C" w:rsidRPr="00054D02">
        <w:t xml:space="preserve"> arba </w:t>
      </w:r>
      <w:r w:rsidR="00C1575C" w:rsidRPr="00054D02">
        <w:rPr>
          <w:b/>
        </w:rPr>
        <w:t>Gavėjas</w:t>
      </w:r>
      <w:r w:rsidR="00C1575C" w:rsidRPr="00054D02">
        <w:t xml:space="preserve"> informuoja </w:t>
      </w:r>
      <w:r w:rsidR="00C1575C" w:rsidRPr="00054D02">
        <w:rPr>
          <w:b/>
        </w:rPr>
        <w:t>Pirkėją</w:t>
      </w:r>
      <w:r w:rsidR="00C1575C" w:rsidRPr="00054D02">
        <w:t xml:space="preserve">. </w:t>
      </w:r>
      <w:r w:rsidR="00C1575C" w:rsidRPr="00054D02">
        <w:rPr>
          <w:b/>
        </w:rPr>
        <w:t>Pirkėjas</w:t>
      </w:r>
      <w:r w:rsidR="00C1575C" w:rsidRPr="00054D02">
        <w:t xml:space="preserve"> remdamasis </w:t>
      </w:r>
      <w:r w:rsidR="00C1575C" w:rsidRPr="00054D02">
        <w:rPr>
          <w:b/>
        </w:rPr>
        <w:t>Mokėtojo</w:t>
      </w:r>
      <w:r w:rsidR="00C1575C" w:rsidRPr="00054D02">
        <w:t xml:space="preserve"> ar </w:t>
      </w:r>
      <w:r w:rsidR="00C1575C" w:rsidRPr="00054D02">
        <w:rPr>
          <w:b/>
        </w:rPr>
        <w:t>Gavėjo</w:t>
      </w:r>
      <w:r w:rsidR="00C1575C" w:rsidRPr="00054D02">
        <w:t xml:space="preserve"> pateikta informacija turi teisę p</w:t>
      </w:r>
      <w:r w:rsidR="00024413" w:rsidRPr="00054D02">
        <w:t>areikšti pretenziją dėl</w:t>
      </w:r>
      <w:r w:rsidR="00EC508C" w:rsidRPr="00054D02">
        <w:t xml:space="preserve"> kokybės</w:t>
      </w:r>
      <w:r w:rsidR="00C1575C" w:rsidRPr="00054D02">
        <w:t>. Pretenziją</w:t>
      </w:r>
      <w:r w:rsidR="00EC508C" w:rsidRPr="00054D02">
        <w:t xml:space="preserve"> galima viso</w:t>
      </w:r>
      <w:r w:rsidR="000E29A0" w:rsidRPr="00054D02">
        <w:rPr>
          <w:b/>
        </w:rPr>
        <w:t xml:space="preserve"> </w:t>
      </w:r>
      <w:r w:rsidR="000E29A0" w:rsidRPr="00054D02">
        <w:t>kokybės garantijos</w:t>
      </w:r>
      <w:r w:rsidR="00024413" w:rsidRPr="00054D02">
        <w:t xml:space="preserve"> termino galiojimo metu.</w:t>
      </w:r>
    </w:p>
    <w:p w14:paraId="5ADB872D" w14:textId="77777777" w:rsidR="00EC508C" w:rsidRPr="00054D02" w:rsidRDefault="00D74486" w:rsidP="00540037">
      <w:pPr>
        <w:jc w:val="both"/>
      </w:pPr>
      <w:r w:rsidRPr="00054D02">
        <w:t>6.5</w:t>
      </w:r>
      <w:r w:rsidR="00024413" w:rsidRPr="00054D02">
        <w:t xml:space="preserve">. </w:t>
      </w:r>
      <w:r w:rsidR="00EC508C" w:rsidRPr="00054D02">
        <w:rPr>
          <w:b/>
        </w:rPr>
        <w:t>Teikėjo</w:t>
      </w:r>
      <w:r w:rsidR="00EC508C" w:rsidRPr="00054D02">
        <w:t xml:space="preserve"> pašalintų </w:t>
      </w:r>
      <w:r w:rsidR="000E29A0" w:rsidRPr="00054D02">
        <w:t>prekių</w:t>
      </w:r>
      <w:r w:rsidR="00EC508C" w:rsidRPr="00054D02">
        <w:t xml:space="preserve"> trūkumų</w:t>
      </w:r>
      <w:r w:rsidR="000E29A0" w:rsidRPr="00054D02">
        <w:rPr>
          <w:b/>
        </w:rPr>
        <w:t xml:space="preserve"> </w:t>
      </w:r>
      <w:r w:rsidR="000E29A0" w:rsidRPr="00054D02">
        <w:t>kokybės</w:t>
      </w:r>
      <w:r w:rsidR="00EC508C" w:rsidRPr="00054D02">
        <w:t xml:space="preserve"> garantijos terminas skaičiuojamas nuo </w:t>
      </w:r>
      <w:r w:rsidR="00E948C9" w:rsidRPr="00054D02">
        <w:t>dokumento, patvirtinančio prekių</w:t>
      </w:r>
      <w:r w:rsidR="00E636D6" w:rsidRPr="00054D02">
        <w:t xml:space="preserve"> su pašalintais trūkumais</w:t>
      </w:r>
      <w:r w:rsidR="00E948C9" w:rsidRPr="00054D02">
        <w:t xml:space="preserve"> perdavimą-priėmimą,</w:t>
      </w:r>
      <w:r w:rsidR="00EC508C" w:rsidRPr="00054D02">
        <w:t xml:space="preserve"> pasirašymo dienos</w:t>
      </w:r>
      <w:r w:rsidR="005C2463" w:rsidRPr="00054D02">
        <w:t>.</w:t>
      </w:r>
    </w:p>
    <w:p w14:paraId="5ADB872E" w14:textId="77777777" w:rsidR="000104A7" w:rsidRPr="00054D02" w:rsidRDefault="00D74486" w:rsidP="00540037">
      <w:pPr>
        <w:jc w:val="both"/>
      </w:pPr>
      <w:r w:rsidRPr="00054D02">
        <w:t>6.6</w:t>
      </w:r>
      <w:r w:rsidR="004F0014" w:rsidRPr="00054D02">
        <w:t xml:space="preserve">. Jeigu prekė pakeičiama nauja, jai suteikiamas </w:t>
      </w:r>
      <w:r w:rsidR="002B6A7C" w:rsidRPr="00054D02">
        <w:t>toks pat</w:t>
      </w:r>
      <w:r w:rsidR="004F0014" w:rsidRPr="00054D02">
        <w:t xml:space="preserve"> Sutarties specialiojoje dalyje nurodytas </w:t>
      </w:r>
      <w:r w:rsidR="000E29A0" w:rsidRPr="00054D02">
        <w:t>kokybės garantijos</w:t>
      </w:r>
      <w:r w:rsidR="004F0014" w:rsidRPr="00054D02">
        <w:t xml:space="preserve"> terminas, kuris skaičiuojamas nuo </w:t>
      </w:r>
      <w:r w:rsidR="00E948C9" w:rsidRPr="00054D02">
        <w:t>dokumento, patvirtinančio naujų prekių perdavimą-priėmimą,</w:t>
      </w:r>
      <w:r w:rsidR="005C2463" w:rsidRPr="00054D02">
        <w:t xml:space="preserve"> pasirašymo dienos.</w:t>
      </w:r>
    </w:p>
    <w:p w14:paraId="5ADB872F" w14:textId="77777777" w:rsidR="00024413" w:rsidRPr="00054D02" w:rsidRDefault="00D74486" w:rsidP="00540037">
      <w:pPr>
        <w:jc w:val="both"/>
      </w:pPr>
      <w:r w:rsidRPr="00054D02">
        <w:t>6.7</w:t>
      </w:r>
      <w:r w:rsidR="00024413" w:rsidRPr="00054D02">
        <w:t xml:space="preserve">. Sutarties specialiojoje dalyje (arba Sutarties priede) nurodyta garantija netaikoma, jeigu </w:t>
      </w:r>
      <w:r w:rsidR="00C24169" w:rsidRPr="00054D02">
        <w:rPr>
          <w:b/>
        </w:rPr>
        <w:t>T</w:t>
      </w:r>
      <w:r w:rsidR="00EC508C" w:rsidRPr="00054D02">
        <w:rPr>
          <w:b/>
        </w:rPr>
        <w:t>eikėjas</w:t>
      </w:r>
      <w:r w:rsidR="00024413" w:rsidRPr="00054D02">
        <w:t xml:space="preserve"> įrodys, kad </w:t>
      </w:r>
      <w:r w:rsidR="000E29A0" w:rsidRPr="00054D02">
        <w:t>prekių</w:t>
      </w:r>
      <w:r w:rsidR="005920C6" w:rsidRPr="00054D02">
        <w:t xml:space="preserve"> </w:t>
      </w:r>
      <w:r w:rsidR="00024413" w:rsidRPr="00054D02">
        <w:t xml:space="preserve">trūkumai atsirado dėl neteisingo ar netinkamo </w:t>
      </w:r>
      <w:r w:rsidR="00024413" w:rsidRPr="00054D02">
        <w:rPr>
          <w:b/>
        </w:rPr>
        <w:t>Pirkėjo</w:t>
      </w:r>
      <w:r w:rsidR="00EC508C" w:rsidRPr="00054D02">
        <w:t xml:space="preserve"> elgesio</w:t>
      </w:r>
      <w:r w:rsidR="00024413" w:rsidRPr="00054D02">
        <w:t xml:space="preserve"> arba trečiųjų asmenų veiklos, arba nenugalimos jėgos.</w:t>
      </w:r>
    </w:p>
    <w:p w14:paraId="5ADB8730" w14:textId="77777777" w:rsidR="00EC508C" w:rsidRPr="00054D02" w:rsidRDefault="00EC508C" w:rsidP="00540037">
      <w:pPr>
        <w:jc w:val="both"/>
      </w:pPr>
    </w:p>
    <w:p w14:paraId="5ADB8731" w14:textId="77777777" w:rsidR="00024413" w:rsidRPr="00054D02" w:rsidRDefault="00024413" w:rsidP="00540037">
      <w:pPr>
        <w:jc w:val="both"/>
        <w:rPr>
          <w:b/>
        </w:rPr>
      </w:pPr>
      <w:r w:rsidRPr="00054D02">
        <w:rPr>
          <w:b/>
        </w:rPr>
        <w:t xml:space="preserve">7. Nenugalimos jėgos </w:t>
      </w:r>
      <w:r w:rsidRPr="00054D02">
        <w:rPr>
          <w:b/>
          <w:i/>
        </w:rPr>
        <w:t>(force majeure)</w:t>
      </w:r>
      <w:r w:rsidRPr="00054D02">
        <w:rPr>
          <w:b/>
        </w:rPr>
        <w:t xml:space="preserve"> aplinkybės.</w:t>
      </w:r>
    </w:p>
    <w:p w14:paraId="5ADB8732" w14:textId="77777777" w:rsidR="00E36032" w:rsidRPr="00054D02" w:rsidRDefault="00E36032" w:rsidP="00540037">
      <w:pPr>
        <w:jc w:val="both"/>
      </w:pPr>
      <w:r w:rsidRPr="00054D0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54D02">
        <w:rPr>
          <w:i/>
          <w:iCs/>
        </w:rPr>
        <w:t>(force majeure)</w:t>
      </w:r>
      <w:r w:rsidRPr="00054D02">
        <w:t xml:space="preserve"> aplinkybėms taisyklėse, patvirtintose Lietuvos Respublikos Vyriausybės </w:t>
      </w:r>
      <w:smartTag w:uri="urn:schemas-microsoft-com:office:smarttags" w:element="metricconverter">
        <w:smartTagPr>
          <w:attr w:name="ProductID" w:val="1996ﾠm"/>
        </w:smartTagPr>
        <w:r w:rsidRPr="00054D02">
          <w:t>1996 m</w:t>
        </w:r>
      </w:smartTag>
      <w:r w:rsidRPr="00054D02">
        <w:t xml:space="preserve">. liepos 15 d. nutarimu Nr. 840. Nustatydamos nenugalimos jėgos aplinkybes Šalys vadovaujasi Lietuvos Respublikos Vyriausybės 1997 kovo 13 d. nutarimu Nr. 222 „Dėl nenugalimos jėgos </w:t>
      </w:r>
      <w:r w:rsidRPr="00054D02">
        <w:rPr>
          <w:i/>
          <w:iCs/>
        </w:rPr>
        <w:t>(force majeure)</w:t>
      </w:r>
      <w:r w:rsidRPr="00054D0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DB8733" w14:textId="77777777" w:rsidR="00E36032" w:rsidRPr="00054D02" w:rsidRDefault="00E36032" w:rsidP="00540037">
      <w:pPr>
        <w:jc w:val="both"/>
      </w:pPr>
      <w:r w:rsidRPr="00054D02">
        <w:t>7.2. Šalis, prašanti ją atleisti nuo atsakomybės, privalo pranešti kit</w:t>
      </w:r>
      <w:r w:rsidR="000B5FF8" w:rsidRPr="00054D02">
        <w:t xml:space="preserve">ai </w:t>
      </w:r>
      <w:r w:rsidRPr="00054D02">
        <w:t>Šali</w:t>
      </w:r>
      <w:r w:rsidR="000B5FF8" w:rsidRPr="00054D02">
        <w:t>ai</w:t>
      </w:r>
      <w:r w:rsidRPr="00054D02">
        <w:t xml:space="preserve"> raštu apie nenugalimos jėgos aplinkybes nedelsiant, bet ne vėliau kaip per 10 (dešimt) darbo dienų nuo tokių aplinkybių atsiradimo ar paaiškėjimo, pateikdama </w:t>
      </w:r>
      <w:proofErr w:type="spellStart"/>
      <w:r w:rsidRPr="00054D02">
        <w:t>įrodymus</w:t>
      </w:r>
      <w:proofErr w:type="spellEnd"/>
      <w:r w:rsidRPr="00054D02">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054D02">
        <w:t>.</w:t>
      </w:r>
    </w:p>
    <w:p w14:paraId="5ADB8734" w14:textId="77777777" w:rsidR="00BE2AC2" w:rsidRPr="00054D02" w:rsidRDefault="00BE2AC2" w:rsidP="00540037">
      <w:pPr>
        <w:pStyle w:val="BodyTextIndent2"/>
        <w:ind w:left="0" w:firstLine="0"/>
        <w:jc w:val="both"/>
        <w:rPr>
          <w:b/>
          <w:i w:val="0"/>
          <w:color w:val="auto"/>
          <w:sz w:val="24"/>
          <w:szCs w:val="24"/>
          <w:lang w:val="lt-LT"/>
        </w:rPr>
      </w:pPr>
    </w:p>
    <w:p w14:paraId="5ADB8735" w14:textId="77777777" w:rsidR="00024413" w:rsidRPr="00054D02" w:rsidRDefault="00024413" w:rsidP="00540037">
      <w:pPr>
        <w:pStyle w:val="BodyTextIndent2"/>
        <w:ind w:left="0" w:firstLine="0"/>
        <w:jc w:val="both"/>
        <w:rPr>
          <w:b/>
          <w:i w:val="0"/>
          <w:color w:val="auto"/>
          <w:sz w:val="24"/>
          <w:szCs w:val="24"/>
          <w:lang w:val="lt-LT"/>
        </w:rPr>
      </w:pPr>
      <w:r w:rsidRPr="00054D02">
        <w:rPr>
          <w:b/>
          <w:i w:val="0"/>
          <w:color w:val="auto"/>
          <w:sz w:val="24"/>
          <w:szCs w:val="24"/>
          <w:lang w:val="lt-LT"/>
        </w:rPr>
        <w:t xml:space="preserve">8. Kodifikavimas </w:t>
      </w:r>
    </w:p>
    <w:p w14:paraId="5ADB8736" w14:textId="77777777" w:rsidR="00024413" w:rsidRPr="00054D02" w:rsidRDefault="00024413" w:rsidP="00540037">
      <w:pPr>
        <w:jc w:val="both"/>
      </w:pPr>
      <w:r w:rsidRPr="00054D02">
        <w:t xml:space="preserve">8.1. Per 5 (penkias) dienas po Sutarties įsigaliojimo </w:t>
      </w:r>
      <w:r w:rsidR="00BD6350" w:rsidRPr="00054D02">
        <w:rPr>
          <w:b/>
          <w:bCs/>
        </w:rPr>
        <w:t>Teikėjas</w:t>
      </w:r>
      <w:r w:rsidRPr="00054D02">
        <w:t xml:space="preserve"> privalo pateikti </w:t>
      </w:r>
      <w:r w:rsidR="00B871A1" w:rsidRPr="00054D02">
        <w:rPr>
          <w:b/>
        </w:rPr>
        <w:t xml:space="preserve">Pirkėjui </w:t>
      </w:r>
      <w:r w:rsidR="00B871A1" w:rsidRPr="00054D02">
        <w:t xml:space="preserve">jo nurodytu adresu </w:t>
      </w:r>
      <w:r w:rsidR="0068785C" w:rsidRPr="00054D02">
        <w:t>pasirašytos S</w:t>
      </w:r>
      <w:r w:rsidRPr="00054D02">
        <w:t xml:space="preserve">utarties kopiją ir </w:t>
      </w:r>
      <w:r w:rsidR="0007692D" w:rsidRPr="00054D02">
        <w:t xml:space="preserve">perkamoms su paslaugų teikimu susijusioms </w:t>
      </w:r>
      <w:r w:rsidRPr="00054D02">
        <w:t xml:space="preserve">prekėms identifikuoti reikalingus duomenis pagal šios Sutarties priede pateiktas formas „Kodifikuotinų materialinių vertybių sąrašas“ ir „Informacija apie gamintoją ir tiekėją“. </w:t>
      </w:r>
      <w:r w:rsidR="00207DD3" w:rsidRPr="00054D02">
        <w:rPr>
          <w:b/>
          <w:bCs/>
        </w:rPr>
        <w:t>Teikėjas</w:t>
      </w:r>
      <w:r w:rsidR="00207DD3" w:rsidRPr="00054D02">
        <w:t xml:space="preserve"> turi pateikti užpildytas ir pasirašytas formas elektroniniu pavidalu </w:t>
      </w:r>
      <w:r w:rsidR="00BD6350" w:rsidRPr="00054D02">
        <w:t xml:space="preserve">arba popierines </w:t>
      </w:r>
      <w:r w:rsidR="00207DD3" w:rsidRPr="00054D02">
        <w:t xml:space="preserve">jų </w:t>
      </w:r>
      <w:r w:rsidR="00BD6350" w:rsidRPr="00054D02">
        <w:t xml:space="preserve">kopijas </w:t>
      </w:r>
      <w:r w:rsidR="002035B2" w:rsidRPr="00054D02">
        <w:rPr>
          <w:i/>
        </w:rPr>
        <w:t>(jei spec. dalyje nurodyta, kad ši sąlyga taikoma)</w:t>
      </w:r>
      <w:r w:rsidR="002035B2" w:rsidRPr="00054D02">
        <w:t>.</w:t>
      </w:r>
    </w:p>
    <w:p w14:paraId="5ADB8737" w14:textId="77777777" w:rsidR="00024413" w:rsidRPr="00054D02" w:rsidRDefault="00024413" w:rsidP="00540037">
      <w:pPr>
        <w:pStyle w:val="BodyTextIndent2"/>
        <w:ind w:left="0" w:firstLine="0"/>
        <w:jc w:val="both"/>
        <w:rPr>
          <w:i w:val="0"/>
          <w:iCs/>
          <w:color w:val="auto"/>
          <w:sz w:val="24"/>
          <w:szCs w:val="24"/>
          <w:lang w:val="lt-LT"/>
        </w:rPr>
      </w:pPr>
      <w:r w:rsidRPr="00054D02">
        <w:rPr>
          <w:i w:val="0"/>
          <w:iCs/>
          <w:color w:val="auto"/>
          <w:sz w:val="24"/>
          <w:szCs w:val="24"/>
          <w:lang w:val="lt-LT"/>
        </w:rPr>
        <w:t xml:space="preserve">8.2. </w:t>
      </w:r>
      <w:r w:rsidRPr="00054D02">
        <w:rPr>
          <w:b/>
          <w:bCs/>
          <w:i w:val="0"/>
          <w:color w:val="auto"/>
          <w:sz w:val="24"/>
          <w:szCs w:val="24"/>
          <w:lang w:val="lt-LT"/>
        </w:rPr>
        <w:t>Pirkėjui</w:t>
      </w:r>
      <w:r w:rsidRPr="00054D02">
        <w:rPr>
          <w:i w:val="0"/>
          <w:color w:val="auto"/>
          <w:sz w:val="24"/>
          <w:szCs w:val="24"/>
          <w:lang w:val="lt-LT"/>
        </w:rPr>
        <w:t xml:space="preserve"> pareikalavus, </w:t>
      </w:r>
      <w:r w:rsidR="00BD6350" w:rsidRPr="00054D02">
        <w:rPr>
          <w:b/>
          <w:bCs/>
          <w:i w:val="0"/>
          <w:color w:val="auto"/>
          <w:sz w:val="24"/>
          <w:szCs w:val="24"/>
          <w:lang w:val="lt-LT"/>
        </w:rPr>
        <w:t>Teikėjas</w:t>
      </w:r>
      <w:r w:rsidRPr="00054D0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054D02">
        <w:rPr>
          <w:i w:val="0"/>
          <w:color w:val="auto"/>
          <w:sz w:val="24"/>
          <w:szCs w:val="24"/>
          <w:lang w:val="lt-LT"/>
        </w:rPr>
        <w:t>.</w:t>
      </w:r>
    </w:p>
    <w:p w14:paraId="5ADB8738" w14:textId="77777777" w:rsidR="00024413" w:rsidRPr="00054D02" w:rsidRDefault="00024413" w:rsidP="00540037">
      <w:pPr>
        <w:jc w:val="both"/>
      </w:pPr>
    </w:p>
    <w:p w14:paraId="5ADB8739" w14:textId="77777777" w:rsidR="00024413" w:rsidRPr="00054D02" w:rsidRDefault="00024413" w:rsidP="00540037">
      <w:pPr>
        <w:jc w:val="both"/>
        <w:rPr>
          <w:b/>
        </w:rPr>
      </w:pPr>
      <w:r w:rsidRPr="00054D02">
        <w:rPr>
          <w:b/>
        </w:rPr>
        <w:t>9. Sutarties nutraukimas</w:t>
      </w:r>
    </w:p>
    <w:p w14:paraId="5ADB873A" w14:textId="77777777" w:rsidR="00024413" w:rsidRPr="00054D02" w:rsidRDefault="00024413" w:rsidP="00540037">
      <w:pPr>
        <w:jc w:val="both"/>
      </w:pPr>
      <w:r w:rsidRPr="00054D02">
        <w:t>9.1. Ši Sutartis gali būti nutraukta:</w:t>
      </w:r>
    </w:p>
    <w:p w14:paraId="5ADB873B" w14:textId="77777777" w:rsidR="00024413" w:rsidRPr="00054D02" w:rsidRDefault="00024413" w:rsidP="00540037">
      <w:pPr>
        <w:jc w:val="both"/>
      </w:pPr>
      <w:r w:rsidRPr="00054D02">
        <w:t xml:space="preserve">9.1.1. raštišku </w:t>
      </w:r>
      <w:r w:rsidRPr="00054D02">
        <w:rPr>
          <w:bCs/>
        </w:rPr>
        <w:t>Šalių</w:t>
      </w:r>
      <w:r w:rsidRPr="00054D02">
        <w:t xml:space="preserve"> susitarimu; </w:t>
      </w:r>
    </w:p>
    <w:p w14:paraId="5ADB873C" w14:textId="77777777" w:rsidR="000D3D2E" w:rsidRPr="00054D02" w:rsidRDefault="00024413" w:rsidP="00540037">
      <w:pPr>
        <w:jc w:val="both"/>
      </w:pPr>
      <w:r w:rsidRPr="00054D02">
        <w:t xml:space="preserve">9.1.2. nenugalimos jėgos aplinkybėms užtrukus ilgiau nei </w:t>
      </w:r>
      <w:r w:rsidR="00A6397F" w:rsidRPr="00054D02">
        <w:t>Sutarties s</w:t>
      </w:r>
      <w:r w:rsidR="00AB4BB5" w:rsidRPr="00054D02">
        <w:t xml:space="preserve">pecialiojoje dalyje nurodytą </w:t>
      </w:r>
      <w:r w:rsidRPr="00054D02">
        <w:t xml:space="preserve">dienų </w:t>
      </w:r>
      <w:r w:rsidR="00AB4BB5" w:rsidRPr="00054D02">
        <w:t xml:space="preserve">skaičių </w:t>
      </w:r>
      <w:r w:rsidRPr="00054D02">
        <w:t>(priklausomai nuo sutarties</w:t>
      </w:r>
      <w:r w:rsidR="00207DD3" w:rsidRPr="00054D02">
        <w:t xml:space="preserve"> vykdymo specifikos</w:t>
      </w:r>
      <w:r w:rsidR="00E662FF" w:rsidRPr="00054D02">
        <w:t xml:space="preserve">, konkretus terminas nurodomas </w:t>
      </w:r>
      <w:r w:rsidR="00AB4BB5" w:rsidRPr="00054D02">
        <w:t>S</w:t>
      </w:r>
      <w:r w:rsidR="00E662FF" w:rsidRPr="00054D02">
        <w:t>pecialiojoje dalyje</w:t>
      </w:r>
      <w:r w:rsidR="00AB4BB5" w:rsidRPr="00054D02">
        <w:t xml:space="preserve"> gali būti nuo 14 iki 60 dienų</w:t>
      </w:r>
      <w:r w:rsidR="00207DD3" w:rsidRPr="00054D02">
        <w:t>) ir abiem</w:t>
      </w:r>
      <w:r w:rsidRPr="00054D02">
        <w:t xml:space="preserve"> Šalims nesudarius susitar</w:t>
      </w:r>
      <w:r w:rsidR="00474178" w:rsidRPr="00054D02">
        <w:t>imų dėl šios Sutarties pakeitimo, leidžianči</w:t>
      </w:r>
      <w:r w:rsidR="00515FB4" w:rsidRPr="00054D02">
        <w:t>ų</w:t>
      </w:r>
      <w:r w:rsidRPr="00054D02">
        <w:t xml:space="preserve"> Šalims toli</w:t>
      </w:r>
      <w:r w:rsidR="00F11A95" w:rsidRPr="00054D02">
        <w:t>au vykdyti savo įsipareigojimus,</w:t>
      </w:r>
      <w:r w:rsidR="00F11A95" w:rsidRPr="00054D02">
        <w:rPr>
          <w:color w:val="FF0000"/>
        </w:rPr>
        <w:t xml:space="preserve"> </w:t>
      </w:r>
      <w:r w:rsidR="00F11A95" w:rsidRPr="00054D02">
        <w:t>kiekviena Sutarties šalis gali vienašališkai nutraukti Sutartį, pranešant apie tai kitai Sutarties šaliai raštu ne vėliau kaip prieš 7 (septynias) dienas</w:t>
      </w:r>
      <w:r w:rsidR="00B80E70" w:rsidRPr="00054D02">
        <w:t>.</w:t>
      </w:r>
    </w:p>
    <w:p w14:paraId="5ADB873D" w14:textId="77777777" w:rsidR="00024413" w:rsidRPr="00054D02" w:rsidRDefault="00024413" w:rsidP="00540037">
      <w:pPr>
        <w:jc w:val="both"/>
      </w:pPr>
      <w:r w:rsidRPr="00054D02">
        <w:t xml:space="preserve">9.2. </w:t>
      </w:r>
      <w:r w:rsidRPr="00054D02">
        <w:rPr>
          <w:b/>
          <w:bCs/>
        </w:rPr>
        <w:t xml:space="preserve">Pirkėjas, </w:t>
      </w:r>
      <w:r w:rsidRPr="00054D02">
        <w:rPr>
          <w:bCs/>
        </w:rPr>
        <w:t>ne vėliau kaip</w:t>
      </w:r>
      <w:r w:rsidRPr="00054D02">
        <w:rPr>
          <w:b/>
          <w:bCs/>
        </w:rPr>
        <w:t xml:space="preserve"> </w:t>
      </w:r>
      <w:r w:rsidRPr="00054D02">
        <w:t>prieš 7 (septynias) dienas</w:t>
      </w:r>
      <w:r w:rsidR="00F11A95" w:rsidRPr="00054D02">
        <w:rPr>
          <w:i/>
        </w:rPr>
        <w:t xml:space="preserve"> (jeigu Sutarties specialiojoje dalyje nenurodytas kitas terminas</w:t>
      </w:r>
      <w:r w:rsidR="00F11A95" w:rsidRPr="00054D02">
        <w:t xml:space="preserve">) </w:t>
      </w:r>
      <w:r w:rsidRPr="00054D02">
        <w:t xml:space="preserve">raštu informavęs </w:t>
      </w:r>
      <w:r w:rsidR="00CF25C0" w:rsidRPr="00054D02">
        <w:rPr>
          <w:b/>
          <w:bCs/>
        </w:rPr>
        <w:t>Teikėją</w:t>
      </w:r>
      <w:r w:rsidRPr="00054D02">
        <w:rPr>
          <w:b/>
          <w:bCs/>
        </w:rPr>
        <w:t xml:space="preserve"> </w:t>
      </w:r>
      <w:r w:rsidRPr="00054D02">
        <w:rPr>
          <w:bCs/>
        </w:rPr>
        <w:t>turi teisę</w:t>
      </w:r>
      <w:r w:rsidRPr="00054D02">
        <w:t xml:space="preserve"> </w:t>
      </w:r>
      <w:r w:rsidR="00140EF8" w:rsidRPr="00054D02">
        <w:t>vienašališkai nutraukti Sutartį</w:t>
      </w:r>
      <w:r w:rsidRPr="00054D02">
        <w:t xml:space="preserve"> </w:t>
      </w:r>
      <w:r w:rsidR="00140EF8" w:rsidRPr="00054D02">
        <w:t xml:space="preserve">dėl esminio Sutarties pažeidimo. Esminiu Sutarties pažeidimu laikoma, </w:t>
      </w:r>
      <w:r w:rsidRPr="00054D02">
        <w:t>jeigu:</w:t>
      </w:r>
    </w:p>
    <w:p w14:paraId="5ADB873E" w14:textId="77777777" w:rsidR="00024413" w:rsidRPr="00054D02" w:rsidRDefault="00024413" w:rsidP="00540037">
      <w:pPr>
        <w:jc w:val="both"/>
      </w:pPr>
      <w:r w:rsidRPr="00054D02">
        <w:t xml:space="preserve">9.2.1. </w:t>
      </w:r>
      <w:r w:rsidR="00CF25C0" w:rsidRPr="00054D02">
        <w:rPr>
          <w:b/>
        </w:rPr>
        <w:t>Teikėjas</w:t>
      </w:r>
      <w:r w:rsidR="0046409F" w:rsidRPr="00054D02">
        <w:t xml:space="preserve"> </w:t>
      </w:r>
      <w:r w:rsidR="005920C6" w:rsidRPr="00054D02">
        <w:t>nepradeda</w:t>
      </w:r>
      <w:r w:rsidR="0046409F" w:rsidRPr="00054D02">
        <w:t xml:space="preserve"> teikti </w:t>
      </w:r>
      <w:r w:rsidR="005920C6" w:rsidRPr="00054D02">
        <w:rPr>
          <w:iCs/>
        </w:rPr>
        <w:t>paslaugų</w:t>
      </w:r>
      <w:r w:rsidR="0004215D" w:rsidRPr="00054D02">
        <w:t xml:space="preserve"> </w:t>
      </w:r>
      <w:r w:rsidR="00CF25C0" w:rsidRPr="00054D02">
        <w:t>Sutar</w:t>
      </w:r>
      <w:r w:rsidR="0046409F" w:rsidRPr="00054D02">
        <w:t>ties specialioje dalyje nurodytu terminu</w:t>
      </w:r>
      <w:r w:rsidR="00092783" w:rsidRPr="00054D02">
        <w:t>;</w:t>
      </w:r>
      <w:r w:rsidR="00CF25C0" w:rsidRPr="00054D02">
        <w:t xml:space="preserve"> </w:t>
      </w:r>
    </w:p>
    <w:p w14:paraId="5ADB873F" w14:textId="77777777" w:rsidR="0046409F" w:rsidRPr="00054D02" w:rsidRDefault="0046409F" w:rsidP="00540037">
      <w:pPr>
        <w:jc w:val="both"/>
      </w:pPr>
      <w:r w:rsidRPr="00054D02">
        <w:lastRenderedPageBreak/>
        <w:t xml:space="preserve">9.2.2. </w:t>
      </w:r>
      <w:r w:rsidRPr="00054D02">
        <w:rPr>
          <w:b/>
        </w:rPr>
        <w:t xml:space="preserve">Teikėjas </w:t>
      </w:r>
      <w:r w:rsidRPr="00054D02">
        <w:t xml:space="preserve">vėluoja teikti </w:t>
      </w:r>
      <w:r w:rsidR="003A0C1D" w:rsidRPr="00054D02">
        <w:t xml:space="preserve">(arba informuoja, kad neteiks) </w:t>
      </w:r>
      <w:r w:rsidRPr="00054D02">
        <w:rPr>
          <w:iCs/>
        </w:rPr>
        <w:t>paslaugas</w:t>
      </w:r>
      <w:r w:rsidRPr="00054D02">
        <w:t xml:space="preserve"> Sutar</w:t>
      </w:r>
      <w:r w:rsidR="005920C6" w:rsidRPr="00054D02">
        <w:t>ti</w:t>
      </w:r>
      <w:r w:rsidR="001E2FB7" w:rsidRPr="00054D02">
        <w:t>es spe</w:t>
      </w:r>
      <w:r w:rsidR="00350ADC" w:rsidRPr="00054D02">
        <w:t>cialioje dalyje nurodytu terminu/</w:t>
      </w:r>
      <w:proofErr w:type="spellStart"/>
      <w:r w:rsidR="00350ADC" w:rsidRPr="00054D02">
        <w:t>ais</w:t>
      </w:r>
      <w:proofErr w:type="spellEnd"/>
      <w:r w:rsidRPr="00054D02">
        <w:t>;</w:t>
      </w:r>
    </w:p>
    <w:p w14:paraId="5ADB8740" w14:textId="77777777" w:rsidR="00024413" w:rsidRPr="00054D02" w:rsidRDefault="00AB5FFB" w:rsidP="00540037">
      <w:pPr>
        <w:jc w:val="both"/>
      </w:pPr>
      <w:r w:rsidRPr="00054D02">
        <w:t>9.2.3</w:t>
      </w:r>
      <w:r w:rsidR="00024413" w:rsidRPr="00054D02">
        <w:t xml:space="preserve">. </w:t>
      </w:r>
      <w:r w:rsidR="00F3211C" w:rsidRPr="00054D02">
        <w:rPr>
          <w:b/>
        </w:rPr>
        <w:t>Teikėjas</w:t>
      </w:r>
      <w:r w:rsidR="00F3211C" w:rsidRPr="00054D02">
        <w:t xml:space="preserve"> </w:t>
      </w:r>
      <w:r w:rsidR="0004215D" w:rsidRPr="00054D02">
        <w:t>didina paslaugų</w:t>
      </w:r>
      <w:r w:rsidR="00024413" w:rsidRPr="00054D02">
        <w:t xml:space="preserve"> kainas/įkainius, išskyrus Sutarties bendrosios dalies 2.2 punkte numatytą atvejį;</w:t>
      </w:r>
    </w:p>
    <w:p w14:paraId="5ADB8741" w14:textId="77777777" w:rsidR="00024413" w:rsidRPr="00054D02" w:rsidRDefault="00AB5FFB" w:rsidP="00540037">
      <w:pPr>
        <w:jc w:val="both"/>
      </w:pPr>
      <w:r w:rsidRPr="00054D02">
        <w:t>9.2.4</w:t>
      </w:r>
      <w:r w:rsidR="00024413" w:rsidRPr="00054D02">
        <w:t xml:space="preserve">. </w:t>
      </w:r>
      <w:r w:rsidR="00F3211C" w:rsidRPr="00054D02">
        <w:rPr>
          <w:b/>
        </w:rPr>
        <w:t>Teikėjas</w:t>
      </w:r>
      <w:r w:rsidR="00F3211C" w:rsidRPr="00054D02">
        <w:t xml:space="preserve"> </w:t>
      </w:r>
      <w:r w:rsidR="00024413" w:rsidRPr="00054D02">
        <w:t>nevykdo arba netinkamai vykdo Sutarties bendrosios dalies 6 punkte numatytus garantinius įsipareigojimus</w:t>
      </w:r>
      <w:r w:rsidR="002035B2" w:rsidRPr="00054D02">
        <w:t>;</w:t>
      </w:r>
    </w:p>
    <w:p w14:paraId="5ADB8742" w14:textId="77777777" w:rsidR="002035B2" w:rsidRPr="00054D02" w:rsidRDefault="00AB5FFB" w:rsidP="00540037">
      <w:pPr>
        <w:jc w:val="both"/>
      </w:pPr>
      <w:r w:rsidRPr="00054D02">
        <w:t>9.2.5</w:t>
      </w:r>
      <w:r w:rsidR="00024413" w:rsidRPr="00054D02">
        <w:t xml:space="preserve">. </w:t>
      </w:r>
      <w:r w:rsidR="00F3211C" w:rsidRPr="00054D02">
        <w:rPr>
          <w:b/>
        </w:rPr>
        <w:t>Teikėjas</w:t>
      </w:r>
      <w:r w:rsidR="00F3211C" w:rsidRPr="00054D02">
        <w:t xml:space="preserve"> </w:t>
      </w:r>
      <w:r w:rsidR="00024413" w:rsidRPr="00054D02">
        <w:t xml:space="preserve">nevykdo </w:t>
      </w:r>
      <w:r w:rsidR="005E606E" w:rsidRPr="00054D02">
        <w:t>Sutarties bendrosios dalies 12.4</w:t>
      </w:r>
      <w:r w:rsidR="00024413" w:rsidRPr="00054D02">
        <w:t xml:space="preserve"> punkte numatyto įsipareigojimo </w:t>
      </w:r>
      <w:r w:rsidR="002035B2" w:rsidRPr="00054D02">
        <w:t>(</w:t>
      </w:r>
      <w:r w:rsidR="002035B2" w:rsidRPr="00054D02">
        <w:rPr>
          <w:i/>
        </w:rPr>
        <w:t>jeigu sutarties vykdymas bus užtikrintas laidavimu arba banko garantija</w:t>
      </w:r>
      <w:r w:rsidR="002035B2" w:rsidRPr="00054D02">
        <w:t>);</w:t>
      </w:r>
    </w:p>
    <w:p w14:paraId="5ADB8743" w14:textId="77777777" w:rsidR="009D270B" w:rsidRPr="00054D02" w:rsidRDefault="00AB5FFB" w:rsidP="00540037">
      <w:pPr>
        <w:jc w:val="both"/>
      </w:pPr>
      <w:r w:rsidRPr="00054D02">
        <w:t>9.2.6</w:t>
      </w:r>
      <w:r w:rsidR="00024413" w:rsidRPr="00054D02">
        <w:t xml:space="preserve">. </w:t>
      </w:r>
      <w:r w:rsidR="00F3211C" w:rsidRPr="00054D02">
        <w:rPr>
          <w:b/>
        </w:rPr>
        <w:t>Teikėjo</w:t>
      </w:r>
      <w:r w:rsidR="00F3211C" w:rsidRPr="00054D02">
        <w:t xml:space="preserve"> suteikt</w:t>
      </w:r>
      <w:r w:rsidR="00493A30" w:rsidRPr="00054D02">
        <w:t xml:space="preserve">os paslaugos </w:t>
      </w:r>
      <w:r w:rsidR="00024413" w:rsidRPr="00054D02">
        <w:t xml:space="preserve">neatitinka Sutartyje </w:t>
      </w:r>
      <w:r w:rsidR="001E2FB7" w:rsidRPr="00054D02">
        <w:t xml:space="preserve">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024413" w:rsidRPr="00054D02">
        <w:t>nustatytų reikalavimų</w:t>
      </w:r>
      <w:r w:rsidR="00085CD2" w:rsidRPr="00054D02">
        <w:t xml:space="preserve"> ir </w:t>
      </w:r>
      <w:r w:rsidR="00085CD2" w:rsidRPr="00054D02">
        <w:rPr>
          <w:b/>
        </w:rPr>
        <w:t>Teikėjas</w:t>
      </w:r>
      <w:r w:rsidR="00085CD2" w:rsidRPr="00054D02">
        <w:t xml:space="preserve"> Sutarties specialiojoje dalyje nustatyta tvarka nepašalina suteiktų paslaugų trūkumų</w:t>
      </w:r>
      <w:r w:rsidR="009D270B" w:rsidRPr="00054D02">
        <w:t>;</w:t>
      </w:r>
      <w:r w:rsidR="00085CD2" w:rsidRPr="00054D02">
        <w:t xml:space="preserve"> </w:t>
      </w:r>
    </w:p>
    <w:p w14:paraId="5ADB8744" w14:textId="77777777" w:rsidR="00EB76D5" w:rsidRPr="00054D02" w:rsidRDefault="00AB5FFB" w:rsidP="00540037">
      <w:pPr>
        <w:jc w:val="both"/>
      </w:pPr>
      <w:r w:rsidRPr="00054D02">
        <w:t>9.2.7</w:t>
      </w:r>
      <w:r w:rsidR="00024413" w:rsidRPr="00054D02">
        <w:t xml:space="preserve">. </w:t>
      </w:r>
      <w:r w:rsidR="00F3211C" w:rsidRPr="00054D02">
        <w:rPr>
          <w:b/>
        </w:rPr>
        <w:t>Teikėjas</w:t>
      </w:r>
      <w:r w:rsidR="00F3211C" w:rsidRPr="00054D02">
        <w:t xml:space="preserve"> </w:t>
      </w:r>
      <w:r w:rsidR="00024413" w:rsidRPr="00054D02">
        <w:t>nustatytu laiku nepateikia avansinio ap</w:t>
      </w:r>
      <w:r w:rsidR="001E2FB7" w:rsidRPr="00054D02">
        <w:t>mokėjimo banko garantijos, kuri</w:t>
      </w:r>
      <w:r w:rsidR="00024413" w:rsidRPr="00054D02">
        <w:t xml:space="preserve"> galiotų ne mažiau kaip nurodyta Sutarties bendrosios dalies </w:t>
      </w:r>
      <w:r w:rsidR="0066705E" w:rsidRPr="00054D02">
        <w:t>4.2</w:t>
      </w:r>
      <w:r w:rsidR="00024413" w:rsidRPr="00054D02">
        <w:t xml:space="preserve">. punkte </w:t>
      </w:r>
      <w:r w:rsidR="002035B2" w:rsidRPr="00054D02">
        <w:t>(</w:t>
      </w:r>
      <w:r w:rsidR="002035B2" w:rsidRPr="00054D02">
        <w:rPr>
          <w:i/>
        </w:rPr>
        <w:t>jeigu pagal sutarties sąlygas numatytas avanso mokėjimas</w:t>
      </w:r>
      <w:r w:rsidR="002035B2" w:rsidRPr="00054D02">
        <w:t>)</w:t>
      </w:r>
      <w:r w:rsidR="00EB76D5" w:rsidRPr="00054D02">
        <w:t>;</w:t>
      </w:r>
    </w:p>
    <w:p w14:paraId="5ADB8745" w14:textId="77777777" w:rsidR="00B07F8F" w:rsidRPr="00054D02" w:rsidRDefault="00B07F8F" w:rsidP="00540037">
      <w:pPr>
        <w:autoSpaceDE w:val="0"/>
        <w:autoSpaceDN w:val="0"/>
        <w:adjustRightInd w:val="0"/>
        <w:jc w:val="both"/>
        <w:rPr>
          <w:lang w:eastAsia="en-US"/>
        </w:rPr>
      </w:pPr>
      <w:r w:rsidRPr="00054D02">
        <w:rPr>
          <w:lang w:eastAsia="en-US"/>
        </w:rPr>
        <w:t xml:space="preserve">9.2.8. Sutarties galiojimo laikotarpiu </w:t>
      </w:r>
      <w:r w:rsidR="00140EF8" w:rsidRPr="00054D02">
        <w:rPr>
          <w:b/>
          <w:lang w:eastAsia="en-US"/>
        </w:rPr>
        <w:t>Teikėjas</w:t>
      </w:r>
      <w:r w:rsidRPr="00054D02">
        <w:rPr>
          <w:b/>
          <w:lang w:eastAsia="en-US"/>
        </w:rPr>
        <w:t xml:space="preserve"> </w:t>
      </w:r>
      <w:r w:rsidRPr="00054D02">
        <w:rPr>
          <w:lang w:eastAsia="en-US"/>
        </w:rPr>
        <w:t xml:space="preserve">yra įtraukiamas į Nepatikimų tiekėjų </w:t>
      </w:r>
      <w:r w:rsidR="000D3D2E" w:rsidRPr="00054D02">
        <w:rPr>
          <w:lang w:eastAsia="en-US"/>
        </w:rPr>
        <w:t>ar Melagingą informaciją pateikusių tiekėjų sąrašus</w:t>
      </w:r>
      <w:r w:rsidRPr="00054D02">
        <w:rPr>
          <w:lang w:eastAsia="en-US"/>
        </w:rPr>
        <w:t>;</w:t>
      </w:r>
    </w:p>
    <w:p w14:paraId="5ADB8746" w14:textId="77777777" w:rsidR="00B80E70" w:rsidRPr="00054D02" w:rsidRDefault="00B07F8F" w:rsidP="00540037">
      <w:pPr>
        <w:autoSpaceDE w:val="0"/>
        <w:autoSpaceDN w:val="0"/>
        <w:adjustRightInd w:val="0"/>
        <w:jc w:val="both"/>
      </w:pPr>
      <w:r w:rsidRPr="00054D02">
        <w:rPr>
          <w:lang w:eastAsia="en-US"/>
        </w:rPr>
        <w:t xml:space="preserve">9.2.9. Paaiškėjus, kad </w:t>
      </w:r>
      <w:r w:rsidR="00140EF8" w:rsidRPr="00054D02">
        <w:rPr>
          <w:b/>
          <w:lang w:eastAsia="en-US"/>
        </w:rPr>
        <w:t>Teikėjas</w:t>
      </w:r>
      <w:r w:rsidRPr="00054D02">
        <w:rPr>
          <w:lang w:eastAsia="en-US"/>
        </w:rPr>
        <w:t xml:space="preserve"> </w:t>
      </w:r>
      <w:r w:rsidRPr="00054D02">
        <w:t>nėra patikimas ir kelia pavojų nacionaliniam saugumui</w:t>
      </w:r>
      <w:r w:rsidR="00B80E70" w:rsidRPr="00054D02">
        <w:t>;</w:t>
      </w:r>
    </w:p>
    <w:p w14:paraId="5ADB8747" w14:textId="77777777" w:rsidR="00B80E70" w:rsidRPr="00054D02" w:rsidRDefault="00B80E70" w:rsidP="00540037">
      <w:pPr>
        <w:jc w:val="both"/>
      </w:pPr>
      <w:r w:rsidRPr="00054D02">
        <w:t>9.2.10</w:t>
      </w:r>
      <w:r w:rsidR="007B11A5" w:rsidRPr="00054D02">
        <w:t>. Sutarties vykdymo metu paaiškėja Viešųjų pirkimų įstatymo 46 straipsnio 1 dalyje/Viešųjų pirkimų, atliekamų gynybos ir saugumo srityje, įstatymo 34 straipsnio 1 dalyje numatytos aplinkybės</w:t>
      </w:r>
      <w:r w:rsidRPr="00054D02">
        <w:t>;</w:t>
      </w:r>
    </w:p>
    <w:p w14:paraId="5ADB8748" w14:textId="77777777" w:rsidR="00B07F8F" w:rsidRPr="00054D02" w:rsidRDefault="00B80E70" w:rsidP="00540037">
      <w:pPr>
        <w:jc w:val="both"/>
      </w:pPr>
      <w:r w:rsidRPr="00054D02">
        <w:t>9.2.11 Sutarties vykdymo metu paaiškėja, kad Sutartis buvo pakeista pažeidžiant Viešųjų pirkimų įstatymo 89 straipsnį</w:t>
      </w:r>
      <w:r w:rsidR="000D3D2E" w:rsidRPr="00054D02">
        <w:t>/Viešųjų pirkimų atliekamų gynybos ir saugumo srityje įstatymo 5</w:t>
      </w:r>
      <w:r w:rsidR="00AC0F21" w:rsidRPr="00054D02">
        <w:t>3</w:t>
      </w:r>
      <w:r w:rsidR="000D3D2E" w:rsidRPr="00054D02">
        <w:t xml:space="preserve"> straipsn</w:t>
      </w:r>
      <w:r w:rsidR="00AC0F21" w:rsidRPr="00054D02">
        <w:t>į</w:t>
      </w:r>
      <w:r w:rsidRPr="00054D02">
        <w:t>.</w:t>
      </w:r>
    </w:p>
    <w:p w14:paraId="5ADB8749" w14:textId="77777777" w:rsidR="00B07F8F" w:rsidRPr="00054D02" w:rsidRDefault="00B07F8F" w:rsidP="00540037">
      <w:pPr>
        <w:autoSpaceDE w:val="0"/>
        <w:autoSpaceDN w:val="0"/>
        <w:adjustRightInd w:val="0"/>
        <w:jc w:val="both"/>
        <w:rPr>
          <w:highlight w:val="yellow"/>
          <w:lang w:eastAsia="en-US"/>
        </w:rPr>
      </w:pPr>
      <w:r w:rsidRPr="00054D02">
        <w:t xml:space="preserve">9.3. </w:t>
      </w:r>
      <w:r w:rsidRPr="00054D02">
        <w:rPr>
          <w:b/>
          <w:bCs/>
        </w:rPr>
        <w:t xml:space="preserve">Pirkėjas, </w:t>
      </w:r>
      <w:r w:rsidRPr="00054D02">
        <w:rPr>
          <w:bCs/>
        </w:rPr>
        <w:t>ne vėliau kaip</w:t>
      </w:r>
      <w:r w:rsidRPr="00054D02">
        <w:rPr>
          <w:b/>
          <w:bCs/>
        </w:rPr>
        <w:t xml:space="preserve"> </w:t>
      </w:r>
      <w:r w:rsidRPr="00054D02">
        <w:t>prieš 7 (septynias) dienas (</w:t>
      </w:r>
      <w:r w:rsidRPr="00054D02">
        <w:rPr>
          <w:i/>
        </w:rPr>
        <w:t>jeigu Sutarties specialiojoje dalyje nenurodytas kitas terminas</w:t>
      </w:r>
      <w:r w:rsidRPr="00054D02">
        <w:t xml:space="preserve">) raštu informavęs </w:t>
      </w:r>
      <w:r w:rsidR="00140EF8" w:rsidRPr="00054D02">
        <w:rPr>
          <w:b/>
          <w:bCs/>
        </w:rPr>
        <w:t>Teikėją</w:t>
      </w:r>
      <w:r w:rsidRPr="00054D02">
        <w:rPr>
          <w:b/>
          <w:bCs/>
        </w:rPr>
        <w:t xml:space="preserve"> </w:t>
      </w:r>
      <w:r w:rsidRPr="00054D02">
        <w:rPr>
          <w:bCs/>
        </w:rPr>
        <w:t>turi teisę</w:t>
      </w:r>
      <w:r w:rsidRPr="00054D02">
        <w:t xml:space="preserve"> vienašališkai nutraukti Sutartį, jeigu</w:t>
      </w:r>
      <w:r w:rsidRPr="00054D02">
        <w:rPr>
          <w:b/>
        </w:rPr>
        <w:t xml:space="preserve"> </w:t>
      </w:r>
      <w:r w:rsidR="00140EF8" w:rsidRPr="00054D02">
        <w:rPr>
          <w:b/>
        </w:rPr>
        <w:t>Teikėjas</w:t>
      </w:r>
      <w:r w:rsidRPr="00054D02">
        <w:rPr>
          <w:b/>
        </w:rPr>
        <w:t xml:space="preserve"> </w:t>
      </w:r>
      <w:r w:rsidRPr="00054D02">
        <w:t>yra</w:t>
      </w:r>
      <w:r w:rsidRPr="00054D02">
        <w:rPr>
          <w:b/>
        </w:rPr>
        <w:t xml:space="preserve"> </w:t>
      </w:r>
      <w:r w:rsidRPr="00054D02">
        <w:rPr>
          <w:lang w:eastAsia="en-US"/>
        </w:rPr>
        <w:t xml:space="preserve">likviduojamas ar kreipiamasi į teismą dėl bankroto ar restruktūrizavimo bylos iškėlimo, arba </w:t>
      </w:r>
      <w:r w:rsidRPr="00054D02">
        <w:t>jam iškelta bankroto ar restruktūrizavimo byla,</w:t>
      </w:r>
      <w:r w:rsidRPr="00054D02">
        <w:rPr>
          <w:lang w:eastAsia="en-US"/>
        </w:rPr>
        <w:t xml:space="preserve"> arba priimamas sprendimas dėl neteisminės bankroto procedūros pradėjimo.</w:t>
      </w:r>
    </w:p>
    <w:p w14:paraId="5ADB874A" w14:textId="77777777" w:rsidR="00B07F8F" w:rsidRPr="00054D02" w:rsidRDefault="00B07F8F" w:rsidP="00540037">
      <w:pPr>
        <w:jc w:val="both"/>
        <w:rPr>
          <w:i/>
        </w:rPr>
      </w:pPr>
      <w:r w:rsidRPr="00054D02">
        <w:t xml:space="preserve">9.4. Nutraukus sutartį, </w:t>
      </w:r>
      <w:r w:rsidR="009D7713" w:rsidRPr="00054D02">
        <w:rPr>
          <w:b/>
        </w:rPr>
        <w:t>Teikėjas</w:t>
      </w:r>
      <w:r w:rsidRPr="00054D02">
        <w:t xml:space="preserve"> per 10 (dešimt) dienų nuo Sutarties nutraukimo dienos turi grąžinti </w:t>
      </w:r>
      <w:r w:rsidR="00B80E70" w:rsidRPr="00054D02">
        <w:rPr>
          <w:b/>
        </w:rPr>
        <w:t>Mokėtojui</w:t>
      </w:r>
      <w:r w:rsidRPr="00054D02">
        <w:t xml:space="preserve"> jo sumokėtą avansą (jei toks buvo sumokėtas) už </w:t>
      </w:r>
      <w:r w:rsidR="00DF3BA0" w:rsidRPr="00054D02">
        <w:t>neįvykdytą sutarties dalį</w:t>
      </w:r>
      <w:r w:rsidRPr="00054D02">
        <w:t xml:space="preserve">. </w:t>
      </w:r>
    </w:p>
    <w:p w14:paraId="5ADB874B" w14:textId="77777777" w:rsidR="009D270B" w:rsidRPr="00054D02" w:rsidRDefault="009D270B" w:rsidP="00540037">
      <w:pPr>
        <w:jc w:val="both"/>
      </w:pPr>
    </w:p>
    <w:p w14:paraId="5ADB874C" w14:textId="77777777" w:rsidR="00024413" w:rsidRPr="00054D02" w:rsidRDefault="00024413" w:rsidP="00540037">
      <w:pPr>
        <w:rPr>
          <w:b/>
        </w:rPr>
      </w:pPr>
      <w:r w:rsidRPr="00054D02">
        <w:rPr>
          <w:b/>
        </w:rPr>
        <w:t>10. Ginčų sprendimo tvarka</w:t>
      </w:r>
    </w:p>
    <w:p w14:paraId="5ADB874D" w14:textId="77777777" w:rsidR="00024413" w:rsidRPr="00054D02" w:rsidRDefault="00024413" w:rsidP="00540037">
      <w:r w:rsidRPr="00054D02">
        <w:t>10.1. Sutartis sudaryta ir turi būti aiškinama pagal Lietuvos Respublikos teisę.</w:t>
      </w:r>
    </w:p>
    <w:p w14:paraId="5ADB874E" w14:textId="77777777" w:rsidR="00024413" w:rsidRPr="00054D02" w:rsidRDefault="00024413" w:rsidP="00540037">
      <w:pPr>
        <w:jc w:val="both"/>
      </w:pPr>
      <w:r w:rsidRPr="00054D0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54D02">
        <w:rPr>
          <w:b/>
          <w:bCs/>
        </w:rPr>
        <w:t>Pirkėjo</w:t>
      </w:r>
      <w:r w:rsidRPr="00054D02">
        <w:t xml:space="preserve"> buveinės vietą.</w:t>
      </w:r>
    </w:p>
    <w:p w14:paraId="5ADB874F" w14:textId="77777777" w:rsidR="008F30C9" w:rsidRPr="00054D02" w:rsidRDefault="008F30C9" w:rsidP="00540037">
      <w:pPr>
        <w:jc w:val="both"/>
      </w:pPr>
    </w:p>
    <w:p w14:paraId="5ADB8750" w14:textId="77777777" w:rsidR="00024413" w:rsidRPr="00054D02" w:rsidRDefault="00024413" w:rsidP="00540037">
      <w:pPr>
        <w:jc w:val="both"/>
        <w:rPr>
          <w:b/>
        </w:rPr>
      </w:pPr>
      <w:r w:rsidRPr="00054D02">
        <w:rPr>
          <w:b/>
        </w:rPr>
        <w:t>11. Atsakomybė</w:t>
      </w:r>
    </w:p>
    <w:p w14:paraId="5ADB8751"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11.1</w:t>
      </w:r>
      <w:r w:rsidR="00024413" w:rsidRPr="00054D02">
        <w:rPr>
          <w:i w:val="0"/>
          <w:color w:val="auto"/>
          <w:sz w:val="24"/>
          <w:szCs w:val="24"/>
          <w:lang w:val="lt-LT"/>
        </w:rPr>
        <w:t xml:space="preserve">. </w:t>
      </w:r>
      <w:r w:rsidR="004A1813" w:rsidRPr="00054D02">
        <w:rPr>
          <w:i w:val="0"/>
          <w:color w:val="auto"/>
          <w:sz w:val="24"/>
          <w:szCs w:val="24"/>
          <w:lang w:val="lt-LT"/>
        </w:rPr>
        <w:t xml:space="preserve">Per Sutarties specialiosios dalies </w:t>
      </w:r>
      <w:r w:rsidR="000D3D2E" w:rsidRPr="00054D02">
        <w:rPr>
          <w:i w:val="0"/>
          <w:color w:val="auto"/>
          <w:sz w:val="24"/>
          <w:szCs w:val="24"/>
          <w:lang w:val="lt-LT"/>
        </w:rPr>
        <w:t>3punkte</w:t>
      </w:r>
      <w:r w:rsidR="002C5032" w:rsidRPr="00054D02">
        <w:rPr>
          <w:i w:val="0"/>
          <w:color w:val="auto"/>
          <w:sz w:val="24"/>
          <w:szCs w:val="24"/>
          <w:lang w:val="lt-LT"/>
        </w:rPr>
        <w:t xml:space="preserve"> </w:t>
      </w:r>
      <w:r w:rsidR="004A1813" w:rsidRPr="00054D02">
        <w:rPr>
          <w:i w:val="0"/>
          <w:color w:val="auto"/>
          <w:sz w:val="24"/>
          <w:szCs w:val="24"/>
          <w:lang w:val="lt-LT"/>
        </w:rPr>
        <w:t>nurodytą terminą</w:t>
      </w:r>
      <w:r w:rsidR="00024413" w:rsidRPr="00054D02">
        <w:rPr>
          <w:i w:val="0"/>
          <w:color w:val="auto"/>
          <w:sz w:val="24"/>
          <w:szCs w:val="24"/>
          <w:lang w:val="lt-LT"/>
        </w:rPr>
        <w:t xml:space="preserve"> pavėlavus </w:t>
      </w:r>
      <w:r w:rsidR="000D3D2E" w:rsidRPr="00054D02">
        <w:rPr>
          <w:i w:val="0"/>
          <w:color w:val="auto"/>
          <w:sz w:val="24"/>
          <w:szCs w:val="24"/>
          <w:lang w:val="lt-LT"/>
        </w:rPr>
        <w:t xml:space="preserve">suteikti ar per Sutarties specialiosios dalies 7 punkte nurodytą terminą </w:t>
      </w:r>
      <w:r w:rsidR="00024413" w:rsidRPr="00054D02">
        <w:rPr>
          <w:i w:val="0"/>
          <w:color w:val="auto"/>
          <w:sz w:val="24"/>
          <w:szCs w:val="24"/>
          <w:lang w:val="lt-LT"/>
        </w:rPr>
        <w:t xml:space="preserve">ištaisyti </w:t>
      </w:r>
      <w:r w:rsidR="00EE7021" w:rsidRPr="00054D02">
        <w:rPr>
          <w:i w:val="0"/>
          <w:color w:val="auto"/>
          <w:sz w:val="24"/>
          <w:szCs w:val="24"/>
          <w:lang w:val="lt-LT"/>
        </w:rPr>
        <w:t>pas</w:t>
      </w:r>
      <w:r w:rsidR="002C5032" w:rsidRPr="00054D02">
        <w:rPr>
          <w:i w:val="0"/>
          <w:color w:val="auto"/>
          <w:sz w:val="24"/>
          <w:szCs w:val="24"/>
          <w:lang w:val="lt-LT"/>
        </w:rPr>
        <w:t xml:space="preserve">laugų teikimo </w:t>
      </w:r>
      <w:r w:rsidR="00EE7021" w:rsidRPr="00054D02">
        <w:rPr>
          <w:i w:val="0"/>
          <w:color w:val="auto"/>
          <w:sz w:val="24"/>
          <w:szCs w:val="24"/>
          <w:lang w:val="lt-LT"/>
        </w:rPr>
        <w:t xml:space="preserve">ir/ar </w:t>
      </w:r>
      <w:r w:rsidR="00386B69" w:rsidRPr="00054D02">
        <w:rPr>
          <w:i w:val="0"/>
          <w:color w:val="auto"/>
          <w:sz w:val="24"/>
          <w:szCs w:val="24"/>
          <w:lang w:val="lt-LT"/>
        </w:rPr>
        <w:t>prekių</w:t>
      </w:r>
      <w:r w:rsidR="00457AD3" w:rsidRPr="00054D02">
        <w:rPr>
          <w:i w:val="0"/>
          <w:color w:val="auto"/>
          <w:sz w:val="24"/>
          <w:szCs w:val="24"/>
          <w:lang w:val="lt-LT"/>
        </w:rPr>
        <w:t xml:space="preserve"> </w:t>
      </w:r>
      <w:r w:rsidR="00024413" w:rsidRPr="00054D02">
        <w:rPr>
          <w:i w:val="0"/>
          <w:color w:val="auto"/>
          <w:sz w:val="24"/>
          <w:szCs w:val="24"/>
          <w:lang w:val="lt-LT"/>
        </w:rPr>
        <w:t>trūkumus</w:t>
      </w:r>
      <w:r w:rsidR="002C5032" w:rsidRPr="00054D02">
        <w:rPr>
          <w:i w:val="0"/>
          <w:color w:val="auto"/>
          <w:sz w:val="24"/>
          <w:szCs w:val="24"/>
          <w:lang w:val="lt-LT"/>
        </w:rPr>
        <w:t xml:space="preserve"> (</w:t>
      </w:r>
      <w:r w:rsidR="00EE7021" w:rsidRPr="00054D02">
        <w:rPr>
          <w:i w:val="0"/>
          <w:color w:val="auto"/>
          <w:sz w:val="24"/>
          <w:szCs w:val="24"/>
          <w:lang w:val="lt-LT"/>
        </w:rPr>
        <w:t>jeigu teikiant paslaugas buvo pateiktos/parduotos prekės)</w:t>
      </w:r>
      <w:r w:rsidR="00024413" w:rsidRPr="00054D02">
        <w:rPr>
          <w:i w:val="0"/>
          <w:color w:val="auto"/>
          <w:sz w:val="24"/>
          <w:szCs w:val="24"/>
          <w:lang w:val="lt-LT"/>
        </w:rPr>
        <w:t>,</w:t>
      </w:r>
      <w:r w:rsidR="00C759E7" w:rsidRPr="00054D02">
        <w:rPr>
          <w:i w:val="0"/>
          <w:color w:val="auto"/>
          <w:sz w:val="24"/>
          <w:szCs w:val="24"/>
          <w:lang w:val="lt-LT"/>
        </w:rPr>
        <w:t xml:space="preserve"> </w:t>
      </w:r>
      <w:r w:rsidR="00C759E7" w:rsidRPr="00054D02">
        <w:rPr>
          <w:b/>
          <w:i w:val="0"/>
          <w:color w:val="auto"/>
          <w:sz w:val="24"/>
          <w:szCs w:val="24"/>
          <w:lang w:val="lt-LT"/>
        </w:rPr>
        <w:t>Teikėjas</w:t>
      </w:r>
      <w:r w:rsidR="00024413" w:rsidRPr="00054D02">
        <w:rPr>
          <w:i w:val="0"/>
          <w:color w:val="auto"/>
          <w:sz w:val="24"/>
          <w:szCs w:val="24"/>
          <w:lang w:val="lt-LT"/>
        </w:rPr>
        <w:t xml:space="preserve"> moka </w:t>
      </w:r>
      <w:r w:rsidR="00024413" w:rsidRPr="00054D02">
        <w:rPr>
          <w:b/>
          <w:i w:val="0"/>
          <w:color w:val="auto"/>
          <w:sz w:val="24"/>
          <w:szCs w:val="24"/>
          <w:lang w:val="lt-LT"/>
        </w:rPr>
        <w:t xml:space="preserve">Pirkėjui </w:t>
      </w:r>
      <w:r w:rsidR="002E192F" w:rsidRPr="00054D02">
        <w:rPr>
          <w:i w:val="0"/>
          <w:color w:val="auto"/>
          <w:sz w:val="24"/>
          <w:szCs w:val="24"/>
          <w:lang w:val="lt-LT"/>
        </w:rPr>
        <w:t>nuo 0,05</w:t>
      </w:r>
      <w:r w:rsidR="00615ED2" w:rsidRPr="00054D02">
        <w:rPr>
          <w:i w:val="0"/>
          <w:color w:val="auto"/>
          <w:sz w:val="24"/>
          <w:szCs w:val="24"/>
          <w:lang w:val="lt-LT"/>
        </w:rPr>
        <w:t xml:space="preserve"> iki</w:t>
      </w:r>
      <w:r w:rsidR="00615ED2" w:rsidRPr="00054D02">
        <w:rPr>
          <w:b/>
          <w:color w:val="auto"/>
          <w:sz w:val="24"/>
          <w:szCs w:val="24"/>
          <w:lang w:val="lt-LT"/>
        </w:rPr>
        <w:t xml:space="preserve"> </w:t>
      </w:r>
      <w:r w:rsidR="00615ED2" w:rsidRPr="00054D02">
        <w:rPr>
          <w:i w:val="0"/>
          <w:color w:val="auto"/>
          <w:sz w:val="24"/>
          <w:szCs w:val="24"/>
          <w:lang w:val="lt-LT"/>
        </w:rPr>
        <w:t>0,2 % dydžio (konkretus dydis nurodomas Sutarties specialiojoje dalyje)</w:t>
      </w:r>
      <w:r w:rsidR="00C759E7" w:rsidRPr="00054D02">
        <w:rPr>
          <w:i w:val="0"/>
          <w:color w:val="auto"/>
          <w:sz w:val="24"/>
          <w:szCs w:val="24"/>
          <w:lang w:val="lt-LT"/>
        </w:rPr>
        <w:t xml:space="preserve"> </w:t>
      </w:r>
      <w:r w:rsidR="00942FEE" w:rsidRPr="00054D02">
        <w:rPr>
          <w:i w:val="0"/>
          <w:color w:val="auto"/>
          <w:sz w:val="24"/>
          <w:szCs w:val="24"/>
          <w:lang w:val="lt-LT"/>
        </w:rPr>
        <w:t>nuo per terminą nesuteiktų paslaugų (ir/ar prekių) ar paslaugų (ir/ar prekių), kurių trūkumai neištaisyti, kainos be PVM už kiekvieną uždelstą dieną/valandą</w:t>
      </w:r>
      <w:r w:rsidR="00942FEE" w:rsidRPr="00054D02">
        <w:rPr>
          <w:color w:val="auto"/>
          <w:sz w:val="24"/>
          <w:szCs w:val="24"/>
          <w:lang w:val="lt-LT"/>
        </w:rPr>
        <w:t xml:space="preserve"> </w:t>
      </w:r>
      <w:r w:rsidR="00E762D3" w:rsidRPr="00054D02">
        <w:rPr>
          <w:color w:val="auto"/>
          <w:sz w:val="24"/>
          <w:szCs w:val="24"/>
          <w:lang w:val="lt-LT"/>
        </w:rPr>
        <w:t>(taikoma priklausomai nuo to, kaip įsipareigojim</w:t>
      </w:r>
      <w:r w:rsidR="00646C0C" w:rsidRPr="00054D02">
        <w:rPr>
          <w:color w:val="auto"/>
          <w:sz w:val="24"/>
          <w:szCs w:val="24"/>
          <w:lang w:val="lt-LT"/>
        </w:rPr>
        <w:t>ų</w:t>
      </w:r>
      <w:r w:rsidR="00E762D3" w:rsidRPr="00054D02">
        <w:rPr>
          <w:color w:val="auto"/>
          <w:sz w:val="24"/>
          <w:szCs w:val="24"/>
          <w:lang w:val="lt-LT"/>
        </w:rPr>
        <w:t xml:space="preserve"> terminas yra skaičiuojamas Sutarties specialiojoje dalyje) </w:t>
      </w:r>
      <w:r w:rsidR="00024413" w:rsidRPr="00054D02">
        <w:rPr>
          <w:i w:val="0"/>
          <w:color w:val="auto"/>
          <w:sz w:val="24"/>
          <w:szCs w:val="24"/>
          <w:lang w:val="lt-LT"/>
        </w:rPr>
        <w:t>Šalių iš anksto sutartus minimalius nuostolius,</w:t>
      </w:r>
      <w:r w:rsidR="00024413" w:rsidRPr="00054D02">
        <w:rPr>
          <w:bCs/>
          <w:i w:val="0"/>
          <w:color w:val="auto"/>
          <w:sz w:val="24"/>
          <w:szCs w:val="24"/>
          <w:lang w:val="lt-LT"/>
        </w:rPr>
        <w:t xml:space="preserve"> kurių sumokėjimas neatleidžia </w:t>
      </w:r>
      <w:r w:rsidR="00C759E7" w:rsidRPr="00054D02">
        <w:rPr>
          <w:b/>
          <w:bCs/>
          <w:i w:val="0"/>
          <w:color w:val="auto"/>
          <w:sz w:val="24"/>
          <w:szCs w:val="24"/>
          <w:lang w:val="lt-LT"/>
        </w:rPr>
        <w:t>Teikėjo</w:t>
      </w:r>
      <w:r w:rsidR="00024413" w:rsidRPr="00054D02">
        <w:rPr>
          <w:b/>
          <w:bCs/>
          <w:i w:val="0"/>
          <w:color w:val="auto"/>
          <w:sz w:val="24"/>
          <w:szCs w:val="24"/>
          <w:lang w:val="lt-LT"/>
        </w:rPr>
        <w:t xml:space="preserve"> </w:t>
      </w:r>
      <w:r w:rsidR="00024413" w:rsidRPr="00054D02">
        <w:rPr>
          <w:bCs/>
          <w:i w:val="0"/>
          <w:color w:val="auto"/>
          <w:sz w:val="24"/>
          <w:szCs w:val="24"/>
          <w:lang w:val="lt-LT"/>
        </w:rPr>
        <w:t xml:space="preserve">nuo pareigos atlyginti </w:t>
      </w:r>
      <w:r w:rsidR="006E2CE0" w:rsidRPr="00054D02">
        <w:rPr>
          <w:b/>
          <w:bCs/>
          <w:i w:val="0"/>
          <w:color w:val="auto"/>
          <w:sz w:val="24"/>
          <w:szCs w:val="24"/>
          <w:lang w:val="lt-LT"/>
        </w:rPr>
        <w:t>Mokėtojo</w:t>
      </w:r>
      <w:r w:rsidR="00024413" w:rsidRPr="00054D02">
        <w:rPr>
          <w:bCs/>
          <w:i w:val="0"/>
          <w:color w:val="auto"/>
          <w:sz w:val="24"/>
          <w:szCs w:val="24"/>
          <w:lang w:val="lt-LT"/>
        </w:rPr>
        <w:t xml:space="preserve"> patirtus nuostolius</w:t>
      </w:r>
      <w:r w:rsidR="00024413" w:rsidRPr="00054D02">
        <w:rPr>
          <w:i w:val="0"/>
          <w:color w:val="auto"/>
          <w:sz w:val="24"/>
          <w:szCs w:val="24"/>
          <w:lang w:val="lt-LT"/>
        </w:rPr>
        <w:t xml:space="preserve"> </w:t>
      </w:r>
      <w:r w:rsidR="00ED6167" w:rsidRPr="00054D02">
        <w:rPr>
          <w:b/>
          <w:i w:val="0"/>
          <w:color w:val="auto"/>
          <w:sz w:val="24"/>
          <w:szCs w:val="24"/>
          <w:lang w:val="lt-LT"/>
        </w:rPr>
        <w:t>T</w:t>
      </w:r>
      <w:r w:rsidR="00C759E7" w:rsidRPr="00054D02">
        <w:rPr>
          <w:b/>
          <w:i w:val="0"/>
          <w:color w:val="auto"/>
          <w:sz w:val="24"/>
          <w:szCs w:val="24"/>
          <w:lang w:val="lt-LT"/>
        </w:rPr>
        <w:t>eikėjui</w:t>
      </w:r>
      <w:r w:rsidR="00024413" w:rsidRPr="00054D02">
        <w:rPr>
          <w:i w:val="0"/>
          <w:color w:val="auto"/>
          <w:sz w:val="24"/>
          <w:szCs w:val="24"/>
          <w:lang w:val="lt-LT"/>
        </w:rPr>
        <w:t xml:space="preserve"> nevykdant arba netinkamai vykdant savo įsipareigojimus, susijusius su </w:t>
      </w:r>
      <w:r w:rsidR="00EE7021" w:rsidRPr="00054D02">
        <w:rPr>
          <w:i w:val="0"/>
          <w:color w:val="auto"/>
          <w:sz w:val="24"/>
          <w:szCs w:val="24"/>
          <w:lang w:val="lt-LT"/>
        </w:rPr>
        <w:t>paslaugų trūkumų šalinim</w:t>
      </w:r>
      <w:r w:rsidR="005C1B48" w:rsidRPr="00054D02">
        <w:rPr>
          <w:i w:val="0"/>
          <w:color w:val="auto"/>
          <w:sz w:val="24"/>
          <w:szCs w:val="24"/>
          <w:lang w:val="lt-LT"/>
        </w:rPr>
        <w:t>u</w:t>
      </w:r>
      <w:r w:rsidR="00EE7021" w:rsidRPr="00054D02">
        <w:rPr>
          <w:i w:val="0"/>
          <w:color w:val="auto"/>
          <w:sz w:val="24"/>
          <w:szCs w:val="24"/>
          <w:lang w:val="lt-LT"/>
        </w:rPr>
        <w:t xml:space="preserve"> (ir/ar </w:t>
      </w:r>
      <w:r w:rsidR="00386B69" w:rsidRPr="00054D02">
        <w:rPr>
          <w:i w:val="0"/>
          <w:color w:val="auto"/>
          <w:sz w:val="24"/>
          <w:szCs w:val="24"/>
          <w:lang w:val="lt-LT"/>
        </w:rPr>
        <w:t>prekių</w:t>
      </w:r>
      <w:r w:rsidR="00EE7021" w:rsidRPr="00054D02">
        <w:rPr>
          <w:i w:val="0"/>
          <w:color w:val="auto"/>
          <w:sz w:val="24"/>
          <w:szCs w:val="24"/>
          <w:lang w:val="lt-LT"/>
        </w:rPr>
        <w:t>)</w:t>
      </w:r>
      <w:r w:rsidR="00024413" w:rsidRPr="00054D02">
        <w:rPr>
          <w:i w:val="0"/>
          <w:color w:val="auto"/>
          <w:sz w:val="24"/>
          <w:szCs w:val="24"/>
          <w:lang w:val="lt-LT"/>
        </w:rPr>
        <w:t xml:space="preserve"> garantija</w:t>
      </w:r>
      <w:r w:rsidR="00C57775" w:rsidRPr="00054D02">
        <w:rPr>
          <w:i w:val="0"/>
          <w:color w:val="auto"/>
          <w:sz w:val="24"/>
          <w:szCs w:val="24"/>
          <w:lang w:val="lt-LT"/>
        </w:rPr>
        <w:t>.</w:t>
      </w:r>
      <w:r w:rsidR="002E158A" w:rsidRPr="00054D02">
        <w:rPr>
          <w:i w:val="0"/>
          <w:color w:val="auto"/>
          <w:sz w:val="24"/>
          <w:szCs w:val="24"/>
          <w:lang w:val="lt-LT"/>
        </w:rPr>
        <w:t xml:space="preserve"> </w:t>
      </w:r>
      <w:r w:rsidR="005C1B48" w:rsidRPr="00054D02">
        <w:rPr>
          <w:i w:val="0"/>
          <w:sz w:val="24"/>
          <w:szCs w:val="24"/>
          <w:lang w:val="lt-LT"/>
        </w:rPr>
        <w:t xml:space="preserve">Šalių iš anksto sutartus minimalius nuostolius </w:t>
      </w:r>
      <w:r w:rsidR="005C1B48" w:rsidRPr="00054D02">
        <w:rPr>
          <w:b/>
          <w:i w:val="0"/>
          <w:sz w:val="24"/>
          <w:szCs w:val="24"/>
          <w:lang w:val="lt-LT"/>
        </w:rPr>
        <w:t>Teikėjas</w:t>
      </w:r>
      <w:r w:rsidR="005C1B48" w:rsidRPr="00054D02">
        <w:rPr>
          <w:i w:val="0"/>
          <w:sz w:val="24"/>
          <w:szCs w:val="24"/>
          <w:lang w:val="lt-LT"/>
        </w:rPr>
        <w:t xml:space="preserve"> įsipareigoja sumokėti ne vėliau kaip per sąskaitoje faktūroje ar pareikalavime nurodytą terminą.</w:t>
      </w:r>
    </w:p>
    <w:p w14:paraId="5ADB8752" w14:textId="77777777" w:rsidR="00024413" w:rsidRPr="00054D02" w:rsidRDefault="00D16B17" w:rsidP="00540037">
      <w:pPr>
        <w:jc w:val="both"/>
      </w:pPr>
      <w:r w:rsidRPr="00054D02">
        <w:t>11.2</w:t>
      </w:r>
      <w:r w:rsidR="00364D48" w:rsidRPr="00054D02">
        <w:t>. Nutraukus Sutartį dėl S</w:t>
      </w:r>
      <w:r w:rsidR="00024413" w:rsidRPr="00054D02">
        <w:t xml:space="preserve">utarties bendrojoje dalyje 9.2.1, 9.2.2, </w:t>
      </w:r>
      <w:r w:rsidR="00B5367F" w:rsidRPr="00054D02">
        <w:t xml:space="preserve">9.2.3, </w:t>
      </w:r>
      <w:r w:rsidR="00024413" w:rsidRPr="00054D02">
        <w:t>9.2.4, 9.2.5, 9.2.6</w:t>
      </w:r>
      <w:r w:rsidR="00B5367F" w:rsidRPr="00054D02">
        <w:t>,</w:t>
      </w:r>
      <w:r w:rsidR="00615ED2" w:rsidRPr="00054D02">
        <w:t xml:space="preserve"> </w:t>
      </w:r>
      <w:r w:rsidR="00B5367F" w:rsidRPr="00054D02">
        <w:t>9.2.7</w:t>
      </w:r>
      <w:r w:rsidR="006A7A32" w:rsidRPr="00054D02">
        <w:t>,</w:t>
      </w:r>
      <w:r w:rsidR="00364D48" w:rsidRPr="00054D02">
        <w:t xml:space="preserve"> </w:t>
      </w:r>
      <w:r w:rsidR="00C72AA5" w:rsidRPr="00054D02">
        <w:t xml:space="preserve">9.3 </w:t>
      </w:r>
      <w:r w:rsidR="00024413" w:rsidRPr="00054D02">
        <w:t>punktuose</w:t>
      </w:r>
      <w:r w:rsidR="00615ED2" w:rsidRPr="00054D02">
        <w:rPr>
          <w:color w:val="FF0000"/>
        </w:rPr>
        <w:t xml:space="preserve"> </w:t>
      </w:r>
      <w:r w:rsidR="00615ED2" w:rsidRPr="00054D02">
        <w:t>ar kitų Sutarties specialiojoje dalyje</w:t>
      </w:r>
      <w:r w:rsidR="00024413" w:rsidRPr="00054D02">
        <w:t xml:space="preserve"> išvardintų priežasčių, </w:t>
      </w:r>
      <w:r w:rsidR="00B5367F" w:rsidRPr="00054D02">
        <w:rPr>
          <w:b/>
        </w:rPr>
        <w:t>Teikėjas</w:t>
      </w:r>
      <w:r w:rsidR="00DB1288" w:rsidRPr="00054D02">
        <w:t xml:space="preserve"> per 14 (keturiolika) dienų</w:t>
      </w:r>
      <w:r w:rsidR="00364D48" w:rsidRPr="00054D02">
        <w:t xml:space="preserve"> (skaičiuojant nuo S</w:t>
      </w:r>
      <w:r w:rsidR="00024413" w:rsidRPr="00054D02">
        <w:t>utarties nutraukimo dienos) turi sumokėti</w:t>
      </w:r>
      <w:r w:rsidR="00024413" w:rsidRPr="00054D02">
        <w:rPr>
          <w:b/>
          <w:bCs/>
        </w:rPr>
        <w:t xml:space="preserve"> Pirkėjui</w:t>
      </w:r>
      <w:r w:rsidR="00024413" w:rsidRPr="00054D02">
        <w:rPr>
          <w:b/>
        </w:rPr>
        <w:t xml:space="preserve"> </w:t>
      </w:r>
      <w:r w:rsidR="008743D0" w:rsidRPr="00054D02">
        <w:t>ne mažiau kaip</w:t>
      </w:r>
      <w:r w:rsidR="008743D0" w:rsidRPr="00054D02">
        <w:rPr>
          <w:b/>
        </w:rPr>
        <w:t xml:space="preserve"> </w:t>
      </w:r>
      <w:r w:rsidR="006A7A32" w:rsidRPr="00054D02">
        <w:t>5-</w:t>
      </w:r>
      <w:r w:rsidR="00024413" w:rsidRPr="00054D02">
        <w:t xml:space="preserve">7 (septynių) % sutarties kainos </w:t>
      </w:r>
      <w:r w:rsidR="00880BB5" w:rsidRPr="00054D02">
        <w:t xml:space="preserve">be PVM </w:t>
      </w:r>
      <w:r w:rsidR="00024413" w:rsidRPr="00054D02">
        <w:t>(arba bendros pasiūlymo kainos</w:t>
      </w:r>
      <w:r w:rsidR="00880BB5" w:rsidRPr="00054D02">
        <w:t>)</w:t>
      </w:r>
      <w:r w:rsidR="00024413" w:rsidRPr="00054D02">
        <w:t xml:space="preserve"> </w:t>
      </w:r>
      <w:r w:rsidR="00EE3988" w:rsidRPr="00054D02">
        <w:t xml:space="preserve">(konkretus procentinis dydis arba konkreti fiksuota suma nurodoma Sutarties specialioje dalyje) </w:t>
      </w:r>
      <w:r w:rsidR="00024413" w:rsidRPr="00054D02">
        <w:rPr>
          <w:bCs/>
        </w:rPr>
        <w:t xml:space="preserve">Šalių </w:t>
      </w:r>
      <w:r w:rsidR="00024413" w:rsidRPr="00054D02">
        <w:t>iš anksto sutartų minimalių nuostolių, bet ne daugiau kaip visų pagal šią Sutartį</w:t>
      </w:r>
      <w:r w:rsidR="00615ED2" w:rsidRPr="00054D02">
        <w:t xml:space="preserve"> neįvykdytų įsipareigojimų kainos</w:t>
      </w:r>
      <w:r w:rsidR="00F4417E" w:rsidRPr="00054D02">
        <w:rPr>
          <w:color w:val="FF0000"/>
        </w:rPr>
        <w:t xml:space="preserve"> </w:t>
      </w:r>
      <w:r w:rsidR="00F4417E" w:rsidRPr="00054D02">
        <w:t>be PVM</w:t>
      </w:r>
      <w:r w:rsidR="00615ED2" w:rsidRPr="00054D02">
        <w:t>.</w:t>
      </w:r>
      <w:r w:rsidR="00024413" w:rsidRPr="00054D02">
        <w:t xml:space="preserve"> Šalių iš anksto sutartų </w:t>
      </w:r>
      <w:r w:rsidR="00024413" w:rsidRPr="00054D02">
        <w:lastRenderedPageBreak/>
        <w:t xml:space="preserve">minimalių nuostolių sumokėjimas neatleidžia </w:t>
      </w:r>
      <w:r w:rsidR="00B5367F" w:rsidRPr="00054D02">
        <w:rPr>
          <w:b/>
        </w:rPr>
        <w:t>Teikėjo</w:t>
      </w:r>
      <w:r w:rsidR="00024413" w:rsidRPr="00054D02">
        <w:t xml:space="preserve"> nuo pareigos atlyginti visus </w:t>
      </w:r>
      <w:r w:rsidR="006E2CE0" w:rsidRPr="00054D02">
        <w:rPr>
          <w:b/>
          <w:bCs/>
        </w:rPr>
        <w:t>Mokėtojo</w:t>
      </w:r>
      <w:r w:rsidR="00024413" w:rsidRPr="00054D02">
        <w:t xml:space="preserve"> patirtus nuostolius, </w:t>
      </w:r>
      <w:r w:rsidR="00BC6383" w:rsidRPr="00054D02">
        <w:rPr>
          <w:b/>
        </w:rPr>
        <w:t xml:space="preserve">Teikėjui </w:t>
      </w:r>
      <w:r w:rsidR="00024413" w:rsidRPr="00054D02">
        <w:t>nevykdant ar netinkamai vykdant sutartį.</w:t>
      </w:r>
    </w:p>
    <w:p w14:paraId="5ADB8753" w14:textId="77777777" w:rsidR="00DE34A4" w:rsidRPr="00054D02" w:rsidRDefault="00D16B17" w:rsidP="00540037">
      <w:pPr>
        <w:jc w:val="both"/>
      </w:pPr>
      <w:r w:rsidRPr="00054D02">
        <w:t>11.</w:t>
      </w:r>
      <w:r w:rsidR="00DE34A4" w:rsidRPr="00054D02">
        <w:t>3</w:t>
      </w:r>
      <w:r w:rsidR="00B5367F" w:rsidRPr="00054D02">
        <w:t xml:space="preserve">. </w:t>
      </w:r>
      <w:r w:rsidR="0046409F" w:rsidRPr="00054D02">
        <w:t>Jeigu paslaugos nebuvo suteiktos arba paslaugos suteiktos nekokybiškai ir nebėra galimybių paslaugas suteikti arba ištaisyti paslaugų teikimo trūkumus</w:t>
      </w:r>
      <w:r w:rsidR="006D40D2" w:rsidRPr="00054D02">
        <w:t xml:space="preserve"> (paslaugų suteikimas praleidus terminą tapo nebeaktualus, objektyviai nebeįmanomas ir pan.)</w:t>
      </w:r>
      <w:r w:rsidR="0046409F" w:rsidRPr="00054D02">
        <w:t xml:space="preserve">, už kiekvienos tokios </w:t>
      </w:r>
      <w:r w:rsidR="007936E4" w:rsidRPr="00054D02">
        <w:t xml:space="preserve">Sutartyje ir jos </w:t>
      </w:r>
      <w:r w:rsidR="00140556" w:rsidRPr="00054D02">
        <w:t>priede</w:t>
      </w:r>
      <w:r w:rsidR="007936E4" w:rsidRPr="00054D02">
        <w:t xml:space="preserve"> (-</w:t>
      </w:r>
      <w:proofErr w:type="spellStart"/>
      <w:r w:rsidR="007936E4" w:rsidRPr="00054D02">
        <w:t>uose</w:t>
      </w:r>
      <w:proofErr w:type="spellEnd"/>
      <w:r w:rsidR="007936E4" w:rsidRPr="00054D02">
        <w:t>)</w:t>
      </w:r>
      <w:r w:rsidR="00140556" w:rsidRPr="00054D02">
        <w:t xml:space="preserve"> </w:t>
      </w:r>
      <w:r w:rsidR="0046409F" w:rsidRPr="00054D02">
        <w:t xml:space="preserve">nurodytos paslaugos nesuteikimą arba suteikimą su trūkumais </w:t>
      </w:r>
      <w:r w:rsidR="00B5367F" w:rsidRPr="00054D02">
        <w:rPr>
          <w:b/>
        </w:rPr>
        <w:t>Tei</w:t>
      </w:r>
      <w:r w:rsidR="0046409F" w:rsidRPr="00054D02">
        <w:rPr>
          <w:b/>
        </w:rPr>
        <w:t>kėjas</w:t>
      </w:r>
      <w:r w:rsidR="0046409F" w:rsidRPr="00054D02">
        <w:t xml:space="preserve"> moka </w:t>
      </w:r>
      <w:r w:rsidR="00B5367F" w:rsidRPr="00054D02">
        <w:rPr>
          <w:b/>
        </w:rPr>
        <w:t>Pirkėjui</w:t>
      </w:r>
      <w:r w:rsidR="0046409F" w:rsidRPr="00054D02">
        <w:t xml:space="preserve"> </w:t>
      </w:r>
      <w:r w:rsidR="002E158A" w:rsidRPr="00054D02">
        <w:t xml:space="preserve">Sutarties specialiojoje dalyje nurodytą </w:t>
      </w:r>
      <w:r w:rsidR="00B50BEE" w:rsidRPr="00054D02">
        <w:t>Šalių iš anksto sutartų minimalių nuostolių sumą.</w:t>
      </w:r>
      <w:r w:rsidR="0046409F" w:rsidRPr="00054D02">
        <w:t xml:space="preserve"> </w:t>
      </w:r>
      <w:r w:rsidR="0046409F" w:rsidRPr="00054D02">
        <w:rPr>
          <w:bCs/>
        </w:rPr>
        <w:t>Šalių</w:t>
      </w:r>
      <w:r w:rsidR="0046409F" w:rsidRPr="00054D02">
        <w:t xml:space="preserve"> iš anksto sutartų minimalių nuostolių sumokėjimas neatleidžia </w:t>
      </w:r>
      <w:r w:rsidR="00B5367F" w:rsidRPr="00054D02">
        <w:rPr>
          <w:b/>
          <w:bCs/>
        </w:rPr>
        <w:t>Tei</w:t>
      </w:r>
      <w:r w:rsidR="0046409F" w:rsidRPr="00054D02">
        <w:rPr>
          <w:b/>
          <w:bCs/>
        </w:rPr>
        <w:t>kėjo</w:t>
      </w:r>
      <w:r w:rsidR="0046409F" w:rsidRPr="00054D02">
        <w:t xml:space="preserve"> nuo pareigos atlyginti visus </w:t>
      </w:r>
      <w:r w:rsidR="006E2CE0" w:rsidRPr="00054D02">
        <w:rPr>
          <w:b/>
          <w:bCs/>
        </w:rPr>
        <w:t>Mokėtojo</w:t>
      </w:r>
      <w:r w:rsidR="00234BD3" w:rsidRPr="00054D02">
        <w:rPr>
          <w:b/>
          <w:bCs/>
        </w:rPr>
        <w:t xml:space="preserve"> </w:t>
      </w:r>
      <w:r w:rsidR="0046409F" w:rsidRPr="00054D02">
        <w:t xml:space="preserve">patirtus nuostolius, </w:t>
      </w:r>
      <w:r w:rsidR="00B5367F" w:rsidRPr="00054D02">
        <w:rPr>
          <w:b/>
          <w:bCs/>
        </w:rPr>
        <w:t>Tei</w:t>
      </w:r>
      <w:r w:rsidR="0046409F" w:rsidRPr="00054D02">
        <w:rPr>
          <w:b/>
          <w:bCs/>
        </w:rPr>
        <w:t>kėjui</w:t>
      </w:r>
      <w:r w:rsidR="0046409F" w:rsidRPr="00054D02">
        <w:t xml:space="preserve"> nevykdant ar netinkamai vykdant sutartį.</w:t>
      </w:r>
      <w:r w:rsidR="0046409F" w:rsidRPr="00054D02">
        <w:rPr>
          <w:spacing w:val="-1"/>
        </w:rPr>
        <w:t xml:space="preserve"> </w:t>
      </w:r>
      <w:r w:rsidR="0046409F" w:rsidRPr="00054D02">
        <w:t xml:space="preserve">Šalių iš anksto sutartus minimalius nuostolius </w:t>
      </w:r>
      <w:r w:rsidR="00B5367F" w:rsidRPr="00054D02">
        <w:rPr>
          <w:b/>
        </w:rPr>
        <w:t>Tei</w:t>
      </w:r>
      <w:r w:rsidR="0046409F" w:rsidRPr="00054D02">
        <w:rPr>
          <w:b/>
        </w:rPr>
        <w:t>kėjas</w:t>
      </w:r>
      <w:r w:rsidR="0046409F" w:rsidRPr="00054D02">
        <w:t xml:space="preserve"> įsipareigoja sumokėti ne vėliau kaip per sąskaitoje faktūroje ar pareikalavime nurodytą terminą</w:t>
      </w:r>
      <w:r w:rsidR="00DE34A4" w:rsidRPr="00054D02">
        <w:t>.</w:t>
      </w:r>
    </w:p>
    <w:p w14:paraId="5ADB8754" w14:textId="77777777" w:rsidR="00DE34A4" w:rsidRPr="00054D02" w:rsidRDefault="00DE34A4" w:rsidP="00540037">
      <w:pPr>
        <w:jc w:val="both"/>
      </w:pPr>
      <w:r w:rsidRPr="00054D02">
        <w:t xml:space="preserve">11.4. Kiti sutartinės atsakomybės taikymo </w:t>
      </w:r>
      <w:r w:rsidRPr="00054D02">
        <w:rPr>
          <w:b/>
        </w:rPr>
        <w:t>Teikėjui</w:t>
      </w:r>
      <w:r w:rsidRPr="00054D02">
        <w:t xml:space="preserve"> atvejai nurodyti Sutarties specialiojoje dalyje. </w:t>
      </w:r>
    </w:p>
    <w:p w14:paraId="5ADB8755"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w:t>
      </w:r>
      <w:r w:rsidR="00E61151" w:rsidRPr="00054D02">
        <w:rPr>
          <w:i w:val="0"/>
          <w:color w:val="auto"/>
          <w:sz w:val="24"/>
          <w:szCs w:val="24"/>
          <w:lang w:val="lt-LT"/>
        </w:rPr>
        <w:t>5</w:t>
      </w:r>
      <w:r w:rsidR="00024413" w:rsidRPr="00054D02">
        <w:rPr>
          <w:i w:val="0"/>
          <w:color w:val="auto"/>
          <w:sz w:val="24"/>
          <w:szCs w:val="24"/>
          <w:lang w:val="lt-LT"/>
        </w:rPr>
        <w:t xml:space="preserve">. </w:t>
      </w:r>
      <w:r w:rsidR="00461347" w:rsidRPr="00054D02">
        <w:rPr>
          <w:i w:val="0"/>
          <w:sz w:val="24"/>
          <w:szCs w:val="24"/>
          <w:lang w:val="lt-LT"/>
        </w:rPr>
        <w:t>Vadovaujantis Lietuvos Respubli</w:t>
      </w:r>
      <w:r w:rsidR="006E5F22" w:rsidRPr="00054D02">
        <w:rPr>
          <w:i w:val="0"/>
          <w:sz w:val="24"/>
          <w:szCs w:val="24"/>
          <w:lang w:val="lt-LT"/>
        </w:rPr>
        <w:t>kos civilinio kodekso 6.253 straipsnio</w:t>
      </w:r>
      <w:r w:rsidR="00461347" w:rsidRPr="00054D02">
        <w:rPr>
          <w:i w:val="0"/>
          <w:sz w:val="24"/>
          <w:szCs w:val="24"/>
          <w:lang w:val="lt-LT"/>
        </w:rPr>
        <w:t xml:space="preserve"> 1 ir 3 dalimis finansavimo</w:t>
      </w:r>
      <w:r w:rsidR="00461347" w:rsidRPr="00054D02">
        <w:rPr>
          <w:sz w:val="24"/>
          <w:szCs w:val="24"/>
        </w:rPr>
        <w:t xml:space="preserve"> </w:t>
      </w:r>
      <w:r w:rsidR="00024413" w:rsidRPr="00054D02">
        <w:rPr>
          <w:i w:val="0"/>
          <w:color w:val="auto"/>
          <w:sz w:val="24"/>
          <w:szCs w:val="24"/>
          <w:lang w:val="lt-LT"/>
        </w:rPr>
        <w:t xml:space="preserve">vėlavimas iš biudžeto yra sąlyga visiškai atleidžianti nuo civilinės atsakomybės ir palūkanų mokėjimo </w:t>
      </w:r>
      <w:r w:rsidR="000F0EB8" w:rsidRPr="00054D02">
        <w:rPr>
          <w:b/>
          <w:i w:val="0"/>
          <w:color w:val="auto"/>
          <w:sz w:val="24"/>
          <w:szCs w:val="24"/>
          <w:lang w:val="lt-LT"/>
        </w:rPr>
        <w:t>Teikėjui</w:t>
      </w:r>
      <w:r w:rsidR="00E749E1" w:rsidRPr="00054D02">
        <w:rPr>
          <w:b/>
          <w:i w:val="0"/>
          <w:color w:val="auto"/>
          <w:sz w:val="24"/>
          <w:szCs w:val="24"/>
          <w:lang w:val="lt-LT"/>
        </w:rPr>
        <w:t xml:space="preserve"> </w:t>
      </w:r>
      <w:r w:rsidR="00024413" w:rsidRPr="00054D02">
        <w:rPr>
          <w:i w:val="0"/>
          <w:color w:val="auto"/>
          <w:sz w:val="24"/>
          <w:szCs w:val="24"/>
          <w:lang w:val="lt-LT"/>
        </w:rPr>
        <w:t>už pavėluotą atsiskaitymą.</w:t>
      </w:r>
    </w:p>
    <w:p w14:paraId="5ADB8756" w14:textId="77777777" w:rsidR="003E04CF" w:rsidRPr="00054D02" w:rsidRDefault="003E04CF" w:rsidP="00540037">
      <w:pPr>
        <w:jc w:val="both"/>
      </w:pPr>
    </w:p>
    <w:p w14:paraId="5ADB8757" w14:textId="77777777" w:rsidR="00AD6769" w:rsidRPr="00054D02" w:rsidRDefault="00AD6769" w:rsidP="00540037">
      <w:pPr>
        <w:jc w:val="both"/>
      </w:pPr>
    </w:p>
    <w:p w14:paraId="5ADB8758" w14:textId="77777777" w:rsidR="00024413" w:rsidRPr="00054D02" w:rsidRDefault="00024413" w:rsidP="00540037">
      <w:pPr>
        <w:jc w:val="both"/>
        <w:rPr>
          <w:b/>
        </w:rPr>
      </w:pPr>
      <w:r w:rsidRPr="00054D02">
        <w:rPr>
          <w:b/>
        </w:rPr>
        <w:t>12. Sutarties galiojimas</w:t>
      </w:r>
    </w:p>
    <w:p w14:paraId="5ADB8759" w14:textId="77777777" w:rsidR="00024413" w:rsidRPr="00054D02" w:rsidRDefault="00024413" w:rsidP="00540037">
      <w:pPr>
        <w:jc w:val="both"/>
      </w:pPr>
      <w:r w:rsidRPr="00054D02">
        <w:t>12.1. Sutartis įsigalioja abiem Šalims ją pasirašius</w:t>
      </w:r>
      <w:r w:rsidR="00C57775" w:rsidRPr="00054D02">
        <w:t xml:space="preserve"> </w:t>
      </w:r>
      <w:r w:rsidRPr="00054D02">
        <w:t xml:space="preserve">ir </w:t>
      </w:r>
      <w:r w:rsidR="00C759E7" w:rsidRPr="00054D02">
        <w:rPr>
          <w:b/>
        </w:rPr>
        <w:t xml:space="preserve">Teikėjui </w:t>
      </w:r>
      <w:r w:rsidRPr="00054D02">
        <w:t xml:space="preserve">pateikus </w:t>
      </w:r>
      <w:r w:rsidRPr="00054D02">
        <w:rPr>
          <w:b/>
        </w:rPr>
        <w:t xml:space="preserve">Pirkėjui </w:t>
      </w:r>
      <w:r w:rsidR="007D28EB" w:rsidRPr="00054D02">
        <w:t>S</w:t>
      </w:r>
      <w:r w:rsidRPr="00054D02">
        <w:t>utarties įvykdymo užtikrinimo banko garantiją ar draudimo bendrovės</w:t>
      </w:r>
      <w:r w:rsidR="007D28EB" w:rsidRPr="00054D02">
        <w:t xml:space="preserve"> laidavimo raštą</w:t>
      </w:r>
      <w:r w:rsidR="00F7497D" w:rsidRPr="00054D02">
        <w:t xml:space="preserve"> </w:t>
      </w:r>
      <w:r w:rsidR="001476D7" w:rsidRPr="00054D02">
        <w:rPr>
          <w:i/>
        </w:rPr>
        <w:t>(</w:t>
      </w:r>
      <w:r w:rsidR="00353725" w:rsidRPr="00054D02">
        <w:rPr>
          <w:i/>
        </w:rPr>
        <w:t xml:space="preserve">Sutarties </w:t>
      </w:r>
      <w:r w:rsidR="001476D7" w:rsidRPr="00054D02">
        <w:rPr>
          <w:i/>
        </w:rPr>
        <w:t xml:space="preserve">įsigaliojimo </w:t>
      </w:r>
      <w:r w:rsidR="00353725" w:rsidRPr="00054D02">
        <w:rPr>
          <w:i/>
        </w:rPr>
        <w:t>kai pateikiamas užtikrinimas</w:t>
      </w:r>
      <w:r w:rsidR="001476D7" w:rsidRPr="00054D02">
        <w:rPr>
          <w:i/>
        </w:rPr>
        <w:t xml:space="preserve"> sąlyga taikoma, jeigu Sutarties spec. dalyje nurodyta, kad Sutarties vykdymas bus užtikrintas laidavimu arba banko garantija)</w:t>
      </w:r>
      <w:r w:rsidR="007D28EB" w:rsidRPr="00054D02">
        <w:t>, užtikrinantį S</w:t>
      </w:r>
      <w:r w:rsidRPr="00054D02">
        <w:t xml:space="preserve">utarties bendrosios </w:t>
      </w:r>
      <w:r w:rsidR="00D16B17" w:rsidRPr="00054D02">
        <w:t>dalies 11.2</w:t>
      </w:r>
      <w:r w:rsidRPr="00054D02">
        <w:t xml:space="preserve"> punkte nurodytos sumos sumokėjimą</w:t>
      </w:r>
      <w:r w:rsidR="001476D7" w:rsidRPr="00054D02">
        <w:t>.</w:t>
      </w:r>
      <w:r w:rsidRPr="00054D02">
        <w:t xml:space="preserve"> </w:t>
      </w:r>
      <w:r w:rsidR="00994A62" w:rsidRPr="00054D02">
        <w:t>Banko garantijoje ar draudimo bendrovės laidavimo rašte garantas/laiduotojas turi įsipareigoti sumokėti Sutarties bendrosios dalies 11.2 punkte nurodytą sumą</w:t>
      </w:r>
      <w:r w:rsidR="00994A62" w:rsidRPr="00054D02">
        <w:rPr>
          <w:b/>
        </w:rPr>
        <w:t xml:space="preserve"> </w:t>
      </w:r>
      <w:r w:rsidR="00170D3B" w:rsidRPr="00054D02">
        <w:rPr>
          <w:b/>
        </w:rPr>
        <w:t xml:space="preserve">Pirkėjui </w:t>
      </w:r>
      <w:r w:rsidR="00170D3B" w:rsidRPr="00054D02">
        <w:t xml:space="preserve">nutraukus Sutartį </w:t>
      </w:r>
      <w:r w:rsidR="00827AA3" w:rsidRPr="00054D02">
        <w:t>dėl bent vienos iš 9.2.1 - 9.2.7, 9.3</w:t>
      </w:r>
      <w:r w:rsidR="00170D3B" w:rsidRPr="00054D02">
        <w:t xml:space="preserve"> punktuose </w:t>
      </w:r>
      <w:r w:rsidR="00615ED2" w:rsidRPr="00054D02">
        <w:t>ar kitų Sutarties specialiojoje dalyje</w:t>
      </w:r>
      <w:r w:rsidR="00615ED2" w:rsidRPr="00054D02">
        <w:rPr>
          <w:color w:val="FF0000"/>
        </w:rPr>
        <w:t xml:space="preserve"> </w:t>
      </w:r>
      <w:r w:rsidR="00170D3B" w:rsidRPr="00054D02">
        <w:t>išvardintų priežasčių</w:t>
      </w:r>
      <w:r w:rsidR="004F4928" w:rsidRPr="00054D02">
        <w:t>.</w:t>
      </w:r>
      <w:r w:rsidR="00170D3B" w:rsidRPr="00054D02">
        <w:t xml:space="preserve"> Garantijos ar laidavimo raštas, kuriame nurodoma, kad garantas ar laiduotojas atsako tik už tiesioginių nuostolių atlyginimą nebus priimami, kadangi turi būti įsip</w:t>
      </w:r>
      <w:r w:rsidR="007D28EB" w:rsidRPr="00054D02">
        <w:t>areigojama atlyginti konkrečią S</w:t>
      </w:r>
      <w:r w:rsidR="00170D3B" w:rsidRPr="00054D02">
        <w:t>utarties įvykdymo užtikrini</w:t>
      </w:r>
      <w:r w:rsidR="00D16B17" w:rsidRPr="00054D02">
        <w:t>mo sumą, nurodytą sutarties 11.2</w:t>
      </w:r>
      <w:r w:rsidR="00170D3B" w:rsidRPr="00054D02">
        <w:t xml:space="preserve"> punkte</w:t>
      </w:r>
      <w:r w:rsidR="000E19D0" w:rsidRPr="00054D02">
        <w:t>.</w:t>
      </w:r>
    </w:p>
    <w:p w14:paraId="5ADB875A" w14:textId="77777777" w:rsidR="00704F63" w:rsidRPr="00054D02" w:rsidRDefault="00704F63" w:rsidP="00540037">
      <w:pPr>
        <w:jc w:val="both"/>
      </w:pPr>
      <w:r w:rsidRPr="00054D02">
        <w:t xml:space="preserve">12.2. Garantas/laiduotojas turi neatšaukiamai ir besąlygiškai įsipareigoti </w:t>
      </w:r>
      <w:r w:rsidR="000C2EF7" w:rsidRPr="00054D02">
        <w:t xml:space="preserve">ne vėliau kaip </w:t>
      </w:r>
      <w:r w:rsidRPr="00054D02">
        <w:t xml:space="preserve">per 14 (keturiolika) dienų nuo raštiško pranešimo, patvirtinančio Sutarties nutraukimą dėl Sutartyje numatytų pagrindų esant </w:t>
      </w:r>
      <w:r w:rsidRPr="00054D02">
        <w:rPr>
          <w:b/>
        </w:rPr>
        <w:t>Teikėjo</w:t>
      </w:r>
      <w:r w:rsidRPr="00054D02">
        <w:t xml:space="preserve"> kaltei, įvykdyti prievolę ir sumokėti įsipareigotą sumą, pinigus pervedant į </w:t>
      </w:r>
      <w:r w:rsidR="002F7051" w:rsidRPr="00054D02">
        <w:rPr>
          <w:b/>
        </w:rPr>
        <w:t>Pirkėjo</w:t>
      </w:r>
      <w:r w:rsidRPr="00054D02">
        <w:t xml:space="preserve"> sąskaitą</w:t>
      </w:r>
      <w:r w:rsidR="008E3D1A" w:rsidRPr="00054D02">
        <w:t>.</w:t>
      </w:r>
      <w:r w:rsidRPr="00054D02">
        <w:t xml:space="preserve"> </w:t>
      </w:r>
    </w:p>
    <w:p w14:paraId="5ADB875B" w14:textId="77777777" w:rsidR="00024413" w:rsidRPr="00054D02" w:rsidRDefault="00704F63" w:rsidP="00540037">
      <w:pPr>
        <w:jc w:val="both"/>
        <w:rPr>
          <w:b/>
        </w:rPr>
      </w:pPr>
      <w:r w:rsidRPr="00054D02">
        <w:t>12.3</w:t>
      </w:r>
      <w:r w:rsidR="00024413" w:rsidRPr="00054D02">
        <w:t xml:space="preserve">. </w:t>
      </w:r>
      <w:r w:rsidR="00C759E7" w:rsidRPr="00054D02">
        <w:rPr>
          <w:b/>
        </w:rPr>
        <w:t>Teikėjas</w:t>
      </w:r>
      <w:r w:rsidR="00024413" w:rsidRPr="00054D02">
        <w:t xml:space="preserve"> ne vėliau kaip</w:t>
      </w:r>
      <w:r w:rsidR="00024413" w:rsidRPr="00054D02">
        <w:rPr>
          <w:b/>
        </w:rPr>
        <w:t xml:space="preserve"> </w:t>
      </w:r>
      <w:r w:rsidR="00085CD2" w:rsidRPr="00054D02">
        <w:t>per 5 (penkias</w:t>
      </w:r>
      <w:r w:rsidR="00024413" w:rsidRPr="00054D02">
        <w:t xml:space="preserve">) </w:t>
      </w:r>
      <w:r w:rsidR="00085CD2" w:rsidRPr="00054D02">
        <w:t xml:space="preserve">darbo </w:t>
      </w:r>
      <w:r w:rsidR="00024413" w:rsidRPr="00054D02">
        <w:t xml:space="preserve">dienas po Sutarties pasirašymo pateikia </w:t>
      </w:r>
      <w:r w:rsidR="00024413" w:rsidRPr="00054D02">
        <w:rPr>
          <w:b/>
        </w:rPr>
        <w:t xml:space="preserve">Pirkėjui </w:t>
      </w:r>
      <w:r w:rsidR="00024413" w:rsidRPr="00054D02">
        <w:t>Sutarties bendrosi</w:t>
      </w:r>
      <w:r w:rsidR="007D28EB" w:rsidRPr="00054D02">
        <w:t>os dalies 12.1 punkte nurodytą S</w:t>
      </w:r>
      <w:r w:rsidR="00024413" w:rsidRPr="00054D02">
        <w:t>utarties įvykdymo užtikrinimo banko garantiją arba draudimo bendrovės laidavimo raštą, kuris galiotų dviem mėnesiais ilgiau nei Sutarties speci</w:t>
      </w:r>
      <w:r w:rsidR="00424903" w:rsidRPr="00054D02">
        <w:t>aliojoje dalyje nurodytas paslaugų</w:t>
      </w:r>
      <w:r w:rsidR="00D53F1A" w:rsidRPr="00054D02">
        <w:t xml:space="preserve"> tei</w:t>
      </w:r>
      <w:r w:rsidR="00024413" w:rsidRPr="00054D02">
        <w:t>kimo terminas</w:t>
      </w:r>
      <w:r w:rsidR="00BB4449" w:rsidRPr="00054D02">
        <w:t xml:space="preserve"> ar Sutarties galiojimo terminas.</w:t>
      </w:r>
      <w:r w:rsidR="00F11A95" w:rsidRPr="00054D02">
        <w:rPr>
          <w:b/>
        </w:rPr>
        <w:t xml:space="preserve"> Teikėjas</w:t>
      </w:r>
      <w:r w:rsidR="00F11A95" w:rsidRPr="00054D02">
        <w:t xml:space="preserve"> taip pat turi pateikti patvirtinimą iš draudimo bendrovės</w:t>
      </w:r>
      <w:r w:rsidR="00FF05D2" w:rsidRPr="00054D02">
        <w:t xml:space="preserve"> (apmokėjimą įrodantį dokumentą ar pan.)</w:t>
      </w:r>
      <w:r w:rsidR="00F11A95" w:rsidRPr="00054D02">
        <w:t>, kad laidavimo raštas yra galiojantis.</w:t>
      </w:r>
      <w:r w:rsidR="00024413" w:rsidRPr="00054D02">
        <w:t xml:space="preserve"> Sutarties įvykdymo užtikrinimo banko garantijoje arba draudimo bendrovės laidavimo rašte nurodytos sumos sumokėjimas</w:t>
      </w:r>
      <w:r w:rsidR="00C87F0F" w:rsidRPr="00054D02">
        <w:t xml:space="preserve"> </w:t>
      </w:r>
      <w:r w:rsidR="00024413" w:rsidRPr="00054D02">
        <w:t xml:space="preserve"> neturi būti siejamas su visišku </w:t>
      </w:r>
      <w:r w:rsidR="00024413" w:rsidRPr="00054D02">
        <w:rPr>
          <w:b/>
        </w:rPr>
        <w:t>Pirkėjo</w:t>
      </w:r>
      <w:r w:rsidR="00024413" w:rsidRPr="00054D02">
        <w:t xml:space="preserve"> patirtų nuostolių atlyginimu ir neatleidžia </w:t>
      </w:r>
      <w:r w:rsidR="00C759E7" w:rsidRPr="00054D02">
        <w:rPr>
          <w:b/>
        </w:rPr>
        <w:t>Teikėjo</w:t>
      </w:r>
      <w:r w:rsidR="00024413" w:rsidRPr="00054D02">
        <w:t xml:space="preserve"> nuo pareigos juos atlyginti pilnai</w:t>
      </w:r>
      <w:r w:rsidR="004E1D41" w:rsidRPr="00054D02">
        <w:t xml:space="preserve">. </w:t>
      </w:r>
    </w:p>
    <w:p w14:paraId="5ADB875C" w14:textId="77777777" w:rsidR="00024413" w:rsidRPr="00054D02" w:rsidRDefault="00704F63" w:rsidP="00540037">
      <w:pPr>
        <w:jc w:val="both"/>
      </w:pPr>
      <w:r w:rsidRPr="00054D02">
        <w:t>12.4</w:t>
      </w:r>
      <w:r w:rsidR="00024413" w:rsidRPr="00054D02">
        <w:t xml:space="preserve">. Jei </w:t>
      </w:r>
      <w:r w:rsidR="00AB1939" w:rsidRPr="00054D02">
        <w:t>S</w:t>
      </w:r>
      <w:r w:rsidR="00024413" w:rsidRPr="00054D02">
        <w:t xml:space="preserve">utarties vykdymo metu </w:t>
      </w:r>
      <w:r w:rsidR="00B106FC" w:rsidRPr="00054D02">
        <w:t>S</w:t>
      </w:r>
      <w:r w:rsidR="00024413" w:rsidRPr="00054D02">
        <w:t>utarties įvykdymo užtikrinimą išdavęs juridinis asmuo (bankas ar draudimo bendrovė) negali įvykdyti savo įsipareigojimų</w:t>
      </w:r>
      <w:r w:rsidR="006241CF" w:rsidRPr="00054D02">
        <w:t xml:space="preserve"> (sustabdoma veikla, paskelbiamas moratoriumas ir pan.)</w:t>
      </w:r>
      <w:r w:rsidR="00024413" w:rsidRPr="00054D02">
        <w:t xml:space="preserve">, </w:t>
      </w:r>
      <w:r w:rsidR="00C759E7" w:rsidRPr="00054D02">
        <w:rPr>
          <w:b/>
        </w:rPr>
        <w:t>Teikėjas</w:t>
      </w:r>
      <w:r w:rsidR="00024413" w:rsidRPr="00054D02">
        <w:t xml:space="preserve"> per 10 (dešimt) dienų pateikia naują Sutarties vykdymo užtikrinimą, tokiomis pačiomis sąlygomis kaip ir ankstesnysis. Jei </w:t>
      </w:r>
      <w:r w:rsidR="00C759E7" w:rsidRPr="00054D02">
        <w:rPr>
          <w:b/>
        </w:rPr>
        <w:t>Teikėjas</w:t>
      </w:r>
      <w:r w:rsidR="00024413" w:rsidRPr="00054D02">
        <w:rPr>
          <w:b/>
        </w:rPr>
        <w:t xml:space="preserve"> </w:t>
      </w:r>
      <w:r w:rsidR="00024413" w:rsidRPr="00054D02">
        <w:t xml:space="preserve">nepateikia naujo sutarties įvykdymo užtikrinimo, </w:t>
      </w:r>
      <w:r w:rsidR="00024413" w:rsidRPr="00054D02">
        <w:rPr>
          <w:b/>
        </w:rPr>
        <w:t>Pirkėjas</w:t>
      </w:r>
      <w:r w:rsidR="00024413" w:rsidRPr="00054D02">
        <w:t xml:space="preserve"> turi teisę nutraukti Sutartį, S</w:t>
      </w:r>
      <w:r w:rsidR="00B5367F" w:rsidRPr="00054D02">
        <w:t>utarties bendrosios dalies 9.2.5</w:t>
      </w:r>
      <w:r w:rsidR="00024413" w:rsidRPr="00054D02">
        <w:t xml:space="preserve"> punkte nustatyta tvarka.</w:t>
      </w:r>
    </w:p>
    <w:p w14:paraId="5ADB875D" w14:textId="77777777" w:rsidR="00024413" w:rsidRPr="00054D02" w:rsidRDefault="00704F63" w:rsidP="00540037">
      <w:pPr>
        <w:jc w:val="both"/>
      </w:pPr>
      <w:r w:rsidRPr="00054D02">
        <w:t>12.5</w:t>
      </w:r>
      <w:r w:rsidR="00024413" w:rsidRPr="00054D02">
        <w:t xml:space="preserve">. Sutarties įvykdymo užtikrinimas grąžinamas per 10 (dešimt) dienų nuo šio užtikrinimo galiojimo termino pabaigos </w:t>
      </w:r>
      <w:r w:rsidR="00C759E7" w:rsidRPr="00054D02">
        <w:rPr>
          <w:b/>
        </w:rPr>
        <w:t>Teikėjui</w:t>
      </w:r>
      <w:r w:rsidR="00024413" w:rsidRPr="00054D02">
        <w:t xml:space="preserve"> pateikus raštišką prašymą</w:t>
      </w:r>
      <w:r w:rsidR="00B96AC9" w:rsidRPr="00054D02">
        <w:t>.</w:t>
      </w:r>
      <w:r w:rsidR="00372210" w:rsidRPr="00054D02">
        <w:t xml:space="preserve"> </w:t>
      </w:r>
    </w:p>
    <w:p w14:paraId="5ADB875E" w14:textId="77777777" w:rsidR="00637637" w:rsidRPr="00054D02" w:rsidRDefault="00637637" w:rsidP="00540037">
      <w:pPr>
        <w:jc w:val="both"/>
      </w:pPr>
      <w:r w:rsidRPr="00054D02">
        <w:t>12.6. Sutarties sąlygos pirkimo sutarties galiojimo laikotarpiu negali būti keičiamos, išskyrus</w:t>
      </w:r>
      <w:r w:rsidR="008146A0" w:rsidRPr="00054D02">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054D02">
        <w:t xml:space="preserve"> </w:t>
      </w:r>
    </w:p>
    <w:p w14:paraId="5ADB875F" w14:textId="77777777" w:rsidR="00120A77" w:rsidRPr="00054D02" w:rsidRDefault="00120A77" w:rsidP="00540037">
      <w:pPr>
        <w:jc w:val="both"/>
      </w:pPr>
      <w:r w:rsidRPr="00054D02">
        <w:t xml:space="preserve">12.7. Sutarties galiojimo metu Šalims pastebėjus techninio apsirikimo, rašybos klaidų (netinkamai perkeltos nuostatos iš pasiūlymo ar pirkimo sąlygų ir kt.), pasikeitus Sutartyje nurodytiems už Sutarties </w:t>
      </w:r>
      <w:r w:rsidRPr="00054D02">
        <w:lastRenderedPageBreak/>
        <w:t>vykdymą atsakingiems asmenims ar Sutarties Šalių rekvizitams, Sutarties Šalys raštišku susitarimu gali patikslinti Sutarties sąlygas</w:t>
      </w:r>
      <w:r w:rsidR="00A179BF" w:rsidRPr="00054D02">
        <w:t>.</w:t>
      </w:r>
      <w:r w:rsidR="004A519D" w:rsidRPr="00054D02">
        <w:t xml:space="preserve"> </w:t>
      </w:r>
      <w:r w:rsidRPr="00054D02">
        <w:t xml:space="preserve">Toks </w:t>
      </w:r>
      <w:r w:rsidR="00DB03E1" w:rsidRPr="00054D02">
        <w:t>S</w:t>
      </w:r>
      <w:r w:rsidRPr="00054D02">
        <w:t>utarties sąlygų patikslinimas nebus laikomas Sutarties sąlygų keitimu.</w:t>
      </w:r>
    </w:p>
    <w:p w14:paraId="5ADB8760" w14:textId="77777777" w:rsidR="00395ABF" w:rsidRPr="00054D02" w:rsidRDefault="00120A77" w:rsidP="00540037">
      <w:pPr>
        <w:jc w:val="both"/>
      </w:pPr>
      <w:r w:rsidRPr="00054D02">
        <w:t>12.8</w:t>
      </w:r>
      <w:r w:rsidR="00395ABF" w:rsidRPr="00054D02">
        <w:t>. Sutartis gali būti pratęsta Sutarties Specialiojoje dalyje nustatytomis sąlygomis</w:t>
      </w:r>
      <w:r w:rsidR="008268AE" w:rsidRPr="00054D02">
        <w:t xml:space="preserve"> arba esant poreikiui, </w:t>
      </w:r>
      <w:r w:rsidR="008268AE" w:rsidRPr="00054D02">
        <w:rPr>
          <w:b/>
        </w:rPr>
        <w:t>Pirkėjas</w:t>
      </w:r>
      <w:r w:rsidR="008268AE" w:rsidRPr="00054D02">
        <w:t xml:space="preserve"> turi teisę įsigyti Sutartyje ir jos prieduose nenurodytų, tačiau su pirkimo ob</w:t>
      </w:r>
      <w:r w:rsidR="00E86E4F" w:rsidRPr="00054D02">
        <w:t>jektu susijusių paslaugų</w:t>
      </w:r>
      <w:r w:rsidR="008268AE" w:rsidRPr="00054D02">
        <w:t xml:space="preserve"> neviršijant 10 procentų Sutarties specialiosios dalies 2 punkte nurodytos maksimalios Sutarties kainos. Sutartyje ir jos prieduose nenurodytas, tačiau su pirkimo objektu susijusias </w:t>
      </w:r>
      <w:r w:rsidR="00E86E4F" w:rsidRPr="00054D02">
        <w:t xml:space="preserve">paslaugas </w:t>
      </w:r>
      <w:r w:rsidR="00726A92" w:rsidRPr="00054D02">
        <w:rPr>
          <w:b/>
        </w:rPr>
        <w:t>Teikėjas</w:t>
      </w:r>
      <w:r w:rsidR="00726A92" w:rsidRPr="00054D02">
        <w:t xml:space="preserve"> </w:t>
      </w:r>
      <w:r w:rsidR="00E86E4F" w:rsidRPr="00054D02">
        <w:t>gali t</w:t>
      </w:r>
      <w:r w:rsidR="008268AE" w:rsidRPr="00054D02">
        <w:t>e</w:t>
      </w:r>
      <w:r w:rsidR="00E86E4F" w:rsidRPr="00054D02">
        <w:t>i</w:t>
      </w:r>
      <w:r w:rsidR="008268AE" w:rsidRPr="00054D02">
        <w:t xml:space="preserve">kti tik ne didesnėmis nei užsakymo dieną </w:t>
      </w:r>
      <w:r w:rsidR="00726A92" w:rsidRPr="00054D02">
        <w:t>T</w:t>
      </w:r>
      <w:r w:rsidR="008268AE" w:rsidRPr="00054D02">
        <w:t xml:space="preserve">iekėjo prekybos vietoje, kataloge ar interneto svetainėje nurodytomis galiojančiomis šių </w:t>
      </w:r>
      <w:r w:rsidR="00E86E4F" w:rsidRPr="00054D02">
        <w:t>paslaugų</w:t>
      </w:r>
      <w:r w:rsidR="008268AE" w:rsidRPr="00054D02">
        <w:t xml:space="preserve"> kainomis arba, jei tokios kainos neskelbiamos, </w:t>
      </w:r>
      <w:r w:rsidR="00726A92" w:rsidRPr="00054D02">
        <w:t>T</w:t>
      </w:r>
      <w:r w:rsidR="008268AE" w:rsidRPr="00054D02">
        <w:t>e</w:t>
      </w:r>
      <w:r w:rsidR="00726A92" w:rsidRPr="00054D02">
        <w:t>i</w:t>
      </w:r>
      <w:r w:rsidR="008268AE" w:rsidRPr="00054D02">
        <w:t xml:space="preserve">kėjo pasiūlytomis, konkurencingomis ir rinką atitinkančiomis kainomis. Esant poreikiui įsigyti Sutartyje ir jos prieduose nenurodytų, tačiau su pirkimo objektu susijusių </w:t>
      </w:r>
      <w:r w:rsidR="00E86E4F" w:rsidRPr="00054D02">
        <w:t>paslaugų,</w:t>
      </w:r>
      <w:r w:rsidR="008268AE" w:rsidRPr="00054D02">
        <w:t xml:space="preserve"> </w:t>
      </w:r>
      <w:r w:rsidR="008268AE" w:rsidRPr="00054D02">
        <w:rPr>
          <w:b/>
        </w:rPr>
        <w:t>Pirkėjas</w:t>
      </w:r>
      <w:r w:rsidR="008268AE" w:rsidRPr="00054D02">
        <w:t xml:space="preserve"> ir </w:t>
      </w:r>
      <w:r w:rsidR="00CB4BB5" w:rsidRPr="00054D02">
        <w:rPr>
          <w:b/>
        </w:rPr>
        <w:t>Teikėjas</w:t>
      </w:r>
      <w:r w:rsidR="008268AE" w:rsidRPr="00054D02">
        <w:t xml:space="preserve"> sudaro papildomą rašytinį susitarimą, kurio sąlygos privalo būti analogiškos Sutarties sąlygoms, atitinkamai jas pritaikant naujai perk</w:t>
      </w:r>
      <w:r w:rsidR="00CB4BB5" w:rsidRPr="00054D02">
        <w:t>amoms</w:t>
      </w:r>
      <w:r w:rsidR="008268AE" w:rsidRPr="00054D02">
        <w:t xml:space="preserve"> </w:t>
      </w:r>
      <w:r w:rsidR="00CB4BB5" w:rsidRPr="00054D02">
        <w:t>paslaugoms</w:t>
      </w:r>
      <w:r w:rsidR="00726A92" w:rsidRPr="00054D02">
        <w:t xml:space="preserve"> </w:t>
      </w:r>
      <w:r w:rsidR="00726A92" w:rsidRPr="00054D02">
        <w:rPr>
          <w:i/>
        </w:rPr>
        <w:t>(jei spec. dalyje nurodyta, kad ši sąlyga taikoma)</w:t>
      </w:r>
      <w:r w:rsidR="00CB4BB5" w:rsidRPr="00054D02">
        <w:t>.</w:t>
      </w:r>
    </w:p>
    <w:p w14:paraId="5ADB8761" w14:textId="77777777" w:rsidR="006241CF" w:rsidRPr="00054D02" w:rsidRDefault="006241CF" w:rsidP="00540037">
      <w:pPr>
        <w:jc w:val="both"/>
      </w:pPr>
      <w:r w:rsidRPr="00054D02">
        <w:t>12.9. Sutarties specialiojoje dalyje numatyta Sutarties galiojimo termino pabaiga nereiškia Šalių prievolių pagal Sutartį pabaigos ir neatleidžia Šalių nuo civilinės atsakomybės už Sutarties pažeidimą.</w:t>
      </w:r>
    </w:p>
    <w:p w14:paraId="5ADB8762" w14:textId="77777777" w:rsidR="00543EA4" w:rsidRPr="00054D02" w:rsidRDefault="00543EA4" w:rsidP="00540037">
      <w:pPr>
        <w:jc w:val="both"/>
        <w:rPr>
          <w:b/>
        </w:rPr>
      </w:pPr>
    </w:p>
    <w:p w14:paraId="5ADB8763" w14:textId="77777777" w:rsidR="000760E7" w:rsidRPr="00054D02" w:rsidRDefault="000760E7" w:rsidP="00540037">
      <w:pPr>
        <w:pStyle w:val="BodyText"/>
        <w:spacing w:after="0"/>
        <w:ind w:right="125"/>
        <w:jc w:val="both"/>
        <w:rPr>
          <w:b/>
          <w:bCs/>
        </w:rPr>
      </w:pPr>
      <w:r w:rsidRPr="00054D02">
        <w:rPr>
          <w:b/>
          <w:bCs/>
        </w:rPr>
        <w:t>13. Susirašinėjimas</w:t>
      </w:r>
    </w:p>
    <w:p w14:paraId="5ADB8764" w14:textId="77777777" w:rsidR="000760E7" w:rsidRPr="00054D02" w:rsidRDefault="000760E7" w:rsidP="00540037">
      <w:pPr>
        <w:pStyle w:val="BodyText"/>
        <w:spacing w:after="0"/>
        <w:ind w:right="125"/>
        <w:jc w:val="both"/>
      </w:pPr>
      <w:r w:rsidRPr="00054D02">
        <w:t xml:space="preserve">13.1. </w:t>
      </w:r>
      <w:r w:rsidRPr="00054D02">
        <w:rPr>
          <w:b/>
        </w:rPr>
        <w:t>Pirkėjo</w:t>
      </w:r>
      <w:r w:rsidRPr="00054D02">
        <w:t xml:space="preserve"> ir </w:t>
      </w:r>
      <w:r w:rsidR="00976AA4" w:rsidRPr="00054D02">
        <w:rPr>
          <w:b/>
        </w:rPr>
        <w:t xml:space="preserve">Teikėjo </w:t>
      </w:r>
      <w:r w:rsidRPr="00054D02">
        <w:t>vienas kit</w:t>
      </w:r>
      <w:r w:rsidR="00C84EDB" w:rsidRPr="00054D02">
        <w:t>am</w:t>
      </w:r>
      <w:r w:rsidRPr="00054D02">
        <w:t xml:space="preserve"> siunčiami pranešimai lietuvių/anglų </w:t>
      </w:r>
      <w:r w:rsidR="00F66872" w:rsidRPr="00054D02">
        <w:t>(</w:t>
      </w:r>
      <w:r w:rsidR="00F66872" w:rsidRPr="00054D02">
        <w:rPr>
          <w:i/>
        </w:rPr>
        <w:t>taikoma, jeigu sutartis sudaroma anglų kalba</w:t>
      </w:r>
      <w:r w:rsidR="00F66872" w:rsidRPr="00054D02">
        <w:t xml:space="preserve">) </w:t>
      </w:r>
      <w:r w:rsidRPr="00054D0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ADB8765" w14:textId="77777777" w:rsidR="000760E7" w:rsidRPr="00054D02" w:rsidRDefault="000760E7" w:rsidP="00540037">
      <w:pPr>
        <w:pStyle w:val="BodyText"/>
        <w:spacing w:after="0"/>
        <w:ind w:right="125"/>
        <w:jc w:val="both"/>
      </w:pPr>
      <w:r w:rsidRPr="00054D02">
        <w:t xml:space="preserve">13.2. </w:t>
      </w:r>
      <w:r w:rsidR="009C2878" w:rsidRPr="00054D02">
        <w:t xml:space="preserve">Šalys įsipareigoja ne vėliau kaip per 3 (tris) darbo </w:t>
      </w:r>
      <w:r w:rsidR="003B64FD" w:rsidRPr="00054D02">
        <w:t xml:space="preserve">dienas </w:t>
      </w:r>
      <w:r w:rsidR="009C2878" w:rsidRPr="00054D0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DB8766" w14:textId="77777777" w:rsidR="008F30C9" w:rsidRPr="00054D02" w:rsidRDefault="008F30C9" w:rsidP="00540037">
      <w:pPr>
        <w:jc w:val="both"/>
        <w:rPr>
          <w:b/>
        </w:rPr>
      </w:pPr>
    </w:p>
    <w:p w14:paraId="5ADB8767" w14:textId="77777777" w:rsidR="000760E7" w:rsidRPr="00054D02" w:rsidRDefault="000760E7" w:rsidP="00540037">
      <w:pPr>
        <w:jc w:val="both"/>
        <w:rPr>
          <w:b/>
          <w:bCs/>
          <w:lang w:eastAsia="en-US"/>
        </w:rPr>
      </w:pPr>
      <w:r w:rsidRPr="00054D02">
        <w:rPr>
          <w:b/>
        </w:rPr>
        <w:t xml:space="preserve">14. </w:t>
      </w:r>
      <w:r w:rsidR="00C84EDB" w:rsidRPr="00054D02">
        <w:rPr>
          <w:b/>
        </w:rPr>
        <w:t xml:space="preserve">Informacijos </w:t>
      </w:r>
      <w:r w:rsidR="00C84EDB" w:rsidRPr="00054D02">
        <w:rPr>
          <w:b/>
          <w:bCs/>
          <w:lang w:eastAsia="en-US"/>
        </w:rPr>
        <w:t>k</w:t>
      </w:r>
      <w:r w:rsidRPr="00054D02">
        <w:rPr>
          <w:b/>
          <w:bCs/>
          <w:lang w:eastAsia="en-US"/>
        </w:rPr>
        <w:t>onfidencialumas</w:t>
      </w:r>
      <w:r w:rsidR="007F3A6F" w:rsidRPr="00054D02">
        <w:rPr>
          <w:b/>
          <w:bCs/>
          <w:lang w:eastAsia="en-US"/>
        </w:rPr>
        <w:t xml:space="preserve"> ir asmens duomenų apsauga</w:t>
      </w:r>
    </w:p>
    <w:p w14:paraId="5ADB8768" w14:textId="77777777" w:rsidR="00120A77" w:rsidRPr="00054D02" w:rsidRDefault="00120A77" w:rsidP="00540037">
      <w:pPr>
        <w:jc w:val="both"/>
      </w:pPr>
      <w:r w:rsidRPr="00054D02">
        <w:t xml:space="preserve">14.1. Šalys privalo užtikrinti, kad informacija, kurią jos perduoda viena kitai, bus naudojama tik vykdant Sutartį ir nebus naudojama tokiu būdu, kuris pakenktų informaciją perdavusiai Šaliai. </w:t>
      </w:r>
    </w:p>
    <w:p w14:paraId="5ADB8769" w14:textId="77777777" w:rsidR="00120A77" w:rsidRPr="00054D02" w:rsidRDefault="00120A77" w:rsidP="00540037">
      <w:pPr>
        <w:jc w:val="both"/>
      </w:pPr>
      <w:r w:rsidRPr="00054D02">
        <w:t>14.2. Šalys įsipareigoja užtikrinti visos joms žinomos ir (ar) patikėtos informacijos slaptumą Sutarties galiojimo metu ir pasibaigus Sutarties galiojimo laikotarpiui ar ją nutraukus.</w:t>
      </w:r>
      <w:r w:rsidR="000D3D2E" w:rsidRPr="00054D02">
        <w:t xml:space="preserve"> Šalys įsipareigoja Sutarties vykdymo metu gautus asmens duomenis naudoti tik, kai tai būtina Sutarties vykdymui.</w:t>
      </w:r>
    </w:p>
    <w:p w14:paraId="5ADB876A" w14:textId="77777777" w:rsidR="00120A77" w:rsidRPr="00054D02" w:rsidRDefault="00120A77" w:rsidP="00540037">
      <w:pPr>
        <w:jc w:val="both"/>
      </w:pPr>
      <w:r w:rsidRPr="00054D02">
        <w:rPr>
          <w:bCs/>
        </w:rPr>
        <w:t>14.3.</w:t>
      </w:r>
      <w:r w:rsidRPr="00054D02">
        <w:rPr>
          <w:b/>
          <w:bCs/>
        </w:rPr>
        <w:t xml:space="preserve"> </w:t>
      </w:r>
      <w:r w:rsidR="00A85070" w:rsidRPr="00054D02">
        <w:rPr>
          <w:b/>
          <w:bCs/>
        </w:rPr>
        <w:t xml:space="preserve">Teikėjas </w:t>
      </w:r>
      <w:r w:rsidRPr="00054D02">
        <w:t xml:space="preserve">įsipareigoja be </w:t>
      </w:r>
      <w:r w:rsidRPr="00054D02">
        <w:rPr>
          <w:b/>
          <w:bCs/>
        </w:rPr>
        <w:t>Pirkėjo</w:t>
      </w:r>
      <w:r w:rsidRPr="00054D02">
        <w:t xml:space="preserve"> išankstinio rašytinio sutikimo nenaudoti </w:t>
      </w:r>
      <w:r w:rsidR="00A85070" w:rsidRPr="00054D02">
        <w:rPr>
          <w:b/>
        </w:rPr>
        <w:t>Pirkėjo</w:t>
      </w:r>
      <w:r w:rsidR="00A85070" w:rsidRPr="00054D02">
        <w:t xml:space="preserve"> </w:t>
      </w:r>
      <w:r w:rsidRPr="00054D02">
        <w:t xml:space="preserve">jam pateiktos informacijos nei savo, nei bet kokių trečiųjų asmenų naudai, neatskleisti tokios informacijos kitiems asmenims, išskyrus Lietuvos Respublikos teisės aktų numatytus atvejus. </w:t>
      </w:r>
    </w:p>
    <w:p w14:paraId="5ADB876B" w14:textId="77777777" w:rsidR="00106FE6" w:rsidRPr="00054D02" w:rsidRDefault="00106FE6" w:rsidP="00540037">
      <w:pPr>
        <w:jc w:val="both"/>
      </w:pPr>
      <w:r w:rsidRPr="00054D02">
        <w:t xml:space="preserve">14.4. Sutartyje ir jos prieduose nurodyti asmens duomenys (vardai, pavardės, pareigos, el. paštas, ar telefono numeris) gali būti naudojami tik nustatant Šalių, </w:t>
      </w:r>
      <w:r w:rsidRPr="00054D02">
        <w:rPr>
          <w:b/>
        </w:rPr>
        <w:t>Mokėtojo</w:t>
      </w:r>
      <w:r w:rsidRPr="00054D02">
        <w:t xml:space="preserve"> ar </w:t>
      </w:r>
      <w:r w:rsidRPr="00054D02">
        <w:rPr>
          <w:b/>
        </w:rPr>
        <w:t>Gavėjo</w:t>
      </w:r>
      <w:r w:rsidRPr="00054D02">
        <w:t xml:space="preserve"> atsakingus asmenis už Sutarties vykdymą ir bendrauti Sutarties vykdymo klausimais. Jei Sutarties vykdymo metu yra tvarkomi kokie nors papildomi asmens duomenys, šie duomenys ir jų tvarkymo tikslas yra įvardinami </w:t>
      </w:r>
      <w:r w:rsidR="00300037" w:rsidRPr="00054D02">
        <w:t>Sutarties s</w:t>
      </w:r>
      <w:r w:rsidRPr="00054D02">
        <w:t>pecialiosios dalies 9 punkte.</w:t>
      </w:r>
    </w:p>
    <w:p w14:paraId="5ADB876C" w14:textId="77777777" w:rsidR="00106FE6" w:rsidRPr="00054D02" w:rsidRDefault="00106FE6" w:rsidP="00540037">
      <w:pPr>
        <w:jc w:val="both"/>
      </w:pPr>
      <w:r w:rsidRPr="00054D02">
        <w:t xml:space="preserve">14.5. Sutarties šalys užtikrina, kad su asmens duomenimis tvarkomais vykdant Sutartį susipažins tik tie asmenys, kuriems tai yra būtina vykdant įsipareigojimus pagal Sutartį. </w:t>
      </w:r>
    </w:p>
    <w:p w14:paraId="5ADB876D" w14:textId="77777777" w:rsidR="00106FE6" w:rsidRPr="00054D02" w:rsidRDefault="00106FE6" w:rsidP="00540037">
      <w:pPr>
        <w:jc w:val="both"/>
      </w:pPr>
      <w:r w:rsidRPr="00054D02">
        <w:t xml:space="preserve">14.6. Sutartyje ir jos prieduose nurodyti asmens duomenys be atskiro kitos </w:t>
      </w:r>
      <w:r w:rsidR="00164605" w:rsidRPr="00054D02">
        <w:t>Š</w:t>
      </w:r>
      <w:r w:rsidRPr="00054D02">
        <w:t xml:space="preserve">alies sutikimo negali būti perduoti tretiesiems asmenims, išskyrus </w:t>
      </w:r>
      <w:r w:rsidRPr="00054D02">
        <w:rPr>
          <w:b/>
        </w:rPr>
        <w:t>Teikėjo</w:t>
      </w:r>
      <w:r w:rsidRPr="00054D02">
        <w:t xml:space="preserve"> įvardintus </w:t>
      </w:r>
      <w:proofErr w:type="spellStart"/>
      <w:r w:rsidRPr="00054D02">
        <w:t>subte</w:t>
      </w:r>
      <w:r w:rsidR="00C93213" w:rsidRPr="00054D02">
        <w:t>i</w:t>
      </w:r>
      <w:r w:rsidRPr="00054D02">
        <w:t>kėjus</w:t>
      </w:r>
      <w:proofErr w:type="spellEnd"/>
      <w:r w:rsidRPr="00054D02">
        <w:t xml:space="preserve">, </w:t>
      </w:r>
      <w:r w:rsidRPr="00054D02">
        <w:rPr>
          <w:b/>
        </w:rPr>
        <w:t>Mokėtoją</w:t>
      </w:r>
      <w:r w:rsidRPr="00054D02">
        <w:t xml:space="preserve"> ir </w:t>
      </w:r>
      <w:r w:rsidRPr="00054D02">
        <w:rPr>
          <w:b/>
        </w:rPr>
        <w:t xml:space="preserve">Gavėją </w:t>
      </w:r>
      <w:r w:rsidRPr="00054D02">
        <w:t>(jei toks nurodytas), kurie yra pasitelkiami sutarties vykdymui ir tik tais atvejais, kai tai yra būtina Sutarties vykdymui arba tokių duomenų neatskleidimas sukeltų itin didelius sunkumus vykdant Sutartį. Jei subt</w:t>
      </w:r>
      <w:r w:rsidR="0028460C" w:rsidRPr="00054D02">
        <w:t>i</w:t>
      </w:r>
      <w:r w:rsidRPr="00054D02">
        <w:t xml:space="preserve">ekėjas </w:t>
      </w:r>
      <w:r w:rsidR="00164605" w:rsidRPr="00054D02">
        <w:t xml:space="preserve">Sutarties </w:t>
      </w:r>
      <w:r w:rsidRPr="00054D02">
        <w:t xml:space="preserve">numatyta tvarka yra keičiamas, turi būti gautas atskiras kitos Šalies sutikimas dėl duomenų perdavimo. </w:t>
      </w:r>
    </w:p>
    <w:p w14:paraId="5ADB876E" w14:textId="77777777" w:rsidR="00106FE6" w:rsidRPr="00054D02" w:rsidRDefault="00106FE6" w:rsidP="00540037">
      <w:pPr>
        <w:jc w:val="both"/>
      </w:pPr>
      <w:r w:rsidRPr="00054D02">
        <w:t xml:space="preserve">14.7. Jei Sutarties vykdymo metu paaiškėja, kad yra tvarkomi asmens duomenys, kurie nėra aptarti Sutarties sąlygose, Sutarties šalys turi nedelsiant informuoti kitą </w:t>
      </w:r>
      <w:r w:rsidR="00924E61" w:rsidRPr="00054D02">
        <w:t>Š</w:t>
      </w:r>
      <w:r w:rsidRPr="00054D02">
        <w:t xml:space="preserve">alį dėl tokių duomenų ir išlaikyti šių duomenų </w:t>
      </w:r>
      <w:r w:rsidRPr="00054D02">
        <w:lastRenderedPageBreak/>
        <w:t>ko</w:t>
      </w:r>
      <w:r w:rsidR="000D1E6D" w:rsidRPr="00054D02">
        <w:t>nfidencialumą. Nustačius, kad yra tvarkomi Sutartyje nenumatyti asmens duomenys,</w:t>
      </w:r>
      <w:r w:rsidR="00C93213" w:rsidRPr="00054D02">
        <w:t xml:space="preserve"> yra pildomas </w:t>
      </w:r>
      <w:r w:rsidR="00924E61" w:rsidRPr="00054D02">
        <w:t>Sutarties s</w:t>
      </w:r>
      <w:r w:rsidRPr="00054D02">
        <w:t xml:space="preserve">pecialiosios dalies 9 punktas. </w:t>
      </w:r>
    </w:p>
    <w:p w14:paraId="5ADB876F" w14:textId="77777777" w:rsidR="00106FE6" w:rsidRPr="00054D02" w:rsidRDefault="00106FE6" w:rsidP="00540037">
      <w:pPr>
        <w:jc w:val="both"/>
      </w:pPr>
      <w:r w:rsidRPr="00054D0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rsidRPr="00054D02">
        <w:t>S</w:t>
      </w:r>
      <w:r w:rsidRPr="00054D02">
        <w:t xml:space="preserve">utarties rezultato naudojimo tikslais. </w:t>
      </w:r>
    </w:p>
    <w:p w14:paraId="5ADB8770" w14:textId="77777777" w:rsidR="00106FE6" w:rsidRPr="00054D02" w:rsidRDefault="00106FE6" w:rsidP="00540037">
      <w:pPr>
        <w:jc w:val="both"/>
      </w:pPr>
      <w:r w:rsidRPr="00054D02">
        <w:t xml:space="preserve">14.9. Šalys privalo imtis pakankamų techninių ir organizacinių priemonių informacijos saugumui ir konfidencialumui užtikrinti. Apie bet kokį pagal Sutartį tvarkomų asmens duomenų pažeidimą, Šalys viena kitą informuoja per 1 </w:t>
      </w:r>
      <w:r w:rsidR="00811476" w:rsidRPr="00054D02">
        <w:t xml:space="preserve">(vieną) </w:t>
      </w:r>
      <w:r w:rsidRPr="00054D02">
        <w:t>darbo dieną. Pranešime apie pažeidimą privalo būti nurodytas pažeidimo pobūdis, galimos pažeidimo pasekmės ir priemonės, kurių buvo imtasi pažeidimo padariniams panaikinti ar sušvelninti.</w:t>
      </w:r>
    </w:p>
    <w:p w14:paraId="5ADB8771" w14:textId="77777777" w:rsidR="00106FE6" w:rsidRPr="00054D02" w:rsidRDefault="00106FE6" w:rsidP="00540037">
      <w:pPr>
        <w:jc w:val="both"/>
      </w:pPr>
      <w:r w:rsidRPr="00054D02">
        <w:t>14.10. Šalys neatlygina viena kitos patirtų išlaidų ir nuostolių dėl asmens duomenų tvarkymo įsipareigojimų pagal šią Sutartį vykdymo.</w:t>
      </w:r>
    </w:p>
    <w:p w14:paraId="5ADB8772" w14:textId="77777777" w:rsidR="004B45B1" w:rsidRPr="00054D02" w:rsidRDefault="004B45B1" w:rsidP="00540037">
      <w:pPr>
        <w:jc w:val="both"/>
      </w:pPr>
      <w:r w:rsidRPr="00054D02">
        <w:t xml:space="preserve">14.11. Pažeidęs </w:t>
      </w:r>
      <w:r w:rsidR="009B2AFF" w:rsidRPr="00054D02">
        <w:t>S</w:t>
      </w:r>
      <w:r w:rsidRPr="00054D02">
        <w:t xml:space="preserve">utarties </w:t>
      </w:r>
      <w:r w:rsidR="009B2AFF" w:rsidRPr="00054D02">
        <w:t>b</w:t>
      </w:r>
      <w:r w:rsidRPr="00054D02">
        <w:t xml:space="preserve">endrosios dalies 14.3 punkte numatytą įsipareigojimą </w:t>
      </w:r>
      <w:r w:rsidRPr="00054D02">
        <w:rPr>
          <w:b/>
        </w:rPr>
        <w:t xml:space="preserve">Teikėjas </w:t>
      </w:r>
      <w:r w:rsidRPr="00054D02">
        <w:t>privalo</w:t>
      </w:r>
      <w:r w:rsidRPr="00054D02">
        <w:rPr>
          <w:b/>
        </w:rPr>
        <w:t xml:space="preserve"> Pirkėjui </w:t>
      </w:r>
      <w:r w:rsidRPr="00054D02">
        <w:t xml:space="preserve">sumokėti 10 proc. dydžio maksimalios </w:t>
      </w:r>
      <w:r w:rsidR="003F0C06" w:rsidRPr="00054D02">
        <w:t>S</w:t>
      </w:r>
      <w:r w:rsidRPr="00054D02">
        <w:t>utarties vertės</w:t>
      </w:r>
      <w:r w:rsidR="003F0C06" w:rsidRPr="00054D02">
        <w:t>/pasiūlymo</w:t>
      </w:r>
      <w:r w:rsidR="003F0C06" w:rsidRPr="00054D02">
        <w:rPr>
          <w:b/>
        </w:rPr>
        <w:t xml:space="preserve"> </w:t>
      </w:r>
      <w:r w:rsidR="003F0C06" w:rsidRPr="00054D02">
        <w:t>kainos</w:t>
      </w:r>
      <w:r w:rsidRPr="00054D02">
        <w:t xml:space="preserve"> be PVM Šalių iš anksto sutartų minimalių nuostolių dydžio sumą ir atlyginti kitus dėl tokio pažeidimo padarytus nuostolius.</w:t>
      </w:r>
    </w:p>
    <w:p w14:paraId="5ADB8773" w14:textId="77777777" w:rsidR="00F7463F" w:rsidRPr="00054D02" w:rsidRDefault="00F7463F" w:rsidP="00540037">
      <w:pPr>
        <w:jc w:val="both"/>
        <w:rPr>
          <w:b/>
        </w:rPr>
      </w:pPr>
    </w:p>
    <w:p w14:paraId="5ADB8774" w14:textId="77777777" w:rsidR="00024413" w:rsidRPr="00054D02" w:rsidRDefault="000760E7" w:rsidP="00540037">
      <w:pPr>
        <w:jc w:val="both"/>
        <w:rPr>
          <w:b/>
        </w:rPr>
      </w:pPr>
      <w:r w:rsidRPr="00054D02">
        <w:rPr>
          <w:b/>
        </w:rPr>
        <w:t>15</w:t>
      </w:r>
      <w:r w:rsidR="00024413" w:rsidRPr="00054D02">
        <w:rPr>
          <w:b/>
        </w:rPr>
        <w:t>. Baigiamosios nuostatos</w:t>
      </w:r>
    </w:p>
    <w:p w14:paraId="5ADB8775" w14:textId="77777777" w:rsidR="00024413" w:rsidRPr="00054D02" w:rsidRDefault="000760E7" w:rsidP="00540037">
      <w:pPr>
        <w:jc w:val="both"/>
      </w:pPr>
      <w:r w:rsidRPr="00054D02">
        <w:t>15</w:t>
      </w:r>
      <w:r w:rsidR="00024413" w:rsidRPr="00054D02">
        <w:t>.1. Sutartis sudaryta lietuvių/anglų</w:t>
      </w:r>
      <w:r w:rsidR="00103C7A" w:rsidRPr="00054D02">
        <w:t xml:space="preserve">, </w:t>
      </w:r>
      <w:r w:rsidR="00024413" w:rsidRPr="00054D02">
        <w:t>lietuvių ir anglų kalba dviem/keturiais egzemplioriais (po vieną/du kiekvienai Šaliai)</w:t>
      </w:r>
      <w:r w:rsidR="000258E6" w:rsidRPr="00054D02">
        <w:t xml:space="preserve"> </w:t>
      </w:r>
      <w:r w:rsidR="00990D9C" w:rsidRPr="00054D02">
        <w:t>(</w:t>
      </w:r>
      <w:r w:rsidR="00090732" w:rsidRPr="00054D02">
        <w:rPr>
          <w:i/>
        </w:rPr>
        <w:t>taikoma priklausomai nuo to</w:t>
      </w:r>
      <w:r w:rsidR="00090732" w:rsidRPr="00054D02">
        <w:t xml:space="preserve"> </w:t>
      </w:r>
      <w:r w:rsidR="000258E6" w:rsidRPr="00054D02">
        <w:rPr>
          <w:i/>
        </w:rPr>
        <w:t>kokiomis kalbomis bus sudaroma sutartis</w:t>
      </w:r>
      <w:r w:rsidR="000258E6" w:rsidRPr="00054D02">
        <w:t>)</w:t>
      </w:r>
      <w:r w:rsidR="00024413" w:rsidRPr="00054D02">
        <w:t>. Abu tekstai autentišk</w:t>
      </w:r>
      <w:r w:rsidR="000258E6" w:rsidRPr="00054D02">
        <w:t xml:space="preserve">i ir turi vienodą teisinę galią. </w:t>
      </w:r>
      <w:r w:rsidR="00024413" w:rsidRPr="00054D02">
        <w:t xml:space="preserve">Atsiradus </w:t>
      </w:r>
      <w:proofErr w:type="spellStart"/>
      <w:r w:rsidR="00024413" w:rsidRPr="00054D02">
        <w:t>neatitikimams</w:t>
      </w:r>
      <w:proofErr w:type="spellEnd"/>
      <w:r w:rsidR="00024413" w:rsidRPr="00054D02">
        <w:t xml:space="preserve"> tarp tekstų lietuvių ir anglų kalbomis, pirmenybė teikiama tekstui anglų kalba </w:t>
      </w:r>
      <w:r w:rsidR="00F66872" w:rsidRPr="00054D02">
        <w:t xml:space="preserve">(taikoma, jeigu sutartis sudaroma </w:t>
      </w:r>
      <w:r w:rsidR="009956BF" w:rsidRPr="00054D02">
        <w:rPr>
          <w:i/>
        </w:rPr>
        <w:t>su užsienio tiekėju</w:t>
      </w:r>
      <w:r w:rsidR="009956BF" w:rsidRPr="00054D02">
        <w:t xml:space="preserve"> </w:t>
      </w:r>
      <w:r w:rsidR="00356308" w:rsidRPr="00054D02">
        <w:rPr>
          <w:i/>
        </w:rPr>
        <w:t>lietuvių ir anglų kalba</w:t>
      </w:r>
      <w:r w:rsidR="00F66872" w:rsidRPr="00054D02">
        <w:t>).</w:t>
      </w:r>
    </w:p>
    <w:p w14:paraId="5ADB8776" w14:textId="77777777" w:rsidR="00FE3BF2" w:rsidRPr="00054D02" w:rsidRDefault="000760E7" w:rsidP="00540037">
      <w:pPr>
        <w:jc w:val="both"/>
      </w:pPr>
      <w:r w:rsidRPr="00054D02">
        <w:t>15</w:t>
      </w:r>
      <w:r w:rsidR="005C325F" w:rsidRPr="00054D02">
        <w:t xml:space="preserve">.2. </w:t>
      </w:r>
      <w:r w:rsidR="00FE3BF2" w:rsidRPr="00054D02">
        <w:t xml:space="preserve">Šią </w:t>
      </w:r>
      <w:r w:rsidR="00C56222" w:rsidRPr="00054D02">
        <w:t>S</w:t>
      </w:r>
      <w:r w:rsidR="00FE3BF2" w:rsidRPr="00054D02">
        <w:t xml:space="preserve">utartį sudaro Sutarties bendroji ir specialioji dalys bei sutarties </w:t>
      </w:r>
      <w:r w:rsidR="00F66872" w:rsidRPr="00054D02">
        <w:t>priedas (-ai)</w:t>
      </w:r>
      <w:r w:rsidR="00FE3BF2" w:rsidRPr="00054D02">
        <w:t xml:space="preserve">. Visi šios Sutarties priedai yra neatskiriama Sutarties dalis. </w:t>
      </w:r>
    </w:p>
    <w:p w14:paraId="5ADB8777" w14:textId="77777777" w:rsidR="00024413" w:rsidRPr="00054D02" w:rsidRDefault="000760E7" w:rsidP="00540037">
      <w:pPr>
        <w:jc w:val="both"/>
      </w:pPr>
      <w:r w:rsidRPr="00054D02">
        <w:t>15</w:t>
      </w:r>
      <w:r w:rsidR="00024413" w:rsidRPr="00054D02">
        <w:t>.</w:t>
      </w:r>
      <w:r w:rsidRPr="00054D02">
        <w:t>3.</w:t>
      </w:r>
      <w:r w:rsidR="00024413" w:rsidRPr="00054D02">
        <w:t xml:space="preserve"> Nė viena iš Šalių neturi teisės perduoti trečiajam asmeniui teisių ir įsipareigojimų pagal šią Sutartį be išankstinio raštiško kitos Šalies sutikimo.</w:t>
      </w:r>
    </w:p>
    <w:p w14:paraId="5ADB8778" w14:textId="77777777" w:rsidR="009E1DE7" w:rsidRPr="00054D02" w:rsidRDefault="009E1DE7" w:rsidP="00540037">
      <w:pPr>
        <w:jc w:val="both"/>
      </w:pPr>
      <w:r w:rsidRPr="00054D02">
        <w:t xml:space="preserve">15.4. Pažeidęs šios sutarties dalies 15.3 punkte nurodytą įpareigojimą </w:t>
      </w:r>
      <w:r w:rsidRPr="00054D02">
        <w:rPr>
          <w:b/>
        </w:rPr>
        <w:t>Teikėjas</w:t>
      </w:r>
      <w:r w:rsidRPr="00054D02">
        <w:t xml:space="preserve"> moka </w:t>
      </w:r>
      <w:r w:rsidRPr="00054D02">
        <w:rPr>
          <w:b/>
        </w:rPr>
        <w:t xml:space="preserve">Pirkėjui </w:t>
      </w:r>
      <w:r w:rsidRPr="00054D02">
        <w:t xml:space="preserve">5 proc. </w:t>
      </w:r>
      <w:r w:rsidR="000610D6" w:rsidRPr="00054D02">
        <w:t>maksimalios S</w:t>
      </w:r>
      <w:r w:rsidRPr="00054D02">
        <w:t>utarties/pasiūlymo</w:t>
      </w:r>
      <w:r w:rsidRPr="00054D02">
        <w:rPr>
          <w:b/>
        </w:rPr>
        <w:t xml:space="preserve"> </w:t>
      </w:r>
      <w:r w:rsidRPr="00054D02">
        <w:t xml:space="preserve">kainos </w:t>
      </w:r>
      <w:r w:rsidR="00F4417E" w:rsidRPr="00054D02">
        <w:t xml:space="preserve">be PVM </w:t>
      </w:r>
      <w:r w:rsidRPr="00054D02">
        <w:t xml:space="preserve">dydžio šalių iš anksto sutartų minimalių nuostolių sumą, jeigu </w:t>
      </w:r>
      <w:r w:rsidR="00810328" w:rsidRPr="00054D02">
        <w:t>S</w:t>
      </w:r>
      <w:r w:rsidRPr="00054D02">
        <w:t xml:space="preserve">utarties </w:t>
      </w:r>
      <w:r w:rsidR="00145C1D" w:rsidRPr="00054D02">
        <w:t>s</w:t>
      </w:r>
      <w:r w:rsidRPr="00054D02">
        <w:t>pecialiojoje dalyje nenustatyta kitaip.</w:t>
      </w:r>
    </w:p>
    <w:p w14:paraId="5ADB8779" w14:textId="77777777" w:rsidR="003A259B" w:rsidRPr="00054D02" w:rsidRDefault="000760E7" w:rsidP="00540037">
      <w:pPr>
        <w:jc w:val="both"/>
      </w:pPr>
      <w:r w:rsidRPr="00054D02">
        <w:t>15.</w:t>
      </w:r>
      <w:r w:rsidR="009E1DE7" w:rsidRPr="00054D02">
        <w:t>5</w:t>
      </w:r>
      <w:r w:rsidR="003A259B" w:rsidRPr="00054D02">
        <w:t xml:space="preserve">. </w:t>
      </w:r>
      <w:r w:rsidR="003A259B" w:rsidRPr="00054D02">
        <w:rPr>
          <w:b/>
        </w:rPr>
        <w:t>Teikėjas</w:t>
      </w:r>
      <w:r w:rsidR="00395ABF" w:rsidRPr="00054D02">
        <w:t xml:space="preserve"> garantuoja, kad turi visas Sutarties įvykdymui reikalinga</w:t>
      </w:r>
      <w:r w:rsidR="003A259B" w:rsidRPr="00054D02">
        <w:t xml:space="preserve">s licencijas. </w:t>
      </w:r>
      <w:r w:rsidR="003A259B" w:rsidRPr="00054D02">
        <w:rPr>
          <w:b/>
        </w:rPr>
        <w:t>Teikėjas</w:t>
      </w:r>
      <w:r w:rsidR="003A259B" w:rsidRPr="00054D02">
        <w:t xml:space="preserve"> įsipareigoja atlyginti </w:t>
      </w:r>
      <w:r w:rsidR="003A259B" w:rsidRPr="00054D02">
        <w:rPr>
          <w:b/>
        </w:rPr>
        <w:t xml:space="preserve">Pirkėjui </w:t>
      </w:r>
      <w:r w:rsidR="003A259B" w:rsidRPr="00054D02">
        <w:t xml:space="preserve">nuostolius, jeigu </w:t>
      </w:r>
      <w:r w:rsidR="003A259B" w:rsidRPr="00054D02">
        <w:rPr>
          <w:b/>
        </w:rPr>
        <w:t>Pirkėjui</w:t>
      </w:r>
      <w:r w:rsidR="003A259B" w:rsidRPr="00054D02">
        <w:t xml:space="preserve"> būtų pateikta pretenzijų ar iškelta bylų dėl patentų ar licencijų pažeidimų, kylančių iš Sutarties ar padarytų ją vykdant. </w:t>
      </w:r>
    </w:p>
    <w:p w14:paraId="5ADB877A" w14:textId="77777777" w:rsidR="00024413" w:rsidRPr="00054D02" w:rsidRDefault="000760E7" w:rsidP="00540037">
      <w:pPr>
        <w:pStyle w:val="BodyText"/>
        <w:tabs>
          <w:tab w:val="left" w:pos="-360"/>
          <w:tab w:val="left" w:pos="0"/>
          <w:tab w:val="left" w:pos="1701"/>
        </w:tabs>
        <w:spacing w:after="0"/>
        <w:jc w:val="both"/>
      </w:pPr>
      <w:r w:rsidRPr="00054D02">
        <w:t>15.</w:t>
      </w:r>
      <w:r w:rsidR="009E1DE7" w:rsidRPr="00054D02">
        <w:t>6</w:t>
      </w:r>
      <w:r w:rsidRPr="00054D02">
        <w:t>. Sutarties Š</w:t>
      </w:r>
      <w:r w:rsidR="00024413" w:rsidRPr="00054D0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DB877B" w14:textId="77777777" w:rsidR="00DE080E" w:rsidRPr="00054D02" w:rsidRDefault="00DE080E" w:rsidP="00540037">
      <w:pPr>
        <w:jc w:val="both"/>
        <w:rPr>
          <w:bCs/>
        </w:rPr>
      </w:pPr>
      <w:r w:rsidRPr="00054D02">
        <w:t xml:space="preserve">15.7. </w:t>
      </w:r>
      <w:r w:rsidRPr="00054D02">
        <w:rPr>
          <w:bCs/>
        </w:rPr>
        <w:t xml:space="preserve">Sutarties vykdymas gali būti aiškinamas Šalių raštišku sutarimu nekeičiant </w:t>
      </w:r>
      <w:r w:rsidR="000767BF" w:rsidRPr="00054D02">
        <w:rPr>
          <w:bCs/>
        </w:rPr>
        <w:t>S</w:t>
      </w:r>
      <w:r w:rsidRPr="00054D02">
        <w:rPr>
          <w:bCs/>
        </w:rPr>
        <w:t>utarties sąlygų.</w:t>
      </w:r>
    </w:p>
    <w:p w14:paraId="5ADB877C" w14:textId="77777777" w:rsidR="00DE080E" w:rsidRPr="00054D02" w:rsidRDefault="00DE080E" w:rsidP="00540037">
      <w:pPr>
        <w:jc w:val="both"/>
      </w:pPr>
      <w:r w:rsidRPr="00054D02">
        <w:rPr>
          <w:bCs/>
        </w:rPr>
        <w:t xml:space="preserve">15.8. </w:t>
      </w:r>
      <w:r w:rsidRPr="00054D02">
        <w:t>Subtiekėjo (-ų)/</w:t>
      </w:r>
      <w:proofErr w:type="spellStart"/>
      <w:r w:rsidRPr="00054D02">
        <w:t>subteikėjo</w:t>
      </w:r>
      <w:proofErr w:type="spellEnd"/>
      <w:r w:rsidRPr="00054D02">
        <w:t xml:space="preserve"> pavadinimas, jo (-ų) vykdomų sutartinių įsipareigojimų dalis yra nurodyti Sutarties specialiojoje dalyje.</w:t>
      </w:r>
    </w:p>
    <w:p w14:paraId="5ADB877D" w14:textId="77777777" w:rsidR="00DE080E" w:rsidRPr="00054D02" w:rsidRDefault="00DE080E" w:rsidP="00540037">
      <w:pPr>
        <w:jc w:val="both"/>
      </w:pPr>
      <w:r w:rsidRPr="00054D02">
        <w:t xml:space="preserve">15.9. </w:t>
      </w:r>
      <w:r w:rsidR="00AA297C" w:rsidRPr="00054D02">
        <w:rPr>
          <w:color w:val="000000"/>
        </w:rPr>
        <w:t xml:space="preserve">Sutarties vykdymo metu </w:t>
      </w:r>
      <w:r w:rsidR="00AA297C" w:rsidRPr="00054D02">
        <w:t>Sutartyje nurodytas (-i) subtiekėjas (-ai)/</w:t>
      </w:r>
      <w:proofErr w:type="spellStart"/>
      <w:r w:rsidR="00AA297C" w:rsidRPr="00054D02">
        <w:t>subteikėjas</w:t>
      </w:r>
      <w:proofErr w:type="spellEnd"/>
      <w:r w:rsidR="00AA297C" w:rsidRPr="00054D02">
        <w:t xml:space="preserve"> (-ai) gali būti keičiamas (-i) kitu (-</w:t>
      </w:r>
      <w:proofErr w:type="spellStart"/>
      <w:r w:rsidR="00AA297C" w:rsidRPr="00054D02">
        <w:t>ais</w:t>
      </w:r>
      <w:proofErr w:type="spellEnd"/>
      <w:r w:rsidR="00AA297C" w:rsidRPr="00054D02">
        <w:t>) subtiekėju (-</w:t>
      </w:r>
      <w:proofErr w:type="spellStart"/>
      <w:r w:rsidR="00AA297C" w:rsidRPr="00054D02">
        <w:t>ais</w:t>
      </w:r>
      <w:proofErr w:type="spellEnd"/>
      <w:r w:rsidR="00AA297C" w:rsidRPr="00054D02">
        <w:t>)/</w:t>
      </w:r>
      <w:proofErr w:type="spellStart"/>
      <w:r w:rsidR="00AA297C" w:rsidRPr="00054D02">
        <w:t>subteikėju</w:t>
      </w:r>
      <w:proofErr w:type="spellEnd"/>
      <w:r w:rsidR="00AA297C" w:rsidRPr="00054D02">
        <w:t xml:space="preserve"> (-</w:t>
      </w:r>
      <w:proofErr w:type="spellStart"/>
      <w:r w:rsidR="00AA297C" w:rsidRPr="00054D02">
        <w:t>ais</w:t>
      </w:r>
      <w:proofErr w:type="spellEnd"/>
      <w:r w:rsidR="00AA297C" w:rsidRPr="00054D02">
        <w:t xml:space="preserve">) dėl objektyvių aplinkybių, kurių </w:t>
      </w:r>
      <w:r w:rsidR="00AA297C" w:rsidRPr="00054D02">
        <w:rPr>
          <w:b/>
        </w:rPr>
        <w:t>Teikėjui</w:t>
      </w:r>
      <w:r w:rsidR="00AA297C" w:rsidRPr="00054D02">
        <w:t xml:space="preserve"> nebuvo galima numatyti paraiškos/pasiūlymo pateikimo momentu.</w:t>
      </w:r>
      <w:r w:rsidR="00CE25F6" w:rsidRPr="00054D02">
        <w:t xml:space="preserve"> </w:t>
      </w:r>
      <w:r w:rsidR="00AA297C" w:rsidRPr="00054D02">
        <w:t xml:space="preserve">Sutartyje nustatyto subtiekėjo (-ų)/ </w:t>
      </w:r>
      <w:proofErr w:type="spellStart"/>
      <w:r w:rsidR="00AA297C" w:rsidRPr="00054D02">
        <w:t>subteikėjo</w:t>
      </w:r>
      <w:proofErr w:type="spellEnd"/>
      <w:r w:rsidR="00AA297C" w:rsidRPr="00054D02">
        <w:t xml:space="preserve"> (-ų) keitimas kitu galimas tik iš anksto raštu suderinus su </w:t>
      </w:r>
      <w:r w:rsidR="00AA297C" w:rsidRPr="00054D02">
        <w:rPr>
          <w:b/>
        </w:rPr>
        <w:t>Pirkėju</w:t>
      </w:r>
      <w:r w:rsidR="00AA297C" w:rsidRPr="00054D02">
        <w:t xml:space="preserve">. Prašymas dėl Sutartyje nustatyto subtiekėjo (ų)/ </w:t>
      </w:r>
      <w:proofErr w:type="spellStart"/>
      <w:r w:rsidR="00AA297C" w:rsidRPr="00054D02">
        <w:t>subteikėjo</w:t>
      </w:r>
      <w:proofErr w:type="spellEnd"/>
      <w:r w:rsidR="00AA297C" w:rsidRPr="00054D02">
        <w:t xml:space="preserve"> (-ų) keitimo kitu </w:t>
      </w:r>
      <w:r w:rsidR="00AA297C" w:rsidRPr="00054D02">
        <w:rPr>
          <w:b/>
        </w:rPr>
        <w:t xml:space="preserve">Pirkėjui </w:t>
      </w:r>
      <w:r w:rsidR="00AA297C" w:rsidRPr="00054D02">
        <w:t>pateikiamas raštu, nurodant tokio keitimo priežastis, kartu pateikiant pagrindžiančius dokumentus, kad naujas subtiekėjas (-ai)/</w:t>
      </w:r>
      <w:proofErr w:type="spellStart"/>
      <w:r w:rsidR="00AA297C" w:rsidRPr="00054D02">
        <w:t>subteikėjas</w:t>
      </w:r>
      <w:proofErr w:type="spellEnd"/>
      <w:r w:rsidR="00AA297C" w:rsidRPr="00054D02">
        <w:t xml:space="preserve"> (ai) atitinka visus subtiekėjui (-</w:t>
      </w:r>
      <w:proofErr w:type="spellStart"/>
      <w:r w:rsidR="00AA297C" w:rsidRPr="00054D02">
        <w:t>ams</w:t>
      </w:r>
      <w:proofErr w:type="spellEnd"/>
      <w:r w:rsidR="00AA297C" w:rsidRPr="00054D02">
        <w:t>)/</w:t>
      </w:r>
      <w:proofErr w:type="spellStart"/>
      <w:r w:rsidR="00AA297C" w:rsidRPr="00054D02">
        <w:t>subteikėjui</w:t>
      </w:r>
      <w:proofErr w:type="spellEnd"/>
      <w:r w:rsidR="00AA297C" w:rsidRPr="00054D02">
        <w:t xml:space="preserve"> (-</w:t>
      </w:r>
      <w:proofErr w:type="spellStart"/>
      <w:r w:rsidR="00AA297C" w:rsidRPr="00054D02">
        <w:t>ams</w:t>
      </w:r>
      <w:proofErr w:type="spellEnd"/>
      <w:r w:rsidR="00AA297C" w:rsidRPr="00054D02">
        <w:t xml:space="preserve">)  viešojo pirkimo, kurio pagrindu pasirašyta ši Sutartis, dokumentuose nustatytus reikalavimus, o </w:t>
      </w:r>
      <w:r w:rsidR="00AA297C" w:rsidRPr="00054D02">
        <w:rPr>
          <w:b/>
        </w:rPr>
        <w:t xml:space="preserve">Teikėjas </w:t>
      </w:r>
      <w:r w:rsidR="00AA297C" w:rsidRPr="00054D02">
        <w:t>dėl subtiekėjo pasikeitimo neprarado pirkimo dokumentuose nustatytos minimalios kvalifikacijos</w:t>
      </w:r>
      <w:r w:rsidR="00AA297C" w:rsidRPr="00054D02">
        <w:rPr>
          <w:i/>
        </w:rPr>
        <w:t xml:space="preserve">. </w:t>
      </w:r>
      <w:r w:rsidR="00AA297C" w:rsidRPr="00054D02">
        <w:rPr>
          <w:color w:val="000000"/>
        </w:rPr>
        <w:t>Sutartyje nustatyto subtiekėjo (-ų)/</w:t>
      </w:r>
      <w:proofErr w:type="spellStart"/>
      <w:r w:rsidR="00AA297C" w:rsidRPr="00054D02">
        <w:rPr>
          <w:color w:val="000000"/>
        </w:rPr>
        <w:t>subteikėjo</w:t>
      </w:r>
      <w:proofErr w:type="spellEnd"/>
      <w:r w:rsidR="00AA297C" w:rsidRPr="00054D02">
        <w:rPr>
          <w:color w:val="000000"/>
        </w:rPr>
        <w:t xml:space="preserve"> (-ų) pakeitimas kitu subtiekėju (-</w:t>
      </w:r>
      <w:proofErr w:type="spellStart"/>
      <w:r w:rsidR="00AA297C" w:rsidRPr="00054D02">
        <w:rPr>
          <w:color w:val="000000"/>
        </w:rPr>
        <w:t>ais</w:t>
      </w:r>
      <w:proofErr w:type="spellEnd"/>
      <w:r w:rsidR="00AA297C" w:rsidRPr="00054D02">
        <w:rPr>
          <w:color w:val="000000"/>
        </w:rPr>
        <w:t xml:space="preserve">)/ </w:t>
      </w:r>
      <w:proofErr w:type="spellStart"/>
      <w:r w:rsidR="00AA297C" w:rsidRPr="00054D02">
        <w:rPr>
          <w:color w:val="000000"/>
        </w:rPr>
        <w:t>subteikėju</w:t>
      </w:r>
      <w:proofErr w:type="spellEnd"/>
      <w:r w:rsidR="00AA297C" w:rsidRPr="00054D02">
        <w:rPr>
          <w:color w:val="000000"/>
        </w:rPr>
        <w:t xml:space="preserve"> (-</w:t>
      </w:r>
      <w:proofErr w:type="spellStart"/>
      <w:r w:rsidR="00AA297C" w:rsidRPr="00054D02">
        <w:rPr>
          <w:color w:val="000000"/>
        </w:rPr>
        <w:t>ais</w:t>
      </w:r>
      <w:proofErr w:type="spellEnd"/>
      <w:r w:rsidR="00AA297C" w:rsidRPr="00054D02">
        <w:rPr>
          <w:color w:val="000000"/>
        </w:rPr>
        <w:t>) įforminamas rašytiniu Sutarties pakeitimu (</w:t>
      </w:r>
      <w:r w:rsidR="00AA297C" w:rsidRPr="00054D02">
        <w:rPr>
          <w:i/>
          <w:color w:val="000000"/>
        </w:rPr>
        <w:t xml:space="preserve">taikoma, jei </w:t>
      </w:r>
      <w:r w:rsidR="00AA297C" w:rsidRPr="00054D02">
        <w:rPr>
          <w:b/>
          <w:i/>
          <w:color w:val="000000"/>
        </w:rPr>
        <w:t>Teikėjas</w:t>
      </w:r>
      <w:r w:rsidR="00AA297C" w:rsidRPr="00054D02">
        <w:rPr>
          <w:i/>
          <w:color w:val="000000"/>
        </w:rPr>
        <w:t xml:space="preserve"> numato pasitelkti subtiekėjus</w:t>
      </w:r>
      <w:r w:rsidR="00AA297C" w:rsidRPr="00054D02">
        <w:rPr>
          <w:color w:val="000000"/>
        </w:rPr>
        <w:t xml:space="preserve">). </w:t>
      </w:r>
      <w:r w:rsidRPr="00054D02">
        <w:t>Sutartyje nustatyto subtiekėjo (-ų)/</w:t>
      </w:r>
      <w:proofErr w:type="spellStart"/>
      <w:r w:rsidRPr="00054D02">
        <w:t>subteikėjo</w:t>
      </w:r>
      <w:proofErr w:type="spellEnd"/>
      <w:r w:rsidRPr="00054D02">
        <w:t xml:space="preserve"> (-ų) pakeitimas kitu subtiekėju (-</w:t>
      </w:r>
      <w:proofErr w:type="spellStart"/>
      <w:r w:rsidRPr="00054D02">
        <w:t>ais</w:t>
      </w:r>
      <w:proofErr w:type="spellEnd"/>
      <w:r w:rsidRPr="00054D02">
        <w:t xml:space="preserve">)/ </w:t>
      </w:r>
      <w:proofErr w:type="spellStart"/>
      <w:r w:rsidRPr="00054D02">
        <w:t>subteikėju</w:t>
      </w:r>
      <w:proofErr w:type="spellEnd"/>
      <w:r w:rsidRPr="00054D02">
        <w:t xml:space="preserve"> (-</w:t>
      </w:r>
      <w:proofErr w:type="spellStart"/>
      <w:r w:rsidRPr="00054D02">
        <w:t>ais</w:t>
      </w:r>
      <w:proofErr w:type="spellEnd"/>
      <w:r w:rsidRPr="00054D02">
        <w:t>) įforminamas rašytiniu Sutarties pakeitimu.</w:t>
      </w:r>
    </w:p>
    <w:p w14:paraId="5ADB877E" w14:textId="77777777" w:rsidR="00024413" w:rsidRPr="00054D02" w:rsidRDefault="00120A77" w:rsidP="00540037">
      <w:pPr>
        <w:jc w:val="both"/>
      </w:pPr>
      <w:r w:rsidRPr="00054D02">
        <w:lastRenderedPageBreak/>
        <w:t>15.</w:t>
      </w:r>
      <w:r w:rsidR="00DE080E" w:rsidRPr="00054D02">
        <w:t>10</w:t>
      </w:r>
      <w:r w:rsidR="00024413" w:rsidRPr="00054D02">
        <w:t>.</w:t>
      </w:r>
      <w:r w:rsidR="00024413" w:rsidRPr="00054D02">
        <w:rPr>
          <w:b/>
        </w:rPr>
        <w:t xml:space="preserve"> </w:t>
      </w:r>
      <w:r w:rsidR="00B427B1" w:rsidRPr="00054D02">
        <w:rPr>
          <w:b/>
        </w:rPr>
        <w:t>Teikėjo</w:t>
      </w:r>
      <w:r w:rsidR="00024413" w:rsidRPr="00054D02">
        <w:rPr>
          <w:b/>
        </w:rPr>
        <w:t xml:space="preserve"> </w:t>
      </w:r>
      <w:r w:rsidR="00024413" w:rsidRPr="00054D02">
        <w:t>paskirtas asmuo</w:t>
      </w:r>
      <w:r w:rsidR="00395ABF" w:rsidRPr="00054D02">
        <w:t>/asmenys, kurie</w:t>
      </w:r>
      <w:r w:rsidR="00024413" w:rsidRPr="00054D02">
        <w:t xml:space="preserve"> atstovauja</w:t>
      </w:r>
      <w:r w:rsidR="00024413" w:rsidRPr="00054D02">
        <w:rPr>
          <w:b/>
        </w:rPr>
        <w:t xml:space="preserve"> </w:t>
      </w:r>
      <w:r w:rsidR="00B427B1" w:rsidRPr="00054D02">
        <w:rPr>
          <w:b/>
        </w:rPr>
        <w:t>Teikėj</w:t>
      </w:r>
      <w:r w:rsidR="005C325F" w:rsidRPr="00054D02">
        <w:rPr>
          <w:b/>
        </w:rPr>
        <w:t>ui</w:t>
      </w:r>
      <w:r w:rsidR="00024413" w:rsidRPr="00054D02">
        <w:t>,</w:t>
      </w:r>
      <w:r w:rsidR="00024413" w:rsidRPr="00054D02">
        <w:rPr>
          <w:b/>
        </w:rPr>
        <w:t xml:space="preserve"> </w:t>
      </w:r>
      <w:r w:rsidR="00024413" w:rsidRPr="00054D02">
        <w:t>priiminėja ir tvirtina</w:t>
      </w:r>
      <w:r w:rsidR="00024413" w:rsidRPr="00054D02">
        <w:rPr>
          <w:b/>
        </w:rPr>
        <w:t xml:space="preserve"> Pirkėjo </w:t>
      </w:r>
      <w:r w:rsidR="00024413" w:rsidRPr="00054D02">
        <w:t xml:space="preserve">teikiamus užsakymus, </w:t>
      </w:r>
      <w:r w:rsidR="008D1081" w:rsidRPr="00054D02">
        <w:t>atsakingas už teikiamų paslaugų kokybę</w:t>
      </w:r>
      <w:r w:rsidR="00024413" w:rsidRPr="00054D02">
        <w:t xml:space="preserve">, dalyvauja susitikimuose su </w:t>
      </w:r>
      <w:r w:rsidR="00024413" w:rsidRPr="00054D02">
        <w:rPr>
          <w:b/>
        </w:rPr>
        <w:t xml:space="preserve">Pirkėju </w:t>
      </w:r>
      <w:r w:rsidR="00024413" w:rsidRPr="00054D02">
        <w:t>ir atlieka kitus veiksmus, būtinus tinkamam šios</w:t>
      </w:r>
      <w:r w:rsidR="00395ABF" w:rsidRPr="00054D02">
        <w:t xml:space="preserve"> Sutarties vykdymui yra nurodyti</w:t>
      </w:r>
      <w:r w:rsidR="00024413" w:rsidRPr="00054D02">
        <w:t xml:space="preserve"> Sutarties specialiojoje dalyje. </w:t>
      </w:r>
    </w:p>
    <w:p w14:paraId="5ADB877F" w14:textId="77777777" w:rsidR="00024413" w:rsidRPr="00054D02" w:rsidRDefault="00120A77" w:rsidP="00540037">
      <w:pPr>
        <w:jc w:val="both"/>
      </w:pPr>
      <w:r w:rsidRPr="00054D02">
        <w:t>15.</w:t>
      </w:r>
      <w:r w:rsidR="00DE080E" w:rsidRPr="00054D02">
        <w:t>11</w:t>
      </w:r>
      <w:r w:rsidR="00024413" w:rsidRPr="00054D02">
        <w:t xml:space="preserve">. </w:t>
      </w:r>
      <w:r w:rsidR="00024413" w:rsidRPr="00054D02">
        <w:rPr>
          <w:b/>
        </w:rPr>
        <w:t xml:space="preserve">Pirkėjo </w:t>
      </w:r>
      <w:r w:rsidR="00445E38" w:rsidRPr="00054D02">
        <w:t>paskirtas asmuo</w:t>
      </w:r>
      <w:r w:rsidR="00395ABF" w:rsidRPr="00054D02">
        <w:t>/asmenys, kurie</w:t>
      </w:r>
      <w:r w:rsidR="00024413" w:rsidRPr="00054D02">
        <w:t xml:space="preserve"> atstovauja</w:t>
      </w:r>
      <w:r w:rsidR="00024413" w:rsidRPr="00054D02">
        <w:rPr>
          <w:b/>
        </w:rPr>
        <w:t xml:space="preserve"> Pirkėjui, </w:t>
      </w:r>
      <w:r w:rsidR="00024413" w:rsidRPr="00054D02">
        <w:t>teikia</w:t>
      </w:r>
      <w:r w:rsidR="00024413" w:rsidRPr="00054D02">
        <w:rPr>
          <w:b/>
        </w:rPr>
        <w:t xml:space="preserve"> </w:t>
      </w:r>
      <w:r w:rsidR="008D1081" w:rsidRPr="00054D02">
        <w:rPr>
          <w:b/>
        </w:rPr>
        <w:t>Teikėjui</w:t>
      </w:r>
      <w:r w:rsidR="00024413" w:rsidRPr="00054D02">
        <w:t xml:space="preserve"> užsakymus, dalyvauja susitikimuose su</w:t>
      </w:r>
      <w:r w:rsidR="00024413" w:rsidRPr="00054D02">
        <w:rPr>
          <w:b/>
        </w:rPr>
        <w:t xml:space="preserve"> </w:t>
      </w:r>
      <w:r w:rsidR="00C24169" w:rsidRPr="00054D02">
        <w:rPr>
          <w:b/>
        </w:rPr>
        <w:t>Teikėju</w:t>
      </w:r>
      <w:r w:rsidR="00024413" w:rsidRPr="00054D02">
        <w:rPr>
          <w:b/>
        </w:rPr>
        <w:t xml:space="preserve"> </w:t>
      </w:r>
      <w:r w:rsidR="00024413" w:rsidRPr="00054D02">
        <w:t>ir atlieka kitus veiksmus, būtinus tinkamam šios S</w:t>
      </w:r>
      <w:r w:rsidR="00395ABF" w:rsidRPr="00054D02">
        <w:t>utarties vykdymui, yra nurodyti</w:t>
      </w:r>
      <w:r w:rsidR="00024413" w:rsidRPr="00054D02">
        <w:t xml:space="preserve"> Sutarties specialiojoje dalyje. </w:t>
      </w:r>
    </w:p>
    <w:p w14:paraId="5ADB8780" w14:textId="77777777" w:rsidR="004002C5" w:rsidRPr="00054D02" w:rsidRDefault="004002C5" w:rsidP="00540037">
      <w:pPr>
        <w:pStyle w:val="BodyText1"/>
        <w:ind w:firstLine="0"/>
        <w:rPr>
          <w:rFonts w:ascii="Times New Roman" w:eastAsia="Times New Roman" w:hAnsi="Times New Roman"/>
          <w:sz w:val="24"/>
          <w:szCs w:val="24"/>
          <w:lang w:val="lt-LT" w:eastAsia="lt-LT"/>
        </w:rPr>
      </w:pPr>
    </w:p>
    <w:p w14:paraId="5ADB8782" w14:textId="053BDE6F" w:rsidR="004002C5" w:rsidRPr="00054D02" w:rsidRDefault="004002C5"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783" w14:textId="77777777" w:rsidR="004002C5" w:rsidRPr="00054D02" w:rsidRDefault="004002C5" w:rsidP="00540037">
      <w:pPr>
        <w:tabs>
          <w:tab w:val="left" w:pos="5812"/>
        </w:tabs>
        <w:jc w:val="both"/>
        <w:rPr>
          <w:color w:val="000000"/>
          <w:lang w:eastAsia="en-US"/>
        </w:rPr>
      </w:pPr>
      <w:r w:rsidRPr="00054D02">
        <w:rPr>
          <w:color w:val="000000"/>
          <w:lang w:eastAsia="en-US"/>
        </w:rPr>
        <w:t xml:space="preserve">Lietuvos kariuomenės Karinių oro pajėgų </w:t>
      </w:r>
      <w:r w:rsidRPr="00054D02">
        <w:rPr>
          <w:color w:val="000000"/>
          <w:lang w:eastAsia="en-US"/>
        </w:rPr>
        <w:tab/>
      </w:r>
    </w:p>
    <w:p w14:paraId="5ADB8784" w14:textId="77777777" w:rsidR="004002C5" w:rsidRPr="00054D02" w:rsidRDefault="004002C5" w:rsidP="00540037">
      <w:pPr>
        <w:tabs>
          <w:tab w:val="left" w:pos="5812"/>
        </w:tabs>
        <w:jc w:val="both"/>
        <w:rPr>
          <w:color w:val="000000"/>
          <w:lang w:eastAsia="en-US"/>
        </w:rPr>
      </w:pPr>
      <w:r w:rsidRPr="00054D02">
        <w:rPr>
          <w:color w:val="000000"/>
          <w:lang w:eastAsia="en-US"/>
        </w:rPr>
        <w:t>Oro erdvės stebėjimo ir kontrolės valdybos</w:t>
      </w:r>
      <w:r w:rsidRPr="00054D02">
        <w:rPr>
          <w:color w:val="000000"/>
          <w:lang w:eastAsia="en-US"/>
        </w:rPr>
        <w:tab/>
      </w:r>
    </w:p>
    <w:p w14:paraId="5ADB8785" w14:textId="77777777" w:rsidR="004002C5" w:rsidRPr="00054D02" w:rsidRDefault="004002C5" w:rsidP="00540037">
      <w:pPr>
        <w:jc w:val="both"/>
        <w:rPr>
          <w:color w:val="000000"/>
          <w:lang w:eastAsia="en-US"/>
        </w:rPr>
      </w:pPr>
      <w:r w:rsidRPr="00054D02">
        <w:rPr>
          <w:color w:val="000000"/>
          <w:lang w:eastAsia="en-US"/>
        </w:rPr>
        <w:t xml:space="preserve">vadas                                                                                                </w:t>
      </w:r>
    </w:p>
    <w:p w14:paraId="5ADB8786" w14:textId="77777777" w:rsidR="004002C5" w:rsidRPr="00054D02" w:rsidRDefault="004002C5" w:rsidP="00540037">
      <w:pPr>
        <w:jc w:val="both"/>
        <w:rPr>
          <w:color w:val="000000"/>
          <w:lang w:eastAsia="en-US"/>
        </w:rPr>
      </w:pPr>
    </w:p>
    <w:p w14:paraId="5ADB8789" w14:textId="77777777" w:rsidR="004002C5" w:rsidRPr="00054D02" w:rsidRDefault="004002C5" w:rsidP="00540037">
      <w:pPr>
        <w:jc w:val="both"/>
        <w:rPr>
          <w:color w:val="000000"/>
          <w:lang w:eastAsia="en-US"/>
        </w:rPr>
      </w:pPr>
    </w:p>
    <w:p w14:paraId="5ADB878A" w14:textId="2FA62614" w:rsidR="004002C5" w:rsidRPr="00054D02" w:rsidRDefault="004002C5" w:rsidP="00540037">
      <w:pPr>
        <w:rPr>
          <w:b/>
        </w:rPr>
      </w:pPr>
      <w:r w:rsidRPr="00054D02">
        <w:rPr>
          <w:color w:val="000000"/>
          <w:lang w:eastAsia="en-US"/>
        </w:rPr>
        <w:t>202</w:t>
      </w:r>
      <w:r w:rsidR="00856B53" w:rsidRPr="00054D02">
        <w:rPr>
          <w:color w:val="000000"/>
          <w:lang w:eastAsia="en-US"/>
        </w:rPr>
        <w:t>5</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856B53" w:rsidRPr="00054D02">
        <w:rPr>
          <w:color w:val="000000"/>
          <w:lang w:eastAsia="en-US"/>
        </w:rPr>
        <w:t>5</w:t>
      </w:r>
      <w:r w:rsidRPr="00054D02">
        <w:rPr>
          <w:color w:val="000000"/>
          <w:lang w:eastAsia="en-US"/>
        </w:rPr>
        <w:t xml:space="preserve"> m.       d.</w:t>
      </w:r>
    </w:p>
    <w:p w14:paraId="5ADB878B" w14:textId="77777777" w:rsidR="004002C5" w:rsidRPr="00054D02" w:rsidRDefault="004002C5" w:rsidP="00540037"/>
    <w:p w14:paraId="5ADB878C" w14:textId="77777777" w:rsidR="004002C5" w:rsidRPr="00054D02" w:rsidRDefault="004002C5"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5ADB878D" w14:textId="21859AEC" w:rsidR="0013714B" w:rsidRPr="00054D02" w:rsidRDefault="0013714B" w:rsidP="00540037">
      <w:pPr>
        <w:ind w:left="284" w:firstLine="283"/>
        <w:jc w:val="both"/>
      </w:pPr>
      <w:r w:rsidRPr="00054D02">
        <w:tab/>
      </w:r>
      <w:r w:rsidRPr="00054D02">
        <w:tab/>
      </w:r>
      <w:r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p>
    <w:p w14:paraId="6EA23700" w14:textId="77777777" w:rsidR="007E697D" w:rsidRPr="00054D02" w:rsidRDefault="007E697D" w:rsidP="00540037">
      <w:pPr>
        <w:rPr>
          <w:b/>
        </w:rPr>
      </w:pPr>
      <w:r w:rsidRPr="00054D02">
        <w:rPr>
          <w:b/>
        </w:rPr>
        <w:br w:type="page"/>
      </w:r>
    </w:p>
    <w:p w14:paraId="5ADB878E" w14:textId="5FBCF224" w:rsidR="004002C5" w:rsidRPr="00054D02" w:rsidRDefault="004002C5" w:rsidP="00540037">
      <w:pPr>
        <w:widowControl w:val="0"/>
        <w:overflowPunct w:val="0"/>
        <w:autoSpaceDE w:val="0"/>
        <w:autoSpaceDN w:val="0"/>
        <w:adjustRightInd w:val="0"/>
        <w:ind w:left="7200" w:firstLine="720"/>
        <w:jc w:val="both"/>
        <w:rPr>
          <w:b/>
        </w:rPr>
      </w:pPr>
      <w:r w:rsidRPr="00054D02">
        <w:rPr>
          <w:b/>
        </w:rPr>
        <w:lastRenderedPageBreak/>
        <w:t xml:space="preserve">1 priedas </w:t>
      </w:r>
    </w:p>
    <w:p w14:paraId="5ADB878F" w14:textId="77777777" w:rsidR="004002C5" w:rsidRPr="00054D02" w:rsidRDefault="004002C5" w:rsidP="00540037">
      <w:pPr>
        <w:widowControl w:val="0"/>
        <w:overflowPunct w:val="0"/>
        <w:autoSpaceDE w:val="0"/>
        <w:autoSpaceDN w:val="0"/>
        <w:adjustRightInd w:val="0"/>
        <w:ind w:left="8"/>
        <w:jc w:val="both"/>
      </w:pP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t xml:space="preserve">Prie sutarties Nr. </w:t>
      </w:r>
    </w:p>
    <w:p w14:paraId="5ADB8790" w14:textId="3937D726"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856B53" w:rsidRPr="00054D02">
        <w:t>5</w:t>
      </w:r>
      <w:r w:rsidRPr="00054D02">
        <w:t xml:space="preserve"> m.                d. </w:t>
      </w:r>
    </w:p>
    <w:p w14:paraId="5ADB8791" w14:textId="77777777" w:rsidR="004002C5" w:rsidRPr="00054D02" w:rsidRDefault="004002C5" w:rsidP="00540037">
      <w:pPr>
        <w:widowControl w:val="0"/>
        <w:overflowPunct w:val="0"/>
        <w:autoSpaceDE w:val="0"/>
        <w:autoSpaceDN w:val="0"/>
        <w:adjustRightInd w:val="0"/>
        <w:ind w:left="8"/>
        <w:jc w:val="both"/>
      </w:pPr>
    </w:p>
    <w:p w14:paraId="5409B52C" w14:textId="77777777" w:rsidR="008849DD" w:rsidRPr="008849DD" w:rsidRDefault="008849DD" w:rsidP="008849DD">
      <w:pPr>
        <w:ind w:firstLine="720"/>
        <w:jc w:val="center"/>
        <w:rPr>
          <w:b/>
          <w:lang w:eastAsia="en-US"/>
        </w:rPr>
      </w:pPr>
      <w:r w:rsidRPr="008849DD">
        <w:rPr>
          <w:b/>
          <w:lang w:eastAsia="en-US"/>
        </w:rPr>
        <w:t>I RADIOLOKACINIO POSTO ORO KONDICIONAVIMO ĮRENGINIŲ (SISTEMŲ) TECHNINĖS PRIEŽIŪROS  SPECIFIKACIJA</w:t>
      </w:r>
    </w:p>
    <w:p w14:paraId="137839B8" w14:textId="77777777" w:rsidR="008849DD" w:rsidRPr="008849DD" w:rsidRDefault="008849DD" w:rsidP="008849DD">
      <w:pPr>
        <w:rPr>
          <w:b/>
          <w:lang w:eastAsia="en-US"/>
        </w:rPr>
      </w:pPr>
    </w:p>
    <w:p w14:paraId="064B0E6E" w14:textId="77777777" w:rsidR="008849DD" w:rsidRPr="008849DD" w:rsidRDefault="008849DD" w:rsidP="008849DD">
      <w:pPr>
        <w:rPr>
          <w:b/>
          <w:lang w:eastAsia="en-US"/>
        </w:rPr>
      </w:pPr>
    </w:p>
    <w:p w14:paraId="0875497D" w14:textId="77777777" w:rsidR="008849DD" w:rsidRPr="008849DD" w:rsidRDefault="008849DD" w:rsidP="008849DD">
      <w:pPr>
        <w:jc w:val="center"/>
        <w:rPr>
          <w:b/>
          <w:lang w:eastAsia="en-US"/>
        </w:rPr>
      </w:pPr>
      <w:r w:rsidRPr="008849DD">
        <w:rPr>
          <w:b/>
          <w:lang w:eastAsia="en-US"/>
        </w:rPr>
        <w:t>I SKYRIUS</w:t>
      </w:r>
    </w:p>
    <w:p w14:paraId="1690E461" w14:textId="77777777" w:rsidR="008849DD" w:rsidRPr="008849DD" w:rsidRDefault="008849DD" w:rsidP="008849DD">
      <w:pPr>
        <w:jc w:val="center"/>
        <w:rPr>
          <w:b/>
          <w:lang w:eastAsia="en-US"/>
        </w:rPr>
      </w:pPr>
      <w:r w:rsidRPr="008849DD">
        <w:rPr>
          <w:b/>
          <w:lang w:eastAsia="en-US"/>
        </w:rPr>
        <w:t>OBJEKTAS</w:t>
      </w:r>
    </w:p>
    <w:p w14:paraId="4F9617E8" w14:textId="77777777" w:rsidR="008849DD" w:rsidRPr="008849DD" w:rsidRDefault="008849DD" w:rsidP="008849DD">
      <w:pPr>
        <w:jc w:val="both"/>
        <w:rPr>
          <w:b/>
          <w:lang w:eastAsia="en-US"/>
        </w:rPr>
      </w:pPr>
    </w:p>
    <w:p w14:paraId="4C2001BD" w14:textId="77777777" w:rsidR="008849DD" w:rsidRPr="008849DD" w:rsidRDefault="008849DD" w:rsidP="008849DD">
      <w:pPr>
        <w:ind w:firstLine="1134"/>
        <w:jc w:val="both"/>
        <w:rPr>
          <w:lang w:eastAsia="en-US"/>
        </w:rPr>
      </w:pPr>
      <w:r w:rsidRPr="008849DD">
        <w:rPr>
          <w:lang w:eastAsia="en-US"/>
        </w:rPr>
        <w:t xml:space="preserve">1. Oro kondicionavimo įrenginių (sistemų) (toliau – OKĮ), įrengtų Karinių oro pajėgų Oro erdvės stebėjimo ir kontrolės valdybos specialios paskirties pastate, techninė priežiūra. </w:t>
      </w:r>
    </w:p>
    <w:p w14:paraId="02EF7D11" w14:textId="77777777" w:rsidR="008849DD" w:rsidRPr="008849DD" w:rsidRDefault="008849DD" w:rsidP="008849DD">
      <w:pPr>
        <w:ind w:firstLine="1134"/>
        <w:jc w:val="both"/>
        <w:rPr>
          <w:lang w:eastAsia="en-US"/>
        </w:rPr>
      </w:pPr>
      <w:r w:rsidRPr="008849DD">
        <w:rPr>
          <w:lang w:eastAsia="en-US"/>
        </w:rPr>
        <w:t xml:space="preserve">2. Adresas: </w:t>
      </w:r>
      <w:proofErr w:type="spellStart"/>
      <w:r w:rsidRPr="008849DD">
        <w:rPr>
          <w:lang w:eastAsia="en-US"/>
        </w:rPr>
        <w:t>Antaveršio</w:t>
      </w:r>
      <w:proofErr w:type="spellEnd"/>
      <w:r w:rsidRPr="008849DD">
        <w:rPr>
          <w:lang w:eastAsia="en-US"/>
        </w:rPr>
        <w:t xml:space="preserve"> k., Stakliškių sen., Prienų r. sav.</w:t>
      </w:r>
    </w:p>
    <w:p w14:paraId="389D9AA4" w14:textId="77777777" w:rsidR="008849DD" w:rsidRPr="008849DD" w:rsidRDefault="008849DD" w:rsidP="008849DD">
      <w:pPr>
        <w:spacing w:after="200"/>
        <w:ind w:firstLine="1134"/>
        <w:contextualSpacing/>
        <w:jc w:val="both"/>
        <w:rPr>
          <w:rFonts w:ascii="Calibri" w:hAnsi="Calibri"/>
          <w:sz w:val="22"/>
          <w:szCs w:val="22"/>
          <w:lang w:eastAsia="zh-CN"/>
        </w:rPr>
      </w:pPr>
      <w:r w:rsidRPr="008849DD">
        <w:rPr>
          <w:lang w:eastAsia="zh-CN"/>
        </w:rPr>
        <w:t>3. OKĮ (viename pastate) susideda iš:</w:t>
      </w:r>
    </w:p>
    <w:p w14:paraId="11425887" w14:textId="77777777" w:rsidR="008849DD" w:rsidRPr="008849DD" w:rsidRDefault="008849DD" w:rsidP="008849DD">
      <w:pPr>
        <w:spacing w:after="200"/>
        <w:ind w:firstLine="1134"/>
        <w:contextualSpacing/>
        <w:jc w:val="both"/>
        <w:rPr>
          <w:lang w:eastAsia="zh-CN"/>
        </w:rPr>
      </w:pPr>
      <w:r w:rsidRPr="008849DD">
        <w:rPr>
          <w:lang w:eastAsia="zh-CN"/>
        </w:rPr>
        <w:t xml:space="preserve">3.1. vandens šaldymo mašinos UNIFLAIR ISCF 0621A (inventoriniai Nr. 666780, 666781) – 2 vnt., su </w:t>
      </w:r>
      <w:proofErr w:type="spellStart"/>
      <w:r w:rsidRPr="008849DD">
        <w:rPr>
          <w:lang w:eastAsia="zh-CN"/>
        </w:rPr>
        <w:t>ventiliatoriniais</w:t>
      </w:r>
      <w:proofErr w:type="spellEnd"/>
      <w:r w:rsidRPr="008849DD">
        <w:rPr>
          <w:lang w:eastAsia="zh-CN"/>
        </w:rPr>
        <w:t xml:space="preserve"> </w:t>
      </w:r>
      <w:proofErr w:type="spellStart"/>
      <w:r w:rsidRPr="008849DD">
        <w:rPr>
          <w:lang w:eastAsia="zh-CN"/>
        </w:rPr>
        <w:t>konvektoriais</w:t>
      </w:r>
      <w:proofErr w:type="spellEnd"/>
      <w:r w:rsidRPr="008849DD">
        <w:rPr>
          <w:lang w:eastAsia="zh-CN"/>
        </w:rPr>
        <w:t xml:space="preserve"> (</w:t>
      </w:r>
      <w:proofErr w:type="spellStart"/>
      <w:r w:rsidRPr="008849DD">
        <w:rPr>
          <w:lang w:eastAsia="zh-CN"/>
        </w:rPr>
        <w:t>fankoilais</w:t>
      </w:r>
      <w:proofErr w:type="spellEnd"/>
      <w:r w:rsidRPr="008849DD">
        <w:rPr>
          <w:lang w:eastAsia="zh-CN"/>
        </w:rPr>
        <w:t>) (inventoriniai Nr. 666784-66810), kiekis – 27 vnt.;</w:t>
      </w:r>
    </w:p>
    <w:p w14:paraId="394B0072" w14:textId="77777777" w:rsidR="008849DD" w:rsidRPr="008849DD" w:rsidRDefault="008849DD" w:rsidP="008849DD">
      <w:pPr>
        <w:spacing w:after="200"/>
        <w:ind w:firstLine="1134"/>
        <w:contextualSpacing/>
        <w:jc w:val="both"/>
        <w:rPr>
          <w:rFonts w:ascii="Calibri" w:hAnsi="Calibri"/>
          <w:b/>
          <w:sz w:val="22"/>
          <w:szCs w:val="22"/>
          <w:lang w:eastAsia="zh-CN"/>
        </w:rPr>
      </w:pPr>
      <w:r w:rsidRPr="008849DD">
        <w:rPr>
          <w:lang w:eastAsia="zh-CN"/>
        </w:rPr>
        <w:t xml:space="preserve">3.2.  tikslios kontrolės oro kondicionavimo įrenginio UNIFLAIR SDCV 0600A (inventoriniai Nr. 666782, 666783), kiekis – 2 vnt. </w:t>
      </w:r>
    </w:p>
    <w:p w14:paraId="0D5CE13F" w14:textId="77777777" w:rsidR="008849DD" w:rsidRPr="008849DD" w:rsidRDefault="008849DD" w:rsidP="008849DD">
      <w:pPr>
        <w:jc w:val="center"/>
        <w:rPr>
          <w:b/>
          <w:lang w:eastAsia="en-US"/>
        </w:rPr>
      </w:pPr>
      <w:r w:rsidRPr="008849DD">
        <w:rPr>
          <w:b/>
          <w:lang w:eastAsia="en-US"/>
        </w:rPr>
        <w:t>II SKYRIUS</w:t>
      </w:r>
    </w:p>
    <w:p w14:paraId="3F39DA78" w14:textId="77777777" w:rsidR="008849DD" w:rsidRPr="008849DD" w:rsidRDefault="008849DD" w:rsidP="008849DD">
      <w:pPr>
        <w:jc w:val="center"/>
        <w:rPr>
          <w:b/>
          <w:lang w:eastAsia="en-US"/>
        </w:rPr>
      </w:pPr>
      <w:r w:rsidRPr="008849DD">
        <w:rPr>
          <w:b/>
          <w:lang w:eastAsia="en-US"/>
        </w:rPr>
        <w:t>REIKALAVIMAI</w:t>
      </w:r>
    </w:p>
    <w:p w14:paraId="297F0A5B" w14:textId="77777777" w:rsidR="008849DD" w:rsidRPr="008849DD" w:rsidRDefault="008849DD" w:rsidP="008849DD">
      <w:pPr>
        <w:jc w:val="both"/>
        <w:rPr>
          <w:b/>
          <w:lang w:eastAsia="en-US"/>
        </w:rPr>
      </w:pPr>
    </w:p>
    <w:p w14:paraId="09BD19F5" w14:textId="77777777" w:rsidR="008849DD" w:rsidRPr="008849DD" w:rsidRDefault="008849DD" w:rsidP="008849DD">
      <w:pPr>
        <w:ind w:firstLine="1134"/>
        <w:jc w:val="both"/>
        <w:rPr>
          <w:lang w:eastAsia="en-US"/>
        </w:rPr>
      </w:pPr>
      <w:r w:rsidRPr="008849DD">
        <w:rPr>
          <w:lang w:eastAsia="en-US"/>
        </w:rPr>
        <w:t xml:space="preserve">4. Įmonė techninės priežiūros metu turi įvertinti vandens šaldymo mašinos UNIFLAIR ISCF 0621A ir </w:t>
      </w:r>
      <w:proofErr w:type="spellStart"/>
      <w:r w:rsidRPr="008849DD">
        <w:rPr>
          <w:lang w:eastAsia="en-US"/>
        </w:rPr>
        <w:t>ventiliatorinių</w:t>
      </w:r>
      <w:proofErr w:type="spellEnd"/>
      <w:r w:rsidRPr="008849DD">
        <w:rPr>
          <w:lang w:eastAsia="en-US"/>
        </w:rPr>
        <w:t xml:space="preserve"> </w:t>
      </w:r>
      <w:proofErr w:type="spellStart"/>
      <w:r w:rsidRPr="008849DD">
        <w:rPr>
          <w:lang w:eastAsia="en-US"/>
        </w:rPr>
        <w:t>konvektorių</w:t>
      </w:r>
      <w:proofErr w:type="spellEnd"/>
      <w:r w:rsidRPr="008849DD">
        <w:rPr>
          <w:lang w:eastAsia="en-US"/>
        </w:rPr>
        <w:t xml:space="preserve"> būklę ir atlikti žemiau išvardintus darbus:  </w:t>
      </w:r>
    </w:p>
    <w:p w14:paraId="369977C3" w14:textId="77777777" w:rsidR="008849DD" w:rsidRPr="008849DD" w:rsidRDefault="008849DD" w:rsidP="008849DD">
      <w:pPr>
        <w:ind w:firstLine="1134"/>
        <w:jc w:val="both"/>
        <w:rPr>
          <w:lang w:eastAsia="en-US"/>
        </w:rPr>
      </w:pPr>
      <w:r w:rsidRPr="008849DD">
        <w:rPr>
          <w:lang w:eastAsia="en-US"/>
        </w:rPr>
        <w:t>4.1. patikrinti elektros tinklo įtampą, grandininių laidų sujungimą;</w:t>
      </w:r>
    </w:p>
    <w:p w14:paraId="389450AD" w14:textId="77777777" w:rsidR="008849DD" w:rsidRPr="008849DD" w:rsidRDefault="008849DD" w:rsidP="008849DD">
      <w:pPr>
        <w:ind w:firstLine="1134"/>
        <w:jc w:val="both"/>
        <w:rPr>
          <w:lang w:eastAsia="en-US"/>
        </w:rPr>
      </w:pPr>
      <w:r w:rsidRPr="008849DD">
        <w:rPr>
          <w:lang w:eastAsia="en-US"/>
        </w:rPr>
        <w:t>4.2. patikrinti avarinių signalų būseną;</w:t>
      </w:r>
    </w:p>
    <w:p w14:paraId="2CE7D8B6" w14:textId="77777777" w:rsidR="008849DD" w:rsidRPr="008849DD" w:rsidRDefault="008849DD" w:rsidP="008849DD">
      <w:pPr>
        <w:ind w:firstLine="1134"/>
        <w:jc w:val="both"/>
        <w:rPr>
          <w:lang w:eastAsia="en-US"/>
        </w:rPr>
      </w:pPr>
      <w:r w:rsidRPr="008849DD">
        <w:rPr>
          <w:lang w:eastAsia="en-US"/>
        </w:rPr>
        <w:t>4.3. patikrinti eksploatacinę temperatūrą ir slėgius;</w:t>
      </w:r>
    </w:p>
    <w:p w14:paraId="55718C1E" w14:textId="77777777" w:rsidR="008849DD" w:rsidRPr="008849DD" w:rsidRDefault="008849DD" w:rsidP="008849DD">
      <w:pPr>
        <w:ind w:firstLine="1134"/>
        <w:jc w:val="both"/>
        <w:rPr>
          <w:lang w:eastAsia="en-US"/>
        </w:rPr>
      </w:pPr>
      <w:r w:rsidRPr="008849DD">
        <w:rPr>
          <w:lang w:eastAsia="en-US"/>
        </w:rPr>
        <w:t xml:space="preserve">4.4. patikrinti ir, jei reikia, išvalyti </w:t>
      </w:r>
      <w:proofErr w:type="spellStart"/>
      <w:r w:rsidRPr="008849DD">
        <w:rPr>
          <w:lang w:eastAsia="en-US"/>
        </w:rPr>
        <w:t>kondenserį</w:t>
      </w:r>
      <w:proofErr w:type="spellEnd"/>
      <w:r w:rsidRPr="008849DD">
        <w:rPr>
          <w:lang w:eastAsia="en-US"/>
        </w:rPr>
        <w:t xml:space="preserve">, savaiminio aušinimo radiatorių ir visus metalinius </w:t>
      </w:r>
      <w:proofErr w:type="spellStart"/>
      <w:r w:rsidRPr="008849DD">
        <w:rPr>
          <w:lang w:eastAsia="en-US"/>
        </w:rPr>
        <w:t>priešfiltrius</w:t>
      </w:r>
      <w:proofErr w:type="spellEnd"/>
      <w:r w:rsidRPr="008849DD">
        <w:rPr>
          <w:lang w:eastAsia="en-US"/>
        </w:rPr>
        <w:t>;</w:t>
      </w:r>
    </w:p>
    <w:p w14:paraId="0019381D" w14:textId="77777777" w:rsidR="008849DD" w:rsidRPr="008849DD" w:rsidRDefault="008849DD" w:rsidP="008849DD">
      <w:pPr>
        <w:ind w:firstLine="1134"/>
        <w:jc w:val="both"/>
        <w:rPr>
          <w:lang w:eastAsia="en-US"/>
        </w:rPr>
      </w:pPr>
      <w:r w:rsidRPr="008849DD">
        <w:rPr>
          <w:lang w:eastAsia="en-US"/>
        </w:rPr>
        <w:t>4.5. patikrinti ventiliatorių pritvirtinimą ir jų darbą;</w:t>
      </w:r>
    </w:p>
    <w:p w14:paraId="628A6283" w14:textId="77777777" w:rsidR="008849DD" w:rsidRPr="008849DD" w:rsidRDefault="008849DD" w:rsidP="008849DD">
      <w:pPr>
        <w:ind w:firstLine="1134"/>
        <w:jc w:val="both"/>
        <w:rPr>
          <w:lang w:eastAsia="en-US"/>
        </w:rPr>
      </w:pPr>
      <w:r w:rsidRPr="008849DD">
        <w:rPr>
          <w:lang w:eastAsia="en-US"/>
        </w:rPr>
        <w:t>4.6. pamatuoti skysčio temperatūros skirtumą, patikrinti, ar yra tinkamas vandens srovės greitis. Patikrinti mechanizmo cirkuliacinių siurblių pritvirtinimą, darbą ir srovės nuostolius;</w:t>
      </w:r>
    </w:p>
    <w:p w14:paraId="71F21B59" w14:textId="77777777" w:rsidR="008849DD" w:rsidRPr="008849DD" w:rsidRDefault="008849DD" w:rsidP="008849DD">
      <w:pPr>
        <w:ind w:firstLine="1134"/>
        <w:jc w:val="both"/>
        <w:rPr>
          <w:lang w:eastAsia="en-US"/>
        </w:rPr>
      </w:pPr>
      <w:r w:rsidRPr="008849DD">
        <w:rPr>
          <w:lang w:eastAsia="en-US"/>
        </w:rPr>
        <w:t>4.7. patikrinti vandens filtre nešvarumų lygį ir, jei reikia, išvalyti filtrą;</w:t>
      </w:r>
    </w:p>
    <w:p w14:paraId="7010120D" w14:textId="77777777" w:rsidR="008849DD" w:rsidRPr="008849DD" w:rsidRDefault="008849DD" w:rsidP="008849DD">
      <w:pPr>
        <w:ind w:firstLine="1134"/>
        <w:jc w:val="both"/>
        <w:rPr>
          <w:lang w:eastAsia="en-US"/>
        </w:rPr>
      </w:pPr>
      <w:r w:rsidRPr="008849DD">
        <w:rPr>
          <w:lang w:eastAsia="en-US"/>
        </w:rPr>
        <w:t>4.8. patikrinti ir, jeigu būtina, atlikti saugos prietaisų (slėgio jungiklių, termostatų, srauto jungiklių, apsaugų) kalibravimą;</w:t>
      </w:r>
    </w:p>
    <w:p w14:paraId="33916C24" w14:textId="77777777" w:rsidR="008849DD" w:rsidRPr="008849DD" w:rsidRDefault="008849DD" w:rsidP="008849DD">
      <w:pPr>
        <w:ind w:firstLine="1134"/>
        <w:jc w:val="both"/>
        <w:rPr>
          <w:lang w:eastAsia="en-US"/>
        </w:rPr>
      </w:pPr>
      <w:r w:rsidRPr="008849DD">
        <w:rPr>
          <w:lang w:eastAsia="en-US"/>
        </w:rPr>
        <w:t>4.9. patikrinti junges ir / arba movas „</w:t>
      </w:r>
      <w:proofErr w:type="spellStart"/>
      <w:r w:rsidRPr="008849DD">
        <w:rPr>
          <w:lang w:eastAsia="en-US"/>
        </w:rPr>
        <w:t>Victaulic</w:t>
      </w:r>
      <w:proofErr w:type="spellEnd"/>
      <w:r w:rsidRPr="008849DD">
        <w:rPr>
          <w:lang w:eastAsia="en-US"/>
        </w:rPr>
        <w:t>“. Patikrinti kompresoriaus pritvirtinimą, darbą ir srovės nuostolius;</w:t>
      </w:r>
    </w:p>
    <w:p w14:paraId="6CEE7ED0" w14:textId="77777777" w:rsidR="008849DD" w:rsidRPr="008849DD" w:rsidRDefault="008849DD" w:rsidP="008849DD">
      <w:pPr>
        <w:ind w:firstLine="1134"/>
        <w:jc w:val="both"/>
        <w:rPr>
          <w:lang w:eastAsia="en-US"/>
        </w:rPr>
      </w:pPr>
      <w:r w:rsidRPr="008849DD">
        <w:rPr>
          <w:lang w:eastAsia="en-US"/>
        </w:rPr>
        <w:t xml:space="preserve">4.10. patikrinti, ar nėra dujų pratekėjimo ir, jeigu būtina, atstatyti </w:t>
      </w:r>
      <w:proofErr w:type="spellStart"/>
      <w:r w:rsidRPr="008849DD">
        <w:rPr>
          <w:lang w:eastAsia="en-US"/>
        </w:rPr>
        <w:t>šaltnešio</w:t>
      </w:r>
      <w:proofErr w:type="spellEnd"/>
      <w:r w:rsidRPr="008849DD">
        <w:rPr>
          <w:lang w:eastAsia="en-US"/>
        </w:rPr>
        <w:t xml:space="preserve"> kontūro sandarumą bei mechanizmo movų ir furnitūros sandarumą. Patikrinti ir, jeigu būtina, papildomai įpilti </w:t>
      </w:r>
      <w:proofErr w:type="spellStart"/>
      <w:r w:rsidRPr="008849DD">
        <w:rPr>
          <w:lang w:eastAsia="en-US"/>
        </w:rPr>
        <w:t>šaltnešio</w:t>
      </w:r>
      <w:proofErr w:type="spellEnd"/>
      <w:r w:rsidRPr="008849DD">
        <w:rPr>
          <w:lang w:eastAsia="en-US"/>
        </w:rPr>
        <w:t xml:space="preserve"> dujų ir / arba alyvos;</w:t>
      </w:r>
    </w:p>
    <w:p w14:paraId="1483D452" w14:textId="77777777" w:rsidR="008849DD" w:rsidRPr="008849DD" w:rsidRDefault="008849DD" w:rsidP="008849DD">
      <w:pPr>
        <w:ind w:firstLine="1134"/>
        <w:jc w:val="both"/>
        <w:rPr>
          <w:lang w:eastAsia="en-US"/>
        </w:rPr>
      </w:pPr>
      <w:r w:rsidRPr="008849DD">
        <w:rPr>
          <w:lang w:eastAsia="en-US"/>
        </w:rPr>
        <w:t>4.11. patikrinti vandens movų ir vidinių montažo detalių sandarumą ir, jeigu būtina, atstatyti sandarumą;</w:t>
      </w:r>
    </w:p>
    <w:p w14:paraId="207510DA" w14:textId="77777777" w:rsidR="008849DD" w:rsidRPr="008849DD" w:rsidRDefault="008849DD" w:rsidP="008849DD">
      <w:pPr>
        <w:ind w:firstLine="1134"/>
        <w:jc w:val="both"/>
        <w:rPr>
          <w:lang w:eastAsia="en-US"/>
        </w:rPr>
      </w:pPr>
      <w:r w:rsidRPr="008849DD">
        <w:rPr>
          <w:lang w:eastAsia="en-US"/>
        </w:rPr>
        <w:t>4.12. patikrinti glikolio koncentraciją ir, jei būtina, papildyti jo;</w:t>
      </w:r>
    </w:p>
    <w:p w14:paraId="4614447A" w14:textId="77777777" w:rsidR="008849DD" w:rsidRPr="008849DD" w:rsidRDefault="008849DD" w:rsidP="008849DD">
      <w:pPr>
        <w:ind w:firstLine="1134"/>
        <w:jc w:val="both"/>
        <w:rPr>
          <w:lang w:eastAsia="en-US"/>
        </w:rPr>
      </w:pPr>
      <w:r w:rsidRPr="008849DD">
        <w:rPr>
          <w:lang w:eastAsia="en-US"/>
        </w:rPr>
        <w:t>4.13. patikrinti ir, jeigu būtina, pakeisti dujų filtrus;</w:t>
      </w:r>
    </w:p>
    <w:p w14:paraId="1293C887" w14:textId="77777777" w:rsidR="008849DD" w:rsidRPr="008849DD" w:rsidRDefault="008849DD" w:rsidP="008849DD">
      <w:pPr>
        <w:ind w:firstLine="1134"/>
        <w:jc w:val="both"/>
        <w:rPr>
          <w:lang w:eastAsia="en-US"/>
        </w:rPr>
      </w:pPr>
      <w:r w:rsidRPr="008849DD">
        <w:rPr>
          <w:lang w:eastAsia="en-US"/>
        </w:rPr>
        <w:t>4.14. patikrinti ir, jeigu būtina, pakeisti kompresoriuje alyvą;</w:t>
      </w:r>
    </w:p>
    <w:p w14:paraId="4A808C1A" w14:textId="77777777" w:rsidR="008849DD" w:rsidRPr="008849DD" w:rsidRDefault="008849DD" w:rsidP="008849DD">
      <w:pPr>
        <w:ind w:firstLine="1134"/>
        <w:jc w:val="both"/>
        <w:rPr>
          <w:lang w:eastAsia="en-US"/>
        </w:rPr>
      </w:pPr>
      <w:r w:rsidRPr="008849DD">
        <w:rPr>
          <w:lang w:eastAsia="en-US"/>
        </w:rPr>
        <w:t xml:space="preserve">4.15. patikrinti </w:t>
      </w:r>
      <w:proofErr w:type="spellStart"/>
      <w:r w:rsidRPr="008849DD">
        <w:rPr>
          <w:lang w:eastAsia="en-US"/>
        </w:rPr>
        <w:t>ventiliatorinių</w:t>
      </w:r>
      <w:proofErr w:type="spellEnd"/>
      <w:r w:rsidRPr="008849DD">
        <w:rPr>
          <w:lang w:eastAsia="en-US"/>
        </w:rPr>
        <w:t xml:space="preserve"> </w:t>
      </w:r>
      <w:proofErr w:type="spellStart"/>
      <w:r w:rsidRPr="008849DD">
        <w:rPr>
          <w:lang w:eastAsia="en-US"/>
        </w:rPr>
        <w:t>konvektorių</w:t>
      </w:r>
      <w:proofErr w:type="spellEnd"/>
      <w:r w:rsidRPr="008849DD">
        <w:rPr>
          <w:lang w:eastAsia="en-US"/>
        </w:rPr>
        <w:t xml:space="preserve"> (</w:t>
      </w:r>
      <w:proofErr w:type="spellStart"/>
      <w:r w:rsidRPr="008849DD">
        <w:rPr>
          <w:lang w:eastAsia="en-US"/>
        </w:rPr>
        <w:t>fankoilų</w:t>
      </w:r>
      <w:proofErr w:type="spellEnd"/>
      <w:r w:rsidRPr="008849DD">
        <w:rPr>
          <w:lang w:eastAsia="en-US"/>
        </w:rPr>
        <w:t>) veikimą, išplauti jų filtrus.</w:t>
      </w:r>
    </w:p>
    <w:p w14:paraId="408BAFF7" w14:textId="77777777" w:rsidR="008849DD" w:rsidRPr="008849DD" w:rsidRDefault="008849DD" w:rsidP="008849DD">
      <w:pPr>
        <w:ind w:firstLine="1134"/>
        <w:jc w:val="both"/>
        <w:rPr>
          <w:lang w:eastAsia="en-US"/>
        </w:rPr>
      </w:pPr>
      <w:r w:rsidRPr="008849DD">
        <w:rPr>
          <w:lang w:eastAsia="en-US"/>
        </w:rPr>
        <w:t xml:space="preserve">5. Įmonė techninės priežiūros metu turi įvertinti tikslios kontrolės oro kondicionavimo įrenginio UNIFLAIR SDCV 0600A būklę ir atlikti žemiau išvardintus darbus:  </w:t>
      </w:r>
    </w:p>
    <w:p w14:paraId="49EA6D7F" w14:textId="77777777" w:rsidR="008849DD" w:rsidRPr="008849DD" w:rsidRDefault="008849DD" w:rsidP="008849DD">
      <w:pPr>
        <w:ind w:firstLine="1134"/>
        <w:jc w:val="both"/>
        <w:rPr>
          <w:lang w:eastAsia="en-US"/>
        </w:rPr>
      </w:pPr>
      <w:r w:rsidRPr="008849DD">
        <w:rPr>
          <w:lang w:eastAsia="en-US"/>
        </w:rPr>
        <w:t>5.1. patikrinti maitinimą;</w:t>
      </w:r>
    </w:p>
    <w:p w14:paraId="41778803" w14:textId="77777777" w:rsidR="008849DD" w:rsidRPr="008849DD" w:rsidRDefault="008849DD" w:rsidP="008849DD">
      <w:pPr>
        <w:ind w:firstLine="1134"/>
        <w:jc w:val="both"/>
        <w:rPr>
          <w:lang w:eastAsia="en-US"/>
        </w:rPr>
      </w:pPr>
      <w:r w:rsidRPr="008849DD">
        <w:rPr>
          <w:lang w:eastAsia="en-US"/>
        </w:rPr>
        <w:t>5.2. patikrinti avarinio signalo būklę;</w:t>
      </w:r>
    </w:p>
    <w:p w14:paraId="21A9C3FE" w14:textId="77777777" w:rsidR="008849DD" w:rsidRPr="008849DD" w:rsidRDefault="008849DD" w:rsidP="008849DD">
      <w:pPr>
        <w:ind w:firstLine="1134"/>
        <w:jc w:val="both"/>
        <w:rPr>
          <w:lang w:eastAsia="en-US"/>
        </w:rPr>
      </w:pPr>
      <w:r w:rsidRPr="008849DD">
        <w:rPr>
          <w:lang w:eastAsia="en-US"/>
        </w:rPr>
        <w:t>5.3. patikrinti darbines temperatūras;</w:t>
      </w:r>
    </w:p>
    <w:p w14:paraId="08D0A624" w14:textId="77777777" w:rsidR="008849DD" w:rsidRPr="008849DD" w:rsidRDefault="008849DD" w:rsidP="008849DD">
      <w:pPr>
        <w:ind w:firstLine="1134"/>
        <w:jc w:val="both"/>
        <w:rPr>
          <w:lang w:eastAsia="en-US"/>
        </w:rPr>
      </w:pPr>
      <w:r w:rsidRPr="008849DD">
        <w:rPr>
          <w:lang w:eastAsia="en-US"/>
        </w:rPr>
        <w:t>5.4. patikrinti, ar teisingai veikia valdymo priemonės;</w:t>
      </w:r>
    </w:p>
    <w:p w14:paraId="478275C4" w14:textId="77777777" w:rsidR="008849DD" w:rsidRPr="008849DD" w:rsidRDefault="008849DD" w:rsidP="008849DD">
      <w:pPr>
        <w:ind w:firstLine="1134"/>
        <w:jc w:val="both"/>
        <w:rPr>
          <w:lang w:eastAsia="en-US"/>
        </w:rPr>
      </w:pPr>
      <w:r w:rsidRPr="008849DD">
        <w:rPr>
          <w:lang w:eastAsia="en-US"/>
        </w:rPr>
        <w:lastRenderedPageBreak/>
        <w:t>5.5. patikrinti oro filtrus, jeigu reikia, išvalyti / pakeisti;</w:t>
      </w:r>
    </w:p>
    <w:p w14:paraId="72ECAD00" w14:textId="77777777" w:rsidR="008849DD" w:rsidRPr="008849DD" w:rsidRDefault="008849DD" w:rsidP="008849DD">
      <w:pPr>
        <w:ind w:firstLine="1134"/>
        <w:jc w:val="both"/>
        <w:rPr>
          <w:lang w:eastAsia="en-US"/>
        </w:rPr>
      </w:pPr>
      <w:r w:rsidRPr="008849DD">
        <w:rPr>
          <w:lang w:eastAsia="en-US"/>
        </w:rPr>
        <w:t>5.6. patikrinti aušinimo gyvatuką, jeigu reikia, išvalyti;</w:t>
      </w:r>
    </w:p>
    <w:p w14:paraId="7CB5E02B" w14:textId="77777777" w:rsidR="008849DD" w:rsidRPr="008849DD" w:rsidRDefault="008849DD" w:rsidP="008849DD">
      <w:pPr>
        <w:ind w:firstLine="1134"/>
        <w:jc w:val="both"/>
        <w:rPr>
          <w:lang w:eastAsia="en-US"/>
        </w:rPr>
      </w:pPr>
      <w:r w:rsidRPr="008849DD">
        <w:rPr>
          <w:lang w:eastAsia="en-US"/>
        </w:rPr>
        <w:t>5.7. patikrinti drėkintuvo veikimą;</w:t>
      </w:r>
    </w:p>
    <w:p w14:paraId="6865C588" w14:textId="77777777" w:rsidR="008849DD" w:rsidRPr="008849DD" w:rsidRDefault="008849DD" w:rsidP="008849DD">
      <w:pPr>
        <w:ind w:firstLine="1134"/>
        <w:jc w:val="both"/>
        <w:rPr>
          <w:lang w:eastAsia="en-US"/>
        </w:rPr>
      </w:pPr>
      <w:r w:rsidRPr="008849DD">
        <w:rPr>
          <w:lang w:eastAsia="en-US"/>
        </w:rPr>
        <w:t>5.8. patikrinti vyrius, kaiščius ir tarpiklius;</w:t>
      </w:r>
    </w:p>
    <w:p w14:paraId="2357F29C" w14:textId="77777777" w:rsidR="008849DD" w:rsidRPr="008849DD" w:rsidRDefault="008849DD" w:rsidP="008849DD">
      <w:pPr>
        <w:ind w:firstLine="1134"/>
        <w:jc w:val="both"/>
        <w:rPr>
          <w:lang w:eastAsia="en-US"/>
        </w:rPr>
      </w:pPr>
      <w:r w:rsidRPr="008849DD">
        <w:rPr>
          <w:lang w:eastAsia="en-US"/>
        </w:rPr>
        <w:t xml:space="preserve">5.9. patikrinti laidus ir jų </w:t>
      </w:r>
      <w:proofErr w:type="spellStart"/>
      <w:r w:rsidRPr="008849DD">
        <w:rPr>
          <w:lang w:eastAsia="en-US"/>
        </w:rPr>
        <w:t>prijungimus</w:t>
      </w:r>
      <w:proofErr w:type="spellEnd"/>
      <w:r w:rsidRPr="008849DD">
        <w:rPr>
          <w:lang w:eastAsia="en-US"/>
        </w:rPr>
        <w:t>, jei reikia, priveržti gnybtus;</w:t>
      </w:r>
    </w:p>
    <w:p w14:paraId="00031C59" w14:textId="77777777" w:rsidR="008849DD" w:rsidRPr="008849DD" w:rsidRDefault="008849DD" w:rsidP="008849DD">
      <w:pPr>
        <w:ind w:firstLine="1134"/>
        <w:jc w:val="both"/>
        <w:rPr>
          <w:lang w:eastAsia="en-US"/>
        </w:rPr>
      </w:pPr>
      <w:r w:rsidRPr="008849DD">
        <w:rPr>
          <w:lang w:eastAsia="en-US"/>
        </w:rPr>
        <w:t>5.10. patikrinti, ir, jeigu reikia, perjungti saugos įtaisų nustatymus (slėgio jungikliai,</w:t>
      </w:r>
    </w:p>
    <w:p w14:paraId="1263355C" w14:textId="77777777" w:rsidR="008849DD" w:rsidRPr="008849DD" w:rsidRDefault="008849DD" w:rsidP="008849DD">
      <w:pPr>
        <w:jc w:val="both"/>
        <w:rPr>
          <w:lang w:eastAsia="en-US"/>
        </w:rPr>
      </w:pPr>
      <w:r w:rsidRPr="008849DD">
        <w:rPr>
          <w:lang w:eastAsia="en-US"/>
        </w:rPr>
        <w:t>termostatai, apsauginiai įtaisai);</w:t>
      </w:r>
    </w:p>
    <w:p w14:paraId="0302D8A7" w14:textId="77777777" w:rsidR="008849DD" w:rsidRPr="008849DD" w:rsidRDefault="008849DD" w:rsidP="008849DD">
      <w:pPr>
        <w:ind w:firstLine="1134"/>
        <w:jc w:val="both"/>
        <w:rPr>
          <w:lang w:eastAsia="en-US"/>
        </w:rPr>
      </w:pPr>
      <w:r w:rsidRPr="008849DD">
        <w:rPr>
          <w:lang w:eastAsia="en-US"/>
        </w:rPr>
        <w:t>5.11. patikrinti pakaitinimo elektrinius šildytuvus;</w:t>
      </w:r>
    </w:p>
    <w:p w14:paraId="1F3E31E2" w14:textId="77777777" w:rsidR="008849DD" w:rsidRPr="008849DD" w:rsidRDefault="008849DD" w:rsidP="008849DD">
      <w:pPr>
        <w:ind w:firstLine="1134"/>
        <w:jc w:val="both"/>
        <w:rPr>
          <w:lang w:eastAsia="en-US"/>
        </w:rPr>
      </w:pPr>
      <w:r w:rsidRPr="008849DD">
        <w:rPr>
          <w:lang w:eastAsia="en-US"/>
        </w:rPr>
        <w:t xml:space="preserve">5.12. patikrinti ventiliatorių variklių </w:t>
      </w:r>
      <w:proofErr w:type="spellStart"/>
      <w:r w:rsidRPr="008849DD">
        <w:rPr>
          <w:lang w:eastAsia="en-US"/>
        </w:rPr>
        <w:t>tvirtinimus</w:t>
      </w:r>
      <w:proofErr w:type="spellEnd"/>
      <w:r w:rsidRPr="008849DD">
        <w:rPr>
          <w:lang w:eastAsia="en-US"/>
        </w:rPr>
        <w:t>, veikimą, srovės suvartojimą;</w:t>
      </w:r>
    </w:p>
    <w:p w14:paraId="300C7792" w14:textId="77777777" w:rsidR="008849DD" w:rsidRPr="008849DD" w:rsidRDefault="008849DD" w:rsidP="008849DD">
      <w:pPr>
        <w:ind w:firstLine="1134"/>
        <w:jc w:val="both"/>
        <w:rPr>
          <w:lang w:eastAsia="en-US"/>
        </w:rPr>
      </w:pPr>
      <w:r w:rsidRPr="008849DD">
        <w:rPr>
          <w:lang w:eastAsia="en-US"/>
        </w:rPr>
        <w:t>5.13. patikrinti ir, jeigu reikia, pakeisti reguliavimo įrenginių nustatymus;</w:t>
      </w:r>
    </w:p>
    <w:p w14:paraId="6953E14F" w14:textId="77777777" w:rsidR="008849DD" w:rsidRPr="008849DD" w:rsidRDefault="008849DD" w:rsidP="008849DD">
      <w:pPr>
        <w:ind w:firstLine="1134"/>
        <w:jc w:val="both"/>
        <w:rPr>
          <w:lang w:eastAsia="en-US"/>
        </w:rPr>
      </w:pPr>
      <w:r w:rsidRPr="008849DD">
        <w:rPr>
          <w:lang w:eastAsia="en-US"/>
        </w:rPr>
        <w:t xml:space="preserve">5.14. patikrinti ir, jeigu reikia, pakeisti hidraulinės sistemos </w:t>
      </w:r>
      <w:proofErr w:type="spellStart"/>
      <w:r w:rsidRPr="008849DD">
        <w:rPr>
          <w:lang w:eastAsia="en-US"/>
        </w:rPr>
        <w:t>užsandarinimus</w:t>
      </w:r>
      <w:proofErr w:type="spellEnd"/>
      <w:r w:rsidRPr="008849DD">
        <w:rPr>
          <w:lang w:eastAsia="en-US"/>
        </w:rPr>
        <w:t>, priveržti įrenginio movas;</w:t>
      </w:r>
    </w:p>
    <w:p w14:paraId="51F77DE9" w14:textId="77777777" w:rsidR="008849DD" w:rsidRPr="008849DD" w:rsidRDefault="008849DD" w:rsidP="008849DD">
      <w:pPr>
        <w:ind w:firstLine="1134"/>
        <w:jc w:val="both"/>
        <w:rPr>
          <w:lang w:eastAsia="en-US"/>
        </w:rPr>
      </w:pPr>
      <w:r w:rsidRPr="008849DD">
        <w:rPr>
          <w:lang w:eastAsia="en-US"/>
        </w:rPr>
        <w:t>5.15. patikrinti ir, jeigu reikia, pakeisti vandens reguliavimo vožtuvų nustatymus.</w:t>
      </w:r>
    </w:p>
    <w:p w14:paraId="1EA62C83" w14:textId="77777777" w:rsidR="008849DD" w:rsidRPr="008849DD" w:rsidRDefault="008849DD" w:rsidP="008849DD">
      <w:pPr>
        <w:ind w:firstLine="1134"/>
        <w:jc w:val="both"/>
        <w:rPr>
          <w:lang w:eastAsia="en-US"/>
        </w:rPr>
      </w:pPr>
      <w:r w:rsidRPr="008849DD">
        <w:rPr>
          <w:lang w:eastAsia="en-US"/>
        </w:rPr>
        <w:t>6.  Šios specifikacijos 4 ir 5 punktuose išvardinti darbai atliekami vieną kartą per tris mėnesius.</w:t>
      </w:r>
    </w:p>
    <w:p w14:paraId="68066166" w14:textId="77777777" w:rsidR="008849DD" w:rsidRPr="008849DD" w:rsidRDefault="008849DD" w:rsidP="008849DD">
      <w:pPr>
        <w:ind w:firstLine="1134"/>
        <w:jc w:val="both"/>
        <w:rPr>
          <w:lang w:eastAsia="en-US"/>
        </w:rPr>
      </w:pPr>
      <w:r w:rsidRPr="008849DD">
        <w:rPr>
          <w:lang w:eastAsia="en-US"/>
        </w:rPr>
        <w:t>7. Paslaugos tiekėjui priežiūros atlikimo metu nustačius, kad yra sugedęs OKĮ komponentas, turi būti surašomas defektų aktas, pagal kurį atskirai perkama paslauga sugedusio komponento pakeitimui / remontui.</w:t>
      </w:r>
    </w:p>
    <w:p w14:paraId="57D36EA7" w14:textId="77777777" w:rsidR="008849DD" w:rsidRPr="008849DD" w:rsidRDefault="008849DD" w:rsidP="008849DD">
      <w:pPr>
        <w:ind w:firstLine="1134"/>
        <w:jc w:val="both"/>
        <w:rPr>
          <w:lang w:eastAsia="en-US"/>
        </w:rPr>
      </w:pPr>
      <w:r w:rsidRPr="008849DD">
        <w:rPr>
          <w:lang w:eastAsia="en-US"/>
        </w:rPr>
        <w:t xml:space="preserve">8. OKĮ gali atlikti tik atestuotas (statinio vėdinimo ir oro kondicionavimo sistemų įrengimas) įmonės personalas. </w:t>
      </w:r>
    </w:p>
    <w:p w14:paraId="6548EC62" w14:textId="77777777" w:rsidR="008849DD" w:rsidRPr="008849DD" w:rsidRDefault="008849DD" w:rsidP="008849DD">
      <w:pPr>
        <w:ind w:firstLine="1134"/>
        <w:jc w:val="both"/>
        <w:rPr>
          <w:lang w:eastAsia="en-US"/>
        </w:rPr>
      </w:pPr>
      <w:r w:rsidRPr="008849DD">
        <w:rPr>
          <w:lang w:eastAsia="en-US"/>
        </w:rPr>
        <w:t xml:space="preserve">9. OKĮ techninė priežiūra atliekama paslaugos tiekėjo medžiagomis, įrankiais ir transportu. </w:t>
      </w:r>
    </w:p>
    <w:p w14:paraId="39A16523" w14:textId="77777777" w:rsidR="008849DD" w:rsidRPr="008849DD" w:rsidRDefault="008849DD" w:rsidP="008849DD">
      <w:pPr>
        <w:ind w:firstLine="1134"/>
        <w:jc w:val="both"/>
        <w:rPr>
          <w:lang w:eastAsia="en-US"/>
        </w:rPr>
      </w:pPr>
    </w:p>
    <w:p w14:paraId="7FB1BB04" w14:textId="77777777" w:rsidR="008849DD" w:rsidRPr="008849DD" w:rsidRDefault="008849DD" w:rsidP="008849DD">
      <w:pPr>
        <w:jc w:val="center"/>
        <w:rPr>
          <w:b/>
          <w:lang w:eastAsia="en-US"/>
        </w:rPr>
      </w:pPr>
      <w:r w:rsidRPr="008849DD">
        <w:rPr>
          <w:b/>
          <w:lang w:eastAsia="en-US"/>
        </w:rPr>
        <w:t>III SKYRIUS</w:t>
      </w:r>
    </w:p>
    <w:p w14:paraId="60607758" w14:textId="77777777" w:rsidR="008849DD" w:rsidRPr="008849DD" w:rsidRDefault="008849DD" w:rsidP="008849DD">
      <w:pPr>
        <w:jc w:val="center"/>
        <w:rPr>
          <w:b/>
          <w:lang w:eastAsia="en-US"/>
        </w:rPr>
      </w:pPr>
      <w:r w:rsidRPr="008849DD">
        <w:rPr>
          <w:b/>
          <w:lang w:eastAsia="en-US"/>
        </w:rPr>
        <w:t>GARANTIJA</w:t>
      </w:r>
    </w:p>
    <w:p w14:paraId="6FCF6493" w14:textId="77777777" w:rsidR="008849DD" w:rsidRPr="008849DD" w:rsidRDefault="008849DD" w:rsidP="008849DD">
      <w:pPr>
        <w:jc w:val="both"/>
        <w:rPr>
          <w:b/>
          <w:lang w:eastAsia="en-US"/>
        </w:rPr>
      </w:pPr>
    </w:p>
    <w:p w14:paraId="0252540A" w14:textId="77777777" w:rsidR="008849DD" w:rsidRPr="008849DD" w:rsidRDefault="008849DD" w:rsidP="008849DD">
      <w:pPr>
        <w:ind w:firstLine="1134"/>
        <w:rPr>
          <w:lang w:eastAsia="en-US"/>
        </w:rPr>
      </w:pPr>
      <w:r w:rsidRPr="008849DD">
        <w:rPr>
          <w:lang w:eastAsia="en-US"/>
        </w:rPr>
        <w:t xml:space="preserve">10. Oro kondicionavimo įrenginio (sistemos) priežiūros metu atliktiems darbams turi būti suteiktas ne trumpesnis kaip 6 mėnesių garantinis laikotarpis. </w:t>
      </w:r>
    </w:p>
    <w:p w14:paraId="2B6EC832" w14:textId="77777777" w:rsidR="008849DD" w:rsidRPr="008849DD" w:rsidRDefault="008849DD" w:rsidP="008849DD">
      <w:pPr>
        <w:ind w:firstLine="1134"/>
        <w:rPr>
          <w:lang w:eastAsia="en-US"/>
        </w:rPr>
      </w:pPr>
    </w:p>
    <w:p w14:paraId="5402E15C" w14:textId="77777777" w:rsidR="008849DD" w:rsidRPr="008849DD" w:rsidRDefault="008849DD" w:rsidP="008849DD">
      <w:pPr>
        <w:ind w:firstLine="1134"/>
        <w:jc w:val="center"/>
        <w:rPr>
          <w:lang w:eastAsia="en-US"/>
        </w:rPr>
      </w:pPr>
      <w:r w:rsidRPr="008849DD">
        <w:rPr>
          <w:lang w:eastAsia="en-US"/>
        </w:rPr>
        <w:t>_____________________________________</w:t>
      </w:r>
    </w:p>
    <w:p w14:paraId="42ECB32B" w14:textId="77777777" w:rsidR="007E4E56" w:rsidRPr="00054D02" w:rsidRDefault="007E4E56" w:rsidP="00540037">
      <w:pPr>
        <w:pStyle w:val="BodyText1"/>
        <w:ind w:firstLine="0"/>
        <w:rPr>
          <w:rFonts w:ascii="Times New Roman" w:hAnsi="Times New Roman"/>
          <w:b/>
          <w:sz w:val="24"/>
          <w:szCs w:val="24"/>
          <w:lang w:val="lt-LT"/>
        </w:rPr>
      </w:pPr>
    </w:p>
    <w:p w14:paraId="7E5F6E39" w14:textId="77777777" w:rsidR="00573093" w:rsidRPr="00054D02" w:rsidRDefault="00573093"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t>TEIKĖJAS</w:t>
      </w:r>
    </w:p>
    <w:p w14:paraId="2E148D59" w14:textId="77777777" w:rsidR="00573093" w:rsidRPr="00054D02" w:rsidRDefault="00573093" w:rsidP="00540037">
      <w:pPr>
        <w:tabs>
          <w:tab w:val="left" w:pos="5812"/>
        </w:tabs>
        <w:jc w:val="both"/>
        <w:rPr>
          <w:color w:val="000000"/>
          <w:lang w:eastAsia="en-US"/>
        </w:rPr>
      </w:pPr>
    </w:p>
    <w:p w14:paraId="3907C31C" w14:textId="77777777" w:rsidR="00013C52" w:rsidRPr="00054D02" w:rsidRDefault="00013C52" w:rsidP="00540037">
      <w:pPr>
        <w:rPr>
          <w:color w:val="000000"/>
          <w:lang w:eastAsia="en-US"/>
        </w:rPr>
      </w:pPr>
    </w:p>
    <w:p w14:paraId="4281BBC6" w14:textId="77777777" w:rsidR="00013C52" w:rsidRPr="00054D02" w:rsidRDefault="00013C52" w:rsidP="00540037">
      <w:pPr>
        <w:rPr>
          <w:color w:val="000000"/>
          <w:lang w:eastAsia="en-US"/>
        </w:rPr>
      </w:pPr>
    </w:p>
    <w:p w14:paraId="7FCD9D3E" w14:textId="77777777" w:rsidR="00013C52" w:rsidRPr="00054D02" w:rsidRDefault="00013C52" w:rsidP="00540037">
      <w:pPr>
        <w:rPr>
          <w:color w:val="000000"/>
          <w:lang w:eastAsia="en-US"/>
        </w:rPr>
      </w:pPr>
    </w:p>
    <w:p w14:paraId="1440B754" w14:textId="77777777" w:rsidR="00013C52" w:rsidRPr="00054D02" w:rsidRDefault="00013C52" w:rsidP="00540037">
      <w:pPr>
        <w:rPr>
          <w:color w:val="000000"/>
          <w:lang w:eastAsia="en-US"/>
        </w:rPr>
      </w:pPr>
    </w:p>
    <w:p w14:paraId="5B9ABEBA" w14:textId="09C2E533" w:rsidR="00573093" w:rsidRPr="00054D02" w:rsidRDefault="00573093" w:rsidP="00540037">
      <w:pPr>
        <w:rPr>
          <w:b/>
        </w:rPr>
      </w:pPr>
      <w:r w:rsidRPr="00054D02">
        <w:rPr>
          <w:color w:val="000000"/>
          <w:lang w:eastAsia="en-US"/>
        </w:rPr>
        <w:t>202</w:t>
      </w:r>
      <w:r w:rsidR="00856B53" w:rsidRPr="00054D02">
        <w:rPr>
          <w:color w:val="000000"/>
          <w:lang w:eastAsia="en-US"/>
        </w:rPr>
        <w:t>5</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856B53" w:rsidRPr="00054D02">
        <w:rPr>
          <w:color w:val="000000"/>
          <w:lang w:eastAsia="en-US"/>
        </w:rPr>
        <w:t>5</w:t>
      </w:r>
      <w:r w:rsidRPr="00054D02">
        <w:rPr>
          <w:color w:val="000000"/>
          <w:lang w:eastAsia="en-US"/>
        </w:rPr>
        <w:t xml:space="preserve"> m.       d.</w:t>
      </w:r>
    </w:p>
    <w:p w14:paraId="72B55EB5" w14:textId="77777777" w:rsidR="00573093" w:rsidRPr="00054D02" w:rsidRDefault="00573093"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32FF4402" w14:textId="77777777" w:rsidR="00573093" w:rsidRPr="00054D02" w:rsidRDefault="00573093"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7651FF89" w14:textId="77777777" w:rsidR="003437C5" w:rsidRPr="00054D02" w:rsidRDefault="00741E17" w:rsidP="00540037">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p>
    <w:p w14:paraId="20116F96" w14:textId="77777777" w:rsidR="003437C5" w:rsidRPr="00054D02" w:rsidRDefault="003437C5" w:rsidP="00540037">
      <w:r w:rsidRPr="00054D02">
        <w:br w:type="page"/>
      </w:r>
    </w:p>
    <w:p w14:paraId="5ADB8809" w14:textId="1177F0C1" w:rsidR="004002C5" w:rsidRPr="00054D02" w:rsidRDefault="004002C5" w:rsidP="00540037">
      <w:r w:rsidRPr="00054D02">
        <w:lastRenderedPageBreak/>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Pr="00054D02">
        <w:rPr>
          <w:b/>
        </w:rPr>
        <w:t xml:space="preserve">2 priedas </w:t>
      </w:r>
    </w:p>
    <w:p w14:paraId="5ADB880A" w14:textId="77777777"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 xml:space="preserve">Prie sutarties Nr. </w:t>
      </w:r>
    </w:p>
    <w:p w14:paraId="5ADB880B" w14:textId="086B8016"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054D02">
        <w:t>5</w:t>
      </w:r>
      <w:r w:rsidRPr="00054D02">
        <w:t xml:space="preserve"> m. </w:t>
      </w:r>
    </w:p>
    <w:p w14:paraId="5ADB880C" w14:textId="77777777" w:rsidR="004002C5" w:rsidRPr="00054D02" w:rsidRDefault="004002C5" w:rsidP="00540037">
      <w:pPr>
        <w:widowControl w:val="0"/>
        <w:overflowPunct w:val="0"/>
        <w:autoSpaceDE w:val="0"/>
        <w:autoSpaceDN w:val="0"/>
        <w:adjustRightInd w:val="0"/>
        <w:ind w:left="8"/>
        <w:jc w:val="both"/>
      </w:pPr>
    </w:p>
    <w:p w14:paraId="5ADB880D" w14:textId="77777777" w:rsidR="004002C5" w:rsidRPr="00054D02" w:rsidRDefault="004002C5" w:rsidP="00540037">
      <w:pPr>
        <w:widowControl w:val="0"/>
        <w:overflowPunct w:val="0"/>
        <w:autoSpaceDE w:val="0"/>
        <w:autoSpaceDN w:val="0"/>
        <w:adjustRightInd w:val="0"/>
        <w:ind w:left="8"/>
        <w:jc w:val="both"/>
      </w:pPr>
    </w:p>
    <w:p w14:paraId="63224165" w14:textId="6500AD1F" w:rsidR="008849DD" w:rsidRPr="008849DD" w:rsidRDefault="008849DD" w:rsidP="008849DD">
      <w:pPr>
        <w:spacing w:after="200" w:line="276" w:lineRule="auto"/>
        <w:jc w:val="center"/>
        <w:rPr>
          <w:b/>
          <w:color w:val="000000"/>
          <w:lang w:eastAsia="en-US"/>
        </w:rPr>
      </w:pPr>
      <w:r w:rsidRPr="008849DD">
        <w:rPr>
          <w:b/>
          <w:color w:val="000000"/>
          <w:lang w:eastAsia="en-US"/>
        </w:rPr>
        <w:t xml:space="preserve">PASLAUGŲ </w:t>
      </w:r>
      <w:r w:rsidR="00B06E48">
        <w:rPr>
          <w:b/>
          <w:color w:val="000000"/>
          <w:lang w:eastAsia="en-US"/>
        </w:rPr>
        <w:t>ATLIKIMO LAIKOTARPIAI</w:t>
      </w:r>
      <w:r w:rsidRPr="008849DD">
        <w:rPr>
          <w:b/>
          <w:color w:val="000000"/>
          <w:lang w:eastAsia="en-US"/>
        </w:rPr>
        <w:t xml:space="preserve"> IR </w:t>
      </w:r>
      <w:r w:rsidR="00B06E48">
        <w:rPr>
          <w:b/>
          <w:color w:val="000000"/>
          <w:lang w:eastAsia="en-US"/>
        </w:rPr>
        <w:t>ĮKAINIAI</w:t>
      </w:r>
    </w:p>
    <w:tbl>
      <w:tblPr>
        <w:tblW w:w="10201" w:type="dxa"/>
        <w:tblInd w:w="-5" w:type="dxa"/>
        <w:tblLook w:val="04A0" w:firstRow="1" w:lastRow="0" w:firstColumn="1" w:lastColumn="0" w:noHBand="0" w:noVBand="1"/>
      </w:tblPr>
      <w:tblGrid>
        <w:gridCol w:w="578"/>
        <w:gridCol w:w="1260"/>
        <w:gridCol w:w="157"/>
        <w:gridCol w:w="3685"/>
        <w:gridCol w:w="1058"/>
        <w:gridCol w:w="1189"/>
        <w:gridCol w:w="1003"/>
        <w:gridCol w:w="1271"/>
      </w:tblGrid>
      <w:tr w:rsidR="00690FE9" w:rsidRPr="008849DD" w14:paraId="20E7A699" w14:textId="77777777" w:rsidTr="00690FE9">
        <w:trPr>
          <w:trHeight w:val="1126"/>
        </w:trPr>
        <w:tc>
          <w:tcPr>
            <w:tcW w:w="578" w:type="dxa"/>
            <w:tcBorders>
              <w:top w:val="single" w:sz="4" w:space="0" w:color="auto"/>
              <w:left w:val="single" w:sz="4" w:space="0" w:color="auto"/>
              <w:bottom w:val="single" w:sz="4" w:space="0" w:color="000000"/>
              <w:right w:val="single" w:sz="4" w:space="0" w:color="auto"/>
            </w:tcBorders>
            <w:vAlign w:val="center"/>
          </w:tcPr>
          <w:p w14:paraId="3433BDF2" w14:textId="77777777" w:rsidR="00690FE9" w:rsidRPr="008849DD" w:rsidRDefault="00690FE9" w:rsidP="008849DD">
            <w:pPr>
              <w:jc w:val="center"/>
              <w:rPr>
                <w:b/>
                <w:bCs/>
                <w:color w:val="000000"/>
              </w:rPr>
            </w:pPr>
            <w:r w:rsidRPr="008849DD">
              <w:rPr>
                <w:b/>
                <w:bCs/>
                <w:color w:val="000000"/>
              </w:rPr>
              <w:t>Eil. Nr.</w:t>
            </w:r>
          </w:p>
        </w:tc>
        <w:tc>
          <w:tcPr>
            <w:tcW w:w="1417" w:type="dxa"/>
            <w:gridSpan w:val="2"/>
            <w:tcBorders>
              <w:top w:val="single" w:sz="4" w:space="0" w:color="auto"/>
              <w:left w:val="single" w:sz="4" w:space="0" w:color="auto"/>
              <w:bottom w:val="single" w:sz="4" w:space="0" w:color="000000"/>
              <w:right w:val="single" w:sz="4" w:space="0" w:color="auto"/>
            </w:tcBorders>
            <w:vAlign w:val="center"/>
          </w:tcPr>
          <w:p w14:paraId="400AC93A" w14:textId="77777777" w:rsidR="00690FE9" w:rsidRPr="008849DD" w:rsidRDefault="00690FE9" w:rsidP="008849DD">
            <w:pPr>
              <w:jc w:val="center"/>
              <w:rPr>
                <w:b/>
                <w:bCs/>
                <w:color w:val="000000"/>
              </w:rPr>
            </w:pPr>
            <w:r w:rsidRPr="008849DD">
              <w:rPr>
                <w:b/>
                <w:bCs/>
                <w:color w:val="000000"/>
              </w:rPr>
              <w:t>Laikotarpis</w:t>
            </w:r>
          </w:p>
        </w:tc>
        <w:tc>
          <w:tcPr>
            <w:tcW w:w="3685" w:type="dxa"/>
            <w:tcBorders>
              <w:top w:val="single" w:sz="4" w:space="0" w:color="auto"/>
              <w:left w:val="single" w:sz="4" w:space="0" w:color="auto"/>
              <w:bottom w:val="single" w:sz="4" w:space="0" w:color="000000"/>
              <w:right w:val="single" w:sz="4" w:space="0" w:color="auto"/>
            </w:tcBorders>
            <w:vAlign w:val="center"/>
            <w:hideMark/>
          </w:tcPr>
          <w:p w14:paraId="78D68784" w14:textId="77777777" w:rsidR="00690FE9" w:rsidRPr="008849DD" w:rsidRDefault="00690FE9" w:rsidP="008849DD">
            <w:pPr>
              <w:jc w:val="center"/>
              <w:rPr>
                <w:b/>
                <w:bCs/>
                <w:color w:val="000000"/>
              </w:rPr>
            </w:pPr>
            <w:r w:rsidRPr="008849DD">
              <w:rPr>
                <w:b/>
                <w:bCs/>
                <w:color w:val="000000"/>
              </w:rPr>
              <w:t>Paslaugų pavadinimas</w:t>
            </w:r>
          </w:p>
        </w:tc>
        <w:tc>
          <w:tcPr>
            <w:tcW w:w="1058" w:type="dxa"/>
            <w:tcBorders>
              <w:top w:val="single" w:sz="4" w:space="0" w:color="auto"/>
              <w:left w:val="single" w:sz="4" w:space="0" w:color="auto"/>
              <w:bottom w:val="single" w:sz="4" w:space="0" w:color="000000"/>
              <w:right w:val="single" w:sz="4" w:space="0" w:color="auto"/>
            </w:tcBorders>
          </w:tcPr>
          <w:p w14:paraId="04781668" w14:textId="261B1940" w:rsidR="00690FE9" w:rsidRPr="008849DD" w:rsidRDefault="00690FE9" w:rsidP="008849DD">
            <w:pPr>
              <w:jc w:val="center"/>
              <w:rPr>
                <w:b/>
                <w:bCs/>
                <w:color w:val="000000"/>
              </w:rPr>
            </w:pPr>
            <w:r>
              <w:rPr>
                <w:b/>
                <w:bCs/>
                <w:color w:val="000000"/>
              </w:rPr>
              <w:t>Mato vienetas</w:t>
            </w:r>
          </w:p>
        </w:tc>
        <w:tc>
          <w:tcPr>
            <w:tcW w:w="1189" w:type="dxa"/>
            <w:tcBorders>
              <w:top w:val="single" w:sz="4" w:space="0" w:color="auto"/>
              <w:left w:val="single" w:sz="4" w:space="0" w:color="auto"/>
              <w:bottom w:val="single" w:sz="4" w:space="0" w:color="000000"/>
              <w:right w:val="single" w:sz="4" w:space="0" w:color="auto"/>
            </w:tcBorders>
            <w:vAlign w:val="center"/>
            <w:hideMark/>
          </w:tcPr>
          <w:p w14:paraId="5919BDCD" w14:textId="7BFE06BE" w:rsidR="00690FE9" w:rsidRPr="008849DD" w:rsidRDefault="00690FE9" w:rsidP="008849DD">
            <w:pPr>
              <w:jc w:val="center"/>
              <w:rPr>
                <w:b/>
                <w:bCs/>
                <w:color w:val="000000"/>
              </w:rPr>
            </w:pPr>
            <w:r w:rsidRPr="00690FE9">
              <w:rPr>
                <w:b/>
                <w:bCs/>
                <w:color w:val="000000"/>
              </w:rPr>
              <w:t>Kiekis (vnt.)</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B933C36" w14:textId="37B9B3C8" w:rsidR="00690FE9" w:rsidRPr="008849DD" w:rsidRDefault="00690FE9" w:rsidP="008849DD">
            <w:pPr>
              <w:jc w:val="center"/>
              <w:rPr>
                <w:b/>
                <w:bCs/>
                <w:color w:val="000000"/>
              </w:rPr>
            </w:pPr>
            <w:r w:rsidRPr="00690FE9">
              <w:rPr>
                <w:b/>
                <w:bCs/>
                <w:color w:val="000000"/>
              </w:rPr>
              <w:t>Vieneto kaina (EUR su PVM)</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A79BC2E" w14:textId="77777777" w:rsidR="00690FE9" w:rsidRPr="008849DD" w:rsidRDefault="00690FE9" w:rsidP="008849DD">
            <w:pPr>
              <w:jc w:val="center"/>
              <w:rPr>
                <w:b/>
                <w:bCs/>
                <w:color w:val="000000"/>
              </w:rPr>
            </w:pPr>
            <w:r w:rsidRPr="008849DD">
              <w:rPr>
                <w:b/>
                <w:bCs/>
                <w:color w:val="000000"/>
              </w:rPr>
              <w:t>Suma (EUR</w:t>
            </w:r>
          </w:p>
          <w:p w14:paraId="5B35255F" w14:textId="77777777" w:rsidR="00690FE9" w:rsidRPr="008849DD" w:rsidRDefault="00690FE9" w:rsidP="008849DD">
            <w:pPr>
              <w:jc w:val="center"/>
              <w:rPr>
                <w:b/>
                <w:bCs/>
                <w:color w:val="000000"/>
              </w:rPr>
            </w:pPr>
            <w:r w:rsidRPr="008849DD">
              <w:rPr>
                <w:b/>
                <w:bCs/>
                <w:color w:val="000000"/>
              </w:rPr>
              <w:t>su PVM)</w:t>
            </w:r>
          </w:p>
        </w:tc>
      </w:tr>
      <w:tr w:rsidR="00690FE9" w:rsidRPr="008849DD" w14:paraId="6F3F11E7"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71EF036F" w14:textId="77777777" w:rsidR="00690FE9" w:rsidRPr="008849DD" w:rsidRDefault="00690FE9" w:rsidP="00690FE9">
            <w:pPr>
              <w:jc w:val="center"/>
              <w:rPr>
                <w:color w:val="000000"/>
              </w:rPr>
            </w:pPr>
            <w:r w:rsidRPr="008849DD">
              <w:rPr>
                <w:color w:val="000000"/>
              </w:rPr>
              <w:t>1.</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7963C0F1" w14:textId="2B1F5810" w:rsidR="00690FE9" w:rsidRPr="008849DD" w:rsidRDefault="00690FE9" w:rsidP="00690FE9">
            <w:pPr>
              <w:jc w:val="center"/>
              <w:rPr>
                <w:color w:val="000000"/>
              </w:rPr>
            </w:pPr>
            <w:r w:rsidRPr="008849DD">
              <w:rPr>
                <w:color w:val="000000"/>
              </w:rPr>
              <w:t>202</w:t>
            </w:r>
            <w:r>
              <w:rPr>
                <w:color w:val="000000"/>
              </w:rPr>
              <w:t>5</w:t>
            </w:r>
            <w:r w:rsidRPr="008849DD">
              <w:rPr>
                <w:color w:val="000000"/>
              </w:rPr>
              <w:t xml:space="preserve"> m. IV </w:t>
            </w:r>
            <w:proofErr w:type="spellStart"/>
            <w:r w:rsidRPr="008849DD">
              <w:rPr>
                <w:color w:val="000000"/>
              </w:rPr>
              <w:t>ketv</w:t>
            </w:r>
            <w:proofErr w:type="spellEnd"/>
            <w:r w:rsidRPr="008849DD">
              <w:rPr>
                <w:color w:val="000000"/>
              </w:rPr>
              <w:t>.</w:t>
            </w:r>
          </w:p>
        </w:tc>
        <w:tc>
          <w:tcPr>
            <w:tcW w:w="3685" w:type="dxa"/>
            <w:tcBorders>
              <w:top w:val="nil"/>
              <w:left w:val="nil"/>
              <w:bottom w:val="single" w:sz="4" w:space="0" w:color="auto"/>
              <w:right w:val="single" w:sz="4" w:space="0" w:color="auto"/>
            </w:tcBorders>
            <w:shd w:val="clear" w:color="auto" w:fill="auto"/>
            <w:vAlign w:val="center"/>
          </w:tcPr>
          <w:p w14:paraId="02EDD511" w14:textId="2295A265" w:rsidR="00690FE9" w:rsidRPr="008849DD" w:rsidRDefault="00690FE9" w:rsidP="00690FE9">
            <w:pPr>
              <w:jc w:val="both"/>
              <w:rPr>
                <w:lang w:eastAsia="en-US"/>
              </w:rPr>
            </w:pPr>
            <w:r w:rsidRPr="008849DD">
              <w:rPr>
                <w:lang w:eastAsia="en-US"/>
              </w:rPr>
              <w:t>ORO KONDICIONAVIMO ĮRENGINIŲ (SISTEMŲ) TECHNINĖS PRIEŽIŪROS PASLAUGA PAGAL</w:t>
            </w:r>
            <w:r>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3B7863A0" w14:textId="2F6C63C0"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791395DC" w14:textId="3DC211C9"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7F690AF6" w14:textId="75A62A30"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7BD681D0" w14:textId="3E7B152B" w:rsidR="00690FE9" w:rsidRPr="008849DD" w:rsidRDefault="00690FE9" w:rsidP="00690FE9">
            <w:pPr>
              <w:jc w:val="center"/>
              <w:rPr>
                <w:color w:val="000000"/>
              </w:rPr>
            </w:pPr>
          </w:p>
        </w:tc>
      </w:tr>
      <w:tr w:rsidR="00690FE9" w:rsidRPr="008849DD" w14:paraId="3CC3CD2A"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619EC92C" w14:textId="77777777" w:rsidR="00690FE9" w:rsidRPr="008849DD" w:rsidRDefault="00690FE9" w:rsidP="00690FE9">
            <w:pPr>
              <w:jc w:val="center"/>
              <w:rPr>
                <w:color w:val="000000"/>
              </w:rPr>
            </w:pPr>
            <w:r w:rsidRPr="008849DD">
              <w:rPr>
                <w:color w:val="000000"/>
              </w:rPr>
              <w:t>2.</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2398795F" w14:textId="7CD6ED20" w:rsidR="00690FE9" w:rsidRPr="008849DD" w:rsidRDefault="00690FE9" w:rsidP="00690FE9">
            <w:pPr>
              <w:jc w:val="center"/>
              <w:rPr>
                <w:color w:val="000000"/>
              </w:rPr>
            </w:pPr>
            <w:r w:rsidRPr="008849DD">
              <w:rPr>
                <w:color w:val="000000"/>
              </w:rPr>
              <w:t>202</w:t>
            </w:r>
            <w:r>
              <w:rPr>
                <w:color w:val="000000"/>
              </w:rPr>
              <w:t>6</w:t>
            </w:r>
            <w:r w:rsidRPr="008849DD">
              <w:rPr>
                <w:color w:val="000000"/>
              </w:rPr>
              <w:t xml:space="preserve"> m. I </w:t>
            </w:r>
            <w:proofErr w:type="spellStart"/>
            <w:r w:rsidRPr="008849DD">
              <w:rPr>
                <w:color w:val="000000"/>
              </w:rPr>
              <w:t>ketv</w:t>
            </w:r>
            <w:proofErr w:type="spellEnd"/>
            <w:r w:rsidRPr="008849DD">
              <w:rPr>
                <w:color w:val="000000"/>
              </w:rPr>
              <w:t>.</w:t>
            </w:r>
          </w:p>
        </w:tc>
        <w:tc>
          <w:tcPr>
            <w:tcW w:w="3685" w:type="dxa"/>
            <w:tcBorders>
              <w:top w:val="nil"/>
              <w:left w:val="nil"/>
              <w:bottom w:val="single" w:sz="4" w:space="0" w:color="auto"/>
              <w:right w:val="single" w:sz="4" w:space="0" w:color="auto"/>
            </w:tcBorders>
            <w:shd w:val="clear" w:color="auto" w:fill="auto"/>
          </w:tcPr>
          <w:p w14:paraId="2B7509EE" w14:textId="4DFA64C6"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5B64FB39" w14:textId="40920421"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440AAFD3" w14:textId="4DC838F1"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69080C9D" w14:textId="2332FD60"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74D8D081" w14:textId="68446712" w:rsidR="00690FE9" w:rsidRPr="008849DD" w:rsidRDefault="00690FE9" w:rsidP="00690FE9">
            <w:pPr>
              <w:jc w:val="center"/>
              <w:rPr>
                <w:color w:val="000000"/>
              </w:rPr>
            </w:pPr>
          </w:p>
        </w:tc>
      </w:tr>
      <w:tr w:rsidR="00690FE9" w:rsidRPr="008849DD" w14:paraId="05F60C89"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3EA2981A" w14:textId="77777777" w:rsidR="00690FE9" w:rsidRPr="008849DD" w:rsidRDefault="00690FE9" w:rsidP="00690FE9">
            <w:pPr>
              <w:jc w:val="center"/>
              <w:rPr>
                <w:color w:val="000000"/>
              </w:rPr>
            </w:pPr>
            <w:r w:rsidRPr="008849DD">
              <w:rPr>
                <w:color w:val="000000"/>
              </w:rPr>
              <w:t>3.</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7EB20119" w14:textId="1DE91817" w:rsidR="00690FE9" w:rsidRPr="008849DD" w:rsidRDefault="00690FE9" w:rsidP="00690FE9">
            <w:pPr>
              <w:jc w:val="center"/>
              <w:rPr>
                <w:color w:val="000000"/>
              </w:rPr>
            </w:pPr>
            <w:r w:rsidRPr="008849DD">
              <w:rPr>
                <w:color w:val="000000"/>
              </w:rPr>
              <w:t>202</w:t>
            </w:r>
            <w:r>
              <w:rPr>
                <w:color w:val="000000"/>
              </w:rPr>
              <w:t>6</w:t>
            </w:r>
            <w:r w:rsidRPr="008849DD">
              <w:rPr>
                <w:color w:val="000000"/>
              </w:rPr>
              <w:t xml:space="preserve"> m. 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0DE10C41" w14:textId="19F8E4F0"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379E6242" w14:textId="3CB53A22"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0D9FC9F2" w14:textId="03146C90"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46130275" w14:textId="05DB7C4A"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62522F86" w14:textId="762F0B90" w:rsidR="00690FE9" w:rsidRPr="008849DD" w:rsidRDefault="00690FE9" w:rsidP="00690FE9">
            <w:pPr>
              <w:jc w:val="center"/>
              <w:rPr>
                <w:color w:val="000000"/>
              </w:rPr>
            </w:pPr>
          </w:p>
        </w:tc>
      </w:tr>
      <w:tr w:rsidR="00690FE9" w:rsidRPr="008849DD" w14:paraId="6B16A403"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4B4BA9FA" w14:textId="77777777" w:rsidR="00690FE9" w:rsidRPr="008849DD" w:rsidRDefault="00690FE9" w:rsidP="00690FE9">
            <w:pPr>
              <w:jc w:val="center"/>
              <w:rPr>
                <w:color w:val="000000"/>
              </w:rPr>
            </w:pPr>
            <w:r w:rsidRPr="008849DD">
              <w:rPr>
                <w:color w:val="000000"/>
              </w:rPr>
              <w:t>4.</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30C4BD3A" w14:textId="56503D79" w:rsidR="00690FE9" w:rsidRPr="008849DD" w:rsidRDefault="00690FE9" w:rsidP="00690FE9">
            <w:pPr>
              <w:jc w:val="center"/>
              <w:rPr>
                <w:color w:val="000000"/>
              </w:rPr>
            </w:pPr>
            <w:r w:rsidRPr="008849DD">
              <w:rPr>
                <w:color w:val="000000"/>
              </w:rPr>
              <w:t>202</w:t>
            </w:r>
            <w:r>
              <w:rPr>
                <w:color w:val="000000"/>
              </w:rPr>
              <w:t>6</w:t>
            </w:r>
            <w:r w:rsidRPr="008849DD">
              <w:rPr>
                <w:color w:val="000000"/>
              </w:rPr>
              <w:t xml:space="preserve"> m. III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069C3902" w14:textId="7C7378F7"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0A8ADA98" w14:textId="0F840385"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3243BA86" w14:textId="68CD0467"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6B577461" w14:textId="255E7948"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151894F1" w14:textId="503BE8CA" w:rsidR="00690FE9" w:rsidRPr="008849DD" w:rsidRDefault="00690FE9" w:rsidP="00690FE9">
            <w:pPr>
              <w:jc w:val="center"/>
              <w:rPr>
                <w:color w:val="000000"/>
              </w:rPr>
            </w:pPr>
          </w:p>
        </w:tc>
      </w:tr>
      <w:tr w:rsidR="00690FE9" w:rsidRPr="008849DD" w14:paraId="6079EBA0"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0B4EE2D7" w14:textId="35897902" w:rsidR="00690FE9" w:rsidRPr="008849DD" w:rsidRDefault="00690FE9" w:rsidP="00690FE9">
            <w:pPr>
              <w:jc w:val="center"/>
              <w:rPr>
                <w:color w:val="000000"/>
              </w:rPr>
            </w:pPr>
            <w:r>
              <w:rPr>
                <w:color w:val="000000"/>
              </w:rPr>
              <w:t>5.</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6C6112C4" w14:textId="4AF463F2" w:rsidR="00690FE9" w:rsidRPr="008849DD" w:rsidRDefault="00690FE9" w:rsidP="00690FE9">
            <w:pPr>
              <w:jc w:val="center"/>
              <w:rPr>
                <w:color w:val="000000"/>
              </w:rPr>
            </w:pPr>
            <w:r w:rsidRPr="00B06E48">
              <w:rPr>
                <w:color w:val="000000"/>
              </w:rPr>
              <w:t xml:space="preserve">2026 m. </w:t>
            </w:r>
            <w:r>
              <w:rPr>
                <w:color w:val="000000"/>
              </w:rPr>
              <w:t>IV</w:t>
            </w:r>
            <w:r w:rsidRPr="00B06E48">
              <w:rPr>
                <w:color w:val="000000"/>
              </w:rPr>
              <w:t xml:space="preserve"> </w:t>
            </w:r>
            <w:proofErr w:type="spellStart"/>
            <w:r w:rsidRPr="00B06E48">
              <w:rPr>
                <w:color w:val="000000"/>
              </w:rPr>
              <w:t>ketv</w:t>
            </w:r>
            <w:proofErr w:type="spellEnd"/>
            <w:r w:rsidRPr="00B06E48">
              <w:rPr>
                <w:color w:val="000000"/>
              </w:rPr>
              <w:t>.</w:t>
            </w:r>
          </w:p>
        </w:tc>
        <w:tc>
          <w:tcPr>
            <w:tcW w:w="3685" w:type="dxa"/>
            <w:tcBorders>
              <w:top w:val="nil"/>
              <w:left w:val="nil"/>
              <w:bottom w:val="single" w:sz="4" w:space="0" w:color="auto"/>
              <w:right w:val="single" w:sz="4" w:space="0" w:color="auto"/>
            </w:tcBorders>
            <w:shd w:val="clear" w:color="auto" w:fill="auto"/>
          </w:tcPr>
          <w:p w14:paraId="6319E00A" w14:textId="74F49B41"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2926F0F8" w14:textId="5687BEA3"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72B4BCC4" w14:textId="401BF8F9"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1ABAA2F1"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0509B538" w14:textId="77777777" w:rsidR="00690FE9" w:rsidRPr="008849DD" w:rsidRDefault="00690FE9" w:rsidP="00690FE9">
            <w:pPr>
              <w:jc w:val="center"/>
              <w:rPr>
                <w:color w:val="000000"/>
              </w:rPr>
            </w:pPr>
          </w:p>
        </w:tc>
      </w:tr>
      <w:tr w:rsidR="00690FE9" w:rsidRPr="008849DD" w14:paraId="01365056"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40514180" w14:textId="587D9ECF" w:rsidR="00690FE9" w:rsidRPr="008849DD" w:rsidRDefault="00690FE9" w:rsidP="00690FE9">
            <w:pPr>
              <w:jc w:val="center"/>
              <w:rPr>
                <w:color w:val="000000"/>
              </w:rPr>
            </w:pPr>
            <w:r>
              <w:rPr>
                <w:color w:val="000000"/>
              </w:rPr>
              <w:t>6.</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084AA651" w14:textId="3216DC66" w:rsidR="00690FE9" w:rsidRPr="008849DD" w:rsidRDefault="00690FE9" w:rsidP="00690FE9">
            <w:pPr>
              <w:jc w:val="center"/>
              <w:rPr>
                <w:color w:val="000000"/>
              </w:rPr>
            </w:pPr>
            <w:r w:rsidRPr="008849DD">
              <w:rPr>
                <w:color w:val="000000"/>
              </w:rPr>
              <w:t>202</w:t>
            </w:r>
            <w:r>
              <w:rPr>
                <w:color w:val="000000"/>
              </w:rPr>
              <w:t>7</w:t>
            </w:r>
            <w:r w:rsidRPr="008849DD">
              <w:rPr>
                <w:color w:val="000000"/>
              </w:rPr>
              <w:t xml:space="preserve"> m. I </w:t>
            </w:r>
            <w:proofErr w:type="spellStart"/>
            <w:r w:rsidRPr="008849DD">
              <w:rPr>
                <w:color w:val="000000"/>
              </w:rPr>
              <w:t>ketv</w:t>
            </w:r>
            <w:proofErr w:type="spellEnd"/>
            <w:r w:rsidRPr="008849DD">
              <w:rPr>
                <w:color w:val="000000"/>
              </w:rPr>
              <w:t>.</w:t>
            </w:r>
          </w:p>
        </w:tc>
        <w:tc>
          <w:tcPr>
            <w:tcW w:w="3685" w:type="dxa"/>
            <w:tcBorders>
              <w:top w:val="nil"/>
              <w:left w:val="nil"/>
              <w:bottom w:val="single" w:sz="4" w:space="0" w:color="auto"/>
              <w:right w:val="single" w:sz="4" w:space="0" w:color="auto"/>
            </w:tcBorders>
            <w:shd w:val="clear" w:color="auto" w:fill="auto"/>
          </w:tcPr>
          <w:p w14:paraId="32DB2A99" w14:textId="66F512CF"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0656D799" w14:textId="30A94B55"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1CFDF9C3" w14:textId="3997837B"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566380EF"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42563B86" w14:textId="77777777" w:rsidR="00690FE9" w:rsidRPr="008849DD" w:rsidRDefault="00690FE9" w:rsidP="00690FE9">
            <w:pPr>
              <w:jc w:val="center"/>
              <w:rPr>
                <w:color w:val="000000"/>
              </w:rPr>
            </w:pPr>
          </w:p>
        </w:tc>
      </w:tr>
      <w:tr w:rsidR="00690FE9" w:rsidRPr="008849DD" w14:paraId="6A124D17"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1BB49FC1" w14:textId="28D82692" w:rsidR="00690FE9" w:rsidRPr="008849DD" w:rsidRDefault="00690FE9" w:rsidP="00690FE9">
            <w:pPr>
              <w:jc w:val="center"/>
              <w:rPr>
                <w:color w:val="000000"/>
              </w:rPr>
            </w:pPr>
            <w:r>
              <w:rPr>
                <w:color w:val="000000"/>
              </w:rPr>
              <w:t>7.</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7B615E8A" w14:textId="79A1BCAF" w:rsidR="00690FE9" w:rsidRPr="008849DD" w:rsidRDefault="00690FE9" w:rsidP="00690FE9">
            <w:pPr>
              <w:jc w:val="center"/>
              <w:rPr>
                <w:color w:val="000000"/>
              </w:rPr>
            </w:pPr>
            <w:r w:rsidRPr="008849DD">
              <w:rPr>
                <w:color w:val="000000"/>
              </w:rPr>
              <w:t>202</w:t>
            </w:r>
            <w:r>
              <w:rPr>
                <w:color w:val="000000"/>
              </w:rPr>
              <w:t>7</w:t>
            </w:r>
            <w:r w:rsidRPr="008849DD">
              <w:rPr>
                <w:color w:val="000000"/>
              </w:rPr>
              <w:t xml:space="preserve"> m. 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6174DF03" w14:textId="665BB6AE"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w:t>
            </w:r>
            <w:r w:rsidRPr="00C20821">
              <w:rPr>
                <w:lang w:eastAsia="en-US"/>
              </w:rPr>
              <w:lastRenderedPageBreak/>
              <w:t xml:space="preserve">1 PRIEDO KELIAMUS </w:t>
            </w:r>
            <w:r>
              <w:rPr>
                <w:lang w:eastAsia="en-US"/>
              </w:rPr>
              <w:t>1</w:t>
            </w:r>
            <w:r w:rsidRPr="00C20821">
              <w:rPr>
                <w:lang w:eastAsia="en-US"/>
              </w:rPr>
              <w:t xml:space="preserve">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3F12D12B" w14:textId="69BBC6BB" w:rsidR="00690FE9" w:rsidRPr="008849DD" w:rsidRDefault="00690FE9" w:rsidP="00690FE9">
            <w:pPr>
              <w:spacing w:before="720"/>
              <w:jc w:val="center"/>
              <w:rPr>
                <w:color w:val="000000"/>
              </w:rPr>
            </w:pPr>
            <w:r w:rsidRPr="00F456E2">
              <w:rPr>
                <w:color w:val="000000"/>
              </w:rPr>
              <w:lastRenderedPageBreak/>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5B9C5685" w14:textId="288774D8"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17B023C1"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5B586B1E" w14:textId="77777777" w:rsidR="00690FE9" w:rsidRPr="008849DD" w:rsidRDefault="00690FE9" w:rsidP="00690FE9">
            <w:pPr>
              <w:jc w:val="center"/>
              <w:rPr>
                <w:color w:val="000000"/>
              </w:rPr>
            </w:pPr>
          </w:p>
        </w:tc>
      </w:tr>
      <w:tr w:rsidR="00690FE9" w:rsidRPr="008849DD" w14:paraId="609875DD"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5B245A79" w14:textId="32C1B945" w:rsidR="00690FE9" w:rsidRPr="008849DD" w:rsidRDefault="00690FE9" w:rsidP="00690FE9">
            <w:pPr>
              <w:jc w:val="center"/>
              <w:rPr>
                <w:color w:val="000000"/>
              </w:rPr>
            </w:pPr>
            <w:r>
              <w:rPr>
                <w:color w:val="000000"/>
              </w:rPr>
              <w:t>8.</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1CAFBC1C" w14:textId="5AEE3509" w:rsidR="00690FE9" w:rsidRPr="008849DD" w:rsidRDefault="00690FE9" w:rsidP="00690FE9">
            <w:pPr>
              <w:jc w:val="center"/>
              <w:rPr>
                <w:color w:val="000000"/>
              </w:rPr>
            </w:pPr>
            <w:r w:rsidRPr="008849DD">
              <w:rPr>
                <w:color w:val="000000"/>
              </w:rPr>
              <w:t>202</w:t>
            </w:r>
            <w:r>
              <w:rPr>
                <w:color w:val="000000"/>
              </w:rPr>
              <w:t>7</w:t>
            </w:r>
            <w:r w:rsidRPr="008849DD">
              <w:rPr>
                <w:color w:val="000000"/>
              </w:rPr>
              <w:t xml:space="preserve"> m. III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1CD04415" w14:textId="31A4E119"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25421077" w14:textId="63C3DF61"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7CD09F29" w14:textId="303F9D30"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6A76D750"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6C2EF5CC" w14:textId="77777777" w:rsidR="00690FE9" w:rsidRPr="008849DD" w:rsidRDefault="00690FE9" w:rsidP="00690FE9">
            <w:pPr>
              <w:jc w:val="center"/>
              <w:rPr>
                <w:color w:val="000000"/>
              </w:rPr>
            </w:pPr>
          </w:p>
        </w:tc>
      </w:tr>
      <w:tr w:rsidR="00690FE9" w:rsidRPr="008849DD" w14:paraId="79D9C997"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247F1405" w14:textId="0A2313D9" w:rsidR="00690FE9" w:rsidRDefault="00690FE9" w:rsidP="00690FE9">
            <w:pPr>
              <w:jc w:val="center"/>
              <w:rPr>
                <w:color w:val="000000"/>
              </w:rPr>
            </w:pPr>
            <w:r>
              <w:rPr>
                <w:color w:val="000000"/>
              </w:rPr>
              <w:t>9.</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3A2FDC02" w14:textId="7E1E6283" w:rsidR="00690FE9" w:rsidRPr="008849DD" w:rsidRDefault="00690FE9" w:rsidP="00690FE9">
            <w:pPr>
              <w:jc w:val="center"/>
              <w:rPr>
                <w:color w:val="000000"/>
              </w:rPr>
            </w:pPr>
            <w:r w:rsidRPr="00B06E48">
              <w:rPr>
                <w:color w:val="000000"/>
              </w:rPr>
              <w:t>202</w:t>
            </w:r>
            <w:r>
              <w:rPr>
                <w:color w:val="000000"/>
              </w:rPr>
              <w:t>7</w:t>
            </w:r>
            <w:r w:rsidRPr="00B06E48">
              <w:rPr>
                <w:color w:val="000000"/>
              </w:rPr>
              <w:t xml:space="preserve"> m. </w:t>
            </w:r>
            <w:r>
              <w:rPr>
                <w:color w:val="000000"/>
              </w:rPr>
              <w:t>IV</w:t>
            </w:r>
            <w:r w:rsidRPr="00B06E48">
              <w:rPr>
                <w:color w:val="000000"/>
              </w:rPr>
              <w:t xml:space="preserve"> </w:t>
            </w:r>
            <w:proofErr w:type="spellStart"/>
            <w:r w:rsidRPr="00B06E48">
              <w:rPr>
                <w:color w:val="000000"/>
              </w:rPr>
              <w:t>ketv</w:t>
            </w:r>
            <w:proofErr w:type="spellEnd"/>
            <w:r w:rsidRPr="00B06E48">
              <w:rPr>
                <w:color w:val="000000"/>
              </w:rPr>
              <w:t>.</w:t>
            </w:r>
          </w:p>
        </w:tc>
        <w:tc>
          <w:tcPr>
            <w:tcW w:w="3685" w:type="dxa"/>
            <w:tcBorders>
              <w:top w:val="nil"/>
              <w:left w:val="nil"/>
              <w:bottom w:val="single" w:sz="4" w:space="0" w:color="auto"/>
              <w:right w:val="single" w:sz="4" w:space="0" w:color="auto"/>
            </w:tcBorders>
            <w:shd w:val="clear" w:color="auto" w:fill="auto"/>
          </w:tcPr>
          <w:p w14:paraId="59180A8C" w14:textId="1D5C3DCC"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79119064" w14:textId="6C5D7835"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0A598430" w14:textId="775FAC43"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2730EB6C"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1AC45ABD" w14:textId="77777777" w:rsidR="00690FE9" w:rsidRPr="008849DD" w:rsidRDefault="00690FE9" w:rsidP="00690FE9">
            <w:pPr>
              <w:jc w:val="center"/>
              <w:rPr>
                <w:color w:val="000000"/>
              </w:rPr>
            </w:pPr>
          </w:p>
        </w:tc>
      </w:tr>
      <w:tr w:rsidR="00690FE9" w:rsidRPr="008849DD" w14:paraId="4EC9BB45"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3317AA41" w14:textId="5CB10B83" w:rsidR="00690FE9" w:rsidRDefault="00690FE9" w:rsidP="00690FE9">
            <w:pPr>
              <w:jc w:val="center"/>
              <w:rPr>
                <w:color w:val="000000"/>
              </w:rPr>
            </w:pPr>
            <w:r>
              <w:rPr>
                <w:color w:val="000000"/>
              </w:rPr>
              <w:t>10.</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2DEB57F5" w14:textId="1CF6FC25" w:rsidR="00690FE9" w:rsidRPr="008849DD" w:rsidRDefault="00690FE9" w:rsidP="00690FE9">
            <w:pPr>
              <w:jc w:val="center"/>
              <w:rPr>
                <w:color w:val="000000"/>
              </w:rPr>
            </w:pPr>
            <w:r w:rsidRPr="008849DD">
              <w:rPr>
                <w:color w:val="000000"/>
              </w:rPr>
              <w:t>202</w:t>
            </w:r>
            <w:r>
              <w:rPr>
                <w:color w:val="000000"/>
              </w:rPr>
              <w:t>8</w:t>
            </w:r>
            <w:r w:rsidRPr="008849DD">
              <w:rPr>
                <w:color w:val="000000"/>
              </w:rPr>
              <w:t xml:space="preserve"> m. I </w:t>
            </w:r>
            <w:proofErr w:type="spellStart"/>
            <w:r w:rsidRPr="008849DD">
              <w:rPr>
                <w:color w:val="000000"/>
              </w:rPr>
              <w:t>ketv</w:t>
            </w:r>
            <w:proofErr w:type="spellEnd"/>
            <w:r w:rsidRPr="008849DD">
              <w:rPr>
                <w:color w:val="000000"/>
              </w:rPr>
              <w:t>.</w:t>
            </w:r>
          </w:p>
        </w:tc>
        <w:tc>
          <w:tcPr>
            <w:tcW w:w="3685" w:type="dxa"/>
            <w:tcBorders>
              <w:top w:val="nil"/>
              <w:left w:val="nil"/>
              <w:bottom w:val="single" w:sz="4" w:space="0" w:color="auto"/>
              <w:right w:val="single" w:sz="4" w:space="0" w:color="auto"/>
            </w:tcBorders>
            <w:shd w:val="clear" w:color="auto" w:fill="auto"/>
          </w:tcPr>
          <w:p w14:paraId="389A0B66" w14:textId="76BB7A0C"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0F9A6881" w14:textId="58D97FA4"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08B42724" w14:textId="74826D90"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024E56D1"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12652F06" w14:textId="77777777" w:rsidR="00690FE9" w:rsidRPr="008849DD" w:rsidRDefault="00690FE9" w:rsidP="00690FE9">
            <w:pPr>
              <w:jc w:val="center"/>
              <w:rPr>
                <w:color w:val="000000"/>
              </w:rPr>
            </w:pPr>
          </w:p>
        </w:tc>
      </w:tr>
      <w:tr w:rsidR="00690FE9" w:rsidRPr="008849DD" w14:paraId="0F96569D"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2C22187D" w14:textId="6D338A5E" w:rsidR="00690FE9" w:rsidRDefault="00690FE9" w:rsidP="00690FE9">
            <w:pPr>
              <w:jc w:val="center"/>
              <w:rPr>
                <w:color w:val="000000"/>
              </w:rPr>
            </w:pPr>
            <w:r>
              <w:rPr>
                <w:color w:val="000000"/>
              </w:rPr>
              <w:t>11.</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331245C2" w14:textId="5EC2E517" w:rsidR="00690FE9" w:rsidRPr="008849DD" w:rsidRDefault="00690FE9" w:rsidP="00690FE9">
            <w:pPr>
              <w:jc w:val="center"/>
              <w:rPr>
                <w:color w:val="000000"/>
              </w:rPr>
            </w:pPr>
            <w:r w:rsidRPr="008849DD">
              <w:rPr>
                <w:color w:val="000000"/>
              </w:rPr>
              <w:t>202</w:t>
            </w:r>
            <w:r>
              <w:rPr>
                <w:color w:val="000000"/>
              </w:rPr>
              <w:t>8</w:t>
            </w:r>
            <w:r w:rsidRPr="008849DD">
              <w:rPr>
                <w:color w:val="000000"/>
              </w:rPr>
              <w:t xml:space="preserve"> m. 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5F0AEEDA" w14:textId="11460E61"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0F3AFC68" w14:textId="2B02901E"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417A170F" w14:textId="7392B841" w:rsidR="00690FE9" w:rsidRPr="008849DD" w:rsidRDefault="00690FE9" w:rsidP="00690FE9">
            <w:pPr>
              <w:jc w:val="center"/>
              <w:rPr>
                <w:color w:val="000000"/>
              </w:rPr>
            </w:pPr>
            <w:r>
              <w:rPr>
                <w:color w:val="000000"/>
              </w:rPr>
              <w:t>1</w:t>
            </w:r>
          </w:p>
        </w:tc>
        <w:tc>
          <w:tcPr>
            <w:tcW w:w="1003" w:type="dxa"/>
            <w:tcBorders>
              <w:top w:val="nil"/>
              <w:left w:val="nil"/>
              <w:bottom w:val="single" w:sz="4" w:space="0" w:color="auto"/>
              <w:right w:val="single" w:sz="4" w:space="0" w:color="auto"/>
            </w:tcBorders>
            <w:shd w:val="clear" w:color="auto" w:fill="auto"/>
            <w:vAlign w:val="center"/>
          </w:tcPr>
          <w:p w14:paraId="03D36994"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6085FF0C" w14:textId="77777777" w:rsidR="00690FE9" w:rsidRPr="008849DD" w:rsidRDefault="00690FE9" w:rsidP="00690FE9">
            <w:pPr>
              <w:jc w:val="center"/>
              <w:rPr>
                <w:color w:val="000000"/>
              </w:rPr>
            </w:pPr>
          </w:p>
        </w:tc>
      </w:tr>
      <w:tr w:rsidR="00690FE9" w:rsidRPr="008849DD" w14:paraId="6EEED3DF" w14:textId="77777777" w:rsidTr="00690FE9">
        <w:trPr>
          <w:trHeight w:val="1016"/>
        </w:trPr>
        <w:tc>
          <w:tcPr>
            <w:tcW w:w="578" w:type="dxa"/>
            <w:tcBorders>
              <w:top w:val="nil"/>
              <w:left w:val="single" w:sz="4" w:space="0" w:color="auto"/>
              <w:bottom w:val="single" w:sz="4" w:space="0" w:color="auto"/>
              <w:right w:val="single" w:sz="4" w:space="0" w:color="auto"/>
            </w:tcBorders>
            <w:shd w:val="clear" w:color="auto" w:fill="auto"/>
            <w:vAlign w:val="center"/>
          </w:tcPr>
          <w:p w14:paraId="60EDC723" w14:textId="3E4A1A82" w:rsidR="00690FE9" w:rsidRDefault="00690FE9" w:rsidP="00690FE9">
            <w:pPr>
              <w:jc w:val="center"/>
              <w:rPr>
                <w:color w:val="000000"/>
              </w:rPr>
            </w:pPr>
            <w:r>
              <w:rPr>
                <w:color w:val="000000"/>
              </w:rPr>
              <w:t>12.</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1CFD7833" w14:textId="683097CA" w:rsidR="00690FE9" w:rsidRPr="008849DD" w:rsidRDefault="00690FE9" w:rsidP="00690FE9">
            <w:pPr>
              <w:jc w:val="center"/>
              <w:rPr>
                <w:color w:val="000000"/>
              </w:rPr>
            </w:pPr>
            <w:r w:rsidRPr="008849DD">
              <w:rPr>
                <w:color w:val="000000"/>
              </w:rPr>
              <w:t>202</w:t>
            </w:r>
            <w:r>
              <w:rPr>
                <w:color w:val="000000"/>
              </w:rPr>
              <w:t>8</w:t>
            </w:r>
            <w:r w:rsidRPr="008849DD">
              <w:rPr>
                <w:color w:val="000000"/>
              </w:rPr>
              <w:t xml:space="preserve"> m. III </w:t>
            </w:r>
            <w:proofErr w:type="spellStart"/>
            <w:r w:rsidRPr="008849DD">
              <w:rPr>
                <w:color w:val="000000"/>
              </w:rPr>
              <w:t>ketv</w:t>
            </w:r>
            <w:proofErr w:type="spellEnd"/>
            <w:r w:rsidRPr="008849DD">
              <w:rPr>
                <w:color w:val="000000"/>
              </w:rPr>
              <w:t xml:space="preserve">. </w:t>
            </w:r>
          </w:p>
        </w:tc>
        <w:tc>
          <w:tcPr>
            <w:tcW w:w="3685" w:type="dxa"/>
            <w:tcBorders>
              <w:top w:val="nil"/>
              <w:left w:val="nil"/>
              <w:bottom w:val="single" w:sz="4" w:space="0" w:color="auto"/>
              <w:right w:val="single" w:sz="4" w:space="0" w:color="auto"/>
            </w:tcBorders>
            <w:shd w:val="clear" w:color="auto" w:fill="auto"/>
          </w:tcPr>
          <w:p w14:paraId="42F8FCAB" w14:textId="47A267FE" w:rsidR="00690FE9" w:rsidRPr="008849DD" w:rsidRDefault="00690FE9" w:rsidP="00690FE9">
            <w:pPr>
              <w:jc w:val="both"/>
              <w:rPr>
                <w:lang w:eastAsia="en-US"/>
              </w:rPr>
            </w:pPr>
            <w:r w:rsidRPr="008849DD">
              <w:rPr>
                <w:lang w:eastAsia="en-US"/>
              </w:rPr>
              <w:t>ORO KONDICIONAVIMO ĮRENGINIŲ (SISTEMŲ) TECHNINĖS PRIEŽIŪROS PASLAUGA PAGAL</w:t>
            </w:r>
            <w:r w:rsidRPr="00C20821">
              <w:rPr>
                <w:lang w:eastAsia="en-US"/>
              </w:rPr>
              <w:t xml:space="preserve"> SUTARTIES 1 PRIEDO KELIAMUS REIKALAVIMUS. </w:t>
            </w:r>
            <w:r w:rsidRPr="008849DD">
              <w:rPr>
                <w:lang w:eastAsia="en-US"/>
              </w:rPr>
              <w:t xml:space="preserve"> </w:t>
            </w:r>
          </w:p>
        </w:tc>
        <w:tc>
          <w:tcPr>
            <w:tcW w:w="1058" w:type="dxa"/>
            <w:tcBorders>
              <w:top w:val="single" w:sz="4" w:space="0" w:color="000000"/>
              <w:left w:val="single" w:sz="4" w:space="0" w:color="auto"/>
              <w:bottom w:val="single" w:sz="4" w:space="0" w:color="auto"/>
              <w:right w:val="single" w:sz="4" w:space="0" w:color="auto"/>
            </w:tcBorders>
          </w:tcPr>
          <w:p w14:paraId="30354C9E" w14:textId="1C5FAB10" w:rsidR="00690FE9" w:rsidRPr="008849DD" w:rsidRDefault="00690FE9" w:rsidP="00690FE9">
            <w:pPr>
              <w:spacing w:before="720"/>
              <w:jc w:val="center"/>
              <w:rPr>
                <w:color w:val="000000"/>
              </w:rPr>
            </w:pPr>
            <w:r w:rsidRPr="00F456E2">
              <w:rPr>
                <w:color w:val="000000"/>
              </w:rPr>
              <w:t>Vnt.</w:t>
            </w:r>
          </w:p>
        </w:tc>
        <w:tc>
          <w:tcPr>
            <w:tcW w:w="1189" w:type="dxa"/>
            <w:tcBorders>
              <w:top w:val="single" w:sz="4" w:space="0" w:color="000000"/>
              <w:left w:val="single" w:sz="4" w:space="0" w:color="auto"/>
              <w:bottom w:val="single" w:sz="4" w:space="0" w:color="auto"/>
              <w:right w:val="single" w:sz="4" w:space="0" w:color="auto"/>
            </w:tcBorders>
            <w:shd w:val="clear" w:color="auto" w:fill="auto"/>
            <w:vAlign w:val="center"/>
          </w:tcPr>
          <w:p w14:paraId="6501F22D" w14:textId="4C2C9817" w:rsidR="00690FE9" w:rsidRPr="008849DD" w:rsidRDefault="00690FE9" w:rsidP="00690FE9">
            <w:pPr>
              <w:jc w:val="center"/>
              <w:rPr>
                <w:color w:val="000000"/>
              </w:rPr>
            </w:pPr>
            <w:r>
              <w:rPr>
                <w:color w:val="000000"/>
              </w:rPr>
              <w:t>1</w:t>
            </w:r>
            <w:bookmarkStart w:id="0" w:name="_GoBack"/>
            <w:bookmarkEnd w:id="0"/>
          </w:p>
        </w:tc>
        <w:tc>
          <w:tcPr>
            <w:tcW w:w="1003" w:type="dxa"/>
            <w:tcBorders>
              <w:top w:val="nil"/>
              <w:left w:val="nil"/>
              <w:bottom w:val="single" w:sz="4" w:space="0" w:color="auto"/>
              <w:right w:val="single" w:sz="4" w:space="0" w:color="auto"/>
            </w:tcBorders>
            <w:shd w:val="clear" w:color="auto" w:fill="auto"/>
            <w:vAlign w:val="center"/>
          </w:tcPr>
          <w:p w14:paraId="16B4A22F" w14:textId="77777777" w:rsidR="00690FE9" w:rsidRPr="008849DD" w:rsidRDefault="00690FE9" w:rsidP="00690FE9">
            <w:pPr>
              <w:jc w:val="center"/>
              <w:rPr>
                <w:color w:val="000000"/>
              </w:rPr>
            </w:pPr>
          </w:p>
        </w:tc>
        <w:tc>
          <w:tcPr>
            <w:tcW w:w="1271" w:type="dxa"/>
            <w:tcBorders>
              <w:top w:val="single" w:sz="4" w:space="0" w:color="000000"/>
              <w:left w:val="single" w:sz="4" w:space="0" w:color="auto"/>
              <w:bottom w:val="single" w:sz="4" w:space="0" w:color="auto"/>
              <w:right w:val="single" w:sz="4" w:space="0" w:color="auto"/>
            </w:tcBorders>
            <w:shd w:val="clear" w:color="auto" w:fill="auto"/>
            <w:vAlign w:val="center"/>
          </w:tcPr>
          <w:p w14:paraId="2ABEA5E4" w14:textId="77777777" w:rsidR="00690FE9" w:rsidRPr="008849DD" w:rsidRDefault="00690FE9" w:rsidP="00690FE9">
            <w:pPr>
              <w:jc w:val="center"/>
              <w:rPr>
                <w:color w:val="000000"/>
              </w:rPr>
            </w:pPr>
          </w:p>
        </w:tc>
      </w:tr>
      <w:tr w:rsidR="00690FE9" w:rsidRPr="008849DD" w14:paraId="7A4EDFFD" w14:textId="77777777" w:rsidTr="00690FE9">
        <w:trPr>
          <w:trHeight w:val="381"/>
        </w:trPr>
        <w:tc>
          <w:tcPr>
            <w:tcW w:w="578" w:type="dxa"/>
            <w:tcBorders>
              <w:top w:val="single" w:sz="4" w:space="0" w:color="auto"/>
              <w:left w:val="single" w:sz="4" w:space="0" w:color="auto"/>
              <w:bottom w:val="single" w:sz="4" w:space="0" w:color="auto"/>
              <w:right w:val="single" w:sz="4" w:space="0" w:color="auto"/>
            </w:tcBorders>
          </w:tcPr>
          <w:p w14:paraId="5E9EE559" w14:textId="77777777" w:rsidR="00690FE9" w:rsidRPr="008849DD" w:rsidRDefault="00690FE9" w:rsidP="008849DD">
            <w:pPr>
              <w:jc w:val="right"/>
              <w:rPr>
                <w:b/>
                <w:lang w:eastAsia="en-US"/>
              </w:rPr>
            </w:pPr>
          </w:p>
        </w:tc>
        <w:tc>
          <w:tcPr>
            <w:tcW w:w="1260" w:type="dxa"/>
            <w:tcBorders>
              <w:top w:val="single" w:sz="4" w:space="0" w:color="auto"/>
              <w:left w:val="single" w:sz="4" w:space="0" w:color="auto"/>
              <w:bottom w:val="single" w:sz="4" w:space="0" w:color="auto"/>
              <w:right w:val="single" w:sz="4" w:space="0" w:color="auto"/>
            </w:tcBorders>
          </w:tcPr>
          <w:p w14:paraId="4AC9C7CA" w14:textId="77777777" w:rsidR="00690FE9" w:rsidRPr="008849DD" w:rsidRDefault="00690FE9" w:rsidP="008849DD">
            <w:pPr>
              <w:jc w:val="right"/>
              <w:rPr>
                <w:b/>
                <w:lang w:eastAsia="en-US"/>
              </w:rPr>
            </w:pPr>
          </w:p>
        </w:tc>
        <w:tc>
          <w:tcPr>
            <w:tcW w:w="70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D174A8" w14:textId="07C9262A" w:rsidR="00690FE9" w:rsidRPr="008849DD" w:rsidRDefault="00690FE9" w:rsidP="008849DD">
            <w:pPr>
              <w:jc w:val="right"/>
              <w:rPr>
                <w:b/>
                <w:bCs/>
                <w:color w:val="000000"/>
              </w:rPr>
            </w:pPr>
            <w:r w:rsidRPr="008849DD">
              <w:rPr>
                <w:b/>
                <w:lang w:eastAsia="en-US"/>
              </w:rPr>
              <w:t xml:space="preserve">Iš viso </w:t>
            </w:r>
            <w:r w:rsidRPr="008849DD">
              <w:rPr>
                <w:b/>
                <w:bCs/>
                <w:color w:val="000000"/>
              </w:rPr>
              <w:t>(EUR su PVM)</w:t>
            </w:r>
          </w:p>
        </w:tc>
        <w:tc>
          <w:tcPr>
            <w:tcW w:w="1271" w:type="dxa"/>
            <w:tcBorders>
              <w:top w:val="nil"/>
              <w:left w:val="nil"/>
              <w:bottom w:val="single" w:sz="4" w:space="0" w:color="auto"/>
              <w:right w:val="single" w:sz="4" w:space="0" w:color="auto"/>
            </w:tcBorders>
            <w:shd w:val="clear" w:color="auto" w:fill="auto"/>
            <w:vAlign w:val="center"/>
            <w:hideMark/>
          </w:tcPr>
          <w:p w14:paraId="4E750508" w14:textId="7C449A15" w:rsidR="00690FE9" w:rsidRPr="008849DD" w:rsidRDefault="00690FE9" w:rsidP="008849DD">
            <w:pPr>
              <w:jc w:val="center"/>
              <w:rPr>
                <w:b/>
                <w:bCs/>
                <w:color w:val="000000"/>
              </w:rPr>
            </w:pPr>
          </w:p>
        </w:tc>
      </w:tr>
    </w:tbl>
    <w:p w14:paraId="3EF3F62E" w14:textId="77777777" w:rsidR="008849DD" w:rsidRPr="008849DD" w:rsidRDefault="008849DD" w:rsidP="008849DD">
      <w:pPr>
        <w:jc w:val="both"/>
        <w:rPr>
          <w:lang w:eastAsia="en-US"/>
        </w:rPr>
      </w:pPr>
    </w:p>
    <w:p w14:paraId="3038138F" w14:textId="77777777" w:rsidR="008849DD" w:rsidRPr="008849DD" w:rsidRDefault="008849DD" w:rsidP="008849DD">
      <w:pPr>
        <w:jc w:val="both"/>
        <w:rPr>
          <w:b/>
          <w:lang w:val="en-US" w:eastAsia="en-US"/>
        </w:rPr>
      </w:pPr>
      <w:r w:rsidRPr="008849DD">
        <w:rPr>
          <w:b/>
          <w:lang w:eastAsia="en-US"/>
        </w:rPr>
        <w:t xml:space="preserve">Pastaba: </w:t>
      </w:r>
    </w:p>
    <w:p w14:paraId="5ADB882D" w14:textId="77777777" w:rsidR="0013714B" w:rsidRPr="00054D02" w:rsidRDefault="0013714B" w:rsidP="00540037">
      <w:pPr>
        <w:widowControl w:val="0"/>
        <w:overflowPunct w:val="0"/>
        <w:autoSpaceDE w:val="0"/>
        <w:autoSpaceDN w:val="0"/>
        <w:adjustRightInd w:val="0"/>
        <w:ind w:left="8"/>
        <w:jc w:val="center"/>
      </w:pPr>
    </w:p>
    <w:p w14:paraId="5ADB882F" w14:textId="77777777" w:rsidR="00241A32" w:rsidRPr="00054D02" w:rsidRDefault="00241A32" w:rsidP="00540037">
      <w:pPr>
        <w:widowControl w:val="0"/>
        <w:overflowPunct w:val="0"/>
        <w:autoSpaceDE w:val="0"/>
        <w:autoSpaceDN w:val="0"/>
        <w:adjustRightInd w:val="0"/>
        <w:ind w:left="8"/>
        <w:jc w:val="center"/>
      </w:pPr>
    </w:p>
    <w:p w14:paraId="5ADB8831" w14:textId="32C31BFB" w:rsidR="00241A32" w:rsidRPr="00054D02" w:rsidRDefault="00241A32"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2D29C311" w14:textId="77777777" w:rsidR="00573093" w:rsidRPr="00054D02" w:rsidRDefault="00573093" w:rsidP="00540037">
      <w:pPr>
        <w:tabs>
          <w:tab w:val="left" w:pos="5812"/>
        </w:tabs>
        <w:jc w:val="both"/>
        <w:rPr>
          <w:color w:val="000000"/>
          <w:lang w:eastAsia="en-US"/>
        </w:rPr>
      </w:pPr>
    </w:p>
    <w:p w14:paraId="5ADB8838" w14:textId="77777777" w:rsidR="00241A32" w:rsidRPr="00054D02" w:rsidRDefault="00241A32" w:rsidP="00540037">
      <w:pPr>
        <w:jc w:val="both"/>
        <w:rPr>
          <w:color w:val="000000"/>
          <w:lang w:eastAsia="en-US"/>
        </w:rPr>
      </w:pPr>
    </w:p>
    <w:p w14:paraId="75D37EC9" w14:textId="77777777" w:rsidR="00013C52" w:rsidRPr="00054D02" w:rsidRDefault="00013C52" w:rsidP="00540037">
      <w:pPr>
        <w:jc w:val="both"/>
        <w:rPr>
          <w:color w:val="000000"/>
          <w:lang w:eastAsia="en-US"/>
        </w:rPr>
      </w:pPr>
    </w:p>
    <w:p w14:paraId="5A15AA45" w14:textId="77777777" w:rsidR="00013C52" w:rsidRPr="00054D02" w:rsidRDefault="00013C52" w:rsidP="00540037">
      <w:pPr>
        <w:jc w:val="both"/>
        <w:rPr>
          <w:color w:val="000000"/>
          <w:lang w:eastAsia="en-US"/>
        </w:rPr>
      </w:pPr>
    </w:p>
    <w:p w14:paraId="1C16688C" w14:textId="77777777" w:rsidR="00013C52" w:rsidRPr="00054D02" w:rsidRDefault="00013C52" w:rsidP="00540037">
      <w:pPr>
        <w:jc w:val="both"/>
        <w:rPr>
          <w:color w:val="000000"/>
          <w:lang w:eastAsia="en-US"/>
        </w:rPr>
      </w:pPr>
    </w:p>
    <w:p w14:paraId="2199F258" w14:textId="77777777" w:rsidR="00013C52" w:rsidRPr="00054D02" w:rsidRDefault="00013C52" w:rsidP="00540037">
      <w:pPr>
        <w:jc w:val="both"/>
        <w:rPr>
          <w:color w:val="000000"/>
          <w:lang w:eastAsia="en-US"/>
        </w:rPr>
      </w:pPr>
    </w:p>
    <w:p w14:paraId="5ADB8839" w14:textId="6A71BA31" w:rsidR="00241A32" w:rsidRPr="00054D02" w:rsidRDefault="00241A32" w:rsidP="00540037">
      <w:pPr>
        <w:rPr>
          <w:b/>
        </w:rPr>
      </w:pPr>
      <w:r w:rsidRPr="00054D02">
        <w:rPr>
          <w:color w:val="000000"/>
          <w:lang w:eastAsia="en-US"/>
        </w:rPr>
        <w:t>202</w:t>
      </w:r>
      <w:r w:rsidR="00FD714E">
        <w:rPr>
          <w:color w:val="000000"/>
          <w:lang w:eastAsia="en-US"/>
        </w:rPr>
        <w:t>5</w:t>
      </w:r>
      <w:r w:rsidRPr="00054D02">
        <w:rPr>
          <w:color w:val="000000"/>
          <w:lang w:eastAsia="en-US"/>
        </w:rPr>
        <w:t xml:space="preserve"> m.       d.</w:t>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Pr="00054D02">
        <w:rPr>
          <w:color w:val="000000"/>
          <w:lang w:eastAsia="en-US"/>
        </w:rPr>
        <w:t>202</w:t>
      </w:r>
      <w:r w:rsidR="00FD714E">
        <w:rPr>
          <w:color w:val="000000"/>
          <w:lang w:eastAsia="en-US"/>
        </w:rPr>
        <w:t>5</w:t>
      </w:r>
      <w:r w:rsidRPr="00054D02">
        <w:rPr>
          <w:color w:val="000000"/>
          <w:lang w:eastAsia="en-US"/>
        </w:rPr>
        <w:t xml:space="preserve"> m.       d.</w:t>
      </w:r>
    </w:p>
    <w:p w14:paraId="5ADB883A" w14:textId="77777777" w:rsidR="00241A32" w:rsidRPr="00054D02" w:rsidRDefault="00241A32" w:rsidP="00540037"/>
    <w:p w14:paraId="5ADB883B" w14:textId="24B6CE02" w:rsidR="00241A32" w:rsidRPr="00054D02" w:rsidRDefault="00642060"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00241A32" w:rsidRPr="00054D02">
        <w:t>A. V.</w:t>
      </w:r>
    </w:p>
    <w:p w14:paraId="5ADB883C" w14:textId="77777777" w:rsidR="00241A32" w:rsidRPr="00054D02" w:rsidRDefault="00241A32"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5ADB883D" w14:textId="7757AA4F" w:rsidR="006A123B" w:rsidRPr="00054D02" w:rsidRDefault="006A123B" w:rsidP="00540037">
      <w:r w:rsidRPr="00054D02">
        <w:br w:type="page"/>
      </w:r>
    </w:p>
    <w:p w14:paraId="3107BA1B" w14:textId="452F801E" w:rsidR="006A123B" w:rsidRPr="00054D02" w:rsidRDefault="006A123B" w:rsidP="00540037">
      <w:pPr>
        <w:ind w:left="6764"/>
        <w:jc w:val="both"/>
        <w:rPr>
          <w:lang w:eastAsia="en-US"/>
        </w:rPr>
      </w:pPr>
      <w:r w:rsidRPr="00054D02">
        <w:rPr>
          <w:lang w:eastAsia="en-US"/>
        </w:rPr>
        <w:lastRenderedPageBreak/>
        <w:t>Prie sutarties 202</w:t>
      </w:r>
      <w:r w:rsidR="00FD714E">
        <w:rPr>
          <w:lang w:eastAsia="en-US"/>
        </w:rPr>
        <w:t>5</w:t>
      </w:r>
      <w:r w:rsidRPr="00054D02">
        <w:rPr>
          <w:lang w:eastAsia="en-US"/>
        </w:rPr>
        <w:t xml:space="preserve">-          Nr. </w:t>
      </w:r>
    </w:p>
    <w:p w14:paraId="107B7DDF" w14:textId="4A662B72" w:rsidR="006A123B" w:rsidRPr="00054D02" w:rsidRDefault="00642BF2" w:rsidP="00540037">
      <w:pPr>
        <w:ind w:left="284" w:firstLine="283"/>
        <w:jc w:val="both"/>
        <w:rPr>
          <w:b/>
          <w:lang w:eastAsia="en-US"/>
        </w:rPr>
      </w:pP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t xml:space="preserve">     </w:t>
      </w:r>
      <w:r w:rsidR="006A123B" w:rsidRPr="00054D02">
        <w:rPr>
          <w:b/>
          <w:lang w:eastAsia="en-US"/>
        </w:rPr>
        <w:t xml:space="preserve">3 priedas </w:t>
      </w:r>
    </w:p>
    <w:p w14:paraId="6C98823D" w14:textId="77777777" w:rsidR="006A123B" w:rsidRPr="00054D02" w:rsidRDefault="006A123B" w:rsidP="00540037">
      <w:pPr>
        <w:ind w:left="284" w:firstLine="283"/>
        <w:jc w:val="center"/>
        <w:rPr>
          <w:b/>
          <w:lang w:eastAsia="en-US"/>
        </w:rPr>
      </w:pPr>
    </w:p>
    <w:p w14:paraId="31C96123" w14:textId="77777777" w:rsidR="006A123B" w:rsidRPr="00054D02" w:rsidRDefault="006A123B" w:rsidP="00540037">
      <w:pPr>
        <w:ind w:left="284" w:firstLine="283"/>
        <w:jc w:val="center"/>
        <w:rPr>
          <w:b/>
          <w:lang w:eastAsia="en-US"/>
        </w:rPr>
      </w:pPr>
    </w:p>
    <w:p w14:paraId="58B9E587" w14:textId="77777777" w:rsidR="004813FB" w:rsidRPr="004813FB" w:rsidRDefault="004813FB" w:rsidP="004813FB">
      <w:pPr>
        <w:suppressAutoHyphens/>
        <w:jc w:val="center"/>
        <w:rPr>
          <w:b/>
          <w:caps/>
        </w:rPr>
      </w:pPr>
      <w:r w:rsidRPr="004813FB">
        <w:rPr>
          <w:b/>
          <w:caps/>
        </w:rPr>
        <w:t>PASLAUGŲ perdavimo – priėmimo AKTAS</w:t>
      </w:r>
    </w:p>
    <w:p w14:paraId="6EA75E88" w14:textId="77777777" w:rsidR="004813FB" w:rsidRPr="004813FB" w:rsidRDefault="004813FB" w:rsidP="004813FB">
      <w:pPr>
        <w:jc w:val="center"/>
      </w:pPr>
    </w:p>
    <w:p w14:paraId="25E2763A" w14:textId="77777777" w:rsidR="004813FB" w:rsidRPr="004813FB" w:rsidRDefault="004813FB" w:rsidP="004813FB">
      <w:pPr>
        <w:jc w:val="center"/>
      </w:pPr>
      <w:r w:rsidRPr="004813FB">
        <w:t>20     m.                  d.</w:t>
      </w:r>
    </w:p>
    <w:p w14:paraId="7BDE5B6B" w14:textId="77777777" w:rsidR="004813FB" w:rsidRPr="004813FB" w:rsidRDefault="004813FB" w:rsidP="004813FB">
      <w:pPr>
        <w:tabs>
          <w:tab w:val="left" w:pos="2835"/>
        </w:tabs>
        <w:jc w:val="center"/>
        <w:rPr>
          <w:u w:val="single"/>
        </w:rPr>
      </w:pPr>
      <w:r w:rsidRPr="004813FB">
        <w:rPr>
          <w:u w:val="single"/>
        </w:rPr>
        <w:t xml:space="preserve">     </w:t>
      </w:r>
      <w:r w:rsidRPr="004813FB">
        <w:rPr>
          <w:u w:val="single"/>
        </w:rPr>
        <w:tab/>
      </w:r>
    </w:p>
    <w:p w14:paraId="1C661B99" w14:textId="77777777" w:rsidR="004813FB" w:rsidRPr="004813FB" w:rsidRDefault="004813FB" w:rsidP="004813FB">
      <w:pPr>
        <w:tabs>
          <w:tab w:val="left" w:pos="2340"/>
          <w:tab w:val="left" w:pos="2835"/>
        </w:tabs>
        <w:jc w:val="center"/>
        <w:rPr>
          <w:color w:val="000000"/>
          <w:sz w:val="16"/>
          <w:szCs w:val="16"/>
        </w:rPr>
      </w:pPr>
      <w:r w:rsidRPr="004813FB">
        <w:rPr>
          <w:color w:val="000000"/>
          <w:sz w:val="16"/>
          <w:szCs w:val="16"/>
        </w:rPr>
        <w:t>(vieta)</w:t>
      </w:r>
    </w:p>
    <w:p w14:paraId="143D7CA6" w14:textId="77777777" w:rsidR="004813FB" w:rsidRPr="004813FB" w:rsidRDefault="004813FB" w:rsidP="004813FB">
      <w:pPr>
        <w:tabs>
          <w:tab w:val="left" w:pos="720"/>
          <w:tab w:val="left" w:pos="9540"/>
        </w:tabs>
      </w:pPr>
    </w:p>
    <w:p w14:paraId="15E3AB66" w14:textId="77777777" w:rsidR="004813FB" w:rsidRPr="004813FB" w:rsidRDefault="004813FB" w:rsidP="004813FB">
      <w:pPr>
        <w:tabs>
          <w:tab w:val="left" w:pos="720"/>
          <w:tab w:val="left" w:pos="9540"/>
        </w:tabs>
        <w:rPr>
          <w:sz w:val="16"/>
          <w:szCs w:val="16"/>
        </w:rPr>
      </w:pPr>
      <w:r w:rsidRPr="004813FB">
        <w:tab/>
      </w:r>
    </w:p>
    <w:p w14:paraId="5A331948" w14:textId="77777777" w:rsidR="004813FB" w:rsidRPr="004813FB" w:rsidRDefault="004813FB" w:rsidP="004813FB">
      <w:pPr>
        <w:jc w:val="center"/>
        <w:rPr>
          <w:sz w:val="16"/>
          <w:szCs w:val="16"/>
        </w:rPr>
      </w:pPr>
    </w:p>
    <w:p w14:paraId="755DC5F4" w14:textId="77777777" w:rsidR="004813FB" w:rsidRPr="004813FB" w:rsidRDefault="004813FB" w:rsidP="004813FB">
      <w:pPr>
        <w:tabs>
          <w:tab w:val="left" w:pos="9540"/>
        </w:tabs>
        <w:rPr>
          <w:sz w:val="16"/>
          <w:szCs w:val="16"/>
        </w:rPr>
      </w:pPr>
    </w:p>
    <w:p w14:paraId="298029F0" w14:textId="77777777" w:rsidR="004813FB" w:rsidRPr="004813FB" w:rsidRDefault="004813FB" w:rsidP="004813FB">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813FB" w:rsidRPr="004813FB" w14:paraId="4C6B123E" w14:textId="77777777" w:rsidTr="00AB7B66">
        <w:trPr>
          <w:trHeight w:val="475"/>
        </w:trPr>
        <w:tc>
          <w:tcPr>
            <w:tcW w:w="2093" w:type="dxa"/>
            <w:tcBorders>
              <w:top w:val="nil"/>
              <w:left w:val="nil"/>
              <w:bottom w:val="nil"/>
              <w:right w:val="single" w:sz="4" w:space="0" w:color="auto"/>
            </w:tcBorders>
            <w:shd w:val="clear" w:color="auto" w:fill="auto"/>
          </w:tcPr>
          <w:p w14:paraId="34D59F40" w14:textId="77777777" w:rsidR="004813FB" w:rsidRPr="004813FB" w:rsidRDefault="004813FB" w:rsidP="004813FB">
            <w:pPr>
              <w:jc w:val="right"/>
              <w:rPr>
                <w:color w:val="000000"/>
                <w:sz w:val="20"/>
                <w:szCs w:val="20"/>
              </w:rPr>
            </w:pPr>
            <w:r w:rsidRPr="004813FB">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14:paraId="024B2389" w14:textId="77777777" w:rsidR="004813FB" w:rsidRPr="004813FB" w:rsidRDefault="004813FB" w:rsidP="004813FB">
            <w:pPr>
              <w:rPr>
                <w:color w:val="000000"/>
                <w:sz w:val="20"/>
                <w:szCs w:val="20"/>
              </w:rPr>
            </w:pPr>
          </w:p>
        </w:tc>
        <w:tc>
          <w:tcPr>
            <w:tcW w:w="2127" w:type="dxa"/>
            <w:tcBorders>
              <w:top w:val="nil"/>
              <w:left w:val="single" w:sz="4" w:space="0" w:color="auto"/>
              <w:bottom w:val="nil"/>
              <w:right w:val="single" w:sz="4" w:space="0" w:color="auto"/>
            </w:tcBorders>
          </w:tcPr>
          <w:p w14:paraId="179EE49C" w14:textId="77777777" w:rsidR="004813FB" w:rsidRPr="004813FB" w:rsidRDefault="004813FB" w:rsidP="004813FB">
            <w:pPr>
              <w:jc w:val="right"/>
              <w:rPr>
                <w:color w:val="000000"/>
                <w:sz w:val="20"/>
                <w:szCs w:val="20"/>
              </w:rPr>
            </w:pPr>
            <w:r w:rsidRPr="004813FB">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45B50419" w14:textId="77777777" w:rsidR="004813FB" w:rsidRPr="004813FB" w:rsidRDefault="004813FB" w:rsidP="004813FB">
            <w:pPr>
              <w:rPr>
                <w:color w:val="000000"/>
                <w:sz w:val="20"/>
                <w:szCs w:val="20"/>
              </w:rPr>
            </w:pPr>
          </w:p>
        </w:tc>
      </w:tr>
      <w:tr w:rsidR="004813FB" w:rsidRPr="004813FB" w14:paraId="06245643" w14:textId="77777777" w:rsidTr="00AB7B66">
        <w:trPr>
          <w:trHeight w:val="470"/>
        </w:trPr>
        <w:tc>
          <w:tcPr>
            <w:tcW w:w="2093" w:type="dxa"/>
            <w:tcBorders>
              <w:top w:val="nil"/>
              <w:left w:val="nil"/>
              <w:bottom w:val="nil"/>
              <w:right w:val="single" w:sz="4" w:space="0" w:color="auto"/>
            </w:tcBorders>
            <w:shd w:val="clear" w:color="auto" w:fill="auto"/>
          </w:tcPr>
          <w:p w14:paraId="42A7A239" w14:textId="77777777" w:rsidR="004813FB" w:rsidRPr="004813FB" w:rsidRDefault="004813FB" w:rsidP="004813FB">
            <w:pPr>
              <w:jc w:val="right"/>
              <w:rPr>
                <w:color w:val="000000"/>
                <w:sz w:val="20"/>
                <w:szCs w:val="20"/>
              </w:rPr>
            </w:pPr>
            <w:r w:rsidRPr="004813FB">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34074C69" w14:textId="77777777" w:rsidR="004813FB" w:rsidRPr="004813FB" w:rsidRDefault="004813FB" w:rsidP="004813FB">
            <w:pPr>
              <w:rPr>
                <w:color w:val="000000"/>
                <w:sz w:val="20"/>
                <w:szCs w:val="20"/>
              </w:rPr>
            </w:pPr>
          </w:p>
        </w:tc>
        <w:tc>
          <w:tcPr>
            <w:tcW w:w="2127" w:type="dxa"/>
            <w:tcBorders>
              <w:top w:val="nil"/>
              <w:left w:val="single" w:sz="4" w:space="0" w:color="auto"/>
              <w:bottom w:val="nil"/>
              <w:right w:val="single" w:sz="4" w:space="0" w:color="auto"/>
            </w:tcBorders>
          </w:tcPr>
          <w:p w14:paraId="170B1A9C" w14:textId="77777777" w:rsidR="004813FB" w:rsidRPr="004813FB" w:rsidRDefault="004813FB" w:rsidP="004813FB">
            <w:pPr>
              <w:jc w:val="right"/>
              <w:rPr>
                <w:color w:val="000000"/>
                <w:sz w:val="20"/>
                <w:szCs w:val="20"/>
              </w:rPr>
            </w:pPr>
            <w:r w:rsidRPr="004813FB">
              <w:rPr>
                <w:color w:val="000000"/>
                <w:sz w:val="20"/>
                <w:szCs w:val="20"/>
              </w:rPr>
              <w:t xml:space="preserve">Apskaitos dokumento </w:t>
            </w:r>
          </w:p>
          <w:p w14:paraId="20088A92" w14:textId="77777777" w:rsidR="004813FB" w:rsidRPr="004813FB" w:rsidRDefault="004813FB" w:rsidP="004813FB">
            <w:pPr>
              <w:jc w:val="right"/>
              <w:rPr>
                <w:color w:val="000000"/>
                <w:sz w:val="20"/>
                <w:szCs w:val="20"/>
              </w:rPr>
            </w:pPr>
            <w:r w:rsidRPr="004813FB">
              <w:rPr>
                <w:color w:val="000000"/>
                <w:sz w:val="20"/>
                <w:szCs w:val="20"/>
              </w:rPr>
              <w:t>data, numeris</w:t>
            </w:r>
          </w:p>
        </w:tc>
        <w:tc>
          <w:tcPr>
            <w:tcW w:w="2835" w:type="dxa"/>
            <w:tcBorders>
              <w:top w:val="single" w:sz="4" w:space="0" w:color="auto"/>
              <w:left w:val="single" w:sz="4" w:space="0" w:color="auto"/>
              <w:right w:val="single" w:sz="4" w:space="0" w:color="auto"/>
            </w:tcBorders>
          </w:tcPr>
          <w:p w14:paraId="02B8C9DA" w14:textId="77777777" w:rsidR="004813FB" w:rsidRPr="004813FB" w:rsidRDefault="004813FB" w:rsidP="004813FB">
            <w:pPr>
              <w:rPr>
                <w:color w:val="000000"/>
                <w:sz w:val="20"/>
                <w:szCs w:val="20"/>
              </w:rPr>
            </w:pPr>
          </w:p>
        </w:tc>
      </w:tr>
    </w:tbl>
    <w:p w14:paraId="3B0E064F" w14:textId="77777777" w:rsidR="004813FB" w:rsidRPr="004813FB" w:rsidRDefault="004813FB" w:rsidP="004813FB">
      <w:pPr>
        <w:jc w:val="both"/>
        <w:rPr>
          <w:sz w:val="16"/>
          <w:szCs w:val="16"/>
        </w:rPr>
      </w:pPr>
    </w:p>
    <w:p w14:paraId="2414D77D" w14:textId="77777777" w:rsidR="004813FB" w:rsidRPr="004813FB" w:rsidRDefault="004813FB" w:rsidP="004813FB">
      <w:pPr>
        <w:tabs>
          <w:tab w:val="left" w:pos="9540"/>
        </w:tabs>
        <w:rPr>
          <w:sz w:val="22"/>
          <w:szCs w:val="22"/>
        </w:rPr>
      </w:pPr>
      <w:r w:rsidRPr="004813F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1872"/>
      </w:tblGrid>
      <w:tr w:rsidR="004813FB" w:rsidRPr="004813FB" w14:paraId="7DE87A2D" w14:textId="77777777" w:rsidTr="00AB7B66">
        <w:trPr>
          <w:trHeight w:val="910"/>
        </w:trPr>
        <w:tc>
          <w:tcPr>
            <w:tcW w:w="536" w:type="dxa"/>
            <w:shd w:val="clear" w:color="auto" w:fill="auto"/>
            <w:vAlign w:val="center"/>
          </w:tcPr>
          <w:p w14:paraId="4E9B95F3" w14:textId="77777777" w:rsidR="004813FB" w:rsidRPr="004813FB" w:rsidRDefault="004813FB" w:rsidP="004813FB">
            <w:pPr>
              <w:jc w:val="center"/>
              <w:rPr>
                <w:b/>
                <w:sz w:val="20"/>
              </w:rPr>
            </w:pPr>
            <w:r w:rsidRPr="004813FB">
              <w:rPr>
                <w:b/>
                <w:sz w:val="20"/>
              </w:rPr>
              <w:t>Eil. Nr.</w:t>
            </w:r>
          </w:p>
        </w:tc>
        <w:tc>
          <w:tcPr>
            <w:tcW w:w="1633" w:type="dxa"/>
          </w:tcPr>
          <w:p w14:paraId="41D46651" w14:textId="77777777" w:rsidR="004813FB" w:rsidRPr="004813FB" w:rsidRDefault="004813FB" w:rsidP="004813FB">
            <w:pPr>
              <w:jc w:val="center"/>
              <w:rPr>
                <w:b/>
                <w:sz w:val="20"/>
              </w:rPr>
            </w:pPr>
          </w:p>
          <w:p w14:paraId="0C65FF81" w14:textId="77777777" w:rsidR="004813FB" w:rsidRPr="004813FB" w:rsidRDefault="004813FB" w:rsidP="004813FB">
            <w:pPr>
              <w:jc w:val="center"/>
              <w:rPr>
                <w:b/>
                <w:sz w:val="20"/>
              </w:rPr>
            </w:pPr>
          </w:p>
          <w:p w14:paraId="4007B5AE" w14:textId="77777777" w:rsidR="004813FB" w:rsidRPr="004813FB" w:rsidRDefault="004813FB" w:rsidP="004813FB">
            <w:pPr>
              <w:jc w:val="center"/>
              <w:rPr>
                <w:b/>
                <w:sz w:val="20"/>
              </w:rPr>
            </w:pPr>
            <w:r w:rsidRPr="004813FB">
              <w:rPr>
                <w:b/>
                <w:sz w:val="20"/>
              </w:rPr>
              <w:t>Paslaugų pavadinimas</w:t>
            </w:r>
          </w:p>
        </w:tc>
        <w:tc>
          <w:tcPr>
            <w:tcW w:w="2050" w:type="dxa"/>
            <w:shd w:val="clear" w:color="auto" w:fill="auto"/>
            <w:vAlign w:val="center"/>
          </w:tcPr>
          <w:p w14:paraId="02D1A86F" w14:textId="77777777" w:rsidR="004813FB" w:rsidRPr="004813FB" w:rsidRDefault="004813FB" w:rsidP="004813FB">
            <w:pPr>
              <w:jc w:val="center"/>
              <w:rPr>
                <w:b/>
                <w:sz w:val="20"/>
              </w:rPr>
            </w:pPr>
            <w:r w:rsidRPr="004813FB">
              <w:rPr>
                <w:b/>
                <w:sz w:val="20"/>
              </w:rPr>
              <w:t>Mat. vienetas</w:t>
            </w:r>
          </w:p>
        </w:tc>
        <w:tc>
          <w:tcPr>
            <w:tcW w:w="1985" w:type="dxa"/>
            <w:shd w:val="clear" w:color="auto" w:fill="auto"/>
            <w:vAlign w:val="center"/>
          </w:tcPr>
          <w:p w14:paraId="40376418" w14:textId="77777777" w:rsidR="004813FB" w:rsidRPr="004813FB" w:rsidRDefault="004813FB" w:rsidP="004813FB">
            <w:pPr>
              <w:jc w:val="center"/>
              <w:rPr>
                <w:sz w:val="20"/>
                <w:szCs w:val="20"/>
              </w:rPr>
            </w:pPr>
            <w:r w:rsidRPr="004813FB">
              <w:rPr>
                <w:b/>
                <w:sz w:val="20"/>
              </w:rPr>
              <w:t>Kiekis</w:t>
            </w:r>
          </w:p>
        </w:tc>
        <w:tc>
          <w:tcPr>
            <w:tcW w:w="1417" w:type="dxa"/>
            <w:shd w:val="clear" w:color="auto" w:fill="auto"/>
            <w:vAlign w:val="center"/>
          </w:tcPr>
          <w:p w14:paraId="2807C849" w14:textId="77777777" w:rsidR="004813FB" w:rsidRPr="004813FB" w:rsidRDefault="004813FB" w:rsidP="004813FB">
            <w:pPr>
              <w:jc w:val="center"/>
              <w:rPr>
                <w:sz w:val="20"/>
              </w:rPr>
            </w:pPr>
            <w:r w:rsidRPr="004813FB">
              <w:rPr>
                <w:b/>
                <w:sz w:val="20"/>
              </w:rPr>
              <w:t>Kaina</w:t>
            </w:r>
          </w:p>
        </w:tc>
        <w:tc>
          <w:tcPr>
            <w:tcW w:w="1872" w:type="dxa"/>
          </w:tcPr>
          <w:p w14:paraId="4D9B61A6" w14:textId="77777777" w:rsidR="004813FB" w:rsidRPr="004813FB" w:rsidRDefault="004813FB" w:rsidP="004813FB">
            <w:pPr>
              <w:jc w:val="center"/>
              <w:rPr>
                <w:b/>
                <w:sz w:val="20"/>
              </w:rPr>
            </w:pPr>
          </w:p>
          <w:p w14:paraId="5CFE01EF" w14:textId="77777777" w:rsidR="004813FB" w:rsidRPr="004813FB" w:rsidRDefault="004813FB" w:rsidP="004813FB">
            <w:pPr>
              <w:jc w:val="center"/>
              <w:rPr>
                <w:b/>
                <w:sz w:val="20"/>
              </w:rPr>
            </w:pPr>
          </w:p>
          <w:p w14:paraId="179D057E" w14:textId="77777777" w:rsidR="004813FB" w:rsidRPr="004813FB" w:rsidRDefault="004813FB" w:rsidP="004813FB">
            <w:pPr>
              <w:jc w:val="center"/>
              <w:rPr>
                <w:b/>
                <w:sz w:val="20"/>
              </w:rPr>
            </w:pPr>
            <w:r w:rsidRPr="004813FB">
              <w:rPr>
                <w:b/>
                <w:sz w:val="20"/>
              </w:rPr>
              <w:t xml:space="preserve">Suma </w:t>
            </w:r>
          </w:p>
        </w:tc>
      </w:tr>
      <w:tr w:rsidR="004813FB" w:rsidRPr="004813FB" w14:paraId="43D7FE34" w14:textId="77777777" w:rsidTr="00AB7B66">
        <w:trPr>
          <w:trHeight w:val="356"/>
        </w:trPr>
        <w:tc>
          <w:tcPr>
            <w:tcW w:w="536" w:type="dxa"/>
            <w:shd w:val="clear" w:color="auto" w:fill="auto"/>
          </w:tcPr>
          <w:p w14:paraId="5AA41485" w14:textId="77777777" w:rsidR="004813FB" w:rsidRPr="004813FB" w:rsidRDefault="004813FB" w:rsidP="004813FB">
            <w:pPr>
              <w:jc w:val="both"/>
              <w:rPr>
                <w:sz w:val="22"/>
              </w:rPr>
            </w:pPr>
            <w:r w:rsidRPr="004813FB">
              <w:rPr>
                <w:sz w:val="22"/>
              </w:rPr>
              <w:t>1.</w:t>
            </w:r>
          </w:p>
        </w:tc>
        <w:tc>
          <w:tcPr>
            <w:tcW w:w="1633" w:type="dxa"/>
          </w:tcPr>
          <w:p w14:paraId="63B41C0A" w14:textId="77777777" w:rsidR="004813FB" w:rsidRPr="004813FB" w:rsidRDefault="004813FB" w:rsidP="004813FB">
            <w:pPr>
              <w:jc w:val="both"/>
              <w:rPr>
                <w:i/>
                <w:sz w:val="18"/>
                <w:szCs w:val="18"/>
              </w:rPr>
            </w:pPr>
          </w:p>
        </w:tc>
        <w:tc>
          <w:tcPr>
            <w:tcW w:w="2050" w:type="dxa"/>
            <w:shd w:val="clear" w:color="auto" w:fill="auto"/>
          </w:tcPr>
          <w:p w14:paraId="0FA490CA" w14:textId="77777777" w:rsidR="004813FB" w:rsidRPr="004813FB" w:rsidRDefault="004813FB" w:rsidP="004813FB">
            <w:pPr>
              <w:jc w:val="both"/>
              <w:rPr>
                <w:i/>
                <w:sz w:val="18"/>
                <w:szCs w:val="18"/>
              </w:rPr>
            </w:pPr>
          </w:p>
        </w:tc>
        <w:tc>
          <w:tcPr>
            <w:tcW w:w="1985" w:type="dxa"/>
            <w:shd w:val="clear" w:color="auto" w:fill="auto"/>
          </w:tcPr>
          <w:p w14:paraId="3753511A" w14:textId="77777777" w:rsidR="004813FB" w:rsidRPr="004813FB" w:rsidRDefault="004813FB" w:rsidP="004813FB">
            <w:pPr>
              <w:jc w:val="both"/>
              <w:rPr>
                <w:sz w:val="22"/>
              </w:rPr>
            </w:pPr>
          </w:p>
        </w:tc>
        <w:tc>
          <w:tcPr>
            <w:tcW w:w="1417" w:type="dxa"/>
            <w:shd w:val="clear" w:color="auto" w:fill="auto"/>
          </w:tcPr>
          <w:p w14:paraId="125B235F" w14:textId="77777777" w:rsidR="004813FB" w:rsidRPr="004813FB" w:rsidRDefault="004813FB" w:rsidP="004813FB">
            <w:pPr>
              <w:jc w:val="both"/>
              <w:rPr>
                <w:sz w:val="22"/>
              </w:rPr>
            </w:pPr>
          </w:p>
        </w:tc>
        <w:tc>
          <w:tcPr>
            <w:tcW w:w="1872" w:type="dxa"/>
          </w:tcPr>
          <w:p w14:paraId="4D68AD95" w14:textId="77777777" w:rsidR="004813FB" w:rsidRPr="004813FB" w:rsidRDefault="004813FB" w:rsidP="004813FB">
            <w:pPr>
              <w:jc w:val="both"/>
              <w:rPr>
                <w:sz w:val="22"/>
              </w:rPr>
            </w:pPr>
          </w:p>
        </w:tc>
      </w:tr>
    </w:tbl>
    <w:p w14:paraId="503FD8E5" w14:textId="77777777" w:rsidR="004813FB" w:rsidRPr="004813FB" w:rsidRDefault="004813FB" w:rsidP="004813FB">
      <w:pPr>
        <w:jc w:val="both"/>
        <w:rPr>
          <w:sz w:val="16"/>
          <w:szCs w:val="16"/>
        </w:rPr>
      </w:pPr>
    </w:p>
    <w:p w14:paraId="3C70B863" w14:textId="77777777" w:rsidR="004813FB" w:rsidRPr="004813FB" w:rsidRDefault="004813FB" w:rsidP="004813FB">
      <w:pPr>
        <w:jc w:val="center"/>
        <w:rPr>
          <w:sz w:val="16"/>
          <w:szCs w:val="16"/>
        </w:rPr>
      </w:pPr>
    </w:p>
    <w:p w14:paraId="4B5E76B8" w14:textId="77777777" w:rsidR="004813FB" w:rsidRPr="004813FB" w:rsidRDefault="004813FB" w:rsidP="004813FB">
      <w:pPr>
        <w:jc w:val="both"/>
        <w:rPr>
          <w:sz w:val="20"/>
          <w:szCs w:val="20"/>
        </w:rPr>
      </w:pPr>
      <w:r w:rsidRPr="004813FB">
        <w:rPr>
          <w:sz w:val="20"/>
          <w:szCs w:val="20"/>
        </w:rPr>
        <w:t xml:space="preserve"> </w:t>
      </w:r>
    </w:p>
    <w:p w14:paraId="01FD5900" w14:textId="77777777" w:rsidR="004813FB" w:rsidRPr="004813FB" w:rsidRDefault="004813FB" w:rsidP="004813FB">
      <w:pPr>
        <w:tabs>
          <w:tab w:val="left" w:pos="5103"/>
        </w:tabs>
        <w:jc w:val="both"/>
        <w:rPr>
          <w:sz w:val="20"/>
          <w:szCs w:val="20"/>
        </w:rPr>
      </w:pPr>
      <w:r w:rsidRPr="004813FB">
        <w:rPr>
          <w:b/>
          <w:sz w:val="20"/>
          <w:szCs w:val="20"/>
        </w:rPr>
        <w:t xml:space="preserve">PASLAUGAS PRIĖMĖ:                                           </w:t>
      </w:r>
      <w:r w:rsidRPr="004813FB">
        <w:rPr>
          <w:b/>
          <w:sz w:val="20"/>
          <w:szCs w:val="20"/>
        </w:rPr>
        <w:tab/>
        <w:t>PASLAUGAS SUTEIKĖ:</w:t>
      </w:r>
      <w:r w:rsidRPr="004813FB">
        <w:rPr>
          <w:sz w:val="20"/>
          <w:szCs w:val="20"/>
        </w:rPr>
        <w:tab/>
        <w:t xml:space="preserve"> </w:t>
      </w:r>
    </w:p>
    <w:p w14:paraId="6F4BF48B" w14:textId="77777777" w:rsidR="004813FB" w:rsidRPr="004813FB" w:rsidRDefault="004813FB" w:rsidP="004813FB">
      <w:pPr>
        <w:tabs>
          <w:tab w:val="left" w:pos="5245"/>
        </w:tabs>
        <w:jc w:val="both"/>
        <w:rPr>
          <w:i/>
          <w:sz w:val="16"/>
          <w:szCs w:val="16"/>
        </w:rPr>
      </w:pPr>
      <w:r w:rsidRPr="004813FB">
        <w:rPr>
          <w:sz w:val="16"/>
          <w:szCs w:val="16"/>
        </w:rPr>
        <w:tab/>
      </w:r>
    </w:p>
    <w:tbl>
      <w:tblPr>
        <w:tblW w:w="9862" w:type="dxa"/>
        <w:tblInd w:w="-34" w:type="dxa"/>
        <w:tblLook w:val="00A0" w:firstRow="1" w:lastRow="0" w:firstColumn="1" w:lastColumn="0" w:noHBand="0" w:noVBand="0"/>
      </w:tblPr>
      <w:tblGrid>
        <w:gridCol w:w="4820"/>
        <w:gridCol w:w="5042"/>
      </w:tblGrid>
      <w:tr w:rsidR="004813FB" w:rsidRPr="004813FB" w14:paraId="2D939C5E" w14:textId="77777777" w:rsidTr="00AB7B66">
        <w:trPr>
          <w:trHeight w:val="74"/>
        </w:trPr>
        <w:tc>
          <w:tcPr>
            <w:tcW w:w="4820" w:type="dxa"/>
          </w:tcPr>
          <w:p w14:paraId="4FF16465" w14:textId="77777777" w:rsidR="004813FB" w:rsidRPr="004813FB" w:rsidRDefault="004813FB" w:rsidP="004813FB">
            <w:pPr>
              <w:rPr>
                <w:b/>
                <w:bCs/>
                <w:color w:val="000000"/>
                <w:sz w:val="20"/>
                <w:szCs w:val="20"/>
              </w:rPr>
            </w:pPr>
          </w:p>
          <w:p w14:paraId="7AA556D2" w14:textId="77777777" w:rsidR="004813FB" w:rsidRPr="004813FB" w:rsidRDefault="004813FB" w:rsidP="004813FB">
            <w:pPr>
              <w:rPr>
                <w:b/>
                <w:bCs/>
                <w:color w:val="000000"/>
                <w:sz w:val="20"/>
                <w:szCs w:val="20"/>
              </w:rPr>
            </w:pPr>
            <w:r w:rsidRPr="004813FB">
              <w:rPr>
                <w:b/>
                <w:bCs/>
                <w:color w:val="000000"/>
                <w:sz w:val="20"/>
                <w:szCs w:val="20"/>
              </w:rPr>
              <w:t xml:space="preserve">____________________________________ </w:t>
            </w:r>
          </w:p>
          <w:p w14:paraId="3400B837" w14:textId="77777777" w:rsidR="004813FB" w:rsidRPr="004813FB" w:rsidRDefault="004813FB" w:rsidP="004813FB">
            <w:pPr>
              <w:rPr>
                <w:color w:val="000000"/>
                <w:sz w:val="20"/>
                <w:szCs w:val="20"/>
              </w:rPr>
            </w:pPr>
            <w:r w:rsidRPr="004813FB">
              <w:rPr>
                <w:color w:val="000000"/>
                <w:sz w:val="20"/>
                <w:szCs w:val="20"/>
              </w:rPr>
              <w:t>(pavadinimas)</w:t>
            </w:r>
          </w:p>
          <w:p w14:paraId="1AA7EEA0" w14:textId="77777777" w:rsidR="004813FB" w:rsidRPr="004813FB" w:rsidRDefault="004813FB" w:rsidP="004813FB">
            <w:pPr>
              <w:rPr>
                <w:color w:val="000000"/>
                <w:sz w:val="20"/>
                <w:szCs w:val="20"/>
              </w:rPr>
            </w:pPr>
          </w:p>
          <w:p w14:paraId="377A1F08" w14:textId="77777777" w:rsidR="004813FB" w:rsidRPr="004813FB" w:rsidRDefault="004813FB" w:rsidP="004813FB">
            <w:pPr>
              <w:rPr>
                <w:color w:val="000000"/>
                <w:sz w:val="20"/>
                <w:szCs w:val="20"/>
              </w:rPr>
            </w:pPr>
            <w:r w:rsidRPr="004813FB">
              <w:rPr>
                <w:color w:val="000000"/>
                <w:sz w:val="20"/>
                <w:szCs w:val="20"/>
              </w:rPr>
              <w:t xml:space="preserve">Įmonės kodas: </w:t>
            </w:r>
          </w:p>
          <w:p w14:paraId="63054481" w14:textId="77777777" w:rsidR="004813FB" w:rsidRPr="004813FB" w:rsidRDefault="004813FB" w:rsidP="004813FB">
            <w:pPr>
              <w:rPr>
                <w:color w:val="000000"/>
                <w:sz w:val="20"/>
                <w:szCs w:val="20"/>
              </w:rPr>
            </w:pPr>
            <w:r w:rsidRPr="004813FB">
              <w:rPr>
                <w:color w:val="000000"/>
                <w:sz w:val="20"/>
                <w:szCs w:val="20"/>
              </w:rPr>
              <w:t xml:space="preserve"> </w:t>
            </w:r>
          </w:p>
          <w:p w14:paraId="5C21F775" w14:textId="77777777" w:rsidR="004813FB" w:rsidRPr="004813FB" w:rsidRDefault="004813FB" w:rsidP="004813FB">
            <w:pPr>
              <w:rPr>
                <w:color w:val="000000"/>
                <w:sz w:val="20"/>
                <w:szCs w:val="20"/>
              </w:rPr>
            </w:pPr>
            <w:r w:rsidRPr="004813FB">
              <w:rPr>
                <w:color w:val="000000"/>
                <w:sz w:val="20"/>
                <w:szCs w:val="20"/>
              </w:rPr>
              <w:t xml:space="preserve">Adresas: </w:t>
            </w:r>
          </w:p>
          <w:p w14:paraId="1E1F213E" w14:textId="77777777" w:rsidR="004813FB" w:rsidRPr="004813FB" w:rsidRDefault="004813FB" w:rsidP="004813FB">
            <w:pPr>
              <w:rPr>
                <w:color w:val="000000"/>
                <w:sz w:val="20"/>
                <w:szCs w:val="20"/>
              </w:rPr>
            </w:pPr>
          </w:p>
          <w:p w14:paraId="2B4B03EB" w14:textId="77777777" w:rsidR="004813FB" w:rsidRPr="004813FB" w:rsidRDefault="004813FB" w:rsidP="004813FB">
            <w:pPr>
              <w:rPr>
                <w:color w:val="000000"/>
                <w:sz w:val="20"/>
                <w:szCs w:val="20"/>
              </w:rPr>
            </w:pPr>
          </w:p>
          <w:p w14:paraId="77E21147" w14:textId="77777777" w:rsidR="004813FB" w:rsidRPr="004813FB" w:rsidRDefault="004813FB" w:rsidP="004813FB">
            <w:pPr>
              <w:rPr>
                <w:color w:val="000000"/>
                <w:sz w:val="20"/>
                <w:szCs w:val="20"/>
              </w:rPr>
            </w:pPr>
            <w:r w:rsidRPr="004813FB">
              <w:rPr>
                <w:color w:val="000000"/>
                <w:sz w:val="20"/>
                <w:szCs w:val="20"/>
              </w:rPr>
              <w:t xml:space="preserve">Tel. Nr. </w:t>
            </w:r>
          </w:p>
          <w:p w14:paraId="36BDD8DD" w14:textId="77777777" w:rsidR="004813FB" w:rsidRPr="004813FB" w:rsidRDefault="004813FB" w:rsidP="004813FB">
            <w:pPr>
              <w:rPr>
                <w:color w:val="000000"/>
                <w:sz w:val="20"/>
                <w:szCs w:val="20"/>
              </w:rPr>
            </w:pPr>
            <w:r w:rsidRPr="004813FB">
              <w:rPr>
                <w:color w:val="000000"/>
                <w:sz w:val="20"/>
                <w:szCs w:val="20"/>
              </w:rPr>
              <w:t>Fakso Nr.</w:t>
            </w:r>
          </w:p>
          <w:p w14:paraId="2C356ABB" w14:textId="77777777" w:rsidR="004813FB" w:rsidRPr="004813FB" w:rsidRDefault="004813FB" w:rsidP="004813FB">
            <w:pPr>
              <w:rPr>
                <w:color w:val="000000"/>
                <w:sz w:val="20"/>
                <w:szCs w:val="20"/>
              </w:rPr>
            </w:pPr>
            <w:r w:rsidRPr="004813FB">
              <w:rPr>
                <w:color w:val="000000"/>
                <w:sz w:val="20"/>
                <w:szCs w:val="20"/>
              </w:rPr>
              <w:t>El. paštas:</w:t>
            </w:r>
          </w:p>
          <w:p w14:paraId="184C569C" w14:textId="77777777" w:rsidR="004813FB" w:rsidRPr="004813FB" w:rsidRDefault="004813FB" w:rsidP="004813FB">
            <w:pPr>
              <w:rPr>
                <w:color w:val="000000"/>
                <w:sz w:val="20"/>
                <w:szCs w:val="20"/>
              </w:rPr>
            </w:pPr>
          </w:p>
          <w:p w14:paraId="43A36DDF" w14:textId="77777777" w:rsidR="004813FB" w:rsidRPr="004813FB" w:rsidRDefault="004813FB" w:rsidP="004813FB">
            <w:pPr>
              <w:rPr>
                <w:color w:val="000000"/>
                <w:sz w:val="20"/>
                <w:szCs w:val="20"/>
              </w:rPr>
            </w:pPr>
            <w:r w:rsidRPr="004813FB">
              <w:rPr>
                <w:color w:val="000000"/>
                <w:sz w:val="20"/>
                <w:szCs w:val="20"/>
              </w:rPr>
              <w:t>_____________________________________</w:t>
            </w:r>
          </w:p>
          <w:p w14:paraId="6FBADDA0" w14:textId="77777777" w:rsidR="004813FB" w:rsidRPr="004813FB" w:rsidRDefault="004813FB" w:rsidP="004813FB">
            <w:pPr>
              <w:rPr>
                <w:color w:val="000000"/>
                <w:sz w:val="20"/>
                <w:szCs w:val="20"/>
              </w:rPr>
            </w:pPr>
            <w:r w:rsidRPr="004813FB">
              <w:rPr>
                <w:color w:val="000000"/>
                <w:sz w:val="20"/>
                <w:szCs w:val="20"/>
              </w:rPr>
              <w:t>(vardas, pavardė)</w:t>
            </w:r>
          </w:p>
          <w:p w14:paraId="6ED52641" w14:textId="77777777" w:rsidR="004813FB" w:rsidRPr="004813FB" w:rsidRDefault="004813FB" w:rsidP="004813FB">
            <w:pPr>
              <w:rPr>
                <w:color w:val="000000"/>
                <w:sz w:val="20"/>
                <w:szCs w:val="20"/>
              </w:rPr>
            </w:pPr>
          </w:p>
          <w:p w14:paraId="02297172" w14:textId="77777777" w:rsidR="004813FB" w:rsidRPr="004813FB" w:rsidRDefault="004813FB" w:rsidP="004813FB">
            <w:pPr>
              <w:rPr>
                <w:color w:val="000000"/>
                <w:sz w:val="20"/>
                <w:szCs w:val="20"/>
              </w:rPr>
            </w:pPr>
            <w:r w:rsidRPr="004813FB">
              <w:rPr>
                <w:color w:val="000000"/>
                <w:sz w:val="20"/>
                <w:szCs w:val="20"/>
              </w:rPr>
              <w:t>Parašas</w:t>
            </w:r>
          </w:p>
          <w:p w14:paraId="0AF1D033" w14:textId="77777777" w:rsidR="004813FB" w:rsidRPr="004813FB" w:rsidRDefault="004813FB" w:rsidP="004813FB">
            <w:pPr>
              <w:rPr>
                <w:strike/>
                <w:color w:val="000000"/>
                <w:sz w:val="20"/>
                <w:szCs w:val="20"/>
              </w:rPr>
            </w:pPr>
          </w:p>
          <w:p w14:paraId="79CCE754" w14:textId="77777777" w:rsidR="004813FB" w:rsidRPr="004813FB" w:rsidRDefault="004813FB" w:rsidP="004813FB">
            <w:pPr>
              <w:rPr>
                <w:color w:val="000000"/>
                <w:sz w:val="20"/>
                <w:szCs w:val="20"/>
              </w:rPr>
            </w:pPr>
            <w:r w:rsidRPr="004813FB">
              <w:rPr>
                <w:color w:val="000000"/>
                <w:sz w:val="20"/>
                <w:szCs w:val="20"/>
              </w:rPr>
              <w:t>Data:</w:t>
            </w:r>
          </w:p>
          <w:p w14:paraId="44D37831" w14:textId="77777777" w:rsidR="004813FB" w:rsidRPr="004813FB" w:rsidRDefault="004813FB" w:rsidP="004813FB">
            <w:pPr>
              <w:rPr>
                <w:color w:val="000000"/>
                <w:sz w:val="20"/>
                <w:szCs w:val="20"/>
              </w:rPr>
            </w:pPr>
          </w:p>
          <w:p w14:paraId="7FB6D613" w14:textId="77777777" w:rsidR="004813FB" w:rsidRPr="004813FB" w:rsidRDefault="004813FB" w:rsidP="004813FB">
            <w:pPr>
              <w:rPr>
                <w:color w:val="000000"/>
                <w:sz w:val="20"/>
                <w:szCs w:val="20"/>
              </w:rPr>
            </w:pPr>
          </w:p>
        </w:tc>
        <w:tc>
          <w:tcPr>
            <w:tcW w:w="5042" w:type="dxa"/>
          </w:tcPr>
          <w:p w14:paraId="243F94C9" w14:textId="77777777" w:rsidR="004813FB" w:rsidRPr="004813FB" w:rsidRDefault="004813FB" w:rsidP="004813FB">
            <w:pPr>
              <w:keepNext/>
              <w:snapToGrid w:val="0"/>
              <w:rPr>
                <w:sz w:val="20"/>
                <w:szCs w:val="20"/>
                <w:lang w:eastAsia="en-US"/>
              </w:rPr>
            </w:pPr>
          </w:p>
          <w:p w14:paraId="363B9C7E" w14:textId="77777777" w:rsidR="004813FB" w:rsidRPr="004813FB" w:rsidRDefault="004813FB" w:rsidP="004813FB">
            <w:pPr>
              <w:rPr>
                <w:b/>
                <w:bCs/>
                <w:color w:val="000000"/>
                <w:sz w:val="20"/>
                <w:szCs w:val="20"/>
              </w:rPr>
            </w:pPr>
            <w:r w:rsidRPr="004813FB">
              <w:rPr>
                <w:b/>
                <w:bCs/>
                <w:color w:val="000000"/>
                <w:sz w:val="20"/>
                <w:szCs w:val="20"/>
              </w:rPr>
              <w:t xml:space="preserve">____________________________________ </w:t>
            </w:r>
          </w:p>
          <w:p w14:paraId="27EF4D77" w14:textId="77777777" w:rsidR="004813FB" w:rsidRPr="004813FB" w:rsidRDefault="004813FB" w:rsidP="004813FB">
            <w:pPr>
              <w:rPr>
                <w:color w:val="000000"/>
                <w:sz w:val="20"/>
                <w:szCs w:val="20"/>
              </w:rPr>
            </w:pPr>
            <w:r w:rsidRPr="004813FB">
              <w:rPr>
                <w:color w:val="000000"/>
                <w:sz w:val="20"/>
                <w:szCs w:val="20"/>
              </w:rPr>
              <w:t>(pavadinimas)</w:t>
            </w:r>
          </w:p>
          <w:p w14:paraId="227B90D8" w14:textId="77777777" w:rsidR="004813FB" w:rsidRPr="004813FB" w:rsidRDefault="004813FB" w:rsidP="004813FB">
            <w:pPr>
              <w:rPr>
                <w:color w:val="000000"/>
                <w:sz w:val="20"/>
                <w:szCs w:val="20"/>
              </w:rPr>
            </w:pPr>
          </w:p>
          <w:p w14:paraId="7970744C" w14:textId="77777777" w:rsidR="004813FB" w:rsidRPr="004813FB" w:rsidRDefault="004813FB" w:rsidP="004813FB">
            <w:pPr>
              <w:rPr>
                <w:color w:val="000000"/>
                <w:sz w:val="20"/>
                <w:szCs w:val="20"/>
              </w:rPr>
            </w:pPr>
            <w:r w:rsidRPr="004813FB">
              <w:rPr>
                <w:color w:val="000000"/>
                <w:sz w:val="20"/>
                <w:szCs w:val="20"/>
              </w:rPr>
              <w:t xml:space="preserve">Įmonės kodas: </w:t>
            </w:r>
          </w:p>
          <w:p w14:paraId="6A2A92E6" w14:textId="77777777" w:rsidR="004813FB" w:rsidRPr="004813FB" w:rsidRDefault="004813FB" w:rsidP="004813FB">
            <w:pPr>
              <w:rPr>
                <w:color w:val="000000"/>
                <w:sz w:val="20"/>
                <w:szCs w:val="20"/>
              </w:rPr>
            </w:pPr>
            <w:r w:rsidRPr="004813FB">
              <w:rPr>
                <w:color w:val="000000"/>
                <w:sz w:val="20"/>
                <w:szCs w:val="20"/>
              </w:rPr>
              <w:t xml:space="preserve"> </w:t>
            </w:r>
          </w:p>
          <w:p w14:paraId="7E52752A" w14:textId="77777777" w:rsidR="004813FB" w:rsidRPr="004813FB" w:rsidRDefault="004813FB" w:rsidP="004813FB">
            <w:pPr>
              <w:rPr>
                <w:color w:val="000000"/>
                <w:sz w:val="20"/>
                <w:szCs w:val="20"/>
              </w:rPr>
            </w:pPr>
            <w:r w:rsidRPr="004813FB">
              <w:rPr>
                <w:color w:val="000000"/>
                <w:sz w:val="20"/>
                <w:szCs w:val="20"/>
              </w:rPr>
              <w:t xml:space="preserve">Adresas: </w:t>
            </w:r>
          </w:p>
          <w:p w14:paraId="3C65D6E0" w14:textId="77777777" w:rsidR="004813FB" w:rsidRPr="004813FB" w:rsidRDefault="004813FB" w:rsidP="004813FB">
            <w:pPr>
              <w:keepNext/>
              <w:snapToGrid w:val="0"/>
              <w:rPr>
                <w:sz w:val="20"/>
                <w:szCs w:val="20"/>
                <w:lang w:eastAsia="en-US"/>
              </w:rPr>
            </w:pPr>
          </w:p>
          <w:p w14:paraId="29F12AB7" w14:textId="77777777" w:rsidR="004813FB" w:rsidRPr="004813FB" w:rsidRDefault="004813FB" w:rsidP="004813FB">
            <w:pPr>
              <w:keepNext/>
              <w:snapToGrid w:val="0"/>
              <w:rPr>
                <w:sz w:val="20"/>
                <w:szCs w:val="20"/>
                <w:lang w:eastAsia="en-US"/>
              </w:rPr>
            </w:pPr>
          </w:p>
          <w:p w14:paraId="24007211" w14:textId="77777777" w:rsidR="004813FB" w:rsidRPr="004813FB" w:rsidRDefault="004813FB" w:rsidP="004813FB">
            <w:pPr>
              <w:rPr>
                <w:color w:val="000000"/>
                <w:sz w:val="20"/>
                <w:szCs w:val="20"/>
              </w:rPr>
            </w:pPr>
            <w:r w:rsidRPr="004813FB">
              <w:rPr>
                <w:color w:val="000000"/>
                <w:sz w:val="20"/>
                <w:szCs w:val="20"/>
              </w:rPr>
              <w:t xml:space="preserve">Tel. Nr. </w:t>
            </w:r>
          </w:p>
          <w:p w14:paraId="4024C9DF" w14:textId="77777777" w:rsidR="004813FB" w:rsidRPr="004813FB" w:rsidRDefault="004813FB" w:rsidP="004813FB">
            <w:pPr>
              <w:rPr>
                <w:color w:val="000000"/>
                <w:sz w:val="20"/>
                <w:szCs w:val="20"/>
              </w:rPr>
            </w:pPr>
            <w:r w:rsidRPr="004813FB">
              <w:rPr>
                <w:color w:val="000000"/>
                <w:sz w:val="20"/>
                <w:szCs w:val="20"/>
              </w:rPr>
              <w:t>Fakso Nr.</w:t>
            </w:r>
          </w:p>
          <w:p w14:paraId="5E6145BA" w14:textId="77777777" w:rsidR="004813FB" w:rsidRPr="004813FB" w:rsidRDefault="004813FB" w:rsidP="004813FB">
            <w:pPr>
              <w:rPr>
                <w:color w:val="000000"/>
                <w:sz w:val="20"/>
                <w:szCs w:val="20"/>
              </w:rPr>
            </w:pPr>
            <w:r w:rsidRPr="004813FB">
              <w:rPr>
                <w:color w:val="000000"/>
                <w:sz w:val="20"/>
                <w:szCs w:val="20"/>
              </w:rPr>
              <w:t>El. paštas:</w:t>
            </w:r>
          </w:p>
          <w:p w14:paraId="54BCE8FB" w14:textId="77777777" w:rsidR="004813FB" w:rsidRPr="004813FB" w:rsidRDefault="004813FB" w:rsidP="004813FB">
            <w:pPr>
              <w:keepNext/>
              <w:snapToGrid w:val="0"/>
              <w:rPr>
                <w:sz w:val="20"/>
                <w:szCs w:val="20"/>
                <w:lang w:eastAsia="en-US"/>
              </w:rPr>
            </w:pPr>
          </w:p>
          <w:p w14:paraId="6E42BB0D" w14:textId="77777777" w:rsidR="004813FB" w:rsidRPr="004813FB" w:rsidRDefault="004813FB" w:rsidP="004813FB">
            <w:pPr>
              <w:keepNext/>
              <w:snapToGrid w:val="0"/>
              <w:rPr>
                <w:sz w:val="20"/>
                <w:szCs w:val="20"/>
                <w:lang w:eastAsia="en-US"/>
              </w:rPr>
            </w:pPr>
            <w:r w:rsidRPr="004813FB">
              <w:rPr>
                <w:sz w:val="20"/>
                <w:szCs w:val="20"/>
                <w:lang w:eastAsia="en-US"/>
              </w:rPr>
              <w:t>______________________________________</w:t>
            </w:r>
          </w:p>
          <w:p w14:paraId="110EC1B6" w14:textId="77777777" w:rsidR="004813FB" w:rsidRPr="004813FB" w:rsidRDefault="004813FB" w:rsidP="004813FB">
            <w:pPr>
              <w:rPr>
                <w:color w:val="000000"/>
                <w:sz w:val="20"/>
                <w:szCs w:val="20"/>
              </w:rPr>
            </w:pPr>
            <w:r w:rsidRPr="004813FB">
              <w:rPr>
                <w:color w:val="000000"/>
                <w:sz w:val="20"/>
                <w:szCs w:val="20"/>
              </w:rPr>
              <w:t>(vardas, pavardė)</w:t>
            </w:r>
          </w:p>
          <w:p w14:paraId="7E2A0A73" w14:textId="77777777" w:rsidR="004813FB" w:rsidRPr="004813FB" w:rsidRDefault="004813FB" w:rsidP="004813FB">
            <w:pPr>
              <w:keepNext/>
              <w:snapToGrid w:val="0"/>
              <w:rPr>
                <w:sz w:val="20"/>
                <w:szCs w:val="20"/>
                <w:lang w:eastAsia="en-US"/>
              </w:rPr>
            </w:pPr>
          </w:p>
          <w:p w14:paraId="2DDFEBD8" w14:textId="77777777" w:rsidR="004813FB" w:rsidRPr="004813FB" w:rsidRDefault="004813FB" w:rsidP="004813FB">
            <w:pPr>
              <w:keepNext/>
              <w:snapToGrid w:val="0"/>
              <w:rPr>
                <w:sz w:val="20"/>
                <w:szCs w:val="20"/>
                <w:lang w:eastAsia="en-US"/>
              </w:rPr>
            </w:pPr>
            <w:r w:rsidRPr="004813FB">
              <w:rPr>
                <w:sz w:val="20"/>
                <w:szCs w:val="20"/>
                <w:lang w:eastAsia="en-US"/>
              </w:rPr>
              <w:t>Parašas</w:t>
            </w:r>
          </w:p>
          <w:p w14:paraId="02677FEF" w14:textId="77777777" w:rsidR="004813FB" w:rsidRPr="004813FB" w:rsidRDefault="004813FB" w:rsidP="004813FB">
            <w:pPr>
              <w:keepNext/>
              <w:snapToGrid w:val="0"/>
              <w:rPr>
                <w:sz w:val="20"/>
                <w:szCs w:val="20"/>
                <w:lang w:eastAsia="en-US"/>
              </w:rPr>
            </w:pPr>
          </w:p>
          <w:p w14:paraId="57A3ABB8" w14:textId="77777777" w:rsidR="004813FB" w:rsidRPr="004813FB" w:rsidRDefault="004813FB" w:rsidP="004813FB">
            <w:pPr>
              <w:keepNext/>
              <w:snapToGrid w:val="0"/>
              <w:rPr>
                <w:sz w:val="20"/>
                <w:szCs w:val="20"/>
                <w:lang w:eastAsia="en-US"/>
              </w:rPr>
            </w:pPr>
            <w:r w:rsidRPr="004813FB">
              <w:rPr>
                <w:sz w:val="20"/>
                <w:szCs w:val="20"/>
                <w:lang w:eastAsia="en-US"/>
              </w:rPr>
              <w:t>Data:</w:t>
            </w:r>
          </w:p>
          <w:p w14:paraId="3CFF9F04" w14:textId="77777777" w:rsidR="004813FB" w:rsidRPr="004813FB" w:rsidRDefault="004813FB" w:rsidP="004813FB">
            <w:pPr>
              <w:keepNext/>
              <w:snapToGrid w:val="0"/>
              <w:rPr>
                <w:sz w:val="20"/>
                <w:szCs w:val="20"/>
                <w:lang w:eastAsia="en-US"/>
              </w:rPr>
            </w:pPr>
          </w:p>
          <w:p w14:paraId="35843FE2" w14:textId="77777777" w:rsidR="004813FB" w:rsidRPr="004813FB" w:rsidRDefault="004813FB" w:rsidP="004813FB">
            <w:pPr>
              <w:keepNext/>
              <w:snapToGrid w:val="0"/>
              <w:rPr>
                <w:sz w:val="20"/>
                <w:szCs w:val="20"/>
                <w:highlight w:val="yellow"/>
                <w:lang w:eastAsia="en-US"/>
              </w:rPr>
            </w:pPr>
          </w:p>
        </w:tc>
      </w:tr>
    </w:tbl>
    <w:p w14:paraId="792D87BD" w14:textId="0A022382" w:rsidR="00CA52D9" w:rsidRDefault="00CA52D9" w:rsidP="004813FB">
      <w:pPr>
        <w:ind w:left="284" w:firstLine="283"/>
        <w:jc w:val="center"/>
      </w:pPr>
    </w:p>
    <w:p w14:paraId="0F18F165" w14:textId="77777777" w:rsidR="00CA52D9" w:rsidRDefault="00CA52D9">
      <w:r>
        <w:br w:type="page"/>
      </w:r>
    </w:p>
    <w:p w14:paraId="074E550C" w14:textId="77777777" w:rsidR="00CA52D9" w:rsidRPr="00CA52D9" w:rsidRDefault="00CA52D9" w:rsidP="00CA52D9">
      <w:pPr>
        <w:suppressAutoHyphens/>
        <w:spacing w:line="276" w:lineRule="auto"/>
        <w:ind w:left="7200"/>
        <w:jc w:val="both"/>
        <w:rPr>
          <w:color w:val="000000"/>
          <w:lang w:eastAsia="zh-CN"/>
        </w:rPr>
      </w:pPr>
      <w:r w:rsidRPr="00CA52D9">
        <w:rPr>
          <w:color w:val="000000"/>
          <w:lang w:eastAsia="zh-CN"/>
        </w:rPr>
        <w:lastRenderedPageBreak/>
        <w:t>Sutarties Nr.</w:t>
      </w:r>
    </w:p>
    <w:p w14:paraId="632153F2" w14:textId="77777777" w:rsidR="00CA52D9" w:rsidRPr="00CA52D9" w:rsidRDefault="00CA52D9" w:rsidP="00CA52D9">
      <w:pPr>
        <w:suppressAutoHyphens/>
        <w:spacing w:line="276" w:lineRule="auto"/>
        <w:ind w:left="7241"/>
        <w:jc w:val="both"/>
        <w:rPr>
          <w:color w:val="000000"/>
          <w:lang w:eastAsia="zh-CN"/>
        </w:rPr>
      </w:pPr>
      <w:r w:rsidRPr="00CA52D9">
        <w:rPr>
          <w:color w:val="000000"/>
          <w:lang w:eastAsia="zh-CN"/>
        </w:rPr>
        <w:t>2025 m.                           d.</w:t>
      </w:r>
    </w:p>
    <w:p w14:paraId="109E59A9" w14:textId="77777777" w:rsidR="00CA52D9" w:rsidRPr="00CA52D9" w:rsidRDefault="00CA52D9" w:rsidP="00CA52D9">
      <w:pPr>
        <w:suppressAutoHyphens/>
        <w:spacing w:line="276" w:lineRule="auto"/>
        <w:ind w:left="6480" w:firstLine="720"/>
        <w:jc w:val="both"/>
        <w:rPr>
          <w:b/>
          <w:bCs/>
          <w:color w:val="000000"/>
          <w:lang w:eastAsia="zh-CN"/>
        </w:rPr>
      </w:pPr>
      <w:r w:rsidRPr="00CA52D9">
        <w:rPr>
          <w:b/>
          <w:bCs/>
          <w:color w:val="000000"/>
          <w:lang w:eastAsia="zh-CN"/>
        </w:rPr>
        <w:t>4 priedas</w:t>
      </w:r>
    </w:p>
    <w:p w14:paraId="25E26DB5" w14:textId="77777777" w:rsidR="00CA52D9" w:rsidRPr="00CA52D9" w:rsidRDefault="00CA52D9" w:rsidP="00CA52D9">
      <w:pPr>
        <w:spacing w:after="160" w:line="256" w:lineRule="auto"/>
        <w:ind w:left="-100"/>
        <w:jc w:val="center"/>
        <w:rPr>
          <w:rFonts w:eastAsia="Calibri"/>
          <w:b/>
          <w:lang w:eastAsia="en-US"/>
        </w:rPr>
      </w:pPr>
    </w:p>
    <w:p w14:paraId="7A976CE7" w14:textId="77777777" w:rsidR="00CA52D9" w:rsidRPr="00CA52D9" w:rsidRDefault="00CA52D9" w:rsidP="00CA52D9">
      <w:pPr>
        <w:spacing w:after="160" w:line="256" w:lineRule="auto"/>
        <w:ind w:left="-100"/>
        <w:jc w:val="center"/>
        <w:rPr>
          <w:rFonts w:eastAsia="Calibri"/>
          <w:b/>
          <w:lang w:eastAsia="en-US"/>
        </w:rPr>
      </w:pPr>
    </w:p>
    <w:p w14:paraId="1E39C3F2" w14:textId="77777777" w:rsidR="00CA52D9" w:rsidRPr="00CA52D9" w:rsidRDefault="00CA52D9" w:rsidP="00CA52D9">
      <w:pPr>
        <w:spacing w:after="160" w:line="256" w:lineRule="auto"/>
        <w:ind w:left="-100"/>
        <w:jc w:val="center"/>
        <w:rPr>
          <w:rFonts w:eastAsia="Calibri"/>
          <w:b/>
          <w:lang w:eastAsia="en-US"/>
        </w:rPr>
      </w:pPr>
      <w:r w:rsidRPr="00CA52D9">
        <w:rPr>
          <w:rFonts w:eastAsia="Calibri"/>
          <w:b/>
          <w:lang w:eastAsia="en-US"/>
        </w:rPr>
        <w:t>(Lankytojų sąrašo forma)</w:t>
      </w:r>
    </w:p>
    <w:p w14:paraId="291ECF4A"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______________________________________________</w:t>
      </w:r>
    </w:p>
    <w:p w14:paraId="1E032273" w14:textId="77777777" w:rsidR="00CA52D9" w:rsidRPr="00CA52D9" w:rsidRDefault="00CA52D9" w:rsidP="00CA52D9">
      <w:pPr>
        <w:spacing w:line="256" w:lineRule="auto"/>
        <w:ind w:left="-100"/>
        <w:jc w:val="center"/>
        <w:rPr>
          <w:rFonts w:eastAsia="Calibri"/>
          <w:i/>
          <w:sz w:val="20"/>
          <w:szCs w:val="20"/>
          <w:lang w:eastAsia="en-US"/>
        </w:rPr>
      </w:pPr>
      <w:r w:rsidRPr="00CA52D9">
        <w:rPr>
          <w:rFonts w:eastAsia="Calibri"/>
          <w:i/>
          <w:sz w:val="20"/>
          <w:szCs w:val="20"/>
          <w:lang w:eastAsia="en-US"/>
        </w:rPr>
        <w:t>(Juridinio asmens statusas, pavadinimas, įmonės kodas / fizinio asmens vardas ir pavardė, asmens kodas)</w:t>
      </w:r>
    </w:p>
    <w:p w14:paraId="794D6413" w14:textId="77777777" w:rsidR="00CA52D9" w:rsidRPr="00CA52D9" w:rsidRDefault="00CA52D9" w:rsidP="00CA52D9">
      <w:pPr>
        <w:spacing w:after="160" w:line="256" w:lineRule="auto"/>
        <w:ind w:left="-100"/>
        <w:jc w:val="center"/>
        <w:rPr>
          <w:rFonts w:eastAsia="Calibri"/>
          <w:lang w:eastAsia="en-US"/>
        </w:rPr>
      </w:pPr>
    </w:p>
    <w:p w14:paraId="290525FD" w14:textId="77777777" w:rsidR="00CA52D9" w:rsidRPr="00CA52D9" w:rsidRDefault="00CA52D9" w:rsidP="00CA52D9">
      <w:pPr>
        <w:ind w:left="-100"/>
        <w:rPr>
          <w:rFonts w:eastAsia="SimSun"/>
          <w:lang w:eastAsia="en-US"/>
        </w:rPr>
      </w:pPr>
      <w:r w:rsidRPr="00CA52D9">
        <w:rPr>
          <w:rFonts w:eastAsia="SimSun"/>
          <w:lang w:eastAsia="en-US"/>
        </w:rPr>
        <w:t xml:space="preserve">Lietuvos kariuomenės Karinių oro pajėgų </w:t>
      </w:r>
    </w:p>
    <w:p w14:paraId="458F22C4" w14:textId="77777777" w:rsidR="00CA52D9" w:rsidRPr="00CA52D9" w:rsidRDefault="00CA52D9" w:rsidP="00CA52D9">
      <w:pPr>
        <w:ind w:left="-100"/>
        <w:rPr>
          <w:rFonts w:eastAsia="SimSun"/>
          <w:lang w:eastAsia="en-US"/>
        </w:rPr>
      </w:pPr>
      <w:r w:rsidRPr="00CA52D9">
        <w:rPr>
          <w:rFonts w:eastAsia="SimSun"/>
          <w:lang w:eastAsia="en-US"/>
        </w:rPr>
        <w:t xml:space="preserve">Oro erdvės stebėjimo ir kontrolės valdybos </w:t>
      </w:r>
    </w:p>
    <w:p w14:paraId="1F359A76" w14:textId="77777777" w:rsidR="00CA52D9" w:rsidRPr="00CA52D9" w:rsidRDefault="00CA52D9" w:rsidP="00CA52D9">
      <w:pPr>
        <w:ind w:left="-100"/>
        <w:rPr>
          <w:rFonts w:eastAsia="SimSun"/>
          <w:b/>
          <w:lang w:eastAsia="en-US"/>
        </w:rPr>
      </w:pPr>
      <w:r w:rsidRPr="00CA52D9">
        <w:rPr>
          <w:rFonts w:eastAsia="SimSun"/>
          <w:lang w:eastAsia="en-US"/>
        </w:rPr>
        <w:t>vadui</w:t>
      </w:r>
    </w:p>
    <w:p w14:paraId="667371DD" w14:textId="77777777" w:rsidR="00CA52D9" w:rsidRPr="00CA52D9" w:rsidRDefault="00CA52D9" w:rsidP="00CA52D9">
      <w:pPr>
        <w:spacing w:after="160" w:line="256" w:lineRule="auto"/>
        <w:ind w:left="-100"/>
        <w:rPr>
          <w:rFonts w:eastAsia="Calibri"/>
          <w:lang w:eastAsia="en-US"/>
        </w:rPr>
      </w:pPr>
    </w:p>
    <w:p w14:paraId="75E412AF" w14:textId="77777777" w:rsidR="00CA52D9" w:rsidRPr="00CA52D9" w:rsidRDefault="00CA52D9" w:rsidP="00CA52D9">
      <w:pPr>
        <w:spacing w:after="160" w:line="256" w:lineRule="auto"/>
        <w:ind w:left="-100"/>
        <w:jc w:val="center"/>
        <w:rPr>
          <w:rFonts w:eastAsia="Calibri"/>
          <w:b/>
          <w:lang w:eastAsia="en-US"/>
        </w:rPr>
      </w:pPr>
      <w:r w:rsidRPr="00CA52D9">
        <w:rPr>
          <w:rFonts w:eastAsia="Calibri"/>
          <w:b/>
          <w:lang w:eastAsia="en-US"/>
        </w:rPr>
        <w:t>LANKYTOJŲ SĄRAŠAS</w:t>
      </w:r>
    </w:p>
    <w:p w14:paraId="49ADB6E3"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 Nr. _______</w:t>
      </w:r>
    </w:p>
    <w:p w14:paraId="284E1149" w14:textId="77777777" w:rsidR="00CA52D9" w:rsidRPr="00CA52D9" w:rsidRDefault="00CA52D9" w:rsidP="00CA52D9">
      <w:pPr>
        <w:ind w:left="-100"/>
        <w:jc w:val="center"/>
        <w:rPr>
          <w:rFonts w:eastAsia="Calibri"/>
          <w:i/>
          <w:sz w:val="20"/>
          <w:szCs w:val="20"/>
          <w:lang w:eastAsia="en-US"/>
        </w:rPr>
      </w:pPr>
      <w:r w:rsidRPr="00CA52D9">
        <w:rPr>
          <w:rFonts w:eastAsia="Calibri"/>
          <w:i/>
          <w:sz w:val="20"/>
          <w:szCs w:val="20"/>
          <w:lang w:eastAsia="en-US"/>
        </w:rPr>
        <w:t xml:space="preserve"> (data ir numeris)</w:t>
      </w:r>
    </w:p>
    <w:p w14:paraId="55F9E9CC" w14:textId="77777777" w:rsidR="00CA52D9" w:rsidRPr="00CA52D9" w:rsidRDefault="00CA52D9" w:rsidP="00CA52D9">
      <w:pPr>
        <w:ind w:left="-100" w:firstLine="709"/>
        <w:jc w:val="both"/>
        <w:rPr>
          <w:rFonts w:eastAsia="Calibri"/>
          <w:lang w:eastAsia="en-US"/>
        </w:rPr>
      </w:pPr>
    </w:p>
    <w:p w14:paraId="6F8B0D80" w14:textId="77777777" w:rsidR="00CA52D9" w:rsidRPr="00CA52D9" w:rsidRDefault="00CA52D9" w:rsidP="00CA52D9">
      <w:pPr>
        <w:ind w:left="-100" w:firstLine="709"/>
        <w:rPr>
          <w:rFonts w:eastAsia="Calibri"/>
          <w:i/>
          <w:lang w:eastAsia="en-US"/>
        </w:rPr>
      </w:pPr>
      <w:r w:rsidRPr="00CA52D9">
        <w:rPr>
          <w:rFonts w:eastAsia="Calibri"/>
          <w:lang w:eastAsia="en-US"/>
        </w:rPr>
        <w:t>................................................</w:t>
      </w:r>
      <w:r w:rsidRPr="00CA52D9">
        <w:rPr>
          <w:rFonts w:eastAsia="Calibri"/>
          <w:i/>
          <w:sz w:val="20"/>
          <w:szCs w:val="20"/>
          <w:lang w:eastAsia="en-US"/>
        </w:rPr>
        <w:t>(juridinio asmens pavadinimas / fizinio asmens vardas ir pavardė)</w:t>
      </w:r>
      <w:r w:rsidRPr="00CA52D9">
        <w:rPr>
          <w:rFonts w:eastAsia="Calibri"/>
          <w:lang w:eastAsia="en-US"/>
        </w:rPr>
        <w:t xml:space="preserve"> darbuotojų, kurie pagal sutartį ............................... </w:t>
      </w:r>
      <w:r w:rsidRPr="00CA52D9">
        <w:rPr>
          <w:rFonts w:eastAsia="Calibri"/>
          <w:i/>
          <w:sz w:val="20"/>
          <w:szCs w:val="20"/>
          <w:lang w:eastAsia="en-US"/>
        </w:rPr>
        <w:t>(sutarties data ir Nr.)</w:t>
      </w:r>
      <w:r w:rsidRPr="00CA52D9">
        <w:rPr>
          <w:rFonts w:eastAsia="Calibri"/>
          <w:lang w:eastAsia="en-US"/>
        </w:rPr>
        <w:t xml:space="preserve"> vykdys ............................... </w:t>
      </w:r>
      <w:r w:rsidRPr="00CA52D9">
        <w:rPr>
          <w:rFonts w:eastAsia="Calibri"/>
          <w:i/>
          <w:sz w:val="20"/>
          <w:szCs w:val="20"/>
          <w:lang w:eastAsia="en-US"/>
        </w:rPr>
        <w:t>(veiklos rūšis pagal sutartinius įsipareigojimus, pvz., statybos darbus, teritorijos valymo darbus ir pan.)</w:t>
      </w:r>
      <w:r w:rsidRPr="00CA52D9">
        <w:rPr>
          <w:rFonts w:eastAsia="Calibri"/>
          <w:lang w:eastAsia="en-US"/>
        </w:rPr>
        <w:t>...........................................................................................................................</w:t>
      </w:r>
      <w:r w:rsidRPr="00CA52D9">
        <w:rPr>
          <w:rFonts w:eastAsia="Calibri"/>
          <w:i/>
          <w:lang w:eastAsia="en-US"/>
        </w:rPr>
        <w:t>(</w:t>
      </w:r>
      <w:r w:rsidRPr="00CA52D9">
        <w:rPr>
          <w:rFonts w:eastAsia="Calibri"/>
          <w:i/>
          <w:sz w:val="20"/>
          <w:szCs w:val="20"/>
          <w:lang w:eastAsia="en-US"/>
        </w:rPr>
        <w:t>OESKV teritorijos, kurioje bus vykdomi darbai, pavadinimas ir adresas)</w:t>
      </w:r>
      <w:r w:rsidRPr="00CA52D9">
        <w:rPr>
          <w:rFonts w:eastAsia="Calibri"/>
          <w:lang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CA52D9" w:rsidRPr="00CA52D9" w14:paraId="20382C21" w14:textId="77777777" w:rsidTr="00AB7B66">
        <w:trPr>
          <w:trHeight w:val="1635"/>
        </w:trPr>
        <w:tc>
          <w:tcPr>
            <w:tcW w:w="568" w:type="dxa"/>
            <w:tcBorders>
              <w:top w:val="single" w:sz="4" w:space="0" w:color="auto"/>
              <w:left w:val="single" w:sz="4" w:space="0" w:color="auto"/>
              <w:bottom w:val="single" w:sz="4" w:space="0" w:color="auto"/>
              <w:right w:val="single" w:sz="4" w:space="0" w:color="auto"/>
            </w:tcBorders>
            <w:vAlign w:val="center"/>
            <w:hideMark/>
          </w:tcPr>
          <w:p w14:paraId="4491D1E6" w14:textId="77777777" w:rsidR="00CA52D9" w:rsidRPr="00CA52D9" w:rsidRDefault="00CA52D9" w:rsidP="00CA52D9">
            <w:pPr>
              <w:ind w:left="-100"/>
              <w:rPr>
                <w:rFonts w:eastAsia="Calibri"/>
                <w:sz w:val="22"/>
                <w:lang w:eastAsia="en-US"/>
              </w:rPr>
            </w:pPr>
            <w:r w:rsidRPr="00CA52D9">
              <w:rPr>
                <w:rFonts w:eastAsia="Calibri"/>
                <w:sz w:val="22"/>
                <w:lang w:eastAsia="en-US"/>
              </w:rPr>
              <w:t>Eil.</w:t>
            </w:r>
          </w:p>
          <w:p w14:paraId="292E3BB3" w14:textId="77777777" w:rsidR="00CA52D9" w:rsidRPr="00CA52D9" w:rsidRDefault="00CA52D9" w:rsidP="00CA52D9">
            <w:pPr>
              <w:ind w:left="-100"/>
              <w:rPr>
                <w:rFonts w:eastAsia="Calibri"/>
                <w:sz w:val="22"/>
                <w:lang w:eastAsia="en-US"/>
              </w:rPr>
            </w:pPr>
            <w:r w:rsidRPr="00CA52D9">
              <w:rPr>
                <w:rFonts w:eastAsia="Calibri"/>
                <w:sz w:val="22"/>
                <w:lang w:eastAsia="en-US"/>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4FF04" w14:textId="77777777" w:rsidR="00CA52D9" w:rsidRPr="00CA52D9" w:rsidRDefault="00CA52D9" w:rsidP="00CA52D9">
            <w:pPr>
              <w:ind w:left="-100"/>
              <w:rPr>
                <w:rFonts w:eastAsia="Calibri"/>
                <w:sz w:val="22"/>
                <w:lang w:eastAsia="en-US"/>
              </w:rPr>
            </w:pPr>
            <w:r w:rsidRPr="00CA52D9">
              <w:rPr>
                <w:rFonts w:eastAsia="Calibri"/>
                <w:sz w:val="22"/>
                <w:lang w:eastAsia="en-US"/>
              </w:rPr>
              <w:t>Pareigos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8371C" w14:textId="77777777" w:rsidR="00CA52D9" w:rsidRPr="00CA52D9" w:rsidRDefault="00CA52D9" w:rsidP="00CA52D9">
            <w:pPr>
              <w:ind w:left="-100"/>
              <w:rPr>
                <w:rFonts w:eastAsia="Calibri"/>
                <w:sz w:val="22"/>
                <w:lang w:eastAsia="en-US"/>
              </w:rPr>
            </w:pPr>
            <w:r w:rsidRPr="00CA52D9">
              <w:rPr>
                <w:rFonts w:eastAsia="Calibri"/>
                <w:sz w:val="22"/>
                <w:lang w:eastAsia="en-US"/>
              </w:rPr>
              <w:t>Vardas ir pavardė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71458" w14:textId="77777777" w:rsidR="00CA52D9" w:rsidRPr="00CA52D9" w:rsidRDefault="00CA52D9" w:rsidP="00CA52D9">
            <w:pPr>
              <w:ind w:left="-100"/>
              <w:rPr>
                <w:rFonts w:eastAsia="Calibri"/>
                <w:sz w:val="22"/>
                <w:lang w:eastAsia="en-US"/>
              </w:rPr>
            </w:pPr>
            <w:r w:rsidRPr="00CA52D9">
              <w:rPr>
                <w:rFonts w:eastAsia="Calibri"/>
                <w:sz w:val="22"/>
                <w:lang w:eastAsia="en-US"/>
              </w:rPr>
              <w:t>Gimimo data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478BD" w14:textId="77777777" w:rsidR="00CA52D9" w:rsidRPr="00CA52D9" w:rsidRDefault="00CA52D9" w:rsidP="00CA52D9">
            <w:pPr>
              <w:ind w:left="-100"/>
              <w:rPr>
                <w:rFonts w:eastAsia="Calibri"/>
                <w:sz w:val="22"/>
                <w:lang w:eastAsia="en-US"/>
              </w:rPr>
            </w:pPr>
            <w:r w:rsidRPr="00CA52D9">
              <w:rPr>
                <w:rFonts w:eastAsia="Calibri"/>
                <w:sz w:val="22"/>
                <w:lang w:eastAsia="en-US"/>
              </w:rPr>
              <w:t xml:space="preserve">Pilietybė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88E5C5" w14:textId="77777777" w:rsidR="00CA52D9" w:rsidRPr="00CA52D9" w:rsidRDefault="00CA52D9" w:rsidP="00CA52D9">
            <w:pPr>
              <w:ind w:left="-100"/>
              <w:rPr>
                <w:rFonts w:eastAsia="Calibri"/>
                <w:sz w:val="22"/>
                <w:lang w:eastAsia="en-US"/>
              </w:rPr>
            </w:pPr>
            <w:r w:rsidRPr="00CA52D9">
              <w:rPr>
                <w:rFonts w:eastAsia="Calibri"/>
                <w:sz w:val="22"/>
                <w:lang w:eastAsia="en-US"/>
              </w:rPr>
              <w:t>Asmens dokumento pavadinimas (pasas / asmens tapatybės kortelė / leidimas nuolat gyventi Lietuvoje / leidimas laikinai gyventi Lietuvoje)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E37AC0" w14:textId="77777777" w:rsidR="00CA52D9" w:rsidRPr="00CA52D9" w:rsidRDefault="00CA52D9" w:rsidP="00CA52D9">
            <w:pPr>
              <w:ind w:left="-100"/>
              <w:rPr>
                <w:rFonts w:eastAsia="Calibri"/>
                <w:sz w:val="22"/>
                <w:lang w:eastAsia="en-US"/>
              </w:rPr>
            </w:pPr>
            <w:r w:rsidRPr="00CA52D9">
              <w:rPr>
                <w:rFonts w:eastAsia="Calibri"/>
                <w:sz w:val="22"/>
                <w:lang w:eastAsia="en-US"/>
              </w:rPr>
              <w:t>Asmens dokumento Nr., galiojimo data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E8FCD4" w14:textId="77777777" w:rsidR="00CA52D9" w:rsidRPr="00CA52D9" w:rsidRDefault="00CA52D9" w:rsidP="00CA52D9">
            <w:pPr>
              <w:ind w:left="-100"/>
              <w:rPr>
                <w:rFonts w:eastAsia="Calibri"/>
                <w:sz w:val="22"/>
                <w:lang w:eastAsia="en-US"/>
              </w:rPr>
            </w:pPr>
            <w:r w:rsidRPr="00CA52D9">
              <w:rPr>
                <w:rFonts w:eastAsia="Calibri"/>
                <w:sz w:val="22"/>
                <w:lang w:eastAsia="en-US"/>
              </w:rPr>
              <w:t>Dirbs nuo ... iki (datos)</w:t>
            </w:r>
          </w:p>
        </w:tc>
      </w:tr>
      <w:tr w:rsidR="00CA52D9" w:rsidRPr="00CA52D9" w14:paraId="3FCBB179" w14:textId="77777777" w:rsidTr="00AB7B66">
        <w:trPr>
          <w:trHeight w:val="279"/>
        </w:trPr>
        <w:tc>
          <w:tcPr>
            <w:tcW w:w="568" w:type="dxa"/>
            <w:tcBorders>
              <w:top w:val="single" w:sz="4" w:space="0" w:color="auto"/>
              <w:left w:val="single" w:sz="4" w:space="0" w:color="auto"/>
              <w:bottom w:val="single" w:sz="4" w:space="0" w:color="auto"/>
              <w:right w:val="single" w:sz="4" w:space="0" w:color="auto"/>
            </w:tcBorders>
          </w:tcPr>
          <w:p w14:paraId="2601C309" w14:textId="77777777" w:rsidR="00CA52D9" w:rsidRPr="00CA52D9" w:rsidRDefault="00CA52D9" w:rsidP="00CA52D9">
            <w:pPr>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CA3E9F7" w14:textId="77777777" w:rsidR="00CA52D9" w:rsidRPr="00CA52D9" w:rsidRDefault="00CA52D9" w:rsidP="00CA52D9">
            <w:pPr>
              <w:ind w:left="-100"/>
              <w:rPr>
                <w:rFonts w:eastAsia="Calibri"/>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7537D54" w14:textId="77777777" w:rsidR="00CA52D9" w:rsidRPr="00CA52D9" w:rsidRDefault="00CA52D9" w:rsidP="00CA52D9">
            <w:pPr>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8FBB5C3" w14:textId="77777777" w:rsidR="00CA52D9" w:rsidRPr="00CA52D9" w:rsidRDefault="00CA52D9" w:rsidP="00CA52D9">
            <w:pPr>
              <w:ind w:left="-100"/>
              <w:rPr>
                <w:rFonts w:eastAsia="Calibri"/>
                <w:sz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78E728" w14:textId="77777777" w:rsidR="00CA52D9" w:rsidRPr="00CA52D9" w:rsidRDefault="00CA52D9" w:rsidP="00CA52D9">
            <w:pPr>
              <w:ind w:left="-100"/>
              <w:rPr>
                <w:rFonts w:eastAsia="Calibri"/>
                <w:sz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6848EA42" w14:textId="77777777" w:rsidR="00CA52D9" w:rsidRPr="00CA52D9" w:rsidRDefault="00CA52D9" w:rsidP="00CA52D9">
            <w:pPr>
              <w:ind w:left="-100"/>
              <w:rPr>
                <w:rFonts w:eastAsia="Calibri"/>
                <w:sz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04FC236" w14:textId="77777777" w:rsidR="00CA52D9" w:rsidRPr="00CA52D9" w:rsidRDefault="00CA52D9" w:rsidP="00CA52D9">
            <w:pPr>
              <w:ind w:left="-100"/>
              <w:rPr>
                <w:rFonts w:eastAsia="Calibri"/>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EDA8276" w14:textId="77777777" w:rsidR="00CA52D9" w:rsidRPr="00CA52D9" w:rsidRDefault="00CA52D9" w:rsidP="00CA52D9">
            <w:pPr>
              <w:ind w:left="-100"/>
              <w:rPr>
                <w:rFonts w:eastAsia="Calibri"/>
                <w:sz w:val="22"/>
                <w:lang w:eastAsia="en-US"/>
              </w:rPr>
            </w:pPr>
          </w:p>
        </w:tc>
      </w:tr>
    </w:tbl>
    <w:p w14:paraId="0464492D" w14:textId="77777777" w:rsidR="00CA52D9" w:rsidRPr="00CA52D9" w:rsidRDefault="00CA52D9" w:rsidP="00CA52D9">
      <w:pPr>
        <w:spacing w:after="160" w:line="256" w:lineRule="auto"/>
        <w:ind w:left="-100"/>
        <w:rPr>
          <w:rFonts w:eastAsia="Calibri"/>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CA52D9" w:rsidRPr="00CA52D9" w14:paraId="44507865" w14:textId="77777777" w:rsidTr="00AB7B66">
        <w:trPr>
          <w:trHeight w:val="505"/>
        </w:trPr>
        <w:tc>
          <w:tcPr>
            <w:tcW w:w="568" w:type="dxa"/>
            <w:tcBorders>
              <w:top w:val="single" w:sz="4" w:space="0" w:color="auto"/>
              <w:left w:val="single" w:sz="4" w:space="0" w:color="auto"/>
              <w:bottom w:val="single" w:sz="4" w:space="0" w:color="auto"/>
              <w:right w:val="single" w:sz="4" w:space="0" w:color="auto"/>
            </w:tcBorders>
            <w:vAlign w:val="center"/>
            <w:hideMark/>
          </w:tcPr>
          <w:p w14:paraId="1657EB23" w14:textId="77777777" w:rsidR="00CA52D9" w:rsidRPr="00CA52D9" w:rsidRDefault="00CA52D9" w:rsidP="00CA52D9">
            <w:pPr>
              <w:ind w:left="-100"/>
              <w:rPr>
                <w:rFonts w:eastAsia="Calibri"/>
                <w:sz w:val="22"/>
                <w:lang w:eastAsia="en-US"/>
              </w:rPr>
            </w:pPr>
            <w:r w:rsidRPr="00CA52D9">
              <w:rPr>
                <w:rFonts w:eastAsia="Calibri"/>
                <w:sz w:val="22"/>
                <w:lang w:eastAsia="en-US"/>
              </w:rPr>
              <w:t>Eil.</w:t>
            </w:r>
          </w:p>
          <w:p w14:paraId="45E46280" w14:textId="77777777" w:rsidR="00CA52D9" w:rsidRPr="00CA52D9" w:rsidRDefault="00CA52D9" w:rsidP="00CA52D9">
            <w:pPr>
              <w:ind w:left="-100"/>
              <w:rPr>
                <w:rFonts w:eastAsia="Calibri"/>
                <w:sz w:val="22"/>
                <w:lang w:eastAsia="en-US"/>
              </w:rPr>
            </w:pPr>
            <w:r w:rsidRPr="00CA52D9">
              <w:rPr>
                <w:rFonts w:eastAsia="Calibri"/>
                <w:sz w:val="22"/>
                <w:lang w:eastAsia="en-US"/>
              </w:rPr>
              <w:t>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5A39899" w14:textId="77777777" w:rsidR="00CA52D9" w:rsidRPr="00CA52D9" w:rsidRDefault="00CA52D9" w:rsidP="00CA52D9">
            <w:pPr>
              <w:ind w:left="-100"/>
              <w:rPr>
                <w:rFonts w:eastAsia="Calibri"/>
                <w:sz w:val="22"/>
                <w:lang w:eastAsia="en-US"/>
              </w:rPr>
            </w:pPr>
            <w:r w:rsidRPr="00CA52D9">
              <w:rPr>
                <w:rFonts w:eastAsia="Calibri"/>
                <w:sz w:val="22"/>
                <w:lang w:eastAsia="en-US"/>
              </w:rPr>
              <w:t>Transporto priemonės gamintojas ir modelis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0220617" w14:textId="77777777" w:rsidR="00CA52D9" w:rsidRPr="00CA52D9" w:rsidRDefault="00CA52D9" w:rsidP="00CA52D9">
            <w:pPr>
              <w:ind w:left="-100"/>
              <w:rPr>
                <w:rFonts w:eastAsia="Calibri"/>
                <w:sz w:val="22"/>
                <w:lang w:eastAsia="en-US"/>
              </w:rPr>
            </w:pPr>
            <w:r w:rsidRPr="00CA52D9">
              <w:rPr>
                <w:rFonts w:eastAsia="Calibri"/>
                <w:sz w:val="22"/>
                <w:lang w:eastAsia="en-US"/>
              </w:rPr>
              <w:t>Valstybinis numeris</w:t>
            </w:r>
          </w:p>
        </w:tc>
      </w:tr>
      <w:tr w:rsidR="00CA52D9" w:rsidRPr="00CA52D9" w14:paraId="375DFEAA" w14:textId="77777777" w:rsidTr="00AB7B66">
        <w:trPr>
          <w:trHeight w:val="247"/>
        </w:trPr>
        <w:tc>
          <w:tcPr>
            <w:tcW w:w="568" w:type="dxa"/>
            <w:tcBorders>
              <w:top w:val="single" w:sz="4" w:space="0" w:color="auto"/>
              <w:left w:val="single" w:sz="4" w:space="0" w:color="auto"/>
              <w:bottom w:val="single" w:sz="4" w:space="0" w:color="auto"/>
              <w:right w:val="single" w:sz="4" w:space="0" w:color="auto"/>
            </w:tcBorders>
          </w:tcPr>
          <w:p w14:paraId="5E27A4F0" w14:textId="77777777" w:rsidR="00CA52D9" w:rsidRPr="00CA52D9" w:rsidRDefault="00CA52D9" w:rsidP="00CA52D9">
            <w:pPr>
              <w:ind w:left="-100"/>
              <w:rPr>
                <w:rFonts w:eastAsia="Calibri"/>
                <w:sz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31EF7AC2" w14:textId="77777777" w:rsidR="00CA52D9" w:rsidRPr="00CA52D9" w:rsidRDefault="00CA52D9" w:rsidP="00CA52D9">
            <w:pPr>
              <w:ind w:left="-100"/>
              <w:rPr>
                <w:rFonts w:eastAsia="Calibri"/>
                <w:sz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B4529B6" w14:textId="77777777" w:rsidR="00CA52D9" w:rsidRPr="00CA52D9" w:rsidRDefault="00CA52D9" w:rsidP="00CA52D9">
            <w:pPr>
              <w:ind w:left="-100"/>
              <w:rPr>
                <w:rFonts w:eastAsia="Calibri"/>
                <w:sz w:val="22"/>
                <w:lang w:eastAsia="en-US"/>
              </w:rPr>
            </w:pPr>
          </w:p>
        </w:tc>
      </w:tr>
    </w:tbl>
    <w:p w14:paraId="2BFF878A" w14:textId="77777777" w:rsidR="00CA52D9" w:rsidRPr="00CA52D9" w:rsidRDefault="00CA52D9" w:rsidP="00CA52D9">
      <w:pPr>
        <w:spacing w:after="160" w:line="256" w:lineRule="auto"/>
        <w:ind w:left="-100" w:firstLine="709"/>
        <w:jc w:val="both"/>
        <w:rPr>
          <w:rFonts w:eastAsia="Calibri"/>
          <w:lang w:eastAsia="en-US"/>
        </w:rPr>
      </w:pPr>
      <w:r w:rsidRPr="00CA52D9">
        <w:rPr>
          <w:rFonts w:eastAsia="Calibri"/>
          <w:lang w:eastAsia="en-US"/>
        </w:rPr>
        <w:t>Patvirtinu, kad darbuotojai informuoti apie tai, kad atvykdami į OESKV teritoriją turi turėti asmens tapatybę ir pilietybę patvirtinantį dokumentą (nurodytą sąraše) ir privalės laikytis nustatytų vidaus saugumo taisyklių.</w:t>
      </w:r>
    </w:p>
    <w:p w14:paraId="04FF936D"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__________________________________________________</w:t>
      </w:r>
    </w:p>
    <w:p w14:paraId="5BC76B5A" w14:textId="77777777" w:rsidR="00CA52D9" w:rsidRPr="00CA52D9" w:rsidRDefault="00CA52D9" w:rsidP="00CA52D9">
      <w:pPr>
        <w:spacing w:line="256" w:lineRule="auto"/>
        <w:ind w:left="-100"/>
        <w:jc w:val="center"/>
        <w:rPr>
          <w:rFonts w:eastAsia="Calibri"/>
          <w:i/>
          <w:lang w:eastAsia="en-US"/>
        </w:rPr>
      </w:pPr>
      <w:r w:rsidRPr="00CA52D9">
        <w:rPr>
          <w:rFonts w:eastAsia="Calibri"/>
          <w:i/>
          <w:lang w:eastAsia="en-US"/>
        </w:rPr>
        <w:t>(</w:t>
      </w:r>
      <w:r w:rsidRPr="00CA52D9">
        <w:rPr>
          <w:rFonts w:eastAsia="Calibri"/>
          <w:i/>
          <w:sz w:val="20"/>
          <w:szCs w:val="20"/>
          <w:lang w:eastAsia="en-US"/>
        </w:rPr>
        <w:t>juridinio asmens vadovo / fizinio asmens vardas ir pavardė, parašas</w:t>
      </w:r>
      <w:r w:rsidRPr="00CA52D9">
        <w:rPr>
          <w:rFonts w:eastAsia="Calibri"/>
          <w:i/>
          <w:lang w:eastAsia="en-US"/>
        </w:rPr>
        <w:t>)</w:t>
      </w:r>
    </w:p>
    <w:p w14:paraId="0C6E42BA" w14:textId="77777777" w:rsidR="00CA52D9" w:rsidRPr="00CA52D9" w:rsidRDefault="00CA52D9" w:rsidP="00CA52D9">
      <w:pPr>
        <w:spacing w:after="160" w:line="256" w:lineRule="auto"/>
        <w:ind w:left="-100"/>
        <w:jc w:val="center"/>
        <w:rPr>
          <w:rFonts w:eastAsia="Calibri"/>
          <w:lang w:eastAsia="en-US"/>
        </w:rPr>
      </w:pPr>
      <w:r w:rsidRPr="00CA52D9">
        <w:rPr>
          <w:rFonts w:eastAsia="Calibri"/>
          <w:lang w:eastAsia="en-US"/>
        </w:rPr>
        <w:t>___________________________</w:t>
      </w:r>
    </w:p>
    <w:p w14:paraId="6DD7C735" w14:textId="77777777" w:rsidR="005E5B4B" w:rsidRPr="00054D02" w:rsidRDefault="005E5B4B" w:rsidP="00CA52D9">
      <w:pPr>
        <w:ind w:left="284" w:firstLine="283"/>
        <w:jc w:val="both"/>
      </w:pPr>
    </w:p>
    <w:sectPr w:rsidR="005E5B4B" w:rsidRPr="00054D02" w:rsidSect="008849DD">
      <w:headerReference w:type="even" r:id="rId8"/>
      <w:headerReference w:type="default" r:id="rId9"/>
      <w:pgSz w:w="11907" w:h="16840" w:code="9"/>
      <w:pgMar w:top="1134" w:right="567" w:bottom="1134"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1CD95" w14:textId="77777777" w:rsidR="003E7AA5" w:rsidRDefault="003E7AA5">
      <w:r>
        <w:separator/>
      </w:r>
    </w:p>
  </w:endnote>
  <w:endnote w:type="continuationSeparator" w:id="0">
    <w:p w14:paraId="259763BF" w14:textId="77777777" w:rsidR="003E7AA5" w:rsidRDefault="003E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365B7" w14:textId="77777777" w:rsidR="003E7AA5" w:rsidRDefault="003E7AA5">
      <w:r>
        <w:separator/>
      </w:r>
    </w:p>
  </w:footnote>
  <w:footnote w:type="continuationSeparator" w:id="0">
    <w:p w14:paraId="16E78DEE" w14:textId="77777777" w:rsidR="003E7AA5" w:rsidRDefault="003E7AA5">
      <w:r>
        <w:continuationSeparator/>
      </w:r>
    </w:p>
  </w:footnote>
  <w:footnote w:id="1">
    <w:p w14:paraId="5ADB8846" w14:textId="77777777" w:rsidR="00FB26EF" w:rsidRDefault="00FB26E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2" w14:textId="77777777" w:rsidR="00FB26EF" w:rsidRDefault="00FB26E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8843" w14:textId="77777777" w:rsidR="00FB26EF" w:rsidRDefault="00FB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4" w14:textId="08960E90" w:rsidR="00FB26EF" w:rsidRDefault="00FB26EF">
    <w:pPr>
      <w:pStyle w:val="Header"/>
      <w:jc w:val="center"/>
    </w:pPr>
    <w:r>
      <w:fldChar w:fldCharType="begin"/>
    </w:r>
    <w:r>
      <w:instrText>PAGE   \* MERGEFORMAT</w:instrText>
    </w:r>
    <w:r>
      <w:fldChar w:fldCharType="separate"/>
    </w:r>
    <w:r w:rsidR="00690FE9">
      <w:rPr>
        <w:noProof/>
      </w:rPr>
      <w:t>19</w:t>
    </w:r>
    <w:r>
      <w:fldChar w:fldCharType="end"/>
    </w:r>
  </w:p>
  <w:p w14:paraId="5ADB8845" w14:textId="77777777" w:rsidR="00FB26EF" w:rsidRDefault="00FB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C0762"/>
    <w:multiLevelType w:val="hybridMultilevel"/>
    <w:tmpl w:val="3B52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81060"/>
    <w:multiLevelType w:val="multilevel"/>
    <w:tmpl w:val="DFEAD2F0"/>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9"/>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3971D1"/>
    <w:multiLevelType w:val="multilevel"/>
    <w:tmpl w:val="5E821584"/>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6" w15:restartNumberingAfterBreak="0">
    <w:nsid w:val="44E126D6"/>
    <w:multiLevelType w:val="multilevel"/>
    <w:tmpl w:val="CEB23DDC"/>
    <w:lvl w:ilvl="0">
      <w:start w:val="1"/>
      <w:numFmt w:val="decimal"/>
      <w:lvlText w:val="%1."/>
      <w:lvlJc w:val="left"/>
      <w:pPr>
        <w:ind w:left="1764" w:hanging="360"/>
      </w:pPr>
      <w:rPr>
        <w:rFonts w:ascii="Times New Roman" w:eastAsia="Times New Roman" w:hAnsi="Times New Roman" w:cs="Times New Roman"/>
      </w:rPr>
    </w:lvl>
    <w:lvl w:ilvl="1">
      <w:start w:val="1"/>
      <w:numFmt w:val="decimal"/>
      <w:isLgl/>
      <w:lvlText w:val="%1.%2."/>
      <w:lvlJc w:val="left"/>
      <w:pPr>
        <w:ind w:left="2184" w:hanging="4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24" w:hanging="1080"/>
      </w:pPr>
      <w:rPr>
        <w:rFonts w:hint="default"/>
      </w:rPr>
    </w:lvl>
    <w:lvl w:ilvl="5">
      <w:start w:val="1"/>
      <w:numFmt w:val="decimal"/>
      <w:isLgl/>
      <w:lvlText w:val="%1.%2.%3.%4.%5.%6."/>
      <w:lvlJc w:val="left"/>
      <w:pPr>
        <w:ind w:left="4284"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084" w:hanging="1800"/>
      </w:pPr>
      <w:rPr>
        <w:rFonts w:hint="default"/>
      </w:rPr>
    </w:lvl>
  </w:abstractNum>
  <w:abstractNum w:abstractNumId="7" w15:restartNumberingAfterBreak="0">
    <w:nsid w:val="48756520"/>
    <w:multiLevelType w:val="multilevel"/>
    <w:tmpl w:val="61CADD50"/>
    <w:lvl w:ilvl="0">
      <w:start w:val="1"/>
      <w:numFmt w:val="decimal"/>
      <w:lvlText w:val="%1."/>
      <w:lvlJc w:val="left"/>
      <w:pPr>
        <w:ind w:left="1659" w:hanging="360"/>
      </w:pPr>
      <w:rPr>
        <w:rFonts w:ascii="Times New Roman" w:eastAsiaTheme="minorHAnsi" w:hAnsi="Times New Roman" w:cs="Times New Roman"/>
      </w:rPr>
    </w:lvl>
    <w:lvl w:ilvl="1">
      <w:start w:val="1"/>
      <w:numFmt w:val="decimal"/>
      <w:isLgl/>
      <w:lvlText w:val="%1.%2."/>
      <w:lvlJc w:val="left"/>
      <w:pPr>
        <w:ind w:left="1659" w:hanging="360"/>
      </w:pPr>
      <w:rPr>
        <w:rFonts w:hint="default"/>
      </w:rPr>
    </w:lvl>
    <w:lvl w:ilvl="2">
      <w:start w:val="1"/>
      <w:numFmt w:val="decimal"/>
      <w:isLgl/>
      <w:lvlText w:val="%1.%2.%3."/>
      <w:lvlJc w:val="left"/>
      <w:pPr>
        <w:ind w:left="2019" w:hanging="720"/>
      </w:pPr>
      <w:rPr>
        <w:rFonts w:hint="default"/>
      </w:rPr>
    </w:lvl>
    <w:lvl w:ilvl="3">
      <w:start w:val="1"/>
      <w:numFmt w:val="decimal"/>
      <w:isLgl/>
      <w:lvlText w:val="%1.%2.%3.%4."/>
      <w:lvlJc w:val="left"/>
      <w:pPr>
        <w:ind w:left="2019" w:hanging="720"/>
      </w:pPr>
      <w:rPr>
        <w:rFonts w:hint="default"/>
      </w:rPr>
    </w:lvl>
    <w:lvl w:ilvl="4">
      <w:start w:val="1"/>
      <w:numFmt w:val="decimal"/>
      <w:isLgl/>
      <w:lvlText w:val="%1.%2.%3.%4.%5."/>
      <w:lvlJc w:val="left"/>
      <w:pPr>
        <w:ind w:left="2379" w:hanging="1080"/>
      </w:pPr>
      <w:rPr>
        <w:rFonts w:hint="default"/>
      </w:rPr>
    </w:lvl>
    <w:lvl w:ilvl="5">
      <w:start w:val="1"/>
      <w:numFmt w:val="decimal"/>
      <w:isLgl/>
      <w:lvlText w:val="%1.%2.%3.%4.%5.%6."/>
      <w:lvlJc w:val="left"/>
      <w:pPr>
        <w:ind w:left="2379" w:hanging="1080"/>
      </w:pPr>
      <w:rPr>
        <w:rFonts w:hint="default"/>
      </w:rPr>
    </w:lvl>
    <w:lvl w:ilvl="6">
      <w:start w:val="1"/>
      <w:numFmt w:val="decimal"/>
      <w:isLgl/>
      <w:lvlText w:val="%1.%2.%3.%4.%5.%6.%7."/>
      <w:lvlJc w:val="left"/>
      <w:pPr>
        <w:ind w:left="2739" w:hanging="1440"/>
      </w:pPr>
      <w:rPr>
        <w:rFonts w:hint="default"/>
      </w:rPr>
    </w:lvl>
    <w:lvl w:ilvl="7">
      <w:start w:val="1"/>
      <w:numFmt w:val="decimal"/>
      <w:isLgl/>
      <w:lvlText w:val="%1.%2.%3.%4.%5.%6.%7.%8."/>
      <w:lvlJc w:val="left"/>
      <w:pPr>
        <w:ind w:left="2739" w:hanging="1440"/>
      </w:pPr>
      <w:rPr>
        <w:rFonts w:hint="default"/>
      </w:rPr>
    </w:lvl>
    <w:lvl w:ilvl="8">
      <w:start w:val="1"/>
      <w:numFmt w:val="decimal"/>
      <w:isLgl/>
      <w:lvlText w:val="%1.%2.%3.%4.%5.%6.%7.%8.%9."/>
      <w:lvlJc w:val="left"/>
      <w:pPr>
        <w:ind w:left="3099" w:hanging="1800"/>
      </w:pPr>
      <w:rPr>
        <w:rFonts w:hint="default"/>
      </w:rPr>
    </w:lvl>
  </w:abstractNum>
  <w:abstractNum w:abstractNumId="8" w15:restartNumberingAfterBreak="0">
    <w:nsid w:val="48A536D5"/>
    <w:multiLevelType w:val="hybridMultilevel"/>
    <w:tmpl w:val="66D0B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F01D31"/>
    <w:multiLevelType w:val="multilevel"/>
    <w:tmpl w:val="4ACCEDB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7"/>
  </w:num>
  <w:num w:numId="5">
    <w:abstractNumId w:val="3"/>
  </w:num>
  <w:num w:numId="6">
    <w:abstractNumId w:val="15"/>
  </w:num>
  <w:num w:numId="7">
    <w:abstractNumId w:val="4"/>
  </w:num>
  <w:num w:numId="8">
    <w:abstractNumId w:val="6"/>
  </w:num>
  <w:num w:numId="9">
    <w:abstractNumId w:val="5"/>
  </w:num>
  <w:num w:numId="10">
    <w:abstractNumId w:val="8"/>
  </w:num>
  <w:num w:numId="11">
    <w:abstractNumId w:val="0"/>
  </w:num>
  <w:num w:numId="12">
    <w:abstractNumId w:val="14"/>
  </w:num>
  <w:num w:numId="13">
    <w:abstractNumId w:val="9"/>
  </w:num>
  <w:num w:numId="14">
    <w:abstractNumId w:val="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pt-PT" w:vendorID="64" w:dllVersion="131078" w:nlCheck="1" w:checkStyle="0"/>
  <w:activeWritingStyle w:appName="MSWord" w:lang="en-GB"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41B"/>
    <w:rsid w:val="00004500"/>
    <w:rsid w:val="00006767"/>
    <w:rsid w:val="000070E5"/>
    <w:rsid w:val="00007FF1"/>
    <w:rsid w:val="0001011C"/>
    <w:rsid w:val="000104A7"/>
    <w:rsid w:val="00013118"/>
    <w:rsid w:val="00013C52"/>
    <w:rsid w:val="00014F80"/>
    <w:rsid w:val="00023C61"/>
    <w:rsid w:val="00024413"/>
    <w:rsid w:val="000247A9"/>
    <w:rsid w:val="000258E6"/>
    <w:rsid w:val="00026225"/>
    <w:rsid w:val="00032011"/>
    <w:rsid w:val="00032C8A"/>
    <w:rsid w:val="00036FF7"/>
    <w:rsid w:val="00040B1C"/>
    <w:rsid w:val="00041B61"/>
    <w:rsid w:val="00041F8F"/>
    <w:rsid w:val="0004215D"/>
    <w:rsid w:val="000425D4"/>
    <w:rsid w:val="00043975"/>
    <w:rsid w:val="00052638"/>
    <w:rsid w:val="00053EDE"/>
    <w:rsid w:val="00054409"/>
    <w:rsid w:val="00054D02"/>
    <w:rsid w:val="000567EE"/>
    <w:rsid w:val="000610D6"/>
    <w:rsid w:val="00061BAE"/>
    <w:rsid w:val="00071E7F"/>
    <w:rsid w:val="000760E7"/>
    <w:rsid w:val="000767BF"/>
    <w:rsid w:val="0007692D"/>
    <w:rsid w:val="00077093"/>
    <w:rsid w:val="000810B4"/>
    <w:rsid w:val="00081861"/>
    <w:rsid w:val="00084D8A"/>
    <w:rsid w:val="00085CD2"/>
    <w:rsid w:val="00090732"/>
    <w:rsid w:val="00092783"/>
    <w:rsid w:val="00094C8C"/>
    <w:rsid w:val="000955D0"/>
    <w:rsid w:val="000A1AF3"/>
    <w:rsid w:val="000A1B16"/>
    <w:rsid w:val="000A31E0"/>
    <w:rsid w:val="000B5FF8"/>
    <w:rsid w:val="000C18D2"/>
    <w:rsid w:val="000C2EF7"/>
    <w:rsid w:val="000C3C8E"/>
    <w:rsid w:val="000D0A8F"/>
    <w:rsid w:val="000D1313"/>
    <w:rsid w:val="000D1E6D"/>
    <w:rsid w:val="000D350F"/>
    <w:rsid w:val="000D3D2E"/>
    <w:rsid w:val="000E19D0"/>
    <w:rsid w:val="000E24B2"/>
    <w:rsid w:val="000E29A0"/>
    <w:rsid w:val="000E7F68"/>
    <w:rsid w:val="000F0EB8"/>
    <w:rsid w:val="000F2E26"/>
    <w:rsid w:val="00101088"/>
    <w:rsid w:val="0010187A"/>
    <w:rsid w:val="001026C4"/>
    <w:rsid w:val="00103C7A"/>
    <w:rsid w:val="0010604E"/>
    <w:rsid w:val="00106FE6"/>
    <w:rsid w:val="0010702E"/>
    <w:rsid w:val="001071A0"/>
    <w:rsid w:val="00120A77"/>
    <w:rsid w:val="00121237"/>
    <w:rsid w:val="0012239F"/>
    <w:rsid w:val="001247E7"/>
    <w:rsid w:val="00127849"/>
    <w:rsid w:val="00132810"/>
    <w:rsid w:val="00134EA0"/>
    <w:rsid w:val="0013714B"/>
    <w:rsid w:val="001379A0"/>
    <w:rsid w:val="00140424"/>
    <w:rsid w:val="00140556"/>
    <w:rsid w:val="00140EF8"/>
    <w:rsid w:val="00144F4F"/>
    <w:rsid w:val="00145088"/>
    <w:rsid w:val="00145C1D"/>
    <w:rsid w:val="001476D7"/>
    <w:rsid w:val="00147D71"/>
    <w:rsid w:val="001515FB"/>
    <w:rsid w:val="00151AA4"/>
    <w:rsid w:val="00152218"/>
    <w:rsid w:val="00152EAA"/>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56A6"/>
    <w:rsid w:val="0019669C"/>
    <w:rsid w:val="001A3480"/>
    <w:rsid w:val="001A3760"/>
    <w:rsid w:val="001A4291"/>
    <w:rsid w:val="001A49BA"/>
    <w:rsid w:val="001A5E6A"/>
    <w:rsid w:val="001A7B7D"/>
    <w:rsid w:val="001B14A6"/>
    <w:rsid w:val="001B3015"/>
    <w:rsid w:val="001C39A9"/>
    <w:rsid w:val="001C4405"/>
    <w:rsid w:val="001C6940"/>
    <w:rsid w:val="001C756B"/>
    <w:rsid w:val="001D4618"/>
    <w:rsid w:val="001E2C99"/>
    <w:rsid w:val="001E2FB7"/>
    <w:rsid w:val="001E58A3"/>
    <w:rsid w:val="00201D32"/>
    <w:rsid w:val="002035B2"/>
    <w:rsid w:val="00205378"/>
    <w:rsid w:val="00207DD3"/>
    <w:rsid w:val="00211220"/>
    <w:rsid w:val="002127B9"/>
    <w:rsid w:val="002139D8"/>
    <w:rsid w:val="00215952"/>
    <w:rsid w:val="002166BE"/>
    <w:rsid w:val="00216B9D"/>
    <w:rsid w:val="0022491F"/>
    <w:rsid w:val="00226E10"/>
    <w:rsid w:val="0022799B"/>
    <w:rsid w:val="00230596"/>
    <w:rsid w:val="0023111E"/>
    <w:rsid w:val="002340B5"/>
    <w:rsid w:val="00234BD3"/>
    <w:rsid w:val="00234C38"/>
    <w:rsid w:val="00240DE2"/>
    <w:rsid w:val="00241A32"/>
    <w:rsid w:val="00245BE0"/>
    <w:rsid w:val="00246F7A"/>
    <w:rsid w:val="002530CF"/>
    <w:rsid w:val="00254ADF"/>
    <w:rsid w:val="00256250"/>
    <w:rsid w:val="002577C7"/>
    <w:rsid w:val="002660AD"/>
    <w:rsid w:val="002761F1"/>
    <w:rsid w:val="002807EE"/>
    <w:rsid w:val="00281AF5"/>
    <w:rsid w:val="0028460C"/>
    <w:rsid w:val="0029383A"/>
    <w:rsid w:val="00294176"/>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070A"/>
    <w:rsid w:val="002F14C7"/>
    <w:rsid w:val="002F7051"/>
    <w:rsid w:val="00300037"/>
    <w:rsid w:val="00301F48"/>
    <w:rsid w:val="00305E6A"/>
    <w:rsid w:val="0030605E"/>
    <w:rsid w:val="003101C4"/>
    <w:rsid w:val="00314E97"/>
    <w:rsid w:val="00316AA1"/>
    <w:rsid w:val="00317852"/>
    <w:rsid w:val="00317AF5"/>
    <w:rsid w:val="003230E2"/>
    <w:rsid w:val="00323735"/>
    <w:rsid w:val="00324EE5"/>
    <w:rsid w:val="00331209"/>
    <w:rsid w:val="003315AD"/>
    <w:rsid w:val="00331966"/>
    <w:rsid w:val="003437C5"/>
    <w:rsid w:val="0035096C"/>
    <w:rsid w:val="00350ADC"/>
    <w:rsid w:val="00353725"/>
    <w:rsid w:val="00354A22"/>
    <w:rsid w:val="00356308"/>
    <w:rsid w:val="00364D48"/>
    <w:rsid w:val="003672FE"/>
    <w:rsid w:val="003721B3"/>
    <w:rsid w:val="00372210"/>
    <w:rsid w:val="003765F1"/>
    <w:rsid w:val="0037682E"/>
    <w:rsid w:val="003837B9"/>
    <w:rsid w:val="00386B69"/>
    <w:rsid w:val="00390740"/>
    <w:rsid w:val="00393929"/>
    <w:rsid w:val="00395ABF"/>
    <w:rsid w:val="003A0C1D"/>
    <w:rsid w:val="003A259B"/>
    <w:rsid w:val="003A2CEE"/>
    <w:rsid w:val="003A4B4A"/>
    <w:rsid w:val="003A64A7"/>
    <w:rsid w:val="003A696B"/>
    <w:rsid w:val="003A7B63"/>
    <w:rsid w:val="003B4839"/>
    <w:rsid w:val="003B64FD"/>
    <w:rsid w:val="003C2FF9"/>
    <w:rsid w:val="003D379A"/>
    <w:rsid w:val="003E04CF"/>
    <w:rsid w:val="003E14F0"/>
    <w:rsid w:val="003E3806"/>
    <w:rsid w:val="003E3C7A"/>
    <w:rsid w:val="003E426D"/>
    <w:rsid w:val="003E7AA5"/>
    <w:rsid w:val="003F05F6"/>
    <w:rsid w:val="003F0C06"/>
    <w:rsid w:val="003F2219"/>
    <w:rsid w:val="003F54A8"/>
    <w:rsid w:val="003F5713"/>
    <w:rsid w:val="004002C5"/>
    <w:rsid w:val="004072E6"/>
    <w:rsid w:val="0041227B"/>
    <w:rsid w:val="004123D1"/>
    <w:rsid w:val="00414E72"/>
    <w:rsid w:val="004212BF"/>
    <w:rsid w:val="00424903"/>
    <w:rsid w:val="00427FDA"/>
    <w:rsid w:val="00432F95"/>
    <w:rsid w:val="00434EAB"/>
    <w:rsid w:val="00435A03"/>
    <w:rsid w:val="00435AEB"/>
    <w:rsid w:val="00437AED"/>
    <w:rsid w:val="00442CC8"/>
    <w:rsid w:val="004448FB"/>
    <w:rsid w:val="00445E38"/>
    <w:rsid w:val="004500FB"/>
    <w:rsid w:val="004505DA"/>
    <w:rsid w:val="00453F50"/>
    <w:rsid w:val="00457AD3"/>
    <w:rsid w:val="00461347"/>
    <w:rsid w:val="004635A0"/>
    <w:rsid w:val="0046366B"/>
    <w:rsid w:val="0046409F"/>
    <w:rsid w:val="00465C11"/>
    <w:rsid w:val="00466D69"/>
    <w:rsid w:val="00470D85"/>
    <w:rsid w:val="004726A0"/>
    <w:rsid w:val="00474178"/>
    <w:rsid w:val="00477A04"/>
    <w:rsid w:val="00477C5D"/>
    <w:rsid w:val="004813FB"/>
    <w:rsid w:val="00490075"/>
    <w:rsid w:val="00491DDF"/>
    <w:rsid w:val="00493A30"/>
    <w:rsid w:val="004975E7"/>
    <w:rsid w:val="004A1813"/>
    <w:rsid w:val="004A519D"/>
    <w:rsid w:val="004A79F8"/>
    <w:rsid w:val="004B08E7"/>
    <w:rsid w:val="004B17DC"/>
    <w:rsid w:val="004B4429"/>
    <w:rsid w:val="004B45B1"/>
    <w:rsid w:val="004C468F"/>
    <w:rsid w:val="004D5396"/>
    <w:rsid w:val="004D6B00"/>
    <w:rsid w:val="004E1D41"/>
    <w:rsid w:val="004E367C"/>
    <w:rsid w:val="004E5C43"/>
    <w:rsid w:val="004F0014"/>
    <w:rsid w:val="004F1EB7"/>
    <w:rsid w:val="004F4928"/>
    <w:rsid w:val="004F5C80"/>
    <w:rsid w:val="004F7C00"/>
    <w:rsid w:val="00501BF7"/>
    <w:rsid w:val="005033EE"/>
    <w:rsid w:val="00504DAC"/>
    <w:rsid w:val="005061C4"/>
    <w:rsid w:val="00507EB8"/>
    <w:rsid w:val="005113CB"/>
    <w:rsid w:val="00515FB4"/>
    <w:rsid w:val="00516509"/>
    <w:rsid w:val="00531948"/>
    <w:rsid w:val="00533814"/>
    <w:rsid w:val="005340FC"/>
    <w:rsid w:val="00535BD4"/>
    <w:rsid w:val="00535EB2"/>
    <w:rsid w:val="00536905"/>
    <w:rsid w:val="00540037"/>
    <w:rsid w:val="00543EA4"/>
    <w:rsid w:val="00550E07"/>
    <w:rsid w:val="005565B3"/>
    <w:rsid w:val="00556EE2"/>
    <w:rsid w:val="00556FCF"/>
    <w:rsid w:val="00562B76"/>
    <w:rsid w:val="005656ED"/>
    <w:rsid w:val="00566D7F"/>
    <w:rsid w:val="005671F1"/>
    <w:rsid w:val="00573093"/>
    <w:rsid w:val="005764B3"/>
    <w:rsid w:val="00576B89"/>
    <w:rsid w:val="005828D0"/>
    <w:rsid w:val="00586419"/>
    <w:rsid w:val="005920C6"/>
    <w:rsid w:val="0059695F"/>
    <w:rsid w:val="00597C2E"/>
    <w:rsid w:val="005A1C01"/>
    <w:rsid w:val="005A56EF"/>
    <w:rsid w:val="005B609C"/>
    <w:rsid w:val="005C1B48"/>
    <w:rsid w:val="005C2463"/>
    <w:rsid w:val="005C29A5"/>
    <w:rsid w:val="005C325F"/>
    <w:rsid w:val="005C68AE"/>
    <w:rsid w:val="005D3D14"/>
    <w:rsid w:val="005D462E"/>
    <w:rsid w:val="005D5C7B"/>
    <w:rsid w:val="005D5E6A"/>
    <w:rsid w:val="005D748B"/>
    <w:rsid w:val="005D7845"/>
    <w:rsid w:val="005E078F"/>
    <w:rsid w:val="005E519C"/>
    <w:rsid w:val="005E5B4B"/>
    <w:rsid w:val="005E606E"/>
    <w:rsid w:val="005E627E"/>
    <w:rsid w:val="005E72B1"/>
    <w:rsid w:val="005F32C6"/>
    <w:rsid w:val="005F5F76"/>
    <w:rsid w:val="006035C7"/>
    <w:rsid w:val="00603D2E"/>
    <w:rsid w:val="00605AD6"/>
    <w:rsid w:val="0060631D"/>
    <w:rsid w:val="00606C6D"/>
    <w:rsid w:val="00615ED2"/>
    <w:rsid w:val="006179FB"/>
    <w:rsid w:val="00623015"/>
    <w:rsid w:val="006241CF"/>
    <w:rsid w:val="00624EB0"/>
    <w:rsid w:val="00625B61"/>
    <w:rsid w:val="006272AF"/>
    <w:rsid w:val="00631DF8"/>
    <w:rsid w:val="00635485"/>
    <w:rsid w:val="006363ED"/>
    <w:rsid w:val="00637637"/>
    <w:rsid w:val="00642060"/>
    <w:rsid w:val="006425E5"/>
    <w:rsid w:val="00642BF2"/>
    <w:rsid w:val="00643742"/>
    <w:rsid w:val="00643A16"/>
    <w:rsid w:val="00646C0C"/>
    <w:rsid w:val="00647E19"/>
    <w:rsid w:val="006503D7"/>
    <w:rsid w:val="00654BC4"/>
    <w:rsid w:val="006644F0"/>
    <w:rsid w:val="00664D42"/>
    <w:rsid w:val="0066705E"/>
    <w:rsid w:val="00670005"/>
    <w:rsid w:val="006725F2"/>
    <w:rsid w:val="00675E3F"/>
    <w:rsid w:val="00676DA3"/>
    <w:rsid w:val="006778CB"/>
    <w:rsid w:val="00677CFB"/>
    <w:rsid w:val="00680B48"/>
    <w:rsid w:val="006830F4"/>
    <w:rsid w:val="0068555C"/>
    <w:rsid w:val="0068785C"/>
    <w:rsid w:val="00690634"/>
    <w:rsid w:val="00690FE9"/>
    <w:rsid w:val="006910E5"/>
    <w:rsid w:val="00694DB5"/>
    <w:rsid w:val="006950CF"/>
    <w:rsid w:val="00695B15"/>
    <w:rsid w:val="006A1110"/>
    <w:rsid w:val="006A123B"/>
    <w:rsid w:val="006A7A32"/>
    <w:rsid w:val="006B3056"/>
    <w:rsid w:val="006B3F6B"/>
    <w:rsid w:val="006B45A5"/>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29D8"/>
    <w:rsid w:val="006F2F8C"/>
    <w:rsid w:val="006F5FEB"/>
    <w:rsid w:val="00704F63"/>
    <w:rsid w:val="007057FE"/>
    <w:rsid w:val="00706FA8"/>
    <w:rsid w:val="00717B8D"/>
    <w:rsid w:val="00720B51"/>
    <w:rsid w:val="007258A5"/>
    <w:rsid w:val="00726A92"/>
    <w:rsid w:val="00726CD6"/>
    <w:rsid w:val="00734BF1"/>
    <w:rsid w:val="00736323"/>
    <w:rsid w:val="007404F0"/>
    <w:rsid w:val="0074128E"/>
    <w:rsid w:val="00741A0F"/>
    <w:rsid w:val="00741E17"/>
    <w:rsid w:val="00744106"/>
    <w:rsid w:val="007460E2"/>
    <w:rsid w:val="00746A15"/>
    <w:rsid w:val="00747059"/>
    <w:rsid w:val="00747EA1"/>
    <w:rsid w:val="00751D78"/>
    <w:rsid w:val="00760C3A"/>
    <w:rsid w:val="00761264"/>
    <w:rsid w:val="007634DB"/>
    <w:rsid w:val="007648E2"/>
    <w:rsid w:val="007664BA"/>
    <w:rsid w:val="00775E3A"/>
    <w:rsid w:val="007817CA"/>
    <w:rsid w:val="0079345C"/>
    <w:rsid w:val="007936E4"/>
    <w:rsid w:val="00796610"/>
    <w:rsid w:val="007A2C84"/>
    <w:rsid w:val="007B0309"/>
    <w:rsid w:val="007B11A5"/>
    <w:rsid w:val="007B1CB8"/>
    <w:rsid w:val="007B6B43"/>
    <w:rsid w:val="007B7000"/>
    <w:rsid w:val="007C0AFD"/>
    <w:rsid w:val="007C1859"/>
    <w:rsid w:val="007C5E96"/>
    <w:rsid w:val="007C738A"/>
    <w:rsid w:val="007C79E0"/>
    <w:rsid w:val="007D28EB"/>
    <w:rsid w:val="007D3E1C"/>
    <w:rsid w:val="007D4EA7"/>
    <w:rsid w:val="007D76A1"/>
    <w:rsid w:val="007E4E56"/>
    <w:rsid w:val="007E697D"/>
    <w:rsid w:val="007F1378"/>
    <w:rsid w:val="007F3A6F"/>
    <w:rsid w:val="007F3FDA"/>
    <w:rsid w:val="007F6838"/>
    <w:rsid w:val="007F723F"/>
    <w:rsid w:val="008007EA"/>
    <w:rsid w:val="008022F7"/>
    <w:rsid w:val="00803CFE"/>
    <w:rsid w:val="0080422D"/>
    <w:rsid w:val="008046F2"/>
    <w:rsid w:val="0080715C"/>
    <w:rsid w:val="00810328"/>
    <w:rsid w:val="00811476"/>
    <w:rsid w:val="0081279E"/>
    <w:rsid w:val="008146A0"/>
    <w:rsid w:val="0081797F"/>
    <w:rsid w:val="00820F7D"/>
    <w:rsid w:val="008268AE"/>
    <w:rsid w:val="00827AA3"/>
    <w:rsid w:val="008326D1"/>
    <w:rsid w:val="00833F34"/>
    <w:rsid w:val="00835DCA"/>
    <w:rsid w:val="00837D2A"/>
    <w:rsid w:val="00844C82"/>
    <w:rsid w:val="00847DF7"/>
    <w:rsid w:val="00853462"/>
    <w:rsid w:val="008548CF"/>
    <w:rsid w:val="00856B53"/>
    <w:rsid w:val="00857575"/>
    <w:rsid w:val="008576F2"/>
    <w:rsid w:val="00860F29"/>
    <w:rsid w:val="00865984"/>
    <w:rsid w:val="0086756E"/>
    <w:rsid w:val="008743D0"/>
    <w:rsid w:val="00874D9A"/>
    <w:rsid w:val="00880BB5"/>
    <w:rsid w:val="00880CD8"/>
    <w:rsid w:val="00882525"/>
    <w:rsid w:val="008849DD"/>
    <w:rsid w:val="008914FC"/>
    <w:rsid w:val="008936C1"/>
    <w:rsid w:val="00893E50"/>
    <w:rsid w:val="008A2864"/>
    <w:rsid w:val="008A6EF9"/>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3D6"/>
    <w:rsid w:val="008F3896"/>
    <w:rsid w:val="008F3933"/>
    <w:rsid w:val="008F3B0A"/>
    <w:rsid w:val="008F5D45"/>
    <w:rsid w:val="009003A2"/>
    <w:rsid w:val="00902020"/>
    <w:rsid w:val="00911DDC"/>
    <w:rsid w:val="00911EE3"/>
    <w:rsid w:val="00914129"/>
    <w:rsid w:val="00921672"/>
    <w:rsid w:val="00923A29"/>
    <w:rsid w:val="00924461"/>
    <w:rsid w:val="00924E61"/>
    <w:rsid w:val="00930586"/>
    <w:rsid w:val="0093326A"/>
    <w:rsid w:val="009340AA"/>
    <w:rsid w:val="00935EAC"/>
    <w:rsid w:val="00941D2F"/>
    <w:rsid w:val="00942FEE"/>
    <w:rsid w:val="00947899"/>
    <w:rsid w:val="00953DB6"/>
    <w:rsid w:val="009617FC"/>
    <w:rsid w:val="00961A1A"/>
    <w:rsid w:val="00961C75"/>
    <w:rsid w:val="009650AD"/>
    <w:rsid w:val="00971626"/>
    <w:rsid w:val="00976AA4"/>
    <w:rsid w:val="00977A8D"/>
    <w:rsid w:val="00982276"/>
    <w:rsid w:val="009825DB"/>
    <w:rsid w:val="009845AC"/>
    <w:rsid w:val="00986D27"/>
    <w:rsid w:val="0099006A"/>
    <w:rsid w:val="00990894"/>
    <w:rsid w:val="00990D9C"/>
    <w:rsid w:val="009922CE"/>
    <w:rsid w:val="00994A62"/>
    <w:rsid w:val="009956BF"/>
    <w:rsid w:val="009A18AD"/>
    <w:rsid w:val="009A27D5"/>
    <w:rsid w:val="009B2AFF"/>
    <w:rsid w:val="009B4B0D"/>
    <w:rsid w:val="009C2878"/>
    <w:rsid w:val="009C4586"/>
    <w:rsid w:val="009C5E4A"/>
    <w:rsid w:val="009D139A"/>
    <w:rsid w:val="009D2406"/>
    <w:rsid w:val="009D270B"/>
    <w:rsid w:val="009D5DB5"/>
    <w:rsid w:val="009D6EA7"/>
    <w:rsid w:val="009D7713"/>
    <w:rsid w:val="009D7D63"/>
    <w:rsid w:val="009E1DE7"/>
    <w:rsid w:val="009E5C55"/>
    <w:rsid w:val="009F1E59"/>
    <w:rsid w:val="009F2518"/>
    <w:rsid w:val="009F28AD"/>
    <w:rsid w:val="00A00364"/>
    <w:rsid w:val="00A036C7"/>
    <w:rsid w:val="00A07057"/>
    <w:rsid w:val="00A07B42"/>
    <w:rsid w:val="00A10AE0"/>
    <w:rsid w:val="00A12D20"/>
    <w:rsid w:val="00A16324"/>
    <w:rsid w:val="00A170FF"/>
    <w:rsid w:val="00A179BF"/>
    <w:rsid w:val="00A2022E"/>
    <w:rsid w:val="00A275BC"/>
    <w:rsid w:val="00A27CBB"/>
    <w:rsid w:val="00A307D6"/>
    <w:rsid w:val="00A3091A"/>
    <w:rsid w:val="00A344F0"/>
    <w:rsid w:val="00A36627"/>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6332"/>
    <w:rsid w:val="00A77A6E"/>
    <w:rsid w:val="00A82359"/>
    <w:rsid w:val="00A84F67"/>
    <w:rsid w:val="00A85070"/>
    <w:rsid w:val="00A87C53"/>
    <w:rsid w:val="00A9208F"/>
    <w:rsid w:val="00A92E73"/>
    <w:rsid w:val="00A972C2"/>
    <w:rsid w:val="00AA1E9D"/>
    <w:rsid w:val="00AA297C"/>
    <w:rsid w:val="00AB06EA"/>
    <w:rsid w:val="00AB1939"/>
    <w:rsid w:val="00AB31A6"/>
    <w:rsid w:val="00AB4582"/>
    <w:rsid w:val="00AB4BB5"/>
    <w:rsid w:val="00AB50E4"/>
    <w:rsid w:val="00AB5FFB"/>
    <w:rsid w:val="00AC0F21"/>
    <w:rsid w:val="00AC2A13"/>
    <w:rsid w:val="00AC31B8"/>
    <w:rsid w:val="00AD5C52"/>
    <w:rsid w:val="00AD6769"/>
    <w:rsid w:val="00AD7FA9"/>
    <w:rsid w:val="00AE0338"/>
    <w:rsid w:val="00AE7117"/>
    <w:rsid w:val="00AF4E4A"/>
    <w:rsid w:val="00AF6247"/>
    <w:rsid w:val="00B01546"/>
    <w:rsid w:val="00B019FD"/>
    <w:rsid w:val="00B039FF"/>
    <w:rsid w:val="00B06782"/>
    <w:rsid w:val="00B06E48"/>
    <w:rsid w:val="00B07F8F"/>
    <w:rsid w:val="00B106FC"/>
    <w:rsid w:val="00B12138"/>
    <w:rsid w:val="00B200FF"/>
    <w:rsid w:val="00B2260B"/>
    <w:rsid w:val="00B32241"/>
    <w:rsid w:val="00B342D8"/>
    <w:rsid w:val="00B36D97"/>
    <w:rsid w:val="00B41D7D"/>
    <w:rsid w:val="00B427B1"/>
    <w:rsid w:val="00B43716"/>
    <w:rsid w:val="00B46730"/>
    <w:rsid w:val="00B471AA"/>
    <w:rsid w:val="00B50BEE"/>
    <w:rsid w:val="00B5189F"/>
    <w:rsid w:val="00B5367F"/>
    <w:rsid w:val="00B54971"/>
    <w:rsid w:val="00B5511A"/>
    <w:rsid w:val="00B60DF9"/>
    <w:rsid w:val="00B70441"/>
    <w:rsid w:val="00B704A3"/>
    <w:rsid w:val="00B77C69"/>
    <w:rsid w:val="00B80E70"/>
    <w:rsid w:val="00B871A1"/>
    <w:rsid w:val="00B90591"/>
    <w:rsid w:val="00B922AC"/>
    <w:rsid w:val="00B928E6"/>
    <w:rsid w:val="00B93422"/>
    <w:rsid w:val="00B96AC9"/>
    <w:rsid w:val="00BA4756"/>
    <w:rsid w:val="00BA4A53"/>
    <w:rsid w:val="00BA6671"/>
    <w:rsid w:val="00BA66CE"/>
    <w:rsid w:val="00BB4449"/>
    <w:rsid w:val="00BB5EA8"/>
    <w:rsid w:val="00BC0406"/>
    <w:rsid w:val="00BC6383"/>
    <w:rsid w:val="00BC7CF0"/>
    <w:rsid w:val="00BD02C3"/>
    <w:rsid w:val="00BD0456"/>
    <w:rsid w:val="00BD0C86"/>
    <w:rsid w:val="00BD465F"/>
    <w:rsid w:val="00BD5856"/>
    <w:rsid w:val="00BD5BA5"/>
    <w:rsid w:val="00BD6350"/>
    <w:rsid w:val="00BE22B2"/>
    <w:rsid w:val="00BE2AC2"/>
    <w:rsid w:val="00BE5FA9"/>
    <w:rsid w:val="00BF6331"/>
    <w:rsid w:val="00C00D9F"/>
    <w:rsid w:val="00C011C7"/>
    <w:rsid w:val="00C029BA"/>
    <w:rsid w:val="00C046A6"/>
    <w:rsid w:val="00C06AEE"/>
    <w:rsid w:val="00C10DE4"/>
    <w:rsid w:val="00C12B7E"/>
    <w:rsid w:val="00C13092"/>
    <w:rsid w:val="00C1575C"/>
    <w:rsid w:val="00C16362"/>
    <w:rsid w:val="00C169DF"/>
    <w:rsid w:val="00C17187"/>
    <w:rsid w:val="00C20C89"/>
    <w:rsid w:val="00C2395E"/>
    <w:rsid w:val="00C24169"/>
    <w:rsid w:val="00C24200"/>
    <w:rsid w:val="00C24272"/>
    <w:rsid w:val="00C3260D"/>
    <w:rsid w:val="00C328C6"/>
    <w:rsid w:val="00C34078"/>
    <w:rsid w:val="00C3591A"/>
    <w:rsid w:val="00C43123"/>
    <w:rsid w:val="00C54FC5"/>
    <w:rsid w:val="00C56222"/>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95490"/>
    <w:rsid w:val="00C9567F"/>
    <w:rsid w:val="00CA107F"/>
    <w:rsid w:val="00CA52D9"/>
    <w:rsid w:val="00CA6A55"/>
    <w:rsid w:val="00CB2533"/>
    <w:rsid w:val="00CB4BB5"/>
    <w:rsid w:val="00CC0E89"/>
    <w:rsid w:val="00CC11C3"/>
    <w:rsid w:val="00CC1391"/>
    <w:rsid w:val="00CC7120"/>
    <w:rsid w:val="00CC766E"/>
    <w:rsid w:val="00CD1D42"/>
    <w:rsid w:val="00CD73D7"/>
    <w:rsid w:val="00CE25F6"/>
    <w:rsid w:val="00CF0587"/>
    <w:rsid w:val="00CF11AD"/>
    <w:rsid w:val="00CF25C0"/>
    <w:rsid w:val="00CF43A9"/>
    <w:rsid w:val="00CF44BB"/>
    <w:rsid w:val="00D03519"/>
    <w:rsid w:val="00D04ABE"/>
    <w:rsid w:val="00D07926"/>
    <w:rsid w:val="00D07F35"/>
    <w:rsid w:val="00D12C0A"/>
    <w:rsid w:val="00D14114"/>
    <w:rsid w:val="00D142FA"/>
    <w:rsid w:val="00D14F83"/>
    <w:rsid w:val="00D1619B"/>
    <w:rsid w:val="00D16B17"/>
    <w:rsid w:val="00D20519"/>
    <w:rsid w:val="00D2213B"/>
    <w:rsid w:val="00D25B40"/>
    <w:rsid w:val="00D32DD6"/>
    <w:rsid w:val="00D34651"/>
    <w:rsid w:val="00D34CA8"/>
    <w:rsid w:val="00D35A56"/>
    <w:rsid w:val="00D37D1B"/>
    <w:rsid w:val="00D402AC"/>
    <w:rsid w:val="00D4036B"/>
    <w:rsid w:val="00D41D94"/>
    <w:rsid w:val="00D41FD9"/>
    <w:rsid w:val="00D451A7"/>
    <w:rsid w:val="00D53F1A"/>
    <w:rsid w:val="00D566F5"/>
    <w:rsid w:val="00D60049"/>
    <w:rsid w:val="00D615FA"/>
    <w:rsid w:val="00D632AB"/>
    <w:rsid w:val="00D64D72"/>
    <w:rsid w:val="00D72572"/>
    <w:rsid w:val="00D74486"/>
    <w:rsid w:val="00D77259"/>
    <w:rsid w:val="00D7765A"/>
    <w:rsid w:val="00D77B7D"/>
    <w:rsid w:val="00D8228B"/>
    <w:rsid w:val="00D83578"/>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5EDE"/>
    <w:rsid w:val="00DE080E"/>
    <w:rsid w:val="00DE25ED"/>
    <w:rsid w:val="00DE34A4"/>
    <w:rsid w:val="00DE41CF"/>
    <w:rsid w:val="00DE5CD4"/>
    <w:rsid w:val="00DE6679"/>
    <w:rsid w:val="00DF052B"/>
    <w:rsid w:val="00DF3BA0"/>
    <w:rsid w:val="00DF51EC"/>
    <w:rsid w:val="00DF7859"/>
    <w:rsid w:val="00E032AB"/>
    <w:rsid w:val="00E050FB"/>
    <w:rsid w:val="00E0778D"/>
    <w:rsid w:val="00E07BD7"/>
    <w:rsid w:val="00E2047B"/>
    <w:rsid w:val="00E225C5"/>
    <w:rsid w:val="00E272B2"/>
    <w:rsid w:val="00E32F82"/>
    <w:rsid w:val="00E36032"/>
    <w:rsid w:val="00E370F4"/>
    <w:rsid w:val="00E409A2"/>
    <w:rsid w:val="00E40C6E"/>
    <w:rsid w:val="00E41C15"/>
    <w:rsid w:val="00E45A2B"/>
    <w:rsid w:val="00E45F66"/>
    <w:rsid w:val="00E462A7"/>
    <w:rsid w:val="00E5467F"/>
    <w:rsid w:val="00E54770"/>
    <w:rsid w:val="00E57193"/>
    <w:rsid w:val="00E61151"/>
    <w:rsid w:val="00E636D6"/>
    <w:rsid w:val="00E6394A"/>
    <w:rsid w:val="00E662FF"/>
    <w:rsid w:val="00E664B7"/>
    <w:rsid w:val="00E70C4B"/>
    <w:rsid w:val="00E72110"/>
    <w:rsid w:val="00E72321"/>
    <w:rsid w:val="00E73F8A"/>
    <w:rsid w:val="00E749E1"/>
    <w:rsid w:val="00E762D3"/>
    <w:rsid w:val="00E86E4F"/>
    <w:rsid w:val="00E87E75"/>
    <w:rsid w:val="00E9270F"/>
    <w:rsid w:val="00E948C9"/>
    <w:rsid w:val="00EA3B35"/>
    <w:rsid w:val="00EB452D"/>
    <w:rsid w:val="00EB6F37"/>
    <w:rsid w:val="00EB7559"/>
    <w:rsid w:val="00EB76D5"/>
    <w:rsid w:val="00EB7C85"/>
    <w:rsid w:val="00EC3748"/>
    <w:rsid w:val="00EC508C"/>
    <w:rsid w:val="00EC707E"/>
    <w:rsid w:val="00ED0614"/>
    <w:rsid w:val="00ED0A51"/>
    <w:rsid w:val="00ED3AE4"/>
    <w:rsid w:val="00ED44C8"/>
    <w:rsid w:val="00ED6167"/>
    <w:rsid w:val="00ED6FA4"/>
    <w:rsid w:val="00EE2297"/>
    <w:rsid w:val="00EE3988"/>
    <w:rsid w:val="00EE7021"/>
    <w:rsid w:val="00EF23F2"/>
    <w:rsid w:val="00EF31D0"/>
    <w:rsid w:val="00EF7232"/>
    <w:rsid w:val="00F02898"/>
    <w:rsid w:val="00F11110"/>
    <w:rsid w:val="00F11A95"/>
    <w:rsid w:val="00F122D0"/>
    <w:rsid w:val="00F15FBF"/>
    <w:rsid w:val="00F205F6"/>
    <w:rsid w:val="00F23B76"/>
    <w:rsid w:val="00F26CB7"/>
    <w:rsid w:val="00F3053F"/>
    <w:rsid w:val="00F3211C"/>
    <w:rsid w:val="00F3762D"/>
    <w:rsid w:val="00F4417E"/>
    <w:rsid w:val="00F45102"/>
    <w:rsid w:val="00F50078"/>
    <w:rsid w:val="00F50C71"/>
    <w:rsid w:val="00F53994"/>
    <w:rsid w:val="00F6343B"/>
    <w:rsid w:val="00F639CF"/>
    <w:rsid w:val="00F6527D"/>
    <w:rsid w:val="00F66872"/>
    <w:rsid w:val="00F679E9"/>
    <w:rsid w:val="00F70D10"/>
    <w:rsid w:val="00F71B2D"/>
    <w:rsid w:val="00F737F5"/>
    <w:rsid w:val="00F74148"/>
    <w:rsid w:val="00F7463F"/>
    <w:rsid w:val="00F7497D"/>
    <w:rsid w:val="00F804D9"/>
    <w:rsid w:val="00F829B1"/>
    <w:rsid w:val="00F833A5"/>
    <w:rsid w:val="00F875D4"/>
    <w:rsid w:val="00F917A5"/>
    <w:rsid w:val="00F943E0"/>
    <w:rsid w:val="00F96C38"/>
    <w:rsid w:val="00FA26A4"/>
    <w:rsid w:val="00FA4FC4"/>
    <w:rsid w:val="00FA6927"/>
    <w:rsid w:val="00FA7186"/>
    <w:rsid w:val="00FA7244"/>
    <w:rsid w:val="00FB1183"/>
    <w:rsid w:val="00FB26EF"/>
    <w:rsid w:val="00FC684D"/>
    <w:rsid w:val="00FD714E"/>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DB8674"/>
  <w15:chartTrackingRefBased/>
  <w15:docId w15:val="{5707DD9D-BABF-41CA-8883-91CD4DF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table" w:customStyle="1" w:styleId="TableGrid1">
    <w:name w:val="Table Grid1"/>
    <w:basedOn w:val="TableNormal"/>
    <w:next w:val="TableGrid"/>
    <w:rsid w:val="00DE5CD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autoRedefine/>
    <w:rsid w:val="005E5B4B"/>
    <w:pPr>
      <w:numPr>
        <w:numId w:val="11"/>
      </w:numPr>
      <w:tabs>
        <w:tab w:val="clear" w:pos="360"/>
        <w:tab w:val="num" w:pos="1560"/>
      </w:tabs>
      <w:ind w:left="1560" w:firstLine="141"/>
      <w:jc w:val="both"/>
    </w:pPr>
    <w:rPr>
      <w:rFonts w:eastAsia="SimSun"/>
      <w:sz w:val="20"/>
      <w:szCs w:val="20"/>
      <w:lang w:eastAsia="en-US"/>
    </w:rPr>
  </w:style>
  <w:style w:type="paragraph" w:styleId="BodyTextIndent">
    <w:name w:val="Body Text Indent"/>
    <w:basedOn w:val="Normal"/>
    <w:link w:val="BodyTextIndentChar"/>
    <w:uiPriority w:val="99"/>
    <w:unhideWhenUsed/>
    <w:rsid w:val="009D5DB5"/>
    <w:pPr>
      <w:spacing w:after="120"/>
      <w:ind w:left="283"/>
    </w:pPr>
    <w:rPr>
      <w:szCs w:val="20"/>
      <w:lang w:eastAsia="en-US"/>
    </w:rPr>
  </w:style>
  <w:style w:type="character" w:customStyle="1" w:styleId="BodyTextIndentChar">
    <w:name w:val="Body Text Indent Char"/>
    <w:basedOn w:val="DefaultParagraphFont"/>
    <w:link w:val="BodyTextIndent"/>
    <w:uiPriority w:val="99"/>
    <w:rsid w:val="009D5DB5"/>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04A7-08B8-4DFE-A9D4-577C38F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19</Pages>
  <Words>36352</Words>
  <Characters>20721</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Karolis Bidlauskas</cp:lastModifiedBy>
  <cp:revision>34</cp:revision>
  <cp:lastPrinted>2012-01-12T10:43:00Z</cp:lastPrinted>
  <dcterms:created xsi:type="dcterms:W3CDTF">2024-10-10T06:30:00Z</dcterms:created>
  <dcterms:modified xsi:type="dcterms:W3CDTF">2025-10-23T05:56:00Z</dcterms:modified>
</cp:coreProperties>
</file>