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B076" w14:textId="77777777" w:rsidR="00430F4B" w:rsidRPr="00CA7ABA" w:rsidRDefault="00430F4B" w:rsidP="00430F4B">
      <w:pPr>
        <w:pStyle w:val="prastasiniatinklio"/>
        <w:spacing w:before="0" w:beforeAutospacing="0" w:after="40" w:afterAutospacing="0"/>
        <w:jc w:val="right"/>
      </w:pPr>
      <w:r w:rsidRPr="00CA7ABA">
        <w:t xml:space="preserve">Pirkimo dokumentų (SPS) </w:t>
      </w:r>
      <w:r w:rsidR="00C60B93" w:rsidRPr="00CA7ABA">
        <w:t>2</w:t>
      </w:r>
      <w:r w:rsidRPr="00CA7ABA">
        <w:t xml:space="preserve"> priedas</w:t>
      </w:r>
    </w:p>
    <w:p w14:paraId="4CA668F9" w14:textId="77777777" w:rsidR="00430F4B" w:rsidRPr="00CA7ABA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AC7B06" w14:textId="311B3648" w:rsidR="00CA7ABA" w:rsidRPr="00CA7ABA" w:rsidRDefault="00430F4B" w:rsidP="00CA7ABA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lang w:val="lt-LT"/>
        </w:rPr>
      </w:pPr>
      <w:r w:rsidRPr="00CA7ABA">
        <w:rPr>
          <w:b/>
          <w:lang w:val="lt-LT"/>
        </w:rPr>
        <w:t>PASIŪLYMAS ATVIRAM KONKURSUI (</w:t>
      </w:r>
      <w:r w:rsidR="00CA7ED8" w:rsidRPr="00CA7ABA">
        <w:rPr>
          <w:b/>
          <w:lang w:val="lt-LT"/>
        </w:rPr>
        <w:t xml:space="preserve">SUPAPRASTINTAM </w:t>
      </w:r>
      <w:r w:rsidRPr="00CA7ABA">
        <w:rPr>
          <w:b/>
          <w:lang w:val="lt-LT"/>
        </w:rPr>
        <w:t xml:space="preserve">PIRKIMUI) </w:t>
      </w:r>
      <w:r w:rsidRPr="00CA7ABA">
        <w:rPr>
          <w:b/>
          <w:lang w:val="lt-LT"/>
        </w:rPr>
        <w:br/>
      </w:r>
      <w:r w:rsidR="0007795A" w:rsidRPr="00CA7ABA">
        <w:rPr>
          <w:b/>
          <w:lang w:val="lt-LT"/>
        </w:rPr>
        <w:t>„</w:t>
      </w:r>
      <w:r w:rsidR="006D0F7D" w:rsidRPr="006D0F7D">
        <w:rPr>
          <w:b/>
          <w:bCs/>
          <w:lang w:val="lt-LT"/>
        </w:rPr>
        <w:t>ODONTOLOGINĖ ĮRANGA</w:t>
      </w:r>
      <w:r w:rsidR="00CA7ABA" w:rsidRPr="00CA7ABA">
        <w:rPr>
          <w:b/>
          <w:bCs/>
          <w:lang w:val="lt-LT"/>
        </w:rPr>
        <w:t xml:space="preserve">“ </w:t>
      </w:r>
    </w:p>
    <w:p w14:paraId="0DEF16F4" w14:textId="474C7A77" w:rsidR="008F7EFB" w:rsidRPr="00CA7ABA" w:rsidRDefault="00CA7ABA" w:rsidP="00CA7ABA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lang w:val="lt-LT" w:eastAsia="lt-LT"/>
        </w:rPr>
      </w:pPr>
      <w:r w:rsidRPr="00CA7ABA">
        <w:rPr>
          <w:b/>
          <w:bCs/>
          <w:lang w:val="lt-LT"/>
        </w:rPr>
        <w:t xml:space="preserve">(PIRKIMO NUMERIS CVP IS – </w:t>
      </w:r>
      <w:r w:rsidR="006D0F7D" w:rsidRPr="006D0F7D">
        <w:rPr>
          <w:b/>
          <w:bCs/>
          <w:lang w:val="lt-LT"/>
        </w:rPr>
        <w:t>5112823</w:t>
      </w:r>
      <w:r w:rsidR="008F7EFB" w:rsidRPr="00CA7ABA">
        <w:rPr>
          <w:b/>
          <w:bCs/>
          <w:lang w:val="lt-LT"/>
        </w:rPr>
        <w:t>)</w:t>
      </w:r>
    </w:p>
    <w:p w14:paraId="2850348E" w14:textId="77777777" w:rsidR="00123A3C" w:rsidRPr="00CA7ABA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7FD01FB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lang w:val="lt-LT"/>
        </w:rPr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RPr="00CA7ABA" w14:paraId="7E4DE4B5" w14:textId="77777777" w:rsidTr="00153EEF">
        <w:tc>
          <w:tcPr>
            <w:tcW w:w="1838" w:type="dxa"/>
            <w:tcBorders>
              <w:bottom w:val="single" w:sz="4" w:space="0" w:color="auto"/>
            </w:tcBorders>
          </w:tcPr>
          <w:p w14:paraId="3041BE3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  <w:tc>
          <w:tcPr>
            <w:tcW w:w="1134" w:type="dxa"/>
          </w:tcPr>
          <w:p w14:paraId="652B417C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  <w:r w:rsidRPr="00CA7ABA">
              <w:rPr>
                <w:lang w:val="lt-LT"/>
              </w:rP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77C1567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</w:tr>
      <w:tr w:rsidR="00430F4B" w:rsidRPr="00CA7ABA" w14:paraId="45F2DB46" w14:textId="77777777" w:rsidTr="00153EEF">
        <w:tc>
          <w:tcPr>
            <w:tcW w:w="1838" w:type="dxa"/>
            <w:tcBorders>
              <w:top w:val="single" w:sz="4" w:space="0" w:color="auto"/>
            </w:tcBorders>
          </w:tcPr>
          <w:p w14:paraId="0D4C013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sz w:val="14"/>
                <w:szCs w:val="14"/>
                <w:lang w:val="lt-LT"/>
              </w:rPr>
              <w:t>(data)</w:t>
            </w:r>
          </w:p>
        </w:tc>
        <w:tc>
          <w:tcPr>
            <w:tcW w:w="1134" w:type="dxa"/>
          </w:tcPr>
          <w:p w14:paraId="37D798C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50D2FE2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080EFD44" w14:textId="77777777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10D2F50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7ECA5AE4" w14:textId="77777777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4216C683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bCs/>
                <w:sz w:val="18"/>
                <w:szCs w:val="18"/>
                <w:lang w:val="lt-LT"/>
              </w:rPr>
              <w:t>(sudarymo vieta)</w:t>
            </w:r>
          </w:p>
        </w:tc>
      </w:tr>
    </w:tbl>
    <w:p w14:paraId="340DCBB9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  <w:lang w:val="lt-LT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9"/>
        <w:gridCol w:w="4338"/>
      </w:tblGrid>
      <w:tr w:rsidR="00430F4B" w:rsidRPr="006D0F7D" w14:paraId="42DC6DEB" w14:textId="77777777" w:rsidTr="00153EEF">
        <w:trPr>
          <w:jc w:val="center"/>
        </w:trPr>
        <w:tc>
          <w:tcPr>
            <w:tcW w:w="6091" w:type="dxa"/>
          </w:tcPr>
          <w:p w14:paraId="104D4B75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pavadinimas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pavadinimai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0054736B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6D0F7D" w14:paraId="2C5AA185" w14:textId="77777777" w:rsidTr="00153EEF">
        <w:trPr>
          <w:jc w:val="center"/>
        </w:trPr>
        <w:tc>
          <w:tcPr>
            <w:tcW w:w="6091" w:type="dxa"/>
          </w:tcPr>
          <w:p w14:paraId="1D71A3FF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adresas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adresai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2BAD2469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EC4069B" w14:textId="77777777" w:rsidTr="00153EEF">
        <w:trPr>
          <w:jc w:val="center"/>
        </w:trPr>
        <w:tc>
          <w:tcPr>
            <w:tcW w:w="6091" w:type="dxa"/>
          </w:tcPr>
          <w:p w14:paraId="2BF328D6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584" w:type="dxa"/>
          </w:tcPr>
          <w:p w14:paraId="2A72521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6935024" w14:textId="77777777" w:rsidTr="00153EEF">
        <w:trPr>
          <w:jc w:val="center"/>
        </w:trPr>
        <w:tc>
          <w:tcPr>
            <w:tcW w:w="6091" w:type="dxa"/>
          </w:tcPr>
          <w:p w14:paraId="413E68BC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584" w:type="dxa"/>
          </w:tcPr>
          <w:p w14:paraId="1244DB0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4B64419C" w14:textId="77777777" w:rsidTr="00153EEF">
        <w:trPr>
          <w:jc w:val="center"/>
        </w:trPr>
        <w:tc>
          <w:tcPr>
            <w:tcW w:w="6091" w:type="dxa"/>
          </w:tcPr>
          <w:p w14:paraId="0C76628D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584" w:type="dxa"/>
          </w:tcPr>
          <w:p w14:paraId="34AF7D3C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</w:tbl>
    <w:p w14:paraId="6035DD34" w14:textId="77777777" w:rsidR="00430F4B" w:rsidRPr="00CA7ABA" w:rsidRDefault="00430F4B" w:rsidP="001903BC">
      <w:pPr>
        <w:widowControl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0D740470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konkurso skelbime, paskelbtame Centrinėje viešųjų pirkimų informacinėje sistemoje;</w:t>
      </w:r>
    </w:p>
    <w:p w14:paraId="36DAE96C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pirkimo sąlygose;</w:t>
      </w:r>
    </w:p>
    <w:p w14:paraId="07399893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kituose pirkimo dokumentuose.</w:t>
      </w:r>
    </w:p>
    <w:p w14:paraId="479EE5B1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35DE8A2C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CA7ABA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35678FC7" w14:textId="77777777" w:rsidR="00430F4B" w:rsidRPr="00CA7ABA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61039E4E" w14:textId="77777777" w:rsidR="00430F4B" w:rsidRPr="00CA7ABA" w:rsidRDefault="00430F4B" w:rsidP="001903BC">
      <w:pPr>
        <w:widowControl w:val="0"/>
        <w:ind w:firstLine="567"/>
        <w:jc w:val="both"/>
        <w:rPr>
          <w:b/>
          <w:sz w:val="22"/>
          <w:szCs w:val="22"/>
          <w:lang w:val="lt-LT"/>
        </w:rPr>
      </w:pPr>
    </w:p>
    <w:p w14:paraId="62DD0E72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 xml:space="preserve">Patvirtiname, kad toliau siūlomos prekės visiškai atitinka pirkimo dokumentuose nurodytus reikalavimus: </w:t>
      </w:r>
    </w:p>
    <w:p w14:paraId="55800BC5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14:paraId="2C507509" w14:textId="77777777" w:rsidR="00430F4B" w:rsidRPr="00CA7ABA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14:paraId="25A6A666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14:paraId="054A5F84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14:paraId="113EF0DF" w14:textId="77777777" w:rsidR="00430F4B" w:rsidRPr="00CA7ABA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14:paraId="36AB4B0B" w14:textId="77777777" w:rsidR="00430F4B" w:rsidRPr="00CA7ABA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RPr="00CA7ABA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14:paraId="646AA907" w14:textId="77777777" w:rsidR="00430F4B" w:rsidRPr="00CA7ABA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6AE36F0C" w14:textId="77777777" w:rsidR="00221CFF" w:rsidRDefault="00221CFF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  <w:r w:rsidRPr="00CA7ABA">
        <w:rPr>
          <w:rFonts w:eastAsia="Calibri"/>
          <w:b/>
          <w:bCs/>
          <w:kern w:val="10"/>
          <w:sz w:val="22"/>
          <w:szCs w:val="22"/>
          <w:lang w:val="lt-LT"/>
        </w:rPr>
        <w:t>TECHNINĖ SPECIFIKACIJA:</w:t>
      </w:r>
    </w:p>
    <w:p w14:paraId="2B5A8813" w14:textId="77777777" w:rsidR="0044121E" w:rsidRDefault="0044121E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34E5B63C" w14:textId="06CD6BD3" w:rsidR="0044121E" w:rsidRPr="00CA7ABA" w:rsidRDefault="0044121E" w:rsidP="00221CFF">
      <w:pPr>
        <w:widowControl w:val="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 xml:space="preserve">1. </w:t>
      </w:r>
      <w:r w:rsidRPr="00341D53">
        <w:rPr>
          <w:rFonts w:eastAsia="Times New Roman"/>
          <w:b/>
          <w:bCs/>
        </w:rPr>
        <w:t>POLIMERIZA</w:t>
      </w:r>
      <w:r>
        <w:rPr>
          <w:rFonts w:eastAsia="Times New Roman"/>
          <w:b/>
          <w:bCs/>
        </w:rPr>
        <w:t>CIJOS</w:t>
      </w:r>
      <w:r w:rsidRPr="00341D53">
        <w:rPr>
          <w:rFonts w:eastAsia="Times New Roman"/>
          <w:b/>
          <w:bCs/>
        </w:rPr>
        <w:t xml:space="preserve"> LEMPA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221CFF" w:rsidRPr="00CA7ABA" w14:paraId="7C943790" w14:textId="77777777" w:rsidTr="006040DD">
        <w:trPr>
          <w:cantSplit/>
          <w:trHeight w:val="3416"/>
        </w:trPr>
        <w:tc>
          <w:tcPr>
            <w:tcW w:w="851" w:type="dxa"/>
            <w:vAlign w:val="center"/>
          </w:tcPr>
          <w:p w14:paraId="322802B7" w14:textId="77777777" w:rsidR="00221CFF" w:rsidRPr="00CA7ABA" w:rsidRDefault="00221CFF" w:rsidP="006040DD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43FCFAED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5B3324C5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54168F21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14:paraId="007DBE9B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7305FD13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47CAA7A8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448EB0AC" w14:textId="77777777" w:rsidR="00221CFF" w:rsidRPr="00CA7ABA" w:rsidRDefault="00221CFF" w:rsidP="006040DD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311C8BC1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2F2A39B7" w14:textId="77777777" w:rsidR="00221CFF" w:rsidRPr="00CA7ABA" w:rsidRDefault="00221CFF" w:rsidP="006040DD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01F4E9B7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2BB6C8DB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1E4435F5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39D6AB8E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7B803F39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02066958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4B03FD5B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  <w:p w14:paraId="731B623A" w14:textId="77777777" w:rsidR="00221CFF" w:rsidRPr="00CA7ABA" w:rsidRDefault="00221CFF" w:rsidP="006040DD">
            <w:pPr>
              <w:rPr>
                <w:sz w:val="18"/>
                <w:szCs w:val="18"/>
                <w:lang w:val="lt-LT"/>
              </w:rPr>
            </w:pPr>
          </w:p>
        </w:tc>
      </w:tr>
      <w:tr w:rsidR="00221CFF" w:rsidRPr="00CA7ABA" w14:paraId="59A09047" w14:textId="77777777" w:rsidTr="006040DD">
        <w:trPr>
          <w:cantSplit/>
          <w:trHeight w:val="73"/>
        </w:trPr>
        <w:tc>
          <w:tcPr>
            <w:tcW w:w="851" w:type="dxa"/>
            <w:vAlign w:val="center"/>
          </w:tcPr>
          <w:p w14:paraId="5D24901D" w14:textId="77777777" w:rsidR="00221CFF" w:rsidRPr="00CA7ABA" w:rsidRDefault="00221CFF" w:rsidP="006040DD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5EB98BAA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0F2FDE84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3A7814B1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2BBEA09F" w14:textId="77777777" w:rsidR="00221CFF" w:rsidRPr="00CA7ABA" w:rsidRDefault="00221CFF" w:rsidP="006040DD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4B24B0D4" w14:textId="77777777" w:rsidR="00221CFF" w:rsidRPr="00CA7ABA" w:rsidRDefault="00221CFF" w:rsidP="006040DD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221CFF" w:rsidRPr="00CA7ABA" w14:paraId="49FB41BF" w14:textId="77777777" w:rsidTr="006040DD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7FCBD6C5" w14:textId="77777777" w:rsidR="00221CFF" w:rsidRPr="00CA7ABA" w:rsidRDefault="00221CFF" w:rsidP="006040DD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lang w:val="lt-LT"/>
              </w:rPr>
              <w:t xml:space="preserve"> 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>pavadinimą (modelį), gamintoją, kilmės šalį (nepateiktus šių duomenų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Duomenys turi sutapti tiek pateiktuose prikabintuose dokumentuose, tiek 6 stulpelyje įrašyta informacija.</w:t>
            </w:r>
          </w:p>
        </w:tc>
      </w:tr>
      <w:tr w:rsidR="00221CFF" w:rsidRPr="00CA7ABA" w14:paraId="7A4F4AA4" w14:textId="77777777" w:rsidTr="006040DD">
        <w:trPr>
          <w:cantSplit/>
          <w:trHeight w:val="73"/>
        </w:trPr>
        <w:tc>
          <w:tcPr>
            <w:tcW w:w="851" w:type="dxa"/>
            <w:vAlign w:val="center"/>
          </w:tcPr>
          <w:p w14:paraId="471611BB" w14:textId="77777777" w:rsidR="00221CFF" w:rsidRPr="00CA7ABA" w:rsidRDefault="00221CFF" w:rsidP="006040D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34B30881" w14:textId="6FB51B58" w:rsidR="00221CFF" w:rsidRPr="00CA7ABA" w:rsidRDefault="0044121E" w:rsidP="006040DD">
            <w:pPr>
              <w:rPr>
                <w:sz w:val="22"/>
                <w:szCs w:val="22"/>
                <w:lang w:val="lt-LT"/>
              </w:rPr>
            </w:pPr>
            <w:r w:rsidRPr="0044121E">
              <w:rPr>
                <w:sz w:val="22"/>
                <w:szCs w:val="22"/>
                <w:lang w:val="lt-LT"/>
              </w:rPr>
              <w:t>POLIMERIZACIJOS LEMPA</w:t>
            </w:r>
          </w:p>
        </w:tc>
        <w:tc>
          <w:tcPr>
            <w:tcW w:w="1134" w:type="dxa"/>
            <w:vAlign w:val="center"/>
          </w:tcPr>
          <w:p w14:paraId="535A00F9" w14:textId="04A1F667" w:rsidR="00221CFF" w:rsidRPr="00CA7ABA" w:rsidRDefault="0044121E" w:rsidP="006040DD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3EE42E91" w14:textId="77777777" w:rsidR="00221CFF" w:rsidRPr="00CA7ABA" w:rsidRDefault="00221CFF" w:rsidP="006040D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52DB4FE9" w14:textId="77777777" w:rsidR="00221CFF" w:rsidRPr="00CA7ABA" w:rsidRDefault="00221CFF" w:rsidP="006040D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2957250" w14:textId="77777777" w:rsidR="00221CFF" w:rsidRPr="00CA7ABA" w:rsidRDefault="00221CFF" w:rsidP="006040D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221CFF" w:rsidRPr="00CA7ABA" w14:paraId="6DD3B4FB" w14:textId="77777777" w:rsidTr="006040DD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21212F6C" w14:textId="77777777" w:rsidR="00221CFF" w:rsidRPr="00CA7ABA" w:rsidRDefault="00221CFF" w:rsidP="006040DD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11250346" w14:textId="77777777" w:rsidR="00221CFF" w:rsidRPr="00CA7ABA" w:rsidRDefault="00221CFF" w:rsidP="006040DD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3FB6161" w14:textId="77777777" w:rsidR="00221CFF" w:rsidRPr="00CA7ABA" w:rsidRDefault="00221CFF" w:rsidP="006040D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221CFF" w:rsidRPr="00CA7ABA" w14:paraId="4FD56825" w14:textId="77777777" w:rsidTr="006040DD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6DD2ECDA" w14:textId="77777777" w:rsidR="00221CFF" w:rsidRPr="00CA7ABA" w:rsidRDefault="00221CFF" w:rsidP="006040DD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highlight w:val="yellow"/>
                <w:lang w:val="lt-LT"/>
              </w:rPr>
              <w:t>Pasiūlymo kaina (suma), € su PVM (žodžiais) pildoma techninės specifikacijos lentelėje 5 stulpelyje</w:t>
            </w:r>
          </w:p>
        </w:tc>
      </w:tr>
      <w:tr w:rsidR="00221CFF" w:rsidRPr="00CA7ABA" w14:paraId="03960CBE" w14:textId="77777777" w:rsidTr="006040DD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49094482" w14:textId="77777777" w:rsidR="00221CFF" w:rsidRPr="00CA7ABA" w:rsidRDefault="00221CFF" w:rsidP="006040D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221CFF" w:rsidRPr="00CA7ABA" w14:paraId="5D9C4D79" w14:textId="77777777" w:rsidTr="00850F96">
        <w:trPr>
          <w:cantSplit/>
          <w:trHeight w:val="73"/>
        </w:trPr>
        <w:tc>
          <w:tcPr>
            <w:tcW w:w="851" w:type="dxa"/>
            <w:vAlign w:val="center"/>
          </w:tcPr>
          <w:p w14:paraId="2E737C83" w14:textId="77777777" w:rsidR="00221CFF" w:rsidRPr="00CA7ABA" w:rsidRDefault="00221CFF" w:rsidP="006040DD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1F7C7CDE" w14:textId="77777777" w:rsidR="00221CFF" w:rsidRPr="00CA7ABA" w:rsidRDefault="00221CFF" w:rsidP="006040DD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05CF0ADF" w14:textId="77777777" w:rsidR="00221CFF" w:rsidRPr="00CA7ABA" w:rsidRDefault="00221CFF" w:rsidP="006040DD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72E0C5A8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340BA429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3DA5828D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(etiketes, bukletus, katalogus ir t.t., aktyvias nuorodas į internetinius tinklalapius)</w:t>
            </w:r>
          </w:p>
          <w:p w14:paraId="118E23E8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1504361A" w14:textId="77777777" w:rsidR="00221CFF" w:rsidRPr="00CA7ABA" w:rsidRDefault="00221CFF" w:rsidP="006040DD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850F96" w:rsidRPr="00CA7ABA" w14:paraId="1FF4C854" w14:textId="77777777" w:rsidTr="00850F96">
        <w:trPr>
          <w:cantSplit/>
          <w:trHeight w:val="73"/>
        </w:trPr>
        <w:tc>
          <w:tcPr>
            <w:tcW w:w="851" w:type="dxa"/>
            <w:vAlign w:val="center"/>
          </w:tcPr>
          <w:p w14:paraId="5055067A" w14:textId="77777777" w:rsidR="00850F96" w:rsidRPr="00CA7ABA" w:rsidRDefault="00850F96" w:rsidP="006040DD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6A60FB3D" w14:textId="5CF2B497" w:rsidR="00850F96" w:rsidRPr="00CA7ABA" w:rsidRDefault="00850F96" w:rsidP="006040DD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25935370" w14:textId="6A7F58D3" w:rsidR="00850F96" w:rsidRPr="00CA7ABA" w:rsidRDefault="00850F96" w:rsidP="006040DD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221CFF" w:rsidRPr="006D0F7D" w14:paraId="4021D49F" w14:textId="77777777" w:rsidTr="006040DD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0CB613CA" w14:textId="258B9ADD" w:rsidR="00221CFF" w:rsidRPr="00CA7ABA" w:rsidRDefault="00221CFF" w:rsidP="006040DD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 xml:space="preserve"> etiketes, bukletus, katalogus ir t.t., taip pat galima pateikti aktyvias nuorodas į internetinius tinklalapius (nepateiktus šių dokumentų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Prekių techninė specifikacija turi sutapti tiek pateiktuose prikabintuose dokumentuose, tiek </w:t>
            </w:r>
            <w:r w:rsidR="00850F96"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 w:rsidR="00850F96"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44121E" w:rsidRPr="006D0F7D" w14:paraId="445243D4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9FFD" w14:textId="2415932C" w:rsidR="0044121E" w:rsidRPr="00CA7ABA" w:rsidRDefault="006F0CD8" w:rsidP="0044121E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102" w14:textId="7CD8F5EF" w:rsidR="0044121E" w:rsidRPr="00CA7ABA" w:rsidRDefault="0044121E" w:rsidP="0044121E">
            <w:pPr>
              <w:rPr>
                <w:b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Polimerizavimo lempa (nurodyti siūlomos prekės pavadinimą (modelis, konkreti modifikacija), gamintoją, kilmės šalį)</w:t>
            </w:r>
          </w:p>
        </w:tc>
        <w:tc>
          <w:tcPr>
            <w:tcW w:w="3969" w:type="dxa"/>
            <w:vAlign w:val="center"/>
          </w:tcPr>
          <w:p w14:paraId="71577C8E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6D0F7D" w14:paraId="2096C28D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9C1" w14:textId="2A5FCDAF" w:rsidR="0044121E" w:rsidRPr="00CA7ABA" w:rsidRDefault="0044121E" w:rsidP="0044121E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724" w14:textId="38626FCB" w:rsidR="0044121E" w:rsidRPr="00CA7ABA" w:rsidRDefault="0044121E" w:rsidP="0044121E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LED arba lygiavertis apšvietimas</w:t>
            </w:r>
          </w:p>
        </w:tc>
        <w:tc>
          <w:tcPr>
            <w:tcW w:w="3969" w:type="dxa"/>
            <w:vAlign w:val="center"/>
          </w:tcPr>
          <w:p w14:paraId="58466B7F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5BD41514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EFF" w14:textId="33678195" w:rsidR="0044121E" w:rsidRPr="00CA7ABA" w:rsidRDefault="0044121E" w:rsidP="0044121E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FD1" w14:textId="24E30BDE" w:rsidR="0044121E" w:rsidRPr="00850F96" w:rsidRDefault="0044121E" w:rsidP="0044121E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3620E8">
              <w:rPr>
                <w:rFonts w:eastAsia="Calibri"/>
                <w:noProof/>
                <w:lang w:val="lt-LT"/>
              </w:rPr>
              <w:t>Galios tankis (šviesos intensyvumas) ≥ 1,400 mW/cm2</w:t>
            </w:r>
          </w:p>
        </w:tc>
        <w:tc>
          <w:tcPr>
            <w:tcW w:w="3969" w:type="dxa"/>
            <w:vAlign w:val="center"/>
          </w:tcPr>
          <w:p w14:paraId="177E1ABA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079EB04F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A55" w14:textId="354B1C37" w:rsidR="0044121E" w:rsidRPr="00CA7ABA" w:rsidRDefault="0044121E" w:rsidP="0044121E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8FD" w14:textId="1D863848" w:rsidR="0044121E" w:rsidRPr="00CA7ABA" w:rsidRDefault="0044121E" w:rsidP="0044121E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Darbo režimai ≥ 3</w:t>
            </w:r>
          </w:p>
        </w:tc>
        <w:tc>
          <w:tcPr>
            <w:tcW w:w="3969" w:type="dxa"/>
            <w:vAlign w:val="center"/>
          </w:tcPr>
          <w:p w14:paraId="7D8237AC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13691A1B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007" w14:textId="4129F4E1" w:rsidR="0044121E" w:rsidRPr="00CA7ABA" w:rsidRDefault="0044121E" w:rsidP="0044121E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28EE" w14:textId="01A42399" w:rsidR="0044121E" w:rsidRPr="00CA7ABA" w:rsidRDefault="0044121E" w:rsidP="0044121E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Ne mažiau 4 laiko ciklų nustatymai</w:t>
            </w:r>
          </w:p>
        </w:tc>
        <w:tc>
          <w:tcPr>
            <w:tcW w:w="3969" w:type="dxa"/>
            <w:vAlign w:val="center"/>
          </w:tcPr>
          <w:p w14:paraId="0FF70AE1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23F0D496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D12" w14:textId="10F65F7B" w:rsidR="0044121E" w:rsidRPr="00CA7ABA" w:rsidRDefault="0044121E" w:rsidP="0044121E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88E9" w14:textId="56B99C51" w:rsidR="0044121E" w:rsidRPr="00CA7ABA" w:rsidRDefault="0044121E" w:rsidP="0044121E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Bangos ilgis ne siauresniame kaip 400-500 nm intervale</w:t>
            </w:r>
          </w:p>
        </w:tc>
        <w:tc>
          <w:tcPr>
            <w:tcW w:w="3969" w:type="dxa"/>
            <w:vAlign w:val="center"/>
          </w:tcPr>
          <w:p w14:paraId="4F58FD0E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50103F63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C407" w14:textId="29AEC254" w:rsidR="0044121E" w:rsidRPr="00CA7ABA" w:rsidRDefault="0044121E" w:rsidP="0044121E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E95" w14:textId="3061EC14" w:rsidR="0044121E" w:rsidRPr="00CA7ABA" w:rsidRDefault="0044121E" w:rsidP="0044121E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Belaidė</w:t>
            </w:r>
          </w:p>
        </w:tc>
        <w:tc>
          <w:tcPr>
            <w:tcW w:w="3969" w:type="dxa"/>
            <w:vAlign w:val="center"/>
          </w:tcPr>
          <w:p w14:paraId="61388341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020911F4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08F2" w14:textId="37AA93C2" w:rsidR="0044121E" w:rsidRPr="00CA7ABA" w:rsidRDefault="0044121E" w:rsidP="0044121E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1.7.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6FE" w14:textId="25F340CF" w:rsidR="0044121E" w:rsidRPr="00CA7ABA" w:rsidRDefault="0044121E" w:rsidP="0044121E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Svoris ≤ 160 g.</w:t>
            </w:r>
          </w:p>
        </w:tc>
        <w:tc>
          <w:tcPr>
            <w:tcW w:w="3969" w:type="dxa"/>
            <w:vAlign w:val="center"/>
          </w:tcPr>
          <w:p w14:paraId="3A484843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4B09A88A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01F6" w14:textId="000A1C0C" w:rsidR="0044121E" w:rsidRPr="00CA7ABA" w:rsidRDefault="0044121E" w:rsidP="0044121E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1.8.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1FD2" w14:textId="562D61AC" w:rsidR="0044121E" w:rsidRPr="0044121E" w:rsidRDefault="0044121E" w:rsidP="0044121E">
            <w:pPr>
              <w:jc w:val="both"/>
              <w:rPr>
                <w:color w:val="007BB8"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Garantija ≥ 24 mėn.</w:t>
            </w:r>
            <w:r>
              <w:rPr>
                <w:rFonts w:eastAsia="Calibri"/>
                <w:noProof/>
                <w:lang w:val="lt-LT"/>
              </w:rPr>
              <w:t xml:space="preserve"> 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>(kokybinis kriterijus)</w:t>
            </w:r>
          </w:p>
        </w:tc>
        <w:tc>
          <w:tcPr>
            <w:tcW w:w="3969" w:type="dxa"/>
            <w:vAlign w:val="center"/>
          </w:tcPr>
          <w:p w14:paraId="2E4292E2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3054783F" w14:textId="77777777" w:rsidTr="00152A44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695C" w14:textId="7626C219" w:rsidR="0044121E" w:rsidRPr="00CA7ABA" w:rsidRDefault="0044121E" w:rsidP="0044121E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1.9.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3D6" w14:textId="47F12C52" w:rsidR="0044121E" w:rsidRPr="00CA7ABA" w:rsidRDefault="0044121E" w:rsidP="0044121E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iCs/>
                <w:noProof/>
                <w:lang w:val="lt-LT"/>
              </w:rPr>
              <w:t>Kartu su pasiūlymu privaloma pateikti galiojančio CE sertifikato arba EB atitikties deklaracijos kopiją</w:t>
            </w:r>
          </w:p>
        </w:tc>
        <w:tc>
          <w:tcPr>
            <w:tcW w:w="3969" w:type="dxa"/>
            <w:vAlign w:val="center"/>
          </w:tcPr>
          <w:p w14:paraId="3F15546C" w14:textId="77777777" w:rsidR="0044121E" w:rsidRPr="00CA7ABA" w:rsidRDefault="0044121E" w:rsidP="0044121E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47CFF797" w14:textId="77777777" w:rsidR="00221CFF" w:rsidRPr="00CA7ABA" w:rsidRDefault="00221CFF" w:rsidP="00221CFF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105A44AF" w14:textId="77777777" w:rsidR="00221CFF" w:rsidRPr="00CA7ABA" w:rsidRDefault="00221CFF" w:rsidP="00221CFF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221CFF" w:rsidRPr="00CA7ABA" w14:paraId="6F77F1D7" w14:textId="77777777" w:rsidTr="006040DD">
        <w:tc>
          <w:tcPr>
            <w:tcW w:w="538" w:type="dxa"/>
            <w:vMerge w:val="restart"/>
            <w:vAlign w:val="center"/>
          </w:tcPr>
          <w:p w14:paraId="7209A578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lastRenderedPageBreak/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771DD9C3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4F3800B4" w14:textId="77777777" w:rsidR="00221CFF" w:rsidRPr="00CA7ABA" w:rsidRDefault="00221CFF" w:rsidP="006040D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327FE4C4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221CFF" w:rsidRPr="00CA7ABA" w14:paraId="3BD98D5B" w14:textId="77777777" w:rsidTr="006040DD">
        <w:trPr>
          <w:trHeight w:val="50"/>
        </w:trPr>
        <w:tc>
          <w:tcPr>
            <w:tcW w:w="538" w:type="dxa"/>
            <w:vMerge/>
            <w:vAlign w:val="center"/>
          </w:tcPr>
          <w:p w14:paraId="6785BF9C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1114C347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64943B14" w14:textId="77777777" w:rsidR="00221CFF" w:rsidRPr="00CA7ABA" w:rsidRDefault="00221CFF" w:rsidP="006040DD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25AB68A0" w14:textId="77777777" w:rsidR="00221CFF" w:rsidRPr="00CA7ABA" w:rsidRDefault="00221CFF" w:rsidP="006040DD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221CFF" w:rsidRPr="00CA7ABA" w14:paraId="2757C5EB" w14:textId="77777777" w:rsidTr="006040DD">
        <w:tc>
          <w:tcPr>
            <w:tcW w:w="538" w:type="dxa"/>
            <w:vAlign w:val="center"/>
          </w:tcPr>
          <w:p w14:paraId="24109D9F" w14:textId="79D48214" w:rsidR="00221CFF" w:rsidRPr="00CA7ABA" w:rsidRDefault="00221CFF" w:rsidP="006040DD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2C7BB421" w14:textId="5F5E7854" w:rsidR="00221CFF" w:rsidRPr="00850F96" w:rsidRDefault="00221CFF" w:rsidP="006040DD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(eil. Nr. </w:t>
            </w:r>
            <w:r w:rsidR="0044121E">
              <w:rPr>
                <w:b/>
                <w:bCs/>
                <w:iCs/>
                <w:sz w:val="21"/>
                <w:szCs w:val="21"/>
                <w:lang w:val="lt-LT"/>
              </w:rPr>
              <w:t>1.</w:t>
            </w:r>
            <w:r w:rsidR="00850F96">
              <w:rPr>
                <w:b/>
                <w:bCs/>
                <w:iCs/>
                <w:sz w:val="21"/>
                <w:szCs w:val="21"/>
                <w:lang w:val="lt-LT"/>
              </w:rPr>
              <w:t>8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.) </w:t>
            </w:r>
            <w:r w:rsidR="00850F96"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20BA27E3" w14:textId="77777777" w:rsidR="00221CFF" w:rsidRPr="00CA7ABA" w:rsidRDefault="00221CFF" w:rsidP="006040DD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2098F766" w14:textId="77777777" w:rsidR="00221CFF" w:rsidRPr="00CA7ABA" w:rsidRDefault="00221CFF" w:rsidP="006040DD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6D50953F" w14:textId="77777777" w:rsidR="00221CFF" w:rsidRPr="00CA7ABA" w:rsidRDefault="00221CFF" w:rsidP="00221CFF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477A79AA" w14:textId="77777777" w:rsidR="00221CFF" w:rsidRPr="00CA7ABA" w:rsidRDefault="00221CFF" w:rsidP="00221CFF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702AA2F8" w14:textId="50DB9674" w:rsidR="0044121E" w:rsidRPr="00CA7ABA" w:rsidRDefault="003F7067" w:rsidP="0044121E">
      <w:pPr>
        <w:widowControl w:val="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2</w:t>
      </w:r>
      <w:r w:rsidR="0044121E">
        <w:rPr>
          <w:b/>
          <w:bCs/>
          <w:caps/>
          <w:lang w:val="lt-LT"/>
        </w:rPr>
        <w:t xml:space="preserve">. </w:t>
      </w:r>
      <w:r>
        <w:rPr>
          <w:rFonts w:eastAsia="Times New Roman"/>
          <w:b/>
          <w:bCs/>
        </w:rPr>
        <w:t>INTRAORALINĖ KAMERA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44121E" w:rsidRPr="00CA7ABA" w14:paraId="752E582C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2EBAF862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55D79DD8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4BCF43EE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696DE0D8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14:paraId="3757A113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37CB313E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092CDB1D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18DE94DF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2E01DE5E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18BC8E33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14A7EA09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08CA14E5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4B903C74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776C0EDF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07836DF6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81E2E0A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18D90DE7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9F70958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3E9C37AE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DF97CB5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3731F4CF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128986DD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410781B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5807EA2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42AE9523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470D3C19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0A10F17F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lang w:val="lt-LT"/>
              </w:rPr>
              <w:t xml:space="preserve"> 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>pavadinimą (modelį), gamintoją, kilmės šalį (nepateiktus šių duomenų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Duomenys turi sutapti tiek pateiktuose prikabintuose dokumentuose, tiek 6 stulpelyje įrašyta informacija.</w:t>
            </w:r>
          </w:p>
        </w:tc>
      </w:tr>
      <w:tr w:rsidR="0044121E" w:rsidRPr="00CA7ABA" w14:paraId="43B5C720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61C7764D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3C126567" w14:textId="721C7934" w:rsidR="0044121E" w:rsidRPr="00CA7ABA" w:rsidRDefault="003F7067" w:rsidP="000E183A">
            <w:pPr>
              <w:rPr>
                <w:sz w:val="22"/>
                <w:szCs w:val="22"/>
                <w:lang w:val="lt-LT"/>
              </w:rPr>
            </w:pPr>
            <w:r w:rsidRPr="003F7067">
              <w:rPr>
                <w:sz w:val="22"/>
                <w:szCs w:val="22"/>
                <w:lang w:val="lt-LT"/>
              </w:rPr>
              <w:t>INTRAORALINĖ KAMERA</w:t>
            </w:r>
          </w:p>
        </w:tc>
        <w:tc>
          <w:tcPr>
            <w:tcW w:w="1134" w:type="dxa"/>
            <w:vAlign w:val="center"/>
          </w:tcPr>
          <w:p w14:paraId="28C8FCCE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4197434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62FBD4FA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22655C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662CAD42" w14:textId="77777777" w:rsidTr="000E183A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2FA4FF00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7D77DD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102741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1F06AB06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AFFB66F" w14:textId="77777777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highlight w:val="yellow"/>
                <w:lang w:val="lt-LT"/>
              </w:rPr>
              <w:t>Pasiūlymo kaina (suma), € su PVM (žodžiais) pildoma techninės specifikacijos lentelėje 5 stulpelyje</w:t>
            </w:r>
          </w:p>
        </w:tc>
      </w:tr>
      <w:tr w:rsidR="0044121E" w:rsidRPr="00CA7ABA" w14:paraId="550DAB40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DDBD1D4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44121E" w:rsidRPr="00CA7ABA" w14:paraId="1B2E51CF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86F8C0C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3A5C5B03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041C53D7" w14:textId="77777777" w:rsidR="0044121E" w:rsidRPr="00CA7ABA" w:rsidRDefault="0044121E" w:rsidP="000E183A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4DC91919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36D4C48D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1B85215A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(etiketes, bukletus, katalogus ir t.t., aktyvias nuorodas į internetinius tinklalapius)</w:t>
            </w:r>
          </w:p>
          <w:p w14:paraId="5D5D4226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5DBF9E72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252E5CF1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B05363C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71FE72F0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498C448B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44121E" w:rsidRPr="006D0F7D" w14:paraId="4E357845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7EB05839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 xml:space="preserve"> etiketes, bukletus, katalogus ir t.t., taip pat galima pateikti aktyvias nuorodas į internetinius tinklalapius (nepateiktus šių dokumentų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6F0CD8" w:rsidRPr="006D0F7D" w14:paraId="0164C7BB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8C1" w14:textId="1D71EA25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7E36" w14:textId="363053F3" w:rsidR="006F0CD8" w:rsidRPr="00CA7ABA" w:rsidRDefault="006F0CD8" w:rsidP="006F0CD8">
            <w:pPr>
              <w:rPr>
                <w:b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Intraoralinė kamera (nurodyti siūlomos prekės pavadinimą (modelis, konkreti modifikacija), gamintoją, kilmės šalį)</w:t>
            </w:r>
          </w:p>
        </w:tc>
        <w:tc>
          <w:tcPr>
            <w:tcW w:w="3969" w:type="dxa"/>
            <w:vAlign w:val="center"/>
          </w:tcPr>
          <w:p w14:paraId="177BBF40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6D0F7D" w14:paraId="476922D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D5F" w14:textId="77116831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CDF9" w14:textId="71D7149C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Vaizdo raiška ne žemiau kaip 752x582</w:t>
            </w:r>
          </w:p>
        </w:tc>
        <w:tc>
          <w:tcPr>
            <w:tcW w:w="3969" w:type="dxa"/>
            <w:vAlign w:val="center"/>
          </w:tcPr>
          <w:p w14:paraId="659CB218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25C8D37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0C2" w14:textId="633EABC4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1.2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AF7" w14:textId="76506B39" w:rsidR="006F0CD8" w:rsidRPr="00850F96" w:rsidRDefault="006F0CD8" w:rsidP="006F0CD8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3620E8">
              <w:rPr>
                <w:noProof/>
                <w:lang w:val="lt-LT"/>
              </w:rPr>
              <w:t>Automatinis fokusavimas</w:t>
            </w:r>
          </w:p>
        </w:tc>
        <w:tc>
          <w:tcPr>
            <w:tcW w:w="3969" w:type="dxa"/>
            <w:vAlign w:val="center"/>
          </w:tcPr>
          <w:p w14:paraId="2C71D36D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4470C960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D89" w14:textId="062E4E90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F2F" w14:textId="3988B0AC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Apšvietimas LED arba lygiavertis</w:t>
            </w:r>
          </w:p>
        </w:tc>
        <w:tc>
          <w:tcPr>
            <w:tcW w:w="3969" w:type="dxa"/>
            <w:vAlign w:val="center"/>
          </w:tcPr>
          <w:p w14:paraId="750463AD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78008939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4683" w14:textId="4BEE7F77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2DF" w14:textId="179CCEED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Freeze frame funkcija</w:t>
            </w:r>
          </w:p>
        </w:tc>
        <w:tc>
          <w:tcPr>
            <w:tcW w:w="3969" w:type="dxa"/>
            <w:vAlign w:val="center"/>
          </w:tcPr>
          <w:p w14:paraId="4969B98F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057B1D0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D96" w14:textId="75BB13A4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353" w14:textId="24ED679A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Apžvalgos kampas ≥ 75</w:t>
            </w:r>
            <w:r w:rsidRPr="003620E8">
              <w:rPr>
                <w:rFonts w:eastAsia="Calibri"/>
                <w:noProof/>
                <w:vertAlign w:val="superscript"/>
                <w:lang w:val="lt-LT"/>
              </w:rPr>
              <w:t>o</w:t>
            </w:r>
          </w:p>
        </w:tc>
        <w:tc>
          <w:tcPr>
            <w:tcW w:w="3969" w:type="dxa"/>
            <w:vAlign w:val="center"/>
          </w:tcPr>
          <w:p w14:paraId="05A77D35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015C60A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639" w14:textId="42AC3D83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C565" w14:textId="417B1168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Garantija ≥ 24 mėn.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 xml:space="preserve"> 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>(kokybinis kriterijus)</w:t>
            </w:r>
          </w:p>
        </w:tc>
        <w:tc>
          <w:tcPr>
            <w:tcW w:w="3969" w:type="dxa"/>
            <w:vAlign w:val="center"/>
          </w:tcPr>
          <w:p w14:paraId="4A3F819E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0AC61A0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500A" w14:textId="4B8B177D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1.7.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6F04" w14:textId="3210F5B8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iCs/>
                <w:noProof/>
                <w:lang w:val="lt-LT"/>
              </w:rPr>
              <w:t>Kartu su pasiūlymu privaloma pateikti galiojančio CE sertifikato arba EB atitikties deklaracijos kopiją</w:t>
            </w:r>
          </w:p>
        </w:tc>
        <w:tc>
          <w:tcPr>
            <w:tcW w:w="3969" w:type="dxa"/>
            <w:vAlign w:val="center"/>
          </w:tcPr>
          <w:p w14:paraId="6742DA85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77C5DD5C" w14:textId="77777777" w:rsidR="0044121E" w:rsidRPr="00CA7ABA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7CCA0B0E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0158B66A" w14:textId="77777777" w:rsidTr="000E183A">
        <w:tc>
          <w:tcPr>
            <w:tcW w:w="538" w:type="dxa"/>
            <w:vMerge w:val="restart"/>
            <w:vAlign w:val="center"/>
          </w:tcPr>
          <w:p w14:paraId="6E170302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03DB455D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0E00A7FA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4A38D53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44121E" w:rsidRPr="00CA7ABA" w14:paraId="662A25EF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435AB7A8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0A4475E3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7F6B39D6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4F96C5AC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799D42F4" w14:textId="77777777" w:rsidTr="000E183A">
        <w:tc>
          <w:tcPr>
            <w:tcW w:w="538" w:type="dxa"/>
            <w:vAlign w:val="center"/>
          </w:tcPr>
          <w:p w14:paraId="79FE227A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257DAEAA" w14:textId="22BB5EF1" w:rsidR="0044121E" w:rsidRPr="00850F96" w:rsidRDefault="0044121E" w:rsidP="000E183A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(eil. Nr.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>1.</w:t>
            </w:r>
            <w:r w:rsidR="006F0CD8">
              <w:rPr>
                <w:b/>
                <w:bCs/>
                <w:iCs/>
                <w:sz w:val="21"/>
                <w:szCs w:val="21"/>
                <w:lang w:val="lt-LT"/>
              </w:rPr>
              <w:t>6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.)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61A26B79" w14:textId="77777777" w:rsidR="0044121E" w:rsidRPr="00CA7ABA" w:rsidRDefault="0044121E" w:rsidP="000E183A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2F01F83F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409A3843" w14:textId="77777777" w:rsidR="00221CFF" w:rsidRDefault="00221CFF" w:rsidP="006950BD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4C506300" w14:textId="0B2902B2" w:rsidR="0044121E" w:rsidRPr="00CA7ABA" w:rsidRDefault="006F0CD8" w:rsidP="0044121E">
      <w:pPr>
        <w:widowControl w:val="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3</w:t>
      </w:r>
      <w:r w:rsidR="0044121E">
        <w:rPr>
          <w:b/>
          <w:bCs/>
          <w:caps/>
          <w:lang w:val="lt-LT"/>
        </w:rPr>
        <w:t xml:space="preserve">. </w:t>
      </w:r>
      <w:r>
        <w:rPr>
          <w:rFonts w:eastAsia="Times New Roman"/>
          <w:b/>
          <w:bCs/>
        </w:rPr>
        <w:t>MOBILI ODONTOLOGINĖ KĖDĖ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44121E" w:rsidRPr="00CA7ABA" w14:paraId="1DB3CE9A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42F2DDE0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7A36C345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21EE39A9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4B26CB28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14:paraId="2A4C914D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566F13A8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7E520851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2C160808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643EF771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5EA79067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5D5B9DE7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1EC582A2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1A3140EB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6E943675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46FA2475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05558362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3C9E0923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15D168F2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7D2FBBDE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1609B6C0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0DB49E33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6525B1B7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721F933E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4060A297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564A5871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63699D4A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2B47252B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lang w:val="lt-LT"/>
              </w:rPr>
              <w:t xml:space="preserve"> 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>pavadinimą (modelį), gamintoją, kilmės šalį (nepateiktus šių duomenų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Duomenys turi sutapti tiek pateiktuose prikabintuose dokumentuose, tiek 6 stulpelyje įrašyta informacija.</w:t>
            </w:r>
          </w:p>
        </w:tc>
      </w:tr>
      <w:tr w:rsidR="0044121E" w:rsidRPr="00CA7ABA" w14:paraId="4A4C0D26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65C40256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2B9A9102" w14:textId="0721ED46" w:rsidR="0044121E" w:rsidRPr="00CA7ABA" w:rsidRDefault="006F0CD8" w:rsidP="000E183A">
            <w:pPr>
              <w:rPr>
                <w:sz w:val="22"/>
                <w:szCs w:val="22"/>
                <w:lang w:val="lt-LT"/>
              </w:rPr>
            </w:pPr>
            <w:r w:rsidRPr="006F0CD8">
              <w:rPr>
                <w:sz w:val="22"/>
                <w:szCs w:val="22"/>
                <w:lang w:val="lt-LT"/>
              </w:rPr>
              <w:t>MOBILI ODONTOLOGINĖ KĖDĖ</w:t>
            </w:r>
          </w:p>
        </w:tc>
        <w:tc>
          <w:tcPr>
            <w:tcW w:w="1134" w:type="dxa"/>
            <w:vAlign w:val="center"/>
          </w:tcPr>
          <w:p w14:paraId="63B9C58D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68DCAB88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74AD5D2A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9DC0F84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479925CA" w14:textId="77777777" w:rsidTr="000E183A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62A14E9B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1518E69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10D146E3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45587051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94BA07B" w14:textId="77777777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highlight w:val="yellow"/>
                <w:lang w:val="lt-LT"/>
              </w:rPr>
              <w:t>Pasiūlymo kaina (suma), € su PVM (žodžiais) pildoma techninės specifikacijos lentelėje 5 stulpelyje</w:t>
            </w:r>
          </w:p>
        </w:tc>
      </w:tr>
      <w:tr w:rsidR="0044121E" w:rsidRPr="00CA7ABA" w14:paraId="73FE90B6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6CD9A0E6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44121E" w:rsidRPr="00CA7ABA" w14:paraId="3D171C6F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8028B62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64A9EC6A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65DF9917" w14:textId="77777777" w:rsidR="0044121E" w:rsidRPr="00CA7ABA" w:rsidRDefault="0044121E" w:rsidP="000E183A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4E00E77D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13BD81FA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683005F2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(etiketes, bukletus, katalogus ir t.t., aktyvias nuorodas į internetinius tinklalapius)</w:t>
            </w:r>
          </w:p>
          <w:p w14:paraId="1561029D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45ADF184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43071206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3AAAB31A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41A5D20C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1177FBE4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44121E" w:rsidRPr="006D0F7D" w14:paraId="41B6A43A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014B52DD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 xml:space="preserve"> etiketes, bukletus, katalogus ir t.t., taip pat galima pateikti aktyvias nuorodas į internetinius tinklalapius (nepateiktus šių dokumentų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6F0CD8" w:rsidRPr="006D0F7D" w14:paraId="36094804" w14:textId="77777777" w:rsidTr="00CE73D5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2AE7" w14:textId="0676B11C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916" w14:textId="12752337" w:rsidR="006F0CD8" w:rsidRPr="00CA7ABA" w:rsidRDefault="006F0CD8" w:rsidP="006F0CD8">
            <w:pPr>
              <w:rPr>
                <w:b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Mobili paciento kėdė (nurodyti siūlomos prekės pavadinimą (modelis, konkreti modifikacija), gamintoją, kilmės šalį)</w:t>
            </w:r>
          </w:p>
        </w:tc>
        <w:tc>
          <w:tcPr>
            <w:tcW w:w="3969" w:type="dxa"/>
            <w:vAlign w:val="center"/>
          </w:tcPr>
          <w:p w14:paraId="448ED189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6D0F7D" w14:paraId="76C4379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93BA" w14:textId="32D4B69E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noProof/>
                <w:lang w:val="lt-LT"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0AFA" w14:textId="256EA9BC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Reguliuojama atlošo padėtis</w:t>
            </w:r>
          </w:p>
        </w:tc>
        <w:tc>
          <w:tcPr>
            <w:tcW w:w="3969" w:type="dxa"/>
            <w:vAlign w:val="center"/>
          </w:tcPr>
          <w:p w14:paraId="221E12CE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7912AA1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4BA8" w14:textId="21725F13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6809" w14:textId="3BB62435" w:rsidR="006F0CD8" w:rsidRPr="00850F96" w:rsidRDefault="006F0CD8" w:rsidP="006F0CD8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3620E8">
              <w:rPr>
                <w:rFonts w:eastAsia="Calibri"/>
                <w:noProof/>
                <w:lang w:val="lt-LT"/>
              </w:rPr>
              <w:t>Maksimali apkrova ≥140 kg.</w:t>
            </w:r>
          </w:p>
        </w:tc>
        <w:tc>
          <w:tcPr>
            <w:tcW w:w="3969" w:type="dxa"/>
            <w:vAlign w:val="center"/>
          </w:tcPr>
          <w:p w14:paraId="249812B7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3954517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AD6A" w14:textId="5597E9F5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noProof/>
                <w:lang w:val="lt-LT"/>
              </w:rPr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B305" w14:textId="3FF73AA3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Sulankstyta kėdė transportuojama kaip lagaminas ant ratukų</w:t>
            </w:r>
          </w:p>
        </w:tc>
        <w:tc>
          <w:tcPr>
            <w:tcW w:w="3969" w:type="dxa"/>
            <w:vAlign w:val="center"/>
          </w:tcPr>
          <w:p w14:paraId="5FD995CA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44180AF9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EA2" w14:textId="0A9168DE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317B" w14:textId="0770C479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Svoris ≤ 20 kg.</w:t>
            </w:r>
          </w:p>
        </w:tc>
        <w:tc>
          <w:tcPr>
            <w:tcW w:w="3969" w:type="dxa"/>
            <w:vAlign w:val="center"/>
          </w:tcPr>
          <w:p w14:paraId="588A136C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78E4F8AD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CC25" w14:textId="0C2E15CD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918B" w14:textId="5F0703A8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Kėdės apmušalo danga lengvai valoma ir dezinfekuojama</w:t>
            </w:r>
          </w:p>
        </w:tc>
        <w:tc>
          <w:tcPr>
            <w:tcW w:w="3969" w:type="dxa"/>
            <w:vAlign w:val="center"/>
          </w:tcPr>
          <w:p w14:paraId="41E13CC4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4FD08AB0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FE03" w14:textId="2B2427FD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lastRenderedPageBreak/>
              <w:t>1.6.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61A0" w14:textId="3122BA52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BA38B4">
              <w:rPr>
                <w:rFonts w:eastAsia="Calibri"/>
                <w:noProof/>
                <w:lang w:val="lt-LT"/>
              </w:rPr>
              <w:t>Garantija ≥ 24 mėn.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 xml:space="preserve"> 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>(kokybinis kriterijus)</w:t>
            </w:r>
          </w:p>
        </w:tc>
        <w:tc>
          <w:tcPr>
            <w:tcW w:w="3969" w:type="dxa"/>
            <w:vAlign w:val="center"/>
          </w:tcPr>
          <w:p w14:paraId="2A7B1B3C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6F0CD8" w:rsidRPr="00CA7ABA" w14:paraId="023E2224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5D21" w14:textId="2AC07B34" w:rsidR="006F0CD8" w:rsidRPr="00CA7ABA" w:rsidRDefault="006F0CD8" w:rsidP="006F0CD8">
            <w:pPr>
              <w:rPr>
                <w:sz w:val="22"/>
                <w:szCs w:val="22"/>
                <w:lang w:val="lt-LT" w:eastAsia="lt-LT"/>
              </w:rPr>
            </w:pPr>
            <w:r>
              <w:rPr>
                <w:rFonts w:eastAsia="Calibri"/>
                <w:noProof/>
                <w:lang w:val="lt-LT"/>
              </w:rPr>
              <w:t>1.7.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70A3" w14:textId="35435454" w:rsidR="006F0CD8" w:rsidRPr="00CA7ABA" w:rsidRDefault="006F0CD8" w:rsidP="006F0CD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iCs/>
                <w:noProof/>
                <w:lang w:val="lt-LT"/>
              </w:rPr>
              <w:t>Kartu su pasiūlymu privaloma pateikti galiojančio CE sertifikato arba EB atitikties deklaracijos kopiją</w:t>
            </w:r>
          </w:p>
        </w:tc>
        <w:tc>
          <w:tcPr>
            <w:tcW w:w="3969" w:type="dxa"/>
            <w:vAlign w:val="center"/>
          </w:tcPr>
          <w:p w14:paraId="1597F928" w14:textId="77777777" w:rsidR="006F0CD8" w:rsidRPr="00CA7ABA" w:rsidRDefault="006F0CD8" w:rsidP="006F0CD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7B935F01" w14:textId="77777777" w:rsidR="0044121E" w:rsidRPr="00CA7ABA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5FB0909D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223A1323" w14:textId="77777777" w:rsidTr="000E183A">
        <w:tc>
          <w:tcPr>
            <w:tcW w:w="538" w:type="dxa"/>
            <w:vMerge w:val="restart"/>
            <w:vAlign w:val="center"/>
          </w:tcPr>
          <w:p w14:paraId="13A8BC91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4B56BEDF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59E553B1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4DC88F9B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44121E" w:rsidRPr="00CA7ABA" w14:paraId="6C124C36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28FCF9C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0C076638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12E92FCA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16DB09C3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672D3C9B" w14:textId="77777777" w:rsidTr="000E183A">
        <w:tc>
          <w:tcPr>
            <w:tcW w:w="538" w:type="dxa"/>
            <w:vAlign w:val="center"/>
          </w:tcPr>
          <w:p w14:paraId="1502B3AC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23B3914C" w14:textId="28573DF8" w:rsidR="0044121E" w:rsidRPr="00850F96" w:rsidRDefault="0044121E" w:rsidP="000E183A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(eil. Nr.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>1.</w:t>
            </w:r>
            <w:r w:rsidR="006F0CD8">
              <w:rPr>
                <w:b/>
                <w:bCs/>
                <w:iCs/>
                <w:sz w:val="21"/>
                <w:szCs w:val="21"/>
                <w:lang w:val="lt-LT"/>
              </w:rPr>
              <w:t>6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.)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3AD9D2D9" w14:textId="77777777" w:rsidR="0044121E" w:rsidRPr="00CA7ABA" w:rsidRDefault="0044121E" w:rsidP="000E183A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517A9830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2A71016C" w14:textId="77777777" w:rsidR="0044121E" w:rsidRDefault="0044121E" w:rsidP="006950BD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589C21F1" w14:textId="3F4A98B9" w:rsidR="0044121E" w:rsidRPr="00CA7ABA" w:rsidRDefault="006F0CD8" w:rsidP="0044121E">
      <w:pPr>
        <w:widowControl w:val="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4</w:t>
      </w:r>
      <w:r w:rsidR="0044121E">
        <w:rPr>
          <w:b/>
          <w:bCs/>
          <w:caps/>
          <w:lang w:val="lt-LT"/>
        </w:rPr>
        <w:t xml:space="preserve">. </w:t>
      </w:r>
      <w:r>
        <w:rPr>
          <w:rFonts w:eastAsia="Times New Roman"/>
          <w:b/>
          <w:bCs/>
        </w:rPr>
        <w:t>GYDYTOJO KĖDUTĖ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44121E" w:rsidRPr="00CA7ABA" w14:paraId="54581C54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78CEECD2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35602A87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454C48CC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1A918617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14:paraId="5BD1DAE0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1CC697E6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09BE01D7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595939D2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4F0C0747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1B800E67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1AB55691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39C6C7A7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19E61661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2AF5505F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20190AC8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7BBF4BF5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74D1E3C5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331C00D1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48568437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343AA84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65F16849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793AACA8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5AFE97B3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740E92CE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6E22CE70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3B5940AF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3A1B109E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lang w:val="lt-LT"/>
              </w:rPr>
              <w:t xml:space="preserve"> 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>pavadinimą (modelį), gamintoją, kilmės šalį (nepateiktus šių duomenų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Duomenys turi sutapti tiek pateiktuose prikabintuose dokumentuose, tiek 6 stulpelyje įrašyta informacija.</w:t>
            </w:r>
          </w:p>
        </w:tc>
      </w:tr>
      <w:tr w:rsidR="0044121E" w:rsidRPr="00CA7ABA" w14:paraId="2AB2D2FE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6A1357C2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031A93AF" w14:textId="14527599" w:rsidR="0044121E" w:rsidRPr="00CA7ABA" w:rsidRDefault="006F0CD8" w:rsidP="000E183A">
            <w:pPr>
              <w:rPr>
                <w:sz w:val="22"/>
                <w:szCs w:val="22"/>
                <w:lang w:val="lt-LT"/>
              </w:rPr>
            </w:pPr>
            <w:r w:rsidRPr="006F0CD8">
              <w:rPr>
                <w:sz w:val="22"/>
                <w:szCs w:val="22"/>
                <w:lang w:val="lt-LT"/>
              </w:rPr>
              <w:t>GYDYTOJO KĖDUTĖ</w:t>
            </w:r>
          </w:p>
        </w:tc>
        <w:tc>
          <w:tcPr>
            <w:tcW w:w="1134" w:type="dxa"/>
            <w:vAlign w:val="center"/>
          </w:tcPr>
          <w:p w14:paraId="2DA04AC3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7960D86E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135BF0A5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92BA702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7F32B916" w14:textId="77777777" w:rsidTr="000E183A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295516E4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405C00A5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4918F49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306E926B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7F36B77" w14:textId="77777777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highlight w:val="yellow"/>
                <w:lang w:val="lt-LT"/>
              </w:rPr>
              <w:t>Pasiūlymo kaina (suma), € su PVM (žodžiais) pildoma techninės specifikacijos lentelėje 5 stulpelyje</w:t>
            </w:r>
          </w:p>
        </w:tc>
      </w:tr>
      <w:tr w:rsidR="0044121E" w:rsidRPr="00CA7ABA" w14:paraId="50E760AA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1CF3D2B6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44121E" w:rsidRPr="00CA7ABA" w14:paraId="507755B9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7743DB6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217054CC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6D71DC3D" w14:textId="77777777" w:rsidR="0044121E" w:rsidRPr="00CA7ABA" w:rsidRDefault="0044121E" w:rsidP="000E183A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441B10F6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5D66907F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42C23DE4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(etiketes, bukletus, katalogus ir t.t., aktyvias nuorodas į internetinius tinklalapius)</w:t>
            </w:r>
          </w:p>
          <w:p w14:paraId="30CD20EE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487520C7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6706D3AF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D207579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31475F93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1A2A6239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44121E" w:rsidRPr="006D0F7D" w14:paraId="255F2B57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0BF3DC82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 xml:space="preserve"> etiketes, bukletus, katalogus ir t.t., taip pat galima pateikti aktyvias nuorodas į internetinius tinklalapius (nepateiktus šių dokumentų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124678" w:rsidRPr="006D0F7D" w14:paraId="36B24BB8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05A" w14:textId="4C6562A2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3BED" w14:textId="6885B4B2" w:rsidR="00124678" w:rsidRPr="00CA7ABA" w:rsidRDefault="00124678" w:rsidP="00124678">
            <w:pPr>
              <w:rPr>
                <w:b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Gydytojo kėdutė (nurodyti siūlomos prekės pavadinimą (modelis, konkreti modifikacija), gamintoją, kilmės šalį)</w:t>
            </w:r>
          </w:p>
        </w:tc>
        <w:tc>
          <w:tcPr>
            <w:tcW w:w="3969" w:type="dxa"/>
            <w:vAlign w:val="center"/>
          </w:tcPr>
          <w:p w14:paraId="2C6EEE22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6D0F7D" w14:paraId="6FCA456D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29D" w14:textId="6C71F451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59E4" w14:textId="6AB6B797" w:rsidR="00124678" w:rsidRPr="00CA7ABA" w:rsidRDefault="00124678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Laisvai stumdoma, ne mažiau 5 ratukų</w:t>
            </w:r>
          </w:p>
        </w:tc>
        <w:tc>
          <w:tcPr>
            <w:tcW w:w="3969" w:type="dxa"/>
            <w:vAlign w:val="center"/>
          </w:tcPr>
          <w:p w14:paraId="102B7F96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2952A258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FAF" w14:textId="7EAE18E8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846E" w14:textId="77FE828D" w:rsidR="00124678" w:rsidRPr="00850F96" w:rsidRDefault="00124678" w:rsidP="00124678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3620E8">
              <w:rPr>
                <w:rFonts w:eastAsia="Calibri"/>
                <w:noProof/>
                <w:lang w:val="lt-LT"/>
              </w:rPr>
              <w:t>Reguliuojamas kėdutėspasvirimo kampas ir aukštis</w:t>
            </w:r>
          </w:p>
        </w:tc>
        <w:tc>
          <w:tcPr>
            <w:tcW w:w="3969" w:type="dxa"/>
            <w:vAlign w:val="center"/>
          </w:tcPr>
          <w:p w14:paraId="74E25137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7A3B03B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CB14" w14:textId="79E3483D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88D" w14:textId="1F575774" w:rsidR="00124678" w:rsidRPr="00CA7ABA" w:rsidRDefault="00124678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Balno formos</w:t>
            </w:r>
          </w:p>
        </w:tc>
        <w:tc>
          <w:tcPr>
            <w:tcW w:w="3969" w:type="dxa"/>
            <w:vAlign w:val="center"/>
          </w:tcPr>
          <w:p w14:paraId="6F5DBD7B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64EBE00E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F413" w14:textId="74C2CA64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lastRenderedPageBreak/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6055" w14:textId="6FDB4294" w:rsidR="00124678" w:rsidRPr="00CA7ABA" w:rsidRDefault="00124678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Kėdutės apmušalo danga lengvai valoma ir dezinfekuojama</w:t>
            </w:r>
          </w:p>
        </w:tc>
        <w:tc>
          <w:tcPr>
            <w:tcW w:w="3969" w:type="dxa"/>
            <w:vAlign w:val="center"/>
          </w:tcPr>
          <w:p w14:paraId="1D767825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6BDDF492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744" w14:textId="49962977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10C" w14:textId="20C1A442" w:rsidR="00124678" w:rsidRPr="00CA7ABA" w:rsidRDefault="00124678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Apkrova ≥ 120 kg.</w:t>
            </w:r>
          </w:p>
        </w:tc>
        <w:tc>
          <w:tcPr>
            <w:tcW w:w="3969" w:type="dxa"/>
            <w:vAlign w:val="center"/>
          </w:tcPr>
          <w:p w14:paraId="48BF3EED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2CABB98E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6326" w14:textId="3FC72C47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80A" w14:textId="6A8EC4C5" w:rsidR="00124678" w:rsidRPr="00CA7ABA" w:rsidRDefault="00124678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BA38B4">
              <w:rPr>
                <w:rFonts w:eastAsia="Calibri"/>
                <w:noProof/>
                <w:lang w:val="lt-LT"/>
              </w:rPr>
              <w:t>Garantija ≥ 24 mėn.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 xml:space="preserve"> 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>(kokybinis kriterijus)</w:t>
            </w:r>
          </w:p>
        </w:tc>
        <w:tc>
          <w:tcPr>
            <w:tcW w:w="3969" w:type="dxa"/>
            <w:vAlign w:val="center"/>
          </w:tcPr>
          <w:p w14:paraId="4693BC4D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124678" w:rsidRPr="00CA7ABA" w14:paraId="6BE8E57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3F6C" w14:textId="60DCDBBF" w:rsidR="00124678" w:rsidRPr="00CA7ABA" w:rsidRDefault="00124678" w:rsidP="00124678">
            <w:pPr>
              <w:rPr>
                <w:sz w:val="22"/>
                <w:szCs w:val="22"/>
                <w:lang w:val="lt-LT" w:eastAsia="lt-LT"/>
              </w:rPr>
            </w:pPr>
            <w:r>
              <w:rPr>
                <w:rFonts w:eastAsia="Calibri"/>
                <w:noProof/>
                <w:lang w:val="lt-LT"/>
              </w:rPr>
              <w:t>1.7.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ECF8" w14:textId="13E72719" w:rsidR="00124678" w:rsidRPr="00CA7ABA" w:rsidRDefault="00124678" w:rsidP="00124678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iCs/>
                <w:noProof/>
                <w:lang w:val="lt-LT"/>
              </w:rPr>
              <w:t>Kartu su pasiūlymu privaloma pateikti galiojančio CE sertifikato arba EB atitikties deklaracijos kopiją</w:t>
            </w:r>
          </w:p>
        </w:tc>
        <w:tc>
          <w:tcPr>
            <w:tcW w:w="3969" w:type="dxa"/>
            <w:vAlign w:val="center"/>
          </w:tcPr>
          <w:p w14:paraId="2C12E506" w14:textId="77777777" w:rsidR="00124678" w:rsidRPr="00CA7ABA" w:rsidRDefault="00124678" w:rsidP="0012467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57B4FAE7" w14:textId="77777777" w:rsidR="0044121E" w:rsidRPr="00CA7ABA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550A59F1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20312966" w14:textId="77777777" w:rsidTr="000E183A">
        <w:tc>
          <w:tcPr>
            <w:tcW w:w="538" w:type="dxa"/>
            <w:vMerge w:val="restart"/>
            <w:vAlign w:val="center"/>
          </w:tcPr>
          <w:p w14:paraId="09294D38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10840895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3449E830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125D4BC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44121E" w:rsidRPr="00CA7ABA" w14:paraId="0E61CABD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190DFD8E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48C4FFB6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4892BBC3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403A0F17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29C2EDE3" w14:textId="77777777" w:rsidTr="000E183A">
        <w:tc>
          <w:tcPr>
            <w:tcW w:w="538" w:type="dxa"/>
            <w:vAlign w:val="center"/>
          </w:tcPr>
          <w:p w14:paraId="58AB5EEB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4165484B" w14:textId="32ACF33A" w:rsidR="0044121E" w:rsidRPr="00850F96" w:rsidRDefault="0044121E" w:rsidP="000E183A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(eil. Nr.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>1.</w:t>
            </w:r>
            <w:r w:rsidR="0079128D">
              <w:rPr>
                <w:b/>
                <w:bCs/>
                <w:iCs/>
                <w:sz w:val="21"/>
                <w:szCs w:val="21"/>
                <w:lang w:val="lt-LT"/>
              </w:rPr>
              <w:t>6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.)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659346CD" w14:textId="77777777" w:rsidR="0044121E" w:rsidRPr="00CA7ABA" w:rsidRDefault="0044121E" w:rsidP="000E183A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5E101358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0187FA5B" w14:textId="77777777" w:rsidR="0044121E" w:rsidRDefault="0044121E" w:rsidP="006950BD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211A6FBD" w14:textId="4CAF327B" w:rsidR="0044121E" w:rsidRPr="00CA7ABA" w:rsidRDefault="0079128D" w:rsidP="0044121E">
      <w:pPr>
        <w:widowControl w:val="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5</w:t>
      </w:r>
      <w:r w:rsidR="0044121E">
        <w:rPr>
          <w:b/>
          <w:bCs/>
          <w:caps/>
          <w:lang w:val="lt-LT"/>
        </w:rPr>
        <w:t xml:space="preserve">. </w:t>
      </w:r>
      <w:r>
        <w:rPr>
          <w:rFonts w:eastAsia="Times New Roman"/>
          <w:b/>
          <w:bCs/>
        </w:rPr>
        <w:t>APEKSO LOKATORIUS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44121E" w:rsidRPr="00CA7ABA" w14:paraId="6F43DB0A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0E3D6162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63CD9729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612CE053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11A6C797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14:paraId="4643B3DD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2E57EE1E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7E56BDA6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60B697D1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57EB1959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71383ECD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15CE25A7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20872FCB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7D413417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49786325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2A8067F9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1B2173A8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6D5EB059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64A028A3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2D9C7536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19370911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6F63A385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5C85170E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78D26A18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3B3D1E25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32BA3BFF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2A290AA5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66496EB5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lang w:val="lt-LT"/>
              </w:rPr>
              <w:t xml:space="preserve"> 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>pavadinimą (modelį), gamintoją, kilmės šalį (nepateiktus šių duomenų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Duomenys turi sutapti tiek pateiktuose prikabintuose dokumentuose, tiek 6 stulpelyje įrašyta informacija.</w:t>
            </w:r>
          </w:p>
        </w:tc>
      </w:tr>
      <w:tr w:rsidR="0044121E" w:rsidRPr="00CA7ABA" w14:paraId="6E569643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38A1D35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</w:tcPr>
          <w:p w14:paraId="648F35BF" w14:textId="10B3E510" w:rsidR="0044121E" w:rsidRPr="00CA7ABA" w:rsidRDefault="0079128D" w:rsidP="000E183A">
            <w:pPr>
              <w:rPr>
                <w:sz w:val="22"/>
                <w:szCs w:val="22"/>
                <w:lang w:val="lt-LT"/>
              </w:rPr>
            </w:pPr>
            <w:r w:rsidRPr="0079128D">
              <w:rPr>
                <w:sz w:val="22"/>
                <w:szCs w:val="22"/>
                <w:lang w:val="lt-LT"/>
              </w:rPr>
              <w:t>APEKSO LOKATORIUS</w:t>
            </w:r>
          </w:p>
        </w:tc>
        <w:tc>
          <w:tcPr>
            <w:tcW w:w="1134" w:type="dxa"/>
            <w:vAlign w:val="center"/>
          </w:tcPr>
          <w:p w14:paraId="650DC2C4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5BF5C5FF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7EB9BDF2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6B8E5D9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1824AA60" w14:textId="77777777" w:rsidTr="000E183A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0ACF7FC7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5565BD73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B21BB8C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57C28C5F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1A8E769" w14:textId="77777777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highlight w:val="yellow"/>
                <w:lang w:val="lt-LT"/>
              </w:rPr>
              <w:t>Pasiūlymo kaina (suma), € su PVM (žodžiais) pildoma techninės specifikacijos lentelėje 5 stulpelyje</w:t>
            </w:r>
          </w:p>
        </w:tc>
      </w:tr>
      <w:tr w:rsidR="0044121E" w:rsidRPr="00CA7ABA" w14:paraId="7898BE1C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D90018F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44121E" w:rsidRPr="00CA7ABA" w14:paraId="1F271DE4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16C23F58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3504E085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17262815" w14:textId="77777777" w:rsidR="0044121E" w:rsidRPr="00CA7ABA" w:rsidRDefault="0044121E" w:rsidP="000E183A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2DDC7855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7E013263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0EF6F42F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(etiketes, bukletus, katalogus ir t.t., aktyvias nuorodas į internetinius tinklalapius)</w:t>
            </w:r>
          </w:p>
          <w:p w14:paraId="33025810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7BF91EFF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5A5572AB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3AB2740B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6B1A9705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76209087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44121E" w:rsidRPr="006D0F7D" w14:paraId="3F989812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1B1CEC0E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 xml:space="preserve"> etiketes, bukletus, katalogus ir t.t., taip pat galima pateikti aktyvias nuorodas į internetinius tinklalapius (nepateiktus šių dokumentų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79128D" w:rsidRPr="006D0F7D" w14:paraId="20DBE1A5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D336" w14:textId="32D56AD3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B54E" w14:textId="406FF40C" w:rsidR="0079128D" w:rsidRPr="00CA7ABA" w:rsidRDefault="0079128D" w:rsidP="0079128D">
            <w:pPr>
              <w:rPr>
                <w:b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Apekso lokatorius (nurodyti siūlomos prekės pavadinimą (modelis, konkreti modifikacija), gamintoją, kilmės šalį)</w:t>
            </w:r>
          </w:p>
        </w:tc>
        <w:tc>
          <w:tcPr>
            <w:tcW w:w="3969" w:type="dxa"/>
            <w:vAlign w:val="center"/>
          </w:tcPr>
          <w:p w14:paraId="383D4063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6D0F7D" w14:paraId="3D5FF723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BF4" w14:textId="21F25092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lastRenderedPageBreak/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E49" w14:textId="6809AD34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Spalvotas LCD arba lygiavertis ekranas</w:t>
            </w:r>
          </w:p>
        </w:tc>
        <w:tc>
          <w:tcPr>
            <w:tcW w:w="3969" w:type="dxa"/>
            <w:vAlign w:val="center"/>
          </w:tcPr>
          <w:p w14:paraId="2D44A44D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7EBABD43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966" w14:textId="56469E9F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27D4" w14:textId="77777777" w:rsidR="0079128D" w:rsidRPr="003620E8" w:rsidRDefault="0079128D" w:rsidP="0079128D">
            <w:pPr>
              <w:contextualSpacing/>
              <w:rPr>
                <w:rFonts w:eastAsia="Calibri"/>
                <w:noProof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Ekrane rodoma:</w:t>
            </w:r>
          </w:p>
          <w:p w14:paraId="2E44E9B3" w14:textId="77777777" w:rsidR="0079128D" w:rsidRPr="003620E8" w:rsidRDefault="0079128D" w:rsidP="0079128D">
            <w:pPr>
              <w:pStyle w:val="Sraopastraipa"/>
              <w:numPr>
                <w:ilvl w:val="0"/>
                <w:numId w:val="46"/>
              </w:numPr>
              <w:suppressAutoHyphens w:val="0"/>
              <w:rPr>
                <w:noProof/>
              </w:rPr>
            </w:pPr>
            <w:r w:rsidRPr="003620E8">
              <w:rPr>
                <w:noProof/>
              </w:rPr>
              <w:t>Skirtingomis ne mažiau kaip trimis spalvomis žymima failo padėtis kanale.</w:t>
            </w:r>
          </w:p>
          <w:p w14:paraId="24C65145" w14:textId="77777777" w:rsidR="0079128D" w:rsidRPr="003620E8" w:rsidRDefault="0079128D" w:rsidP="0079128D">
            <w:pPr>
              <w:pStyle w:val="Sraopastraipa"/>
              <w:numPr>
                <w:ilvl w:val="0"/>
                <w:numId w:val="46"/>
              </w:numPr>
              <w:suppressAutoHyphens w:val="0"/>
              <w:rPr>
                <w:noProof/>
              </w:rPr>
            </w:pPr>
            <w:r w:rsidRPr="003620E8">
              <w:rPr>
                <w:noProof/>
              </w:rPr>
              <w:t>Failo viršūnės vieta.</w:t>
            </w:r>
          </w:p>
          <w:p w14:paraId="6728845A" w14:textId="77777777" w:rsidR="0079128D" w:rsidRPr="003620E8" w:rsidRDefault="0079128D" w:rsidP="0079128D">
            <w:pPr>
              <w:pStyle w:val="Sraopastraipa"/>
              <w:numPr>
                <w:ilvl w:val="0"/>
                <w:numId w:val="46"/>
              </w:numPr>
              <w:suppressAutoHyphens w:val="0"/>
              <w:rPr>
                <w:noProof/>
              </w:rPr>
            </w:pPr>
            <w:r w:rsidRPr="003620E8">
              <w:rPr>
                <w:noProof/>
              </w:rPr>
              <w:t>Esama failo viršūnės padėtis išreikšta skaičiais.</w:t>
            </w:r>
          </w:p>
          <w:p w14:paraId="186A6B0E" w14:textId="77777777" w:rsidR="0079128D" w:rsidRPr="003620E8" w:rsidRDefault="0079128D" w:rsidP="0079128D">
            <w:pPr>
              <w:pStyle w:val="Sraopastraipa"/>
              <w:numPr>
                <w:ilvl w:val="0"/>
                <w:numId w:val="46"/>
              </w:numPr>
              <w:suppressAutoHyphens w:val="0"/>
              <w:rPr>
                <w:noProof/>
              </w:rPr>
            </w:pPr>
            <w:r w:rsidRPr="003620E8">
              <w:rPr>
                <w:noProof/>
              </w:rPr>
              <w:t>Praėjus apekso tašką, uždegamas aiškus ryškios spalvos informacinis ženklas.</w:t>
            </w:r>
          </w:p>
          <w:p w14:paraId="4599C350" w14:textId="77777777" w:rsidR="0079128D" w:rsidRPr="003620E8" w:rsidRDefault="0079128D" w:rsidP="0079128D">
            <w:pPr>
              <w:pStyle w:val="Sraopastraipa"/>
              <w:numPr>
                <w:ilvl w:val="0"/>
                <w:numId w:val="46"/>
              </w:numPr>
              <w:suppressAutoHyphens w:val="0"/>
              <w:rPr>
                <w:noProof/>
              </w:rPr>
            </w:pPr>
            <w:r w:rsidRPr="003620E8">
              <w:rPr>
                <w:noProof/>
              </w:rPr>
              <w:t>Likęs baterijų energijos lygis.</w:t>
            </w:r>
          </w:p>
          <w:p w14:paraId="73D8F62B" w14:textId="36E6BBFD" w:rsidR="0079128D" w:rsidRPr="00850F96" w:rsidRDefault="0079128D" w:rsidP="0079128D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3620E8">
              <w:rPr>
                <w:noProof/>
              </w:rPr>
              <w:t>Garsinio signalo stiprumas</w:t>
            </w:r>
          </w:p>
        </w:tc>
        <w:tc>
          <w:tcPr>
            <w:tcW w:w="3969" w:type="dxa"/>
            <w:vAlign w:val="center"/>
          </w:tcPr>
          <w:p w14:paraId="6568C0D6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5FB6B534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A647" w14:textId="4CC6B047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435" w14:textId="7D6565B0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Automatinis kalibravimas</w:t>
            </w:r>
          </w:p>
        </w:tc>
        <w:tc>
          <w:tcPr>
            <w:tcW w:w="3969" w:type="dxa"/>
            <w:vAlign w:val="center"/>
          </w:tcPr>
          <w:p w14:paraId="180DAD1B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3FD39D99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845" w14:textId="35FAFF3C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ACFD" w14:textId="791E62A8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Besikeičiantis garsinis signalas failui judant kanale link apekso</w:t>
            </w:r>
          </w:p>
        </w:tc>
        <w:tc>
          <w:tcPr>
            <w:tcW w:w="3969" w:type="dxa"/>
            <w:vAlign w:val="center"/>
          </w:tcPr>
          <w:p w14:paraId="44F32B5E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7D37E333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85D" w14:textId="1DBBBA46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333" w14:textId="45E5D0FE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Jungiamasis matavimo laido ilgis ne mažiau  kaip 1,00 m</w:t>
            </w:r>
          </w:p>
        </w:tc>
        <w:tc>
          <w:tcPr>
            <w:tcW w:w="3969" w:type="dxa"/>
            <w:vAlign w:val="center"/>
          </w:tcPr>
          <w:p w14:paraId="16ACC615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79128D" w14:paraId="68BB9E01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7FB" w14:textId="1C8F77A4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1.6.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D25" w14:textId="46EDA07A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Nerūdijančio plieno ar lygiaverčių elektrodų ne mažiau kaip 3 vnt.</w:t>
            </w:r>
          </w:p>
        </w:tc>
        <w:tc>
          <w:tcPr>
            <w:tcW w:w="3969" w:type="dxa"/>
            <w:vAlign w:val="center"/>
          </w:tcPr>
          <w:p w14:paraId="0FDE930A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79128D" w14:paraId="66AA2E48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F1F" w14:textId="25323041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1.7.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B2B" w14:textId="1171EF7A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Endodontinės adatėlės laikiklių ne mažiau 3 vnt.</w:t>
            </w:r>
          </w:p>
        </w:tc>
        <w:tc>
          <w:tcPr>
            <w:tcW w:w="3969" w:type="dxa"/>
            <w:vAlign w:val="center"/>
          </w:tcPr>
          <w:p w14:paraId="72D168B0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00B6DC8E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439" w14:textId="5AFCE832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1.8.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700C" w14:textId="3364ADF1" w:rsidR="0079128D" w:rsidRPr="0044121E" w:rsidRDefault="0079128D" w:rsidP="0079128D">
            <w:pPr>
              <w:jc w:val="both"/>
              <w:rPr>
                <w:color w:val="007BB8"/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Įrenginio svoris be baterijų ne daugiau 370 g</w:t>
            </w:r>
          </w:p>
        </w:tc>
        <w:tc>
          <w:tcPr>
            <w:tcW w:w="3969" w:type="dxa"/>
            <w:vAlign w:val="center"/>
          </w:tcPr>
          <w:p w14:paraId="09403ED3" w14:textId="1525FB35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7BFAD08D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409" w14:textId="3871BFFB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1.9.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0356" w14:textId="7EDEDA52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Maitinimo šaltinis: baterijos arba akumuliatorius</w:t>
            </w:r>
          </w:p>
        </w:tc>
        <w:tc>
          <w:tcPr>
            <w:tcW w:w="3969" w:type="dxa"/>
            <w:vAlign w:val="center"/>
          </w:tcPr>
          <w:p w14:paraId="2462C3B6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489B5C3F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FE8E" w14:textId="466A6956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1.10.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9DD" w14:textId="6C8EB9B0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Garantija ≥ 24 mėn.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 xml:space="preserve"> 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>(kokybinis kriterijus)</w:t>
            </w:r>
          </w:p>
        </w:tc>
        <w:tc>
          <w:tcPr>
            <w:tcW w:w="3969" w:type="dxa"/>
            <w:vAlign w:val="center"/>
          </w:tcPr>
          <w:p w14:paraId="7C5449AD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0F90FAD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5EE" w14:textId="73052E44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1.11.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0944" w14:textId="28CCE901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iCs/>
                <w:noProof/>
                <w:lang w:val="lt-LT"/>
              </w:rPr>
              <w:t>Kartu su pasiūlymu privaloma pateikti galiojančio CE sertifikato arba EB atitikties deklaracijos kopiją</w:t>
            </w:r>
          </w:p>
        </w:tc>
        <w:tc>
          <w:tcPr>
            <w:tcW w:w="3969" w:type="dxa"/>
            <w:vAlign w:val="center"/>
          </w:tcPr>
          <w:p w14:paraId="43D64E91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601FB8F4" w14:textId="77777777" w:rsidR="0044121E" w:rsidRPr="00CA7ABA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3C07574F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5046B90D" w14:textId="77777777" w:rsidTr="000E183A">
        <w:tc>
          <w:tcPr>
            <w:tcW w:w="538" w:type="dxa"/>
            <w:vMerge w:val="restart"/>
            <w:vAlign w:val="center"/>
          </w:tcPr>
          <w:p w14:paraId="00AD5668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14D88C0E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5281B85F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558AFE32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44121E" w:rsidRPr="00CA7ABA" w14:paraId="48A75128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44360F5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68F7AB30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006F32D3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44FD68B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16B646EC" w14:textId="77777777" w:rsidTr="000E183A">
        <w:tc>
          <w:tcPr>
            <w:tcW w:w="538" w:type="dxa"/>
            <w:vAlign w:val="center"/>
          </w:tcPr>
          <w:p w14:paraId="55E14991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3ED017F1" w14:textId="15B63F43" w:rsidR="0044121E" w:rsidRPr="00850F96" w:rsidRDefault="0044121E" w:rsidP="000E183A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(eil. Nr.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>1.</w:t>
            </w:r>
            <w:r w:rsidR="0079128D">
              <w:rPr>
                <w:b/>
                <w:bCs/>
                <w:iCs/>
                <w:sz w:val="21"/>
                <w:szCs w:val="21"/>
                <w:lang w:val="lt-LT"/>
              </w:rPr>
              <w:t>10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.)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50335157" w14:textId="77777777" w:rsidR="0044121E" w:rsidRPr="00CA7ABA" w:rsidRDefault="0044121E" w:rsidP="000E183A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5BC459CF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746350AA" w14:textId="77777777" w:rsidR="0044121E" w:rsidRDefault="0044121E" w:rsidP="006950BD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3BC102E5" w14:textId="3EA3BCC6" w:rsidR="0044121E" w:rsidRPr="00CA7ABA" w:rsidRDefault="0079128D" w:rsidP="0044121E">
      <w:pPr>
        <w:widowControl w:val="0"/>
        <w:jc w:val="center"/>
        <w:rPr>
          <w:b/>
          <w:bCs/>
          <w:caps/>
          <w:lang w:val="lt-LT"/>
        </w:rPr>
      </w:pPr>
      <w:r>
        <w:rPr>
          <w:b/>
          <w:bCs/>
          <w:caps/>
          <w:lang w:val="lt-LT"/>
        </w:rPr>
        <w:t>6</w:t>
      </w:r>
      <w:r w:rsidR="0044121E">
        <w:rPr>
          <w:b/>
          <w:bCs/>
          <w:caps/>
          <w:lang w:val="lt-LT"/>
        </w:rPr>
        <w:t xml:space="preserve">. </w:t>
      </w:r>
      <w:r>
        <w:rPr>
          <w:rFonts w:eastAsia="Times New Roman"/>
          <w:b/>
          <w:bCs/>
        </w:rPr>
        <w:t>DIDINAMIEJI AKINIAI SU APŠVIETIMU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34"/>
        <w:gridCol w:w="566"/>
        <w:gridCol w:w="709"/>
        <w:gridCol w:w="142"/>
        <w:gridCol w:w="3969"/>
      </w:tblGrid>
      <w:tr w:rsidR="0044121E" w:rsidRPr="00CA7ABA" w14:paraId="6018DE28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7698D1D9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vAlign w:val="center"/>
          </w:tcPr>
          <w:p w14:paraId="5FB756AF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1785644C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73658096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14:paraId="1802F78D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44DF95D8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50844D18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7E8E7273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2"/>
            <w:vAlign w:val="center"/>
          </w:tcPr>
          <w:p w14:paraId="39C992B9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050EA13F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1D4C9FCB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1F9AE12D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13BD3831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D217628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67BECBDF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1DA02712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24079716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23BEDA6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7EA23622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350F911A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vAlign w:val="center"/>
          </w:tcPr>
          <w:p w14:paraId="313E73DA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43EF5121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4F083E2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0A450582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14F10D91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1A28CFC8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3003BAFA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lang w:val="lt-LT"/>
              </w:rPr>
              <w:t xml:space="preserve"> 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>pavadinimą (modelį), gamintoją, kilmės šalį (nepateiktus šių duomenų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Duomenys turi sutapti tiek pateiktuose prikabintuose dokumentuose, tiek 6 stulpelyje įrašyta informacija.</w:t>
            </w:r>
          </w:p>
        </w:tc>
      </w:tr>
      <w:tr w:rsidR="0044121E" w:rsidRPr="00CA7ABA" w14:paraId="1F4EB3A6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2AB7DFA8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lastRenderedPageBreak/>
              <w:t>1.</w:t>
            </w:r>
          </w:p>
        </w:tc>
        <w:tc>
          <w:tcPr>
            <w:tcW w:w="2410" w:type="dxa"/>
          </w:tcPr>
          <w:p w14:paraId="6B0C0C1E" w14:textId="57A22188" w:rsidR="0044121E" w:rsidRPr="00CA7ABA" w:rsidRDefault="0079128D" w:rsidP="000E183A">
            <w:pPr>
              <w:rPr>
                <w:sz w:val="22"/>
                <w:szCs w:val="22"/>
                <w:lang w:val="lt-LT"/>
              </w:rPr>
            </w:pPr>
            <w:r w:rsidRPr="0079128D">
              <w:rPr>
                <w:sz w:val="22"/>
                <w:szCs w:val="22"/>
                <w:lang w:val="lt-LT"/>
              </w:rPr>
              <w:t>DIDINAMIEJI AKINIAI SU APŠVIETIMU</w:t>
            </w:r>
          </w:p>
        </w:tc>
        <w:tc>
          <w:tcPr>
            <w:tcW w:w="1134" w:type="dxa"/>
            <w:vAlign w:val="center"/>
          </w:tcPr>
          <w:p w14:paraId="4839BDCE" w14:textId="5A770C51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 </w:t>
            </w:r>
            <w:proofErr w:type="spellStart"/>
            <w:r w:rsidR="0079128D">
              <w:rPr>
                <w:sz w:val="22"/>
                <w:szCs w:val="22"/>
                <w:lang w:val="lt-LT"/>
              </w:rPr>
              <w:t>kompl</w:t>
            </w:r>
            <w:proofErr w:type="spellEnd"/>
            <w:r w:rsidR="0079128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566" w:type="dxa"/>
            <w:vAlign w:val="center"/>
          </w:tcPr>
          <w:p w14:paraId="6A3358AE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4EDE0B0A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75A53D4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477284D3" w14:textId="77777777" w:rsidTr="000E183A">
        <w:trPr>
          <w:cantSplit/>
          <w:trHeight w:val="73"/>
        </w:trPr>
        <w:tc>
          <w:tcPr>
            <w:tcW w:w="4961" w:type="dxa"/>
            <w:gridSpan w:val="4"/>
            <w:shd w:val="clear" w:color="auto" w:fill="FFFF00"/>
            <w:vAlign w:val="center"/>
          </w:tcPr>
          <w:p w14:paraId="294EB3A9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4B4F1164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35B0F9B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355AE51A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0F5E727D" w14:textId="77777777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highlight w:val="yellow"/>
                <w:lang w:val="lt-LT"/>
              </w:rPr>
              <w:t>Pasiūlymo kaina (suma), € su PVM (žodžiais) pildoma techninės specifikacijos lentelėje 5 stulpelyje</w:t>
            </w:r>
          </w:p>
        </w:tc>
      </w:tr>
      <w:tr w:rsidR="0044121E" w:rsidRPr="00CA7ABA" w14:paraId="437ADA48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7B13D90E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44121E" w:rsidRPr="00CA7ABA" w14:paraId="27105BE0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B14E115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5"/>
            <w:vAlign w:val="center"/>
          </w:tcPr>
          <w:p w14:paraId="4B0BD62B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20240CE9" w14:textId="77777777" w:rsidR="0044121E" w:rsidRPr="00CA7ABA" w:rsidRDefault="0044121E" w:rsidP="000E183A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vAlign w:val="center"/>
          </w:tcPr>
          <w:p w14:paraId="220FFF98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5ACD1F7E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0A3E043C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(etiketes, bukletus, katalogus ir t.t., aktyvias nuorodas į internetinius tinklalapius)</w:t>
            </w:r>
          </w:p>
          <w:p w14:paraId="08353503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7C3F64F1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46FC7CB9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39A170A0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5"/>
            <w:vAlign w:val="center"/>
          </w:tcPr>
          <w:p w14:paraId="016A7236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vAlign w:val="center"/>
          </w:tcPr>
          <w:p w14:paraId="6BAC2B0D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44121E" w:rsidRPr="006D0F7D" w14:paraId="2495B5FC" w14:textId="77777777" w:rsidTr="000E183A">
        <w:trPr>
          <w:cantSplit/>
          <w:trHeight w:val="73"/>
        </w:trPr>
        <w:tc>
          <w:tcPr>
            <w:tcW w:w="9781" w:type="dxa"/>
            <w:gridSpan w:val="7"/>
            <w:vAlign w:val="center"/>
          </w:tcPr>
          <w:p w14:paraId="5F4992E8" w14:textId="77777777" w:rsidR="0044121E" w:rsidRPr="00CA7ABA" w:rsidRDefault="0044121E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>Teikiant pasiūlymą pateikti prekių</w:t>
            </w:r>
            <w:r w:rsidRPr="00CA7ABA">
              <w:rPr>
                <w:sz w:val="22"/>
                <w:szCs w:val="22"/>
                <w:highlight w:val="green"/>
                <w:lang w:val="lt-LT"/>
              </w:rPr>
              <w:t xml:space="preserve"> etiketes, bukletus, katalogus ir t.t., taip pat galima pateikti aktyvias nuorodas į internetinius tinklalapius (nepateiktus šių dokumentų pasiūlymas bus automatiškai atmestas neprašant papildyti).</w:t>
            </w:r>
            <w:r w:rsidRPr="00CA7ABA">
              <w:rPr>
                <w:sz w:val="22"/>
                <w:szCs w:val="22"/>
                <w:lang w:val="lt-LT"/>
              </w:rPr>
              <w:t xml:space="preserve"> Prekių techninė specifikacija turi sutapti tiek pateiktuose prikabintuose dokumentuose, tiek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įrašyta informacija. Teikiant pasiūlymą </w:t>
            </w:r>
            <w:r>
              <w:rPr>
                <w:sz w:val="22"/>
                <w:szCs w:val="22"/>
                <w:lang w:val="lt-LT"/>
              </w:rPr>
              <w:t>9</w:t>
            </w:r>
            <w:r w:rsidRPr="00CA7ABA">
              <w:rPr>
                <w:sz w:val="22"/>
                <w:szCs w:val="22"/>
                <w:lang w:val="lt-LT"/>
              </w:rPr>
              <w:t xml:space="preserve"> stulpelyje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79128D" w:rsidRPr="006D0F7D" w14:paraId="7AC2AC44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703" w14:textId="47FBD5B2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F5FC" w14:textId="2341E09D" w:rsidR="0079128D" w:rsidRPr="00CA7ABA" w:rsidRDefault="0079128D" w:rsidP="0079128D">
            <w:pPr>
              <w:rPr>
                <w:b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bCs/>
                <w:noProof/>
                <w:lang w:val="lt-LT"/>
              </w:rPr>
              <w:t>Didinamieji akiniai</w:t>
            </w:r>
            <w:r w:rsidRPr="003620E8">
              <w:rPr>
                <w:rFonts w:eastAsia="Calibri"/>
                <w:noProof/>
                <w:lang w:val="lt-LT"/>
              </w:rPr>
              <w:t xml:space="preserve"> (nurodyti siūlomos prekės pavadinimą (modelis, konkreti modifikacija), gamintoją, kilmės šalį)</w:t>
            </w:r>
          </w:p>
        </w:tc>
        <w:tc>
          <w:tcPr>
            <w:tcW w:w="3969" w:type="dxa"/>
            <w:vAlign w:val="center"/>
          </w:tcPr>
          <w:p w14:paraId="6024B1B7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6D0F7D" w14:paraId="73332268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766" w14:textId="3152B470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7FEC" w14:textId="4CE0F884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3 didinimo režimai diapozone 3 - 6 kartus.</w:t>
            </w:r>
          </w:p>
        </w:tc>
        <w:tc>
          <w:tcPr>
            <w:tcW w:w="3969" w:type="dxa"/>
            <w:vAlign w:val="center"/>
          </w:tcPr>
          <w:p w14:paraId="4DEF5F98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202445D4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E7F8" w14:textId="6DAAB2E5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60F" w14:textId="489DFE51" w:rsidR="0079128D" w:rsidRPr="00850F96" w:rsidRDefault="0079128D" w:rsidP="0079128D">
            <w:pPr>
              <w:suppressAutoHyphens w:val="0"/>
              <w:contextualSpacing/>
              <w:rPr>
                <w:rFonts w:eastAsia="Calibri"/>
                <w:noProof/>
              </w:rPr>
            </w:pPr>
            <w:r w:rsidRPr="003620E8">
              <w:rPr>
                <w:noProof/>
                <w:lang w:val="lt-LT"/>
              </w:rPr>
              <w:t>Pritaikomas darbinis atstumas pagal naudotoją</w:t>
            </w:r>
          </w:p>
        </w:tc>
        <w:tc>
          <w:tcPr>
            <w:tcW w:w="3969" w:type="dxa"/>
            <w:vAlign w:val="center"/>
          </w:tcPr>
          <w:p w14:paraId="2E26C36F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49DC5A4E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AF4" w14:textId="70323E77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A51" w14:textId="529361A7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Pritaikomas pakreipimo kampas pagal naudotoją</w:t>
            </w:r>
          </w:p>
        </w:tc>
        <w:tc>
          <w:tcPr>
            <w:tcW w:w="3969" w:type="dxa"/>
            <w:vAlign w:val="center"/>
          </w:tcPr>
          <w:p w14:paraId="1069E755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5A10B9F9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458B" w14:textId="7B161869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1.4.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ABDA" w14:textId="19B35EB2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noProof/>
                <w:lang w:val="lt-LT"/>
              </w:rPr>
              <w:t>TTL tipo</w:t>
            </w:r>
          </w:p>
        </w:tc>
        <w:tc>
          <w:tcPr>
            <w:tcW w:w="3969" w:type="dxa"/>
            <w:vAlign w:val="center"/>
          </w:tcPr>
          <w:p w14:paraId="50AEB98A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79128D" w14:paraId="4E851E39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734D" w14:textId="11449188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bCs/>
                <w:noProof/>
                <w:lang w:val="lt-LT"/>
              </w:rPr>
              <w:t>1.5.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5C1" w14:textId="0E8FD119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bCs/>
                <w:noProof/>
                <w:lang w:val="lt-LT"/>
              </w:rPr>
              <w:t>Komplekte dirželis akinių tvirtinimui prie galvos, akinių dėklas ir audinys akinių valymui</w:t>
            </w:r>
          </w:p>
        </w:tc>
        <w:tc>
          <w:tcPr>
            <w:tcW w:w="3969" w:type="dxa"/>
            <w:vAlign w:val="center"/>
          </w:tcPr>
          <w:p w14:paraId="1571EC5B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79128D" w14:paraId="3D10CD1C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4F44" w14:textId="3E555285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 xml:space="preserve">2.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662" w14:textId="6A4B991F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Apšvietimo sistema akiniams  nurodyti siūlomos prekės pavadinimą (modelis, konkreti modifikacija), gamintoją, kilmės šalį)</w:t>
            </w:r>
          </w:p>
        </w:tc>
        <w:tc>
          <w:tcPr>
            <w:tcW w:w="3969" w:type="dxa"/>
            <w:vAlign w:val="center"/>
          </w:tcPr>
          <w:p w14:paraId="0AAD7FE9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789C0D0B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7F3E" w14:textId="713E2E2C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2.1.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FB8" w14:textId="797E4E1C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Šviesos intensyvumas matuojant 25 cm atstumu ≥ 50 000 Lux</w:t>
            </w:r>
          </w:p>
        </w:tc>
        <w:tc>
          <w:tcPr>
            <w:tcW w:w="3969" w:type="dxa"/>
            <w:vAlign w:val="center"/>
          </w:tcPr>
          <w:p w14:paraId="4EA059A6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73E9D45A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53BD" w14:textId="7D877963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2.2.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D23" w14:textId="5148B67C" w:rsidR="0079128D" w:rsidRPr="0044121E" w:rsidRDefault="0079128D" w:rsidP="0079128D">
            <w:pPr>
              <w:jc w:val="both"/>
              <w:rPr>
                <w:color w:val="007BB8"/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Komplekte 2 vnt. akumuliatorių, nešiojimo dėžutė</w:t>
            </w:r>
          </w:p>
        </w:tc>
        <w:tc>
          <w:tcPr>
            <w:tcW w:w="3969" w:type="dxa"/>
            <w:vAlign w:val="center"/>
          </w:tcPr>
          <w:p w14:paraId="783A6962" w14:textId="7AB843D0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79128D" w:rsidRPr="00CA7ABA" w14:paraId="716A7AA0" w14:textId="77777777" w:rsidTr="000E183A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755B" w14:textId="6D8DA60F" w:rsidR="0079128D" w:rsidRPr="00CA7ABA" w:rsidRDefault="0079128D" w:rsidP="0079128D">
            <w:pPr>
              <w:rPr>
                <w:sz w:val="22"/>
                <w:szCs w:val="22"/>
                <w:lang w:val="lt-LT" w:eastAsia="lt-LT"/>
              </w:rPr>
            </w:pPr>
            <w:r w:rsidRPr="003620E8">
              <w:rPr>
                <w:rFonts w:eastAsia="Calibri"/>
                <w:noProof/>
                <w:lang w:val="lt-LT"/>
              </w:rPr>
              <w:t>3.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1D38" w14:textId="689ED7AD" w:rsidR="0079128D" w:rsidRPr="00CA7ABA" w:rsidRDefault="0079128D" w:rsidP="0079128D">
            <w:pPr>
              <w:jc w:val="both"/>
              <w:rPr>
                <w:sz w:val="22"/>
                <w:szCs w:val="22"/>
                <w:lang w:val="lt-LT"/>
              </w:rPr>
            </w:pPr>
            <w:r w:rsidRPr="003620E8">
              <w:rPr>
                <w:rFonts w:eastAsia="Calibri"/>
                <w:noProof/>
                <w:lang w:val="lt-LT"/>
              </w:rPr>
              <w:t>Garantija ≥ 24 mėn.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 xml:space="preserve"> </w:t>
            </w:r>
            <w:r w:rsidRPr="0044121E">
              <w:rPr>
                <w:rFonts w:eastAsia="Calibri"/>
                <w:i/>
                <w:iCs/>
                <w:noProof/>
                <w:color w:val="007BB8"/>
                <w:lang w:val="lt-LT"/>
              </w:rPr>
              <w:t>(kokybinis kriterijus)</w:t>
            </w:r>
          </w:p>
        </w:tc>
        <w:tc>
          <w:tcPr>
            <w:tcW w:w="3969" w:type="dxa"/>
            <w:vAlign w:val="center"/>
          </w:tcPr>
          <w:p w14:paraId="3048BC3F" w14:textId="77777777" w:rsidR="0079128D" w:rsidRPr="00CA7ABA" w:rsidRDefault="0079128D" w:rsidP="0079128D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1CEF3FBE" w14:textId="77777777" w:rsidR="0044121E" w:rsidRPr="00CA7ABA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p w14:paraId="216D19FE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75EB2F2A" w14:textId="77777777" w:rsidTr="000E183A">
        <w:tc>
          <w:tcPr>
            <w:tcW w:w="538" w:type="dxa"/>
            <w:vMerge w:val="restart"/>
            <w:vAlign w:val="center"/>
          </w:tcPr>
          <w:p w14:paraId="718AE110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77E92110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45A66590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1B931DCE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44121E" w:rsidRPr="00CA7ABA" w14:paraId="059A908E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5A7D5B76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162AABCA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7E0D29C3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5A0825AF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416E79B9" w14:textId="77777777" w:rsidTr="000E183A">
        <w:tc>
          <w:tcPr>
            <w:tcW w:w="538" w:type="dxa"/>
            <w:vAlign w:val="center"/>
          </w:tcPr>
          <w:p w14:paraId="15A8533B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758DC863" w14:textId="0FA7E55C" w:rsidR="0044121E" w:rsidRPr="00850F96" w:rsidRDefault="0044121E" w:rsidP="000E183A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(eil. Nr. </w:t>
            </w:r>
            <w:r w:rsidR="0079128D">
              <w:rPr>
                <w:b/>
                <w:bCs/>
                <w:iCs/>
                <w:sz w:val="21"/>
                <w:szCs w:val="21"/>
                <w:lang w:val="lt-LT"/>
              </w:rPr>
              <w:t>3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.)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5B4D6284" w14:textId="77777777" w:rsidR="0044121E" w:rsidRPr="00CA7ABA" w:rsidRDefault="0044121E" w:rsidP="000E183A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42C9592A" w14:textId="77777777" w:rsidR="0044121E" w:rsidRPr="00CA7ABA" w:rsidRDefault="0044121E" w:rsidP="000E183A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52A34313" w14:textId="77777777" w:rsidR="0044121E" w:rsidRPr="00CA7ABA" w:rsidRDefault="0044121E" w:rsidP="0044121E">
      <w:pPr>
        <w:widowControl w:val="0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776D4372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35C155D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2977"/>
        <w:gridCol w:w="3827"/>
      </w:tblGrid>
      <w:tr w:rsidR="00BB3C37" w:rsidRPr="006D0F7D" w14:paraId="2BC6EF17" w14:textId="77777777" w:rsidTr="00BB3C3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E276" w14:textId="77777777" w:rsidR="00BB3C37" w:rsidRPr="00CA7ABA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9C0B" w14:textId="77777777" w:rsidR="00BB3C37" w:rsidRPr="00CA7ABA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F6EF" w14:textId="77777777" w:rsidR="00BB3C37" w:rsidRPr="00CA7ABA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1DB8" w14:textId="77777777" w:rsidR="00BB3C37" w:rsidRPr="00CA7ABA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6D0F7D" w14:paraId="09C4EC41" w14:textId="77777777" w:rsidTr="00BB3C3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17A1" w14:textId="77777777" w:rsidR="00BB3C37" w:rsidRPr="00CA7ABA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FE5" w14:textId="77777777" w:rsidR="00BB3C37" w:rsidRPr="00CA7ABA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2E2D" w14:textId="77777777" w:rsidR="00BB3C37" w:rsidRPr="00CA7ABA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431A" w14:textId="77777777" w:rsidR="00BB3C37" w:rsidRPr="00CA7ABA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14:paraId="62A828BE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14:paraId="682FE48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14:paraId="105EF14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CA7ABA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CA7ABA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BB3C37" w:rsidRPr="00CA7ABA" w14:paraId="51219688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94A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lastRenderedPageBreak/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9413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EB9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CA7ABA" w14:paraId="4B7073EA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BC1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79D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D54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14:paraId="341BB059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5492618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02471F72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CA7ABA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CA7ABA">
        <w:rPr>
          <w:rFonts w:eastAsia="Times New Roman"/>
          <w:sz w:val="20"/>
          <w:szCs w:val="20"/>
          <w:lang w:val="lt-LT" w:eastAsia="ar-SA"/>
        </w:rPr>
        <w:t>:</w:t>
      </w:r>
    </w:p>
    <w:p w14:paraId="7D8DF8C8" w14:textId="77777777" w:rsidR="00BB3C37" w:rsidRPr="00CA7ABA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4A8DFC7B" w14:textId="77777777" w:rsidR="00BB3C37" w:rsidRPr="00CA7ABA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BB3C37" w:rsidRPr="00CA7ABA" w14:paraId="3A37F044" w14:textId="77777777" w:rsidTr="00461645">
        <w:tc>
          <w:tcPr>
            <w:tcW w:w="1163" w:type="dxa"/>
          </w:tcPr>
          <w:p w14:paraId="441BD3C6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14:paraId="7A982BA4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3ACF352E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CA7ABA" w14:paraId="57D20C89" w14:textId="77777777" w:rsidTr="00461645">
        <w:tc>
          <w:tcPr>
            <w:tcW w:w="1163" w:type="dxa"/>
          </w:tcPr>
          <w:p w14:paraId="0F09304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14:paraId="6E8DE9E2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555277F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3037C5A1" w14:textId="77777777" w:rsidR="00BB3C37" w:rsidRPr="00CA7ABA" w:rsidRDefault="00BB3C37" w:rsidP="00BB3C37">
      <w:pPr>
        <w:rPr>
          <w:sz w:val="16"/>
          <w:szCs w:val="16"/>
          <w:lang w:val="lt-LT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A7ABA" w14:paraId="5D5206E5" w14:textId="77777777" w:rsidTr="00461645">
        <w:tc>
          <w:tcPr>
            <w:tcW w:w="4145" w:type="dxa"/>
            <w:vAlign w:val="center"/>
          </w:tcPr>
          <w:p w14:paraId="66A56D81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7366DAA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4BDF555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51D9E39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2EFDE54A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2EDF762E" w14:textId="77777777" w:rsidR="00BB3C37" w:rsidRPr="00CA7ABA" w:rsidRDefault="00BB3C37" w:rsidP="00BB3C37">
      <w:pPr>
        <w:rPr>
          <w:b/>
          <w:sz w:val="4"/>
          <w:szCs w:val="4"/>
          <w:lang w:val="lt-LT"/>
        </w:rPr>
      </w:pPr>
    </w:p>
    <w:p w14:paraId="4DC58745" w14:textId="77777777" w:rsidR="00BB3C37" w:rsidRPr="00CA7ABA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sectPr w:rsidR="00BB3C37" w:rsidRPr="00CA7ABA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variable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 w15:restartNumberingAfterBreak="0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 w15:restartNumberingAfterBreak="0">
    <w:nsid w:val="253F2B27"/>
    <w:multiLevelType w:val="hybridMultilevel"/>
    <w:tmpl w:val="5FC6CD5C"/>
    <w:lvl w:ilvl="0" w:tplc="FF7275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E449DA"/>
    <w:multiLevelType w:val="hybridMultilevel"/>
    <w:tmpl w:val="222669F8"/>
    <w:lvl w:ilvl="0" w:tplc="CA9431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9" w15:restartNumberingAfterBreak="0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65E3099A"/>
    <w:multiLevelType w:val="hybridMultilevel"/>
    <w:tmpl w:val="1D34AF40"/>
    <w:lvl w:ilvl="0" w:tplc="D6029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F8E68F1"/>
    <w:multiLevelType w:val="hybridMultilevel"/>
    <w:tmpl w:val="F7AC4354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71C85DC7"/>
    <w:multiLevelType w:val="hybridMultilevel"/>
    <w:tmpl w:val="543616A6"/>
    <w:lvl w:ilvl="0" w:tplc="664600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 w15:restartNumberingAfterBreak="0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1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866348">
    <w:abstractNumId w:val="4"/>
  </w:num>
  <w:num w:numId="3" w16cid:durableId="201288380">
    <w:abstractNumId w:val="29"/>
  </w:num>
  <w:num w:numId="4" w16cid:durableId="5368917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8041148">
    <w:abstractNumId w:val="41"/>
  </w:num>
  <w:num w:numId="6" w16cid:durableId="729033607">
    <w:abstractNumId w:val="7"/>
  </w:num>
  <w:num w:numId="7" w16cid:durableId="666985067">
    <w:abstractNumId w:val="21"/>
  </w:num>
  <w:num w:numId="8" w16cid:durableId="229930853">
    <w:abstractNumId w:val="25"/>
  </w:num>
  <w:num w:numId="9" w16cid:durableId="1577206369">
    <w:abstractNumId w:val="8"/>
  </w:num>
  <w:num w:numId="10" w16cid:durableId="2007005633">
    <w:abstractNumId w:val="42"/>
  </w:num>
  <w:num w:numId="11" w16cid:durableId="1495879356">
    <w:abstractNumId w:val="10"/>
  </w:num>
  <w:num w:numId="12" w16cid:durableId="1453859124">
    <w:abstractNumId w:val="18"/>
  </w:num>
  <w:num w:numId="13" w16cid:durableId="2049066665">
    <w:abstractNumId w:val="1"/>
  </w:num>
  <w:num w:numId="14" w16cid:durableId="633827303">
    <w:abstractNumId w:val="23"/>
  </w:num>
  <w:num w:numId="15" w16cid:durableId="565259027">
    <w:abstractNumId w:val="3"/>
  </w:num>
  <w:num w:numId="16" w16cid:durableId="1035813741">
    <w:abstractNumId w:val="20"/>
  </w:num>
  <w:num w:numId="17" w16cid:durableId="1081832110">
    <w:abstractNumId w:val="43"/>
  </w:num>
  <w:num w:numId="18" w16cid:durableId="567689778">
    <w:abstractNumId w:val="9"/>
  </w:num>
  <w:num w:numId="19" w16cid:durableId="691027623">
    <w:abstractNumId w:val="31"/>
  </w:num>
  <w:num w:numId="20" w16cid:durableId="1394354856">
    <w:abstractNumId w:val="14"/>
  </w:num>
  <w:num w:numId="21" w16cid:durableId="993335800">
    <w:abstractNumId w:val="5"/>
  </w:num>
  <w:num w:numId="22" w16cid:durableId="2133667417">
    <w:abstractNumId w:val="35"/>
  </w:num>
  <w:num w:numId="23" w16cid:durableId="2084863408">
    <w:abstractNumId w:val="32"/>
  </w:num>
  <w:num w:numId="24" w16cid:durableId="347292204">
    <w:abstractNumId w:val="27"/>
  </w:num>
  <w:num w:numId="25" w16cid:durableId="121850848">
    <w:abstractNumId w:val="37"/>
  </w:num>
  <w:num w:numId="26" w16cid:durableId="487211275">
    <w:abstractNumId w:val="0"/>
  </w:num>
  <w:num w:numId="27" w16cid:durableId="1767581010">
    <w:abstractNumId w:val="26"/>
  </w:num>
  <w:num w:numId="28" w16cid:durableId="1302419267">
    <w:abstractNumId w:val="40"/>
  </w:num>
  <w:num w:numId="29" w16cid:durableId="259605712">
    <w:abstractNumId w:val="33"/>
  </w:num>
  <w:num w:numId="30" w16cid:durableId="78868716">
    <w:abstractNumId w:val="2"/>
  </w:num>
  <w:num w:numId="31" w16cid:durableId="1029179395">
    <w:abstractNumId w:val="6"/>
  </w:num>
  <w:num w:numId="32" w16cid:durableId="1448230225">
    <w:abstractNumId w:val="12"/>
  </w:num>
  <w:num w:numId="33" w16cid:durableId="1597056524">
    <w:abstractNumId w:val="13"/>
  </w:num>
  <w:num w:numId="34" w16cid:durableId="1725132124">
    <w:abstractNumId w:val="19"/>
  </w:num>
  <w:num w:numId="35" w16cid:durableId="1943565923">
    <w:abstractNumId w:val="22"/>
  </w:num>
  <w:num w:numId="36" w16cid:durableId="229655033">
    <w:abstractNumId w:val="39"/>
  </w:num>
  <w:num w:numId="37" w16cid:durableId="968055449">
    <w:abstractNumId w:val="38"/>
  </w:num>
  <w:num w:numId="38" w16cid:durableId="369768040">
    <w:abstractNumId w:val="30"/>
  </w:num>
  <w:num w:numId="39" w16cid:durableId="6623181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37902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30353904">
    <w:abstractNumId w:val="28"/>
  </w:num>
  <w:num w:numId="42" w16cid:durableId="10343042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3050314">
    <w:abstractNumId w:val="17"/>
  </w:num>
  <w:num w:numId="44" w16cid:durableId="9819309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4233459">
    <w:abstractNumId w:val="34"/>
  </w:num>
  <w:num w:numId="46" w16cid:durableId="1588463886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C3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4678"/>
    <w:rsid w:val="00125E98"/>
    <w:rsid w:val="00153EEF"/>
    <w:rsid w:val="001903BC"/>
    <w:rsid w:val="001A2548"/>
    <w:rsid w:val="001C3D25"/>
    <w:rsid w:val="002122DC"/>
    <w:rsid w:val="002141CD"/>
    <w:rsid w:val="00221CFF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398A"/>
    <w:rsid w:val="0038202A"/>
    <w:rsid w:val="0039000E"/>
    <w:rsid w:val="003B0A0D"/>
    <w:rsid w:val="003C4B9F"/>
    <w:rsid w:val="003D2CA4"/>
    <w:rsid w:val="003F7067"/>
    <w:rsid w:val="00425F78"/>
    <w:rsid w:val="0042624C"/>
    <w:rsid w:val="00430F4B"/>
    <w:rsid w:val="0044121E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950BD"/>
    <w:rsid w:val="006B56AC"/>
    <w:rsid w:val="006D0F7D"/>
    <w:rsid w:val="006F0CD8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3388"/>
    <w:rsid w:val="00785133"/>
    <w:rsid w:val="0079128D"/>
    <w:rsid w:val="007B52D4"/>
    <w:rsid w:val="007D5B89"/>
    <w:rsid w:val="00824890"/>
    <w:rsid w:val="00850F96"/>
    <w:rsid w:val="008B5198"/>
    <w:rsid w:val="008F7EFB"/>
    <w:rsid w:val="00947D5C"/>
    <w:rsid w:val="00956FB8"/>
    <w:rsid w:val="00982777"/>
    <w:rsid w:val="009860B8"/>
    <w:rsid w:val="00991ACE"/>
    <w:rsid w:val="009A1F09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3FFC"/>
    <w:rsid w:val="00B379B1"/>
    <w:rsid w:val="00B45359"/>
    <w:rsid w:val="00B91759"/>
    <w:rsid w:val="00B93B19"/>
    <w:rsid w:val="00BB1629"/>
    <w:rsid w:val="00BB3C37"/>
    <w:rsid w:val="00BB4FB9"/>
    <w:rsid w:val="00BD7002"/>
    <w:rsid w:val="00C0240E"/>
    <w:rsid w:val="00C049CF"/>
    <w:rsid w:val="00C25CDE"/>
    <w:rsid w:val="00C330BC"/>
    <w:rsid w:val="00C60B93"/>
    <w:rsid w:val="00C643AE"/>
    <w:rsid w:val="00CA7ABA"/>
    <w:rsid w:val="00CA7ED8"/>
    <w:rsid w:val="00CB275A"/>
    <w:rsid w:val="00CF0858"/>
    <w:rsid w:val="00D159DC"/>
    <w:rsid w:val="00D3306F"/>
    <w:rsid w:val="00D53EEE"/>
    <w:rsid w:val="00DA7826"/>
    <w:rsid w:val="00DF066B"/>
    <w:rsid w:val="00E00288"/>
    <w:rsid w:val="00E22C8E"/>
    <w:rsid w:val="00E65DEC"/>
    <w:rsid w:val="00E66175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77D55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EC05"/>
  <w15:docId w15:val="{C817915E-221C-4203-A710-62A59CAF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Antrat2">
    <w:name w:val="heading 2"/>
    <w:aliases w:val="Title Header2,Title Header2 Char,Heading 2 Char"/>
    <w:basedOn w:val="prastasis"/>
    <w:link w:val="Antrat2Diagrama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aliases w:val="Paveiksliukai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link w:val="BetarpDiagrama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Numatytasispastraiposriftas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C643AE"/>
    <w:rPr>
      <w:b/>
      <w:bCs/>
    </w:rPr>
  </w:style>
  <w:style w:type="character" w:styleId="Hipersaitas">
    <w:name w:val="Hyperlink"/>
    <w:aliases w:val="Alna"/>
    <w:basedOn w:val="Numatytasispastraiposriftas"/>
    <w:unhideWhenUsed/>
    <w:rsid w:val="00A13E62"/>
    <w:rPr>
      <w:color w:val="0563C1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A13E62"/>
  </w:style>
  <w:style w:type="paragraph" w:styleId="Porat">
    <w:name w:val="footer"/>
    <w:basedOn w:val="prastasis"/>
    <w:link w:val="PoratDiagrama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rsid w:val="00A13E62"/>
  </w:style>
  <w:style w:type="character" w:customStyle="1" w:styleId="gmail-m1462492640859506808gmail-il">
    <w:name w:val="gmail-m_1462492640859506808gmail-il"/>
    <w:basedOn w:val="Numatytasispastraiposriftas"/>
    <w:rsid w:val="00A13E62"/>
  </w:style>
  <w:style w:type="character" w:customStyle="1" w:styleId="Antrat1Diagrama">
    <w:name w:val="Antraštė 1 Diagrama"/>
    <w:basedOn w:val="Numatytasispastraiposriftas"/>
    <w:link w:val="Antrat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Pavadinimas">
    <w:name w:val="Title"/>
    <w:basedOn w:val="prastasis"/>
    <w:link w:val="PavadinimasDiagrama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Paantrat">
    <w:name w:val="Subtitle"/>
    <w:basedOn w:val="prastasis"/>
    <w:link w:val="PaantratDiagrama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Pagrindinistekstas2">
    <w:name w:val="Body Text 2"/>
    <w:basedOn w:val="prastasis"/>
    <w:link w:val="Pagrindinistekstas2Diagrama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774B69"/>
  </w:style>
  <w:style w:type="character" w:customStyle="1" w:styleId="PaprastasistekstasDiagrama">
    <w:name w:val="Paprastasis tekstas Diagrama"/>
    <w:link w:val="Paprastasistekstas"/>
    <w:rsid w:val="00774B69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Numatytasispastraiposriftas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link w:val="Pagrindinisteks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ipersaitas"/>
    <w:rsid w:val="00774B69"/>
    <w:rPr>
      <w:color w:val="0563C1"/>
      <w:u w:val="single"/>
    </w:rPr>
  </w:style>
  <w:style w:type="character" w:customStyle="1" w:styleId="apple-tab-span">
    <w:name w:val="apple-tab-span"/>
    <w:basedOn w:val="Numatytasispastraiposriftas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prastasis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Numatytasispastraiposriftas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Perirtashipersaitas">
    <w:name w:val="FollowedHyperlink"/>
    <w:basedOn w:val="Numatytasispastraiposriftas"/>
    <w:unhideWhenUsed/>
    <w:rsid w:val="00774B69"/>
    <w:rPr>
      <w:color w:val="954F72"/>
      <w:u w:val="single"/>
    </w:rPr>
  </w:style>
  <w:style w:type="paragraph" w:customStyle="1" w:styleId="font5">
    <w:name w:val="font5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prastasis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prastasis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prastasis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prastasis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prastasis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prastasis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rsid w:val="00774B6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Numatytasispastraiposriftas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agrindiniotekstotrauka3">
    <w:name w:val="Body Text Indent 3"/>
    <w:basedOn w:val="prastasis"/>
    <w:link w:val="Pagrindiniotekstotrauka3Diagrama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Komentarotekstas">
    <w:name w:val="annotation text"/>
    <w:basedOn w:val="prastasis"/>
    <w:link w:val="KomentarotekstasDiagrama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prastasis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prastasis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prastasis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prastasis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iankstoformatuotas">
    <w:name w:val="HTML Preformatted"/>
    <w:basedOn w:val="prastasis"/>
    <w:link w:val="HTMLiankstoformatuotasDiagrama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Dokumentoinaostekstas">
    <w:name w:val="endnote text"/>
    <w:basedOn w:val="prastasis"/>
    <w:link w:val="DokumentoinaostekstasDiagrama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Diagrama">
    <w:name w:val="Antraštė Diagrama"/>
    <w:aliases w:val="Paveiksliukai Diagrama"/>
    <w:link w:val="Antrat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prastojitrauka">
    <w:name w:val="Normal Indent"/>
    <w:basedOn w:val="prastasis"/>
    <w:link w:val="prastojitraukaDiagrama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prastojitraukaDiagrama">
    <w:name w:val="Įprastoji įtrauka Diagrama"/>
    <w:link w:val="prastojitrauka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prastasis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prastasis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prastasis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rsid w:val="00774B69"/>
    <w:rPr>
      <w:vertAlign w:val="superscript"/>
    </w:rPr>
  </w:style>
  <w:style w:type="character" w:styleId="Komentaronuoroda">
    <w:name w:val="annotation reference"/>
    <w:rsid w:val="00774B6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prastasis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prastasis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urinys1">
    <w:name w:val="toc 1"/>
    <w:basedOn w:val="prastasis"/>
    <w:next w:val="prastasis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prastasis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Vokoatgalinisadresas">
    <w:name w:val="envelope return"/>
    <w:basedOn w:val="prastasis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Numatytasispastraiposriftas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prastasis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prastasis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Antrat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prastasis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prastasis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prastasis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prastasis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prastasis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prastasis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Numatytasispastraiposriftas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prastasis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prastasis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prastasis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prastasis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prastasis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prastasis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prastasis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0">
    <w:name w:val="Sąrao pastraipa"/>
    <w:basedOn w:val="prastasis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0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Numatytasispastraiposriftas"/>
    <w:rsid w:val="00774B69"/>
    <w:rPr>
      <w:sz w:val="28"/>
      <w:lang w:val="lt-LT" w:eastAsia="lt-LT" w:bidi="ar-SA"/>
    </w:rPr>
  </w:style>
  <w:style w:type="paragraph" w:customStyle="1" w:styleId="Pagrindinistekstas30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0">
    <w:name w:val="Antraštė1"/>
    <w:basedOn w:val="prastasis"/>
    <w:next w:val="Pagrindinistekstas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prastasis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prastasis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Antrat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prastasis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urinys3">
    <w:name w:val="toc 3"/>
    <w:basedOn w:val="prastasis"/>
    <w:next w:val="prastasis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urinys2">
    <w:name w:val="toc 2"/>
    <w:basedOn w:val="prastasis"/>
    <w:next w:val="prastasis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prastasis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prastasis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prastasis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kumentostruktra">
    <w:name w:val="Document Map"/>
    <w:basedOn w:val="prastasis"/>
    <w:link w:val="DokumentostruktraDiagrama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Sraonra"/>
    <w:rsid w:val="00774B69"/>
    <w:pPr>
      <w:numPr>
        <w:numId w:val="6"/>
      </w:numPr>
    </w:pPr>
  </w:style>
  <w:style w:type="numbering" w:customStyle="1" w:styleId="WW8Num13">
    <w:name w:val="WW8Num13"/>
    <w:basedOn w:val="Sraonra"/>
    <w:rsid w:val="00774B69"/>
    <w:pPr>
      <w:numPr>
        <w:numId w:val="7"/>
      </w:numPr>
    </w:pPr>
  </w:style>
  <w:style w:type="numbering" w:customStyle="1" w:styleId="WW8Num12">
    <w:name w:val="WW8Num12"/>
    <w:basedOn w:val="Sraonra"/>
    <w:rsid w:val="00774B69"/>
    <w:pPr>
      <w:numPr>
        <w:numId w:val="8"/>
      </w:numPr>
    </w:pPr>
  </w:style>
  <w:style w:type="numbering" w:customStyle="1" w:styleId="WW8Num9">
    <w:name w:val="WW8Num9"/>
    <w:basedOn w:val="Sraonra"/>
    <w:rsid w:val="00774B69"/>
    <w:pPr>
      <w:numPr>
        <w:numId w:val="9"/>
      </w:numPr>
    </w:pPr>
  </w:style>
  <w:style w:type="numbering" w:customStyle="1" w:styleId="WW8Num26">
    <w:name w:val="WW8Num26"/>
    <w:basedOn w:val="Sraonra"/>
    <w:rsid w:val="00774B69"/>
    <w:pPr>
      <w:numPr>
        <w:numId w:val="10"/>
      </w:numPr>
    </w:pPr>
  </w:style>
  <w:style w:type="numbering" w:customStyle="1" w:styleId="WW8Num23">
    <w:name w:val="WW8Num23"/>
    <w:basedOn w:val="Sraonra"/>
    <w:rsid w:val="00774B69"/>
    <w:pPr>
      <w:numPr>
        <w:numId w:val="11"/>
      </w:numPr>
    </w:pPr>
  </w:style>
  <w:style w:type="numbering" w:customStyle="1" w:styleId="WW8Num16">
    <w:name w:val="WW8Num16"/>
    <w:basedOn w:val="Sraonra"/>
    <w:rsid w:val="00774B69"/>
    <w:pPr>
      <w:numPr>
        <w:numId w:val="12"/>
      </w:numPr>
    </w:pPr>
  </w:style>
  <w:style w:type="numbering" w:customStyle="1" w:styleId="WW8Num22">
    <w:name w:val="WW8Num22"/>
    <w:basedOn w:val="Sraonra"/>
    <w:rsid w:val="00774B69"/>
    <w:pPr>
      <w:numPr>
        <w:numId w:val="13"/>
      </w:numPr>
    </w:pPr>
  </w:style>
  <w:style w:type="numbering" w:customStyle="1" w:styleId="WW8Num18">
    <w:name w:val="WW8Num18"/>
    <w:basedOn w:val="Sraonra"/>
    <w:rsid w:val="00774B69"/>
    <w:pPr>
      <w:numPr>
        <w:numId w:val="14"/>
      </w:numPr>
    </w:pPr>
  </w:style>
  <w:style w:type="numbering" w:customStyle="1" w:styleId="WW8Num15">
    <w:name w:val="WW8Num15"/>
    <w:basedOn w:val="Sraonra"/>
    <w:rsid w:val="00774B69"/>
    <w:pPr>
      <w:numPr>
        <w:numId w:val="15"/>
      </w:numPr>
    </w:pPr>
  </w:style>
  <w:style w:type="numbering" w:customStyle="1" w:styleId="WW8Num20">
    <w:name w:val="WW8Num20"/>
    <w:basedOn w:val="Sraonra"/>
    <w:rsid w:val="00774B69"/>
    <w:pPr>
      <w:numPr>
        <w:numId w:val="16"/>
      </w:numPr>
    </w:pPr>
  </w:style>
  <w:style w:type="numbering" w:customStyle="1" w:styleId="WW8Num19">
    <w:name w:val="WW8Num19"/>
    <w:basedOn w:val="Sraonra"/>
    <w:rsid w:val="00774B69"/>
    <w:pPr>
      <w:numPr>
        <w:numId w:val="17"/>
      </w:numPr>
    </w:pPr>
  </w:style>
  <w:style w:type="numbering" w:customStyle="1" w:styleId="WW8Num10">
    <w:name w:val="WW8Num10"/>
    <w:basedOn w:val="Sraonra"/>
    <w:rsid w:val="00774B69"/>
    <w:pPr>
      <w:numPr>
        <w:numId w:val="18"/>
      </w:numPr>
    </w:pPr>
  </w:style>
  <w:style w:type="numbering" w:customStyle="1" w:styleId="WW8Num35">
    <w:name w:val="WW8Num35"/>
    <w:basedOn w:val="Sraonra"/>
    <w:rsid w:val="00774B69"/>
    <w:pPr>
      <w:numPr>
        <w:numId w:val="19"/>
      </w:numPr>
    </w:pPr>
  </w:style>
  <w:style w:type="numbering" w:customStyle="1" w:styleId="WW8Num8">
    <w:name w:val="WW8Num8"/>
    <w:basedOn w:val="Sraonra"/>
    <w:rsid w:val="00774B69"/>
    <w:pPr>
      <w:numPr>
        <w:numId w:val="20"/>
      </w:numPr>
    </w:pPr>
  </w:style>
  <w:style w:type="numbering" w:customStyle="1" w:styleId="WW8Num11">
    <w:name w:val="WW8Num11"/>
    <w:basedOn w:val="Sraonra"/>
    <w:rsid w:val="00774B69"/>
    <w:pPr>
      <w:numPr>
        <w:numId w:val="21"/>
      </w:numPr>
    </w:pPr>
  </w:style>
  <w:style w:type="numbering" w:customStyle="1" w:styleId="WW8Num34">
    <w:name w:val="WW8Num34"/>
    <w:basedOn w:val="Sraonra"/>
    <w:rsid w:val="00774B69"/>
    <w:pPr>
      <w:numPr>
        <w:numId w:val="22"/>
      </w:numPr>
    </w:pPr>
  </w:style>
  <w:style w:type="numbering" w:customStyle="1" w:styleId="WW8Num25">
    <w:name w:val="WW8Num25"/>
    <w:basedOn w:val="Sraonra"/>
    <w:rsid w:val="00774B69"/>
    <w:pPr>
      <w:numPr>
        <w:numId w:val="23"/>
      </w:numPr>
    </w:pPr>
  </w:style>
  <w:style w:type="numbering" w:customStyle="1" w:styleId="WW8Num32">
    <w:name w:val="WW8Num32"/>
    <w:basedOn w:val="Sraonra"/>
    <w:rsid w:val="00774B69"/>
    <w:pPr>
      <w:numPr>
        <w:numId w:val="24"/>
      </w:numPr>
    </w:pPr>
  </w:style>
  <w:style w:type="numbering" w:customStyle="1" w:styleId="WW8Num33">
    <w:name w:val="WW8Num33"/>
    <w:basedOn w:val="Sraonra"/>
    <w:rsid w:val="00774B69"/>
    <w:pPr>
      <w:numPr>
        <w:numId w:val="25"/>
      </w:numPr>
    </w:pPr>
  </w:style>
  <w:style w:type="numbering" w:customStyle="1" w:styleId="WW8Num39">
    <w:name w:val="WW8Num39"/>
    <w:basedOn w:val="Sraonra"/>
    <w:rsid w:val="00774B69"/>
    <w:pPr>
      <w:numPr>
        <w:numId w:val="26"/>
      </w:numPr>
    </w:pPr>
  </w:style>
  <w:style w:type="numbering" w:customStyle="1" w:styleId="WW8Num29">
    <w:name w:val="WW8Num29"/>
    <w:basedOn w:val="Sraonra"/>
    <w:rsid w:val="00774B69"/>
    <w:pPr>
      <w:numPr>
        <w:numId w:val="27"/>
      </w:numPr>
    </w:pPr>
  </w:style>
  <w:style w:type="numbering" w:customStyle="1" w:styleId="WW8Num36">
    <w:name w:val="WW8Num36"/>
    <w:basedOn w:val="Sraonra"/>
    <w:rsid w:val="00774B69"/>
    <w:pPr>
      <w:numPr>
        <w:numId w:val="28"/>
      </w:numPr>
    </w:pPr>
  </w:style>
  <w:style w:type="numbering" w:customStyle="1" w:styleId="WW8Num27">
    <w:name w:val="WW8Num27"/>
    <w:basedOn w:val="Sraonra"/>
    <w:rsid w:val="00774B69"/>
    <w:pPr>
      <w:numPr>
        <w:numId w:val="29"/>
      </w:numPr>
    </w:pPr>
  </w:style>
  <w:style w:type="numbering" w:customStyle="1" w:styleId="WW8Num28">
    <w:name w:val="WW8Num28"/>
    <w:basedOn w:val="Sraonra"/>
    <w:rsid w:val="00774B69"/>
    <w:pPr>
      <w:numPr>
        <w:numId w:val="30"/>
      </w:numPr>
    </w:pPr>
  </w:style>
  <w:style w:type="character" w:customStyle="1" w:styleId="BetarpDiagrama">
    <w:name w:val="Be tarpų Diagrama"/>
    <w:basedOn w:val="Numatytasispastraiposriftas"/>
    <w:link w:val="Betarp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Sraonra"/>
    <w:rsid w:val="00774B69"/>
    <w:pPr>
      <w:numPr>
        <w:numId w:val="31"/>
      </w:numPr>
    </w:pPr>
  </w:style>
  <w:style w:type="character" w:customStyle="1" w:styleId="markedcontent">
    <w:name w:val="markedcontent"/>
    <w:basedOn w:val="Numatytasispastraiposriftas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12548</Words>
  <Characters>7153</Characters>
  <Application>Microsoft Office Word</Application>
  <DocSecurity>0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Tatjana Seliugina</cp:lastModifiedBy>
  <cp:revision>8</cp:revision>
  <cp:lastPrinted>2023-04-04T08:48:00Z</cp:lastPrinted>
  <dcterms:created xsi:type="dcterms:W3CDTF">2025-09-12T10:34:00Z</dcterms:created>
  <dcterms:modified xsi:type="dcterms:W3CDTF">2025-10-24T08:31:00Z</dcterms:modified>
  <dc:language>lt-LT</dc:language>
</cp:coreProperties>
</file>