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48A149B" w14:textId="3471D5EA" w:rsidR="0099239C" w:rsidRPr="0099239C" w:rsidRDefault="0099239C" w:rsidP="0099239C">
          <w:pPr>
            <w:spacing w:after="120" w:line="20" w:lineRule="atLeast"/>
            <w:contextualSpacing/>
            <w:rPr>
              <w:rFonts w:ascii="Times New Roman" w:eastAsia="Calibri" w:hAnsi="Times New Roman" w:cs="Times New Roman"/>
              <w:sz w:val="32"/>
              <w:szCs w:val="22"/>
              <w:lang w:eastAsia="en-US"/>
            </w:rPr>
          </w:pPr>
        </w:p>
        <w:p w14:paraId="00455588" w14:textId="77777777" w:rsidR="0099239C" w:rsidRPr="00C30B5D" w:rsidRDefault="0099239C" w:rsidP="0099239C">
          <w:pPr>
            <w:jc w:val="center"/>
            <w:rPr>
              <w:b/>
              <w:sz w:val="24"/>
              <w:szCs w:val="24"/>
            </w:rPr>
          </w:pPr>
          <w:r>
            <w:rPr>
              <w:noProof/>
            </w:rPr>
            <w:drawing>
              <wp:inline distT="0" distB="0" distL="0" distR="0" wp14:anchorId="736983C8" wp14:editId="31F19421">
                <wp:extent cx="2091690" cy="857250"/>
                <wp:effectExtent l="0" t="0" r="0" b="0"/>
                <wp:docPr id="17350429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42907" name="Paveikslėlis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690" cy="857250"/>
                        </a:xfrm>
                        <a:prstGeom prst="rect">
                          <a:avLst/>
                        </a:prstGeom>
                        <a:noFill/>
                        <a:ln>
                          <a:noFill/>
                        </a:ln>
                      </pic:spPr>
                    </pic:pic>
                  </a:graphicData>
                </a:graphic>
              </wp:inline>
            </w:drawing>
          </w:r>
          <w:r w:rsidRPr="00047061">
            <w:rPr>
              <w:noProof/>
            </w:rPr>
            <w:drawing>
              <wp:inline distT="0" distB="0" distL="0" distR="0" wp14:anchorId="1BCC953A" wp14:editId="12858061">
                <wp:extent cx="2133600" cy="706755"/>
                <wp:effectExtent l="0" t="0" r="0" b="0"/>
                <wp:docPr id="122625142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706755"/>
                        </a:xfrm>
                        <a:prstGeom prst="rect">
                          <a:avLst/>
                        </a:prstGeom>
                        <a:noFill/>
                        <a:ln>
                          <a:noFill/>
                        </a:ln>
                      </pic:spPr>
                    </pic:pic>
                  </a:graphicData>
                </a:graphic>
              </wp:inline>
            </w:drawing>
          </w:r>
        </w:p>
        <w:p w14:paraId="0048BBA3" w14:textId="77777777" w:rsidR="0099239C" w:rsidRDefault="0099239C" w:rsidP="0099239C">
          <w:pPr>
            <w:spacing w:after="120" w:line="20" w:lineRule="atLeast"/>
            <w:contextualSpacing/>
            <w:rPr>
              <w:rFonts w:ascii="Times New Roman" w:eastAsia="Calibri" w:hAnsi="Times New Roman" w:cs="Times New Roman"/>
              <w:sz w:val="32"/>
              <w:szCs w:val="22"/>
              <w:lang w:eastAsia="en-US"/>
            </w:rPr>
          </w:pPr>
        </w:p>
        <w:p w14:paraId="015304FB" w14:textId="77777777" w:rsidR="0099239C" w:rsidRPr="00595683" w:rsidRDefault="0099239C" w:rsidP="0099239C">
          <w:pPr>
            <w:spacing w:after="120" w:line="20" w:lineRule="atLeast"/>
            <w:contextualSpacing/>
            <w:jc w:val="center"/>
            <w:rPr>
              <w:rFonts w:ascii="Arial" w:hAnsi="Arial" w:cs="Arial"/>
              <w:b/>
              <w:bCs/>
              <w:sz w:val="24"/>
              <w:szCs w:val="24"/>
            </w:rPr>
          </w:pPr>
          <w:r w:rsidRPr="00BC0816">
            <w:rPr>
              <w:rFonts w:ascii="Times New Roman" w:eastAsia="Calibri" w:hAnsi="Times New Roman" w:cs="Times New Roman"/>
              <w:sz w:val="32"/>
              <w:szCs w:val="22"/>
              <w:lang w:eastAsia="en-US"/>
            </w:rPr>
            <w:object w:dxaOrig="1440" w:dyaOrig="1440" w14:anchorId="2F113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pt;height:41.25pt" o:ole="" fillcolor="window">
                <v:imagedata r:id="rId13" o:title=""/>
              </v:shape>
              <o:OLEObject Type="Embed" ProgID="CorelDraw.Graphic.8" ShapeID="_x0000_i1027" DrawAspect="Content" ObjectID="_1795588817" r:id="rId14"/>
            </w:object>
          </w:r>
        </w:p>
        <w:p w14:paraId="68F2BD77" w14:textId="77777777" w:rsidR="0099239C" w:rsidRDefault="0099239C" w:rsidP="0099239C">
          <w:pPr>
            <w:keepNext/>
            <w:spacing w:after="0" w:line="240" w:lineRule="auto"/>
            <w:ind w:left="851"/>
            <w:jc w:val="center"/>
            <w:outlineLvl w:val="1"/>
            <w:rPr>
              <w:rFonts w:ascii="Arial" w:hAnsi="Arial" w:cs="Arial"/>
              <w:b/>
              <w:bCs/>
              <w:sz w:val="24"/>
              <w:szCs w:val="24"/>
            </w:rPr>
          </w:pPr>
        </w:p>
        <w:p w14:paraId="435B73DB" w14:textId="77777777" w:rsidR="0099239C" w:rsidRPr="004508AD" w:rsidRDefault="0099239C" w:rsidP="0099239C">
          <w:pPr>
            <w:keepNext/>
            <w:spacing w:after="0" w:line="240" w:lineRule="auto"/>
            <w:ind w:left="851"/>
            <w:jc w:val="center"/>
            <w:outlineLvl w:val="1"/>
            <w:rPr>
              <w:rFonts w:ascii="Times New Roman" w:eastAsia="Times New Roman" w:hAnsi="Times New Roman" w:cs="Times New Roman"/>
              <w:b/>
              <w:color w:val="000000" w:themeColor="text1"/>
              <w:sz w:val="24"/>
              <w:szCs w:val="24"/>
            </w:rPr>
          </w:pPr>
          <w:r w:rsidRPr="004508AD">
            <w:rPr>
              <w:rFonts w:ascii="Times New Roman" w:eastAsia="Times New Roman" w:hAnsi="Times New Roman" w:cs="Times New Roman"/>
              <w:b/>
              <w:color w:val="000000" w:themeColor="text1"/>
              <w:sz w:val="24"/>
              <w:szCs w:val="24"/>
            </w:rPr>
            <w:t>RADVILIŠKIO RAJONO SAVIVALDYBĖS ADMINISTRACIJA</w:t>
          </w:r>
        </w:p>
        <w:p w14:paraId="26786DC1" w14:textId="77777777" w:rsidR="0099239C" w:rsidRPr="00915ABC" w:rsidRDefault="0099239C" w:rsidP="0099239C">
          <w:pP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 xml:space="preserve">Biudžetinė įstaiga, Aušros a. 10, 82196 Radviliškis, </w:t>
          </w:r>
          <w:proofErr w:type="spellStart"/>
          <w:r w:rsidRPr="00915ABC">
            <w:rPr>
              <w:rFonts w:ascii="Times New Roman" w:hAnsi="Times New Roman" w:cs="Times New Roman"/>
              <w:color w:val="000000" w:themeColor="text1"/>
              <w:sz w:val="20"/>
              <w:szCs w:val="20"/>
            </w:rPr>
            <w:t>tel</w:t>
          </w:r>
          <w:proofErr w:type="spellEnd"/>
          <w:r w:rsidRPr="00915ABC">
            <w:rPr>
              <w:rFonts w:ascii="Times New Roman" w:hAnsi="Times New Roman" w:cs="Times New Roman"/>
              <w:color w:val="000000" w:themeColor="text1"/>
              <w:sz w:val="20"/>
              <w:szCs w:val="20"/>
            </w:rPr>
            <w:t xml:space="preserve"> +370 422 69 003, faks. +370 422 69 000, el. p. </w:t>
          </w:r>
          <w:hyperlink r:id="rId15" w:history="1">
            <w:r w:rsidRPr="00915ABC">
              <w:rPr>
                <w:rFonts w:ascii="Times New Roman" w:hAnsi="Times New Roman" w:cs="Times New Roman"/>
                <w:color w:val="000000" w:themeColor="text1"/>
                <w:sz w:val="20"/>
                <w:szCs w:val="20"/>
                <w:u w:val="single"/>
              </w:rPr>
              <w:t>informacija@radviliskis.lt</w:t>
            </w:r>
          </w:hyperlink>
          <w:r w:rsidRPr="00915ABC">
            <w:rPr>
              <w:rFonts w:ascii="Times New Roman" w:hAnsi="Times New Roman" w:cs="Times New Roman"/>
              <w:color w:val="000000" w:themeColor="text1"/>
              <w:sz w:val="20"/>
              <w:szCs w:val="20"/>
            </w:rPr>
            <w:t>, svetainė internete www.radviliskis.lt.</w:t>
          </w:r>
        </w:p>
        <w:p w14:paraId="75174CBE" w14:textId="77777777" w:rsidR="0099239C" w:rsidRPr="00915ABC" w:rsidRDefault="0099239C" w:rsidP="0099239C">
          <w:pPr>
            <w:pBdr>
              <w:bottom w:val="single" w:sz="12" w:space="1" w:color="auto"/>
            </w:pBd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Duomenys kaupiami ir saugomi Juridinių asmenų registre, kodas 188726247.</w:t>
          </w:r>
        </w:p>
        <w:p w14:paraId="19E807BE" w14:textId="77777777" w:rsidR="0099239C" w:rsidRPr="00EE3070" w:rsidRDefault="0099239C" w:rsidP="0099239C">
          <w:pPr>
            <w:spacing w:line="240" w:lineRule="auto"/>
            <w:jc w:val="center"/>
            <w:rPr>
              <w:rFonts w:ascii="Times New Roman" w:eastAsia="Times New Roman" w:hAnsi="Times New Roman" w:cs="Times New Roman"/>
              <w:color w:val="000000" w:themeColor="text1"/>
              <w:sz w:val="24"/>
              <w:szCs w:val="24"/>
            </w:rPr>
          </w:pPr>
        </w:p>
        <w:p w14:paraId="757DBB18" w14:textId="77777777" w:rsidR="0099239C" w:rsidRDefault="0099239C" w:rsidP="0099239C">
          <w:pPr>
            <w:spacing w:after="120" w:line="20" w:lineRule="atLeast"/>
            <w:contextualSpacing/>
            <w:jc w:val="center"/>
            <w:rPr>
              <w:rFonts w:ascii="Arial" w:hAnsi="Arial" w:cs="Arial"/>
              <w:sz w:val="24"/>
              <w:szCs w:val="24"/>
            </w:rPr>
          </w:pPr>
        </w:p>
        <w:p w14:paraId="737F74F6" w14:textId="77777777" w:rsidR="0099239C" w:rsidRDefault="0099239C" w:rsidP="0099239C">
          <w:pPr>
            <w:spacing w:after="120" w:line="20" w:lineRule="atLeast"/>
            <w:contextualSpacing/>
            <w:rPr>
              <w:rFonts w:ascii="Arial" w:hAnsi="Arial" w:cs="Arial"/>
              <w:sz w:val="24"/>
              <w:szCs w:val="24"/>
            </w:rPr>
          </w:pPr>
        </w:p>
        <w:p w14:paraId="7BB6FB46" w14:textId="77777777" w:rsidR="0099239C" w:rsidRDefault="0099239C" w:rsidP="0099239C">
          <w:pPr>
            <w:spacing w:after="120" w:line="20" w:lineRule="atLeast"/>
            <w:contextualSpacing/>
            <w:rPr>
              <w:rFonts w:ascii="Arial" w:hAnsi="Arial" w:cs="Arial"/>
              <w:sz w:val="24"/>
              <w:szCs w:val="24"/>
            </w:rPr>
          </w:pPr>
        </w:p>
        <w:p w14:paraId="35D29AA6" w14:textId="77777777" w:rsidR="0099239C" w:rsidRDefault="0099239C" w:rsidP="0099239C">
          <w:pPr>
            <w:spacing w:after="120" w:line="20" w:lineRule="atLeast"/>
            <w:contextualSpacing/>
            <w:rPr>
              <w:rFonts w:ascii="Arial" w:hAnsi="Arial" w:cs="Arial"/>
              <w:sz w:val="24"/>
              <w:szCs w:val="24"/>
            </w:rPr>
          </w:pPr>
        </w:p>
        <w:p w14:paraId="6B83B3A2" w14:textId="77777777" w:rsidR="0099239C" w:rsidRDefault="0099239C" w:rsidP="0099239C">
          <w:pPr>
            <w:spacing w:after="120" w:line="20" w:lineRule="atLeast"/>
            <w:contextualSpacing/>
            <w:rPr>
              <w:rFonts w:ascii="Arial" w:hAnsi="Arial" w:cs="Arial"/>
              <w:sz w:val="24"/>
              <w:szCs w:val="24"/>
            </w:rPr>
          </w:pPr>
        </w:p>
        <w:p w14:paraId="368F4C2E" w14:textId="77777777" w:rsidR="0099239C" w:rsidRPr="0019712B" w:rsidRDefault="0099239C" w:rsidP="0099239C">
          <w:pPr>
            <w:spacing w:after="120" w:line="20" w:lineRule="atLeast"/>
            <w:contextualSpacing/>
            <w:rPr>
              <w:rFonts w:ascii="Arial" w:hAnsi="Arial" w:cs="Arial"/>
              <w:sz w:val="24"/>
              <w:szCs w:val="24"/>
            </w:rPr>
          </w:pPr>
        </w:p>
        <w:p w14:paraId="326A6424" w14:textId="77777777" w:rsidR="0099239C" w:rsidRPr="0019712B" w:rsidRDefault="0099239C" w:rsidP="0099239C">
          <w:pPr>
            <w:spacing w:after="120" w:line="20" w:lineRule="atLeast"/>
            <w:contextualSpacing/>
            <w:jc w:val="center"/>
            <w:rPr>
              <w:rFonts w:ascii="Arial" w:hAnsi="Arial" w:cs="Arial"/>
              <w:sz w:val="24"/>
              <w:szCs w:val="24"/>
            </w:rPr>
          </w:pPr>
        </w:p>
        <w:p w14:paraId="36909457" w14:textId="039E3893" w:rsidR="0099239C" w:rsidRPr="008A1B84" w:rsidRDefault="0099239C" w:rsidP="0099239C">
          <w:pPr>
            <w:spacing w:after="120" w:line="240" w:lineRule="auto"/>
            <w:ind w:left="567"/>
            <w:contextualSpacing/>
            <w:jc w:val="center"/>
            <w:rPr>
              <w:rFonts w:ascii="Times New Roman" w:hAnsi="Times New Roman" w:cs="Times New Roman"/>
              <w:b/>
              <w:bCs/>
              <w:sz w:val="28"/>
              <w:szCs w:val="28"/>
            </w:rPr>
          </w:pPr>
          <w:r w:rsidRPr="008A1B84">
            <w:rPr>
              <w:rFonts w:ascii="Times New Roman" w:hAnsi="Times New Roman" w:cs="Times New Roman"/>
              <w:b/>
              <w:bCs/>
              <w:sz w:val="28"/>
              <w:szCs w:val="28"/>
            </w:rPr>
            <w:t>MAŽOS VERTĖS VIEŠOJO PIRKIMO „</w:t>
          </w:r>
          <w:r>
            <w:rPr>
              <w:rFonts w:ascii="Times New Roman" w:hAnsi="Times New Roman" w:cs="Times New Roman"/>
              <w:b/>
              <w:bCs/>
              <w:sz w:val="28"/>
              <w:szCs w:val="28"/>
            </w:rPr>
            <w:t>INTERAKTYV</w:t>
          </w:r>
          <w:r>
            <w:rPr>
              <w:rFonts w:ascii="Times New Roman" w:hAnsi="Times New Roman" w:cs="Times New Roman"/>
              <w:b/>
              <w:bCs/>
              <w:sz w:val="28"/>
              <w:szCs w:val="28"/>
            </w:rPr>
            <w:t>Ū</w:t>
          </w:r>
          <w:r>
            <w:rPr>
              <w:rFonts w:ascii="Times New Roman" w:hAnsi="Times New Roman" w:cs="Times New Roman"/>
              <w:b/>
              <w:bCs/>
              <w:sz w:val="28"/>
              <w:szCs w:val="28"/>
            </w:rPr>
            <w:t>S EKRANA</w:t>
          </w:r>
          <w:r>
            <w:rPr>
              <w:rFonts w:ascii="Times New Roman" w:hAnsi="Times New Roman" w:cs="Times New Roman"/>
              <w:b/>
              <w:bCs/>
              <w:sz w:val="28"/>
              <w:szCs w:val="28"/>
            </w:rPr>
            <w:t>I RADVILIŠKIO VINCO KUDIRKOS PROGIMNAZIJAI</w:t>
          </w:r>
          <w:r w:rsidRPr="008A1B84">
            <w:rPr>
              <w:rFonts w:ascii="Times New Roman" w:hAnsi="Times New Roman" w:cs="Times New Roman"/>
              <w:b/>
              <w:bCs/>
              <w:sz w:val="28"/>
              <w:szCs w:val="28"/>
            </w:rPr>
            <w:t>“</w:t>
          </w:r>
        </w:p>
        <w:p w14:paraId="6397B095" w14:textId="77777777" w:rsidR="0099239C" w:rsidRPr="00916780" w:rsidRDefault="0099239C" w:rsidP="0099239C">
          <w:pPr>
            <w:spacing w:after="120" w:line="240" w:lineRule="auto"/>
            <w:ind w:left="567"/>
            <w:contextualSpacing/>
            <w:jc w:val="center"/>
            <w:rPr>
              <w:rFonts w:ascii="Times New Roman" w:hAnsi="Times New Roman" w:cs="Times New Roman"/>
              <w:b/>
              <w:bCs/>
              <w:sz w:val="28"/>
              <w:szCs w:val="24"/>
            </w:rPr>
          </w:pPr>
          <w:r w:rsidRPr="008A1B84">
            <w:rPr>
              <w:rFonts w:ascii="Times New Roman" w:hAnsi="Times New Roman" w:cs="Times New Roman"/>
              <w:b/>
              <w:bCs/>
              <w:sz w:val="28"/>
              <w:szCs w:val="28"/>
            </w:rPr>
            <w:t xml:space="preserve">SKELBIAMOS APKLAUSOS </w:t>
          </w:r>
          <w:r w:rsidRPr="00916780">
            <w:rPr>
              <w:rFonts w:ascii="Times New Roman" w:hAnsi="Times New Roman" w:cs="Times New Roman"/>
              <w:b/>
              <w:bCs/>
              <w:sz w:val="28"/>
              <w:szCs w:val="24"/>
            </w:rPr>
            <w:t>BENDROSIOS SĄLYGOS</w:t>
          </w:r>
        </w:p>
        <w:p w14:paraId="4D5E424F" w14:textId="77777777" w:rsidR="0099239C" w:rsidRPr="00916780" w:rsidRDefault="0099239C" w:rsidP="0099239C">
          <w:pPr>
            <w:spacing w:after="120" w:line="20" w:lineRule="atLeast"/>
            <w:contextualSpacing/>
            <w:jc w:val="center"/>
            <w:rPr>
              <w:rFonts w:ascii="Times New Roman" w:hAnsi="Times New Roman" w:cs="Times New Roman"/>
              <w:sz w:val="28"/>
              <w:szCs w:val="24"/>
            </w:rPr>
          </w:pPr>
        </w:p>
        <w:p w14:paraId="3422A60B" w14:textId="77777777" w:rsidR="0099239C" w:rsidRPr="00916780" w:rsidRDefault="0099239C" w:rsidP="0099239C">
          <w:pPr>
            <w:spacing w:after="120" w:line="20" w:lineRule="atLeast"/>
            <w:contextualSpacing/>
            <w:jc w:val="center"/>
            <w:rPr>
              <w:rFonts w:ascii="Times New Roman" w:hAnsi="Times New Roman" w:cs="Times New Roman"/>
              <w:sz w:val="28"/>
              <w:szCs w:val="24"/>
            </w:rPr>
          </w:pPr>
        </w:p>
        <w:p w14:paraId="517C01D9" w14:textId="3048C991" w:rsidR="001C24BC" w:rsidRPr="00880218" w:rsidRDefault="005F13F0" w:rsidP="0099239C">
          <w:pPr>
            <w:spacing w:line="20" w:lineRule="atLeast"/>
            <w:contextualSpacing/>
            <w:jc w:val="center"/>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2EB352A0"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633E0">
                  <w:rPr>
                    <w:b w:val="0"/>
                    <w:bCs w:val="0"/>
                    <w:webHidden/>
                  </w:rPr>
                  <w:t>2</w:t>
                </w:r>
                <w:r w:rsidR="00594A3C" w:rsidRPr="00BA1215">
                  <w:rPr>
                    <w:b w:val="0"/>
                    <w:bCs w:val="0"/>
                    <w:webHidden/>
                  </w:rPr>
                  <w:fldChar w:fldCharType="end"/>
                </w:r>
              </w:hyperlink>
            </w:p>
            <w:p w14:paraId="7204A0E3" w14:textId="33CD3308"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633E0">
                  <w:rPr>
                    <w:b w:val="0"/>
                    <w:bCs w:val="0"/>
                    <w:webHidden/>
                  </w:rPr>
                  <w:t>2</w:t>
                </w:r>
                <w:r w:rsidRPr="00BA1215">
                  <w:rPr>
                    <w:b w:val="0"/>
                    <w:bCs w:val="0"/>
                    <w:webHidden/>
                  </w:rPr>
                  <w:fldChar w:fldCharType="end"/>
                </w:r>
              </w:hyperlink>
            </w:p>
            <w:p w14:paraId="369D2AAA" w14:textId="3AC78F78"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633E0">
                  <w:rPr>
                    <w:b w:val="0"/>
                    <w:bCs w:val="0"/>
                    <w:webHidden/>
                  </w:rPr>
                  <w:t>3</w:t>
                </w:r>
                <w:r w:rsidRPr="00BA1215">
                  <w:rPr>
                    <w:b w:val="0"/>
                    <w:bCs w:val="0"/>
                    <w:webHidden/>
                  </w:rPr>
                  <w:fldChar w:fldCharType="end"/>
                </w:r>
              </w:hyperlink>
            </w:p>
            <w:p w14:paraId="467A7B86" w14:textId="31ECA1A2"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633E0">
                  <w:rPr>
                    <w:b w:val="0"/>
                    <w:bCs w:val="0"/>
                    <w:webHidden/>
                  </w:rPr>
                  <w:t>4</w:t>
                </w:r>
                <w:r w:rsidRPr="00BA1215">
                  <w:rPr>
                    <w:b w:val="0"/>
                    <w:bCs w:val="0"/>
                    <w:webHidden/>
                  </w:rPr>
                  <w:fldChar w:fldCharType="end"/>
                </w:r>
              </w:hyperlink>
            </w:p>
            <w:p w14:paraId="63E18D42" w14:textId="7AB8B2C3"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633E0">
                  <w:rPr>
                    <w:b w:val="0"/>
                    <w:bCs w:val="0"/>
                    <w:webHidden/>
                  </w:rPr>
                  <w:t>4</w:t>
                </w:r>
                <w:r w:rsidRPr="00BA1215">
                  <w:rPr>
                    <w:b w:val="0"/>
                    <w:bCs w:val="0"/>
                    <w:webHidden/>
                  </w:rPr>
                  <w:fldChar w:fldCharType="end"/>
                </w:r>
              </w:hyperlink>
            </w:p>
            <w:p w14:paraId="5EF5050D" w14:textId="3E85F9FE"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633E0">
                  <w:rPr>
                    <w:b w:val="0"/>
                    <w:bCs w:val="0"/>
                    <w:webHidden/>
                  </w:rPr>
                  <w:t>5</w:t>
                </w:r>
                <w:r w:rsidRPr="00BA1215">
                  <w:rPr>
                    <w:b w:val="0"/>
                    <w:bCs w:val="0"/>
                    <w:webHidden/>
                  </w:rPr>
                  <w:fldChar w:fldCharType="end"/>
                </w:r>
              </w:hyperlink>
            </w:p>
            <w:p w14:paraId="78CFA906" w14:textId="522C4EE3"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633E0">
                  <w:rPr>
                    <w:b w:val="0"/>
                    <w:bCs w:val="0"/>
                    <w:webHidden/>
                  </w:rPr>
                  <w:t>6</w:t>
                </w:r>
                <w:r w:rsidRPr="00BA1215">
                  <w:rPr>
                    <w:b w:val="0"/>
                    <w:bCs w:val="0"/>
                    <w:webHidden/>
                  </w:rPr>
                  <w:fldChar w:fldCharType="end"/>
                </w:r>
              </w:hyperlink>
            </w:p>
            <w:p w14:paraId="51943B32" w14:textId="5EA8AC87"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633E0">
                  <w:rPr>
                    <w:b w:val="0"/>
                    <w:bCs w:val="0"/>
                    <w:webHidden/>
                  </w:rPr>
                  <w:t>7</w:t>
                </w:r>
                <w:r w:rsidRPr="00BA1215">
                  <w:rPr>
                    <w:b w:val="0"/>
                    <w:bCs w:val="0"/>
                    <w:webHidden/>
                  </w:rPr>
                  <w:fldChar w:fldCharType="end"/>
                </w:r>
              </w:hyperlink>
            </w:p>
            <w:p w14:paraId="3EAFDC48" w14:textId="1155E912"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633E0">
                  <w:rPr>
                    <w:b w:val="0"/>
                    <w:bCs w:val="0"/>
                    <w:webHidden/>
                  </w:rPr>
                  <w:t>8</w:t>
                </w:r>
                <w:r w:rsidRPr="00BA1215">
                  <w:rPr>
                    <w:b w:val="0"/>
                    <w:bCs w:val="0"/>
                    <w:webHidden/>
                  </w:rPr>
                  <w:fldChar w:fldCharType="end"/>
                </w:r>
              </w:hyperlink>
            </w:p>
            <w:p w14:paraId="7BA29E4E" w14:textId="1C6A25C9"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633E0">
                  <w:rPr>
                    <w:b w:val="0"/>
                    <w:bCs w:val="0"/>
                    <w:webHidden/>
                  </w:rPr>
                  <w:t>8</w:t>
                </w:r>
                <w:r w:rsidRPr="00BA1215">
                  <w:rPr>
                    <w:b w:val="0"/>
                    <w:bCs w:val="0"/>
                    <w:webHidden/>
                  </w:rPr>
                  <w:fldChar w:fldCharType="end"/>
                </w:r>
              </w:hyperlink>
            </w:p>
            <w:p w14:paraId="28A0029C" w14:textId="211F9BA8"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633E0">
                  <w:rPr>
                    <w:b w:val="0"/>
                    <w:bCs w:val="0"/>
                    <w:webHidden/>
                  </w:rPr>
                  <w:t>8</w:t>
                </w:r>
                <w:r w:rsidRPr="00BA1215">
                  <w:rPr>
                    <w:b w:val="0"/>
                    <w:bCs w:val="0"/>
                    <w:webHidden/>
                  </w:rPr>
                  <w:fldChar w:fldCharType="end"/>
                </w:r>
              </w:hyperlink>
            </w:p>
            <w:p w14:paraId="1D90E048" w14:textId="1833886C"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633E0">
                  <w:rPr>
                    <w:b w:val="0"/>
                    <w:bCs w:val="0"/>
                    <w:webHidden/>
                  </w:rPr>
                  <w:t>9</w:t>
                </w:r>
                <w:r w:rsidRPr="00BA1215">
                  <w:rPr>
                    <w:b w:val="0"/>
                    <w:bCs w:val="0"/>
                    <w:webHidden/>
                  </w:rPr>
                  <w:fldChar w:fldCharType="end"/>
                </w:r>
              </w:hyperlink>
            </w:p>
            <w:p w14:paraId="59F8FA2E" w14:textId="41832020"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633E0">
                  <w:rPr>
                    <w:b w:val="0"/>
                    <w:bCs w:val="0"/>
                    <w:webHidden/>
                  </w:rPr>
                  <w:t>11</w:t>
                </w:r>
                <w:r w:rsidRPr="00BA1215">
                  <w:rPr>
                    <w:b w:val="0"/>
                    <w:bCs w:val="0"/>
                    <w:webHidden/>
                  </w:rPr>
                  <w:fldChar w:fldCharType="end"/>
                </w:r>
              </w:hyperlink>
            </w:p>
            <w:p w14:paraId="3FA29040" w14:textId="2F0C8738"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633E0">
                  <w:rPr>
                    <w:b w:val="0"/>
                    <w:bCs w:val="0"/>
                    <w:webHidden/>
                  </w:rPr>
                  <w:t>12</w:t>
                </w:r>
                <w:r w:rsidRPr="00BA1215">
                  <w:rPr>
                    <w:b w:val="0"/>
                    <w:bCs w:val="0"/>
                    <w:webHidden/>
                  </w:rPr>
                  <w:fldChar w:fldCharType="end"/>
                </w:r>
              </w:hyperlink>
            </w:p>
            <w:p w14:paraId="5A84C369" w14:textId="0340F916"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633E0">
                  <w:rPr>
                    <w:b w:val="0"/>
                    <w:bCs w:val="0"/>
                    <w:webHidden/>
                  </w:rPr>
                  <w:t>13</w:t>
                </w:r>
                <w:r w:rsidRPr="00BA1215">
                  <w:rPr>
                    <w:b w:val="0"/>
                    <w:bCs w:val="0"/>
                    <w:webHidden/>
                  </w:rPr>
                  <w:fldChar w:fldCharType="end"/>
                </w:r>
              </w:hyperlink>
            </w:p>
            <w:p w14:paraId="32497D05" w14:textId="1B6D5F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633E0">
                  <w:rPr>
                    <w:b w:val="0"/>
                    <w:bCs w:val="0"/>
                    <w:webHidden/>
                  </w:rPr>
                  <w:t>13</w:t>
                </w:r>
                <w:r w:rsidRPr="00BA1215">
                  <w:rPr>
                    <w:b w:val="0"/>
                    <w:bCs w:val="0"/>
                    <w:webHidden/>
                  </w:rPr>
                  <w:fldChar w:fldCharType="end"/>
                </w:r>
              </w:hyperlink>
            </w:p>
            <w:p w14:paraId="484DF58B" w14:textId="1BC2348C"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633E0">
                  <w:rPr>
                    <w:b w:val="0"/>
                    <w:bCs w:val="0"/>
                    <w:webHidden/>
                  </w:rPr>
                  <w:t>13</w:t>
                </w:r>
                <w:r w:rsidRPr="00BA1215">
                  <w:rPr>
                    <w:b w:val="0"/>
                    <w:bCs w:val="0"/>
                    <w:webHidden/>
                  </w:rPr>
                  <w:fldChar w:fldCharType="end"/>
                </w:r>
              </w:hyperlink>
            </w:p>
            <w:p w14:paraId="71D1AF55" w14:textId="70C61F5B"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633E0">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6"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7">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8"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9"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20"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21"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22"/>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61651" w14:textId="77777777" w:rsidR="00EE769F" w:rsidRDefault="00EE769F" w:rsidP="00D05666">
      <w:r>
        <w:separator/>
      </w:r>
    </w:p>
  </w:endnote>
  <w:endnote w:type="continuationSeparator" w:id="0">
    <w:p w14:paraId="18142D2F" w14:textId="77777777" w:rsidR="00EE769F" w:rsidRDefault="00EE769F" w:rsidP="00D05666">
      <w:r>
        <w:continuationSeparator/>
      </w:r>
    </w:p>
  </w:endnote>
  <w:endnote w:type="continuationNotice" w:id="1">
    <w:p w14:paraId="400DE855" w14:textId="77777777" w:rsidR="00EE769F" w:rsidRDefault="00EE76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4B095" w14:textId="77777777" w:rsidR="00EE769F" w:rsidRDefault="00EE769F" w:rsidP="00D05666">
      <w:r>
        <w:separator/>
      </w:r>
    </w:p>
  </w:footnote>
  <w:footnote w:type="continuationSeparator" w:id="0">
    <w:p w14:paraId="6E91108C" w14:textId="77777777" w:rsidR="00EE769F" w:rsidRDefault="00EE769F" w:rsidP="00D05666">
      <w:r>
        <w:continuationSeparator/>
      </w:r>
    </w:p>
  </w:footnote>
  <w:footnote w:type="continuationNotice" w:id="1">
    <w:p w14:paraId="5A02FAB2" w14:textId="77777777" w:rsidR="00EE769F" w:rsidRDefault="00EE769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747"/>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13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90E"/>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37C"/>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CB0"/>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3E0"/>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4E73"/>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61C"/>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0A1C"/>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39C"/>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9A9"/>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7D"/>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5B15"/>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7B0"/>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69F"/>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9DA"/>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3811286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pt.lrv.lt/uploads/vpt/documents/files/LT_versija/CVP_IS/Mokymu_medziaga/Tiekejams/Uzsifravimo_instrukcija.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rmacija@radviliskis.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33538</Words>
  <Characters>19117</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Romualda Baginienė</cp:lastModifiedBy>
  <cp:revision>2</cp:revision>
  <cp:lastPrinted>2024-12-09T14:15:00Z</cp:lastPrinted>
  <dcterms:created xsi:type="dcterms:W3CDTF">2024-12-13T07:54:00Z</dcterms:created>
  <dcterms:modified xsi:type="dcterms:W3CDTF">2024-12-13T07:54:00Z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