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957" w:rsidRPr="00CB6E52" w:rsidRDefault="00461957" w:rsidP="00D12ED9">
      <w:pPr>
        <w:suppressAutoHyphens/>
        <w:spacing w:after="0" w:line="240" w:lineRule="auto"/>
        <w:ind w:left="6480" w:firstLine="1296"/>
        <w:rPr>
          <w:rFonts w:ascii="Times New Roman" w:eastAsia="Times New Roman" w:hAnsi="Times New Roman" w:cs="Times New Roman"/>
          <w:b/>
          <w:lang w:eastAsia="zh-CN"/>
        </w:rPr>
      </w:pPr>
      <w:r w:rsidRPr="00CB6E52">
        <w:rPr>
          <w:rFonts w:ascii="Times New Roman" w:eastAsia="Times New Roman" w:hAnsi="Times New Roman" w:cs="Times New Roman"/>
          <w:b/>
          <w:lang w:eastAsia="zh-CN"/>
        </w:rPr>
        <w:t>Pirkimų sąlygų</w:t>
      </w:r>
    </w:p>
    <w:p w:rsidR="00461957" w:rsidRPr="00CB6E52" w:rsidRDefault="00461957" w:rsidP="00D12ED9">
      <w:pPr>
        <w:suppressAutoHyphens/>
        <w:spacing w:after="0" w:line="240" w:lineRule="auto"/>
        <w:ind w:left="6480" w:firstLine="1296"/>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 xml:space="preserve">1 priedas  </w:t>
      </w:r>
    </w:p>
    <w:p w:rsidR="00461957" w:rsidRPr="00CB6E52" w:rsidRDefault="00461957" w:rsidP="00397CE5">
      <w:pPr>
        <w:suppressAutoHyphens/>
        <w:spacing w:after="0" w:line="240" w:lineRule="auto"/>
        <w:ind w:right="-178"/>
        <w:rPr>
          <w:rFonts w:ascii="Times New Roman" w:eastAsia="Times New Roman" w:hAnsi="Times New Roman" w:cs="Times New Roman"/>
          <w:lang w:eastAsia="zh-CN"/>
        </w:rPr>
      </w:pPr>
    </w:p>
    <w:p w:rsidR="00461957" w:rsidRPr="00CB6E52" w:rsidRDefault="00461957" w:rsidP="00461957">
      <w:pPr>
        <w:suppressAutoHyphens/>
        <w:spacing w:after="0" w:line="240" w:lineRule="auto"/>
        <w:ind w:right="-178"/>
        <w:jc w:val="center"/>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(Tiekėjo pavadinimas)</w:t>
      </w:r>
    </w:p>
    <w:p w:rsidR="00461957" w:rsidRPr="00CB6E52" w:rsidRDefault="00461957" w:rsidP="00461957">
      <w:pPr>
        <w:suppressAutoHyphens/>
        <w:spacing w:after="0" w:line="240" w:lineRule="auto"/>
        <w:ind w:right="-178"/>
        <w:jc w:val="center"/>
        <w:rPr>
          <w:rFonts w:ascii="Times New Roman" w:eastAsia="Times New Roman" w:hAnsi="Times New Roman" w:cs="Times New Roman"/>
          <w:lang w:eastAsia="zh-CN"/>
        </w:rPr>
      </w:pPr>
    </w:p>
    <w:p w:rsidR="00461957" w:rsidRPr="00CB6E52" w:rsidRDefault="00461957" w:rsidP="00461957">
      <w:pPr>
        <w:suppressAutoHyphens/>
        <w:spacing w:after="0" w:line="240" w:lineRule="auto"/>
        <w:ind w:right="-178"/>
        <w:jc w:val="center"/>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61957" w:rsidRPr="00CB6E52" w:rsidRDefault="00461957" w:rsidP="004931DD">
      <w:pPr>
        <w:suppressAutoHyphens/>
        <w:spacing w:after="0" w:line="240" w:lineRule="auto"/>
        <w:rPr>
          <w:rFonts w:ascii="Times New Roman" w:eastAsia="Times New Roman" w:hAnsi="Times New Roman" w:cs="Times New Roman"/>
          <w:b/>
          <w:bCs/>
          <w:lang w:eastAsia="zh-CN"/>
        </w:rPr>
      </w:pPr>
    </w:p>
    <w:p w:rsidR="00461957" w:rsidRPr="00CB6E52" w:rsidRDefault="00461957" w:rsidP="00461957">
      <w:pPr>
        <w:suppressAutoHyphens/>
        <w:spacing w:after="0" w:line="240" w:lineRule="auto"/>
        <w:jc w:val="center"/>
        <w:rPr>
          <w:rFonts w:ascii="Times New Roman" w:eastAsia="Times New Roman" w:hAnsi="Times New Roman" w:cs="Times New Roman"/>
          <w:b/>
          <w:lang w:eastAsia="zh-CN"/>
        </w:rPr>
      </w:pPr>
      <w:r w:rsidRPr="00CB6E52">
        <w:rPr>
          <w:rFonts w:ascii="Times New Roman" w:eastAsia="Times New Roman" w:hAnsi="Times New Roman" w:cs="Times New Roman"/>
          <w:b/>
          <w:lang w:eastAsia="zh-CN"/>
        </w:rPr>
        <w:t xml:space="preserve">PASIŪLYMAS </w:t>
      </w:r>
    </w:p>
    <w:p w:rsidR="00461957" w:rsidRPr="00CB6E52" w:rsidRDefault="00461957" w:rsidP="00461957">
      <w:pPr>
        <w:suppressAutoHyphens/>
        <w:spacing w:after="0" w:line="240" w:lineRule="auto"/>
        <w:jc w:val="center"/>
        <w:rPr>
          <w:rFonts w:ascii="Times New Roman" w:eastAsia="Times New Roman" w:hAnsi="Times New Roman" w:cs="Times New Roman"/>
          <w:b/>
          <w:bCs/>
          <w:lang w:eastAsia="zh-CN"/>
        </w:rPr>
      </w:pPr>
      <w:r w:rsidRPr="00CB6E52">
        <w:rPr>
          <w:rFonts w:ascii="Times New Roman" w:eastAsia="Times New Roman" w:hAnsi="Times New Roman" w:cs="Times New Roman"/>
          <w:b/>
          <w:bCs/>
          <w:lang w:eastAsia="zh-CN"/>
        </w:rPr>
        <w:t xml:space="preserve">LIETUVOS KARIUOMENĖS KARINIŲ ORO PAJĖGŲ ORO ERDVĖS STEBĖJIMO IR KONTROLĖS VALDYBAI </w:t>
      </w:r>
    </w:p>
    <w:p w:rsidR="00461957" w:rsidRPr="00CB6E52" w:rsidRDefault="00CB6E52" w:rsidP="00461957">
      <w:pPr>
        <w:shd w:val="clear" w:color="auto" w:fill="FFFFFF"/>
        <w:suppressAutoHyphens/>
        <w:spacing w:after="0" w:line="240" w:lineRule="auto"/>
        <w:jc w:val="center"/>
        <w:rPr>
          <w:rFonts w:ascii="Times New Roman" w:eastAsia="Times New Roman" w:hAnsi="Times New Roman" w:cs="Times New Roman"/>
          <w:b/>
          <w:lang w:eastAsia="zh-CN"/>
        </w:rPr>
      </w:pPr>
      <w:r w:rsidRPr="00CB6E52">
        <w:rPr>
          <w:rFonts w:ascii="Times New Roman" w:eastAsia="Times New Roman" w:hAnsi="Times New Roman" w:cs="Times New Roman"/>
          <w:b/>
          <w:lang w:eastAsia="zh-CN"/>
        </w:rPr>
        <w:t xml:space="preserve">DĖL </w:t>
      </w:r>
      <w:r w:rsidR="00AE22E1">
        <w:rPr>
          <w:rFonts w:ascii="Times New Roman" w:eastAsia="Times New Roman" w:hAnsi="Times New Roman" w:cs="Times New Roman"/>
          <w:b/>
          <w:lang w:eastAsia="zh-CN"/>
        </w:rPr>
        <w:t xml:space="preserve">BIURO IR </w:t>
      </w:r>
      <w:r w:rsidRPr="00CB6E52">
        <w:rPr>
          <w:rFonts w:ascii="Times New Roman" w:hAnsi="Times New Roman" w:cs="Times New Roman"/>
          <w:b/>
          <w:bCs/>
          <w:caps/>
          <w:lang w:eastAsia="zh-CN"/>
        </w:rPr>
        <w:t xml:space="preserve">Modulinių </w:t>
      </w:r>
      <w:r w:rsidR="00AE22E1">
        <w:rPr>
          <w:rFonts w:ascii="Times New Roman" w:hAnsi="Times New Roman" w:cs="Times New Roman"/>
          <w:b/>
          <w:bCs/>
          <w:caps/>
          <w:lang w:eastAsia="zh-CN"/>
        </w:rPr>
        <w:t>BIURO</w:t>
      </w:r>
      <w:bookmarkStart w:id="0" w:name="_GoBack"/>
      <w:bookmarkEnd w:id="0"/>
      <w:r w:rsidRPr="00CB6E52">
        <w:rPr>
          <w:rFonts w:ascii="Times New Roman" w:hAnsi="Times New Roman" w:cs="Times New Roman"/>
          <w:b/>
          <w:bCs/>
          <w:caps/>
          <w:lang w:eastAsia="zh-CN"/>
        </w:rPr>
        <w:t xml:space="preserve"> konteinerių nuomos paslaugos įsigijimo</w:t>
      </w:r>
    </w:p>
    <w:p w:rsidR="00CB6E52" w:rsidRDefault="00CB6E52" w:rsidP="00461957">
      <w:pPr>
        <w:shd w:val="clear" w:color="auto" w:fill="FFFFFF"/>
        <w:suppressAutoHyphens/>
        <w:spacing w:after="0" w:line="240" w:lineRule="auto"/>
        <w:jc w:val="center"/>
        <w:rPr>
          <w:rFonts w:ascii="Times New Roman" w:eastAsia="Times New Roman" w:hAnsi="Times New Roman" w:cs="Times New Roman"/>
          <w:lang w:eastAsia="zh-CN"/>
        </w:rPr>
      </w:pPr>
    </w:p>
    <w:p w:rsidR="00461957" w:rsidRPr="00CB6E52" w:rsidRDefault="00461957" w:rsidP="00461957">
      <w:pPr>
        <w:shd w:val="clear" w:color="auto" w:fill="FFFFFF"/>
        <w:suppressAutoHyphens/>
        <w:spacing w:after="0" w:line="240" w:lineRule="auto"/>
        <w:jc w:val="center"/>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____________</w:t>
      </w:r>
      <w:r w:rsidRPr="00CB6E52">
        <w:rPr>
          <w:rFonts w:ascii="Times New Roman" w:eastAsia="Times New Roman" w:hAnsi="Times New Roman" w:cs="Times New Roman"/>
          <w:b/>
          <w:bCs/>
          <w:lang w:eastAsia="zh-CN"/>
        </w:rPr>
        <w:t xml:space="preserve"> </w:t>
      </w:r>
      <w:r w:rsidRPr="00CB6E52">
        <w:rPr>
          <w:rFonts w:ascii="Times New Roman" w:eastAsia="Times New Roman" w:hAnsi="Times New Roman" w:cs="Times New Roman"/>
          <w:lang w:eastAsia="zh-CN"/>
        </w:rPr>
        <w:t>______</w:t>
      </w:r>
    </w:p>
    <w:p w:rsidR="00461957" w:rsidRPr="00CB6E52" w:rsidRDefault="00461957" w:rsidP="00461957">
      <w:pPr>
        <w:shd w:val="clear" w:color="auto" w:fill="FFFFFF"/>
        <w:suppressAutoHyphens/>
        <w:spacing w:after="0" w:line="240" w:lineRule="auto"/>
        <w:jc w:val="center"/>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(Data)</w:t>
      </w:r>
    </w:p>
    <w:p w:rsidR="00461957" w:rsidRPr="00CB6E52" w:rsidRDefault="00461957" w:rsidP="00461957">
      <w:pPr>
        <w:shd w:val="clear" w:color="auto" w:fill="FFFFFF"/>
        <w:suppressAutoHyphens/>
        <w:spacing w:after="0" w:line="240" w:lineRule="auto"/>
        <w:jc w:val="center"/>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_____________</w:t>
      </w:r>
    </w:p>
    <w:p w:rsidR="00461957" w:rsidRPr="00CB6E52" w:rsidRDefault="00461957" w:rsidP="00461957">
      <w:pPr>
        <w:shd w:val="clear" w:color="auto" w:fill="FFFFFF"/>
        <w:suppressAutoHyphens/>
        <w:spacing w:after="0" w:line="240" w:lineRule="auto"/>
        <w:jc w:val="center"/>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(Sudarymo vieta)</w:t>
      </w:r>
    </w:p>
    <w:p w:rsidR="00461957" w:rsidRPr="00CB6E52" w:rsidRDefault="00461957" w:rsidP="00461957">
      <w:pPr>
        <w:shd w:val="clear" w:color="auto" w:fill="FFFFFF"/>
        <w:suppressAutoHyphens/>
        <w:spacing w:after="0" w:line="240" w:lineRule="auto"/>
        <w:jc w:val="center"/>
        <w:rPr>
          <w:rFonts w:ascii="Times New Roman" w:eastAsia="Times New Roman" w:hAnsi="Times New Roman" w:cs="Times New Roman"/>
          <w:bCs/>
          <w:lang w:eastAsia="zh-CN"/>
        </w:rPr>
      </w:pPr>
    </w:p>
    <w:tbl>
      <w:tblPr>
        <w:tblW w:w="0" w:type="auto"/>
        <w:tblInd w:w="-5" w:type="dxa"/>
        <w:tblLayout w:type="fixed"/>
        <w:tblLook w:val="0000" w:firstRow="0" w:lastRow="0" w:firstColumn="0" w:lastColumn="0" w:noHBand="0" w:noVBand="0"/>
      </w:tblPr>
      <w:tblGrid>
        <w:gridCol w:w="5688"/>
        <w:gridCol w:w="4177"/>
      </w:tblGrid>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 xml:space="preserve">Tiekėjo pavadinimas </w:t>
            </w:r>
            <w:r w:rsidRPr="00CB6E52">
              <w:rPr>
                <w:rFonts w:ascii="Times New Roman" w:eastAsia="Times New Roman" w:hAnsi="Times New Roman" w:cs="Times New Roman"/>
                <w:i/>
                <w:lang w:eastAsia="zh-CN"/>
              </w:rPr>
              <w:t>/Jeigu dalyvauja ūkio subjektų grupė, surašomi visi dalyvių pavadinimai/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i/>
                <w:lang w:eastAsia="zh-CN"/>
              </w:rPr>
            </w:pPr>
          </w:p>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Tiekėjo adresas</w:t>
            </w:r>
            <w:r w:rsidRPr="00CB6E52">
              <w:rPr>
                <w:rFonts w:ascii="Times New Roman" w:eastAsia="Times New Roman" w:hAnsi="Times New Roman" w:cs="Times New Roman"/>
                <w:i/>
                <w:lang w:eastAsia="zh-CN"/>
              </w:rPr>
              <w:t xml:space="preserve"> /Jeigu dalyvauja ūkio subjektų grupė, surašomi visi dalyvių adresai/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Įmonės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Už pasiūlymą atsakingo asmens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Atsiskaitomosios sąskaitos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Bankas (banko pavadinimas)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Banko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Už sutarties pasirašymą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Už sutarties vykdymą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tc>
      </w:tr>
      <w:tr w:rsidR="00461957" w:rsidRPr="00CB6E52" w:rsidTr="00E46439">
        <w:tc>
          <w:tcPr>
            <w:tcW w:w="5688"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461957" w:rsidRPr="00CB6E52" w:rsidRDefault="00461957" w:rsidP="00461957">
            <w:pPr>
              <w:suppressAutoHyphens/>
              <w:snapToGrid w:val="0"/>
              <w:spacing w:after="0" w:line="240" w:lineRule="auto"/>
              <w:jc w:val="both"/>
              <w:rPr>
                <w:rFonts w:ascii="Times New Roman" w:eastAsia="Times New Roman" w:hAnsi="Times New Roman" w:cs="Times New Roman"/>
                <w:lang w:eastAsia="zh-CN"/>
              </w:rPr>
            </w:pPr>
          </w:p>
        </w:tc>
      </w:tr>
    </w:tbl>
    <w:p w:rsidR="00461957" w:rsidRPr="00CB6E52" w:rsidRDefault="00461957" w:rsidP="00461957">
      <w:pPr>
        <w:suppressAutoHyphens/>
        <w:spacing w:after="0" w:line="240" w:lineRule="auto"/>
        <w:ind w:firstLine="851"/>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Šiuo pasiūlymu pažymime, kad sutinkame su visais pirkimo reikalavimais.</w:t>
      </w:r>
    </w:p>
    <w:p w:rsidR="00461957" w:rsidRPr="00CB6E52" w:rsidRDefault="00461957" w:rsidP="00461957">
      <w:pPr>
        <w:suppressAutoHyphens/>
        <w:spacing w:after="0" w:line="240" w:lineRule="auto"/>
        <w:ind w:firstLine="851"/>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461957" w:rsidRPr="00CB6E52" w:rsidRDefault="00461957" w:rsidP="00461957">
      <w:pPr>
        <w:suppressAutoHyphens/>
        <w:spacing w:after="0" w:line="240" w:lineRule="auto"/>
        <w:ind w:firstLine="851"/>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Suprantame, kad išaiškėjus aukščiau nurodytoms aplinkybėms būsime pašalinti iš šio pirkimo ir mūsų pateiktas pasiūlymas bus atmestas.</w:t>
      </w:r>
    </w:p>
    <w:p w:rsidR="00461957" w:rsidRPr="00CB6E52" w:rsidRDefault="00461957" w:rsidP="00461957">
      <w:pPr>
        <w:suppressAutoHyphens/>
        <w:spacing w:after="0" w:line="240" w:lineRule="auto"/>
        <w:ind w:firstLine="720"/>
        <w:jc w:val="both"/>
        <w:rPr>
          <w:rFonts w:ascii="Times New Roman" w:eastAsia="Times New Roman" w:hAnsi="Times New Roman" w:cs="Times New Roman"/>
          <w:bCs/>
          <w:lang w:eastAsia="zh-CN"/>
        </w:rPr>
      </w:pPr>
    </w:p>
    <w:p w:rsidR="00461957" w:rsidRPr="00CB6E52" w:rsidRDefault="00461957" w:rsidP="00461957">
      <w:pPr>
        <w:suppressAutoHyphens/>
        <w:spacing w:after="0" w:line="240" w:lineRule="auto"/>
        <w:ind w:firstLine="720"/>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 xml:space="preserve">Siūlome šias </w:t>
      </w:r>
      <w:r w:rsidR="00D35F5E">
        <w:rPr>
          <w:rFonts w:ascii="Times New Roman" w:eastAsia="Times New Roman" w:hAnsi="Times New Roman" w:cs="Times New Roman"/>
          <w:lang w:eastAsia="zh-CN"/>
        </w:rPr>
        <w:t xml:space="preserve">nuomos </w:t>
      </w:r>
      <w:r w:rsidRPr="00CB6E52">
        <w:rPr>
          <w:rFonts w:ascii="Times New Roman" w:eastAsia="Times New Roman" w:hAnsi="Times New Roman" w:cs="Times New Roman"/>
          <w:lang w:eastAsia="zh-CN"/>
        </w:rPr>
        <w:t>paslaugas:</w:t>
      </w:r>
    </w:p>
    <w:p w:rsidR="00461957" w:rsidRPr="00CB6E52" w:rsidRDefault="00461957" w:rsidP="00461957">
      <w:pPr>
        <w:tabs>
          <w:tab w:val="center" w:pos="5812"/>
          <w:tab w:val="left" w:pos="7655"/>
        </w:tabs>
        <w:suppressAutoHyphens/>
        <w:spacing w:after="0" w:line="240" w:lineRule="auto"/>
        <w:ind w:left="720"/>
        <w:rPr>
          <w:rFonts w:ascii="Times New Roman" w:eastAsia="Times New Roman" w:hAnsi="Times New Roman" w:cs="Times New Roman"/>
          <w:color w:val="000000"/>
        </w:rPr>
      </w:pPr>
    </w:p>
    <w:tbl>
      <w:tblPr>
        <w:tblStyle w:val="TableGrid"/>
        <w:tblW w:w="9918" w:type="dxa"/>
        <w:tblLayout w:type="fixed"/>
        <w:tblLook w:val="04A0" w:firstRow="1" w:lastRow="0" w:firstColumn="1" w:lastColumn="0" w:noHBand="0" w:noVBand="1"/>
      </w:tblPr>
      <w:tblGrid>
        <w:gridCol w:w="4673"/>
        <w:gridCol w:w="992"/>
        <w:gridCol w:w="993"/>
        <w:gridCol w:w="1559"/>
        <w:gridCol w:w="1701"/>
      </w:tblGrid>
      <w:tr w:rsidR="00461957" w:rsidRPr="00CB6E52" w:rsidTr="008B3C43">
        <w:tc>
          <w:tcPr>
            <w:tcW w:w="4673" w:type="dxa"/>
            <w:vAlign w:val="center"/>
          </w:tcPr>
          <w:p w:rsidR="00461957" w:rsidRPr="00CB6E52" w:rsidRDefault="00461957" w:rsidP="00461957">
            <w:pPr>
              <w:spacing w:before="60" w:after="60"/>
              <w:jc w:val="center"/>
              <w:rPr>
                <w:b/>
                <w:bCs/>
                <w:sz w:val="22"/>
                <w:szCs w:val="22"/>
                <w:highlight w:val="yellow"/>
              </w:rPr>
            </w:pPr>
            <w:r w:rsidRPr="00CB6E52">
              <w:rPr>
                <w:b/>
                <w:bCs/>
                <w:sz w:val="22"/>
                <w:szCs w:val="22"/>
              </w:rPr>
              <w:t>Paslaugos pavadinimas</w:t>
            </w:r>
          </w:p>
        </w:tc>
        <w:tc>
          <w:tcPr>
            <w:tcW w:w="992" w:type="dxa"/>
            <w:vAlign w:val="center"/>
          </w:tcPr>
          <w:p w:rsidR="00461957" w:rsidRPr="00CB6E52" w:rsidRDefault="00461957" w:rsidP="00461957">
            <w:pPr>
              <w:spacing w:before="60" w:after="60"/>
              <w:jc w:val="center"/>
              <w:rPr>
                <w:b/>
                <w:bCs/>
                <w:sz w:val="22"/>
                <w:szCs w:val="22"/>
              </w:rPr>
            </w:pPr>
            <w:r w:rsidRPr="00CB6E52">
              <w:rPr>
                <w:b/>
                <w:bCs/>
                <w:sz w:val="22"/>
                <w:szCs w:val="22"/>
              </w:rPr>
              <w:t>Mato vienetas</w:t>
            </w:r>
          </w:p>
        </w:tc>
        <w:tc>
          <w:tcPr>
            <w:tcW w:w="993" w:type="dxa"/>
            <w:vAlign w:val="center"/>
          </w:tcPr>
          <w:p w:rsidR="00461957" w:rsidRPr="00CB6E52" w:rsidRDefault="00461957" w:rsidP="00461957">
            <w:pPr>
              <w:spacing w:before="60" w:after="60"/>
              <w:jc w:val="center"/>
              <w:rPr>
                <w:b/>
                <w:bCs/>
                <w:sz w:val="22"/>
                <w:szCs w:val="22"/>
              </w:rPr>
            </w:pPr>
            <w:r w:rsidRPr="00CB6E52">
              <w:rPr>
                <w:b/>
                <w:bCs/>
                <w:sz w:val="22"/>
                <w:szCs w:val="22"/>
              </w:rPr>
              <w:t xml:space="preserve">Kiekis </w:t>
            </w:r>
          </w:p>
          <w:p w:rsidR="00461957" w:rsidRPr="00CB6E52" w:rsidRDefault="005D16D6" w:rsidP="00461957">
            <w:pPr>
              <w:spacing w:before="60" w:after="60"/>
              <w:jc w:val="center"/>
              <w:rPr>
                <w:b/>
                <w:bCs/>
                <w:sz w:val="22"/>
                <w:szCs w:val="22"/>
              </w:rPr>
            </w:pPr>
            <w:r>
              <w:rPr>
                <w:b/>
                <w:bCs/>
                <w:sz w:val="22"/>
                <w:szCs w:val="22"/>
              </w:rPr>
              <w:t>**</w:t>
            </w:r>
          </w:p>
        </w:tc>
        <w:tc>
          <w:tcPr>
            <w:tcW w:w="1559" w:type="dxa"/>
            <w:vAlign w:val="center"/>
          </w:tcPr>
          <w:p w:rsidR="00461957" w:rsidRPr="00CB6E52" w:rsidRDefault="00461957" w:rsidP="008B3C43">
            <w:pPr>
              <w:spacing w:before="60" w:after="60"/>
              <w:jc w:val="center"/>
              <w:rPr>
                <w:b/>
                <w:bCs/>
                <w:sz w:val="22"/>
                <w:szCs w:val="22"/>
              </w:rPr>
            </w:pPr>
            <w:r w:rsidRPr="00CB6E52">
              <w:rPr>
                <w:b/>
                <w:bCs/>
                <w:sz w:val="22"/>
                <w:szCs w:val="22"/>
              </w:rPr>
              <w:t xml:space="preserve">Mato vieneto kaina </w:t>
            </w:r>
            <w:r w:rsidR="008B3C43">
              <w:rPr>
                <w:b/>
                <w:bCs/>
                <w:sz w:val="22"/>
                <w:szCs w:val="22"/>
              </w:rPr>
              <w:t>be</w:t>
            </w:r>
            <w:r w:rsidRPr="00CB6E52">
              <w:rPr>
                <w:b/>
                <w:bCs/>
                <w:sz w:val="22"/>
                <w:szCs w:val="22"/>
              </w:rPr>
              <w:t xml:space="preserve"> PVM</w:t>
            </w:r>
          </w:p>
        </w:tc>
        <w:tc>
          <w:tcPr>
            <w:tcW w:w="1701" w:type="dxa"/>
            <w:vAlign w:val="center"/>
          </w:tcPr>
          <w:p w:rsidR="00461957" w:rsidRPr="00CB6E52" w:rsidRDefault="00461957" w:rsidP="00461957">
            <w:pPr>
              <w:spacing w:before="60" w:after="60"/>
              <w:jc w:val="center"/>
              <w:rPr>
                <w:b/>
                <w:bCs/>
                <w:sz w:val="22"/>
                <w:szCs w:val="22"/>
              </w:rPr>
            </w:pPr>
            <w:r w:rsidRPr="00CB6E52">
              <w:rPr>
                <w:b/>
                <w:bCs/>
                <w:sz w:val="22"/>
                <w:szCs w:val="22"/>
              </w:rPr>
              <w:t xml:space="preserve">Viso kiekio kaina </w:t>
            </w:r>
            <w:r w:rsidR="008B3C43">
              <w:rPr>
                <w:b/>
                <w:bCs/>
                <w:sz w:val="22"/>
                <w:szCs w:val="22"/>
              </w:rPr>
              <w:t>be</w:t>
            </w:r>
            <w:r w:rsidRPr="00CB6E52">
              <w:rPr>
                <w:b/>
                <w:bCs/>
                <w:sz w:val="22"/>
                <w:szCs w:val="22"/>
              </w:rPr>
              <w:t xml:space="preserve"> PVM</w:t>
            </w:r>
          </w:p>
          <w:p w:rsidR="00461957" w:rsidRPr="00CB6E52" w:rsidRDefault="00EB2A2D" w:rsidP="00461957">
            <w:pPr>
              <w:spacing w:before="60" w:after="60"/>
              <w:jc w:val="center"/>
              <w:rPr>
                <w:b/>
                <w:bCs/>
                <w:sz w:val="22"/>
                <w:szCs w:val="22"/>
              </w:rPr>
            </w:pPr>
            <w:r>
              <w:rPr>
                <w:b/>
                <w:bCs/>
                <w:sz w:val="22"/>
                <w:szCs w:val="22"/>
              </w:rPr>
              <w:t>(3x4)</w:t>
            </w:r>
          </w:p>
        </w:tc>
      </w:tr>
      <w:tr w:rsidR="00461957" w:rsidRPr="00CB6E52" w:rsidTr="008B3C43">
        <w:tc>
          <w:tcPr>
            <w:tcW w:w="4673" w:type="dxa"/>
            <w:vAlign w:val="center"/>
          </w:tcPr>
          <w:p w:rsidR="00461957" w:rsidRPr="00CB6E52" w:rsidRDefault="00461957" w:rsidP="00461957">
            <w:pPr>
              <w:spacing w:before="60" w:after="60"/>
              <w:jc w:val="center"/>
              <w:rPr>
                <w:bCs/>
                <w:i/>
                <w:sz w:val="22"/>
                <w:szCs w:val="22"/>
                <w:highlight w:val="yellow"/>
              </w:rPr>
            </w:pPr>
            <w:r w:rsidRPr="00CB6E52">
              <w:rPr>
                <w:bCs/>
                <w:i/>
                <w:sz w:val="22"/>
                <w:szCs w:val="22"/>
              </w:rPr>
              <w:t>1</w:t>
            </w:r>
          </w:p>
        </w:tc>
        <w:tc>
          <w:tcPr>
            <w:tcW w:w="992" w:type="dxa"/>
            <w:vAlign w:val="center"/>
          </w:tcPr>
          <w:p w:rsidR="00461957" w:rsidRPr="00CB6E52" w:rsidRDefault="00461957" w:rsidP="00461957">
            <w:pPr>
              <w:spacing w:before="60" w:after="60"/>
              <w:jc w:val="center"/>
              <w:rPr>
                <w:bCs/>
                <w:i/>
                <w:sz w:val="22"/>
                <w:szCs w:val="22"/>
              </w:rPr>
            </w:pPr>
            <w:r w:rsidRPr="00CB6E52">
              <w:rPr>
                <w:bCs/>
                <w:i/>
                <w:sz w:val="22"/>
                <w:szCs w:val="22"/>
              </w:rPr>
              <w:t>2</w:t>
            </w:r>
          </w:p>
        </w:tc>
        <w:tc>
          <w:tcPr>
            <w:tcW w:w="993" w:type="dxa"/>
            <w:vAlign w:val="center"/>
          </w:tcPr>
          <w:p w:rsidR="00461957" w:rsidRPr="00CB6E52" w:rsidRDefault="00461957" w:rsidP="00461957">
            <w:pPr>
              <w:spacing w:before="60" w:after="60"/>
              <w:jc w:val="center"/>
              <w:rPr>
                <w:bCs/>
                <w:i/>
                <w:sz w:val="22"/>
                <w:szCs w:val="22"/>
              </w:rPr>
            </w:pPr>
            <w:r w:rsidRPr="00CB6E52">
              <w:rPr>
                <w:bCs/>
                <w:i/>
                <w:sz w:val="22"/>
                <w:szCs w:val="22"/>
              </w:rPr>
              <w:t>3</w:t>
            </w:r>
          </w:p>
        </w:tc>
        <w:tc>
          <w:tcPr>
            <w:tcW w:w="1559" w:type="dxa"/>
            <w:shd w:val="clear" w:color="auto" w:fill="auto"/>
            <w:vAlign w:val="center"/>
          </w:tcPr>
          <w:p w:rsidR="00461957" w:rsidRPr="00CB6E52" w:rsidRDefault="00461957" w:rsidP="00461957">
            <w:pPr>
              <w:spacing w:before="60" w:after="60"/>
              <w:jc w:val="center"/>
              <w:rPr>
                <w:bCs/>
                <w:i/>
                <w:sz w:val="22"/>
                <w:szCs w:val="22"/>
              </w:rPr>
            </w:pPr>
            <w:r w:rsidRPr="00CB6E52">
              <w:rPr>
                <w:bCs/>
                <w:i/>
                <w:sz w:val="22"/>
                <w:szCs w:val="22"/>
              </w:rPr>
              <w:t>4</w:t>
            </w:r>
          </w:p>
        </w:tc>
        <w:tc>
          <w:tcPr>
            <w:tcW w:w="1701" w:type="dxa"/>
            <w:shd w:val="clear" w:color="auto" w:fill="auto"/>
            <w:vAlign w:val="center"/>
          </w:tcPr>
          <w:p w:rsidR="00461957" w:rsidRPr="00CB6E52" w:rsidRDefault="00461957" w:rsidP="00461957">
            <w:pPr>
              <w:spacing w:before="60" w:after="60"/>
              <w:jc w:val="center"/>
              <w:rPr>
                <w:bCs/>
                <w:i/>
                <w:sz w:val="22"/>
                <w:szCs w:val="22"/>
              </w:rPr>
            </w:pPr>
            <w:r w:rsidRPr="00CB6E52">
              <w:rPr>
                <w:bCs/>
                <w:i/>
                <w:sz w:val="22"/>
                <w:szCs w:val="22"/>
              </w:rPr>
              <w:t>5</w:t>
            </w:r>
          </w:p>
        </w:tc>
      </w:tr>
      <w:tr w:rsidR="005D16D6" w:rsidRPr="00CB6E52" w:rsidTr="008B3C43">
        <w:tc>
          <w:tcPr>
            <w:tcW w:w="4673" w:type="dxa"/>
            <w:vAlign w:val="center"/>
          </w:tcPr>
          <w:p w:rsidR="005D16D6" w:rsidRPr="00CB6E52" w:rsidRDefault="00397CE5" w:rsidP="00812F0C">
            <w:pPr>
              <w:spacing w:before="60" w:after="60"/>
              <w:jc w:val="both"/>
              <w:rPr>
                <w:bCs/>
                <w:sz w:val="22"/>
                <w:szCs w:val="22"/>
                <w:highlight w:val="yellow"/>
              </w:rPr>
            </w:pPr>
            <w:r w:rsidRPr="00397CE5">
              <w:rPr>
                <w:bCs/>
                <w:sz w:val="22"/>
                <w:szCs w:val="22"/>
              </w:rPr>
              <w:t>BIURO KONTEINERIŲ</w:t>
            </w:r>
            <w:r>
              <w:rPr>
                <w:bCs/>
                <w:sz w:val="22"/>
                <w:szCs w:val="22"/>
              </w:rPr>
              <w:t xml:space="preserve"> NUOMA </w:t>
            </w:r>
            <w:r w:rsidR="00812F0C">
              <w:rPr>
                <w:bCs/>
                <w:sz w:val="22"/>
                <w:szCs w:val="22"/>
              </w:rPr>
              <w:t>5</w:t>
            </w:r>
            <w:r>
              <w:rPr>
                <w:bCs/>
                <w:sz w:val="22"/>
                <w:szCs w:val="22"/>
              </w:rPr>
              <w:t xml:space="preserve"> VNT. </w:t>
            </w:r>
          </w:p>
        </w:tc>
        <w:tc>
          <w:tcPr>
            <w:tcW w:w="992" w:type="dxa"/>
            <w:vMerge w:val="restart"/>
            <w:vAlign w:val="center"/>
          </w:tcPr>
          <w:p w:rsidR="005D16D6" w:rsidRPr="00CB6E52" w:rsidRDefault="005D16D6" w:rsidP="00461957">
            <w:pPr>
              <w:spacing w:before="60" w:after="60"/>
              <w:jc w:val="center"/>
              <w:rPr>
                <w:bCs/>
                <w:sz w:val="22"/>
                <w:szCs w:val="22"/>
              </w:rPr>
            </w:pPr>
            <w:r>
              <w:rPr>
                <w:bCs/>
                <w:sz w:val="22"/>
                <w:szCs w:val="22"/>
              </w:rPr>
              <w:t>Mėn.</w:t>
            </w:r>
          </w:p>
        </w:tc>
        <w:tc>
          <w:tcPr>
            <w:tcW w:w="993" w:type="dxa"/>
            <w:vMerge w:val="restart"/>
            <w:vAlign w:val="center"/>
          </w:tcPr>
          <w:p w:rsidR="005D16D6" w:rsidRPr="00CB6E52" w:rsidRDefault="00812F0C" w:rsidP="00812F0C">
            <w:pPr>
              <w:spacing w:before="60" w:after="60"/>
              <w:jc w:val="center"/>
              <w:rPr>
                <w:bCs/>
                <w:sz w:val="22"/>
                <w:szCs w:val="22"/>
              </w:rPr>
            </w:pPr>
            <w:r>
              <w:rPr>
                <w:bCs/>
                <w:sz w:val="22"/>
                <w:szCs w:val="22"/>
              </w:rPr>
              <w:t>36</w:t>
            </w:r>
          </w:p>
        </w:tc>
        <w:tc>
          <w:tcPr>
            <w:tcW w:w="1559" w:type="dxa"/>
            <w:vMerge w:val="restart"/>
            <w:vAlign w:val="center"/>
          </w:tcPr>
          <w:p w:rsidR="005D16D6" w:rsidRPr="00CB6E52" w:rsidRDefault="005D16D6" w:rsidP="00461957">
            <w:pPr>
              <w:spacing w:before="60" w:after="60"/>
              <w:jc w:val="center"/>
              <w:rPr>
                <w:bCs/>
                <w:sz w:val="22"/>
                <w:szCs w:val="22"/>
              </w:rPr>
            </w:pPr>
          </w:p>
        </w:tc>
        <w:tc>
          <w:tcPr>
            <w:tcW w:w="1701" w:type="dxa"/>
            <w:vMerge w:val="restart"/>
            <w:vAlign w:val="center"/>
          </w:tcPr>
          <w:p w:rsidR="005D16D6" w:rsidRPr="00CB6E52" w:rsidRDefault="005D16D6" w:rsidP="00461957">
            <w:pPr>
              <w:spacing w:before="60" w:after="60"/>
              <w:jc w:val="center"/>
              <w:rPr>
                <w:bCs/>
                <w:sz w:val="22"/>
                <w:szCs w:val="22"/>
              </w:rPr>
            </w:pPr>
          </w:p>
        </w:tc>
      </w:tr>
      <w:tr w:rsidR="005D16D6" w:rsidRPr="00CB6E52" w:rsidTr="008B3C43">
        <w:tc>
          <w:tcPr>
            <w:tcW w:w="4673" w:type="dxa"/>
            <w:vAlign w:val="center"/>
          </w:tcPr>
          <w:p w:rsidR="005D16D6" w:rsidRPr="00EB2A2D" w:rsidRDefault="00397CE5" w:rsidP="00812F0C">
            <w:pPr>
              <w:spacing w:before="60" w:after="60"/>
              <w:jc w:val="both"/>
              <w:rPr>
                <w:bCs/>
                <w:caps/>
                <w:sz w:val="22"/>
                <w:szCs w:val="22"/>
                <w:lang w:eastAsia="zh-CN"/>
              </w:rPr>
            </w:pPr>
            <w:r w:rsidRPr="00397CE5">
              <w:rPr>
                <w:bCs/>
                <w:caps/>
                <w:sz w:val="22"/>
                <w:szCs w:val="22"/>
                <w:lang w:eastAsia="zh-CN"/>
              </w:rPr>
              <w:t>MO</w:t>
            </w:r>
            <w:r>
              <w:rPr>
                <w:bCs/>
                <w:caps/>
                <w:sz w:val="22"/>
                <w:szCs w:val="22"/>
                <w:lang w:eastAsia="zh-CN"/>
              </w:rPr>
              <w:t xml:space="preserve">DULINIŲ BIURO KONTEINERIŲ NUOMA </w:t>
            </w:r>
            <w:r w:rsidR="00812F0C">
              <w:rPr>
                <w:bCs/>
                <w:caps/>
                <w:sz w:val="22"/>
                <w:szCs w:val="22"/>
                <w:lang w:eastAsia="zh-CN"/>
              </w:rPr>
              <w:t>5</w:t>
            </w:r>
            <w:r>
              <w:rPr>
                <w:bCs/>
                <w:caps/>
                <w:sz w:val="22"/>
                <w:szCs w:val="22"/>
                <w:lang w:eastAsia="zh-CN"/>
              </w:rPr>
              <w:t xml:space="preserve"> VNT. </w:t>
            </w:r>
          </w:p>
        </w:tc>
        <w:tc>
          <w:tcPr>
            <w:tcW w:w="992" w:type="dxa"/>
            <w:vMerge/>
            <w:vAlign w:val="center"/>
          </w:tcPr>
          <w:p w:rsidR="005D16D6" w:rsidRPr="00CB6E52" w:rsidRDefault="005D16D6" w:rsidP="00461957">
            <w:pPr>
              <w:spacing w:before="60" w:after="60"/>
              <w:jc w:val="center"/>
              <w:rPr>
                <w:bCs/>
                <w:sz w:val="22"/>
                <w:szCs w:val="22"/>
              </w:rPr>
            </w:pPr>
          </w:p>
        </w:tc>
        <w:tc>
          <w:tcPr>
            <w:tcW w:w="993" w:type="dxa"/>
            <w:vMerge/>
            <w:vAlign w:val="center"/>
          </w:tcPr>
          <w:p w:rsidR="005D16D6" w:rsidRPr="00CB6E52" w:rsidRDefault="005D16D6" w:rsidP="00461957">
            <w:pPr>
              <w:spacing w:before="60" w:after="60"/>
              <w:jc w:val="center"/>
              <w:rPr>
                <w:bCs/>
                <w:sz w:val="22"/>
                <w:szCs w:val="22"/>
              </w:rPr>
            </w:pPr>
          </w:p>
        </w:tc>
        <w:tc>
          <w:tcPr>
            <w:tcW w:w="1559" w:type="dxa"/>
            <w:vMerge/>
            <w:vAlign w:val="center"/>
          </w:tcPr>
          <w:p w:rsidR="005D16D6" w:rsidRPr="00CB6E52" w:rsidRDefault="005D16D6" w:rsidP="00461957">
            <w:pPr>
              <w:spacing w:before="60" w:after="60"/>
              <w:jc w:val="center"/>
              <w:rPr>
                <w:bCs/>
                <w:sz w:val="22"/>
                <w:szCs w:val="22"/>
              </w:rPr>
            </w:pPr>
          </w:p>
        </w:tc>
        <w:tc>
          <w:tcPr>
            <w:tcW w:w="1701" w:type="dxa"/>
            <w:vMerge/>
            <w:vAlign w:val="center"/>
          </w:tcPr>
          <w:p w:rsidR="005D16D6" w:rsidRPr="00CB6E52" w:rsidRDefault="005D16D6" w:rsidP="00461957">
            <w:pPr>
              <w:spacing w:before="60" w:after="60"/>
              <w:jc w:val="center"/>
              <w:rPr>
                <w:bCs/>
                <w:sz w:val="22"/>
                <w:szCs w:val="22"/>
              </w:rPr>
            </w:pPr>
          </w:p>
        </w:tc>
      </w:tr>
      <w:tr w:rsidR="008B3C43" w:rsidRPr="00CB6E52" w:rsidTr="008B3C43">
        <w:tc>
          <w:tcPr>
            <w:tcW w:w="8217" w:type="dxa"/>
            <w:gridSpan w:val="4"/>
            <w:vAlign w:val="center"/>
          </w:tcPr>
          <w:p w:rsidR="008B3C43" w:rsidRPr="00CB6E52" w:rsidRDefault="008B3C43" w:rsidP="00461957">
            <w:pPr>
              <w:spacing w:before="60" w:after="60"/>
              <w:jc w:val="right"/>
              <w:rPr>
                <w:b/>
                <w:bCs/>
              </w:rPr>
            </w:pPr>
            <w:r>
              <w:rPr>
                <w:b/>
                <w:bCs/>
              </w:rPr>
              <w:t>PVM suma:</w:t>
            </w:r>
          </w:p>
        </w:tc>
        <w:tc>
          <w:tcPr>
            <w:tcW w:w="1701" w:type="dxa"/>
          </w:tcPr>
          <w:p w:rsidR="008B3C43" w:rsidRPr="00CB6E52" w:rsidRDefault="008B3C43" w:rsidP="00461957">
            <w:pPr>
              <w:spacing w:before="60" w:after="60"/>
              <w:jc w:val="both"/>
              <w:rPr>
                <w:bCs/>
              </w:rPr>
            </w:pPr>
          </w:p>
        </w:tc>
      </w:tr>
      <w:tr w:rsidR="00461957" w:rsidRPr="00CB6E52" w:rsidTr="008B3C43">
        <w:tc>
          <w:tcPr>
            <w:tcW w:w="8217" w:type="dxa"/>
            <w:gridSpan w:val="4"/>
            <w:vAlign w:val="center"/>
          </w:tcPr>
          <w:p w:rsidR="00461957" w:rsidRPr="00CB6E52" w:rsidRDefault="00461957" w:rsidP="00461957">
            <w:pPr>
              <w:spacing w:before="60" w:after="60"/>
              <w:jc w:val="right"/>
              <w:rPr>
                <w:bCs/>
                <w:sz w:val="22"/>
                <w:szCs w:val="22"/>
              </w:rPr>
            </w:pPr>
            <w:r w:rsidRPr="00CB6E52">
              <w:rPr>
                <w:b/>
                <w:bCs/>
                <w:sz w:val="22"/>
                <w:szCs w:val="22"/>
              </w:rPr>
              <w:t>Bendra pasiūlymo kaina su PVM:</w:t>
            </w:r>
          </w:p>
        </w:tc>
        <w:tc>
          <w:tcPr>
            <w:tcW w:w="1701" w:type="dxa"/>
          </w:tcPr>
          <w:p w:rsidR="00461957" w:rsidRPr="00CB6E52" w:rsidRDefault="00461957" w:rsidP="00461957">
            <w:pPr>
              <w:spacing w:before="60" w:after="60"/>
              <w:jc w:val="both"/>
              <w:rPr>
                <w:bCs/>
                <w:sz w:val="22"/>
                <w:szCs w:val="22"/>
              </w:rPr>
            </w:pPr>
          </w:p>
        </w:tc>
      </w:tr>
    </w:tbl>
    <w:p w:rsidR="00461957" w:rsidRPr="00CB6E52" w:rsidRDefault="00461957" w:rsidP="00461957">
      <w:pPr>
        <w:tabs>
          <w:tab w:val="center" w:pos="5812"/>
          <w:tab w:val="left" w:pos="7655"/>
        </w:tabs>
        <w:suppressAutoHyphens/>
        <w:spacing w:after="0" w:line="240" w:lineRule="auto"/>
        <w:ind w:left="720"/>
        <w:rPr>
          <w:rFonts w:ascii="Times New Roman" w:eastAsia="Times New Roman" w:hAnsi="Times New Roman" w:cs="Times New Roman"/>
          <w:color w:val="000000"/>
        </w:rPr>
      </w:pPr>
    </w:p>
    <w:p w:rsidR="00461957" w:rsidRPr="00CB6E52" w:rsidRDefault="00461957" w:rsidP="00461957">
      <w:pPr>
        <w:suppressAutoHyphens/>
        <w:spacing w:after="0" w:line="240" w:lineRule="auto"/>
        <w:jc w:val="both"/>
        <w:rPr>
          <w:rFonts w:ascii="Times New Roman" w:eastAsia="Times New Roman" w:hAnsi="Times New Roman" w:cs="Times New Roman"/>
          <w:color w:val="000000"/>
          <w:u w:val="single"/>
        </w:rPr>
      </w:pPr>
      <w:r w:rsidRPr="00CB6E52">
        <w:rPr>
          <w:rFonts w:ascii="Times New Roman" w:eastAsia="Times New Roman" w:hAnsi="Times New Roman" w:cs="Times New Roman"/>
          <w:color w:val="000000"/>
        </w:rPr>
        <w:t xml:space="preserve">Pasiūlymo suma, € su PVM - </w:t>
      </w:r>
      <w:r w:rsidRPr="00CB6E52">
        <w:rPr>
          <w:rFonts w:ascii="Times New Roman" w:eastAsia="Times New Roman" w:hAnsi="Times New Roman" w:cs="Times New Roman"/>
          <w:color w:val="000000"/>
          <w:u w:val="single"/>
        </w:rPr>
        <w:tab/>
        <w:t xml:space="preserve">                                                        </w:t>
      </w:r>
      <w:r w:rsidRPr="00CB6E52">
        <w:rPr>
          <w:rFonts w:ascii="Times New Roman" w:eastAsia="Times New Roman" w:hAnsi="Times New Roman" w:cs="Times New Roman"/>
          <w:color w:val="000000"/>
          <w:u w:val="single"/>
        </w:rPr>
        <w:tab/>
        <w:t>€.</w:t>
      </w:r>
    </w:p>
    <w:p w:rsidR="00461957" w:rsidRPr="00CB6E52" w:rsidRDefault="00461957" w:rsidP="00461957">
      <w:pPr>
        <w:suppressAutoHyphens/>
        <w:spacing w:after="0" w:line="240" w:lineRule="auto"/>
        <w:jc w:val="both"/>
        <w:rPr>
          <w:rFonts w:ascii="Times New Roman" w:eastAsia="Times New Roman" w:hAnsi="Times New Roman" w:cs="Times New Roman"/>
          <w:color w:val="000000"/>
        </w:rPr>
      </w:pPr>
      <w:r w:rsidRPr="00CB6E52">
        <w:rPr>
          <w:rFonts w:ascii="Times New Roman" w:eastAsia="Times New Roman" w:hAnsi="Times New Roman" w:cs="Times New Roman"/>
          <w:color w:val="000000"/>
        </w:rPr>
        <w:t xml:space="preserve">                                                                                      (žodžiu)</w:t>
      </w:r>
    </w:p>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b/>
          <w:bCs/>
          <w:lang w:eastAsia="zh-CN"/>
        </w:rPr>
        <w:lastRenderedPageBreak/>
        <w:t>Pastaba</w:t>
      </w:r>
      <w:r w:rsidRPr="00CB6E52">
        <w:rPr>
          <w:rFonts w:ascii="Times New Roman" w:eastAsia="Times New Roman" w:hAnsi="Times New Roman" w:cs="Times New Roman"/>
          <w:bCs/>
          <w:lang w:eastAsia="zh-CN"/>
        </w:rPr>
        <w:t>: kainos nurodomos 2 skaičių po kablelio tikslumu.</w:t>
      </w:r>
    </w:p>
    <w:p w:rsidR="00461957" w:rsidRDefault="00461957" w:rsidP="00461957">
      <w:pPr>
        <w:suppressAutoHyphens/>
        <w:spacing w:after="0" w:line="276" w:lineRule="auto"/>
        <w:jc w:val="both"/>
        <w:rPr>
          <w:rFonts w:ascii="Times New Roman" w:eastAsia="Times New Roman" w:hAnsi="Times New Roman" w:cs="Times New Roman"/>
          <w:bCs/>
          <w:lang w:eastAsia="lt-LT"/>
        </w:rPr>
      </w:pPr>
      <w:r w:rsidRPr="00CB6E52">
        <w:rPr>
          <w:rFonts w:ascii="Times New Roman" w:eastAsia="Times New Roman" w:hAnsi="Times New Roman" w:cs="Times New Roman"/>
          <w:bCs/>
          <w:lang w:eastAsia="lt-LT"/>
        </w:rPr>
        <w:t xml:space="preserve">* </w:t>
      </w:r>
      <w:r w:rsidR="002C2A38" w:rsidRPr="00CB6E52">
        <w:rPr>
          <w:rFonts w:ascii="Times New Roman" w:eastAsia="Times New Roman" w:hAnsi="Times New Roman" w:cs="Times New Roman"/>
          <w:bCs/>
          <w:lang w:eastAsia="lt-LT"/>
        </w:rPr>
        <w:t>Į nuomos paslaugų kainą turi būti įskaityti visi mokesčiai (taip pat PVM), transporto, inžinerijų tinklų pajungimo ir visos kitos tiekėjo patirtos išlaidos.</w:t>
      </w:r>
    </w:p>
    <w:p w:rsidR="005D16D6" w:rsidRPr="00CB6E52" w:rsidRDefault="005D16D6" w:rsidP="00461957">
      <w:pPr>
        <w:suppressAutoHyphens/>
        <w:spacing w:after="0" w:line="276" w:lineRule="auto"/>
        <w:jc w:val="both"/>
        <w:rPr>
          <w:rFonts w:ascii="Times New Roman" w:eastAsia="Times New Roman" w:hAnsi="Times New Roman" w:cs="Times New Roman"/>
          <w:lang w:eastAsia="zh-CN"/>
        </w:rPr>
      </w:pPr>
      <w:r>
        <w:rPr>
          <w:rFonts w:ascii="Times New Roman" w:eastAsia="Times New Roman" w:hAnsi="Times New Roman" w:cs="Times New Roman"/>
          <w:bCs/>
          <w:lang w:eastAsia="lt-LT"/>
        </w:rPr>
        <w:t xml:space="preserve">** </w:t>
      </w:r>
      <w:r w:rsidR="00E94907">
        <w:rPr>
          <w:rFonts w:ascii="Times New Roman" w:eastAsia="Times New Roman" w:hAnsi="Times New Roman" w:cs="Times New Roman"/>
          <w:bCs/>
          <w:lang w:eastAsia="lt-LT"/>
        </w:rPr>
        <w:t>Kiekis</w:t>
      </w:r>
      <w:r w:rsidR="008B3C43">
        <w:rPr>
          <w:rFonts w:ascii="Times New Roman" w:eastAsia="Times New Roman" w:hAnsi="Times New Roman" w:cs="Times New Roman"/>
          <w:bCs/>
          <w:lang w:eastAsia="lt-LT"/>
        </w:rPr>
        <w:t xml:space="preserve"> </w:t>
      </w:r>
      <w:r w:rsidR="00812F0C">
        <w:rPr>
          <w:rFonts w:ascii="Times New Roman" w:eastAsia="Times New Roman" w:hAnsi="Times New Roman" w:cs="Times New Roman"/>
          <w:bCs/>
          <w:lang w:eastAsia="lt-LT"/>
        </w:rPr>
        <w:t>36</w:t>
      </w:r>
      <w:r w:rsidR="008B3C43">
        <w:rPr>
          <w:rFonts w:ascii="Times New Roman" w:eastAsia="Times New Roman" w:hAnsi="Times New Roman" w:cs="Times New Roman"/>
          <w:bCs/>
          <w:lang w:eastAsia="lt-LT"/>
        </w:rPr>
        <w:t xml:space="preserve"> nurodytas </w:t>
      </w:r>
      <w:r w:rsidR="00E94907">
        <w:rPr>
          <w:rFonts w:ascii="Times New Roman" w:eastAsia="Times New Roman" w:hAnsi="Times New Roman" w:cs="Times New Roman"/>
          <w:bCs/>
          <w:lang w:eastAsia="lt-LT"/>
        </w:rPr>
        <w:t xml:space="preserve"> visas</w:t>
      </w:r>
      <w:r w:rsidR="008B3C43">
        <w:rPr>
          <w:rFonts w:ascii="Times New Roman" w:eastAsia="Times New Roman" w:hAnsi="Times New Roman" w:cs="Times New Roman"/>
          <w:bCs/>
          <w:lang w:eastAsia="lt-LT"/>
        </w:rPr>
        <w:t xml:space="preserve"> sutarties laikotarpiui. </w:t>
      </w:r>
      <w:r w:rsidR="00E94907">
        <w:rPr>
          <w:rFonts w:ascii="Times New Roman" w:eastAsia="Times New Roman" w:hAnsi="Times New Roman" w:cs="Times New Roman"/>
          <w:bCs/>
          <w:lang w:eastAsia="lt-LT"/>
        </w:rPr>
        <w:t xml:space="preserve">  </w:t>
      </w:r>
    </w:p>
    <w:p w:rsidR="00883033" w:rsidRPr="00883033" w:rsidRDefault="00883033" w:rsidP="00883033">
      <w:pPr>
        <w:spacing w:after="0" w:line="240" w:lineRule="auto"/>
        <w:ind w:firstLine="709"/>
        <w:jc w:val="both"/>
        <w:rPr>
          <w:rFonts w:ascii="Times New Roman" w:eastAsia="Calibri" w:hAnsi="Times New Roman" w:cs="Times New Roman"/>
          <w:bCs/>
          <w:sz w:val="24"/>
          <w:szCs w:val="24"/>
        </w:rPr>
      </w:pPr>
      <w:r w:rsidRPr="00883033">
        <w:rPr>
          <w:rFonts w:ascii="Times New Roman" w:eastAsia="Calibri" w:hAnsi="Times New Roman" w:cs="Times New Roman"/>
          <w:b/>
          <w:sz w:val="24"/>
          <w:szCs w:val="24"/>
        </w:rPr>
        <w:t>Tiekėjas patvirtina</w:t>
      </w:r>
      <w:r w:rsidRPr="00883033">
        <w:rPr>
          <w:rFonts w:ascii="Times New Roman" w:eastAsia="Calibri" w:hAnsi="Times New Roman" w:cs="Times New Roman"/>
          <w:b/>
          <w:bCs/>
          <w:sz w:val="24"/>
          <w:szCs w:val="24"/>
        </w:rPr>
        <w:t xml:space="preserve">, </w:t>
      </w:r>
      <w:r w:rsidRPr="00883033">
        <w:rPr>
          <w:rFonts w:ascii="Times New Roman" w:eastAsia="Calibri" w:hAnsi="Times New Roman" w:cs="Times New Roman"/>
          <w:bCs/>
          <w:sz w:val="24"/>
          <w:szCs w:val="24"/>
        </w:rPr>
        <w:t>kad kainos nurodytos su PVM, muito, transportavimo, įrengimo, aptarnavimo ir kitomis išlaidomis, galinčiomis turėti įtakos paslaugų kainai.</w:t>
      </w:r>
    </w:p>
    <w:p w:rsidR="00883033" w:rsidRPr="00883033" w:rsidRDefault="00883033" w:rsidP="00883033">
      <w:pPr>
        <w:spacing w:after="0" w:line="240" w:lineRule="auto"/>
        <w:ind w:firstLine="709"/>
        <w:jc w:val="both"/>
        <w:rPr>
          <w:rFonts w:ascii="Times New Roman" w:eastAsia="Calibri" w:hAnsi="Times New Roman" w:cs="Times New Roman"/>
          <w:sz w:val="24"/>
          <w:szCs w:val="24"/>
        </w:rPr>
      </w:pPr>
      <w:r w:rsidRPr="00883033">
        <w:rPr>
          <w:rFonts w:ascii="Times New Roman" w:eastAsia="Calibri" w:hAnsi="Times New Roman" w:cs="Times New Roman"/>
          <w:b/>
          <w:sz w:val="24"/>
          <w:szCs w:val="24"/>
        </w:rPr>
        <w:t>Tiekėjas patvirtina</w:t>
      </w:r>
      <w:r w:rsidRPr="00883033">
        <w:rPr>
          <w:rFonts w:ascii="Times New Roman" w:eastAsia="Calibri" w:hAnsi="Times New Roman" w:cs="Times New Roman"/>
          <w:sz w:val="24"/>
          <w:szCs w:val="24"/>
        </w:rPr>
        <w:t xml:space="preserve">, kad sutinka su </w:t>
      </w:r>
      <w:r w:rsidRPr="00883033">
        <w:rPr>
          <w:rFonts w:ascii="Times New Roman" w:eastAsia="Calibri" w:hAnsi="Times New Roman" w:cs="Times New Roman"/>
          <w:b/>
          <w:sz w:val="24"/>
          <w:szCs w:val="24"/>
        </w:rPr>
        <w:t>Pirkėjo</w:t>
      </w:r>
      <w:r w:rsidRPr="00883033">
        <w:rPr>
          <w:rFonts w:ascii="Times New Roman" w:eastAsia="Calibri" w:hAnsi="Times New Roman" w:cs="Times New Roman"/>
          <w:sz w:val="24"/>
          <w:szCs w:val="24"/>
        </w:rPr>
        <w:t xml:space="preserve"> pateiktomis pirkimo sutarties sąlygomis bei užtikrina, kad paslaugos atitiks techninėje specifikacijoje nustatytus reikalavimus. </w:t>
      </w:r>
    </w:p>
    <w:p w:rsidR="00461957" w:rsidRPr="00CB6E52" w:rsidRDefault="00461957" w:rsidP="00461957">
      <w:pPr>
        <w:suppressAutoHyphens/>
        <w:spacing w:after="0" w:line="240" w:lineRule="auto"/>
        <w:jc w:val="both"/>
        <w:rPr>
          <w:rFonts w:ascii="Times New Roman" w:eastAsia="Times New Roman" w:hAnsi="Times New Roman" w:cs="Times New Roman"/>
          <w:bCs/>
          <w:lang w:eastAsia="lt-LT"/>
        </w:rPr>
      </w:pPr>
    </w:p>
    <w:p w:rsidR="00461957" w:rsidRPr="00CB6E52" w:rsidRDefault="00461957" w:rsidP="00461957">
      <w:pPr>
        <w:suppressAutoHyphens/>
        <w:spacing w:after="0" w:line="240" w:lineRule="auto"/>
        <w:ind w:left="567"/>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2 lentelė. Pasitelksime šiuos subtiekėjus:*</w:t>
      </w:r>
    </w:p>
    <w:tbl>
      <w:tblPr>
        <w:tblW w:w="0" w:type="auto"/>
        <w:tblInd w:w="108" w:type="dxa"/>
        <w:tblLayout w:type="fixed"/>
        <w:tblLook w:val="0000" w:firstRow="0" w:lastRow="0" w:firstColumn="0" w:lastColumn="0" w:noHBand="0" w:noVBand="0"/>
      </w:tblPr>
      <w:tblGrid>
        <w:gridCol w:w="709"/>
        <w:gridCol w:w="9082"/>
      </w:tblGrid>
      <w:tr w:rsidR="00461957" w:rsidRPr="00CB6E52" w:rsidTr="00E46439">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461957" w:rsidRPr="00CB6E52" w:rsidRDefault="00461957" w:rsidP="00461957">
            <w:pPr>
              <w:suppressAutoHyphens/>
              <w:spacing w:after="0" w:line="276"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Eil.</w:t>
            </w:r>
          </w:p>
          <w:p w:rsidR="00461957" w:rsidRPr="00CB6E52" w:rsidRDefault="00461957" w:rsidP="00461957">
            <w:pPr>
              <w:suppressAutoHyphens/>
              <w:spacing w:after="0" w:line="276"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57" w:rsidRPr="00CB6E52" w:rsidRDefault="00461957" w:rsidP="00461957">
            <w:pPr>
              <w:suppressAutoHyphens/>
              <w:spacing w:after="0" w:line="276"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Pavadinimas</w:t>
            </w:r>
          </w:p>
        </w:tc>
      </w:tr>
      <w:tr w:rsidR="00461957" w:rsidRPr="00CB6E52" w:rsidTr="00E46439">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461957" w:rsidRPr="00CB6E52" w:rsidRDefault="00461957" w:rsidP="00461957">
            <w:pPr>
              <w:suppressAutoHyphens/>
              <w:snapToGrid w:val="0"/>
              <w:spacing w:after="0" w:line="276" w:lineRule="auto"/>
              <w:jc w:val="both"/>
              <w:rPr>
                <w:rFonts w:ascii="Times New Roman" w:eastAsia="Times New Roman" w:hAnsi="Times New Roman" w:cs="Times New Roman"/>
                <w:b/>
                <w:bCs/>
                <w:lang w:eastAsia="zh-CN"/>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57" w:rsidRPr="00CB6E52" w:rsidRDefault="00461957" w:rsidP="00461957">
            <w:pPr>
              <w:suppressAutoHyphens/>
              <w:snapToGrid w:val="0"/>
              <w:spacing w:after="0" w:line="276" w:lineRule="auto"/>
              <w:jc w:val="both"/>
              <w:rPr>
                <w:rFonts w:ascii="Times New Roman" w:eastAsia="Times New Roman" w:hAnsi="Times New Roman" w:cs="Times New Roman"/>
                <w:bCs/>
                <w:lang w:eastAsia="zh-CN"/>
              </w:rPr>
            </w:pPr>
          </w:p>
        </w:tc>
      </w:tr>
      <w:tr w:rsidR="00461957" w:rsidRPr="00CB6E52" w:rsidTr="00E46439">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461957" w:rsidRPr="00CB6E52" w:rsidRDefault="00461957" w:rsidP="00461957">
            <w:pPr>
              <w:suppressAutoHyphens/>
              <w:snapToGrid w:val="0"/>
              <w:spacing w:after="0" w:line="276" w:lineRule="auto"/>
              <w:jc w:val="both"/>
              <w:rPr>
                <w:rFonts w:ascii="Times New Roman" w:eastAsia="Times New Roman" w:hAnsi="Times New Roman" w:cs="Times New Roman"/>
                <w:b/>
                <w:bCs/>
                <w:lang w:eastAsia="zh-CN"/>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57" w:rsidRPr="00CB6E52" w:rsidRDefault="00461957" w:rsidP="00461957">
            <w:pPr>
              <w:suppressAutoHyphens/>
              <w:snapToGrid w:val="0"/>
              <w:spacing w:after="0" w:line="276" w:lineRule="auto"/>
              <w:jc w:val="both"/>
              <w:rPr>
                <w:rFonts w:ascii="Times New Roman" w:eastAsia="Times New Roman" w:hAnsi="Times New Roman" w:cs="Times New Roman"/>
                <w:bCs/>
                <w:lang w:eastAsia="zh-CN"/>
              </w:rPr>
            </w:pPr>
          </w:p>
        </w:tc>
      </w:tr>
    </w:tbl>
    <w:p w:rsidR="00461957" w:rsidRPr="00CB6E52" w:rsidRDefault="00461957" w:rsidP="00461957">
      <w:pPr>
        <w:suppressAutoHyphens/>
        <w:spacing w:after="0" w:line="240" w:lineRule="auto"/>
        <w:ind w:firstLine="567"/>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*Pildyti tuomet, jei sutarties vykdymui bus pasitelkti subtiekėjai.</w:t>
      </w:r>
    </w:p>
    <w:p w:rsidR="00461957" w:rsidRPr="00CB6E52" w:rsidRDefault="00461957" w:rsidP="00461957">
      <w:pPr>
        <w:suppressAutoHyphens/>
        <w:spacing w:after="0" w:line="240" w:lineRule="auto"/>
        <w:jc w:val="both"/>
        <w:rPr>
          <w:rFonts w:ascii="Times New Roman" w:eastAsia="Times New Roman" w:hAnsi="Times New Roman" w:cs="Times New Roman"/>
          <w:bCs/>
          <w:lang w:eastAsia="zh-CN"/>
        </w:rPr>
      </w:pPr>
    </w:p>
    <w:p w:rsidR="00461957" w:rsidRPr="00CB6E52" w:rsidRDefault="00461957" w:rsidP="00461957">
      <w:pPr>
        <w:suppressAutoHyphens/>
        <w:spacing w:after="0" w:line="240" w:lineRule="auto"/>
        <w:ind w:firstLine="567"/>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3 lentelė. Šiame pasiūlyme yra pateikta konfidenciali informacija*:</w:t>
      </w:r>
    </w:p>
    <w:tbl>
      <w:tblPr>
        <w:tblW w:w="0" w:type="auto"/>
        <w:tblInd w:w="108" w:type="dxa"/>
        <w:tblLayout w:type="fixed"/>
        <w:tblLook w:val="0000" w:firstRow="0" w:lastRow="0" w:firstColumn="0" w:lastColumn="0" w:noHBand="0" w:noVBand="0"/>
      </w:tblPr>
      <w:tblGrid>
        <w:gridCol w:w="709"/>
        <w:gridCol w:w="9082"/>
      </w:tblGrid>
      <w:tr w:rsidR="00461957" w:rsidRPr="00CB6E52" w:rsidTr="00E46439">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461957" w:rsidRPr="00CB6E52" w:rsidRDefault="00461957" w:rsidP="00461957">
            <w:pPr>
              <w:suppressAutoHyphens/>
              <w:spacing w:after="0" w:line="276"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Eil.</w:t>
            </w:r>
          </w:p>
          <w:p w:rsidR="00461957" w:rsidRPr="00CB6E52" w:rsidRDefault="00461957" w:rsidP="00461957">
            <w:pPr>
              <w:suppressAutoHyphens/>
              <w:spacing w:after="0" w:line="276"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57" w:rsidRPr="00CB6E52" w:rsidRDefault="00461957" w:rsidP="00461957">
            <w:pPr>
              <w:suppressAutoHyphens/>
              <w:spacing w:after="0" w:line="276"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Pavadinimas</w:t>
            </w:r>
          </w:p>
        </w:tc>
      </w:tr>
      <w:tr w:rsidR="00461957" w:rsidRPr="00CB6E52" w:rsidTr="00E46439">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461957" w:rsidRPr="00CB6E52" w:rsidRDefault="00461957" w:rsidP="00461957">
            <w:pPr>
              <w:suppressAutoHyphens/>
              <w:snapToGrid w:val="0"/>
              <w:spacing w:after="0" w:line="276" w:lineRule="auto"/>
              <w:jc w:val="both"/>
              <w:rPr>
                <w:rFonts w:ascii="Times New Roman" w:eastAsia="Times New Roman" w:hAnsi="Times New Roman" w:cs="Times New Roman"/>
                <w:b/>
                <w:bCs/>
                <w:lang w:eastAsia="zh-CN"/>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57" w:rsidRPr="00CB6E52" w:rsidRDefault="00461957" w:rsidP="00461957">
            <w:pPr>
              <w:suppressAutoHyphens/>
              <w:snapToGrid w:val="0"/>
              <w:spacing w:after="0" w:line="276" w:lineRule="auto"/>
              <w:jc w:val="both"/>
              <w:rPr>
                <w:rFonts w:ascii="Times New Roman" w:eastAsia="Times New Roman" w:hAnsi="Times New Roman" w:cs="Times New Roman"/>
                <w:bCs/>
                <w:lang w:eastAsia="zh-CN"/>
              </w:rPr>
            </w:pPr>
          </w:p>
        </w:tc>
      </w:tr>
      <w:tr w:rsidR="00461957" w:rsidRPr="00CB6E52" w:rsidTr="00E46439">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461957" w:rsidRPr="00CB6E52" w:rsidRDefault="00461957" w:rsidP="00461957">
            <w:pPr>
              <w:suppressAutoHyphens/>
              <w:snapToGrid w:val="0"/>
              <w:spacing w:after="0" w:line="276" w:lineRule="auto"/>
              <w:jc w:val="both"/>
              <w:rPr>
                <w:rFonts w:ascii="Times New Roman" w:eastAsia="Times New Roman" w:hAnsi="Times New Roman" w:cs="Times New Roman"/>
                <w:b/>
                <w:bCs/>
                <w:lang w:eastAsia="zh-CN"/>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57" w:rsidRPr="00CB6E52" w:rsidRDefault="00461957" w:rsidP="00461957">
            <w:pPr>
              <w:suppressAutoHyphens/>
              <w:snapToGrid w:val="0"/>
              <w:spacing w:after="0" w:line="276" w:lineRule="auto"/>
              <w:jc w:val="both"/>
              <w:rPr>
                <w:rFonts w:ascii="Times New Roman" w:eastAsia="Times New Roman" w:hAnsi="Times New Roman" w:cs="Times New Roman"/>
                <w:bCs/>
                <w:lang w:eastAsia="zh-CN"/>
              </w:rPr>
            </w:pPr>
          </w:p>
        </w:tc>
      </w:tr>
    </w:tbl>
    <w:p w:rsidR="00461957" w:rsidRPr="00CB6E52" w:rsidRDefault="00461957" w:rsidP="00461957">
      <w:pPr>
        <w:suppressAutoHyphens/>
        <w:spacing w:after="0" w:line="240" w:lineRule="auto"/>
        <w:ind w:firstLine="567"/>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461957" w:rsidRPr="00CB6E52" w:rsidRDefault="00461957" w:rsidP="00461957">
      <w:pPr>
        <w:suppressAutoHyphens/>
        <w:spacing w:after="0" w:line="240" w:lineRule="auto"/>
        <w:jc w:val="both"/>
        <w:rPr>
          <w:rFonts w:ascii="Times New Roman" w:eastAsia="Times New Roman" w:hAnsi="Times New Roman" w:cs="Times New Roman"/>
          <w:bCs/>
          <w:lang w:eastAsia="zh-CN"/>
        </w:rPr>
      </w:pPr>
    </w:p>
    <w:p w:rsidR="00461957" w:rsidRPr="00CB6E52" w:rsidRDefault="00461957" w:rsidP="00461957">
      <w:pPr>
        <w:suppressAutoHyphens/>
        <w:spacing w:after="0" w:line="240" w:lineRule="auto"/>
        <w:ind w:firstLine="567"/>
        <w:jc w:val="both"/>
        <w:rPr>
          <w:rFonts w:ascii="Times New Roman" w:eastAsia="Times New Roman" w:hAnsi="Times New Roman" w:cs="Times New Roman"/>
          <w:lang w:eastAsia="zh-CN"/>
        </w:rPr>
      </w:pPr>
      <w:r w:rsidRPr="00CB6E52">
        <w:rPr>
          <w:rFonts w:ascii="Times New Roman" w:eastAsia="Times New Roman" w:hAnsi="Times New Roman" w:cs="Times New Roman"/>
          <w:b/>
          <w:bCs/>
          <w:lang w:eastAsia="zh-CN"/>
        </w:rPr>
        <w:t>Į pasiūlymo kainą turi būti įskaičiuotos visos išlaidos ir mokesčiai, taip pat ir PVM.</w:t>
      </w:r>
    </w:p>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ab/>
      </w:r>
      <w:r w:rsidRPr="00CB6E52">
        <w:rPr>
          <w:rFonts w:ascii="Times New Roman" w:eastAsia="Times New Roman" w:hAnsi="Times New Roman" w:cs="Times New Roman"/>
          <w:bCs/>
          <w:lang w:eastAsia="zh-CN"/>
        </w:rPr>
        <w:tab/>
      </w:r>
      <w:r w:rsidRPr="00CB6E52">
        <w:rPr>
          <w:rFonts w:ascii="Times New Roman" w:eastAsia="Times New Roman" w:hAnsi="Times New Roman" w:cs="Times New Roman"/>
          <w:bCs/>
          <w:lang w:eastAsia="zh-CN"/>
        </w:rPr>
        <w:tab/>
        <w:t xml:space="preserve">           </w:t>
      </w:r>
      <w:r w:rsidRPr="00CB6E52">
        <w:rPr>
          <w:rFonts w:ascii="Times New Roman" w:eastAsia="Times New Roman" w:hAnsi="Times New Roman" w:cs="Times New Roman"/>
          <w:bCs/>
          <w:lang w:eastAsia="zh-CN"/>
        </w:rPr>
        <w:tab/>
      </w:r>
    </w:p>
    <w:p w:rsidR="00461957" w:rsidRPr="00CB6E52" w:rsidRDefault="00461957" w:rsidP="00461957">
      <w:pPr>
        <w:tabs>
          <w:tab w:val="left" w:pos="0"/>
        </w:tabs>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lang w:eastAsia="zh-CN"/>
        </w:rPr>
        <w:t>Kartu su pasiūlymu pateikiami šie dokumentai:</w:t>
      </w:r>
    </w:p>
    <w:tbl>
      <w:tblPr>
        <w:tblW w:w="0" w:type="auto"/>
        <w:tblInd w:w="108" w:type="dxa"/>
        <w:tblLayout w:type="fixed"/>
        <w:tblLook w:val="0000" w:firstRow="0" w:lastRow="0" w:firstColumn="0" w:lastColumn="0" w:noHBand="0" w:noVBand="0"/>
      </w:tblPr>
      <w:tblGrid>
        <w:gridCol w:w="851"/>
        <w:gridCol w:w="7087"/>
        <w:gridCol w:w="1853"/>
      </w:tblGrid>
      <w:tr w:rsidR="00461957" w:rsidRPr="00CB6E52" w:rsidTr="00E46439">
        <w:tc>
          <w:tcPr>
            <w:tcW w:w="851" w:type="dxa"/>
            <w:tcBorders>
              <w:top w:val="single" w:sz="4" w:space="0" w:color="000000"/>
              <w:left w:val="single" w:sz="4" w:space="0" w:color="000000"/>
              <w:bottom w:val="single" w:sz="4" w:space="0" w:color="000000"/>
            </w:tcBorders>
            <w:shd w:val="clear" w:color="auto" w:fill="auto"/>
            <w:vAlign w:val="center"/>
          </w:tcPr>
          <w:p w:rsidR="00461957" w:rsidRPr="00CB6E52" w:rsidRDefault="00461957" w:rsidP="00461957">
            <w:pPr>
              <w:suppressAutoHyphens/>
              <w:spacing w:before="60" w:after="0" w:line="260" w:lineRule="exact"/>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Eil. Nr.</w:t>
            </w:r>
          </w:p>
        </w:tc>
        <w:tc>
          <w:tcPr>
            <w:tcW w:w="7087" w:type="dxa"/>
            <w:tcBorders>
              <w:top w:val="single" w:sz="4" w:space="0" w:color="000000"/>
              <w:left w:val="single" w:sz="4" w:space="0" w:color="000000"/>
              <w:bottom w:val="single" w:sz="4" w:space="0" w:color="000000"/>
            </w:tcBorders>
            <w:shd w:val="clear" w:color="auto" w:fill="auto"/>
            <w:vAlign w:val="center"/>
          </w:tcPr>
          <w:p w:rsidR="00461957" w:rsidRPr="00CB6E52" w:rsidRDefault="00461957" w:rsidP="00461957">
            <w:pPr>
              <w:suppressAutoHyphens/>
              <w:spacing w:before="60" w:after="0" w:line="260" w:lineRule="exact"/>
              <w:ind w:right="33"/>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Pateiktų dokumentų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57" w:rsidRPr="00CB6E52" w:rsidRDefault="00461957" w:rsidP="00461957">
            <w:pPr>
              <w:suppressAutoHyphens/>
              <w:spacing w:before="60" w:after="0" w:line="260" w:lineRule="exact"/>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Dokumento puslapių skaičius</w:t>
            </w:r>
          </w:p>
        </w:tc>
      </w:tr>
      <w:tr w:rsidR="00461957" w:rsidRPr="00CB6E52" w:rsidTr="00E46439">
        <w:tc>
          <w:tcPr>
            <w:tcW w:w="851"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before="60"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1.</w:t>
            </w:r>
          </w:p>
        </w:tc>
        <w:tc>
          <w:tcPr>
            <w:tcW w:w="7087" w:type="dxa"/>
            <w:tcBorders>
              <w:top w:val="single" w:sz="4" w:space="0" w:color="000000"/>
              <w:left w:val="single" w:sz="4" w:space="0" w:color="000000"/>
              <w:bottom w:val="single" w:sz="4" w:space="0" w:color="000000"/>
            </w:tcBorders>
            <w:shd w:val="clear" w:color="auto" w:fill="auto"/>
            <w:vAlign w:val="center"/>
          </w:tcPr>
          <w:p w:rsidR="00461957" w:rsidRPr="00CB6E52" w:rsidRDefault="00461957" w:rsidP="00461957">
            <w:pPr>
              <w:suppressAutoHyphens/>
              <w:snapToGrid w:val="0"/>
              <w:spacing w:before="60" w:after="0" w:line="240" w:lineRule="auto"/>
              <w:ind w:right="33"/>
              <w:jc w:val="both"/>
              <w:rPr>
                <w:rFonts w:ascii="Times New Roman" w:eastAsia="Times New Roman" w:hAnsi="Times New Roman" w:cs="Times New Roman"/>
                <w:bCs/>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57" w:rsidRPr="00CB6E52" w:rsidRDefault="00461957" w:rsidP="00461957">
            <w:pPr>
              <w:suppressAutoHyphens/>
              <w:snapToGrid w:val="0"/>
              <w:spacing w:before="60" w:after="0" w:line="240" w:lineRule="auto"/>
              <w:jc w:val="both"/>
              <w:rPr>
                <w:rFonts w:ascii="Times New Roman" w:eastAsia="Times New Roman" w:hAnsi="Times New Roman" w:cs="Times New Roman"/>
                <w:bCs/>
                <w:lang w:eastAsia="zh-CN"/>
              </w:rPr>
            </w:pPr>
          </w:p>
        </w:tc>
      </w:tr>
      <w:tr w:rsidR="00461957" w:rsidRPr="00CB6E52" w:rsidTr="00E46439">
        <w:tc>
          <w:tcPr>
            <w:tcW w:w="851"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before="60"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2.</w:t>
            </w:r>
          </w:p>
        </w:tc>
        <w:tc>
          <w:tcPr>
            <w:tcW w:w="7087" w:type="dxa"/>
            <w:tcBorders>
              <w:top w:val="single" w:sz="4" w:space="0" w:color="000000"/>
              <w:left w:val="single" w:sz="4" w:space="0" w:color="000000"/>
              <w:bottom w:val="single" w:sz="4" w:space="0" w:color="000000"/>
            </w:tcBorders>
            <w:shd w:val="clear" w:color="auto" w:fill="auto"/>
            <w:vAlign w:val="center"/>
          </w:tcPr>
          <w:p w:rsidR="00461957" w:rsidRPr="00CB6E52" w:rsidRDefault="00461957" w:rsidP="00461957">
            <w:pPr>
              <w:suppressAutoHyphens/>
              <w:snapToGrid w:val="0"/>
              <w:spacing w:before="60" w:after="0" w:line="240" w:lineRule="auto"/>
              <w:jc w:val="both"/>
              <w:rPr>
                <w:rFonts w:ascii="Times New Roman" w:eastAsia="Times New Roman" w:hAnsi="Times New Roman" w:cs="Times New Roman"/>
                <w:bCs/>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57" w:rsidRPr="00CB6E52" w:rsidRDefault="00461957" w:rsidP="00461957">
            <w:pPr>
              <w:tabs>
                <w:tab w:val="left" w:pos="600"/>
              </w:tabs>
              <w:suppressAutoHyphens/>
              <w:snapToGrid w:val="0"/>
              <w:spacing w:before="60" w:after="0" w:line="240" w:lineRule="auto"/>
              <w:jc w:val="both"/>
              <w:rPr>
                <w:rFonts w:ascii="Times New Roman" w:eastAsia="Times New Roman" w:hAnsi="Times New Roman" w:cs="Times New Roman"/>
                <w:bCs/>
                <w:lang w:eastAsia="zh-CN"/>
              </w:rPr>
            </w:pPr>
          </w:p>
        </w:tc>
      </w:tr>
      <w:tr w:rsidR="00461957" w:rsidRPr="00CB6E52" w:rsidTr="00E46439">
        <w:tc>
          <w:tcPr>
            <w:tcW w:w="851" w:type="dxa"/>
            <w:tcBorders>
              <w:top w:val="single" w:sz="4" w:space="0" w:color="000000"/>
              <w:left w:val="single" w:sz="4" w:space="0" w:color="000000"/>
              <w:bottom w:val="single" w:sz="4" w:space="0" w:color="000000"/>
            </w:tcBorders>
            <w:shd w:val="clear" w:color="auto" w:fill="auto"/>
          </w:tcPr>
          <w:p w:rsidR="00461957" w:rsidRPr="00CB6E52" w:rsidRDefault="00461957" w:rsidP="00461957">
            <w:pPr>
              <w:suppressAutoHyphens/>
              <w:spacing w:before="60" w:after="0" w:line="260" w:lineRule="exact"/>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3.</w:t>
            </w:r>
          </w:p>
        </w:tc>
        <w:tc>
          <w:tcPr>
            <w:tcW w:w="7087" w:type="dxa"/>
            <w:tcBorders>
              <w:top w:val="single" w:sz="4" w:space="0" w:color="000000"/>
              <w:left w:val="single" w:sz="4" w:space="0" w:color="000000"/>
              <w:bottom w:val="single" w:sz="4" w:space="0" w:color="000000"/>
            </w:tcBorders>
            <w:shd w:val="clear" w:color="auto" w:fill="auto"/>
            <w:vAlign w:val="center"/>
          </w:tcPr>
          <w:p w:rsidR="00461957" w:rsidRPr="00CB6E52" w:rsidRDefault="00461957" w:rsidP="00461957">
            <w:pPr>
              <w:tabs>
                <w:tab w:val="left" w:pos="600"/>
              </w:tabs>
              <w:suppressAutoHyphens/>
              <w:snapToGrid w:val="0"/>
              <w:spacing w:before="60" w:after="0" w:line="260" w:lineRule="exact"/>
              <w:ind w:right="33"/>
              <w:jc w:val="both"/>
              <w:rPr>
                <w:rFonts w:ascii="Times New Roman" w:eastAsia="Times New Roman" w:hAnsi="Times New Roman" w:cs="Times New Roman"/>
                <w:bCs/>
                <w:lang w:eastAsia="zh-CN"/>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957" w:rsidRPr="00CB6E52" w:rsidRDefault="00461957" w:rsidP="00461957">
            <w:pPr>
              <w:tabs>
                <w:tab w:val="left" w:pos="600"/>
              </w:tabs>
              <w:suppressAutoHyphens/>
              <w:snapToGrid w:val="0"/>
              <w:spacing w:before="60" w:after="0" w:line="260" w:lineRule="exact"/>
              <w:jc w:val="both"/>
              <w:rPr>
                <w:rFonts w:ascii="Times New Roman" w:eastAsia="Times New Roman" w:hAnsi="Times New Roman" w:cs="Times New Roman"/>
                <w:bCs/>
                <w:lang w:eastAsia="zh-CN"/>
              </w:rPr>
            </w:pPr>
          </w:p>
        </w:tc>
      </w:tr>
    </w:tbl>
    <w:p w:rsidR="00461957" w:rsidRPr="00CB6E52" w:rsidRDefault="00461957" w:rsidP="00461957">
      <w:pPr>
        <w:suppressAutoHyphens/>
        <w:spacing w:after="0" w:line="240" w:lineRule="auto"/>
        <w:ind w:firstLine="567"/>
        <w:jc w:val="both"/>
        <w:rPr>
          <w:rFonts w:ascii="Times New Roman" w:eastAsia="Times New Roman" w:hAnsi="Times New Roman" w:cs="Times New Roman"/>
          <w:bCs/>
          <w:lang w:eastAsia="zh-CN"/>
        </w:rPr>
      </w:pPr>
    </w:p>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Pasiūlymas galioja iki _______________________________________</w:t>
      </w:r>
    </w:p>
    <w:p w:rsidR="00461957" w:rsidRPr="00CB6E52" w:rsidRDefault="00461957" w:rsidP="00461957">
      <w:pPr>
        <w:pBdr>
          <w:top w:val="none" w:sz="0" w:space="0" w:color="000000"/>
          <w:left w:val="none" w:sz="0" w:space="0" w:color="000000"/>
          <w:bottom w:val="single" w:sz="12" w:space="2" w:color="000000"/>
          <w:right w:val="none" w:sz="0" w:space="0" w:color="000000"/>
        </w:pBdr>
        <w:suppressAutoHyphens/>
        <w:spacing w:after="0" w:line="240" w:lineRule="auto"/>
        <w:jc w:val="both"/>
        <w:rPr>
          <w:rFonts w:ascii="Times New Roman" w:eastAsia="Times New Roman" w:hAnsi="Times New Roman" w:cs="Times New Roman"/>
          <w:bCs/>
          <w:lang w:eastAsia="zh-CN"/>
        </w:rPr>
      </w:pPr>
    </w:p>
    <w:p w:rsidR="00461957" w:rsidRPr="00CB6E52" w:rsidRDefault="00461957" w:rsidP="00461957">
      <w:pPr>
        <w:suppressAutoHyphens/>
        <w:spacing w:after="0" w:line="240" w:lineRule="auto"/>
        <w:jc w:val="both"/>
        <w:rPr>
          <w:rFonts w:ascii="Times New Roman" w:eastAsia="Times New Roman" w:hAnsi="Times New Roman" w:cs="Times New Roman"/>
          <w:lang w:eastAsia="zh-CN"/>
        </w:rPr>
      </w:pPr>
      <w:r w:rsidRPr="00CB6E52">
        <w:rPr>
          <w:rFonts w:ascii="Times New Roman" w:eastAsia="Times New Roman" w:hAnsi="Times New Roman" w:cs="Times New Roman"/>
          <w:bCs/>
          <w:lang w:eastAsia="zh-CN"/>
        </w:rPr>
        <w:t>(Tiekėjo arba įgalioto asmens vardas, pavardė, parašas)</w:t>
      </w:r>
    </w:p>
    <w:p w:rsidR="002E3AFD" w:rsidRPr="00CB6E52" w:rsidRDefault="002E3AFD">
      <w:pPr>
        <w:rPr>
          <w:rFonts w:ascii="Times New Roman" w:hAnsi="Times New Roman" w:cs="Times New Roman"/>
        </w:rPr>
      </w:pPr>
    </w:p>
    <w:sectPr w:rsidR="002E3AFD" w:rsidRPr="00CB6E52" w:rsidSect="005D16D6">
      <w:pgSz w:w="11906" w:h="16838"/>
      <w:pgMar w:top="426" w:right="567" w:bottom="426"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57"/>
    <w:rsid w:val="000F4C48"/>
    <w:rsid w:val="002C2A38"/>
    <w:rsid w:val="002E3AFD"/>
    <w:rsid w:val="00397CE5"/>
    <w:rsid w:val="00461957"/>
    <w:rsid w:val="004931DD"/>
    <w:rsid w:val="005D16D6"/>
    <w:rsid w:val="00812F0C"/>
    <w:rsid w:val="00883033"/>
    <w:rsid w:val="008B3C43"/>
    <w:rsid w:val="009E1ADA"/>
    <w:rsid w:val="009F676B"/>
    <w:rsid w:val="00A44600"/>
    <w:rsid w:val="00AE22E1"/>
    <w:rsid w:val="00BB3451"/>
    <w:rsid w:val="00CB6E52"/>
    <w:rsid w:val="00D12ED9"/>
    <w:rsid w:val="00D35F5E"/>
    <w:rsid w:val="00D7354E"/>
    <w:rsid w:val="00DA46F3"/>
    <w:rsid w:val="00DF5B7E"/>
    <w:rsid w:val="00E94907"/>
    <w:rsid w:val="00EB2A2D"/>
    <w:rsid w:val="00F868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089D4"/>
  <w15:chartTrackingRefBased/>
  <w15:docId w15:val="{6085EE18-CD26-41EE-B929-31423EE2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619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2407</Words>
  <Characters>1373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9</cp:revision>
  <dcterms:created xsi:type="dcterms:W3CDTF">2023-10-19T08:10:00Z</dcterms:created>
  <dcterms:modified xsi:type="dcterms:W3CDTF">2025-10-23T07:54:00Z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e3f25f5c10c155cba1c51b65781c19dd3c56a24ce72891d4933b3590c1a197a8</vt:lpwstr>
  </property>
</Properties>
</file>