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C3407F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8E23A1" w:rsidRPr="006D7A56" w:rsidTr="00DC1828">
        <w:trPr>
          <w:trHeight w:val="165"/>
          <w:jc w:val="center"/>
        </w:trPr>
        <w:tc>
          <w:tcPr>
            <w:tcW w:w="3707" w:type="dxa"/>
            <w:vMerge w:val="restart"/>
          </w:tcPr>
          <w:p w:rsidR="008E23A1" w:rsidRPr="00D10E8A" w:rsidRDefault="00BF1FCB" w:rsidP="00DC1828">
            <w:pPr>
              <w:ind w:hanging="3"/>
              <w:rPr>
                <w:rFonts w:ascii="Trebuchet MS" w:hAnsi="Trebuchet MS"/>
                <w:bCs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eastAsia="lt-LT"/>
              </w:rPr>
              <w:t>Tiekėjams</w:t>
            </w:r>
          </w:p>
          <w:p w:rsidR="008E23A1" w:rsidRPr="006D7A56" w:rsidRDefault="008E23A1" w:rsidP="00DC1828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  <w:r w:rsidRPr="006D7A56">
              <w:rPr>
                <w:rFonts w:ascii="Trebuchet MS" w:hAnsi="Trebuchet MS"/>
                <w:bCs/>
                <w:sz w:val="22"/>
                <w:szCs w:val="22"/>
                <w:lang w:eastAsia="lt-LT"/>
              </w:rPr>
              <w:t>(Siunčiama per CVP IS)</w:t>
            </w:r>
          </w:p>
        </w:tc>
        <w:tc>
          <w:tcPr>
            <w:tcW w:w="1568" w:type="dxa"/>
            <w:vMerge w:val="restart"/>
          </w:tcPr>
          <w:p w:rsidR="008E23A1" w:rsidRPr="006D7A56" w:rsidRDefault="008E23A1" w:rsidP="00DC1828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64" w:type="dxa"/>
          </w:tcPr>
          <w:p w:rsidR="008E23A1" w:rsidRPr="006D7A56" w:rsidRDefault="008E23A1" w:rsidP="00DC18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E23A1" w:rsidRPr="006D7A56" w:rsidTr="00DC1828">
        <w:trPr>
          <w:trHeight w:val="165"/>
          <w:jc w:val="center"/>
        </w:trPr>
        <w:tc>
          <w:tcPr>
            <w:tcW w:w="3707" w:type="dxa"/>
            <w:vMerge/>
          </w:tcPr>
          <w:p w:rsidR="008E23A1" w:rsidRPr="006D7A56" w:rsidRDefault="008E23A1" w:rsidP="00DC1828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8E23A1" w:rsidRPr="006D7A56" w:rsidRDefault="008E23A1" w:rsidP="00DC1828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64" w:type="dxa"/>
          </w:tcPr>
          <w:p w:rsidR="008E23A1" w:rsidRPr="006D7A56" w:rsidRDefault="008E23A1" w:rsidP="00DC1828">
            <w:pPr>
              <w:rPr>
                <w:rFonts w:ascii="Trebuchet MS" w:hAnsi="Trebuchet MS"/>
                <w:sz w:val="22"/>
                <w:szCs w:val="22"/>
              </w:rPr>
            </w:pPr>
            <w:r w:rsidRPr="006D7A56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8E23A1" w:rsidRPr="006D7A56" w:rsidTr="00DC1828">
        <w:trPr>
          <w:jc w:val="center"/>
        </w:trPr>
        <w:tc>
          <w:tcPr>
            <w:tcW w:w="9639" w:type="dxa"/>
            <w:gridSpan w:val="3"/>
          </w:tcPr>
          <w:p w:rsidR="008E23A1" w:rsidRPr="006D7A56" w:rsidRDefault="008E23A1" w:rsidP="00DC182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E23A1" w:rsidRPr="006D7A56" w:rsidTr="00DC1828">
        <w:trPr>
          <w:jc w:val="center"/>
        </w:trPr>
        <w:tc>
          <w:tcPr>
            <w:tcW w:w="9639" w:type="dxa"/>
            <w:gridSpan w:val="3"/>
          </w:tcPr>
          <w:p w:rsidR="008E23A1" w:rsidRPr="006D7A56" w:rsidRDefault="008E23A1" w:rsidP="00DC182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E23A1" w:rsidRPr="006D7A56" w:rsidTr="00DC1828">
        <w:trPr>
          <w:trHeight w:val="489"/>
          <w:jc w:val="center"/>
        </w:trPr>
        <w:tc>
          <w:tcPr>
            <w:tcW w:w="9639" w:type="dxa"/>
            <w:gridSpan w:val="3"/>
          </w:tcPr>
          <w:p w:rsidR="008E23A1" w:rsidRPr="00EB6121" w:rsidRDefault="008E23A1" w:rsidP="00DC1828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D7A56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5A2ED5" w:rsidRPr="005A2ED5">
              <w:rPr>
                <w:rFonts w:ascii="Trebuchet MS" w:hAnsi="Trebuchet MS"/>
                <w:b/>
                <w:bCs/>
                <w:caps/>
                <w:sz w:val="22"/>
                <w:szCs w:val="22"/>
                <w:lang w:val="en-GB" w:eastAsia="en-GB"/>
              </w:rPr>
              <w:t>IŠMANIOSIOS KONTROLĖS PROCESŲ VALDYMO POSISTEMIO (I.KON) ATSPARUMO ĮSILAUŽIMAMS TESTAVIMO PASLAUGŲ</w:t>
            </w:r>
            <w:r w:rsidR="00513746" w:rsidRPr="00513746">
              <w:rPr>
                <w:rFonts w:ascii="Trebuchet MS" w:hAnsi="Trebuchet MS"/>
                <w:b/>
                <w:caps/>
                <w:sz w:val="22"/>
                <w:szCs w:val="22"/>
                <w:lang w:eastAsia="en-GB"/>
              </w:rPr>
              <w:t xml:space="preserve"> VIEŠOJO PIRKIMO</w:t>
            </w:r>
          </w:p>
          <w:p w:rsidR="008E23A1" w:rsidRPr="006D7A56" w:rsidRDefault="008E23A1" w:rsidP="00DC1828">
            <w:pPr>
              <w:rPr>
                <w:rFonts w:ascii="Trebuchet MS" w:eastAsia="MS Mincho" w:hAnsi="Trebuchet MS"/>
                <w:b/>
                <w:sz w:val="22"/>
                <w:szCs w:val="22"/>
                <w:lang w:eastAsia="ja-JP"/>
              </w:rPr>
            </w:pPr>
          </w:p>
        </w:tc>
      </w:tr>
    </w:tbl>
    <w:p w:rsidR="00555F1F" w:rsidRDefault="008E23A1" w:rsidP="00555F1F">
      <w:pPr>
        <w:ind w:firstLine="56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6D7A56">
        <w:rPr>
          <w:rFonts w:ascii="Trebuchet MS" w:eastAsia="MS Mincho" w:hAnsi="Trebuchet MS"/>
          <w:sz w:val="22"/>
          <w:szCs w:val="22"/>
          <w:lang w:eastAsia="ja-JP"/>
        </w:rPr>
        <w:t xml:space="preserve">Valstybinės mokesčių inspekcijos prie Lietuvos Respublikos finansų ministerijos </w:t>
      </w:r>
      <w:r>
        <w:rPr>
          <w:rFonts w:ascii="Trebuchet MS" w:eastAsia="MS Mincho" w:hAnsi="Trebuchet MS"/>
          <w:sz w:val="22"/>
          <w:szCs w:val="22"/>
          <w:lang w:eastAsia="ja-JP"/>
        </w:rPr>
        <w:t xml:space="preserve">viršininko </w:t>
      </w:r>
      <w:r w:rsidR="005A2ED5" w:rsidRPr="005A2ED5">
        <w:rPr>
          <w:rFonts w:ascii="Trebuchet MS" w:eastAsia="MS Mincho" w:hAnsi="Trebuchet MS"/>
          <w:sz w:val="22"/>
          <w:szCs w:val="22"/>
          <w:lang w:eastAsia="ja-JP"/>
        </w:rPr>
        <w:t>2025 m. rugpjūčio 21 d. įsakymu Nr. V-</w:t>
      </w:r>
      <w:r w:rsidR="005A2ED5" w:rsidRPr="005A2ED5">
        <w:rPr>
          <w:rFonts w:ascii="Trebuchet MS" w:eastAsia="MS Mincho" w:hAnsi="Trebuchet MS"/>
          <w:sz w:val="22"/>
          <w:szCs w:val="22"/>
          <w:lang w:val="en-US" w:eastAsia="ja-JP"/>
        </w:rPr>
        <w:t>243</w:t>
      </w:r>
      <w:r w:rsidR="005A2ED5"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 „Dėl </w:t>
      </w:r>
      <w:r w:rsidR="005A2ED5" w:rsidRPr="005A2ED5">
        <w:rPr>
          <w:rFonts w:ascii="Trebuchet MS" w:eastAsia="MS Mincho" w:hAnsi="Trebuchet MS"/>
          <w:bCs/>
          <w:sz w:val="22"/>
          <w:szCs w:val="22"/>
          <w:lang w:eastAsia="ja-JP"/>
        </w:rPr>
        <w:t>Išmaniosios kontrolės procesų valdymo posistemio (</w:t>
      </w:r>
      <w:proofErr w:type="spellStart"/>
      <w:r w:rsidR="005A2ED5" w:rsidRPr="005A2ED5">
        <w:rPr>
          <w:rFonts w:ascii="Trebuchet MS" w:eastAsia="MS Mincho" w:hAnsi="Trebuchet MS"/>
          <w:bCs/>
          <w:sz w:val="22"/>
          <w:szCs w:val="22"/>
          <w:lang w:eastAsia="ja-JP"/>
        </w:rPr>
        <w:t>i.KON</w:t>
      </w:r>
      <w:proofErr w:type="spellEnd"/>
      <w:r w:rsidR="005A2ED5" w:rsidRPr="005A2ED5">
        <w:rPr>
          <w:rFonts w:ascii="Trebuchet MS" w:eastAsia="MS Mincho" w:hAnsi="Trebuchet MS"/>
          <w:bCs/>
          <w:sz w:val="22"/>
          <w:szCs w:val="22"/>
          <w:lang w:eastAsia="ja-JP"/>
        </w:rPr>
        <w:t>) modulių (rizikos analizės ir vartotojo sąsajos) atsparumo įsilaužimams testavimo paslaugų viešojo pirkimo</w:t>
      </w:r>
      <w:r w:rsidRPr="006D7A56">
        <w:rPr>
          <w:rFonts w:ascii="Trebuchet MS" w:eastAsia="MS Mincho" w:hAnsi="Trebuchet MS"/>
          <w:sz w:val="22"/>
          <w:szCs w:val="22"/>
          <w:lang w:eastAsia="ja-JP"/>
        </w:rPr>
        <w:t xml:space="preserve">“ sudaryta viešojo pirkimo komisija (toliau — Komisija), vykdanti </w:t>
      </w:r>
      <w:r w:rsidR="00BB2A88">
        <w:rPr>
          <w:rFonts w:ascii="Trebuchet MS" w:eastAsia="MS Mincho" w:hAnsi="Trebuchet MS"/>
          <w:sz w:val="22"/>
          <w:szCs w:val="22"/>
          <w:lang w:eastAsia="ja-JP"/>
        </w:rPr>
        <w:t xml:space="preserve">supaprastintą </w:t>
      </w:r>
      <w:r w:rsidRPr="006D7A56">
        <w:rPr>
          <w:rFonts w:ascii="Trebuchet MS" w:eastAsia="MS Mincho" w:hAnsi="Trebuchet MS"/>
          <w:sz w:val="22"/>
          <w:szCs w:val="22"/>
          <w:lang w:eastAsia="ja-JP"/>
        </w:rPr>
        <w:t>atvirą konkursą „</w:t>
      </w:r>
      <w:r w:rsidR="005A2ED5" w:rsidRPr="005A2ED5">
        <w:rPr>
          <w:rFonts w:ascii="Trebuchet MS" w:hAnsi="Trebuchet MS"/>
          <w:bCs/>
          <w:sz w:val="22"/>
          <w:szCs w:val="22"/>
        </w:rPr>
        <w:t>Išmaniosios kontrolės procesų valdymo posistemio (</w:t>
      </w:r>
      <w:proofErr w:type="spellStart"/>
      <w:r w:rsidR="005A2ED5" w:rsidRPr="005A2ED5">
        <w:rPr>
          <w:rFonts w:ascii="Trebuchet MS" w:hAnsi="Trebuchet MS"/>
          <w:bCs/>
          <w:sz w:val="22"/>
          <w:szCs w:val="22"/>
        </w:rPr>
        <w:t>i.KON</w:t>
      </w:r>
      <w:proofErr w:type="spellEnd"/>
      <w:r w:rsidR="005A2ED5" w:rsidRPr="005A2ED5">
        <w:rPr>
          <w:rFonts w:ascii="Trebuchet MS" w:hAnsi="Trebuchet MS"/>
          <w:bCs/>
          <w:sz w:val="22"/>
          <w:szCs w:val="22"/>
        </w:rPr>
        <w:t>) atsparumo įsilaužimams testavimo paslaugų viešasis pirkimas</w:t>
      </w:r>
      <w:r w:rsidRPr="006D7A56">
        <w:rPr>
          <w:rFonts w:ascii="Trebuchet MS" w:eastAsia="MS Mincho" w:hAnsi="Trebuchet MS"/>
          <w:sz w:val="22"/>
          <w:szCs w:val="22"/>
          <w:lang w:eastAsia="ja-JP"/>
        </w:rPr>
        <w:t>“</w:t>
      </w:r>
      <w:r>
        <w:rPr>
          <w:rFonts w:ascii="Trebuchet MS" w:eastAsia="MS Mincho" w:hAnsi="Trebuchet MS"/>
          <w:sz w:val="22"/>
          <w:szCs w:val="22"/>
          <w:lang w:eastAsia="ja-JP"/>
        </w:rPr>
        <w:t xml:space="preserve">, pirkimo Nr. </w:t>
      </w:r>
      <w:r w:rsidR="005A2ED5" w:rsidRPr="005A2ED5">
        <w:rPr>
          <w:rFonts w:ascii="Trebuchet MS" w:hAnsi="Trebuchet MS"/>
          <w:spacing w:val="-2"/>
          <w:sz w:val="22"/>
          <w:szCs w:val="22"/>
        </w:rPr>
        <w:t>4997206</w:t>
      </w:r>
      <w:r w:rsidRPr="003F05B5">
        <w:rPr>
          <w:rFonts w:ascii="Trebuchet MS" w:eastAsia="MS Mincho" w:hAnsi="Trebuchet MS"/>
          <w:sz w:val="22"/>
          <w:szCs w:val="22"/>
          <w:lang w:eastAsia="ja-JP"/>
        </w:rPr>
        <w:t xml:space="preserve"> </w:t>
      </w:r>
      <w:r w:rsidRPr="006D7A56">
        <w:rPr>
          <w:rFonts w:ascii="Trebuchet MS" w:eastAsia="MS Mincho" w:hAnsi="Trebuchet MS"/>
          <w:sz w:val="22"/>
          <w:szCs w:val="22"/>
          <w:lang w:eastAsia="ja-JP"/>
        </w:rPr>
        <w:t>(to</w:t>
      </w:r>
      <w:r w:rsidR="00C34820">
        <w:rPr>
          <w:rFonts w:ascii="Trebuchet MS" w:eastAsia="MS Mincho" w:hAnsi="Trebuchet MS"/>
          <w:sz w:val="22"/>
          <w:szCs w:val="22"/>
          <w:lang w:eastAsia="ja-JP"/>
        </w:rPr>
        <w:t xml:space="preserve">liau — Konkursas), </w:t>
      </w:r>
      <w:r w:rsidR="00555F1F" w:rsidRPr="00555F1F">
        <w:rPr>
          <w:rFonts w:ascii="Trebuchet MS" w:eastAsia="MS Mincho" w:hAnsi="Trebuchet MS"/>
          <w:sz w:val="22"/>
          <w:szCs w:val="22"/>
          <w:lang w:eastAsia="ja-JP"/>
        </w:rPr>
        <w:t xml:space="preserve">vadovaudamasi Lietuvos Respublikos viešųjų pirkimų įstatymo </w:t>
      </w:r>
      <w:r w:rsidR="00555F1F" w:rsidRPr="00555F1F">
        <w:rPr>
          <w:rFonts w:ascii="Trebuchet MS" w:eastAsia="MS Mincho" w:hAnsi="Trebuchet MS"/>
          <w:sz w:val="22"/>
          <w:szCs w:val="22"/>
          <w:lang w:val="en-US" w:eastAsia="ja-JP"/>
        </w:rPr>
        <w:t>36 str.</w:t>
      </w:r>
      <w:r w:rsidR="00555F1F" w:rsidRPr="00555F1F">
        <w:rPr>
          <w:rFonts w:ascii="Trebuchet MS" w:eastAsia="MS Mincho" w:hAnsi="Trebuchet MS"/>
          <w:sz w:val="22"/>
          <w:szCs w:val="22"/>
          <w:lang w:eastAsia="ja-JP"/>
        </w:rPr>
        <w:t xml:space="preserve"> </w:t>
      </w:r>
      <w:r w:rsidR="00BB2A88">
        <w:rPr>
          <w:rFonts w:ascii="Trebuchet MS" w:eastAsia="MS Mincho" w:hAnsi="Trebuchet MS"/>
          <w:sz w:val="22"/>
          <w:szCs w:val="22"/>
          <w:lang w:eastAsia="ja-JP"/>
        </w:rPr>
        <w:t>teikia atsakymus į gautus klausimus</w:t>
      </w:r>
      <w:r w:rsidR="006C7B98">
        <w:rPr>
          <w:rFonts w:ascii="Trebuchet MS" w:eastAsia="MS Mincho" w:hAnsi="Trebuchet MS"/>
          <w:sz w:val="22"/>
          <w:szCs w:val="22"/>
          <w:lang w:eastAsia="ja-JP"/>
        </w:rPr>
        <w:t>:</w:t>
      </w:r>
    </w:p>
    <w:p w:rsidR="006C7B98" w:rsidRPr="006C7B98" w:rsidRDefault="006C7B98" w:rsidP="00555F1F">
      <w:pPr>
        <w:ind w:firstLine="56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Klausimas.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>Kiek IP adresų / serverių / tarnybinių stočių bus testuojama?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577A7F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 xml:space="preserve">Iki 10 skirtingų </w:t>
      </w:r>
      <w:r w:rsidRPr="005A2ED5">
        <w:rPr>
          <w:rFonts w:ascii="Trebuchet MS" w:eastAsia="MS Mincho" w:hAnsi="Trebuchet MS"/>
          <w:sz w:val="22"/>
          <w:szCs w:val="22"/>
          <w:lang w:eastAsia="ja-JP"/>
        </w:rPr>
        <w:t>IP adresų / serverių / tarnybinių stočių</w:t>
      </w:r>
      <w:r>
        <w:rPr>
          <w:rFonts w:ascii="Trebuchet MS" w:eastAsia="MS Mincho" w:hAnsi="Trebuchet MS"/>
          <w:sz w:val="22"/>
          <w:szCs w:val="22"/>
          <w:lang w:eastAsia="ja-JP"/>
        </w:rPr>
        <w:t>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>Kiek darbo vietų (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workstation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>) patenka į testavimo apimtį?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381EA4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 xml:space="preserve">Šio testavimo apimtyje nenumatomas darbo vietų </w:t>
      </w:r>
      <w:r w:rsidRPr="005A2ED5">
        <w:rPr>
          <w:rFonts w:ascii="Trebuchet MS" w:eastAsia="MS Mincho" w:hAnsi="Trebuchet MS"/>
          <w:sz w:val="22"/>
          <w:szCs w:val="22"/>
          <w:lang w:eastAsia="ja-JP"/>
        </w:rPr>
        <w:t>(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workstation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>)</w:t>
      </w:r>
      <w:r>
        <w:rPr>
          <w:rFonts w:ascii="Trebuchet MS" w:eastAsia="MS Mincho" w:hAnsi="Trebuchet MS"/>
          <w:sz w:val="22"/>
          <w:szCs w:val="22"/>
          <w:lang w:eastAsia="ja-JP"/>
        </w:rPr>
        <w:t xml:space="preserve"> testavimas.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lastRenderedPageBreak/>
        <w:t>Kiek atskirų aplikacijų / sistemų modulių bus testuojama pagal OWASP metodiką?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332312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>Bus testuojamas vienas posistemis (</w:t>
      </w:r>
      <w:proofErr w:type="spellStart"/>
      <w:r>
        <w:rPr>
          <w:rFonts w:ascii="Trebuchet MS" w:eastAsia="MS Mincho" w:hAnsi="Trebuchet MS"/>
          <w:sz w:val="22"/>
          <w:szCs w:val="22"/>
          <w:lang w:eastAsia="ja-JP"/>
        </w:rPr>
        <w:t>i.KON</w:t>
      </w:r>
      <w:proofErr w:type="spellEnd"/>
      <w:r>
        <w:rPr>
          <w:rFonts w:ascii="Trebuchet MS" w:eastAsia="MS Mincho" w:hAnsi="Trebuchet MS"/>
          <w:sz w:val="22"/>
          <w:szCs w:val="22"/>
          <w:lang w:eastAsia="ja-JP"/>
        </w:rPr>
        <w:t>), kuris susideda iš i</w:t>
      </w:r>
      <w:r w:rsidR="002E6A13">
        <w:rPr>
          <w:rFonts w:ascii="Trebuchet MS" w:eastAsia="MS Mincho" w:hAnsi="Trebuchet MS"/>
          <w:sz w:val="22"/>
          <w:szCs w:val="22"/>
          <w:lang w:eastAsia="ja-JP"/>
        </w:rPr>
        <w:t xml:space="preserve">ki 5 skirtingų </w:t>
      </w:r>
      <w:r w:rsidR="002E6A13" w:rsidRPr="005A2ED5">
        <w:rPr>
          <w:rFonts w:ascii="Trebuchet MS" w:eastAsia="MS Mincho" w:hAnsi="Trebuchet MS"/>
          <w:sz w:val="22"/>
          <w:szCs w:val="22"/>
          <w:lang w:eastAsia="ja-JP"/>
        </w:rPr>
        <w:t>atskirų aplikacijų / sistemų modulių</w:t>
      </w:r>
      <w:r w:rsidR="002E6A13">
        <w:rPr>
          <w:rFonts w:ascii="Trebuchet MS" w:eastAsia="MS Mincho" w:hAnsi="Trebuchet MS"/>
          <w:sz w:val="22"/>
          <w:szCs w:val="22"/>
          <w:lang w:eastAsia="ja-JP"/>
        </w:rPr>
        <w:t>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Kiek maždaug įvesties laukų / formų /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endpoint'ų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 reikės patikrinti?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2E6A13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>Reiks patikrinti visus testuojamos aplikacijos įvesties laukus.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Ar aplikacijos yra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web-based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, ar įtrauktos ir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desktop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 aplikacijos?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BB3DCE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 xml:space="preserve">Aplikacijos yra </w:t>
      </w:r>
      <w:proofErr w:type="spellStart"/>
      <w:r>
        <w:rPr>
          <w:rFonts w:ascii="Trebuchet MS" w:eastAsia="MS Mincho" w:hAnsi="Trebuchet MS"/>
          <w:sz w:val="22"/>
          <w:szCs w:val="22"/>
          <w:lang w:eastAsia="ja-JP"/>
        </w:rPr>
        <w:t>web</w:t>
      </w:r>
      <w:proofErr w:type="spellEnd"/>
      <w:r>
        <w:rPr>
          <w:rFonts w:ascii="Trebuchet MS" w:eastAsia="MS Mincho" w:hAnsi="Trebuchet MS"/>
          <w:sz w:val="22"/>
          <w:szCs w:val="22"/>
          <w:lang w:eastAsia="ja-JP"/>
        </w:rPr>
        <w:t xml:space="preserve"> </w:t>
      </w:r>
      <w:proofErr w:type="spellStart"/>
      <w:r>
        <w:rPr>
          <w:rFonts w:ascii="Trebuchet MS" w:eastAsia="MS Mincho" w:hAnsi="Trebuchet MS"/>
          <w:sz w:val="22"/>
          <w:szCs w:val="22"/>
          <w:lang w:eastAsia="ja-JP"/>
        </w:rPr>
        <w:t>based</w:t>
      </w:r>
      <w:proofErr w:type="spellEnd"/>
      <w:r>
        <w:rPr>
          <w:rFonts w:ascii="Trebuchet MS" w:eastAsia="MS Mincho" w:hAnsi="Trebuchet MS"/>
          <w:sz w:val="22"/>
          <w:szCs w:val="22"/>
          <w:lang w:eastAsia="ja-JP"/>
        </w:rPr>
        <w:t>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>Kiek integracinių sąsajų / API bus testuojama?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2E6A13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 xml:space="preserve">Testavimo metu nenumatomas </w:t>
      </w:r>
      <w:proofErr w:type="spellStart"/>
      <w:r>
        <w:rPr>
          <w:rFonts w:ascii="Trebuchet MS" w:eastAsia="MS Mincho" w:hAnsi="Trebuchet MS"/>
          <w:sz w:val="22"/>
          <w:szCs w:val="22"/>
          <w:lang w:eastAsia="ja-JP"/>
        </w:rPr>
        <w:t>integracijų</w:t>
      </w:r>
      <w:proofErr w:type="spellEnd"/>
      <w:r>
        <w:rPr>
          <w:rFonts w:ascii="Trebuchet MS" w:eastAsia="MS Mincho" w:hAnsi="Trebuchet MS"/>
          <w:sz w:val="22"/>
          <w:szCs w:val="22"/>
          <w:lang w:eastAsia="ja-JP"/>
        </w:rPr>
        <w:t xml:space="preserve"> testavimas, tačiau naudotojams skirtas portalas gali naudoti API technologijas (tame tarpe </w:t>
      </w:r>
      <w:r w:rsidRPr="002E6A13">
        <w:rPr>
          <w:rFonts w:ascii="Trebuchet MS" w:eastAsia="MS Mincho" w:hAnsi="Trebuchet MS"/>
          <w:sz w:val="22"/>
          <w:szCs w:val="22"/>
          <w:lang w:eastAsia="ja-JP"/>
        </w:rPr>
        <w:t xml:space="preserve">SAS </w:t>
      </w:r>
      <w:proofErr w:type="spellStart"/>
      <w:r w:rsidRPr="002E6A13">
        <w:rPr>
          <w:rFonts w:ascii="Trebuchet MS" w:eastAsia="MS Mincho" w:hAnsi="Trebuchet MS"/>
          <w:sz w:val="22"/>
          <w:szCs w:val="22"/>
          <w:lang w:eastAsia="ja-JP"/>
        </w:rPr>
        <w:t>Viya</w:t>
      </w:r>
      <w:proofErr w:type="spellEnd"/>
      <w:r w:rsidR="00774BDC">
        <w:rPr>
          <w:rFonts w:ascii="Trebuchet MS" w:eastAsia="MS Mincho" w:hAnsi="Trebuchet MS"/>
          <w:sz w:val="22"/>
          <w:szCs w:val="22"/>
          <w:lang w:eastAsia="ja-JP"/>
        </w:rPr>
        <w:t xml:space="preserve"> naudojamas</w:t>
      </w:r>
      <w:r>
        <w:rPr>
          <w:rFonts w:ascii="Trebuchet MS" w:eastAsia="MS Mincho" w:hAnsi="Trebuchet MS"/>
          <w:sz w:val="22"/>
          <w:szCs w:val="22"/>
          <w:lang w:eastAsia="ja-JP"/>
        </w:rPr>
        <w:t>).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>Kokie integracinių sprendimų tipai (REST API, SOAP, kita)?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2E6A13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 xml:space="preserve">Testavimo metu nenumatomas </w:t>
      </w:r>
      <w:proofErr w:type="spellStart"/>
      <w:r>
        <w:rPr>
          <w:rFonts w:ascii="Trebuchet MS" w:eastAsia="MS Mincho" w:hAnsi="Trebuchet MS"/>
          <w:sz w:val="22"/>
          <w:szCs w:val="22"/>
          <w:lang w:eastAsia="ja-JP"/>
        </w:rPr>
        <w:t>integracijų</w:t>
      </w:r>
      <w:proofErr w:type="spellEnd"/>
      <w:r>
        <w:rPr>
          <w:rFonts w:ascii="Trebuchet MS" w:eastAsia="MS Mincho" w:hAnsi="Trebuchet MS"/>
          <w:sz w:val="22"/>
          <w:szCs w:val="22"/>
          <w:lang w:eastAsia="ja-JP"/>
        </w:rPr>
        <w:t xml:space="preserve"> testavimas, tačiau naudotojams skirtas portalas gali naudoti API technologijas (tame tarpe </w:t>
      </w:r>
      <w:r w:rsidRPr="002E6A13">
        <w:rPr>
          <w:rFonts w:ascii="Trebuchet MS" w:eastAsia="MS Mincho" w:hAnsi="Trebuchet MS"/>
          <w:sz w:val="22"/>
          <w:szCs w:val="22"/>
          <w:lang w:eastAsia="ja-JP"/>
        </w:rPr>
        <w:t xml:space="preserve">SAS </w:t>
      </w:r>
      <w:proofErr w:type="spellStart"/>
      <w:r w:rsidRPr="002E6A13">
        <w:rPr>
          <w:rFonts w:ascii="Trebuchet MS" w:eastAsia="MS Mincho" w:hAnsi="Trebuchet MS"/>
          <w:sz w:val="22"/>
          <w:szCs w:val="22"/>
          <w:lang w:eastAsia="ja-JP"/>
        </w:rPr>
        <w:t>Viya</w:t>
      </w:r>
      <w:proofErr w:type="spellEnd"/>
      <w:r w:rsidR="00774BDC">
        <w:rPr>
          <w:rFonts w:ascii="Trebuchet MS" w:eastAsia="MS Mincho" w:hAnsi="Trebuchet MS"/>
          <w:sz w:val="22"/>
          <w:szCs w:val="22"/>
          <w:lang w:eastAsia="ja-JP"/>
        </w:rPr>
        <w:t xml:space="preserve"> naudojamas</w:t>
      </w:r>
      <w:r>
        <w:rPr>
          <w:rFonts w:ascii="Trebuchet MS" w:eastAsia="MS Mincho" w:hAnsi="Trebuchet MS"/>
          <w:sz w:val="22"/>
          <w:szCs w:val="22"/>
          <w:lang w:eastAsia="ja-JP"/>
        </w:rPr>
        <w:t>).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Kokios DBVS technologijos naudojamos (pvz.,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Oracle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,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PostgreSQL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>, MS SQL)?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520D31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proofErr w:type="spellStart"/>
      <w:r w:rsidRPr="00520D31">
        <w:rPr>
          <w:rFonts w:ascii="Trebuchet MS" w:eastAsia="MS Mincho" w:hAnsi="Trebuchet MS"/>
          <w:sz w:val="22"/>
          <w:szCs w:val="22"/>
          <w:lang w:eastAsia="ja-JP"/>
        </w:rPr>
        <w:lastRenderedPageBreak/>
        <w:t>PostgreSQL</w:t>
      </w:r>
      <w:proofErr w:type="spellEnd"/>
      <w:r w:rsidRPr="00520D31">
        <w:rPr>
          <w:rFonts w:ascii="Trebuchet MS" w:eastAsia="MS Mincho" w:hAnsi="Trebuchet MS"/>
          <w:sz w:val="22"/>
          <w:szCs w:val="22"/>
          <w:lang w:eastAsia="ja-JP"/>
        </w:rPr>
        <w:t xml:space="preserve"> DB</w:t>
      </w:r>
      <w:r>
        <w:rPr>
          <w:rFonts w:ascii="Trebuchet MS" w:eastAsia="MS Mincho" w:hAnsi="Trebuchet MS"/>
          <w:sz w:val="22"/>
          <w:szCs w:val="22"/>
          <w:lang w:eastAsia="ja-JP"/>
        </w:rPr>
        <w:t>.</w:t>
      </w:r>
    </w:p>
    <w:p w:rsidR="005A2ED5" w:rsidRPr="005A2ED5" w:rsidRDefault="005A2ED5" w:rsidP="005A2ED5">
      <w:pPr>
        <w:pStyle w:val="Sraopastraipa"/>
        <w:numPr>
          <w:ilvl w:val="0"/>
          <w:numId w:val="9"/>
        </w:numPr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>Kiek VMI darbuotojų / naudotojų dalyvaus socialinės inžinerijos testuose?</w:t>
      </w:r>
    </w:p>
    <w:p w:rsidR="005A2ED5" w:rsidRDefault="005A2ED5" w:rsidP="005A2ED5">
      <w:pPr>
        <w:pStyle w:val="Sraopastraipa"/>
        <w:ind w:left="92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5A2ED5" w:rsidRPr="005A2ED5" w:rsidRDefault="002E6A13" w:rsidP="005A2ED5">
      <w:pPr>
        <w:pStyle w:val="Sraopastraipa"/>
        <w:ind w:left="92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>Šimtas.</w:t>
      </w:r>
    </w:p>
    <w:p w:rsidR="006C7B98" w:rsidRDefault="005A2ED5" w:rsidP="00555F1F">
      <w:pPr>
        <w:ind w:firstLine="567"/>
        <w:jc w:val="both"/>
        <w:rPr>
          <w:rFonts w:ascii="Trebuchet MS" w:eastAsia="MS Mincho" w:hAnsi="Trebuchet MS"/>
          <w:sz w:val="22"/>
          <w:szCs w:val="22"/>
          <w:lang w:eastAsia="ja-JP"/>
        </w:rPr>
      </w:pPr>
      <w:r w:rsidRPr="005A2ED5">
        <w:rPr>
          <w:rFonts w:ascii="Trebuchet MS" w:eastAsia="MS Mincho" w:hAnsi="Trebuchet MS"/>
          <w:sz w:val="22"/>
          <w:szCs w:val="22"/>
          <w:lang w:eastAsia="ja-JP"/>
        </w:rPr>
        <w:t>10. Kokie socialinės inžinerijos scenarijai numatomi (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phishing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,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vishing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,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physical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 xml:space="preserve"> </w:t>
      </w:r>
      <w:proofErr w:type="spellStart"/>
      <w:r w:rsidRPr="005A2ED5">
        <w:rPr>
          <w:rFonts w:ascii="Trebuchet MS" w:eastAsia="MS Mincho" w:hAnsi="Trebuchet MS"/>
          <w:sz w:val="22"/>
          <w:szCs w:val="22"/>
          <w:lang w:eastAsia="ja-JP"/>
        </w:rPr>
        <w:t>access</w:t>
      </w:r>
      <w:proofErr w:type="spellEnd"/>
      <w:r w:rsidRPr="005A2ED5">
        <w:rPr>
          <w:rFonts w:ascii="Trebuchet MS" w:eastAsia="MS Mincho" w:hAnsi="Trebuchet MS"/>
          <w:sz w:val="22"/>
          <w:szCs w:val="22"/>
          <w:lang w:eastAsia="ja-JP"/>
        </w:rPr>
        <w:t>, kita)?</w:t>
      </w:r>
    </w:p>
    <w:p w:rsidR="006C7B98" w:rsidRPr="006C7B98" w:rsidRDefault="006C7B98" w:rsidP="00555F1F">
      <w:pPr>
        <w:ind w:firstLine="567"/>
        <w:jc w:val="both"/>
        <w:rPr>
          <w:rFonts w:ascii="Trebuchet MS" w:eastAsia="MS Mincho" w:hAnsi="Trebuchet MS"/>
          <w:b/>
          <w:sz w:val="22"/>
          <w:szCs w:val="22"/>
          <w:lang w:eastAsia="ja-JP"/>
        </w:rPr>
      </w:pPr>
      <w:r w:rsidRPr="006C7B98">
        <w:rPr>
          <w:rFonts w:ascii="Trebuchet MS" w:eastAsia="MS Mincho" w:hAnsi="Trebuchet MS"/>
          <w:b/>
          <w:sz w:val="22"/>
          <w:szCs w:val="22"/>
          <w:lang w:eastAsia="ja-JP"/>
        </w:rPr>
        <w:t>Atsakymas.</w:t>
      </w:r>
    </w:p>
    <w:p w:rsidR="00F7267D" w:rsidRDefault="009C2020" w:rsidP="00D0301F">
      <w:pPr>
        <w:ind w:firstLine="53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Numatomi „</w:t>
      </w:r>
      <w:proofErr w:type="spellStart"/>
      <w:r>
        <w:rPr>
          <w:rFonts w:ascii="Trebuchet MS" w:hAnsi="Trebuchet MS"/>
          <w:sz w:val="22"/>
          <w:szCs w:val="22"/>
        </w:rPr>
        <w:t>phishing</w:t>
      </w:r>
      <w:proofErr w:type="spellEnd"/>
      <w:r>
        <w:rPr>
          <w:rFonts w:ascii="Trebuchet MS" w:hAnsi="Trebuchet MS"/>
          <w:sz w:val="22"/>
          <w:szCs w:val="22"/>
        </w:rPr>
        <w:t>“ scenarijai.</w:t>
      </w:r>
    </w:p>
    <w:p w:rsidR="00F51028" w:rsidRDefault="00F51028" w:rsidP="00D0301F">
      <w:pPr>
        <w:ind w:firstLine="539"/>
        <w:jc w:val="both"/>
        <w:rPr>
          <w:rFonts w:ascii="Trebuchet MS" w:eastAsia="MS Mincho" w:hAnsi="Trebuchet MS"/>
          <w:sz w:val="22"/>
          <w:szCs w:val="22"/>
          <w:lang w:eastAsia="ja-JP"/>
        </w:rPr>
      </w:pPr>
    </w:p>
    <w:p w:rsidR="00F7267D" w:rsidRDefault="00F51028" w:rsidP="00D0301F">
      <w:pPr>
        <w:ind w:firstLine="53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eastAsia="MS Mincho" w:hAnsi="Trebuchet MS"/>
          <w:sz w:val="22"/>
          <w:szCs w:val="22"/>
          <w:lang w:eastAsia="ja-JP"/>
        </w:rPr>
        <w:t xml:space="preserve">Komisija informuoja, kad, </w:t>
      </w:r>
      <w:r w:rsidRPr="008E6823">
        <w:rPr>
          <w:rFonts w:ascii="Trebuchet MS" w:eastAsia="MS Mincho" w:hAnsi="Trebuchet MS"/>
          <w:sz w:val="22"/>
          <w:szCs w:val="22"/>
          <w:lang w:eastAsia="ja-JP"/>
        </w:rPr>
        <w:t>atsižvelgdama į atsakymų pateikimo laiką</w:t>
      </w:r>
      <w:r>
        <w:rPr>
          <w:rFonts w:ascii="Trebuchet MS" w:eastAsia="MS Mincho" w:hAnsi="Trebuchet MS"/>
          <w:sz w:val="22"/>
          <w:szCs w:val="22"/>
          <w:lang w:eastAsia="ja-JP"/>
        </w:rPr>
        <w:t xml:space="preserve"> ir pobūdį</w:t>
      </w:r>
      <w:r w:rsidRPr="008E6823">
        <w:rPr>
          <w:rFonts w:ascii="Trebuchet MS" w:eastAsia="MS Mincho" w:hAnsi="Trebuchet MS"/>
          <w:sz w:val="22"/>
          <w:szCs w:val="22"/>
          <w:lang w:eastAsia="ja-JP"/>
        </w:rPr>
        <w:t xml:space="preserve">, </w:t>
      </w:r>
      <w:r>
        <w:rPr>
          <w:rFonts w:ascii="Trebuchet MS" w:eastAsia="MS Mincho" w:hAnsi="Trebuchet MS"/>
          <w:sz w:val="22"/>
          <w:szCs w:val="22"/>
          <w:lang w:eastAsia="ja-JP"/>
        </w:rPr>
        <w:t>pratęsia</w:t>
      </w:r>
      <w:r w:rsidRPr="008E6823">
        <w:rPr>
          <w:rFonts w:ascii="Trebuchet MS" w:eastAsia="MS Mincho" w:hAnsi="Trebuchet MS"/>
          <w:sz w:val="22"/>
          <w:szCs w:val="22"/>
          <w:lang w:eastAsia="ja-JP"/>
        </w:rPr>
        <w:t xml:space="preserve"> pasiūly</w:t>
      </w:r>
      <w:r w:rsidR="00E716F1">
        <w:rPr>
          <w:rFonts w:ascii="Trebuchet MS" w:eastAsia="MS Mincho" w:hAnsi="Trebuchet MS"/>
          <w:sz w:val="22"/>
          <w:szCs w:val="22"/>
          <w:lang w:eastAsia="ja-JP"/>
        </w:rPr>
        <w:t>mų pateikimo terminą iki 2025-10-30</w:t>
      </w:r>
      <w:r w:rsidRPr="008E6823">
        <w:rPr>
          <w:rFonts w:ascii="Trebuchet MS" w:eastAsia="MS Mincho" w:hAnsi="Trebuchet MS"/>
          <w:sz w:val="22"/>
          <w:szCs w:val="22"/>
          <w:lang w:eastAsia="ja-JP"/>
        </w:rPr>
        <w:t>, 10 val.</w:t>
      </w:r>
    </w:p>
    <w:p w:rsidR="005A2ED5" w:rsidRDefault="005A2ED5" w:rsidP="00D0301F">
      <w:pPr>
        <w:ind w:firstLine="539"/>
        <w:jc w:val="both"/>
        <w:rPr>
          <w:rFonts w:ascii="Trebuchet MS" w:hAnsi="Trebuchet MS"/>
          <w:sz w:val="22"/>
          <w:szCs w:val="22"/>
        </w:rPr>
      </w:pPr>
    </w:p>
    <w:p w:rsidR="005A2ED5" w:rsidRDefault="005A2ED5" w:rsidP="00D0301F">
      <w:pPr>
        <w:ind w:firstLine="539"/>
        <w:jc w:val="both"/>
        <w:rPr>
          <w:rFonts w:ascii="Trebuchet MS" w:hAnsi="Trebuchet MS"/>
          <w:sz w:val="22"/>
          <w:szCs w:val="22"/>
        </w:rPr>
      </w:pPr>
    </w:p>
    <w:p w:rsidR="00E716F1" w:rsidRDefault="00E716F1" w:rsidP="00D0301F">
      <w:pPr>
        <w:ind w:firstLine="539"/>
        <w:jc w:val="both"/>
        <w:rPr>
          <w:rFonts w:ascii="Trebuchet MS" w:hAnsi="Trebuchet MS"/>
          <w:sz w:val="22"/>
          <w:szCs w:val="22"/>
        </w:rPr>
      </w:pPr>
    </w:p>
    <w:p w:rsidR="00E716F1" w:rsidRDefault="00E716F1" w:rsidP="00D0301F">
      <w:pPr>
        <w:ind w:firstLine="539"/>
        <w:jc w:val="both"/>
        <w:rPr>
          <w:rFonts w:ascii="Trebuchet MS" w:hAnsi="Trebuchet MS"/>
          <w:sz w:val="22"/>
          <w:szCs w:val="22"/>
        </w:rPr>
      </w:pPr>
    </w:p>
    <w:p w:rsidR="005A2ED5" w:rsidRDefault="005A2ED5" w:rsidP="00D0301F">
      <w:pPr>
        <w:ind w:firstLine="539"/>
        <w:jc w:val="both"/>
        <w:rPr>
          <w:rFonts w:ascii="Trebuchet MS" w:hAnsi="Trebuchet MS"/>
          <w:sz w:val="22"/>
          <w:szCs w:val="22"/>
        </w:rPr>
      </w:pPr>
    </w:p>
    <w:tbl>
      <w:tblPr>
        <w:tblW w:w="95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2"/>
        <w:gridCol w:w="2144"/>
        <w:gridCol w:w="3436"/>
      </w:tblGrid>
      <w:tr w:rsidR="008E23A1" w:rsidRPr="006D7A56" w:rsidTr="00DC1828">
        <w:trPr>
          <w:trHeight w:val="132"/>
        </w:trPr>
        <w:tc>
          <w:tcPr>
            <w:tcW w:w="3952" w:type="dxa"/>
            <w:vAlign w:val="bottom"/>
          </w:tcPr>
          <w:p w:rsidR="008E23A1" w:rsidRPr="006D7A56" w:rsidRDefault="008E23A1" w:rsidP="00DC1828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6D7A56">
              <w:rPr>
                <w:rFonts w:ascii="Trebuchet MS" w:hAnsi="Trebuchet MS"/>
                <w:color w:val="000000"/>
                <w:sz w:val="22"/>
                <w:szCs w:val="22"/>
              </w:rPr>
              <w:t>Komisijos pirmininkas</w:t>
            </w:r>
          </w:p>
        </w:tc>
        <w:tc>
          <w:tcPr>
            <w:tcW w:w="2144" w:type="dxa"/>
            <w:vAlign w:val="bottom"/>
          </w:tcPr>
          <w:p w:rsidR="008E23A1" w:rsidRPr="006D7A56" w:rsidRDefault="008E23A1" w:rsidP="00DC1828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6D7A56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3436" w:type="dxa"/>
            <w:vAlign w:val="bottom"/>
          </w:tcPr>
          <w:p w:rsidR="008E23A1" w:rsidRPr="006D7A56" w:rsidRDefault="008E23A1" w:rsidP="00DC1828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6D7A56">
              <w:rPr>
                <w:rFonts w:ascii="Trebuchet MS" w:hAnsi="Trebuchet MS"/>
                <w:color w:val="000000"/>
                <w:sz w:val="22"/>
                <w:szCs w:val="22"/>
              </w:rPr>
              <w:t>Gintaras Kurauskas</w:t>
            </w:r>
          </w:p>
        </w:tc>
      </w:tr>
    </w:tbl>
    <w:p w:rsidR="00F7267D" w:rsidRDefault="00F7267D" w:rsidP="008E23A1">
      <w:pPr>
        <w:keepNext/>
        <w:rPr>
          <w:rFonts w:ascii="Trebuchet MS" w:hAnsi="Trebuchet MS"/>
          <w:sz w:val="22"/>
          <w:szCs w:val="22"/>
        </w:rPr>
      </w:pPr>
    </w:p>
    <w:p w:rsidR="00513746" w:rsidRDefault="00513746" w:rsidP="008E23A1">
      <w:pPr>
        <w:keepNext/>
        <w:rPr>
          <w:rFonts w:ascii="Trebuchet MS" w:hAnsi="Trebuchet MS"/>
          <w:sz w:val="22"/>
          <w:szCs w:val="22"/>
        </w:rPr>
      </w:pPr>
    </w:p>
    <w:p w:rsidR="005A2ED5" w:rsidRDefault="005A2ED5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</w:p>
    <w:p w:rsidR="00E716F1" w:rsidRDefault="00E716F1" w:rsidP="008E23A1">
      <w:pPr>
        <w:keepNext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5A2ED5" w:rsidRDefault="005A2ED5" w:rsidP="008E23A1">
      <w:pPr>
        <w:keepNext/>
        <w:rPr>
          <w:rFonts w:ascii="Trebuchet MS" w:hAnsi="Trebuchet MS"/>
          <w:sz w:val="22"/>
          <w:szCs w:val="22"/>
        </w:rPr>
      </w:pPr>
    </w:p>
    <w:p w:rsidR="005A2ED5" w:rsidRDefault="005A2ED5" w:rsidP="008E23A1">
      <w:pPr>
        <w:keepNext/>
        <w:rPr>
          <w:rFonts w:ascii="Trebuchet MS" w:hAnsi="Trebuchet MS"/>
          <w:sz w:val="22"/>
          <w:szCs w:val="22"/>
        </w:rPr>
      </w:pPr>
    </w:p>
    <w:p w:rsidR="0004750C" w:rsidRPr="00286B54" w:rsidRDefault="008E23A1" w:rsidP="008E23A1">
      <w:pPr>
        <w:jc w:val="both"/>
        <w:rPr>
          <w:rFonts w:ascii="Trebuchet MS" w:hAnsi="Trebuchet MS"/>
          <w:sz w:val="16"/>
          <w:szCs w:val="18"/>
        </w:rPr>
      </w:pPr>
      <w:r>
        <w:rPr>
          <w:rFonts w:ascii="Trebuchet MS" w:hAnsi="Trebuchet MS"/>
          <w:sz w:val="22"/>
          <w:szCs w:val="22"/>
        </w:rPr>
        <w:t>G. Kurauskas, tel.: +370 5</w:t>
      </w:r>
      <w:r w:rsidRPr="006D7A56">
        <w:rPr>
          <w:rFonts w:ascii="Trebuchet MS" w:hAnsi="Trebuchet MS"/>
          <w:sz w:val="22"/>
          <w:szCs w:val="22"/>
        </w:rPr>
        <w:t xml:space="preserve"> 2687 505, el. p.: </w:t>
      </w:r>
      <w:hyperlink r:id="rId8" w:history="1">
        <w:r w:rsidRPr="00302B2E">
          <w:rPr>
            <w:rStyle w:val="Hipersaitas"/>
            <w:rFonts w:ascii="Trebuchet MS" w:hAnsi="Trebuchet MS"/>
            <w:sz w:val="22"/>
            <w:szCs w:val="22"/>
          </w:rPr>
          <w:t>Gintaras.Kurauskas</w:t>
        </w:r>
        <w:r w:rsidRPr="00302B2E">
          <w:rPr>
            <w:rStyle w:val="Hipersaitas"/>
            <w:rFonts w:ascii="Trebuchet MS" w:hAnsi="Trebuchet MS"/>
            <w:sz w:val="22"/>
            <w:szCs w:val="22"/>
            <w:lang w:val="en-US"/>
          </w:rPr>
          <w:t>@</w:t>
        </w:r>
        <w:proofErr w:type="spellStart"/>
        <w:r w:rsidRPr="00302B2E">
          <w:rPr>
            <w:rStyle w:val="Hipersaitas"/>
            <w:rFonts w:ascii="Trebuchet MS" w:hAnsi="Trebuchet MS"/>
            <w:sz w:val="22"/>
            <w:szCs w:val="22"/>
            <w:lang w:val="en-US"/>
          </w:rPr>
          <w:t>vmi.lt</w:t>
        </w:r>
        <w:proofErr w:type="spellEnd"/>
      </w:hyperlink>
    </w:p>
    <w:sectPr w:rsidR="0004750C" w:rsidRPr="00286B54" w:rsidSect="00C3407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1A" w:rsidRDefault="00954D1A">
      <w:r>
        <w:separator/>
      </w:r>
    </w:p>
  </w:endnote>
  <w:endnote w:type="continuationSeparator" w:id="0">
    <w:p w:rsidR="00954D1A" w:rsidRDefault="0095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C6" w:rsidRDefault="00111A27">
    <w:pPr>
      <w:pStyle w:val="Porat"/>
      <w:rPr>
        <w:lang w:val="lt-LT"/>
      </w:rPr>
    </w:pPr>
    <w:r w:rsidRPr="002766F2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5996940" cy="83185"/>
          <wp:effectExtent l="0" t="0" r="0" b="0"/>
          <wp:docPr id="1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8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9E3562" w:rsidRPr="00323351" w:rsidTr="00F1247E">
      <w:tc>
        <w:tcPr>
          <w:tcW w:w="9296" w:type="dxa"/>
          <w:gridSpan w:val="4"/>
          <w:tcBorders>
            <w:top w:val="nil"/>
          </w:tcBorders>
          <w:vAlign w:val="center"/>
        </w:tcPr>
        <w:p w:rsidR="009E3562" w:rsidRPr="009E3562" w:rsidRDefault="009E3562" w:rsidP="009E3562">
          <w:pPr>
            <w:ind w:left="-108" w:right="57"/>
            <w:rPr>
              <w:rFonts w:ascii="Trebuchet MS" w:hAnsi="Trebuchet MS"/>
              <w:sz w:val="16"/>
              <w:szCs w:val="18"/>
            </w:rPr>
          </w:pPr>
          <w:r w:rsidRPr="00286B54">
            <w:rPr>
              <w:rFonts w:ascii="Trebuchet MS" w:hAnsi="Trebuchet MS"/>
              <w:color w:val="808080" w:themeColor="background1" w:themeShade="80"/>
              <w:sz w:val="16"/>
              <w:szCs w:val="18"/>
            </w:rPr>
            <w:t xml:space="preserve">Informaciją apie asmens duomenų tvarkymą galima rasti adresu </w:t>
          </w:r>
          <w:hyperlink r:id="rId1" w:history="1">
            <w:r w:rsidRPr="00286B54">
              <w:rPr>
                <w:rStyle w:val="Hipersaitas"/>
                <w:rFonts w:ascii="Trebuchet MS" w:hAnsi="Trebuchet MS"/>
                <w:sz w:val="16"/>
                <w:szCs w:val="18"/>
              </w:rPr>
              <w:t>www.vmi.lt</w:t>
            </w:r>
          </w:hyperlink>
          <w:r w:rsidRPr="00286B54">
            <w:rPr>
              <w:rFonts w:ascii="Trebuchet MS" w:hAnsi="Trebuchet MS"/>
              <w:color w:val="808080" w:themeColor="background1" w:themeShade="80"/>
              <w:sz w:val="16"/>
              <w:szCs w:val="18"/>
            </w:rPr>
            <w:t xml:space="preserve"> skiltyje </w:t>
          </w:r>
          <w:hyperlink r:id="rId2" w:history="1">
            <w:r w:rsidRPr="00286B54">
              <w:rPr>
                <w:rStyle w:val="Hipersaitas"/>
                <w:rFonts w:ascii="Trebuchet MS" w:hAnsi="Trebuchet MS"/>
                <w:sz w:val="16"/>
                <w:szCs w:val="18"/>
              </w:rPr>
              <w:t xml:space="preserve">Asmens duomenų </w:t>
            </w:r>
            <w:r w:rsidR="006658F3">
              <w:rPr>
                <w:rStyle w:val="Hipersaitas"/>
                <w:rFonts w:ascii="Trebuchet MS" w:hAnsi="Trebuchet MS"/>
                <w:sz w:val="16"/>
                <w:szCs w:val="18"/>
              </w:rPr>
              <w:t>ap</w:t>
            </w:r>
            <w:r w:rsidRPr="00286B54">
              <w:rPr>
                <w:rStyle w:val="Hipersaitas"/>
                <w:rFonts w:ascii="Trebuchet MS" w:hAnsi="Trebuchet MS"/>
                <w:sz w:val="16"/>
                <w:szCs w:val="18"/>
              </w:rPr>
              <w:t>sauga</w:t>
            </w:r>
          </w:hyperlink>
          <w:r w:rsidRPr="00286B54">
            <w:rPr>
              <w:rFonts w:ascii="Trebuchet MS" w:hAnsi="Trebuchet MS"/>
              <w:sz w:val="16"/>
              <w:szCs w:val="18"/>
            </w:rPr>
            <w:t>.</w:t>
          </w:r>
        </w:p>
      </w:tc>
    </w:tr>
    <w:tr w:rsidR="00E072D8" w:rsidRPr="00323351" w:rsidTr="00F1247E">
      <w:tc>
        <w:tcPr>
          <w:tcW w:w="2189" w:type="dxa"/>
          <w:tcBorders>
            <w:top w:val="single" w:sz="4" w:space="0" w:color="auto"/>
          </w:tcBorders>
          <w:vAlign w:val="center"/>
        </w:tcPr>
        <w:p w:rsidR="00E072D8" w:rsidRPr="00CF40D8" w:rsidRDefault="00457A52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  <w:tcBorders>
            <w:top w:val="single" w:sz="4" w:space="0" w:color="auto"/>
          </w:tcBorders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9962E7">
            <w:rPr>
              <w:rFonts w:ascii="Trebuchet MS" w:hAnsi="Trebuchet MS"/>
              <w:sz w:val="16"/>
              <w:szCs w:val="16"/>
            </w:rPr>
            <w:t>01107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</w:tcBorders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="00DB57A0">
            <w:rPr>
              <w:rFonts w:ascii="Trebuchet MS" w:hAnsi="Trebuchet MS"/>
              <w:sz w:val="16"/>
              <w:szCs w:val="16"/>
            </w:rPr>
            <w:t>el.</w:t>
          </w:r>
          <w:r w:rsidR="00A35A77">
            <w:rPr>
              <w:rFonts w:ascii="Trebuchet MS" w:hAnsi="Trebuchet MS"/>
              <w:sz w:val="16"/>
              <w:szCs w:val="16"/>
            </w:rPr>
            <w:t xml:space="preserve"> </w:t>
          </w:r>
          <w:r w:rsidR="00DB57A0">
            <w:rPr>
              <w:rFonts w:ascii="Trebuchet MS" w:hAnsi="Trebuchet MS"/>
              <w:sz w:val="16"/>
              <w:szCs w:val="16"/>
            </w:rPr>
            <w:t>+370 5</w:t>
          </w:r>
          <w:r w:rsidR="00A35A77">
            <w:rPr>
              <w:rFonts w:ascii="Trebuchet MS" w:hAnsi="Trebuchet MS"/>
              <w:sz w:val="16"/>
              <w:szCs w:val="16"/>
            </w:rPr>
            <w:t xml:space="preserve">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</w:t>
          </w:r>
          <w:r w:rsidR="000625A7">
            <w:rPr>
              <w:rFonts w:ascii="Trebuchet MS" w:hAnsi="Trebuchet MS"/>
              <w:color w:val="000000"/>
              <w:sz w:val="16"/>
              <w:szCs w:val="16"/>
            </w:rPr>
            <w:t xml:space="preserve"> 8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4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Default="00E716F1" w:rsidP="00E072D8">
          <w:pPr>
            <w:rPr>
              <w:rFonts w:ascii="Trebuchet MS" w:hAnsi="Trebuchet MS"/>
              <w:sz w:val="16"/>
              <w:szCs w:val="16"/>
            </w:rPr>
          </w:pPr>
          <w:hyperlink r:id="rId5" w:history="1">
            <w:r w:rsidR="00752A7E" w:rsidRPr="00E83FA3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:rsidR="00752A7E" w:rsidRPr="00950743" w:rsidRDefault="00752A7E" w:rsidP="00E072D8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>E. pristatymo dėžutės adresas 188659752</w:t>
          </w:r>
        </w:p>
      </w:tc>
      <w:tc>
        <w:tcPr>
          <w:tcW w:w="2774" w:type="dxa"/>
          <w:tcBorders>
            <w:top w:val="single" w:sz="4" w:space="0" w:color="auto"/>
          </w:tcBorders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1A" w:rsidRDefault="00954D1A">
      <w:r>
        <w:separator/>
      </w:r>
    </w:p>
  </w:footnote>
  <w:footnote w:type="continuationSeparator" w:id="0">
    <w:p w:rsidR="00954D1A" w:rsidRDefault="0095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16F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0" w:rsidRPr="002F65AA" w:rsidRDefault="00111A27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111A27" w:rsidRPr="002766F2">
      <w:rPr>
        <w:noProof/>
        <w:color w:val="000000"/>
        <w:lang w:val="lt-LT" w:eastAsia="lt-LT"/>
      </w:rPr>
      <w:drawing>
        <wp:inline distT="0" distB="0" distL="0" distR="0">
          <wp:extent cx="546100" cy="558165"/>
          <wp:effectExtent l="0" t="0" r="0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772C"/>
    <w:multiLevelType w:val="hybridMultilevel"/>
    <w:tmpl w:val="E37A6008"/>
    <w:lvl w:ilvl="0" w:tplc="E35CD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378F5"/>
    <w:multiLevelType w:val="hybridMultilevel"/>
    <w:tmpl w:val="2F0A0A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5DE3"/>
    <w:multiLevelType w:val="multilevel"/>
    <w:tmpl w:val="2AC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8410B"/>
    <w:multiLevelType w:val="hybridMultilevel"/>
    <w:tmpl w:val="D74E652A"/>
    <w:lvl w:ilvl="0" w:tplc="64F45F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325BB9"/>
    <w:multiLevelType w:val="multilevel"/>
    <w:tmpl w:val="3022D10C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3E190B"/>
    <w:multiLevelType w:val="hybridMultilevel"/>
    <w:tmpl w:val="64D6F070"/>
    <w:lvl w:ilvl="0" w:tplc="A3C44004">
      <w:start w:val="1"/>
      <w:numFmt w:val="decimal"/>
      <w:lvlText w:val="%1."/>
      <w:lvlJc w:val="left"/>
      <w:pPr>
        <w:ind w:left="899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A31997"/>
    <w:multiLevelType w:val="hybridMultilevel"/>
    <w:tmpl w:val="90C676EA"/>
    <w:lvl w:ilvl="0" w:tplc="8B3CF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F94F27"/>
    <w:multiLevelType w:val="hybridMultilevel"/>
    <w:tmpl w:val="BF047DB4"/>
    <w:lvl w:ilvl="0" w:tplc="55C839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19" w:hanging="360"/>
      </w:pPr>
    </w:lvl>
    <w:lvl w:ilvl="2" w:tplc="0427001B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13F25"/>
    <w:rsid w:val="000201D7"/>
    <w:rsid w:val="0004080E"/>
    <w:rsid w:val="00040940"/>
    <w:rsid w:val="0004750C"/>
    <w:rsid w:val="000625A7"/>
    <w:rsid w:val="0007092F"/>
    <w:rsid w:val="000744B5"/>
    <w:rsid w:val="00080A2B"/>
    <w:rsid w:val="0009226D"/>
    <w:rsid w:val="00096890"/>
    <w:rsid w:val="00096B4B"/>
    <w:rsid w:val="000A4C35"/>
    <w:rsid w:val="000A56A6"/>
    <w:rsid w:val="000C5616"/>
    <w:rsid w:val="000E179C"/>
    <w:rsid w:val="001044E7"/>
    <w:rsid w:val="001111B5"/>
    <w:rsid w:val="00111A27"/>
    <w:rsid w:val="00117303"/>
    <w:rsid w:val="001276CA"/>
    <w:rsid w:val="0013534F"/>
    <w:rsid w:val="00141DF0"/>
    <w:rsid w:val="001513BF"/>
    <w:rsid w:val="001540AC"/>
    <w:rsid w:val="001545DA"/>
    <w:rsid w:val="00157A6A"/>
    <w:rsid w:val="00181CC6"/>
    <w:rsid w:val="00193575"/>
    <w:rsid w:val="001A087D"/>
    <w:rsid w:val="001B15A6"/>
    <w:rsid w:val="001C151E"/>
    <w:rsid w:val="001C7EB4"/>
    <w:rsid w:val="001D2257"/>
    <w:rsid w:val="001E5A55"/>
    <w:rsid w:val="001F0B32"/>
    <w:rsid w:val="001F5D69"/>
    <w:rsid w:val="00220275"/>
    <w:rsid w:val="00230B5F"/>
    <w:rsid w:val="00233449"/>
    <w:rsid w:val="002342D4"/>
    <w:rsid w:val="002363C8"/>
    <w:rsid w:val="00246FB6"/>
    <w:rsid w:val="002539DD"/>
    <w:rsid w:val="00265537"/>
    <w:rsid w:val="00274A87"/>
    <w:rsid w:val="002766F2"/>
    <w:rsid w:val="0028441B"/>
    <w:rsid w:val="00286B54"/>
    <w:rsid w:val="00293E62"/>
    <w:rsid w:val="00294F79"/>
    <w:rsid w:val="002A5352"/>
    <w:rsid w:val="002A607B"/>
    <w:rsid w:val="002D1B80"/>
    <w:rsid w:val="002E3779"/>
    <w:rsid w:val="002E43C5"/>
    <w:rsid w:val="002E6A13"/>
    <w:rsid w:val="002E7B47"/>
    <w:rsid w:val="002F65AA"/>
    <w:rsid w:val="002F7172"/>
    <w:rsid w:val="003030AD"/>
    <w:rsid w:val="003054D4"/>
    <w:rsid w:val="0031559E"/>
    <w:rsid w:val="00322E56"/>
    <w:rsid w:val="003231F8"/>
    <w:rsid w:val="00323351"/>
    <w:rsid w:val="003261D3"/>
    <w:rsid w:val="00332312"/>
    <w:rsid w:val="00335D51"/>
    <w:rsid w:val="00341992"/>
    <w:rsid w:val="0034594F"/>
    <w:rsid w:val="003470D0"/>
    <w:rsid w:val="00361B4A"/>
    <w:rsid w:val="003728C6"/>
    <w:rsid w:val="00373847"/>
    <w:rsid w:val="00380433"/>
    <w:rsid w:val="003810DF"/>
    <w:rsid w:val="00381EA4"/>
    <w:rsid w:val="00382B1A"/>
    <w:rsid w:val="00382D2D"/>
    <w:rsid w:val="00395275"/>
    <w:rsid w:val="003A166F"/>
    <w:rsid w:val="003C49B0"/>
    <w:rsid w:val="003F07F0"/>
    <w:rsid w:val="003F7572"/>
    <w:rsid w:val="004018AA"/>
    <w:rsid w:val="00413419"/>
    <w:rsid w:val="00434478"/>
    <w:rsid w:val="004378A8"/>
    <w:rsid w:val="004431EF"/>
    <w:rsid w:val="004445A3"/>
    <w:rsid w:val="00444B5E"/>
    <w:rsid w:val="00457A52"/>
    <w:rsid w:val="00484E35"/>
    <w:rsid w:val="00485F94"/>
    <w:rsid w:val="004925E1"/>
    <w:rsid w:val="004A15A4"/>
    <w:rsid w:val="004A2473"/>
    <w:rsid w:val="004A543B"/>
    <w:rsid w:val="004B64F1"/>
    <w:rsid w:val="004C215C"/>
    <w:rsid w:val="004C2502"/>
    <w:rsid w:val="004D2578"/>
    <w:rsid w:val="004D3894"/>
    <w:rsid w:val="004D652E"/>
    <w:rsid w:val="004E0708"/>
    <w:rsid w:val="00502A22"/>
    <w:rsid w:val="00502B1C"/>
    <w:rsid w:val="00513746"/>
    <w:rsid w:val="00520D31"/>
    <w:rsid w:val="00531B3A"/>
    <w:rsid w:val="00545211"/>
    <w:rsid w:val="00555F1F"/>
    <w:rsid w:val="0056192C"/>
    <w:rsid w:val="00566BD8"/>
    <w:rsid w:val="005722BA"/>
    <w:rsid w:val="0057418F"/>
    <w:rsid w:val="00577A7F"/>
    <w:rsid w:val="005956BC"/>
    <w:rsid w:val="005A2ED5"/>
    <w:rsid w:val="005A313D"/>
    <w:rsid w:val="005B15FB"/>
    <w:rsid w:val="005B726A"/>
    <w:rsid w:val="005C53E4"/>
    <w:rsid w:val="005D3417"/>
    <w:rsid w:val="005E6F98"/>
    <w:rsid w:val="005E70D8"/>
    <w:rsid w:val="00605D4A"/>
    <w:rsid w:val="00622CC7"/>
    <w:rsid w:val="00622FF4"/>
    <w:rsid w:val="00623FC9"/>
    <w:rsid w:val="00631030"/>
    <w:rsid w:val="00632BFC"/>
    <w:rsid w:val="00640109"/>
    <w:rsid w:val="00651214"/>
    <w:rsid w:val="006658F3"/>
    <w:rsid w:val="00674CBE"/>
    <w:rsid w:val="0069310F"/>
    <w:rsid w:val="00696D15"/>
    <w:rsid w:val="006A6A3B"/>
    <w:rsid w:val="006B3FB8"/>
    <w:rsid w:val="006C7B98"/>
    <w:rsid w:val="006F4781"/>
    <w:rsid w:val="0071780F"/>
    <w:rsid w:val="00723FCC"/>
    <w:rsid w:val="007241D9"/>
    <w:rsid w:val="00725B11"/>
    <w:rsid w:val="00740E76"/>
    <w:rsid w:val="00741A20"/>
    <w:rsid w:val="00752A7E"/>
    <w:rsid w:val="00753ABA"/>
    <w:rsid w:val="00764E8C"/>
    <w:rsid w:val="007722A5"/>
    <w:rsid w:val="00774BDC"/>
    <w:rsid w:val="00780774"/>
    <w:rsid w:val="00783BB1"/>
    <w:rsid w:val="007B1249"/>
    <w:rsid w:val="007D1B71"/>
    <w:rsid w:val="007D465C"/>
    <w:rsid w:val="007E2A6B"/>
    <w:rsid w:val="007F475E"/>
    <w:rsid w:val="00800E05"/>
    <w:rsid w:val="00807488"/>
    <w:rsid w:val="00807811"/>
    <w:rsid w:val="00807C56"/>
    <w:rsid w:val="008241BC"/>
    <w:rsid w:val="008269F0"/>
    <w:rsid w:val="008324FB"/>
    <w:rsid w:val="008356AC"/>
    <w:rsid w:val="008555EA"/>
    <w:rsid w:val="00875BBB"/>
    <w:rsid w:val="0089725C"/>
    <w:rsid w:val="00897D5C"/>
    <w:rsid w:val="008E23A1"/>
    <w:rsid w:val="008E264B"/>
    <w:rsid w:val="008F4204"/>
    <w:rsid w:val="008F6530"/>
    <w:rsid w:val="00917E7E"/>
    <w:rsid w:val="00945589"/>
    <w:rsid w:val="00950743"/>
    <w:rsid w:val="00954D1A"/>
    <w:rsid w:val="0095680A"/>
    <w:rsid w:val="00986A34"/>
    <w:rsid w:val="00993DC6"/>
    <w:rsid w:val="00995A95"/>
    <w:rsid w:val="009962E7"/>
    <w:rsid w:val="009B2221"/>
    <w:rsid w:val="009C2020"/>
    <w:rsid w:val="009C6E33"/>
    <w:rsid w:val="009E2517"/>
    <w:rsid w:val="009E3562"/>
    <w:rsid w:val="009E6EB1"/>
    <w:rsid w:val="009F0CD9"/>
    <w:rsid w:val="00A02472"/>
    <w:rsid w:val="00A02631"/>
    <w:rsid w:val="00A031F6"/>
    <w:rsid w:val="00A05A95"/>
    <w:rsid w:val="00A118D1"/>
    <w:rsid w:val="00A15C05"/>
    <w:rsid w:val="00A21115"/>
    <w:rsid w:val="00A35A77"/>
    <w:rsid w:val="00A36079"/>
    <w:rsid w:val="00A43576"/>
    <w:rsid w:val="00A46525"/>
    <w:rsid w:val="00A61428"/>
    <w:rsid w:val="00A64FAF"/>
    <w:rsid w:val="00A7440A"/>
    <w:rsid w:val="00A75D4C"/>
    <w:rsid w:val="00A81871"/>
    <w:rsid w:val="00A854EA"/>
    <w:rsid w:val="00AB35C6"/>
    <w:rsid w:val="00AC3EFF"/>
    <w:rsid w:val="00AC5F24"/>
    <w:rsid w:val="00AF3676"/>
    <w:rsid w:val="00B2347D"/>
    <w:rsid w:val="00B277E9"/>
    <w:rsid w:val="00B27F6D"/>
    <w:rsid w:val="00B306E6"/>
    <w:rsid w:val="00B51870"/>
    <w:rsid w:val="00B54E39"/>
    <w:rsid w:val="00B57258"/>
    <w:rsid w:val="00B62787"/>
    <w:rsid w:val="00B92A60"/>
    <w:rsid w:val="00BA5DA3"/>
    <w:rsid w:val="00BB2A88"/>
    <w:rsid w:val="00BB3DCE"/>
    <w:rsid w:val="00BB6250"/>
    <w:rsid w:val="00BD707D"/>
    <w:rsid w:val="00BD7A7F"/>
    <w:rsid w:val="00BE23A7"/>
    <w:rsid w:val="00BF1FCB"/>
    <w:rsid w:val="00BF3B5C"/>
    <w:rsid w:val="00C01F31"/>
    <w:rsid w:val="00C109B5"/>
    <w:rsid w:val="00C26727"/>
    <w:rsid w:val="00C26773"/>
    <w:rsid w:val="00C27AEA"/>
    <w:rsid w:val="00C323A9"/>
    <w:rsid w:val="00C3407F"/>
    <w:rsid w:val="00C34820"/>
    <w:rsid w:val="00C36BA4"/>
    <w:rsid w:val="00C43F5C"/>
    <w:rsid w:val="00C50862"/>
    <w:rsid w:val="00C51116"/>
    <w:rsid w:val="00C55745"/>
    <w:rsid w:val="00C57013"/>
    <w:rsid w:val="00C6347E"/>
    <w:rsid w:val="00C64481"/>
    <w:rsid w:val="00C67FE8"/>
    <w:rsid w:val="00C855A5"/>
    <w:rsid w:val="00C91807"/>
    <w:rsid w:val="00C941EF"/>
    <w:rsid w:val="00CA5355"/>
    <w:rsid w:val="00CC19B3"/>
    <w:rsid w:val="00CC676A"/>
    <w:rsid w:val="00CE1720"/>
    <w:rsid w:val="00CE5CF5"/>
    <w:rsid w:val="00CF265D"/>
    <w:rsid w:val="00CF40D8"/>
    <w:rsid w:val="00D00006"/>
    <w:rsid w:val="00D019E1"/>
    <w:rsid w:val="00D0301F"/>
    <w:rsid w:val="00D1170C"/>
    <w:rsid w:val="00D2245A"/>
    <w:rsid w:val="00D25157"/>
    <w:rsid w:val="00D52D71"/>
    <w:rsid w:val="00D57FBA"/>
    <w:rsid w:val="00D665C1"/>
    <w:rsid w:val="00D74D57"/>
    <w:rsid w:val="00D76BED"/>
    <w:rsid w:val="00D7724F"/>
    <w:rsid w:val="00DA0759"/>
    <w:rsid w:val="00DA6668"/>
    <w:rsid w:val="00DB1077"/>
    <w:rsid w:val="00DB57A0"/>
    <w:rsid w:val="00DF4D55"/>
    <w:rsid w:val="00DF7E50"/>
    <w:rsid w:val="00E0027A"/>
    <w:rsid w:val="00E072D8"/>
    <w:rsid w:val="00E07A32"/>
    <w:rsid w:val="00E1125C"/>
    <w:rsid w:val="00E12788"/>
    <w:rsid w:val="00E22AF9"/>
    <w:rsid w:val="00E32643"/>
    <w:rsid w:val="00E43308"/>
    <w:rsid w:val="00E4367B"/>
    <w:rsid w:val="00E44BC7"/>
    <w:rsid w:val="00E45477"/>
    <w:rsid w:val="00E50BF2"/>
    <w:rsid w:val="00E50DF6"/>
    <w:rsid w:val="00E6306C"/>
    <w:rsid w:val="00E716F1"/>
    <w:rsid w:val="00E8468A"/>
    <w:rsid w:val="00EA7462"/>
    <w:rsid w:val="00EB6121"/>
    <w:rsid w:val="00EB6803"/>
    <w:rsid w:val="00EC5340"/>
    <w:rsid w:val="00EF303E"/>
    <w:rsid w:val="00EF592A"/>
    <w:rsid w:val="00EF6248"/>
    <w:rsid w:val="00F02DBB"/>
    <w:rsid w:val="00F04FD8"/>
    <w:rsid w:val="00F060C8"/>
    <w:rsid w:val="00F1247E"/>
    <w:rsid w:val="00F21B92"/>
    <w:rsid w:val="00F30A62"/>
    <w:rsid w:val="00F340C3"/>
    <w:rsid w:val="00F341D6"/>
    <w:rsid w:val="00F34941"/>
    <w:rsid w:val="00F47A1C"/>
    <w:rsid w:val="00F50A57"/>
    <w:rsid w:val="00F51028"/>
    <w:rsid w:val="00F67D5D"/>
    <w:rsid w:val="00F7267D"/>
    <w:rsid w:val="00F76FA5"/>
    <w:rsid w:val="00F97866"/>
    <w:rsid w:val="00FA3017"/>
    <w:rsid w:val="00FA45EA"/>
    <w:rsid w:val="00FA6FF6"/>
    <w:rsid w:val="00FB2576"/>
    <w:rsid w:val="00FF12C4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B530686-116F-415C-BF42-4303109F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Sąrašo pastraipa1,List Paragraph211,Lentele"/>
    <w:basedOn w:val="prastasis"/>
    <w:link w:val="SraopastraipaDiagrama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table" w:customStyle="1" w:styleId="Lentelstinklelis1">
    <w:name w:val="Lentelės tinklelis1"/>
    <w:basedOn w:val="prastojilentel"/>
    <w:next w:val="Lentelstinklelis"/>
    <w:rsid w:val="00DF7E50"/>
    <w:pPr>
      <w:spacing w:after="200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B6121"/>
    <w:rPr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EB6121"/>
    <w:rPr>
      <w:sz w:val="24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B612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as.Kurauskas@vmi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vmi.lt/evmi/duomen%C5%B3-sauga" TargetMode="External"/><Relationship Id="rId1" Type="http://schemas.openxmlformats.org/officeDocument/2006/relationships/hyperlink" Target="https://www.vmi.lt/evmi/" TargetMode="External"/><Relationship Id="rId5" Type="http://schemas.openxmlformats.org/officeDocument/2006/relationships/hyperlink" Target="http://www.vmi.lt" TargetMode="External"/><Relationship Id="rId4" Type="http://schemas.openxmlformats.org/officeDocument/2006/relationships/hyperlink" Target="mailto:vmi@vmi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6F8B-304B-48C9-AC8B-DC1F89C1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2681</CharactersWithSpaces>
  <SharedDoc>false</SharedDoc>
  <HLinks>
    <vt:vector size="18" baseType="variant"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https://www.vmi.lt/cms/mokesciu-pakeitimai-nuo-2020-m</vt:lpwstr>
      </vt:variant>
      <vt:variant>
        <vt:lpwstr/>
      </vt:variant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https://www.vmi.lt/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subject/>
  <dc:creator>V. Medeliene</dc:creator>
  <cp:keywords/>
  <cp:lastModifiedBy>Gintaras Kurauskas</cp:lastModifiedBy>
  <cp:revision>3</cp:revision>
  <cp:lastPrinted>2016-08-25T10:49:00Z</cp:lastPrinted>
  <dcterms:created xsi:type="dcterms:W3CDTF">2025-10-24T11:06:00Z</dcterms:created>
  <dcterms:modified xsi:type="dcterms:W3CDTF">2025-10-24T11:17:00Z</dcterms:modified>
</cp:coreProperties>
</file>