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B5849" w14:textId="2356A3BE" w:rsidR="00E34AE9" w:rsidRDefault="00E34AE9" w:rsidP="00E34AE9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4AE9" w14:paraId="678F5573" w14:textId="77777777" w:rsidTr="00E34AE9">
        <w:tc>
          <w:tcPr>
            <w:tcW w:w="9628" w:type="dxa"/>
          </w:tcPr>
          <w:p w14:paraId="02C8DA03" w14:textId="77777777" w:rsidR="00E34AE9" w:rsidRDefault="00E34AE9" w:rsidP="00E34AE9">
            <w:r>
              <w:t>tiekėjo paklausimas:</w:t>
            </w:r>
          </w:p>
          <w:p w14:paraId="6E6061B4" w14:textId="77777777" w:rsidR="00E34AE9" w:rsidRDefault="00E34AE9" w:rsidP="00E34AE9">
            <w:r>
              <w:t xml:space="preserve">„Pirkimo sąlygų 2 priedas „Techninė specifikacija“ 2 paragrafe „Balistinės apsaugos šarvų komplektas“ teigiama, kad Balistinės apsaugos šarvų komplektą turi sudaryti: </w:t>
            </w:r>
          </w:p>
          <w:p w14:paraId="02913494" w14:textId="77777777" w:rsidR="00E34AE9" w:rsidRDefault="00E34AE9" w:rsidP="00E34AE9">
            <w:r>
              <w:t xml:space="preserve">- 1 vnt. kieta balistinė plokštė, IV lygio pagal NIJ standartą (arba lygiavertį). </w:t>
            </w:r>
          </w:p>
          <w:p w14:paraId="179AB177" w14:textId="77777777" w:rsidR="00E34AE9" w:rsidRDefault="00E34AE9" w:rsidP="00E34AE9">
            <w:r>
              <w:t>Ar tikrai norite tik 1 vienetą?“</w:t>
            </w:r>
          </w:p>
          <w:p w14:paraId="2496CF57" w14:textId="77777777" w:rsidR="00E34AE9" w:rsidRDefault="00E34AE9" w:rsidP="00E34AE9">
            <w:r>
              <w:t xml:space="preserve">Pirkimo komisija, </w:t>
            </w:r>
            <w:proofErr w:type="spellStart"/>
            <w:r>
              <w:t>atsakyo</w:t>
            </w:r>
            <w:proofErr w:type="spellEnd"/>
            <w:r>
              <w:t>: Pirkimo dokumentų specialiųjų sąlygų 2 priedo „Techninė specifikacija“ 2 p. prašoma 1 (vienos) plokštės komplekte, IV lygio pagal NIJ standartą (arba lygiavertį).</w:t>
            </w:r>
          </w:p>
          <w:p w14:paraId="019FB92B" w14:textId="77777777" w:rsidR="00E34AE9" w:rsidRDefault="00E34AE9" w:rsidP="00E34AE9"/>
        </w:tc>
      </w:tr>
      <w:tr w:rsidR="00E34AE9" w14:paraId="7B8025BE" w14:textId="77777777" w:rsidTr="00E34AE9">
        <w:tc>
          <w:tcPr>
            <w:tcW w:w="9628" w:type="dxa"/>
          </w:tcPr>
          <w:p w14:paraId="5BED104B" w14:textId="77777777" w:rsidR="00E34AE9" w:rsidRDefault="00E34AE9" w:rsidP="00E34AE9">
            <w:r>
              <w:t>tiekėjo paklausimas/pastebėjimas:</w:t>
            </w:r>
          </w:p>
          <w:p w14:paraId="3096E464" w14:textId="77777777" w:rsidR="00E34AE9" w:rsidRDefault="00E34AE9" w:rsidP="00E34AE9">
            <w:r>
              <w:t>„įvertinę techninę specifikaciją prašome patikslinti, ar prašomas šalmo svoris yra tikrai L, o ne M dydžio šalmo? Jei prašomas svoris yra tikrai L dydžio, ar būtų tinkamas šalmas, kurio svoris nuo prašomo turi 6proc. paklaidą?“.</w:t>
            </w:r>
          </w:p>
          <w:p w14:paraId="27C48D52" w14:textId="77777777" w:rsidR="00E34AE9" w:rsidRDefault="00E34AE9" w:rsidP="00E34AE9">
            <w:r>
              <w:t>Techninėje specifikacijoje nurodytas šalmo svoris buvo pateiktas pagal tuo metu (prieš maždaug pusmetį) atlikto rinkos tyrimo duomenis.</w:t>
            </w:r>
          </w:p>
          <w:p w14:paraId="3A6E5716" w14:textId="77777777" w:rsidR="00E34AE9" w:rsidRDefault="00E34AE9" w:rsidP="00E34AE9">
            <w:r>
              <w:t xml:space="preserve">Šiuo metu gamintojai pateikia šiek tiek kitokius techninius parametrus – šalmo svoris nurodomas 1440 g., atsižvelgiant į gamintojo pateiktą informaciją, perkančioji organizacija pakeičia „Pirkimo sąlygų 2 priedo „Techninė specifikacija“ 23 p. „Masė“ tolerancijos ribas iš  ±5 % į ± 6 %. </w:t>
            </w:r>
          </w:p>
          <w:p w14:paraId="00CE0AC7" w14:textId="77777777" w:rsidR="00E34AE9" w:rsidRDefault="00E34AE9" w:rsidP="00E34AE9"/>
        </w:tc>
      </w:tr>
    </w:tbl>
    <w:p w14:paraId="19B6C8F4" w14:textId="77777777" w:rsidR="00E34AE9" w:rsidRDefault="00E34AE9" w:rsidP="00E34AE9"/>
    <w:p w14:paraId="56669C67" w14:textId="11A28861" w:rsidR="002040AB" w:rsidRDefault="002040AB" w:rsidP="00E34AE9"/>
    <w:sectPr w:rsidR="002040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A7"/>
    <w:rsid w:val="002040AB"/>
    <w:rsid w:val="006C2A61"/>
    <w:rsid w:val="008A21A7"/>
    <w:rsid w:val="00E3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A7BB"/>
  <w15:chartTrackingRefBased/>
  <w15:docId w15:val="{E4CCA720-9D0C-49F1-BD66-65376D79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757</Words>
  <Characters>432</Characters>
  <Application>Microsoft Office Word</Application>
  <DocSecurity>0</DocSecurity>
  <Lines>3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Vilkaitienė</dc:creator>
  <cp:keywords/>
  <dc:description/>
  <cp:lastModifiedBy>Justina Vilkaitienė</cp:lastModifiedBy>
  <cp:revision>2</cp:revision>
  <dcterms:created xsi:type="dcterms:W3CDTF">2025-10-24T12:05:00Z</dcterms:created>
  <dcterms:modified xsi:type="dcterms:W3CDTF">2025-10-24T12:05:00Z</dcterms:modified>
</cp:coreProperties>
</file>