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1DAFC" w14:textId="5279BD76" w:rsidR="00EC3D15" w:rsidRPr="0007066F" w:rsidRDefault="00EC3D15" w:rsidP="002D6EA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5611DAFC" w14:textId="5279BD76" w:rsidR="00EC3D15" w:rsidRPr="0007066F" w:rsidRDefault="00EC3D15" w:rsidP="002D6EA2">
                      <w:pPr>
                        <w:spacing w:line="276" w:lineRule="auto"/>
                        <w:ind w:firstLine="0"/>
                      </w:pP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493A2B64"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21ED2D87" w:rsidR="00093F9E" w:rsidRPr="00093F9E" w:rsidRDefault="00093F9E" w:rsidP="00093F9E">
                            <w:pPr>
                              <w:ind w:firstLine="0"/>
                              <w:rPr>
                                <w:rFonts w:cs="Arial"/>
                                <w:sz w:val="24"/>
                                <w:szCs w:val="24"/>
                              </w:rPr>
                            </w:pPr>
                            <w:r w:rsidRPr="00093F9E">
                              <w:rPr>
                                <w:rFonts w:cs="Arial"/>
                                <w:sz w:val="24"/>
                                <w:szCs w:val="24"/>
                              </w:rPr>
                              <w:t>202</w:t>
                            </w:r>
                            <w:r w:rsidR="00130E5E">
                              <w:rPr>
                                <w:rFonts w:cs="Arial"/>
                                <w:sz w:val="24"/>
                                <w:szCs w:val="24"/>
                              </w:rPr>
                              <w:t>5</w:t>
                            </w:r>
                            <w:r w:rsidRPr="00093F9E">
                              <w:rPr>
                                <w:rFonts w:cs="Arial"/>
                                <w:sz w:val="24"/>
                                <w:szCs w:val="24"/>
                              </w:rPr>
                              <w:t>-</w:t>
                            </w:r>
                            <w:r w:rsidR="00A439A1">
                              <w:rPr>
                                <w:rFonts w:cs="Arial"/>
                                <w:sz w:val="24"/>
                                <w:szCs w:val="24"/>
                              </w:rPr>
                              <w:t>10</w:t>
                            </w:r>
                            <w:r w:rsidRPr="00093F9E">
                              <w:rPr>
                                <w:rFonts w:cs="Arial"/>
                                <w:sz w:val="24"/>
                                <w:szCs w:val="24"/>
                              </w:rPr>
                              <w:t>-</w:t>
                            </w:r>
                            <w:r w:rsidR="00A439A1">
                              <w:rPr>
                                <w:rFonts w:cs="Arial"/>
                                <w:sz w:val="24"/>
                                <w:szCs w:val="24"/>
                              </w:rPr>
                              <w:t>24</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21ED2D87" w:rsidR="00093F9E" w:rsidRPr="00093F9E" w:rsidRDefault="00093F9E" w:rsidP="00093F9E">
                      <w:pPr>
                        <w:ind w:firstLine="0"/>
                        <w:rPr>
                          <w:rFonts w:cs="Arial"/>
                          <w:sz w:val="24"/>
                          <w:szCs w:val="24"/>
                        </w:rPr>
                      </w:pPr>
                      <w:r w:rsidRPr="00093F9E">
                        <w:rPr>
                          <w:rFonts w:cs="Arial"/>
                          <w:sz w:val="24"/>
                          <w:szCs w:val="24"/>
                        </w:rPr>
                        <w:t>202</w:t>
                      </w:r>
                      <w:r w:rsidR="00130E5E">
                        <w:rPr>
                          <w:rFonts w:cs="Arial"/>
                          <w:sz w:val="24"/>
                          <w:szCs w:val="24"/>
                        </w:rPr>
                        <w:t>5</w:t>
                      </w:r>
                      <w:r w:rsidRPr="00093F9E">
                        <w:rPr>
                          <w:rFonts w:cs="Arial"/>
                          <w:sz w:val="24"/>
                          <w:szCs w:val="24"/>
                        </w:rPr>
                        <w:t>-</w:t>
                      </w:r>
                      <w:r w:rsidR="00A439A1">
                        <w:rPr>
                          <w:rFonts w:cs="Arial"/>
                          <w:sz w:val="24"/>
                          <w:szCs w:val="24"/>
                        </w:rPr>
                        <w:t>10</w:t>
                      </w:r>
                      <w:r w:rsidRPr="00093F9E">
                        <w:rPr>
                          <w:rFonts w:cs="Arial"/>
                          <w:sz w:val="24"/>
                          <w:szCs w:val="24"/>
                        </w:rPr>
                        <w:t>-</w:t>
                      </w:r>
                      <w:r w:rsidR="00A439A1">
                        <w:rPr>
                          <w:rFonts w:cs="Arial"/>
                          <w:sz w:val="24"/>
                          <w:szCs w:val="24"/>
                        </w:rPr>
                        <w:t>24</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 xml:space="preserve">IS – </w:t>
      </w:r>
      <w:r w:rsidR="00394E86">
        <w:rPr>
          <w:rFonts w:cs="Arial"/>
          <w:sz w:val="24"/>
          <w:szCs w:val="24"/>
        </w:rPr>
        <w:t>4745</w:t>
      </w:r>
      <w:r w:rsidR="00D11777">
        <w:rPr>
          <w:rFonts w:cs="Arial"/>
          <w:sz w:val="24"/>
          <w:szCs w:val="24"/>
        </w:rPr>
        <w:t xml:space="preserve"> </w:t>
      </w:r>
      <w:r w:rsidRPr="00093F9E">
        <w:rPr>
          <w:rFonts w:cs="Arial"/>
          <w:sz w:val="24"/>
          <w:szCs w:val="24"/>
        </w:rPr>
        <w:t>(26.</w:t>
      </w:r>
      <w:r w:rsidR="00D11777">
        <w:rPr>
          <w:rFonts w:cs="Arial"/>
          <w:sz w:val="24"/>
          <w:szCs w:val="24"/>
        </w:rPr>
        <w:t>4</w:t>
      </w:r>
      <w:r w:rsidRPr="00093F9E">
        <w:rPr>
          <w:rFonts w:cs="Arial"/>
          <w:sz w:val="24"/>
          <w:szCs w:val="24"/>
        </w:rPr>
        <w:t>)</w:t>
      </w:r>
    </w:p>
    <w:p w14:paraId="264AF608" w14:textId="610F58A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D96BC93" w14:textId="24C99B9F" w:rsidR="009128B3" w:rsidRDefault="00D11777"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790A8BAC">
                <wp:simplePos x="0" y="0"/>
                <wp:positionH relativeFrom="margin">
                  <wp:align>left</wp:align>
                </wp:positionH>
                <wp:positionV relativeFrom="paragraph">
                  <wp:posOffset>82550</wp:posOffset>
                </wp:positionV>
                <wp:extent cx="6053455" cy="68580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312E1257" w:rsidR="00093F9E" w:rsidRPr="0061799C" w:rsidRDefault="0013444F" w:rsidP="003C3294">
                            <w:pPr>
                              <w:spacing w:line="276" w:lineRule="auto"/>
                              <w:ind w:firstLine="0"/>
                              <w:jc w:val="both"/>
                              <w:rPr>
                                <w:rFonts w:cs="Arial"/>
                                <w:b/>
                                <w:sz w:val="24"/>
                                <w:szCs w:val="24"/>
                              </w:rPr>
                            </w:pPr>
                            <w:r w:rsidRPr="0061799C">
                              <w:rPr>
                                <w:rFonts w:cs="Arial"/>
                                <w:b/>
                                <w:sz w:val="24"/>
                                <w:szCs w:val="24"/>
                              </w:rPr>
                              <w:t>DĖL MAŽOS VERTĖS PIRKIMO „</w:t>
                            </w:r>
                            <w:r w:rsidR="00D11777" w:rsidRPr="00D11777">
                              <w:rPr>
                                <w:rFonts w:cs="Arial"/>
                                <w:b/>
                                <w:sz w:val="24"/>
                                <w:szCs w:val="24"/>
                                <w:lang w:eastAsia="lt-LT"/>
                              </w:rPr>
                              <w:t>MEDŽIAGINĖS ŽALIUZĖS</w:t>
                            </w:r>
                            <w:r w:rsidR="00A439A1">
                              <w:rPr>
                                <w:rFonts w:cs="Arial"/>
                                <w:b/>
                                <w:sz w:val="24"/>
                                <w:szCs w:val="24"/>
                                <w:lang w:eastAsia="lt-LT"/>
                              </w:rPr>
                              <w:t xml:space="preserve"> (ROLETAI)</w:t>
                            </w:r>
                            <w:r w:rsidR="00D11777" w:rsidRPr="00D11777">
                              <w:rPr>
                                <w:rFonts w:cs="Arial"/>
                                <w:b/>
                                <w:sz w:val="24"/>
                                <w:szCs w:val="24"/>
                                <w:lang w:eastAsia="lt-LT"/>
                              </w:rPr>
                              <w:t xml:space="preserve"> TŪM MOKYKLOMS</w:t>
                            </w:r>
                            <w:r w:rsidRPr="0061799C">
                              <w:rPr>
                                <w:rFonts w:cs="Arial"/>
                                <w:b/>
                                <w:sz w:val="24"/>
                                <w:szCs w:val="24"/>
                              </w:rPr>
                              <w:t xml:space="preserve">“, VYKDOMO SKELBIAMOS APKLAUSOS BŪDU, </w:t>
                            </w:r>
                            <w:r w:rsidR="006B09CF" w:rsidRPr="0061799C">
                              <w:rPr>
                                <w:rFonts w:cs="Arial"/>
                                <w:b/>
                                <w:sz w:val="24"/>
                                <w:lang w:eastAsia="ar-SA"/>
                              </w:rPr>
                              <w:t xml:space="preserve">PIRKIMO SĄLYGŲ </w:t>
                            </w:r>
                            <w:r w:rsidR="00A145F0" w:rsidRPr="0061799C">
                              <w:rPr>
                                <w:rFonts w:cs="Arial"/>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0;margin-top:6.5pt;width:476.65pt;height:54pt;z-index:251660288;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" stroked="f">
                <v:fill opacity="0"/>
                <v:textbox inset="0,0,0,0">
                  <w:txbxContent>
                    <w:p w14:paraId="080B9C61" w14:textId="312E1257" w:rsidR="00093F9E" w:rsidRPr="0061799C" w:rsidRDefault="0013444F" w:rsidP="003C3294">
                      <w:pPr>
                        <w:spacing w:line="276" w:lineRule="auto"/>
                        <w:ind w:firstLine="0"/>
                        <w:jc w:val="both"/>
                        <w:rPr>
                          <w:rFonts w:cs="Arial"/>
                          <w:b/>
                          <w:sz w:val="24"/>
                          <w:szCs w:val="24"/>
                        </w:rPr>
                      </w:pPr>
                      <w:r w:rsidRPr="0061799C">
                        <w:rPr>
                          <w:rFonts w:cs="Arial"/>
                          <w:b/>
                          <w:sz w:val="24"/>
                          <w:szCs w:val="24"/>
                        </w:rPr>
                        <w:t>DĖL MAŽOS VERTĖS PIRKIMO „</w:t>
                      </w:r>
                      <w:r w:rsidR="00D11777" w:rsidRPr="00D11777">
                        <w:rPr>
                          <w:rFonts w:cs="Arial"/>
                          <w:b/>
                          <w:sz w:val="24"/>
                          <w:szCs w:val="24"/>
                          <w:lang w:eastAsia="lt-LT"/>
                        </w:rPr>
                        <w:t>MEDŽIAGINĖS ŽALIUZĖS</w:t>
                      </w:r>
                      <w:r w:rsidR="00A439A1">
                        <w:rPr>
                          <w:rFonts w:cs="Arial"/>
                          <w:b/>
                          <w:sz w:val="24"/>
                          <w:szCs w:val="24"/>
                          <w:lang w:eastAsia="lt-LT"/>
                        </w:rPr>
                        <w:t xml:space="preserve"> (ROLETAI)</w:t>
                      </w:r>
                      <w:r w:rsidR="00D11777" w:rsidRPr="00D11777">
                        <w:rPr>
                          <w:rFonts w:cs="Arial"/>
                          <w:b/>
                          <w:sz w:val="24"/>
                          <w:szCs w:val="24"/>
                          <w:lang w:eastAsia="lt-LT"/>
                        </w:rPr>
                        <w:t xml:space="preserve"> TŪM MOKYKLOMS</w:t>
                      </w:r>
                      <w:r w:rsidRPr="0061799C">
                        <w:rPr>
                          <w:rFonts w:cs="Arial"/>
                          <w:b/>
                          <w:sz w:val="24"/>
                          <w:szCs w:val="24"/>
                        </w:rPr>
                        <w:t xml:space="preserve">“, VYKDOMO SKELBIAMOS APKLAUSOS BŪDU, </w:t>
                      </w:r>
                      <w:r w:rsidR="006B09CF" w:rsidRPr="0061799C">
                        <w:rPr>
                          <w:rFonts w:cs="Arial"/>
                          <w:b/>
                          <w:sz w:val="24"/>
                          <w:lang w:eastAsia="ar-SA"/>
                        </w:rPr>
                        <w:t xml:space="preserve">PIRKIMO SĄLYGŲ </w:t>
                      </w:r>
                      <w:r w:rsidR="00A145F0" w:rsidRPr="0061799C">
                        <w:rPr>
                          <w:rFonts w:cs="Arial"/>
                          <w:b/>
                          <w:sz w:val="24"/>
                          <w:lang w:eastAsia="ar-SA"/>
                        </w:rPr>
                        <w:t>PAAIŠKINIMO</w:t>
                      </w:r>
                    </w:p>
                  </w:txbxContent>
                </v:textbox>
                <w10:wrap anchorx="margin"/>
              </v:shape>
            </w:pict>
          </mc:Fallback>
        </mc:AlternateContent>
      </w:r>
    </w:p>
    <w:p w14:paraId="24CD50AC" w14:textId="4A345F8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12EE58B0"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DD516D4" w14:textId="77777777" w:rsidR="00F8409D" w:rsidRDefault="00F8409D" w:rsidP="003A09EC">
      <w:pPr>
        <w:spacing w:line="276" w:lineRule="auto"/>
        <w:ind w:firstLine="0"/>
        <w:rPr>
          <w:sz w:val="24"/>
          <w:szCs w:val="24"/>
        </w:rPr>
      </w:pPr>
    </w:p>
    <w:p w14:paraId="3969A366" w14:textId="0E834AB1" w:rsidR="006E1EA9" w:rsidRPr="003A09EC" w:rsidRDefault="006E1EA9" w:rsidP="003A09EC">
      <w:pPr>
        <w:spacing w:line="276" w:lineRule="auto"/>
        <w:ind w:firstLine="0"/>
        <w:rPr>
          <w:sz w:val="24"/>
          <w:szCs w:val="24"/>
        </w:rPr>
      </w:pPr>
      <w:r w:rsidRPr="003A09EC">
        <w:rPr>
          <w:sz w:val="24"/>
          <w:szCs w:val="24"/>
        </w:rPr>
        <w:t>Perkančioji organizacija, atsakydama į pirkimo dalyv</w:t>
      </w:r>
      <w:r w:rsidR="00D11777">
        <w:rPr>
          <w:sz w:val="24"/>
          <w:szCs w:val="24"/>
        </w:rPr>
        <w:t>io</w:t>
      </w:r>
      <w:r w:rsidRPr="003A09EC">
        <w:rPr>
          <w:sz w:val="24"/>
          <w:szCs w:val="24"/>
        </w:rPr>
        <w:t xml:space="preserve"> prašym</w:t>
      </w:r>
      <w:r w:rsidR="00D11777">
        <w:rPr>
          <w:sz w:val="24"/>
          <w:szCs w:val="24"/>
        </w:rPr>
        <w:t>ą</w:t>
      </w:r>
      <w:r w:rsidRPr="003A09EC">
        <w:rPr>
          <w:sz w:val="24"/>
          <w:szCs w:val="24"/>
        </w:rPr>
        <w:t xml:space="preserve"> patikslinti mažos vertės pirkimo „</w:t>
      </w:r>
      <w:r w:rsidR="00D11777" w:rsidRPr="00D11777">
        <w:rPr>
          <w:sz w:val="24"/>
          <w:szCs w:val="24"/>
        </w:rPr>
        <w:t>Medžiaginės žaliuzės</w:t>
      </w:r>
      <w:r w:rsidR="00A439A1">
        <w:rPr>
          <w:sz w:val="24"/>
          <w:szCs w:val="24"/>
        </w:rPr>
        <w:t xml:space="preserve"> (roletai)</w:t>
      </w:r>
      <w:r w:rsidR="00D11777" w:rsidRPr="00D11777">
        <w:rPr>
          <w:sz w:val="24"/>
          <w:szCs w:val="24"/>
        </w:rPr>
        <w:t xml:space="preserve"> TŪM mokykloms</w:t>
      </w:r>
      <w:r w:rsidRPr="003A09EC">
        <w:rPr>
          <w:sz w:val="24"/>
          <w:szCs w:val="24"/>
        </w:rPr>
        <w:t>“, vykdomo skelbiamos apklausos būdu (toliau – pirkimas), sąlygas, paaiškina:</w:t>
      </w:r>
    </w:p>
    <w:p w14:paraId="24AE47B0" w14:textId="1CFFBDAD" w:rsidR="006E1EA9" w:rsidRPr="003A09EC" w:rsidRDefault="006E1EA9" w:rsidP="00A439A1">
      <w:pPr>
        <w:spacing w:line="276" w:lineRule="auto"/>
        <w:ind w:firstLine="0"/>
        <w:rPr>
          <w:rFonts w:cs="Arial"/>
          <w:sz w:val="24"/>
          <w:szCs w:val="24"/>
        </w:rPr>
      </w:pPr>
      <w:r w:rsidRPr="003A09EC">
        <w:rPr>
          <w:rFonts w:cs="Arial"/>
          <w:b/>
          <w:bCs/>
          <w:sz w:val="24"/>
          <w:szCs w:val="24"/>
        </w:rPr>
        <w:t>Klausimas:</w:t>
      </w:r>
      <w:r w:rsidRPr="003A09EC">
        <w:rPr>
          <w:rFonts w:cs="Arial"/>
          <w:sz w:val="24"/>
          <w:szCs w:val="24"/>
        </w:rPr>
        <w:t xml:space="preserve"> „</w:t>
      </w:r>
      <w:r w:rsidR="00A439A1">
        <w:rPr>
          <w:rFonts w:cs="Arial"/>
          <w:sz w:val="24"/>
          <w:szCs w:val="24"/>
        </w:rPr>
        <w:t xml:space="preserve">&lt;...&gt; </w:t>
      </w:r>
      <w:r w:rsidR="00A439A1" w:rsidRPr="00A439A1">
        <w:rPr>
          <w:rFonts w:cs="Arial"/>
          <w:sz w:val="24"/>
          <w:szCs w:val="24"/>
        </w:rPr>
        <w:t xml:space="preserve">tačiau stabdo tai jog pirkimo sąlygos neatitinka galimybių. Jei audiniai turi būti būtent tokie kaip pirkimo sąlygose screen kasetiniai, tai kyla klausymas. Ar Jūs žinote koks yra maksimalus galimas lango aukštis, kad roletas veiktų tinkamai? Nes pagal techninę specifikacija tokio roleto maksimalus aukštis yra 1,65m, o Jūsų nurodyti langai siekia ir 2+ m. Ar galime </w:t>
      </w:r>
      <w:r w:rsidR="00BB7458" w:rsidRPr="00A439A1">
        <w:rPr>
          <w:rFonts w:cs="Arial"/>
          <w:sz w:val="24"/>
          <w:szCs w:val="24"/>
        </w:rPr>
        <w:t>pasiūlymą</w:t>
      </w:r>
      <w:r w:rsidR="00A439A1" w:rsidRPr="00A439A1">
        <w:rPr>
          <w:rFonts w:cs="Arial"/>
          <w:sz w:val="24"/>
          <w:szCs w:val="24"/>
        </w:rPr>
        <w:t xml:space="preserve"> teikti su kitokiais audiniais?</w:t>
      </w:r>
      <w:r w:rsidR="00FD12A9" w:rsidRPr="003A09EC">
        <w:rPr>
          <w:rFonts w:cs="Arial"/>
          <w:sz w:val="24"/>
          <w:szCs w:val="24"/>
        </w:rPr>
        <w:t>“</w:t>
      </w:r>
    </w:p>
    <w:p w14:paraId="05FAFA57" w14:textId="77777777" w:rsidR="00F8409D" w:rsidRDefault="00F8409D" w:rsidP="00D11777">
      <w:pPr>
        <w:spacing w:line="276" w:lineRule="auto"/>
        <w:ind w:firstLine="0"/>
        <w:rPr>
          <w:rFonts w:cs="Arial"/>
          <w:b/>
          <w:bCs/>
          <w:sz w:val="24"/>
          <w:szCs w:val="24"/>
        </w:rPr>
      </w:pPr>
    </w:p>
    <w:p w14:paraId="5603721E" w14:textId="52D9BB80" w:rsidR="00A439A1" w:rsidRDefault="00FD12A9" w:rsidP="00D11777">
      <w:pPr>
        <w:spacing w:line="276" w:lineRule="auto"/>
        <w:ind w:firstLine="0"/>
        <w:rPr>
          <w:rFonts w:cs="Arial"/>
          <w:sz w:val="24"/>
          <w:szCs w:val="24"/>
        </w:rPr>
      </w:pPr>
      <w:r w:rsidRPr="00E4625E">
        <w:rPr>
          <w:rFonts w:cs="Arial"/>
          <w:b/>
          <w:bCs/>
          <w:sz w:val="24"/>
          <w:szCs w:val="24"/>
        </w:rPr>
        <w:t>Atsakymas:</w:t>
      </w:r>
      <w:r w:rsidRPr="00E4625E">
        <w:rPr>
          <w:rFonts w:cs="Arial"/>
          <w:sz w:val="24"/>
          <w:szCs w:val="24"/>
        </w:rPr>
        <w:t xml:space="preserve"> </w:t>
      </w:r>
      <w:r w:rsidR="00D11777">
        <w:rPr>
          <w:rFonts w:cs="Arial"/>
          <w:sz w:val="24"/>
          <w:szCs w:val="24"/>
        </w:rPr>
        <w:t>Paaiškiname, kad</w:t>
      </w:r>
      <w:r w:rsidR="00A439A1">
        <w:rPr>
          <w:rFonts w:cs="Arial"/>
          <w:sz w:val="24"/>
          <w:szCs w:val="24"/>
        </w:rPr>
        <w:t>:</w:t>
      </w:r>
    </w:p>
    <w:p w14:paraId="73EC904F" w14:textId="77777777" w:rsidR="00A439A1" w:rsidRDefault="00A439A1" w:rsidP="00D11777">
      <w:pPr>
        <w:spacing w:line="276" w:lineRule="auto"/>
        <w:ind w:firstLine="0"/>
        <w:rPr>
          <w:rFonts w:cs="Arial"/>
          <w:sz w:val="24"/>
          <w:szCs w:val="24"/>
        </w:rPr>
      </w:pPr>
      <w:r>
        <w:rPr>
          <w:rFonts w:cs="Arial"/>
          <w:sz w:val="24"/>
          <w:szCs w:val="24"/>
        </w:rPr>
        <w:t>-</w:t>
      </w:r>
      <w:r w:rsidR="00D11777">
        <w:rPr>
          <w:rFonts w:cs="Arial"/>
          <w:sz w:val="24"/>
          <w:szCs w:val="24"/>
        </w:rPr>
        <w:t xml:space="preserve"> pirkimo sąlygų 2 pried</w:t>
      </w:r>
      <w:r>
        <w:rPr>
          <w:rFonts w:cs="Arial"/>
          <w:sz w:val="24"/>
          <w:szCs w:val="24"/>
        </w:rPr>
        <w:t>e</w:t>
      </w:r>
      <w:r w:rsidR="00D11777">
        <w:rPr>
          <w:rFonts w:cs="Arial"/>
          <w:sz w:val="24"/>
          <w:szCs w:val="24"/>
        </w:rPr>
        <w:t xml:space="preserve"> </w:t>
      </w:r>
      <w:r w:rsidR="00D11777" w:rsidRPr="00D11777">
        <w:rPr>
          <w:rFonts w:cs="Arial"/>
          <w:sz w:val="24"/>
          <w:szCs w:val="24"/>
        </w:rPr>
        <w:t>Techninė</w:t>
      </w:r>
      <w:r>
        <w:rPr>
          <w:rFonts w:cs="Arial"/>
          <w:sz w:val="24"/>
          <w:szCs w:val="24"/>
        </w:rPr>
        <w:t>je</w:t>
      </w:r>
      <w:r w:rsidR="00D11777" w:rsidRPr="00D11777">
        <w:rPr>
          <w:rFonts w:cs="Arial"/>
          <w:sz w:val="24"/>
          <w:szCs w:val="24"/>
        </w:rPr>
        <w:t xml:space="preserve"> specifikacijo</w:t>
      </w:r>
      <w:r>
        <w:rPr>
          <w:rFonts w:cs="Arial"/>
          <w:sz w:val="24"/>
          <w:szCs w:val="24"/>
        </w:rPr>
        <w:t xml:space="preserve">je nurodyta, kad šiuo pirkimu yra perkamos </w:t>
      </w:r>
      <w:r w:rsidRPr="00BB7458">
        <w:rPr>
          <w:rFonts w:cs="Arial"/>
          <w:b/>
          <w:bCs/>
          <w:i/>
          <w:iCs/>
          <w:sz w:val="24"/>
          <w:szCs w:val="24"/>
        </w:rPr>
        <w:t>SCREEN tipo mechaninės kasetinės su kreipiančiosiomis žaliuzės (roletai)</w:t>
      </w:r>
      <w:r>
        <w:rPr>
          <w:rFonts w:cs="Arial"/>
          <w:sz w:val="24"/>
          <w:szCs w:val="24"/>
        </w:rPr>
        <w:t>;</w:t>
      </w:r>
    </w:p>
    <w:p w14:paraId="021339DF" w14:textId="45F9B2E5" w:rsidR="00A439A1" w:rsidRDefault="00A439A1" w:rsidP="00D11777">
      <w:pPr>
        <w:spacing w:line="276" w:lineRule="auto"/>
        <w:ind w:firstLine="0"/>
        <w:rPr>
          <w:rFonts w:cs="Arial"/>
          <w:sz w:val="24"/>
          <w:szCs w:val="24"/>
        </w:rPr>
      </w:pPr>
      <w:r>
        <w:rPr>
          <w:rFonts w:cs="Arial"/>
          <w:sz w:val="24"/>
          <w:szCs w:val="24"/>
        </w:rPr>
        <w:t xml:space="preserve">- </w:t>
      </w:r>
      <w:r w:rsidRPr="00BB7458">
        <w:rPr>
          <w:rFonts w:cs="Arial"/>
          <w:b/>
          <w:bCs/>
          <w:i/>
          <w:iCs/>
          <w:sz w:val="24"/>
          <w:szCs w:val="24"/>
        </w:rPr>
        <w:t>reikalavimai audiniui</w:t>
      </w:r>
      <w:r>
        <w:rPr>
          <w:rFonts w:cs="Arial"/>
          <w:sz w:val="24"/>
          <w:szCs w:val="24"/>
        </w:rPr>
        <w:t xml:space="preserve"> yra nurodyti </w:t>
      </w:r>
      <w:r w:rsidR="00D11777" w:rsidRPr="00D11777">
        <w:rPr>
          <w:rFonts w:cs="Arial"/>
          <w:sz w:val="24"/>
          <w:szCs w:val="24"/>
        </w:rPr>
        <w:t xml:space="preserve"> </w:t>
      </w:r>
      <w:r>
        <w:rPr>
          <w:rFonts w:cs="Arial"/>
          <w:sz w:val="24"/>
          <w:szCs w:val="24"/>
        </w:rPr>
        <w:t xml:space="preserve">pirkimo sąlygų 2 priedo </w:t>
      </w:r>
      <w:r w:rsidRPr="00D11777">
        <w:rPr>
          <w:rFonts w:cs="Arial"/>
          <w:sz w:val="24"/>
          <w:szCs w:val="24"/>
        </w:rPr>
        <w:t>Techninė</w:t>
      </w:r>
      <w:r>
        <w:rPr>
          <w:rFonts w:cs="Arial"/>
          <w:sz w:val="24"/>
          <w:szCs w:val="24"/>
        </w:rPr>
        <w:t>s</w:t>
      </w:r>
      <w:r w:rsidRPr="00D11777">
        <w:rPr>
          <w:rFonts w:cs="Arial"/>
          <w:sz w:val="24"/>
          <w:szCs w:val="24"/>
        </w:rPr>
        <w:t xml:space="preserve"> specifikacijo</w:t>
      </w:r>
      <w:r>
        <w:rPr>
          <w:rFonts w:cs="Arial"/>
          <w:sz w:val="24"/>
          <w:szCs w:val="24"/>
        </w:rPr>
        <w:t xml:space="preserve">s </w:t>
      </w:r>
      <w:r w:rsidR="00D11777" w:rsidRPr="00D11777">
        <w:rPr>
          <w:rFonts w:cs="Arial"/>
          <w:sz w:val="24"/>
          <w:szCs w:val="24"/>
        </w:rPr>
        <w:t>lentelė</w:t>
      </w:r>
      <w:r>
        <w:rPr>
          <w:rFonts w:cs="Arial"/>
          <w:sz w:val="24"/>
          <w:szCs w:val="24"/>
        </w:rPr>
        <w:t>s „Žaliuzių (roletų) techniniai parametrai“ 1.3., 2.3., 3.3., 4.3., 5.3, 6.3., 7.3.</w:t>
      </w:r>
      <w:r w:rsidR="00CD2BE9">
        <w:rPr>
          <w:rFonts w:cs="Arial"/>
          <w:sz w:val="24"/>
          <w:szCs w:val="24"/>
        </w:rPr>
        <w:t>,</w:t>
      </w:r>
      <w:r>
        <w:rPr>
          <w:rFonts w:cs="Arial"/>
          <w:sz w:val="24"/>
          <w:szCs w:val="24"/>
        </w:rPr>
        <w:t xml:space="preserve"> 8.3. ir 9.3. punktuose;</w:t>
      </w:r>
    </w:p>
    <w:p w14:paraId="4AC1E474" w14:textId="77BBE020" w:rsidR="00BB7458" w:rsidRDefault="00BB7458" w:rsidP="00BB7458">
      <w:pPr>
        <w:spacing w:line="276" w:lineRule="auto"/>
        <w:ind w:firstLine="0"/>
        <w:rPr>
          <w:rFonts w:cs="Arial"/>
          <w:sz w:val="24"/>
          <w:szCs w:val="24"/>
        </w:rPr>
      </w:pPr>
      <w:r>
        <w:rPr>
          <w:rFonts w:cs="Arial"/>
          <w:sz w:val="24"/>
          <w:szCs w:val="24"/>
        </w:rPr>
        <w:t xml:space="preserve">- pirkimo sąlygų 2 priede </w:t>
      </w:r>
      <w:r w:rsidRPr="00D11777">
        <w:rPr>
          <w:rFonts w:cs="Arial"/>
          <w:sz w:val="24"/>
          <w:szCs w:val="24"/>
        </w:rPr>
        <w:t>Techninė</w:t>
      </w:r>
      <w:r>
        <w:rPr>
          <w:rFonts w:cs="Arial"/>
          <w:sz w:val="24"/>
          <w:szCs w:val="24"/>
        </w:rPr>
        <w:t>je</w:t>
      </w:r>
      <w:r w:rsidRPr="00D11777">
        <w:rPr>
          <w:rFonts w:cs="Arial"/>
          <w:sz w:val="24"/>
          <w:szCs w:val="24"/>
        </w:rPr>
        <w:t xml:space="preserve"> specifikacijo</w:t>
      </w:r>
      <w:r>
        <w:rPr>
          <w:rFonts w:cs="Arial"/>
          <w:sz w:val="24"/>
          <w:szCs w:val="24"/>
        </w:rPr>
        <w:t xml:space="preserve">je yra </w:t>
      </w:r>
      <w:r w:rsidRPr="00BB7458">
        <w:rPr>
          <w:rFonts w:cs="Arial"/>
          <w:b/>
          <w:bCs/>
          <w:i/>
          <w:iCs/>
          <w:sz w:val="24"/>
          <w:szCs w:val="24"/>
        </w:rPr>
        <w:t>pateikti langų blokų</w:t>
      </w:r>
      <w:r>
        <w:rPr>
          <w:rFonts w:cs="Arial"/>
          <w:sz w:val="24"/>
          <w:szCs w:val="24"/>
        </w:rPr>
        <w:t xml:space="preserve"> (ant kurių bus tvirtinamos žaliuzės (roletai)) </w:t>
      </w:r>
      <w:r w:rsidRPr="00BB7458">
        <w:rPr>
          <w:rFonts w:cs="Arial"/>
          <w:b/>
          <w:bCs/>
          <w:i/>
          <w:iCs/>
          <w:sz w:val="24"/>
          <w:szCs w:val="24"/>
        </w:rPr>
        <w:t>išmatavimai</w:t>
      </w:r>
      <w:r>
        <w:rPr>
          <w:rFonts w:cs="Arial"/>
          <w:sz w:val="24"/>
          <w:szCs w:val="24"/>
        </w:rPr>
        <w:t>.</w:t>
      </w:r>
      <w:r w:rsidR="00D11777" w:rsidRPr="00D11777">
        <w:rPr>
          <w:rFonts w:cs="Arial"/>
          <w:sz w:val="24"/>
          <w:szCs w:val="24"/>
        </w:rPr>
        <w:t xml:space="preserve"> </w:t>
      </w:r>
      <w:r>
        <w:rPr>
          <w:rFonts w:cs="Arial"/>
          <w:sz w:val="24"/>
          <w:szCs w:val="24"/>
        </w:rPr>
        <w:t xml:space="preserve">Prieš teikdamas pasiūlymą, tiekėjas </w:t>
      </w:r>
      <w:r w:rsidRPr="00BB7458">
        <w:rPr>
          <w:rFonts w:cs="Arial"/>
          <w:sz w:val="24"/>
          <w:szCs w:val="24"/>
        </w:rPr>
        <w:t xml:space="preserve">turi galimybę nuvykti į mokyklas ir pasimatuoti tikslius reikalavimus prieš teikdamas </w:t>
      </w:r>
      <w:r>
        <w:rPr>
          <w:rFonts w:cs="Arial"/>
          <w:sz w:val="24"/>
          <w:szCs w:val="24"/>
        </w:rPr>
        <w:t>p</w:t>
      </w:r>
      <w:r w:rsidRPr="00BB7458">
        <w:rPr>
          <w:rFonts w:cs="Arial"/>
          <w:sz w:val="24"/>
          <w:szCs w:val="24"/>
        </w:rPr>
        <w:t>asiūlymą</w:t>
      </w:r>
      <w:r>
        <w:rPr>
          <w:rFonts w:cs="Arial"/>
          <w:sz w:val="24"/>
          <w:szCs w:val="24"/>
        </w:rPr>
        <w:t xml:space="preserve"> (Mokyklų adresai pateikti Techninėje specifikacijoje</w:t>
      </w:r>
      <w:r w:rsidR="00F8409D">
        <w:rPr>
          <w:rFonts w:cs="Arial"/>
          <w:sz w:val="24"/>
          <w:szCs w:val="24"/>
        </w:rPr>
        <w:t>)</w:t>
      </w:r>
      <w:r w:rsidRPr="00BB7458">
        <w:rPr>
          <w:rFonts w:cs="Arial"/>
          <w:sz w:val="24"/>
          <w:szCs w:val="24"/>
        </w:rPr>
        <w:t>.</w:t>
      </w:r>
    </w:p>
    <w:p w14:paraId="4E6EC0F3" w14:textId="77777777" w:rsidR="00F8409D" w:rsidRDefault="00F8409D" w:rsidP="00BB7458">
      <w:pPr>
        <w:spacing w:line="276" w:lineRule="auto"/>
        <w:ind w:firstLine="0"/>
        <w:rPr>
          <w:rFonts w:cs="Arial"/>
          <w:sz w:val="24"/>
          <w:szCs w:val="24"/>
        </w:rPr>
      </w:pPr>
    </w:p>
    <w:p w14:paraId="5540100B" w14:textId="6FD80CC4" w:rsidR="00BB7458" w:rsidRDefault="00BB7458" w:rsidP="00BB7458">
      <w:pPr>
        <w:spacing w:line="276" w:lineRule="auto"/>
        <w:ind w:firstLine="0"/>
        <w:rPr>
          <w:rFonts w:cs="Arial"/>
          <w:sz w:val="24"/>
          <w:szCs w:val="24"/>
        </w:rPr>
      </w:pPr>
      <w:r>
        <w:rPr>
          <w:rFonts w:cs="Arial"/>
          <w:sz w:val="24"/>
          <w:szCs w:val="24"/>
        </w:rPr>
        <w:t>Tiekėjo pasiūlymas (perkamas objektas) turi atitikti Perkančiosios organizacijos nustatytus reikalavimus, todėl pateikti pasiūlymą su kitokiais, techninėje specifikacijoje nenumatytais audiniais, negalima.</w:t>
      </w:r>
    </w:p>
    <w:p w14:paraId="6807BF75" w14:textId="77777777" w:rsidR="00F8409D" w:rsidRDefault="00F8409D" w:rsidP="00BB7458">
      <w:pPr>
        <w:spacing w:line="276" w:lineRule="auto"/>
        <w:ind w:firstLine="0"/>
        <w:rPr>
          <w:rFonts w:cs="Arial"/>
          <w:sz w:val="24"/>
          <w:szCs w:val="24"/>
        </w:rPr>
      </w:pPr>
    </w:p>
    <w:p w14:paraId="62BB651E" w14:textId="3189CCD1" w:rsidR="00F8409D" w:rsidRPr="00BB7458" w:rsidRDefault="00F8409D" w:rsidP="00BB7458">
      <w:pPr>
        <w:spacing w:line="276" w:lineRule="auto"/>
        <w:ind w:firstLine="0"/>
        <w:rPr>
          <w:rFonts w:cs="Arial"/>
          <w:sz w:val="24"/>
          <w:szCs w:val="24"/>
        </w:rPr>
      </w:pPr>
      <w:r>
        <w:rPr>
          <w:rFonts w:cs="Arial"/>
          <w:sz w:val="24"/>
          <w:szCs w:val="24"/>
        </w:rPr>
        <w:t xml:space="preserve">Papildomai paaiškiname, kad pirkimo sąlygų 2 priede </w:t>
      </w:r>
      <w:r w:rsidRPr="00D11777">
        <w:rPr>
          <w:rFonts w:cs="Arial"/>
          <w:sz w:val="24"/>
          <w:szCs w:val="24"/>
        </w:rPr>
        <w:t>Techninė</w:t>
      </w:r>
      <w:r>
        <w:rPr>
          <w:rFonts w:cs="Arial"/>
          <w:sz w:val="24"/>
          <w:szCs w:val="24"/>
        </w:rPr>
        <w:t>je</w:t>
      </w:r>
      <w:r w:rsidRPr="00D11777">
        <w:rPr>
          <w:rFonts w:cs="Arial"/>
          <w:sz w:val="24"/>
          <w:szCs w:val="24"/>
        </w:rPr>
        <w:t xml:space="preserve"> specifikacijo</w:t>
      </w:r>
      <w:r>
        <w:rPr>
          <w:rFonts w:cs="Arial"/>
          <w:sz w:val="24"/>
          <w:szCs w:val="24"/>
        </w:rPr>
        <w:t>je nurodyta, kad  „</w:t>
      </w:r>
      <w:r w:rsidRPr="00F8409D">
        <w:rPr>
          <w:rFonts w:cs="Arial"/>
          <w:sz w:val="24"/>
          <w:szCs w:val="24"/>
        </w:rPr>
        <w:t xml:space="preserve">Šioje techninėje specifikacijoje nurodyti konkretūs standartai ir (ar) sertifikatai, ir (ar) konkretūs modeliai, ir (ar) konkretus prekių ženklas, ir (ar) patentas, ir </w:t>
      </w:r>
      <w:r w:rsidRPr="00F8409D">
        <w:rPr>
          <w:rFonts w:cs="Arial"/>
          <w:sz w:val="24"/>
          <w:szCs w:val="24"/>
        </w:rPr>
        <w:lastRenderedPageBreak/>
        <w:t>(ar) tipai, ir (ar) konkreti gamyba ir pan. yra suprantami su žodžiais „</w:t>
      </w:r>
      <w:r w:rsidRPr="00F8409D">
        <w:rPr>
          <w:rFonts w:cs="Arial"/>
          <w:b/>
          <w:bCs/>
          <w:sz w:val="24"/>
          <w:szCs w:val="24"/>
        </w:rPr>
        <w:t>arba lygiavertis“.</w:t>
      </w:r>
      <w:r w:rsidRPr="00F8409D">
        <w:rPr>
          <w:rFonts w:cs="Arial"/>
          <w:sz w:val="24"/>
          <w:szCs w:val="24"/>
        </w:rPr>
        <w:t xml:space="preserve"> Tiekėjas, vadovaudamasis Lietuvos Respublikos viešųjų pirkimų įstatymo 37 straipsnio 4 dalies 2 punktu, gali siūlyti lygiaverčius (lygiavertiškumą privalo įrodyti tiekėjas).</w:t>
      </w:r>
      <w:r>
        <w:rPr>
          <w:rFonts w:cs="Arial"/>
          <w:sz w:val="24"/>
          <w:szCs w:val="24"/>
        </w:rPr>
        <w:t>“.</w:t>
      </w:r>
    </w:p>
    <w:p w14:paraId="391BAF3F" w14:textId="77777777" w:rsidR="006E1EA9" w:rsidRPr="003048EE" w:rsidRDefault="006E1EA9" w:rsidP="006E1EA9">
      <w:pPr>
        <w:spacing w:line="276" w:lineRule="auto"/>
        <w:ind w:firstLine="0"/>
        <w:rPr>
          <w:sz w:val="24"/>
          <w:szCs w:val="24"/>
        </w:rPr>
      </w:pPr>
      <w:r w:rsidRPr="003048EE">
        <w:rPr>
          <w:sz w:val="24"/>
          <w:szCs w:val="24"/>
        </w:rPr>
        <w:t>Papildoma informacija paskelbta CVP IS priemonėmis.</w:t>
      </w:r>
    </w:p>
    <w:p w14:paraId="7DD25BC8" w14:textId="77777777" w:rsidR="00E4625E" w:rsidRDefault="00E4625E" w:rsidP="005359B4">
      <w:pPr>
        <w:suppressAutoHyphens/>
        <w:spacing w:line="240" w:lineRule="auto"/>
        <w:ind w:firstLine="0"/>
        <w:rPr>
          <w:rFonts w:eastAsia="Calibri" w:cs="Arial"/>
          <w:sz w:val="24"/>
          <w:szCs w:val="24"/>
        </w:rPr>
      </w:pPr>
    </w:p>
    <w:p w14:paraId="6616F54F" w14:textId="77777777" w:rsidR="00F8409D" w:rsidRDefault="00F8409D" w:rsidP="005359B4">
      <w:pPr>
        <w:suppressAutoHyphens/>
        <w:spacing w:line="240" w:lineRule="auto"/>
        <w:ind w:firstLine="0"/>
        <w:rPr>
          <w:rFonts w:eastAsia="Calibri" w:cs="Arial"/>
          <w:sz w:val="24"/>
          <w:szCs w:val="24"/>
        </w:rPr>
      </w:pPr>
    </w:p>
    <w:p w14:paraId="04ECB81E" w14:textId="77777777" w:rsidR="00F8409D" w:rsidRDefault="00F8409D" w:rsidP="005359B4">
      <w:pPr>
        <w:suppressAutoHyphens/>
        <w:spacing w:line="240" w:lineRule="auto"/>
        <w:ind w:firstLine="0"/>
        <w:rPr>
          <w:rFonts w:eastAsia="Calibri" w:cs="Arial"/>
          <w:sz w:val="24"/>
          <w:szCs w:val="24"/>
        </w:rPr>
      </w:pPr>
    </w:p>
    <w:p w14:paraId="6655A3BC" w14:textId="77777777" w:rsidR="00F8409D" w:rsidRDefault="00F8409D" w:rsidP="005359B4">
      <w:pPr>
        <w:suppressAutoHyphens/>
        <w:spacing w:line="240" w:lineRule="auto"/>
        <w:ind w:firstLine="0"/>
        <w:rPr>
          <w:rFonts w:eastAsia="Calibri" w:cs="Arial"/>
          <w:sz w:val="24"/>
          <w:szCs w:val="24"/>
        </w:rPr>
      </w:pPr>
    </w:p>
    <w:p w14:paraId="5B642145" w14:textId="77777777" w:rsidR="00F8409D" w:rsidRDefault="00F8409D" w:rsidP="005359B4">
      <w:pPr>
        <w:suppressAutoHyphens/>
        <w:spacing w:line="240" w:lineRule="auto"/>
        <w:ind w:firstLine="0"/>
        <w:rPr>
          <w:rFonts w:eastAsia="Calibri" w:cs="Arial"/>
          <w:sz w:val="24"/>
          <w:szCs w:val="24"/>
        </w:rPr>
      </w:pPr>
    </w:p>
    <w:p w14:paraId="331E1347" w14:textId="77777777" w:rsidR="00F8409D" w:rsidRPr="003048EE" w:rsidRDefault="00F8409D" w:rsidP="005359B4">
      <w:pPr>
        <w:suppressAutoHyphens/>
        <w:spacing w:line="240" w:lineRule="auto"/>
        <w:ind w:firstLine="0"/>
        <w:rPr>
          <w:rFonts w:eastAsia="Calibri" w:cs="Arial"/>
          <w:sz w:val="24"/>
          <w:szCs w:val="24"/>
        </w:rPr>
      </w:pPr>
    </w:p>
    <w:p w14:paraId="2D673A70" w14:textId="77777777" w:rsidR="00BB7458" w:rsidRDefault="007E4934" w:rsidP="007E4934">
      <w:pPr>
        <w:ind w:firstLine="0"/>
        <w:rPr>
          <w:rFonts w:cs="Arial"/>
          <w:sz w:val="24"/>
          <w:szCs w:val="24"/>
        </w:rPr>
      </w:pPr>
      <w:r w:rsidRPr="00C46629">
        <w:rPr>
          <w:rFonts w:cs="Arial"/>
          <w:sz w:val="24"/>
          <w:szCs w:val="24"/>
        </w:rPr>
        <w:t>Viešųjų pirkimų skyriaus vedėj</w:t>
      </w:r>
      <w:r w:rsidR="00BB7458">
        <w:rPr>
          <w:rFonts w:cs="Arial"/>
          <w:sz w:val="24"/>
          <w:szCs w:val="24"/>
        </w:rPr>
        <w:t xml:space="preserve">o pavaduotoja, </w:t>
      </w:r>
    </w:p>
    <w:p w14:paraId="295FB2AA" w14:textId="6AA2CBBE" w:rsidR="007E4934" w:rsidRPr="00C46629" w:rsidRDefault="00BB7458" w:rsidP="007E4934">
      <w:pPr>
        <w:ind w:firstLine="0"/>
        <w:rPr>
          <w:rFonts w:cs="Arial"/>
          <w:sz w:val="24"/>
          <w:szCs w:val="24"/>
        </w:rPr>
      </w:pPr>
      <w:r>
        <w:rPr>
          <w:rFonts w:cs="Arial"/>
          <w:sz w:val="24"/>
          <w:szCs w:val="24"/>
        </w:rPr>
        <w:t>pavaduojanti Skyriaus vedėją</w:t>
      </w:r>
      <w:r w:rsidR="007E4934" w:rsidRPr="00C46629">
        <w:rPr>
          <w:rFonts w:cs="Arial"/>
          <w:sz w:val="24"/>
          <w:szCs w:val="24"/>
        </w:rPr>
        <w:tab/>
      </w:r>
      <w:r w:rsidR="007E4934" w:rsidRPr="00C46629">
        <w:rPr>
          <w:rFonts w:cs="Arial"/>
          <w:sz w:val="24"/>
          <w:szCs w:val="24"/>
        </w:rPr>
        <w:tab/>
      </w:r>
      <w:r w:rsidR="007E4934" w:rsidRPr="00C46629">
        <w:rPr>
          <w:rFonts w:cs="Arial"/>
          <w:sz w:val="24"/>
          <w:szCs w:val="24"/>
        </w:rPr>
        <w:tab/>
      </w:r>
      <w:r w:rsidR="007E4934" w:rsidRPr="00C46629">
        <w:rPr>
          <w:rFonts w:cs="Arial"/>
          <w:sz w:val="24"/>
          <w:szCs w:val="24"/>
        </w:rPr>
        <w:tab/>
      </w:r>
      <w:r w:rsidR="007E4934" w:rsidRPr="00C46629">
        <w:rPr>
          <w:rFonts w:cs="Arial"/>
          <w:sz w:val="24"/>
          <w:szCs w:val="24"/>
        </w:rPr>
        <w:tab/>
      </w:r>
      <w:r w:rsidR="007E4934" w:rsidRPr="00C46629">
        <w:rPr>
          <w:rFonts w:cs="Arial"/>
          <w:sz w:val="24"/>
          <w:szCs w:val="24"/>
        </w:rPr>
        <w:tab/>
      </w:r>
      <w:r>
        <w:rPr>
          <w:rFonts w:cs="Arial"/>
          <w:sz w:val="24"/>
          <w:szCs w:val="24"/>
        </w:rPr>
        <w:t>Ieva Adomėnienė</w:t>
      </w:r>
    </w:p>
    <w:p w14:paraId="7283C530" w14:textId="77777777" w:rsidR="005359B4" w:rsidRDefault="005359B4" w:rsidP="00093F9E">
      <w:pPr>
        <w:suppressAutoHyphens/>
        <w:spacing w:line="240" w:lineRule="auto"/>
        <w:ind w:firstLine="0"/>
        <w:jc w:val="both"/>
        <w:rPr>
          <w:rFonts w:cs="Arial"/>
          <w:b/>
          <w:sz w:val="24"/>
          <w:szCs w:val="24"/>
          <w:lang w:eastAsia="ar-SA"/>
        </w:rPr>
      </w:pPr>
    </w:p>
    <w:p w14:paraId="72DF6C85" w14:textId="77777777" w:rsidR="00F8409D" w:rsidRDefault="00F8409D" w:rsidP="00093F9E">
      <w:pPr>
        <w:suppressAutoHyphens/>
        <w:spacing w:line="240" w:lineRule="auto"/>
        <w:ind w:firstLine="0"/>
        <w:jc w:val="both"/>
        <w:rPr>
          <w:rFonts w:cs="Arial"/>
          <w:b/>
          <w:sz w:val="24"/>
          <w:szCs w:val="24"/>
          <w:lang w:eastAsia="ar-SA"/>
        </w:rPr>
      </w:pPr>
    </w:p>
    <w:p w14:paraId="1181C2D8" w14:textId="77777777" w:rsidR="00F8409D" w:rsidRDefault="00F8409D" w:rsidP="00093F9E">
      <w:pPr>
        <w:suppressAutoHyphens/>
        <w:spacing w:line="240" w:lineRule="auto"/>
        <w:ind w:firstLine="0"/>
        <w:jc w:val="both"/>
        <w:rPr>
          <w:rFonts w:cs="Arial"/>
          <w:b/>
          <w:sz w:val="24"/>
          <w:szCs w:val="24"/>
          <w:lang w:eastAsia="ar-SA"/>
        </w:rPr>
      </w:pPr>
    </w:p>
    <w:p w14:paraId="73208F3D" w14:textId="77777777" w:rsidR="00F8409D" w:rsidRDefault="00F8409D" w:rsidP="00093F9E">
      <w:pPr>
        <w:suppressAutoHyphens/>
        <w:spacing w:line="240" w:lineRule="auto"/>
        <w:ind w:firstLine="0"/>
        <w:jc w:val="both"/>
        <w:rPr>
          <w:rFonts w:cs="Arial"/>
          <w:b/>
          <w:sz w:val="24"/>
          <w:szCs w:val="24"/>
          <w:lang w:eastAsia="ar-SA"/>
        </w:rPr>
      </w:pPr>
    </w:p>
    <w:p w14:paraId="5673CCA4" w14:textId="77777777" w:rsidR="00F8409D" w:rsidRDefault="00F8409D" w:rsidP="00093F9E">
      <w:pPr>
        <w:suppressAutoHyphens/>
        <w:spacing w:line="240" w:lineRule="auto"/>
        <w:ind w:firstLine="0"/>
        <w:jc w:val="both"/>
        <w:rPr>
          <w:rFonts w:cs="Arial"/>
          <w:b/>
          <w:sz w:val="24"/>
          <w:szCs w:val="24"/>
          <w:lang w:eastAsia="ar-SA"/>
        </w:rPr>
      </w:pPr>
    </w:p>
    <w:p w14:paraId="192B36E1" w14:textId="77777777" w:rsidR="00F8409D" w:rsidRDefault="00F8409D" w:rsidP="00093F9E">
      <w:pPr>
        <w:suppressAutoHyphens/>
        <w:spacing w:line="240" w:lineRule="auto"/>
        <w:ind w:firstLine="0"/>
        <w:jc w:val="both"/>
        <w:rPr>
          <w:rFonts w:cs="Arial"/>
          <w:b/>
          <w:sz w:val="24"/>
          <w:szCs w:val="24"/>
          <w:lang w:eastAsia="ar-SA"/>
        </w:rPr>
      </w:pPr>
    </w:p>
    <w:p w14:paraId="572B8046" w14:textId="77777777" w:rsidR="00F8409D" w:rsidRDefault="00F8409D" w:rsidP="00093F9E">
      <w:pPr>
        <w:suppressAutoHyphens/>
        <w:spacing w:line="240" w:lineRule="auto"/>
        <w:ind w:firstLine="0"/>
        <w:jc w:val="both"/>
        <w:rPr>
          <w:rFonts w:cs="Arial"/>
          <w:b/>
          <w:sz w:val="24"/>
          <w:szCs w:val="24"/>
          <w:lang w:eastAsia="ar-SA"/>
        </w:rPr>
      </w:pPr>
    </w:p>
    <w:p w14:paraId="7AE943CB" w14:textId="77777777" w:rsidR="00F8409D" w:rsidRDefault="00F8409D" w:rsidP="00093F9E">
      <w:pPr>
        <w:suppressAutoHyphens/>
        <w:spacing w:line="240" w:lineRule="auto"/>
        <w:ind w:firstLine="0"/>
        <w:jc w:val="both"/>
        <w:rPr>
          <w:rFonts w:cs="Arial"/>
          <w:b/>
          <w:sz w:val="24"/>
          <w:szCs w:val="24"/>
          <w:lang w:eastAsia="ar-SA"/>
        </w:rPr>
      </w:pPr>
    </w:p>
    <w:p w14:paraId="1D53BA09" w14:textId="77777777" w:rsidR="00F8409D" w:rsidRDefault="00F8409D" w:rsidP="00093F9E">
      <w:pPr>
        <w:suppressAutoHyphens/>
        <w:spacing w:line="240" w:lineRule="auto"/>
        <w:ind w:firstLine="0"/>
        <w:jc w:val="both"/>
        <w:rPr>
          <w:rFonts w:cs="Arial"/>
          <w:b/>
          <w:sz w:val="24"/>
          <w:szCs w:val="24"/>
          <w:lang w:eastAsia="ar-SA"/>
        </w:rPr>
      </w:pPr>
    </w:p>
    <w:p w14:paraId="21DE79C7" w14:textId="77777777" w:rsidR="00F8409D" w:rsidRDefault="00F8409D" w:rsidP="00093F9E">
      <w:pPr>
        <w:suppressAutoHyphens/>
        <w:spacing w:line="240" w:lineRule="auto"/>
        <w:ind w:firstLine="0"/>
        <w:jc w:val="both"/>
        <w:rPr>
          <w:rFonts w:cs="Arial"/>
          <w:b/>
          <w:sz w:val="24"/>
          <w:szCs w:val="24"/>
          <w:lang w:eastAsia="ar-SA"/>
        </w:rPr>
      </w:pPr>
    </w:p>
    <w:p w14:paraId="68C3F912" w14:textId="77777777" w:rsidR="00F8409D" w:rsidRDefault="00F8409D" w:rsidP="00093F9E">
      <w:pPr>
        <w:suppressAutoHyphens/>
        <w:spacing w:line="240" w:lineRule="auto"/>
        <w:ind w:firstLine="0"/>
        <w:jc w:val="both"/>
        <w:rPr>
          <w:rFonts w:cs="Arial"/>
          <w:b/>
          <w:sz w:val="24"/>
          <w:szCs w:val="24"/>
          <w:lang w:eastAsia="ar-SA"/>
        </w:rPr>
      </w:pPr>
    </w:p>
    <w:p w14:paraId="797892A9" w14:textId="77777777" w:rsidR="00F8409D" w:rsidRDefault="00F8409D" w:rsidP="00093F9E">
      <w:pPr>
        <w:suppressAutoHyphens/>
        <w:spacing w:line="240" w:lineRule="auto"/>
        <w:ind w:firstLine="0"/>
        <w:jc w:val="both"/>
        <w:rPr>
          <w:rFonts w:cs="Arial"/>
          <w:b/>
          <w:sz w:val="24"/>
          <w:szCs w:val="24"/>
          <w:lang w:eastAsia="ar-SA"/>
        </w:rPr>
      </w:pPr>
    </w:p>
    <w:p w14:paraId="7A2144F7" w14:textId="77777777" w:rsidR="00F8409D" w:rsidRDefault="00F8409D" w:rsidP="00093F9E">
      <w:pPr>
        <w:suppressAutoHyphens/>
        <w:spacing w:line="240" w:lineRule="auto"/>
        <w:ind w:firstLine="0"/>
        <w:jc w:val="both"/>
        <w:rPr>
          <w:rFonts w:cs="Arial"/>
          <w:b/>
          <w:sz w:val="24"/>
          <w:szCs w:val="24"/>
          <w:lang w:eastAsia="ar-SA"/>
        </w:rPr>
      </w:pPr>
    </w:p>
    <w:p w14:paraId="148B26C1" w14:textId="77777777" w:rsidR="00F8409D" w:rsidRDefault="00F8409D" w:rsidP="00093F9E">
      <w:pPr>
        <w:suppressAutoHyphens/>
        <w:spacing w:line="240" w:lineRule="auto"/>
        <w:ind w:firstLine="0"/>
        <w:jc w:val="both"/>
        <w:rPr>
          <w:rFonts w:cs="Arial"/>
          <w:b/>
          <w:sz w:val="24"/>
          <w:szCs w:val="24"/>
          <w:lang w:eastAsia="ar-SA"/>
        </w:rPr>
      </w:pPr>
    </w:p>
    <w:p w14:paraId="5EA39A96" w14:textId="77777777" w:rsidR="00F8409D" w:rsidRDefault="00F8409D" w:rsidP="00093F9E">
      <w:pPr>
        <w:suppressAutoHyphens/>
        <w:spacing w:line="240" w:lineRule="auto"/>
        <w:ind w:firstLine="0"/>
        <w:jc w:val="both"/>
        <w:rPr>
          <w:rFonts w:cs="Arial"/>
          <w:b/>
          <w:sz w:val="24"/>
          <w:szCs w:val="24"/>
          <w:lang w:eastAsia="ar-SA"/>
        </w:rPr>
      </w:pPr>
    </w:p>
    <w:p w14:paraId="3211621D" w14:textId="77777777" w:rsidR="00F8409D" w:rsidRDefault="00F8409D" w:rsidP="00093F9E">
      <w:pPr>
        <w:suppressAutoHyphens/>
        <w:spacing w:line="240" w:lineRule="auto"/>
        <w:ind w:firstLine="0"/>
        <w:jc w:val="both"/>
        <w:rPr>
          <w:rFonts w:cs="Arial"/>
          <w:b/>
          <w:sz w:val="24"/>
          <w:szCs w:val="24"/>
          <w:lang w:eastAsia="ar-SA"/>
        </w:rPr>
      </w:pPr>
    </w:p>
    <w:p w14:paraId="3E848A8B" w14:textId="77777777" w:rsidR="00F8409D" w:rsidRDefault="00F8409D" w:rsidP="00093F9E">
      <w:pPr>
        <w:suppressAutoHyphens/>
        <w:spacing w:line="240" w:lineRule="auto"/>
        <w:ind w:firstLine="0"/>
        <w:jc w:val="both"/>
        <w:rPr>
          <w:rFonts w:cs="Arial"/>
          <w:b/>
          <w:sz w:val="24"/>
          <w:szCs w:val="24"/>
          <w:lang w:eastAsia="ar-SA"/>
        </w:rPr>
      </w:pPr>
    </w:p>
    <w:p w14:paraId="59B240B8" w14:textId="77777777" w:rsidR="00F8409D" w:rsidRDefault="00F8409D" w:rsidP="00093F9E">
      <w:pPr>
        <w:suppressAutoHyphens/>
        <w:spacing w:line="240" w:lineRule="auto"/>
        <w:ind w:firstLine="0"/>
        <w:jc w:val="both"/>
        <w:rPr>
          <w:rFonts w:cs="Arial"/>
          <w:b/>
          <w:sz w:val="24"/>
          <w:szCs w:val="24"/>
          <w:lang w:eastAsia="ar-SA"/>
        </w:rPr>
      </w:pPr>
    </w:p>
    <w:p w14:paraId="3F91018E" w14:textId="77777777" w:rsidR="00F8409D" w:rsidRDefault="00F8409D" w:rsidP="00093F9E">
      <w:pPr>
        <w:suppressAutoHyphens/>
        <w:spacing w:line="240" w:lineRule="auto"/>
        <w:ind w:firstLine="0"/>
        <w:jc w:val="both"/>
        <w:rPr>
          <w:rFonts w:cs="Arial"/>
          <w:b/>
          <w:sz w:val="24"/>
          <w:szCs w:val="24"/>
          <w:lang w:eastAsia="ar-SA"/>
        </w:rPr>
      </w:pPr>
    </w:p>
    <w:p w14:paraId="3E811BF1" w14:textId="77777777" w:rsidR="00F8409D" w:rsidRDefault="00F8409D" w:rsidP="00093F9E">
      <w:pPr>
        <w:suppressAutoHyphens/>
        <w:spacing w:line="240" w:lineRule="auto"/>
        <w:ind w:firstLine="0"/>
        <w:jc w:val="both"/>
        <w:rPr>
          <w:rFonts w:cs="Arial"/>
          <w:b/>
          <w:sz w:val="24"/>
          <w:szCs w:val="24"/>
          <w:lang w:eastAsia="ar-SA"/>
        </w:rPr>
      </w:pPr>
    </w:p>
    <w:p w14:paraId="4786D6E6" w14:textId="77777777" w:rsidR="00F8409D" w:rsidRDefault="00F8409D" w:rsidP="00093F9E">
      <w:pPr>
        <w:suppressAutoHyphens/>
        <w:spacing w:line="240" w:lineRule="auto"/>
        <w:ind w:firstLine="0"/>
        <w:jc w:val="both"/>
        <w:rPr>
          <w:rFonts w:cs="Arial"/>
          <w:b/>
          <w:sz w:val="24"/>
          <w:szCs w:val="24"/>
          <w:lang w:eastAsia="ar-SA"/>
        </w:rPr>
      </w:pPr>
    </w:p>
    <w:p w14:paraId="621CD11E" w14:textId="77777777" w:rsidR="00F8409D" w:rsidRDefault="00F8409D" w:rsidP="00093F9E">
      <w:pPr>
        <w:suppressAutoHyphens/>
        <w:spacing w:line="240" w:lineRule="auto"/>
        <w:ind w:firstLine="0"/>
        <w:jc w:val="both"/>
        <w:rPr>
          <w:rFonts w:cs="Arial"/>
          <w:b/>
          <w:sz w:val="24"/>
          <w:szCs w:val="24"/>
          <w:lang w:eastAsia="ar-SA"/>
        </w:rPr>
      </w:pPr>
    </w:p>
    <w:p w14:paraId="44645373" w14:textId="77777777" w:rsidR="00F8409D" w:rsidRDefault="00F8409D" w:rsidP="00093F9E">
      <w:pPr>
        <w:suppressAutoHyphens/>
        <w:spacing w:line="240" w:lineRule="auto"/>
        <w:ind w:firstLine="0"/>
        <w:jc w:val="both"/>
        <w:rPr>
          <w:rFonts w:cs="Arial"/>
          <w:b/>
          <w:sz w:val="24"/>
          <w:szCs w:val="24"/>
          <w:lang w:eastAsia="ar-SA"/>
        </w:rPr>
      </w:pPr>
    </w:p>
    <w:p w14:paraId="1C56556B" w14:textId="77777777" w:rsidR="00F8409D" w:rsidRPr="00093F9E" w:rsidRDefault="00F8409D" w:rsidP="00093F9E">
      <w:pPr>
        <w:suppressAutoHyphens/>
        <w:spacing w:line="240" w:lineRule="auto"/>
        <w:ind w:firstLine="0"/>
        <w:jc w:val="both"/>
        <w:rPr>
          <w:rFonts w:cs="Arial"/>
          <w:b/>
          <w:sz w:val="24"/>
          <w:szCs w:val="24"/>
          <w:lang w:eastAsia="ar-SA"/>
        </w:rPr>
      </w:pPr>
    </w:p>
    <w:p w14:paraId="582C5FF4" w14:textId="21C13AE9"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2354CA78" w14:textId="77777777" w:rsidR="00F8409D" w:rsidRDefault="00F8409D" w:rsidP="0013444F">
      <w:pPr>
        <w:tabs>
          <w:tab w:val="left" w:pos="1560"/>
          <w:tab w:val="left" w:pos="5245"/>
        </w:tabs>
        <w:ind w:firstLine="0"/>
        <w:rPr>
          <w:sz w:val="24"/>
          <w:szCs w:val="24"/>
          <w:lang w:eastAsia="en-GB"/>
        </w:rPr>
      </w:pPr>
    </w:p>
    <w:p w14:paraId="0FC132C4" w14:textId="77777777" w:rsidR="00F8409D" w:rsidRDefault="00F8409D" w:rsidP="0013444F">
      <w:pPr>
        <w:tabs>
          <w:tab w:val="left" w:pos="1560"/>
          <w:tab w:val="left" w:pos="5245"/>
        </w:tabs>
        <w:ind w:firstLine="0"/>
        <w:rPr>
          <w:sz w:val="24"/>
          <w:szCs w:val="24"/>
          <w:lang w:eastAsia="en-GB"/>
        </w:rPr>
      </w:pPr>
    </w:p>
    <w:p w14:paraId="084DDE86" w14:textId="77777777" w:rsidR="00F8409D" w:rsidRDefault="00F8409D" w:rsidP="0013444F">
      <w:pPr>
        <w:tabs>
          <w:tab w:val="left" w:pos="1560"/>
          <w:tab w:val="left" w:pos="5245"/>
        </w:tabs>
        <w:ind w:firstLine="0"/>
        <w:rPr>
          <w:sz w:val="24"/>
          <w:szCs w:val="24"/>
          <w:lang w:eastAsia="en-GB"/>
        </w:rPr>
      </w:pPr>
    </w:p>
    <w:p w14:paraId="762DEEC8" w14:textId="77777777" w:rsidR="00F8409D" w:rsidRDefault="00F8409D" w:rsidP="0013444F">
      <w:pPr>
        <w:tabs>
          <w:tab w:val="left" w:pos="1560"/>
          <w:tab w:val="left" w:pos="5245"/>
        </w:tabs>
        <w:ind w:firstLine="0"/>
        <w:rPr>
          <w:sz w:val="24"/>
          <w:szCs w:val="24"/>
          <w:lang w:eastAsia="en-GB"/>
        </w:rPr>
      </w:pPr>
    </w:p>
    <w:p w14:paraId="1F2A921A" w14:textId="77777777" w:rsidR="00F8409D" w:rsidRDefault="00F8409D" w:rsidP="0013444F">
      <w:pPr>
        <w:tabs>
          <w:tab w:val="left" w:pos="1560"/>
          <w:tab w:val="left" w:pos="5245"/>
        </w:tabs>
        <w:ind w:firstLine="0"/>
        <w:rPr>
          <w:sz w:val="24"/>
          <w:szCs w:val="24"/>
          <w:lang w:eastAsia="en-GB"/>
        </w:rPr>
      </w:pPr>
    </w:p>
    <w:p w14:paraId="3C6B18FB" w14:textId="77777777" w:rsidR="00F8409D" w:rsidRDefault="00F8409D" w:rsidP="0013444F">
      <w:pPr>
        <w:tabs>
          <w:tab w:val="left" w:pos="1560"/>
          <w:tab w:val="left" w:pos="5245"/>
        </w:tabs>
        <w:ind w:firstLine="0"/>
        <w:rPr>
          <w:sz w:val="24"/>
          <w:szCs w:val="24"/>
          <w:lang w:eastAsia="en-GB"/>
        </w:rPr>
      </w:pPr>
    </w:p>
    <w:p w14:paraId="64D793F5" w14:textId="77777777" w:rsidR="00F8409D" w:rsidRDefault="00F8409D" w:rsidP="0013444F">
      <w:pPr>
        <w:tabs>
          <w:tab w:val="left" w:pos="1560"/>
          <w:tab w:val="left" w:pos="5245"/>
        </w:tabs>
        <w:ind w:firstLine="0"/>
        <w:rPr>
          <w:sz w:val="24"/>
          <w:szCs w:val="24"/>
          <w:lang w:eastAsia="en-GB"/>
        </w:rPr>
      </w:pPr>
    </w:p>
    <w:p w14:paraId="5EF52A7A" w14:textId="77777777" w:rsidR="00F8409D" w:rsidRDefault="00F8409D" w:rsidP="0013444F">
      <w:pPr>
        <w:tabs>
          <w:tab w:val="left" w:pos="1560"/>
          <w:tab w:val="left" w:pos="5245"/>
        </w:tabs>
        <w:ind w:firstLine="0"/>
        <w:rPr>
          <w:sz w:val="24"/>
          <w:szCs w:val="24"/>
          <w:lang w:eastAsia="en-GB"/>
        </w:rPr>
      </w:pPr>
    </w:p>
    <w:p w14:paraId="7A867833" w14:textId="77777777" w:rsidR="00F8409D" w:rsidRDefault="00F8409D" w:rsidP="0013444F">
      <w:pPr>
        <w:tabs>
          <w:tab w:val="left" w:pos="1560"/>
          <w:tab w:val="left" w:pos="5245"/>
        </w:tabs>
        <w:ind w:firstLine="0"/>
        <w:rPr>
          <w:sz w:val="24"/>
          <w:szCs w:val="24"/>
          <w:lang w:eastAsia="en-GB"/>
        </w:rPr>
      </w:pPr>
    </w:p>
    <w:p w14:paraId="0D7E92B9" w14:textId="7E6B6ECC" w:rsidR="00C54544" w:rsidRPr="00093F9E" w:rsidRDefault="00D11777" w:rsidP="0013444F">
      <w:pPr>
        <w:tabs>
          <w:tab w:val="left" w:pos="1560"/>
          <w:tab w:val="left" w:pos="5245"/>
        </w:tabs>
        <w:ind w:firstLine="0"/>
      </w:pPr>
      <w:r>
        <w:rPr>
          <w:sz w:val="24"/>
          <w:szCs w:val="24"/>
          <w:lang w:eastAsia="en-GB"/>
        </w:rPr>
        <w:t>Ieva Adomėnienė</w:t>
      </w:r>
      <w:r w:rsidR="0013444F" w:rsidRPr="0094291E">
        <w:rPr>
          <w:sz w:val="24"/>
          <w:szCs w:val="24"/>
          <w:lang w:eastAsia="en-GB"/>
        </w:rPr>
        <w:t xml:space="preserve">, tel. </w:t>
      </w:r>
      <w:r>
        <w:rPr>
          <w:sz w:val="24"/>
          <w:szCs w:val="24"/>
          <w:lang w:eastAsia="en-GB"/>
        </w:rPr>
        <w:t>+370</w:t>
      </w:r>
      <w:r w:rsidR="0013444F" w:rsidRPr="0094291E">
        <w:rPr>
          <w:sz w:val="24"/>
          <w:szCs w:val="24"/>
          <w:lang w:eastAsia="en-GB"/>
        </w:rPr>
        <w:t xml:space="preserve"> 45</w:t>
      </w:r>
      <w:r>
        <w:rPr>
          <w:sz w:val="24"/>
          <w:szCs w:val="24"/>
          <w:lang w:eastAsia="en-GB"/>
        </w:rPr>
        <w:t> </w:t>
      </w:r>
      <w:r w:rsidR="0013444F" w:rsidRPr="0094291E">
        <w:rPr>
          <w:sz w:val="24"/>
          <w:szCs w:val="24"/>
          <w:lang w:eastAsia="en-GB"/>
        </w:rPr>
        <w:t>50</w:t>
      </w:r>
      <w:r>
        <w:rPr>
          <w:sz w:val="24"/>
          <w:szCs w:val="24"/>
          <w:lang w:eastAsia="en-GB"/>
        </w:rPr>
        <w:t>1 338</w:t>
      </w:r>
      <w:r w:rsidR="0013444F" w:rsidRPr="0094291E">
        <w:rPr>
          <w:sz w:val="24"/>
          <w:szCs w:val="24"/>
          <w:lang w:eastAsia="en-GB"/>
        </w:rPr>
        <w:t xml:space="preserve">, el. p. </w:t>
      </w:r>
      <w:hyperlink r:id="rId12" w:history="1">
        <w:r w:rsidRPr="00714712">
          <w:rPr>
            <w:rStyle w:val="Hipersaitas"/>
            <w:sz w:val="24"/>
            <w:szCs w:val="24"/>
            <w:lang w:eastAsia="en-GB"/>
          </w:rPr>
          <w:t>ieva.adomeniene@panevezys.lt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22894"/>
    <w:multiLevelType w:val="hybridMultilevel"/>
    <w:tmpl w:val="65BC71E0"/>
    <w:lvl w:ilvl="0" w:tplc="B6E62AE2">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7FB92319"/>
    <w:multiLevelType w:val="hybridMultilevel"/>
    <w:tmpl w:val="622208B4"/>
    <w:lvl w:ilvl="0" w:tplc="0A1E90C6">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0198809">
    <w:abstractNumId w:val="1"/>
  </w:num>
  <w:num w:numId="2" w16cid:durableId="425999220">
    <w:abstractNumId w:val="2"/>
  </w:num>
  <w:num w:numId="3" w16cid:durableId="207146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3EBD"/>
    <w:rsid w:val="0000687D"/>
    <w:rsid w:val="00006AD1"/>
    <w:rsid w:val="00007FA2"/>
    <w:rsid w:val="00014DEC"/>
    <w:rsid w:val="00015630"/>
    <w:rsid w:val="00015D72"/>
    <w:rsid w:val="00021EAD"/>
    <w:rsid w:val="000220C8"/>
    <w:rsid w:val="00024041"/>
    <w:rsid w:val="00030DB2"/>
    <w:rsid w:val="00032AAB"/>
    <w:rsid w:val="00036023"/>
    <w:rsid w:val="00040877"/>
    <w:rsid w:val="00040B30"/>
    <w:rsid w:val="000410EF"/>
    <w:rsid w:val="000568FA"/>
    <w:rsid w:val="00062A9F"/>
    <w:rsid w:val="000718AC"/>
    <w:rsid w:val="00076017"/>
    <w:rsid w:val="00076B1B"/>
    <w:rsid w:val="00080502"/>
    <w:rsid w:val="00083F4B"/>
    <w:rsid w:val="00084B20"/>
    <w:rsid w:val="000856D1"/>
    <w:rsid w:val="0008699A"/>
    <w:rsid w:val="00093F9E"/>
    <w:rsid w:val="00094B05"/>
    <w:rsid w:val="00094F1C"/>
    <w:rsid w:val="000A3E1E"/>
    <w:rsid w:val="000A46B1"/>
    <w:rsid w:val="000A4BA7"/>
    <w:rsid w:val="000B25C4"/>
    <w:rsid w:val="000B273F"/>
    <w:rsid w:val="000B27EB"/>
    <w:rsid w:val="000B4365"/>
    <w:rsid w:val="000B4EE7"/>
    <w:rsid w:val="000B6382"/>
    <w:rsid w:val="000C41F8"/>
    <w:rsid w:val="000C4924"/>
    <w:rsid w:val="000D1D19"/>
    <w:rsid w:val="000D5744"/>
    <w:rsid w:val="000F312E"/>
    <w:rsid w:val="000F6C2A"/>
    <w:rsid w:val="000F7A70"/>
    <w:rsid w:val="00102B27"/>
    <w:rsid w:val="001041E6"/>
    <w:rsid w:val="00114425"/>
    <w:rsid w:val="00125F2E"/>
    <w:rsid w:val="00127050"/>
    <w:rsid w:val="00130E5E"/>
    <w:rsid w:val="00131BF9"/>
    <w:rsid w:val="00132EDA"/>
    <w:rsid w:val="00133DEC"/>
    <w:rsid w:val="00134257"/>
    <w:rsid w:val="0013444F"/>
    <w:rsid w:val="00140FFA"/>
    <w:rsid w:val="00146611"/>
    <w:rsid w:val="00150128"/>
    <w:rsid w:val="001517B7"/>
    <w:rsid w:val="00152410"/>
    <w:rsid w:val="00154371"/>
    <w:rsid w:val="00161F26"/>
    <w:rsid w:val="001734D4"/>
    <w:rsid w:val="001740C7"/>
    <w:rsid w:val="001745A9"/>
    <w:rsid w:val="00177146"/>
    <w:rsid w:val="001772C7"/>
    <w:rsid w:val="00181559"/>
    <w:rsid w:val="00184C53"/>
    <w:rsid w:val="00184F75"/>
    <w:rsid w:val="001A0974"/>
    <w:rsid w:val="001A116F"/>
    <w:rsid w:val="001A35DA"/>
    <w:rsid w:val="001A42B9"/>
    <w:rsid w:val="001A650B"/>
    <w:rsid w:val="001A6B94"/>
    <w:rsid w:val="001B26D1"/>
    <w:rsid w:val="001B6256"/>
    <w:rsid w:val="001C0186"/>
    <w:rsid w:val="001C2488"/>
    <w:rsid w:val="001C2F89"/>
    <w:rsid w:val="001D3CE6"/>
    <w:rsid w:val="001E495A"/>
    <w:rsid w:val="001E7097"/>
    <w:rsid w:val="001F0243"/>
    <w:rsid w:val="001F04F8"/>
    <w:rsid w:val="001F61BA"/>
    <w:rsid w:val="002006DB"/>
    <w:rsid w:val="0020191D"/>
    <w:rsid w:val="00201D05"/>
    <w:rsid w:val="0020511E"/>
    <w:rsid w:val="00207918"/>
    <w:rsid w:val="00207DD4"/>
    <w:rsid w:val="00207F74"/>
    <w:rsid w:val="00214FE2"/>
    <w:rsid w:val="002158F3"/>
    <w:rsid w:val="00215C16"/>
    <w:rsid w:val="002226FC"/>
    <w:rsid w:val="0022769C"/>
    <w:rsid w:val="00232BCD"/>
    <w:rsid w:val="00235A4B"/>
    <w:rsid w:val="002375D7"/>
    <w:rsid w:val="0024180F"/>
    <w:rsid w:val="00241FAC"/>
    <w:rsid w:val="0025002E"/>
    <w:rsid w:val="00255FE6"/>
    <w:rsid w:val="00260FB2"/>
    <w:rsid w:val="00262E8A"/>
    <w:rsid w:val="00265AF7"/>
    <w:rsid w:val="00266ED1"/>
    <w:rsid w:val="00280887"/>
    <w:rsid w:val="00282882"/>
    <w:rsid w:val="00285682"/>
    <w:rsid w:val="00296CE1"/>
    <w:rsid w:val="002A0523"/>
    <w:rsid w:val="002A238E"/>
    <w:rsid w:val="002A44AC"/>
    <w:rsid w:val="002A506A"/>
    <w:rsid w:val="002C220F"/>
    <w:rsid w:val="002C3535"/>
    <w:rsid w:val="002C6FAF"/>
    <w:rsid w:val="002D6EA2"/>
    <w:rsid w:val="002E3099"/>
    <w:rsid w:val="002E4BC4"/>
    <w:rsid w:val="002F1FD0"/>
    <w:rsid w:val="002F50A7"/>
    <w:rsid w:val="002F5342"/>
    <w:rsid w:val="002F7C50"/>
    <w:rsid w:val="003048EE"/>
    <w:rsid w:val="00323603"/>
    <w:rsid w:val="00323C45"/>
    <w:rsid w:val="003269A8"/>
    <w:rsid w:val="003354B5"/>
    <w:rsid w:val="003428D6"/>
    <w:rsid w:val="003431EB"/>
    <w:rsid w:val="00344870"/>
    <w:rsid w:val="0034605F"/>
    <w:rsid w:val="00346EF8"/>
    <w:rsid w:val="00347451"/>
    <w:rsid w:val="003500EC"/>
    <w:rsid w:val="003578D8"/>
    <w:rsid w:val="00366564"/>
    <w:rsid w:val="00366E5B"/>
    <w:rsid w:val="00367C65"/>
    <w:rsid w:val="00370E74"/>
    <w:rsid w:val="00370EB0"/>
    <w:rsid w:val="00371790"/>
    <w:rsid w:val="003766A1"/>
    <w:rsid w:val="003800D2"/>
    <w:rsid w:val="00390360"/>
    <w:rsid w:val="00394CDD"/>
    <w:rsid w:val="00394E86"/>
    <w:rsid w:val="003A006E"/>
    <w:rsid w:val="003A09EC"/>
    <w:rsid w:val="003A6EC6"/>
    <w:rsid w:val="003C0590"/>
    <w:rsid w:val="003C3294"/>
    <w:rsid w:val="003D015C"/>
    <w:rsid w:val="003D028D"/>
    <w:rsid w:val="003D100E"/>
    <w:rsid w:val="003D7EBE"/>
    <w:rsid w:val="003E1903"/>
    <w:rsid w:val="003E1F19"/>
    <w:rsid w:val="003F25FC"/>
    <w:rsid w:val="003F723F"/>
    <w:rsid w:val="003F7407"/>
    <w:rsid w:val="00402093"/>
    <w:rsid w:val="00406C7A"/>
    <w:rsid w:val="00407DE0"/>
    <w:rsid w:val="00410300"/>
    <w:rsid w:val="00411668"/>
    <w:rsid w:val="00413681"/>
    <w:rsid w:val="0042031B"/>
    <w:rsid w:val="00427276"/>
    <w:rsid w:val="00427E50"/>
    <w:rsid w:val="004300F0"/>
    <w:rsid w:val="004309C5"/>
    <w:rsid w:val="00431AE1"/>
    <w:rsid w:val="004331EB"/>
    <w:rsid w:val="00433ECD"/>
    <w:rsid w:val="0043463D"/>
    <w:rsid w:val="0043507F"/>
    <w:rsid w:val="00442FFC"/>
    <w:rsid w:val="00453566"/>
    <w:rsid w:val="00455013"/>
    <w:rsid w:val="00461E44"/>
    <w:rsid w:val="00463967"/>
    <w:rsid w:val="0046477C"/>
    <w:rsid w:val="00471D54"/>
    <w:rsid w:val="00475260"/>
    <w:rsid w:val="00494835"/>
    <w:rsid w:val="004A1995"/>
    <w:rsid w:val="004A24B2"/>
    <w:rsid w:val="004A59C9"/>
    <w:rsid w:val="004A7DDB"/>
    <w:rsid w:val="004B20BD"/>
    <w:rsid w:val="004B453C"/>
    <w:rsid w:val="004B707F"/>
    <w:rsid w:val="004C07B3"/>
    <w:rsid w:val="004C5F66"/>
    <w:rsid w:val="004C6841"/>
    <w:rsid w:val="004C6F32"/>
    <w:rsid w:val="004D03D3"/>
    <w:rsid w:val="004D0681"/>
    <w:rsid w:val="004E0C70"/>
    <w:rsid w:val="004E358A"/>
    <w:rsid w:val="004E3D64"/>
    <w:rsid w:val="004E4D60"/>
    <w:rsid w:val="004E6E4A"/>
    <w:rsid w:val="004F2117"/>
    <w:rsid w:val="004F39E8"/>
    <w:rsid w:val="004F3D02"/>
    <w:rsid w:val="00501261"/>
    <w:rsid w:val="00501575"/>
    <w:rsid w:val="005029C7"/>
    <w:rsid w:val="00502BC6"/>
    <w:rsid w:val="00514752"/>
    <w:rsid w:val="0051792D"/>
    <w:rsid w:val="00517CDA"/>
    <w:rsid w:val="00530CDC"/>
    <w:rsid w:val="00531A4B"/>
    <w:rsid w:val="00534F89"/>
    <w:rsid w:val="005359B4"/>
    <w:rsid w:val="00552CC4"/>
    <w:rsid w:val="005547D3"/>
    <w:rsid w:val="005559BC"/>
    <w:rsid w:val="00561CE8"/>
    <w:rsid w:val="00562076"/>
    <w:rsid w:val="00563AE5"/>
    <w:rsid w:val="00575D50"/>
    <w:rsid w:val="005767DA"/>
    <w:rsid w:val="005925C7"/>
    <w:rsid w:val="005928AC"/>
    <w:rsid w:val="005928B8"/>
    <w:rsid w:val="0059517F"/>
    <w:rsid w:val="00596C37"/>
    <w:rsid w:val="005A669B"/>
    <w:rsid w:val="005B2D47"/>
    <w:rsid w:val="005C2E16"/>
    <w:rsid w:val="005C3E8C"/>
    <w:rsid w:val="005C598D"/>
    <w:rsid w:val="005D44B4"/>
    <w:rsid w:val="005D6955"/>
    <w:rsid w:val="005D6C95"/>
    <w:rsid w:val="005F0521"/>
    <w:rsid w:val="005F18D3"/>
    <w:rsid w:val="005F2204"/>
    <w:rsid w:val="005F405D"/>
    <w:rsid w:val="00601ACF"/>
    <w:rsid w:val="006032E6"/>
    <w:rsid w:val="006055A8"/>
    <w:rsid w:val="00615C4F"/>
    <w:rsid w:val="0061799C"/>
    <w:rsid w:val="006219D0"/>
    <w:rsid w:val="00627484"/>
    <w:rsid w:val="0062770E"/>
    <w:rsid w:val="006324E5"/>
    <w:rsid w:val="0063304D"/>
    <w:rsid w:val="006357F0"/>
    <w:rsid w:val="00636873"/>
    <w:rsid w:val="006474A0"/>
    <w:rsid w:val="00650B6B"/>
    <w:rsid w:val="006540A3"/>
    <w:rsid w:val="0066300F"/>
    <w:rsid w:val="0066559A"/>
    <w:rsid w:val="00671D9A"/>
    <w:rsid w:val="00672C80"/>
    <w:rsid w:val="00673CF9"/>
    <w:rsid w:val="00674334"/>
    <w:rsid w:val="00686D6D"/>
    <w:rsid w:val="0069433F"/>
    <w:rsid w:val="00695F87"/>
    <w:rsid w:val="00697BF5"/>
    <w:rsid w:val="006A3204"/>
    <w:rsid w:val="006A4713"/>
    <w:rsid w:val="006B09CF"/>
    <w:rsid w:val="006B730E"/>
    <w:rsid w:val="006C1A58"/>
    <w:rsid w:val="006C20FE"/>
    <w:rsid w:val="006D5405"/>
    <w:rsid w:val="006D5D01"/>
    <w:rsid w:val="006D5E3D"/>
    <w:rsid w:val="006D6967"/>
    <w:rsid w:val="006D6BEC"/>
    <w:rsid w:val="006E0237"/>
    <w:rsid w:val="006E11DB"/>
    <w:rsid w:val="006E11E6"/>
    <w:rsid w:val="006E1EA9"/>
    <w:rsid w:val="006F460A"/>
    <w:rsid w:val="006F5EFC"/>
    <w:rsid w:val="006F7C52"/>
    <w:rsid w:val="00704A4E"/>
    <w:rsid w:val="00711311"/>
    <w:rsid w:val="00712635"/>
    <w:rsid w:val="007156A6"/>
    <w:rsid w:val="00716DFB"/>
    <w:rsid w:val="00730FE4"/>
    <w:rsid w:val="00741065"/>
    <w:rsid w:val="00742A3A"/>
    <w:rsid w:val="00743283"/>
    <w:rsid w:val="007434EC"/>
    <w:rsid w:val="007444A2"/>
    <w:rsid w:val="007445AA"/>
    <w:rsid w:val="0074598C"/>
    <w:rsid w:val="00746B31"/>
    <w:rsid w:val="00746E3D"/>
    <w:rsid w:val="00753376"/>
    <w:rsid w:val="007566B8"/>
    <w:rsid w:val="0077229E"/>
    <w:rsid w:val="0077594E"/>
    <w:rsid w:val="00777D7F"/>
    <w:rsid w:val="00777F2B"/>
    <w:rsid w:val="00790B91"/>
    <w:rsid w:val="00792B11"/>
    <w:rsid w:val="00795863"/>
    <w:rsid w:val="0079589B"/>
    <w:rsid w:val="007A5355"/>
    <w:rsid w:val="007B132B"/>
    <w:rsid w:val="007B20BD"/>
    <w:rsid w:val="007B59E7"/>
    <w:rsid w:val="007C6586"/>
    <w:rsid w:val="007D3A44"/>
    <w:rsid w:val="007E3ECD"/>
    <w:rsid w:val="007E4934"/>
    <w:rsid w:val="007F5CD3"/>
    <w:rsid w:val="007F6F3E"/>
    <w:rsid w:val="0080009E"/>
    <w:rsid w:val="008036C5"/>
    <w:rsid w:val="008038F5"/>
    <w:rsid w:val="00811393"/>
    <w:rsid w:val="00814F82"/>
    <w:rsid w:val="00822CBC"/>
    <w:rsid w:val="00826F9B"/>
    <w:rsid w:val="00834CC1"/>
    <w:rsid w:val="00834DAD"/>
    <w:rsid w:val="00842A0E"/>
    <w:rsid w:val="00847527"/>
    <w:rsid w:val="008514E1"/>
    <w:rsid w:val="0085307B"/>
    <w:rsid w:val="00855F2C"/>
    <w:rsid w:val="00856349"/>
    <w:rsid w:val="0087117D"/>
    <w:rsid w:val="00872C3F"/>
    <w:rsid w:val="00872D35"/>
    <w:rsid w:val="00877CFF"/>
    <w:rsid w:val="0088147B"/>
    <w:rsid w:val="0088296F"/>
    <w:rsid w:val="00892BA5"/>
    <w:rsid w:val="00892F93"/>
    <w:rsid w:val="00893F51"/>
    <w:rsid w:val="008945BA"/>
    <w:rsid w:val="00895951"/>
    <w:rsid w:val="00897CFE"/>
    <w:rsid w:val="008B0E94"/>
    <w:rsid w:val="008C01FB"/>
    <w:rsid w:val="008C1868"/>
    <w:rsid w:val="008C2673"/>
    <w:rsid w:val="008C43FB"/>
    <w:rsid w:val="008D7496"/>
    <w:rsid w:val="008E271B"/>
    <w:rsid w:val="008E2FCC"/>
    <w:rsid w:val="008F0AA6"/>
    <w:rsid w:val="008F16FA"/>
    <w:rsid w:val="008F4940"/>
    <w:rsid w:val="008F4C6C"/>
    <w:rsid w:val="00910E45"/>
    <w:rsid w:val="009126F8"/>
    <w:rsid w:val="009128B3"/>
    <w:rsid w:val="009163F7"/>
    <w:rsid w:val="00917388"/>
    <w:rsid w:val="00917423"/>
    <w:rsid w:val="0092108F"/>
    <w:rsid w:val="00923EFB"/>
    <w:rsid w:val="00924B0D"/>
    <w:rsid w:val="00930277"/>
    <w:rsid w:val="00931D12"/>
    <w:rsid w:val="00932AE6"/>
    <w:rsid w:val="00934878"/>
    <w:rsid w:val="009407CC"/>
    <w:rsid w:val="009424FD"/>
    <w:rsid w:val="00942684"/>
    <w:rsid w:val="00961023"/>
    <w:rsid w:val="00972C24"/>
    <w:rsid w:val="0097434C"/>
    <w:rsid w:val="009879B9"/>
    <w:rsid w:val="00991B60"/>
    <w:rsid w:val="009A4F81"/>
    <w:rsid w:val="009A772C"/>
    <w:rsid w:val="009B1CFB"/>
    <w:rsid w:val="009B4FFE"/>
    <w:rsid w:val="009B729A"/>
    <w:rsid w:val="009C4616"/>
    <w:rsid w:val="009D09A3"/>
    <w:rsid w:val="009D0C8D"/>
    <w:rsid w:val="009D251B"/>
    <w:rsid w:val="009D4251"/>
    <w:rsid w:val="009D7508"/>
    <w:rsid w:val="009E19BB"/>
    <w:rsid w:val="009F0C9F"/>
    <w:rsid w:val="009F62CA"/>
    <w:rsid w:val="009F6D15"/>
    <w:rsid w:val="00A013CF"/>
    <w:rsid w:val="00A0400A"/>
    <w:rsid w:val="00A13A34"/>
    <w:rsid w:val="00A145F0"/>
    <w:rsid w:val="00A1797F"/>
    <w:rsid w:val="00A227D1"/>
    <w:rsid w:val="00A2778C"/>
    <w:rsid w:val="00A31AAD"/>
    <w:rsid w:val="00A439A1"/>
    <w:rsid w:val="00A50DDB"/>
    <w:rsid w:val="00A51BE7"/>
    <w:rsid w:val="00A56D01"/>
    <w:rsid w:val="00A623A1"/>
    <w:rsid w:val="00A64CE0"/>
    <w:rsid w:val="00A66E47"/>
    <w:rsid w:val="00A73157"/>
    <w:rsid w:val="00A76AEF"/>
    <w:rsid w:val="00A862EA"/>
    <w:rsid w:val="00A873DE"/>
    <w:rsid w:val="00A96999"/>
    <w:rsid w:val="00AA42D1"/>
    <w:rsid w:val="00AA68E2"/>
    <w:rsid w:val="00AB01E3"/>
    <w:rsid w:val="00AB042B"/>
    <w:rsid w:val="00AB32B0"/>
    <w:rsid w:val="00AB383E"/>
    <w:rsid w:val="00AB4EE2"/>
    <w:rsid w:val="00AB6E60"/>
    <w:rsid w:val="00AD17EB"/>
    <w:rsid w:val="00AD2205"/>
    <w:rsid w:val="00AD313B"/>
    <w:rsid w:val="00AE07D2"/>
    <w:rsid w:val="00AE3D06"/>
    <w:rsid w:val="00AE5A0C"/>
    <w:rsid w:val="00AF5C51"/>
    <w:rsid w:val="00B00A81"/>
    <w:rsid w:val="00B03AA8"/>
    <w:rsid w:val="00B22E62"/>
    <w:rsid w:val="00B24800"/>
    <w:rsid w:val="00B322E1"/>
    <w:rsid w:val="00B33B4F"/>
    <w:rsid w:val="00B35575"/>
    <w:rsid w:val="00B359B8"/>
    <w:rsid w:val="00B40A27"/>
    <w:rsid w:val="00B4294A"/>
    <w:rsid w:val="00B457B4"/>
    <w:rsid w:val="00B50942"/>
    <w:rsid w:val="00B56206"/>
    <w:rsid w:val="00B616EC"/>
    <w:rsid w:val="00B617C8"/>
    <w:rsid w:val="00B65A78"/>
    <w:rsid w:val="00B703B5"/>
    <w:rsid w:val="00B70E02"/>
    <w:rsid w:val="00B76CC2"/>
    <w:rsid w:val="00B82C5D"/>
    <w:rsid w:val="00B841F2"/>
    <w:rsid w:val="00BA4437"/>
    <w:rsid w:val="00BA48D5"/>
    <w:rsid w:val="00BB3B99"/>
    <w:rsid w:val="00BB7458"/>
    <w:rsid w:val="00BC05A0"/>
    <w:rsid w:val="00BC17F2"/>
    <w:rsid w:val="00BC1E7A"/>
    <w:rsid w:val="00BC2886"/>
    <w:rsid w:val="00BC3080"/>
    <w:rsid w:val="00BD020C"/>
    <w:rsid w:val="00BD284A"/>
    <w:rsid w:val="00BD35D7"/>
    <w:rsid w:val="00BD4D10"/>
    <w:rsid w:val="00BD7104"/>
    <w:rsid w:val="00BE15CF"/>
    <w:rsid w:val="00BF548C"/>
    <w:rsid w:val="00BF5EF3"/>
    <w:rsid w:val="00BF719D"/>
    <w:rsid w:val="00C0204C"/>
    <w:rsid w:val="00C04661"/>
    <w:rsid w:val="00C23351"/>
    <w:rsid w:val="00C251C6"/>
    <w:rsid w:val="00C365EC"/>
    <w:rsid w:val="00C368A5"/>
    <w:rsid w:val="00C42F94"/>
    <w:rsid w:val="00C477B8"/>
    <w:rsid w:val="00C54544"/>
    <w:rsid w:val="00C60C54"/>
    <w:rsid w:val="00C61092"/>
    <w:rsid w:val="00C6139C"/>
    <w:rsid w:val="00C66107"/>
    <w:rsid w:val="00C707A7"/>
    <w:rsid w:val="00C71DCD"/>
    <w:rsid w:val="00C8061D"/>
    <w:rsid w:val="00C80629"/>
    <w:rsid w:val="00C80CB8"/>
    <w:rsid w:val="00C83FC0"/>
    <w:rsid w:val="00C85228"/>
    <w:rsid w:val="00C86396"/>
    <w:rsid w:val="00C91800"/>
    <w:rsid w:val="00C95C2B"/>
    <w:rsid w:val="00C96414"/>
    <w:rsid w:val="00CA03C8"/>
    <w:rsid w:val="00CB0206"/>
    <w:rsid w:val="00CB4BDC"/>
    <w:rsid w:val="00CB6FBD"/>
    <w:rsid w:val="00CC5510"/>
    <w:rsid w:val="00CC5E76"/>
    <w:rsid w:val="00CD2BE9"/>
    <w:rsid w:val="00CD548A"/>
    <w:rsid w:val="00CE3188"/>
    <w:rsid w:val="00CE5FA1"/>
    <w:rsid w:val="00CF09D7"/>
    <w:rsid w:val="00CF2877"/>
    <w:rsid w:val="00CF3945"/>
    <w:rsid w:val="00D00BD3"/>
    <w:rsid w:val="00D024A0"/>
    <w:rsid w:val="00D101FC"/>
    <w:rsid w:val="00D11777"/>
    <w:rsid w:val="00D17BF5"/>
    <w:rsid w:val="00D2112F"/>
    <w:rsid w:val="00D22819"/>
    <w:rsid w:val="00D34B8E"/>
    <w:rsid w:val="00D376C1"/>
    <w:rsid w:val="00D428F9"/>
    <w:rsid w:val="00D527B6"/>
    <w:rsid w:val="00D5508B"/>
    <w:rsid w:val="00D650E0"/>
    <w:rsid w:val="00D72781"/>
    <w:rsid w:val="00D74918"/>
    <w:rsid w:val="00D808AB"/>
    <w:rsid w:val="00D92B2F"/>
    <w:rsid w:val="00D94C05"/>
    <w:rsid w:val="00DA10F9"/>
    <w:rsid w:val="00DA15B7"/>
    <w:rsid w:val="00DA37BC"/>
    <w:rsid w:val="00DA5B74"/>
    <w:rsid w:val="00DA6183"/>
    <w:rsid w:val="00DB1121"/>
    <w:rsid w:val="00DB1D4C"/>
    <w:rsid w:val="00DB23B7"/>
    <w:rsid w:val="00DC1AD6"/>
    <w:rsid w:val="00DC1CAA"/>
    <w:rsid w:val="00DC278D"/>
    <w:rsid w:val="00DC28F8"/>
    <w:rsid w:val="00DC32B0"/>
    <w:rsid w:val="00DC3E9B"/>
    <w:rsid w:val="00DC43DE"/>
    <w:rsid w:val="00DC654A"/>
    <w:rsid w:val="00DC7CB2"/>
    <w:rsid w:val="00DC7DB0"/>
    <w:rsid w:val="00DD3BD4"/>
    <w:rsid w:val="00DD4225"/>
    <w:rsid w:val="00DD5068"/>
    <w:rsid w:val="00DE3873"/>
    <w:rsid w:val="00DE40E1"/>
    <w:rsid w:val="00DF1F9C"/>
    <w:rsid w:val="00DF20AD"/>
    <w:rsid w:val="00DF4E38"/>
    <w:rsid w:val="00DF671E"/>
    <w:rsid w:val="00DF692F"/>
    <w:rsid w:val="00E00884"/>
    <w:rsid w:val="00E04DC1"/>
    <w:rsid w:val="00E240AB"/>
    <w:rsid w:val="00E336C3"/>
    <w:rsid w:val="00E35379"/>
    <w:rsid w:val="00E4625E"/>
    <w:rsid w:val="00E541A8"/>
    <w:rsid w:val="00E54FE9"/>
    <w:rsid w:val="00E62798"/>
    <w:rsid w:val="00E6526C"/>
    <w:rsid w:val="00E73407"/>
    <w:rsid w:val="00E754F0"/>
    <w:rsid w:val="00E763B1"/>
    <w:rsid w:val="00E8224A"/>
    <w:rsid w:val="00E96270"/>
    <w:rsid w:val="00EA0182"/>
    <w:rsid w:val="00EB7110"/>
    <w:rsid w:val="00EC2BB3"/>
    <w:rsid w:val="00EC3D15"/>
    <w:rsid w:val="00ED194A"/>
    <w:rsid w:val="00ED3469"/>
    <w:rsid w:val="00ED5C50"/>
    <w:rsid w:val="00EE1735"/>
    <w:rsid w:val="00EE2751"/>
    <w:rsid w:val="00EF1021"/>
    <w:rsid w:val="00EF1E96"/>
    <w:rsid w:val="00EF5DAD"/>
    <w:rsid w:val="00EF73F3"/>
    <w:rsid w:val="00F15EFD"/>
    <w:rsid w:val="00F16173"/>
    <w:rsid w:val="00F20AE4"/>
    <w:rsid w:val="00F2168E"/>
    <w:rsid w:val="00F24AA7"/>
    <w:rsid w:val="00F25199"/>
    <w:rsid w:val="00F25B3E"/>
    <w:rsid w:val="00F37166"/>
    <w:rsid w:val="00F373D4"/>
    <w:rsid w:val="00F4233C"/>
    <w:rsid w:val="00F42F5F"/>
    <w:rsid w:val="00F4409E"/>
    <w:rsid w:val="00F45618"/>
    <w:rsid w:val="00F45810"/>
    <w:rsid w:val="00F5080B"/>
    <w:rsid w:val="00F50E2B"/>
    <w:rsid w:val="00F51127"/>
    <w:rsid w:val="00F543AC"/>
    <w:rsid w:val="00F603E3"/>
    <w:rsid w:val="00F62851"/>
    <w:rsid w:val="00F711FE"/>
    <w:rsid w:val="00F748BF"/>
    <w:rsid w:val="00F80794"/>
    <w:rsid w:val="00F82B25"/>
    <w:rsid w:val="00F8409D"/>
    <w:rsid w:val="00F84448"/>
    <w:rsid w:val="00F8477F"/>
    <w:rsid w:val="00F85C03"/>
    <w:rsid w:val="00F862CD"/>
    <w:rsid w:val="00F937DF"/>
    <w:rsid w:val="00FA4300"/>
    <w:rsid w:val="00FA6E0A"/>
    <w:rsid w:val="00FB2EC6"/>
    <w:rsid w:val="00FB6B86"/>
    <w:rsid w:val="00FC08EA"/>
    <w:rsid w:val="00FC0CBA"/>
    <w:rsid w:val="00FC6F5C"/>
    <w:rsid w:val="00FD0E0E"/>
    <w:rsid w:val="00FD12A9"/>
    <w:rsid w:val="00FD3A84"/>
    <w:rsid w:val="00FD50D5"/>
    <w:rsid w:val="00FE1579"/>
    <w:rsid w:val="00FF1887"/>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styleId="prastasiniatinklio">
    <w:name w:val="Normal (Web)"/>
    <w:basedOn w:val="prastasis"/>
    <w:semiHidden/>
    <w:unhideWhenUsed/>
    <w:rsid w:val="00CF287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4515">
      <w:bodyDiv w:val="1"/>
      <w:marLeft w:val="0"/>
      <w:marRight w:val="0"/>
      <w:marTop w:val="0"/>
      <w:marBottom w:val="0"/>
      <w:divBdr>
        <w:top w:val="none" w:sz="0" w:space="0" w:color="auto"/>
        <w:left w:val="none" w:sz="0" w:space="0" w:color="auto"/>
        <w:bottom w:val="none" w:sz="0" w:space="0" w:color="auto"/>
        <w:right w:val="none" w:sz="0" w:space="0" w:color="auto"/>
      </w:divBdr>
    </w:div>
    <w:div w:id="307134039">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40090830">
      <w:bodyDiv w:val="1"/>
      <w:marLeft w:val="0"/>
      <w:marRight w:val="0"/>
      <w:marTop w:val="0"/>
      <w:marBottom w:val="0"/>
      <w:divBdr>
        <w:top w:val="none" w:sz="0" w:space="0" w:color="auto"/>
        <w:left w:val="none" w:sz="0" w:space="0" w:color="auto"/>
        <w:bottom w:val="none" w:sz="0" w:space="0" w:color="auto"/>
        <w:right w:val="none" w:sz="0" w:space="0" w:color="auto"/>
      </w:divBdr>
    </w:div>
    <w:div w:id="647519345">
      <w:bodyDiv w:val="1"/>
      <w:marLeft w:val="0"/>
      <w:marRight w:val="0"/>
      <w:marTop w:val="0"/>
      <w:marBottom w:val="0"/>
      <w:divBdr>
        <w:top w:val="none" w:sz="0" w:space="0" w:color="auto"/>
        <w:left w:val="none" w:sz="0" w:space="0" w:color="auto"/>
        <w:bottom w:val="none" w:sz="0" w:space="0" w:color="auto"/>
        <w:right w:val="none" w:sz="0" w:space="0" w:color="auto"/>
      </w:divBdr>
    </w:div>
    <w:div w:id="688525606">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45636027">
      <w:bodyDiv w:val="1"/>
      <w:marLeft w:val="0"/>
      <w:marRight w:val="0"/>
      <w:marTop w:val="0"/>
      <w:marBottom w:val="0"/>
      <w:divBdr>
        <w:top w:val="none" w:sz="0" w:space="0" w:color="auto"/>
        <w:left w:val="none" w:sz="0" w:space="0" w:color="auto"/>
        <w:bottom w:val="none" w:sz="0" w:space="0" w:color="auto"/>
        <w:right w:val="none" w:sz="0" w:space="0" w:color="auto"/>
      </w:divBdr>
    </w:div>
    <w:div w:id="881406049">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240291842">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60090384">
      <w:bodyDiv w:val="1"/>
      <w:marLeft w:val="0"/>
      <w:marRight w:val="0"/>
      <w:marTop w:val="0"/>
      <w:marBottom w:val="0"/>
      <w:divBdr>
        <w:top w:val="none" w:sz="0" w:space="0" w:color="auto"/>
        <w:left w:val="none" w:sz="0" w:space="0" w:color="auto"/>
        <w:bottom w:val="none" w:sz="0" w:space="0" w:color="auto"/>
        <w:right w:val="none" w:sz="0" w:space="0" w:color="auto"/>
      </w:divBdr>
    </w:div>
    <w:div w:id="1898665281">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adomen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1710</Words>
  <Characters>975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2680</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Ieva Adomėnienė</cp:lastModifiedBy>
  <cp:revision>7</cp:revision>
  <cp:lastPrinted>2025-10-24T08:51:00Z</cp:lastPrinted>
  <dcterms:created xsi:type="dcterms:W3CDTF">2025-10-24T06:47:00Z</dcterms:created>
  <dcterms:modified xsi:type="dcterms:W3CDTF">2025-10-24T11:58:00Z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