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6C7CE" w14:textId="77777777" w:rsidR="008357BC" w:rsidRPr="008357BC" w:rsidRDefault="008357BC" w:rsidP="00073C67">
      <w:pPr>
        <w:widowControl w:val="0"/>
        <w:autoSpaceDE w:val="0"/>
        <w:autoSpaceDN w:val="0"/>
        <w:adjustRightInd w:val="0"/>
        <w:spacing w:after="0" w:line="240" w:lineRule="auto"/>
        <w:ind w:left="5954" w:firstLine="992"/>
        <w:jc w:val="both"/>
        <w:rPr>
          <w:rFonts w:eastAsia="Calibri" w:cstheme="minorHAnsi"/>
          <w:sz w:val="24"/>
          <w:szCs w:val="20"/>
        </w:rPr>
      </w:pPr>
      <w:bookmarkStart w:id="0" w:name="_GoBack"/>
      <w:bookmarkEnd w:id="0"/>
      <w:r w:rsidRPr="008357BC">
        <w:rPr>
          <w:rFonts w:eastAsia="Calibri" w:cstheme="minorHAnsi"/>
          <w:sz w:val="24"/>
          <w:szCs w:val="20"/>
        </w:rPr>
        <w:t>20</w:t>
      </w:r>
      <w:r>
        <w:rPr>
          <w:rFonts w:eastAsia="Calibri" w:cstheme="minorHAnsi"/>
          <w:sz w:val="24"/>
          <w:szCs w:val="20"/>
        </w:rPr>
        <w:t>2</w:t>
      </w:r>
      <w:r w:rsidR="00E519D3">
        <w:rPr>
          <w:rFonts w:eastAsia="Calibri" w:cstheme="minorHAnsi"/>
          <w:sz w:val="24"/>
          <w:szCs w:val="20"/>
        </w:rPr>
        <w:t>5</w:t>
      </w:r>
      <w:r w:rsidRPr="008357BC">
        <w:rPr>
          <w:rFonts w:eastAsia="Calibri" w:cstheme="minorHAnsi"/>
          <w:sz w:val="24"/>
          <w:szCs w:val="20"/>
        </w:rPr>
        <w:t xml:space="preserve"> m. ________________ ___ d.</w:t>
      </w:r>
    </w:p>
    <w:p w14:paraId="0C8BD2E6" w14:textId="77777777" w:rsidR="008357BC" w:rsidRPr="008357BC" w:rsidRDefault="008357BC" w:rsidP="00073C67">
      <w:pPr>
        <w:widowControl w:val="0"/>
        <w:autoSpaceDE w:val="0"/>
        <w:autoSpaceDN w:val="0"/>
        <w:adjustRightInd w:val="0"/>
        <w:spacing w:after="0" w:line="240" w:lineRule="auto"/>
        <w:ind w:left="6946"/>
        <w:jc w:val="both"/>
        <w:rPr>
          <w:rFonts w:eastAsia="Calibri" w:cstheme="minorHAnsi"/>
          <w:sz w:val="24"/>
          <w:szCs w:val="20"/>
        </w:rPr>
      </w:pPr>
      <w:r>
        <w:rPr>
          <w:rFonts w:eastAsia="Calibri" w:cstheme="minorHAnsi"/>
          <w:sz w:val="24"/>
          <w:szCs w:val="20"/>
        </w:rPr>
        <w:t>Duomenų perdavimo</w:t>
      </w:r>
      <w:r w:rsidRPr="008357BC">
        <w:rPr>
          <w:rFonts w:eastAsia="Calibri" w:cstheme="minorHAnsi"/>
          <w:sz w:val="24"/>
          <w:szCs w:val="20"/>
        </w:rPr>
        <w:t xml:space="preserve"> paslaugų </w:t>
      </w:r>
      <w:r w:rsidR="009379F3">
        <w:rPr>
          <w:rFonts w:eastAsia="Calibri" w:cstheme="minorHAnsi"/>
          <w:sz w:val="24"/>
          <w:szCs w:val="20"/>
        </w:rPr>
        <w:t xml:space="preserve">teikimo </w:t>
      </w:r>
      <w:r w:rsidRPr="008357BC">
        <w:rPr>
          <w:rFonts w:eastAsia="Calibri" w:cstheme="minorHAnsi"/>
          <w:sz w:val="24"/>
          <w:szCs w:val="20"/>
        </w:rPr>
        <w:t xml:space="preserve">sutarties Nr. _____   </w:t>
      </w:r>
      <w:r w:rsidRPr="008357BC">
        <w:rPr>
          <w:rFonts w:eastAsia="Calibri" w:cstheme="minorHAnsi"/>
          <w:bCs/>
          <w:sz w:val="24"/>
          <w:szCs w:val="20"/>
        </w:rPr>
        <w:t xml:space="preserve"> </w:t>
      </w:r>
      <w:r w:rsidRPr="008357BC">
        <w:rPr>
          <w:rFonts w:eastAsia="Calibri" w:cstheme="minorHAnsi"/>
          <w:sz w:val="24"/>
          <w:szCs w:val="20"/>
        </w:rPr>
        <w:t>priedas</w:t>
      </w:r>
    </w:p>
    <w:p w14:paraId="6B2689B5" w14:textId="77777777" w:rsidR="008357BC" w:rsidRDefault="008357BC" w:rsidP="00073C67">
      <w:pPr>
        <w:spacing w:line="276" w:lineRule="auto"/>
        <w:jc w:val="both"/>
        <w:rPr>
          <w:rFonts w:cstheme="minorHAnsi"/>
          <w:b/>
          <w:sz w:val="24"/>
        </w:rPr>
      </w:pPr>
    </w:p>
    <w:p w14:paraId="407DE1E2" w14:textId="77777777" w:rsidR="00406DF4" w:rsidRPr="000A76F3" w:rsidRDefault="00F45E7F" w:rsidP="00073C67">
      <w:pPr>
        <w:spacing w:line="276" w:lineRule="auto"/>
        <w:jc w:val="center"/>
        <w:rPr>
          <w:rFonts w:cstheme="minorHAnsi"/>
          <w:b/>
          <w:sz w:val="24"/>
        </w:rPr>
      </w:pPr>
      <w:r w:rsidRPr="000A76F3">
        <w:rPr>
          <w:rFonts w:cstheme="minorHAnsi"/>
          <w:b/>
          <w:sz w:val="24"/>
        </w:rPr>
        <w:t>DUOMENŲ PERDAVIMO PASLAUGŲ TECHNINĖ SPECIFIKACIJA</w:t>
      </w:r>
    </w:p>
    <w:p w14:paraId="384F8221" w14:textId="77777777" w:rsidR="000574D0" w:rsidRPr="000574D0" w:rsidRDefault="002137E3" w:rsidP="00073C67">
      <w:pPr>
        <w:pStyle w:val="Betarp"/>
        <w:tabs>
          <w:tab w:val="left" w:pos="993"/>
        </w:tabs>
        <w:spacing w:line="320" w:lineRule="exact"/>
        <w:jc w:val="both"/>
        <w:rPr>
          <w:rFonts w:ascii="Calibri" w:eastAsia="Times New Roman" w:hAnsi="Calibri" w:cs="Calibri"/>
          <w:sz w:val="24"/>
          <w:szCs w:val="24"/>
        </w:rPr>
      </w:pPr>
      <w:r w:rsidRPr="00B45CB2">
        <w:rPr>
          <w:rFonts w:cstheme="minorHAnsi"/>
          <w:b/>
          <w:sz w:val="24"/>
        </w:rPr>
        <w:t>Pirkimo objektas:</w:t>
      </w:r>
      <w:r w:rsidRPr="002137E3">
        <w:rPr>
          <w:rFonts w:cstheme="minorHAnsi"/>
          <w:bCs/>
          <w:sz w:val="24"/>
        </w:rPr>
        <w:t xml:space="preserve"> duomenų perdavimo</w:t>
      </w:r>
      <w:r w:rsidR="00C60ABF">
        <w:rPr>
          <w:rFonts w:cstheme="minorHAnsi"/>
          <w:bCs/>
          <w:sz w:val="24"/>
        </w:rPr>
        <w:t xml:space="preserve"> (uždarame tinkle)</w:t>
      </w:r>
      <w:r w:rsidRPr="002137E3">
        <w:rPr>
          <w:rFonts w:cstheme="minorHAnsi"/>
          <w:bCs/>
          <w:sz w:val="24"/>
        </w:rPr>
        <w:t xml:space="preserve"> </w:t>
      </w:r>
      <w:r w:rsidR="009379F3">
        <w:rPr>
          <w:rFonts w:cstheme="minorHAnsi"/>
          <w:bCs/>
          <w:sz w:val="24"/>
        </w:rPr>
        <w:t xml:space="preserve">teikimo </w:t>
      </w:r>
      <w:r w:rsidRPr="002137E3">
        <w:rPr>
          <w:rFonts w:cstheme="minorHAnsi"/>
          <w:bCs/>
          <w:sz w:val="24"/>
        </w:rPr>
        <w:t>paslaugos, skirtos</w:t>
      </w:r>
      <w:r w:rsidR="00B45CB2">
        <w:rPr>
          <w:rFonts w:cstheme="minorHAnsi"/>
          <w:bCs/>
          <w:sz w:val="24"/>
        </w:rPr>
        <w:t xml:space="preserve"> duomenų perdavimui tarp</w:t>
      </w:r>
      <w:r w:rsidRPr="002137E3">
        <w:rPr>
          <w:rFonts w:cstheme="minorHAnsi"/>
          <w:bCs/>
          <w:sz w:val="24"/>
        </w:rPr>
        <w:t xml:space="preserve"> vaizdo stebėjimo sistemų </w:t>
      </w:r>
      <w:r w:rsidR="00B45CB2">
        <w:rPr>
          <w:rFonts w:cstheme="minorHAnsi"/>
          <w:bCs/>
          <w:sz w:val="24"/>
        </w:rPr>
        <w:t>įrenginių.</w:t>
      </w:r>
      <w:r w:rsidRPr="002137E3">
        <w:rPr>
          <w:rFonts w:cstheme="minorHAnsi"/>
          <w:bCs/>
          <w:sz w:val="24"/>
        </w:rPr>
        <w:t xml:space="preserve"> </w:t>
      </w:r>
      <w:r w:rsidR="000574D0" w:rsidRPr="000574D0">
        <w:rPr>
          <w:rFonts w:ascii="Calibri" w:eastAsia="Times New Roman" w:hAnsi="Calibri" w:cs="Calibri"/>
          <w:sz w:val="24"/>
          <w:szCs w:val="24"/>
        </w:rPr>
        <w:t xml:space="preserve"> Paslaugos skirtos </w:t>
      </w:r>
      <w:r w:rsidR="000574D0" w:rsidRPr="000574D0">
        <w:rPr>
          <w:rFonts w:ascii="Calibri" w:eastAsia="Times New Roman" w:hAnsi="Calibri" w:cs="Calibri"/>
          <w:iCs/>
          <w:sz w:val="24"/>
          <w:szCs w:val="24"/>
        </w:rPr>
        <w:t>tinkamam Kauno miesto savivaldybės vaizdo stebėjimo sistemų veikimui užtikrinti.</w:t>
      </w:r>
    </w:p>
    <w:p w14:paraId="5D3FFC76" w14:textId="77777777" w:rsidR="00F45E7F" w:rsidRPr="000A76F3" w:rsidRDefault="00F45E7F" w:rsidP="00073C67">
      <w:pPr>
        <w:spacing w:after="0" w:line="276" w:lineRule="auto"/>
        <w:jc w:val="both"/>
        <w:rPr>
          <w:rFonts w:cstheme="minorHAnsi"/>
          <w:b/>
          <w:sz w:val="24"/>
        </w:rPr>
      </w:pPr>
      <w:r w:rsidRPr="000A76F3">
        <w:rPr>
          <w:rFonts w:cstheme="minorHAnsi"/>
          <w:b/>
          <w:sz w:val="24"/>
        </w:rPr>
        <w:t>1. Bendrieji reikalavimai:</w:t>
      </w:r>
    </w:p>
    <w:p w14:paraId="7AC517DA" w14:textId="77777777" w:rsidR="00F45E7F" w:rsidRDefault="00F45E7F" w:rsidP="00073C67">
      <w:pPr>
        <w:spacing w:after="0" w:line="276" w:lineRule="auto"/>
        <w:jc w:val="both"/>
        <w:rPr>
          <w:rFonts w:cstheme="minorHAnsi"/>
          <w:sz w:val="24"/>
        </w:rPr>
      </w:pPr>
      <w:r w:rsidRPr="000A76F3">
        <w:rPr>
          <w:rFonts w:cstheme="minorHAnsi"/>
          <w:sz w:val="24"/>
        </w:rPr>
        <w:t>1.1.</w:t>
      </w:r>
      <w:r w:rsidRPr="000A76F3">
        <w:rPr>
          <w:rFonts w:cstheme="minorHAnsi"/>
        </w:rPr>
        <w:t xml:space="preserve"> </w:t>
      </w:r>
      <w:r w:rsidRPr="000A76F3">
        <w:rPr>
          <w:rFonts w:cstheme="minorHAnsi"/>
          <w:sz w:val="24"/>
        </w:rPr>
        <w:t xml:space="preserve">Diegimo ar perjungimo darbai neturi sutrikdyti šiuo metu veikiančio </w:t>
      </w:r>
      <w:r w:rsidR="001627D3">
        <w:rPr>
          <w:rFonts w:cstheme="minorHAnsi"/>
          <w:sz w:val="24"/>
        </w:rPr>
        <w:t>PIRKĖJO</w:t>
      </w:r>
      <w:r w:rsidRPr="000A76F3">
        <w:rPr>
          <w:rFonts w:cstheme="minorHAnsi"/>
          <w:sz w:val="24"/>
        </w:rPr>
        <w:t xml:space="preserve"> kompiuterių tinklo, balso perdavimo sistemos ir kitų informacinių sistemų darbo.</w:t>
      </w:r>
    </w:p>
    <w:p w14:paraId="7630EFFE" w14:textId="41C75D61" w:rsidR="0074103B" w:rsidRPr="000A76F3" w:rsidRDefault="0074103B" w:rsidP="00073C67">
      <w:pPr>
        <w:spacing w:after="0" w:line="276" w:lineRule="auto"/>
        <w:jc w:val="both"/>
        <w:rPr>
          <w:rFonts w:cstheme="minorHAnsi"/>
          <w:sz w:val="24"/>
        </w:rPr>
      </w:pPr>
      <w:r>
        <w:rPr>
          <w:rFonts w:cstheme="minorHAnsi"/>
          <w:sz w:val="24"/>
        </w:rPr>
        <w:t xml:space="preserve">1.2. Į </w:t>
      </w:r>
      <w:r w:rsidR="000B5443">
        <w:rPr>
          <w:rFonts w:cstheme="minorHAnsi"/>
          <w:sz w:val="24"/>
        </w:rPr>
        <w:t xml:space="preserve"> uždaro tinklo duomenų perdavimo paslaugų </w:t>
      </w:r>
      <w:r w:rsidR="00180E7E">
        <w:rPr>
          <w:rFonts w:cstheme="minorHAnsi"/>
          <w:sz w:val="24"/>
        </w:rPr>
        <w:t xml:space="preserve">apimtį ir atitinkamai </w:t>
      </w:r>
      <w:r w:rsidR="000B5443">
        <w:rPr>
          <w:rFonts w:cstheme="minorHAnsi"/>
          <w:sz w:val="24"/>
        </w:rPr>
        <w:t xml:space="preserve">įkainius </w:t>
      </w:r>
      <w:r>
        <w:rPr>
          <w:rFonts w:cstheme="minorHAnsi"/>
          <w:sz w:val="24"/>
        </w:rPr>
        <w:t>turi būti įtraukti</w:t>
      </w:r>
      <w:r w:rsidR="00180E7E">
        <w:rPr>
          <w:rFonts w:cstheme="minorHAnsi"/>
          <w:sz w:val="24"/>
        </w:rPr>
        <w:t xml:space="preserve"> ir atitinkami šios techninės specifikacijos</w:t>
      </w:r>
      <w:r>
        <w:rPr>
          <w:rFonts w:cstheme="minorHAnsi"/>
          <w:sz w:val="24"/>
        </w:rPr>
        <w:t xml:space="preserve"> 2.1. p. nurodytų taškų p</w:t>
      </w:r>
      <w:r w:rsidR="00180E7E">
        <w:rPr>
          <w:rFonts w:cstheme="minorHAnsi"/>
          <w:sz w:val="24"/>
        </w:rPr>
        <w:t>a</w:t>
      </w:r>
      <w:r>
        <w:rPr>
          <w:rFonts w:cstheme="minorHAnsi"/>
          <w:sz w:val="24"/>
        </w:rPr>
        <w:t>jungimai</w:t>
      </w:r>
      <w:r w:rsidR="00180E7E">
        <w:rPr>
          <w:rFonts w:cstheme="minorHAnsi"/>
          <w:sz w:val="24"/>
        </w:rPr>
        <w:t xml:space="preserve"> juose nurodyta apimtimi (nebent atitinkamas pajungimas (infrastruktūros įrengimas) yra išskirtas atskirai ir turi savo įkainį)</w:t>
      </w:r>
      <w:r>
        <w:rPr>
          <w:rFonts w:cstheme="minorHAnsi"/>
          <w:sz w:val="24"/>
        </w:rPr>
        <w:t>.</w:t>
      </w:r>
    </w:p>
    <w:p w14:paraId="4E73CF65" w14:textId="77777777" w:rsidR="00F45E7F" w:rsidRPr="000A76F3" w:rsidRDefault="00F45E7F" w:rsidP="00073C67">
      <w:pPr>
        <w:spacing w:after="0" w:line="276" w:lineRule="auto"/>
        <w:jc w:val="both"/>
        <w:rPr>
          <w:rFonts w:cstheme="minorHAnsi"/>
          <w:b/>
          <w:sz w:val="24"/>
        </w:rPr>
      </w:pPr>
      <w:r w:rsidRPr="000A76F3">
        <w:rPr>
          <w:rFonts w:cstheme="minorHAnsi"/>
          <w:b/>
          <w:sz w:val="24"/>
        </w:rPr>
        <w:t>2. Eksploataciniai reikalavimai:</w:t>
      </w:r>
    </w:p>
    <w:p w14:paraId="4BE833BA" w14:textId="77777777" w:rsidR="00E519D3" w:rsidRDefault="00F45E7F" w:rsidP="00073C67">
      <w:pPr>
        <w:spacing w:after="0" w:line="276" w:lineRule="auto"/>
        <w:jc w:val="both"/>
        <w:rPr>
          <w:rFonts w:cstheme="minorHAnsi"/>
          <w:sz w:val="24"/>
        </w:rPr>
      </w:pPr>
      <w:r w:rsidRPr="000A76F3">
        <w:rPr>
          <w:rFonts w:cstheme="minorHAnsi"/>
          <w:sz w:val="24"/>
        </w:rPr>
        <w:t xml:space="preserve">2.1. </w:t>
      </w:r>
      <w:r w:rsidR="001627D3">
        <w:rPr>
          <w:rFonts w:cstheme="minorHAnsi"/>
          <w:sz w:val="24"/>
        </w:rPr>
        <w:t>PIRKĖJO</w:t>
      </w:r>
      <w:r w:rsidRPr="000A76F3">
        <w:rPr>
          <w:rFonts w:cstheme="minorHAnsi"/>
          <w:sz w:val="24"/>
        </w:rPr>
        <w:t xml:space="preserve"> duomenų perdavimo tinkle naudojami </w:t>
      </w:r>
      <w:r w:rsidR="002A203B">
        <w:rPr>
          <w:rFonts w:cstheme="minorHAnsi"/>
          <w:sz w:val="24"/>
        </w:rPr>
        <w:t xml:space="preserve">keturi </w:t>
      </w:r>
      <w:r w:rsidRPr="000A76F3">
        <w:rPr>
          <w:rFonts w:cstheme="minorHAnsi"/>
          <w:sz w:val="24"/>
        </w:rPr>
        <w:t xml:space="preserve">taškų prijungimo ryšio tipai: </w:t>
      </w:r>
    </w:p>
    <w:p w14:paraId="26153ED6" w14:textId="77777777" w:rsidR="00E519D3" w:rsidRDefault="00F45E7F" w:rsidP="00073C67">
      <w:pPr>
        <w:spacing w:after="0" w:line="276" w:lineRule="auto"/>
        <w:jc w:val="both"/>
        <w:rPr>
          <w:rFonts w:cstheme="minorHAnsi"/>
          <w:sz w:val="24"/>
        </w:rPr>
      </w:pPr>
      <w:r w:rsidRPr="00E519D3">
        <w:rPr>
          <w:rFonts w:cstheme="minorHAnsi"/>
          <w:b/>
          <w:bCs/>
          <w:sz w:val="24"/>
        </w:rPr>
        <w:t>A tipas</w:t>
      </w:r>
      <w:r w:rsidRPr="000A76F3">
        <w:rPr>
          <w:rFonts w:cstheme="minorHAnsi"/>
          <w:sz w:val="24"/>
        </w:rPr>
        <w:t xml:space="preserve"> </w:t>
      </w:r>
      <w:r w:rsidR="00A405EA">
        <w:rPr>
          <w:rFonts w:cstheme="minorHAnsi"/>
          <w:b/>
          <w:bCs/>
          <w:sz w:val="24"/>
        </w:rPr>
        <w:t xml:space="preserve">(taškas) </w:t>
      </w:r>
      <w:r w:rsidRPr="000A76F3">
        <w:rPr>
          <w:rFonts w:cstheme="minorHAnsi"/>
          <w:sz w:val="24"/>
        </w:rPr>
        <w:t xml:space="preserve"> – </w:t>
      </w:r>
      <w:r w:rsidR="001627D3">
        <w:rPr>
          <w:rFonts w:cstheme="minorHAnsi"/>
          <w:sz w:val="24"/>
        </w:rPr>
        <w:t>PIRKĖJO</w:t>
      </w:r>
      <w:r w:rsidRPr="000A76F3">
        <w:rPr>
          <w:rFonts w:cstheme="minorHAnsi"/>
          <w:sz w:val="24"/>
        </w:rPr>
        <w:t xml:space="preserve"> skyrių (Laisvės al. 96, Kaunas) pajungimas; </w:t>
      </w:r>
    </w:p>
    <w:p w14:paraId="18187089" w14:textId="77777777" w:rsidR="00A405EA" w:rsidRDefault="00F45E7F" w:rsidP="00073C67">
      <w:pPr>
        <w:spacing w:after="0" w:line="276" w:lineRule="auto"/>
        <w:jc w:val="both"/>
        <w:rPr>
          <w:rFonts w:cstheme="minorHAnsi"/>
          <w:sz w:val="24"/>
        </w:rPr>
      </w:pPr>
      <w:r w:rsidRPr="00E519D3">
        <w:rPr>
          <w:rFonts w:cstheme="minorHAnsi"/>
          <w:b/>
          <w:bCs/>
          <w:sz w:val="24"/>
        </w:rPr>
        <w:t>B tipas</w:t>
      </w:r>
      <w:r w:rsidR="00A405EA">
        <w:rPr>
          <w:rFonts w:cstheme="minorHAnsi"/>
          <w:b/>
          <w:bCs/>
          <w:sz w:val="24"/>
        </w:rPr>
        <w:t xml:space="preserve"> (taškas) </w:t>
      </w:r>
      <w:r w:rsidRPr="000A76F3">
        <w:rPr>
          <w:rFonts w:cstheme="minorHAnsi"/>
          <w:sz w:val="24"/>
        </w:rPr>
        <w:t xml:space="preserve"> – </w:t>
      </w:r>
      <w:r w:rsidR="001627D3">
        <w:rPr>
          <w:rFonts w:cstheme="minorHAnsi"/>
          <w:sz w:val="24"/>
        </w:rPr>
        <w:t>PIRKĖJO</w:t>
      </w:r>
      <w:r w:rsidRPr="000A76F3">
        <w:rPr>
          <w:rFonts w:cstheme="minorHAnsi"/>
          <w:sz w:val="24"/>
        </w:rPr>
        <w:t xml:space="preserve"> skyrių (Laisvės al. 96, Kaunas;</w:t>
      </w:r>
      <w:r w:rsidRPr="000A76F3">
        <w:rPr>
          <w:rFonts w:cstheme="minorHAnsi"/>
        </w:rPr>
        <w:t xml:space="preserve"> </w:t>
      </w:r>
      <w:r w:rsidRPr="000A76F3">
        <w:rPr>
          <w:rFonts w:cstheme="minorHAnsi"/>
          <w:sz w:val="24"/>
        </w:rPr>
        <w:t>Vytauto pr. 91, Kaunas; Chemijos g. 4B, Kaunas)  pajungimai</w:t>
      </w:r>
      <w:r w:rsidR="001D54CD" w:rsidRPr="000A76F3">
        <w:rPr>
          <w:rFonts w:cstheme="minorHAnsi"/>
          <w:sz w:val="24"/>
        </w:rPr>
        <w:t xml:space="preserve">; </w:t>
      </w:r>
    </w:p>
    <w:p w14:paraId="7CA1F49C" w14:textId="77777777" w:rsidR="001D54CD" w:rsidRPr="000A76F3" w:rsidRDefault="001D54CD" w:rsidP="00073C67">
      <w:pPr>
        <w:spacing w:after="0" w:line="276" w:lineRule="auto"/>
        <w:jc w:val="both"/>
        <w:rPr>
          <w:rFonts w:cstheme="minorHAnsi"/>
          <w:sz w:val="24"/>
        </w:rPr>
      </w:pPr>
      <w:r w:rsidRPr="00E519D3">
        <w:rPr>
          <w:rFonts w:cstheme="minorHAnsi"/>
          <w:b/>
          <w:bCs/>
          <w:sz w:val="24"/>
        </w:rPr>
        <w:t>C tipas</w:t>
      </w:r>
      <w:r w:rsidRPr="000A76F3">
        <w:rPr>
          <w:rFonts w:cstheme="minorHAnsi"/>
          <w:sz w:val="24"/>
        </w:rPr>
        <w:t xml:space="preserve"> </w:t>
      </w:r>
      <w:r w:rsidR="00A405EA">
        <w:rPr>
          <w:rFonts w:cstheme="minorHAnsi"/>
          <w:b/>
          <w:bCs/>
          <w:sz w:val="24"/>
        </w:rPr>
        <w:t xml:space="preserve">(taškas) </w:t>
      </w:r>
      <w:r w:rsidRPr="000A76F3">
        <w:rPr>
          <w:rFonts w:cstheme="minorHAnsi"/>
          <w:sz w:val="24"/>
        </w:rPr>
        <w:t xml:space="preserve">– </w:t>
      </w:r>
      <w:r w:rsidR="001627D3">
        <w:rPr>
          <w:rFonts w:cstheme="minorHAnsi"/>
          <w:sz w:val="24"/>
        </w:rPr>
        <w:t>PIRKĖJO</w:t>
      </w:r>
      <w:r w:rsidRPr="000A76F3">
        <w:rPr>
          <w:rFonts w:cstheme="minorHAnsi"/>
          <w:sz w:val="24"/>
        </w:rPr>
        <w:t xml:space="preserve"> vaizdo stebėjimo kamerų sistemos kamerų, įrengtų viešose erdvėse</w:t>
      </w:r>
      <w:r w:rsidR="000574D0">
        <w:rPr>
          <w:rFonts w:cstheme="minorHAnsi"/>
          <w:sz w:val="24"/>
        </w:rPr>
        <w:t xml:space="preserve"> pajungimas</w:t>
      </w:r>
      <w:r w:rsidRPr="000A76F3">
        <w:rPr>
          <w:rFonts w:cstheme="minorHAnsi"/>
          <w:sz w:val="24"/>
        </w:rPr>
        <w:t>:</w:t>
      </w:r>
    </w:p>
    <w:p w14:paraId="6C31F164" w14:textId="77777777" w:rsidR="001D54CD" w:rsidRPr="00E519D3" w:rsidRDefault="001D54CD" w:rsidP="00073C67">
      <w:pPr>
        <w:pStyle w:val="Sraopastraipa"/>
        <w:numPr>
          <w:ilvl w:val="0"/>
          <w:numId w:val="5"/>
        </w:numPr>
        <w:spacing w:after="0" w:line="276" w:lineRule="auto"/>
        <w:jc w:val="both"/>
        <w:rPr>
          <w:rFonts w:cstheme="minorHAnsi"/>
          <w:sz w:val="24"/>
        </w:rPr>
      </w:pPr>
      <w:r w:rsidRPr="00E519D3">
        <w:rPr>
          <w:rFonts w:cstheme="minorHAnsi"/>
          <w:sz w:val="24"/>
        </w:rPr>
        <w:t>Dainavos parke (54.926823, 23.987694) 1 kamera;</w:t>
      </w:r>
    </w:p>
    <w:p w14:paraId="530678BF" w14:textId="77777777" w:rsidR="001D54CD" w:rsidRPr="00E519D3" w:rsidRDefault="001D54CD" w:rsidP="00073C67">
      <w:pPr>
        <w:pStyle w:val="Sraopastraipa"/>
        <w:numPr>
          <w:ilvl w:val="0"/>
          <w:numId w:val="5"/>
        </w:numPr>
        <w:spacing w:after="0" w:line="276" w:lineRule="auto"/>
        <w:jc w:val="both"/>
        <w:rPr>
          <w:rFonts w:cstheme="minorHAnsi"/>
          <w:sz w:val="24"/>
        </w:rPr>
      </w:pPr>
      <w:r w:rsidRPr="00E519D3">
        <w:rPr>
          <w:rFonts w:cstheme="minorHAnsi"/>
          <w:sz w:val="24"/>
        </w:rPr>
        <w:t>Draugystės parke (54.915977, 23.970280)  5 kameros;</w:t>
      </w:r>
    </w:p>
    <w:p w14:paraId="3A53151F" w14:textId="77777777" w:rsidR="001D54CD" w:rsidRPr="00E519D3" w:rsidRDefault="001D54CD" w:rsidP="00073C67">
      <w:pPr>
        <w:pStyle w:val="Sraopastraipa"/>
        <w:numPr>
          <w:ilvl w:val="0"/>
          <w:numId w:val="5"/>
        </w:numPr>
        <w:spacing w:after="0" w:line="276" w:lineRule="auto"/>
        <w:jc w:val="both"/>
        <w:rPr>
          <w:rFonts w:cstheme="minorHAnsi"/>
          <w:sz w:val="24"/>
        </w:rPr>
      </w:pPr>
      <w:r w:rsidRPr="00E519D3">
        <w:rPr>
          <w:rFonts w:cstheme="minorHAnsi"/>
          <w:sz w:val="24"/>
        </w:rPr>
        <w:t>Kalniečių parke (54.915977, 23.970280) 7 kameros;</w:t>
      </w:r>
    </w:p>
    <w:p w14:paraId="205E2905" w14:textId="77777777" w:rsidR="001D54CD" w:rsidRPr="00E519D3" w:rsidRDefault="001D54CD" w:rsidP="00073C67">
      <w:pPr>
        <w:pStyle w:val="Sraopastraipa"/>
        <w:numPr>
          <w:ilvl w:val="0"/>
          <w:numId w:val="5"/>
        </w:numPr>
        <w:spacing w:after="0" w:line="276" w:lineRule="auto"/>
        <w:jc w:val="both"/>
        <w:rPr>
          <w:rFonts w:cstheme="minorHAnsi"/>
          <w:sz w:val="24"/>
        </w:rPr>
      </w:pPr>
      <w:r w:rsidRPr="00E519D3">
        <w:rPr>
          <w:rFonts w:cstheme="minorHAnsi"/>
          <w:sz w:val="24"/>
        </w:rPr>
        <w:lastRenderedPageBreak/>
        <w:t>Kauko laiptų (54.901500, 23.926164) 3 kameros;</w:t>
      </w:r>
    </w:p>
    <w:p w14:paraId="575867BA" w14:textId="77777777" w:rsidR="001D54CD" w:rsidRPr="00E519D3" w:rsidRDefault="001D54CD" w:rsidP="00073C67">
      <w:pPr>
        <w:pStyle w:val="Sraopastraipa"/>
        <w:numPr>
          <w:ilvl w:val="0"/>
          <w:numId w:val="5"/>
        </w:numPr>
        <w:spacing w:after="0" w:line="276" w:lineRule="auto"/>
        <w:jc w:val="both"/>
        <w:rPr>
          <w:rFonts w:cstheme="minorHAnsi"/>
          <w:sz w:val="24"/>
        </w:rPr>
      </w:pPr>
      <w:r w:rsidRPr="00E519D3">
        <w:rPr>
          <w:rFonts w:cstheme="minorHAnsi"/>
          <w:sz w:val="24"/>
        </w:rPr>
        <w:t>Viešosios erdvės prie Lampėdžių pliažo (54.909834, 23.830998) 4 kameros;</w:t>
      </w:r>
    </w:p>
    <w:p w14:paraId="75902C46" w14:textId="77777777" w:rsidR="00E519D3" w:rsidRPr="00E519D3" w:rsidRDefault="001D54CD" w:rsidP="00073C67">
      <w:pPr>
        <w:pStyle w:val="Sraopastraipa"/>
        <w:numPr>
          <w:ilvl w:val="0"/>
          <w:numId w:val="5"/>
        </w:numPr>
        <w:spacing w:after="0" w:line="276" w:lineRule="auto"/>
        <w:jc w:val="both"/>
        <w:rPr>
          <w:rFonts w:cstheme="minorHAnsi"/>
          <w:sz w:val="24"/>
        </w:rPr>
      </w:pPr>
      <w:r w:rsidRPr="00E519D3">
        <w:rPr>
          <w:rFonts w:cstheme="minorHAnsi"/>
          <w:sz w:val="24"/>
        </w:rPr>
        <w:t>Požeminė perėja ties Karaliaus Mindaugo – Birštono g. sankryža (54.894734, 23.895542)</w:t>
      </w:r>
      <w:r w:rsidR="00E519D3" w:rsidRPr="00E519D3">
        <w:rPr>
          <w:rFonts w:cstheme="minorHAnsi"/>
          <w:sz w:val="24"/>
        </w:rPr>
        <w:t xml:space="preserve"> </w:t>
      </w:r>
      <w:r w:rsidRPr="00E519D3">
        <w:rPr>
          <w:rFonts w:cstheme="minorHAnsi"/>
          <w:sz w:val="24"/>
        </w:rPr>
        <w:t>4 kameros</w:t>
      </w:r>
      <w:r w:rsidR="00F45E7F" w:rsidRPr="00E519D3">
        <w:rPr>
          <w:rFonts w:cstheme="minorHAnsi"/>
          <w:sz w:val="24"/>
        </w:rPr>
        <w:t xml:space="preserve">. </w:t>
      </w:r>
    </w:p>
    <w:p w14:paraId="36FF743D" w14:textId="1A9D8B3E" w:rsidR="00E519D3" w:rsidRDefault="00E519D3" w:rsidP="00073C67">
      <w:pPr>
        <w:spacing w:after="0" w:line="276" w:lineRule="auto"/>
        <w:jc w:val="both"/>
        <w:rPr>
          <w:rFonts w:cstheme="minorHAnsi"/>
          <w:sz w:val="24"/>
        </w:rPr>
      </w:pPr>
      <w:r>
        <w:rPr>
          <w:rFonts w:cstheme="minorHAnsi"/>
          <w:b/>
          <w:bCs/>
          <w:sz w:val="24"/>
        </w:rPr>
        <w:t>D</w:t>
      </w:r>
      <w:r w:rsidRPr="00E519D3">
        <w:rPr>
          <w:rFonts w:cstheme="minorHAnsi"/>
          <w:b/>
          <w:bCs/>
          <w:sz w:val="24"/>
        </w:rPr>
        <w:t xml:space="preserve"> tipas</w:t>
      </w:r>
      <w:r>
        <w:rPr>
          <w:rFonts w:cstheme="minorHAnsi"/>
          <w:b/>
          <w:bCs/>
          <w:sz w:val="24"/>
        </w:rPr>
        <w:t xml:space="preserve"> </w:t>
      </w:r>
      <w:r w:rsidR="00A405EA">
        <w:rPr>
          <w:rFonts w:cstheme="minorHAnsi"/>
          <w:b/>
          <w:bCs/>
          <w:sz w:val="24"/>
        </w:rPr>
        <w:t xml:space="preserve">(taškas) </w:t>
      </w:r>
      <w:r w:rsidRPr="00E519D3">
        <w:rPr>
          <w:rFonts w:cstheme="minorHAnsi"/>
          <w:sz w:val="24"/>
        </w:rPr>
        <w:t xml:space="preserve">– </w:t>
      </w:r>
      <w:r w:rsidR="001627D3">
        <w:rPr>
          <w:rFonts w:cstheme="minorHAnsi"/>
          <w:sz w:val="24"/>
        </w:rPr>
        <w:t>PIRKĖJO</w:t>
      </w:r>
      <w:r>
        <w:rPr>
          <w:rFonts w:cstheme="minorHAnsi"/>
          <w:b/>
          <w:bCs/>
          <w:sz w:val="24"/>
        </w:rPr>
        <w:t xml:space="preserve"> </w:t>
      </w:r>
      <w:r w:rsidRPr="000A76F3">
        <w:rPr>
          <w:rFonts w:cstheme="minorHAnsi"/>
          <w:sz w:val="24"/>
        </w:rPr>
        <w:t xml:space="preserve">vaizdo stebėjimo kamerų sistemos </w:t>
      </w:r>
      <w:r w:rsidR="00E420E0" w:rsidRPr="000A76F3">
        <w:rPr>
          <w:rFonts w:cstheme="minorHAnsi"/>
          <w:sz w:val="24"/>
        </w:rPr>
        <w:t>kamer</w:t>
      </w:r>
      <w:r w:rsidR="00E420E0">
        <w:rPr>
          <w:rFonts w:cstheme="minorHAnsi"/>
          <w:sz w:val="24"/>
        </w:rPr>
        <w:t>os</w:t>
      </w:r>
      <w:r w:rsidRPr="000A76F3">
        <w:rPr>
          <w:rFonts w:cstheme="minorHAnsi"/>
          <w:sz w:val="24"/>
        </w:rPr>
        <w:t xml:space="preserve">, </w:t>
      </w:r>
      <w:r w:rsidR="005259CE">
        <w:rPr>
          <w:rFonts w:cstheme="minorHAnsi"/>
          <w:sz w:val="24"/>
        </w:rPr>
        <w:t>kurios įrengtos šalia ugdymo įstaigų</w:t>
      </w:r>
      <w:r w:rsidR="00180E7E">
        <w:rPr>
          <w:rFonts w:cstheme="minorHAnsi"/>
          <w:sz w:val="24"/>
        </w:rPr>
        <w:t xml:space="preserve">: </w:t>
      </w:r>
      <w:r w:rsidR="00E420E0">
        <w:rPr>
          <w:rFonts w:cstheme="minorHAnsi"/>
          <w:sz w:val="24"/>
        </w:rPr>
        <w:t xml:space="preserve">TIEKĖJAS turės įrengti </w:t>
      </w:r>
      <w:r w:rsidR="00E420E0" w:rsidRPr="00E420E0">
        <w:rPr>
          <w:rFonts w:cstheme="minorHAnsi"/>
          <w:sz w:val="24"/>
        </w:rPr>
        <w:t>duomenų perdavimo paslaugos įrang</w:t>
      </w:r>
      <w:r w:rsidR="00E420E0">
        <w:rPr>
          <w:rFonts w:cstheme="minorHAnsi"/>
          <w:sz w:val="24"/>
        </w:rPr>
        <w:t>ą</w:t>
      </w:r>
      <w:r w:rsidR="00E420E0" w:rsidRPr="00E420E0">
        <w:rPr>
          <w:rFonts w:cstheme="minorHAnsi"/>
          <w:sz w:val="24"/>
        </w:rPr>
        <w:t xml:space="preserve"> ugdymo įstaigų viduje esančiose vidaus tinklų spintose/patalpose</w:t>
      </w:r>
      <w:r w:rsidR="00E420E0">
        <w:rPr>
          <w:rFonts w:cstheme="minorHAnsi"/>
          <w:sz w:val="24"/>
        </w:rPr>
        <w:t>, tačiau faktinio kamerų pajungimo atlikti nereikės</w:t>
      </w:r>
      <w:r w:rsidR="00585894">
        <w:rPr>
          <w:rFonts w:cstheme="minorHAnsi"/>
          <w:sz w:val="24"/>
        </w:rPr>
        <w:t xml:space="preserve"> </w:t>
      </w:r>
      <w:bookmarkStart w:id="1" w:name="_Hlk211846600"/>
      <w:r w:rsidR="00585894">
        <w:rPr>
          <w:rFonts w:cstheme="minorHAnsi"/>
          <w:sz w:val="24"/>
        </w:rPr>
        <w:t>(Kamerų pajungimu nuo T</w:t>
      </w:r>
      <w:r w:rsidR="001627D3">
        <w:rPr>
          <w:rFonts w:cstheme="minorHAnsi"/>
          <w:sz w:val="24"/>
        </w:rPr>
        <w:t>IEKĖJO</w:t>
      </w:r>
      <w:r w:rsidR="00585894">
        <w:rPr>
          <w:rFonts w:cstheme="minorHAnsi"/>
          <w:sz w:val="24"/>
        </w:rPr>
        <w:t xml:space="preserve"> </w:t>
      </w:r>
      <w:r w:rsidR="00C937C4">
        <w:rPr>
          <w:rFonts w:cstheme="minorHAnsi"/>
          <w:sz w:val="24"/>
        </w:rPr>
        <w:t xml:space="preserve">duomenų perdavimo paslaugos įrangos, įrengtos ugdymo įstaigų viduje esančiose </w:t>
      </w:r>
      <w:r w:rsidR="00C937C4" w:rsidRPr="00743908">
        <w:rPr>
          <w:rFonts w:cstheme="minorHAnsi"/>
          <w:sz w:val="24"/>
        </w:rPr>
        <w:t>vidaus tinklų spint</w:t>
      </w:r>
      <w:r w:rsidR="00C937C4">
        <w:rPr>
          <w:rFonts w:cstheme="minorHAnsi"/>
          <w:sz w:val="24"/>
        </w:rPr>
        <w:t>ose/patalpose</w:t>
      </w:r>
      <w:r w:rsidR="00585894">
        <w:rPr>
          <w:rFonts w:cstheme="minorHAnsi"/>
          <w:sz w:val="24"/>
        </w:rPr>
        <w:t xml:space="preserve"> iki kamerų </w:t>
      </w:r>
      <w:r w:rsidR="00C937C4">
        <w:rPr>
          <w:rFonts w:cstheme="minorHAnsi"/>
          <w:sz w:val="24"/>
        </w:rPr>
        <w:t xml:space="preserve">faktinio </w:t>
      </w:r>
      <w:r w:rsidR="00585894">
        <w:rPr>
          <w:rFonts w:cstheme="minorHAnsi"/>
          <w:sz w:val="24"/>
        </w:rPr>
        <w:t xml:space="preserve">įrengimo vietų rūpinsis </w:t>
      </w:r>
      <w:r w:rsidR="001627D3">
        <w:rPr>
          <w:rFonts w:cstheme="minorHAnsi"/>
          <w:sz w:val="24"/>
        </w:rPr>
        <w:t>PIRKĖJAS</w:t>
      </w:r>
      <w:r w:rsidR="00585894">
        <w:rPr>
          <w:rFonts w:cstheme="minorHAnsi"/>
          <w:sz w:val="24"/>
        </w:rPr>
        <w:t>)</w:t>
      </w:r>
      <w:bookmarkEnd w:id="1"/>
      <w:r w:rsidR="00E420E0">
        <w:rPr>
          <w:rFonts w:cstheme="minorHAnsi"/>
          <w:sz w:val="24"/>
        </w:rPr>
        <w:t>. Ugdymo įstaigos</w:t>
      </w:r>
      <w:r w:rsidR="005259CE">
        <w:rPr>
          <w:rFonts w:cstheme="minorHAnsi"/>
          <w:sz w:val="24"/>
        </w:rPr>
        <w:t>:</w:t>
      </w:r>
    </w:p>
    <w:p w14:paraId="011B16EA" w14:textId="77777777" w:rsidR="00E519D3" w:rsidRPr="005259CE" w:rsidRDefault="00E519D3" w:rsidP="00073C67">
      <w:pPr>
        <w:pStyle w:val="Sraopastraipa"/>
        <w:numPr>
          <w:ilvl w:val="0"/>
          <w:numId w:val="6"/>
        </w:numPr>
        <w:spacing w:after="0" w:line="276" w:lineRule="auto"/>
        <w:jc w:val="both"/>
        <w:rPr>
          <w:rFonts w:cstheme="minorHAnsi"/>
          <w:sz w:val="24"/>
        </w:rPr>
      </w:pPr>
      <w:r w:rsidRPr="005259CE">
        <w:rPr>
          <w:rFonts w:cstheme="minorHAnsi"/>
          <w:sz w:val="24"/>
        </w:rPr>
        <w:t>Kauno "Saulės" gimnazija</w:t>
      </w:r>
      <w:r w:rsidR="005259CE">
        <w:rPr>
          <w:rFonts w:cstheme="minorHAnsi"/>
          <w:sz w:val="24"/>
        </w:rPr>
        <w:t>;</w:t>
      </w:r>
      <w:r w:rsidRPr="005259CE">
        <w:rPr>
          <w:rFonts w:cstheme="minorHAnsi"/>
          <w:sz w:val="24"/>
        </w:rPr>
        <w:t xml:space="preserve"> </w:t>
      </w:r>
    </w:p>
    <w:p w14:paraId="074ABED1" w14:textId="77777777" w:rsidR="00E519D3" w:rsidRPr="005259CE" w:rsidRDefault="00E519D3" w:rsidP="00073C67">
      <w:pPr>
        <w:pStyle w:val="Sraopastraipa"/>
        <w:numPr>
          <w:ilvl w:val="0"/>
          <w:numId w:val="6"/>
        </w:numPr>
        <w:spacing w:after="0" w:line="276" w:lineRule="auto"/>
        <w:jc w:val="both"/>
        <w:rPr>
          <w:rFonts w:cstheme="minorHAnsi"/>
          <w:sz w:val="24"/>
        </w:rPr>
      </w:pPr>
      <w:r w:rsidRPr="005259CE">
        <w:rPr>
          <w:rFonts w:cstheme="minorHAnsi"/>
          <w:sz w:val="24"/>
        </w:rPr>
        <w:t>Kauno Jono Jablonskio gimnazija</w:t>
      </w:r>
      <w:r w:rsidR="005259CE">
        <w:rPr>
          <w:rFonts w:cstheme="minorHAnsi"/>
          <w:sz w:val="24"/>
        </w:rPr>
        <w:t>;</w:t>
      </w:r>
    </w:p>
    <w:p w14:paraId="5987070E" w14:textId="68894A7B" w:rsidR="00E519D3" w:rsidRPr="005259CE" w:rsidRDefault="00E519D3" w:rsidP="00073C67">
      <w:pPr>
        <w:pStyle w:val="Sraopastraipa"/>
        <w:numPr>
          <w:ilvl w:val="0"/>
          <w:numId w:val="6"/>
        </w:numPr>
        <w:spacing w:after="0" w:line="276" w:lineRule="auto"/>
        <w:jc w:val="both"/>
        <w:rPr>
          <w:rFonts w:cstheme="minorHAnsi"/>
          <w:sz w:val="24"/>
        </w:rPr>
      </w:pPr>
      <w:r w:rsidRPr="005259CE">
        <w:rPr>
          <w:rFonts w:cstheme="minorHAnsi"/>
          <w:sz w:val="24"/>
        </w:rPr>
        <w:t>Kauno "Aušros" gimnazija</w:t>
      </w:r>
      <w:r w:rsidR="002238E9">
        <w:rPr>
          <w:rFonts w:cstheme="minorHAnsi"/>
          <w:sz w:val="24"/>
        </w:rPr>
        <w:t xml:space="preserve"> (duomenų perdavimo paslaugos </w:t>
      </w:r>
      <w:r w:rsidR="00E420E0">
        <w:rPr>
          <w:rFonts w:cstheme="minorHAnsi"/>
          <w:sz w:val="24"/>
        </w:rPr>
        <w:t>nebus užsakomos, kol nebus įrengta paslaugų teikimui būtina infrastruktūra)</w:t>
      </w:r>
      <w:r w:rsidR="005259CE">
        <w:rPr>
          <w:rFonts w:cstheme="minorHAnsi"/>
          <w:sz w:val="24"/>
        </w:rPr>
        <w:t>;</w:t>
      </w:r>
    </w:p>
    <w:p w14:paraId="2C269318" w14:textId="77777777" w:rsidR="00E519D3" w:rsidRPr="005259CE" w:rsidRDefault="00E519D3" w:rsidP="00073C67">
      <w:pPr>
        <w:pStyle w:val="Sraopastraipa"/>
        <w:numPr>
          <w:ilvl w:val="0"/>
          <w:numId w:val="6"/>
        </w:numPr>
        <w:spacing w:after="0" w:line="276" w:lineRule="auto"/>
        <w:jc w:val="both"/>
        <w:rPr>
          <w:rFonts w:cstheme="minorHAnsi"/>
          <w:sz w:val="24"/>
        </w:rPr>
      </w:pPr>
      <w:r w:rsidRPr="005259CE">
        <w:rPr>
          <w:rFonts w:cstheme="minorHAnsi"/>
          <w:sz w:val="24"/>
        </w:rPr>
        <w:t>Kauno Maironio universitetinė gimnazij</w:t>
      </w:r>
      <w:r w:rsidR="005259CE">
        <w:rPr>
          <w:rFonts w:cstheme="minorHAnsi"/>
          <w:sz w:val="24"/>
        </w:rPr>
        <w:t>a;</w:t>
      </w:r>
    </w:p>
    <w:p w14:paraId="5EE5CA32" w14:textId="77777777" w:rsidR="00E519D3" w:rsidRPr="005259CE" w:rsidRDefault="00E519D3" w:rsidP="00073C67">
      <w:pPr>
        <w:pStyle w:val="Sraopastraipa"/>
        <w:numPr>
          <w:ilvl w:val="0"/>
          <w:numId w:val="6"/>
        </w:numPr>
        <w:spacing w:after="0" w:line="276" w:lineRule="auto"/>
        <w:jc w:val="both"/>
        <w:rPr>
          <w:rFonts w:cstheme="minorHAnsi"/>
          <w:sz w:val="24"/>
        </w:rPr>
      </w:pPr>
      <w:r w:rsidRPr="005259CE">
        <w:rPr>
          <w:rFonts w:cstheme="minorHAnsi"/>
          <w:sz w:val="24"/>
        </w:rPr>
        <w:t>Kauno Stepono Dariaus ir Stasio Girėno gimnazija</w:t>
      </w:r>
      <w:r w:rsidR="005259CE">
        <w:rPr>
          <w:rFonts w:cstheme="minorHAnsi"/>
          <w:sz w:val="24"/>
        </w:rPr>
        <w:t>;</w:t>
      </w:r>
      <w:r w:rsidRPr="005259CE">
        <w:rPr>
          <w:rFonts w:cstheme="minorHAnsi"/>
          <w:sz w:val="24"/>
        </w:rPr>
        <w:t xml:space="preserve"> </w:t>
      </w:r>
    </w:p>
    <w:p w14:paraId="308ACF22" w14:textId="77777777" w:rsidR="00E519D3" w:rsidRPr="005259CE" w:rsidRDefault="00E519D3" w:rsidP="00073C67">
      <w:pPr>
        <w:pStyle w:val="Sraopastraipa"/>
        <w:numPr>
          <w:ilvl w:val="0"/>
          <w:numId w:val="6"/>
        </w:numPr>
        <w:spacing w:after="0" w:line="276" w:lineRule="auto"/>
        <w:jc w:val="both"/>
        <w:rPr>
          <w:rFonts w:cstheme="minorHAnsi"/>
          <w:sz w:val="24"/>
        </w:rPr>
      </w:pPr>
      <w:r w:rsidRPr="005259CE">
        <w:rPr>
          <w:rFonts w:cstheme="minorHAnsi"/>
          <w:sz w:val="24"/>
        </w:rPr>
        <w:t>Kauno tarptautinė gimnazija</w:t>
      </w:r>
      <w:r w:rsidR="005259CE">
        <w:rPr>
          <w:rFonts w:cstheme="minorHAnsi"/>
          <w:sz w:val="24"/>
        </w:rPr>
        <w:t>;</w:t>
      </w:r>
    </w:p>
    <w:p w14:paraId="58392590" w14:textId="77777777" w:rsidR="00E519D3" w:rsidRPr="005259CE" w:rsidRDefault="00E519D3" w:rsidP="00073C67">
      <w:pPr>
        <w:pStyle w:val="Sraopastraipa"/>
        <w:numPr>
          <w:ilvl w:val="0"/>
          <w:numId w:val="6"/>
        </w:numPr>
        <w:spacing w:after="0" w:line="276" w:lineRule="auto"/>
        <w:jc w:val="both"/>
        <w:rPr>
          <w:rFonts w:cstheme="minorHAnsi"/>
          <w:sz w:val="24"/>
        </w:rPr>
      </w:pPr>
      <w:r w:rsidRPr="005259CE">
        <w:rPr>
          <w:rFonts w:cstheme="minorHAnsi"/>
          <w:sz w:val="24"/>
        </w:rPr>
        <w:t>Vytauto Didžiojo universiteto „Atžalyno“ progimnazija</w:t>
      </w:r>
      <w:r w:rsidR="005259CE">
        <w:rPr>
          <w:rFonts w:cstheme="minorHAnsi"/>
          <w:sz w:val="24"/>
        </w:rPr>
        <w:t>;</w:t>
      </w:r>
    </w:p>
    <w:p w14:paraId="2362F9D4" w14:textId="77777777" w:rsidR="00E519D3" w:rsidRPr="005259CE" w:rsidRDefault="00E519D3" w:rsidP="00073C67">
      <w:pPr>
        <w:pStyle w:val="Sraopastraipa"/>
        <w:numPr>
          <w:ilvl w:val="0"/>
          <w:numId w:val="6"/>
        </w:numPr>
        <w:spacing w:after="0" w:line="276" w:lineRule="auto"/>
        <w:jc w:val="both"/>
        <w:rPr>
          <w:rFonts w:cstheme="minorHAnsi"/>
          <w:sz w:val="24"/>
        </w:rPr>
      </w:pPr>
      <w:r w:rsidRPr="005259CE">
        <w:rPr>
          <w:rFonts w:cstheme="minorHAnsi"/>
          <w:sz w:val="24"/>
        </w:rPr>
        <w:t>Kauno Viktoro Kuprevičiaus progimnazija</w:t>
      </w:r>
      <w:r w:rsidR="005259CE">
        <w:rPr>
          <w:rFonts w:cstheme="minorHAnsi"/>
          <w:sz w:val="24"/>
        </w:rPr>
        <w:t>;</w:t>
      </w:r>
      <w:r w:rsidRPr="005259CE">
        <w:rPr>
          <w:rFonts w:cstheme="minorHAnsi"/>
          <w:sz w:val="24"/>
        </w:rPr>
        <w:t xml:space="preserve"> </w:t>
      </w:r>
    </w:p>
    <w:p w14:paraId="2716FECD" w14:textId="77777777" w:rsidR="00E519D3" w:rsidRPr="005259CE" w:rsidRDefault="00E519D3" w:rsidP="00073C67">
      <w:pPr>
        <w:pStyle w:val="Sraopastraipa"/>
        <w:numPr>
          <w:ilvl w:val="0"/>
          <w:numId w:val="6"/>
        </w:numPr>
        <w:spacing w:after="0" w:line="276" w:lineRule="auto"/>
        <w:jc w:val="both"/>
        <w:rPr>
          <w:rFonts w:cstheme="minorHAnsi"/>
          <w:sz w:val="24"/>
        </w:rPr>
      </w:pPr>
      <w:r w:rsidRPr="005259CE">
        <w:rPr>
          <w:rFonts w:cstheme="minorHAnsi"/>
          <w:sz w:val="24"/>
        </w:rPr>
        <w:t>Kauno technologijos universiteto Vaižganto progimnazija</w:t>
      </w:r>
      <w:r w:rsidR="005259CE">
        <w:rPr>
          <w:rFonts w:cstheme="minorHAnsi"/>
          <w:sz w:val="24"/>
        </w:rPr>
        <w:t>;</w:t>
      </w:r>
    </w:p>
    <w:p w14:paraId="3839CE92" w14:textId="77777777" w:rsidR="00E519D3" w:rsidRPr="005259CE" w:rsidRDefault="00E519D3" w:rsidP="00073C67">
      <w:pPr>
        <w:pStyle w:val="Sraopastraipa"/>
        <w:numPr>
          <w:ilvl w:val="0"/>
          <w:numId w:val="6"/>
        </w:numPr>
        <w:spacing w:after="0" w:line="276" w:lineRule="auto"/>
        <w:jc w:val="both"/>
        <w:rPr>
          <w:rFonts w:cstheme="minorHAnsi"/>
          <w:sz w:val="24"/>
        </w:rPr>
      </w:pPr>
      <w:r w:rsidRPr="005259CE">
        <w:rPr>
          <w:rFonts w:cstheme="minorHAnsi"/>
          <w:sz w:val="24"/>
        </w:rPr>
        <w:t>Kauno suaugusiųjų ir jaunimo mokymo centras</w:t>
      </w:r>
      <w:r w:rsidR="005259CE">
        <w:rPr>
          <w:rFonts w:cstheme="minorHAnsi"/>
          <w:sz w:val="24"/>
        </w:rPr>
        <w:t>;</w:t>
      </w:r>
    </w:p>
    <w:p w14:paraId="23E0ADE7" w14:textId="50948607" w:rsidR="00E519D3" w:rsidRPr="00DE25DE" w:rsidRDefault="00E519D3" w:rsidP="00DE25DE">
      <w:pPr>
        <w:pStyle w:val="Sraopastraipa"/>
        <w:numPr>
          <w:ilvl w:val="0"/>
          <w:numId w:val="6"/>
        </w:numPr>
        <w:spacing w:after="0" w:line="276" w:lineRule="auto"/>
        <w:jc w:val="both"/>
        <w:rPr>
          <w:rFonts w:cstheme="minorHAnsi"/>
          <w:sz w:val="24"/>
        </w:rPr>
      </w:pPr>
      <w:r w:rsidRPr="005259CE">
        <w:rPr>
          <w:rFonts w:cstheme="minorHAnsi"/>
          <w:sz w:val="24"/>
        </w:rPr>
        <w:t>Kauno Juozo Grušo meno gimnazija</w:t>
      </w:r>
      <w:r w:rsidR="00DF10DC">
        <w:rPr>
          <w:rFonts w:cstheme="minorHAnsi"/>
          <w:sz w:val="24"/>
        </w:rPr>
        <w:t xml:space="preserve"> (</w:t>
      </w:r>
      <w:r w:rsidR="00E420E0">
        <w:rPr>
          <w:rFonts w:cstheme="minorHAnsi"/>
          <w:sz w:val="24"/>
        </w:rPr>
        <w:t>duomenų perdavimo paslaugos nebus užsakomos, kol nebus įrengta paslaugų teikimui būtina infrastruktūra</w:t>
      </w:r>
      <w:r w:rsidR="00FE54FD">
        <w:rPr>
          <w:rFonts w:cstheme="minorHAnsi"/>
          <w:sz w:val="24"/>
        </w:rPr>
        <w:t>);</w:t>
      </w:r>
    </w:p>
    <w:p w14:paraId="7D7C3ACD" w14:textId="77777777" w:rsidR="00E519D3" w:rsidRPr="005259CE" w:rsidRDefault="00E519D3" w:rsidP="005259CE">
      <w:pPr>
        <w:pStyle w:val="Sraopastraipa"/>
        <w:numPr>
          <w:ilvl w:val="0"/>
          <w:numId w:val="6"/>
        </w:numPr>
        <w:spacing w:after="0" w:line="276" w:lineRule="auto"/>
        <w:rPr>
          <w:rFonts w:cstheme="minorHAnsi"/>
          <w:sz w:val="24"/>
        </w:rPr>
      </w:pPr>
      <w:r w:rsidRPr="005259CE">
        <w:rPr>
          <w:rFonts w:cstheme="minorHAnsi"/>
          <w:sz w:val="24"/>
        </w:rPr>
        <w:t>Prezidento Valdo Adamkaus gimnazija</w:t>
      </w:r>
      <w:r w:rsidR="005259CE">
        <w:rPr>
          <w:rFonts w:cstheme="minorHAnsi"/>
          <w:sz w:val="24"/>
        </w:rPr>
        <w:t>;</w:t>
      </w:r>
    </w:p>
    <w:p w14:paraId="21E8BA0B" w14:textId="3818BF60" w:rsidR="00FE54FD" w:rsidRPr="005259CE" w:rsidRDefault="00E519D3" w:rsidP="00FE54FD">
      <w:pPr>
        <w:pStyle w:val="Sraopastraipa"/>
        <w:numPr>
          <w:ilvl w:val="0"/>
          <w:numId w:val="6"/>
        </w:numPr>
        <w:spacing w:after="0" w:line="276" w:lineRule="auto"/>
        <w:jc w:val="both"/>
        <w:rPr>
          <w:rFonts w:cstheme="minorHAnsi"/>
          <w:sz w:val="24"/>
        </w:rPr>
      </w:pPr>
      <w:r w:rsidRPr="005259CE">
        <w:rPr>
          <w:rFonts w:cstheme="minorHAnsi"/>
          <w:sz w:val="24"/>
        </w:rPr>
        <w:t>Vytauto Didžiojo universiteto „Rasos“ gimnazija</w:t>
      </w:r>
      <w:r w:rsidR="00DF10DC">
        <w:rPr>
          <w:rFonts w:cstheme="minorHAnsi"/>
          <w:sz w:val="24"/>
        </w:rPr>
        <w:t xml:space="preserve"> (</w:t>
      </w:r>
      <w:r w:rsidR="00E420E0">
        <w:rPr>
          <w:rFonts w:cstheme="minorHAnsi"/>
          <w:sz w:val="24"/>
        </w:rPr>
        <w:t>duomenų perdavimo paslaugos nebus užsakomos, kol nebus įrengta paslaugų teikimui būtina infrastruktūra</w:t>
      </w:r>
      <w:r w:rsidR="00FE54FD">
        <w:rPr>
          <w:rFonts w:cstheme="minorHAnsi"/>
          <w:sz w:val="24"/>
        </w:rPr>
        <w:t xml:space="preserve"> );</w:t>
      </w:r>
    </w:p>
    <w:p w14:paraId="4A4373D9" w14:textId="77777777" w:rsidR="00E519D3" w:rsidRPr="005259CE" w:rsidRDefault="00E519D3" w:rsidP="005259CE">
      <w:pPr>
        <w:pStyle w:val="Sraopastraipa"/>
        <w:numPr>
          <w:ilvl w:val="0"/>
          <w:numId w:val="6"/>
        </w:numPr>
        <w:spacing w:after="0" w:line="276" w:lineRule="auto"/>
        <w:rPr>
          <w:rFonts w:cstheme="minorHAnsi"/>
          <w:sz w:val="24"/>
        </w:rPr>
      </w:pPr>
      <w:r w:rsidRPr="005259CE">
        <w:rPr>
          <w:rFonts w:cstheme="minorHAnsi"/>
          <w:sz w:val="24"/>
        </w:rPr>
        <w:t>Kauno tarptautinė gimnazija</w:t>
      </w:r>
      <w:r w:rsidR="005259CE">
        <w:rPr>
          <w:rFonts w:cstheme="minorHAnsi"/>
          <w:sz w:val="24"/>
        </w:rPr>
        <w:t>;</w:t>
      </w:r>
    </w:p>
    <w:p w14:paraId="18C035DC" w14:textId="77777777" w:rsidR="00E519D3" w:rsidRPr="005259CE" w:rsidRDefault="00E519D3" w:rsidP="005259CE">
      <w:pPr>
        <w:pStyle w:val="Sraopastraipa"/>
        <w:numPr>
          <w:ilvl w:val="0"/>
          <w:numId w:val="6"/>
        </w:numPr>
        <w:spacing w:after="0" w:line="276" w:lineRule="auto"/>
        <w:rPr>
          <w:rFonts w:cstheme="minorHAnsi"/>
          <w:sz w:val="24"/>
        </w:rPr>
      </w:pPr>
      <w:r w:rsidRPr="005259CE">
        <w:rPr>
          <w:rFonts w:cstheme="minorHAnsi"/>
          <w:sz w:val="24"/>
        </w:rPr>
        <w:t>Kauno Antano Martinaičio dailės mokykla</w:t>
      </w:r>
      <w:r w:rsidR="005259CE">
        <w:rPr>
          <w:rFonts w:cstheme="minorHAnsi"/>
          <w:sz w:val="24"/>
        </w:rPr>
        <w:t>;</w:t>
      </w:r>
    </w:p>
    <w:p w14:paraId="20DEED39" w14:textId="77777777" w:rsidR="00E519D3" w:rsidRDefault="00E519D3" w:rsidP="00E519D3">
      <w:pPr>
        <w:spacing w:after="0" w:line="276" w:lineRule="auto"/>
        <w:ind w:firstLine="1296"/>
        <w:jc w:val="both"/>
        <w:rPr>
          <w:rFonts w:cstheme="minorHAnsi"/>
          <w:sz w:val="24"/>
        </w:rPr>
      </w:pPr>
    </w:p>
    <w:p w14:paraId="233F754E" w14:textId="77777777" w:rsidR="00F45E7F" w:rsidRPr="000A76F3" w:rsidRDefault="001627D3" w:rsidP="00E9769F">
      <w:pPr>
        <w:spacing w:after="0" w:line="276" w:lineRule="auto"/>
        <w:jc w:val="both"/>
        <w:rPr>
          <w:rFonts w:cstheme="minorHAnsi"/>
          <w:sz w:val="24"/>
        </w:rPr>
      </w:pPr>
      <w:r>
        <w:rPr>
          <w:rFonts w:cstheme="minorHAnsi"/>
          <w:sz w:val="24"/>
        </w:rPr>
        <w:t>PIRKĖJO</w:t>
      </w:r>
      <w:r w:rsidR="00F45E7F" w:rsidRPr="000A76F3">
        <w:rPr>
          <w:rFonts w:cstheme="minorHAnsi"/>
          <w:sz w:val="24"/>
        </w:rPr>
        <w:t xml:space="preserve"> pateikti </w:t>
      </w:r>
      <w:r w:rsidR="00F45E7F" w:rsidRPr="002461D1">
        <w:rPr>
          <w:rFonts w:cstheme="minorHAnsi"/>
          <w:sz w:val="24"/>
        </w:rPr>
        <w:t>B tipo taškai turi būti sujungti į atskir</w:t>
      </w:r>
      <w:r w:rsidR="001941A7" w:rsidRPr="002461D1">
        <w:rPr>
          <w:rFonts w:cstheme="minorHAnsi"/>
          <w:sz w:val="24"/>
        </w:rPr>
        <w:t>ą</w:t>
      </w:r>
      <w:r w:rsidR="00F45E7F" w:rsidRPr="002461D1">
        <w:rPr>
          <w:rFonts w:cstheme="minorHAnsi"/>
          <w:sz w:val="24"/>
        </w:rPr>
        <w:t xml:space="preserve"> duomenų perdavimo tinklą. </w:t>
      </w:r>
      <w:r>
        <w:rPr>
          <w:rFonts w:cstheme="minorHAnsi"/>
          <w:sz w:val="24"/>
        </w:rPr>
        <w:t>PIRKĖJO</w:t>
      </w:r>
      <w:r w:rsidR="00FE54FD">
        <w:rPr>
          <w:rFonts w:cstheme="minorHAnsi"/>
          <w:sz w:val="24"/>
        </w:rPr>
        <w:t xml:space="preserve"> </w:t>
      </w:r>
      <w:r w:rsidR="00F45E7F" w:rsidRPr="002461D1">
        <w:rPr>
          <w:rFonts w:cstheme="minorHAnsi"/>
          <w:sz w:val="24"/>
        </w:rPr>
        <w:t xml:space="preserve">pateiktas A tipo taškas, turi būti sujungtas </w:t>
      </w:r>
      <w:r w:rsidR="001941A7" w:rsidRPr="002461D1">
        <w:rPr>
          <w:rFonts w:cstheme="minorHAnsi"/>
          <w:sz w:val="24"/>
        </w:rPr>
        <w:t xml:space="preserve">atskiru ryšiu </w:t>
      </w:r>
      <w:r w:rsidR="00F45E7F" w:rsidRPr="000A76F3">
        <w:rPr>
          <w:rFonts w:cstheme="minorHAnsi"/>
          <w:sz w:val="24"/>
        </w:rPr>
        <w:t>su centriniu tašku adresu Vytauto pr. 91 , Kaunas</w:t>
      </w:r>
      <w:r w:rsidR="001D54CD" w:rsidRPr="000A76F3">
        <w:rPr>
          <w:rFonts w:cstheme="minorHAnsi"/>
          <w:sz w:val="24"/>
        </w:rPr>
        <w:t xml:space="preserve">. </w:t>
      </w:r>
      <w:r>
        <w:rPr>
          <w:rFonts w:cstheme="minorHAnsi"/>
          <w:sz w:val="24"/>
        </w:rPr>
        <w:t>PIRKĖJO</w:t>
      </w:r>
      <w:r w:rsidR="001D54CD" w:rsidRPr="000A76F3">
        <w:rPr>
          <w:rFonts w:cstheme="minorHAnsi"/>
          <w:sz w:val="24"/>
        </w:rPr>
        <w:t xml:space="preserve"> pateikti C </w:t>
      </w:r>
      <w:r w:rsidR="00E9769F">
        <w:rPr>
          <w:rFonts w:cstheme="minorHAnsi"/>
          <w:sz w:val="24"/>
        </w:rPr>
        <w:t xml:space="preserve">ir D </w:t>
      </w:r>
      <w:r w:rsidR="001D54CD" w:rsidRPr="000A76F3">
        <w:rPr>
          <w:rFonts w:cstheme="minorHAnsi"/>
          <w:sz w:val="24"/>
        </w:rPr>
        <w:t xml:space="preserve">tipo taškai, turi būti sujungti su </w:t>
      </w:r>
      <w:r>
        <w:rPr>
          <w:rFonts w:cstheme="minorHAnsi"/>
          <w:sz w:val="24"/>
        </w:rPr>
        <w:t>PIRKĖJO</w:t>
      </w:r>
      <w:r w:rsidR="001D54CD" w:rsidRPr="000A76F3">
        <w:rPr>
          <w:rFonts w:cstheme="minorHAnsi"/>
          <w:sz w:val="24"/>
        </w:rPr>
        <w:t xml:space="preserve"> </w:t>
      </w:r>
      <w:r w:rsidR="00E519D3">
        <w:rPr>
          <w:rFonts w:cstheme="minorHAnsi"/>
          <w:sz w:val="24"/>
        </w:rPr>
        <w:t>B</w:t>
      </w:r>
      <w:r w:rsidR="001D54CD" w:rsidRPr="000A76F3">
        <w:rPr>
          <w:rFonts w:cstheme="minorHAnsi"/>
          <w:sz w:val="24"/>
        </w:rPr>
        <w:t xml:space="preserve"> </w:t>
      </w:r>
      <w:r w:rsidR="00A25D74" w:rsidRPr="000A76F3">
        <w:rPr>
          <w:rFonts w:cstheme="minorHAnsi"/>
          <w:sz w:val="24"/>
        </w:rPr>
        <w:t>taške esančiu atskiru kamerų tinklu.</w:t>
      </w:r>
    </w:p>
    <w:p w14:paraId="548403C2" w14:textId="77777777" w:rsidR="00F45E7F" w:rsidRPr="000A76F3" w:rsidRDefault="00F45E7F" w:rsidP="00DD2C93">
      <w:pPr>
        <w:spacing w:after="0" w:line="276" w:lineRule="auto"/>
        <w:jc w:val="both"/>
        <w:rPr>
          <w:rFonts w:cstheme="minorHAnsi"/>
          <w:sz w:val="24"/>
        </w:rPr>
      </w:pPr>
      <w:r w:rsidRPr="002461D1">
        <w:rPr>
          <w:rFonts w:cstheme="minorHAnsi"/>
          <w:sz w:val="24"/>
        </w:rPr>
        <w:t>2.</w:t>
      </w:r>
      <w:r w:rsidR="00A405EA" w:rsidRPr="002461D1">
        <w:rPr>
          <w:rFonts w:cstheme="minorHAnsi"/>
          <w:sz w:val="24"/>
        </w:rPr>
        <w:t>2</w:t>
      </w:r>
      <w:r w:rsidRPr="002461D1">
        <w:rPr>
          <w:rFonts w:cstheme="minorHAnsi"/>
          <w:sz w:val="24"/>
        </w:rPr>
        <w:t xml:space="preserve">. </w:t>
      </w:r>
      <w:r w:rsidR="00A405EA" w:rsidRPr="002461D1">
        <w:rPr>
          <w:rFonts w:cstheme="minorHAnsi"/>
          <w:sz w:val="24"/>
        </w:rPr>
        <w:t xml:space="preserve">Visuose </w:t>
      </w:r>
      <w:r w:rsidRPr="002461D1">
        <w:rPr>
          <w:rFonts w:cstheme="minorHAnsi"/>
          <w:sz w:val="24"/>
        </w:rPr>
        <w:t>tipo tašk</w:t>
      </w:r>
      <w:r w:rsidR="00A405EA" w:rsidRPr="002461D1">
        <w:rPr>
          <w:rFonts w:cstheme="minorHAnsi"/>
          <w:sz w:val="24"/>
        </w:rPr>
        <w:t>uose</w:t>
      </w:r>
      <w:r w:rsidRPr="002461D1">
        <w:rPr>
          <w:rFonts w:cstheme="minorHAnsi"/>
          <w:sz w:val="24"/>
        </w:rPr>
        <w:t xml:space="preserve"> </w:t>
      </w:r>
      <w:r w:rsidR="00A405EA" w:rsidRPr="002461D1">
        <w:rPr>
          <w:rFonts w:cstheme="minorHAnsi"/>
          <w:sz w:val="24"/>
        </w:rPr>
        <w:t xml:space="preserve">(A, B, C ir D) </w:t>
      </w:r>
      <w:r w:rsidRPr="002461D1">
        <w:rPr>
          <w:rFonts w:cstheme="minorHAnsi"/>
          <w:sz w:val="24"/>
        </w:rPr>
        <w:t>bevielis ryšys nepriimtinas. Ryšys turi būti realizuojamas su TIEKĖJO įranga</w:t>
      </w:r>
      <w:r w:rsidR="001941A7" w:rsidRPr="002461D1">
        <w:rPr>
          <w:rFonts w:cstheme="minorHAnsi"/>
          <w:sz w:val="24"/>
        </w:rPr>
        <w:t xml:space="preserve">, prie kurios </w:t>
      </w:r>
      <w:r w:rsidR="001627D3">
        <w:rPr>
          <w:rFonts w:cstheme="minorHAnsi"/>
          <w:sz w:val="24"/>
        </w:rPr>
        <w:t>PIRKĖJO</w:t>
      </w:r>
      <w:r w:rsidR="001941A7" w:rsidRPr="002461D1">
        <w:rPr>
          <w:rFonts w:cstheme="minorHAnsi"/>
          <w:sz w:val="24"/>
        </w:rPr>
        <w:t xml:space="preserve"> įranga jungiama per </w:t>
      </w:r>
      <w:r w:rsidRPr="002461D1">
        <w:rPr>
          <w:rFonts w:cstheme="minorHAnsi"/>
          <w:sz w:val="24"/>
        </w:rPr>
        <w:t xml:space="preserve">1000Base-T </w:t>
      </w:r>
      <w:proofErr w:type="spellStart"/>
      <w:r w:rsidR="001941A7" w:rsidRPr="002461D1">
        <w:rPr>
          <w:rFonts w:cstheme="minorHAnsi"/>
          <w:sz w:val="24"/>
        </w:rPr>
        <w:t>Full</w:t>
      </w:r>
      <w:proofErr w:type="spellEnd"/>
      <w:r w:rsidR="001941A7" w:rsidRPr="002461D1">
        <w:rPr>
          <w:rFonts w:cstheme="minorHAnsi"/>
          <w:sz w:val="24"/>
        </w:rPr>
        <w:t xml:space="preserve"> </w:t>
      </w:r>
      <w:proofErr w:type="spellStart"/>
      <w:r w:rsidR="001941A7" w:rsidRPr="002461D1">
        <w:rPr>
          <w:rFonts w:cstheme="minorHAnsi"/>
          <w:sz w:val="24"/>
        </w:rPr>
        <w:t>Duplex</w:t>
      </w:r>
      <w:proofErr w:type="spellEnd"/>
      <w:r w:rsidR="001941A7" w:rsidRPr="002461D1">
        <w:rPr>
          <w:rFonts w:cstheme="minorHAnsi"/>
          <w:sz w:val="24"/>
        </w:rPr>
        <w:t xml:space="preserve"> </w:t>
      </w:r>
      <w:proofErr w:type="spellStart"/>
      <w:r w:rsidRPr="002461D1">
        <w:rPr>
          <w:rFonts w:cstheme="minorHAnsi"/>
          <w:sz w:val="24"/>
        </w:rPr>
        <w:t>Ethernet</w:t>
      </w:r>
      <w:proofErr w:type="spellEnd"/>
      <w:r w:rsidRPr="002461D1">
        <w:rPr>
          <w:rFonts w:cstheme="minorHAnsi"/>
          <w:sz w:val="24"/>
        </w:rPr>
        <w:t xml:space="preserve"> sąsają. Pateikiamiems ryšiams turi būti užtikrinama simetrinė greitaveika.</w:t>
      </w:r>
      <w:r w:rsidR="00A405EA" w:rsidRPr="002461D1">
        <w:rPr>
          <w:rFonts w:cstheme="minorHAnsi"/>
          <w:sz w:val="24"/>
        </w:rPr>
        <w:t xml:space="preserve"> </w:t>
      </w:r>
    </w:p>
    <w:p w14:paraId="6790FBD2" w14:textId="77777777" w:rsidR="00F45E7F" w:rsidRPr="000A76F3" w:rsidRDefault="00F45E7F" w:rsidP="00DD2C93">
      <w:pPr>
        <w:spacing w:after="0" w:line="276" w:lineRule="auto"/>
        <w:jc w:val="both"/>
        <w:rPr>
          <w:rFonts w:cstheme="minorHAnsi"/>
          <w:sz w:val="24"/>
        </w:rPr>
      </w:pPr>
      <w:r w:rsidRPr="000A76F3">
        <w:rPr>
          <w:rFonts w:cstheme="minorHAnsi"/>
          <w:sz w:val="24"/>
        </w:rPr>
        <w:t>2.</w:t>
      </w:r>
      <w:r w:rsidR="00743908">
        <w:rPr>
          <w:rFonts w:cstheme="minorHAnsi"/>
          <w:sz w:val="24"/>
        </w:rPr>
        <w:t>3</w:t>
      </w:r>
      <w:r w:rsidRPr="000A76F3">
        <w:rPr>
          <w:rFonts w:cstheme="minorHAnsi"/>
          <w:sz w:val="24"/>
        </w:rPr>
        <w:t xml:space="preserve">. </w:t>
      </w:r>
      <w:r w:rsidR="001627D3">
        <w:rPr>
          <w:rFonts w:cstheme="minorHAnsi"/>
          <w:sz w:val="24"/>
        </w:rPr>
        <w:t>PIRKĖJO</w:t>
      </w:r>
      <w:r w:rsidRPr="000A76F3">
        <w:rPr>
          <w:rFonts w:cstheme="minorHAnsi"/>
          <w:sz w:val="24"/>
        </w:rPr>
        <w:t xml:space="preserve"> skyrių ryšio taškai turi būti sujungti į bendrą tinklą</w:t>
      </w:r>
      <w:r w:rsidR="00743908">
        <w:rPr>
          <w:rFonts w:cstheme="minorHAnsi"/>
          <w:sz w:val="24"/>
        </w:rPr>
        <w:t xml:space="preserve"> (pagal sistemas)</w:t>
      </w:r>
      <w:r w:rsidRPr="000A76F3">
        <w:rPr>
          <w:rFonts w:cstheme="minorHAnsi"/>
          <w:sz w:val="24"/>
        </w:rPr>
        <w:t xml:space="preserve"> IP protokolu.</w:t>
      </w:r>
    </w:p>
    <w:p w14:paraId="40199908" w14:textId="77777777" w:rsidR="00F45E7F" w:rsidRPr="000A76F3" w:rsidRDefault="00F45E7F" w:rsidP="00DD2C93">
      <w:pPr>
        <w:spacing w:after="0" w:line="276" w:lineRule="auto"/>
        <w:jc w:val="both"/>
        <w:rPr>
          <w:rFonts w:cstheme="minorHAnsi"/>
          <w:sz w:val="24"/>
        </w:rPr>
      </w:pPr>
      <w:r w:rsidRPr="000A76F3">
        <w:rPr>
          <w:rFonts w:cstheme="minorHAnsi"/>
          <w:sz w:val="24"/>
        </w:rPr>
        <w:t>2.</w:t>
      </w:r>
      <w:r w:rsidR="00743908">
        <w:rPr>
          <w:rFonts w:cstheme="minorHAnsi"/>
          <w:sz w:val="24"/>
        </w:rPr>
        <w:t>4</w:t>
      </w:r>
      <w:r w:rsidRPr="000A76F3">
        <w:rPr>
          <w:rFonts w:cstheme="minorHAnsi"/>
          <w:sz w:val="24"/>
        </w:rPr>
        <w:t>. Visos WAN dalys turi būti suprojektuotos ir įrengtos laikantis hierarchinės struktūros ir turi atitikti rekomendacijas dėl OSI ir TCP/IP standartinių modelių.</w:t>
      </w:r>
    </w:p>
    <w:p w14:paraId="31109768" w14:textId="77777777" w:rsidR="00F45E7F" w:rsidRPr="000A76F3" w:rsidRDefault="00F45E7F" w:rsidP="00DD2C93">
      <w:pPr>
        <w:spacing w:after="0" w:line="276" w:lineRule="auto"/>
        <w:jc w:val="both"/>
        <w:rPr>
          <w:rFonts w:cstheme="minorHAnsi"/>
          <w:sz w:val="24"/>
        </w:rPr>
      </w:pPr>
      <w:r w:rsidRPr="000A76F3">
        <w:rPr>
          <w:rFonts w:cstheme="minorHAnsi"/>
          <w:sz w:val="24"/>
        </w:rPr>
        <w:t>2.</w:t>
      </w:r>
      <w:r w:rsidR="00743908">
        <w:rPr>
          <w:rFonts w:cstheme="minorHAnsi"/>
          <w:sz w:val="24"/>
        </w:rPr>
        <w:t>5</w:t>
      </w:r>
      <w:r w:rsidRPr="000A76F3">
        <w:rPr>
          <w:rFonts w:cstheme="minorHAnsi"/>
          <w:sz w:val="24"/>
        </w:rPr>
        <w:t xml:space="preserve">. TIEKĖJAS turi užtikrinti, kad </w:t>
      </w:r>
      <w:r w:rsidR="001627D3">
        <w:rPr>
          <w:rFonts w:cstheme="minorHAnsi"/>
          <w:sz w:val="24"/>
        </w:rPr>
        <w:t>PIRKĖJUI</w:t>
      </w:r>
      <w:r w:rsidRPr="000A76F3">
        <w:rPr>
          <w:rFonts w:cstheme="minorHAnsi"/>
          <w:sz w:val="24"/>
        </w:rPr>
        <w:t xml:space="preserve"> pateikti ryšio linijų resursai (pralaidumas) ir galiniai įrenginiai nebus naudojami kartu su kitais TIEKĖJO klientais.</w:t>
      </w:r>
    </w:p>
    <w:p w14:paraId="648D3FE7" w14:textId="77777777" w:rsidR="00B73997" w:rsidRPr="000A76F3" w:rsidRDefault="00F45E7F" w:rsidP="00DD2C93">
      <w:pPr>
        <w:spacing w:after="0" w:line="276" w:lineRule="auto"/>
        <w:jc w:val="both"/>
        <w:rPr>
          <w:rFonts w:cstheme="minorHAnsi"/>
          <w:sz w:val="24"/>
        </w:rPr>
      </w:pPr>
      <w:r w:rsidRPr="000A76F3">
        <w:rPr>
          <w:rFonts w:cstheme="minorHAnsi"/>
          <w:sz w:val="24"/>
        </w:rPr>
        <w:t>2.</w:t>
      </w:r>
      <w:r w:rsidR="00743908">
        <w:rPr>
          <w:rFonts w:cstheme="minorHAnsi"/>
          <w:sz w:val="24"/>
        </w:rPr>
        <w:t>6</w:t>
      </w:r>
      <w:r w:rsidRPr="000A76F3">
        <w:rPr>
          <w:rFonts w:cstheme="minorHAnsi"/>
          <w:sz w:val="24"/>
        </w:rPr>
        <w:t>.</w:t>
      </w:r>
      <w:r w:rsidR="00B73997" w:rsidRPr="000A76F3">
        <w:rPr>
          <w:rFonts w:cstheme="minorHAnsi"/>
        </w:rPr>
        <w:t xml:space="preserve"> </w:t>
      </w:r>
      <w:r w:rsidR="00B73997" w:rsidRPr="000A76F3">
        <w:rPr>
          <w:rFonts w:cstheme="minorHAnsi"/>
          <w:sz w:val="24"/>
        </w:rPr>
        <w:t>TIEKĖJO užtikrinama minimali duomenų perdavimo sparta:</w:t>
      </w:r>
    </w:p>
    <w:p w14:paraId="19D979EE" w14:textId="77777777" w:rsidR="00B73997" w:rsidRPr="000A76F3" w:rsidRDefault="00B73997" w:rsidP="00DD2C93">
      <w:pPr>
        <w:spacing w:after="0" w:line="276" w:lineRule="auto"/>
        <w:jc w:val="both"/>
        <w:rPr>
          <w:rFonts w:cstheme="minorHAnsi"/>
          <w:sz w:val="24"/>
        </w:rPr>
      </w:pPr>
      <w:r w:rsidRPr="000A76F3">
        <w:rPr>
          <w:rFonts w:cstheme="minorHAnsi"/>
          <w:sz w:val="24"/>
        </w:rPr>
        <w:t>2.</w:t>
      </w:r>
      <w:r w:rsidR="00743908">
        <w:rPr>
          <w:rFonts w:cstheme="minorHAnsi"/>
          <w:sz w:val="24"/>
        </w:rPr>
        <w:t>6</w:t>
      </w:r>
      <w:r w:rsidRPr="000A76F3">
        <w:rPr>
          <w:rFonts w:cstheme="minorHAnsi"/>
          <w:sz w:val="24"/>
        </w:rPr>
        <w:t xml:space="preserve">.1. Laisvės al. 96, Kaunas (A tipo taškas) – 300 </w:t>
      </w:r>
      <w:r w:rsidR="00427167">
        <w:rPr>
          <w:rFonts w:cstheme="minorHAnsi"/>
          <w:sz w:val="24"/>
        </w:rPr>
        <w:t>M</w:t>
      </w:r>
      <w:r w:rsidRPr="000A76F3">
        <w:rPr>
          <w:rFonts w:cstheme="minorHAnsi"/>
          <w:sz w:val="24"/>
        </w:rPr>
        <w:t>bps</w:t>
      </w:r>
      <w:r w:rsidR="00427167">
        <w:rPr>
          <w:rFonts w:cstheme="minorHAnsi"/>
          <w:sz w:val="24"/>
        </w:rPr>
        <w:t xml:space="preserve"> su galimybe padidinti pagal poreikį iki ne mažiau nei 4 </w:t>
      </w:r>
      <w:proofErr w:type="spellStart"/>
      <w:r w:rsidR="00427167">
        <w:rPr>
          <w:rFonts w:cstheme="minorHAnsi"/>
          <w:sz w:val="24"/>
        </w:rPr>
        <w:t>Gbps</w:t>
      </w:r>
      <w:proofErr w:type="spellEnd"/>
      <w:r w:rsidR="00427167">
        <w:rPr>
          <w:rFonts w:cstheme="minorHAnsi"/>
          <w:sz w:val="24"/>
        </w:rPr>
        <w:t xml:space="preserve"> (spartos padidinimas būtų užsakomas </w:t>
      </w:r>
      <w:r w:rsidR="00427167" w:rsidRPr="00743908">
        <w:rPr>
          <w:rFonts w:cstheme="minorHAnsi"/>
          <w:sz w:val="24"/>
        </w:rPr>
        <w:t>atskiru užsakymu, kuomet nebepaka</w:t>
      </w:r>
      <w:r w:rsidR="001941A7" w:rsidRPr="00743908">
        <w:rPr>
          <w:rFonts w:cstheme="minorHAnsi"/>
          <w:sz w:val="24"/>
        </w:rPr>
        <w:t>k</w:t>
      </w:r>
      <w:r w:rsidR="00427167" w:rsidRPr="00743908">
        <w:rPr>
          <w:rFonts w:cstheme="minorHAnsi"/>
          <w:sz w:val="24"/>
        </w:rPr>
        <w:t xml:space="preserve">s </w:t>
      </w:r>
      <w:r w:rsidR="00427167">
        <w:rPr>
          <w:rFonts w:cstheme="minorHAnsi"/>
          <w:sz w:val="24"/>
        </w:rPr>
        <w:t xml:space="preserve">minimalios 300 Mbps spartos dėl papildomai prijungtų kamerų kiekio. Padidinus spartą, minimalios 300 Mbps spartos paslauga turi būti nebeteikiama, o už padidintą spartą bus atsiskaitoma atskiru, pasiūlyme nurodytu įkainiu). </w:t>
      </w:r>
    </w:p>
    <w:p w14:paraId="47276059" w14:textId="77777777" w:rsidR="00B73997" w:rsidRPr="000A76F3" w:rsidRDefault="00B73997" w:rsidP="00DD2C93">
      <w:pPr>
        <w:spacing w:after="0" w:line="276" w:lineRule="auto"/>
        <w:jc w:val="both"/>
        <w:rPr>
          <w:rFonts w:cstheme="minorHAnsi"/>
          <w:sz w:val="24"/>
        </w:rPr>
      </w:pPr>
      <w:r w:rsidRPr="000A76F3">
        <w:rPr>
          <w:rFonts w:cstheme="minorHAnsi"/>
          <w:sz w:val="24"/>
        </w:rPr>
        <w:t>2.</w:t>
      </w:r>
      <w:r w:rsidR="00743908">
        <w:rPr>
          <w:rFonts w:cstheme="minorHAnsi"/>
          <w:sz w:val="24"/>
        </w:rPr>
        <w:t>6</w:t>
      </w:r>
      <w:r w:rsidRPr="000A76F3">
        <w:rPr>
          <w:rFonts w:cstheme="minorHAnsi"/>
          <w:sz w:val="24"/>
        </w:rPr>
        <w:t xml:space="preserve">.2. Laisvės al. 96, Kaunas (B tipo taškas) – 300 </w:t>
      </w:r>
      <w:r w:rsidR="00427167">
        <w:rPr>
          <w:rFonts w:cstheme="minorHAnsi"/>
          <w:sz w:val="24"/>
        </w:rPr>
        <w:t>M</w:t>
      </w:r>
      <w:r w:rsidRPr="000A76F3">
        <w:rPr>
          <w:rFonts w:cstheme="minorHAnsi"/>
          <w:sz w:val="24"/>
        </w:rPr>
        <w:t>bps;</w:t>
      </w:r>
    </w:p>
    <w:p w14:paraId="4CA81BB6" w14:textId="77777777" w:rsidR="00B73997" w:rsidRPr="000A76F3" w:rsidRDefault="00B73997" w:rsidP="00DD2C93">
      <w:pPr>
        <w:spacing w:after="0" w:line="276" w:lineRule="auto"/>
        <w:jc w:val="both"/>
        <w:rPr>
          <w:rFonts w:cstheme="minorHAnsi"/>
          <w:sz w:val="24"/>
        </w:rPr>
      </w:pPr>
      <w:r w:rsidRPr="000A76F3">
        <w:rPr>
          <w:rFonts w:cstheme="minorHAnsi"/>
          <w:sz w:val="24"/>
        </w:rPr>
        <w:t>2.</w:t>
      </w:r>
      <w:r w:rsidR="00743908">
        <w:rPr>
          <w:rFonts w:cstheme="minorHAnsi"/>
          <w:sz w:val="24"/>
        </w:rPr>
        <w:t>6</w:t>
      </w:r>
      <w:r w:rsidRPr="000A76F3">
        <w:rPr>
          <w:rFonts w:cstheme="minorHAnsi"/>
          <w:sz w:val="24"/>
        </w:rPr>
        <w:t xml:space="preserve">.3. Vytauto pr. 91, Kaunas (B tipo taškas) – 200 </w:t>
      </w:r>
      <w:r w:rsidR="00427167">
        <w:rPr>
          <w:rFonts w:cstheme="minorHAnsi"/>
          <w:sz w:val="24"/>
        </w:rPr>
        <w:t>M</w:t>
      </w:r>
      <w:r w:rsidRPr="000A76F3">
        <w:rPr>
          <w:rFonts w:cstheme="minorHAnsi"/>
          <w:sz w:val="24"/>
        </w:rPr>
        <w:t>bps;</w:t>
      </w:r>
    </w:p>
    <w:p w14:paraId="683BE5BD" w14:textId="77777777" w:rsidR="00B73997" w:rsidRPr="000A76F3" w:rsidRDefault="00B73997" w:rsidP="00DD2C93">
      <w:pPr>
        <w:spacing w:after="0" w:line="276" w:lineRule="auto"/>
        <w:jc w:val="both"/>
        <w:rPr>
          <w:rFonts w:cstheme="minorHAnsi"/>
          <w:sz w:val="24"/>
        </w:rPr>
      </w:pPr>
      <w:r w:rsidRPr="000A76F3">
        <w:rPr>
          <w:rFonts w:cstheme="minorHAnsi"/>
          <w:sz w:val="24"/>
        </w:rPr>
        <w:t>2.</w:t>
      </w:r>
      <w:r w:rsidR="00743908">
        <w:rPr>
          <w:rFonts w:cstheme="minorHAnsi"/>
          <w:sz w:val="24"/>
        </w:rPr>
        <w:t>6</w:t>
      </w:r>
      <w:r w:rsidRPr="000A76F3">
        <w:rPr>
          <w:rFonts w:cstheme="minorHAnsi"/>
          <w:sz w:val="24"/>
        </w:rPr>
        <w:t xml:space="preserve">.4. Chemijos g. 4B, Kaunas (B tipo taškas) – 300 </w:t>
      </w:r>
      <w:r w:rsidR="00427167">
        <w:rPr>
          <w:rFonts w:cstheme="minorHAnsi"/>
          <w:sz w:val="24"/>
        </w:rPr>
        <w:t>M</w:t>
      </w:r>
      <w:r w:rsidRPr="000A76F3">
        <w:rPr>
          <w:rFonts w:cstheme="minorHAnsi"/>
          <w:sz w:val="24"/>
        </w:rPr>
        <w:t>bps;</w:t>
      </w:r>
    </w:p>
    <w:p w14:paraId="5CE96E95" w14:textId="77777777" w:rsidR="00A25D74" w:rsidRDefault="00A25D74" w:rsidP="00DD2C93">
      <w:pPr>
        <w:spacing w:after="0" w:line="276" w:lineRule="auto"/>
        <w:jc w:val="both"/>
        <w:rPr>
          <w:rFonts w:cstheme="minorHAnsi"/>
          <w:sz w:val="24"/>
        </w:rPr>
      </w:pPr>
      <w:r w:rsidRPr="000A76F3">
        <w:rPr>
          <w:rFonts w:cstheme="minorHAnsi"/>
          <w:sz w:val="24"/>
        </w:rPr>
        <w:t>2.</w:t>
      </w:r>
      <w:r w:rsidR="00743908">
        <w:rPr>
          <w:rFonts w:cstheme="minorHAnsi"/>
          <w:sz w:val="24"/>
        </w:rPr>
        <w:t>6</w:t>
      </w:r>
      <w:r w:rsidRPr="000A76F3">
        <w:rPr>
          <w:rFonts w:cstheme="minorHAnsi"/>
          <w:sz w:val="24"/>
        </w:rPr>
        <w:t xml:space="preserve">.5. vaizdo stebėjimo kamerų sistemos kamerų, įrengtų viešose erdvėse (C tipo taškai), nurodytų techninės specifikacijos 2.1.1. – 2.1.6. p. – kiekvienai kamerai </w:t>
      </w:r>
      <w:r w:rsidR="00941B45" w:rsidRPr="000A76F3">
        <w:rPr>
          <w:rFonts w:cstheme="minorHAnsi"/>
          <w:sz w:val="24"/>
        </w:rPr>
        <w:t>–</w:t>
      </w:r>
      <w:r w:rsidRPr="000A76F3">
        <w:rPr>
          <w:rFonts w:cstheme="minorHAnsi"/>
          <w:sz w:val="24"/>
        </w:rPr>
        <w:t xml:space="preserve"> </w:t>
      </w:r>
      <w:r w:rsidR="00941B45" w:rsidRPr="000A76F3">
        <w:rPr>
          <w:rFonts w:cstheme="minorHAnsi"/>
          <w:sz w:val="24"/>
        </w:rPr>
        <w:t xml:space="preserve">10 </w:t>
      </w:r>
      <w:r w:rsidR="00427167">
        <w:rPr>
          <w:rFonts w:cstheme="minorHAnsi"/>
          <w:sz w:val="24"/>
        </w:rPr>
        <w:t>M</w:t>
      </w:r>
      <w:r w:rsidR="00941B45" w:rsidRPr="000A76F3">
        <w:rPr>
          <w:rFonts w:cstheme="minorHAnsi"/>
          <w:sz w:val="24"/>
        </w:rPr>
        <w:t>bps;</w:t>
      </w:r>
    </w:p>
    <w:p w14:paraId="02442BB1" w14:textId="77777777" w:rsidR="00E9769F" w:rsidRPr="00E9769F" w:rsidRDefault="00E9769F" w:rsidP="00E9769F">
      <w:pPr>
        <w:spacing w:after="0" w:line="276" w:lineRule="auto"/>
        <w:rPr>
          <w:rFonts w:cstheme="minorHAnsi"/>
          <w:sz w:val="24"/>
        </w:rPr>
      </w:pPr>
      <w:r>
        <w:rPr>
          <w:rFonts w:cstheme="minorHAnsi"/>
          <w:sz w:val="24"/>
        </w:rPr>
        <w:t>2.</w:t>
      </w:r>
      <w:r w:rsidR="00743908">
        <w:rPr>
          <w:rFonts w:cstheme="minorHAnsi"/>
          <w:sz w:val="24"/>
        </w:rPr>
        <w:t>6</w:t>
      </w:r>
      <w:r>
        <w:rPr>
          <w:rFonts w:cstheme="minorHAnsi"/>
          <w:sz w:val="24"/>
        </w:rPr>
        <w:t xml:space="preserve">.6. </w:t>
      </w:r>
      <w:r w:rsidRPr="00E9769F">
        <w:rPr>
          <w:rFonts w:cstheme="minorHAnsi"/>
          <w:sz w:val="24"/>
        </w:rPr>
        <w:t>Kauno "Saulės" gimnazija</w:t>
      </w:r>
      <w:r w:rsidR="00427167">
        <w:rPr>
          <w:rFonts w:cstheme="minorHAnsi"/>
          <w:sz w:val="24"/>
        </w:rPr>
        <w:t xml:space="preserve"> </w:t>
      </w:r>
      <w:r w:rsidR="00427167" w:rsidRPr="000A76F3">
        <w:rPr>
          <w:rFonts w:cstheme="minorHAnsi"/>
          <w:sz w:val="24"/>
        </w:rPr>
        <w:t>(</w:t>
      </w:r>
      <w:r w:rsidR="00427167">
        <w:rPr>
          <w:rFonts w:cstheme="minorHAnsi"/>
          <w:sz w:val="24"/>
        </w:rPr>
        <w:t>D</w:t>
      </w:r>
      <w:r w:rsidR="00427167" w:rsidRPr="000A76F3">
        <w:rPr>
          <w:rFonts w:cstheme="minorHAnsi"/>
          <w:sz w:val="24"/>
        </w:rPr>
        <w:t xml:space="preserve"> tipo taškas)</w:t>
      </w:r>
      <w:r w:rsidR="00427167">
        <w:rPr>
          <w:rFonts w:cstheme="minorHAnsi"/>
          <w:sz w:val="24"/>
        </w:rPr>
        <w:t xml:space="preserve"> </w:t>
      </w:r>
      <w:r w:rsidR="00427167" w:rsidRPr="000A76F3">
        <w:rPr>
          <w:rFonts w:cstheme="minorHAnsi"/>
          <w:sz w:val="24"/>
        </w:rPr>
        <w:t xml:space="preserve">– 300 </w:t>
      </w:r>
      <w:r w:rsidR="00427167">
        <w:rPr>
          <w:rFonts w:cstheme="minorHAnsi"/>
          <w:sz w:val="24"/>
        </w:rPr>
        <w:t>M</w:t>
      </w:r>
      <w:r w:rsidR="00427167" w:rsidRPr="000A76F3">
        <w:rPr>
          <w:rFonts w:cstheme="minorHAnsi"/>
          <w:sz w:val="24"/>
        </w:rPr>
        <w:t>bps;</w:t>
      </w:r>
    </w:p>
    <w:p w14:paraId="0C4CC573" w14:textId="77777777" w:rsidR="00E9769F" w:rsidRPr="00E9769F" w:rsidRDefault="00E9769F" w:rsidP="00E9769F">
      <w:pPr>
        <w:spacing w:after="0" w:line="276" w:lineRule="auto"/>
        <w:rPr>
          <w:rFonts w:cstheme="minorHAnsi"/>
          <w:sz w:val="24"/>
        </w:rPr>
      </w:pPr>
      <w:r>
        <w:rPr>
          <w:rFonts w:cstheme="minorHAnsi"/>
          <w:sz w:val="24"/>
        </w:rPr>
        <w:t>2.</w:t>
      </w:r>
      <w:r w:rsidR="00743908">
        <w:rPr>
          <w:rFonts w:cstheme="minorHAnsi"/>
          <w:sz w:val="24"/>
        </w:rPr>
        <w:t>6</w:t>
      </w:r>
      <w:r>
        <w:rPr>
          <w:rFonts w:cstheme="minorHAnsi"/>
          <w:sz w:val="24"/>
        </w:rPr>
        <w:t xml:space="preserve">.7. </w:t>
      </w:r>
      <w:r w:rsidRPr="00E9769F">
        <w:rPr>
          <w:rFonts w:cstheme="minorHAnsi"/>
          <w:sz w:val="24"/>
        </w:rPr>
        <w:t>Kauno Jono Jablonskio gimnazija</w:t>
      </w:r>
      <w:r w:rsidR="00427167">
        <w:rPr>
          <w:rFonts w:cstheme="minorHAnsi"/>
          <w:sz w:val="24"/>
        </w:rPr>
        <w:t xml:space="preserve"> </w:t>
      </w:r>
      <w:r w:rsidR="00427167" w:rsidRPr="000A76F3">
        <w:rPr>
          <w:rFonts w:cstheme="minorHAnsi"/>
          <w:sz w:val="24"/>
        </w:rPr>
        <w:t>(</w:t>
      </w:r>
      <w:r w:rsidR="00427167">
        <w:rPr>
          <w:rFonts w:cstheme="minorHAnsi"/>
          <w:sz w:val="24"/>
        </w:rPr>
        <w:t>D</w:t>
      </w:r>
      <w:r w:rsidR="00427167" w:rsidRPr="000A76F3">
        <w:rPr>
          <w:rFonts w:cstheme="minorHAnsi"/>
          <w:sz w:val="24"/>
        </w:rPr>
        <w:t xml:space="preserve"> tipo taškas)</w:t>
      </w:r>
      <w:r w:rsidR="00427167">
        <w:rPr>
          <w:rFonts w:cstheme="minorHAnsi"/>
          <w:sz w:val="24"/>
        </w:rPr>
        <w:t xml:space="preserve"> </w:t>
      </w:r>
      <w:r w:rsidR="00427167" w:rsidRPr="000A76F3">
        <w:rPr>
          <w:rFonts w:cstheme="minorHAnsi"/>
          <w:sz w:val="24"/>
        </w:rPr>
        <w:t xml:space="preserve">– </w:t>
      </w:r>
      <w:r w:rsidR="00427167">
        <w:rPr>
          <w:rFonts w:cstheme="minorHAnsi"/>
          <w:sz w:val="24"/>
        </w:rPr>
        <w:t>4</w:t>
      </w:r>
      <w:r w:rsidR="00427167" w:rsidRPr="000A76F3">
        <w:rPr>
          <w:rFonts w:cstheme="minorHAnsi"/>
          <w:sz w:val="24"/>
        </w:rPr>
        <w:t xml:space="preserve">00 </w:t>
      </w:r>
      <w:r w:rsidR="00427167">
        <w:rPr>
          <w:rFonts w:cstheme="minorHAnsi"/>
          <w:sz w:val="24"/>
        </w:rPr>
        <w:t>M</w:t>
      </w:r>
      <w:r w:rsidR="00427167" w:rsidRPr="000A76F3">
        <w:rPr>
          <w:rFonts w:cstheme="minorHAnsi"/>
          <w:sz w:val="24"/>
        </w:rPr>
        <w:t>bps;</w:t>
      </w:r>
    </w:p>
    <w:p w14:paraId="783F7D55" w14:textId="77777777" w:rsidR="00E9769F" w:rsidRPr="00E9769F" w:rsidRDefault="00E9769F" w:rsidP="00E9769F">
      <w:pPr>
        <w:spacing w:after="0" w:line="276" w:lineRule="auto"/>
        <w:rPr>
          <w:rFonts w:cstheme="minorHAnsi"/>
          <w:sz w:val="24"/>
        </w:rPr>
      </w:pPr>
      <w:r>
        <w:rPr>
          <w:rFonts w:cstheme="minorHAnsi"/>
          <w:sz w:val="24"/>
        </w:rPr>
        <w:t>2.</w:t>
      </w:r>
      <w:r w:rsidR="00743908">
        <w:rPr>
          <w:rFonts w:cstheme="minorHAnsi"/>
          <w:sz w:val="24"/>
        </w:rPr>
        <w:t>6</w:t>
      </w:r>
      <w:r>
        <w:rPr>
          <w:rFonts w:cstheme="minorHAnsi"/>
          <w:sz w:val="24"/>
        </w:rPr>
        <w:t xml:space="preserve">.8. </w:t>
      </w:r>
      <w:r w:rsidRPr="00E9769F">
        <w:rPr>
          <w:rFonts w:cstheme="minorHAnsi"/>
          <w:sz w:val="24"/>
        </w:rPr>
        <w:t>Kauno "Aušros" gimnazija</w:t>
      </w:r>
      <w:r w:rsidR="00427167">
        <w:rPr>
          <w:rFonts w:cstheme="minorHAnsi"/>
          <w:sz w:val="24"/>
        </w:rPr>
        <w:t xml:space="preserve"> </w:t>
      </w:r>
      <w:r w:rsidR="00427167" w:rsidRPr="000A76F3">
        <w:rPr>
          <w:rFonts w:cstheme="minorHAnsi"/>
          <w:sz w:val="24"/>
        </w:rPr>
        <w:t>(</w:t>
      </w:r>
      <w:r w:rsidR="00427167">
        <w:rPr>
          <w:rFonts w:cstheme="minorHAnsi"/>
          <w:sz w:val="24"/>
        </w:rPr>
        <w:t>D</w:t>
      </w:r>
      <w:r w:rsidR="00427167" w:rsidRPr="000A76F3">
        <w:rPr>
          <w:rFonts w:cstheme="minorHAnsi"/>
          <w:sz w:val="24"/>
        </w:rPr>
        <w:t xml:space="preserve"> tipo taškas)</w:t>
      </w:r>
      <w:r w:rsidR="00427167">
        <w:rPr>
          <w:rFonts w:cstheme="minorHAnsi"/>
          <w:sz w:val="24"/>
        </w:rPr>
        <w:t xml:space="preserve"> </w:t>
      </w:r>
      <w:r w:rsidR="00427167" w:rsidRPr="000A76F3">
        <w:rPr>
          <w:rFonts w:cstheme="minorHAnsi"/>
          <w:sz w:val="24"/>
        </w:rPr>
        <w:t xml:space="preserve">– </w:t>
      </w:r>
      <w:r w:rsidR="00427167">
        <w:rPr>
          <w:rFonts w:cstheme="minorHAnsi"/>
          <w:sz w:val="24"/>
        </w:rPr>
        <w:t>2</w:t>
      </w:r>
      <w:r w:rsidR="00427167" w:rsidRPr="000A76F3">
        <w:rPr>
          <w:rFonts w:cstheme="minorHAnsi"/>
          <w:sz w:val="24"/>
        </w:rPr>
        <w:t xml:space="preserve">00 </w:t>
      </w:r>
      <w:r w:rsidR="00427167">
        <w:rPr>
          <w:rFonts w:cstheme="minorHAnsi"/>
          <w:sz w:val="24"/>
        </w:rPr>
        <w:t>M</w:t>
      </w:r>
      <w:r w:rsidR="00427167" w:rsidRPr="000A76F3">
        <w:rPr>
          <w:rFonts w:cstheme="minorHAnsi"/>
          <w:sz w:val="24"/>
        </w:rPr>
        <w:t>bps;</w:t>
      </w:r>
    </w:p>
    <w:p w14:paraId="36B80B53" w14:textId="77777777" w:rsidR="00E9769F" w:rsidRPr="00E9769F" w:rsidRDefault="00E9769F" w:rsidP="00E9769F">
      <w:pPr>
        <w:spacing w:after="0" w:line="276" w:lineRule="auto"/>
        <w:rPr>
          <w:rFonts w:cstheme="minorHAnsi"/>
          <w:sz w:val="24"/>
        </w:rPr>
      </w:pPr>
      <w:r>
        <w:rPr>
          <w:rFonts w:cstheme="minorHAnsi"/>
          <w:sz w:val="24"/>
        </w:rPr>
        <w:lastRenderedPageBreak/>
        <w:t>2.</w:t>
      </w:r>
      <w:r w:rsidR="00743908">
        <w:rPr>
          <w:rFonts w:cstheme="minorHAnsi"/>
          <w:sz w:val="24"/>
        </w:rPr>
        <w:t>6</w:t>
      </w:r>
      <w:r>
        <w:rPr>
          <w:rFonts w:cstheme="minorHAnsi"/>
          <w:sz w:val="24"/>
        </w:rPr>
        <w:t xml:space="preserve">.9. </w:t>
      </w:r>
      <w:r w:rsidRPr="00E9769F">
        <w:rPr>
          <w:rFonts w:cstheme="minorHAnsi"/>
          <w:sz w:val="24"/>
        </w:rPr>
        <w:t>Kauno Maironio universitetinė gimnazija</w:t>
      </w:r>
      <w:r w:rsidR="00427167">
        <w:rPr>
          <w:rFonts w:cstheme="minorHAnsi"/>
          <w:sz w:val="24"/>
        </w:rPr>
        <w:t xml:space="preserve"> </w:t>
      </w:r>
      <w:r w:rsidR="00427167" w:rsidRPr="000A76F3">
        <w:rPr>
          <w:rFonts w:cstheme="minorHAnsi"/>
          <w:sz w:val="24"/>
        </w:rPr>
        <w:t>(</w:t>
      </w:r>
      <w:r w:rsidR="00427167">
        <w:rPr>
          <w:rFonts w:cstheme="minorHAnsi"/>
          <w:sz w:val="24"/>
        </w:rPr>
        <w:t>D</w:t>
      </w:r>
      <w:r w:rsidR="00427167" w:rsidRPr="000A76F3">
        <w:rPr>
          <w:rFonts w:cstheme="minorHAnsi"/>
          <w:sz w:val="24"/>
        </w:rPr>
        <w:t xml:space="preserve"> tipo taškas)</w:t>
      </w:r>
      <w:r w:rsidR="00427167">
        <w:rPr>
          <w:rFonts w:cstheme="minorHAnsi"/>
          <w:sz w:val="24"/>
        </w:rPr>
        <w:t xml:space="preserve"> </w:t>
      </w:r>
      <w:r w:rsidR="00427167" w:rsidRPr="000A76F3">
        <w:rPr>
          <w:rFonts w:cstheme="minorHAnsi"/>
          <w:sz w:val="24"/>
        </w:rPr>
        <w:t xml:space="preserve">– </w:t>
      </w:r>
      <w:r w:rsidR="00427167">
        <w:rPr>
          <w:rFonts w:cstheme="minorHAnsi"/>
          <w:sz w:val="24"/>
        </w:rPr>
        <w:t>2</w:t>
      </w:r>
      <w:r w:rsidR="00427167" w:rsidRPr="000A76F3">
        <w:rPr>
          <w:rFonts w:cstheme="minorHAnsi"/>
          <w:sz w:val="24"/>
        </w:rPr>
        <w:t xml:space="preserve">00 </w:t>
      </w:r>
      <w:r w:rsidR="00427167">
        <w:rPr>
          <w:rFonts w:cstheme="minorHAnsi"/>
          <w:sz w:val="24"/>
        </w:rPr>
        <w:t>M</w:t>
      </w:r>
      <w:r w:rsidR="00427167" w:rsidRPr="000A76F3">
        <w:rPr>
          <w:rFonts w:cstheme="minorHAnsi"/>
          <w:sz w:val="24"/>
        </w:rPr>
        <w:t>bps;</w:t>
      </w:r>
    </w:p>
    <w:p w14:paraId="4D97379C" w14:textId="77777777" w:rsidR="00E9769F" w:rsidRPr="00E9769F" w:rsidRDefault="00E9769F" w:rsidP="00E9769F">
      <w:pPr>
        <w:spacing w:after="0" w:line="276" w:lineRule="auto"/>
        <w:rPr>
          <w:rFonts w:cstheme="minorHAnsi"/>
          <w:sz w:val="24"/>
        </w:rPr>
      </w:pPr>
      <w:r>
        <w:rPr>
          <w:rFonts w:cstheme="minorHAnsi"/>
          <w:sz w:val="24"/>
        </w:rPr>
        <w:t>2.</w:t>
      </w:r>
      <w:r w:rsidR="00743908">
        <w:rPr>
          <w:rFonts w:cstheme="minorHAnsi"/>
          <w:sz w:val="24"/>
        </w:rPr>
        <w:t>6</w:t>
      </w:r>
      <w:r>
        <w:rPr>
          <w:rFonts w:cstheme="minorHAnsi"/>
          <w:sz w:val="24"/>
        </w:rPr>
        <w:t xml:space="preserve">.10. </w:t>
      </w:r>
      <w:r w:rsidRPr="00E9769F">
        <w:rPr>
          <w:rFonts w:cstheme="minorHAnsi"/>
          <w:sz w:val="24"/>
        </w:rPr>
        <w:t>Kauno Stepono Dariaus ir Stasio Girėno gimnazija</w:t>
      </w:r>
      <w:r w:rsidR="00427167">
        <w:rPr>
          <w:rFonts w:cstheme="minorHAnsi"/>
          <w:sz w:val="24"/>
        </w:rPr>
        <w:t xml:space="preserve"> </w:t>
      </w:r>
      <w:r w:rsidR="00427167" w:rsidRPr="000A76F3">
        <w:rPr>
          <w:rFonts w:cstheme="minorHAnsi"/>
          <w:sz w:val="24"/>
        </w:rPr>
        <w:t>(</w:t>
      </w:r>
      <w:r w:rsidR="00427167">
        <w:rPr>
          <w:rFonts w:cstheme="minorHAnsi"/>
          <w:sz w:val="24"/>
        </w:rPr>
        <w:t>D</w:t>
      </w:r>
      <w:r w:rsidR="00427167" w:rsidRPr="000A76F3">
        <w:rPr>
          <w:rFonts w:cstheme="minorHAnsi"/>
          <w:sz w:val="24"/>
        </w:rPr>
        <w:t xml:space="preserve"> tipo taškas)</w:t>
      </w:r>
      <w:r w:rsidR="00427167">
        <w:rPr>
          <w:rFonts w:cstheme="minorHAnsi"/>
          <w:sz w:val="24"/>
        </w:rPr>
        <w:t xml:space="preserve"> </w:t>
      </w:r>
      <w:r w:rsidR="00427167" w:rsidRPr="000A76F3">
        <w:rPr>
          <w:rFonts w:cstheme="minorHAnsi"/>
          <w:sz w:val="24"/>
        </w:rPr>
        <w:t xml:space="preserve">– </w:t>
      </w:r>
      <w:r w:rsidR="00427167">
        <w:rPr>
          <w:rFonts w:cstheme="minorHAnsi"/>
          <w:sz w:val="24"/>
        </w:rPr>
        <w:t>2</w:t>
      </w:r>
      <w:r w:rsidR="00427167" w:rsidRPr="000A76F3">
        <w:rPr>
          <w:rFonts w:cstheme="minorHAnsi"/>
          <w:sz w:val="24"/>
        </w:rPr>
        <w:t xml:space="preserve">00 </w:t>
      </w:r>
      <w:r w:rsidR="00427167">
        <w:rPr>
          <w:rFonts w:cstheme="minorHAnsi"/>
          <w:sz w:val="24"/>
        </w:rPr>
        <w:t>M</w:t>
      </w:r>
      <w:r w:rsidR="00427167" w:rsidRPr="000A76F3">
        <w:rPr>
          <w:rFonts w:cstheme="minorHAnsi"/>
          <w:sz w:val="24"/>
        </w:rPr>
        <w:t>bps;</w:t>
      </w:r>
      <w:r w:rsidRPr="00E9769F">
        <w:rPr>
          <w:rFonts w:cstheme="minorHAnsi"/>
          <w:sz w:val="24"/>
        </w:rPr>
        <w:t xml:space="preserve"> </w:t>
      </w:r>
    </w:p>
    <w:p w14:paraId="3D3D27F3" w14:textId="77777777" w:rsidR="00E9769F" w:rsidRPr="00E9769F" w:rsidRDefault="00E9769F" w:rsidP="00E9769F">
      <w:pPr>
        <w:spacing w:after="0" w:line="276" w:lineRule="auto"/>
        <w:rPr>
          <w:rFonts w:cstheme="minorHAnsi"/>
          <w:sz w:val="24"/>
        </w:rPr>
      </w:pPr>
      <w:r>
        <w:rPr>
          <w:rFonts w:cstheme="minorHAnsi"/>
          <w:sz w:val="24"/>
        </w:rPr>
        <w:t>2.</w:t>
      </w:r>
      <w:r w:rsidR="00743908">
        <w:rPr>
          <w:rFonts w:cstheme="minorHAnsi"/>
          <w:sz w:val="24"/>
        </w:rPr>
        <w:t>6</w:t>
      </w:r>
      <w:r>
        <w:rPr>
          <w:rFonts w:cstheme="minorHAnsi"/>
          <w:sz w:val="24"/>
        </w:rPr>
        <w:t xml:space="preserve">.11. </w:t>
      </w:r>
      <w:r w:rsidRPr="00E9769F">
        <w:rPr>
          <w:rFonts w:cstheme="minorHAnsi"/>
          <w:sz w:val="24"/>
        </w:rPr>
        <w:t>Kauno tarptautinė gimnazija</w:t>
      </w:r>
      <w:r w:rsidR="00427167">
        <w:rPr>
          <w:rFonts w:cstheme="minorHAnsi"/>
          <w:sz w:val="24"/>
        </w:rPr>
        <w:t xml:space="preserve"> </w:t>
      </w:r>
      <w:r w:rsidR="00427167" w:rsidRPr="000A76F3">
        <w:rPr>
          <w:rFonts w:cstheme="minorHAnsi"/>
          <w:sz w:val="24"/>
        </w:rPr>
        <w:t>(</w:t>
      </w:r>
      <w:r w:rsidR="00427167">
        <w:rPr>
          <w:rFonts w:cstheme="minorHAnsi"/>
          <w:sz w:val="24"/>
        </w:rPr>
        <w:t>D</w:t>
      </w:r>
      <w:r w:rsidR="00427167" w:rsidRPr="000A76F3">
        <w:rPr>
          <w:rFonts w:cstheme="minorHAnsi"/>
          <w:sz w:val="24"/>
        </w:rPr>
        <w:t xml:space="preserve"> tipo taškas)</w:t>
      </w:r>
      <w:r w:rsidR="00427167">
        <w:rPr>
          <w:rFonts w:cstheme="minorHAnsi"/>
          <w:sz w:val="24"/>
        </w:rPr>
        <w:t xml:space="preserve"> </w:t>
      </w:r>
      <w:r w:rsidR="00427167" w:rsidRPr="000A76F3">
        <w:rPr>
          <w:rFonts w:cstheme="minorHAnsi"/>
          <w:sz w:val="24"/>
        </w:rPr>
        <w:t xml:space="preserve">– </w:t>
      </w:r>
      <w:r w:rsidR="00427167">
        <w:rPr>
          <w:rFonts w:cstheme="minorHAnsi"/>
          <w:sz w:val="24"/>
        </w:rPr>
        <w:t>2</w:t>
      </w:r>
      <w:r w:rsidR="00427167" w:rsidRPr="000A76F3">
        <w:rPr>
          <w:rFonts w:cstheme="minorHAnsi"/>
          <w:sz w:val="24"/>
        </w:rPr>
        <w:t xml:space="preserve">00 </w:t>
      </w:r>
      <w:r w:rsidR="00427167">
        <w:rPr>
          <w:rFonts w:cstheme="minorHAnsi"/>
          <w:sz w:val="24"/>
        </w:rPr>
        <w:t>M</w:t>
      </w:r>
      <w:r w:rsidR="00427167" w:rsidRPr="000A76F3">
        <w:rPr>
          <w:rFonts w:cstheme="minorHAnsi"/>
          <w:sz w:val="24"/>
        </w:rPr>
        <w:t>bps;</w:t>
      </w:r>
    </w:p>
    <w:p w14:paraId="6E326BAB" w14:textId="77777777" w:rsidR="00E9769F" w:rsidRPr="00E9769F" w:rsidRDefault="00E9769F" w:rsidP="00E9769F">
      <w:pPr>
        <w:spacing w:after="0" w:line="276" w:lineRule="auto"/>
        <w:rPr>
          <w:rFonts w:cstheme="minorHAnsi"/>
          <w:sz w:val="24"/>
        </w:rPr>
      </w:pPr>
      <w:r>
        <w:rPr>
          <w:rFonts w:cstheme="minorHAnsi"/>
          <w:sz w:val="24"/>
        </w:rPr>
        <w:t>2.</w:t>
      </w:r>
      <w:r w:rsidR="00743908">
        <w:rPr>
          <w:rFonts w:cstheme="minorHAnsi"/>
          <w:sz w:val="24"/>
        </w:rPr>
        <w:t>6</w:t>
      </w:r>
      <w:r>
        <w:rPr>
          <w:rFonts w:cstheme="minorHAnsi"/>
          <w:sz w:val="24"/>
        </w:rPr>
        <w:t xml:space="preserve">.12. </w:t>
      </w:r>
      <w:r w:rsidRPr="00E9769F">
        <w:rPr>
          <w:rFonts w:cstheme="minorHAnsi"/>
          <w:sz w:val="24"/>
        </w:rPr>
        <w:t>Vytauto Didžiojo universiteto „Atžalyno“ progimnazija</w:t>
      </w:r>
      <w:r w:rsidR="00427167">
        <w:rPr>
          <w:rFonts w:cstheme="minorHAnsi"/>
          <w:sz w:val="24"/>
        </w:rPr>
        <w:t xml:space="preserve"> </w:t>
      </w:r>
      <w:r w:rsidR="00427167" w:rsidRPr="000A76F3">
        <w:rPr>
          <w:rFonts w:cstheme="minorHAnsi"/>
          <w:sz w:val="24"/>
        </w:rPr>
        <w:t>(</w:t>
      </w:r>
      <w:r w:rsidR="00427167">
        <w:rPr>
          <w:rFonts w:cstheme="minorHAnsi"/>
          <w:sz w:val="24"/>
        </w:rPr>
        <w:t>D</w:t>
      </w:r>
      <w:r w:rsidR="00427167" w:rsidRPr="000A76F3">
        <w:rPr>
          <w:rFonts w:cstheme="minorHAnsi"/>
          <w:sz w:val="24"/>
        </w:rPr>
        <w:t xml:space="preserve"> tipo taškas)</w:t>
      </w:r>
      <w:r w:rsidR="00427167" w:rsidRPr="00427167">
        <w:rPr>
          <w:rFonts w:cstheme="minorHAnsi"/>
          <w:sz w:val="24"/>
        </w:rPr>
        <w:t xml:space="preserve"> </w:t>
      </w:r>
      <w:r w:rsidR="00427167" w:rsidRPr="000A76F3">
        <w:rPr>
          <w:rFonts w:cstheme="minorHAnsi"/>
          <w:sz w:val="24"/>
        </w:rPr>
        <w:t xml:space="preserve">– </w:t>
      </w:r>
      <w:r w:rsidR="00427167">
        <w:rPr>
          <w:rFonts w:cstheme="minorHAnsi"/>
          <w:sz w:val="24"/>
        </w:rPr>
        <w:t>5</w:t>
      </w:r>
      <w:r w:rsidR="00427167" w:rsidRPr="000A76F3">
        <w:rPr>
          <w:rFonts w:cstheme="minorHAnsi"/>
          <w:sz w:val="24"/>
        </w:rPr>
        <w:t xml:space="preserve">00 </w:t>
      </w:r>
      <w:r w:rsidR="00427167">
        <w:rPr>
          <w:rFonts w:cstheme="minorHAnsi"/>
          <w:sz w:val="24"/>
        </w:rPr>
        <w:t>M</w:t>
      </w:r>
      <w:r w:rsidR="00427167" w:rsidRPr="000A76F3">
        <w:rPr>
          <w:rFonts w:cstheme="minorHAnsi"/>
          <w:sz w:val="24"/>
        </w:rPr>
        <w:t>bps;</w:t>
      </w:r>
    </w:p>
    <w:p w14:paraId="1F596986" w14:textId="77777777" w:rsidR="00E9769F" w:rsidRPr="00E9769F" w:rsidRDefault="00E9769F" w:rsidP="00E9769F">
      <w:pPr>
        <w:spacing w:after="0" w:line="276" w:lineRule="auto"/>
        <w:rPr>
          <w:rFonts w:cstheme="minorHAnsi"/>
          <w:sz w:val="24"/>
        </w:rPr>
      </w:pPr>
      <w:r>
        <w:rPr>
          <w:rFonts w:cstheme="minorHAnsi"/>
          <w:sz w:val="24"/>
        </w:rPr>
        <w:t>2.</w:t>
      </w:r>
      <w:r w:rsidR="00743908">
        <w:rPr>
          <w:rFonts w:cstheme="minorHAnsi"/>
          <w:sz w:val="24"/>
        </w:rPr>
        <w:t>6</w:t>
      </w:r>
      <w:r>
        <w:rPr>
          <w:rFonts w:cstheme="minorHAnsi"/>
          <w:sz w:val="24"/>
        </w:rPr>
        <w:t xml:space="preserve">.13. </w:t>
      </w:r>
      <w:r w:rsidRPr="00E9769F">
        <w:rPr>
          <w:rFonts w:cstheme="minorHAnsi"/>
          <w:sz w:val="24"/>
        </w:rPr>
        <w:t>Kauno Viktoro Kuprevičiaus progimnazija</w:t>
      </w:r>
      <w:r w:rsidR="00427167">
        <w:rPr>
          <w:rFonts w:cstheme="minorHAnsi"/>
          <w:sz w:val="24"/>
        </w:rPr>
        <w:t xml:space="preserve"> </w:t>
      </w:r>
      <w:r w:rsidR="00427167" w:rsidRPr="000A76F3">
        <w:rPr>
          <w:rFonts w:cstheme="minorHAnsi"/>
          <w:sz w:val="24"/>
        </w:rPr>
        <w:t>(</w:t>
      </w:r>
      <w:r w:rsidR="00427167">
        <w:rPr>
          <w:rFonts w:cstheme="minorHAnsi"/>
          <w:sz w:val="24"/>
        </w:rPr>
        <w:t>D</w:t>
      </w:r>
      <w:r w:rsidR="00427167" w:rsidRPr="000A76F3">
        <w:rPr>
          <w:rFonts w:cstheme="minorHAnsi"/>
          <w:sz w:val="24"/>
        </w:rPr>
        <w:t xml:space="preserve"> tipo taškas)</w:t>
      </w:r>
      <w:r w:rsidR="00427167">
        <w:rPr>
          <w:rFonts w:cstheme="minorHAnsi"/>
          <w:sz w:val="24"/>
        </w:rPr>
        <w:t xml:space="preserve"> </w:t>
      </w:r>
      <w:r w:rsidR="00427167" w:rsidRPr="000A76F3">
        <w:rPr>
          <w:rFonts w:cstheme="minorHAnsi"/>
          <w:sz w:val="24"/>
        </w:rPr>
        <w:t xml:space="preserve">– 300 </w:t>
      </w:r>
      <w:r w:rsidR="00427167">
        <w:rPr>
          <w:rFonts w:cstheme="minorHAnsi"/>
          <w:sz w:val="24"/>
        </w:rPr>
        <w:t>M</w:t>
      </w:r>
      <w:r w:rsidR="00427167" w:rsidRPr="000A76F3">
        <w:rPr>
          <w:rFonts w:cstheme="minorHAnsi"/>
          <w:sz w:val="24"/>
        </w:rPr>
        <w:t>bps;</w:t>
      </w:r>
    </w:p>
    <w:p w14:paraId="4431EA75" w14:textId="77777777" w:rsidR="00E9769F" w:rsidRPr="00E9769F" w:rsidRDefault="00E9769F" w:rsidP="00E9769F">
      <w:pPr>
        <w:spacing w:after="0" w:line="276" w:lineRule="auto"/>
        <w:rPr>
          <w:rFonts w:cstheme="minorHAnsi"/>
          <w:sz w:val="24"/>
        </w:rPr>
      </w:pPr>
      <w:r>
        <w:rPr>
          <w:rFonts w:cstheme="minorHAnsi"/>
          <w:sz w:val="24"/>
        </w:rPr>
        <w:t>2.</w:t>
      </w:r>
      <w:r w:rsidR="00743908">
        <w:rPr>
          <w:rFonts w:cstheme="minorHAnsi"/>
          <w:sz w:val="24"/>
        </w:rPr>
        <w:t>6</w:t>
      </w:r>
      <w:r>
        <w:rPr>
          <w:rFonts w:cstheme="minorHAnsi"/>
          <w:sz w:val="24"/>
        </w:rPr>
        <w:t xml:space="preserve">.14. </w:t>
      </w:r>
      <w:r w:rsidRPr="00E9769F">
        <w:rPr>
          <w:rFonts w:cstheme="minorHAnsi"/>
          <w:sz w:val="24"/>
        </w:rPr>
        <w:t>Kauno technologijos universiteto Vaižganto progimnazija</w:t>
      </w:r>
      <w:r w:rsidR="00427167">
        <w:rPr>
          <w:rFonts w:cstheme="minorHAnsi"/>
          <w:sz w:val="24"/>
        </w:rPr>
        <w:t xml:space="preserve"> </w:t>
      </w:r>
      <w:r w:rsidR="00427167" w:rsidRPr="000A76F3">
        <w:rPr>
          <w:rFonts w:cstheme="minorHAnsi"/>
          <w:sz w:val="24"/>
        </w:rPr>
        <w:t>(</w:t>
      </w:r>
      <w:r w:rsidR="00427167">
        <w:rPr>
          <w:rFonts w:cstheme="minorHAnsi"/>
          <w:sz w:val="24"/>
        </w:rPr>
        <w:t>D</w:t>
      </w:r>
      <w:r w:rsidR="00427167" w:rsidRPr="000A76F3">
        <w:rPr>
          <w:rFonts w:cstheme="minorHAnsi"/>
          <w:sz w:val="24"/>
        </w:rPr>
        <w:t xml:space="preserve"> tipo taškas)</w:t>
      </w:r>
      <w:r w:rsidR="00427167" w:rsidRPr="00427167">
        <w:rPr>
          <w:rFonts w:cstheme="minorHAnsi"/>
          <w:sz w:val="24"/>
        </w:rPr>
        <w:t xml:space="preserve"> </w:t>
      </w:r>
      <w:r w:rsidR="00427167" w:rsidRPr="000A76F3">
        <w:rPr>
          <w:rFonts w:cstheme="minorHAnsi"/>
          <w:sz w:val="24"/>
        </w:rPr>
        <w:t xml:space="preserve">– 300 </w:t>
      </w:r>
      <w:r w:rsidR="00427167">
        <w:rPr>
          <w:rFonts w:cstheme="minorHAnsi"/>
          <w:sz w:val="24"/>
        </w:rPr>
        <w:t>M</w:t>
      </w:r>
      <w:r w:rsidR="00427167" w:rsidRPr="000A76F3">
        <w:rPr>
          <w:rFonts w:cstheme="minorHAnsi"/>
          <w:sz w:val="24"/>
        </w:rPr>
        <w:t>bps;</w:t>
      </w:r>
    </w:p>
    <w:p w14:paraId="49FC6DDC" w14:textId="77777777" w:rsidR="00E9769F" w:rsidRPr="00E9769F" w:rsidRDefault="00E9769F" w:rsidP="00E9769F">
      <w:pPr>
        <w:spacing w:after="0" w:line="276" w:lineRule="auto"/>
        <w:rPr>
          <w:rFonts w:cstheme="minorHAnsi"/>
          <w:sz w:val="24"/>
        </w:rPr>
      </w:pPr>
      <w:r>
        <w:rPr>
          <w:rFonts w:cstheme="minorHAnsi"/>
          <w:sz w:val="24"/>
        </w:rPr>
        <w:t>2.</w:t>
      </w:r>
      <w:r w:rsidR="00743908">
        <w:rPr>
          <w:rFonts w:cstheme="minorHAnsi"/>
          <w:sz w:val="24"/>
        </w:rPr>
        <w:t>6</w:t>
      </w:r>
      <w:r>
        <w:rPr>
          <w:rFonts w:cstheme="minorHAnsi"/>
          <w:sz w:val="24"/>
        </w:rPr>
        <w:t xml:space="preserve">.15. </w:t>
      </w:r>
      <w:r w:rsidRPr="00E9769F">
        <w:rPr>
          <w:rFonts w:cstheme="minorHAnsi"/>
          <w:sz w:val="24"/>
        </w:rPr>
        <w:t>Kauno suaugusiųjų ir jaunimo mokymo centras</w:t>
      </w:r>
      <w:r w:rsidR="00427167">
        <w:rPr>
          <w:rFonts w:cstheme="minorHAnsi"/>
          <w:sz w:val="24"/>
        </w:rPr>
        <w:t xml:space="preserve"> </w:t>
      </w:r>
      <w:r w:rsidR="00427167" w:rsidRPr="000A76F3">
        <w:rPr>
          <w:rFonts w:cstheme="minorHAnsi"/>
          <w:sz w:val="24"/>
        </w:rPr>
        <w:t>(</w:t>
      </w:r>
      <w:r w:rsidR="00427167">
        <w:rPr>
          <w:rFonts w:cstheme="minorHAnsi"/>
          <w:sz w:val="24"/>
        </w:rPr>
        <w:t>D</w:t>
      </w:r>
      <w:r w:rsidR="00427167" w:rsidRPr="000A76F3">
        <w:rPr>
          <w:rFonts w:cstheme="minorHAnsi"/>
          <w:sz w:val="24"/>
        </w:rPr>
        <w:t xml:space="preserve"> tipo taškas)</w:t>
      </w:r>
      <w:r w:rsidR="00427167">
        <w:rPr>
          <w:rFonts w:cstheme="minorHAnsi"/>
          <w:sz w:val="24"/>
        </w:rPr>
        <w:t xml:space="preserve"> </w:t>
      </w:r>
      <w:r w:rsidR="00427167" w:rsidRPr="000A76F3">
        <w:rPr>
          <w:rFonts w:cstheme="minorHAnsi"/>
          <w:sz w:val="24"/>
        </w:rPr>
        <w:t xml:space="preserve">– </w:t>
      </w:r>
      <w:r w:rsidR="00427167">
        <w:rPr>
          <w:rFonts w:cstheme="minorHAnsi"/>
          <w:sz w:val="24"/>
        </w:rPr>
        <w:t>2</w:t>
      </w:r>
      <w:r w:rsidR="00427167" w:rsidRPr="000A76F3">
        <w:rPr>
          <w:rFonts w:cstheme="minorHAnsi"/>
          <w:sz w:val="24"/>
        </w:rPr>
        <w:t xml:space="preserve">00 </w:t>
      </w:r>
      <w:r w:rsidR="00427167">
        <w:rPr>
          <w:rFonts w:cstheme="minorHAnsi"/>
          <w:sz w:val="24"/>
        </w:rPr>
        <w:t>M</w:t>
      </w:r>
      <w:r w:rsidR="00427167" w:rsidRPr="000A76F3">
        <w:rPr>
          <w:rFonts w:cstheme="minorHAnsi"/>
          <w:sz w:val="24"/>
        </w:rPr>
        <w:t>bps;</w:t>
      </w:r>
    </w:p>
    <w:p w14:paraId="740F6537" w14:textId="77777777" w:rsidR="00E9769F" w:rsidRPr="00E9769F" w:rsidRDefault="00E9769F" w:rsidP="00E9769F">
      <w:pPr>
        <w:spacing w:after="0" w:line="276" w:lineRule="auto"/>
        <w:rPr>
          <w:rFonts w:cstheme="minorHAnsi"/>
          <w:sz w:val="24"/>
        </w:rPr>
      </w:pPr>
      <w:r>
        <w:rPr>
          <w:rFonts w:cstheme="minorHAnsi"/>
          <w:sz w:val="24"/>
        </w:rPr>
        <w:t>2.</w:t>
      </w:r>
      <w:r w:rsidR="00743908">
        <w:rPr>
          <w:rFonts w:cstheme="minorHAnsi"/>
          <w:sz w:val="24"/>
        </w:rPr>
        <w:t>6</w:t>
      </w:r>
      <w:r>
        <w:rPr>
          <w:rFonts w:cstheme="minorHAnsi"/>
          <w:sz w:val="24"/>
        </w:rPr>
        <w:t xml:space="preserve">.16. </w:t>
      </w:r>
      <w:r w:rsidRPr="00E9769F">
        <w:rPr>
          <w:rFonts w:cstheme="minorHAnsi"/>
          <w:sz w:val="24"/>
        </w:rPr>
        <w:t>Kauno Juozo Grušo meno gimnazija</w:t>
      </w:r>
      <w:r w:rsidR="00427167">
        <w:rPr>
          <w:rFonts w:cstheme="minorHAnsi"/>
          <w:sz w:val="24"/>
        </w:rPr>
        <w:t xml:space="preserve"> </w:t>
      </w:r>
      <w:r w:rsidR="00427167" w:rsidRPr="000A76F3">
        <w:rPr>
          <w:rFonts w:cstheme="minorHAnsi"/>
          <w:sz w:val="24"/>
        </w:rPr>
        <w:t>(</w:t>
      </w:r>
      <w:r w:rsidR="00427167">
        <w:rPr>
          <w:rFonts w:cstheme="minorHAnsi"/>
          <w:sz w:val="24"/>
        </w:rPr>
        <w:t>D</w:t>
      </w:r>
      <w:r w:rsidR="00427167" w:rsidRPr="000A76F3">
        <w:rPr>
          <w:rFonts w:cstheme="minorHAnsi"/>
          <w:sz w:val="24"/>
        </w:rPr>
        <w:t xml:space="preserve"> tipo taškas)</w:t>
      </w:r>
      <w:r w:rsidR="00427167">
        <w:rPr>
          <w:rFonts w:cstheme="minorHAnsi"/>
          <w:sz w:val="24"/>
        </w:rPr>
        <w:t xml:space="preserve"> </w:t>
      </w:r>
      <w:r w:rsidR="00427167" w:rsidRPr="000A76F3">
        <w:rPr>
          <w:rFonts w:cstheme="minorHAnsi"/>
          <w:sz w:val="24"/>
        </w:rPr>
        <w:t xml:space="preserve">– </w:t>
      </w:r>
      <w:r w:rsidR="00427167">
        <w:rPr>
          <w:rFonts w:cstheme="minorHAnsi"/>
          <w:sz w:val="24"/>
        </w:rPr>
        <w:t>2</w:t>
      </w:r>
      <w:r w:rsidR="00427167" w:rsidRPr="000A76F3">
        <w:rPr>
          <w:rFonts w:cstheme="minorHAnsi"/>
          <w:sz w:val="24"/>
        </w:rPr>
        <w:t xml:space="preserve">00 </w:t>
      </w:r>
      <w:r w:rsidR="00427167">
        <w:rPr>
          <w:rFonts w:cstheme="minorHAnsi"/>
          <w:sz w:val="24"/>
        </w:rPr>
        <w:t>M</w:t>
      </w:r>
      <w:r w:rsidR="00427167" w:rsidRPr="000A76F3">
        <w:rPr>
          <w:rFonts w:cstheme="minorHAnsi"/>
          <w:sz w:val="24"/>
        </w:rPr>
        <w:t>bps;</w:t>
      </w:r>
    </w:p>
    <w:p w14:paraId="0DAAD616" w14:textId="77777777" w:rsidR="00E9769F" w:rsidRPr="00E9769F" w:rsidRDefault="00E9769F" w:rsidP="00E9769F">
      <w:pPr>
        <w:spacing w:after="0" w:line="276" w:lineRule="auto"/>
        <w:rPr>
          <w:rFonts w:cstheme="minorHAnsi"/>
          <w:sz w:val="24"/>
        </w:rPr>
      </w:pPr>
      <w:r>
        <w:rPr>
          <w:rFonts w:cstheme="minorHAnsi"/>
          <w:sz w:val="24"/>
        </w:rPr>
        <w:t>2.</w:t>
      </w:r>
      <w:r w:rsidR="00743908">
        <w:rPr>
          <w:rFonts w:cstheme="minorHAnsi"/>
          <w:sz w:val="24"/>
        </w:rPr>
        <w:t>6</w:t>
      </w:r>
      <w:r>
        <w:rPr>
          <w:rFonts w:cstheme="minorHAnsi"/>
          <w:sz w:val="24"/>
        </w:rPr>
        <w:t xml:space="preserve">.17. </w:t>
      </w:r>
      <w:r w:rsidRPr="00E9769F">
        <w:rPr>
          <w:rFonts w:cstheme="minorHAnsi"/>
          <w:sz w:val="24"/>
        </w:rPr>
        <w:t>Prezidento Valdo Adamkaus gimnazija</w:t>
      </w:r>
      <w:r w:rsidR="00427167">
        <w:rPr>
          <w:rFonts w:cstheme="minorHAnsi"/>
          <w:sz w:val="24"/>
        </w:rPr>
        <w:t xml:space="preserve"> </w:t>
      </w:r>
      <w:r w:rsidR="00427167" w:rsidRPr="000A76F3">
        <w:rPr>
          <w:rFonts w:cstheme="minorHAnsi"/>
          <w:sz w:val="24"/>
        </w:rPr>
        <w:t>(</w:t>
      </w:r>
      <w:r w:rsidR="00427167">
        <w:rPr>
          <w:rFonts w:cstheme="minorHAnsi"/>
          <w:sz w:val="24"/>
        </w:rPr>
        <w:t>D</w:t>
      </w:r>
      <w:r w:rsidR="00427167" w:rsidRPr="000A76F3">
        <w:rPr>
          <w:rFonts w:cstheme="minorHAnsi"/>
          <w:sz w:val="24"/>
        </w:rPr>
        <w:t xml:space="preserve"> tipo taškas)</w:t>
      </w:r>
      <w:r w:rsidR="00427167">
        <w:rPr>
          <w:rFonts w:cstheme="minorHAnsi"/>
          <w:sz w:val="24"/>
        </w:rPr>
        <w:t xml:space="preserve"> </w:t>
      </w:r>
      <w:r w:rsidR="00427167" w:rsidRPr="000A76F3">
        <w:rPr>
          <w:rFonts w:cstheme="minorHAnsi"/>
          <w:sz w:val="24"/>
        </w:rPr>
        <w:t xml:space="preserve">– 300 </w:t>
      </w:r>
      <w:r w:rsidR="00427167">
        <w:rPr>
          <w:rFonts w:cstheme="minorHAnsi"/>
          <w:sz w:val="24"/>
        </w:rPr>
        <w:t>M</w:t>
      </w:r>
      <w:r w:rsidR="00427167" w:rsidRPr="000A76F3">
        <w:rPr>
          <w:rFonts w:cstheme="minorHAnsi"/>
          <w:sz w:val="24"/>
        </w:rPr>
        <w:t>bps;</w:t>
      </w:r>
    </w:p>
    <w:p w14:paraId="6DE3BB11" w14:textId="77777777" w:rsidR="00E9769F" w:rsidRPr="00E9769F" w:rsidRDefault="00E9769F" w:rsidP="00E9769F">
      <w:pPr>
        <w:spacing w:after="0" w:line="276" w:lineRule="auto"/>
        <w:rPr>
          <w:rFonts w:cstheme="minorHAnsi"/>
          <w:sz w:val="24"/>
        </w:rPr>
      </w:pPr>
      <w:r>
        <w:rPr>
          <w:rFonts w:cstheme="minorHAnsi"/>
          <w:sz w:val="24"/>
        </w:rPr>
        <w:t>2.</w:t>
      </w:r>
      <w:r w:rsidR="00743908">
        <w:rPr>
          <w:rFonts w:cstheme="minorHAnsi"/>
          <w:sz w:val="24"/>
        </w:rPr>
        <w:t>6</w:t>
      </w:r>
      <w:r>
        <w:rPr>
          <w:rFonts w:cstheme="minorHAnsi"/>
          <w:sz w:val="24"/>
        </w:rPr>
        <w:t>.1</w:t>
      </w:r>
      <w:r w:rsidR="00427167">
        <w:rPr>
          <w:rFonts w:cstheme="minorHAnsi"/>
          <w:sz w:val="24"/>
        </w:rPr>
        <w:t xml:space="preserve">8. </w:t>
      </w:r>
      <w:r w:rsidRPr="00E9769F">
        <w:rPr>
          <w:rFonts w:cstheme="minorHAnsi"/>
          <w:sz w:val="24"/>
        </w:rPr>
        <w:t>Vytauto Didžiojo universiteto „Rasos“ gimnazija</w:t>
      </w:r>
      <w:r w:rsidR="00427167">
        <w:rPr>
          <w:rFonts w:cstheme="minorHAnsi"/>
          <w:sz w:val="24"/>
        </w:rPr>
        <w:t xml:space="preserve"> </w:t>
      </w:r>
      <w:r w:rsidR="00427167" w:rsidRPr="000A76F3">
        <w:rPr>
          <w:rFonts w:cstheme="minorHAnsi"/>
          <w:sz w:val="24"/>
        </w:rPr>
        <w:t>(</w:t>
      </w:r>
      <w:r w:rsidR="00427167">
        <w:rPr>
          <w:rFonts w:cstheme="minorHAnsi"/>
          <w:sz w:val="24"/>
        </w:rPr>
        <w:t>D</w:t>
      </w:r>
      <w:r w:rsidR="00427167" w:rsidRPr="000A76F3">
        <w:rPr>
          <w:rFonts w:cstheme="minorHAnsi"/>
          <w:sz w:val="24"/>
        </w:rPr>
        <w:t xml:space="preserve"> tipo taškas)</w:t>
      </w:r>
      <w:r w:rsidR="00427167">
        <w:rPr>
          <w:rFonts w:cstheme="minorHAnsi"/>
          <w:sz w:val="24"/>
        </w:rPr>
        <w:t xml:space="preserve"> </w:t>
      </w:r>
      <w:r w:rsidR="00427167" w:rsidRPr="000A76F3">
        <w:rPr>
          <w:rFonts w:cstheme="minorHAnsi"/>
          <w:sz w:val="24"/>
        </w:rPr>
        <w:t xml:space="preserve">– 300 </w:t>
      </w:r>
      <w:r w:rsidR="00427167">
        <w:rPr>
          <w:rFonts w:cstheme="minorHAnsi"/>
          <w:sz w:val="24"/>
        </w:rPr>
        <w:t>M</w:t>
      </w:r>
      <w:r w:rsidR="00427167" w:rsidRPr="000A76F3">
        <w:rPr>
          <w:rFonts w:cstheme="minorHAnsi"/>
          <w:sz w:val="24"/>
        </w:rPr>
        <w:t>bps;</w:t>
      </w:r>
    </w:p>
    <w:p w14:paraId="548C7A67" w14:textId="77777777" w:rsidR="00E9769F" w:rsidRPr="00E9769F" w:rsidRDefault="00427167" w:rsidP="00E9769F">
      <w:pPr>
        <w:spacing w:after="0" w:line="276" w:lineRule="auto"/>
        <w:rPr>
          <w:rFonts w:cstheme="minorHAnsi"/>
          <w:sz w:val="24"/>
        </w:rPr>
      </w:pPr>
      <w:r>
        <w:rPr>
          <w:rFonts w:cstheme="minorHAnsi"/>
          <w:sz w:val="24"/>
        </w:rPr>
        <w:t>2.</w:t>
      </w:r>
      <w:r w:rsidR="00743908">
        <w:rPr>
          <w:rFonts w:cstheme="minorHAnsi"/>
          <w:sz w:val="24"/>
        </w:rPr>
        <w:t>6</w:t>
      </w:r>
      <w:r>
        <w:rPr>
          <w:rFonts w:cstheme="minorHAnsi"/>
          <w:sz w:val="24"/>
        </w:rPr>
        <w:t xml:space="preserve">.19. </w:t>
      </w:r>
      <w:r w:rsidR="00E9769F" w:rsidRPr="00E9769F">
        <w:rPr>
          <w:rFonts w:cstheme="minorHAnsi"/>
          <w:sz w:val="24"/>
        </w:rPr>
        <w:t>Kauno tarptautinė gimnazija</w:t>
      </w:r>
      <w:r>
        <w:rPr>
          <w:rFonts w:cstheme="minorHAnsi"/>
          <w:sz w:val="24"/>
        </w:rPr>
        <w:t xml:space="preserve"> </w:t>
      </w:r>
      <w:r w:rsidRPr="000A76F3">
        <w:rPr>
          <w:rFonts w:cstheme="minorHAnsi"/>
          <w:sz w:val="24"/>
        </w:rPr>
        <w:t>(</w:t>
      </w:r>
      <w:r>
        <w:rPr>
          <w:rFonts w:cstheme="minorHAnsi"/>
          <w:sz w:val="24"/>
        </w:rPr>
        <w:t>D</w:t>
      </w:r>
      <w:r w:rsidRPr="000A76F3">
        <w:rPr>
          <w:rFonts w:cstheme="minorHAnsi"/>
          <w:sz w:val="24"/>
        </w:rPr>
        <w:t xml:space="preserve"> tipo taškas)</w:t>
      </w:r>
      <w:r>
        <w:rPr>
          <w:rFonts w:cstheme="minorHAnsi"/>
          <w:sz w:val="24"/>
        </w:rPr>
        <w:t xml:space="preserve"> </w:t>
      </w:r>
      <w:r w:rsidRPr="000A76F3">
        <w:rPr>
          <w:rFonts w:cstheme="minorHAnsi"/>
          <w:sz w:val="24"/>
        </w:rPr>
        <w:t xml:space="preserve">– 300 </w:t>
      </w:r>
      <w:r>
        <w:rPr>
          <w:rFonts w:cstheme="minorHAnsi"/>
          <w:sz w:val="24"/>
        </w:rPr>
        <w:t>M</w:t>
      </w:r>
      <w:r w:rsidRPr="000A76F3">
        <w:rPr>
          <w:rFonts w:cstheme="minorHAnsi"/>
          <w:sz w:val="24"/>
        </w:rPr>
        <w:t>bps;</w:t>
      </w:r>
    </w:p>
    <w:p w14:paraId="2C40ABBE" w14:textId="77777777" w:rsidR="00E9769F" w:rsidRPr="00E9769F" w:rsidRDefault="00427167" w:rsidP="00E9769F">
      <w:pPr>
        <w:spacing w:after="0" w:line="276" w:lineRule="auto"/>
        <w:rPr>
          <w:rFonts w:cstheme="minorHAnsi"/>
          <w:sz w:val="24"/>
        </w:rPr>
      </w:pPr>
      <w:r>
        <w:rPr>
          <w:rFonts w:cstheme="minorHAnsi"/>
          <w:sz w:val="24"/>
        </w:rPr>
        <w:t>2.</w:t>
      </w:r>
      <w:r w:rsidR="00743908">
        <w:rPr>
          <w:rFonts w:cstheme="minorHAnsi"/>
          <w:sz w:val="24"/>
        </w:rPr>
        <w:t>6</w:t>
      </w:r>
      <w:r>
        <w:rPr>
          <w:rFonts w:cstheme="minorHAnsi"/>
          <w:sz w:val="24"/>
        </w:rPr>
        <w:t xml:space="preserve">.20. </w:t>
      </w:r>
      <w:r w:rsidR="00E9769F" w:rsidRPr="00E9769F">
        <w:rPr>
          <w:rFonts w:cstheme="minorHAnsi"/>
          <w:sz w:val="24"/>
        </w:rPr>
        <w:t>Kauno Antano Martinaičio dailės mokykla</w:t>
      </w:r>
      <w:r>
        <w:rPr>
          <w:rFonts w:cstheme="minorHAnsi"/>
          <w:sz w:val="24"/>
        </w:rPr>
        <w:t xml:space="preserve"> </w:t>
      </w:r>
      <w:r w:rsidRPr="000A76F3">
        <w:rPr>
          <w:rFonts w:cstheme="minorHAnsi"/>
          <w:sz w:val="24"/>
        </w:rPr>
        <w:t>(</w:t>
      </w:r>
      <w:r>
        <w:rPr>
          <w:rFonts w:cstheme="minorHAnsi"/>
          <w:sz w:val="24"/>
        </w:rPr>
        <w:t>D</w:t>
      </w:r>
      <w:r w:rsidRPr="000A76F3">
        <w:rPr>
          <w:rFonts w:cstheme="minorHAnsi"/>
          <w:sz w:val="24"/>
        </w:rPr>
        <w:t xml:space="preserve"> tipo taškas)</w:t>
      </w:r>
      <w:r w:rsidRPr="00427167">
        <w:rPr>
          <w:rFonts w:cstheme="minorHAnsi"/>
          <w:sz w:val="24"/>
        </w:rPr>
        <w:t xml:space="preserve"> </w:t>
      </w:r>
      <w:r w:rsidRPr="000A76F3">
        <w:rPr>
          <w:rFonts w:cstheme="minorHAnsi"/>
          <w:sz w:val="24"/>
        </w:rPr>
        <w:t xml:space="preserve">– </w:t>
      </w:r>
      <w:r>
        <w:rPr>
          <w:rFonts w:cstheme="minorHAnsi"/>
          <w:sz w:val="24"/>
        </w:rPr>
        <w:t>1</w:t>
      </w:r>
      <w:r w:rsidRPr="000A76F3">
        <w:rPr>
          <w:rFonts w:cstheme="minorHAnsi"/>
          <w:sz w:val="24"/>
        </w:rPr>
        <w:t xml:space="preserve">00 </w:t>
      </w:r>
      <w:r>
        <w:rPr>
          <w:rFonts w:cstheme="minorHAnsi"/>
          <w:sz w:val="24"/>
        </w:rPr>
        <w:t>M</w:t>
      </w:r>
      <w:r w:rsidRPr="000A76F3">
        <w:rPr>
          <w:rFonts w:cstheme="minorHAnsi"/>
          <w:sz w:val="24"/>
        </w:rPr>
        <w:t>bps;</w:t>
      </w:r>
    </w:p>
    <w:p w14:paraId="48096832" w14:textId="77777777" w:rsidR="00F45E7F" w:rsidRPr="000A76F3" w:rsidRDefault="00B72FC0" w:rsidP="00DD2C93">
      <w:pPr>
        <w:spacing w:after="0" w:line="276" w:lineRule="auto"/>
        <w:jc w:val="both"/>
        <w:rPr>
          <w:rFonts w:cstheme="minorHAnsi"/>
          <w:sz w:val="24"/>
        </w:rPr>
      </w:pPr>
      <w:r>
        <w:rPr>
          <w:rFonts w:cstheme="minorHAnsi"/>
          <w:sz w:val="24"/>
        </w:rPr>
        <w:t>2.</w:t>
      </w:r>
      <w:r w:rsidR="00743908">
        <w:rPr>
          <w:rFonts w:cstheme="minorHAnsi"/>
          <w:sz w:val="24"/>
        </w:rPr>
        <w:t>7</w:t>
      </w:r>
      <w:r>
        <w:rPr>
          <w:rFonts w:cstheme="minorHAnsi"/>
          <w:sz w:val="24"/>
        </w:rPr>
        <w:t xml:space="preserve">. </w:t>
      </w:r>
      <w:r w:rsidR="00B73997" w:rsidRPr="000A76F3">
        <w:rPr>
          <w:rFonts w:cstheme="minorHAnsi"/>
          <w:sz w:val="24"/>
        </w:rPr>
        <w:t xml:space="preserve">IP protokolas turi būti laikomas pagrindiniu </w:t>
      </w:r>
      <w:proofErr w:type="spellStart"/>
      <w:r w:rsidR="00B73997" w:rsidRPr="000A76F3">
        <w:rPr>
          <w:rFonts w:cstheme="minorHAnsi"/>
          <w:sz w:val="24"/>
        </w:rPr>
        <w:t>maršrutizavimo</w:t>
      </w:r>
      <w:proofErr w:type="spellEnd"/>
      <w:r w:rsidR="00B73997" w:rsidRPr="000A76F3">
        <w:rPr>
          <w:rFonts w:cstheme="minorHAnsi"/>
          <w:sz w:val="24"/>
        </w:rPr>
        <w:t xml:space="preserve"> protokolu.</w:t>
      </w:r>
    </w:p>
    <w:p w14:paraId="2BEF2DA4" w14:textId="77777777" w:rsidR="00B73997" w:rsidRPr="000A76F3" w:rsidRDefault="00B73997" w:rsidP="00DD2C93">
      <w:pPr>
        <w:spacing w:after="0" w:line="276" w:lineRule="auto"/>
        <w:jc w:val="both"/>
        <w:rPr>
          <w:rFonts w:cstheme="minorHAnsi"/>
          <w:sz w:val="24"/>
        </w:rPr>
      </w:pPr>
      <w:r w:rsidRPr="000A76F3">
        <w:rPr>
          <w:rFonts w:cstheme="minorHAnsi"/>
          <w:sz w:val="24"/>
        </w:rPr>
        <w:t>2.</w:t>
      </w:r>
      <w:r w:rsidR="00743908">
        <w:rPr>
          <w:rFonts w:cstheme="minorHAnsi"/>
          <w:sz w:val="24"/>
        </w:rPr>
        <w:t>8</w:t>
      </w:r>
      <w:r w:rsidRPr="000A76F3">
        <w:rPr>
          <w:rFonts w:cstheme="minorHAnsi"/>
          <w:sz w:val="24"/>
        </w:rPr>
        <w:t>. Norint užtikrinti stabilią ir prognozuojamą paslaugos atlikimo kokybę, perdavimo tinklas neturi būti priklausomas nuo įvairių išorinių gamtinių ar kitų faktorių, pvz., drėgmės, temperatūros, kritulių, paros laiko. Pageidautina naudoti požemines perdavimo linijas, ne elektrinius, bet optinius pluoštinius kabelius.</w:t>
      </w:r>
    </w:p>
    <w:p w14:paraId="11B6C080" w14:textId="77777777" w:rsidR="00B73997" w:rsidRPr="000A76F3" w:rsidRDefault="00B73997" w:rsidP="00DD2C93">
      <w:pPr>
        <w:spacing w:after="0" w:line="276" w:lineRule="auto"/>
        <w:jc w:val="both"/>
        <w:rPr>
          <w:rFonts w:cstheme="minorHAnsi"/>
          <w:sz w:val="24"/>
        </w:rPr>
      </w:pPr>
      <w:r w:rsidRPr="000A76F3">
        <w:rPr>
          <w:rFonts w:cstheme="minorHAnsi"/>
          <w:sz w:val="24"/>
        </w:rPr>
        <w:t>2.</w:t>
      </w:r>
      <w:r w:rsidR="00743908">
        <w:rPr>
          <w:rFonts w:cstheme="minorHAnsi"/>
          <w:sz w:val="24"/>
        </w:rPr>
        <w:t>9</w:t>
      </w:r>
      <w:r w:rsidRPr="000A76F3">
        <w:rPr>
          <w:rFonts w:cstheme="minorHAnsi"/>
          <w:sz w:val="24"/>
        </w:rPr>
        <w:t>. Pastatų būklė ir architektūriniai sprendimai turi nepakisti sumontavus perdavimo įrangą.</w:t>
      </w:r>
    </w:p>
    <w:p w14:paraId="2B03B2C3" w14:textId="77777777" w:rsidR="00B73997" w:rsidRPr="00A405EA" w:rsidRDefault="00B73997" w:rsidP="00DD2C93">
      <w:pPr>
        <w:spacing w:after="0" w:line="276" w:lineRule="auto"/>
        <w:jc w:val="both"/>
        <w:rPr>
          <w:rFonts w:cstheme="minorHAnsi"/>
          <w:strike/>
          <w:sz w:val="24"/>
          <w:highlight w:val="yellow"/>
        </w:rPr>
      </w:pPr>
      <w:r w:rsidRPr="000A76F3">
        <w:rPr>
          <w:rFonts w:cstheme="minorHAnsi"/>
          <w:sz w:val="24"/>
        </w:rPr>
        <w:t>2.</w:t>
      </w:r>
      <w:r w:rsidR="00743908">
        <w:rPr>
          <w:rFonts w:cstheme="minorHAnsi"/>
          <w:sz w:val="24"/>
        </w:rPr>
        <w:t>10</w:t>
      </w:r>
      <w:r w:rsidRPr="000A76F3">
        <w:rPr>
          <w:rFonts w:cstheme="minorHAnsi"/>
          <w:sz w:val="24"/>
        </w:rPr>
        <w:t xml:space="preserve">. Tinklo prieigos </w:t>
      </w:r>
      <w:proofErr w:type="spellStart"/>
      <w:r w:rsidRPr="000A76F3">
        <w:rPr>
          <w:rFonts w:cstheme="minorHAnsi"/>
          <w:sz w:val="24"/>
        </w:rPr>
        <w:t>pateikiamumas</w:t>
      </w:r>
      <w:proofErr w:type="spellEnd"/>
      <w:r w:rsidRPr="000A76F3">
        <w:rPr>
          <w:rFonts w:cstheme="minorHAnsi"/>
          <w:sz w:val="24"/>
        </w:rPr>
        <w:t xml:space="preserve"> </w:t>
      </w:r>
      <w:r w:rsidR="00A405EA">
        <w:rPr>
          <w:rFonts w:cstheme="minorHAnsi"/>
          <w:sz w:val="24"/>
        </w:rPr>
        <w:t>visuose taškuose</w:t>
      </w:r>
      <w:r w:rsidRPr="000A76F3">
        <w:rPr>
          <w:rFonts w:cstheme="minorHAnsi"/>
          <w:sz w:val="24"/>
        </w:rPr>
        <w:t xml:space="preserve"> ryšiams privalo būti ne mažesnis kaip 99</w:t>
      </w:r>
      <w:r w:rsidR="00743908">
        <w:rPr>
          <w:rFonts w:cstheme="minorHAnsi"/>
          <w:sz w:val="24"/>
        </w:rPr>
        <w:t xml:space="preserve"> proc.</w:t>
      </w:r>
    </w:p>
    <w:p w14:paraId="47EDA886" w14:textId="77777777" w:rsidR="00B73997" w:rsidRPr="000A76F3" w:rsidRDefault="00B73997" w:rsidP="00DD2C93">
      <w:pPr>
        <w:spacing w:after="0" w:line="276" w:lineRule="auto"/>
        <w:jc w:val="both"/>
        <w:rPr>
          <w:rFonts w:cstheme="minorHAnsi"/>
          <w:sz w:val="24"/>
        </w:rPr>
      </w:pPr>
      <w:r w:rsidRPr="000A76F3">
        <w:rPr>
          <w:rFonts w:cstheme="minorHAnsi"/>
          <w:sz w:val="24"/>
        </w:rPr>
        <w:t>2.</w:t>
      </w:r>
      <w:r w:rsidR="009E1B29" w:rsidRPr="000A76F3">
        <w:rPr>
          <w:rFonts w:cstheme="minorHAnsi"/>
          <w:sz w:val="24"/>
        </w:rPr>
        <w:t>1</w:t>
      </w:r>
      <w:r w:rsidR="00743908">
        <w:rPr>
          <w:rFonts w:cstheme="minorHAnsi"/>
          <w:sz w:val="24"/>
        </w:rPr>
        <w:t>1</w:t>
      </w:r>
      <w:r w:rsidRPr="000A76F3">
        <w:rPr>
          <w:rFonts w:cstheme="minorHAnsi"/>
          <w:sz w:val="24"/>
        </w:rPr>
        <w:t>. Signalo apėjimo vėlinimas (</w:t>
      </w:r>
      <w:proofErr w:type="spellStart"/>
      <w:r w:rsidRPr="000A76F3">
        <w:rPr>
          <w:rFonts w:cstheme="minorHAnsi"/>
          <w:sz w:val="24"/>
        </w:rPr>
        <w:t>round</w:t>
      </w:r>
      <w:proofErr w:type="spellEnd"/>
      <w:r w:rsidRPr="000A76F3">
        <w:rPr>
          <w:rFonts w:cstheme="minorHAnsi"/>
          <w:sz w:val="24"/>
        </w:rPr>
        <w:t xml:space="preserve"> </w:t>
      </w:r>
      <w:proofErr w:type="spellStart"/>
      <w:r w:rsidRPr="000A76F3">
        <w:rPr>
          <w:rFonts w:cstheme="minorHAnsi"/>
          <w:sz w:val="24"/>
        </w:rPr>
        <w:t>trip</w:t>
      </w:r>
      <w:proofErr w:type="spellEnd"/>
      <w:r w:rsidRPr="000A76F3">
        <w:rPr>
          <w:rFonts w:cstheme="minorHAnsi"/>
          <w:sz w:val="24"/>
        </w:rPr>
        <w:t xml:space="preserve"> </w:t>
      </w:r>
      <w:proofErr w:type="spellStart"/>
      <w:r w:rsidRPr="000A76F3">
        <w:rPr>
          <w:rFonts w:cstheme="minorHAnsi"/>
          <w:sz w:val="24"/>
        </w:rPr>
        <w:t>delay</w:t>
      </w:r>
      <w:proofErr w:type="spellEnd"/>
      <w:r w:rsidRPr="000A76F3">
        <w:rPr>
          <w:rFonts w:cstheme="minorHAnsi"/>
          <w:sz w:val="24"/>
        </w:rPr>
        <w:t xml:space="preserve">) tarp bet kurių dviejų tinklo taškų (tarp TIEKĖJO įrangos sąsajų) neturi viršyti 25 </w:t>
      </w:r>
      <w:proofErr w:type="spellStart"/>
      <w:r w:rsidRPr="000A76F3">
        <w:rPr>
          <w:rFonts w:cstheme="minorHAnsi"/>
          <w:sz w:val="24"/>
        </w:rPr>
        <w:t>ms</w:t>
      </w:r>
      <w:proofErr w:type="spellEnd"/>
      <w:r w:rsidRPr="000A76F3">
        <w:rPr>
          <w:rFonts w:cstheme="minorHAnsi"/>
          <w:sz w:val="24"/>
        </w:rPr>
        <w:t xml:space="preserve"> naudojant 100 baitų duomenų paketus ir esant ne daugiau kaip 75 % kanalo apkrovimui. Esant garantuotam pralaidumui paketų praradimas neturi viršyti 1%.</w:t>
      </w:r>
    </w:p>
    <w:p w14:paraId="0366F3AD" w14:textId="77777777" w:rsidR="00B73997" w:rsidRPr="000A76F3" w:rsidRDefault="00B73997" w:rsidP="00DD2C93">
      <w:pPr>
        <w:spacing w:after="0" w:line="276" w:lineRule="auto"/>
        <w:jc w:val="both"/>
        <w:rPr>
          <w:rFonts w:cstheme="minorHAnsi"/>
          <w:sz w:val="24"/>
        </w:rPr>
      </w:pPr>
      <w:r w:rsidRPr="000A76F3">
        <w:rPr>
          <w:rFonts w:cstheme="minorHAnsi"/>
          <w:sz w:val="24"/>
        </w:rPr>
        <w:lastRenderedPageBreak/>
        <w:t>2.</w:t>
      </w:r>
      <w:r w:rsidR="00743908">
        <w:rPr>
          <w:rFonts w:cstheme="minorHAnsi"/>
          <w:sz w:val="24"/>
        </w:rPr>
        <w:t>12</w:t>
      </w:r>
      <w:r w:rsidRPr="000A76F3">
        <w:rPr>
          <w:rFonts w:cstheme="minorHAnsi"/>
          <w:sz w:val="24"/>
        </w:rPr>
        <w:t>. TIEKĖJAS privalo atlikti nuolatinį teikiamos ryšio paslaugos linijų parametrų stebėjimą (monitoringą), turėti tarnybą, kuri visą parą reaguotų, nustatytų ir pašalintų duomenų perdavimo linijų darbo sutrikimus.</w:t>
      </w:r>
    </w:p>
    <w:p w14:paraId="1F9EE2E8" w14:textId="77777777" w:rsidR="00B73997" w:rsidRPr="000A76F3" w:rsidRDefault="00B73997" w:rsidP="00DD2C93">
      <w:pPr>
        <w:spacing w:after="0" w:line="276" w:lineRule="auto"/>
        <w:jc w:val="both"/>
        <w:rPr>
          <w:rFonts w:cstheme="minorHAnsi"/>
          <w:sz w:val="24"/>
        </w:rPr>
      </w:pPr>
      <w:r w:rsidRPr="000A76F3">
        <w:rPr>
          <w:rFonts w:cstheme="minorHAnsi"/>
          <w:sz w:val="24"/>
        </w:rPr>
        <w:t>2.</w:t>
      </w:r>
      <w:r w:rsidR="00743908">
        <w:rPr>
          <w:rFonts w:cstheme="minorHAnsi"/>
          <w:sz w:val="24"/>
        </w:rPr>
        <w:t>13</w:t>
      </w:r>
      <w:r w:rsidRPr="000A76F3">
        <w:rPr>
          <w:rFonts w:cstheme="minorHAnsi"/>
          <w:sz w:val="24"/>
        </w:rPr>
        <w:t xml:space="preserve">. Galinės įrangos konfigūravimo darbus diegimo ir eksploatacijos metu atliks TIEKĖJAS </w:t>
      </w:r>
      <w:r w:rsidR="00743908">
        <w:rPr>
          <w:rFonts w:cstheme="minorHAnsi"/>
          <w:sz w:val="24"/>
        </w:rPr>
        <w:t>be papildomo apmokestinimo.</w:t>
      </w:r>
      <w:r w:rsidRPr="000A76F3">
        <w:rPr>
          <w:rFonts w:cstheme="minorHAnsi"/>
          <w:sz w:val="24"/>
        </w:rPr>
        <w:t>.</w:t>
      </w:r>
    </w:p>
    <w:p w14:paraId="2D739475" w14:textId="77777777" w:rsidR="00DD2C93" w:rsidRPr="000A76F3" w:rsidRDefault="00DD2C93" w:rsidP="00DD2C93">
      <w:pPr>
        <w:spacing w:after="0" w:line="276" w:lineRule="auto"/>
        <w:jc w:val="both"/>
        <w:rPr>
          <w:rFonts w:cstheme="minorHAnsi"/>
          <w:sz w:val="24"/>
        </w:rPr>
      </w:pPr>
      <w:r w:rsidRPr="000A76F3">
        <w:rPr>
          <w:rFonts w:cstheme="minorHAnsi"/>
          <w:sz w:val="24"/>
        </w:rPr>
        <w:t>2.</w:t>
      </w:r>
      <w:r w:rsidR="00743908">
        <w:rPr>
          <w:rFonts w:cstheme="minorHAnsi"/>
          <w:sz w:val="24"/>
        </w:rPr>
        <w:t>14</w:t>
      </w:r>
      <w:r w:rsidRPr="000A76F3">
        <w:rPr>
          <w:rFonts w:cstheme="minorHAnsi"/>
          <w:sz w:val="24"/>
        </w:rPr>
        <w:t>. TIEKĖJAS užtikrina TIEKĖJO įrangos priežiūrą visą sutarties galiojimo laiką</w:t>
      </w:r>
      <w:r w:rsidR="00743908">
        <w:rPr>
          <w:rFonts w:cstheme="minorHAnsi"/>
          <w:sz w:val="24"/>
        </w:rPr>
        <w:t xml:space="preserve"> be papildomo mokesčio</w:t>
      </w:r>
      <w:r w:rsidRPr="000A76F3">
        <w:rPr>
          <w:rFonts w:cstheme="minorHAnsi"/>
          <w:sz w:val="24"/>
        </w:rPr>
        <w:t>.</w:t>
      </w:r>
    </w:p>
    <w:p w14:paraId="46130C7E" w14:textId="77777777" w:rsidR="00DD2C93" w:rsidRPr="000A76F3" w:rsidRDefault="00DD2C93" w:rsidP="00DD2C93">
      <w:pPr>
        <w:spacing w:after="0" w:line="276" w:lineRule="auto"/>
        <w:jc w:val="both"/>
        <w:rPr>
          <w:rFonts w:cstheme="minorHAnsi"/>
          <w:sz w:val="24"/>
        </w:rPr>
      </w:pPr>
      <w:r w:rsidRPr="000A76F3">
        <w:rPr>
          <w:rFonts w:cstheme="minorHAnsi"/>
          <w:sz w:val="24"/>
        </w:rPr>
        <w:t>2.</w:t>
      </w:r>
      <w:r w:rsidR="00743908">
        <w:rPr>
          <w:rFonts w:cstheme="minorHAnsi"/>
          <w:sz w:val="24"/>
        </w:rPr>
        <w:t>15</w:t>
      </w:r>
      <w:r w:rsidRPr="000A76F3">
        <w:rPr>
          <w:rFonts w:cstheme="minorHAnsi"/>
          <w:sz w:val="24"/>
        </w:rPr>
        <w:t xml:space="preserve">. Atsakomybės riba apibrėžiama kaip TIEKĖJO TINKLO maršrutizatorių sąsaja su </w:t>
      </w:r>
      <w:r w:rsidR="001627D3">
        <w:rPr>
          <w:rFonts w:cstheme="minorHAnsi"/>
          <w:sz w:val="24"/>
        </w:rPr>
        <w:t>PIRKĖJO</w:t>
      </w:r>
      <w:r w:rsidRPr="000A76F3">
        <w:rPr>
          <w:rFonts w:cstheme="minorHAnsi"/>
          <w:sz w:val="24"/>
        </w:rPr>
        <w:t xml:space="preserve"> vietiniu kompiuterių tinklu (VKT).</w:t>
      </w:r>
    </w:p>
    <w:p w14:paraId="63D31C42" w14:textId="77777777" w:rsidR="00DD2C93" w:rsidRPr="000A76F3" w:rsidRDefault="00DD2C93" w:rsidP="00DD2C93">
      <w:pPr>
        <w:spacing w:after="0" w:line="276" w:lineRule="auto"/>
        <w:jc w:val="both"/>
        <w:rPr>
          <w:rFonts w:cstheme="minorHAnsi"/>
          <w:sz w:val="24"/>
        </w:rPr>
      </w:pPr>
      <w:r w:rsidRPr="000A76F3">
        <w:rPr>
          <w:rFonts w:cstheme="minorHAnsi"/>
          <w:sz w:val="24"/>
        </w:rPr>
        <w:t>2.</w:t>
      </w:r>
      <w:r w:rsidR="00743908">
        <w:rPr>
          <w:rFonts w:cstheme="minorHAnsi"/>
          <w:sz w:val="24"/>
        </w:rPr>
        <w:t>16</w:t>
      </w:r>
      <w:r w:rsidRPr="000A76F3">
        <w:rPr>
          <w:rFonts w:cstheme="minorHAnsi"/>
          <w:sz w:val="24"/>
        </w:rPr>
        <w:t>. TIEKĖJAS turi užtikrinti nenutrūkstamą (24x7x365) tinklo operacinio centro veikimą.</w:t>
      </w:r>
    </w:p>
    <w:p w14:paraId="34EFEBB1" w14:textId="77777777" w:rsidR="00DD2C93" w:rsidRPr="000A76F3" w:rsidRDefault="00DD2C93" w:rsidP="00DD2C93">
      <w:pPr>
        <w:spacing w:after="0" w:line="276" w:lineRule="auto"/>
        <w:jc w:val="both"/>
        <w:rPr>
          <w:rFonts w:cstheme="minorHAnsi"/>
          <w:sz w:val="24"/>
        </w:rPr>
      </w:pPr>
      <w:r w:rsidRPr="000A76F3">
        <w:rPr>
          <w:rFonts w:cstheme="minorHAnsi"/>
          <w:sz w:val="24"/>
        </w:rPr>
        <w:t>2.</w:t>
      </w:r>
      <w:r w:rsidR="00743908">
        <w:rPr>
          <w:rFonts w:cstheme="minorHAnsi"/>
          <w:sz w:val="24"/>
        </w:rPr>
        <w:t>17</w:t>
      </w:r>
      <w:r w:rsidRPr="000A76F3">
        <w:rPr>
          <w:rFonts w:cstheme="minorHAnsi"/>
          <w:sz w:val="24"/>
        </w:rPr>
        <w:t xml:space="preserve">. Bet kokie tinklo konfigūracijos pakeitimai, kurie gali turėti trumpalaikės ar nuolatinės neigiamos įtakos </w:t>
      </w:r>
      <w:r w:rsidR="001627D3">
        <w:rPr>
          <w:rFonts w:cstheme="minorHAnsi"/>
          <w:sz w:val="24"/>
        </w:rPr>
        <w:t>PIRKĖJO</w:t>
      </w:r>
      <w:r w:rsidRPr="000A76F3">
        <w:rPr>
          <w:rFonts w:cstheme="minorHAnsi"/>
          <w:sz w:val="24"/>
        </w:rPr>
        <w:t xml:space="preserve"> tinklo darbui, gali būti atlikti tik pagal </w:t>
      </w:r>
      <w:r w:rsidR="001627D3">
        <w:rPr>
          <w:rFonts w:cstheme="minorHAnsi"/>
          <w:sz w:val="24"/>
        </w:rPr>
        <w:t>PIRKĖJO</w:t>
      </w:r>
      <w:r w:rsidRPr="000A76F3">
        <w:rPr>
          <w:rFonts w:cstheme="minorHAnsi"/>
          <w:sz w:val="24"/>
        </w:rPr>
        <w:t xml:space="preserve"> ir TIEKĖJO tarpusavio susitarimą.</w:t>
      </w:r>
    </w:p>
    <w:p w14:paraId="7331A55D" w14:textId="77777777" w:rsidR="00DD2C93" w:rsidRPr="000A76F3" w:rsidRDefault="00DD2C93" w:rsidP="00DD2C93">
      <w:pPr>
        <w:spacing w:after="0" w:line="276" w:lineRule="auto"/>
        <w:jc w:val="both"/>
        <w:rPr>
          <w:rFonts w:cstheme="minorHAnsi"/>
          <w:sz w:val="24"/>
        </w:rPr>
      </w:pPr>
      <w:r w:rsidRPr="000A76F3">
        <w:rPr>
          <w:rFonts w:cstheme="minorHAnsi"/>
          <w:sz w:val="24"/>
        </w:rPr>
        <w:t>2.</w:t>
      </w:r>
      <w:r w:rsidR="00743908">
        <w:rPr>
          <w:rFonts w:cstheme="minorHAnsi"/>
          <w:sz w:val="24"/>
        </w:rPr>
        <w:t>18</w:t>
      </w:r>
      <w:r w:rsidRPr="000A76F3">
        <w:rPr>
          <w:rFonts w:cstheme="minorHAnsi"/>
          <w:sz w:val="24"/>
        </w:rPr>
        <w:t>. Turi būti naudojama tokia technologija, kuri gali garantuoti duomenų perdavimo spartą, aukštus saugos reikalavimus ir duomenų perdavimui naudojamas atskiras duomenų perdavimo tinklas, skirtas tik duomenų perdavimo paslaugai teikti.</w:t>
      </w:r>
    </w:p>
    <w:p w14:paraId="52A1C63D" w14:textId="77777777" w:rsidR="00DD2C93" w:rsidRPr="000A76F3" w:rsidRDefault="00DD2C93" w:rsidP="00DD2C93">
      <w:pPr>
        <w:spacing w:after="0" w:line="276" w:lineRule="auto"/>
        <w:jc w:val="both"/>
        <w:rPr>
          <w:rFonts w:cstheme="minorHAnsi"/>
          <w:sz w:val="24"/>
        </w:rPr>
      </w:pPr>
      <w:r w:rsidRPr="000A76F3">
        <w:rPr>
          <w:rFonts w:cstheme="minorHAnsi"/>
          <w:sz w:val="24"/>
        </w:rPr>
        <w:t>2.</w:t>
      </w:r>
      <w:r w:rsidR="00743908">
        <w:rPr>
          <w:rFonts w:cstheme="minorHAnsi"/>
          <w:sz w:val="24"/>
        </w:rPr>
        <w:t>19</w:t>
      </w:r>
      <w:r w:rsidRPr="000A76F3">
        <w:rPr>
          <w:rFonts w:cstheme="minorHAnsi"/>
          <w:sz w:val="24"/>
        </w:rPr>
        <w:t xml:space="preserve">. TIEKĖJAS turi užtikrinti, kad </w:t>
      </w:r>
      <w:r w:rsidR="001627D3">
        <w:rPr>
          <w:rFonts w:cstheme="minorHAnsi"/>
          <w:sz w:val="24"/>
        </w:rPr>
        <w:t>PIRKĖJO</w:t>
      </w:r>
      <w:r w:rsidRPr="000A76F3">
        <w:rPr>
          <w:rFonts w:cstheme="minorHAnsi"/>
          <w:sz w:val="24"/>
        </w:rPr>
        <w:t xml:space="preserve"> tinklas bus saugus. </w:t>
      </w:r>
      <w:r w:rsidR="001627D3">
        <w:rPr>
          <w:rFonts w:cstheme="minorHAnsi"/>
          <w:sz w:val="24"/>
        </w:rPr>
        <w:t>PIRKĖJUI</w:t>
      </w:r>
      <w:r w:rsidRPr="000A76F3">
        <w:rPr>
          <w:rFonts w:cstheme="minorHAnsi"/>
          <w:sz w:val="24"/>
        </w:rPr>
        <w:t xml:space="preserve"> nėra priimtini bet kokie sprendimai, pagrįsti duomenų perdavimu viešaisiais tinklais (INTERNET).</w:t>
      </w:r>
    </w:p>
    <w:p w14:paraId="233EE9E7" w14:textId="77777777" w:rsidR="00DD2C93" w:rsidRPr="000A76F3" w:rsidRDefault="00DD2C93" w:rsidP="00DD2C93">
      <w:pPr>
        <w:spacing w:after="0" w:line="276" w:lineRule="auto"/>
        <w:jc w:val="both"/>
        <w:rPr>
          <w:rFonts w:cstheme="minorHAnsi"/>
          <w:sz w:val="24"/>
        </w:rPr>
      </w:pPr>
      <w:r w:rsidRPr="000A76F3">
        <w:rPr>
          <w:rFonts w:cstheme="minorHAnsi"/>
          <w:sz w:val="24"/>
        </w:rPr>
        <w:t>2.</w:t>
      </w:r>
      <w:r w:rsidR="00743908">
        <w:rPr>
          <w:rFonts w:cstheme="minorHAnsi"/>
          <w:sz w:val="24"/>
        </w:rPr>
        <w:t>20</w:t>
      </w:r>
      <w:r w:rsidRPr="000A76F3">
        <w:rPr>
          <w:rFonts w:cstheme="minorHAnsi"/>
          <w:sz w:val="24"/>
        </w:rPr>
        <w:t xml:space="preserve">. TIEKĖJO siūlomas duomenų perdavimo tinklas privalo būti apsaugotas nuo trečiųjų šalių </w:t>
      </w:r>
      <w:r w:rsidR="00DF10DC">
        <w:rPr>
          <w:rFonts w:cstheme="minorHAnsi"/>
          <w:sz w:val="24"/>
        </w:rPr>
        <w:t>atakų</w:t>
      </w:r>
      <w:r w:rsidRPr="000A76F3">
        <w:rPr>
          <w:rFonts w:cstheme="minorHAnsi"/>
          <w:sz w:val="24"/>
        </w:rPr>
        <w:t>, trikdančių tinklo darbą.</w:t>
      </w:r>
    </w:p>
    <w:p w14:paraId="3FA0114B" w14:textId="77777777" w:rsidR="00DD2C93" w:rsidRPr="000A76F3" w:rsidRDefault="00DD2C93" w:rsidP="00DD2C93">
      <w:pPr>
        <w:spacing w:after="0" w:line="276" w:lineRule="auto"/>
        <w:jc w:val="both"/>
        <w:rPr>
          <w:rFonts w:cstheme="minorHAnsi"/>
          <w:sz w:val="24"/>
        </w:rPr>
      </w:pPr>
      <w:r w:rsidRPr="000A76F3">
        <w:rPr>
          <w:rFonts w:cstheme="minorHAnsi"/>
          <w:sz w:val="24"/>
        </w:rPr>
        <w:t>2.</w:t>
      </w:r>
      <w:r w:rsidR="009E1B29" w:rsidRPr="000A76F3">
        <w:rPr>
          <w:rFonts w:cstheme="minorHAnsi"/>
          <w:sz w:val="24"/>
        </w:rPr>
        <w:t>2</w:t>
      </w:r>
      <w:r w:rsidR="00743908">
        <w:rPr>
          <w:rFonts w:cstheme="minorHAnsi"/>
          <w:sz w:val="24"/>
        </w:rPr>
        <w:t>1</w:t>
      </w:r>
      <w:r w:rsidRPr="000A76F3">
        <w:rPr>
          <w:rFonts w:cstheme="minorHAnsi"/>
          <w:sz w:val="24"/>
        </w:rPr>
        <w:t>. TIEKĖJAS savo kontrolės srityje privalo pastoviai sekti tinklo saugumą užtikrinančių sistemų darbą ir laiku įdiegti visus būtinus atnaujinimus.</w:t>
      </w:r>
    </w:p>
    <w:p w14:paraId="7AC443EF" w14:textId="77777777" w:rsidR="00DD2C93" w:rsidRPr="000A76F3" w:rsidRDefault="00DD2C93" w:rsidP="00DD2C93">
      <w:pPr>
        <w:spacing w:after="0" w:line="276" w:lineRule="auto"/>
        <w:jc w:val="both"/>
        <w:rPr>
          <w:rFonts w:cstheme="minorHAnsi"/>
          <w:sz w:val="24"/>
        </w:rPr>
      </w:pPr>
      <w:r w:rsidRPr="000A76F3">
        <w:rPr>
          <w:rFonts w:cstheme="minorHAnsi"/>
          <w:sz w:val="24"/>
        </w:rPr>
        <w:t>2.</w:t>
      </w:r>
      <w:r w:rsidR="00743908">
        <w:rPr>
          <w:rFonts w:cstheme="minorHAnsi"/>
          <w:sz w:val="24"/>
        </w:rPr>
        <w:t>22</w:t>
      </w:r>
      <w:r w:rsidRPr="000A76F3">
        <w:rPr>
          <w:rFonts w:cstheme="minorHAnsi"/>
          <w:sz w:val="24"/>
        </w:rPr>
        <w:t>. Tinklo darbo sutrikimus įvyksiančius darbo dienomis nuo 8 iki 17 valandos TIEKĖJAS likviduoja nuo sutrikimo fiksavimo momento ne ilgiau kaip:</w:t>
      </w:r>
    </w:p>
    <w:p w14:paraId="566F11EC" w14:textId="77777777" w:rsidR="00DD2C93" w:rsidRPr="000A76F3" w:rsidRDefault="00DD2C93" w:rsidP="00DD2C93">
      <w:pPr>
        <w:pStyle w:val="Sraopastraipa"/>
        <w:numPr>
          <w:ilvl w:val="0"/>
          <w:numId w:val="1"/>
        </w:numPr>
        <w:spacing w:after="0" w:line="276" w:lineRule="auto"/>
        <w:jc w:val="both"/>
        <w:rPr>
          <w:rFonts w:cstheme="minorHAnsi"/>
          <w:sz w:val="24"/>
        </w:rPr>
      </w:pPr>
      <w:r w:rsidRPr="000A76F3">
        <w:rPr>
          <w:rFonts w:cstheme="minorHAnsi"/>
          <w:sz w:val="24"/>
        </w:rPr>
        <w:t>per keturias valandas  - A lygio objekte;</w:t>
      </w:r>
    </w:p>
    <w:p w14:paraId="7E0F6C5D" w14:textId="77777777" w:rsidR="00F45E7F" w:rsidRPr="000A76F3" w:rsidRDefault="00DD2C93" w:rsidP="00DD2C93">
      <w:pPr>
        <w:pStyle w:val="Sraopastraipa"/>
        <w:numPr>
          <w:ilvl w:val="0"/>
          <w:numId w:val="1"/>
        </w:numPr>
        <w:spacing w:after="0" w:line="276" w:lineRule="auto"/>
        <w:jc w:val="both"/>
        <w:rPr>
          <w:rFonts w:cstheme="minorHAnsi"/>
          <w:b/>
          <w:sz w:val="24"/>
        </w:rPr>
      </w:pPr>
      <w:r w:rsidRPr="000A76F3">
        <w:rPr>
          <w:rFonts w:cstheme="minorHAnsi"/>
          <w:sz w:val="24"/>
        </w:rPr>
        <w:t xml:space="preserve">per aštuonias valandų </w:t>
      </w:r>
      <w:r w:rsidR="00941B45" w:rsidRPr="000A76F3">
        <w:rPr>
          <w:rFonts w:cstheme="minorHAnsi"/>
          <w:sz w:val="24"/>
        </w:rPr>
        <w:t>–</w:t>
      </w:r>
      <w:r w:rsidRPr="000A76F3">
        <w:rPr>
          <w:rFonts w:cstheme="minorHAnsi"/>
          <w:sz w:val="24"/>
        </w:rPr>
        <w:t xml:space="preserve"> B</w:t>
      </w:r>
      <w:r w:rsidR="00B72FC0">
        <w:rPr>
          <w:rFonts w:cstheme="minorHAnsi"/>
          <w:sz w:val="24"/>
        </w:rPr>
        <w:t xml:space="preserve">, </w:t>
      </w:r>
      <w:r w:rsidR="00941B45" w:rsidRPr="000A76F3">
        <w:rPr>
          <w:rFonts w:cstheme="minorHAnsi"/>
          <w:sz w:val="24"/>
        </w:rPr>
        <w:t>C</w:t>
      </w:r>
      <w:r w:rsidR="00B72FC0">
        <w:rPr>
          <w:rFonts w:cstheme="minorHAnsi"/>
          <w:sz w:val="24"/>
        </w:rPr>
        <w:t xml:space="preserve"> ir D </w:t>
      </w:r>
      <w:r w:rsidRPr="000A76F3">
        <w:rPr>
          <w:rFonts w:cstheme="minorHAnsi"/>
          <w:sz w:val="24"/>
        </w:rPr>
        <w:t>lygio objektuose.</w:t>
      </w:r>
    </w:p>
    <w:p w14:paraId="30BD1FA0" w14:textId="77777777" w:rsidR="00DD2C93" w:rsidRPr="000A76F3" w:rsidRDefault="00DD2C93" w:rsidP="00DD2C93">
      <w:pPr>
        <w:spacing w:after="0" w:line="276" w:lineRule="auto"/>
        <w:jc w:val="both"/>
        <w:rPr>
          <w:rFonts w:cstheme="minorHAnsi"/>
          <w:sz w:val="24"/>
        </w:rPr>
      </w:pPr>
      <w:r w:rsidRPr="000A76F3">
        <w:rPr>
          <w:rFonts w:cstheme="minorHAnsi"/>
          <w:sz w:val="24"/>
        </w:rPr>
        <w:t>2.</w:t>
      </w:r>
      <w:r w:rsidR="00743908">
        <w:rPr>
          <w:rFonts w:cstheme="minorHAnsi"/>
          <w:sz w:val="24"/>
        </w:rPr>
        <w:t>23</w:t>
      </w:r>
      <w:r w:rsidRPr="000A76F3">
        <w:rPr>
          <w:rFonts w:cstheme="minorHAnsi"/>
          <w:sz w:val="24"/>
        </w:rPr>
        <w:t>. TINKLO darbo sutrikimus įvyksiančius ne darbo dienomis ir darbo dienomis nuo 17 valandos iki 8 valandos TIEKĖJAS likviduoja nuo sutrikimo fiksavimo momento ne ilgiau kaip:</w:t>
      </w:r>
    </w:p>
    <w:p w14:paraId="62731012" w14:textId="77777777" w:rsidR="00DD2C93" w:rsidRPr="000A76F3" w:rsidRDefault="00DD2C93" w:rsidP="00DD2C93">
      <w:pPr>
        <w:pStyle w:val="Sraopastraipa"/>
        <w:numPr>
          <w:ilvl w:val="0"/>
          <w:numId w:val="2"/>
        </w:numPr>
        <w:spacing w:after="0" w:line="276" w:lineRule="auto"/>
        <w:jc w:val="both"/>
        <w:rPr>
          <w:rFonts w:cstheme="minorHAnsi"/>
          <w:sz w:val="24"/>
        </w:rPr>
      </w:pPr>
      <w:r w:rsidRPr="000A76F3">
        <w:rPr>
          <w:rFonts w:cstheme="minorHAnsi"/>
          <w:sz w:val="24"/>
        </w:rPr>
        <w:lastRenderedPageBreak/>
        <w:t>per aštuonias valandas - A lygio objekte;</w:t>
      </w:r>
    </w:p>
    <w:p w14:paraId="733C5F4C" w14:textId="77777777" w:rsidR="00DD2C93" w:rsidRDefault="00DD2C93" w:rsidP="00DD2C93">
      <w:pPr>
        <w:pStyle w:val="Sraopastraipa"/>
        <w:numPr>
          <w:ilvl w:val="0"/>
          <w:numId w:val="2"/>
        </w:numPr>
        <w:spacing w:after="0" w:line="276" w:lineRule="auto"/>
        <w:jc w:val="both"/>
        <w:rPr>
          <w:rFonts w:cstheme="minorHAnsi"/>
          <w:sz w:val="24"/>
        </w:rPr>
      </w:pPr>
      <w:r w:rsidRPr="000A76F3">
        <w:rPr>
          <w:rFonts w:cstheme="minorHAnsi"/>
          <w:sz w:val="24"/>
        </w:rPr>
        <w:t xml:space="preserve">per dvylika valandų </w:t>
      </w:r>
      <w:r w:rsidR="00B72FC0">
        <w:rPr>
          <w:rFonts w:cstheme="minorHAnsi"/>
          <w:sz w:val="24"/>
        </w:rPr>
        <w:t>–</w:t>
      </w:r>
      <w:r w:rsidRPr="000A76F3">
        <w:rPr>
          <w:rFonts w:cstheme="minorHAnsi"/>
          <w:sz w:val="24"/>
        </w:rPr>
        <w:t xml:space="preserve"> B</w:t>
      </w:r>
      <w:r w:rsidR="00B72FC0">
        <w:rPr>
          <w:rFonts w:cstheme="minorHAnsi"/>
          <w:sz w:val="24"/>
        </w:rPr>
        <w:t xml:space="preserve">, </w:t>
      </w:r>
      <w:r w:rsidR="00941B45" w:rsidRPr="000A76F3">
        <w:rPr>
          <w:rFonts w:cstheme="minorHAnsi"/>
          <w:sz w:val="24"/>
        </w:rPr>
        <w:t xml:space="preserve">C </w:t>
      </w:r>
      <w:r w:rsidR="00B72FC0">
        <w:rPr>
          <w:rFonts w:cstheme="minorHAnsi"/>
          <w:sz w:val="24"/>
        </w:rPr>
        <w:t xml:space="preserve">ir D </w:t>
      </w:r>
      <w:r w:rsidRPr="000A76F3">
        <w:rPr>
          <w:rFonts w:cstheme="minorHAnsi"/>
          <w:sz w:val="24"/>
        </w:rPr>
        <w:t>lygio objektuose.</w:t>
      </w:r>
    </w:p>
    <w:p w14:paraId="6E20E1DD" w14:textId="77777777" w:rsidR="00145A8D" w:rsidRDefault="002A203B" w:rsidP="00B72FC0">
      <w:pPr>
        <w:spacing w:after="0" w:line="276" w:lineRule="auto"/>
        <w:jc w:val="both"/>
        <w:rPr>
          <w:rFonts w:cstheme="minorHAnsi"/>
          <w:sz w:val="24"/>
        </w:rPr>
      </w:pPr>
      <w:r w:rsidRPr="00743908">
        <w:rPr>
          <w:rFonts w:cstheme="minorHAnsi"/>
          <w:sz w:val="24"/>
        </w:rPr>
        <w:t>2.</w:t>
      </w:r>
      <w:r w:rsidR="00743908">
        <w:rPr>
          <w:rFonts w:cstheme="minorHAnsi"/>
          <w:sz w:val="24"/>
        </w:rPr>
        <w:t>24</w:t>
      </w:r>
      <w:r w:rsidRPr="00743908">
        <w:rPr>
          <w:rFonts w:cstheme="minorHAnsi"/>
          <w:sz w:val="24"/>
        </w:rPr>
        <w:t xml:space="preserve">. Paslaugų teikimui Kauno "Aušros" gimnazijoje, Kauno Juozo Grušo meno gimnazijoje ir Vytauto Didžiojo universiteto „Rasos“ gimnazijos būtinas infrastruktūros įrengimas - įrengtas/atvestas optinis kabelis nuo artimiausiai esančios laisvos </w:t>
      </w:r>
      <w:r w:rsidR="001627D3">
        <w:rPr>
          <w:rFonts w:cstheme="minorHAnsi"/>
          <w:sz w:val="24"/>
        </w:rPr>
        <w:t>TIEKĖJO</w:t>
      </w:r>
      <w:r w:rsidR="001627D3" w:rsidRPr="00743908">
        <w:rPr>
          <w:rFonts w:cstheme="minorHAnsi"/>
          <w:sz w:val="24"/>
        </w:rPr>
        <w:t xml:space="preserve"> </w:t>
      </w:r>
      <w:r w:rsidRPr="00743908">
        <w:rPr>
          <w:rFonts w:cstheme="minorHAnsi"/>
          <w:sz w:val="24"/>
        </w:rPr>
        <w:t xml:space="preserve">šviesolaidinio tinklo movos iki ugdymo įstaigose esančių vidaus tinklų spintų kuriuose turi būti sumontuojama reikiama įranga esamų vaizdo kamerų, dirbančių 1000 BASE-T </w:t>
      </w:r>
      <w:proofErr w:type="spellStart"/>
      <w:r w:rsidRPr="00743908">
        <w:rPr>
          <w:rFonts w:cstheme="minorHAnsi"/>
          <w:sz w:val="24"/>
        </w:rPr>
        <w:t>Ethernet</w:t>
      </w:r>
      <w:proofErr w:type="spellEnd"/>
      <w:r w:rsidRPr="00743908">
        <w:rPr>
          <w:rFonts w:cstheme="minorHAnsi"/>
          <w:sz w:val="24"/>
        </w:rPr>
        <w:t xml:space="preserve"> tipo tinkle prijungimui prie Teikėjo galinės įrangos. Įrengimas turi būti atliktas per 2 mėnesius nuo užsakymų pateikimo dienos (už šios būtinos infrastruktūros įrengimą atsiskaitoma atskirais įkainiais, nurodytais sutarties priede).</w:t>
      </w:r>
    </w:p>
    <w:p w14:paraId="7E85D3D7" w14:textId="77777777" w:rsidR="00B72FC0" w:rsidRPr="00B72FC0" w:rsidRDefault="00B72FC0" w:rsidP="00B72FC0">
      <w:pPr>
        <w:spacing w:after="0" w:line="276" w:lineRule="auto"/>
        <w:jc w:val="both"/>
        <w:rPr>
          <w:rFonts w:cstheme="minorHAnsi"/>
          <w:sz w:val="24"/>
        </w:rPr>
      </w:pPr>
    </w:p>
    <w:p w14:paraId="6F1CE958" w14:textId="77777777" w:rsidR="00CE04D5" w:rsidRPr="000A76F3" w:rsidRDefault="00CE04D5" w:rsidP="00CE04D5">
      <w:pPr>
        <w:spacing w:after="0" w:line="276" w:lineRule="auto"/>
        <w:jc w:val="both"/>
        <w:rPr>
          <w:rFonts w:cstheme="minorHAnsi"/>
          <w:sz w:val="24"/>
        </w:rPr>
      </w:pPr>
    </w:p>
    <w:p w14:paraId="4330DA1E" w14:textId="77777777" w:rsidR="00DD2C93" w:rsidRPr="000A76F3" w:rsidRDefault="00DD2C93" w:rsidP="00DD2C93">
      <w:pPr>
        <w:spacing w:after="0" w:line="276" w:lineRule="auto"/>
        <w:jc w:val="both"/>
        <w:rPr>
          <w:rFonts w:cstheme="minorHAnsi"/>
          <w:sz w:val="24"/>
        </w:rPr>
      </w:pPr>
    </w:p>
    <w:sectPr w:rsidR="00DD2C93" w:rsidRPr="000A76F3" w:rsidSect="00F45E7F">
      <w:pgSz w:w="11906" w:h="16838"/>
      <w:pgMar w:top="709" w:right="567" w:bottom="1134"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C60AE"/>
    <w:multiLevelType w:val="hybridMultilevel"/>
    <w:tmpl w:val="5E8C7D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5D449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013E68"/>
    <w:multiLevelType w:val="hybridMultilevel"/>
    <w:tmpl w:val="B0AA14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54A6937"/>
    <w:multiLevelType w:val="hybridMultilevel"/>
    <w:tmpl w:val="4CD62C08"/>
    <w:lvl w:ilvl="0" w:tplc="0AC8FCA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9E174E4"/>
    <w:multiLevelType w:val="hybridMultilevel"/>
    <w:tmpl w:val="50BA60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41C7A90"/>
    <w:multiLevelType w:val="hybridMultilevel"/>
    <w:tmpl w:val="84BA5848"/>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6" w15:restartNumberingAfterBreak="0">
    <w:nsid w:val="63F748C5"/>
    <w:multiLevelType w:val="hybridMultilevel"/>
    <w:tmpl w:val="CC06A1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EBD6C25"/>
    <w:multiLevelType w:val="hybridMultilevel"/>
    <w:tmpl w:val="361A0F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5"/>
  </w:num>
  <w:num w:numId="5">
    <w:abstractNumId w:val="4"/>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E7F"/>
    <w:rsid w:val="000574D0"/>
    <w:rsid w:val="00073C67"/>
    <w:rsid w:val="000A76F3"/>
    <w:rsid w:val="000B5443"/>
    <w:rsid w:val="00145A8D"/>
    <w:rsid w:val="001627D3"/>
    <w:rsid w:val="00180E7E"/>
    <w:rsid w:val="001941A7"/>
    <w:rsid w:val="001D54CD"/>
    <w:rsid w:val="002137E3"/>
    <w:rsid w:val="00213824"/>
    <w:rsid w:val="002238E9"/>
    <w:rsid w:val="0024593A"/>
    <w:rsid w:val="002461D1"/>
    <w:rsid w:val="00251F63"/>
    <w:rsid w:val="00280B6F"/>
    <w:rsid w:val="002A203B"/>
    <w:rsid w:val="00406DF4"/>
    <w:rsid w:val="00427167"/>
    <w:rsid w:val="004A448E"/>
    <w:rsid w:val="004E199D"/>
    <w:rsid w:val="005259CE"/>
    <w:rsid w:val="00585894"/>
    <w:rsid w:val="006031ED"/>
    <w:rsid w:val="0074103B"/>
    <w:rsid w:val="00743908"/>
    <w:rsid w:val="00794C1F"/>
    <w:rsid w:val="007B0916"/>
    <w:rsid w:val="007B4E68"/>
    <w:rsid w:val="008357BC"/>
    <w:rsid w:val="00867215"/>
    <w:rsid w:val="008C43B3"/>
    <w:rsid w:val="009379F3"/>
    <w:rsid w:val="00941B45"/>
    <w:rsid w:val="00986599"/>
    <w:rsid w:val="00995B64"/>
    <w:rsid w:val="009B75AD"/>
    <w:rsid w:val="009E1B29"/>
    <w:rsid w:val="00A25D74"/>
    <w:rsid w:val="00A405EA"/>
    <w:rsid w:val="00A562FE"/>
    <w:rsid w:val="00B30FF3"/>
    <w:rsid w:val="00B45CB2"/>
    <w:rsid w:val="00B60BC0"/>
    <w:rsid w:val="00B72FC0"/>
    <w:rsid w:val="00B73997"/>
    <w:rsid w:val="00C605B1"/>
    <w:rsid w:val="00C60ABF"/>
    <w:rsid w:val="00C937C4"/>
    <w:rsid w:val="00CE04D5"/>
    <w:rsid w:val="00D46548"/>
    <w:rsid w:val="00DD2C93"/>
    <w:rsid w:val="00DD6A80"/>
    <w:rsid w:val="00DE25DE"/>
    <w:rsid w:val="00DF10DC"/>
    <w:rsid w:val="00E420E0"/>
    <w:rsid w:val="00E519D3"/>
    <w:rsid w:val="00E9769F"/>
    <w:rsid w:val="00EB04FD"/>
    <w:rsid w:val="00ED7546"/>
    <w:rsid w:val="00F20197"/>
    <w:rsid w:val="00F45E7F"/>
    <w:rsid w:val="00F82DC4"/>
    <w:rsid w:val="00FC6563"/>
    <w:rsid w:val="00FE54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BF422"/>
  <w15:chartTrackingRefBased/>
  <w15:docId w15:val="{FB0CAD23-2788-4EF2-9E09-4D323F81C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D2C93"/>
    <w:pPr>
      <w:ind w:left="720"/>
      <w:contextualSpacing/>
    </w:pPr>
  </w:style>
  <w:style w:type="paragraph" w:styleId="Pataisymai">
    <w:name w:val="Revision"/>
    <w:hidden/>
    <w:uiPriority w:val="99"/>
    <w:semiHidden/>
    <w:rsid w:val="00CE04D5"/>
    <w:pPr>
      <w:spacing w:after="0" w:line="240" w:lineRule="auto"/>
    </w:pPr>
  </w:style>
  <w:style w:type="character" w:styleId="Komentaronuoroda">
    <w:name w:val="annotation reference"/>
    <w:basedOn w:val="Numatytasispastraiposriftas"/>
    <w:uiPriority w:val="99"/>
    <w:semiHidden/>
    <w:unhideWhenUsed/>
    <w:rsid w:val="000574D0"/>
    <w:rPr>
      <w:sz w:val="16"/>
      <w:szCs w:val="16"/>
    </w:rPr>
  </w:style>
  <w:style w:type="paragraph" w:styleId="Komentarotekstas">
    <w:name w:val="annotation text"/>
    <w:basedOn w:val="prastasis"/>
    <w:link w:val="KomentarotekstasDiagrama"/>
    <w:uiPriority w:val="99"/>
    <w:unhideWhenUsed/>
    <w:rsid w:val="000574D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574D0"/>
    <w:rPr>
      <w:sz w:val="20"/>
      <w:szCs w:val="20"/>
    </w:rPr>
  </w:style>
  <w:style w:type="paragraph" w:styleId="Komentarotema">
    <w:name w:val="annotation subject"/>
    <w:basedOn w:val="Komentarotekstas"/>
    <w:next w:val="Komentarotekstas"/>
    <w:link w:val="KomentarotemaDiagrama"/>
    <w:uiPriority w:val="99"/>
    <w:semiHidden/>
    <w:unhideWhenUsed/>
    <w:rsid w:val="000574D0"/>
    <w:rPr>
      <w:b/>
      <w:bCs/>
    </w:rPr>
  </w:style>
  <w:style w:type="character" w:customStyle="1" w:styleId="KomentarotemaDiagrama">
    <w:name w:val="Komentaro tema Diagrama"/>
    <w:basedOn w:val="KomentarotekstasDiagrama"/>
    <w:link w:val="Komentarotema"/>
    <w:uiPriority w:val="99"/>
    <w:semiHidden/>
    <w:rsid w:val="000574D0"/>
    <w:rPr>
      <w:b/>
      <w:bCs/>
      <w:sz w:val="20"/>
      <w:szCs w:val="20"/>
    </w:rPr>
  </w:style>
  <w:style w:type="paragraph" w:styleId="Debesliotekstas">
    <w:name w:val="Balloon Text"/>
    <w:basedOn w:val="prastasis"/>
    <w:link w:val="DebesliotekstasDiagrama"/>
    <w:uiPriority w:val="99"/>
    <w:semiHidden/>
    <w:unhideWhenUsed/>
    <w:rsid w:val="000574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574D0"/>
    <w:rPr>
      <w:rFonts w:ascii="Segoe UI" w:hAnsi="Segoe UI" w:cs="Segoe UI"/>
      <w:sz w:val="18"/>
      <w:szCs w:val="18"/>
    </w:rPr>
  </w:style>
  <w:style w:type="paragraph" w:styleId="Betarp">
    <w:name w:val="No Spacing"/>
    <w:uiPriority w:val="1"/>
    <w:qFormat/>
    <w:rsid w:val="000574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48631">
      <w:bodyDiv w:val="1"/>
      <w:marLeft w:val="0"/>
      <w:marRight w:val="0"/>
      <w:marTop w:val="0"/>
      <w:marBottom w:val="0"/>
      <w:divBdr>
        <w:top w:val="none" w:sz="0" w:space="0" w:color="auto"/>
        <w:left w:val="none" w:sz="0" w:space="0" w:color="auto"/>
        <w:bottom w:val="none" w:sz="0" w:space="0" w:color="auto"/>
        <w:right w:val="none" w:sz="0" w:space="0" w:color="auto"/>
      </w:divBdr>
    </w:div>
    <w:div w:id="37342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ACBA8-9482-4398-9F37-0F9BEBC27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6125</Words>
  <Characters>3492</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Sudžius</dc:creator>
  <cp:keywords/>
  <dc:description/>
  <cp:lastModifiedBy>Jolanta Vasiliauskienė</cp:lastModifiedBy>
  <cp:revision>2</cp:revision>
  <dcterms:created xsi:type="dcterms:W3CDTF">2025-10-24T12:48:00Z</dcterms:created>
  <dcterms:modified xsi:type="dcterms:W3CDTF">2025-10-24T12:48:00Z</dcterms:modified>
</cp:coreProperties>
</file>