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03B0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sz w:val="20"/>
          <w:szCs w:val="20"/>
        </w:rPr>
        <w:t xml:space="preserve">  </w:t>
      </w:r>
      <w:r w:rsidRPr="0086788D">
        <w:rPr>
          <w:b/>
          <w:sz w:val="20"/>
          <w:szCs w:val="20"/>
        </w:rPr>
        <w:t xml:space="preserve">VIEŠOJI ĮSTAIGA </w:t>
      </w:r>
    </w:p>
    <w:p w14:paraId="4F859405"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„TAURAGĖS LIGONINĖ</w:t>
      </w:r>
    </w:p>
    <w:p w14:paraId="528C762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JURIDINIO ASMENS KODAS 179761936, BUVEINĖS ADRESAS: V.KUDIRKOS G. 2, 72214 TAURAGĖ</w:t>
      </w:r>
    </w:p>
    <w:p w14:paraId="719DBD69" w14:textId="77777777" w:rsidR="00684A0D" w:rsidRPr="0086788D" w:rsidRDefault="00684A0D" w:rsidP="00684A0D">
      <w:pPr>
        <w:spacing w:after="0" w:line="240" w:lineRule="auto"/>
        <w:jc w:val="center"/>
        <w:rPr>
          <w:b/>
          <w:sz w:val="20"/>
          <w:szCs w:val="20"/>
        </w:rPr>
      </w:pPr>
    </w:p>
    <w:p w14:paraId="4B786007" w14:textId="77777777" w:rsidR="00684A0D" w:rsidRPr="0086788D" w:rsidRDefault="00684A0D" w:rsidP="00684A0D">
      <w:pPr>
        <w:spacing w:after="0" w:line="240" w:lineRule="auto"/>
        <w:ind w:left="5940" w:right="-108"/>
        <w:rPr>
          <w:rFonts w:ascii="Times New Roman" w:hAnsi="Times New Roman" w:cs="Times New Roman"/>
          <w:caps/>
          <w:sz w:val="20"/>
          <w:szCs w:val="20"/>
        </w:rPr>
      </w:pPr>
      <w:r w:rsidRPr="0086788D">
        <w:rPr>
          <w:rFonts w:ascii="Times New Roman" w:hAnsi="Times New Roman" w:cs="Times New Roman"/>
          <w:caps/>
          <w:sz w:val="20"/>
          <w:szCs w:val="20"/>
        </w:rPr>
        <w:t>Patvirtinta</w:t>
      </w:r>
    </w:p>
    <w:p w14:paraId="6408C22F" w14:textId="358605F4" w:rsidR="003167B9" w:rsidRPr="0086788D" w:rsidRDefault="00684A0D" w:rsidP="00684A0D">
      <w:pPr>
        <w:spacing w:after="0" w:line="240" w:lineRule="auto"/>
        <w:ind w:left="5220" w:right="-999" w:firstLine="720"/>
        <w:rPr>
          <w:rFonts w:ascii="Times New Roman" w:hAnsi="Times New Roman" w:cs="Times New Roman"/>
          <w:caps/>
          <w:sz w:val="20"/>
          <w:szCs w:val="20"/>
        </w:rPr>
      </w:pPr>
      <w:r w:rsidRPr="0086788D">
        <w:rPr>
          <w:rFonts w:ascii="Times New Roman" w:hAnsi="Times New Roman" w:cs="Times New Roman"/>
          <w:caps/>
          <w:sz w:val="20"/>
          <w:szCs w:val="20"/>
        </w:rPr>
        <w:t>20</w:t>
      </w:r>
      <w:r w:rsidR="003167B9" w:rsidRPr="0086788D">
        <w:rPr>
          <w:rFonts w:ascii="Times New Roman" w:hAnsi="Times New Roman" w:cs="Times New Roman"/>
          <w:caps/>
          <w:sz w:val="20"/>
          <w:szCs w:val="20"/>
        </w:rPr>
        <w:t>2</w:t>
      </w:r>
      <w:r w:rsidR="00881CE5">
        <w:rPr>
          <w:rFonts w:ascii="Times New Roman" w:hAnsi="Times New Roman" w:cs="Times New Roman"/>
          <w:caps/>
          <w:sz w:val="20"/>
          <w:szCs w:val="20"/>
        </w:rPr>
        <w:t>5</w:t>
      </w:r>
      <w:r w:rsidRPr="0086788D">
        <w:rPr>
          <w:rFonts w:ascii="Times New Roman" w:hAnsi="Times New Roman" w:cs="Times New Roman"/>
          <w:caps/>
          <w:sz w:val="20"/>
          <w:szCs w:val="20"/>
        </w:rPr>
        <w:t xml:space="preserve"> </w:t>
      </w:r>
      <w:r w:rsidR="00FE33F9">
        <w:rPr>
          <w:rFonts w:ascii="Times New Roman" w:hAnsi="Times New Roman" w:cs="Times New Roman"/>
          <w:caps/>
          <w:sz w:val="20"/>
          <w:szCs w:val="20"/>
        </w:rPr>
        <w:t>10 17</w:t>
      </w:r>
      <w:r w:rsidR="003167B9" w:rsidRPr="0086788D">
        <w:rPr>
          <w:rFonts w:ascii="Times New Roman" w:hAnsi="Times New Roman" w:cs="Times New Roman"/>
          <w:caps/>
          <w:sz w:val="20"/>
          <w:szCs w:val="20"/>
        </w:rPr>
        <w:t xml:space="preserve"> vIEŠOJO PIRKIMO KOMISIJOS</w:t>
      </w:r>
    </w:p>
    <w:p w14:paraId="3F0E7684" w14:textId="7A8020A6" w:rsidR="00684A0D" w:rsidRPr="0086788D" w:rsidRDefault="003167B9" w:rsidP="00684A0D">
      <w:pPr>
        <w:spacing w:after="0" w:line="240" w:lineRule="auto"/>
        <w:ind w:left="5220" w:right="-999" w:firstLine="720"/>
        <w:rPr>
          <w:rFonts w:ascii="Times New Roman" w:hAnsi="Times New Roman" w:cs="Times New Roman"/>
          <w:i/>
          <w:sz w:val="20"/>
          <w:szCs w:val="20"/>
        </w:rPr>
      </w:pPr>
      <w:r w:rsidRPr="0086788D">
        <w:rPr>
          <w:rFonts w:ascii="Times New Roman" w:hAnsi="Times New Roman" w:cs="Times New Roman"/>
          <w:caps/>
          <w:sz w:val="20"/>
          <w:szCs w:val="20"/>
        </w:rPr>
        <w:t>PROTOKOLU NR.</w:t>
      </w:r>
      <w:r w:rsidR="00684A0D" w:rsidRPr="0086788D">
        <w:rPr>
          <w:rFonts w:ascii="Times New Roman" w:hAnsi="Times New Roman" w:cs="Times New Roman"/>
          <w:caps/>
          <w:sz w:val="20"/>
          <w:szCs w:val="20"/>
        </w:rPr>
        <w:t xml:space="preserve"> </w:t>
      </w:r>
      <w:r w:rsidRPr="0086788D">
        <w:rPr>
          <w:rFonts w:ascii="Times New Roman" w:hAnsi="Times New Roman" w:cs="Times New Roman"/>
          <w:caps/>
          <w:sz w:val="20"/>
          <w:szCs w:val="20"/>
        </w:rPr>
        <w:t>P</w:t>
      </w:r>
      <w:r w:rsidR="00FE33F9">
        <w:rPr>
          <w:rFonts w:ascii="Times New Roman" w:hAnsi="Times New Roman" w:cs="Times New Roman"/>
          <w:caps/>
          <w:sz w:val="20"/>
          <w:szCs w:val="20"/>
        </w:rPr>
        <w:t>45</w:t>
      </w:r>
    </w:p>
    <w:p w14:paraId="28E57FF2" w14:textId="77777777" w:rsidR="00684A0D" w:rsidRPr="0086788D" w:rsidRDefault="00684A0D" w:rsidP="00684A0D">
      <w:pPr>
        <w:pStyle w:val="Patvirtinta"/>
        <w:ind w:left="0"/>
        <w:rPr>
          <w:rFonts w:ascii="Times New Roman" w:hAnsi="Times New Roman"/>
          <w:i/>
          <w:lang w:val="lt-LT"/>
        </w:rPr>
      </w:pPr>
    </w:p>
    <w:p w14:paraId="076A202A" w14:textId="77777777" w:rsidR="00166EDC" w:rsidRPr="0086788D" w:rsidRDefault="00166EDC">
      <w:pPr>
        <w:pStyle w:val="prastasiniatinklio"/>
        <w:jc w:val="center"/>
        <w:rPr>
          <w:b/>
          <w:bCs/>
          <w:sz w:val="20"/>
          <w:szCs w:val="20"/>
        </w:rPr>
      </w:pPr>
    </w:p>
    <w:p w14:paraId="0D60960C" w14:textId="77777777" w:rsidR="00D9588D" w:rsidRPr="0086788D" w:rsidRDefault="00875ACC">
      <w:pPr>
        <w:pStyle w:val="prastasiniatinklio"/>
        <w:jc w:val="center"/>
        <w:rPr>
          <w:b/>
          <w:bCs/>
          <w:sz w:val="20"/>
          <w:szCs w:val="20"/>
        </w:rPr>
      </w:pPr>
      <w:r w:rsidRPr="0086788D">
        <w:rPr>
          <w:b/>
          <w:bCs/>
          <w:sz w:val="20"/>
          <w:szCs w:val="20"/>
        </w:rPr>
        <w:t>SKELBIAMOS APKLAUSOS SPECIALIOSIOS SĄLYGOS</w:t>
      </w:r>
    </w:p>
    <w:p w14:paraId="4D68F2F8" w14:textId="77777777" w:rsidR="0098399E" w:rsidRPr="0086788D" w:rsidRDefault="003167B9">
      <w:pPr>
        <w:pStyle w:val="prastasiniatinklio"/>
        <w:jc w:val="center"/>
        <w:rPr>
          <w:b/>
          <w:sz w:val="20"/>
          <w:szCs w:val="20"/>
        </w:rPr>
      </w:pPr>
      <w:r w:rsidRPr="0086788D">
        <w:rPr>
          <w:b/>
          <w:sz w:val="20"/>
          <w:szCs w:val="20"/>
        </w:rPr>
        <w:t xml:space="preserve"> VAISTŲ</w:t>
      </w:r>
      <w:r w:rsidR="0098399E" w:rsidRPr="0086788D">
        <w:rPr>
          <w:b/>
          <w:sz w:val="20"/>
          <w:szCs w:val="20"/>
        </w:rPr>
        <w:t xml:space="preserve"> PIRKIMAS</w:t>
      </w:r>
    </w:p>
    <w:p w14:paraId="4E3DFF2A" w14:textId="77777777" w:rsidR="00D9588D" w:rsidRPr="0086788D" w:rsidRDefault="00875ACC">
      <w:pPr>
        <w:pStyle w:val="prastasiniatinklio"/>
        <w:jc w:val="center"/>
        <w:rPr>
          <w:b/>
          <w:bCs/>
          <w:sz w:val="20"/>
          <w:szCs w:val="20"/>
        </w:rPr>
      </w:pPr>
      <w:r w:rsidRPr="0086788D">
        <w:rPr>
          <w:b/>
          <w:bCs/>
          <w:sz w:val="20"/>
          <w:szCs w:val="20"/>
        </w:rPr>
        <w:t>1. BENDROSIOS NUOSTATOS</w:t>
      </w:r>
    </w:p>
    <w:p w14:paraId="3B72DD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867CF" w:rsidRPr="0086788D">
        <w:rPr>
          <w:sz w:val="20"/>
          <w:szCs w:val="20"/>
        </w:rPr>
        <w:t>, Nr. 3 „Pirkimo - pardavimo sutartis“</w:t>
      </w:r>
      <w:r w:rsidRPr="0086788D">
        <w:rPr>
          <w:sz w:val="20"/>
          <w:szCs w:val="20"/>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40B1F361" w14:textId="551E265E" w:rsidR="00D9588D" w:rsidRPr="0086788D" w:rsidRDefault="00875ACC" w:rsidP="007C5CFC">
      <w:pPr>
        <w:pStyle w:val="prastasiniatinklio"/>
        <w:spacing w:before="0" w:beforeAutospacing="0" w:after="0" w:afterAutospacing="0"/>
        <w:ind w:firstLine="480"/>
        <w:jc w:val="both"/>
        <w:rPr>
          <w:sz w:val="20"/>
          <w:szCs w:val="20"/>
        </w:rPr>
      </w:pPr>
      <w:r w:rsidRPr="0086788D">
        <w:rPr>
          <w:sz w:val="20"/>
          <w:szCs w:val="20"/>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https://eviesiejipirkimai.lt. </w:t>
      </w:r>
    </w:p>
    <w:p w14:paraId="05D2A7E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1.3. Pirkimas atliekamas laikantis lygiateisiškumo, nediskriminavimo, abipusio pripažinimo, proporcingumo ir skaidrumo principų bei konfidencialumo ir nešališkumo reikalavimų.</w:t>
      </w:r>
    </w:p>
    <w:p w14:paraId="7D8036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1.4. Informacija apie pirkimo organizatorių arba pirkimo komisijos narius, kurie įgalioti palaikyti tiesioginį ryšį su tiekėjais ir gauti iš jų (ne tarpininkų) pranešimus, susijusius su pirkimo procedūromis, pateikta Skelbimo I dalies 1 punkte.</w:t>
      </w:r>
    </w:p>
    <w:p w14:paraId="3ABEDB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4701181C" w14:textId="77777777" w:rsidR="00D9588D" w:rsidRPr="0086788D" w:rsidRDefault="00D9588D" w:rsidP="001867CF">
      <w:pPr>
        <w:spacing w:after="0" w:line="240" w:lineRule="auto"/>
        <w:rPr>
          <w:rFonts w:eastAsia="Times New Roman"/>
          <w:sz w:val="20"/>
          <w:szCs w:val="20"/>
        </w:rPr>
      </w:pPr>
    </w:p>
    <w:p w14:paraId="1006CF5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2. INFORMACIJA APIE PERKANČIĄJĄ ORGANIZACIJĄ IR PIRKIMO OBJEKTĄ</w:t>
      </w:r>
    </w:p>
    <w:p w14:paraId="704C853B" w14:textId="77777777" w:rsidR="001867CF" w:rsidRPr="0086788D" w:rsidRDefault="001867CF" w:rsidP="001867CF">
      <w:pPr>
        <w:pStyle w:val="prastasiniatinklio"/>
        <w:spacing w:before="0" w:beforeAutospacing="0" w:after="0" w:afterAutospacing="0"/>
        <w:ind w:firstLine="480"/>
        <w:jc w:val="both"/>
        <w:rPr>
          <w:sz w:val="20"/>
          <w:szCs w:val="20"/>
        </w:rPr>
      </w:pPr>
    </w:p>
    <w:p w14:paraId="42A01FB8" w14:textId="77777777" w:rsidR="00D9588D" w:rsidRPr="0086788D" w:rsidRDefault="00875ACC" w:rsidP="008729B8">
      <w:pPr>
        <w:spacing w:after="0" w:line="240" w:lineRule="auto"/>
        <w:jc w:val="both"/>
        <w:rPr>
          <w:rFonts w:ascii="Times New Roman" w:hAnsi="Times New Roman" w:cs="Times New Roman"/>
          <w:sz w:val="20"/>
          <w:szCs w:val="20"/>
        </w:rPr>
      </w:pPr>
      <w:r w:rsidRPr="0086788D">
        <w:rPr>
          <w:rFonts w:ascii="Times New Roman" w:hAnsi="Times New Roman" w:cs="Times New Roman"/>
          <w:sz w:val="20"/>
          <w:szCs w:val="20"/>
        </w:rPr>
        <w:t>2.1</w:t>
      </w:r>
      <w:r w:rsidR="001867CF" w:rsidRPr="0086788D">
        <w:rPr>
          <w:rFonts w:ascii="Times New Roman" w:hAnsi="Times New Roman" w:cs="Times New Roman"/>
          <w:sz w:val="20"/>
          <w:szCs w:val="20"/>
        </w:rPr>
        <w:t>. Viešoji įstaiga Tauragės ligoninė</w:t>
      </w:r>
      <w:r w:rsidRPr="0086788D">
        <w:rPr>
          <w:rFonts w:ascii="Times New Roman" w:hAnsi="Times New Roman" w:cs="Times New Roman"/>
          <w:sz w:val="20"/>
          <w:szCs w:val="20"/>
        </w:rPr>
        <w:t xml:space="preserve"> (toliau – perkančioji organizacija) atlieka pirkimą ir numato įsigyti </w:t>
      </w:r>
      <w:r w:rsidR="003167B9" w:rsidRPr="0086788D">
        <w:rPr>
          <w:rFonts w:ascii="Times New Roman" w:hAnsi="Times New Roman" w:cs="Times New Roman"/>
          <w:sz w:val="20"/>
          <w:szCs w:val="20"/>
        </w:rPr>
        <w:t>vaistus</w:t>
      </w:r>
      <w:r w:rsidR="001867CF" w:rsidRPr="0086788D">
        <w:rPr>
          <w:rFonts w:ascii="Times New Roman" w:hAnsi="Times New Roman" w:cs="Times New Roman"/>
          <w:sz w:val="20"/>
          <w:szCs w:val="20"/>
        </w:rPr>
        <w:t xml:space="preserve">. </w:t>
      </w:r>
      <w:r w:rsidRPr="0086788D">
        <w:rPr>
          <w:rFonts w:ascii="Times New Roman" w:hAnsi="Times New Roman" w:cs="Times New Roman"/>
          <w:sz w:val="20"/>
          <w:szCs w:val="20"/>
        </w:rPr>
        <w:t>Informacija, ar perkančioji organizacija pirkimą atlieka pagal įgaliojimą, pateikta Skelbimo I dalies 1 punkte.</w:t>
      </w:r>
    </w:p>
    <w:p w14:paraId="13EDB648" w14:textId="277D1849" w:rsidR="00A411D2" w:rsidRPr="0086788D" w:rsidRDefault="00875ACC" w:rsidP="004B53BA">
      <w:pPr>
        <w:pStyle w:val="prastasiniatinklio"/>
        <w:spacing w:before="0" w:beforeAutospacing="0" w:after="0" w:afterAutospacing="0"/>
        <w:ind w:firstLine="480"/>
        <w:jc w:val="both"/>
        <w:rPr>
          <w:rStyle w:val="pildymui"/>
          <w:i/>
          <w:iCs/>
          <w:color w:val="0070C0"/>
          <w:sz w:val="20"/>
          <w:szCs w:val="20"/>
        </w:rPr>
      </w:pPr>
      <w:r w:rsidRPr="0086788D">
        <w:rPr>
          <w:sz w:val="20"/>
          <w:szCs w:val="20"/>
        </w:rPr>
        <w:t xml:space="preserve">2.2. Pirkimo objektas skaidomas į </w:t>
      </w:r>
      <w:r w:rsidR="00881CE5">
        <w:rPr>
          <w:sz w:val="20"/>
          <w:szCs w:val="20"/>
        </w:rPr>
        <w:t>1</w:t>
      </w:r>
      <w:r w:rsidR="00FE33F9">
        <w:rPr>
          <w:sz w:val="20"/>
          <w:szCs w:val="20"/>
        </w:rPr>
        <w:t>8</w:t>
      </w:r>
      <w:r w:rsidRPr="0086788D">
        <w:rPr>
          <w:rStyle w:val="pildymui"/>
          <w:i/>
          <w:iCs/>
          <w:color w:val="0070C0"/>
          <w:sz w:val="20"/>
          <w:szCs w:val="20"/>
        </w:rPr>
        <w:t xml:space="preserve"> </w:t>
      </w:r>
      <w:r w:rsidR="00A411D2" w:rsidRPr="0086788D">
        <w:rPr>
          <w:rStyle w:val="pildymui"/>
          <w:i/>
          <w:iCs/>
          <w:color w:val="0070C0"/>
          <w:sz w:val="20"/>
          <w:szCs w:val="20"/>
        </w:rPr>
        <w:t>(</w:t>
      </w:r>
      <w:r w:rsidR="00FE33F9">
        <w:rPr>
          <w:rStyle w:val="pildymui"/>
          <w:i/>
          <w:iCs/>
          <w:color w:val="0070C0"/>
          <w:sz w:val="20"/>
          <w:szCs w:val="20"/>
        </w:rPr>
        <w:t>aštuon</w:t>
      </w:r>
      <w:r w:rsidR="007C5CFC">
        <w:rPr>
          <w:rStyle w:val="pildymui"/>
          <w:i/>
          <w:iCs/>
          <w:color w:val="0070C0"/>
          <w:sz w:val="20"/>
          <w:szCs w:val="20"/>
        </w:rPr>
        <w:t>iolika</w:t>
      </w:r>
      <w:r w:rsidR="001867CF" w:rsidRPr="0086788D">
        <w:rPr>
          <w:rStyle w:val="pildymui"/>
          <w:i/>
          <w:iCs/>
          <w:color w:val="0070C0"/>
          <w:sz w:val="20"/>
          <w:szCs w:val="20"/>
        </w:rPr>
        <w:t>)</w:t>
      </w:r>
      <w:r w:rsidRPr="0086788D">
        <w:rPr>
          <w:sz w:val="20"/>
          <w:szCs w:val="20"/>
        </w:rPr>
        <w:t xml:space="preserve"> dali</w:t>
      </w:r>
      <w:r w:rsidR="00881CE5">
        <w:rPr>
          <w:sz w:val="20"/>
          <w:szCs w:val="20"/>
        </w:rPr>
        <w:t>ų</w:t>
      </w:r>
      <w:r w:rsidR="001867CF" w:rsidRPr="0086788D">
        <w:rPr>
          <w:sz w:val="20"/>
          <w:szCs w:val="20"/>
        </w:rPr>
        <w:t>.</w:t>
      </w:r>
      <w:r w:rsidRPr="0086788D">
        <w:rPr>
          <w:sz w:val="20"/>
          <w:szCs w:val="20"/>
        </w:rPr>
        <w:t xml:space="preserve"> </w:t>
      </w:r>
      <w:r w:rsidR="004B53BA" w:rsidRPr="0086788D">
        <w:rPr>
          <w:rStyle w:val="pildymui"/>
          <w:i/>
          <w:iCs/>
          <w:color w:val="0070C0"/>
          <w:sz w:val="20"/>
          <w:szCs w:val="20"/>
        </w:rPr>
        <w:t>Techninė specifikacija pridedama.</w:t>
      </w:r>
    </w:p>
    <w:p w14:paraId="217692DE" w14:textId="3740581D" w:rsidR="008729B8" w:rsidRPr="0086788D" w:rsidRDefault="008729B8" w:rsidP="008729B8">
      <w:pPr>
        <w:pStyle w:val="prastasiniatinklio"/>
        <w:spacing w:before="0" w:beforeAutospacing="0" w:after="0" w:afterAutospacing="0"/>
        <w:ind w:firstLine="480"/>
        <w:jc w:val="both"/>
        <w:rPr>
          <w:rStyle w:val="pildymui"/>
          <w:color w:val="0070C0"/>
          <w:sz w:val="20"/>
          <w:szCs w:val="20"/>
        </w:rPr>
      </w:pPr>
      <w:r w:rsidRPr="0086788D">
        <w:rPr>
          <w:rStyle w:val="pildymui"/>
          <w:i/>
          <w:iCs/>
          <w:color w:val="0070C0"/>
          <w:sz w:val="20"/>
          <w:szCs w:val="20"/>
        </w:rPr>
        <w:t>T</w:t>
      </w:r>
      <w:r w:rsidR="00875ACC" w:rsidRPr="0086788D">
        <w:rPr>
          <w:rStyle w:val="pildymui"/>
          <w:i/>
          <w:iCs/>
          <w:color w:val="0070C0"/>
          <w:sz w:val="20"/>
          <w:szCs w:val="20"/>
        </w:rPr>
        <w:t xml:space="preserve">iekėjas gali pateikti pasiūlymą vienai, kelioms arba visoms pirkimo objekto dalims. </w:t>
      </w:r>
      <w:r w:rsidR="004B53BA" w:rsidRPr="0086788D">
        <w:rPr>
          <w:rStyle w:val="pildymui"/>
          <w:i/>
          <w:iCs/>
          <w:color w:val="0070C0"/>
          <w:sz w:val="20"/>
          <w:szCs w:val="20"/>
        </w:rPr>
        <w:t xml:space="preserve">Teikiant pasiūlymą nekeisti </w:t>
      </w:r>
      <w:proofErr w:type="spellStart"/>
      <w:r w:rsidR="004B53BA" w:rsidRPr="0086788D">
        <w:rPr>
          <w:rStyle w:val="pildymui"/>
          <w:i/>
          <w:iCs/>
          <w:color w:val="0070C0"/>
          <w:sz w:val="20"/>
          <w:szCs w:val="20"/>
        </w:rPr>
        <w:t>exelio</w:t>
      </w:r>
      <w:proofErr w:type="spellEnd"/>
      <w:r w:rsidR="004B53BA" w:rsidRPr="0086788D">
        <w:rPr>
          <w:rStyle w:val="pildymui"/>
          <w:i/>
          <w:iCs/>
          <w:color w:val="0070C0"/>
          <w:sz w:val="20"/>
          <w:szCs w:val="20"/>
        </w:rPr>
        <w:t xml:space="preserve"> lentelės turinio ir eilučių. Jei nesiūlote, prašome palikti neužpildytą</w:t>
      </w:r>
      <w:r w:rsidR="008D2203">
        <w:rPr>
          <w:rStyle w:val="pildymui"/>
          <w:i/>
          <w:iCs/>
          <w:color w:val="0070C0"/>
          <w:sz w:val="20"/>
          <w:szCs w:val="20"/>
        </w:rPr>
        <w:t xml:space="preserve"> eilutę.</w:t>
      </w:r>
    </w:p>
    <w:p w14:paraId="5CED16A7" w14:textId="77777777" w:rsidR="00D9588D" w:rsidRPr="0086788D" w:rsidRDefault="00875ACC" w:rsidP="008729B8">
      <w:pPr>
        <w:pStyle w:val="prastasiniatinklio"/>
        <w:spacing w:before="0" w:beforeAutospacing="0" w:after="0" w:afterAutospacing="0"/>
        <w:ind w:firstLine="480"/>
        <w:jc w:val="both"/>
        <w:rPr>
          <w:sz w:val="20"/>
          <w:szCs w:val="20"/>
        </w:rPr>
      </w:pPr>
      <w:r w:rsidRPr="0086788D">
        <w:rPr>
          <w:sz w:val="20"/>
          <w:szCs w:val="20"/>
        </w:rPr>
        <w:t>2.3. Pirkimo objektas apibūdintas ir reikalavimai jam nustatyti Techninėje specifikacijoje</w:t>
      </w:r>
      <w:r w:rsidR="00737D71" w:rsidRPr="0086788D">
        <w:rPr>
          <w:sz w:val="20"/>
          <w:szCs w:val="20"/>
        </w:rPr>
        <w:t>, priedas Nr.2</w:t>
      </w:r>
      <w:r w:rsidRPr="0086788D">
        <w:rPr>
          <w:sz w:val="20"/>
          <w:szCs w:val="20"/>
        </w:rPr>
        <w:t>.</w:t>
      </w:r>
    </w:p>
    <w:p w14:paraId="0E8AF3DD" w14:textId="77777777" w:rsidR="00D9588D" w:rsidRPr="0086788D" w:rsidRDefault="00D9588D" w:rsidP="008729B8">
      <w:pPr>
        <w:spacing w:after="0" w:line="240" w:lineRule="auto"/>
        <w:rPr>
          <w:rFonts w:eastAsia="Times New Roman"/>
          <w:sz w:val="20"/>
          <w:szCs w:val="20"/>
        </w:rPr>
      </w:pPr>
    </w:p>
    <w:p w14:paraId="03BA2E0B"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3. TIEKĖJO PAŠALINIMO PAGRINDAI, REIKALAVIMAI KVALIFIKACIJAI IR REIKALAUJAMI KOKYBĖS BEI APLINKOS APSAUGOS VADYBOS SISTEMŲ STANDARTAI</w:t>
      </w:r>
    </w:p>
    <w:p w14:paraId="18851DC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3.1. Perkančioji organizacija nenustato tiekėjo pašalinimo pagrindų, reikalavimų kvalifikacijai bei nereikalauja, kad tiekėjas laikytųsi kokybės vadybos sistemos ir (arba) aplinkos apsaugos vadybos sistemos standartų (toliau – Reikalavimai tiekėjui).</w:t>
      </w:r>
    </w:p>
    <w:p w14:paraId="45D46DED" w14:textId="77777777" w:rsidR="00D9588D" w:rsidRPr="0086788D" w:rsidRDefault="00D9588D" w:rsidP="001867CF">
      <w:pPr>
        <w:spacing w:after="0" w:line="240" w:lineRule="auto"/>
        <w:rPr>
          <w:rFonts w:eastAsia="Times New Roman"/>
          <w:sz w:val="20"/>
          <w:szCs w:val="20"/>
        </w:rPr>
      </w:pPr>
    </w:p>
    <w:p w14:paraId="018A0900"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4. PIRKIMO DOKUMENTŲ PAAIŠKINIMAI IR PATIKSLINIMAI</w:t>
      </w:r>
    </w:p>
    <w:p w14:paraId="2787E7B2"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23D04E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09721AA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4.3. Perkančioji organizacija, paaiškindama ar patikslindama pirkimo dokumentus, užtikrina tiekėjų anonimiškumą, t. y. užtikrina, kad tiekėjai nesužinotų kitų tiekėjų, ketinančių dalyvauti pirkimo procedūrose, pavadinimų ir kitų rekvizitų.</w:t>
      </w:r>
    </w:p>
    <w:p w14:paraId="797574B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2A0B4BD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4.5. Perkančioji organizacija nerengs susitikimo su tiekėjais dėl pirkimo dokumentų.</w:t>
      </w:r>
    </w:p>
    <w:p w14:paraId="0E6A2226" w14:textId="77777777" w:rsidR="00D9588D" w:rsidRPr="0086788D" w:rsidRDefault="00D9588D" w:rsidP="001867CF">
      <w:pPr>
        <w:spacing w:after="0" w:line="240" w:lineRule="auto"/>
        <w:rPr>
          <w:rFonts w:eastAsia="Times New Roman"/>
          <w:sz w:val="20"/>
          <w:szCs w:val="20"/>
        </w:rPr>
      </w:pPr>
    </w:p>
    <w:p w14:paraId="18ACBC83"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5. PASIŪLYMŲ RENGIMAS IR TEIKIMAS</w:t>
      </w:r>
    </w:p>
    <w:p w14:paraId="35C8A39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5.1. Tiekėjas gali pateikti tik vieną pasiūlymą, o jeigu pirkimo objektas suskaidytas į dalis, tiekėjas gali pateikti po vieną pasiūlymą vienai, kelioms ar visoms pirkimo objekto dalims, kaip nustatyta Sąlygų 2.2 punkte.</w:t>
      </w:r>
    </w:p>
    <w:p w14:paraId="6D39967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54DA08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86788D">
        <w:rPr>
          <w:sz w:val="20"/>
          <w:szCs w:val="20"/>
        </w:rPr>
        <w:t>pdf</w:t>
      </w:r>
      <w:proofErr w:type="spellEnd"/>
      <w:r w:rsidRPr="0086788D">
        <w:rPr>
          <w:sz w:val="20"/>
          <w:szCs w:val="20"/>
        </w:rPr>
        <w:t xml:space="preserve">, </w:t>
      </w:r>
      <w:proofErr w:type="spellStart"/>
      <w:r w:rsidRPr="0086788D">
        <w:rPr>
          <w:sz w:val="20"/>
          <w:szCs w:val="20"/>
        </w:rPr>
        <w:t>docx</w:t>
      </w:r>
      <w:proofErr w:type="spellEnd"/>
      <w:r w:rsidRPr="0086788D">
        <w:rPr>
          <w:sz w:val="20"/>
          <w:szCs w:val="20"/>
        </w:rPr>
        <w:t xml:space="preserve"> ). Perkančiajai organizacijai kilus abejonių dėl dokumentų tikrumo, ji turi teisę reikalauti pateikti dokumentų originalus.</w:t>
      </w:r>
    </w:p>
    <w:p w14:paraId="1E134FE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5.4. Pasiūlymas turi būti parengtas lietuvių kalba.</w:t>
      </w:r>
      <w:r w:rsidR="008729B8" w:rsidRPr="0086788D">
        <w:rPr>
          <w:sz w:val="20"/>
          <w:szCs w:val="20"/>
        </w:rPr>
        <w:t xml:space="preserve"> </w:t>
      </w:r>
      <w:r w:rsidRPr="0086788D">
        <w:rPr>
          <w:sz w:val="20"/>
          <w:szCs w:val="20"/>
        </w:rPr>
        <w:t>Jei reikalaujami dokumentai negali būti pateikti lietuvių kalba, turi būti pateiktas patvirtintas vertimas (išverstame dokumente nurodant vertimą atlikusio asmens vardą, pavardę ir parašą).</w:t>
      </w:r>
    </w:p>
    <w:p w14:paraId="65ED1EF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5.5. Pasiūlymas turi būti pateiktas užpildant Pasiūlymo formą ir pridedant visus pirkimo dokumentuose reikalaujamus dokumentus.</w:t>
      </w:r>
      <w:r w:rsidR="008729B8" w:rsidRPr="0086788D">
        <w:rPr>
          <w:sz w:val="20"/>
          <w:szCs w:val="20"/>
        </w:rPr>
        <w:t xml:space="preserve"> </w:t>
      </w:r>
      <w:r w:rsidR="008729B8" w:rsidRPr="0086788D">
        <w:rPr>
          <w:b/>
          <w:color w:val="2F5496" w:themeColor="accent1" w:themeShade="BF"/>
          <w:sz w:val="20"/>
          <w:szCs w:val="20"/>
        </w:rPr>
        <w:t xml:space="preserve">Nepamiršti pridėti </w:t>
      </w:r>
      <w:proofErr w:type="spellStart"/>
      <w:r w:rsidR="00737D71" w:rsidRPr="0086788D">
        <w:rPr>
          <w:b/>
          <w:color w:val="2F5496" w:themeColor="accent1" w:themeShade="BF"/>
          <w:sz w:val="20"/>
          <w:szCs w:val="20"/>
        </w:rPr>
        <w:t>exelio</w:t>
      </w:r>
      <w:proofErr w:type="spellEnd"/>
      <w:r w:rsidR="00737D71" w:rsidRPr="0086788D">
        <w:rPr>
          <w:b/>
          <w:color w:val="2F5496" w:themeColor="accent1" w:themeShade="BF"/>
          <w:sz w:val="20"/>
          <w:szCs w:val="20"/>
        </w:rPr>
        <w:t xml:space="preserve"> lentelę.</w:t>
      </w:r>
    </w:p>
    <w:p w14:paraId="54CADA7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052B685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5.7. Pasiūlyme tiekėjas turi aiškiai nurodyti, kuri pasiūlymo informacija yra </w:t>
      </w:r>
      <w:hyperlink r:id="rId4" w:tgtFrame="_blank" w:history="1">
        <w:r w:rsidRPr="0086788D">
          <w:rPr>
            <w:rStyle w:val="Hipersaitas"/>
            <w:sz w:val="20"/>
            <w:szCs w:val="20"/>
          </w:rPr>
          <w:t>konfidenciali</w:t>
        </w:r>
      </w:hyperlink>
      <w:r w:rsidRPr="0086788D">
        <w:rPr>
          <w:sz w:val="20"/>
          <w:szCs w:val="20"/>
        </w:rPr>
        <w:t xml:space="preserve">, vadovaujantis </w:t>
      </w:r>
      <w:hyperlink r:id="rId5" w:tgtFrame="_blank" w:history="1">
        <w:r w:rsidRPr="0086788D">
          <w:rPr>
            <w:rStyle w:val="Hipersaitas"/>
            <w:sz w:val="20"/>
            <w:szCs w:val="20"/>
          </w:rPr>
          <w:t>VPĮ 20 straipsniu</w:t>
        </w:r>
      </w:hyperlink>
      <w:r w:rsidRPr="0086788D">
        <w:rPr>
          <w:sz w:val="20"/>
          <w:szCs w:val="20"/>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6D4F718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 Pasiūlymą sudaro tiekėjo pateiktų duomenų bei dokumentų visuma:</w:t>
      </w:r>
    </w:p>
    <w:p w14:paraId="1BC4302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 CVP IS pasiūlymo lango eilutėje „Prisegti dokumentai“ pateikti duomenys ir dokumentai:</w:t>
      </w:r>
    </w:p>
    <w:p w14:paraId="5077FA72" w14:textId="58A134B9" w:rsidR="00D9588D" w:rsidRPr="003F59E0" w:rsidRDefault="00875ACC" w:rsidP="001867CF">
      <w:pPr>
        <w:pStyle w:val="prastasiniatinklio"/>
        <w:spacing w:before="0" w:beforeAutospacing="0" w:after="0" w:afterAutospacing="0"/>
        <w:ind w:firstLine="480"/>
        <w:jc w:val="both"/>
        <w:rPr>
          <w:b/>
          <w:bCs/>
          <w:sz w:val="20"/>
          <w:szCs w:val="20"/>
        </w:rPr>
      </w:pPr>
      <w:r w:rsidRPr="0086788D">
        <w:rPr>
          <w:sz w:val="20"/>
          <w:szCs w:val="20"/>
        </w:rPr>
        <w:t>5.8.1.</w:t>
      </w:r>
      <w:r w:rsidRPr="003F59E0">
        <w:rPr>
          <w:b/>
          <w:bCs/>
          <w:sz w:val="20"/>
          <w:szCs w:val="20"/>
        </w:rPr>
        <w:t>1. užpildyta Pasiūlymo forma</w:t>
      </w:r>
      <w:r w:rsidR="003F59E0" w:rsidRPr="003F59E0">
        <w:rPr>
          <w:b/>
          <w:bCs/>
          <w:sz w:val="20"/>
          <w:szCs w:val="20"/>
        </w:rPr>
        <w:t>, 1 priedas ir techninė specifikacija, 2 priedas</w:t>
      </w:r>
      <w:r w:rsidRPr="003F59E0">
        <w:rPr>
          <w:b/>
          <w:bCs/>
          <w:sz w:val="20"/>
          <w:szCs w:val="20"/>
        </w:rPr>
        <w:t>;</w:t>
      </w:r>
    </w:p>
    <w:p w14:paraId="25CFBC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5.8.1.2. įgaliojimo ar kito dokumento, suteikiančio teisę pateikti ir (ar) pasirašyti pasiūlymą bei kitus dokumentus, kopija (jeigu pasiūlymą pateikia ne tiekėjo vadovas);</w:t>
      </w:r>
    </w:p>
    <w:p w14:paraId="2D86542D" w14:textId="77777777" w:rsidR="00D95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5.8.1.3. informacija ir dokumentai pagal Sąlygų 5.2 punktą (jei pasiūlymą teikia ūkio subjektų grupė);</w:t>
      </w:r>
    </w:p>
    <w:p w14:paraId="669941C0" w14:textId="599C9AB9" w:rsidR="003F59E0" w:rsidRPr="003F59E0" w:rsidRDefault="003F59E0" w:rsidP="001867CF">
      <w:pPr>
        <w:pStyle w:val="prastasiniatinklio"/>
        <w:spacing w:before="0" w:beforeAutospacing="0" w:after="0" w:afterAutospacing="0"/>
        <w:ind w:firstLine="480"/>
        <w:jc w:val="both"/>
        <w:rPr>
          <w:b/>
          <w:bCs/>
          <w:sz w:val="20"/>
          <w:szCs w:val="20"/>
        </w:rPr>
      </w:pPr>
      <w:r>
        <w:rPr>
          <w:sz w:val="20"/>
          <w:szCs w:val="20"/>
        </w:rPr>
        <w:t>5.8.1.4</w:t>
      </w:r>
      <w:r w:rsidRPr="003F59E0">
        <w:rPr>
          <w:b/>
          <w:bCs/>
          <w:sz w:val="20"/>
          <w:szCs w:val="20"/>
        </w:rPr>
        <w:t>. užpildyta Deklaracija, 4 priedas.</w:t>
      </w:r>
    </w:p>
    <w:p w14:paraId="15580A9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5.8.1.4. kita reikalaujama informacija ir dokumentai;</w:t>
      </w:r>
    </w:p>
    <w:p w14:paraId="6D9AAD8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5.8.2. pasiūlymo paaiškinimai bei atsakymai dėl pasiūlymo (jei tokių yra).</w:t>
      </w:r>
    </w:p>
    <w:p w14:paraId="61FEEA4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5.9. Pasiūlymas turi galioti </w:t>
      </w:r>
      <w:r w:rsidR="00737D71" w:rsidRPr="0086788D">
        <w:rPr>
          <w:sz w:val="20"/>
          <w:szCs w:val="20"/>
        </w:rPr>
        <w:t>3</w:t>
      </w:r>
      <w:r w:rsidR="008729B8" w:rsidRPr="0086788D">
        <w:rPr>
          <w:rStyle w:val="pildymui"/>
          <w:i/>
          <w:iCs/>
          <w:color w:val="0070C0"/>
          <w:sz w:val="20"/>
          <w:szCs w:val="20"/>
        </w:rPr>
        <w:t xml:space="preserve">0 </w:t>
      </w:r>
      <w:r w:rsidRPr="0086788D">
        <w:rPr>
          <w:sz w:val="20"/>
          <w:szCs w:val="20"/>
        </w:rPr>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B6DA90A"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5.10. Pasiūlymas turi būti pateiktas iki Skelbimo II dalies 5 punkte nurodytos pasiūlymų pateikimo termino pabaigos (informaciją, kaip tiekėjui pateikti pasiūlymą, galima rasti </w:t>
      </w:r>
      <w:hyperlink r:id="rId6" w:tgtFrame="_blank" w:history="1">
        <w:r w:rsidRPr="0086788D">
          <w:rPr>
            <w:rStyle w:val="Hipersaitas"/>
            <w:sz w:val="20"/>
            <w:szCs w:val="20"/>
          </w:rPr>
          <w:t>ČIA</w:t>
        </w:r>
      </w:hyperlink>
      <w:r w:rsidRPr="0086788D">
        <w:rPr>
          <w:sz w:val="20"/>
          <w:szCs w:val="20"/>
        </w:rPr>
        <w:t>). Perkančioji organizacija turi teisę pratęsti pasiūlymo pateikimo terminą.</w:t>
      </w:r>
    </w:p>
    <w:p w14:paraId="08FAADE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5.11. Perkančioji organizacija reikalauja, kad pasiūlymas būtų pasirašytas </w:t>
      </w:r>
      <w:hyperlink r:id="rId7" w:tgtFrame="_blank" w:history="1">
        <w:r w:rsidRPr="0086788D">
          <w:rPr>
            <w:rStyle w:val="Hipersaitas"/>
            <w:sz w:val="20"/>
            <w:szCs w:val="20"/>
          </w:rPr>
          <w:t>kvalifikuotu elektroniniu parašu</w:t>
        </w:r>
      </w:hyperlink>
      <w:r w:rsidRPr="0086788D">
        <w:rPr>
          <w:sz w:val="20"/>
          <w:szCs w:val="20"/>
        </w:rP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13EEB63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5.12. Iki pasiūlymų pateikimo termino pabaigos, tiekėjas gali pakeisti arba atšaukti savo pasiūlymą (informaciją, kaip tiekėjui pakeisti ar atšaukti pasiūlymą galima rasti </w:t>
      </w:r>
      <w:hyperlink r:id="rId8" w:tgtFrame="_blank" w:history="1">
        <w:r w:rsidRPr="0086788D">
          <w:rPr>
            <w:rStyle w:val="Hipersaitas"/>
            <w:sz w:val="20"/>
            <w:szCs w:val="20"/>
          </w:rPr>
          <w:t>ČIA</w:t>
        </w:r>
      </w:hyperlink>
      <w:r w:rsidRPr="0086788D">
        <w:rPr>
          <w:sz w:val="20"/>
          <w:szCs w:val="20"/>
        </w:rPr>
        <w:t>). Toks pakeitimas arba pranešimas pripažįstamas galiojančiu, jeigu perkančioji organizacija jį gavo iki pasiūlymų pateikimo termino pabaigos.</w:t>
      </w:r>
    </w:p>
    <w:p w14:paraId="47D1050B" w14:textId="77777777" w:rsidR="00D9588D" w:rsidRPr="0086788D" w:rsidRDefault="00D9588D" w:rsidP="001867CF">
      <w:pPr>
        <w:spacing w:after="0" w:line="240" w:lineRule="auto"/>
        <w:rPr>
          <w:rFonts w:eastAsia="Times New Roman"/>
          <w:sz w:val="20"/>
          <w:szCs w:val="20"/>
        </w:rPr>
      </w:pPr>
    </w:p>
    <w:p w14:paraId="38BB3F27"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6. PASIŪLYMŲ ŠIFRAVIMAS</w:t>
      </w:r>
    </w:p>
    <w:p w14:paraId="027291F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 Tiekėjo teikiamas pasiūlymas gali būti užšifruojamas. Tiekėjas, nusprendęs pateikti užšifruotą pasiūlymą, turi:</w:t>
      </w:r>
    </w:p>
    <w:p w14:paraId="005564B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6.1.1. iki pasiūlymų pateikimo termino pabaigos, naudodamasis CVP IS priemonėmis, pateikti užšifruotą pasiūlymą (užšifruojamas visas pasiūlymas arba pasiūlymo dokumentas, kuriame nurodyta pasiūlymo kaina) (informaciją, kaip tiekėjui užšifruoti pasiūlymą galima rasti </w:t>
      </w:r>
      <w:hyperlink r:id="rId9" w:tgtFrame="_blank" w:history="1">
        <w:r w:rsidRPr="0086788D">
          <w:rPr>
            <w:rStyle w:val="Hipersaitas"/>
            <w:sz w:val="20"/>
            <w:szCs w:val="20"/>
          </w:rPr>
          <w:t>ČIA</w:t>
        </w:r>
      </w:hyperlink>
      <w:r w:rsidRPr="0086788D">
        <w:rPr>
          <w:sz w:val="20"/>
          <w:szCs w:val="20"/>
        </w:rPr>
        <w:t>);</w:t>
      </w:r>
    </w:p>
    <w:p w14:paraId="67050FE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6.1.2. iki pradinio susipažinimo su pasiūlymais procedūros (posėdžio) </w:t>
      </w:r>
      <w:hyperlink r:id="rId10" w:tgtFrame="_blank" w:history="1">
        <w:r w:rsidRPr="0086788D">
          <w:rPr>
            <w:rStyle w:val="Hipersaitas"/>
            <w:sz w:val="20"/>
            <w:szCs w:val="20"/>
          </w:rPr>
          <w:t>pradžios</w:t>
        </w:r>
      </w:hyperlink>
      <w:r w:rsidRPr="0086788D">
        <w:rPr>
          <w:sz w:val="20"/>
          <w:szCs w:val="20"/>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4840F35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C386DF" w14:textId="77777777" w:rsidR="00D9588D" w:rsidRPr="0086788D" w:rsidRDefault="00D9588D" w:rsidP="001867CF">
      <w:pPr>
        <w:spacing w:after="0" w:line="240" w:lineRule="auto"/>
        <w:rPr>
          <w:rFonts w:eastAsia="Times New Roman"/>
          <w:sz w:val="20"/>
          <w:szCs w:val="20"/>
        </w:rPr>
      </w:pPr>
    </w:p>
    <w:p w14:paraId="2E1A2368"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7. SUSIPAŽINIMAS SU PASIŪLYMAIS IR JŲ VERTINIMAS</w:t>
      </w:r>
    </w:p>
    <w:p w14:paraId="3BCD1324" w14:textId="3B0EBF72"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 </w:t>
      </w:r>
      <w:hyperlink r:id="rId11" w:tgtFrame="_blank" w:history="1">
        <w:r w:rsidRPr="0086788D">
          <w:rPr>
            <w:rStyle w:val="Hipersaitas"/>
            <w:sz w:val="20"/>
            <w:szCs w:val="20"/>
          </w:rPr>
          <w:t>Pradinis susipažinimas</w:t>
        </w:r>
      </w:hyperlink>
      <w:r w:rsidRPr="0086788D">
        <w:rPr>
          <w:sz w:val="20"/>
          <w:szCs w:val="20"/>
        </w:rPr>
        <w:t xml:space="preserve"> su pasiūlymais vyks </w:t>
      </w:r>
      <w:r w:rsidR="008729B8" w:rsidRPr="0086788D">
        <w:rPr>
          <w:rStyle w:val="pildymui"/>
          <w:i/>
          <w:iCs/>
          <w:color w:val="0070C0"/>
          <w:sz w:val="20"/>
          <w:szCs w:val="20"/>
        </w:rPr>
        <w:t>20</w:t>
      </w:r>
      <w:r w:rsidR="00F00E9B" w:rsidRPr="0086788D">
        <w:rPr>
          <w:rStyle w:val="pildymui"/>
          <w:i/>
          <w:iCs/>
          <w:color w:val="0070C0"/>
          <w:sz w:val="20"/>
          <w:szCs w:val="20"/>
        </w:rPr>
        <w:t>2</w:t>
      </w:r>
      <w:r w:rsidR="00881CE5">
        <w:rPr>
          <w:rStyle w:val="pildymui"/>
          <w:i/>
          <w:iCs/>
          <w:color w:val="0070C0"/>
          <w:sz w:val="20"/>
          <w:szCs w:val="20"/>
        </w:rPr>
        <w:t>5</w:t>
      </w:r>
      <w:r w:rsidR="008729B8" w:rsidRPr="0086788D">
        <w:rPr>
          <w:rStyle w:val="pildymui"/>
          <w:i/>
          <w:iCs/>
          <w:color w:val="0070C0"/>
          <w:sz w:val="20"/>
          <w:szCs w:val="20"/>
        </w:rPr>
        <w:t xml:space="preserve"> m. </w:t>
      </w:r>
      <w:r w:rsidR="00FE33F9">
        <w:rPr>
          <w:rStyle w:val="pildymui"/>
          <w:i/>
          <w:iCs/>
          <w:color w:val="0070C0"/>
          <w:sz w:val="20"/>
          <w:szCs w:val="20"/>
        </w:rPr>
        <w:t>spalio</w:t>
      </w:r>
      <w:r w:rsidR="00151079">
        <w:rPr>
          <w:rStyle w:val="pildymui"/>
          <w:i/>
          <w:iCs/>
          <w:color w:val="0070C0"/>
          <w:sz w:val="20"/>
          <w:szCs w:val="20"/>
        </w:rPr>
        <w:t xml:space="preserve"> 30</w:t>
      </w:r>
      <w:r w:rsidR="00A752D7">
        <w:rPr>
          <w:rStyle w:val="pildymui"/>
          <w:i/>
          <w:iCs/>
          <w:color w:val="0070C0"/>
          <w:sz w:val="20"/>
          <w:szCs w:val="20"/>
        </w:rPr>
        <w:t xml:space="preserve"> </w:t>
      </w:r>
      <w:r w:rsidR="008729B8" w:rsidRPr="0086788D">
        <w:rPr>
          <w:rStyle w:val="pildymui"/>
          <w:i/>
          <w:iCs/>
          <w:color w:val="0070C0"/>
          <w:sz w:val="20"/>
          <w:szCs w:val="20"/>
        </w:rPr>
        <w:t xml:space="preserve"> d.</w:t>
      </w:r>
      <w:r w:rsidR="00881CE5">
        <w:rPr>
          <w:rStyle w:val="pildymui"/>
          <w:i/>
          <w:iCs/>
          <w:color w:val="0070C0"/>
          <w:sz w:val="20"/>
          <w:szCs w:val="20"/>
        </w:rPr>
        <w:t xml:space="preserve"> Pasiūlymus teikti iki 2025 m. </w:t>
      </w:r>
      <w:r w:rsidR="00FE33F9">
        <w:rPr>
          <w:rStyle w:val="pildymui"/>
          <w:i/>
          <w:iCs/>
          <w:color w:val="0070C0"/>
          <w:sz w:val="20"/>
          <w:szCs w:val="20"/>
        </w:rPr>
        <w:t xml:space="preserve">spalio </w:t>
      </w:r>
      <w:r w:rsidR="00151079">
        <w:rPr>
          <w:rStyle w:val="pildymui"/>
          <w:i/>
          <w:iCs/>
          <w:color w:val="0070C0"/>
          <w:sz w:val="20"/>
          <w:szCs w:val="20"/>
        </w:rPr>
        <w:t>30</w:t>
      </w:r>
      <w:r w:rsidR="007C5CFC">
        <w:rPr>
          <w:rStyle w:val="pildymui"/>
          <w:i/>
          <w:iCs/>
          <w:color w:val="0070C0"/>
          <w:sz w:val="20"/>
          <w:szCs w:val="20"/>
        </w:rPr>
        <w:t xml:space="preserve"> </w:t>
      </w:r>
      <w:r w:rsidR="00881CE5">
        <w:rPr>
          <w:rStyle w:val="pildymui"/>
          <w:i/>
          <w:iCs/>
          <w:color w:val="0070C0"/>
          <w:sz w:val="20"/>
          <w:szCs w:val="20"/>
        </w:rPr>
        <w:t xml:space="preserve"> d. 8 val.</w:t>
      </w:r>
      <w:r w:rsidR="008729B8" w:rsidRPr="0086788D">
        <w:rPr>
          <w:rStyle w:val="pildymui"/>
          <w:i/>
          <w:iCs/>
          <w:color w:val="0070C0"/>
          <w:sz w:val="20"/>
          <w:szCs w:val="20"/>
        </w:rPr>
        <w:t>.</w:t>
      </w:r>
    </w:p>
    <w:p w14:paraId="4564150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7.2. Ekonomiškai naudingiausias pasiūlymas išrenkamas pagal kainą.</w:t>
      </w:r>
    </w:p>
    <w:p w14:paraId="2B88B72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7.3. Pirkimo metu perkančioji organizacija su tiekėjais nesiderės.</w:t>
      </w:r>
    </w:p>
    <w:p w14:paraId="36E6BFF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 Pasiūlymų vertinimo metu perkančioji organizacija įvertina:</w:t>
      </w:r>
    </w:p>
    <w:p w14:paraId="4D60139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7.4.1. ar tiekėjo siūlomas pirkimo objektas atitinka pirkimo dokumentuose nustatytus reikalavimus;</w:t>
      </w:r>
    </w:p>
    <w:p w14:paraId="79DB868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7.4.2. ar tiekėjo pasiūlyme nėra nurodytos kainos apskaičiavimo klaidų;</w:t>
      </w:r>
    </w:p>
    <w:p w14:paraId="75C4D59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7.4.3. ar tiekėjo pasiūlyme nurodyta kaina nėra per didelė ir perkančiajai organizacijai nepriimtina;</w:t>
      </w:r>
    </w:p>
    <w:p w14:paraId="1B43C98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7.4.4. ar tiekėjo pasiūlyme nurodyta kaina (jos sudedamosios dalys) neatrodo neįprastai maža.</w:t>
      </w:r>
    </w:p>
    <w:p w14:paraId="1296B2E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A5B3678"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5845638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7.7. Jeigu dalyvio pasiūlyme nurodyta kaina (jos sudedamosios dalys) atrodo neįprastai maža, perkančioji organizacija prašo dalyvį ją pagrįsti, vadovaujantis </w:t>
      </w:r>
      <w:hyperlink r:id="rId12" w:tgtFrame="_blank" w:history="1">
        <w:r w:rsidRPr="0086788D">
          <w:rPr>
            <w:rStyle w:val="Hipersaitas"/>
            <w:sz w:val="20"/>
            <w:szCs w:val="20"/>
          </w:rPr>
          <w:t>VPĮ 57 straipsnio 2 ir 3 dalių</w:t>
        </w:r>
      </w:hyperlink>
      <w:r w:rsidRPr="0086788D">
        <w:rPr>
          <w:sz w:val="20"/>
          <w:szCs w:val="20"/>
        </w:rPr>
        <w:t xml:space="preserve"> nuostatomis.</w:t>
      </w:r>
    </w:p>
    <w:p w14:paraId="7908D66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7.8.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316713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F01C9D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7.10. Nustatomas pirkimo laimėtojas. Laimėtoju gali būti pasirenkamas tik toks tiekėjas, kurio pasiūlymas atitinka pirkimo dokumentuose nustatytus reikalavimus ir jo pasiūlymo kaina nėra per didelė ir perkančiajai organizacijai nepriimtina.</w:t>
      </w:r>
    </w:p>
    <w:p w14:paraId="32A9BA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3" w:tgtFrame="_blank" w:history="1">
        <w:r w:rsidRPr="0086788D">
          <w:rPr>
            <w:rStyle w:val="Hipersaitas"/>
            <w:sz w:val="20"/>
            <w:szCs w:val="20"/>
          </w:rPr>
          <w:t>VPĮ 58 straipsnio 2 dalyje</w:t>
        </w:r>
      </w:hyperlink>
      <w:r w:rsidRPr="0086788D">
        <w:rPr>
          <w:sz w:val="20"/>
          <w:szCs w:val="20"/>
        </w:rP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3476587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7.12. Tiekėjas, kurio pasiūlymas laimėjo, kviečiamas sudaryti pirkimo sutartį.</w:t>
      </w:r>
    </w:p>
    <w:p w14:paraId="3B2DAD8B" w14:textId="77777777" w:rsidR="00D9588D" w:rsidRPr="0086788D" w:rsidRDefault="00D9588D" w:rsidP="001867CF">
      <w:pPr>
        <w:spacing w:after="0" w:line="240" w:lineRule="auto"/>
        <w:rPr>
          <w:rFonts w:eastAsia="Times New Roman"/>
          <w:sz w:val="20"/>
          <w:szCs w:val="20"/>
        </w:rPr>
      </w:pPr>
    </w:p>
    <w:p w14:paraId="62678A2E"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8. KITOS SĄLYGOS IR INFORMACIJA</w:t>
      </w:r>
    </w:p>
    <w:p w14:paraId="392CFB0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 Pirkimo (preliminariosios) sutarties sudarymo atidėjimo terminas netaikomas;</w:t>
      </w:r>
    </w:p>
    <w:p w14:paraId="0DA6053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8.1.1. Perkančioji organizacija, gavusi tiekėjo pretenziją, nedelsdama sustabdo pirkimo procedūras, kol bus išnagrinėta ši pretenzija ir priimtas sprendimas. Perkančioji organizacija negali sudaryti pirkimo (preliminariosios) sutarties anksčiau negu po 5 darbo dienų nuo rašytinio pranešimo apie jos priimtą sprendimą išsiuntimo pretenziją pateikusiam tiekėjui ir suinteresuotiems dalyviams dienos.</w:t>
      </w:r>
    </w:p>
    <w:p w14:paraId="3523F7F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14" w:tgtFrame="_blank" w:history="1">
        <w:r w:rsidRPr="0086788D">
          <w:rPr>
            <w:rStyle w:val="Hipersaitas"/>
            <w:sz w:val="20"/>
            <w:szCs w:val="20"/>
          </w:rPr>
          <w:t>VPĮ 17 straipsnio 1 dalyje</w:t>
        </w:r>
      </w:hyperlink>
      <w:r w:rsidRPr="0086788D">
        <w:rPr>
          <w:sz w:val="20"/>
          <w:szCs w:val="20"/>
        </w:rPr>
        <w:t xml:space="preserve"> nustatyti principai ir atitinkamos padėties negalima ištaisyti.</w:t>
      </w:r>
    </w:p>
    <w:p w14:paraId="3FED5DE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8.3. Ginčai dėl pirkimo nagrinėjami, žala tiekėjui atlyginama, pirkimo (preliminarioji) sutartis pripažįstama negaliojančia bei alternatyvios sankcijos taikomos vadovaujantis </w:t>
      </w:r>
      <w:hyperlink r:id="rId15" w:tgtFrame="_blank" w:history="1">
        <w:r w:rsidRPr="0086788D">
          <w:rPr>
            <w:rStyle w:val="Hipersaitas"/>
            <w:sz w:val="20"/>
            <w:szCs w:val="20"/>
          </w:rPr>
          <w:t>VPĮ VII skyriaus</w:t>
        </w:r>
      </w:hyperlink>
      <w:r w:rsidRPr="0086788D">
        <w:rPr>
          <w:sz w:val="20"/>
          <w:szCs w:val="20"/>
        </w:rPr>
        <w:t xml:space="preserve"> nuostatomis.</w:t>
      </w:r>
    </w:p>
    <w:p w14:paraId="10395612" w14:textId="77777777" w:rsidR="00D9588D" w:rsidRPr="0086788D" w:rsidRDefault="00D9588D" w:rsidP="001867CF">
      <w:pPr>
        <w:spacing w:after="0" w:line="240" w:lineRule="auto"/>
        <w:rPr>
          <w:rFonts w:eastAsia="Times New Roman"/>
          <w:sz w:val="20"/>
          <w:szCs w:val="20"/>
        </w:rPr>
      </w:pPr>
    </w:p>
    <w:p w14:paraId="02A7A58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9. PIRKIMO (PRELIMINARIOSIOS) SUTARTIES SĄLYGOS</w:t>
      </w:r>
    </w:p>
    <w:p w14:paraId="74857C89" w14:textId="77777777" w:rsidR="00875ACC"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9.1. Pirkimo sutarties projektas pateikiamas pirkimo sąlygų </w:t>
      </w:r>
      <w:r w:rsidR="00902C77" w:rsidRPr="0086788D">
        <w:rPr>
          <w:rStyle w:val="pildymui"/>
          <w:i/>
          <w:iCs/>
          <w:color w:val="0070C0"/>
          <w:sz w:val="20"/>
          <w:szCs w:val="20"/>
        </w:rPr>
        <w:t>3</w:t>
      </w:r>
      <w:r w:rsidRPr="0086788D">
        <w:rPr>
          <w:sz w:val="20"/>
          <w:szCs w:val="20"/>
        </w:rPr>
        <w:t xml:space="preserve"> </w:t>
      </w:r>
      <w:hyperlink r:id="rId16" w:tgtFrame="_blank" w:history="1">
        <w:r w:rsidRPr="0086788D">
          <w:rPr>
            <w:rStyle w:val="Hipersaitas"/>
            <w:sz w:val="20"/>
            <w:szCs w:val="20"/>
          </w:rPr>
          <w:t>priede</w:t>
        </w:r>
      </w:hyperlink>
      <w:r w:rsidRPr="0086788D">
        <w:rPr>
          <w:sz w:val="20"/>
          <w:szCs w:val="20"/>
        </w:rPr>
        <w:t>.</w:t>
      </w:r>
    </w:p>
    <w:sectPr w:rsidR="00875ACC" w:rsidRPr="0086788D">
      <w:pgSz w:w="12240" w:h="15840"/>
      <w:pgMar w:top="1440" w:right="1440" w:bottom="1440"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icrosoft Uighur">
    <w:charset w:val="B2"/>
    <w:family w:val="auto"/>
    <w:pitch w:val="variable"/>
    <w:sig w:usb0="80002003" w:usb1="80000000" w:usb2="00000008" w:usb3="00000000" w:csb0="00000041" w:csb1="00000000"/>
  </w:font>
  <w:font w:name="TimesLT">
    <w:altName w:val="Times New Roman"/>
    <w:charset w:val="00"/>
    <w:family w:val="auto"/>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C2534"/>
    <w:rsid w:val="00031804"/>
    <w:rsid w:val="00073BE8"/>
    <w:rsid w:val="00081A7F"/>
    <w:rsid w:val="000C2534"/>
    <w:rsid w:val="00151079"/>
    <w:rsid w:val="00166EDC"/>
    <w:rsid w:val="001867CF"/>
    <w:rsid w:val="001D7960"/>
    <w:rsid w:val="003167B9"/>
    <w:rsid w:val="003F59E0"/>
    <w:rsid w:val="00480658"/>
    <w:rsid w:val="004B53BA"/>
    <w:rsid w:val="005E12EA"/>
    <w:rsid w:val="00684A0D"/>
    <w:rsid w:val="006B433E"/>
    <w:rsid w:val="00737D71"/>
    <w:rsid w:val="007C5CFC"/>
    <w:rsid w:val="0086788D"/>
    <w:rsid w:val="008729B8"/>
    <w:rsid w:val="00875ACC"/>
    <w:rsid w:val="00881CE5"/>
    <w:rsid w:val="008A75E2"/>
    <w:rsid w:val="008D2203"/>
    <w:rsid w:val="008D6536"/>
    <w:rsid w:val="00902C77"/>
    <w:rsid w:val="009212A5"/>
    <w:rsid w:val="0098399E"/>
    <w:rsid w:val="00A411D2"/>
    <w:rsid w:val="00A57A12"/>
    <w:rsid w:val="00A752D7"/>
    <w:rsid w:val="00B0351C"/>
    <w:rsid w:val="00C6724A"/>
    <w:rsid w:val="00D162BC"/>
    <w:rsid w:val="00D60BEA"/>
    <w:rsid w:val="00D9588D"/>
    <w:rsid w:val="00F00E9B"/>
    <w:rsid w:val="00FE33F9"/>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8EABC"/>
  <w15:docId w15:val="{A783E404-D6BE-43BD-BFE7-4FD8B347C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semiHidden/>
    <w:unhideWhenUsed/>
    <w:rPr>
      <w:color w:val="0000FF"/>
      <w:u w:val="single"/>
    </w:rPr>
  </w:style>
  <w:style w:type="table" w:styleId="Lentelstinklelis">
    <w:name w:val="Table Grid"/>
    <w:basedOn w:val="prastojilentel"/>
    <w:uiPriority w:val="39"/>
    <w:rsid w:val="001867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867CF"/>
    <w:rPr>
      <w:b/>
      <w:bCs/>
      <w:color w:val="2E3039"/>
    </w:rPr>
  </w:style>
  <w:style w:type="character" w:styleId="Perirtashipersaitas">
    <w:name w:val="FollowedHyperlink"/>
    <w:basedOn w:val="Numatytasispastraiposriftas"/>
    <w:uiPriority w:val="99"/>
    <w:semiHidden/>
    <w:unhideWhenUsed/>
    <w:rsid w:val="00902C77"/>
    <w:rPr>
      <w:color w:val="954F72" w:themeColor="followedHyperlink"/>
      <w:u w:val="single"/>
    </w:rPr>
  </w:style>
  <w:style w:type="paragraph" w:customStyle="1" w:styleId="Patvirtinta">
    <w:name w:val="Patvirtinta"/>
    <w:rsid w:val="00684A0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WW-Default">
    <w:name w:val="WW-Default"/>
    <w:rsid w:val="00684A0D"/>
    <w:pPr>
      <w:suppressAutoHyphens/>
      <w:spacing w:after="0" w:line="100" w:lineRule="atLeast"/>
      <w:jc w:val="both"/>
    </w:pPr>
    <w:rPr>
      <w:rFonts w:ascii="Times New Roman" w:eastAsia="Arial" w:hAnsi="Times New Roman" w:cs="Times New Roman"/>
      <w:sz w:val="24"/>
      <w:szCs w:val="24"/>
      <w:lang w:eastAsia="ar-SA"/>
    </w:rPr>
  </w:style>
  <w:style w:type="paragraph" w:styleId="Debesliotekstas">
    <w:name w:val="Balloon Text"/>
    <w:basedOn w:val="prastasis"/>
    <w:link w:val="DebesliotekstasDiagrama"/>
    <w:uiPriority w:val="99"/>
    <w:semiHidden/>
    <w:unhideWhenUsed/>
    <w:rsid w:val="00684A0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4A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Kaip_atsiimti_pasiulyma_CVP_IS.pdf" TargetMode="External"/><Relationship Id="rId13" Type="http://schemas.openxmlformats.org/officeDocument/2006/relationships/hyperlink" Target="https://vpt.lrv.lt/uploads/vpt/documents/files/LT_versija/E_vedlys/4_convenience/VPI_58str2d.pdf"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vpt.lrv.lt/uploads/vpt/documents/files/LT_versija/E_vedlys/4_convenience/Kvalifikuotaselektroninisparasas.pdf" TargetMode="External"/><Relationship Id="rId12" Type="http://schemas.openxmlformats.org/officeDocument/2006/relationships/hyperlink" Target="https://vpt.lrv.lt/uploads/vpt/documents/files/LT_versija/E_vedlys/4_convenience/VPI_57str2ir3d.pdf"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vpt.lrv.lt/uploads/vpt/documents/files/LT_versija/E_vedlys/4_convenience/6b1.pdf" TargetMode="External"/><Relationship Id="rId1" Type="http://schemas.openxmlformats.org/officeDocument/2006/relationships/styles" Target="styles.xml"/><Relationship Id="rId6" Type="http://schemas.openxmlformats.org/officeDocument/2006/relationships/hyperlink" Target="https://vpt.lrv.lt/uploads/vpt/documents/files/Kaip_parengti_ir_pateikti_pasiulyma_CVP_IS.pdf" TargetMode="External"/><Relationship Id="rId11" Type="http://schemas.openxmlformats.org/officeDocument/2006/relationships/hyperlink" Target="https://vpt.lrv.lt/uploads/vpt/documents/files/LT_versija/E_vedlys/4_convenience/VPI_44str.pdf" TargetMode="External"/><Relationship Id="rId5" Type="http://schemas.openxmlformats.org/officeDocument/2006/relationships/hyperlink" Target="https://vpt.lrv.lt/uploads/vpt/documents/files/LT_versija/E_vedlys/4_convenience/VPI_20str.pdf" TargetMode="Externa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https://vpt.lrv.lt/uploads/vpt/documents/files/LT_versija/E_vedlys/4_convenience/NaudojimosiCVPIStaisykliu_19p.pdf" TargetMode="External"/><Relationship Id="rId4" Type="http://schemas.openxmlformats.org/officeDocument/2006/relationships/hyperlink" Target="https://vpt.lrv.lt/uploads/vpt/documents/files/LT_versija/E_vedlys/4_convenience/VPT_konfidencialumoisaiskinimas.pdf" TargetMode="External"/><Relationship Id="rId9" Type="http://schemas.openxmlformats.org/officeDocument/2006/relationships/hyperlink" Target="https://vpt.lrv.lt/uploads/vpt/documents/files/uzsifravimo_instrukcija.pdf" TargetMode="External"/><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4</Pages>
  <Words>11992</Words>
  <Characters>6837</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Regina</cp:lastModifiedBy>
  <cp:revision>29</cp:revision>
  <cp:lastPrinted>2025-10-19T11:11:00Z</cp:lastPrinted>
  <dcterms:created xsi:type="dcterms:W3CDTF">2017-11-24T08:05:00Z</dcterms:created>
  <dcterms:modified xsi:type="dcterms:W3CDTF">2025-10-24T15:24:00Z</dcterms:modified>
</cp:coreProperties>
</file>