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3" ma:contentTypeDescription="Kurkite naują dokumentą." ma:contentTypeScope="" ma:versionID="638a68c5805e6b4f7fd253e343d15c17">
  <xsd:schema xmlns:xsd="http://www.w3.org/2001/XMLSchema" xmlns:xs="http://www.w3.org/2001/XMLSchema" xmlns:p="http://schemas.microsoft.com/office/2006/metadata/properties" xmlns:ns2="5817ab37-7862-43c0-9f2a-11a881bdaef5" targetNamespace="http://schemas.microsoft.com/office/2006/metadata/properties" ma:root="true" ma:fieldsID="60611f9c0f534c68ac4fe097f566e7bc" ns2:_="">
    <xsd:import namespace="5817ab37-7862-43c0-9f2a-11a881bdae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7ab37-7862-43c0-9f2a-11a881bda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530E847E-386E-47DB-9B24-75F0D632845A}"/>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0x01010039C273C2BE8A9344AE952D9C11A07AD9</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