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FD0F" w14:textId="77777777" w:rsidR="00C055FD" w:rsidRPr="00C055FD" w:rsidRDefault="00C055FD" w:rsidP="00C055FD">
      <w:pPr>
        <w:suppressAutoHyphens/>
        <w:spacing w:after="0" w:line="240" w:lineRule="auto"/>
        <w:jc w:val="center"/>
        <w:rPr>
          <w:rFonts w:eastAsia="Calibri" w:cs="Times New Roman"/>
          <w:b/>
          <w:color w:val="000000"/>
          <w:kern w:val="0"/>
          <w:szCs w:val="24"/>
          <w:lang w:eastAsia="ar-SA"/>
          <w14:ligatures w14:val="none"/>
        </w:rPr>
      </w:pPr>
      <w:r w:rsidRPr="00C055FD">
        <w:rPr>
          <w:rFonts w:eastAsia="Calibri" w:cs="Times New Roman"/>
          <w:b/>
          <w:color w:val="000000"/>
          <w:kern w:val="0"/>
          <w:szCs w:val="24"/>
          <w:lang w:eastAsia="ar-SA"/>
          <w14:ligatures w14:val="none"/>
        </w:rPr>
        <w:t>ŠIRVINTŲ RAJONO MUSNINKŲ ALFONSO PETRULIO GIMNAZIJA</w:t>
      </w:r>
    </w:p>
    <w:p w14:paraId="6733D5EE" w14:textId="77777777" w:rsidR="00C055FD" w:rsidRPr="00C055FD" w:rsidRDefault="00C055FD" w:rsidP="00C055FD">
      <w:pPr>
        <w:suppressAutoHyphens/>
        <w:spacing w:after="0" w:line="240" w:lineRule="auto"/>
        <w:ind w:left="5670"/>
        <w:rPr>
          <w:rFonts w:eastAsia="Calibri" w:cs="Times New Roman"/>
          <w:iCs/>
          <w:color w:val="000000"/>
          <w:kern w:val="0"/>
          <w:szCs w:val="24"/>
          <w:lang w:eastAsia="ar-SA"/>
          <w14:ligatures w14:val="none"/>
        </w:rPr>
      </w:pPr>
    </w:p>
    <w:p w14:paraId="4AA2EF1E" w14:textId="77777777" w:rsidR="00C055FD" w:rsidRPr="00C055FD" w:rsidRDefault="00C055FD" w:rsidP="00C055FD">
      <w:pPr>
        <w:suppressAutoHyphens/>
        <w:spacing w:after="0" w:line="240" w:lineRule="auto"/>
        <w:jc w:val="center"/>
        <w:rPr>
          <w:rFonts w:eastAsia="Calibri" w:cs="Times New Roman"/>
          <w:b/>
          <w:color w:val="000000"/>
          <w:kern w:val="0"/>
          <w:szCs w:val="24"/>
          <w:lang w:eastAsia="ar-SA"/>
          <w14:ligatures w14:val="none"/>
        </w:rPr>
      </w:pPr>
    </w:p>
    <w:p w14:paraId="67BC1BB3"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 xml:space="preserve">SKELBIAMA APKLAUSA </w:t>
      </w:r>
    </w:p>
    <w:p w14:paraId="367F9F02"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MAŽOS VERTĖS PIRKIMAS</w:t>
      </w:r>
    </w:p>
    <w:p w14:paraId="5903E8AA" w14:textId="77777777" w:rsidR="00C055FD" w:rsidRPr="00C055FD" w:rsidRDefault="00C055FD" w:rsidP="00C055FD">
      <w:pPr>
        <w:suppressAutoHyphens/>
        <w:spacing w:after="0" w:line="240" w:lineRule="auto"/>
        <w:outlineLvl w:val="0"/>
        <w:rPr>
          <w:rFonts w:eastAsia="Calibri" w:cs="Times New Roman"/>
          <w:b/>
          <w:bCs/>
          <w:caps/>
          <w:color w:val="000000"/>
          <w:spacing w:val="4"/>
          <w:kern w:val="0"/>
          <w:szCs w:val="24"/>
          <w:lang w:eastAsia="lt-LT"/>
          <w14:ligatures w14:val="none"/>
        </w:rPr>
      </w:pPr>
      <w:bookmarkStart w:id="0" w:name="_heading=h.gjdgxs"/>
      <w:bookmarkEnd w:id="0"/>
    </w:p>
    <w:p w14:paraId="0601B2E7" w14:textId="3A924D21" w:rsidR="00C055FD" w:rsidRPr="00C055FD" w:rsidRDefault="00C055FD" w:rsidP="00C055FD">
      <w:pPr>
        <w:suppressAutoHyphens/>
        <w:spacing w:after="0" w:line="240" w:lineRule="auto"/>
        <w:jc w:val="center"/>
        <w:outlineLvl w:val="0"/>
        <w:rPr>
          <w:rFonts w:eastAsia="Times New Roman" w:cs="Times New Roman"/>
          <w:b/>
          <w:color w:val="000000"/>
          <w:kern w:val="0"/>
          <w:szCs w:val="24"/>
          <w:lang w:eastAsia="ar-SA"/>
          <w14:ligatures w14:val="none"/>
        </w:rPr>
      </w:pPr>
      <w:r w:rsidRPr="00C055FD">
        <w:rPr>
          <w:rFonts w:eastAsia="Calibri" w:cs="Times New Roman"/>
          <w:b/>
          <w:kern w:val="0"/>
          <w:szCs w:val="24"/>
          <w:lang w:eastAsia="ar-SA"/>
          <w14:ligatures w14:val="none"/>
        </w:rPr>
        <w:t xml:space="preserve">TŪM </w:t>
      </w:r>
      <w:r>
        <w:rPr>
          <w:rFonts w:eastAsia="Calibri" w:cs="Times New Roman"/>
          <w:b/>
          <w:kern w:val="0"/>
          <w:szCs w:val="24"/>
          <w:lang w:eastAsia="ar-SA"/>
          <w14:ligatures w14:val="none"/>
        </w:rPr>
        <w:t>PROGRAMOS „VAIKŲ ŽEMĖ”</w:t>
      </w:r>
      <w:r w:rsidRPr="00C055FD">
        <w:rPr>
          <w:rFonts w:eastAsia="Times New Roman" w:cs="Times New Roman"/>
          <w:b/>
          <w:color w:val="000000"/>
          <w:kern w:val="0"/>
          <w:szCs w:val="24"/>
          <w:lang w:eastAsia="ar-SA"/>
          <w14:ligatures w14:val="none"/>
        </w:rPr>
        <w:t xml:space="preserve"> MOKINIAMS IR MOKYTOJAMS</w:t>
      </w:r>
    </w:p>
    <w:p w14:paraId="0A39060A" w14:textId="77777777" w:rsidR="00C055FD" w:rsidRPr="00C055FD" w:rsidRDefault="00C055FD" w:rsidP="00C055FD">
      <w:pPr>
        <w:suppressAutoHyphens/>
        <w:spacing w:after="0" w:line="240" w:lineRule="auto"/>
        <w:ind w:left="2592" w:firstLine="1296"/>
        <w:outlineLvl w:val="0"/>
        <w:rPr>
          <w:rFonts w:eastAsia="Calibri" w:cs="Times New Roman"/>
          <w:b/>
          <w:color w:val="000000"/>
          <w:kern w:val="0"/>
          <w:szCs w:val="24"/>
          <w:lang w:eastAsia="ar-SA"/>
          <w14:ligatures w14:val="none"/>
        </w:rPr>
      </w:pPr>
      <w:r w:rsidRPr="00C055FD">
        <w:rPr>
          <w:rFonts w:eastAsia="Times New Roman" w:cs="Times New Roman"/>
          <w:b/>
          <w:bCs/>
          <w:iCs/>
          <w:kern w:val="0"/>
          <w:szCs w:val="24"/>
          <w:lang w:eastAsia="ar-SA"/>
          <w14:ligatures w14:val="none"/>
        </w:rPr>
        <w:t xml:space="preserve">PIRKIMO </w:t>
      </w:r>
      <w:r w:rsidRPr="00C055FD">
        <w:rPr>
          <w:rFonts w:eastAsia="Calibri" w:cs="Times New Roman"/>
          <w:b/>
          <w:color w:val="000000"/>
          <w:kern w:val="0"/>
          <w:szCs w:val="24"/>
          <w:lang w:eastAsia="ar-SA"/>
          <w14:ligatures w14:val="none"/>
        </w:rPr>
        <w:t>SĄLYGOS</w:t>
      </w:r>
    </w:p>
    <w:p w14:paraId="48A95100" w14:textId="77777777" w:rsidR="00C055FD" w:rsidRPr="00C055FD" w:rsidRDefault="00C055FD" w:rsidP="00C055FD">
      <w:pPr>
        <w:suppressAutoHyphens/>
        <w:spacing w:after="0" w:line="240" w:lineRule="auto"/>
        <w:jc w:val="center"/>
        <w:rPr>
          <w:rFonts w:eastAsia="Calibri" w:cs="Times New Roman"/>
          <w:b/>
          <w:color w:val="000000"/>
          <w:kern w:val="0"/>
          <w:szCs w:val="24"/>
          <w:lang w:eastAsia="ar-SA"/>
          <w14:ligatures w14:val="none"/>
        </w:rPr>
      </w:pPr>
    </w:p>
    <w:p w14:paraId="22953CA7" w14:textId="77777777" w:rsidR="00C055FD" w:rsidRPr="00C055FD" w:rsidRDefault="00C055FD" w:rsidP="00C055FD">
      <w:pPr>
        <w:numPr>
          <w:ilvl w:val="0"/>
          <w:numId w:val="2"/>
        </w:numPr>
        <w:suppressAutoHyphens/>
        <w:autoSpaceDN w:val="0"/>
        <w:spacing w:after="0" w:line="240" w:lineRule="auto"/>
        <w:jc w:val="center"/>
        <w:rPr>
          <w:rFonts w:eastAsia="Times New Roman" w:cs="Times New Roman"/>
          <w:b/>
          <w:color w:val="000000"/>
          <w:szCs w:val="24"/>
          <w:lang w:eastAsia="ar-SA"/>
        </w:rPr>
      </w:pPr>
      <w:bookmarkStart w:id="1" w:name="_Toc47844928"/>
      <w:bookmarkStart w:id="2" w:name="_Toc60525482"/>
      <w:r w:rsidRPr="00C055FD">
        <w:rPr>
          <w:rFonts w:eastAsia="Times New Roman" w:cs="Times New Roman"/>
          <w:b/>
          <w:color w:val="000000"/>
          <w:szCs w:val="24"/>
          <w:lang w:eastAsia="ar-SA"/>
        </w:rPr>
        <w:t>BENDROSIOS NUOSTATOS</w:t>
      </w:r>
      <w:bookmarkEnd w:id="1"/>
      <w:bookmarkEnd w:id="2"/>
    </w:p>
    <w:p w14:paraId="5244895D" w14:textId="77777777" w:rsidR="00C055FD" w:rsidRPr="00C055FD" w:rsidRDefault="00C055FD" w:rsidP="00C055FD">
      <w:pPr>
        <w:suppressAutoHyphens/>
        <w:autoSpaceDN w:val="0"/>
        <w:spacing w:after="0" w:line="240" w:lineRule="auto"/>
        <w:ind w:left="720"/>
        <w:rPr>
          <w:rFonts w:eastAsia="Times New Roman" w:cs="Times New Roman"/>
          <w:b/>
          <w:color w:val="000000"/>
          <w:szCs w:val="24"/>
          <w:lang w:eastAsia="ar-SA"/>
        </w:rPr>
      </w:pPr>
    </w:p>
    <w:p w14:paraId="2A56A58E" w14:textId="77777777" w:rsidR="00C055FD" w:rsidRPr="00C055FD" w:rsidRDefault="00C055FD" w:rsidP="00C055FD">
      <w:pPr>
        <w:tabs>
          <w:tab w:val="center" w:pos="1418"/>
        </w:tabs>
        <w:suppressAutoHyphens/>
        <w:spacing w:after="0" w:line="276" w:lineRule="auto"/>
        <w:jc w:val="both"/>
        <w:rPr>
          <w:rFonts w:eastAsia="Calibri" w:cs="Times New Roman"/>
          <w:noProof/>
          <w:kern w:val="0"/>
          <w:szCs w:val="24"/>
          <w:lang w:eastAsia="lt-LT"/>
          <w14:ligatures w14:val="none"/>
        </w:rPr>
      </w:pPr>
      <w:r w:rsidRPr="00C055FD">
        <w:rPr>
          <w:rFonts w:eastAsia="Calibri" w:cs="Times New Roman"/>
          <w:color w:val="000000"/>
          <w:kern w:val="0"/>
          <w:szCs w:val="24"/>
          <w:lang w:eastAsia="lt-LT"/>
          <w14:ligatures w14:val="none"/>
        </w:rPr>
        <w:t xml:space="preserve">          1.1. </w:t>
      </w:r>
      <w:bookmarkStart w:id="3" w:name="_Hlk166571284"/>
      <w:bookmarkStart w:id="4" w:name="_Hlk177977375"/>
      <w:bookmarkStart w:id="5" w:name="_Hlk132786181"/>
      <w:r w:rsidRPr="00C055FD">
        <w:rPr>
          <w:rFonts w:eastAsia="Calibri" w:cs="Times New Roman"/>
          <w:bCs/>
          <w:color w:val="000000"/>
          <w:kern w:val="0"/>
          <w:szCs w:val="24"/>
          <w:lang w:eastAsia="ar-SA"/>
          <w14:ligatures w14:val="none"/>
        </w:rPr>
        <w:t>Širvintų r. Musninkų Alfonso Petrulio gimnazija (</w:t>
      </w:r>
      <w:r w:rsidRPr="00C055FD">
        <w:rPr>
          <w:rFonts w:eastAsia="Calibri" w:cs="Times New Roman"/>
          <w:kern w:val="0"/>
          <w:szCs w:val="24"/>
          <w:lang w:eastAsia="ar-SA"/>
          <w14:ligatures w14:val="none"/>
        </w:rPr>
        <w:t>toliau vadinama – perkančioji organizacija, pirkėjas),</w:t>
      </w:r>
      <w:r w:rsidRPr="00C055FD">
        <w:rPr>
          <w:rFonts w:eastAsia="Calibri" w:cs="Times New Roman"/>
          <w:bCs/>
          <w:color w:val="000000"/>
          <w:kern w:val="0"/>
          <w:szCs w:val="24"/>
          <w:lang w:eastAsia="ar-SA"/>
          <w14:ligatures w14:val="none"/>
        </w:rPr>
        <w:t xml:space="preserve"> </w:t>
      </w:r>
      <w:r w:rsidRPr="00C055FD">
        <w:rPr>
          <w:rFonts w:eastAsia="Calibri" w:cs="Times New Roman"/>
          <w:bCs/>
          <w:kern w:val="0"/>
          <w:szCs w:val="24"/>
          <w:lang w:eastAsia="ar-SA"/>
          <w14:ligatures w14:val="none"/>
        </w:rPr>
        <w:t>juri</w:t>
      </w:r>
      <w:r w:rsidRPr="00C055FD">
        <w:rPr>
          <w:rFonts w:eastAsia="Calibri" w:cs="Times New Roman"/>
          <w:kern w:val="0"/>
          <w:szCs w:val="24"/>
          <w:lang w:eastAsia="ar-SA"/>
          <w14:ligatures w14:val="none"/>
        </w:rPr>
        <w:t>dinio asmens kodas 190361656</w:t>
      </w:r>
      <w:r w:rsidRPr="00C055FD">
        <w:rPr>
          <w:rFonts w:eastAsia="Calibri" w:cs="Times New Roman"/>
          <w:noProof/>
          <w:kern w:val="0"/>
          <w:szCs w:val="24"/>
          <w:lang w:eastAsia="ar-SA"/>
          <w14:ligatures w14:val="none"/>
        </w:rPr>
        <w:t>,</w:t>
      </w:r>
      <w:r w:rsidRPr="00C055FD">
        <w:rPr>
          <w:rFonts w:eastAsia="Calibri" w:cs="Times New Roman"/>
          <w:kern w:val="0"/>
          <w:szCs w:val="24"/>
          <w:lang w:eastAsia="ar-SA"/>
          <w14:ligatures w14:val="none"/>
        </w:rPr>
        <w:t xml:space="preserve"> kurios registruota buveinė yra</w:t>
      </w:r>
      <w:r w:rsidRPr="00C055FD">
        <w:rPr>
          <w:rFonts w:eastAsia="Calibri" w:cs="Times New Roman"/>
          <w:noProof/>
          <w:kern w:val="0"/>
          <w:szCs w:val="24"/>
          <w:lang w:eastAsia="lt-LT"/>
          <w14:ligatures w14:val="none"/>
        </w:rPr>
        <w:t xml:space="preserve"> Gelvonų g. 10</w:t>
      </w:r>
      <w:r w:rsidRPr="00C055FD">
        <w:rPr>
          <w:rFonts w:eastAsia="Calibri" w:cs="Times New Roman"/>
          <w:noProof/>
          <w:kern w:val="0"/>
          <w:szCs w:val="24"/>
          <w:lang w:eastAsia="ar-SA"/>
          <w14:ligatures w14:val="none"/>
        </w:rPr>
        <w:t xml:space="preserve">, Musninkai, Širvintų r. </w:t>
      </w:r>
      <w:bookmarkEnd w:id="3"/>
      <w:bookmarkEnd w:id="4"/>
      <w:r w:rsidRPr="00C055FD">
        <w:rPr>
          <w:rFonts w:eastAsia="Calibri" w:cs="Times New Roman"/>
          <w:color w:val="000000"/>
          <w:kern w:val="0"/>
          <w:szCs w:val="24"/>
          <w:lang w:eastAsia="ar-SA"/>
          <w14:ligatures w14:val="none"/>
        </w:rPr>
        <w:t>Perkančioji organizacija nėra PVM mokėtoja</w:t>
      </w:r>
      <w:r w:rsidRPr="00C055FD">
        <w:rPr>
          <w:rFonts w:eastAsia="Calibri" w:cs="Times New Roman"/>
          <w:color w:val="000000"/>
          <w:kern w:val="0"/>
          <w:szCs w:val="24"/>
          <w:lang w:eastAsia="lt-LT"/>
          <w14:ligatures w14:val="none"/>
        </w:rPr>
        <w:t xml:space="preserve">. </w:t>
      </w:r>
      <w:bookmarkEnd w:id="5"/>
    </w:p>
    <w:p w14:paraId="5919FA39" w14:textId="516D9C92" w:rsidR="00C055FD" w:rsidRPr="00C055FD" w:rsidRDefault="00C055FD" w:rsidP="00C055FD">
      <w:pPr>
        <w:suppressAutoHyphens/>
        <w:spacing w:after="0" w:line="240" w:lineRule="auto"/>
        <w:outlineLvl w:val="0"/>
        <w:rPr>
          <w:rFonts w:eastAsia="Arial Unicode MS" w:cs="Times New Roman"/>
          <w:color w:val="000000"/>
          <w:kern w:val="0"/>
          <w:szCs w:val="24"/>
          <w:lang w:eastAsia="en-GB"/>
          <w14:ligatures w14:val="none"/>
        </w:rPr>
      </w:pPr>
      <w:r w:rsidRPr="00C055FD">
        <w:rPr>
          <w:rFonts w:eastAsia="SimSun" w:cs="Times New Roman"/>
          <w:szCs w:val="24"/>
          <w:lang w:eastAsia="hi-IN" w:bidi="hi-IN"/>
          <w14:ligatures w14:val="none"/>
        </w:rPr>
        <w:t xml:space="preserve">          1.2. V</w:t>
      </w:r>
      <w:r w:rsidRPr="00C055FD">
        <w:rPr>
          <w:rFonts w:eastAsia="Calibri" w:cs="Times New Roman"/>
          <w:color w:val="000000"/>
          <w:kern w:val="0"/>
          <w:szCs w:val="24"/>
          <w:lang w:eastAsia="ar-SA"/>
          <w14:ligatures w14:val="none"/>
        </w:rPr>
        <w:t xml:space="preserve">ykdant šį viešąjį pirkimą numatoma įsigyti </w:t>
      </w:r>
      <w:r>
        <w:rPr>
          <w:rFonts w:eastAsia="Times New Roman" w:cs="Times New Roman"/>
          <w:b/>
          <w:kern w:val="0"/>
          <w:szCs w:val="24"/>
          <w:lang w:eastAsia="ar-SA"/>
          <w14:ligatures w14:val="none"/>
        </w:rPr>
        <w:t xml:space="preserve">programos „ Vaikų žemė” mokiniams ir mokytojams </w:t>
      </w:r>
      <w:r w:rsidRPr="00C055FD">
        <w:rPr>
          <w:rFonts w:eastAsia="Times New Roman" w:cs="Times New Roman"/>
          <w:b/>
          <w:kern w:val="0"/>
          <w:szCs w:val="24"/>
          <w:lang w:eastAsia="ar-SA"/>
          <w14:ligatures w14:val="none"/>
        </w:rPr>
        <w:t>paslaugas</w:t>
      </w:r>
      <w:r w:rsidRPr="00C055FD">
        <w:rPr>
          <w:rFonts w:eastAsia="Times New Roman" w:cs="Times New Roman"/>
          <w:kern w:val="0"/>
          <w:szCs w:val="24"/>
          <w:lang w:eastAsia="ar-SA"/>
          <w14:ligatures w14:val="none"/>
        </w:rPr>
        <w:t xml:space="preserve">, </w:t>
      </w:r>
      <w:r w:rsidRPr="00C055FD">
        <w:rPr>
          <w:rFonts w:eastAsia="Calibri" w:cs="Times New Roman"/>
          <w:color w:val="000000"/>
          <w:kern w:val="0"/>
          <w:szCs w:val="24"/>
          <w:lang w:eastAsia="lt-LT"/>
          <w14:ligatures w14:val="none"/>
        </w:rPr>
        <w:t>pagal Lietuvos Respublikos Viešųjų pirkimų įstatymo</w:t>
      </w:r>
      <w:r w:rsidRPr="00C055FD">
        <w:rPr>
          <w:rFonts w:eastAsia="Calibri" w:cs="Times New Roman"/>
          <w:color w:val="000000"/>
          <w:kern w:val="0"/>
          <w:szCs w:val="24"/>
          <w:lang w:eastAsia="ar-SA"/>
          <w14:ligatures w14:val="none"/>
        </w:rPr>
        <w:t xml:space="preserve"> B</w:t>
      </w:r>
      <w:r w:rsidRPr="00C055FD">
        <w:rPr>
          <w:rFonts w:eastAsia="Calibri" w:cs="Times New Roman"/>
          <w:color w:val="000000"/>
          <w:kern w:val="0"/>
          <w:szCs w:val="24"/>
          <w:lang w:eastAsia="lt-LT"/>
          <w14:ligatures w14:val="none"/>
        </w:rPr>
        <w:t xml:space="preserve">endrą viešųjų pirkimų žodyną – kodas </w:t>
      </w:r>
      <w:r w:rsidRPr="00C055FD">
        <w:rPr>
          <w:rFonts w:eastAsia="Times New Roman" w:cs="Times New Roman"/>
          <w:kern w:val="0"/>
          <w:szCs w:val="24"/>
          <w:lang w:eastAsia="lt-LT"/>
          <w14:ligatures w14:val="none"/>
        </w:rPr>
        <w:t>80590000-6.</w:t>
      </w:r>
    </w:p>
    <w:p w14:paraId="54A13B0A" w14:textId="77777777" w:rsidR="00C055FD" w:rsidRPr="00C055FD" w:rsidRDefault="00C055FD" w:rsidP="00C055FD">
      <w:pPr>
        <w:suppressAutoHyphens/>
        <w:spacing w:after="0" w:line="240" w:lineRule="auto"/>
        <w:ind w:firstLine="567"/>
        <w:jc w:val="both"/>
        <w:rPr>
          <w:rFonts w:eastAsia="Arial Unicode MS" w:cs="Times New Roman"/>
          <w:color w:val="000000"/>
          <w:kern w:val="0"/>
          <w:szCs w:val="24"/>
          <w:bdr w:val="none" w:sz="0" w:space="0" w:color="auto" w:frame="1"/>
          <w:lang w:eastAsia="lt-LT"/>
          <w14:ligatures w14:val="none"/>
        </w:rPr>
      </w:pPr>
      <w:r w:rsidRPr="00C055FD">
        <w:rPr>
          <w:rFonts w:eastAsia="Calibri" w:cs="Times New Roman"/>
          <w:kern w:val="0"/>
          <w:szCs w:val="24"/>
          <w:lang w:eastAsia="ar-SA"/>
          <w14:ligatures w14:val="none"/>
        </w:rPr>
        <w:t>1.3.</w:t>
      </w:r>
      <w:r w:rsidRPr="00C055FD">
        <w:rPr>
          <w:rFonts w:eastAsia="Arial Unicode MS" w:cs="Times New Roman"/>
          <w:color w:val="000000"/>
          <w:kern w:val="0"/>
          <w:szCs w:val="24"/>
          <w:bdr w:val="none" w:sz="0" w:space="0" w:color="auto" w:frame="1"/>
          <w:lang w:eastAsia="lt-LT"/>
          <w14:ligatures w14:val="none"/>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4862E2C5"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14A28E3D"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1.5. Pirkimas atliekamas laikantis lygiateisiškumo, nediskriminavimo, abipusio pripažinimo, proporcingumo ir skaidrumo principų bei konfidencialumo ir nešališkumo reikalavimų.</w:t>
      </w:r>
    </w:p>
    <w:p w14:paraId="3B377880" w14:textId="77777777" w:rsidR="00C055FD" w:rsidRPr="00C055FD" w:rsidRDefault="00C055FD" w:rsidP="00C055FD">
      <w:pPr>
        <w:shd w:val="clear" w:color="auto" w:fill="FFFFFF"/>
        <w:suppressAutoHyphens/>
        <w:spacing w:after="0" w:line="240" w:lineRule="auto"/>
        <w:ind w:left="-142" w:right="-164" w:firstLine="567"/>
        <w:contextualSpacing/>
        <w:jc w:val="both"/>
        <w:rPr>
          <w:rFonts w:eastAsia="Calibri" w:cs="Times New Roman"/>
          <w:kern w:val="0"/>
          <w:szCs w:val="24"/>
          <w:lang w:eastAsia="ar-SA"/>
          <w14:ligatures w14:val="none"/>
        </w:rPr>
      </w:pPr>
      <w:r w:rsidRPr="00C055FD">
        <w:rPr>
          <w:rFonts w:eastAsia="Times New Roman" w:cs="Times New Roman"/>
          <w:kern w:val="0"/>
          <w:szCs w:val="24"/>
          <w:lang w:eastAsia="ar-SA"/>
          <w14:ligatures w14:val="none"/>
        </w:rPr>
        <w:t xml:space="preserve">  1.6. </w:t>
      </w:r>
      <w:r w:rsidRPr="00C055FD">
        <w:rPr>
          <w:rFonts w:eastAsia="Times New Roman" w:cs="Times New Roman"/>
          <w:kern w:val="0"/>
          <w:szCs w:val="24"/>
          <w:lang w:eastAsia="lt-LT"/>
          <w14:ligatures w14:val="none"/>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Pr="00C055FD">
        <w:rPr>
          <w:rFonts w:eastAsia="Times New Roman" w:cs="Times New Roman"/>
          <w:kern w:val="0"/>
          <w:szCs w:val="24"/>
          <w:lang w:eastAsia="lt-LT"/>
          <w14:ligatures w14:val="none"/>
        </w:rPr>
        <w:t>Lietuvos Respublikos aplinkos ministro 2011 m. birželio 28 d. įsakymu Nr. D1-508 „Dėl aplinkos apsaugos kriterijų taikymo, vykdant žaliuosius pirkimus, tvarkos aprašo patvirtinimo“</w:t>
      </w:r>
      <w:bookmarkEnd w:id="6"/>
      <w:r w:rsidRPr="00C055FD">
        <w:rPr>
          <w:rFonts w:eastAsia="Times New Roman" w:cs="Times New Roman"/>
          <w:kern w:val="0"/>
          <w:szCs w:val="24"/>
          <w:lang w:eastAsia="lt-LT"/>
          <w14:ligatures w14:val="none"/>
        </w:rPr>
        <w:t xml:space="preserve"> </w:t>
      </w:r>
      <w:r w:rsidRPr="00C055FD">
        <w:rPr>
          <w:rFonts w:eastAsia="Times New Roman" w:cs="Times New Roman"/>
          <w:kern w:val="0"/>
          <w:szCs w:val="24"/>
          <w:lang w:eastAsia="ar-SA"/>
          <w14:ligatures w14:val="none"/>
        </w:rPr>
        <w:t>4.4.3 p.</w:t>
      </w:r>
      <w:r w:rsidRPr="00C055FD">
        <w:rPr>
          <w:rFonts w:eastAsia="Times New Roman" w:cs="Times New Roman"/>
          <w:color w:val="222222"/>
          <w:kern w:val="0"/>
          <w:szCs w:val="24"/>
          <w:lang w:eastAsia="lt-LT"/>
          <w14:ligatures w14:val="none"/>
        </w:rPr>
        <w:t xml:space="preserve"> </w:t>
      </w:r>
      <w:r w:rsidRPr="00C055FD">
        <w:rPr>
          <w:rFonts w:eastAsia="Calibri" w:cs="Times New Roman"/>
          <w:kern w:val="0"/>
          <w:szCs w:val="24"/>
          <w:lang w:eastAsia="ar-SA"/>
          <w14:ligatures w14:val="none"/>
        </w:rPr>
        <w:t>, nes perkama paslauga, nesusijusi su materialaus objekto sukūrimu, kurios teikimo metu nėra numatomas reikšmingas neigiamas poveikis aplinkai, nesukuriamas taršos šaltinis ir negeneruojamos atliekos.</w:t>
      </w:r>
    </w:p>
    <w:p w14:paraId="5A16A522" w14:textId="77777777" w:rsidR="00C055FD" w:rsidRPr="00C055FD" w:rsidRDefault="00C055FD" w:rsidP="00C055FD">
      <w:pPr>
        <w:suppressAutoHyphens/>
        <w:spacing w:after="0" w:line="240" w:lineRule="auto"/>
        <w:rPr>
          <w:rFonts w:eastAsia="Calibri" w:cs="Times New Roman"/>
          <w:b/>
          <w:color w:val="000000"/>
          <w:kern w:val="0"/>
          <w:szCs w:val="24"/>
          <w:lang w:eastAsia="ar-SA"/>
          <w14:ligatures w14:val="none"/>
        </w:rPr>
      </w:pPr>
    </w:p>
    <w:p w14:paraId="31C9F300" w14:textId="77777777" w:rsidR="00C055FD" w:rsidRPr="00C055FD" w:rsidRDefault="00C055FD" w:rsidP="00C055FD">
      <w:pPr>
        <w:suppressAutoHyphens/>
        <w:spacing w:after="0" w:line="240" w:lineRule="auto"/>
        <w:ind w:firstLine="567"/>
        <w:jc w:val="center"/>
        <w:rPr>
          <w:rFonts w:eastAsia="Calibri" w:cs="Times New Roman"/>
          <w:b/>
          <w:color w:val="000000"/>
          <w:kern w:val="0"/>
          <w:szCs w:val="24"/>
          <w:lang w:eastAsia="ar-SA"/>
          <w14:ligatures w14:val="none"/>
        </w:rPr>
      </w:pPr>
      <w:r w:rsidRPr="00C055FD">
        <w:rPr>
          <w:rFonts w:eastAsia="Calibri" w:cs="Times New Roman"/>
          <w:b/>
          <w:color w:val="000000"/>
          <w:kern w:val="0"/>
          <w:szCs w:val="24"/>
          <w:lang w:eastAsia="ar-SA"/>
          <w14:ligatures w14:val="none"/>
        </w:rPr>
        <w:t>2. PIRKIMO OBJEKTAS</w:t>
      </w:r>
    </w:p>
    <w:p w14:paraId="2B7C2530" w14:textId="77777777" w:rsidR="00C055FD" w:rsidRPr="00C055FD" w:rsidRDefault="00C055FD" w:rsidP="00C055FD">
      <w:pPr>
        <w:suppressAutoHyphens/>
        <w:spacing w:after="0" w:line="240" w:lineRule="auto"/>
        <w:ind w:firstLine="567"/>
        <w:jc w:val="center"/>
        <w:rPr>
          <w:rFonts w:eastAsia="Calibri" w:cs="Times New Roman"/>
          <w:b/>
          <w:color w:val="000000"/>
          <w:kern w:val="0"/>
          <w:szCs w:val="24"/>
          <w:lang w:eastAsia="ar-SA"/>
          <w14:ligatures w14:val="none"/>
        </w:rPr>
      </w:pPr>
    </w:p>
    <w:p w14:paraId="54AB6247" w14:textId="5B5DE950" w:rsidR="00C055FD" w:rsidRPr="00C055FD" w:rsidRDefault="00C055FD" w:rsidP="00C055FD">
      <w:pPr>
        <w:tabs>
          <w:tab w:val="left" w:pos="284"/>
          <w:tab w:val="left" w:pos="1276"/>
          <w:tab w:val="left" w:pos="1418"/>
        </w:tabs>
        <w:suppressAutoHyphens/>
        <w:spacing w:after="0" w:line="254" w:lineRule="auto"/>
        <w:jc w:val="both"/>
        <w:rPr>
          <w:rFonts w:eastAsia="Times New Roman" w:cs="Times New Roman"/>
          <w:kern w:val="0"/>
          <w:szCs w:val="24"/>
          <w14:ligatures w14:val="none"/>
        </w:rPr>
      </w:pPr>
      <w:r w:rsidRPr="00C055FD">
        <w:rPr>
          <w:rFonts w:eastAsia="Calibri" w:cs="Times New Roman"/>
          <w:color w:val="000000"/>
          <w:kern w:val="0"/>
          <w:szCs w:val="24"/>
          <w:lang w:eastAsia="ar-SA"/>
          <w14:ligatures w14:val="none"/>
        </w:rPr>
        <w:t xml:space="preserve">          2.1. Pirkimo objektas:</w:t>
      </w:r>
      <w:r w:rsidRPr="00C055FD">
        <w:rPr>
          <w:rFonts w:eastAsia="Times New Roman" w:cs="Times New Roman"/>
          <w:b/>
          <w:kern w:val="0"/>
          <w:szCs w:val="24"/>
          <w:lang w:eastAsia="ar-SA"/>
          <w14:ligatures w14:val="none"/>
        </w:rPr>
        <w:t xml:space="preserve"> </w:t>
      </w:r>
      <w:r>
        <w:rPr>
          <w:rFonts w:eastAsia="Times New Roman" w:cs="Times New Roman"/>
          <w:b/>
          <w:kern w:val="0"/>
          <w:szCs w:val="24"/>
          <w:lang w:eastAsia="ar-SA"/>
          <w14:ligatures w14:val="none"/>
        </w:rPr>
        <w:t>programa „Vaikų žemė” mokiniams ir mokytojams</w:t>
      </w:r>
      <w:bookmarkStart w:id="7" w:name="_Hlk166596358"/>
      <w:r w:rsidRPr="00C055FD">
        <w:rPr>
          <w:rFonts w:eastAsia="Calibri" w:cs="Times New Roman"/>
          <w:color w:val="000000"/>
          <w:kern w:val="0"/>
          <w:szCs w:val="24"/>
          <w:lang w:eastAsia="ar-SA"/>
          <w14:ligatures w14:val="none"/>
        </w:rPr>
        <w:t xml:space="preserve">, įgyvendinant </w:t>
      </w:r>
      <w:r w:rsidRPr="00C055FD">
        <w:rPr>
          <w:rFonts w:eastAsia="Calibri" w:cs="Times New Roman"/>
          <w:kern w:val="0"/>
          <w:szCs w:val="24"/>
          <w:lang w:eastAsia="ar-SA"/>
          <w14:ligatures w14:val="none"/>
        </w:rPr>
        <w:t xml:space="preserve"> </w:t>
      </w:r>
      <w:r w:rsidRPr="00C055FD">
        <w:rPr>
          <w:rFonts w:eastAsia="Calibri" w:cs="Times New Roman"/>
          <w:color w:val="000000"/>
          <w:kern w:val="0"/>
          <w:szCs w:val="24"/>
          <w:lang w:eastAsia="ar-SA"/>
          <w14:ligatures w14:val="none"/>
        </w:rPr>
        <w:t xml:space="preserve">„Tūkstantmečio mokyklos“ </w:t>
      </w:r>
      <w:r w:rsidRPr="00C055FD">
        <w:rPr>
          <w:rFonts w:eastAsia="Times New Roman" w:cs="Times New Roman"/>
          <w:kern w:val="0"/>
          <w:szCs w:val="24"/>
          <w:lang w:eastAsia="ar-SA"/>
          <w14:ligatures w14:val="none"/>
        </w:rPr>
        <w:t xml:space="preserve">Pažangos plane numatytas priemones (Pažangos planas, priemonė Nr. </w:t>
      </w:r>
      <w:r>
        <w:rPr>
          <w:rFonts w:eastAsia="Times New Roman" w:cs="Times New Roman"/>
          <w:kern w:val="0"/>
          <w:szCs w:val="24"/>
          <w:lang w:eastAsia="ar-SA"/>
          <w14:ligatures w14:val="none"/>
        </w:rPr>
        <w:t>61</w:t>
      </w:r>
      <w:r w:rsidRPr="00C055FD">
        <w:rPr>
          <w:rFonts w:eastAsia="Times New Roman" w:cs="Times New Roman"/>
          <w:kern w:val="0"/>
          <w:szCs w:val="24"/>
          <w:lang w:eastAsia="ar-SA"/>
          <w14:ligatures w14:val="none"/>
        </w:rPr>
        <w:t xml:space="preserve">). </w:t>
      </w:r>
      <w:r w:rsidRPr="00C055FD">
        <w:rPr>
          <w:rFonts w:eastAsia="Calibri" w:cs="Times New Roman"/>
          <w:kern w:val="0"/>
          <w:szCs w:val="24"/>
          <w:lang w:eastAsia="ar-SA"/>
          <w14:ligatures w14:val="none"/>
        </w:rPr>
        <w:t>Detalesnis aprašymas techninėje specifikacijoje</w:t>
      </w:r>
      <w:bookmarkEnd w:id="7"/>
      <w:r w:rsidRPr="00C055FD">
        <w:rPr>
          <w:rFonts w:eastAsia="Calibri" w:cs="Times New Roman"/>
          <w:kern w:val="0"/>
          <w:szCs w:val="24"/>
          <w:lang w:eastAsia="ar-SA"/>
          <w14:ligatures w14:val="none"/>
        </w:rPr>
        <w:t xml:space="preserve"> (2 priedas).</w:t>
      </w:r>
    </w:p>
    <w:p w14:paraId="4DE60E57" w14:textId="77777777" w:rsidR="00C055FD" w:rsidRPr="00C055FD" w:rsidRDefault="00C055FD" w:rsidP="00C055FD">
      <w:pPr>
        <w:suppressAutoHyphens/>
        <w:spacing w:after="0" w:line="240" w:lineRule="auto"/>
        <w:ind w:firstLine="567"/>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2.2. </w:t>
      </w:r>
      <w:r w:rsidRPr="00C055FD">
        <w:rPr>
          <w:rFonts w:eastAsia="Times New Roman" w:cs="Times New Roman"/>
          <w:kern w:val="0"/>
          <w:szCs w:val="24"/>
          <w:lang w:eastAsia="ar-SA"/>
          <w14:ligatures w14:val="none"/>
        </w:rPr>
        <w:t xml:space="preserve">Pirkimo objektas į dalis neskaidomas. </w:t>
      </w:r>
    </w:p>
    <w:p w14:paraId="0DC10390" w14:textId="77777777" w:rsidR="00C055FD" w:rsidRPr="00C055FD" w:rsidRDefault="00C055FD" w:rsidP="00C055FD">
      <w:pPr>
        <w:suppressAutoHyphens/>
        <w:spacing w:after="0" w:line="240" w:lineRule="auto"/>
        <w:ind w:firstLine="567"/>
        <w:jc w:val="both"/>
        <w:rPr>
          <w:rFonts w:eastAsia="Calibri" w:cs="Times New Roman"/>
          <w:bCs/>
          <w:color w:val="000000"/>
          <w:kern w:val="0"/>
          <w:szCs w:val="24"/>
          <w:lang w:eastAsia="ar-SA"/>
          <w14:ligatures w14:val="none"/>
        </w:rPr>
      </w:pPr>
      <w:r w:rsidRPr="00C055FD">
        <w:rPr>
          <w:rFonts w:eastAsia="Calibri" w:cs="Times New Roman"/>
          <w:kern w:val="0"/>
          <w:szCs w:val="24"/>
          <w:lang w:eastAsia="ar-SA"/>
          <w14:ligatures w14:val="none"/>
        </w:rPr>
        <w:t xml:space="preserve">2.3. Paslaugų atlikimo vieta: </w:t>
      </w:r>
      <w:r w:rsidRPr="00C055FD">
        <w:rPr>
          <w:rFonts w:eastAsia="Calibri" w:cs="Times New Roman"/>
          <w:bCs/>
          <w:color w:val="000000"/>
          <w:kern w:val="0"/>
          <w:szCs w:val="24"/>
          <w:lang w:eastAsia="ar-SA"/>
          <w14:ligatures w14:val="none"/>
        </w:rPr>
        <w:t>Širvintų r. Musninkų Alfonso Petrulio gimnazija, Gelvonų g. 10, Musninkai, Širvintų r.</w:t>
      </w:r>
    </w:p>
    <w:p w14:paraId="40B26AA1" w14:textId="7516FC4F" w:rsidR="00C055FD" w:rsidRPr="00C055FD" w:rsidRDefault="00C055FD" w:rsidP="00C055FD">
      <w:pPr>
        <w:suppressAutoHyphens/>
        <w:spacing w:after="0" w:line="240" w:lineRule="auto"/>
        <w:ind w:firstLine="567"/>
        <w:jc w:val="both"/>
        <w:rPr>
          <w:rFonts w:eastAsia="Times New Roman" w:cs="Times New Roman"/>
          <w:kern w:val="0"/>
          <w:szCs w:val="24"/>
          <w:lang w:eastAsia="lt-LT"/>
          <w14:ligatures w14:val="none"/>
        </w:rPr>
      </w:pPr>
      <w:r w:rsidRPr="00C055FD">
        <w:rPr>
          <w:rFonts w:eastAsia="Calibri" w:cs="Times New Roman"/>
          <w:color w:val="000000"/>
          <w:kern w:val="0"/>
          <w:szCs w:val="24"/>
          <w:lang w:eastAsia="ar-SA"/>
          <w14:ligatures w14:val="none"/>
        </w:rPr>
        <w:t xml:space="preserve">2.4.  </w:t>
      </w:r>
      <w:r w:rsidRPr="00C055FD">
        <w:rPr>
          <w:rFonts w:eastAsia="Calibri" w:cs="Times New Roman"/>
          <w:kern w:val="0"/>
          <w:szCs w:val="24"/>
          <w:lang w:eastAsia="ar-SA"/>
          <w14:ligatures w14:val="none"/>
        </w:rPr>
        <w:t xml:space="preserve">Paslaugų atlikimo  </w:t>
      </w:r>
      <w:r w:rsidRPr="00C055FD">
        <w:rPr>
          <w:rFonts w:eastAsia="Calibri" w:cs="Times New Roman"/>
          <w:color w:val="000000"/>
          <w:kern w:val="0"/>
          <w:szCs w:val="24"/>
          <w:lang w:eastAsia="ar-SA"/>
          <w14:ligatures w14:val="none"/>
        </w:rPr>
        <w:t xml:space="preserve">terminas: </w:t>
      </w:r>
      <w:r w:rsidRPr="00C055FD">
        <w:rPr>
          <w:rFonts w:eastAsia="Calibri" w:cs="Times New Roman"/>
          <w:kern w:val="0"/>
          <w:szCs w:val="24"/>
          <w:lang w:eastAsia="lt-LT"/>
          <w14:ligatures w14:val="none"/>
        </w:rPr>
        <w:t xml:space="preserve"> </w:t>
      </w:r>
      <w:r w:rsidRPr="00C055FD">
        <w:rPr>
          <w:rFonts w:eastAsia="Times New Roman" w:cs="Times New Roman"/>
          <w:kern w:val="0"/>
          <w:szCs w:val="24"/>
          <w:lang w:eastAsia="lt-LT"/>
          <w14:ligatures w14:val="none"/>
        </w:rPr>
        <w:t>ne vėliau kaip iki 202</w:t>
      </w:r>
      <w:r>
        <w:rPr>
          <w:rFonts w:eastAsia="Times New Roman" w:cs="Times New Roman"/>
          <w:kern w:val="0"/>
          <w:szCs w:val="24"/>
          <w:lang w:eastAsia="lt-LT"/>
          <w14:ligatures w14:val="none"/>
        </w:rPr>
        <w:t>6</w:t>
      </w:r>
      <w:r w:rsidRPr="00C055FD">
        <w:rPr>
          <w:rFonts w:eastAsia="Times New Roman" w:cs="Times New Roman"/>
          <w:kern w:val="0"/>
          <w:szCs w:val="24"/>
          <w:lang w:eastAsia="lt-LT"/>
          <w14:ligatures w14:val="none"/>
        </w:rPr>
        <w:t xml:space="preserve"> m. </w:t>
      </w:r>
      <w:r>
        <w:rPr>
          <w:rFonts w:eastAsia="Times New Roman" w:cs="Times New Roman"/>
          <w:kern w:val="0"/>
          <w:szCs w:val="24"/>
          <w:lang w:eastAsia="lt-LT"/>
          <w14:ligatures w14:val="none"/>
        </w:rPr>
        <w:t>kovo 15</w:t>
      </w:r>
      <w:r w:rsidRPr="00C055FD">
        <w:rPr>
          <w:rFonts w:eastAsia="Times New Roman" w:cs="Times New Roman"/>
          <w:kern w:val="0"/>
          <w:szCs w:val="24"/>
          <w:lang w:eastAsia="lt-LT"/>
          <w14:ligatures w14:val="none"/>
        </w:rPr>
        <w:t xml:space="preserve"> d.</w:t>
      </w:r>
    </w:p>
    <w:p w14:paraId="17B168A0" w14:textId="77777777" w:rsidR="00C055FD" w:rsidRPr="00C055FD" w:rsidRDefault="00C055FD" w:rsidP="00C055FD">
      <w:pPr>
        <w:suppressAutoHyphens/>
        <w:autoSpaceDE w:val="0"/>
        <w:autoSpaceDN w:val="0"/>
        <w:adjustRightInd w:val="0"/>
        <w:spacing w:after="200" w:line="276" w:lineRule="auto"/>
        <w:rPr>
          <w:rFonts w:eastAsia="Calibri" w:cs="Times New Roman"/>
          <w:bCs/>
          <w:kern w:val="0"/>
          <w:lang w:eastAsia="ar-SA"/>
          <w14:ligatures w14:val="none"/>
        </w:rPr>
      </w:pPr>
      <w:r w:rsidRPr="00C055FD">
        <w:rPr>
          <w:rFonts w:eastAsia="Calibri" w:cs="Times New Roman"/>
          <w:color w:val="000000"/>
          <w:kern w:val="0"/>
          <w:lang w:eastAsia="ar-SA"/>
          <w14:ligatures w14:val="none"/>
        </w:rPr>
        <w:t xml:space="preserve">          2.5. </w:t>
      </w:r>
      <w:r w:rsidRPr="00C055FD">
        <w:rPr>
          <w:rFonts w:eastAsia="Calibri" w:cs="Times New Roman"/>
          <w:kern w:val="0"/>
          <w:szCs w:val="24"/>
          <w:lang w:eastAsia="ar-SA"/>
          <w14:ligatures w14:val="none"/>
        </w:rPr>
        <w:t>Tiekėjai atsako už rūpestingą visų Pirkimo dokumentų išnagrinėjimą. Iš Tiekėjo, laimėjusio Pirkimą, nebebus priimtas joks reikalavimas pakeisti pasiūlymo sumą grindžiant klaidomis ar praleidimais.</w:t>
      </w:r>
    </w:p>
    <w:p w14:paraId="0C077634" w14:textId="77777777" w:rsidR="00C055FD" w:rsidRPr="00C055FD" w:rsidRDefault="00C055FD" w:rsidP="00C055FD">
      <w:pPr>
        <w:tabs>
          <w:tab w:val="left" w:pos="993"/>
        </w:tabs>
        <w:suppressAutoHyphens/>
        <w:spacing w:after="0" w:line="240" w:lineRule="auto"/>
        <w:ind w:firstLine="567"/>
        <w:jc w:val="both"/>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lastRenderedPageBreak/>
        <w:t xml:space="preserve">2.6.  Į siūlomą kainą turi būti įskaičiuotos visos išlaidos ir visi mokesčiai. Tiekėjas turi prisiimti riziką už visas išlaidas, kurias, teikdamas pasiūlymą ir laikydamasis Pirkimo dokumentuose nustatytų reikalavimų, privalėjo įskaičiuoti į pasiūlymo kainą. </w:t>
      </w:r>
    </w:p>
    <w:p w14:paraId="154E6596" w14:textId="77777777" w:rsidR="00C055FD" w:rsidRPr="00C055FD" w:rsidRDefault="00C055FD" w:rsidP="00C055FD">
      <w:pPr>
        <w:spacing w:after="0" w:line="240" w:lineRule="auto"/>
        <w:ind w:firstLine="567"/>
        <w:rPr>
          <w:rFonts w:eastAsia="Calibri" w:cs="Times New Roman"/>
          <w:kern w:val="0"/>
          <w:szCs w:val="24"/>
          <w14:ligatures w14:val="none"/>
        </w:rPr>
      </w:pPr>
      <w:r w:rsidRPr="00C055FD">
        <w:rPr>
          <w:rFonts w:eastAsia="Calibri" w:cs="Times New Roman"/>
          <w:kern w:val="0"/>
          <w:szCs w:val="24"/>
          <w14:ligatures w14:val="none"/>
        </w:rPr>
        <w:t xml:space="preserve">2.7.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9BE3E9" w14:textId="77777777" w:rsidR="00C055FD" w:rsidRPr="00C055FD" w:rsidRDefault="00C055FD" w:rsidP="00C055FD">
      <w:pPr>
        <w:tabs>
          <w:tab w:val="left" w:pos="993"/>
        </w:tabs>
        <w:spacing w:after="0" w:line="240" w:lineRule="auto"/>
        <w:ind w:firstLine="567"/>
        <w:rPr>
          <w:rFonts w:eastAsia="Calibri" w:cs="Times New Roman"/>
          <w:kern w:val="0"/>
          <w:szCs w:val="24"/>
          <w14:ligatures w14:val="none"/>
        </w:rPr>
      </w:pPr>
      <w:r w:rsidRPr="00C055FD">
        <w:rPr>
          <w:rFonts w:eastAsia="Calibri" w:cs="Times New Roman"/>
          <w:kern w:val="0"/>
          <w:szCs w:val="24"/>
          <w14:ligatures w14:val="none"/>
        </w:rPr>
        <w:t xml:space="preserve">2.8. Jeigu apibūdinant pirkimo objektą techninėje specifikacijoje, ar kituose pirkimo dokumentuose nurodytas standartas, </w:t>
      </w:r>
      <w:r w:rsidRPr="00C055FD">
        <w:rPr>
          <w:rFonts w:eastAsia="Calibri" w:cs="Times New Roman"/>
          <w:color w:val="000000"/>
          <w:kern w:val="0"/>
          <w:szCs w:val="24"/>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055FD">
        <w:rPr>
          <w:rFonts w:eastAsia="Calibri" w:cs="Times New Roman"/>
          <w:kern w:val="0"/>
          <w:szCs w:val="24"/>
          <w14:ligatures w14:val="none"/>
        </w:rPr>
        <w:t xml:space="preserve">turi būti laikoma, kad kiekviena tokia nuoroda yra pateikta su žodžiais „arba lygiavertis“. </w:t>
      </w:r>
    </w:p>
    <w:p w14:paraId="2683593B"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3. REIKALAVIMAI TIEKĖJAMS (KVALIFIKACIJA)</w:t>
      </w:r>
    </w:p>
    <w:p w14:paraId="18030261" w14:textId="77777777" w:rsidR="00C055FD" w:rsidRPr="00C055FD" w:rsidRDefault="00C055FD" w:rsidP="00C055FD">
      <w:pPr>
        <w:tabs>
          <w:tab w:val="left" w:pos="6780"/>
        </w:tabs>
        <w:suppressAutoHyphens/>
        <w:spacing w:after="0" w:line="240" w:lineRule="auto"/>
        <w:outlineLvl w:val="0"/>
        <w:rPr>
          <w:rFonts w:eastAsia="Calibri" w:cs="Times New Roman"/>
          <w:bCs/>
          <w:caps/>
          <w:color w:val="000000"/>
          <w:spacing w:val="4"/>
          <w:kern w:val="0"/>
          <w:szCs w:val="24"/>
          <w:lang w:eastAsia="lt-LT"/>
          <w14:ligatures w14:val="none"/>
        </w:rPr>
      </w:pPr>
    </w:p>
    <w:p w14:paraId="467F03D4" w14:textId="77777777" w:rsidR="00C055FD" w:rsidRPr="00C055FD" w:rsidRDefault="00C055FD" w:rsidP="00C055FD">
      <w:pPr>
        <w:suppressAutoHyphens/>
        <w:spacing w:after="0" w:line="240" w:lineRule="auto"/>
        <w:ind w:firstLine="567"/>
        <w:jc w:val="both"/>
        <w:textAlignment w:val="baseline"/>
        <w:rPr>
          <w:rFonts w:eastAsia="Calibri" w:cs="Times New Roman"/>
          <w:kern w:val="0"/>
          <w:szCs w:val="24"/>
          <w:lang w:eastAsia="ar-SA"/>
          <w14:ligatures w14:val="none"/>
        </w:rPr>
      </w:pPr>
      <w:r w:rsidRPr="00C055FD">
        <w:rPr>
          <w:rFonts w:eastAsia="Arial Unicode MS" w:cs="Times New Roman"/>
          <w:color w:val="000000"/>
          <w:kern w:val="0"/>
          <w:szCs w:val="24"/>
          <w:bdr w:val="none" w:sz="0" w:space="0" w:color="auto" w:frame="1"/>
          <w:lang w:eastAsia="ar-SA"/>
          <w14:ligatures w14:val="none"/>
        </w:rPr>
        <w:t>3.1.</w:t>
      </w:r>
      <w:r w:rsidRPr="00C055FD">
        <w:rPr>
          <w:rFonts w:eastAsia="Arial Unicode MS" w:cs="Times New Roman"/>
          <w:color w:val="000000"/>
          <w:kern w:val="0"/>
          <w:szCs w:val="24"/>
          <w:bdr w:val="none" w:sz="0" w:space="0" w:color="auto" w:frame="1"/>
          <w:lang w:eastAsia="lt-LT"/>
          <w14:ligatures w14:val="none"/>
        </w:rPr>
        <w:t xml:space="preserve"> </w:t>
      </w:r>
      <w:r w:rsidRPr="00C055FD">
        <w:rPr>
          <w:rFonts w:eastAsia="Times New Roman" w:cs="Times New Roman"/>
          <w:kern w:val="0"/>
          <w:szCs w:val="20"/>
          <w:lang w:eastAsia="ar-SA"/>
          <w14:ligatures w14:val="none"/>
        </w:rPr>
        <w:t xml:space="preserve">Tiekėjas, pageidaujantis dalyvauti pirkime, turi atitikti nurodytus kvalifikacinius reikalavimus. </w:t>
      </w:r>
      <w:r w:rsidRPr="00C055FD">
        <w:rPr>
          <w:rFonts w:eastAsia="Calibri" w:cs="Times New Roman"/>
          <w:b/>
          <w:kern w:val="0"/>
          <w:szCs w:val="24"/>
          <w:u w:val="single"/>
          <w:lang w:eastAsia="ar-SA"/>
          <w14:ligatures w14:val="none"/>
        </w:rPr>
        <w:t>Tiekėjas</w:t>
      </w:r>
      <w:r w:rsidRPr="00C055FD">
        <w:rPr>
          <w:rFonts w:eastAsia="Times New Roman" w:cs="Times New Roman"/>
          <w:b/>
          <w:kern w:val="0"/>
          <w:szCs w:val="24"/>
          <w:u w:val="single"/>
          <w:lang w:eastAsia="lt-LT"/>
          <w14:ligatures w14:val="none"/>
        </w:rPr>
        <w:t xml:space="preserve"> pateikia</w:t>
      </w:r>
      <w:r w:rsidRPr="00C055FD">
        <w:rPr>
          <w:rFonts w:eastAsia="Times New Roman" w:cs="Times New Roman"/>
          <w:b/>
          <w:kern w:val="0"/>
          <w:szCs w:val="24"/>
          <w:u w:val="single"/>
          <w:lang w:eastAsia="ar-SA"/>
          <w14:ligatures w14:val="none"/>
        </w:rPr>
        <w:t xml:space="preserve"> deklaraciją</w:t>
      </w:r>
      <w:r w:rsidRPr="00C055FD">
        <w:rPr>
          <w:rFonts w:eastAsia="Times New Roman" w:cs="Times New Roman"/>
          <w:color w:val="000000"/>
          <w:kern w:val="0"/>
          <w:szCs w:val="24"/>
          <w:lang w:eastAsia="ar-SA"/>
          <w14:ligatures w14:val="none"/>
        </w:rPr>
        <w:t xml:space="preserve"> </w:t>
      </w:r>
      <w:r w:rsidRPr="00C055FD">
        <w:rPr>
          <w:rFonts w:eastAsia="Times New Roman" w:cs="Times New Roman"/>
          <w:kern w:val="0"/>
          <w:szCs w:val="24"/>
          <w:lang w:eastAsia="lt-LT"/>
          <w14:ligatures w14:val="none"/>
        </w:rPr>
        <w:t xml:space="preserve">(4 priedas) dėl atitikties </w:t>
      </w:r>
      <w:r w:rsidRPr="00C055FD">
        <w:rPr>
          <w:rFonts w:eastAsia="Times New Roman" w:cs="Times New Roman"/>
          <w:kern w:val="0"/>
          <w:szCs w:val="20"/>
          <w:lang w:eastAsia="ar-SA"/>
          <w14:ligatures w14:val="none"/>
        </w:rPr>
        <w:t>nurodytiems kvalifikaciniams reikalavimams</w:t>
      </w:r>
      <w:r w:rsidRPr="00C055FD">
        <w:rPr>
          <w:rFonts w:eastAsia="Calibri" w:cs="Times New Roman"/>
          <w:kern w:val="0"/>
          <w:szCs w:val="24"/>
          <w:lang w:eastAsia="ar-SA"/>
          <w14:ligatures w14:val="none"/>
        </w:rPr>
        <w:t>.</w:t>
      </w:r>
    </w:p>
    <w:p w14:paraId="11C2A586" w14:textId="77777777" w:rsidR="00C055FD" w:rsidRPr="00C055FD" w:rsidRDefault="00C055FD" w:rsidP="00C055FD">
      <w:pPr>
        <w:suppressAutoHyphens/>
        <w:spacing w:after="0" w:line="240" w:lineRule="auto"/>
        <w:ind w:firstLine="567"/>
        <w:jc w:val="both"/>
        <w:rPr>
          <w:rFonts w:eastAsia="Times New Roman" w:cs="Times New Roman"/>
          <w:kern w:val="0"/>
          <w:szCs w:val="20"/>
          <w:lang w:eastAsia="ar-SA"/>
          <w14:ligatures w14:val="none"/>
        </w:rPr>
      </w:pPr>
      <w:r w:rsidRPr="00C055FD">
        <w:rPr>
          <w:rFonts w:eastAsia="Times New Roman" w:cs="Times New Roman"/>
          <w:kern w:val="0"/>
          <w:szCs w:val="20"/>
          <w:lang w:eastAsia="ar-SA"/>
          <w14:ligatures w14:val="none"/>
        </w:rPr>
        <w:t>3.2. Lentelėje nurodytus kvalifikacinius reikalavimus įrodančius dokumentus, turės pateikti tiekėjas, kurio pasiūlymas pagal vertinimo rezultatus gali būti pripažintas ekonomiškai naudingiausiu:</w:t>
      </w:r>
    </w:p>
    <w:tbl>
      <w:tblPr>
        <w:tblStyle w:val="TableGrid"/>
        <w:tblW w:w="9585" w:type="dxa"/>
        <w:tblInd w:w="-5" w:type="dxa"/>
        <w:tblLayout w:type="fixed"/>
        <w:tblLook w:val="04A0" w:firstRow="1" w:lastRow="0" w:firstColumn="1" w:lastColumn="0" w:noHBand="0" w:noVBand="1"/>
      </w:tblPr>
      <w:tblGrid>
        <w:gridCol w:w="851"/>
        <w:gridCol w:w="3261"/>
        <w:gridCol w:w="3543"/>
        <w:gridCol w:w="1930"/>
      </w:tblGrid>
      <w:tr w:rsidR="00C055FD" w:rsidRPr="00C055FD" w14:paraId="49369509" w14:textId="77777777">
        <w:trPr>
          <w:trHeight w:val="652"/>
        </w:trPr>
        <w:tc>
          <w:tcPr>
            <w:tcW w:w="851" w:type="dxa"/>
            <w:tcBorders>
              <w:top w:val="single" w:sz="4" w:space="0" w:color="auto"/>
              <w:left w:val="single" w:sz="4" w:space="0" w:color="auto"/>
              <w:bottom w:val="single" w:sz="4" w:space="0" w:color="auto"/>
              <w:right w:val="single" w:sz="4" w:space="0" w:color="auto"/>
            </w:tcBorders>
            <w:hideMark/>
          </w:tcPr>
          <w:p w14:paraId="7354C06C" w14:textId="77777777" w:rsidR="00C055FD" w:rsidRPr="00C055FD" w:rsidRDefault="00C055FD" w:rsidP="00C055FD">
            <w:pPr>
              <w:spacing w:line="312" w:lineRule="auto"/>
              <w:jc w:val="right"/>
              <w:rPr>
                <w:rFonts w:eastAsia="Times New Roman"/>
                <w:b/>
                <w:bCs/>
                <w:sz w:val="22"/>
                <w:u w:color="000000"/>
                <w14:textOutline w14:w="12700" w14:cap="flat" w14:cmpd="sng" w14:algn="ctr">
                  <w14:noFill/>
                  <w14:prstDash w14:val="solid"/>
                  <w14:miter w14:lim="100000"/>
                </w14:textOutline>
              </w:rPr>
            </w:pPr>
            <w:r w:rsidRPr="00C055FD">
              <w:rPr>
                <w:rFonts w:eastAsia="Times New Roman"/>
                <w:b/>
                <w:bCs/>
                <w:sz w:val="22"/>
                <w:u w:color="000000"/>
                <w14:textOutline w14:w="12700" w14:cap="flat" w14:cmpd="sng" w14:algn="ctr">
                  <w14:noFill/>
                  <w14:prstDash w14:val="solid"/>
                  <w14:miter w14:lim="100000"/>
                </w14:textOutline>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566D8A9" w14:textId="77777777" w:rsidR="00C055FD" w:rsidRPr="00C055FD" w:rsidRDefault="00C055FD" w:rsidP="00C055FD">
            <w:pPr>
              <w:suppressAutoHyphens/>
              <w:jc w:val="center"/>
              <w:rPr>
                <w:b/>
                <w:bCs/>
                <w:bdr w:val="none" w:sz="0" w:space="0" w:color="auto" w:frame="1"/>
                <w:lang w:eastAsia="ar-SA"/>
              </w:rPr>
            </w:pPr>
            <w:r w:rsidRPr="00C055FD">
              <w:rPr>
                <w:rFonts w:eastAsia="Calibri"/>
                <w:b/>
                <w:bCs/>
                <w:bdr w:val="none" w:sz="0" w:space="0" w:color="auto" w:frame="1"/>
                <w:lang w:eastAsia="ar-SA"/>
              </w:rPr>
              <w:t>Reikalavimas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59294C0" w14:textId="77777777" w:rsidR="00C055FD" w:rsidRPr="00C055FD" w:rsidRDefault="00C055FD" w:rsidP="00C055FD">
            <w:pPr>
              <w:suppressAutoHyphens/>
              <w:jc w:val="center"/>
              <w:rPr>
                <w:rFonts w:eastAsia="Times New Roman"/>
                <w:b/>
                <w:bCs/>
                <w:bdr w:val="none" w:sz="0" w:space="0" w:color="auto" w:frame="1"/>
                <w:lang w:eastAsia="ar-SA"/>
              </w:rPr>
            </w:pPr>
            <w:r w:rsidRPr="00C055FD">
              <w:rPr>
                <w:rFonts w:eastAsia="Calibri"/>
                <w:b/>
                <w:bCs/>
                <w:bdr w:val="none" w:sz="0" w:space="0" w:color="auto" w:frame="1"/>
                <w:lang w:eastAsia="ar-SA"/>
              </w:rPr>
              <w:t>Atitiktį pagrindžiantys dokumentai</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3615CED" w14:textId="77777777" w:rsidR="00C055FD" w:rsidRPr="00C055FD" w:rsidRDefault="00C055FD" w:rsidP="00C055FD">
            <w:pPr>
              <w:suppressAutoHyphens/>
              <w:jc w:val="center"/>
              <w:rPr>
                <w:b/>
                <w:bCs/>
                <w:bdr w:val="none" w:sz="0" w:space="0" w:color="auto" w:frame="1"/>
                <w:lang w:eastAsia="ar-SA"/>
              </w:rPr>
            </w:pPr>
            <w:r w:rsidRPr="00C055FD">
              <w:rPr>
                <w:rFonts w:eastAsia="Calibri"/>
                <w:b/>
                <w:bCs/>
                <w:bdr w:val="none" w:sz="0" w:space="0" w:color="auto" w:frame="1"/>
                <w:lang w:eastAsia="ar-SA"/>
              </w:rPr>
              <w:t>Subjektas, kuris turi atitikti reikalavimą</w:t>
            </w:r>
          </w:p>
        </w:tc>
      </w:tr>
      <w:tr w:rsidR="00C055FD" w:rsidRPr="00C055FD" w14:paraId="26B02A65" w14:textId="77777777">
        <w:trPr>
          <w:trHeight w:val="5287"/>
        </w:trPr>
        <w:tc>
          <w:tcPr>
            <w:tcW w:w="851" w:type="dxa"/>
            <w:tcBorders>
              <w:top w:val="single" w:sz="4" w:space="0" w:color="auto"/>
              <w:left w:val="single" w:sz="4" w:space="0" w:color="auto"/>
              <w:bottom w:val="single" w:sz="4" w:space="0" w:color="auto"/>
              <w:right w:val="single" w:sz="4" w:space="0" w:color="auto"/>
            </w:tcBorders>
            <w:hideMark/>
          </w:tcPr>
          <w:p w14:paraId="4E00692A"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val="en-US" w:eastAsia="ar-SA"/>
              </w:rPr>
              <w:t>1</w:t>
            </w:r>
            <w:r w:rsidRPr="00C055FD">
              <w:rPr>
                <w:rFonts w:eastAsia="Calibri"/>
                <w:bdr w:val="none" w:sz="0" w:space="0" w:color="auto" w:frame="1"/>
                <w:lang w:eastAsia="ar-SA"/>
              </w:rPr>
              <w:t>.</w:t>
            </w:r>
          </w:p>
        </w:tc>
        <w:tc>
          <w:tcPr>
            <w:tcW w:w="3261" w:type="dxa"/>
            <w:tcBorders>
              <w:top w:val="single" w:sz="4" w:space="0" w:color="auto"/>
              <w:left w:val="single" w:sz="4" w:space="0" w:color="auto"/>
              <w:bottom w:val="single" w:sz="4" w:space="0" w:color="auto"/>
              <w:right w:val="single" w:sz="4" w:space="0" w:color="auto"/>
            </w:tcBorders>
            <w:hideMark/>
          </w:tcPr>
          <w:p w14:paraId="00CF4382"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Paslaugų teikėjo, ar jų personalo, ar jų vadovaujančio personalo  išsilavinimas ir profesinė kvalifikacija:</w:t>
            </w:r>
          </w:p>
          <w:p w14:paraId="2A5D7E23"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1) bent 1 (vieną) projekto vadovą, kuris per pastaruosius 3 (tris) metus turi koordinavimo ir/ar organizavimo ir/ar vadovavimo patirtį bent 5 projektuose ir/ar darbo grupėje ir/ar viename administraciniame vienete.</w:t>
            </w:r>
          </w:p>
          <w:p w14:paraId="5FBCC920"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2) bent 1 (vieną) specialistą turinti ne mažiau kaip 1 metų mokymų vedimo patirtį kultūros integracijos į mokymosi procesą srityje.</w:t>
            </w:r>
          </w:p>
        </w:tc>
        <w:tc>
          <w:tcPr>
            <w:tcW w:w="3543" w:type="dxa"/>
            <w:tcBorders>
              <w:top w:val="single" w:sz="4" w:space="0" w:color="auto"/>
              <w:left w:val="single" w:sz="4" w:space="0" w:color="auto"/>
              <w:bottom w:val="single" w:sz="4" w:space="0" w:color="auto"/>
              <w:right w:val="single" w:sz="4" w:space="0" w:color="auto"/>
            </w:tcBorders>
            <w:hideMark/>
          </w:tcPr>
          <w:p w14:paraId="687CAFBF"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Pateikiami dokumentai:</w:t>
            </w:r>
          </w:p>
          <w:p w14:paraId="126F0FC0"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Kiekvieno specialisto kvalifikaciją pagrindžiantys dokumentai, pagal kiekvieną reikalaujamą specialistą. Apie kiekvieną siūlomą teikėjo komandos specialistą pateikiama:</w:t>
            </w:r>
          </w:p>
          <w:p w14:paraId="49BBF8AA"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Gyvenimo aprašymas, išsilavinimą liudijančių diplomų kopijos, kiti dokumentai, įrodantys specialisto patirtį teikiant kvalifikacijos reikalavimuose nurodytas paslaugas per nurodytą laikotarpį.</w:t>
            </w:r>
          </w:p>
          <w:p w14:paraId="4B3F6946" w14:textId="77777777" w:rsidR="00C055FD" w:rsidRPr="00C055FD" w:rsidRDefault="00C055FD" w:rsidP="00C055FD">
            <w:pPr>
              <w:suppressAutoHyphens/>
              <w:rPr>
                <w:rFonts w:eastAsia="Calibri"/>
                <w:bdr w:val="none" w:sz="0" w:space="0" w:color="auto" w:frame="1"/>
                <w:lang w:eastAsia="ar-SA"/>
              </w:rPr>
            </w:pPr>
            <w:r w:rsidRPr="00C055FD">
              <w:rPr>
                <w:rFonts w:eastAsia="Calibri"/>
                <w:bdr w:val="none" w:sz="0" w:space="0" w:color="auto" w:frame="1"/>
                <w:lang w:eastAsia="ar-SA"/>
              </w:rPr>
              <w:t>Pateikiamas užpildytas siūlomų specialistų sąrašas ir kvalifikacijos atestatų/pažymėjimų/sertifikatų kopijos.</w:t>
            </w:r>
          </w:p>
        </w:tc>
        <w:tc>
          <w:tcPr>
            <w:tcW w:w="1930" w:type="dxa"/>
            <w:tcBorders>
              <w:top w:val="single" w:sz="4" w:space="0" w:color="auto"/>
              <w:left w:val="single" w:sz="4" w:space="0" w:color="auto"/>
              <w:bottom w:val="single" w:sz="4" w:space="0" w:color="auto"/>
              <w:right w:val="single" w:sz="4" w:space="0" w:color="auto"/>
            </w:tcBorders>
          </w:tcPr>
          <w:p w14:paraId="5AB68243" w14:textId="77777777" w:rsidR="00C055FD" w:rsidRPr="00C055FD" w:rsidRDefault="00C055FD" w:rsidP="00C055FD">
            <w:pPr>
              <w:suppressAutoHyphens/>
              <w:rPr>
                <w:rFonts w:eastAsia="Calibri"/>
                <w:bdr w:val="none" w:sz="0" w:space="0" w:color="auto" w:frame="1"/>
                <w:lang w:eastAsia="ar-SA"/>
              </w:rPr>
            </w:pPr>
          </w:p>
        </w:tc>
      </w:tr>
    </w:tbl>
    <w:p w14:paraId="4F57274D" w14:textId="77777777" w:rsidR="00C055FD" w:rsidRPr="00C055FD" w:rsidRDefault="00C055FD" w:rsidP="00C055FD">
      <w:pPr>
        <w:suppressAutoHyphens/>
        <w:spacing w:after="0" w:line="240" w:lineRule="auto"/>
        <w:ind w:firstLine="567"/>
        <w:jc w:val="both"/>
        <w:rPr>
          <w:rFonts w:eastAsia="Times New Roman" w:cs="Times New Roman"/>
          <w:kern w:val="0"/>
          <w:szCs w:val="20"/>
          <w:lang w:eastAsia="ar-SA"/>
          <w14:ligatures w14:val="none"/>
        </w:rPr>
      </w:pPr>
    </w:p>
    <w:p w14:paraId="5D8BA12B" w14:textId="77777777" w:rsidR="00C055FD" w:rsidRPr="00C055FD" w:rsidRDefault="00C055FD" w:rsidP="00C055FD">
      <w:pPr>
        <w:suppressAutoHyphens/>
        <w:spacing w:after="0" w:line="240" w:lineRule="auto"/>
        <w:ind w:firstLine="567"/>
        <w:jc w:val="both"/>
        <w:rPr>
          <w:rFonts w:eastAsia="Calibri" w:cs="Times New Roman"/>
          <w:kern w:val="0"/>
          <w:szCs w:val="24"/>
          <w:lang w:eastAsia="ar-SA"/>
        </w:rPr>
      </w:pPr>
      <w:r w:rsidRPr="00C055FD">
        <w:rPr>
          <w:rFonts w:eastAsia="Calibri" w:cs="Times New Roman"/>
          <w:kern w:val="0"/>
          <w:szCs w:val="24"/>
          <w:lang w:eastAsia="ar-SA"/>
        </w:rPr>
        <w:t xml:space="preserve">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w:t>
      </w:r>
      <w:r w:rsidRPr="00C055FD">
        <w:rPr>
          <w:rFonts w:eastAsia="Calibri" w:cs="Times New Roman"/>
          <w:kern w:val="0"/>
          <w:szCs w:val="24"/>
          <w:lang w:eastAsia="ar-SA"/>
        </w:rPr>
        <w:lastRenderedPageBreak/>
        <w:t>pareikalavus, tiekėjas turės pateikti dokumentus, įrodančius, kad pirkimo sutartį vykdo ar vykdys tik tokią teisę turintys asmenys.</w:t>
      </w:r>
    </w:p>
    <w:p w14:paraId="50B2D38C" w14:textId="77777777" w:rsidR="00C055FD" w:rsidRPr="00C055FD" w:rsidRDefault="00C055FD" w:rsidP="00C055FD">
      <w:pPr>
        <w:suppressAutoHyphens/>
        <w:spacing w:after="0" w:line="240" w:lineRule="auto"/>
        <w:ind w:firstLine="567"/>
        <w:jc w:val="both"/>
        <w:textAlignment w:val="baseline"/>
        <w:rPr>
          <w:rFonts w:eastAsia="Arial Unicode MS" w:cs="Times New Roman"/>
          <w:color w:val="000000"/>
          <w:kern w:val="0"/>
          <w:szCs w:val="24"/>
          <w:bdr w:val="none" w:sz="0" w:space="0" w:color="auto" w:frame="1"/>
          <w:lang w:eastAsia="ar-SA"/>
          <w14:ligatures w14:val="none"/>
        </w:rPr>
      </w:pPr>
      <w:r w:rsidRPr="00C055FD">
        <w:rPr>
          <w:rFonts w:eastAsia="Arial Unicode MS" w:cs="Times New Roman"/>
          <w:color w:val="000000"/>
          <w:kern w:val="0"/>
          <w:szCs w:val="24"/>
          <w:bdr w:val="none" w:sz="0" w:space="0" w:color="auto" w:frame="1"/>
          <w:lang w:eastAsia="ar-SA"/>
          <w14:ligatures w14:val="none"/>
        </w:rPr>
        <w:t>3.4.  Perkančioji organizacija netikrina ar yra Viešųjų pirkimų įstatymo 46 straipsnyje numatytų tiekėjo pašalinimo pagrindų.</w:t>
      </w:r>
    </w:p>
    <w:p w14:paraId="776A9565" w14:textId="77777777" w:rsidR="00C055FD" w:rsidRPr="00C055FD" w:rsidRDefault="00C055FD" w:rsidP="00C055FD">
      <w:pPr>
        <w:suppressAutoHyphens/>
        <w:spacing w:after="0" w:line="240" w:lineRule="auto"/>
        <w:ind w:firstLine="567"/>
        <w:jc w:val="both"/>
        <w:rPr>
          <w:rFonts w:eastAsia="Times New Roman" w:cs="Times New Roman"/>
          <w:kern w:val="0"/>
          <w:szCs w:val="20"/>
          <w:lang w:eastAsia="ar-SA"/>
          <w14:ligatures w14:val="none"/>
        </w:rPr>
      </w:pPr>
      <w:r w:rsidRPr="00C055FD">
        <w:rPr>
          <w:rFonts w:eastAsia="Times New Roman" w:cs="Times New Roman"/>
          <w:kern w:val="0"/>
          <w:szCs w:val="20"/>
          <w:lang w:eastAsia="ar-SA"/>
          <w14:ligatures w14:val="none"/>
        </w:rPr>
        <w:t>3.5. Perkančioji organizacija nereikalauja kokybės vadybos sistemos ir (arba) aplinkos apsaugos vadybos sistemos standartų taikymo.</w:t>
      </w:r>
    </w:p>
    <w:p w14:paraId="4EF24757" w14:textId="77777777" w:rsidR="00C055FD" w:rsidRPr="00C055FD" w:rsidRDefault="00C055FD" w:rsidP="00C055FD">
      <w:pPr>
        <w:suppressAutoHyphens/>
        <w:spacing w:after="0" w:line="240" w:lineRule="auto"/>
        <w:ind w:firstLine="567"/>
        <w:jc w:val="both"/>
        <w:rPr>
          <w:rFonts w:eastAsia="Times New Roman" w:cs="Times New Roman"/>
          <w:kern w:val="0"/>
          <w:szCs w:val="24"/>
          <w:lang w:eastAsia="ar-SA"/>
          <w14:ligatures w14:val="none"/>
        </w:rPr>
      </w:pPr>
      <w:r w:rsidRPr="00C055FD">
        <w:rPr>
          <w:rFonts w:eastAsia="Times New Roman" w:cs="Times New Roman"/>
          <w:kern w:val="0"/>
          <w:szCs w:val="20"/>
          <w:lang w:eastAsia="ar-SA"/>
          <w14:ligatures w14:val="none"/>
        </w:rPr>
        <w:t>3.6.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Pr="00C055FD">
        <w:rPr>
          <w:rFonts w:eastAsia="Calibri" w:cs="Times New Roman"/>
          <w:color w:val="000000"/>
          <w:kern w:val="0"/>
          <w:lang w:eastAsia="ar-SA"/>
          <w14:ligatures w14:val="none"/>
        </w:rPr>
        <w:t xml:space="preserve"> </w:t>
      </w:r>
      <w:r w:rsidRPr="00C055FD">
        <w:rPr>
          <w:rFonts w:eastAsia="Calibri" w:cs="Times New Roman"/>
          <w:color w:val="000000"/>
          <w:kern w:val="0"/>
          <w:szCs w:val="24"/>
          <w:lang w:eastAsia="ar-SA"/>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FA7B3FD" w14:textId="77777777" w:rsidR="00C055FD" w:rsidRPr="00C055FD" w:rsidRDefault="00C055FD" w:rsidP="00C055FD">
      <w:pPr>
        <w:suppressAutoHyphens/>
        <w:spacing w:after="0" w:line="240" w:lineRule="auto"/>
        <w:ind w:firstLine="567"/>
        <w:jc w:val="both"/>
        <w:rPr>
          <w:rFonts w:eastAsia="Times New Roman" w:cs="Times New Roman"/>
          <w:kern w:val="0"/>
          <w:szCs w:val="20"/>
          <w:lang w:eastAsia="ar-SA"/>
          <w14:ligatures w14:val="none"/>
        </w:rPr>
      </w:pPr>
      <w:r w:rsidRPr="00C055FD">
        <w:rPr>
          <w:rFonts w:eastAsia="Times New Roman" w:cs="Times New Roman"/>
          <w:kern w:val="0"/>
          <w:szCs w:val="24"/>
          <w:lang w:eastAsia="ar-SA"/>
          <w14:ligatures w14:val="none"/>
        </w:rPr>
        <w:t>3.7. Tiekėjo pasiūlymas atmetamas,</w:t>
      </w:r>
      <w:r w:rsidRPr="00C055FD">
        <w:rPr>
          <w:rFonts w:eastAsia="Times New Roman" w:cs="Times New Roman"/>
          <w:kern w:val="0"/>
          <w:szCs w:val="20"/>
          <w:lang w:eastAsia="ar-SA"/>
          <w14:ligatures w14:val="none"/>
        </w:rPr>
        <w:t xml:space="preserve"> jeigu apie nustatytų reikalavimų atitikimą jis pateikė melagingą informaciją, kurią perkančioji organizacija gali įrodyti bet kokiomis teisėtomis priemonėmis.</w:t>
      </w:r>
    </w:p>
    <w:p w14:paraId="1FB0D385" w14:textId="77777777" w:rsidR="00C055FD" w:rsidRPr="00C055FD" w:rsidRDefault="00C055FD" w:rsidP="00C055FD">
      <w:pPr>
        <w:suppressAutoHyphens/>
        <w:spacing w:after="200" w:line="240" w:lineRule="auto"/>
        <w:ind w:firstLine="567"/>
        <w:contextualSpacing/>
        <w:jc w:val="both"/>
        <w:rPr>
          <w:rFonts w:eastAsia="Calibri" w:cs="Times New Roman"/>
          <w:b/>
          <w:bCs/>
          <w:kern w:val="0"/>
          <w:szCs w:val="24"/>
          <w:lang w:eastAsia="ar-SA"/>
          <w14:ligatures w14:val="none"/>
        </w:rPr>
      </w:pPr>
    </w:p>
    <w:p w14:paraId="5DAF4A4A"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4. ŪKIO SUBJEKTŲ GRUPĖS DALYVAVIMAS PIRKIMO PROCEDŪROSE</w:t>
      </w:r>
    </w:p>
    <w:p w14:paraId="28C1E2D5" w14:textId="77777777" w:rsidR="00C055FD" w:rsidRPr="00C055FD" w:rsidRDefault="00C055FD" w:rsidP="00C055FD">
      <w:pPr>
        <w:suppressAutoHyphens/>
        <w:spacing w:after="0" w:line="240" w:lineRule="auto"/>
        <w:jc w:val="both"/>
        <w:rPr>
          <w:rFonts w:eastAsia="Calibri" w:cs="Times New Roman"/>
          <w:color w:val="000000"/>
          <w:kern w:val="0"/>
          <w:szCs w:val="24"/>
          <w:lang w:eastAsia="lt-LT"/>
          <w14:ligatures w14:val="none"/>
        </w:rPr>
      </w:pPr>
    </w:p>
    <w:p w14:paraId="3127D913"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0BF839E"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2E293CCF" w14:textId="77777777" w:rsidR="00C055FD" w:rsidRPr="00C055FD" w:rsidRDefault="00C055FD" w:rsidP="00C055FD">
      <w:pPr>
        <w:suppressAutoHyphens/>
        <w:spacing w:after="0" w:line="240" w:lineRule="auto"/>
        <w:jc w:val="both"/>
        <w:rPr>
          <w:rFonts w:eastAsia="Calibri" w:cs="Times New Roman"/>
          <w:color w:val="000000"/>
          <w:kern w:val="0"/>
          <w:szCs w:val="24"/>
          <w:lang w:eastAsia="ar-SA"/>
          <w14:ligatures w14:val="none"/>
        </w:rPr>
      </w:pPr>
    </w:p>
    <w:p w14:paraId="7F0EA710"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5. PASIŪLYMŲ RENGIMAS, PATEIKIMAS, KEITIMAs</w:t>
      </w:r>
    </w:p>
    <w:p w14:paraId="702C1728"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p>
    <w:p w14:paraId="66814D98"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5.1. Tiekėjas gali pateikti tik vieną pasiūlymą. Jei tiekėjas pateikia daugiau kaip vieną pasiūlymą arba ūkio subjektų grupės dalyvis dalyvauja teikiant kelis pasiūlymus, visi tokie pasiūlymai bus atmesti.</w:t>
      </w:r>
    </w:p>
    <w:p w14:paraId="098AA800"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5.2. Tiekėjas negali pateikti alternatyvių pasiūlymų. Tiekėjui pateikus alternatyvų pasiūlymą, jo pasiūlymas ir alternatyvus pasiūlymas (alternatyvūs pasiūlymai) bus atmesti.</w:t>
      </w:r>
    </w:p>
    <w:p w14:paraId="275BAB11"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5.3. </w:t>
      </w:r>
      <w:r w:rsidRPr="00C055FD">
        <w:rPr>
          <w:rFonts w:eastAsia="Calibri" w:cs="Times New Roman"/>
          <w:b/>
          <w:color w:val="000000"/>
          <w:kern w:val="0"/>
          <w:szCs w:val="24"/>
          <w:lang w:eastAsia="lt-LT"/>
          <w14:ligatures w14:val="none"/>
        </w:rPr>
        <w:t>Perkančioji organizacija reikalauja pasiūlymus teikti tik elektroninėmis priemonėmis naudojant CVP IS.</w:t>
      </w:r>
      <w:r w:rsidRPr="00C055FD">
        <w:rPr>
          <w:rFonts w:eastAsia="Calibri" w:cs="Times New Roman"/>
          <w:color w:val="000000"/>
          <w:kern w:val="0"/>
          <w:szCs w:val="24"/>
          <w:lang w:eastAsia="lt-LT"/>
          <w14:ligatures w14:val="none"/>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w:t>
      </w:r>
      <w:r w:rsidRPr="00C055FD">
        <w:rPr>
          <w:rFonts w:eastAsia="Calibri" w:cs="Times New Roman"/>
          <w:color w:val="000000"/>
          <w:kern w:val="0"/>
          <w:szCs w:val="24"/>
          <w:lang w:eastAsia="lt-LT"/>
          <w14:ligatures w14:val="none"/>
        </w:rPr>
        <w:lastRenderedPageBreak/>
        <w:t>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2BE8552" w14:textId="77777777" w:rsidR="00C055FD" w:rsidRPr="00C055FD" w:rsidRDefault="00C055FD" w:rsidP="00C055FD">
      <w:pPr>
        <w:suppressAutoHyphens/>
        <w:spacing w:after="0" w:line="240" w:lineRule="auto"/>
        <w:ind w:firstLine="567"/>
        <w:jc w:val="both"/>
        <w:rPr>
          <w:rFonts w:eastAsia="Calibri" w:cs="Times New Roman"/>
          <w:b/>
          <w:kern w:val="0"/>
          <w:szCs w:val="24"/>
          <w:lang w:eastAsia="ar-SA"/>
          <w14:ligatures w14:val="none"/>
        </w:rPr>
      </w:pPr>
      <w:r w:rsidRPr="00C055FD">
        <w:rPr>
          <w:rFonts w:eastAsia="Calibri" w:cs="Times New Roman"/>
          <w:b/>
          <w:color w:val="000000"/>
          <w:kern w:val="0"/>
          <w:szCs w:val="24"/>
          <w:lang w:eastAsia="lt-LT"/>
          <w14:ligatures w14:val="none"/>
        </w:rPr>
        <w:t xml:space="preserve">5.4. </w:t>
      </w:r>
      <w:r w:rsidRPr="00C055FD">
        <w:rPr>
          <w:rFonts w:eastAsia="Calibri" w:cs="Times New Roman"/>
          <w:b/>
          <w:kern w:val="0"/>
          <w:szCs w:val="24"/>
          <w:lang w:eastAsia="lt-LT"/>
          <w14:ligatures w14:val="none"/>
        </w:rPr>
        <w:t xml:space="preserve">Pasiūlymas turi būti pateiktas </w:t>
      </w:r>
      <w:r w:rsidRPr="00C055FD">
        <w:rPr>
          <w:rFonts w:eastAsia="Times New Roman" w:cs="Times New Roman"/>
          <w:b/>
          <w:color w:val="000000"/>
          <w:kern w:val="0"/>
          <w:szCs w:val="24"/>
          <w:lang w:eastAsia="ar-SA"/>
          <w14:ligatures w14:val="none"/>
        </w:rPr>
        <w:t xml:space="preserve">iki pasiūlymų pateikimo termino pabaigos (iki dienos, valandos ir minutės nurodytos CVP IS skelbime apie pirkimą </w:t>
      </w:r>
      <w:r w:rsidRPr="00C055FD">
        <w:rPr>
          <w:rFonts w:eastAsia="Calibri" w:cs="Times New Roman"/>
          <w:b/>
          <w:kern w:val="0"/>
          <w:szCs w:val="24"/>
          <w:lang w:eastAsia="ar-SA"/>
          <w14:ligatures w14:val="none"/>
        </w:rPr>
        <w:t xml:space="preserve">(Lietuvos Respublikos laiku). </w:t>
      </w:r>
    </w:p>
    <w:p w14:paraId="620D3B9B"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5.5. Susipažinti su pirkimo dokumentais tiekėjai turi teisę iki pasiūlymų pateikimo termino pabaigos.</w:t>
      </w:r>
    </w:p>
    <w:p w14:paraId="30B49895"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5.6. Pateikdamas pasiūlymą, tiekėjas sutinka su šiais pirkimo dokumentais ir patvirtina, kad jo pasiūlyme pateikta informacija yra teisinga ir apima viską, ko reikia tinkamam pirkimo sutarties įvykdymui.</w:t>
      </w:r>
    </w:p>
    <w:p w14:paraId="1B4E4C7F"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5D958BD"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5.8. Pasiūlyme turi būti nurodytas jo galiojimo terminas. </w:t>
      </w:r>
      <w:r w:rsidRPr="00C055FD">
        <w:rPr>
          <w:rFonts w:eastAsia="Calibri" w:cs="Times New Roman"/>
          <w:bCs/>
          <w:color w:val="000000"/>
          <w:kern w:val="0"/>
          <w:szCs w:val="24"/>
          <w:lang w:eastAsia="lt-LT"/>
          <w14:ligatures w14:val="none"/>
        </w:rPr>
        <w:t>Pasiūlymas turi galioti ne trumpiau nei 60 dienų nuo pasiūlymų pateikimo termino pabaigos</w:t>
      </w:r>
      <w:r w:rsidRPr="00C055FD">
        <w:rPr>
          <w:rFonts w:eastAsia="Calibri" w:cs="Times New Roman"/>
          <w:color w:val="000000"/>
          <w:kern w:val="0"/>
          <w:szCs w:val="24"/>
          <w:lang w:eastAsia="lt-LT"/>
          <w14:ligatures w14:val="none"/>
        </w:rPr>
        <w:t>. Jeigu pasiūlyme nenurodytas jo galiojimo laikas, laikoma, kad pasiūlymas galioja tiek, kiek nustatyta pirkimo dokumentuose.</w:t>
      </w:r>
    </w:p>
    <w:p w14:paraId="1E2E11C5" w14:textId="77777777" w:rsidR="00C055FD" w:rsidRPr="00C055FD" w:rsidRDefault="00C055FD" w:rsidP="00C055FD">
      <w:pPr>
        <w:suppressAutoHyphens/>
        <w:spacing w:after="0" w:line="240" w:lineRule="auto"/>
        <w:ind w:right="43" w:firstLine="567"/>
        <w:jc w:val="both"/>
        <w:rPr>
          <w:rFonts w:eastAsia="Times New Roman" w:cs="Times New Roman"/>
          <w:b/>
          <w:kern w:val="0"/>
          <w:szCs w:val="24"/>
          <w:lang w:eastAsia="ar-SA"/>
          <w14:ligatures w14:val="none"/>
        </w:rPr>
      </w:pPr>
      <w:r w:rsidRPr="00C055FD">
        <w:rPr>
          <w:rFonts w:eastAsia="Calibri" w:cs="Times New Roman"/>
          <w:color w:val="000000"/>
          <w:kern w:val="0"/>
          <w:szCs w:val="24"/>
          <w:lang w:eastAsia="lt-LT"/>
          <w14:ligatures w14:val="none"/>
        </w:rPr>
        <w:t xml:space="preserve">5.9. Pasiūlyme nurodoma paslaugos kaina pateikiama eurais. Apskaičiuojant paslaugos  kainą, turi būti atsižvelgta į visus pirkimo sąlygų reikalavimus. </w:t>
      </w:r>
      <w:r w:rsidRPr="00C055FD">
        <w:rPr>
          <w:rFonts w:eastAsia="Times New Roman" w:cs="Times New Roman"/>
          <w:kern w:val="0"/>
          <w:szCs w:val="24"/>
          <w:lang w:eastAsia="ar-SA"/>
          <w14:ligatures w14:val="none"/>
        </w:rPr>
        <w:t xml:space="preserve">Į siūlomą paslaugos kainą turi būti įskaityti visi mokesčiai ir visos tiekėjo išlaidos </w:t>
      </w:r>
      <w:r w:rsidRPr="00C055FD">
        <w:rPr>
          <w:rFonts w:eastAsia="Calibri" w:cs="Times New Roman"/>
          <w:color w:val="000000"/>
          <w:kern w:val="0"/>
          <w:szCs w:val="24"/>
          <w:lang w:eastAsia="lt-LT"/>
          <w14:ligatures w14:val="none"/>
        </w:rPr>
        <w:t>apimančios viską, ko reikia visiškam ir tinkamam pirkimo sutarties įvykdymui</w:t>
      </w:r>
      <w:r w:rsidRPr="00C055FD">
        <w:rPr>
          <w:rFonts w:eastAsia="Times New Roman" w:cs="Times New Roman"/>
          <w:kern w:val="0"/>
          <w:szCs w:val="24"/>
          <w:lang w:eastAsia="ar-SA"/>
          <w14:ligatures w14:val="none"/>
        </w:rPr>
        <w:t>.</w:t>
      </w:r>
      <w:r w:rsidRPr="00C055FD">
        <w:rPr>
          <w:rFonts w:eastAsia="Times New Roman" w:cs="Times New Roman"/>
          <w:b/>
          <w:kern w:val="0"/>
          <w:szCs w:val="24"/>
          <w:lang w:eastAsia="ar-SA"/>
          <w14:ligatures w14:val="none"/>
        </w:rPr>
        <w:t xml:space="preserve"> </w:t>
      </w:r>
    </w:p>
    <w:p w14:paraId="686C7480" w14:textId="77777777" w:rsidR="00C055FD" w:rsidRPr="00C055FD" w:rsidRDefault="00C055FD" w:rsidP="00C055FD">
      <w:pPr>
        <w:suppressAutoHyphens/>
        <w:spacing w:after="0" w:line="276" w:lineRule="auto"/>
        <w:ind w:firstLine="567"/>
        <w:jc w:val="both"/>
        <w:rPr>
          <w:rFonts w:eastAsia="Times New Roman" w:cs="Times New Roman"/>
          <w:kern w:val="0"/>
          <w:szCs w:val="24"/>
          <w:lang w:eastAsia="zh-CN"/>
          <w14:ligatures w14:val="none"/>
        </w:rPr>
      </w:pPr>
      <w:r w:rsidRPr="00C055FD">
        <w:rPr>
          <w:rFonts w:eastAsia="SimSun" w:cs="Times New Roman"/>
          <w:kern w:val="0"/>
          <w:szCs w:val="24"/>
          <w:lang w:eastAsia="zh-CN"/>
          <w14:ligatures w14:val="none"/>
        </w:rPr>
        <w:t>Visi pasiūlyme nurodyti skaičiai, susiję su pasiūlymo kaina, pateikiami dviejų skaičių po kablelio tikslumu (išskyrus tuos atvejus, kai nurodomi sveiki skaičiai)</w:t>
      </w:r>
      <w:r w:rsidRPr="00C055FD">
        <w:rPr>
          <w:rFonts w:eastAsia="Times New Roman" w:cs="Times New Roman"/>
          <w:kern w:val="0"/>
          <w:szCs w:val="24"/>
          <w:lang w:eastAsia="zh-CN"/>
          <w14:ligatures w14:val="none"/>
        </w:rPr>
        <w:t>.</w:t>
      </w:r>
    </w:p>
    <w:p w14:paraId="23BE4CB6"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5.10. Perkančioji organizacija turi teisę pratęsti pasiūlymo pateikimo terminą. Apie naują pasiūlymų pateikimo terminą Perkančioji organizacija paskelbia CVP IS ir praneša prie pirkimo CVP IS prisijungusiems tiekėjams.</w:t>
      </w:r>
    </w:p>
    <w:p w14:paraId="56919F68"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5.11. Tiekėjo pasiūlymą sudaro CVP IS priemonėmis pateiktos informacijos ir dokumentų visuma. </w:t>
      </w:r>
    </w:p>
    <w:p w14:paraId="2B9D48F3" w14:textId="77777777" w:rsidR="00C055FD" w:rsidRPr="00C055FD" w:rsidRDefault="00C055FD" w:rsidP="00C055FD">
      <w:pPr>
        <w:widowControl w:val="0"/>
        <w:suppressAutoHyphens/>
        <w:spacing w:after="0" w:line="240" w:lineRule="auto"/>
        <w:ind w:firstLine="567"/>
        <w:jc w:val="both"/>
        <w:rPr>
          <w:rFonts w:eastAsia="Calibri" w:cs="Times New Roman"/>
          <w:b/>
          <w:color w:val="000000"/>
          <w:kern w:val="0"/>
          <w:szCs w:val="24"/>
          <w:lang w:eastAsia="lt-LT"/>
          <w14:ligatures w14:val="none"/>
        </w:rPr>
      </w:pPr>
      <w:r w:rsidRPr="00C055FD">
        <w:rPr>
          <w:rFonts w:eastAsia="Calibri" w:cs="Times New Roman"/>
          <w:color w:val="000000"/>
          <w:kern w:val="0"/>
          <w:szCs w:val="24"/>
          <w:lang w:eastAsia="ar-SA"/>
          <w14:ligatures w14:val="none"/>
        </w:rPr>
        <w:t xml:space="preserve">5.12. </w:t>
      </w:r>
      <w:r w:rsidRPr="00C055FD">
        <w:rPr>
          <w:rFonts w:eastAsia="Calibri" w:cs="Times New Roman"/>
          <w:b/>
          <w:color w:val="000000"/>
          <w:kern w:val="0"/>
          <w:szCs w:val="24"/>
          <w:lang w:eastAsia="ar-SA"/>
          <w14:ligatures w14:val="none"/>
        </w:rPr>
        <w:t>Tiekėjas privalo CVP IS priemonėmis pateikti:</w:t>
      </w:r>
    </w:p>
    <w:p w14:paraId="4C0468E5" w14:textId="77777777" w:rsidR="00C055FD" w:rsidRPr="00BA78D1" w:rsidRDefault="00C055FD" w:rsidP="00C055FD">
      <w:pPr>
        <w:widowControl w:val="0"/>
        <w:suppressAutoHyphens/>
        <w:spacing w:after="0" w:line="240" w:lineRule="auto"/>
        <w:ind w:firstLine="567"/>
        <w:jc w:val="both"/>
        <w:rPr>
          <w:rFonts w:eastAsia="Calibri" w:cs="Times New Roman"/>
          <w:color w:val="000000"/>
          <w:kern w:val="0"/>
          <w:szCs w:val="24"/>
          <w:lang w:eastAsia="ar-SA"/>
          <w14:ligatures w14:val="none"/>
        </w:rPr>
      </w:pPr>
      <w:r w:rsidRPr="00BA78D1">
        <w:rPr>
          <w:rFonts w:eastAsia="Calibri" w:cs="Times New Roman"/>
          <w:color w:val="000000"/>
          <w:kern w:val="0"/>
          <w:szCs w:val="24"/>
          <w:lang w:eastAsia="lt-LT"/>
          <w14:ligatures w14:val="none"/>
        </w:rPr>
        <w:t xml:space="preserve">5.12.1. </w:t>
      </w:r>
      <w:r w:rsidRPr="00BA78D1">
        <w:rPr>
          <w:rFonts w:eastAsia="Calibri" w:cs="Times New Roman"/>
          <w:color w:val="000000"/>
          <w:kern w:val="0"/>
          <w:szCs w:val="24"/>
          <w:lang w:eastAsia="ar-SA"/>
          <w14:ligatures w14:val="none"/>
        </w:rPr>
        <w:t>užpildytą pasiūlymą, parengtą pagal 1 priede pateiktą formą;</w:t>
      </w:r>
    </w:p>
    <w:p w14:paraId="6038F221" w14:textId="77777777" w:rsidR="00C055FD" w:rsidRPr="00BA78D1" w:rsidRDefault="00C055FD" w:rsidP="00C055FD">
      <w:pPr>
        <w:widowControl w:val="0"/>
        <w:suppressAutoHyphens/>
        <w:spacing w:after="0" w:line="240" w:lineRule="auto"/>
        <w:ind w:firstLine="567"/>
        <w:jc w:val="both"/>
        <w:rPr>
          <w:rFonts w:eastAsia="Times New Roman" w:cs="Times New Roman"/>
          <w:bCs/>
          <w:kern w:val="0"/>
          <w:szCs w:val="24"/>
          <w:lang w:eastAsia="lt-LT"/>
          <w14:ligatures w14:val="none"/>
        </w:rPr>
      </w:pPr>
      <w:r w:rsidRPr="00BA78D1">
        <w:rPr>
          <w:rFonts w:eastAsia="Calibri" w:cs="Times New Roman"/>
          <w:bCs/>
          <w:kern w:val="0"/>
          <w:szCs w:val="24"/>
          <w:lang w:eastAsia="ar-SA"/>
          <w14:ligatures w14:val="none"/>
        </w:rPr>
        <w:t>5.12.2. Tiekėjo</w:t>
      </w:r>
      <w:r w:rsidRPr="00BA78D1">
        <w:rPr>
          <w:rFonts w:eastAsia="Times New Roman" w:cs="Times New Roman"/>
          <w:bCs/>
          <w:kern w:val="0"/>
          <w:szCs w:val="24"/>
          <w:lang w:eastAsia="ar-SA"/>
          <w14:ligatures w14:val="none"/>
        </w:rPr>
        <w:t xml:space="preserve"> deklaraciją</w:t>
      </w:r>
      <w:r w:rsidRPr="00BA78D1">
        <w:rPr>
          <w:rFonts w:eastAsia="Times New Roman" w:cs="Times New Roman"/>
          <w:bCs/>
          <w:color w:val="000000"/>
          <w:kern w:val="0"/>
          <w:szCs w:val="24"/>
          <w:lang w:eastAsia="ar-SA"/>
          <w14:ligatures w14:val="none"/>
        </w:rPr>
        <w:t xml:space="preserve"> pagal </w:t>
      </w:r>
      <w:r w:rsidRPr="00BA78D1">
        <w:rPr>
          <w:rFonts w:eastAsia="Times New Roman" w:cs="Times New Roman"/>
          <w:bCs/>
          <w:kern w:val="0"/>
          <w:szCs w:val="24"/>
          <w:lang w:eastAsia="lt-LT"/>
          <w14:ligatures w14:val="none"/>
        </w:rPr>
        <w:t>4 priede pateiktą formą;</w:t>
      </w:r>
    </w:p>
    <w:p w14:paraId="03ADCD22" w14:textId="77777777" w:rsidR="00C055FD" w:rsidRPr="00BA78D1" w:rsidRDefault="00C055FD" w:rsidP="00C055FD">
      <w:pPr>
        <w:widowControl w:val="0"/>
        <w:suppressAutoHyphens/>
        <w:spacing w:after="0" w:line="240" w:lineRule="auto"/>
        <w:ind w:firstLine="567"/>
        <w:jc w:val="both"/>
        <w:rPr>
          <w:rFonts w:eastAsia="Calibri" w:cs="Times New Roman"/>
          <w:color w:val="000000"/>
          <w:kern w:val="0"/>
          <w:szCs w:val="24"/>
          <w:lang w:eastAsia="ar-SA"/>
          <w14:ligatures w14:val="none"/>
        </w:rPr>
      </w:pPr>
      <w:r w:rsidRPr="00BA78D1">
        <w:rPr>
          <w:rFonts w:eastAsia="Calibri" w:cs="Times New Roman"/>
          <w:color w:val="000000"/>
          <w:kern w:val="0"/>
          <w:szCs w:val="24"/>
          <w:lang w:eastAsia="ar-SA"/>
          <w14:ligatures w14:val="none"/>
        </w:rPr>
        <w:t>5.12.3. jungtinės veiklos sutarties skaitmeninę kopiją (-as) (jeigu dalyvauja ūkio subjektų grupė);</w:t>
      </w:r>
    </w:p>
    <w:p w14:paraId="3DA34F78" w14:textId="77777777" w:rsidR="00C055FD" w:rsidRPr="00BA78D1" w:rsidRDefault="00C055FD" w:rsidP="00C055FD">
      <w:pPr>
        <w:widowControl w:val="0"/>
        <w:suppressAutoHyphens/>
        <w:spacing w:after="0" w:line="240" w:lineRule="auto"/>
        <w:ind w:firstLine="567"/>
        <w:jc w:val="both"/>
        <w:rPr>
          <w:rFonts w:eastAsia="Calibri" w:cs="Times New Roman"/>
          <w:color w:val="000000"/>
          <w:kern w:val="0"/>
          <w:szCs w:val="24"/>
          <w:lang w:eastAsia="ar-SA"/>
          <w14:ligatures w14:val="none"/>
        </w:rPr>
      </w:pPr>
      <w:r w:rsidRPr="00BA78D1">
        <w:rPr>
          <w:rFonts w:eastAsia="Calibri" w:cs="Times New Roman"/>
          <w:color w:val="000000"/>
          <w:kern w:val="0"/>
          <w:szCs w:val="24"/>
          <w:lang w:eastAsia="ar-SA"/>
          <w14:ligatures w14:val="none"/>
        </w:rPr>
        <w:t>5.12.4. dokumentą patvirtinantį, jog pasiūlymą pasirašęs asmuo turi tam įgaliojimą (jei pasiūlymą ir (ar) dokumentus pasirašo ne pats pasiūlymą teikiantis fizinis asmuo ar juridinio asmens vadovas);</w:t>
      </w:r>
    </w:p>
    <w:p w14:paraId="3D2C7853" w14:textId="77777777" w:rsidR="00C055FD" w:rsidRPr="00BA78D1"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BA78D1">
        <w:rPr>
          <w:rFonts w:eastAsia="Calibri" w:cs="Times New Roman"/>
          <w:color w:val="000000"/>
          <w:kern w:val="0"/>
          <w:szCs w:val="24"/>
          <w:lang w:eastAsia="ar-SA"/>
          <w14:ligatures w14:val="none"/>
        </w:rPr>
        <w:t>5.12.5. jeigu tiekėjas remsis kitų ūkio subjektų pajėgumais, informaciją ir dokumentus;</w:t>
      </w:r>
    </w:p>
    <w:p w14:paraId="6E10D7CC"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5.13. Perkančioji organizacija nereikalauja pasiūlymą pasirašyti saugiu elektroniniu parašu.</w:t>
      </w:r>
    </w:p>
    <w:p w14:paraId="1733B089"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35084253"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5.15. Tiekėjas iki galutinio pasiūlymų pateikimo termino turi teisę pakeisti arba atšaukti savo pasiūlymą CVP IS priemonėmis. Toks pakeitimas arba pranešimas, kad pasiūlymas atšaukiamas, </w:t>
      </w:r>
      <w:r w:rsidRPr="00C055FD">
        <w:rPr>
          <w:rFonts w:eastAsia="Calibri" w:cs="Times New Roman"/>
          <w:color w:val="000000"/>
          <w:kern w:val="0"/>
          <w:szCs w:val="24"/>
          <w:lang w:eastAsia="lt-LT"/>
          <w14:ligatures w14:val="none"/>
        </w:rPr>
        <w:lastRenderedPageBreak/>
        <w:t>pripažįstamas galiojančiu, jeigu Perkančioji organizacija jį gauna pateiktą CVP IS priemonėmis iki pasiūlymų pateikimo termino pabaigos.</w:t>
      </w:r>
    </w:p>
    <w:p w14:paraId="18E539BB"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val="it-IT" w:eastAsia="lt-LT"/>
          <w14:ligatures w14:val="none"/>
        </w:rPr>
        <w:t xml:space="preserve">5.16. </w:t>
      </w:r>
      <w:r w:rsidRPr="00C055FD">
        <w:rPr>
          <w:rFonts w:eastAsia="Calibri" w:cs="Times New Roman"/>
          <w:color w:val="000000"/>
          <w:kern w:val="0"/>
          <w:szCs w:val="24"/>
          <w:lang w:eastAsia="lt-LT"/>
          <w14:ligatures w14:val="none"/>
        </w:rPr>
        <w:t>Kol nesibaigė pasiūlymų galiojimo laikas, Perkančioji organizacija turi teisę prašyti CVP IS priemonėmis, kad tiekėjai pratęstų jų galiojimą iki konkrečiai nurodyto laiko. Tiekėjas CVP IS priemonėmis tokį prašymą gali atmesti.</w:t>
      </w:r>
    </w:p>
    <w:p w14:paraId="2CE46AAA" w14:textId="77777777" w:rsidR="00C055FD" w:rsidRPr="00C055FD" w:rsidRDefault="00C055FD" w:rsidP="00C055FD">
      <w:pPr>
        <w:suppressAutoHyphens/>
        <w:spacing w:after="40" w:line="240" w:lineRule="auto"/>
        <w:ind w:firstLine="567"/>
        <w:jc w:val="both"/>
        <w:rPr>
          <w:rFonts w:eastAsia="Calibri" w:cs="Times New Roman"/>
          <w:b/>
          <w:color w:val="000000"/>
          <w:kern w:val="0"/>
          <w:szCs w:val="24"/>
          <w:lang w:eastAsia="lt-LT"/>
          <w14:ligatures w14:val="none"/>
        </w:rPr>
      </w:pPr>
      <w:r w:rsidRPr="00C055FD">
        <w:rPr>
          <w:rFonts w:eastAsia="Calibri" w:cs="Times New Roman"/>
          <w:color w:val="000000"/>
          <w:kern w:val="0"/>
          <w:szCs w:val="24"/>
          <w:lang w:eastAsia="lt-LT"/>
          <w14:ligatures w14:val="none"/>
        </w:rPr>
        <w:t xml:space="preserve">5.17. </w:t>
      </w:r>
      <w:r w:rsidRPr="00C055FD">
        <w:rPr>
          <w:rFonts w:eastAsia="Calibri" w:cs="Times New Roman"/>
          <w:bCs/>
          <w:kern w:val="0"/>
          <w:szCs w:val="20"/>
          <w:lang w:eastAsia="lt-LT"/>
          <w14:ligatures w14:val="none"/>
        </w:rPr>
        <w:t>Derybos dėl kainos ar pasiūlymo sąlygų nebus vykdomos.</w:t>
      </w:r>
    </w:p>
    <w:p w14:paraId="51DCCA48" w14:textId="77777777" w:rsidR="00C055FD" w:rsidRPr="00C055FD" w:rsidRDefault="00C055FD" w:rsidP="00C055FD">
      <w:pPr>
        <w:widowControl w:val="0"/>
        <w:suppressAutoHyphens/>
        <w:spacing w:after="0" w:line="240" w:lineRule="auto"/>
        <w:jc w:val="both"/>
        <w:rPr>
          <w:rFonts w:eastAsia="Calibri" w:cs="Times New Roman"/>
          <w:b/>
          <w:color w:val="000000"/>
          <w:kern w:val="0"/>
          <w:szCs w:val="24"/>
          <w14:ligatures w14:val="none"/>
        </w:rPr>
      </w:pPr>
    </w:p>
    <w:p w14:paraId="1E4913C9"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6. PASIŪLYMŲ ŠIFRAVIMAS</w:t>
      </w:r>
    </w:p>
    <w:p w14:paraId="7488C182"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3D74A0F9"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6.1. Tiekėjo teikiamas pasiūlymas gali būti užšifruojamas. Tiekėjas, nusprendęs pateikti užšifruotą pasiūlymą, turi:</w:t>
      </w:r>
    </w:p>
    <w:p w14:paraId="3E5036F7"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65978A6" w14:textId="54F8A42E"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B95C10">
        <w:rPr>
          <w:rFonts w:eastAsia="Calibri" w:cs="Times New Roman"/>
          <w:color w:val="000000"/>
          <w:kern w:val="0"/>
          <w:szCs w:val="24"/>
          <w:lang w:eastAsia="lt-LT"/>
          <w14:ligatures w14:val="none"/>
        </w:rPr>
        <w:t xml:space="preserve"> </w:t>
      </w:r>
      <w:r w:rsidRPr="00C055FD">
        <w:rPr>
          <w:rFonts w:eastAsia="Calibri" w:cs="Times New Roman"/>
          <w:color w:val="000000"/>
          <w:kern w:val="0"/>
          <w:szCs w:val="24"/>
          <w:lang w:eastAsia="lt-LT"/>
          <w14:ligatures w14:val="none"/>
        </w:rPr>
        <w:t>(</w:t>
      </w:r>
      <w:hyperlink r:id="rId7" w:history="1">
        <w:r w:rsidR="00B95C10" w:rsidRPr="00D220B1">
          <w:rPr>
            <w:rStyle w:val="Hyperlink"/>
            <w:rFonts w:eastAsia="Calibri"/>
            <w:kern w:val="0"/>
            <w:shd w:val="clear" w:color="auto" w:fill="FFFFFF"/>
            <w:lang w:eastAsia="ar-SA"/>
            <w14:ligatures w14:val="none"/>
          </w:rPr>
          <w:t>rastine@petruliogimnazija.lt</w:t>
        </w:r>
      </w:hyperlink>
      <w:r w:rsidRPr="00C055FD">
        <w:rPr>
          <w:rFonts w:eastAsia="Calibri" w:cs="Times New Roman"/>
          <w:color w:val="000000"/>
          <w:kern w:val="0"/>
          <w:szCs w:val="24"/>
          <w:lang w:eastAsia="lt-LT"/>
          <w14:ligatures w14:val="none"/>
        </w:rPr>
        <w:t xml:space="preserve"> arba </w:t>
      </w:r>
      <w:r w:rsidRPr="00C055FD">
        <w:rPr>
          <w:rFonts w:eastAsia="Calibri" w:cs="Times New Roman"/>
          <w:color w:val="000000"/>
          <w:kern w:val="0"/>
          <w:szCs w:val="24"/>
          <w:u w:val="single"/>
          <w:lang w:eastAsia="lt-LT"/>
          <w14:ligatures w14:val="none"/>
        </w:rPr>
        <w:t>inga.romanovskyte@gmail.com</w:t>
      </w:r>
      <w:r w:rsidRPr="00C055FD">
        <w:rPr>
          <w:rFonts w:eastAsia="Calibri" w:cs="Times New Roman"/>
          <w:color w:val="000000"/>
          <w:kern w:val="0"/>
          <w:szCs w:val="24"/>
          <w:lang w:eastAsia="lt-LT"/>
          <w14:ligatures w14:val="none"/>
        </w:rPr>
        <w:t xml:space="preserve">),  arba raštu (Gelvonų g. 10, 19185, Musninkai, Širvintų r.). Tokiu atveju tiekėjas turėtų būti aktyvus ir įsitikinti, kad pateiktas slaptažodis laiku pasiekė adresatą (pavyzdžiui, susisiekęs su Perkančiąja organizacija oficialiu jos telefonu ir (arba) kitais būdais). </w:t>
      </w:r>
    </w:p>
    <w:p w14:paraId="517646C1"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853AC5"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2F2C7D8C" w14:textId="77777777" w:rsidR="00C055FD" w:rsidRPr="00C055FD" w:rsidRDefault="00C055FD" w:rsidP="00C055FD">
      <w:pPr>
        <w:suppressAutoHyphens/>
        <w:spacing w:after="0" w:line="240" w:lineRule="auto"/>
        <w:ind w:firstLine="567"/>
        <w:jc w:val="center"/>
        <w:rPr>
          <w:rFonts w:eastAsia="Calibri" w:cs="Times New Roman"/>
          <w:b/>
          <w:color w:val="000000"/>
          <w:kern w:val="0"/>
          <w:szCs w:val="24"/>
          <w:lang w:eastAsia="ar-SA"/>
          <w14:ligatures w14:val="none"/>
        </w:rPr>
      </w:pPr>
      <w:r w:rsidRPr="00C055FD">
        <w:rPr>
          <w:rFonts w:eastAsia="Calibri" w:cs="Times New Roman"/>
          <w:b/>
          <w:color w:val="000000"/>
          <w:kern w:val="0"/>
          <w:szCs w:val="24"/>
          <w:lang w:eastAsia="ar-SA"/>
          <w14:ligatures w14:val="none"/>
        </w:rPr>
        <w:t>7. PASIŪLYMŲ GALIOJIMO UŽTIKRINIMAS</w:t>
      </w:r>
    </w:p>
    <w:p w14:paraId="58D91F80"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p>
    <w:p w14:paraId="1C9A61D2" w14:textId="77777777" w:rsidR="00C055FD" w:rsidRPr="00C055FD" w:rsidRDefault="00C055FD" w:rsidP="00C055FD">
      <w:pPr>
        <w:suppressAutoHyphens/>
        <w:spacing w:after="40" w:line="240" w:lineRule="auto"/>
        <w:ind w:firstLine="567"/>
        <w:jc w:val="both"/>
        <w:rPr>
          <w:rFonts w:eastAsia="Arial Unicode MS" w:cs="Times New Roman"/>
          <w:b/>
          <w:color w:val="000000"/>
          <w:kern w:val="0"/>
          <w:szCs w:val="24"/>
          <w:bdr w:val="none" w:sz="0" w:space="0" w:color="auto" w:frame="1"/>
          <w:lang w:eastAsia="lt-LT"/>
          <w14:ligatures w14:val="none"/>
        </w:rPr>
      </w:pPr>
      <w:r w:rsidRPr="00C055FD">
        <w:rPr>
          <w:rFonts w:eastAsia="Calibri" w:cs="Times New Roman"/>
          <w:color w:val="000000"/>
          <w:kern w:val="0"/>
          <w:szCs w:val="24"/>
          <w:lang w:eastAsia="lt-LT"/>
          <w14:ligatures w14:val="none"/>
        </w:rPr>
        <w:t xml:space="preserve">7.1. </w:t>
      </w:r>
      <w:r w:rsidRPr="00C055FD">
        <w:rPr>
          <w:rFonts w:eastAsia="Arial Unicode MS" w:cs="Times New Roman"/>
          <w:bCs/>
          <w:color w:val="000000"/>
          <w:kern w:val="0"/>
          <w:szCs w:val="24"/>
          <w:bdr w:val="none" w:sz="0" w:space="0" w:color="auto" w:frame="1"/>
          <w:lang w:eastAsia="lt-LT"/>
          <w14:ligatures w14:val="none"/>
        </w:rPr>
        <w:t>Perkančioji organizacija nereikalauja Pasiūlymo galiojimo užtikrinimo.</w:t>
      </w:r>
    </w:p>
    <w:p w14:paraId="69A7737A"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58060661"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8. PIRKIMO DOKUMENTŲ PAAIŠKINIMAS IR PATIKSLINIMAS</w:t>
      </w:r>
    </w:p>
    <w:p w14:paraId="7A2FA920"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1178346D"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8.1. Tiekėjas tik CVP IS susirašinėjimo priemonėmis gali prašyti, kad Perkančioji organizacija paaiškintų ar pataisytų pirkimo dokumentus. </w:t>
      </w:r>
    </w:p>
    <w:p w14:paraId="4B80008E"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8.2. Perkančioji organizacija atsako tik CVP IS susirašinėjimo priemonėmis į kiekvieną tiekėjo rašytinį prašymą dėl pirkimo dokumentų, jei prašymas yra pateiktas likus ne mažiau kaip 2 darbo dienoms iki pasiūlymų pateikimo termino pabaigos.</w:t>
      </w:r>
    </w:p>
    <w:p w14:paraId="08A221F4"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4EFD435D"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650E29B0"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lastRenderedPageBreak/>
        <w:t>8.5. Nesibaigus pirkimo pasiūlymų pateikimo terminui, Perkančioji organizacija savo iniciatyva gali paaiškinti (pataisyti) pirkimo dokumentus CVP IS priemonėmis.</w:t>
      </w:r>
    </w:p>
    <w:p w14:paraId="6B623C25"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2AA5745" w14:textId="77777777" w:rsidR="00C055FD" w:rsidRPr="00C055FD" w:rsidRDefault="00C055FD" w:rsidP="00C055FD">
      <w:pPr>
        <w:tabs>
          <w:tab w:val="left" w:pos="783"/>
          <w:tab w:val="left" w:pos="885"/>
        </w:tabs>
        <w:suppressAutoHyphens/>
        <w:spacing w:after="0" w:line="240" w:lineRule="auto"/>
        <w:ind w:firstLine="567"/>
        <w:jc w:val="both"/>
        <w:textAlignment w:val="baseline"/>
        <w:rPr>
          <w:rFonts w:eastAsia="Times New Roman" w:cs="Times New Roman"/>
          <w:kern w:val="0"/>
          <w:szCs w:val="20"/>
          <w:lang w:eastAsia="ar-SA"/>
          <w14:ligatures w14:val="none"/>
        </w:rPr>
      </w:pPr>
      <w:r w:rsidRPr="00C055FD">
        <w:rPr>
          <w:rFonts w:eastAsia="Times New Roman" w:cs="Times New Roman"/>
          <w:kern w:val="0"/>
          <w:szCs w:val="20"/>
          <w:lang w:eastAsia="ar-SA"/>
          <w14:ligatures w14:val="none"/>
        </w:rPr>
        <w:t xml:space="preserve">8.7. Jei pateikti paaiškinimai ar patikslinimai iš esmės keičia pirkimo dokumentuose nustatytus pirkimo objektui keliamus reikalavimus, Reikalavimus tiekėjui ar pasiūlymų rengimo reikalavimus, pasiūlymų pateikimo terminas </w:t>
      </w:r>
      <w:r w:rsidRPr="00C055FD">
        <w:rPr>
          <w:rFonts w:eastAsia="Times New Roman" w:cs="Times New Roman"/>
          <w:kern w:val="0"/>
          <w:szCs w:val="24"/>
          <w:lang w:eastAsia="ar-SA"/>
          <w14:ligatures w14:val="none"/>
        </w:rPr>
        <w:t>skaičiuojamas iš naujo nuo paaiškinimų ar patikslinimų paskelbimo CVP IS priemonėmis dienos.</w:t>
      </w:r>
      <w:r w:rsidRPr="00C055FD">
        <w:rPr>
          <w:rFonts w:eastAsia="Times New Roman" w:cs="Times New Roman"/>
          <w:kern w:val="0"/>
          <w:szCs w:val="20"/>
          <w:lang w:eastAsia="ar-SA"/>
          <w14:ligatures w14:val="none"/>
        </w:rPr>
        <w:t xml:space="preserve"> </w:t>
      </w:r>
      <w:r w:rsidRPr="00C055FD">
        <w:rPr>
          <w:rFonts w:eastAsia="Times New Roman" w:cs="Times New Roman"/>
          <w:kern w:val="0"/>
          <w:szCs w:val="24"/>
          <w:lang w:eastAsia="ar-SA"/>
          <w14:ligatures w14:val="none"/>
        </w:rPr>
        <w:t>Įvykus pirmiau nurodytiems pokyčiams, informacija apie atliktus pakeitimus siunčiama visiems prie pirkimo prisijungusiems tiekėjams ir paskelbiama prie pirkimo dokumentų.</w:t>
      </w:r>
    </w:p>
    <w:p w14:paraId="4BE2C769"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8.8. Bet kokia informacija, konkurso sąlygų paaiškinimai, pranešimai ar kitas Perkančiosios organizacijos ir tiekėjo susirašinėjimas yra vykdomas tik CVP IS susirašinėjimo priemonėmis.</w:t>
      </w:r>
    </w:p>
    <w:p w14:paraId="5608DCB6"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2D081C97"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9. SUSIPAŽINIMAS SU GAUTAIS PASIŪLYMAIS</w:t>
      </w:r>
    </w:p>
    <w:p w14:paraId="2B3DAAF8"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lt-LT"/>
          <w14:ligatures w14:val="none"/>
        </w:rPr>
      </w:pPr>
    </w:p>
    <w:p w14:paraId="77D4A4F6"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lt-LT"/>
          <w14:ligatures w14:val="none"/>
        </w:rPr>
        <w:t>9</w:t>
      </w:r>
      <w:r w:rsidRPr="00C055FD">
        <w:rPr>
          <w:rFonts w:eastAsia="Calibri" w:cs="Times New Roman"/>
          <w:color w:val="000000"/>
          <w:kern w:val="0"/>
          <w:szCs w:val="24"/>
          <w:lang w:eastAsia="ar-SA"/>
          <w14:ligatures w14:val="none"/>
        </w:rPr>
        <w:t>.1. Pirminis susipažinimas su CVP IS priemonėmis pateiktais tiekėjų pasiūlymais vyks 45 min. po CVP IS nurodytos pasiūlymų pateikimo termino pabaigos.</w:t>
      </w:r>
    </w:p>
    <w:p w14:paraId="33C96C67"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9</w:t>
      </w:r>
      <w:r w:rsidRPr="00C055FD">
        <w:rPr>
          <w:rFonts w:eastAsia="Calibri" w:cs="Times New Roman"/>
          <w:color w:val="000000"/>
          <w:kern w:val="0"/>
          <w:szCs w:val="24"/>
          <w:lang w:eastAsia="lt-LT"/>
          <w14:ligatures w14:val="none"/>
        </w:rPr>
        <w:t>.2. Pirminio susipažinimo su CVP IS priemonėmis pateiktais pasiūlymais procedūroje pasiūlymus pateikę tiekėjai nedalyvauja.</w:t>
      </w:r>
    </w:p>
    <w:p w14:paraId="515068C9"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p>
    <w:p w14:paraId="14D0B7CC"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10. PASIŪLYMŲ NAGRINĖJIMAS</w:t>
      </w:r>
    </w:p>
    <w:p w14:paraId="2627B93E"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5CFA58D6"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lt-LT"/>
          <w14:ligatures w14:val="none"/>
        </w:rPr>
        <w:t>10.1. Pateiktus pasiūlymus nagrinėja, vertina ir palygina Komisija.</w:t>
      </w:r>
      <w:r w:rsidRPr="00C055FD">
        <w:rPr>
          <w:rFonts w:eastAsia="Calibri" w:cs="Times New Roman"/>
          <w:color w:val="000000"/>
          <w:kern w:val="0"/>
          <w:szCs w:val="24"/>
          <w:lang w:eastAsia="ar-SA"/>
          <w14:ligatures w14:val="none"/>
        </w:rPr>
        <w:t xml:space="preserve"> Pasiūlymų nagrinėjimo tikslas – nustatyti, ar nėra priežasčių, dėl kurių pasiūlymas, vadovaujantis Viešųjų pirkimų įstatymu, Aprašu, Pirkimo dokumentais, turi būti atmestas. Pasiūlymai nagrinėjami, vertinami ir palyginami konfidencialiai, nedalyvaujant pasiūlymus pateikusiems tiekėjams ar jų atstovams. Komisijos posėdžiuose stebėtojai nedalyvauja.</w:t>
      </w:r>
    </w:p>
    <w:p w14:paraId="0B2EF75E"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10.2. Komisija nagrinėja ir vertina:</w:t>
      </w:r>
    </w:p>
    <w:p w14:paraId="23D47AA9" w14:textId="77777777" w:rsidR="00C055FD" w:rsidRPr="00C055FD" w:rsidRDefault="00C055FD" w:rsidP="00C055FD">
      <w:pPr>
        <w:suppressAutoHyphens/>
        <w:autoSpaceDE w:val="0"/>
        <w:autoSpaceDN w:val="0"/>
        <w:adjustRightInd w:val="0"/>
        <w:spacing w:after="0" w:line="240" w:lineRule="auto"/>
        <w:ind w:firstLine="567"/>
        <w:rPr>
          <w:rFonts w:eastAsia="Calibri" w:cs="Times New Roman"/>
          <w:kern w:val="0"/>
          <w:szCs w:val="24"/>
          <w:lang w:eastAsia="lt-LT"/>
          <w14:ligatures w14:val="none"/>
        </w:rPr>
      </w:pPr>
      <w:r w:rsidRPr="00C055FD">
        <w:rPr>
          <w:rFonts w:eastAsia="Calibri" w:cs="Times New Roman"/>
          <w:color w:val="000000"/>
          <w:kern w:val="0"/>
          <w:szCs w:val="24"/>
          <w:lang w:eastAsia="ar-SA"/>
          <w14:ligatures w14:val="none"/>
        </w:rPr>
        <w:t xml:space="preserve">10.2.1. ar pasiūlymas atitinka pirkimo dokumentuose nustatytus reikalavimus ir sąlygas, </w:t>
      </w:r>
      <w:r w:rsidRPr="00C055FD">
        <w:rPr>
          <w:rFonts w:ascii="Verdana" w:eastAsia="Calibri" w:hAnsi="Verdana" w:cs="Verdana"/>
          <w:kern w:val="0"/>
          <w:szCs w:val="24"/>
          <w:lang w:eastAsia="lt-LT"/>
          <w14:ligatures w14:val="none"/>
        </w:rPr>
        <w:t xml:space="preserve"> </w:t>
      </w:r>
      <w:r w:rsidRPr="00C055FD">
        <w:rPr>
          <w:rFonts w:eastAsia="Calibri" w:cs="Times New Roman"/>
          <w:kern w:val="0"/>
          <w:szCs w:val="24"/>
          <w:lang w:eastAsia="lt-LT"/>
          <w14:ligatures w14:val="none"/>
        </w:rPr>
        <w:t>ar pasiūlymuose nėra aritmetinių klaidų</w:t>
      </w:r>
      <w:r w:rsidRPr="00C055FD">
        <w:rPr>
          <w:rFonts w:eastAsia="Calibri" w:cs="Times New Roman"/>
          <w:color w:val="000000"/>
          <w:kern w:val="0"/>
          <w:szCs w:val="24"/>
          <w:lang w:eastAsia="ar-SA"/>
          <w14:ligatures w14:val="none"/>
        </w:rPr>
        <w:t>;</w:t>
      </w:r>
    </w:p>
    <w:p w14:paraId="29727100" w14:textId="77777777" w:rsidR="00C055FD" w:rsidRPr="00C055FD" w:rsidRDefault="00C055FD" w:rsidP="00C055FD">
      <w:pPr>
        <w:suppressAutoHyphens/>
        <w:autoSpaceDE w:val="0"/>
        <w:autoSpaceDN w:val="0"/>
        <w:adjustRightInd w:val="0"/>
        <w:spacing w:after="0" w:line="240" w:lineRule="auto"/>
        <w:ind w:firstLine="567"/>
        <w:rPr>
          <w:rFonts w:eastAsia="Calibri" w:cs="Times New Roman"/>
          <w:kern w:val="0"/>
          <w:szCs w:val="24"/>
          <w:lang w:eastAsia="lt-LT"/>
          <w14:ligatures w14:val="none"/>
        </w:rPr>
      </w:pPr>
      <w:r w:rsidRPr="00C055FD">
        <w:rPr>
          <w:rFonts w:eastAsia="Calibri" w:cs="Times New Roman"/>
          <w:kern w:val="0"/>
          <w:szCs w:val="24"/>
          <w:lang w:eastAsia="lt-LT"/>
          <w14:ligatures w14:val="none"/>
        </w:rPr>
        <w:t>10.2.2. ar pasiūlymas atitinka reikalavimus, susijusius su pirkimo objektu ir jo techninėmis charakteristikomis, ar pasiūlyme nurodyta visa informacija, kurios reikalauta techninėje specifikacijoje;</w:t>
      </w:r>
    </w:p>
    <w:p w14:paraId="2665CB0B"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10.2.3. ar pasiūlyta  kaina neviršija pirkimui skirtų lėšų, nustatytų perkančiosios organizacijos prieš pradedant pirkimo procedūrą ir kaina  nėra per didelė ir yra Perkančiajai organizacijai priimtina.</w:t>
      </w:r>
    </w:p>
    <w:p w14:paraId="2A2B27C2"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10.2.4. ar nėra pasiūlyta neįprastai maža kaina. </w:t>
      </w:r>
    </w:p>
    <w:p w14:paraId="54A1113F" w14:textId="77777777" w:rsidR="00C055FD" w:rsidRPr="00C055FD" w:rsidRDefault="00C055FD" w:rsidP="00C055FD">
      <w:pPr>
        <w:suppressAutoHyphens/>
        <w:autoSpaceDN w:val="0"/>
        <w:spacing w:after="0" w:line="20" w:lineRule="atLeast"/>
        <w:ind w:firstLine="567"/>
        <w:rPr>
          <w:rFonts w:eastAsia="Times New Roman" w:cs="Times New Roman"/>
          <w:szCs w:val="20"/>
          <w:lang w:eastAsia="ar-SA"/>
        </w:rPr>
      </w:pPr>
      <w:r w:rsidRPr="00C055FD">
        <w:rPr>
          <w:rFonts w:eastAsia="Times New Roman" w:cs="Times New Roman"/>
          <w:color w:val="000000"/>
          <w:szCs w:val="24"/>
          <w:lang w:eastAsia="ar-SA"/>
        </w:rPr>
        <w:t xml:space="preserve">10.3. </w:t>
      </w:r>
      <w:r w:rsidRPr="00C055FD">
        <w:rPr>
          <w:rFonts w:eastAsia="Times New Roman" w:cs="Times New Roman"/>
          <w:lang w:eastAsia="ar-SA"/>
        </w:rPr>
        <w:t xml:space="preserve"> Jeigu tiekėjas pateikė netikslius, neišsamius ar klaidingus dokumentus ar duomenis apie atitiktį pirkimo sąlygų reikalavimams ar šių </w:t>
      </w:r>
      <w:r w:rsidRPr="00C055FD">
        <w:rPr>
          <w:rFonts w:eastAsia="Times New Roman" w:cs="Times New Roman"/>
          <w:szCs w:val="24"/>
          <w:lang w:eastAsia="ar-SA"/>
        </w:rPr>
        <w:t xml:space="preserve">dokumentų ar duomenų trūksta, perkančioji organizacija prašo (kai ji tai gali daryti  nepažeisdama </w:t>
      </w:r>
      <w:r w:rsidRPr="00C055FD">
        <w:rPr>
          <w:rFonts w:ascii="Segoe UI" w:eastAsia="Yu Mincho" w:hAnsi="Segoe UI" w:cs="Times New Roman"/>
          <w:sz w:val="18"/>
          <w:szCs w:val="24"/>
          <w:lang w:eastAsia="ar-SA"/>
        </w:rPr>
        <w:t>lygiateisiškumo ir skaidrumo principų)</w:t>
      </w:r>
      <w:r w:rsidRPr="00C055FD">
        <w:rPr>
          <w:rFonts w:eastAsia="Times New Roman" w:cs="Times New Roman"/>
          <w:szCs w:val="24"/>
          <w:lang w:eastAsia="ar-SA"/>
        </w:rPr>
        <w:t xml:space="preserve"> tiekėją šiuos dokumentus ar duomenis patikslinti, papildyti arba paaiškinti per jos nustatytą protingą terminą. Duomenys</w:t>
      </w:r>
      <w:r w:rsidRPr="00C055FD">
        <w:rPr>
          <w:rFonts w:eastAsia="Times New Roman" w:cs="Times New Roman"/>
          <w:lang w:eastAsia="ar-SA"/>
        </w:rPr>
        <w:t xml:space="preserve"> ir (arba) dokumentai tikslinami, aiškinami ar papildomi  vadovaujantis Viešųjų pirkimų tarnybos nustatytomis taisyklėmis</w:t>
      </w:r>
      <w:r w:rsidRPr="00C055FD">
        <w:rPr>
          <w:rFonts w:eastAsia="Times New Roman" w:cs="Times New Roman"/>
          <w:vertAlign w:val="superscript"/>
          <w:lang w:eastAsia="ar-SA"/>
        </w:rPr>
        <w:footnoteReference w:id="1"/>
      </w:r>
      <w:r w:rsidRPr="00C055FD">
        <w:rPr>
          <w:rFonts w:eastAsia="Times New Roman" w:cs="Times New Roman"/>
          <w:lang w:eastAsia="ar-SA"/>
        </w:rPr>
        <w:t>.“</w:t>
      </w:r>
    </w:p>
    <w:p w14:paraId="421F7A93"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10.4. Kai pateiktame pasiūlyme nurodoma neįprastai maža kaina, Komisija raštu CVP IS priemonėmis prašo tiekėjo pateikti reikalingas pasiūlymo detales, įskaitant kainos sudedamąsias dalis.</w:t>
      </w:r>
    </w:p>
    <w:p w14:paraId="4CAE2754"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lastRenderedPageBreak/>
        <w:t>10.5. Perkančioji organizacija gali nevertinti viso tiekėjo pasiūlymo, jeigu patikrinusi jo dalį nustato, kad, vadovaujantis Viešųjų pirkimų įstatymo reikalavimais, pasiūlymas turi būti atmestas.</w:t>
      </w:r>
    </w:p>
    <w:p w14:paraId="502797C2"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10.6. Tiekėjai ne vėliau kaip per 3 darbo dienas nuo sprendimo priėmimo dienos raštu informuojami apie vertinimo rezultatus, nurodant nustatytą pasiūlymų eilę, laimėjusį pasiūlymą ir tikslų atidėjimo terminą, jeigu taikytina.</w:t>
      </w:r>
    </w:p>
    <w:p w14:paraId="19F5C9F1" w14:textId="77777777" w:rsidR="00C055FD" w:rsidRPr="00C055FD" w:rsidRDefault="00C055FD" w:rsidP="00C055FD">
      <w:pPr>
        <w:suppressAutoHyphens/>
        <w:spacing w:after="0" w:line="240" w:lineRule="auto"/>
        <w:ind w:firstLine="567"/>
        <w:jc w:val="both"/>
        <w:rPr>
          <w:rFonts w:eastAsia="Calibri" w:cs="Times New Roman"/>
          <w:color w:val="000000"/>
          <w:kern w:val="0"/>
          <w:szCs w:val="24"/>
          <w:lang w:eastAsia="ar-SA"/>
          <w14:ligatures w14:val="none"/>
        </w:rPr>
      </w:pPr>
    </w:p>
    <w:p w14:paraId="0550DB93"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11. PASIŪLYMŲ ATMETIMO PRIEŽASTYS</w:t>
      </w:r>
    </w:p>
    <w:p w14:paraId="0A0452A6"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62E35F47" w14:textId="77777777" w:rsidR="00C055FD" w:rsidRPr="00C055FD" w:rsidRDefault="00C055FD" w:rsidP="00C055FD">
      <w:pPr>
        <w:tabs>
          <w:tab w:val="left" w:pos="567"/>
        </w:tabs>
        <w:suppressAutoHyphens/>
        <w:spacing w:after="0" w:line="240" w:lineRule="auto"/>
        <w:ind w:firstLine="567"/>
        <w:jc w:val="both"/>
        <w:rPr>
          <w:rFonts w:eastAsia="Calibri" w:cs="Times New Roman"/>
          <w:bCs/>
          <w:color w:val="000000"/>
          <w:kern w:val="0"/>
          <w:szCs w:val="24"/>
          <w:lang w:eastAsia="ar-SA"/>
          <w14:ligatures w14:val="none"/>
        </w:rPr>
      </w:pPr>
      <w:r w:rsidRPr="00C055FD">
        <w:rPr>
          <w:rFonts w:eastAsia="Calibri" w:cs="Times New Roman"/>
          <w:color w:val="000000"/>
          <w:kern w:val="0"/>
          <w:szCs w:val="24"/>
          <w:lang w:eastAsia="lt-LT"/>
          <w14:ligatures w14:val="none"/>
        </w:rPr>
        <w:t>11.1.</w:t>
      </w:r>
      <w:r w:rsidRPr="00C055FD">
        <w:rPr>
          <w:rFonts w:eastAsia="Calibri" w:cs="Times New Roman"/>
          <w:color w:val="000000"/>
          <w:kern w:val="0"/>
          <w:szCs w:val="24"/>
          <w:lang w:eastAsia="ar-SA"/>
          <w14:ligatures w14:val="none"/>
        </w:rPr>
        <w:t xml:space="preserve"> Komisija atmeta pasiūlymą, jeigu:</w:t>
      </w:r>
    </w:p>
    <w:p w14:paraId="47CB10BE" w14:textId="77777777" w:rsidR="00C055FD" w:rsidRPr="00C055FD" w:rsidRDefault="00C055FD" w:rsidP="00C055FD">
      <w:pPr>
        <w:tabs>
          <w:tab w:val="left" w:pos="567"/>
        </w:tabs>
        <w:suppressAutoHyphens/>
        <w:spacing w:after="0" w:line="240" w:lineRule="auto"/>
        <w:ind w:firstLine="567"/>
        <w:jc w:val="both"/>
        <w:rPr>
          <w:rFonts w:eastAsia="Calibri" w:cs="Times New Roman"/>
          <w:snapToGrid w:val="0"/>
          <w:color w:val="000000"/>
          <w:kern w:val="0"/>
          <w:szCs w:val="24"/>
          <w:lang w:eastAsia="ar-SA"/>
          <w14:ligatures w14:val="none"/>
        </w:rPr>
      </w:pPr>
      <w:r w:rsidRPr="00C055FD">
        <w:rPr>
          <w:rFonts w:eastAsia="Calibri" w:cs="Times New Roman"/>
          <w:bCs/>
          <w:color w:val="000000"/>
          <w:kern w:val="0"/>
          <w:szCs w:val="24"/>
          <w:lang w:eastAsia="ar-SA"/>
          <w14:ligatures w14:val="none"/>
        </w:rPr>
        <w:t>11.1.1.</w:t>
      </w:r>
      <w:r w:rsidRPr="00C055FD">
        <w:rPr>
          <w:rFonts w:eastAsia="Calibri" w:cs="Times New Roman"/>
          <w:snapToGrid w:val="0"/>
          <w:color w:val="000000"/>
          <w:kern w:val="0"/>
          <w:szCs w:val="24"/>
          <w:lang w:eastAsia="ar-SA"/>
          <w14:ligatures w14:val="none"/>
        </w:rPr>
        <w:t xml:space="preserve"> tiekėjas pasiūlymą pateikė ne CVP IS priemonėmis;</w:t>
      </w:r>
    </w:p>
    <w:p w14:paraId="544E1CB8" w14:textId="77777777" w:rsidR="00C055FD" w:rsidRPr="00C055FD" w:rsidRDefault="00C055FD" w:rsidP="00C055FD">
      <w:pPr>
        <w:suppressAutoHyphens/>
        <w:spacing w:after="0" w:line="240" w:lineRule="auto"/>
        <w:rPr>
          <w:rFonts w:eastAsia="Calibri" w:cs="Times New Roman"/>
          <w:kern w:val="0"/>
          <w:szCs w:val="24"/>
          <w:lang w:eastAsia="lt-LT"/>
          <w14:ligatures w14:val="none"/>
        </w:rPr>
      </w:pPr>
      <w:r w:rsidRPr="00C055FD">
        <w:rPr>
          <w:rFonts w:eastAsia="Calibri" w:cs="Times New Roman"/>
          <w:snapToGrid w:val="0"/>
          <w:color w:val="000000"/>
          <w:kern w:val="0"/>
          <w:szCs w:val="24"/>
          <w:lang w:eastAsia="ar-SA"/>
          <w14:ligatures w14:val="none"/>
        </w:rPr>
        <w:t xml:space="preserve">          11.1.2. pasiūlymą pateikęs tiekėjas neatitinka nustatytų kvalifikacijos reikalavimų arba </w:t>
      </w:r>
      <w:r w:rsidRPr="00C055FD">
        <w:rPr>
          <w:rFonts w:eastAsia="Calibri" w:cs="Times New Roman"/>
          <w:bCs/>
          <w:snapToGrid w:val="0"/>
          <w:color w:val="000000"/>
          <w:kern w:val="0"/>
          <w:szCs w:val="24"/>
          <w:lang w:eastAsia="ar-SA"/>
          <w14:ligatures w14:val="none"/>
        </w:rPr>
        <w:t>tiekėjas pateikė netikslius, neišsamius ar klaidingus dokumentus ar duomenis dėl atitikties kvalifikacijos reikalavimams arba šių dokumentų ar duomenų nepateikė ir, Perkančiajai organizacijai prašant, jų nepateikė ar nepatikslino</w:t>
      </w:r>
    </w:p>
    <w:p w14:paraId="53B09490" w14:textId="77777777" w:rsidR="00C055FD" w:rsidRPr="00C055FD" w:rsidRDefault="00C055FD" w:rsidP="00C055FD">
      <w:pPr>
        <w:tabs>
          <w:tab w:val="left" w:pos="567"/>
        </w:tabs>
        <w:suppressAutoHyphens/>
        <w:spacing w:after="0" w:line="240" w:lineRule="auto"/>
        <w:ind w:firstLine="567"/>
        <w:jc w:val="both"/>
        <w:rPr>
          <w:rFonts w:eastAsia="Calibri" w:cs="Times New Roman"/>
          <w:bCs/>
          <w:color w:val="000000"/>
          <w:kern w:val="0"/>
          <w:szCs w:val="24"/>
          <w:lang w:eastAsia="ar-SA"/>
          <w14:ligatures w14:val="none"/>
        </w:rPr>
      </w:pPr>
      <w:r w:rsidRPr="00C055FD">
        <w:rPr>
          <w:rFonts w:eastAsia="Calibri" w:cs="Times New Roman"/>
          <w:snapToGrid w:val="0"/>
          <w:color w:val="000000"/>
          <w:kern w:val="0"/>
          <w:szCs w:val="24"/>
          <w:lang w:eastAsia="ar-SA"/>
          <w14:ligatures w14:val="none"/>
        </w:rPr>
        <w:t>11.1.3.pasiūlymas neatitinka pirkimo dokumentuose nustatytų reikalavimų;</w:t>
      </w:r>
    </w:p>
    <w:p w14:paraId="38402A5C" w14:textId="77777777" w:rsidR="00C055FD" w:rsidRPr="00C055FD" w:rsidRDefault="00C055FD" w:rsidP="00C055FD">
      <w:pPr>
        <w:tabs>
          <w:tab w:val="left" w:pos="567"/>
        </w:tabs>
        <w:suppressAutoHyphens/>
        <w:spacing w:after="0" w:line="240" w:lineRule="auto"/>
        <w:ind w:firstLine="567"/>
        <w:jc w:val="both"/>
        <w:rPr>
          <w:rFonts w:eastAsia="Calibri" w:cs="Times New Roman"/>
          <w:bCs/>
          <w:color w:val="000000"/>
          <w:kern w:val="0"/>
          <w:szCs w:val="24"/>
          <w:lang w:eastAsia="ar-SA"/>
          <w14:ligatures w14:val="none"/>
        </w:rPr>
      </w:pPr>
      <w:r w:rsidRPr="00C055FD">
        <w:rPr>
          <w:rFonts w:eastAsia="Calibri" w:cs="Times New Roman"/>
          <w:bCs/>
          <w:color w:val="000000"/>
          <w:kern w:val="0"/>
          <w:szCs w:val="24"/>
          <w:lang w:eastAsia="ar-SA"/>
          <w14:ligatures w14:val="none"/>
        </w:rPr>
        <w:t>11.1.4. tiekėjas per Perkančiosios organizacijos nurodytą terminą neištaisė aritmetinių klaidų ir (ar) nepaaiškino pasiūlymo;</w:t>
      </w:r>
    </w:p>
    <w:p w14:paraId="10A5E14B" w14:textId="77777777" w:rsidR="00C055FD" w:rsidRPr="00C055FD" w:rsidRDefault="00C055FD" w:rsidP="00C055FD">
      <w:pPr>
        <w:tabs>
          <w:tab w:val="left" w:pos="567"/>
        </w:tabs>
        <w:suppressAutoHyphens/>
        <w:spacing w:after="0" w:line="240" w:lineRule="auto"/>
        <w:ind w:firstLine="567"/>
        <w:jc w:val="both"/>
        <w:rPr>
          <w:rFonts w:eastAsia="Times New Roman" w:cs="Times New Roman"/>
          <w:bCs/>
          <w:i/>
          <w:iCs/>
          <w:kern w:val="0"/>
          <w:szCs w:val="24"/>
          <w:lang w:eastAsia="ar-SA"/>
          <w14:ligatures w14:val="none"/>
        </w:rPr>
      </w:pPr>
      <w:r w:rsidRPr="00C055FD">
        <w:rPr>
          <w:rFonts w:eastAsia="Calibri" w:cs="Times New Roman"/>
          <w:bCs/>
          <w:color w:val="000000"/>
          <w:kern w:val="0"/>
          <w:szCs w:val="24"/>
          <w:lang w:eastAsia="ar-SA"/>
          <w14:ligatures w14:val="none"/>
        </w:rPr>
        <w:t xml:space="preserve">11.1.5. pasiūlyta kaina yra per </w:t>
      </w:r>
      <w:r w:rsidRPr="00C055FD">
        <w:rPr>
          <w:rFonts w:eastAsia="Calibri" w:cs="Times New Roman"/>
          <w:color w:val="000000"/>
          <w:kern w:val="0"/>
          <w:szCs w:val="24"/>
          <w:lang w:eastAsia="ar-SA"/>
          <w14:ligatures w14:val="none"/>
        </w:rPr>
        <w:t>didelė ir Perkančiajai organizacijai nepriimtina</w:t>
      </w:r>
      <w:r w:rsidRPr="00C055FD">
        <w:rPr>
          <w:rFonts w:eastAsia="Times New Roman" w:cs="Times New Roman"/>
          <w:bCs/>
          <w:i/>
          <w:iCs/>
          <w:kern w:val="0"/>
          <w:szCs w:val="24"/>
          <w:lang w:eastAsia="ar-SA"/>
          <w14:ligatures w14:val="none"/>
        </w:rPr>
        <w:t xml:space="preserve"> (pasiūlymas bus atmetamas jei pasiūlymo kaina viršys perkančiosios organizacijos vidaus dokumentuose nustatytą didžiausią priimtiną pasiūlymo kainą).</w:t>
      </w:r>
    </w:p>
    <w:p w14:paraId="46C0B3DE" w14:textId="77777777" w:rsidR="00C055FD" w:rsidRPr="00C055FD" w:rsidRDefault="00C055FD" w:rsidP="00C055FD">
      <w:pPr>
        <w:tabs>
          <w:tab w:val="left" w:pos="567"/>
        </w:tabs>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11.1.6. buvo pasiūlyta neįprastai maža kaina ir tiekėjas </w:t>
      </w:r>
      <w:r w:rsidRPr="00C055FD">
        <w:rPr>
          <w:rFonts w:eastAsia="Calibri" w:cs="Times New Roman"/>
          <w:bCs/>
          <w:color w:val="000000"/>
          <w:kern w:val="0"/>
          <w:szCs w:val="24"/>
          <w:lang w:eastAsia="ar-SA"/>
          <w14:ligatures w14:val="none"/>
        </w:rPr>
        <w:t>Perkančiosios organizacijos prašymu</w:t>
      </w:r>
      <w:r w:rsidRPr="00C055FD">
        <w:rPr>
          <w:rFonts w:eastAsia="Calibri" w:cs="Times New Roman"/>
          <w:color w:val="000000"/>
          <w:kern w:val="0"/>
          <w:szCs w:val="24"/>
          <w:lang w:eastAsia="ar-SA"/>
          <w14:ligatures w14:val="none"/>
        </w:rPr>
        <w:t xml:space="preserve"> nepateikė tinkamų pasiūlytos mažos kainos pagrįstumo įrodymų;</w:t>
      </w:r>
    </w:p>
    <w:p w14:paraId="69C11946" w14:textId="77777777" w:rsidR="00C055FD" w:rsidRPr="00C055FD" w:rsidRDefault="00C055FD" w:rsidP="00C055FD">
      <w:pPr>
        <w:tabs>
          <w:tab w:val="left" w:pos="567"/>
        </w:tabs>
        <w:suppressAutoHyphens/>
        <w:spacing w:after="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11.1.7. tiekėjas, apie nustatytų reikalavimų atitikimą, yra pateikęs melagingą informaciją, kurią Perkančioji organizacija gali įrodyti bet kokiomis teisėtomis priemonėmis (jei taikoma).</w:t>
      </w:r>
    </w:p>
    <w:p w14:paraId="2FF3732A"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11.2. Apie pasiūlymo atmetimą ir tokio atmetimo priežastis tiekėjas informuojamas CVP IS priemonėmis.</w:t>
      </w:r>
    </w:p>
    <w:p w14:paraId="2995D8D8"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12. PASIŪLYMŲ VERTINIMAS</w:t>
      </w:r>
    </w:p>
    <w:p w14:paraId="74AC8DFD"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1AD0139B" w14:textId="77777777" w:rsidR="00C055FD" w:rsidRPr="00C055FD" w:rsidRDefault="00C055FD" w:rsidP="00C055FD">
      <w:pPr>
        <w:suppressAutoHyphens/>
        <w:spacing w:after="0" w:line="240" w:lineRule="auto"/>
        <w:ind w:firstLine="567"/>
        <w:jc w:val="both"/>
        <w:rPr>
          <w:rFonts w:eastAsia="Calibri" w:cs="Times New Roman"/>
          <w:b/>
          <w:color w:val="000000"/>
          <w:kern w:val="0"/>
          <w:szCs w:val="24"/>
          <w:lang w:eastAsia="lt-LT"/>
          <w14:ligatures w14:val="none"/>
        </w:rPr>
      </w:pPr>
      <w:r w:rsidRPr="00C055FD">
        <w:rPr>
          <w:rFonts w:eastAsia="Calibri" w:cs="Times New Roman"/>
          <w:color w:val="000000"/>
          <w:kern w:val="0"/>
          <w:szCs w:val="24"/>
          <w:lang w:eastAsia="lt-LT"/>
          <w14:ligatures w14:val="none"/>
        </w:rPr>
        <w:t xml:space="preserve">12.1. </w:t>
      </w:r>
      <w:r w:rsidRPr="00C055FD">
        <w:rPr>
          <w:rFonts w:eastAsia="Calibri" w:cs="Times New Roman"/>
          <w:bCs/>
          <w:color w:val="000000"/>
          <w:kern w:val="0"/>
          <w:szCs w:val="24"/>
          <w:lang w:eastAsia="lt-LT"/>
          <w14:ligatures w14:val="none"/>
        </w:rPr>
        <w:t>Perkančioji organizacija ekonomiškai naudingiausią pasiūlymą išrenka pagal mažiausią kainą, kuri vertinama eurais.</w:t>
      </w:r>
      <w:r w:rsidRPr="00C055FD">
        <w:rPr>
          <w:rFonts w:eastAsia="Calibri" w:cs="Times New Roman"/>
          <w:b/>
          <w:color w:val="000000"/>
          <w:kern w:val="0"/>
          <w:szCs w:val="24"/>
          <w:lang w:eastAsia="lt-LT"/>
          <w14:ligatures w14:val="none"/>
        </w:rPr>
        <w:t xml:space="preserve"> </w:t>
      </w:r>
    </w:p>
    <w:p w14:paraId="3B8CDBFA"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25DFE847"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13. PASIŪLYMŲ EILĖ IR LAIMĖTOJO NUSTATYMAS</w:t>
      </w:r>
    </w:p>
    <w:p w14:paraId="19DEB932"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10737EFF"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13.1. Išnagrinėjusi, įvertinusi ir palyginusi pateiktus pasiūlymus, Komisija nustato pasiūlymų eilę ir laimėjusį pasiūlymą bei priima sprendimą dėl sutarties sudarymo.</w:t>
      </w:r>
    </w:p>
    <w:p w14:paraId="39DBA938"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13.2. Pasiūlymai eilėje surašomi kainos didėjimo tvarka. Jeigu kelių pateiktų pasiūlymų kainos yra vienodos, nustatant pasiūlymų eilę pirmesnis į šią eilę įrašomas tiekėjas, kurio pasiūlymas CVP IS priemonėmis pateiktas anksčiausiai.</w:t>
      </w:r>
    </w:p>
    <w:p w14:paraId="3AF7A61B"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13.3. Laimėjusiu pasiūlymu pripažįstamas pasiūlymas esantis pasiūlymų eilės pirmoje vietoje Viešųjų pirkimų įstatymo bei šių pirkimo dokumentų nustatyta tvarka. </w:t>
      </w:r>
    </w:p>
    <w:p w14:paraId="49AC2EB4"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13.4. Tais atvejais, kai pasiūlymą pateikė tik vienas tiekėjas, pasiūlymų eilė nenustatoma ir jo pasiūlymas laikomas laimėjusiu, jeigu nebuvo atmestas pagal šių pirkimo dokumentų sąlygas.</w:t>
      </w:r>
    </w:p>
    <w:p w14:paraId="6D888182"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8DD5B6E" w14:textId="77777777" w:rsidR="00C055FD" w:rsidRPr="00C055FD" w:rsidRDefault="00C055FD" w:rsidP="00C055FD">
      <w:pPr>
        <w:tabs>
          <w:tab w:val="left" w:pos="567"/>
        </w:tabs>
        <w:suppressAutoHyphens/>
        <w:spacing w:after="0" w:line="240" w:lineRule="auto"/>
        <w:ind w:firstLine="567"/>
        <w:jc w:val="both"/>
        <w:rPr>
          <w:rFonts w:eastAsia="Lucida Sans Unicode" w:cs="Times New Roman"/>
          <w:kern w:val="0"/>
          <w:szCs w:val="24"/>
          <w:lang w:eastAsia="ar-SA"/>
          <w14:ligatures w14:val="none"/>
        </w:rPr>
      </w:pPr>
      <w:r w:rsidRPr="00C055FD">
        <w:rPr>
          <w:rFonts w:eastAsia="Calibri" w:cs="Times New Roman"/>
          <w:color w:val="000000"/>
          <w:kern w:val="0"/>
          <w:szCs w:val="24"/>
          <w:lang w:eastAsia="lt-LT"/>
          <w14:ligatures w14:val="none"/>
        </w:rPr>
        <w:t>13.6.</w:t>
      </w:r>
      <w:r w:rsidRPr="00C055FD">
        <w:rPr>
          <w:rFonts w:eastAsia="Lucida Sans Unicode" w:cs="Times New Roman"/>
          <w:bCs/>
          <w:kern w:val="0"/>
          <w:szCs w:val="24"/>
          <w:lang w:eastAsia="ar-SA"/>
          <w14:ligatures w14:val="none"/>
        </w:rPr>
        <w:t xml:space="preserve"> Pirkimo sutartis turi būti sudaroma nedelsiant, bet ne anksčiau negu pasibaigė atidėjimo terminas - 5 darbo dienų laikotarpis, kuris prasideda nuo pranešimo apie sprendimą nustatyti laimėjusį </w:t>
      </w:r>
      <w:r w:rsidRPr="00C055FD">
        <w:rPr>
          <w:rFonts w:eastAsia="Lucida Sans Unicode" w:cs="Times New Roman"/>
          <w:bCs/>
          <w:kern w:val="0"/>
          <w:szCs w:val="24"/>
          <w:lang w:eastAsia="ar-SA"/>
          <w14:ligatures w14:val="none"/>
        </w:rPr>
        <w:lastRenderedPageBreak/>
        <w:t xml:space="preserve">pasiūlymą išsiuntimo iš Perkančiosios organizacijos CVP IS priemonėmis suinteresuotiems dalyviams dienos ir kuriam pasibaigus sudaroma pirkimo sutartis. Atidėjimo terminas netaikomas, kai </w:t>
      </w:r>
      <w:r w:rsidRPr="00C055FD">
        <w:rPr>
          <w:rFonts w:eastAsia="Lucida Sans Unicode" w:cs="Times New Roman"/>
          <w:kern w:val="0"/>
          <w:szCs w:val="24"/>
          <w:lang w:eastAsia="ar-SA"/>
          <w14:ligatures w14:val="none"/>
        </w:rPr>
        <w:t>vienintelis suinteresuotas dalyvis yra tas, su kuriuo sudaroma pirkimo sutartis, ir nėra suinteresuotų kandidatų.</w:t>
      </w:r>
    </w:p>
    <w:p w14:paraId="4F094089"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30FD9CBD"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0C72D7C1" w14:textId="77777777" w:rsidR="00C055FD" w:rsidRPr="00C055FD" w:rsidRDefault="00C055FD" w:rsidP="00C055FD">
      <w:pPr>
        <w:suppressAutoHyphens/>
        <w:spacing w:after="0" w:line="240" w:lineRule="auto"/>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14. PRETENZIJŲ IR SKUNDŲ NAGRINĖJIMAS</w:t>
      </w:r>
    </w:p>
    <w:p w14:paraId="2CCBB977" w14:textId="77777777" w:rsidR="00C055FD" w:rsidRPr="00C055FD" w:rsidRDefault="00C055FD" w:rsidP="00C055FD">
      <w:pPr>
        <w:suppressAutoHyphens/>
        <w:spacing w:after="40" w:line="240" w:lineRule="auto"/>
        <w:jc w:val="both"/>
        <w:rPr>
          <w:rFonts w:eastAsia="Calibri" w:cs="Times New Roman"/>
          <w:color w:val="000000"/>
          <w:kern w:val="0"/>
          <w:szCs w:val="24"/>
          <w:lang w:eastAsia="lt-LT"/>
          <w14:ligatures w14:val="none"/>
        </w:rPr>
      </w:pPr>
    </w:p>
    <w:p w14:paraId="1E96E678"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1E145413"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14.2. Pretenzija pateikiama Perkančiajai organizacijai CVP IS priemonėmis. Tiekėjas turi teisę pateikti pretenziją Perkančiajai organizacijai per:</w:t>
      </w:r>
    </w:p>
    <w:p w14:paraId="0CEA2583"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14.2.1. per 5 darbo dienas nuo Perkančiosios organizacijos pranešimo apie jos priimtą sprendimą išsiuntimo tiekėjams dienos;</w:t>
      </w:r>
    </w:p>
    <w:p w14:paraId="0DADC672"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14.2.2. per 5 darbo dienas nuo paskelbimo apie Perkančiosios organizacijos priimtą sprendimą dienos, jeigu Viešųjų pirkimų įstatyme nėra reikalavimo raštu informuoti tiekėjus apie Perkančiosios organizacijos priimtus sprendimus.</w:t>
      </w:r>
    </w:p>
    <w:p w14:paraId="5EA2AB33"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14.3.Perkančioji organizacija nagrinėja tik tas tiekėjų pretenzijas, kurios gautos iki pirkimo sutarties sudarymo. </w:t>
      </w:r>
    </w:p>
    <w:p w14:paraId="218EAEAD"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14.4. Perkančioji organizacija, gavusi pretenziją, sudaro pirkimo sutartį ar preliminariąją sutartį ne anksčiau negu po 5 darbo dienų nuo rašytinio pranešimo apie jos priimtą sprendimą išsiuntimo, pretenziją pateikusiam tiekėjui, suinteresuotiems kandidatams ir suinteresuotiems dalyviams, dienos, </w:t>
      </w:r>
    </w:p>
    <w:p w14:paraId="79CFF2F1"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9A80E6C"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14.6. Tiekėjas, pateikęs prašymą ar pareiškęs ieškinį teismui, privalo ne vėliau kaip per 3 darbo dienas pateikti Perkančiajai organizacijai prašymo ar ieškinio kopiją su gavimo teisme įrodymais.</w:t>
      </w:r>
    </w:p>
    <w:p w14:paraId="7F3E1D46"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0CF5F0AE"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14.8. Perkančioji organizacija, sužinojusi apie teismo sprendimą dėl tiekėjo prašymo ar ieškinio, ne vėliau kaip per 3 darbo dienas raštu informuoja suinteresuotus kandidatus ir suinteresuotus dalyvius apie teismo priimtus sprendimus.</w:t>
      </w:r>
    </w:p>
    <w:p w14:paraId="521F0C91"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0C31E9DA" w14:textId="77777777" w:rsidR="00C055FD" w:rsidRPr="00C055FD" w:rsidRDefault="00C055FD" w:rsidP="00C055FD">
      <w:pPr>
        <w:suppressAutoHyphens/>
        <w:spacing w:after="0" w:line="240" w:lineRule="auto"/>
        <w:ind w:firstLine="567"/>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15. PIRKIMO SUTARTIES PASIRAŠYMAS IR SĄLYGOS</w:t>
      </w:r>
    </w:p>
    <w:p w14:paraId="71E4F522"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779D083E"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 xml:space="preserve">15.1. Perkančioji organizacija sudaryti pirkimo sutartį </w:t>
      </w:r>
      <w:r w:rsidRPr="00C055FD">
        <w:rPr>
          <w:rFonts w:eastAsia="Lucida Sans Unicode" w:cs="Times New Roman"/>
          <w:kern w:val="0"/>
          <w:szCs w:val="24"/>
          <w:lang w:eastAsia="ar-SA"/>
          <w14:ligatures w14:val="none"/>
        </w:rPr>
        <w:t xml:space="preserve">raštu, CVP IS priemonėmis </w:t>
      </w:r>
      <w:r w:rsidRPr="00C055FD">
        <w:rPr>
          <w:rFonts w:eastAsia="Calibri" w:cs="Times New Roman"/>
          <w:color w:val="000000"/>
          <w:kern w:val="0"/>
          <w:szCs w:val="24"/>
          <w:lang w:eastAsia="lt-LT"/>
          <w14:ligatures w14:val="none"/>
        </w:rPr>
        <w:t xml:space="preserve">kviečia tą dalyvį, kurio pasiūlymas pripažintas laimėjusiu, kartu jam nurodomas laikas, iki kada reikia sudaryti pirkimo sutartį. </w:t>
      </w:r>
    </w:p>
    <w:p w14:paraId="5E522C21" w14:textId="77777777" w:rsidR="00C055FD" w:rsidRPr="00C055FD" w:rsidRDefault="00C055FD" w:rsidP="00C055FD">
      <w:pPr>
        <w:suppressAutoHyphens/>
        <w:spacing w:after="40" w:line="240" w:lineRule="auto"/>
        <w:ind w:firstLine="567"/>
        <w:jc w:val="both"/>
        <w:rPr>
          <w:rFonts w:eastAsia="Calibri" w:cs="Times New Roman"/>
          <w:kern w:val="0"/>
          <w:szCs w:val="24"/>
          <w:lang w:eastAsia="lt-LT"/>
          <w14:ligatures w14:val="none"/>
        </w:rPr>
      </w:pPr>
      <w:r w:rsidRPr="00C055FD">
        <w:rPr>
          <w:rFonts w:eastAsia="Times New Roman" w:cs="Times New Roman"/>
          <w:kern w:val="0"/>
          <w:szCs w:val="24"/>
          <w:lang w:eastAsia="ar-SA"/>
          <w14:ligatures w14:val="none"/>
        </w:rPr>
        <w:lastRenderedPageBreak/>
        <w:t>15.2. Pirkimo sutartis negali būti sudaroma, kol nesibaigė Viešųjų pirkimų įstatymo nustatyti tiekėjų pretenzijų pateikimo ir ieškinio pareiškimo terminai.</w:t>
      </w:r>
    </w:p>
    <w:p w14:paraId="1173E6B3" w14:textId="77777777" w:rsidR="00C055FD" w:rsidRPr="00C055FD" w:rsidRDefault="00C055FD" w:rsidP="00C055FD">
      <w:pPr>
        <w:suppressAutoHyphens/>
        <w:spacing w:after="0" w:line="240" w:lineRule="auto"/>
        <w:ind w:right="-1"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lt-LT"/>
          <w14:ligatures w14:val="none"/>
        </w:rPr>
        <w:t>15.3.</w:t>
      </w:r>
      <w:r w:rsidRPr="00C055FD">
        <w:rPr>
          <w:rFonts w:eastAsia="Calibri" w:cs="Times New Roman"/>
          <w:kern w:val="0"/>
          <w:szCs w:val="24"/>
          <w:lang w:eastAsia="ar-SA"/>
          <w14:ligatures w14:val="none"/>
        </w:rPr>
        <w:t xml:space="preserve"> </w:t>
      </w:r>
      <w:r w:rsidRPr="00C055FD">
        <w:rPr>
          <w:rFonts w:eastAsia="Calibri" w:cs="Times New Roman"/>
          <w:color w:val="000000"/>
          <w:kern w:val="0"/>
          <w:szCs w:val="24"/>
          <w:lang w:eastAsia="lt-LT"/>
          <w14:ligatures w14:val="none"/>
        </w:rPr>
        <w:t xml:space="preserve">Svarbiausios pirkimo sutarties sąlygos: </w:t>
      </w:r>
      <w:r w:rsidRPr="00C055FD">
        <w:rPr>
          <w:rFonts w:eastAsia="Calibri" w:cs="Times New Roman"/>
          <w:color w:val="000000"/>
          <w:kern w:val="0"/>
          <w:szCs w:val="24"/>
          <w:lang w:eastAsia="ar-SA"/>
          <w14:ligatures w14:val="none"/>
        </w:rPr>
        <w:t>Sutarties projektas pridedamas (3 priedas).</w:t>
      </w:r>
    </w:p>
    <w:p w14:paraId="26662C68" w14:textId="77777777" w:rsidR="00C055FD" w:rsidRPr="00C055FD" w:rsidRDefault="00C055FD" w:rsidP="00C055FD">
      <w:pPr>
        <w:suppressAutoHyphens/>
        <w:spacing w:after="0" w:line="276" w:lineRule="auto"/>
        <w:jc w:val="both"/>
        <w:rPr>
          <w:rFonts w:eastAsia="Calibri" w:cs="Times New Roman"/>
          <w:kern w:val="0"/>
          <w:szCs w:val="24"/>
          <w:lang w:eastAsia="ar-SA"/>
          <w14:ligatures w14:val="none"/>
        </w:rPr>
      </w:pPr>
    </w:p>
    <w:p w14:paraId="38C26148" w14:textId="77777777" w:rsidR="00C055FD" w:rsidRPr="00C055FD" w:rsidRDefault="00C055FD" w:rsidP="00C055FD">
      <w:pPr>
        <w:suppressAutoHyphens/>
        <w:spacing w:after="0" w:line="240" w:lineRule="auto"/>
        <w:ind w:firstLine="567"/>
        <w:jc w:val="center"/>
        <w:outlineLvl w:val="0"/>
        <w:rPr>
          <w:rFonts w:eastAsia="Calibri" w:cs="Times New Roman"/>
          <w:b/>
          <w:bCs/>
          <w:caps/>
          <w:color w:val="000000"/>
          <w:spacing w:val="4"/>
          <w:kern w:val="0"/>
          <w:szCs w:val="24"/>
          <w:lang w:eastAsia="lt-LT"/>
          <w14:ligatures w14:val="none"/>
        </w:rPr>
      </w:pPr>
      <w:r w:rsidRPr="00C055FD">
        <w:rPr>
          <w:rFonts w:eastAsia="Calibri" w:cs="Times New Roman"/>
          <w:b/>
          <w:bCs/>
          <w:caps/>
          <w:color w:val="000000"/>
          <w:spacing w:val="4"/>
          <w:kern w:val="0"/>
          <w:szCs w:val="24"/>
          <w:lang w:eastAsia="lt-LT"/>
          <w14:ligatures w14:val="none"/>
        </w:rPr>
        <w:t>16. PIRKIMO SĄLYGŲ PRIEDAI</w:t>
      </w:r>
    </w:p>
    <w:p w14:paraId="141AD649"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p>
    <w:p w14:paraId="649B5ACD"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lt-LT"/>
          <w14:ligatures w14:val="none"/>
        </w:rPr>
      </w:pPr>
      <w:r w:rsidRPr="00C055FD">
        <w:rPr>
          <w:rFonts w:eastAsia="Calibri" w:cs="Times New Roman"/>
          <w:color w:val="000000"/>
          <w:kern w:val="0"/>
          <w:szCs w:val="24"/>
          <w:lang w:eastAsia="lt-LT"/>
          <w14:ligatures w14:val="none"/>
        </w:rPr>
        <w:t>16.1.  1 priedas „Pasiūlymo forma“.</w:t>
      </w:r>
    </w:p>
    <w:p w14:paraId="36F751BA"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lt-LT"/>
          <w14:ligatures w14:val="none"/>
        </w:rPr>
        <w:t>16.2.  2 priedas</w:t>
      </w:r>
      <w:r w:rsidRPr="00C055FD">
        <w:rPr>
          <w:rFonts w:eastAsia="Calibri" w:cs="Times New Roman"/>
          <w:color w:val="000000"/>
          <w:kern w:val="0"/>
          <w:szCs w:val="24"/>
          <w:lang w:eastAsia="ar-SA"/>
          <w14:ligatures w14:val="none"/>
        </w:rPr>
        <w:t xml:space="preserve"> „Techninė specifikacija“.</w:t>
      </w:r>
    </w:p>
    <w:p w14:paraId="49070B96" w14:textId="77777777" w:rsidR="00C055FD" w:rsidRPr="00C055FD" w:rsidRDefault="00C055FD" w:rsidP="00C055FD">
      <w:pPr>
        <w:suppressAutoHyphens/>
        <w:spacing w:after="40" w:line="240" w:lineRule="auto"/>
        <w:ind w:firstLine="567"/>
        <w:jc w:val="both"/>
        <w:rPr>
          <w:rFonts w:eastAsia="Calibri" w:cs="Times New Roman"/>
          <w:color w:val="000000"/>
          <w:kern w:val="0"/>
          <w:szCs w:val="24"/>
          <w:lang w:eastAsia="ar-SA"/>
          <w14:ligatures w14:val="none"/>
        </w:rPr>
      </w:pPr>
      <w:r w:rsidRPr="00C055FD">
        <w:rPr>
          <w:rFonts w:eastAsia="Calibri" w:cs="Times New Roman"/>
          <w:bCs/>
          <w:iCs/>
          <w:kern w:val="0"/>
          <w:szCs w:val="24"/>
          <w:lang w:eastAsia="ar-SA"/>
          <w14:ligatures w14:val="none"/>
        </w:rPr>
        <w:t xml:space="preserve">16.3.  3 priedas </w:t>
      </w:r>
      <w:r w:rsidRPr="00C055FD">
        <w:rPr>
          <w:rFonts w:eastAsia="Calibri" w:cs="Times New Roman"/>
          <w:color w:val="000000"/>
          <w:kern w:val="0"/>
          <w:szCs w:val="24"/>
          <w:lang w:eastAsia="ar-SA"/>
          <w14:ligatures w14:val="none"/>
        </w:rPr>
        <w:t>„Sutarties projektas“.</w:t>
      </w:r>
    </w:p>
    <w:p w14:paraId="2E544A1E"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r w:rsidRPr="00C055FD">
        <w:rPr>
          <w:rFonts w:eastAsia="Calibri" w:cs="Times New Roman"/>
          <w:color w:val="000000"/>
          <w:kern w:val="0"/>
          <w:szCs w:val="24"/>
          <w:lang w:eastAsia="ar-SA"/>
          <w14:ligatures w14:val="none"/>
        </w:rPr>
        <w:t>16.4. 4 priedas  „</w:t>
      </w:r>
      <w:r w:rsidRPr="00C055FD">
        <w:rPr>
          <w:rFonts w:eastAsia="Calibri" w:cs="Times New Roman"/>
          <w:bCs/>
          <w:kern w:val="0"/>
          <w:szCs w:val="24"/>
          <w:lang w:eastAsia="ar-SA"/>
          <w14:ligatures w14:val="none"/>
        </w:rPr>
        <w:t>Tiekėjo</w:t>
      </w:r>
      <w:r w:rsidRPr="00C055FD">
        <w:rPr>
          <w:rFonts w:eastAsia="Times New Roman" w:cs="Times New Roman"/>
          <w:bCs/>
          <w:kern w:val="0"/>
          <w:szCs w:val="24"/>
          <w:lang w:eastAsia="ar-SA"/>
          <w14:ligatures w14:val="none"/>
        </w:rPr>
        <w:t xml:space="preserve"> deklaracija“. </w:t>
      </w:r>
    </w:p>
    <w:p w14:paraId="0AD52EEA"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4986D19B"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04C2BB2E"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5D51C9A7"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39BDA459"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0BC1B160"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41B733B9"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649AB5D9"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7B6904B5"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556B1F79"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58AF72A1"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2FECE9E2"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45C3B01E"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12AB3161"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1A93F742"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31E036D4"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15D362D1"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570CA2D8"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3C83450D"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2361ACBD"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4A972736"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4DAB152D"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512BDA5D"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30B3E82D"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7E8842EC"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55E81645"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1B529383"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5DB99C74"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7678271A"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4107490E"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0C5BA577" w14:textId="77777777" w:rsidR="000C3026" w:rsidRDefault="000C3026" w:rsidP="00C055FD">
      <w:pPr>
        <w:suppressAutoHyphens/>
        <w:spacing w:after="40" w:line="240" w:lineRule="auto"/>
        <w:ind w:firstLine="567"/>
        <w:jc w:val="both"/>
        <w:rPr>
          <w:rFonts w:eastAsia="Times New Roman" w:cs="Times New Roman"/>
          <w:bCs/>
          <w:kern w:val="0"/>
          <w:szCs w:val="24"/>
          <w:lang w:eastAsia="ar-SA"/>
          <w14:ligatures w14:val="none"/>
        </w:rPr>
      </w:pPr>
    </w:p>
    <w:p w14:paraId="095C9408"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1F45D782" w14:textId="77777777" w:rsidR="00C055FD" w:rsidRDefault="00C055FD" w:rsidP="00C055FD">
      <w:pPr>
        <w:suppressAutoHyphens/>
        <w:spacing w:after="40" w:line="240" w:lineRule="auto"/>
        <w:ind w:firstLine="567"/>
        <w:jc w:val="both"/>
        <w:rPr>
          <w:rFonts w:eastAsia="Times New Roman" w:cs="Times New Roman"/>
          <w:bCs/>
          <w:kern w:val="0"/>
          <w:szCs w:val="24"/>
          <w:lang w:eastAsia="ar-SA"/>
          <w14:ligatures w14:val="none"/>
        </w:rPr>
      </w:pPr>
    </w:p>
    <w:p w14:paraId="4476A1F7" w14:textId="77777777" w:rsidR="00C055FD" w:rsidRPr="00C055FD" w:rsidRDefault="00C055FD" w:rsidP="00C055FD">
      <w:pPr>
        <w:suppressAutoHyphens/>
        <w:spacing w:after="40" w:line="240" w:lineRule="auto"/>
        <w:ind w:firstLine="567"/>
        <w:jc w:val="both"/>
        <w:rPr>
          <w:rFonts w:eastAsia="Calibri" w:cs="Times New Roman"/>
          <w:bCs/>
          <w:kern w:val="0"/>
          <w:szCs w:val="24"/>
          <w:lang w:eastAsia="ar-SA"/>
          <w14:ligatures w14:val="none"/>
        </w:rPr>
      </w:pPr>
    </w:p>
    <w:p w14:paraId="72AC2574" w14:textId="77777777" w:rsidR="00C055FD" w:rsidRPr="00C055FD" w:rsidRDefault="00C055FD" w:rsidP="00C055FD">
      <w:pPr>
        <w:suppressAutoHyphens/>
        <w:spacing w:after="40" w:line="240" w:lineRule="auto"/>
        <w:ind w:firstLine="567"/>
        <w:jc w:val="center"/>
        <w:rPr>
          <w:rFonts w:eastAsia="Times New Roman" w:cs="Times New Roman"/>
          <w:kern w:val="0"/>
          <w:szCs w:val="24"/>
          <w:lang w:eastAsia="ar-SA"/>
          <w14:ligatures w14:val="none"/>
        </w:rPr>
      </w:pPr>
    </w:p>
    <w:p w14:paraId="5125DB0F" w14:textId="77777777" w:rsidR="00C055FD" w:rsidRPr="00C055FD" w:rsidRDefault="00C055FD" w:rsidP="00C055FD">
      <w:pPr>
        <w:shd w:val="clear" w:color="auto" w:fill="FFFFFF"/>
        <w:suppressAutoHyphens/>
        <w:spacing w:after="0" w:line="240" w:lineRule="auto"/>
        <w:jc w:val="center"/>
        <w:rPr>
          <w:rFonts w:eastAsia="Calibri" w:cs="Times New Roman"/>
          <w:b/>
          <w:color w:val="000000"/>
          <w:sz w:val="20"/>
          <w:szCs w:val="20"/>
          <w:lang w:eastAsia="ar-SA"/>
          <w14:ligatures w14:val="none"/>
        </w:rPr>
      </w:pPr>
    </w:p>
    <w:p w14:paraId="3451BB79" w14:textId="77777777" w:rsidR="00C055FD" w:rsidRPr="00C055FD" w:rsidRDefault="00C055FD" w:rsidP="00C055FD">
      <w:pPr>
        <w:suppressAutoHyphens/>
        <w:spacing w:after="200" w:line="276" w:lineRule="auto"/>
        <w:ind w:right="-178"/>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lastRenderedPageBreak/>
        <w:t xml:space="preserve">                                                                      Herbas arba prekių ženklas</w:t>
      </w:r>
    </w:p>
    <w:tbl>
      <w:tblPr>
        <w:tblpPr w:leftFromText="180" w:rightFromText="180" w:vertAnchor="text" w:horzAnchor="margin" w:tblpXSpec="right" w:tblpY="-1249"/>
        <w:tblW w:w="3085" w:type="dxa"/>
        <w:tblLook w:val="04A0" w:firstRow="1" w:lastRow="0" w:firstColumn="1" w:lastColumn="0" w:noHBand="0" w:noVBand="1"/>
      </w:tblPr>
      <w:tblGrid>
        <w:gridCol w:w="3085"/>
      </w:tblGrid>
      <w:tr w:rsidR="00C055FD" w:rsidRPr="00C055FD" w14:paraId="7AD034FB" w14:textId="77777777">
        <w:tc>
          <w:tcPr>
            <w:tcW w:w="3085" w:type="dxa"/>
            <w:hideMark/>
          </w:tcPr>
          <w:p w14:paraId="3E91CF73" w14:textId="77777777" w:rsidR="00C055FD" w:rsidRPr="00C055FD" w:rsidRDefault="00C055FD" w:rsidP="00C055FD">
            <w:pPr>
              <w:tabs>
                <w:tab w:val="right" w:pos="2869"/>
              </w:tabs>
              <w:suppressAutoHyphens/>
              <w:spacing w:after="200" w:line="276" w:lineRule="auto"/>
              <w:rPr>
                <w:rFonts w:eastAsia="Calibri" w:cs="Times New Roman"/>
                <w:color w:val="000000"/>
                <w:kern w:val="0"/>
                <w:sz w:val="20"/>
                <w:lang w:eastAsia="ar-SA"/>
                <w14:ligatures w14:val="none"/>
              </w:rPr>
            </w:pPr>
            <w:r w:rsidRPr="00C055FD">
              <w:rPr>
                <w:rFonts w:eastAsia="Calibri" w:cs="Times New Roman"/>
                <w:color w:val="000000"/>
                <w:kern w:val="0"/>
                <w:sz w:val="22"/>
                <w:lang w:eastAsia="ar-SA"/>
                <w14:ligatures w14:val="none"/>
              </w:rPr>
              <w:t>Pirkimo sąlygų  1 priedas</w:t>
            </w:r>
          </w:p>
        </w:tc>
      </w:tr>
      <w:tr w:rsidR="00C055FD" w:rsidRPr="00C055FD" w14:paraId="70CBD792" w14:textId="77777777">
        <w:tc>
          <w:tcPr>
            <w:tcW w:w="3085" w:type="dxa"/>
          </w:tcPr>
          <w:p w14:paraId="208D88F5" w14:textId="77777777" w:rsidR="00C055FD" w:rsidRPr="00C055FD" w:rsidRDefault="00C055FD" w:rsidP="00C055FD">
            <w:pPr>
              <w:suppressAutoHyphens/>
              <w:spacing w:after="200" w:line="276" w:lineRule="auto"/>
              <w:rPr>
                <w:rFonts w:eastAsia="Calibri" w:cs="Times New Roman"/>
                <w:color w:val="000000"/>
                <w:kern w:val="0"/>
                <w:sz w:val="20"/>
                <w:lang w:eastAsia="ar-SA"/>
                <w14:ligatures w14:val="none"/>
              </w:rPr>
            </w:pPr>
          </w:p>
        </w:tc>
      </w:tr>
    </w:tbl>
    <w:p w14:paraId="571A018F" w14:textId="77777777" w:rsidR="00C055FD" w:rsidRPr="00C055FD" w:rsidRDefault="00C055FD" w:rsidP="00C055FD">
      <w:pPr>
        <w:suppressAutoHyphens/>
        <w:spacing w:after="200" w:line="276" w:lineRule="auto"/>
        <w:ind w:right="-178"/>
        <w:rPr>
          <w:rFonts w:eastAsia="Calibri" w:cs="Times New Roman"/>
          <w:kern w:val="0"/>
          <w:sz w:val="20"/>
          <w:lang w:eastAsia="ar-SA"/>
          <w14:ligatures w14:val="none"/>
        </w:rPr>
      </w:pPr>
      <w:r w:rsidRPr="00C055FD">
        <w:rPr>
          <w:rFonts w:eastAsia="Calibri" w:cs="Times New Roman"/>
          <w:kern w:val="0"/>
          <w:sz w:val="20"/>
          <w:lang w:eastAsia="ar-SA"/>
          <w14:ligatures w14:val="none"/>
        </w:rPr>
        <w:t xml:space="preserve">                                                                                    (Tiekėjo pavadinimas)</w:t>
      </w:r>
    </w:p>
    <w:p w14:paraId="1BBABF2A" w14:textId="77777777" w:rsidR="00C055FD" w:rsidRPr="00C055FD" w:rsidRDefault="00C055FD" w:rsidP="00C055FD">
      <w:pPr>
        <w:suppressAutoHyphens/>
        <w:spacing w:after="200" w:line="276" w:lineRule="auto"/>
        <w:ind w:right="-178"/>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447D88" w14:textId="77777777" w:rsidR="00C055FD" w:rsidRPr="00C055FD" w:rsidRDefault="00C055FD" w:rsidP="00C055FD">
      <w:pPr>
        <w:suppressAutoHyphens/>
        <w:spacing w:after="0" w:line="240" w:lineRule="auto"/>
        <w:rPr>
          <w:rFonts w:eastAsia="Calibri" w:cs="Times New Roman"/>
          <w:bCs/>
          <w:szCs w:val="24"/>
          <w:lang w:eastAsia="ar-SA"/>
          <w14:ligatures w14:val="none"/>
        </w:rPr>
      </w:pPr>
      <w:r w:rsidRPr="00C055FD">
        <w:rPr>
          <w:rFonts w:eastAsia="Calibri" w:cs="Times New Roman"/>
          <w:bCs/>
          <w:szCs w:val="24"/>
          <w:lang w:eastAsia="ar-SA"/>
          <w14:ligatures w14:val="none"/>
        </w:rPr>
        <w:t>Musninkų Alfonso Petrulio gimnazijai</w:t>
      </w:r>
    </w:p>
    <w:p w14:paraId="6C90AAFD" w14:textId="77777777" w:rsidR="00C055FD" w:rsidRPr="00C055FD" w:rsidRDefault="00C055FD" w:rsidP="00C055FD">
      <w:pPr>
        <w:suppressAutoHyphens/>
        <w:spacing w:after="200" w:line="276" w:lineRule="auto"/>
        <w:rPr>
          <w:rFonts w:eastAsia="Calibri" w:cs="Calibri"/>
          <w:szCs w:val="24"/>
          <w:lang w:eastAsia="ar-SA"/>
          <w14:ligatures w14:val="none"/>
        </w:rPr>
      </w:pPr>
    </w:p>
    <w:p w14:paraId="04FC8AEC" w14:textId="77777777" w:rsidR="00C055FD" w:rsidRPr="00C055FD" w:rsidRDefault="00C055FD" w:rsidP="00C055FD">
      <w:pPr>
        <w:suppressAutoHyphens/>
        <w:spacing w:after="0" w:line="240" w:lineRule="auto"/>
        <w:jc w:val="center"/>
        <w:rPr>
          <w:rFonts w:eastAsia="Calibri" w:cs="Times New Roman"/>
          <w:b/>
          <w:kern w:val="0"/>
          <w:szCs w:val="24"/>
          <w:lang w:eastAsia="ar-SA"/>
          <w14:ligatures w14:val="none"/>
        </w:rPr>
      </w:pPr>
      <w:r w:rsidRPr="00C055FD">
        <w:rPr>
          <w:rFonts w:eastAsia="Calibri" w:cs="Times New Roman"/>
          <w:b/>
          <w:kern w:val="0"/>
          <w:szCs w:val="24"/>
          <w:lang w:eastAsia="ar-SA"/>
          <w14:ligatures w14:val="none"/>
        </w:rPr>
        <w:t>PASIŪLYMAS</w:t>
      </w:r>
    </w:p>
    <w:p w14:paraId="676A3F7F" w14:textId="77777777" w:rsidR="00C055FD" w:rsidRPr="00C055FD" w:rsidRDefault="00C055FD" w:rsidP="00C055FD">
      <w:pPr>
        <w:suppressAutoHyphens/>
        <w:spacing w:after="200" w:line="276" w:lineRule="auto"/>
        <w:jc w:val="center"/>
        <w:rPr>
          <w:rFonts w:eastAsia="Calibri" w:cs="Times New Roman"/>
          <w:b/>
          <w:kern w:val="0"/>
          <w:lang w:eastAsia="ar-SA"/>
          <w14:ligatures w14:val="none"/>
        </w:rPr>
      </w:pPr>
      <w:bookmarkStart w:id="8" w:name="_Hlk100821286"/>
      <w:r w:rsidRPr="00C055FD">
        <w:rPr>
          <w:rFonts w:eastAsia="Calibri" w:cs="Times New Roman"/>
          <w:b/>
          <w:bCs/>
          <w:caps/>
          <w:kern w:val="24"/>
          <w:lang w:eastAsia="ar-SA"/>
          <w14:ligatures w14:val="none"/>
        </w:rPr>
        <w:t>DĖL</w:t>
      </w:r>
      <w:r w:rsidRPr="00C055FD">
        <w:rPr>
          <w:rFonts w:eastAsia="Calibri" w:cs="Times New Roman"/>
          <w:b/>
          <w:kern w:val="0"/>
          <w:lang w:eastAsia="ar-SA"/>
          <w14:ligatures w14:val="none"/>
        </w:rPr>
        <w:t xml:space="preserve"> PASLAUGŲ PIRKIMO</w:t>
      </w:r>
    </w:p>
    <w:p w14:paraId="7212DB14" w14:textId="08610536" w:rsidR="00C055FD" w:rsidRPr="00C055FD" w:rsidRDefault="00C055FD" w:rsidP="00C055FD">
      <w:pPr>
        <w:spacing w:after="0" w:line="240" w:lineRule="auto"/>
        <w:jc w:val="both"/>
        <w:rPr>
          <w:rFonts w:ascii="Calibri" w:eastAsia="Times New Roman" w:hAnsi="Calibri" w:cs="Times New Roman"/>
          <w:color w:val="000000"/>
          <w:sz w:val="21"/>
          <w:szCs w:val="24"/>
        </w:rPr>
      </w:pPr>
      <w:r w:rsidRPr="0027587D">
        <w:rPr>
          <w:rFonts w:ascii="Calibri" w:eastAsia="Times New Roman" w:hAnsi="Calibri" w:cs="Times New Roman"/>
          <w:b/>
          <w:color w:val="000000"/>
          <w:sz w:val="21"/>
          <w:szCs w:val="24"/>
          <w:shd w:val="clear" w:color="auto" w:fill="FFFFFF"/>
        </w:rPr>
        <w:t>TŪM</w:t>
      </w:r>
      <w:r w:rsidRPr="00C055FD">
        <w:rPr>
          <w:rFonts w:ascii="Calibri" w:eastAsia="Times New Roman" w:hAnsi="Calibri" w:cs="Times New Roman"/>
          <w:bCs/>
          <w:color w:val="000000"/>
          <w:sz w:val="21"/>
          <w:szCs w:val="24"/>
          <w:shd w:val="clear" w:color="auto" w:fill="FFFFFF"/>
        </w:rPr>
        <w:t xml:space="preserve"> </w:t>
      </w:r>
      <w:r>
        <w:rPr>
          <w:rFonts w:eastAsia="Times New Roman" w:cs="Times New Roman"/>
          <w:b/>
          <w:kern w:val="0"/>
          <w:szCs w:val="24"/>
          <w:lang w:eastAsia="ar-SA"/>
          <w14:ligatures w14:val="none"/>
        </w:rPr>
        <w:t>programa „Vaikų žemė” mokiniams ir mokytojams</w:t>
      </w:r>
      <w:r w:rsidRPr="00C055FD">
        <w:rPr>
          <w:rFonts w:ascii="Calibri" w:eastAsia="Times New Roman" w:hAnsi="Calibri" w:cs="Times New Roman"/>
          <w:color w:val="222222"/>
          <w:sz w:val="21"/>
          <w:szCs w:val="24"/>
        </w:rPr>
        <w:t xml:space="preserve"> Širvintų r. Musninkų Alfonso Petrulio gimnazijoje, </w:t>
      </w:r>
      <w:r w:rsidRPr="00C055FD">
        <w:rPr>
          <w:rFonts w:ascii="Calibri" w:eastAsia="Times New Roman" w:hAnsi="Calibri" w:cs="Times New Roman"/>
          <w:color w:val="000000"/>
          <w:sz w:val="21"/>
          <w:szCs w:val="24"/>
        </w:rPr>
        <w:t xml:space="preserve">įgyvendinant programos pažangos priemonę (Pažangos planas, priemonė Nr. </w:t>
      </w:r>
      <w:r>
        <w:rPr>
          <w:rFonts w:ascii="Calibri" w:eastAsia="Times New Roman" w:hAnsi="Calibri" w:cs="Times New Roman"/>
          <w:color w:val="000000"/>
          <w:sz w:val="21"/>
          <w:szCs w:val="24"/>
        </w:rPr>
        <w:t>61</w:t>
      </w:r>
      <w:r w:rsidRPr="00C055FD">
        <w:rPr>
          <w:rFonts w:ascii="Calibri" w:eastAsia="Times New Roman" w:hAnsi="Calibri" w:cs="Times New Roman"/>
          <w:color w:val="000000"/>
          <w:sz w:val="21"/>
          <w:szCs w:val="24"/>
        </w:rPr>
        <w:t xml:space="preserve">). </w:t>
      </w:r>
    </w:p>
    <w:p w14:paraId="586B7657" w14:textId="77777777" w:rsidR="00C055FD" w:rsidRPr="00C055FD" w:rsidRDefault="00C055FD" w:rsidP="00C055FD">
      <w:pPr>
        <w:spacing w:after="0" w:line="240" w:lineRule="auto"/>
        <w:jc w:val="both"/>
        <w:rPr>
          <w:rFonts w:ascii="Calibri" w:eastAsia="Times New Roman" w:hAnsi="Calibri" w:cs="Times New Roman"/>
          <w:bCs/>
          <w:color w:val="000000"/>
          <w:sz w:val="21"/>
          <w:szCs w:val="24"/>
          <w:shd w:val="clear" w:color="auto" w:fill="FFFFFF"/>
        </w:rPr>
      </w:pPr>
    </w:p>
    <w:tbl>
      <w:tblPr>
        <w:tblW w:w="9780" w:type="dxa"/>
        <w:tblInd w:w="108" w:type="dxa"/>
        <w:tblLayout w:type="fixed"/>
        <w:tblLook w:val="04A0" w:firstRow="1" w:lastRow="0" w:firstColumn="1" w:lastColumn="0" w:noHBand="0" w:noVBand="1"/>
      </w:tblPr>
      <w:tblGrid>
        <w:gridCol w:w="5388"/>
        <w:gridCol w:w="4392"/>
      </w:tblGrid>
      <w:tr w:rsidR="00C055FD" w:rsidRPr="00C055FD" w14:paraId="6CC64C8B" w14:textId="77777777">
        <w:trPr>
          <w:trHeight w:val="558"/>
        </w:trPr>
        <w:tc>
          <w:tcPr>
            <w:tcW w:w="5387" w:type="dxa"/>
            <w:tcBorders>
              <w:top w:val="single" w:sz="4" w:space="0" w:color="000000"/>
              <w:left w:val="single" w:sz="4" w:space="0" w:color="000000"/>
              <w:bottom w:val="single" w:sz="4" w:space="0" w:color="000000"/>
              <w:right w:val="nil"/>
            </w:tcBorders>
            <w:vAlign w:val="center"/>
            <w:hideMark/>
          </w:tcPr>
          <w:bookmarkEnd w:id="8"/>
          <w:p w14:paraId="2DA7CCFC" w14:textId="77777777" w:rsidR="00C055FD" w:rsidRPr="00C055FD" w:rsidRDefault="00C055FD" w:rsidP="00C055FD">
            <w:pPr>
              <w:suppressAutoHyphens/>
              <w:snapToGrid w:val="0"/>
              <w:spacing w:after="0" w:line="276" w:lineRule="auto"/>
              <w:rPr>
                <w:rFonts w:eastAsia="Calibri" w:cs="Times New Roman"/>
                <w:i/>
                <w:kern w:val="0"/>
                <w:szCs w:val="24"/>
                <w:lang w:eastAsia="ar-SA"/>
                <w14:ligatures w14:val="none"/>
              </w:rPr>
            </w:pPr>
            <w:r w:rsidRPr="00C055FD">
              <w:rPr>
                <w:rFonts w:eastAsia="Calibri" w:cs="Times New Roman"/>
                <w:kern w:val="0"/>
                <w:szCs w:val="24"/>
                <w:lang w:eastAsia="ar-SA"/>
                <w14:ligatures w14:val="none"/>
              </w:rPr>
              <w:t xml:space="preserve">Tiekėjo pavadinimas </w:t>
            </w:r>
            <w:r w:rsidRPr="00C055FD">
              <w:rPr>
                <w:rFonts w:eastAsia="Calibri" w:cs="Times New Roman"/>
                <w:i/>
                <w:kern w:val="0"/>
                <w:szCs w:val="24"/>
                <w:lang w:eastAsia="ar-SA"/>
                <w14:ligatures w14:val="none"/>
              </w:rPr>
              <w:t>/Jeigu dalyvauja ūkio subjektų grupė, surašomi visi dalyvių pavadinimai/</w:t>
            </w:r>
          </w:p>
        </w:tc>
        <w:tc>
          <w:tcPr>
            <w:tcW w:w="4391" w:type="dxa"/>
            <w:tcBorders>
              <w:top w:val="single" w:sz="4" w:space="0" w:color="000000"/>
              <w:left w:val="single" w:sz="4" w:space="0" w:color="000000"/>
              <w:bottom w:val="single" w:sz="4" w:space="0" w:color="000000"/>
              <w:right w:val="single" w:sz="4" w:space="0" w:color="000000"/>
            </w:tcBorders>
          </w:tcPr>
          <w:p w14:paraId="196FB02C" w14:textId="77777777" w:rsidR="00C055FD" w:rsidRPr="00C055FD" w:rsidRDefault="00C055FD" w:rsidP="00C055FD">
            <w:pPr>
              <w:suppressAutoHyphens/>
              <w:spacing w:after="0" w:line="276" w:lineRule="auto"/>
              <w:rPr>
                <w:rFonts w:eastAsia="Calibri" w:cs="Times New Roman"/>
                <w:kern w:val="0"/>
                <w:szCs w:val="24"/>
                <w:lang w:eastAsia="ar-SA"/>
                <w14:ligatures w14:val="none"/>
              </w:rPr>
            </w:pPr>
          </w:p>
        </w:tc>
      </w:tr>
      <w:tr w:rsidR="00C055FD" w:rsidRPr="00C055FD" w14:paraId="4EBFC2E0" w14:textId="77777777">
        <w:trPr>
          <w:trHeight w:val="593"/>
        </w:trPr>
        <w:tc>
          <w:tcPr>
            <w:tcW w:w="5387" w:type="dxa"/>
            <w:tcBorders>
              <w:top w:val="single" w:sz="4" w:space="0" w:color="000000"/>
              <w:left w:val="single" w:sz="4" w:space="0" w:color="000000"/>
              <w:bottom w:val="single" w:sz="4" w:space="0" w:color="000000"/>
              <w:right w:val="nil"/>
            </w:tcBorders>
            <w:vAlign w:val="center"/>
            <w:hideMark/>
          </w:tcPr>
          <w:p w14:paraId="0E73520E" w14:textId="77777777" w:rsidR="00C055FD" w:rsidRPr="00C055FD" w:rsidRDefault="00C055FD" w:rsidP="00C055FD">
            <w:pPr>
              <w:suppressAutoHyphens/>
              <w:snapToGrid w:val="0"/>
              <w:spacing w:after="0" w:line="276" w:lineRule="auto"/>
              <w:rPr>
                <w:rFonts w:eastAsia="Calibri" w:cs="Times New Roman"/>
                <w:i/>
                <w:kern w:val="0"/>
                <w:szCs w:val="24"/>
                <w:lang w:eastAsia="ar-SA"/>
                <w14:ligatures w14:val="none"/>
              </w:rPr>
            </w:pPr>
            <w:r w:rsidRPr="00C055FD">
              <w:rPr>
                <w:rFonts w:eastAsia="Calibri" w:cs="Times New Roman"/>
                <w:kern w:val="0"/>
                <w:szCs w:val="24"/>
                <w:lang w:eastAsia="ar-SA"/>
                <w14:ligatures w14:val="none"/>
              </w:rPr>
              <w:t>Tiekėjo adresas</w:t>
            </w:r>
            <w:r w:rsidRPr="00C055FD">
              <w:rPr>
                <w:rFonts w:eastAsia="Calibri" w:cs="Times New Roman"/>
                <w:i/>
                <w:kern w:val="0"/>
                <w:szCs w:val="24"/>
                <w:lang w:eastAsia="ar-SA"/>
                <w14:ligatures w14:val="none"/>
              </w:rPr>
              <w:t xml:space="preserve"> /Jeigu dalyvauja ūkio subjektų grupė, surašomi visi dalyvių adresai/</w:t>
            </w:r>
          </w:p>
        </w:tc>
        <w:tc>
          <w:tcPr>
            <w:tcW w:w="4391" w:type="dxa"/>
            <w:tcBorders>
              <w:top w:val="single" w:sz="4" w:space="0" w:color="000000"/>
              <w:left w:val="single" w:sz="4" w:space="0" w:color="000000"/>
              <w:bottom w:val="single" w:sz="4" w:space="0" w:color="000000"/>
              <w:right w:val="single" w:sz="4" w:space="0" w:color="000000"/>
            </w:tcBorders>
          </w:tcPr>
          <w:p w14:paraId="791FA9BD" w14:textId="77777777" w:rsidR="00C055FD" w:rsidRPr="00C055FD" w:rsidRDefault="00C055FD" w:rsidP="00C055FD">
            <w:pPr>
              <w:suppressAutoHyphens/>
              <w:spacing w:after="0" w:line="276" w:lineRule="auto"/>
              <w:rPr>
                <w:rFonts w:eastAsia="Calibri" w:cs="Times New Roman"/>
                <w:kern w:val="0"/>
                <w:szCs w:val="24"/>
                <w:lang w:eastAsia="ar-SA"/>
                <w14:ligatures w14:val="none"/>
              </w:rPr>
            </w:pPr>
          </w:p>
        </w:tc>
      </w:tr>
      <w:tr w:rsidR="00C055FD" w:rsidRPr="00C055FD" w14:paraId="50165C81" w14:textId="77777777">
        <w:trPr>
          <w:trHeight w:val="323"/>
        </w:trPr>
        <w:tc>
          <w:tcPr>
            <w:tcW w:w="5387" w:type="dxa"/>
            <w:tcBorders>
              <w:top w:val="single" w:sz="4" w:space="0" w:color="000000"/>
              <w:left w:val="single" w:sz="4" w:space="0" w:color="000000"/>
              <w:bottom w:val="single" w:sz="4" w:space="0" w:color="000000"/>
              <w:right w:val="nil"/>
            </w:tcBorders>
            <w:vAlign w:val="center"/>
            <w:hideMark/>
          </w:tcPr>
          <w:p w14:paraId="2DA3F819"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r w:rsidRPr="00C055FD">
              <w:rPr>
                <w:rFonts w:eastAsia="Calibri" w:cs="Times New Roman"/>
                <w:kern w:val="0"/>
                <w:szCs w:val="24"/>
                <w:lang w:eastAsia="ar-SA"/>
                <w14:ligatures w14:val="none"/>
              </w:rPr>
              <w:t>Už pasiūlymą atsakingo asmens vardas, pavardė</w:t>
            </w:r>
          </w:p>
        </w:tc>
        <w:tc>
          <w:tcPr>
            <w:tcW w:w="4391" w:type="dxa"/>
            <w:tcBorders>
              <w:top w:val="single" w:sz="4" w:space="0" w:color="000000"/>
              <w:left w:val="single" w:sz="4" w:space="0" w:color="000000"/>
              <w:bottom w:val="single" w:sz="4" w:space="0" w:color="000000"/>
              <w:right w:val="single" w:sz="4" w:space="0" w:color="000000"/>
            </w:tcBorders>
          </w:tcPr>
          <w:p w14:paraId="0671A011"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p>
        </w:tc>
      </w:tr>
      <w:tr w:rsidR="00C055FD" w:rsidRPr="00C055FD" w14:paraId="0177695A" w14:textId="77777777">
        <w:trPr>
          <w:trHeight w:val="300"/>
        </w:trPr>
        <w:tc>
          <w:tcPr>
            <w:tcW w:w="5387" w:type="dxa"/>
            <w:tcBorders>
              <w:top w:val="single" w:sz="4" w:space="0" w:color="000000"/>
              <w:left w:val="single" w:sz="4" w:space="0" w:color="000000"/>
              <w:bottom w:val="single" w:sz="4" w:space="0" w:color="000000"/>
              <w:right w:val="nil"/>
            </w:tcBorders>
            <w:vAlign w:val="center"/>
            <w:hideMark/>
          </w:tcPr>
          <w:p w14:paraId="04E7A0C7"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r w:rsidRPr="00C055FD">
              <w:rPr>
                <w:rFonts w:eastAsia="Calibri" w:cs="Times New Roman"/>
                <w:kern w:val="0"/>
                <w:szCs w:val="24"/>
                <w:lang w:eastAsia="ar-SA"/>
                <w14:ligatures w14:val="none"/>
              </w:rPr>
              <w:t>Telefono numeris</w:t>
            </w:r>
          </w:p>
        </w:tc>
        <w:tc>
          <w:tcPr>
            <w:tcW w:w="4391" w:type="dxa"/>
            <w:tcBorders>
              <w:top w:val="single" w:sz="4" w:space="0" w:color="000000"/>
              <w:left w:val="single" w:sz="4" w:space="0" w:color="000000"/>
              <w:bottom w:val="single" w:sz="4" w:space="0" w:color="000000"/>
              <w:right w:val="single" w:sz="4" w:space="0" w:color="000000"/>
            </w:tcBorders>
          </w:tcPr>
          <w:p w14:paraId="450F9296"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p>
        </w:tc>
      </w:tr>
      <w:tr w:rsidR="00C055FD" w:rsidRPr="00C055FD" w14:paraId="40159488" w14:textId="77777777">
        <w:trPr>
          <w:trHeight w:val="149"/>
        </w:trPr>
        <w:tc>
          <w:tcPr>
            <w:tcW w:w="5387" w:type="dxa"/>
            <w:tcBorders>
              <w:top w:val="single" w:sz="4" w:space="0" w:color="000000"/>
              <w:left w:val="single" w:sz="4" w:space="0" w:color="000000"/>
              <w:bottom w:val="single" w:sz="4" w:space="0" w:color="000000"/>
              <w:right w:val="nil"/>
            </w:tcBorders>
            <w:vAlign w:val="center"/>
            <w:hideMark/>
          </w:tcPr>
          <w:p w14:paraId="5D11418A"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r w:rsidRPr="00C055FD">
              <w:rPr>
                <w:rFonts w:eastAsia="Calibri" w:cs="Times New Roman"/>
                <w:kern w:val="0"/>
                <w:szCs w:val="24"/>
                <w:lang w:eastAsia="ar-SA"/>
                <w14:ligatures w14:val="none"/>
              </w:rPr>
              <w:t>El. pašto adresas</w:t>
            </w:r>
          </w:p>
        </w:tc>
        <w:tc>
          <w:tcPr>
            <w:tcW w:w="4391" w:type="dxa"/>
            <w:tcBorders>
              <w:top w:val="single" w:sz="4" w:space="0" w:color="000000"/>
              <w:left w:val="single" w:sz="4" w:space="0" w:color="000000"/>
              <w:bottom w:val="single" w:sz="4" w:space="0" w:color="000000"/>
              <w:right w:val="single" w:sz="4" w:space="0" w:color="000000"/>
            </w:tcBorders>
          </w:tcPr>
          <w:p w14:paraId="7A0C2C8A" w14:textId="77777777" w:rsidR="00C055FD" w:rsidRPr="00C055FD" w:rsidRDefault="00C055FD" w:rsidP="00C055FD">
            <w:pPr>
              <w:suppressAutoHyphens/>
              <w:snapToGrid w:val="0"/>
              <w:spacing w:after="0" w:line="276" w:lineRule="auto"/>
              <w:rPr>
                <w:rFonts w:eastAsia="Calibri" w:cs="Times New Roman"/>
                <w:kern w:val="0"/>
                <w:szCs w:val="24"/>
                <w:lang w:eastAsia="ar-SA"/>
                <w14:ligatures w14:val="none"/>
              </w:rPr>
            </w:pPr>
          </w:p>
        </w:tc>
      </w:tr>
    </w:tbl>
    <w:p w14:paraId="16EFFC8D" w14:textId="36E91F17" w:rsidR="00C055FD" w:rsidRPr="00C055FD" w:rsidRDefault="00C055FD" w:rsidP="00C055FD">
      <w:pPr>
        <w:spacing w:after="0" w:line="240" w:lineRule="auto"/>
        <w:jc w:val="both"/>
        <w:rPr>
          <w:rFonts w:eastAsia="Calibri" w:cs="Times New Roman"/>
          <w:kern w:val="0"/>
          <w:szCs w:val="24"/>
          <w14:ligatures w14:val="none"/>
        </w:rPr>
      </w:pPr>
      <w:r>
        <w:rPr>
          <w:rFonts w:eastAsia="Calibri" w:cs="Times New Roman"/>
          <w:kern w:val="0"/>
          <w:szCs w:val="24"/>
          <w14:ligatures w14:val="none"/>
        </w:rPr>
        <w:t xml:space="preserve">         </w:t>
      </w:r>
      <w:r w:rsidRPr="00C055FD">
        <w:rPr>
          <w:rFonts w:eastAsia="Calibri" w:cs="Times New Roman"/>
          <w:kern w:val="0"/>
          <w:szCs w:val="24"/>
          <w14:ligatures w14:val="none"/>
        </w:rPr>
        <w:t>Tiekėjas pasiūlyme privalo išviešinti subteikėjus ir ūkio subjektus, kurių pajėgumais remiasi, taip pat nurodyti ir kitus žinomus subteikėjus.</w:t>
      </w:r>
    </w:p>
    <w:p w14:paraId="7876CF1A" w14:textId="77777777" w:rsidR="00C055FD" w:rsidRDefault="00C055FD" w:rsidP="00C055FD">
      <w:pPr>
        <w:numPr>
          <w:ilvl w:val="0"/>
          <w:numId w:val="4"/>
        </w:numPr>
        <w:tabs>
          <w:tab w:val="left" w:pos="851"/>
        </w:tabs>
        <w:suppressAutoHyphens/>
        <w:spacing w:after="0" w:line="240" w:lineRule="auto"/>
        <w:ind w:left="2552" w:hanging="1985"/>
        <w:jc w:val="both"/>
        <w:rPr>
          <w:rFonts w:eastAsia="Calibri" w:cs="Times New Roman"/>
          <w:kern w:val="0"/>
          <w:lang w:eastAsia="ar-SA"/>
          <w14:ligatures w14:val="none"/>
        </w:rPr>
      </w:pPr>
      <w:r w:rsidRPr="00C055FD">
        <w:rPr>
          <w:rFonts w:eastAsia="Calibri" w:cs="Times New Roman"/>
          <w:kern w:val="0"/>
          <w:lang w:eastAsia="ar-SA"/>
          <w14:ligatures w14:val="none"/>
        </w:rPr>
        <w:t>Informacija apie kiekvieno ūkio subjektų grupės partnerio darbų dalies vertę (pildoma, kai</w:t>
      </w:r>
    </w:p>
    <w:p w14:paraId="0FB86A38" w14:textId="31828D63" w:rsidR="00C055FD" w:rsidRPr="00C055FD" w:rsidRDefault="00C055FD" w:rsidP="00C641DB">
      <w:pPr>
        <w:tabs>
          <w:tab w:val="left" w:pos="851"/>
        </w:tabs>
        <w:suppressAutoHyphens/>
        <w:spacing w:after="0" w:line="240" w:lineRule="auto"/>
        <w:ind w:left="851"/>
        <w:jc w:val="both"/>
        <w:rPr>
          <w:rFonts w:eastAsia="Calibri" w:cs="Times New Roman"/>
          <w:kern w:val="0"/>
          <w:lang w:eastAsia="ar-SA"/>
          <w14:ligatures w14:val="none"/>
        </w:rPr>
      </w:pPr>
      <w:r w:rsidRPr="00C055FD">
        <w:rPr>
          <w:rFonts w:eastAsia="Calibri" w:cs="Times New Roman"/>
          <w:kern w:val="0"/>
          <w:lang w:eastAsia="ar-SA"/>
          <w14:ligatures w14:val="none"/>
        </w:rPr>
        <w:t>pasiūlymą patiekia ūkio subjektų grupė):</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3955"/>
        <w:gridCol w:w="2075"/>
        <w:gridCol w:w="3138"/>
      </w:tblGrid>
      <w:tr w:rsidR="00C055FD" w:rsidRPr="00C055FD" w14:paraId="69761FD6"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30CF9447" w14:textId="77777777" w:rsidR="00C055FD" w:rsidRPr="00C055FD" w:rsidRDefault="00C055FD" w:rsidP="00C055FD">
            <w:pPr>
              <w:suppressAutoHyphens/>
              <w:spacing w:after="0" w:line="240" w:lineRule="auto"/>
              <w:jc w:val="center"/>
              <w:rPr>
                <w:rFonts w:eastAsia="Calibri" w:cs="Times New Roman"/>
                <w:kern w:val="0"/>
                <w:sz w:val="22"/>
                <w:lang w:eastAsia="ar-SA"/>
                <w14:ligatures w14:val="none"/>
              </w:rPr>
            </w:pPr>
            <w:r w:rsidRPr="00C055FD">
              <w:rPr>
                <w:rFonts w:eastAsia="Calibri" w:cs="Times New Roman"/>
                <w:kern w:val="0"/>
                <w:sz w:val="22"/>
                <w:lang w:eastAsia="ar-SA"/>
                <w14:ligatures w14:val="none"/>
              </w:rPr>
              <w:t>Eil. Nr.</w:t>
            </w:r>
          </w:p>
        </w:tc>
        <w:tc>
          <w:tcPr>
            <w:tcW w:w="3955" w:type="dxa"/>
            <w:tcBorders>
              <w:top w:val="single" w:sz="4" w:space="0" w:color="auto"/>
              <w:left w:val="single" w:sz="4" w:space="0" w:color="auto"/>
              <w:bottom w:val="single" w:sz="4" w:space="0" w:color="auto"/>
              <w:right w:val="single" w:sz="4" w:space="0" w:color="auto"/>
            </w:tcBorders>
            <w:vAlign w:val="center"/>
            <w:hideMark/>
          </w:tcPr>
          <w:p w14:paraId="26782888" w14:textId="77777777" w:rsidR="00C055FD" w:rsidRPr="00C055FD" w:rsidRDefault="00C055FD" w:rsidP="00C055FD">
            <w:pPr>
              <w:suppressAutoHyphens/>
              <w:spacing w:after="0" w:line="240" w:lineRule="auto"/>
              <w:jc w:val="center"/>
              <w:rPr>
                <w:rFonts w:eastAsia="Calibri" w:cs="Times New Roman"/>
                <w:kern w:val="0"/>
                <w:sz w:val="22"/>
                <w:lang w:eastAsia="ar-SA"/>
                <w14:ligatures w14:val="none"/>
              </w:rPr>
            </w:pPr>
            <w:r w:rsidRPr="00C055FD">
              <w:rPr>
                <w:rFonts w:eastAsia="Calibri" w:cs="Times New Roman"/>
                <w:kern w:val="0"/>
                <w:sz w:val="22"/>
                <w:lang w:eastAsia="ar-SA"/>
                <w14:ligatures w14:val="none"/>
              </w:rPr>
              <w:t>Partnerio pavadinimas ir adresas</w:t>
            </w:r>
          </w:p>
        </w:tc>
        <w:tc>
          <w:tcPr>
            <w:tcW w:w="2075" w:type="dxa"/>
            <w:tcBorders>
              <w:top w:val="single" w:sz="4" w:space="0" w:color="auto"/>
              <w:left w:val="single" w:sz="4" w:space="0" w:color="auto"/>
              <w:bottom w:val="single" w:sz="4" w:space="0" w:color="auto"/>
              <w:right w:val="single" w:sz="4" w:space="0" w:color="auto"/>
            </w:tcBorders>
            <w:hideMark/>
          </w:tcPr>
          <w:p w14:paraId="6AB7C0D8" w14:textId="77777777" w:rsidR="00C055FD" w:rsidRPr="00C055FD" w:rsidRDefault="00C055FD" w:rsidP="00C055FD">
            <w:pPr>
              <w:suppressAutoHyphens/>
              <w:spacing w:after="0" w:line="240" w:lineRule="auto"/>
              <w:jc w:val="center"/>
              <w:rPr>
                <w:rFonts w:eastAsia="Calibri" w:cs="Times New Roman"/>
                <w:kern w:val="0"/>
                <w:sz w:val="22"/>
                <w:lang w:eastAsia="ar-SA"/>
                <w14:ligatures w14:val="none"/>
              </w:rPr>
            </w:pPr>
            <w:r w:rsidRPr="00C055FD">
              <w:rPr>
                <w:rFonts w:eastAsia="Calibri" w:cs="Times New Roman"/>
                <w:kern w:val="0"/>
                <w:sz w:val="22"/>
                <w:lang w:eastAsia="ar-SA"/>
                <w14:ligatures w14:val="none"/>
              </w:rPr>
              <w:t>Numatomos atlikti paslaugos</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66E1DB3" w14:textId="77777777" w:rsidR="00C055FD" w:rsidRPr="00C055FD" w:rsidRDefault="00C055FD" w:rsidP="00C055FD">
            <w:pPr>
              <w:suppressAutoHyphens/>
              <w:spacing w:after="0" w:line="240" w:lineRule="auto"/>
              <w:rPr>
                <w:rFonts w:eastAsia="Calibri" w:cs="Times New Roman"/>
                <w:kern w:val="0"/>
                <w:sz w:val="22"/>
                <w:lang w:eastAsia="ar-SA"/>
                <w14:ligatures w14:val="none"/>
              </w:rPr>
            </w:pPr>
            <w:r w:rsidRPr="00C055FD">
              <w:rPr>
                <w:rFonts w:eastAsia="Calibri" w:cs="Times New Roman"/>
                <w:kern w:val="0"/>
                <w:sz w:val="22"/>
                <w:lang w:eastAsia="ar-SA"/>
                <w14:ligatures w14:val="none"/>
              </w:rPr>
              <w:t>Partnerio paslaugų dalies vertė pasiūlymo kainoje be PVM, Eur</w:t>
            </w:r>
          </w:p>
        </w:tc>
      </w:tr>
      <w:tr w:rsidR="00C055FD" w:rsidRPr="00C055FD" w14:paraId="13146EEE" w14:textId="77777777">
        <w:trPr>
          <w:jc w:val="center"/>
        </w:trPr>
        <w:tc>
          <w:tcPr>
            <w:tcW w:w="664" w:type="dxa"/>
            <w:tcBorders>
              <w:top w:val="single" w:sz="4" w:space="0" w:color="auto"/>
              <w:left w:val="single" w:sz="4" w:space="0" w:color="auto"/>
              <w:bottom w:val="single" w:sz="4" w:space="0" w:color="auto"/>
              <w:right w:val="single" w:sz="4" w:space="0" w:color="auto"/>
            </w:tcBorders>
            <w:hideMark/>
          </w:tcPr>
          <w:p w14:paraId="73B03D57" w14:textId="77777777" w:rsidR="00C055FD" w:rsidRPr="00C055FD" w:rsidRDefault="00C055FD" w:rsidP="00C055FD">
            <w:pPr>
              <w:suppressAutoHyphens/>
              <w:spacing w:after="0" w:line="240" w:lineRule="auto"/>
              <w:jc w:val="center"/>
              <w:rPr>
                <w:rFonts w:eastAsia="Calibri" w:cs="Times New Roman"/>
                <w:kern w:val="0"/>
                <w:sz w:val="22"/>
                <w:lang w:eastAsia="ar-SA"/>
                <w14:ligatures w14:val="none"/>
              </w:rPr>
            </w:pPr>
            <w:r w:rsidRPr="00C055FD">
              <w:rPr>
                <w:rFonts w:eastAsia="Calibri" w:cs="Times New Roman"/>
                <w:kern w:val="0"/>
                <w:sz w:val="22"/>
                <w:lang w:eastAsia="ar-SA"/>
                <w14:ligatures w14:val="none"/>
              </w:rPr>
              <w:t>1.</w:t>
            </w:r>
          </w:p>
        </w:tc>
        <w:tc>
          <w:tcPr>
            <w:tcW w:w="3955" w:type="dxa"/>
            <w:tcBorders>
              <w:top w:val="single" w:sz="4" w:space="0" w:color="auto"/>
              <w:left w:val="single" w:sz="4" w:space="0" w:color="auto"/>
              <w:bottom w:val="single" w:sz="4" w:space="0" w:color="auto"/>
              <w:right w:val="single" w:sz="4" w:space="0" w:color="auto"/>
            </w:tcBorders>
          </w:tcPr>
          <w:p w14:paraId="4B2E2253"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c>
          <w:tcPr>
            <w:tcW w:w="2075" w:type="dxa"/>
            <w:tcBorders>
              <w:top w:val="single" w:sz="4" w:space="0" w:color="auto"/>
              <w:left w:val="single" w:sz="4" w:space="0" w:color="auto"/>
              <w:bottom w:val="single" w:sz="4" w:space="0" w:color="auto"/>
              <w:right w:val="single" w:sz="4" w:space="0" w:color="auto"/>
            </w:tcBorders>
          </w:tcPr>
          <w:p w14:paraId="43E79D66"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c>
          <w:tcPr>
            <w:tcW w:w="3138" w:type="dxa"/>
            <w:tcBorders>
              <w:top w:val="single" w:sz="4" w:space="0" w:color="auto"/>
              <w:left w:val="single" w:sz="4" w:space="0" w:color="auto"/>
              <w:bottom w:val="single" w:sz="4" w:space="0" w:color="auto"/>
              <w:right w:val="single" w:sz="4" w:space="0" w:color="auto"/>
            </w:tcBorders>
          </w:tcPr>
          <w:p w14:paraId="278E2454"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r>
      <w:tr w:rsidR="00C055FD" w:rsidRPr="00C055FD" w14:paraId="47289202" w14:textId="77777777">
        <w:trPr>
          <w:jc w:val="center"/>
        </w:trPr>
        <w:tc>
          <w:tcPr>
            <w:tcW w:w="664" w:type="dxa"/>
            <w:tcBorders>
              <w:top w:val="single" w:sz="4" w:space="0" w:color="auto"/>
              <w:left w:val="single" w:sz="4" w:space="0" w:color="auto"/>
              <w:bottom w:val="single" w:sz="4" w:space="0" w:color="auto"/>
              <w:right w:val="single" w:sz="4" w:space="0" w:color="auto"/>
            </w:tcBorders>
            <w:hideMark/>
          </w:tcPr>
          <w:p w14:paraId="11F04DB9" w14:textId="77777777" w:rsidR="00C055FD" w:rsidRPr="00C055FD" w:rsidRDefault="00C055FD" w:rsidP="00C055FD">
            <w:pPr>
              <w:suppressAutoHyphens/>
              <w:spacing w:after="0" w:line="240" w:lineRule="auto"/>
              <w:jc w:val="center"/>
              <w:rPr>
                <w:rFonts w:eastAsia="Calibri" w:cs="Times New Roman"/>
                <w:kern w:val="0"/>
                <w:sz w:val="22"/>
                <w:lang w:eastAsia="ar-SA"/>
                <w14:ligatures w14:val="none"/>
              </w:rPr>
            </w:pPr>
            <w:r w:rsidRPr="00C055FD">
              <w:rPr>
                <w:rFonts w:eastAsia="Calibri" w:cs="Times New Roman"/>
                <w:kern w:val="0"/>
                <w:sz w:val="22"/>
                <w:lang w:eastAsia="ar-SA"/>
                <w14:ligatures w14:val="none"/>
              </w:rPr>
              <w:t>2.</w:t>
            </w:r>
          </w:p>
        </w:tc>
        <w:tc>
          <w:tcPr>
            <w:tcW w:w="3955" w:type="dxa"/>
            <w:tcBorders>
              <w:top w:val="single" w:sz="4" w:space="0" w:color="auto"/>
              <w:left w:val="single" w:sz="4" w:space="0" w:color="auto"/>
              <w:bottom w:val="single" w:sz="4" w:space="0" w:color="auto"/>
              <w:right w:val="single" w:sz="4" w:space="0" w:color="auto"/>
            </w:tcBorders>
          </w:tcPr>
          <w:p w14:paraId="4AE25A98"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c>
          <w:tcPr>
            <w:tcW w:w="2075" w:type="dxa"/>
            <w:tcBorders>
              <w:top w:val="single" w:sz="4" w:space="0" w:color="auto"/>
              <w:left w:val="single" w:sz="4" w:space="0" w:color="auto"/>
              <w:bottom w:val="single" w:sz="4" w:space="0" w:color="auto"/>
              <w:right w:val="single" w:sz="4" w:space="0" w:color="auto"/>
            </w:tcBorders>
          </w:tcPr>
          <w:p w14:paraId="68BA4F62"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c>
          <w:tcPr>
            <w:tcW w:w="3138" w:type="dxa"/>
            <w:tcBorders>
              <w:top w:val="single" w:sz="4" w:space="0" w:color="auto"/>
              <w:left w:val="single" w:sz="4" w:space="0" w:color="auto"/>
              <w:bottom w:val="single" w:sz="4" w:space="0" w:color="auto"/>
              <w:right w:val="single" w:sz="4" w:space="0" w:color="auto"/>
            </w:tcBorders>
          </w:tcPr>
          <w:p w14:paraId="4E845E75" w14:textId="77777777" w:rsidR="00C055FD" w:rsidRPr="00C055FD" w:rsidRDefault="00C055FD" w:rsidP="00C055FD">
            <w:pPr>
              <w:suppressAutoHyphens/>
              <w:spacing w:after="0" w:line="240" w:lineRule="auto"/>
              <w:jc w:val="both"/>
              <w:rPr>
                <w:rFonts w:eastAsia="Calibri" w:cs="Times New Roman"/>
                <w:kern w:val="0"/>
                <w:sz w:val="22"/>
                <w:lang w:eastAsia="ar-SA"/>
                <w14:ligatures w14:val="none"/>
              </w:rPr>
            </w:pPr>
          </w:p>
        </w:tc>
      </w:tr>
    </w:tbl>
    <w:p w14:paraId="7A7638F4" w14:textId="77777777" w:rsidR="00C055FD" w:rsidRPr="00C055FD" w:rsidRDefault="00C055FD" w:rsidP="00C055FD">
      <w:pPr>
        <w:suppressAutoHyphens/>
        <w:spacing w:after="0" w:line="240" w:lineRule="auto"/>
        <w:ind w:firstLine="426"/>
        <w:jc w:val="both"/>
        <w:rPr>
          <w:rFonts w:eastAsia="Calibri" w:cs="Times New Roman"/>
          <w:kern w:val="0"/>
          <w:lang w:eastAsia="ar-SA"/>
          <w14:ligatures w14:val="none"/>
        </w:rPr>
      </w:pPr>
    </w:p>
    <w:p w14:paraId="2473EDDD" w14:textId="77777777" w:rsidR="00C055FD" w:rsidRPr="00C055FD" w:rsidRDefault="00C055FD" w:rsidP="00C641DB">
      <w:pPr>
        <w:numPr>
          <w:ilvl w:val="0"/>
          <w:numId w:val="4"/>
        </w:numPr>
        <w:tabs>
          <w:tab w:val="left" w:pos="851"/>
        </w:tabs>
        <w:suppressAutoHyphens/>
        <w:spacing w:after="0" w:line="240" w:lineRule="auto"/>
        <w:ind w:left="3828" w:hanging="3261"/>
        <w:jc w:val="both"/>
        <w:rPr>
          <w:rFonts w:eastAsia="Calibri" w:cs="Times New Roman"/>
          <w:bCs/>
          <w:kern w:val="0"/>
          <w:szCs w:val="24"/>
          <w14:ligatures w14:val="none"/>
        </w:rPr>
      </w:pPr>
      <w:r w:rsidRPr="00C055FD">
        <w:rPr>
          <w:rFonts w:eastAsia="Calibri" w:cs="Times New Roman"/>
          <w:bCs/>
          <w:kern w:val="0"/>
          <w:szCs w:val="24"/>
          <w14:ligatures w14:val="none"/>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C055FD" w:rsidRPr="00C055FD" w14:paraId="567E5671" w14:textId="7777777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E790FA1" w14:textId="77777777" w:rsidR="00C055FD" w:rsidRPr="00C055FD" w:rsidRDefault="00C055FD" w:rsidP="00C055FD">
            <w:pPr>
              <w:spacing w:after="0" w:line="240" w:lineRule="auto"/>
              <w:jc w:val="both"/>
              <w:rPr>
                <w:rFonts w:eastAsia="Calibri" w:cs="Times New Roman"/>
                <w:bCs/>
                <w:kern w:val="0"/>
                <w:szCs w:val="24"/>
                <w14:ligatures w14:val="none"/>
              </w:rPr>
            </w:pPr>
            <w:r w:rsidRPr="00C055FD">
              <w:rPr>
                <w:rFonts w:eastAsia="Calibri" w:cs="Times New Roman"/>
                <w:bCs/>
                <w:kern w:val="0"/>
                <w:szCs w:val="24"/>
                <w14:ligatures w14:val="none"/>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5594CE2" w14:textId="77777777" w:rsidR="00C055FD" w:rsidRPr="00C055FD" w:rsidRDefault="00C055FD" w:rsidP="00C055FD">
            <w:pPr>
              <w:spacing w:after="0" w:line="240" w:lineRule="auto"/>
              <w:jc w:val="center"/>
              <w:rPr>
                <w:rFonts w:eastAsia="Calibri" w:cs="Times New Roman"/>
                <w:bCs/>
                <w:kern w:val="0"/>
                <w:szCs w:val="24"/>
                <w14:ligatures w14:val="none"/>
              </w:rPr>
            </w:pPr>
            <w:r w:rsidRPr="00C055FD">
              <w:rPr>
                <w:rFonts w:eastAsia="Calibri" w:cs="Times New Roman"/>
                <w:bCs/>
                <w:kern w:val="0"/>
                <w:szCs w:val="24"/>
                <w14:ligatures w14:val="none"/>
              </w:rPr>
              <w:t>Subtiekėjo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DE7592F" w14:textId="77777777" w:rsidR="00C055FD" w:rsidRPr="00C055FD" w:rsidRDefault="00C055FD" w:rsidP="00C055FD">
            <w:pPr>
              <w:spacing w:after="0" w:line="240" w:lineRule="auto"/>
              <w:jc w:val="center"/>
              <w:rPr>
                <w:rFonts w:eastAsia="Calibri" w:cs="Times New Roman"/>
                <w:bCs/>
                <w:kern w:val="0"/>
                <w:szCs w:val="24"/>
                <w14:ligatures w14:val="none"/>
              </w:rPr>
            </w:pPr>
            <w:r w:rsidRPr="00C055FD">
              <w:rPr>
                <w:rFonts w:eastAsia="Calibri" w:cs="Times New Roman"/>
                <w:bCs/>
                <w:kern w:val="0"/>
                <w:szCs w:val="24"/>
                <w14:ligatures w14:val="none"/>
              </w:rPr>
              <w:t>Numatomos tiekti paslaugas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0F554D2C" w14:textId="77777777" w:rsidR="00C055FD" w:rsidRPr="00C055FD" w:rsidRDefault="00C055FD" w:rsidP="00C055FD">
            <w:pPr>
              <w:spacing w:after="0" w:line="240" w:lineRule="auto"/>
              <w:jc w:val="center"/>
              <w:rPr>
                <w:rFonts w:eastAsia="Calibri" w:cs="Times New Roman"/>
                <w:bCs/>
                <w:kern w:val="0"/>
                <w:szCs w:val="24"/>
                <w14:ligatures w14:val="none"/>
              </w:rPr>
            </w:pPr>
            <w:r w:rsidRPr="00C055FD">
              <w:rPr>
                <w:rFonts w:eastAsia="Calibri" w:cs="Times New Roman"/>
                <w:bCs/>
                <w:kern w:val="0"/>
                <w:szCs w:val="24"/>
                <w14:ligatures w14:val="none"/>
              </w:rPr>
              <w:t>Sutarties dalis pasiūlymo kainoje, kuriai ketinama pasitelkti subtiekėjus</w:t>
            </w:r>
          </w:p>
        </w:tc>
      </w:tr>
      <w:tr w:rsidR="00C055FD" w:rsidRPr="00C055FD" w14:paraId="3289BC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C71580" w14:textId="77777777" w:rsidR="00C055FD" w:rsidRPr="00C055FD" w:rsidRDefault="00C055FD" w:rsidP="00C055FD">
            <w:pPr>
              <w:spacing w:after="0" w:line="240" w:lineRule="auto"/>
              <w:rPr>
                <w:rFonts w:eastAsia="Calibri" w:cs="Times New Roman"/>
                <w:bCs/>
                <w:kern w:val="0"/>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0B148" w14:textId="77777777" w:rsidR="00C055FD" w:rsidRPr="00C055FD" w:rsidRDefault="00C055FD" w:rsidP="00C055FD">
            <w:pPr>
              <w:spacing w:after="0" w:line="240" w:lineRule="auto"/>
              <w:rPr>
                <w:rFonts w:eastAsia="Calibri" w:cs="Times New Roman"/>
                <w:bCs/>
                <w:kern w:val="0"/>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DF292" w14:textId="77777777" w:rsidR="00C055FD" w:rsidRPr="00C055FD" w:rsidRDefault="00C055FD" w:rsidP="00C055FD">
            <w:pPr>
              <w:spacing w:after="0" w:line="240" w:lineRule="auto"/>
              <w:rPr>
                <w:rFonts w:eastAsia="Calibri" w:cs="Times New Roman"/>
                <w:bCs/>
                <w:kern w:val="0"/>
                <w:szCs w:val="24"/>
                <w14:ligatures w14:val="none"/>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1B7F9598" w14:textId="77777777" w:rsidR="00C055FD" w:rsidRPr="00C055FD" w:rsidRDefault="00C055FD" w:rsidP="00C055FD">
            <w:pPr>
              <w:spacing w:after="0" w:line="240" w:lineRule="auto"/>
              <w:jc w:val="both"/>
              <w:rPr>
                <w:rFonts w:eastAsia="Calibri" w:cs="Times New Roman"/>
                <w:bCs/>
                <w:kern w:val="0"/>
                <w:szCs w:val="24"/>
                <w14:ligatures w14:val="none"/>
              </w:rPr>
            </w:pPr>
            <w:r w:rsidRPr="00C055FD">
              <w:rPr>
                <w:rFonts w:eastAsia="Calibri" w:cs="Times New Roman"/>
                <w:bCs/>
                <w:kern w:val="0"/>
                <w:szCs w:val="24"/>
                <w14:ligatures w14:val="none"/>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89AB7CC" w14:textId="77777777" w:rsidR="00C055FD" w:rsidRPr="00C055FD" w:rsidRDefault="00C055FD" w:rsidP="00C055FD">
            <w:pPr>
              <w:spacing w:after="0" w:line="240" w:lineRule="auto"/>
              <w:jc w:val="both"/>
              <w:rPr>
                <w:rFonts w:eastAsia="Calibri" w:cs="Times New Roman"/>
                <w:bCs/>
                <w:kern w:val="0"/>
                <w:szCs w:val="24"/>
                <w14:ligatures w14:val="none"/>
              </w:rPr>
            </w:pPr>
            <w:r w:rsidRPr="00C055FD">
              <w:rPr>
                <w:rFonts w:eastAsia="Calibri" w:cs="Times New Roman"/>
                <w:bCs/>
                <w:kern w:val="0"/>
                <w:szCs w:val="24"/>
                <w14:ligatures w14:val="none"/>
              </w:rPr>
              <w:t>Proc.</w:t>
            </w:r>
          </w:p>
        </w:tc>
      </w:tr>
      <w:tr w:rsidR="00C055FD" w:rsidRPr="00C055FD" w14:paraId="4B54D21D" w14:textId="77777777">
        <w:tc>
          <w:tcPr>
            <w:tcW w:w="9628" w:type="dxa"/>
            <w:gridSpan w:val="5"/>
            <w:tcBorders>
              <w:top w:val="single" w:sz="4" w:space="0" w:color="auto"/>
              <w:left w:val="single" w:sz="4" w:space="0" w:color="auto"/>
              <w:bottom w:val="single" w:sz="4" w:space="0" w:color="auto"/>
              <w:right w:val="single" w:sz="4" w:space="0" w:color="auto"/>
            </w:tcBorders>
            <w:hideMark/>
          </w:tcPr>
          <w:p w14:paraId="691E52A1" w14:textId="77777777" w:rsidR="00C055FD" w:rsidRPr="00C055FD" w:rsidRDefault="00C055FD" w:rsidP="00C055FD">
            <w:pPr>
              <w:spacing w:after="0" w:line="240" w:lineRule="auto"/>
              <w:jc w:val="both"/>
              <w:rPr>
                <w:rFonts w:eastAsia="Calibri" w:cs="Times New Roman"/>
                <w:bCs/>
                <w:kern w:val="0"/>
                <w:szCs w:val="24"/>
                <w14:ligatures w14:val="none"/>
              </w:rPr>
            </w:pPr>
            <w:r w:rsidRPr="00C055FD">
              <w:rPr>
                <w:rFonts w:eastAsia="Calibri" w:cs="Times New Roman"/>
                <w:bCs/>
                <w:kern w:val="0"/>
                <w:szCs w:val="24"/>
                <w14:ligatures w14:val="none"/>
              </w:rPr>
              <w:t xml:space="preserve">Kiti žinomi subtiekėjai, kurie bus pasitelkti vykdant pirkimo sutartį ir kurių pajėgumais </w:t>
            </w:r>
            <w:r w:rsidRPr="00C055FD">
              <w:rPr>
                <w:rFonts w:eastAsia="Calibri" w:cs="Times New Roman"/>
                <w:bCs/>
                <w:kern w:val="0"/>
                <w:szCs w:val="24"/>
                <w:u w:val="single"/>
                <w14:ligatures w14:val="none"/>
              </w:rPr>
              <w:t>nesiremiama įrodinėjant kvalifikacijos atitiktį</w:t>
            </w:r>
          </w:p>
        </w:tc>
      </w:tr>
      <w:tr w:rsidR="00C055FD" w:rsidRPr="00C055FD" w14:paraId="4D2C90DE" w14:textId="77777777">
        <w:tc>
          <w:tcPr>
            <w:tcW w:w="670" w:type="dxa"/>
            <w:tcBorders>
              <w:top w:val="single" w:sz="4" w:space="0" w:color="auto"/>
              <w:left w:val="single" w:sz="4" w:space="0" w:color="auto"/>
              <w:bottom w:val="single" w:sz="4" w:space="0" w:color="auto"/>
              <w:right w:val="single" w:sz="4" w:space="0" w:color="auto"/>
            </w:tcBorders>
          </w:tcPr>
          <w:p w14:paraId="100D8465"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2370" w:type="dxa"/>
            <w:tcBorders>
              <w:top w:val="single" w:sz="4" w:space="0" w:color="auto"/>
              <w:left w:val="single" w:sz="4" w:space="0" w:color="auto"/>
              <w:bottom w:val="single" w:sz="4" w:space="0" w:color="auto"/>
              <w:right w:val="single" w:sz="4" w:space="0" w:color="auto"/>
            </w:tcBorders>
          </w:tcPr>
          <w:p w14:paraId="719CD2B5"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3174" w:type="dxa"/>
            <w:tcBorders>
              <w:top w:val="single" w:sz="4" w:space="0" w:color="auto"/>
              <w:left w:val="single" w:sz="4" w:space="0" w:color="auto"/>
              <w:bottom w:val="single" w:sz="4" w:space="0" w:color="auto"/>
              <w:right w:val="single" w:sz="4" w:space="0" w:color="auto"/>
            </w:tcBorders>
          </w:tcPr>
          <w:p w14:paraId="284C568D"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2062" w:type="dxa"/>
            <w:tcBorders>
              <w:top w:val="single" w:sz="4" w:space="0" w:color="auto"/>
              <w:left w:val="single" w:sz="4" w:space="0" w:color="auto"/>
              <w:bottom w:val="single" w:sz="4" w:space="0" w:color="auto"/>
              <w:right w:val="single" w:sz="4" w:space="0" w:color="auto"/>
            </w:tcBorders>
          </w:tcPr>
          <w:p w14:paraId="13A12F2D"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1352" w:type="dxa"/>
            <w:tcBorders>
              <w:top w:val="single" w:sz="4" w:space="0" w:color="auto"/>
              <w:left w:val="single" w:sz="4" w:space="0" w:color="auto"/>
              <w:bottom w:val="single" w:sz="4" w:space="0" w:color="auto"/>
              <w:right w:val="single" w:sz="4" w:space="0" w:color="auto"/>
            </w:tcBorders>
          </w:tcPr>
          <w:p w14:paraId="299B7D8F" w14:textId="77777777" w:rsidR="00C055FD" w:rsidRPr="00C055FD" w:rsidRDefault="00C055FD" w:rsidP="00C055FD">
            <w:pPr>
              <w:spacing w:after="0" w:line="240" w:lineRule="auto"/>
              <w:jc w:val="both"/>
              <w:rPr>
                <w:rFonts w:eastAsia="Calibri" w:cs="Times New Roman"/>
                <w:bCs/>
                <w:kern w:val="0"/>
                <w:szCs w:val="24"/>
                <w14:ligatures w14:val="none"/>
              </w:rPr>
            </w:pPr>
          </w:p>
        </w:tc>
      </w:tr>
      <w:tr w:rsidR="00C055FD" w:rsidRPr="00C055FD" w14:paraId="05418A0C" w14:textId="77777777">
        <w:tc>
          <w:tcPr>
            <w:tcW w:w="670" w:type="dxa"/>
            <w:tcBorders>
              <w:top w:val="single" w:sz="4" w:space="0" w:color="auto"/>
              <w:left w:val="single" w:sz="4" w:space="0" w:color="auto"/>
              <w:bottom w:val="single" w:sz="4" w:space="0" w:color="auto"/>
              <w:right w:val="single" w:sz="4" w:space="0" w:color="auto"/>
            </w:tcBorders>
          </w:tcPr>
          <w:p w14:paraId="41BE7E26"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2370" w:type="dxa"/>
            <w:tcBorders>
              <w:top w:val="single" w:sz="4" w:space="0" w:color="auto"/>
              <w:left w:val="single" w:sz="4" w:space="0" w:color="auto"/>
              <w:bottom w:val="single" w:sz="4" w:space="0" w:color="auto"/>
              <w:right w:val="single" w:sz="4" w:space="0" w:color="auto"/>
            </w:tcBorders>
          </w:tcPr>
          <w:p w14:paraId="43FA480E"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3174" w:type="dxa"/>
            <w:tcBorders>
              <w:top w:val="single" w:sz="4" w:space="0" w:color="auto"/>
              <w:left w:val="single" w:sz="4" w:space="0" w:color="auto"/>
              <w:bottom w:val="single" w:sz="4" w:space="0" w:color="auto"/>
              <w:right w:val="single" w:sz="4" w:space="0" w:color="auto"/>
            </w:tcBorders>
          </w:tcPr>
          <w:p w14:paraId="73AB092A"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2062" w:type="dxa"/>
            <w:tcBorders>
              <w:top w:val="single" w:sz="4" w:space="0" w:color="auto"/>
              <w:left w:val="single" w:sz="4" w:space="0" w:color="auto"/>
              <w:bottom w:val="single" w:sz="4" w:space="0" w:color="auto"/>
              <w:right w:val="single" w:sz="4" w:space="0" w:color="auto"/>
            </w:tcBorders>
          </w:tcPr>
          <w:p w14:paraId="038B866C"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1352" w:type="dxa"/>
            <w:tcBorders>
              <w:top w:val="single" w:sz="4" w:space="0" w:color="auto"/>
              <w:left w:val="single" w:sz="4" w:space="0" w:color="auto"/>
              <w:bottom w:val="single" w:sz="4" w:space="0" w:color="auto"/>
              <w:right w:val="single" w:sz="4" w:space="0" w:color="auto"/>
            </w:tcBorders>
          </w:tcPr>
          <w:p w14:paraId="1AB0A1F2" w14:textId="77777777" w:rsidR="00C055FD" w:rsidRPr="00C055FD" w:rsidRDefault="00C055FD" w:rsidP="00C055FD">
            <w:pPr>
              <w:spacing w:after="0" w:line="240" w:lineRule="auto"/>
              <w:jc w:val="both"/>
              <w:rPr>
                <w:rFonts w:eastAsia="Calibri" w:cs="Times New Roman"/>
                <w:bCs/>
                <w:kern w:val="0"/>
                <w:szCs w:val="24"/>
                <w14:ligatures w14:val="none"/>
              </w:rPr>
            </w:pPr>
          </w:p>
        </w:tc>
      </w:tr>
      <w:tr w:rsidR="00C055FD" w:rsidRPr="00C055FD" w14:paraId="5AABB1FA" w14:textId="77777777">
        <w:tc>
          <w:tcPr>
            <w:tcW w:w="6214" w:type="dxa"/>
            <w:gridSpan w:val="3"/>
            <w:tcBorders>
              <w:top w:val="single" w:sz="4" w:space="0" w:color="auto"/>
              <w:left w:val="single" w:sz="4" w:space="0" w:color="auto"/>
              <w:bottom w:val="single" w:sz="4" w:space="0" w:color="auto"/>
              <w:right w:val="single" w:sz="4" w:space="0" w:color="auto"/>
            </w:tcBorders>
            <w:hideMark/>
          </w:tcPr>
          <w:p w14:paraId="3E59ACA0" w14:textId="77777777" w:rsidR="00C055FD" w:rsidRPr="00C055FD" w:rsidRDefault="00C055FD" w:rsidP="00C055FD">
            <w:pPr>
              <w:spacing w:after="0" w:line="240" w:lineRule="auto"/>
              <w:jc w:val="both"/>
              <w:rPr>
                <w:rFonts w:eastAsia="Calibri" w:cs="Times New Roman"/>
                <w:bCs/>
                <w:kern w:val="0"/>
                <w:szCs w:val="24"/>
                <w14:ligatures w14:val="none"/>
              </w:rPr>
            </w:pPr>
            <w:r w:rsidRPr="00C055FD">
              <w:rPr>
                <w:rFonts w:eastAsia="Calibri" w:cs="Times New Roman"/>
                <w:bCs/>
                <w:kern w:val="0"/>
                <w:szCs w:val="24"/>
                <w14:ligatures w14:val="none"/>
              </w:rPr>
              <w:t>Viso:</w:t>
            </w:r>
          </w:p>
        </w:tc>
        <w:tc>
          <w:tcPr>
            <w:tcW w:w="2062" w:type="dxa"/>
            <w:tcBorders>
              <w:top w:val="single" w:sz="4" w:space="0" w:color="auto"/>
              <w:left w:val="single" w:sz="4" w:space="0" w:color="auto"/>
              <w:bottom w:val="single" w:sz="4" w:space="0" w:color="auto"/>
              <w:right w:val="single" w:sz="4" w:space="0" w:color="auto"/>
            </w:tcBorders>
          </w:tcPr>
          <w:p w14:paraId="11404DCB" w14:textId="77777777" w:rsidR="00C055FD" w:rsidRPr="00C055FD" w:rsidRDefault="00C055FD" w:rsidP="00C055FD">
            <w:pPr>
              <w:spacing w:after="0" w:line="240" w:lineRule="auto"/>
              <w:jc w:val="both"/>
              <w:rPr>
                <w:rFonts w:eastAsia="Calibri" w:cs="Times New Roman"/>
                <w:bCs/>
                <w:kern w:val="0"/>
                <w:szCs w:val="24"/>
                <w14:ligatures w14:val="none"/>
              </w:rPr>
            </w:pPr>
          </w:p>
        </w:tc>
        <w:tc>
          <w:tcPr>
            <w:tcW w:w="1352" w:type="dxa"/>
            <w:tcBorders>
              <w:top w:val="single" w:sz="4" w:space="0" w:color="auto"/>
              <w:left w:val="single" w:sz="4" w:space="0" w:color="auto"/>
              <w:bottom w:val="single" w:sz="4" w:space="0" w:color="auto"/>
              <w:right w:val="single" w:sz="4" w:space="0" w:color="auto"/>
            </w:tcBorders>
          </w:tcPr>
          <w:p w14:paraId="6AF52C27" w14:textId="77777777" w:rsidR="00C055FD" w:rsidRPr="00C055FD" w:rsidRDefault="00C055FD" w:rsidP="00C055FD">
            <w:pPr>
              <w:spacing w:after="0" w:line="240" w:lineRule="auto"/>
              <w:jc w:val="both"/>
              <w:rPr>
                <w:rFonts w:eastAsia="Calibri" w:cs="Times New Roman"/>
                <w:bCs/>
                <w:kern w:val="0"/>
                <w:szCs w:val="24"/>
                <w14:ligatures w14:val="none"/>
              </w:rPr>
            </w:pPr>
          </w:p>
        </w:tc>
      </w:tr>
    </w:tbl>
    <w:p w14:paraId="07D7AD8C" w14:textId="77777777" w:rsidR="00C055FD" w:rsidRPr="00C055FD" w:rsidRDefault="00C055FD" w:rsidP="00C055FD">
      <w:pPr>
        <w:spacing w:after="0" w:line="240" w:lineRule="auto"/>
        <w:jc w:val="both"/>
        <w:rPr>
          <w:rFonts w:eastAsia="Calibri" w:cs="Times New Roman"/>
          <w:bCs/>
          <w:kern w:val="0"/>
          <w:sz w:val="20"/>
          <w:szCs w:val="20"/>
          <w14:ligatures w14:val="none"/>
        </w:rPr>
      </w:pPr>
      <w:r w:rsidRPr="00C055FD">
        <w:rPr>
          <w:rFonts w:eastAsia="Calibri" w:cs="Times New Roman"/>
          <w:bCs/>
          <w:kern w:val="0"/>
          <w:sz w:val="20"/>
          <w:szCs w:val="20"/>
          <w14:ligatures w14:val="none"/>
        </w:rPr>
        <w:t>*Kartu su pasiūlymu pateikiama pažyma ar laisvos formos susitarimas patvirtinantis subtiekėjo įsipareigojimus vykdant numatomą su Perkančiąja organizacija sudaryti pirkimo sutartį, nurodant numatomą perduoti įsipareigojimų dalį.</w:t>
      </w:r>
    </w:p>
    <w:p w14:paraId="782992A5" w14:textId="77777777" w:rsidR="00C055FD" w:rsidRPr="00C055FD" w:rsidRDefault="00C055FD" w:rsidP="00C055FD">
      <w:pPr>
        <w:suppressAutoHyphens/>
        <w:spacing w:after="0" w:line="240" w:lineRule="auto"/>
        <w:jc w:val="both"/>
        <w:rPr>
          <w:rFonts w:eastAsia="Calibri" w:cs="Times New Roman"/>
          <w:bCs/>
          <w:kern w:val="0"/>
          <w:lang w:eastAsia="ar-SA"/>
          <w14:ligatures w14:val="none"/>
        </w:rPr>
      </w:pPr>
      <w:r w:rsidRPr="00C055FD">
        <w:rPr>
          <w:rFonts w:eastAsia="Calibri" w:cs="Times New Roman"/>
          <w:b/>
          <w:bCs/>
          <w:i/>
          <w:iCs/>
          <w:kern w:val="0"/>
          <w:sz w:val="22"/>
          <w:lang w:eastAsia="ar-SA"/>
          <w14:ligatures w14:val="none"/>
        </w:rPr>
        <w:t>Pildyti</w:t>
      </w:r>
      <w:r w:rsidRPr="00C055FD">
        <w:rPr>
          <w:rFonts w:eastAsia="Calibri" w:cs="Times New Roman"/>
          <w:i/>
          <w:iCs/>
          <w:kern w:val="0"/>
          <w:sz w:val="22"/>
          <w:lang w:eastAsia="ar-SA"/>
          <w14:ligatures w14:val="none"/>
        </w:rPr>
        <w:t xml:space="preserve"> tuomet, </w:t>
      </w:r>
      <w:r w:rsidRPr="00C055FD">
        <w:rPr>
          <w:rFonts w:eastAsia="Calibri" w:cs="Times New Roman"/>
          <w:b/>
          <w:bCs/>
          <w:i/>
          <w:iCs/>
          <w:kern w:val="0"/>
          <w:sz w:val="22"/>
          <w:lang w:eastAsia="ar-SA"/>
          <w14:ligatures w14:val="none"/>
        </w:rPr>
        <w:t xml:space="preserve">jei </w:t>
      </w:r>
      <w:r w:rsidRPr="00C055FD">
        <w:rPr>
          <w:rFonts w:eastAsia="Calibri" w:cs="Times New Roman"/>
          <w:i/>
          <w:iCs/>
          <w:kern w:val="0"/>
          <w:sz w:val="22"/>
          <w:lang w:eastAsia="ar-SA"/>
          <w14:ligatures w14:val="none"/>
        </w:rPr>
        <w:t>sutarties vykdymui bus pasitelkti subrangovai/subtiekėjai, kurių kvalifikacija Tiekėjas nesiremia, kad atitiktų kvalifikacijos reikalavimus.</w:t>
      </w:r>
    </w:p>
    <w:p w14:paraId="6DEBCC62" w14:textId="77777777" w:rsidR="00C055FD" w:rsidRPr="00C055FD" w:rsidRDefault="00C055FD" w:rsidP="00C641DB">
      <w:pPr>
        <w:widowControl w:val="0"/>
        <w:numPr>
          <w:ilvl w:val="0"/>
          <w:numId w:val="4"/>
        </w:numPr>
        <w:tabs>
          <w:tab w:val="left" w:pos="709"/>
        </w:tabs>
        <w:suppressAutoHyphens/>
        <w:spacing w:before="120" w:after="0" w:line="276" w:lineRule="auto"/>
        <w:ind w:left="851" w:hanging="284"/>
        <w:jc w:val="both"/>
        <w:outlineLvl w:val="0"/>
        <w:rPr>
          <w:rFonts w:eastAsia="Calibri" w:cs="Times New Roman"/>
          <w:bCs/>
          <w:kern w:val="0"/>
          <w:szCs w:val="24"/>
          <w:lang w:eastAsia="fi-FI"/>
          <w14:ligatures w14:val="none"/>
        </w:rPr>
      </w:pPr>
      <w:r w:rsidRPr="00C055FD">
        <w:rPr>
          <w:rFonts w:eastAsia="Calibri" w:cs="Times New Roman"/>
          <w:bCs/>
          <w:kern w:val="0"/>
          <w:szCs w:val="24"/>
          <w:lang w:eastAsia="fi-FI"/>
          <w14:ligatures w14:val="none"/>
        </w:rPr>
        <w:t>Vykdant sutartį pasitelksim šiuos specialistus, kuriuos ketiname įdarbinti (toliau - kvazisubtiekėjus) **</w:t>
      </w:r>
    </w:p>
    <w:tbl>
      <w:tblPr>
        <w:tblStyle w:val="TableGrid"/>
        <w:tblW w:w="0" w:type="auto"/>
        <w:jc w:val="center"/>
        <w:tblInd w:w="0" w:type="dxa"/>
        <w:tblLook w:val="04A0" w:firstRow="1" w:lastRow="0" w:firstColumn="1" w:lastColumn="0" w:noHBand="0" w:noVBand="1"/>
      </w:tblPr>
      <w:tblGrid>
        <w:gridCol w:w="691"/>
        <w:gridCol w:w="4141"/>
        <w:gridCol w:w="4796"/>
      </w:tblGrid>
      <w:tr w:rsidR="00C055FD" w:rsidRPr="00C055FD" w14:paraId="13899897"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0CC2F7" w14:textId="77777777" w:rsidR="00C055FD" w:rsidRPr="00C055FD" w:rsidRDefault="00C055FD" w:rsidP="00C055FD">
            <w:pPr>
              <w:suppressAutoHyphens/>
              <w:spacing w:after="200" w:line="276" w:lineRule="auto"/>
              <w:jc w:val="center"/>
              <w:rPr>
                <w:rFonts w:eastAsia="Calibri"/>
                <w:sz w:val="22"/>
                <w:lang w:eastAsia="ar-SA"/>
              </w:rPr>
            </w:pPr>
            <w:bookmarkStart w:id="9" w:name="_Hlk96427425"/>
            <w:r w:rsidRPr="00C055FD">
              <w:rPr>
                <w:rFonts w:eastAsia="Calibri"/>
                <w:sz w:val="22"/>
                <w:lang w:eastAsia="ar-SA"/>
              </w:rPr>
              <w:t>Eil. Nr.</w:t>
            </w:r>
          </w:p>
        </w:tc>
        <w:tc>
          <w:tcPr>
            <w:tcW w:w="4330" w:type="dxa"/>
            <w:tcBorders>
              <w:top w:val="single" w:sz="4" w:space="0" w:color="auto"/>
              <w:left w:val="single" w:sz="4" w:space="0" w:color="auto"/>
              <w:bottom w:val="single" w:sz="4" w:space="0" w:color="auto"/>
              <w:right w:val="single" w:sz="4" w:space="0" w:color="auto"/>
            </w:tcBorders>
            <w:vAlign w:val="center"/>
            <w:hideMark/>
          </w:tcPr>
          <w:p w14:paraId="26A03ED8" w14:textId="77777777" w:rsidR="00C055FD" w:rsidRPr="00C055FD" w:rsidRDefault="00C055FD" w:rsidP="00C055FD">
            <w:pPr>
              <w:suppressAutoHyphens/>
              <w:spacing w:after="200" w:line="276" w:lineRule="auto"/>
              <w:jc w:val="center"/>
              <w:rPr>
                <w:rFonts w:eastAsia="Calibri"/>
                <w:sz w:val="22"/>
                <w:lang w:eastAsia="ar-SA"/>
              </w:rPr>
            </w:pPr>
            <w:r w:rsidRPr="00C055FD">
              <w:rPr>
                <w:rFonts w:eastAsia="Calibri"/>
                <w:sz w:val="22"/>
                <w:lang w:eastAsia="ar-SA"/>
              </w:rPr>
              <w:t>Kvazisubtiekėjo vardas ir pavardė</w:t>
            </w:r>
          </w:p>
        </w:tc>
        <w:tc>
          <w:tcPr>
            <w:tcW w:w="5035" w:type="dxa"/>
            <w:tcBorders>
              <w:top w:val="single" w:sz="4" w:space="0" w:color="auto"/>
              <w:left w:val="single" w:sz="4" w:space="0" w:color="auto"/>
              <w:bottom w:val="single" w:sz="4" w:space="0" w:color="auto"/>
              <w:right w:val="single" w:sz="4" w:space="0" w:color="auto"/>
            </w:tcBorders>
            <w:vAlign w:val="center"/>
            <w:hideMark/>
          </w:tcPr>
          <w:p w14:paraId="6C97B863" w14:textId="77777777" w:rsidR="00C055FD" w:rsidRPr="00C055FD" w:rsidRDefault="00C055FD" w:rsidP="00C055FD">
            <w:pPr>
              <w:suppressAutoHyphens/>
              <w:spacing w:after="200" w:line="276" w:lineRule="auto"/>
              <w:jc w:val="center"/>
              <w:rPr>
                <w:rFonts w:eastAsia="Calibri"/>
                <w:sz w:val="22"/>
                <w:lang w:eastAsia="ar-SA"/>
              </w:rPr>
            </w:pPr>
            <w:r w:rsidRPr="00C055FD">
              <w:rPr>
                <w:rFonts w:eastAsia="Calibri"/>
                <w:sz w:val="22"/>
                <w:lang w:eastAsia="ar-SA"/>
              </w:rPr>
              <w:t>Kvazisubtiekėjo numatomi perduoti darbai/ paslaugos (įvardinti konkrečiai darbus/ paslaugas)</w:t>
            </w:r>
          </w:p>
        </w:tc>
      </w:tr>
      <w:tr w:rsidR="00C055FD" w:rsidRPr="00C055FD" w14:paraId="6A08D2BC"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20AF9E9E" w14:textId="77777777" w:rsidR="00C055FD" w:rsidRPr="00C055FD" w:rsidRDefault="00C055FD" w:rsidP="00C055FD">
            <w:pPr>
              <w:suppressAutoHyphens/>
              <w:spacing w:after="200" w:line="276" w:lineRule="auto"/>
              <w:jc w:val="both"/>
              <w:rPr>
                <w:rFonts w:eastAsia="Calibri"/>
                <w:sz w:val="22"/>
                <w:lang w:eastAsia="ar-SA"/>
              </w:rPr>
            </w:pPr>
          </w:p>
        </w:tc>
        <w:tc>
          <w:tcPr>
            <w:tcW w:w="4330" w:type="dxa"/>
            <w:tcBorders>
              <w:top w:val="single" w:sz="4" w:space="0" w:color="auto"/>
              <w:left w:val="single" w:sz="4" w:space="0" w:color="auto"/>
              <w:bottom w:val="single" w:sz="4" w:space="0" w:color="auto"/>
              <w:right w:val="single" w:sz="4" w:space="0" w:color="auto"/>
            </w:tcBorders>
          </w:tcPr>
          <w:p w14:paraId="0C64CB00" w14:textId="77777777" w:rsidR="00C055FD" w:rsidRPr="00C055FD" w:rsidRDefault="00C055FD" w:rsidP="00C055FD">
            <w:pPr>
              <w:suppressAutoHyphens/>
              <w:spacing w:after="200" w:line="276" w:lineRule="auto"/>
              <w:jc w:val="both"/>
              <w:rPr>
                <w:rFonts w:eastAsia="Calibri"/>
                <w:sz w:val="22"/>
                <w:lang w:eastAsia="ar-SA"/>
              </w:rPr>
            </w:pPr>
          </w:p>
        </w:tc>
        <w:tc>
          <w:tcPr>
            <w:tcW w:w="5035" w:type="dxa"/>
            <w:tcBorders>
              <w:top w:val="single" w:sz="4" w:space="0" w:color="auto"/>
              <w:left w:val="single" w:sz="4" w:space="0" w:color="auto"/>
              <w:bottom w:val="single" w:sz="4" w:space="0" w:color="auto"/>
              <w:right w:val="single" w:sz="4" w:space="0" w:color="auto"/>
            </w:tcBorders>
          </w:tcPr>
          <w:p w14:paraId="11CC69F0" w14:textId="77777777" w:rsidR="00C055FD" w:rsidRPr="00C055FD" w:rsidRDefault="00C055FD" w:rsidP="00C055FD">
            <w:pPr>
              <w:suppressAutoHyphens/>
              <w:spacing w:after="200" w:line="276" w:lineRule="auto"/>
              <w:jc w:val="both"/>
              <w:rPr>
                <w:rFonts w:eastAsia="Calibri"/>
                <w:sz w:val="22"/>
                <w:lang w:eastAsia="ar-SA"/>
              </w:rPr>
            </w:pPr>
          </w:p>
        </w:tc>
      </w:tr>
      <w:tr w:rsidR="00C055FD" w:rsidRPr="00C055FD" w14:paraId="071B7C5D"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6F895920" w14:textId="77777777" w:rsidR="00C055FD" w:rsidRPr="00C055FD" w:rsidRDefault="00C055FD" w:rsidP="00C055FD">
            <w:pPr>
              <w:suppressAutoHyphens/>
              <w:spacing w:after="200" w:line="276" w:lineRule="auto"/>
              <w:jc w:val="both"/>
              <w:rPr>
                <w:rFonts w:eastAsia="Calibri"/>
                <w:sz w:val="22"/>
                <w:lang w:eastAsia="ar-SA"/>
              </w:rPr>
            </w:pPr>
          </w:p>
        </w:tc>
        <w:tc>
          <w:tcPr>
            <w:tcW w:w="4330" w:type="dxa"/>
            <w:tcBorders>
              <w:top w:val="single" w:sz="4" w:space="0" w:color="auto"/>
              <w:left w:val="single" w:sz="4" w:space="0" w:color="auto"/>
              <w:bottom w:val="single" w:sz="4" w:space="0" w:color="auto"/>
              <w:right w:val="single" w:sz="4" w:space="0" w:color="auto"/>
            </w:tcBorders>
          </w:tcPr>
          <w:p w14:paraId="032D10DF" w14:textId="77777777" w:rsidR="00C055FD" w:rsidRPr="00C055FD" w:rsidRDefault="00C055FD" w:rsidP="00C055FD">
            <w:pPr>
              <w:suppressAutoHyphens/>
              <w:spacing w:after="200" w:line="276" w:lineRule="auto"/>
              <w:jc w:val="both"/>
              <w:rPr>
                <w:rFonts w:eastAsia="Calibri"/>
                <w:sz w:val="22"/>
                <w:lang w:eastAsia="ar-SA"/>
              </w:rPr>
            </w:pPr>
          </w:p>
        </w:tc>
        <w:tc>
          <w:tcPr>
            <w:tcW w:w="5035" w:type="dxa"/>
            <w:tcBorders>
              <w:top w:val="single" w:sz="4" w:space="0" w:color="auto"/>
              <w:left w:val="single" w:sz="4" w:space="0" w:color="auto"/>
              <w:bottom w:val="single" w:sz="4" w:space="0" w:color="auto"/>
              <w:right w:val="single" w:sz="4" w:space="0" w:color="auto"/>
            </w:tcBorders>
          </w:tcPr>
          <w:p w14:paraId="72ECF262" w14:textId="77777777" w:rsidR="00C055FD" w:rsidRPr="00C055FD" w:rsidRDefault="00C055FD" w:rsidP="00C055FD">
            <w:pPr>
              <w:suppressAutoHyphens/>
              <w:spacing w:after="200" w:line="276" w:lineRule="auto"/>
              <w:jc w:val="both"/>
              <w:rPr>
                <w:rFonts w:eastAsia="Calibri"/>
                <w:sz w:val="22"/>
                <w:lang w:eastAsia="ar-SA"/>
              </w:rPr>
            </w:pPr>
          </w:p>
        </w:tc>
      </w:tr>
    </w:tbl>
    <w:bookmarkEnd w:id="9"/>
    <w:p w14:paraId="447EAF69" w14:textId="77777777" w:rsidR="00C055FD" w:rsidRPr="00C055FD" w:rsidRDefault="00C055FD" w:rsidP="00C055FD">
      <w:pPr>
        <w:widowControl w:val="0"/>
        <w:suppressAutoHyphens/>
        <w:spacing w:after="0" w:line="240" w:lineRule="auto"/>
        <w:outlineLvl w:val="0"/>
        <w:rPr>
          <w:rFonts w:eastAsia="Calibri" w:cs="Times New Roman"/>
          <w:bCs/>
          <w:i/>
          <w:iCs/>
          <w:kern w:val="0"/>
          <w:sz w:val="22"/>
          <w:lang w:eastAsia="fi-FI"/>
          <w14:ligatures w14:val="none"/>
        </w:rPr>
      </w:pPr>
      <w:r w:rsidRPr="00C055FD">
        <w:rPr>
          <w:rFonts w:eastAsia="Calibri" w:cs="Times New Roman"/>
          <w:bCs/>
          <w:kern w:val="0"/>
          <w:szCs w:val="24"/>
          <w:lang w:eastAsia="fi-FI"/>
          <w14:ligatures w14:val="none"/>
        </w:rPr>
        <w:t>**</w:t>
      </w:r>
      <w:r w:rsidRPr="00C055FD">
        <w:rPr>
          <w:rFonts w:eastAsia="Calibri" w:cs="Times New Roman"/>
          <w:bCs/>
          <w:i/>
          <w:iCs/>
          <w:kern w:val="0"/>
          <w:sz w:val="22"/>
          <w:lang w:eastAsia="fi-FI"/>
          <w14:ligatures w14:val="none"/>
        </w:rPr>
        <w:t>Pildyti tuomet, jei sutarties vykdymui bus pasitelkti kvazisubtiekėjai.</w:t>
      </w:r>
    </w:p>
    <w:p w14:paraId="4B1C2EC1" w14:textId="77777777" w:rsidR="00C055FD" w:rsidRPr="00C055FD" w:rsidRDefault="00C055FD" w:rsidP="00C055FD">
      <w:pPr>
        <w:widowControl w:val="0"/>
        <w:suppressAutoHyphens/>
        <w:spacing w:after="0" w:line="240" w:lineRule="auto"/>
        <w:jc w:val="both"/>
        <w:outlineLvl w:val="0"/>
        <w:rPr>
          <w:rFonts w:eastAsia="Calibri" w:cs="Times New Roman"/>
          <w:bCs/>
          <w:kern w:val="0"/>
          <w:szCs w:val="24"/>
          <w:lang w:eastAsia="fi-FI"/>
          <w14:ligatures w14:val="none"/>
        </w:rPr>
      </w:pPr>
      <w:r w:rsidRPr="00C055FD">
        <w:rPr>
          <w:rFonts w:eastAsia="Calibri" w:cs="Times New Roman"/>
          <w:bCs/>
          <w:i/>
          <w:iCs/>
          <w:kern w:val="0"/>
          <w:sz w:val="22"/>
          <w:lang w:eastAsia="fi-FI"/>
          <w14:ligatures w14:val="none"/>
        </w:rPr>
        <w:t>Pateikiamas kvazisubtiekėjų pasirašytas laisvos formos sutikimas, patvirtinantis suteikti/atlikti sutartyje nurodytas paslaugas/darbus ir Teikėjo patvirtinimas, kad laimėjęs Pirkimą, įdarbins šį specialistą</w:t>
      </w:r>
      <w:r w:rsidRPr="00C055FD">
        <w:rPr>
          <w:rFonts w:eastAsia="Calibri" w:cs="Times New Roman"/>
          <w:bCs/>
          <w:kern w:val="0"/>
          <w:szCs w:val="24"/>
          <w:lang w:eastAsia="fi-FI"/>
          <w14:ligatures w14:val="none"/>
        </w:rPr>
        <w:t>.</w:t>
      </w:r>
    </w:p>
    <w:p w14:paraId="133A7344" w14:textId="77777777" w:rsidR="00C055FD" w:rsidRPr="00C055FD" w:rsidRDefault="00C055FD" w:rsidP="00C055FD">
      <w:pPr>
        <w:widowControl w:val="0"/>
        <w:suppressAutoHyphens/>
        <w:spacing w:after="0" w:line="240" w:lineRule="auto"/>
        <w:jc w:val="both"/>
        <w:outlineLvl w:val="0"/>
        <w:rPr>
          <w:rFonts w:eastAsia="Calibri" w:cs="Times New Roman"/>
          <w:bCs/>
          <w:kern w:val="0"/>
          <w:szCs w:val="24"/>
          <w:lang w:eastAsia="fi-FI"/>
          <w14:ligatures w14:val="none"/>
        </w:rPr>
      </w:pPr>
    </w:p>
    <w:p w14:paraId="4464A050" w14:textId="77777777" w:rsidR="00C055FD" w:rsidRPr="00C055FD" w:rsidRDefault="00C055FD" w:rsidP="00C055FD">
      <w:pPr>
        <w:tabs>
          <w:tab w:val="left" w:pos="900"/>
          <w:tab w:val="left" w:pos="1440"/>
        </w:tabs>
        <w:suppressAutoHyphens/>
        <w:spacing w:after="0" w:line="240" w:lineRule="auto"/>
        <w:ind w:left="360"/>
        <w:jc w:val="both"/>
        <w:rPr>
          <w:rFonts w:eastAsia="Calibri" w:cs="Times New Roman"/>
          <w:kern w:val="0"/>
          <w:lang w:eastAsia="ar-SA"/>
          <w14:ligatures w14:val="none"/>
        </w:rPr>
      </w:pPr>
      <w:r w:rsidRPr="00C055FD">
        <w:rPr>
          <w:rFonts w:eastAsia="Calibri" w:cs="Times New Roman"/>
          <w:kern w:val="0"/>
          <w:lang w:eastAsia="ar-SA"/>
          <w14:ligatures w14:val="none"/>
        </w:rPr>
        <w:t>4.*** Šiame pasiūlyme yra pateikta ir konfidenciali informacija:</w:t>
      </w:r>
    </w:p>
    <w:tbl>
      <w:tblPr>
        <w:tblStyle w:val="TableGrid"/>
        <w:tblW w:w="0" w:type="auto"/>
        <w:jc w:val="center"/>
        <w:tblInd w:w="0" w:type="dxa"/>
        <w:tblLook w:val="04A0" w:firstRow="1" w:lastRow="0" w:firstColumn="1" w:lastColumn="0" w:noHBand="0" w:noVBand="1"/>
      </w:tblPr>
      <w:tblGrid>
        <w:gridCol w:w="695"/>
        <w:gridCol w:w="8933"/>
      </w:tblGrid>
      <w:tr w:rsidR="00C055FD" w:rsidRPr="00C055FD" w14:paraId="3291161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3670822" w14:textId="77777777" w:rsidR="00C055FD" w:rsidRPr="00C055FD" w:rsidRDefault="00C055FD" w:rsidP="00C055FD">
            <w:pPr>
              <w:suppressAutoHyphens/>
              <w:spacing w:after="200" w:line="276" w:lineRule="auto"/>
              <w:jc w:val="center"/>
              <w:rPr>
                <w:rFonts w:eastAsia="Calibri"/>
                <w:sz w:val="22"/>
                <w:lang w:eastAsia="ar-SA"/>
              </w:rPr>
            </w:pPr>
            <w:r w:rsidRPr="00C055FD">
              <w:rPr>
                <w:rFonts w:eastAsia="Calibri"/>
                <w:sz w:val="22"/>
                <w:lang w:eastAsia="ar-SA"/>
              </w:rPr>
              <w:t>Eil. Nr.</w:t>
            </w:r>
          </w:p>
        </w:tc>
        <w:tc>
          <w:tcPr>
            <w:tcW w:w="9365" w:type="dxa"/>
            <w:tcBorders>
              <w:top w:val="single" w:sz="4" w:space="0" w:color="auto"/>
              <w:left w:val="single" w:sz="4" w:space="0" w:color="auto"/>
              <w:bottom w:val="single" w:sz="4" w:space="0" w:color="auto"/>
              <w:right w:val="single" w:sz="4" w:space="0" w:color="auto"/>
            </w:tcBorders>
            <w:vAlign w:val="center"/>
            <w:hideMark/>
          </w:tcPr>
          <w:p w14:paraId="02AFEFD9" w14:textId="77777777" w:rsidR="00C055FD" w:rsidRPr="00C055FD" w:rsidRDefault="00C055FD" w:rsidP="00C055FD">
            <w:pPr>
              <w:suppressAutoHyphens/>
              <w:spacing w:after="200" w:line="276" w:lineRule="auto"/>
              <w:jc w:val="center"/>
              <w:rPr>
                <w:rFonts w:eastAsia="Calibri"/>
                <w:sz w:val="22"/>
                <w:lang w:eastAsia="ar-SA"/>
              </w:rPr>
            </w:pPr>
            <w:r w:rsidRPr="00C055FD">
              <w:rPr>
                <w:rFonts w:eastAsia="Calibri"/>
                <w:sz w:val="22"/>
                <w:lang w:eastAsia="ar-SA"/>
              </w:rPr>
              <w:t>Pateikto dokumento pavadinimas</w:t>
            </w:r>
          </w:p>
        </w:tc>
      </w:tr>
      <w:tr w:rsidR="00C055FD" w:rsidRPr="00C055FD" w14:paraId="0854C1A5" w14:textId="77777777">
        <w:trPr>
          <w:jc w:val="center"/>
        </w:trPr>
        <w:tc>
          <w:tcPr>
            <w:tcW w:w="704" w:type="dxa"/>
            <w:tcBorders>
              <w:top w:val="single" w:sz="4" w:space="0" w:color="auto"/>
              <w:left w:val="single" w:sz="4" w:space="0" w:color="auto"/>
              <w:bottom w:val="single" w:sz="4" w:space="0" w:color="auto"/>
              <w:right w:val="single" w:sz="4" w:space="0" w:color="auto"/>
            </w:tcBorders>
            <w:hideMark/>
          </w:tcPr>
          <w:p w14:paraId="030994C1" w14:textId="77777777" w:rsidR="00C055FD" w:rsidRPr="00C055FD" w:rsidRDefault="00C055FD" w:rsidP="00C055FD">
            <w:pPr>
              <w:suppressAutoHyphens/>
              <w:spacing w:after="200" w:line="276" w:lineRule="auto"/>
              <w:jc w:val="both"/>
              <w:rPr>
                <w:rFonts w:eastAsia="Calibri"/>
                <w:sz w:val="22"/>
                <w:lang w:eastAsia="ar-SA"/>
              </w:rPr>
            </w:pPr>
            <w:r w:rsidRPr="00C055FD">
              <w:rPr>
                <w:rFonts w:eastAsia="Calibri"/>
                <w:sz w:val="22"/>
                <w:lang w:eastAsia="ar-SA"/>
              </w:rPr>
              <w:t>1.</w:t>
            </w:r>
          </w:p>
        </w:tc>
        <w:tc>
          <w:tcPr>
            <w:tcW w:w="9365" w:type="dxa"/>
            <w:tcBorders>
              <w:top w:val="single" w:sz="4" w:space="0" w:color="auto"/>
              <w:left w:val="single" w:sz="4" w:space="0" w:color="auto"/>
              <w:bottom w:val="single" w:sz="4" w:space="0" w:color="auto"/>
              <w:right w:val="single" w:sz="4" w:space="0" w:color="auto"/>
            </w:tcBorders>
          </w:tcPr>
          <w:p w14:paraId="219C6829" w14:textId="77777777" w:rsidR="00C055FD" w:rsidRPr="00C055FD" w:rsidRDefault="00C055FD" w:rsidP="00C055FD">
            <w:pPr>
              <w:suppressAutoHyphens/>
              <w:spacing w:after="200" w:line="276" w:lineRule="auto"/>
              <w:jc w:val="both"/>
              <w:rPr>
                <w:rFonts w:eastAsia="Calibri"/>
                <w:sz w:val="22"/>
                <w:lang w:eastAsia="ar-SA"/>
              </w:rPr>
            </w:pPr>
          </w:p>
        </w:tc>
      </w:tr>
      <w:tr w:rsidR="00C055FD" w:rsidRPr="00C055FD" w14:paraId="3637ABEB" w14:textId="77777777">
        <w:trPr>
          <w:jc w:val="center"/>
        </w:trPr>
        <w:tc>
          <w:tcPr>
            <w:tcW w:w="704" w:type="dxa"/>
            <w:tcBorders>
              <w:top w:val="single" w:sz="4" w:space="0" w:color="auto"/>
              <w:left w:val="single" w:sz="4" w:space="0" w:color="auto"/>
              <w:bottom w:val="single" w:sz="4" w:space="0" w:color="auto"/>
              <w:right w:val="single" w:sz="4" w:space="0" w:color="auto"/>
            </w:tcBorders>
            <w:hideMark/>
          </w:tcPr>
          <w:p w14:paraId="36958BC4" w14:textId="77777777" w:rsidR="00C055FD" w:rsidRPr="00C055FD" w:rsidRDefault="00C055FD" w:rsidP="00C055FD">
            <w:pPr>
              <w:suppressAutoHyphens/>
              <w:spacing w:after="200" w:line="276" w:lineRule="auto"/>
              <w:jc w:val="both"/>
              <w:rPr>
                <w:rFonts w:eastAsia="Calibri"/>
                <w:sz w:val="22"/>
                <w:lang w:eastAsia="ar-SA"/>
              </w:rPr>
            </w:pPr>
            <w:r w:rsidRPr="00C055FD">
              <w:rPr>
                <w:rFonts w:eastAsia="Calibri"/>
                <w:sz w:val="22"/>
                <w:lang w:eastAsia="ar-SA"/>
              </w:rPr>
              <w:t>2.</w:t>
            </w:r>
          </w:p>
        </w:tc>
        <w:tc>
          <w:tcPr>
            <w:tcW w:w="9365" w:type="dxa"/>
            <w:tcBorders>
              <w:top w:val="single" w:sz="4" w:space="0" w:color="auto"/>
              <w:left w:val="single" w:sz="4" w:space="0" w:color="auto"/>
              <w:bottom w:val="single" w:sz="4" w:space="0" w:color="auto"/>
              <w:right w:val="single" w:sz="4" w:space="0" w:color="auto"/>
            </w:tcBorders>
          </w:tcPr>
          <w:p w14:paraId="221FBA38" w14:textId="77777777" w:rsidR="00C055FD" w:rsidRPr="00C055FD" w:rsidRDefault="00C055FD" w:rsidP="00C055FD">
            <w:pPr>
              <w:suppressAutoHyphens/>
              <w:spacing w:after="200" w:line="276" w:lineRule="auto"/>
              <w:jc w:val="both"/>
              <w:rPr>
                <w:rFonts w:eastAsia="Calibri"/>
                <w:sz w:val="22"/>
                <w:lang w:eastAsia="ar-SA"/>
              </w:rPr>
            </w:pPr>
          </w:p>
        </w:tc>
      </w:tr>
    </w:tbl>
    <w:p w14:paraId="10CB2B58" w14:textId="77777777" w:rsidR="00C055FD" w:rsidRDefault="00C055FD" w:rsidP="00C055FD">
      <w:pPr>
        <w:suppressAutoHyphens/>
        <w:spacing w:after="0" w:line="240" w:lineRule="auto"/>
        <w:jc w:val="both"/>
        <w:rPr>
          <w:rFonts w:eastAsia="Calibri" w:cs="Times New Roman"/>
          <w:i/>
          <w:kern w:val="0"/>
          <w:sz w:val="19"/>
          <w:szCs w:val="19"/>
          <w:lang w:eastAsia="ar-SA"/>
          <w14:ligatures w14:val="none"/>
        </w:rPr>
      </w:pPr>
      <w:r w:rsidRPr="00C055FD">
        <w:rPr>
          <w:rFonts w:eastAsia="Calibri" w:cs="Times New Roman"/>
          <w:i/>
          <w:kern w:val="0"/>
          <w:sz w:val="19"/>
          <w:szCs w:val="19"/>
          <w:lang w:eastAsia="ar-SA"/>
          <w14:ligatures w14:val="none"/>
        </w:rPr>
        <w:t>***Pildyti tuomet, jei bus pateikta konfidenciali informacija. Tiekėjas negali nurodyti, kad konfidencialus yra visas pasiūlymas.</w:t>
      </w:r>
    </w:p>
    <w:p w14:paraId="086A7DDF" w14:textId="77777777" w:rsidR="00C641DB" w:rsidRPr="00C055FD" w:rsidRDefault="00C641DB" w:rsidP="00C055FD">
      <w:pPr>
        <w:suppressAutoHyphens/>
        <w:spacing w:after="0" w:line="240" w:lineRule="auto"/>
        <w:jc w:val="both"/>
        <w:rPr>
          <w:rFonts w:eastAsia="Calibri" w:cs="Times New Roman"/>
          <w:i/>
          <w:kern w:val="0"/>
          <w:sz w:val="19"/>
          <w:szCs w:val="19"/>
          <w:lang w:eastAsia="ar-SA"/>
          <w14:ligatures w14:val="none"/>
        </w:rPr>
      </w:pPr>
    </w:p>
    <w:p w14:paraId="5D4A81B2" w14:textId="77777777" w:rsidR="00C055FD" w:rsidRPr="00C055FD" w:rsidRDefault="00C055FD" w:rsidP="00C055FD">
      <w:pPr>
        <w:suppressAutoHyphens/>
        <w:spacing w:after="0" w:line="276" w:lineRule="auto"/>
        <w:rPr>
          <w:rFonts w:eastAsia="Calibri" w:cs="Times New Roman"/>
          <w:b/>
          <w:kern w:val="0"/>
          <w:lang w:eastAsia="ar-SA"/>
          <w14:ligatures w14:val="none"/>
        </w:rPr>
      </w:pPr>
      <w:r w:rsidRPr="00C055FD">
        <w:rPr>
          <w:rFonts w:eastAsia="Calibri" w:cs="Times New Roman"/>
          <w:b/>
          <w:kern w:val="0"/>
          <w:lang w:eastAsia="ar-SA"/>
          <w14:ligatures w14:val="none"/>
        </w:rPr>
        <w:t>Šiuo pasiūlymu pažymime, kad sutinkame su visomis pirkimo sąlygomis ir siūlome:</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718"/>
        <w:gridCol w:w="1561"/>
        <w:gridCol w:w="717"/>
        <w:gridCol w:w="867"/>
        <w:gridCol w:w="872"/>
        <w:gridCol w:w="1639"/>
      </w:tblGrid>
      <w:tr w:rsidR="00C055FD" w:rsidRPr="00C055FD" w14:paraId="43B38788" w14:textId="77777777" w:rsidTr="00C641DB">
        <w:tc>
          <w:tcPr>
            <w:tcW w:w="821" w:type="dxa"/>
            <w:tcBorders>
              <w:top w:val="single" w:sz="4" w:space="0" w:color="auto"/>
              <w:left w:val="single" w:sz="4" w:space="0" w:color="auto"/>
              <w:bottom w:val="single" w:sz="4" w:space="0" w:color="auto"/>
              <w:right w:val="single" w:sz="4" w:space="0" w:color="auto"/>
            </w:tcBorders>
            <w:hideMark/>
          </w:tcPr>
          <w:p w14:paraId="0E5E6262" w14:textId="77777777" w:rsidR="00C055FD" w:rsidRPr="00C055FD" w:rsidRDefault="00C055FD" w:rsidP="00C055FD">
            <w:pPr>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Eil. Nr.</w:t>
            </w:r>
          </w:p>
        </w:tc>
        <w:tc>
          <w:tcPr>
            <w:tcW w:w="2718" w:type="dxa"/>
            <w:tcBorders>
              <w:top w:val="single" w:sz="4" w:space="0" w:color="auto"/>
              <w:left w:val="single" w:sz="4" w:space="0" w:color="auto"/>
              <w:bottom w:val="single" w:sz="4" w:space="0" w:color="auto"/>
              <w:right w:val="single" w:sz="4" w:space="0" w:color="auto"/>
            </w:tcBorders>
            <w:hideMark/>
          </w:tcPr>
          <w:p w14:paraId="55F0FF79" w14:textId="77777777" w:rsidR="00C055FD" w:rsidRPr="00C055FD" w:rsidRDefault="00C055FD" w:rsidP="00C055FD">
            <w:pPr>
              <w:suppressAutoHyphens/>
              <w:spacing w:after="200" w:line="276" w:lineRule="auto"/>
              <w:jc w:val="center"/>
              <w:rPr>
                <w:rFonts w:eastAsia="Calibri" w:cs="Times New Roman"/>
                <w:kern w:val="0"/>
                <w:sz w:val="20"/>
                <w:lang w:eastAsia="ar-SA"/>
                <w14:ligatures w14:val="none"/>
              </w:rPr>
            </w:pPr>
            <w:r w:rsidRPr="00C055FD">
              <w:rPr>
                <w:rFonts w:eastAsia="Calibri" w:cs="Times New Roman"/>
                <w:spacing w:val="-4"/>
                <w:kern w:val="0"/>
                <w:sz w:val="20"/>
                <w:lang w:eastAsia="ar-SA"/>
                <w14:ligatures w14:val="none"/>
              </w:rPr>
              <w:t>Paslaugų</w:t>
            </w:r>
            <w:r w:rsidRPr="00C055FD">
              <w:rPr>
                <w:rFonts w:eastAsia="Calibri" w:cs="Times New Roman"/>
                <w:kern w:val="0"/>
                <w:sz w:val="20"/>
                <w:lang w:eastAsia="ar-SA"/>
                <w14:ligatures w14:val="none"/>
              </w:rPr>
              <w:t xml:space="preserve"> pavadinimas</w:t>
            </w:r>
          </w:p>
        </w:tc>
        <w:tc>
          <w:tcPr>
            <w:tcW w:w="1561" w:type="dxa"/>
            <w:tcBorders>
              <w:top w:val="single" w:sz="4" w:space="0" w:color="auto"/>
              <w:left w:val="single" w:sz="4" w:space="0" w:color="auto"/>
              <w:bottom w:val="single" w:sz="4" w:space="0" w:color="auto"/>
              <w:right w:val="single" w:sz="4" w:space="0" w:color="auto"/>
            </w:tcBorders>
            <w:hideMark/>
          </w:tcPr>
          <w:p w14:paraId="1985B5CD" w14:textId="77777777" w:rsidR="00C055FD" w:rsidRPr="00C055FD" w:rsidRDefault="00C055FD" w:rsidP="00C055FD">
            <w:pPr>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2"/>
                <w14:ligatures w14:val="none"/>
              </w:rPr>
              <w:t>Prelimi- narus skaičius/ kiekis</w:t>
            </w:r>
          </w:p>
        </w:tc>
        <w:tc>
          <w:tcPr>
            <w:tcW w:w="717" w:type="dxa"/>
            <w:tcBorders>
              <w:top w:val="single" w:sz="4" w:space="0" w:color="auto"/>
              <w:left w:val="single" w:sz="4" w:space="0" w:color="auto"/>
              <w:bottom w:val="single" w:sz="4" w:space="0" w:color="auto"/>
              <w:right w:val="single" w:sz="4" w:space="0" w:color="auto"/>
            </w:tcBorders>
            <w:hideMark/>
          </w:tcPr>
          <w:p w14:paraId="399C4214" w14:textId="77777777" w:rsidR="00C055FD" w:rsidRPr="00C055FD" w:rsidRDefault="00C055FD" w:rsidP="00C055FD">
            <w:pPr>
              <w:tabs>
                <w:tab w:val="left" w:pos="200"/>
              </w:tabs>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Vieneto įkainis,</w:t>
            </w:r>
          </w:p>
          <w:p w14:paraId="3A9FD37B" w14:textId="77777777" w:rsidR="00C055FD" w:rsidRPr="00C055FD" w:rsidRDefault="00C055FD" w:rsidP="00C055FD">
            <w:pPr>
              <w:tabs>
                <w:tab w:val="left" w:pos="200"/>
              </w:tabs>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Eur (be PVM)</w:t>
            </w:r>
          </w:p>
        </w:tc>
        <w:tc>
          <w:tcPr>
            <w:tcW w:w="867" w:type="dxa"/>
            <w:tcBorders>
              <w:top w:val="single" w:sz="4" w:space="0" w:color="auto"/>
              <w:left w:val="single" w:sz="4" w:space="0" w:color="auto"/>
              <w:bottom w:val="single" w:sz="4" w:space="0" w:color="auto"/>
              <w:right w:val="single" w:sz="4" w:space="0" w:color="auto"/>
            </w:tcBorders>
            <w:hideMark/>
          </w:tcPr>
          <w:p w14:paraId="2080E3D6" w14:textId="77777777" w:rsidR="00C055FD" w:rsidRPr="00C055FD" w:rsidRDefault="00C055FD" w:rsidP="00C055FD">
            <w:pPr>
              <w:tabs>
                <w:tab w:val="left" w:pos="200"/>
              </w:tabs>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Vieneto įkainis,</w:t>
            </w:r>
          </w:p>
          <w:p w14:paraId="0BB14D88" w14:textId="77777777" w:rsidR="00C055FD" w:rsidRPr="00C055FD" w:rsidRDefault="00C055FD" w:rsidP="00C055FD">
            <w:pPr>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Eur (su PVM)</w:t>
            </w:r>
          </w:p>
        </w:tc>
        <w:tc>
          <w:tcPr>
            <w:tcW w:w="872" w:type="dxa"/>
            <w:tcBorders>
              <w:top w:val="single" w:sz="4" w:space="0" w:color="auto"/>
              <w:left w:val="single" w:sz="4" w:space="0" w:color="auto"/>
              <w:bottom w:val="single" w:sz="4" w:space="0" w:color="auto"/>
              <w:right w:val="single" w:sz="4" w:space="0" w:color="auto"/>
            </w:tcBorders>
            <w:hideMark/>
          </w:tcPr>
          <w:p w14:paraId="2BF80425" w14:textId="77777777" w:rsidR="00C055FD" w:rsidRPr="00C055FD" w:rsidRDefault="00C055FD" w:rsidP="00C055FD">
            <w:pPr>
              <w:tabs>
                <w:tab w:val="left" w:pos="200"/>
              </w:tabs>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Įkainių suma, Eur (be PVM)</w:t>
            </w:r>
          </w:p>
        </w:tc>
        <w:tc>
          <w:tcPr>
            <w:tcW w:w="1639" w:type="dxa"/>
            <w:tcBorders>
              <w:top w:val="single" w:sz="4" w:space="0" w:color="auto"/>
              <w:left w:val="single" w:sz="4" w:space="0" w:color="auto"/>
              <w:bottom w:val="single" w:sz="4" w:space="0" w:color="auto"/>
              <w:right w:val="single" w:sz="4" w:space="0" w:color="auto"/>
            </w:tcBorders>
            <w:hideMark/>
          </w:tcPr>
          <w:p w14:paraId="64C3B995" w14:textId="77777777" w:rsidR="00C055FD" w:rsidRPr="00C055FD" w:rsidRDefault="00C055FD" w:rsidP="00C055FD">
            <w:pPr>
              <w:tabs>
                <w:tab w:val="left" w:pos="200"/>
              </w:tabs>
              <w:suppressAutoHyphens/>
              <w:spacing w:after="200" w:line="276" w:lineRule="auto"/>
              <w:jc w:val="center"/>
              <w:rPr>
                <w:rFonts w:eastAsia="Calibri" w:cs="Times New Roman"/>
                <w:kern w:val="0"/>
                <w:sz w:val="20"/>
                <w:lang w:eastAsia="ar-SA"/>
                <w14:ligatures w14:val="none"/>
              </w:rPr>
            </w:pPr>
            <w:r w:rsidRPr="00C055FD">
              <w:rPr>
                <w:rFonts w:eastAsia="Calibri" w:cs="Times New Roman"/>
                <w:kern w:val="0"/>
                <w:sz w:val="20"/>
                <w:lang w:eastAsia="ar-SA"/>
                <w14:ligatures w14:val="none"/>
              </w:rPr>
              <w:t>Įkainių suma. Eur (su PVM)</w:t>
            </w:r>
          </w:p>
        </w:tc>
      </w:tr>
      <w:tr w:rsidR="00C055FD" w:rsidRPr="00C055FD" w14:paraId="3EAB4FBC" w14:textId="77777777" w:rsidTr="00C641DB">
        <w:tc>
          <w:tcPr>
            <w:tcW w:w="821" w:type="dxa"/>
            <w:tcBorders>
              <w:top w:val="single" w:sz="4" w:space="0" w:color="auto"/>
              <w:left w:val="single" w:sz="4" w:space="0" w:color="auto"/>
              <w:bottom w:val="single" w:sz="4" w:space="0" w:color="auto"/>
              <w:right w:val="single" w:sz="4" w:space="0" w:color="auto"/>
            </w:tcBorders>
            <w:hideMark/>
          </w:tcPr>
          <w:p w14:paraId="596356A7"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1</w:t>
            </w:r>
          </w:p>
        </w:tc>
        <w:tc>
          <w:tcPr>
            <w:tcW w:w="2718" w:type="dxa"/>
            <w:tcBorders>
              <w:top w:val="single" w:sz="4" w:space="0" w:color="auto"/>
              <w:left w:val="single" w:sz="4" w:space="0" w:color="auto"/>
              <w:bottom w:val="single" w:sz="4" w:space="0" w:color="auto"/>
              <w:right w:val="single" w:sz="4" w:space="0" w:color="auto"/>
            </w:tcBorders>
            <w:hideMark/>
          </w:tcPr>
          <w:p w14:paraId="5300343C"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2</w:t>
            </w:r>
          </w:p>
        </w:tc>
        <w:tc>
          <w:tcPr>
            <w:tcW w:w="1561" w:type="dxa"/>
            <w:tcBorders>
              <w:top w:val="single" w:sz="4" w:space="0" w:color="auto"/>
              <w:left w:val="single" w:sz="4" w:space="0" w:color="auto"/>
              <w:bottom w:val="single" w:sz="4" w:space="0" w:color="auto"/>
              <w:right w:val="single" w:sz="4" w:space="0" w:color="auto"/>
            </w:tcBorders>
            <w:hideMark/>
          </w:tcPr>
          <w:p w14:paraId="49E0CD65"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3</w:t>
            </w:r>
          </w:p>
        </w:tc>
        <w:tc>
          <w:tcPr>
            <w:tcW w:w="717" w:type="dxa"/>
            <w:tcBorders>
              <w:top w:val="single" w:sz="4" w:space="0" w:color="auto"/>
              <w:left w:val="single" w:sz="4" w:space="0" w:color="auto"/>
              <w:bottom w:val="single" w:sz="4" w:space="0" w:color="auto"/>
              <w:right w:val="single" w:sz="4" w:space="0" w:color="auto"/>
            </w:tcBorders>
            <w:hideMark/>
          </w:tcPr>
          <w:p w14:paraId="50346F3C"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5</w:t>
            </w:r>
          </w:p>
        </w:tc>
        <w:tc>
          <w:tcPr>
            <w:tcW w:w="867" w:type="dxa"/>
            <w:tcBorders>
              <w:top w:val="single" w:sz="4" w:space="0" w:color="auto"/>
              <w:left w:val="single" w:sz="4" w:space="0" w:color="auto"/>
              <w:bottom w:val="single" w:sz="4" w:space="0" w:color="auto"/>
              <w:right w:val="single" w:sz="4" w:space="0" w:color="auto"/>
            </w:tcBorders>
            <w:hideMark/>
          </w:tcPr>
          <w:p w14:paraId="069C3EF2"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6</w:t>
            </w:r>
          </w:p>
        </w:tc>
        <w:tc>
          <w:tcPr>
            <w:tcW w:w="872" w:type="dxa"/>
            <w:tcBorders>
              <w:top w:val="single" w:sz="4" w:space="0" w:color="auto"/>
              <w:left w:val="single" w:sz="4" w:space="0" w:color="auto"/>
              <w:bottom w:val="single" w:sz="4" w:space="0" w:color="auto"/>
              <w:right w:val="single" w:sz="4" w:space="0" w:color="auto"/>
            </w:tcBorders>
            <w:hideMark/>
          </w:tcPr>
          <w:p w14:paraId="33277DD7"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7</w:t>
            </w:r>
          </w:p>
        </w:tc>
        <w:tc>
          <w:tcPr>
            <w:tcW w:w="1639" w:type="dxa"/>
            <w:tcBorders>
              <w:top w:val="single" w:sz="4" w:space="0" w:color="auto"/>
              <w:left w:val="single" w:sz="4" w:space="0" w:color="auto"/>
              <w:bottom w:val="single" w:sz="4" w:space="0" w:color="auto"/>
              <w:right w:val="single" w:sz="4" w:space="0" w:color="auto"/>
            </w:tcBorders>
            <w:hideMark/>
          </w:tcPr>
          <w:p w14:paraId="0D13763A" w14:textId="77777777" w:rsidR="00C055FD" w:rsidRPr="00C055FD" w:rsidRDefault="00C055FD" w:rsidP="00C055FD">
            <w:pPr>
              <w:suppressAutoHyphens/>
              <w:spacing w:after="200" w:line="276" w:lineRule="auto"/>
              <w:jc w:val="center"/>
              <w:rPr>
                <w:rFonts w:eastAsia="Calibri" w:cs="Times New Roman"/>
                <w:i/>
                <w:kern w:val="0"/>
                <w:sz w:val="20"/>
                <w:lang w:eastAsia="ar-SA"/>
                <w14:ligatures w14:val="none"/>
              </w:rPr>
            </w:pPr>
            <w:r w:rsidRPr="00C055FD">
              <w:rPr>
                <w:rFonts w:eastAsia="Calibri" w:cs="Times New Roman"/>
                <w:i/>
                <w:kern w:val="0"/>
                <w:sz w:val="20"/>
                <w:lang w:eastAsia="ar-SA"/>
                <w14:ligatures w14:val="none"/>
              </w:rPr>
              <w:t>8</w:t>
            </w:r>
          </w:p>
        </w:tc>
      </w:tr>
      <w:tr w:rsidR="00C055FD" w:rsidRPr="00C055FD" w14:paraId="0AFC8EAD" w14:textId="77777777" w:rsidTr="00C641DB">
        <w:tc>
          <w:tcPr>
            <w:tcW w:w="821" w:type="dxa"/>
            <w:tcBorders>
              <w:top w:val="single" w:sz="4" w:space="0" w:color="auto"/>
              <w:left w:val="single" w:sz="4" w:space="0" w:color="auto"/>
              <w:bottom w:val="single" w:sz="4" w:space="0" w:color="auto"/>
              <w:right w:val="single" w:sz="4" w:space="0" w:color="auto"/>
            </w:tcBorders>
            <w:hideMark/>
          </w:tcPr>
          <w:p w14:paraId="4D1EAFC5" w14:textId="77777777" w:rsidR="00C055FD" w:rsidRPr="00C055FD" w:rsidRDefault="00C055FD" w:rsidP="00C055FD">
            <w:pPr>
              <w:suppressAutoHyphens/>
              <w:spacing w:after="200" w:line="276" w:lineRule="auto"/>
              <w:jc w:val="both"/>
              <w:rPr>
                <w:rFonts w:eastAsia="Calibri" w:cs="Times New Roman"/>
                <w:kern w:val="0"/>
                <w:szCs w:val="24"/>
                <w:lang w:eastAsia="ar-SA"/>
                <w14:ligatures w14:val="none"/>
              </w:rPr>
            </w:pPr>
            <w:r w:rsidRPr="00C055FD">
              <w:rPr>
                <w:rFonts w:eastAsia="Calibri" w:cs="Times New Roman"/>
                <w:kern w:val="0"/>
                <w:szCs w:val="24"/>
                <w:lang w:eastAsia="ar-SA"/>
                <w14:ligatures w14:val="none"/>
              </w:rPr>
              <w:t>1.</w:t>
            </w:r>
          </w:p>
        </w:tc>
        <w:tc>
          <w:tcPr>
            <w:tcW w:w="2718" w:type="dxa"/>
            <w:tcBorders>
              <w:top w:val="single" w:sz="4" w:space="0" w:color="auto"/>
              <w:left w:val="single" w:sz="4" w:space="0" w:color="auto"/>
              <w:bottom w:val="single" w:sz="4" w:space="0" w:color="auto"/>
              <w:right w:val="single" w:sz="4" w:space="0" w:color="auto"/>
            </w:tcBorders>
            <w:hideMark/>
          </w:tcPr>
          <w:p w14:paraId="2D49F58E" w14:textId="516BE960" w:rsidR="00C055FD" w:rsidRPr="00C055FD" w:rsidRDefault="00C055FD" w:rsidP="00C055FD">
            <w:pPr>
              <w:spacing w:after="0" w:line="240" w:lineRule="auto"/>
              <w:rPr>
                <w:rFonts w:ascii="Calibri" w:eastAsia="Times New Roman" w:hAnsi="Calibri" w:cs="Times New Roman"/>
                <w:color w:val="000000"/>
                <w:sz w:val="21"/>
                <w:szCs w:val="24"/>
              </w:rPr>
            </w:pPr>
            <w:r w:rsidRPr="00C055FD">
              <w:rPr>
                <w:rFonts w:ascii="Calibri" w:eastAsia="Times New Roman" w:hAnsi="Calibri" w:cs="Times New Roman"/>
                <w:color w:val="000000"/>
                <w:sz w:val="21"/>
                <w:szCs w:val="24"/>
              </w:rPr>
              <w:t xml:space="preserve"> </w:t>
            </w:r>
            <w:r w:rsidR="00C641DB" w:rsidRPr="00C641DB">
              <w:rPr>
                <w:rFonts w:ascii="Calibri" w:eastAsia="Times New Roman" w:hAnsi="Calibri" w:cs="Times New Roman"/>
                <w:color w:val="000000"/>
                <w:sz w:val="21"/>
                <w:szCs w:val="24"/>
              </w:rPr>
              <w:t xml:space="preserve">TŪM </w:t>
            </w:r>
            <w:r w:rsidR="00C641DB" w:rsidRPr="00C641DB">
              <w:rPr>
                <w:rFonts w:eastAsia="Times New Roman" w:cs="Times New Roman"/>
                <w:kern w:val="0"/>
                <w:szCs w:val="24"/>
                <w:lang w:eastAsia="ar-SA"/>
                <w14:ligatures w14:val="none"/>
              </w:rPr>
              <w:t>programa „Vaikų žemė” mokiniams ir mokytojams</w:t>
            </w:r>
            <w:r w:rsidR="00C641DB" w:rsidRPr="00C055FD">
              <w:rPr>
                <w:rFonts w:ascii="Calibri" w:eastAsia="Times New Roman" w:hAnsi="Calibri" w:cs="Times New Roman"/>
                <w:color w:val="222222"/>
                <w:sz w:val="21"/>
                <w:szCs w:val="24"/>
              </w:rPr>
              <w:t xml:space="preserve"> </w:t>
            </w:r>
            <w:r w:rsidRPr="00C055FD">
              <w:rPr>
                <w:rFonts w:ascii="Calibri" w:eastAsia="Times New Roman" w:hAnsi="Calibri" w:cs="Times New Roman"/>
                <w:color w:val="000000"/>
                <w:sz w:val="21"/>
                <w:szCs w:val="24"/>
              </w:rPr>
              <w:t>60 ak. val.</w:t>
            </w:r>
          </w:p>
        </w:tc>
        <w:tc>
          <w:tcPr>
            <w:tcW w:w="1561" w:type="dxa"/>
            <w:tcBorders>
              <w:top w:val="single" w:sz="4" w:space="0" w:color="auto"/>
              <w:left w:val="single" w:sz="4" w:space="0" w:color="auto"/>
              <w:bottom w:val="single" w:sz="4" w:space="0" w:color="auto"/>
              <w:right w:val="single" w:sz="4" w:space="0" w:color="auto"/>
            </w:tcBorders>
            <w:hideMark/>
          </w:tcPr>
          <w:p w14:paraId="095E0C06" w14:textId="668F8F96" w:rsidR="00C055FD" w:rsidRPr="00C055FD" w:rsidRDefault="00C641DB" w:rsidP="00C055FD">
            <w:pPr>
              <w:suppressAutoHyphens/>
              <w:spacing w:after="200" w:line="276" w:lineRule="auto"/>
              <w:rPr>
                <w:rFonts w:eastAsia="Calibri" w:cs="Times New Roman"/>
                <w:kern w:val="0"/>
                <w:szCs w:val="24"/>
                <w:lang w:eastAsia="ar-SA"/>
                <w14:ligatures w14:val="none"/>
              </w:rPr>
            </w:pPr>
            <w:r>
              <w:rPr>
                <w:rFonts w:eastAsia="Calibri" w:cs="Times New Roman"/>
                <w:kern w:val="0"/>
                <w:szCs w:val="24"/>
                <w:lang w:eastAsia="ar-SA"/>
                <w14:ligatures w14:val="none"/>
              </w:rPr>
              <w:t>11</w:t>
            </w:r>
            <w:r w:rsidR="00A051F5">
              <w:rPr>
                <w:rFonts w:eastAsia="Calibri" w:cs="Times New Roman"/>
                <w:kern w:val="0"/>
                <w:szCs w:val="24"/>
                <w:lang w:eastAsia="ar-SA"/>
                <w14:ligatures w14:val="none"/>
              </w:rPr>
              <w:t xml:space="preserve">3 </w:t>
            </w:r>
            <w:r w:rsidR="00C055FD" w:rsidRPr="00C055FD">
              <w:rPr>
                <w:rFonts w:eastAsia="Calibri" w:cs="Times New Roman"/>
                <w:kern w:val="0"/>
                <w:szCs w:val="24"/>
                <w:lang w:eastAsia="ar-SA"/>
                <w14:ligatures w14:val="none"/>
              </w:rPr>
              <w:t>mokin</w:t>
            </w:r>
            <w:r>
              <w:rPr>
                <w:rFonts w:eastAsia="Calibri" w:cs="Times New Roman"/>
                <w:kern w:val="0"/>
                <w:szCs w:val="24"/>
                <w:lang w:eastAsia="ar-SA"/>
                <w14:ligatures w14:val="none"/>
              </w:rPr>
              <w:t>ių</w:t>
            </w:r>
            <w:r w:rsidR="00C055FD" w:rsidRPr="00C055FD">
              <w:rPr>
                <w:rFonts w:eastAsia="Calibri" w:cs="Times New Roman"/>
                <w:kern w:val="0"/>
                <w:szCs w:val="24"/>
                <w:lang w:eastAsia="ar-SA"/>
                <w14:ligatures w14:val="none"/>
              </w:rPr>
              <w:t xml:space="preserve">, </w:t>
            </w:r>
            <w:r w:rsidR="00A051F5">
              <w:rPr>
                <w:rFonts w:eastAsia="Calibri" w:cs="Times New Roman"/>
                <w:kern w:val="0"/>
                <w:szCs w:val="24"/>
                <w:lang w:eastAsia="ar-SA"/>
                <w14:ligatures w14:val="none"/>
              </w:rPr>
              <w:t>8</w:t>
            </w:r>
            <w:r w:rsidR="00C055FD" w:rsidRPr="00C055FD">
              <w:rPr>
                <w:rFonts w:eastAsia="Calibri" w:cs="Times New Roman"/>
                <w:kern w:val="0"/>
                <w:szCs w:val="24"/>
                <w:lang w:eastAsia="ar-SA"/>
                <w14:ligatures w14:val="none"/>
              </w:rPr>
              <w:t xml:space="preserve"> mokytojai</w:t>
            </w:r>
          </w:p>
        </w:tc>
        <w:tc>
          <w:tcPr>
            <w:tcW w:w="717" w:type="dxa"/>
            <w:tcBorders>
              <w:top w:val="single" w:sz="4" w:space="0" w:color="auto"/>
              <w:left w:val="single" w:sz="4" w:space="0" w:color="auto"/>
              <w:bottom w:val="single" w:sz="4" w:space="0" w:color="auto"/>
              <w:right w:val="single" w:sz="4" w:space="0" w:color="auto"/>
            </w:tcBorders>
          </w:tcPr>
          <w:p w14:paraId="780007EF" w14:textId="77777777" w:rsidR="00C055FD" w:rsidRPr="00C055FD" w:rsidRDefault="00C055FD" w:rsidP="00C055FD">
            <w:pPr>
              <w:suppressAutoHyphens/>
              <w:spacing w:after="200" w:line="276" w:lineRule="auto"/>
              <w:jc w:val="both"/>
              <w:rPr>
                <w:rFonts w:eastAsia="Calibri" w:cs="Times New Roman"/>
                <w:kern w:val="0"/>
                <w:szCs w:val="24"/>
                <w:lang w:eastAsia="ar-SA"/>
                <w14:ligatures w14:val="none"/>
              </w:rPr>
            </w:pPr>
          </w:p>
        </w:tc>
        <w:tc>
          <w:tcPr>
            <w:tcW w:w="867" w:type="dxa"/>
            <w:tcBorders>
              <w:top w:val="single" w:sz="4" w:space="0" w:color="auto"/>
              <w:left w:val="single" w:sz="4" w:space="0" w:color="auto"/>
              <w:bottom w:val="single" w:sz="4" w:space="0" w:color="auto"/>
              <w:right w:val="single" w:sz="4" w:space="0" w:color="auto"/>
            </w:tcBorders>
          </w:tcPr>
          <w:p w14:paraId="343D6026" w14:textId="77777777" w:rsidR="00C055FD" w:rsidRPr="00C055FD" w:rsidRDefault="00C055FD" w:rsidP="00C055FD">
            <w:pPr>
              <w:suppressAutoHyphens/>
              <w:spacing w:after="200" w:line="276" w:lineRule="auto"/>
              <w:jc w:val="both"/>
              <w:rPr>
                <w:rFonts w:eastAsia="Calibri" w:cs="Times New Roman"/>
                <w:kern w:val="0"/>
                <w:szCs w:val="24"/>
                <w:lang w:eastAsia="ar-SA"/>
                <w14:ligatures w14:val="none"/>
              </w:rPr>
            </w:pPr>
          </w:p>
        </w:tc>
        <w:tc>
          <w:tcPr>
            <w:tcW w:w="872" w:type="dxa"/>
            <w:tcBorders>
              <w:top w:val="single" w:sz="4" w:space="0" w:color="auto"/>
              <w:left w:val="single" w:sz="4" w:space="0" w:color="auto"/>
              <w:bottom w:val="single" w:sz="4" w:space="0" w:color="auto"/>
              <w:right w:val="single" w:sz="4" w:space="0" w:color="auto"/>
            </w:tcBorders>
          </w:tcPr>
          <w:p w14:paraId="319E6341" w14:textId="77777777" w:rsidR="00C055FD" w:rsidRPr="00C055FD" w:rsidRDefault="00C055FD" w:rsidP="00C055FD">
            <w:pPr>
              <w:suppressAutoHyphens/>
              <w:spacing w:after="200" w:line="276" w:lineRule="auto"/>
              <w:jc w:val="both"/>
              <w:rPr>
                <w:rFonts w:eastAsia="Calibri" w:cs="Times New Roman"/>
                <w:kern w:val="0"/>
                <w:szCs w:val="24"/>
                <w:lang w:eastAsia="ar-S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452791A" w14:textId="77777777" w:rsidR="00C055FD" w:rsidRPr="00C055FD" w:rsidRDefault="00C055FD" w:rsidP="00C055FD">
            <w:pPr>
              <w:suppressAutoHyphens/>
              <w:spacing w:after="200" w:line="276" w:lineRule="auto"/>
              <w:jc w:val="both"/>
              <w:rPr>
                <w:rFonts w:eastAsia="Calibri" w:cs="Times New Roman"/>
                <w:kern w:val="0"/>
                <w:szCs w:val="24"/>
                <w:lang w:eastAsia="ar-SA"/>
                <w14:ligatures w14:val="none"/>
              </w:rPr>
            </w:pPr>
          </w:p>
        </w:tc>
      </w:tr>
    </w:tbl>
    <w:p w14:paraId="15FA271E" w14:textId="77777777" w:rsidR="00C055FD" w:rsidRPr="00C055FD" w:rsidRDefault="00C055FD" w:rsidP="00C055FD">
      <w:pPr>
        <w:widowControl w:val="0"/>
        <w:spacing w:after="0" w:line="240" w:lineRule="auto"/>
        <w:ind w:firstLine="426"/>
        <w:jc w:val="both"/>
        <w:rPr>
          <w:rFonts w:eastAsia="Calibri" w:cs="Times New Roman"/>
          <w:bCs/>
          <w:kern w:val="0"/>
          <w:szCs w:val="24"/>
          <w14:ligatures w14:val="none"/>
        </w:rPr>
      </w:pPr>
    </w:p>
    <w:p w14:paraId="38BB5A14" w14:textId="77777777" w:rsidR="00C055FD" w:rsidRPr="00C055FD" w:rsidRDefault="00C055FD" w:rsidP="00C055FD">
      <w:pPr>
        <w:widowControl w:val="0"/>
        <w:suppressAutoHyphens/>
        <w:spacing w:after="0" w:line="276" w:lineRule="auto"/>
        <w:ind w:firstLine="426"/>
        <w:rPr>
          <w:rFonts w:eastAsia="Calibri" w:cs="Times New Roman"/>
          <w:kern w:val="0"/>
          <w:szCs w:val="24"/>
          <w14:ligatures w14:val="none"/>
        </w:rPr>
      </w:pPr>
      <w:r w:rsidRPr="00C055FD">
        <w:rPr>
          <w:rFonts w:eastAsia="Calibri" w:cs="Times New Roman"/>
          <w:b/>
          <w:kern w:val="0"/>
          <w:szCs w:val="24"/>
          <w:lang w:eastAsia="ar-SA"/>
          <w14:ligatures w14:val="none"/>
        </w:rPr>
        <w:t xml:space="preserve">Bendra kaina be PVM yra: </w:t>
      </w:r>
      <w:r w:rsidRPr="00C055FD">
        <w:rPr>
          <w:rFonts w:eastAsia="Calibri" w:cs="Times New Roman"/>
          <w:i/>
          <w:kern w:val="0"/>
          <w:szCs w:val="24"/>
          <w:lang w:eastAsia="ar-SA"/>
          <w14:ligatures w14:val="none"/>
        </w:rPr>
        <w:t>&lt; įrašyti skaitmenimis</w:t>
      </w:r>
      <w:r w:rsidRPr="00C055FD">
        <w:rPr>
          <w:rFonts w:eastAsia="Calibri" w:cs="Times New Roman"/>
          <w:kern w:val="0"/>
          <w:szCs w:val="24"/>
          <w:lang w:eastAsia="ar-SA"/>
          <w14:ligatures w14:val="none"/>
        </w:rPr>
        <w:t>&gt; Eur,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 xml:space="preserve">&gt; ct </w:t>
      </w:r>
      <w:r w:rsidRPr="00C055FD">
        <w:rPr>
          <w:rFonts w:eastAsia="Calibri" w:cs="Times New Roman"/>
          <w:i/>
          <w:kern w:val="0"/>
          <w:szCs w:val="24"/>
          <w:lang w:eastAsia="ar-SA"/>
          <w14:ligatures w14:val="none"/>
        </w:rPr>
        <w:t>(&lt; įrašyti žodžiais</w:t>
      </w:r>
      <w:r w:rsidRPr="00C055FD">
        <w:rPr>
          <w:rFonts w:eastAsia="Calibri" w:cs="Times New Roman"/>
          <w:kern w:val="0"/>
          <w:szCs w:val="24"/>
          <w:lang w:eastAsia="ar-SA"/>
          <w14:ligatures w14:val="none"/>
        </w:rPr>
        <w:t>&gt; eurų,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&gt; ct).</w:t>
      </w:r>
    </w:p>
    <w:p w14:paraId="067B833E" w14:textId="77777777" w:rsidR="00C055FD" w:rsidRPr="00C055FD" w:rsidRDefault="00C055FD" w:rsidP="00C055FD">
      <w:pPr>
        <w:widowControl w:val="0"/>
        <w:suppressAutoHyphens/>
        <w:spacing w:after="0" w:line="276" w:lineRule="auto"/>
        <w:ind w:firstLine="426"/>
        <w:rPr>
          <w:rFonts w:eastAsia="Calibri" w:cs="Times New Roman"/>
          <w:kern w:val="0"/>
          <w:szCs w:val="24"/>
          <w:lang w:eastAsia="ar-SA"/>
          <w14:ligatures w14:val="none"/>
        </w:rPr>
      </w:pPr>
      <w:r w:rsidRPr="00C055FD">
        <w:rPr>
          <w:rFonts w:eastAsia="Calibri" w:cs="Times New Roman"/>
          <w:b/>
          <w:kern w:val="0"/>
          <w:szCs w:val="24"/>
          <w:lang w:eastAsia="ar-SA"/>
          <w14:ligatures w14:val="none"/>
        </w:rPr>
        <w:t>PVM yra:</w:t>
      </w:r>
      <w:r w:rsidRPr="00C055FD">
        <w:rPr>
          <w:rFonts w:eastAsia="Calibri" w:cs="Times New Roman"/>
          <w:kern w:val="0"/>
          <w:szCs w:val="24"/>
          <w:lang w:eastAsia="ar-SA"/>
          <w14:ligatures w14:val="none"/>
        </w:rPr>
        <w:t xml:space="preserve"> &lt; </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&gt; Eur,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 xml:space="preserve">&gt; ct </w:t>
      </w:r>
      <w:r w:rsidRPr="00C055FD">
        <w:rPr>
          <w:rFonts w:eastAsia="Calibri" w:cs="Times New Roman"/>
          <w:i/>
          <w:kern w:val="0"/>
          <w:szCs w:val="24"/>
          <w:lang w:eastAsia="ar-SA"/>
          <w14:ligatures w14:val="none"/>
        </w:rPr>
        <w:t>(&lt; įrašyti žodžiais</w:t>
      </w:r>
      <w:r w:rsidRPr="00C055FD">
        <w:rPr>
          <w:rFonts w:eastAsia="Calibri" w:cs="Times New Roman"/>
          <w:kern w:val="0"/>
          <w:szCs w:val="24"/>
          <w:lang w:eastAsia="ar-SA"/>
          <w14:ligatures w14:val="none"/>
        </w:rPr>
        <w:t>&gt; eurų,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&gt; ct).</w:t>
      </w:r>
    </w:p>
    <w:p w14:paraId="4B668A0F" w14:textId="77777777" w:rsidR="00C055FD" w:rsidRPr="00C055FD" w:rsidRDefault="00C055FD" w:rsidP="00C055FD">
      <w:pPr>
        <w:widowControl w:val="0"/>
        <w:suppressAutoHyphens/>
        <w:spacing w:after="0" w:line="276" w:lineRule="auto"/>
        <w:ind w:firstLine="426"/>
        <w:rPr>
          <w:rFonts w:eastAsia="Calibri" w:cs="Times New Roman"/>
          <w:kern w:val="0"/>
          <w:szCs w:val="24"/>
          <w:lang w:eastAsia="ar-SA"/>
          <w14:ligatures w14:val="none"/>
        </w:rPr>
      </w:pPr>
      <w:r w:rsidRPr="00C055FD">
        <w:rPr>
          <w:rFonts w:eastAsia="Calibri" w:cs="Times New Roman"/>
          <w:b/>
          <w:kern w:val="0"/>
          <w:szCs w:val="24"/>
          <w:lang w:eastAsia="ar-SA"/>
          <w14:ligatures w14:val="none"/>
        </w:rPr>
        <w:t>Bendra pasiūlymo kaina su PVM yra:</w:t>
      </w:r>
      <w:r w:rsidRPr="00C055FD">
        <w:rPr>
          <w:rFonts w:eastAsia="Calibri" w:cs="Times New Roman"/>
          <w:kern w:val="0"/>
          <w:szCs w:val="24"/>
          <w:lang w:eastAsia="ar-SA"/>
          <w14:ligatures w14:val="none"/>
        </w:rPr>
        <w:t xml:space="preserve"> &lt; </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&gt; Eur,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 xml:space="preserve">&gt; ct (&lt; </w:t>
      </w:r>
      <w:r w:rsidRPr="00C055FD">
        <w:rPr>
          <w:rFonts w:eastAsia="Calibri" w:cs="Times New Roman"/>
          <w:i/>
          <w:kern w:val="0"/>
          <w:szCs w:val="24"/>
          <w:lang w:eastAsia="ar-SA"/>
          <w14:ligatures w14:val="none"/>
        </w:rPr>
        <w:t>įrašyti žodžiais</w:t>
      </w:r>
      <w:r w:rsidRPr="00C055FD">
        <w:rPr>
          <w:rFonts w:eastAsia="Calibri" w:cs="Times New Roman"/>
          <w:kern w:val="0"/>
          <w:szCs w:val="24"/>
          <w:lang w:eastAsia="ar-SA"/>
          <w14:ligatures w14:val="none"/>
        </w:rPr>
        <w:t>&gt; eurų, &lt;</w:t>
      </w:r>
      <w:r w:rsidRPr="00C055FD">
        <w:rPr>
          <w:rFonts w:eastAsia="Calibri" w:cs="Times New Roman"/>
          <w:i/>
          <w:kern w:val="0"/>
          <w:szCs w:val="24"/>
          <w:lang w:eastAsia="ar-SA"/>
          <w14:ligatures w14:val="none"/>
        </w:rPr>
        <w:t>įrašyti skaitmenimis</w:t>
      </w:r>
      <w:r w:rsidRPr="00C055FD">
        <w:rPr>
          <w:rFonts w:eastAsia="Calibri" w:cs="Times New Roman"/>
          <w:kern w:val="0"/>
          <w:szCs w:val="24"/>
          <w:lang w:eastAsia="ar-SA"/>
          <w14:ligatures w14:val="none"/>
        </w:rPr>
        <w:t>&gt; ct).</w:t>
      </w:r>
    </w:p>
    <w:p w14:paraId="37CB458E" w14:textId="77777777" w:rsidR="00C055FD" w:rsidRPr="00C055FD" w:rsidRDefault="00C055FD" w:rsidP="00C055FD">
      <w:pPr>
        <w:widowControl w:val="0"/>
        <w:suppressAutoHyphens/>
        <w:spacing w:after="0" w:line="276" w:lineRule="auto"/>
        <w:ind w:firstLine="426"/>
        <w:rPr>
          <w:rFonts w:eastAsia="Calibri" w:cs="Times New Roman"/>
          <w:b/>
          <w:bCs/>
          <w:i/>
          <w:iCs/>
          <w:kern w:val="0"/>
          <w:szCs w:val="24"/>
          <w:lang w:eastAsia="ar-SA"/>
          <w14:ligatures w14:val="none"/>
        </w:rPr>
      </w:pPr>
      <w:r w:rsidRPr="00C055FD">
        <w:rPr>
          <w:rFonts w:eastAsia="Calibri" w:cs="Times New Roman"/>
          <w:b/>
          <w:bCs/>
          <w:i/>
          <w:iCs/>
          <w:kern w:val="0"/>
          <w:szCs w:val="24"/>
          <w:lang w:eastAsia="ar-SA"/>
          <w14:ligatures w14:val="none"/>
        </w:rPr>
        <w:t>Pastabos:</w:t>
      </w:r>
    </w:p>
    <w:p w14:paraId="0C3825D7" w14:textId="77777777" w:rsidR="00C055FD" w:rsidRPr="00C055FD" w:rsidRDefault="00C055FD" w:rsidP="00C055FD">
      <w:pPr>
        <w:numPr>
          <w:ilvl w:val="0"/>
          <w:numId w:val="6"/>
        </w:numPr>
        <w:tabs>
          <w:tab w:val="left" w:pos="1320"/>
        </w:tabs>
        <w:suppressAutoHyphens/>
        <w:spacing w:after="0" w:line="100" w:lineRule="atLeast"/>
        <w:ind w:firstLine="851"/>
        <w:jc w:val="both"/>
        <w:rPr>
          <w:rFonts w:eastAsia="Times New Roman" w:cs="Times New Roman"/>
          <w:i/>
          <w:iCs/>
          <w:sz w:val="19"/>
          <w:szCs w:val="19"/>
          <w:shd w:val="clear" w:color="auto" w:fill="FFFFFF"/>
          <w:lang w:eastAsia="ar-SA"/>
          <w14:ligatures w14:val="none"/>
        </w:rPr>
      </w:pPr>
      <w:r w:rsidRPr="00C055FD">
        <w:rPr>
          <w:rFonts w:eastAsia="Times New Roman" w:cs="Times New Roman"/>
          <w:i/>
          <w:iCs/>
          <w:sz w:val="19"/>
          <w:szCs w:val="19"/>
          <w:shd w:val="clear" w:color="auto" w:fill="FFFFFF"/>
          <w:lang w:eastAsia="ar-SA"/>
          <w14:ligatures w14:val="none"/>
        </w:rPr>
        <w:t>Tais atvejais, kai pagal galiojančius teisės aktus Tiekėjui nereikia mokėti PVM, jis lentelės skilties nepildo ir nurodo priežastis, dėl kurių PVM nemoka.</w:t>
      </w:r>
    </w:p>
    <w:p w14:paraId="611066FF" w14:textId="77777777" w:rsidR="00C055FD" w:rsidRPr="00C055FD" w:rsidRDefault="00C055FD" w:rsidP="00C055FD">
      <w:pPr>
        <w:numPr>
          <w:ilvl w:val="0"/>
          <w:numId w:val="6"/>
        </w:numPr>
        <w:tabs>
          <w:tab w:val="left" w:pos="1320"/>
        </w:tabs>
        <w:suppressAutoHyphens/>
        <w:spacing w:after="0" w:line="100" w:lineRule="atLeast"/>
        <w:ind w:firstLine="851"/>
        <w:jc w:val="both"/>
        <w:rPr>
          <w:rFonts w:eastAsia="Times New Roman" w:cs="Times New Roman"/>
          <w:i/>
          <w:iCs/>
          <w:sz w:val="19"/>
          <w:szCs w:val="19"/>
          <w:shd w:val="clear" w:color="auto" w:fill="FFFFFF"/>
          <w:lang w:eastAsia="ar-SA"/>
          <w14:ligatures w14:val="none"/>
        </w:rPr>
      </w:pPr>
      <w:r w:rsidRPr="00C055FD">
        <w:rPr>
          <w:rFonts w:eastAsia="Times New Roman" w:cs="Times New Roman"/>
          <w:i/>
          <w:iCs/>
          <w:sz w:val="19"/>
          <w:szCs w:val="19"/>
          <w:shd w:val="clear" w:color="auto" w:fill="FFFFFF"/>
          <w:lang w:eastAsia="ar-SA"/>
          <w14:ligatures w14:val="none"/>
        </w:rPr>
        <w:t>Pasiūlymo kaina nurodoma eurais, paliekant du skaičius po kablelio.</w:t>
      </w:r>
    </w:p>
    <w:p w14:paraId="4D4C1FD3" w14:textId="77777777" w:rsidR="00C055FD" w:rsidRPr="00C055FD" w:rsidRDefault="00C055FD" w:rsidP="00C055FD">
      <w:pPr>
        <w:tabs>
          <w:tab w:val="left" w:pos="1320"/>
        </w:tabs>
        <w:suppressAutoHyphens/>
        <w:spacing w:after="0" w:line="100" w:lineRule="atLeast"/>
        <w:ind w:firstLine="851"/>
        <w:jc w:val="both"/>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 xml:space="preserve">Siūlomos </w:t>
      </w:r>
      <w:r w:rsidRPr="00C055FD">
        <w:rPr>
          <w:rFonts w:eastAsia="Times New Roman" w:cs="Times New Roman"/>
          <w:i/>
          <w:iCs/>
          <w:szCs w:val="24"/>
          <w:shd w:val="clear" w:color="auto" w:fill="FFFFFF"/>
          <w:lang w:eastAsia="ar-SA"/>
          <w14:ligatures w14:val="none"/>
        </w:rPr>
        <w:t>Paslaugos</w:t>
      </w:r>
      <w:r w:rsidRPr="00C055FD">
        <w:rPr>
          <w:rFonts w:eastAsia="Times New Roman" w:cs="Times New Roman"/>
          <w:i/>
          <w:szCs w:val="24"/>
          <w:shd w:val="clear" w:color="auto" w:fill="FFFFFF"/>
          <w:lang w:eastAsia="ar-SA"/>
          <w14:ligatures w14:val="none"/>
        </w:rPr>
        <w:t xml:space="preserve"> </w:t>
      </w:r>
      <w:r w:rsidRPr="00C055FD">
        <w:rPr>
          <w:rFonts w:eastAsia="Times New Roman" w:cs="Times New Roman"/>
          <w:szCs w:val="24"/>
          <w:shd w:val="clear" w:color="auto" w:fill="FFFFFF"/>
          <w:lang w:eastAsia="ar-SA"/>
          <w14:ligatures w14:val="none"/>
        </w:rPr>
        <w:t>visiškai atitinka Pirkimo dokumentuose nurodytus reikalavimus.</w:t>
      </w:r>
    </w:p>
    <w:p w14:paraId="7C6DBDA9" w14:textId="77777777" w:rsidR="00C055FD" w:rsidRPr="00C055FD" w:rsidRDefault="00C055FD" w:rsidP="00C055FD">
      <w:pPr>
        <w:tabs>
          <w:tab w:val="left" w:pos="1320"/>
        </w:tabs>
        <w:suppressAutoHyphens/>
        <w:spacing w:after="0" w:line="100" w:lineRule="atLeast"/>
        <w:ind w:firstLine="851"/>
        <w:jc w:val="both"/>
        <w:rPr>
          <w:rFonts w:eastAsia="Times New Roman" w:cs="Times New Roman"/>
          <w:szCs w:val="24"/>
          <w:shd w:val="clear" w:color="auto" w:fill="FFFFFF"/>
          <w:lang w:eastAsia="ar-SA"/>
          <w14:ligatures w14:val="none"/>
        </w:rPr>
      </w:pPr>
      <w:r w:rsidRPr="00C055FD">
        <w:rPr>
          <w:rFonts w:eastAsia="Times New Roman" w:cs="Times New Roman"/>
          <w:bCs/>
          <w:szCs w:val="24"/>
          <w:shd w:val="clear" w:color="auto" w:fill="FFFFFF"/>
          <w:lang w:eastAsia="ar-SA"/>
          <w14:ligatures w14:val="none"/>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1911FEB3"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bCs/>
          <w:szCs w:val="24"/>
          <w:shd w:val="clear" w:color="auto" w:fill="FFFFFF"/>
          <w:lang w:eastAsia="ar-SA"/>
          <w14:ligatures w14:val="none"/>
        </w:rPr>
      </w:pPr>
      <w:r w:rsidRPr="00C055FD">
        <w:rPr>
          <w:rFonts w:eastAsia="Times New Roman" w:cs="Times New Roman"/>
          <w:bCs/>
          <w:szCs w:val="24"/>
          <w:shd w:val="clear" w:color="auto" w:fill="FFFFFF"/>
          <w:lang w:eastAsia="ar-SA"/>
          <w14:ligatures w14:val="none"/>
        </w:rPr>
        <w:t xml:space="preserve">                Teikdami šį pasiūlymą, patvirtiname, kad pasiūlymą teikiantis ūkio subjektas ir/ar  bet kuris siūlomas ekspertas bei kiti su ūkio subjektu susiję asmenys nesiekė ir nesieks, kad nešališką ir objektyvų šio Pirkimo vykdymą įtakotų ekonominės, politinės, tautinės, šeimyninės ar kitos interesų konfliktą ir perkančiąja organizacija galinčios sukelti priežastys.</w:t>
      </w:r>
    </w:p>
    <w:p w14:paraId="6264C7B5"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p w14:paraId="4F4E4AD0"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Kartu su pasiūlymu pateikiami šie dokumentai:</w:t>
      </w:r>
    </w:p>
    <w:p w14:paraId="0998E229"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bl>
      <w:tblPr>
        <w:tblW w:w="9690" w:type="dxa"/>
        <w:jc w:val="center"/>
        <w:tblLayout w:type="fixed"/>
        <w:tblCellMar>
          <w:left w:w="0" w:type="dxa"/>
          <w:right w:w="0" w:type="dxa"/>
        </w:tblCellMar>
        <w:tblLook w:val="04A0" w:firstRow="1" w:lastRow="0" w:firstColumn="1" w:lastColumn="0" w:noHBand="0" w:noVBand="1"/>
      </w:tblPr>
      <w:tblGrid>
        <w:gridCol w:w="25"/>
        <w:gridCol w:w="213"/>
        <w:gridCol w:w="443"/>
        <w:gridCol w:w="3076"/>
        <w:gridCol w:w="510"/>
        <w:gridCol w:w="1619"/>
        <w:gridCol w:w="413"/>
        <w:gridCol w:w="517"/>
        <w:gridCol w:w="2774"/>
        <w:gridCol w:w="100"/>
      </w:tblGrid>
      <w:tr w:rsidR="00C055FD" w:rsidRPr="00C055FD" w14:paraId="7C9BC67D" w14:textId="77777777">
        <w:trPr>
          <w:jc w:val="center"/>
        </w:trPr>
        <w:tc>
          <w:tcPr>
            <w:tcW w:w="25" w:type="dxa"/>
          </w:tcPr>
          <w:p w14:paraId="4928F52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b/>
                <w:bCs/>
                <w:szCs w:val="24"/>
                <w:shd w:val="clear" w:color="auto" w:fill="FFFFFF"/>
                <w:lang w:eastAsia="ar-SA"/>
                <w14:ligatures w14:val="none"/>
              </w:rPr>
            </w:pPr>
          </w:p>
        </w:tc>
        <w:tc>
          <w:tcPr>
            <w:tcW w:w="658" w:type="dxa"/>
            <w:gridSpan w:val="2"/>
            <w:tcBorders>
              <w:top w:val="single" w:sz="4" w:space="0" w:color="000000"/>
              <w:left w:val="single" w:sz="4" w:space="0" w:color="000000"/>
              <w:bottom w:val="single" w:sz="4" w:space="0" w:color="000000"/>
              <w:right w:val="nil"/>
            </w:tcBorders>
            <w:hideMark/>
          </w:tcPr>
          <w:p w14:paraId="43515366" w14:textId="77777777" w:rsidR="00C055FD" w:rsidRPr="00C055FD" w:rsidRDefault="00C055FD" w:rsidP="00C055FD">
            <w:pPr>
              <w:tabs>
                <w:tab w:val="left" w:pos="30"/>
                <w:tab w:val="left" w:pos="720"/>
                <w:tab w:val="left" w:pos="1320"/>
              </w:tabs>
              <w:suppressAutoHyphens/>
              <w:spacing w:after="0" w:line="100" w:lineRule="atLeast"/>
              <w:jc w:val="center"/>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Eil. Nr.</w:t>
            </w:r>
          </w:p>
        </w:tc>
        <w:tc>
          <w:tcPr>
            <w:tcW w:w="5621" w:type="dxa"/>
            <w:gridSpan w:val="4"/>
            <w:tcBorders>
              <w:top w:val="single" w:sz="4" w:space="0" w:color="000000"/>
              <w:left w:val="single" w:sz="4" w:space="0" w:color="000000"/>
              <w:bottom w:val="single" w:sz="4" w:space="0" w:color="000000"/>
              <w:right w:val="nil"/>
            </w:tcBorders>
            <w:vAlign w:val="center"/>
            <w:hideMark/>
          </w:tcPr>
          <w:p w14:paraId="21F94A6C" w14:textId="77777777" w:rsidR="00C055FD" w:rsidRPr="00C055FD" w:rsidRDefault="00C055FD" w:rsidP="00C055FD">
            <w:pPr>
              <w:tabs>
                <w:tab w:val="left" w:pos="30"/>
                <w:tab w:val="left" w:pos="720"/>
                <w:tab w:val="left" w:pos="1320"/>
              </w:tabs>
              <w:suppressAutoHyphens/>
              <w:spacing w:after="0" w:line="100" w:lineRule="atLeast"/>
              <w:jc w:val="center"/>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Pateiktų dokumentų pavadinimas</w:t>
            </w:r>
          </w:p>
        </w:tc>
        <w:tc>
          <w:tcPr>
            <w:tcW w:w="3293" w:type="dxa"/>
            <w:gridSpan w:val="2"/>
            <w:tcBorders>
              <w:top w:val="single" w:sz="4" w:space="0" w:color="000000"/>
              <w:left w:val="single" w:sz="4" w:space="0" w:color="000000"/>
              <w:bottom w:val="single" w:sz="4" w:space="0" w:color="000000"/>
              <w:right w:val="nil"/>
            </w:tcBorders>
            <w:vAlign w:val="center"/>
            <w:hideMark/>
          </w:tcPr>
          <w:p w14:paraId="73A8C6F5" w14:textId="77777777" w:rsidR="00C055FD" w:rsidRPr="00C055FD" w:rsidRDefault="00C055FD" w:rsidP="00C055FD">
            <w:pPr>
              <w:tabs>
                <w:tab w:val="left" w:pos="30"/>
                <w:tab w:val="left" w:pos="720"/>
                <w:tab w:val="left" w:pos="1320"/>
              </w:tabs>
              <w:suppressAutoHyphens/>
              <w:spacing w:after="0" w:line="100" w:lineRule="atLeast"/>
              <w:jc w:val="center"/>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Dokumento puslapių skaičius</w:t>
            </w:r>
          </w:p>
        </w:tc>
        <w:tc>
          <w:tcPr>
            <w:tcW w:w="100" w:type="dxa"/>
            <w:tcBorders>
              <w:top w:val="nil"/>
              <w:left w:val="single" w:sz="4" w:space="0" w:color="000000"/>
              <w:bottom w:val="nil"/>
              <w:right w:val="nil"/>
            </w:tcBorders>
          </w:tcPr>
          <w:p w14:paraId="2CE587E9"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69DEF7C2" w14:textId="77777777">
        <w:trPr>
          <w:jc w:val="center"/>
        </w:trPr>
        <w:tc>
          <w:tcPr>
            <w:tcW w:w="25" w:type="dxa"/>
          </w:tcPr>
          <w:p w14:paraId="7F1AA93C"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658" w:type="dxa"/>
            <w:gridSpan w:val="2"/>
            <w:tcBorders>
              <w:top w:val="single" w:sz="4" w:space="0" w:color="000000"/>
              <w:left w:val="single" w:sz="4" w:space="0" w:color="000000"/>
              <w:bottom w:val="single" w:sz="4" w:space="0" w:color="000000"/>
              <w:right w:val="nil"/>
            </w:tcBorders>
          </w:tcPr>
          <w:p w14:paraId="3CDB5E81"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5621" w:type="dxa"/>
            <w:gridSpan w:val="4"/>
            <w:tcBorders>
              <w:top w:val="single" w:sz="4" w:space="0" w:color="000000"/>
              <w:left w:val="single" w:sz="4" w:space="0" w:color="000000"/>
              <w:bottom w:val="single" w:sz="4" w:space="0" w:color="000000"/>
              <w:right w:val="nil"/>
            </w:tcBorders>
          </w:tcPr>
          <w:p w14:paraId="46C55082"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3293" w:type="dxa"/>
            <w:gridSpan w:val="2"/>
            <w:tcBorders>
              <w:top w:val="single" w:sz="4" w:space="0" w:color="000000"/>
              <w:left w:val="single" w:sz="4" w:space="0" w:color="000000"/>
              <w:bottom w:val="single" w:sz="4" w:space="0" w:color="000000"/>
              <w:right w:val="nil"/>
            </w:tcBorders>
          </w:tcPr>
          <w:p w14:paraId="1AAE564F"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100" w:type="dxa"/>
            <w:tcBorders>
              <w:top w:val="nil"/>
              <w:left w:val="single" w:sz="4" w:space="0" w:color="000000"/>
              <w:bottom w:val="nil"/>
              <w:right w:val="nil"/>
            </w:tcBorders>
          </w:tcPr>
          <w:p w14:paraId="2D31C85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3C38ECE3" w14:textId="77777777">
        <w:trPr>
          <w:gridAfter w:val="9"/>
          <w:wAfter w:w="9672" w:type="dxa"/>
          <w:jc w:val="center"/>
        </w:trPr>
        <w:tc>
          <w:tcPr>
            <w:tcW w:w="25" w:type="dxa"/>
          </w:tcPr>
          <w:p w14:paraId="29D3C4FD"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4FD5D87A" w14:textId="77777777">
        <w:trPr>
          <w:gridAfter w:val="9"/>
          <w:wAfter w:w="9672" w:type="dxa"/>
          <w:jc w:val="center"/>
        </w:trPr>
        <w:tc>
          <w:tcPr>
            <w:tcW w:w="25" w:type="dxa"/>
          </w:tcPr>
          <w:p w14:paraId="6EE4852C"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62C6B6C6" w14:textId="77777777">
        <w:trPr>
          <w:jc w:val="center"/>
        </w:trPr>
        <w:tc>
          <w:tcPr>
            <w:tcW w:w="9684" w:type="dxa"/>
            <w:gridSpan w:val="10"/>
            <w:tcMar>
              <w:top w:w="0" w:type="dxa"/>
              <w:left w:w="108" w:type="dxa"/>
              <w:bottom w:w="0" w:type="dxa"/>
              <w:right w:w="108" w:type="dxa"/>
            </w:tcMar>
            <w:hideMark/>
          </w:tcPr>
          <w:p w14:paraId="59DEA4F3" w14:textId="77777777" w:rsidR="00C055FD" w:rsidRPr="00C055FD" w:rsidRDefault="00C055FD" w:rsidP="00C055FD">
            <w:pPr>
              <w:suppressAutoHyphens/>
              <w:spacing w:after="200" w:line="276" w:lineRule="auto"/>
              <w:rPr>
                <w:rFonts w:eastAsia="Calibri" w:cs="Times New Roman"/>
                <w:kern w:val="0"/>
                <w:szCs w:val="24"/>
                <w14:ligatures w14:val="none"/>
              </w:rPr>
            </w:pPr>
            <w:r w:rsidRPr="00C055FD">
              <w:rPr>
                <w:rFonts w:eastAsia="Calibri" w:cs="Times New Roman"/>
                <w:kern w:val="0"/>
                <w:szCs w:val="24"/>
                <w:lang w:eastAsia="ar-SA"/>
                <w14:ligatures w14:val="none"/>
              </w:rPr>
              <w:t>Šiame pasiūlyme yra pateikta ir konfidenciali informacija**:</w:t>
            </w:r>
          </w:p>
          <w:tbl>
            <w:tblPr>
              <w:tblW w:w="9525" w:type="dxa"/>
              <w:tblLayout w:type="fixed"/>
              <w:tblLook w:val="04A0" w:firstRow="1" w:lastRow="0" w:firstColumn="1" w:lastColumn="0" w:noHBand="0" w:noVBand="1"/>
            </w:tblPr>
            <w:tblGrid>
              <w:gridCol w:w="567"/>
              <w:gridCol w:w="4093"/>
              <w:gridCol w:w="4865"/>
            </w:tblGrid>
            <w:tr w:rsidR="00C055FD" w:rsidRPr="00C055FD" w14:paraId="740A6B7C" w14:textId="77777777">
              <w:trPr>
                <w:trHeight w:val="778"/>
              </w:trPr>
              <w:tc>
                <w:tcPr>
                  <w:tcW w:w="567" w:type="dxa"/>
                  <w:tcBorders>
                    <w:top w:val="single" w:sz="4" w:space="0" w:color="000000"/>
                    <w:left w:val="single" w:sz="4" w:space="0" w:color="000000"/>
                    <w:bottom w:val="single" w:sz="4" w:space="0" w:color="000000"/>
                    <w:right w:val="nil"/>
                  </w:tcBorders>
                  <w:vAlign w:val="center"/>
                  <w:hideMark/>
                </w:tcPr>
                <w:p w14:paraId="4D6AD5F1" w14:textId="77777777" w:rsidR="00C055FD" w:rsidRPr="00C055FD" w:rsidRDefault="00C055FD" w:rsidP="00C055FD">
                  <w:pPr>
                    <w:suppressAutoHyphens/>
                    <w:snapToGrid w:val="0"/>
                    <w:spacing w:after="0" w:line="240" w:lineRule="auto"/>
                    <w:jc w:val="center"/>
                    <w:rPr>
                      <w:rFonts w:eastAsia="Calibri" w:cs="Times New Roman"/>
                      <w:kern w:val="0"/>
                      <w:szCs w:val="24"/>
                      <w:lang w:eastAsia="ar-SA"/>
                      <w14:ligatures w14:val="none"/>
                    </w:rPr>
                  </w:pPr>
                  <w:r w:rsidRPr="00C055FD">
                    <w:rPr>
                      <w:rFonts w:eastAsia="Calibri" w:cs="Times New Roman"/>
                      <w:kern w:val="0"/>
                      <w:szCs w:val="24"/>
                      <w:lang w:eastAsia="ar-SA"/>
                      <w14:ligatures w14:val="none"/>
                    </w:rPr>
                    <w:t>Eil.</w:t>
                  </w:r>
                </w:p>
                <w:p w14:paraId="169E6C53" w14:textId="77777777" w:rsidR="00C055FD" w:rsidRPr="00C055FD" w:rsidRDefault="00C055FD" w:rsidP="00C055FD">
                  <w:pPr>
                    <w:suppressAutoHyphens/>
                    <w:snapToGrid w:val="0"/>
                    <w:spacing w:after="0" w:line="240" w:lineRule="auto"/>
                    <w:jc w:val="center"/>
                    <w:rPr>
                      <w:rFonts w:eastAsia="Calibri" w:cs="Times New Roman"/>
                      <w:kern w:val="0"/>
                      <w:szCs w:val="24"/>
                      <w:lang w:eastAsia="ar-SA"/>
                      <w14:ligatures w14:val="none"/>
                    </w:rPr>
                  </w:pPr>
                  <w:r w:rsidRPr="00C055FD">
                    <w:rPr>
                      <w:rFonts w:eastAsia="Calibri" w:cs="Times New Roman"/>
                      <w:kern w:val="0"/>
                      <w:szCs w:val="24"/>
                      <w:lang w:eastAsia="ar-SA"/>
                      <w14:ligatures w14:val="none"/>
                    </w:rPr>
                    <w:t>Nr.</w:t>
                  </w:r>
                </w:p>
              </w:tc>
              <w:tc>
                <w:tcPr>
                  <w:tcW w:w="4093" w:type="dxa"/>
                  <w:tcBorders>
                    <w:top w:val="single" w:sz="4" w:space="0" w:color="000000"/>
                    <w:left w:val="single" w:sz="4" w:space="0" w:color="000000"/>
                    <w:bottom w:val="single" w:sz="4" w:space="0" w:color="000000"/>
                    <w:right w:val="nil"/>
                  </w:tcBorders>
                  <w:vAlign w:val="center"/>
                  <w:hideMark/>
                </w:tcPr>
                <w:p w14:paraId="56AE6399" w14:textId="77777777" w:rsidR="00C055FD" w:rsidRPr="00C055FD" w:rsidRDefault="00C055FD" w:rsidP="00C055FD">
                  <w:pPr>
                    <w:suppressAutoHyphens/>
                    <w:snapToGrid w:val="0"/>
                    <w:spacing w:after="0" w:line="240" w:lineRule="auto"/>
                    <w:rPr>
                      <w:rFonts w:eastAsia="Calibri" w:cs="Times New Roman"/>
                      <w:kern w:val="0"/>
                      <w:szCs w:val="24"/>
                      <w:lang w:eastAsia="ar-SA"/>
                      <w14:ligatures w14:val="none"/>
                    </w:rPr>
                  </w:pPr>
                  <w:r w:rsidRPr="00C055FD">
                    <w:rPr>
                      <w:rFonts w:eastAsia="Calibri" w:cs="Times New Roman"/>
                      <w:kern w:val="0"/>
                      <w:szCs w:val="24"/>
                      <w:lang w:eastAsia="ar-SA"/>
                      <w14:ligatures w14:val="none"/>
                    </w:rPr>
                    <w:t>Pateikto dokumento pavadinimas</w:t>
                  </w:r>
                </w:p>
              </w:tc>
              <w:tc>
                <w:tcPr>
                  <w:tcW w:w="4866" w:type="dxa"/>
                  <w:tcBorders>
                    <w:top w:val="single" w:sz="4" w:space="0" w:color="000000"/>
                    <w:left w:val="single" w:sz="4" w:space="0" w:color="000000"/>
                    <w:bottom w:val="single" w:sz="4" w:space="0" w:color="000000"/>
                    <w:right w:val="single" w:sz="4" w:space="0" w:color="000000"/>
                  </w:tcBorders>
                  <w:vAlign w:val="center"/>
                  <w:hideMark/>
                </w:tcPr>
                <w:p w14:paraId="7B2FCE4D" w14:textId="77777777" w:rsidR="00C055FD" w:rsidRPr="00C055FD" w:rsidRDefault="00C055FD" w:rsidP="00C055FD">
                  <w:pPr>
                    <w:suppressAutoHyphens/>
                    <w:snapToGrid w:val="0"/>
                    <w:spacing w:after="0" w:line="240" w:lineRule="auto"/>
                    <w:jc w:val="center"/>
                    <w:rPr>
                      <w:rFonts w:eastAsia="Calibri" w:cs="Times New Roman"/>
                      <w:bCs/>
                      <w:kern w:val="0"/>
                      <w:szCs w:val="24"/>
                      <w:lang w:eastAsia="ar-SA"/>
                      <w14:ligatures w14:val="none"/>
                    </w:rPr>
                  </w:pPr>
                  <w:r w:rsidRPr="00C055FD">
                    <w:rPr>
                      <w:rFonts w:eastAsia="Calibri" w:cs="Times New Roman"/>
                      <w:kern w:val="0"/>
                      <w:szCs w:val="24"/>
                      <w:lang w:eastAsia="ar-SA"/>
                      <w14:ligatures w14:val="none"/>
                    </w:rPr>
                    <w:t>Dokumento puslapių skaičius</w:t>
                  </w:r>
                </w:p>
              </w:tc>
            </w:tr>
            <w:tr w:rsidR="00C055FD" w:rsidRPr="00C055FD" w14:paraId="3B5D0174" w14:textId="77777777">
              <w:tc>
                <w:tcPr>
                  <w:tcW w:w="567" w:type="dxa"/>
                  <w:tcBorders>
                    <w:top w:val="single" w:sz="4" w:space="0" w:color="000000"/>
                    <w:left w:val="single" w:sz="4" w:space="0" w:color="000000"/>
                    <w:bottom w:val="single" w:sz="4" w:space="0" w:color="000000"/>
                    <w:right w:val="nil"/>
                  </w:tcBorders>
                </w:tcPr>
                <w:p w14:paraId="4ECA7CA4" w14:textId="77777777" w:rsidR="00C055FD" w:rsidRPr="00C055FD" w:rsidRDefault="00C055FD" w:rsidP="00C055FD">
                  <w:pPr>
                    <w:suppressAutoHyphens/>
                    <w:snapToGrid w:val="0"/>
                    <w:spacing w:after="0" w:line="240" w:lineRule="auto"/>
                    <w:rPr>
                      <w:rFonts w:eastAsia="Calibri" w:cs="Times New Roman"/>
                      <w:kern w:val="0"/>
                      <w:szCs w:val="24"/>
                      <w:lang w:eastAsia="ar-SA"/>
                      <w14:ligatures w14:val="none"/>
                    </w:rPr>
                  </w:pPr>
                </w:p>
              </w:tc>
              <w:tc>
                <w:tcPr>
                  <w:tcW w:w="4093" w:type="dxa"/>
                  <w:tcBorders>
                    <w:top w:val="single" w:sz="4" w:space="0" w:color="000000"/>
                    <w:left w:val="single" w:sz="4" w:space="0" w:color="000000"/>
                    <w:bottom w:val="single" w:sz="4" w:space="0" w:color="000000"/>
                    <w:right w:val="nil"/>
                  </w:tcBorders>
                </w:tcPr>
                <w:p w14:paraId="491C7E83" w14:textId="77777777" w:rsidR="00C055FD" w:rsidRPr="00C055FD" w:rsidRDefault="00C055FD" w:rsidP="00C055FD">
                  <w:pPr>
                    <w:suppressAutoHyphens/>
                    <w:snapToGrid w:val="0"/>
                    <w:spacing w:after="0" w:line="240" w:lineRule="auto"/>
                    <w:rPr>
                      <w:rFonts w:eastAsia="Calibri" w:cs="Times New Roman"/>
                      <w:kern w:val="0"/>
                      <w:szCs w:val="24"/>
                      <w:lang w:eastAsia="ar-SA"/>
                      <w14:ligatures w14:val="none"/>
                    </w:rPr>
                  </w:pPr>
                </w:p>
              </w:tc>
              <w:tc>
                <w:tcPr>
                  <w:tcW w:w="4866" w:type="dxa"/>
                  <w:tcBorders>
                    <w:top w:val="single" w:sz="4" w:space="0" w:color="000000"/>
                    <w:left w:val="single" w:sz="4" w:space="0" w:color="000000"/>
                    <w:bottom w:val="single" w:sz="4" w:space="0" w:color="000000"/>
                    <w:right w:val="single" w:sz="4" w:space="0" w:color="000000"/>
                  </w:tcBorders>
                </w:tcPr>
                <w:p w14:paraId="652E46BF" w14:textId="77777777" w:rsidR="00C055FD" w:rsidRPr="00C055FD" w:rsidRDefault="00C055FD" w:rsidP="00C055FD">
                  <w:pPr>
                    <w:suppressAutoHyphens/>
                    <w:snapToGrid w:val="0"/>
                    <w:spacing w:after="0" w:line="240" w:lineRule="auto"/>
                    <w:rPr>
                      <w:rFonts w:eastAsia="Calibri" w:cs="Times New Roman"/>
                      <w:kern w:val="0"/>
                      <w:szCs w:val="24"/>
                      <w:lang w:eastAsia="ar-SA"/>
                      <w14:ligatures w14:val="none"/>
                    </w:rPr>
                  </w:pPr>
                </w:p>
              </w:tc>
            </w:tr>
          </w:tbl>
          <w:p w14:paraId="7A0D807A" w14:textId="77777777" w:rsidR="00C055FD" w:rsidRPr="00C055FD" w:rsidRDefault="00C055FD" w:rsidP="00C055FD">
            <w:pPr>
              <w:tabs>
                <w:tab w:val="left" w:pos="0"/>
              </w:tabs>
              <w:suppressAutoHyphens/>
              <w:spacing w:after="200" w:line="276" w:lineRule="auto"/>
              <w:ind w:firstLine="720"/>
              <w:rPr>
                <w:rFonts w:eastAsia="Times New Roman" w:cs="Times New Roman"/>
                <w:bCs/>
                <w:kern w:val="0"/>
                <w:sz w:val="20"/>
                <w:szCs w:val="20"/>
                <w14:ligatures w14:val="none"/>
              </w:rPr>
            </w:pPr>
            <w:r w:rsidRPr="00C055FD">
              <w:rPr>
                <w:rFonts w:eastAsia="Calibri" w:cs="Times New Roman"/>
                <w:kern w:val="0"/>
                <w:sz w:val="20"/>
                <w:szCs w:val="20"/>
                <w:lang w:eastAsia="ar-SA"/>
                <w14:ligatures w14:val="none"/>
              </w:rPr>
              <w:t>**Pildyti tuomet, jei bus pateikta konfidenciali informacija. Tiekėjas negali nurodyti, kad konfidencialus yra pasiūlymo įkainis arba, kad visas pasiūlymas yra konfidencialus.</w:t>
            </w:r>
          </w:p>
          <w:p w14:paraId="7306B12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r w:rsidRPr="00C055FD">
              <w:rPr>
                <w:rFonts w:eastAsia="Times New Roman" w:cs="Times New Roman"/>
                <w:szCs w:val="24"/>
                <w:shd w:val="clear" w:color="auto" w:fill="FFFFFF"/>
                <w:lang w:eastAsia="ar-SA"/>
                <w14:ligatures w14:val="none"/>
              </w:rPr>
              <w:t>Pasiūlymas galioja iki termino, nustatyto Pirkimo dokumentuose.</w:t>
            </w:r>
          </w:p>
        </w:tc>
      </w:tr>
      <w:tr w:rsidR="00C055FD" w:rsidRPr="00C055FD" w14:paraId="59B160B7" w14:textId="77777777">
        <w:trPr>
          <w:jc w:val="center"/>
        </w:trPr>
        <w:tc>
          <w:tcPr>
            <w:tcW w:w="9684" w:type="dxa"/>
            <w:gridSpan w:val="10"/>
            <w:tcMar>
              <w:top w:w="0" w:type="dxa"/>
              <w:left w:w="108" w:type="dxa"/>
              <w:bottom w:w="0" w:type="dxa"/>
              <w:right w:w="108" w:type="dxa"/>
            </w:tcMar>
          </w:tcPr>
          <w:p w14:paraId="7C5EBE2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436CC4AB" w14:textId="77777777">
        <w:trPr>
          <w:trHeight w:val="285"/>
          <w:jc w:val="center"/>
        </w:trPr>
        <w:tc>
          <w:tcPr>
            <w:tcW w:w="239" w:type="dxa"/>
            <w:gridSpan w:val="2"/>
            <w:tcMar>
              <w:top w:w="0" w:type="dxa"/>
              <w:left w:w="108" w:type="dxa"/>
              <w:bottom w:w="0" w:type="dxa"/>
              <w:right w:w="108" w:type="dxa"/>
            </w:tcMar>
          </w:tcPr>
          <w:p w14:paraId="04D82D38"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3522" w:type="dxa"/>
            <w:gridSpan w:val="2"/>
            <w:tcBorders>
              <w:top w:val="nil"/>
              <w:left w:val="nil"/>
              <w:bottom w:val="single" w:sz="2" w:space="0" w:color="000000"/>
              <w:right w:val="nil"/>
            </w:tcBorders>
            <w:tcMar>
              <w:top w:w="0" w:type="dxa"/>
              <w:left w:w="108" w:type="dxa"/>
              <w:bottom w:w="0" w:type="dxa"/>
              <w:right w:w="108" w:type="dxa"/>
            </w:tcMar>
          </w:tcPr>
          <w:p w14:paraId="744B5D8F"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510" w:type="dxa"/>
            <w:tcMar>
              <w:top w:w="0" w:type="dxa"/>
              <w:left w:w="108" w:type="dxa"/>
              <w:bottom w:w="0" w:type="dxa"/>
              <w:right w:w="108" w:type="dxa"/>
            </w:tcMar>
          </w:tcPr>
          <w:p w14:paraId="0A513B3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1620" w:type="dxa"/>
            <w:tcBorders>
              <w:top w:val="nil"/>
              <w:left w:val="nil"/>
              <w:bottom w:val="single" w:sz="2" w:space="0" w:color="000000"/>
              <w:right w:val="nil"/>
            </w:tcBorders>
            <w:tcMar>
              <w:top w:w="0" w:type="dxa"/>
              <w:left w:w="108" w:type="dxa"/>
              <w:bottom w:w="0" w:type="dxa"/>
              <w:right w:w="108" w:type="dxa"/>
            </w:tcMar>
          </w:tcPr>
          <w:p w14:paraId="6958DDEE"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930" w:type="dxa"/>
            <w:gridSpan w:val="2"/>
            <w:tcMar>
              <w:top w:w="0" w:type="dxa"/>
              <w:left w:w="108" w:type="dxa"/>
              <w:bottom w:w="0" w:type="dxa"/>
              <w:right w:w="108" w:type="dxa"/>
            </w:tcMar>
          </w:tcPr>
          <w:p w14:paraId="1146DB77"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2863" w:type="dxa"/>
            <w:gridSpan w:val="2"/>
            <w:tcBorders>
              <w:top w:val="nil"/>
              <w:left w:val="nil"/>
              <w:bottom w:val="single" w:sz="2" w:space="0" w:color="000000"/>
              <w:right w:val="nil"/>
            </w:tcBorders>
            <w:tcMar>
              <w:top w:w="0" w:type="dxa"/>
              <w:left w:w="108" w:type="dxa"/>
              <w:bottom w:w="0" w:type="dxa"/>
              <w:right w:w="108" w:type="dxa"/>
            </w:tcMar>
          </w:tcPr>
          <w:p w14:paraId="665E1C33"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r>
      <w:tr w:rsidR="00C055FD" w:rsidRPr="00C055FD" w14:paraId="11EB4121" w14:textId="77777777">
        <w:trPr>
          <w:trHeight w:val="186"/>
          <w:jc w:val="center"/>
        </w:trPr>
        <w:tc>
          <w:tcPr>
            <w:tcW w:w="239" w:type="dxa"/>
            <w:gridSpan w:val="2"/>
            <w:tcMar>
              <w:top w:w="0" w:type="dxa"/>
              <w:left w:w="108" w:type="dxa"/>
              <w:bottom w:w="0" w:type="dxa"/>
              <w:right w:w="108" w:type="dxa"/>
            </w:tcMar>
          </w:tcPr>
          <w:p w14:paraId="3EC19C6D"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szCs w:val="24"/>
                <w:shd w:val="clear" w:color="auto" w:fill="FFFFFF"/>
                <w:lang w:eastAsia="ar-SA"/>
                <w14:ligatures w14:val="none"/>
              </w:rPr>
            </w:pPr>
          </w:p>
        </w:tc>
        <w:tc>
          <w:tcPr>
            <w:tcW w:w="3522" w:type="dxa"/>
            <w:gridSpan w:val="2"/>
            <w:tcMar>
              <w:top w:w="0" w:type="dxa"/>
              <w:left w:w="108" w:type="dxa"/>
              <w:bottom w:w="0" w:type="dxa"/>
              <w:right w:w="108" w:type="dxa"/>
            </w:tcMar>
            <w:hideMark/>
          </w:tcPr>
          <w:p w14:paraId="249AE64E"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i/>
                <w:iCs/>
                <w:szCs w:val="24"/>
                <w:shd w:val="clear" w:color="auto" w:fill="FFFFFF"/>
                <w:lang w:eastAsia="ar-SA"/>
                <w14:ligatures w14:val="none"/>
              </w:rPr>
            </w:pPr>
            <w:r w:rsidRPr="00C055FD">
              <w:rPr>
                <w:rFonts w:eastAsia="Times New Roman" w:cs="Times New Roman"/>
                <w:i/>
                <w:iCs/>
                <w:szCs w:val="24"/>
                <w:shd w:val="clear" w:color="auto" w:fill="FFFFFF"/>
                <w:lang w:eastAsia="ar-SA"/>
                <w14:ligatures w14:val="none"/>
              </w:rPr>
              <w:t>(Tiekėjo arba jo įgalioto asmens pareigų pavadinimas)</w:t>
            </w:r>
          </w:p>
        </w:tc>
        <w:tc>
          <w:tcPr>
            <w:tcW w:w="510" w:type="dxa"/>
            <w:tcMar>
              <w:top w:w="0" w:type="dxa"/>
              <w:left w:w="108" w:type="dxa"/>
              <w:bottom w:w="0" w:type="dxa"/>
              <w:right w:w="108" w:type="dxa"/>
            </w:tcMar>
          </w:tcPr>
          <w:p w14:paraId="6581F69B"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i/>
                <w:iCs/>
                <w:szCs w:val="24"/>
                <w:shd w:val="clear" w:color="auto" w:fill="FFFFFF"/>
                <w:lang w:eastAsia="ar-SA"/>
                <w14:ligatures w14:val="none"/>
              </w:rPr>
            </w:pPr>
          </w:p>
        </w:tc>
        <w:tc>
          <w:tcPr>
            <w:tcW w:w="1620" w:type="dxa"/>
            <w:tcMar>
              <w:top w:w="0" w:type="dxa"/>
              <w:left w:w="108" w:type="dxa"/>
              <w:bottom w:w="0" w:type="dxa"/>
              <w:right w:w="108" w:type="dxa"/>
            </w:tcMar>
            <w:hideMark/>
          </w:tcPr>
          <w:p w14:paraId="45DE81F5"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i/>
                <w:iCs/>
                <w:szCs w:val="24"/>
                <w:shd w:val="clear" w:color="auto" w:fill="FFFFFF"/>
                <w:lang w:eastAsia="ar-SA"/>
                <w14:ligatures w14:val="none"/>
              </w:rPr>
            </w:pPr>
            <w:r w:rsidRPr="00C055FD">
              <w:rPr>
                <w:rFonts w:eastAsia="Times New Roman" w:cs="Times New Roman"/>
                <w:i/>
                <w:iCs/>
                <w:szCs w:val="24"/>
                <w:shd w:val="clear" w:color="auto" w:fill="FFFFFF"/>
                <w:lang w:eastAsia="ar-SA"/>
                <w14:ligatures w14:val="none"/>
              </w:rPr>
              <w:t xml:space="preserve">(Parašas) </w:t>
            </w:r>
          </w:p>
        </w:tc>
        <w:tc>
          <w:tcPr>
            <w:tcW w:w="930" w:type="dxa"/>
            <w:gridSpan w:val="2"/>
            <w:tcMar>
              <w:top w:w="0" w:type="dxa"/>
              <w:left w:w="108" w:type="dxa"/>
              <w:bottom w:w="0" w:type="dxa"/>
              <w:right w:w="108" w:type="dxa"/>
            </w:tcMar>
          </w:tcPr>
          <w:p w14:paraId="042C7231"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i/>
                <w:iCs/>
                <w:szCs w:val="24"/>
                <w:shd w:val="clear" w:color="auto" w:fill="FFFFFF"/>
                <w:lang w:eastAsia="ar-SA"/>
                <w14:ligatures w14:val="none"/>
              </w:rPr>
            </w:pPr>
          </w:p>
        </w:tc>
        <w:tc>
          <w:tcPr>
            <w:tcW w:w="2863" w:type="dxa"/>
            <w:gridSpan w:val="2"/>
            <w:tcMar>
              <w:top w:w="0" w:type="dxa"/>
              <w:left w:w="108" w:type="dxa"/>
              <w:bottom w:w="0" w:type="dxa"/>
              <w:right w:w="108" w:type="dxa"/>
            </w:tcMar>
            <w:hideMark/>
          </w:tcPr>
          <w:p w14:paraId="382581A4" w14:textId="77777777" w:rsidR="00C055FD" w:rsidRPr="00C055FD" w:rsidRDefault="00C055FD" w:rsidP="00C055FD">
            <w:pPr>
              <w:tabs>
                <w:tab w:val="left" w:pos="30"/>
                <w:tab w:val="left" w:pos="720"/>
                <w:tab w:val="left" w:pos="1320"/>
              </w:tabs>
              <w:suppressAutoHyphens/>
              <w:spacing w:after="0" w:line="100" w:lineRule="atLeast"/>
              <w:jc w:val="both"/>
              <w:rPr>
                <w:rFonts w:eastAsia="Times New Roman" w:cs="Times New Roman"/>
                <w:i/>
                <w:iCs/>
                <w:szCs w:val="24"/>
                <w:shd w:val="clear" w:color="auto" w:fill="FFFFFF"/>
                <w:lang w:eastAsia="ar-SA"/>
                <w14:ligatures w14:val="none"/>
              </w:rPr>
            </w:pPr>
            <w:r w:rsidRPr="00C055FD">
              <w:rPr>
                <w:rFonts w:eastAsia="Times New Roman" w:cs="Times New Roman"/>
                <w:i/>
                <w:iCs/>
                <w:szCs w:val="24"/>
                <w:shd w:val="clear" w:color="auto" w:fill="FFFFFF"/>
                <w:lang w:eastAsia="ar-SA"/>
                <w14:ligatures w14:val="none"/>
              </w:rPr>
              <w:t xml:space="preserve">(Vardas ir pavardė) </w:t>
            </w:r>
          </w:p>
        </w:tc>
      </w:tr>
    </w:tbl>
    <w:p w14:paraId="092E4C95" w14:textId="77777777" w:rsidR="00C055FD" w:rsidRPr="00C055FD" w:rsidRDefault="00C055FD" w:rsidP="00C055FD">
      <w:pPr>
        <w:tabs>
          <w:tab w:val="left" w:pos="720"/>
          <w:tab w:val="left" w:pos="1320"/>
        </w:tabs>
        <w:suppressAutoHyphens/>
        <w:spacing w:after="0" w:line="100" w:lineRule="atLeast"/>
        <w:jc w:val="both"/>
        <w:rPr>
          <w:rFonts w:eastAsia="Times New Roman" w:cs="Times New Roman"/>
          <w:sz w:val="22"/>
          <w:szCs w:val="20"/>
          <w:shd w:val="clear" w:color="auto" w:fill="FFFFFF"/>
          <w:lang w:eastAsia="ar-SA"/>
          <w14:ligatures w14:val="none"/>
        </w:rPr>
      </w:pPr>
    </w:p>
    <w:p w14:paraId="503CAF71" w14:textId="77777777" w:rsidR="00C055FD" w:rsidRPr="00C055FD" w:rsidRDefault="00C055FD" w:rsidP="00C055FD">
      <w:pPr>
        <w:suppressAutoHyphens/>
        <w:spacing w:after="200" w:line="276" w:lineRule="auto"/>
        <w:rPr>
          <w:rFonts w:eastAsia="Calibri" w:cs="Times New Roman"/>
          <w:kern w:val="0"/>
          <w:szCs w:val="24"/>
          <w:lang w:eastAsia="ar-SA"/>
          <w14:ligatures w14:val="none"/>
        </w:rPr>
      </w:pPr>
    </w:p>
    <w:p w14:paraId="43236E8C"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154CB4C"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6D0805A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67CE298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6B1C8AC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1056AA8"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07D991DE"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0BD952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41049D8"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3FEDB84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1DC3BA0A"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78C4CC39"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30DBA88F"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75DE478B"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6B6B9847"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19BDD481"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228E2451"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2140DE5"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1665D533"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5BB0B22F"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24B098CE"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25E2E79C" w14:textId="77777777" w:rsidR="00C055FD" w:rsidRDefault="00C055FD" w:rsidP="00C055FD">
      <w:pPr>
        <w:suppressAutoHyphens/>
        <w:spacing w:after="40" w:line="240" w:lineRule="auto"/>
        <w:rPr>
          <w:rFonts w:eastAsia="Times New Roman" w:cs="Times New Roman"/>
          <w:kern w:val="0"/>
          <w:szCs w:val="24"/>
          <w:lang w:eastAsia="ar-SA"/>
          <w14:ligatures w14:val="none"/>
        </w:rPr>
      </w:pPr>
    </w:p>
    <w:p w14:paraId="4F6CBD98" w14:textId="77777777" w:rsidR="00C641DB" w:rsidRPr="00C055FD" w:rsidRDefault="00C641DB" w:rsidP="00C055FD">
      <w:pPr>
        <w:suppressAutoHyphens/>
        <w:spacing w:after="40" w:line="240" w:lineRule="auto"/>
        <w:rPr>
          <w:rFonts w:eastAsia="Times New Roman" w:cs="Times New Roman"/>
          <w:kern w:val="0"/>
          <w:szCs w:val="24"/>
          <w:lang w:eastAsia="ar-SA"/>
          <w14:ligatures w14:val="none"/>
        </w:rPr>
      </w:pPr>
    </w:p>
    <w:p w14:paraId="0CDC1E2C"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737E30EF"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4B282E72" w14:textId="1E3369C2" w:rsidR="00C055FD" w:rsidRPr="00C055FD" w:rsidRDefault="00C055FD" w:rsidP="00C055FD">
      <w:pPr>
        <w:spacing w:after="0" w:line="240" w:lineRule="auto"/>
        <w:jc w:val="center"/>
        <w:rPr>
          <w:rFonts w:eastAsia="Times New Roman" w:cs="Times New Roman"/>
          <w:bCs/>
          <w:szCs w:val="24"/>
        </w:rPr>
      </w:pPr>
      <w:r w:rsidRPr="00C055FD">
        <w:rPr>
          <w:rFonts w:eastAsia="Times New Roman" w:cs="Times New Roman"/>
          <w:bCs/>
          <w:szCs w:val="24"/>
        </w:rPr>
        <w:t xml:space="preserve">              </w:t>
      </w:r>
      <w:r w:rsidR="00C641DB">
        <w:rPr>
          <w:rFonts w:eastAsia="Times New Roman" w:cs="Times New Roman"/>
          <w:bCs/>
          <w:szCs w:val="24"/>
        </w:rPr>
        <w:tab/>
      </w:r>
      <w:r w:rsidR="00C641DB">
        <w:rPr>
          <w:rFonts w:eastAsia="Times New Roman" w:cs="Times New Roman"/>
          <w:bCs/>
          <w:szCs w:val="24"/>
        </w:rPr>
        <w:tab/>
      </w:r>
      <w:r w:rsidR="00C641DB">
        <w:rPr>
          <w:rFonts w:eastAsia="Times New Roman" w:cs="Times New Roman"/>
          <w:bCs/>
          <w:szCs w:val="24"/>
        </w:rPr>
        <w:tab/>
      </w:r>
      <w:r w:rsidRPr="00C055FD">
        <w:rPr>
          <w:rFonts w:eastAsia="Times New Roman" w:cs="Times New Roman"/>
          <w:bCs/>
          <w:szCs w:val="24"/>
        </w:rPr>
        <w:t xml:space="preserve">     </w:t>
      </w:r>
      <w:bookmarkStart w:id="10" w:name="_Hlk146274831"/>
      <w:r w:rsidRPr="00C055FD">
        <w:rPr>
          <w:rFonts w:eastAsia="Times New Roman" w:cs="Times New Roman"/>
          <w:bCs/>
          <w:szCs w:val="24"/>
        </w:rPr>
        <w:t>Pirkimo sąlygų  2 priedas</w:t>
      </w:r>
    </w:p>
    <w:p w14:paraId="5F8A9B5C" w14:textId="77777777" w:rsidR="00C055FD" w:rsidRPr="00C055FD" w:rsidRDefault="00C055FD" w:rsidP="00C055FD">
      <w:pPr>
        <w:spacing w:after="0" w:line="240" w:lineRule="auto"/>
        <w:jc w:val="center"/>
        <w:rPr>
          <w:rFonts w:eastAsia="Times New Roman" w:cs="Times New Roman"/>
          <w:bCs/>
          <w:szCs w:val="24"/>
        </w:rPr>
      </w:pPr>
    </w:p>
    <w:bookmarkEnd w:id="10"/>
    <w:p w14:paraId="1B0CD1DB"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0E41A321" w14:textId="77777777" w:rsidR="00995F8E" w:rsidRPr="00E127F8" w:rsidRDefault="00995F8E" w:rsidP="00995F8E">
      <w:pPr>
        <w:suppressAutoHyphens/>
        <w:spacing w:after="0" w:line="240" w:lineRule="auto"/>
        <w:jc w:val="center"/>
        <w:rPr>
          <w:rFonts w:eastAsia="Calibri" w:cs="Times New Roman"/>
          <w:b/>
          <w:bCs/>
          <w:kern w:val="0"/>
          <w:szCs w:val="24"/>
          <w:lang w:eastAsia="ar-SA"/>
          <w14:ligatures w14:val="none"/>
        </w:rPr>
      </w:pPr>
      <w:r w:rsidRPr="00E127F8">
        <w:rPr>
          <w:rFonts w:eastAsia="Calibri" w:cs="Times New Roman"/>
          <w:b/>
          <w:bCs/>
          <w:kern w:val="0"/>
          <w:szCs w:val="24"/>
          <w:lang w:eastAsia="ar-SA"/>
          <w14:ligatures w14:val="none"/>
        </w:rPr>
        <w:t>PROGRAMOS „VAIKŲ ŽEMĖ“ MOKINIAMS IR MOKYTOJAMS PIRKIMO TECHNINĖ SPECIFIKACIJA</w:t>
      </w:r>
    </w:p>
    <w:p w14:paraId="071BF02D" w14:textId="77777777" w:rsidR="00995F8E" w:rsidRDefault="00995F8E" w:rsidP="00995F8E">
      <w:pPr>
        <w:suppressAutoHyphens/>
        <w:spacing w:after="0" w:line="240" w:lineRule="auto"/>
        <w:jc w:val="center"/>
        <w:rPr>
          <w:rFonts w:eastAsia="Calibri" w:cs="Times New Roman"/>
          <w:bCs/>
          <w:kern w:val="0"/>
          <w:szCs w:val="24"/>
          <w:lang w:eastAsia="ar-SA"/>
          <w14:ligatures w14:val="none"/>
        </w:rPr>
      </w:pPr>
    </w:p>
    <w:p w14:paraId="55D99F42" w14:textId="77777777" w:rsidR="00995F8E" w:rsidRPr="00E127F8" w:rsidRDefault="00995F8E" w:rsidP="00995F8E">
      <w:pPr>
        <w:suppressAutoHyphens/>
        <w:spacing w:after="0" w:line="240" w:lineRule="auto"/>
        <w:jc w:val="center"/>
        <w:rPr>
          <w:rFonts w:eastAsia="Calibri" w:cs="Times New Roman"/>
          <w:bCs/>
          <w:kern w:val="0"/>
          <w:szCs w:val="24"/>
          <w:lang w:eastAsia="ar-SA"/>
          <w14:ligatures w14:val="none"/>
        </w:rPr>
      </w:pPr>
    </w:p>
    <w:p w14:paraId="18BF79C2" w14:textId="77777777" w:rsidR="00995F8E" w:rsidRPr="00E127F8" w:rsidRDefault="00995F8E" w:rsidP="00995F8E">
      <w:pPr>
        <w:pStyle w:val="ListParagraph"/>
        <w:numPr>
          <w:ilvl w:val="0"/>
          <w:numId w:val="29"/>
        </w:numPr>
        <w:suppressAutoHyphens/>
        <w:autoSpaceDN w:val="0"/>
        <w:spacing w:after="0" w:line="240" w:lineRule="auto"/>
        <w:jc w:val="center"/>
        <w:rPr>
          <w:rFonts w:eastAsia="Times New Roman" w:cs="Times New Roman"/>
          <w:kern w:val="0"/>
          <w:szCs w:val="24"/>
          <w:lang w:eastAsia="ar-SA"/>
          <w14:ligatures w14:val="none"/>
        </w:rPr>
      </w:pPr>
      <w:r w:rsidRPr="00E127F8">
        <w:rPr>
          <w:rFonts w:eastAsia="Times New Roman" w:cs="Times New Roman"/>
          <w:kern w:val="0"/>
          <w:szCs w:val="24"/>
          <w:lang w:eastAsia="ar-SA"/>
          <w14:ligatures w14:val="none"/>
        </w:rPr>
        <w:t>ĮVADINĖ INFORMACIJA</w:t>
      </w:r>
    </w:p>
    <w:p w14:paraId="04AEB7CF" w14:textId="77777777" w:rsidR="00995F8E" w:rsidRPr="00E127F8" w:rsidRDefault="00995F8E" w:rsidP="00995F8E">
      <w:pPr>
        <w:pStyle w:val="ListParagraph"/>
        <w:suppressAutoHyphens/>
        <w:autoSpaceDN w:val="0"/>
        <w:spacing w:after="0" w:line="240" w:lineRule="auto"/>
        <w:ind w:left="1080"/>
        <w:rPr>
          <w:rFonts w:eastAsia="Times New Roman" w:cs="Times New Roman"/>
          <w:kern w:val="0"/>
          <w:szCs w:val="24"/>
          <w:lang w:eastAsia="ar-SA"/>
          <w14:ligatures w14:val="none"/>
        </w:rPr>
      </w:pPr>
    </w:p>
    <w:p w14:paraId="3DCE39BF" w14:textId="77777777" w:rsidR="00995F8E" w:rsidRPr="006725FF" w:rsidRDefault="00995F8E" w:rsidP="0027587D">
      <w:pPr>
        <w:pStyle w:val="ListParagraph"/>
        <w:numPr>
          <w:ilvl w:val="0"/>
          <w:numId w:val="30"/>
        </w:numPr>
        <w:shd w:val="clear" w:color="auto" w:fill="FFFFFF"/>
        <w:tabs>
          <w:tab w:val="left" w:pos="567"/>
          <w:tab w:val="left" w:pos="993"/>
        </w:tabs>
        <w:spacing w:after="0" w:line="240" w:lineRule="auto"/>
        <w:ind w:left="0" w:firstLine="567"/>
        <w:jc w:val="both"/>
        <w:rPr>
          <w:rFonts w:eastAsia="Times New Roman" w:cs="Times New Roman"/>
          <w:kern w:val="0"/>
          <w:szCs w:val="24"/>
          <w:lang w:eastAsia="lt-LT"/>
          <w14:ligatures w14:val="none"/>
        </w:rPr>
      </w:pPr>
      <w:bookmarkStart w:id="11" w:name="_Hlk193017198"/>
      <w:r w:rsidRPr="006725FF">
        <w:rPr>
          <w:rFonts w:eastAsia="Times New Roman" w:cs="Times New Roman"/>
          <w:kern w:val="0"/>
          <w:szCs w:val="24"/>
          <w:lang w:eastAsia="lt-LT"/>
          <w14:ligatures w14:val="none"/>
        </w:rPr>
        <w:t xml:space="preserve">Pirkimas vykdomas Širvintų r. Musninkų Alfonso Petrulio gimnazijai, </w:t>
      </w:r>
      <w:r w:rsidRPr="006725FF">
        <w:rPr>
          <w:rFonts w:eastAsia="Calibri" w:cs="Times New Roman"/>
          <w:kern w:val="0"/>
          <w:szCs w:val="24"/>
          <w:lang w:eastAsia="ar-SA"/>
          <w14:ligatures w14:val="none"/>
        </w:rPr>
        <w:t>kodas – 190361656, adresas – Gelvonų g. 10, Musninkai, LT-19185 Širvintų rajonas</w:t>
      </w:r>
      <w:r w:rsidRPr="006725FF">
        <w:rPr>
          <w:rFonts w:eastAsia="Times New Roman" w:cs="Times New Roman"/>
          <w:kern w:val="0"/>
          <w:szCs w:val="24"/>
          <w:lang w:eastAsia="lt-LT"/>
          <w14:ligatures w14:val="none"/>
        </w:rPr>
        <w:t xml:space="preserve"> (toliau – Perkančioji organizacija).</w:t>
      </w:r>
    </w:p>
    <w:p w14:paraId="2B8A1B0C" w14:textId="77777777" w:rsidR="00995F8E" w:rsidRPr="006725FF" w:rsidRDefault="00995F8E" w:rsidP="0027587D">
      <w:pPr>
        <w:pStyle w:val="ListParagraph"/>
        <w:numPr>
          <w:ilvl w:val="0"/>
          <w:numId w:val="30"/>
        </w:numPr>
        <w:shd w:val="clear" w:color="auto" w:fill="FFFFFF"/>
        <w:tabs>
          <w:tab w:val="left" w:pos="567"/>
          <w:tab w:val="left" w:pos="993"/>
        </w:tabs>
        <w:spacing w:after="0" w:line="240" w:lineRule="auto"/>
        <w:ind w:left="0" w:firstLine="567"/>
        <w:jc w:val="both"/>
        <w:rPr>
          <w:rFonts w:eastAsia="Times New Roman" w:cs="Times New Roman"/>
          <w:kern w:val="0"/>
          <w:szCs w:val="24"/>
          <w:lang w:eastAsia="lt-LT"/>
          <w14:ligatures w14:val="none"/>
        </w:rPr>
      </w:pPr>
      <w:r w:rsidRPr="006725FF">
        <w:rPr>
          <w:rFonts w:eastAsia="Times New Roman" w:cs="Times New Roman"/>
          <w:kern w:val="0"/>
          <w:szCs w:val="24"/>
          <w:lang w:eastAsia="lt-LT"/>
          <w14:ligatures w14:val="none"/>
        </w:rPr>
        <w:t xml:space="preserve">Perkančioji organizacija įgyvendina projekto ,,Tūkstantmečio mokyklos II“ </w:t>
      </w:r>
      <w:r w:rsidRPr="006725FF">
        <w:rPr>
          <w:rFonts w:eastAsia="Times New Roman" w:cs="Times New Roman"/>
          <w:kern w:val="0"/>
          <w:szCs w:val="24"/>
          <w:shd w:val="clear" w:color="auto" w:fill="FFFFFF"/>
          <w:lang w:eastAsia="lt-LT"/>
          <w14:ligatures w14:val="none"/>
        </w:rPr>
        <w:t xml:space="preserve">Nr. 10-012-P-0001 </w:t>
      </w:r>
      <w:r w:rsidRPr="006725FF">
        <w:rPr>
          <w:rFonts w:eastAsia="Times New Roman" w:cs="Times New Roman"/>
          <w:kern w:val="0"/>
          <w:szCs w:val="24"/>
          <w:lang w:eastAsia="lt-LT"/>
          <w14:ligatures w14:val="none"/>
        </w:rPr>
        <w:t>(toliau – Projektas) Pažangos plano 61 veiklą Programa „Vaikų žemė“ mokiniams ir mokytojams.</w:t>
      </w:r>
      <w:bookmarkEnd w:id="11"/>
      <w:r w:rsidRPr="006725FF">
        <w:rPr>
          <w:rFonts w:eastAsia="Times New Roman" w:cs="Times New Roman"/>
          <w:kern w:val="0"/>
          <w:szCs w:val="24"/>
          <w:lang w:eastAsia="lt-LT"/>
          <w14:ligatures w14:val="none"/>
        </w:rPr>
        <w:t xml:space="preserve"> </w:t>
      </w:r>
      <w:r w:rsidRPr="006725FF">
        <w:rPr>
          <w:rFonts w:eastAsia="Calibri" w:cs="Times New Roman"/>
          <w:kern w:val="0"/>
          <w:szCs w:val="24"/>
          <w:lang w:eastAsia="ar-SA"/>
          <w14:ligatures w14:val="none"/>
        </w:rPr>
        <w:t>Programos tikslas – skatinti pradinių klasių mokinių kūrybiškumą, saviraišką ir skaitymo džiaugsmą, ugdyti jų vaizduotę bei kritinį mąstymą, supažindinti su literatūros įvairove, padėti atrasti ryšį tarp knygų, kasdienio gyvenimo ir kultūros, kuriant pagrindą sąmoningam skaitytojui bei aktyviam bendruomenės nariui.</w:t>
      </w:r>
    </w:p>
    <w:p w14:paraId="6C3C59D9" w14:textId="77777777" w:rsidR="00995F8E" w:rsidRPr="006725FF" w:rsidRDefault="00995F8E" w:rsidP="0027587D">
      <w:pPr>
        <w:pStyle w:val="ListParagraph"/>
        <w:numPr>
          <w:ilvl w:val="0"/>
          <w:numId w:val="30"/>
        </w:numPr>
        <w:shd w:val="clear" w:color="auto" w:fill="FFFFFF"/>
        <w:tabs>
          <w:tab w:val="left" w:pos="567"/>
          <w:tab w:val="left" w:pos="993"/>
        </w:tabs>
        <w:spacing w:after="0" w:line="240" w:lineRule="auto"/>
        <w:ind w:left="0" w:firstLine="567"/>
        <w:jc w:val="both"/>
        <w:rPr>
          <w:rFonts w:eastAsia="Times New Roman" w:cs="Times New Roman"/>
          <w:kern w:val="0"/>
          <w:szCs w:val="24"/>
          <w:lang w:eastAsia="lt-LT"/>
          <w14:ligatures w14:val="none"/>
        </w:rPr>
      </w:pPr>
      <w:r w:rsidRPr="006725FF">
        <w:rPr>
          <w:rFonts w:eastAsia="Calibri" w:cs="Times New Roman"/>
          <w:kern w:val="0"/>
          <w:szCs w:val="24"/>
          <w:lang w:eastAsia="ar-SA"/>
          <w14:ligatures w14:val="none"/>
        </w:rPr>
        <w:t xml:space="preserve">Pirkimo objektas – </w:t>
      </w:r>
      <w:r w:rsidRPr="006725FF">
        <w:rPr>
          <w:rFonts w:eastAsia="Calibri" w:cs="Times New Roman"/>
          <w:b/>
          <w:bCs/>
          <w:kern w:val="0"/>
          <w:szCs w:val="24"/>
          <w:lang w:eastAsia="ar-SA"/>
          <w14:ligatures w14:val="none"/>
        </w:rPr>
        <w:t>programa „Vaikų žemė“ mokiniams ir mokytojams</w:t>
      </w:r>
      <w:r w:rsidRPr="006725FF">
        <w:rPr>
          <w:rFonts w:eastAsia="Calibri" w:cs="Times New Roman"/>
          <w:kern w:val="0"/>
          <w:szCs w:val="24"/>
          <w:lang w:eastAsia="ar-SA"/>
          <w14:ligatures w14:val="none"/>
        </w:rPr>
        <w:t xml:space="preserve"> (toliau – Užsiėmimai arba Paslaugos).</w:t>
      </w:r>
    </w:p>
    <w:p w14:paraId="624FC667" w14:textId="15A682B4" w:rsidR="00995F8E" w:rsidRPr="006725FF" w:rsidRDefault="00995F8E" w:rsidP="0027587D">
      <w:pPr>
        <w:pStyle w:val="ListParagraph"/>
        <w:numPr>
          <w:ilvl w:val="0"/>
          <w:numId w:val="30"/>
        </w:numPr>
        <w:shd w:val="clear" w:color="auto" w:fill="FFFFFF"/>
        <w:tabs>
          <w:tab w:val="left" w:pos="567"/>
          <w:tab w:val="left" w:pos="993"/>
        </w:tabs>
        <w:spacing w:after="0" w:line="240" w:lineRule="auto"/>
        <w:ind w:left="0" w:firstLine="567"/>
        <w:jc w:val="both"/>
        <w:rPr>
          <w:rFonts w:eastAsia="Times New Roman" w:cs="Times New Roman"/>
          <w:kern w:val="0"/>
          <w:szCs w:val="24"/>
          <w:lang w:eastAsia="lt-LT"/>
          <w14:ligatures w14:val="none"/>
        </w:rPr>
      </w:pPr>
      <w:r w:rsidRPr="006725FF">
        <w:rPr>
          <w:rFonts w:eastAsia="Times New Roman" w:cs="Times New Roman"/>
          <w:kern w:val="0"/>
          <w:szCs w:val="24"/>
          <w:lang w:eastAsia="lt-LT"/>
          <w14:ligatures w14:val="none"/>
        </w:rPr>
        <w:t xml:space="preserve">Paslaugų teikimo terminas </w:t>
      </w:r>
      <w:r w:rsidRPr="006725FF">
        <w:rPr>
          <w:rFonts w:eastAsia="Calibri" w:cs="Times New Roman"/>
          <w:kern w:val="0"/>
          <w:szCs w:val="24"/>
          <w:lang w:eastAsia="ar-SA"/>
          <w14:ligatures w14:val="none"/>
        </w:rPr>
        <w:t xml:space="preserve">– 5 mėnesiai nuo sutarties pasirašymo, bet ne vėliau negu iki 2026 m. kovo 15 d. pagal iš anksto su Perkančiąja organizacija suderintą grafiką. Grafikas suderinamas per 5 d. d. po sutarties pasirašymo. Preliminari užsiėmimų pradžia 2025 m. </w:t>
      </w:r>
      <w:r w:rsidR="00B95C10">
        <w:rPr>
          <w:rFonts w:eastAsia="Calibri" w:cs="Times New Roman"/>
          <w:kern w:val="0"/>
          <w:szCs w:val="24"/>
          <w:lang w:eastAsia="ar-SA"/>
          <w14:ligatures w14:val="none"/>
        </w:rPr>
        <w:t>lapkričio</w:t>
      </w:r>
      <w:r w:rsidRPr="006725FF">
        <w:rPr>
          <w:rFonts w:eastAsia="Calibri" w:cs="Times New Roman"/>
          <w:kern w:val="0"/>
          <w:szCs w:val="24"/>
          <w:lang w:eastAsia="ar-SA"/>
          <w14:ligatures w14:val="none"/>
        </w:rPr>
        <w:t xml:space="preserve"> mėn.</w:t>
      </w:r>
    </w:p>
    <w:p w14:paraId="297B3EE7" w14:textId="77777777" w:rsidR="00995F8E" w:rsidRPr="006725FF" w:rsidRDefault="00995F8E" w:rsidP="0027587D">
      <w:pPr>
        <w:suppressAutoHyphens/>
        <w:spacing w:after="0" w:line="240" w:lineRule="auto"/>
        <w:jc w:val="both"/>
        <w:rPr>
          <w:rFonts w:eastAsia="Calibri" w:cs="Times New Roman"/>
          <w:kern w:val="0"/>
          <w:szCs w:val="24"/>
          <w:lang w:eastAsia="ar-SA"/>
          <w14:ligatures w14:val="none"/>
        </w:rPr>
      </w:pPr>
    </w:p>
    <w:p w14:paraId="7828E374" w14:textId="77777777" w:rsidR="00995F8E" w:rsidRPr="006725FF" w:rsidRDefault="00995F8E" w:rsidP="0027587D">
      <w:pPr>
        <w:pStyle w:val="ListParagraph"/>
        <w:numPr>
          <w:ilvl w:val="0"/>
          <w:numId w:val="29"/>
        </w:numPr>
        <w:suppressAutoHyphens/>
        <w:spacing w:after="0" w:line="240" w:lineRule="auto"/>
        <w:jc w:val="center"/>
        <w:rPr>
          <w:rFonts w:eastAsia="Calibri" w:cs="Times New Roman"/>
          <w:kern w:val="0"/>
          <w:szCs w:val="24"/>
          <w:lang w:eastAsia="ar-SA"/>
          <w14:ligatures w14:val="none"/>
        </w:rPr>
      </w:pPr>
      <w:r w:rsidRPr="006725FF">
        <w:rPr>
          <w:rFonts w:eastAsia="Calibri" w:cs="Times New Roman"/>
          <w:kern w:val="0"/>
          <w:szCs w:val="24"/>
          <w:lang w:eastAsia="ar-SA"/>
          <w14:ligatures w14:val="none"/>
        </w:rPr>
        <w:t xml:space="preserve">REIKALAVIMAI </w:t>
      </w:r>
      <w:r>
        <w:rPr>
          <w:rFonts w:eastAsia="Calibri" w:cs="Times New Roman"/>
          <w:kern w:val="0"/>
          <w:szCs w:val="24"/>
          <w:lang w:eastAsia="ar-SA"/>
          <w14:ligatures w14:val="none"/>
        </w:rPr>
        <w:t>PASLAUGOMS</w:t>
      </w:r>
    </w:p>
    <w:p w14:paraId="53AADA8A" w14:textId="77777777" w:rsidR="00995F8E" w:rsidRDefault="00995F8E" w:rsidP="0027587D">
      <w:pPr>
        <w:suppressAutoHyphens/>
        <w:spacing w:after="0" w:line="240" w:lineRule="auto"/>
        <w:rPr>
          <w:rFonts w:eastAsia="Calibri" w:cs="Times New Roman"/>
          <w:kern w:val="0"/>
          <w:szCs w:val="24"/>
          <w:lang w:eastAsia="ar-SA"/>
          <w14:ligatures w14:val="none"/>
        </w:rPr>
      </w:pPr>
    </w:p>
    <w:p w14:paraId="5C8ED4A5" w14:textId="77777777" w:rsidR="00995F8E" w:rsidRDefault="00995F8E" w:rsidP="0027587D">
      <w:pPr>
        <w:pStyle w:val="ListParagraph"/>
        <w:numPr>
          <w:ilvl w:val="0"/>
          <w:numId w:val="30"/>
        </w:numPr>
        <w:tabs>
          <w:tab w:val="left" w:pos="993"/>
        </w:tabs>
        <w:suppressAutoHyphens/>
        <w:spacing w:after="0" w:line="240" w:lineRule="auto"/>
        <w:ind w:left="0" w:firstLine="567"/>
        <w:jc w:val="both"/>
        <w:rPr>
          <w:rFonts w:eastAsia="Calibri" w:cs="Times New Roman"/>
          <w:kern w:val="0"/>
          <w:szCs w:val="24"/>
          <w:lang w:eastAsia="ar-SA"/>
          <w14:ligatures w14:val="none"/>
        </w:rPr>
      </w:pPr>
      <w:r>
        <w:rPr>
          <w:rFonts w:eastAsia="Calibri" w:cs="Times New Roman"/>
          <w:kern w:val="0"/>
          <w:szCs w:val="24"/>
          <w:lang w:eastAsia="ar-SA"/>
          <w14:ligatures w14:val="none"/>
        </w:rPr>
        <w:t>Užsiėmimų trukmė</w:t>
      </w:r>
      <w:r w:rsidRPr="0033222F">
        <w:rPr>
          <w:rFonts w:eastAsia="Calibri" w:cs="Times New Roman"/>
          <w:kern w:val="0"/>
          <w:szCs w:val="24"/>
          <w:lang w:eastAsia="ar-SA"/>
          <w14:ligatures w14:val="none"/>
        </w:rPr>
        <w:t xml:space="preserve"> </w:t>
      </w:r>
      <w:r>
        <w:rPr>
          <w:rFonts w:eastAsia="Calibri" w:cs="Times New Roman"/>
          <w:kern w:val="0"/>
          <w:szCs w:val="24"/>
          <w:lang w:eastAsia="ar-SA"/>
          <w14:ligatures w14:val="none"/>
        </w:rPr>
        <w:t>–</w:t>
      </w:r>
      <w:r w:rsidRPr="0033222F">
        <w:rPr>
          <w:rFonts w:eastAsia="Calibri" w:cs="Times New Roman"/>
          <w:kern w:val="0"/>
          <w:szCs w:val="24"/>
          <w:lang w:eastAsia="ar-SA"/>
          <w14:ligatures w14:val="none"/>
        </w:rPr>
        <w:t xml:space="preserve"> </w:t>
      </w:r>
      <w:r>
        <w:rPr>
          <w:rFonts w:eastAsia="Calibri" w:cs="Times New Roman"/>
          <w:kern w:val="0"/>
          <w:szCs w:val="24"/>
          <w:lang w:eastAsia="ar-SA"/>
          <w14:ligatures w14:val="none"/>
        </w:rPr>
        <w:t>ne mažiau kaip 60</w:t>
      </w:r>
      <w:r w:rsidRPr="0033222F">
        <w:rPr>
          <w:rFonts w:eastAsia="Calibri" w:cs="Times New Roman"/>
          <w:kern w:val="0"/>
          <w:szCs w:val="24"/>
          <w:lang w:eastAsia="ar-SA"/>
          <w14:ligatures w14:val="none"/>
        </w:rPr>
        <w:t xml:space="preserve"> akademinių valandų</w:t>
      </w:r>
      <w:r>
        <w:rPr>
          <w:rFonts w:eastAsia="Calibri" w:cs="Times New Roman"/>
          <w:kern w:val="0"/>
          <w:szCs w:val="24"/>
          <w:lang w:eastAsia="ar-SA"/>
          <w14:ligatures w14:val="none"/>
        </w:rPr>
        <w:t xml:space="preserve">, kurias sudaro mokymai 8 mokytojams, mokiniams </w:t>
      </w:r>
      <w:r w:rsidRPr="00042920">
        <w:rPr>
          <w:rFonts w:eastAsia="Times New Roman" w:cs="Times New Roman"/>
          <w:szCs w:val="24"/>
        </w:rPr>
        <w:t>–</w:t>
      </w:r>
      <w:r>
        <w:rPr>
          <w:rFonts w:eastAsia="Calibri" w:cs="Times New Roman"/>
          <w:kern w:val="0"/>
          <w:szCs w:val="24"/>
          <w:lang w:eastAsia="ar-SA"/>
          <w14:ligatures w14:val="none"/>
        </w:rPr>
        <w:t xml:space="preserve"> 113 mokinių:</w:t>
      </w:r>
    </w:p>
    <w:p w14:paraId="6E80A916" w14:textId="77777777" w:rsidR="00995F8E" w:rsidRPr="00813802"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813802">
        <w:rPr>
          <w:rFonts w:eastAsia="Times New Roman" w:cs="Times New Roman"/>
          <w:szCs w:val="24"/>
        </w:rPr>
        <w:t>Įvadiniai mokymai mokytojams – Skaitymą skatinančios strategijos (</w:t>
      </w:r>
      <w:r w:rsidRPr="00995F8E">
        <w:rPr>
          <w:rFonts w:eastAsia="Times New Roman" w:cs="Times New Roman"/>
          <w:szCs w:val="24"/>
        </w:rPr>
        <w:t>8 ak. val.).</w:t>
      </w:r>
    </w:p>
    <w:p w14:paraId="58E3A774" w14:textId="77777777" w:rsidR="00995F8E" w:rsidRPr="00813802"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995F8E">
        <w:rPr>
          <w:rFonts w:eastAsia="Times New Roman" w:cs="Times New Roman"/>
          <w:szCs w:val="24"/>
        </w:rPr>
        <w:t>Mokytojų savarankiškas darbas su mokiniais (1-4 klasių) – skaityma skatinančių strategijų įgyvendinimas (4 ak. val.).</w:t>
      </w:r>
    </w:p>
    <w:p w14:paraId="309BEDB9" w14:textId="77777777" w:rsidR="00995F8E" w:rsidRPr="00813802"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995F8E">
        <w:rPr>
          <w:rFonts w:eastAsia="Times New Roman" w:cs="Times New Roman"/>
          <w:szCs w:val="24"/>
        </w:rPr>
        <w:t>Mokini</w:t>
      </w:r>
      <w:r w:rsidRPr="00813802">
        <w:rPr>
          <w:rFonts w:eastAsia="Times New Roman" w:cs="Times New Roman"/>
          <w:szCs w:val="24"/>
        </w:rPr>
        <w:t xml:space="preserve">ų </w:t>
      </w:r>
      <w:r w:rsidRPr="00995F8E">
        <w:rPr>
          <w:rFonts w:eastAsia="Times New Roman" w:cs="Times New Roman"/>
          <w:szCs w:val="24"/>
        </w:rPr>
        <w:t xml:space="preserve">(1-4 klasių) </w:t>
      </w:r>
      <w:r w:rsidRPr="00813802">
        <w:rPr>
          <w:rFonts w:eastAsia="Times New Roman" w:cs="Times New Roman"/>
          <w:szCs w:val="24"/>
        </w:rPr>
        <w:t>edukacijos</w:t>
      </w:r>
      <w:r>
        <w:rPr>
          <w:rFonts w:eastAsia="Times New Roman" w:cs="Times New Roman"/>
          <w:szCs w:val="24"/>
        </w:rPr>
        <w:t xml:space="preserve"> (po </w:t>
      </w:r>
      <w:r w:rsidRPr="00995F8E">
        <w:rPr>
          <w:rFonts w:cs="Times New Roman"/>
          <w:szCs w:val="24"/>
        </w:rPr>
        <w:t>20 ak. val.)</w:t>
      </w:r>
      <w:r>
        <w:rPr>
          <w:rFonts w:eastAsia="Times New Roman" w:cs="Times New Roman"/>
          <w:szCs w:val="24"/>
        </w:rPr>
        <w:t>:</w:t>
      </w:r>
    </w:p>
    <w:p w14:paraId="68FBB137" w14:textId="77777777" w:rsidR="00995F8E" w:rsidRDefault="00995F8E" w:rsidP="0027587D">
      <w:pPr>
        <w:pStyle w:val="ListParagraph"/>
        <w:numPr>
          <w:ilvl w:val="0"/>
          <w:numId w:val="31"/>
        </w:numPr>
        <w:spacing w:line="240" w:lineRule="auto"/>
        <w:ind w:left="1560" w:hanging="284"/>
        <w:jc w:val="both"/>
        <w:rPr>
          <w:rFonts w:cs="Times New Roman"/>
          <w:szCs w:val="24"/>
        </w:rPr>
      </w:pPr>
      <w:r w:rsidRPr="00995F8E">
        <w:rPr>
          <w:rFonts w:cs="Times New Roman"/>
          <w:szCs w:val="24"/>
        </w:rPr>
        <w:t>1 kl. 20 ak. val. susitikimai ir edukacin</w:t>
      </w:r>
      <w:r w:rsidRPr="00042920">
        <w:rPr>
          <w:rFonts w:cs="Times New Roman"/>
          <w:szCs w:val="24"/>
        </w:rPr>
        <w:t>ės dirbtuvės su kūrėjais, rašytojais</w:t>
      </w:r>
      <w:r>
        <w:rPr>
          <w:rFonts w:cs="Times New Roman"/>
          <w:szCs w:val="24"/>
        </w:rPr>
        <w:t>;</w:t>
      </w:r>
    </w:p>
    <w:p w14:paraId="1ACA711C" w14:textId="77777777" w:rsidR="00995F8E" w:rsidRDefault="00995F8E" w:rsidP="0027587D">
      <w:pPr>
        <w:pStyle w:val="ListParagraph"/>
        <w:numPr>
          <w:ilvl w:val="0"/>
          <w:numId w:val="31"/>
        </w:numPr>
        <w:spacing w:line="240" w:lineRule="auto"/>
        <w:ind w:left="1560" w:hanging="284"/>
        <w:jc w:val="both"/>
        <w:rPr>
          <w:rFonts w:cs="Times New Roman"/>
          <w:szCs w:val="24"/>
        </w:rPr>
      </w:pPr>
      <w:r w:rsidRPr="00995F8E">
        <w:rPr>
          <w:rFonts w:cs="Times New Roman"/>
          <w:szCs w:val="24"/>
        </w:rPr>
        <w:t>2 kl. 20 ak. val. susitikimai ir edukacin</w:t>
      </w:r>
      <w:r w:rsidRPr="00042920">
        <w:rPr>
          <w:rFonts w:cs="Times New Roman"/>
          <w:szCs w:val="24"/>
        </w:rPr>
        <w:t>ės dirbtuvės su kūrėjais, rašytojais</w:t>
      </w:r>
      <w:r>
        <w:rPr>
          <w:rFonts w:cs="Times New Roman"/>
          <w:szCs w:val="24"/>
        </w:rPr>
        <w:t>;</w:t>
      </w:r>
    </w:p>
    <w:p w14:paraId="636208C0" w14:textId="77777777" w:rsidR="00995F8E" w:rsidRDefault="00995F8E" w:rsidP="0027587D">
      <w:pPr>
        <w:pStyle w:val="ListParagraph"/>
        <w:numPr>
          <w:ilvl w:val="0"/>
          <w:numId w:val="31"/>
        </w:numPr>
        <w:spacing w:line="240" w:lineRule="auto"/>
        <w:ind w:left="1560" w:hanging="284"/>
        <w:jc w:val="both"/>
        <w:rPr>
          <w:rFonts w:cs="Times New Roman"/>
          <w:szCs w:val="24"/>
        </w:rPr>
      </w:pPr>
      <w:r w:rsidRPr="00995F8E">
        <w:rPr>
          <w:rFonts w:cs="Times New Roman"/>
          <w:szCs w:val="24"/>
        </w:rPr>
        <w:t>3 kl. 20 ak. val. susitikimai ir edukacin</w:t>
      </w:r>
      <w:r w:rsidRPr="00042920">
        <w:rPr>
          <w:rFonts w:cs="Times New Roman"/>
          <w:szCs w:val="24"/>
        </w:rPr>
        <w:t>ės dirbtuvės su kūrėjais, rašytojais</w:t>
      </w:r>
      <w:r>
        <w:rPr>
          <w:rFonts w:cs="Times New Roman"/>
          <w:szCs w:val="24"/>
        </w:rPr>
        <w:t>;</w:t>
      </w:r>
    </w:p>
    <w:p w14:paraId="42F695D3" w14:textId="77777777" w:rsidR="00995F8E" w:rsidRPr="00042920" w:rsidRDefault="00995F8E" w:rsidP="0027587D">
      <w:pPr>
        <w:pStyle w:val="ListParagraph"/>
        <w:numPr>
          <w:ilvl w:val="0"/>
          <w:numId w:val="31"/>
        </w:numPr>
        <w:spacing w:line="240" w:lineRule="auto"/>
        <w:ind w:left="1560" w:hanging="284"/>
        <w:jc w:val="both"/>
        <w:rPr>
          <w:rFonts w:cs="Times New Roman"/>
          <w:szCs w:val="24"/>
        </w:rPr>
      </w:pPr>
      <w:r w:rsidRPr="00995F8E">
        <w:rPr>
          <w:rFonts w:cs="Times New Roman"/>
          <w:szCs w:val="24"/>
        </w:rPr>
        <w:t>4 kl. 20 ak. val. susitikimai ir edukacin</w:t>
      </w:r>
      <w:r w:rsidRPr="00042920">
        <w:rPr>
          <w:rFonts w:cs="Times New Roman"/>
          <w:szCs w:val="24"/>
        </w:rPr>
        <w:t>ės dirbtuvės su kūrėjais, rašytojais.</w:t>
      </w:r>
    </w:p>
    <w:p w14:paraId="08DEA4F6" w14:textId="77777777" w:rsidR="00995F8E" w:rsidRPr="00042920"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995F8E">
        <w:rPr>
          <w:rFonts w:eastAsia="Times New Roman" w:cs="Times New Roman"/>
          <w:szCs w:val="24"/>
        </w:rPr>
        <w:t>Mokinių (1-4 klasių) edukacijos (po 16 ak. val.):</w:t>
      </w:r>
    </w:p>
    <w:p w14:paraId="606B14A8" w14:textId="77777777" w:rsidR="00995F8E" w:rsidRPr="00995F8E" w:rsidRDefault="00995F8E" w:rsidP="0027587D">
      <w:pPr>
        <w:pStyle w:val="ListParagraph"/>
        <w:numPr>
          <w:ilvl w:val="0"/>
          <w:numId w:val="32"/>
        </w:numPr>
        <w:tabs>
          <w:tab w:val="left" w:pos="1560"/>
        </w:tabs>
        <w:spacing w:after="0" w:line="240" w:lineRule="auto"/>
        <w:ind w:left="1276" w:firstLine="0"/>
        <w:jc w:val="both"/>
        <w:rPr>
          <w:rFonts w:cs="Times New Roman"/>
          <w:szCs w:val="24"/>
        </w:rPr>
      </w:pPr>
      <w:r w:rsidRPr="00995F8E">
        <w:rPr>
          <w:rFonts w:cs="Times New Roman"/>
          <w:szCs w:val="24"/>
        </w:rPr>
        <w:t>Patyrimin</w:t>
      </w:r>
      <w:r w:rsidRPr="00813802">
        <w:rPr>
          <w:rFonts w:cs="Times New Roman"/>
          <w:szCs w:val="24"/>
        </w:rPr>
        <w:t xml:space="preserve">ės veiklos miestelio bibliotekoje kiekvienai </w:t>
      </w:r>
      <w:r>
        <w:rPr>
          <w:rFonts w:cs="Times New Roman"/>
          <w:szCs w:val="24"/>
        </w:rPr>
        <w:t>klasei</w:t>
      </w:r>
      <w:r w:rsidRPr="00813802">
        <w:rPr>
          <w:rFonts w:cs="Times New Roman"/>
          <w:szCs w:val="24"/>
        </w:rPr>
        <w:t xml:space="preserve"> po </w:t>
      </w:r>
      <w:r w:rsidRPr="00995F8E">
        <w:rPr>
          <w:rFonts w:cs="Times New Roman"/>
          <w:szCs w:val="24"/>
        </w:rPr>
        <w:t>8 ak. val;</w:t>
      </w:r>
    </w:p>
    <w:p w14:paraId="07046014" w14:textId="77777777" w:rsidR="00995F8E" w:rsidRPr="00BA78D1" w:rsidRDefault="00995F8E" w:rsidP="0027587D">
      <w:pPr>
        <w:pStyle w:val="ListParagraph"/>
        <w:numPr>
          <w:ilvl w:val="0"/>
          <w:numId w:val="32"/>
        </w:numPr>
        <w:tabs>
          <w:tab w:val="left" w:pos="1560"/>
        </w:tabs>
        <w:spacing w:after="0" w:line="240" w:lineRule="auto"/>
        <w:ind w:left="1276" w:firstLine="0"/>
        <w:jc w:val="both"/>
        <w:rPr>
          <w:rFonts w:cs="Times New Roman"/>
          <w:szCs w:val="24"/>
        </w:rPr>
      </w:pPr>
      <w:r w:rsidRPr="00042920">
        <w:rPr>
          <w:rFonts w:eastAsia="Times New Roman" w:cs="Times New Roman"/>
          <w:szCs w:val="24"/>
        </w:rPr>
        <w:t xml:space="preserve">Pažintinis mokomasis vizitas – edukacija Nacionalinėje Martyno Mažvydo bibliotekoje </w:t>
      </w:r>
      <w:r w:rsidRPr="00BA78D1">
        <w:rPr>
          <w:rFonts w:eastAsia="Times New Roman" w:cs="Times New Roman"/>
          <w:szCs w:val="24"/>
        </w:rPr>
        <w:t>8 ak. val. kiekvienai klasei.</w:t>
      </w:r>
    </w:p>
    <w:p w14:paraId="4DE69A15" w14:textId="77777777" w:rsidR="00995F8E"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BA78D1">
        <w:rPr>
          <w:rFonts w:eastAsia="Times New Roman" w:cs="Times New Roman"/>
          <w:szCs w:val="24"/>
        </w:rPr>
        <w:t>K</w:t>
      </w:r>
      <w:r w:rsidRPr="00042920">
        <w:rPr>
          <w:rFonts w:eastAsia="Times New Roman" w:cs="Times New Roman"/>
          <w:szCs w:val="24"/>
        </w:rPr>
        <w:t>ūrybinio darbo rengimas – mokiniai su mokytojais kiekvienoje klasėje kuria savo pasaką –</w:t>
      </w:r>
      <w:r>
        <w:rPr>
          <w:rFonts w:eastAsia="Times New Roman" w:cs="Times New Roman"/>
          <w:szCs w:val="24"/>
        </w:rPr>
        <w:t xml:space="preserve"> </w:t>
      </w:r>
      <w:r w:rsidRPr="00BA78D1">
        <w:rPr>
          <w:rFonts w:eastAsia="Times New Roman" w:cs="Times New Roman"/>
          <w:szCs w:val="24"/>
        </w:rPr>
        <w:t>16 ak. val. (per savait</w:t>
      </w:r>
      <w:r w:rsidRPr="00042920">
        <w:rPr>
          <w:rFonts w:eastAsia="Times New Roman" w:cs="Times New Roman"/>
          <w:szCs w:val="24"/>
        </w:rPr>
        <w:t>ę skiriant</w:t>
      </w:r>
      <w:r>
        <w:rPr>
          <w:rFonts w:eastAsia="Times New Roman" w:cs="Times New Roman"/>
          <w:szCs w:val="24"/>
        </w:rPr>
        <w:t xml:space="preserve"> </w:t>
      </w:r>
      <w:r w:rsidRPr="00BA78D1">
        <w:rPr>
          <w:rFonts w:eastAsia="Times New Roman" w:cs="Times New Roman"/>
          <w:szCs w:val="24"/>
        </w:rPr>
        <w:t>2 ak. val. komandiniui darbui ir u</w:t>
      </w:r>
      <w:r w:rsidRPr="00042920">
        <w:rPr>
          <w:rFonts w:eastAsia="Times New Roman" w:cs="Times New Roman"/>
          <w:szCs w:val="24"/>
        </w:rPr>
        <w:t>žduoties vykdymui. Mokinių sukurta pasaka išleidžiama.</w:t>
      </w:r>
    </w:p>
    <w:p w14:paraId="22B20806" w14:textId="77777777" w:rsidR="00995F8E" w:rsidRPr="00AF46FB"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sidRPr="00995F8E">
        <w:rPr>
          <w:rFonts w:eastAsia="Times New Roman" w:cs="Times New Roman"/>
          <w:szCs w:val="24"/>
        </w:rPr>
        <w:t>Programos aptarimas, kūrybinių darbų pristatymas – refleksija 4 ak. val. kiekvienai klasei.</w:t>
      </w:r>
    </w:p>
    <w:p w14:paraId="22EA9357" w14:textId="77777777" w:rsidR="00995F8E" w:rsidRPr="00212663" w:rsidRDefault="00995F8E" w:rsidP="0027587D">
      <w:pPr>
        <w:pStyle w:val="ListParagraph"/>
        <w:numPr>
          <w:ilvl w:val="1"/>
          <w:numId w:val="30"/>
        </w:numPr>
        <w:tabs>
          <w:tab w:val="left" w:pos="1134"/>
        </w:tabs>
        <w:spacing w:after="0" w:line="240" w:lineRule="auto"/>
        <w:ind w:left="0" w:firstLine="567"/>
        <w:jc w:val="both"/>
        <w:rPr>
          <w:rFonts w:eastAsia="Times New Roman" w:cs="Times New Roman"/>
          <w:szCs w:val="24"/>
        </w:rPr>
      </w:pPr>
      <w:r>
        <w:rPr>
          <w:rFonts w:eastAsia="Times New Roman" w:cs="Times New Roman"/>
          <w:szCs w:val="24"/>
        </w:rPr>
        <w:t>Mokytojams išduodami kvalifikaciniai pažymėjimai.</w:t>
      </w:r>
    </w:p>
    <w:p w14:paraId="1C233D2F" w14:textId="77777777" w:rsidR="00995F8E" w:rsidRPr="00DD3839" w:rsidRDefault="00995F8E" w:rsidP="0027587D">
      <w:pPr>
        <w:pStyle w:val="ListParagraph"/>
        <w:numPr>
          <w:ilvl w:val="0"/>
          <w:numId w:val="30"/>
        </w:numPr>
        <w:tabs>
          <w:tab w:val="left" w:pos="567"/>
          <w:tab w:val="left" w:pos="1134"/>
        </w:tabs>
        <w:spacing w:after="0" w:line="240" w:lineRule="auto"/>
        <w:ind w:left="0" w:firstLine="567"/>
        <w:jc w:val="both"/>
        <w:rPr>
          <w:rFonts w:eastAsia="Times New Roman" w:cs="Times New Roman"/>
          <w:szCs w:val="24"/>
        </w:rPr>
      </w:pPr>
      <w:r w:rsidRPr="00212663">
        <w:rPr>
          <w:rFonts w:eastAsia="Calibri" w:cs="Times New Roman"/>
          <w:kern w:val="0"/>
          <w:szCs w:val="24"/>
          <w:lang w:eastAsia="ar-SA"/>
          <w14:ligatures w14:val="none"/>
        </w:rPr>
        <w:t>Užsiėmimų tikslas –</w:t>
      </w:r>
      <w:r w:rsidRPr="00BB646B">
        <w:t xml:space="preserve"> </w:t>
      </w:r>
      <w:r>
        <w:t>skatinti literatūros, žaidybinės veiklos pagalba lavinti vaikų vaizduotę, o mokytojams – atrasti naujų būdų mokymą paversti įdomia, prasminga ir įkvepiančia patirtimi.</w:t>
      </w:r>
    </w:p>
    <w:p w14:paraId="0EEEFFFB" w14:textId="77777777" w:rsidR="00995F8E" w:rsidRPr="00974135" w:rsidRDefault="00995F8E" w:rsidP="0027587D">
      <w:pPr>
        <w:pStyle w:val="ListParagraph"/>
        <w:numPr>
          <w:ilvl w:val="0"/>
          <w:numId w:val="30"/>
        </w:numPr>
        <w:tabs>
          <w:tab w:val="left" w:pos="567"/>
          <w:tab w:val="left" w:pos="1134"/>
        </w:tabs>
        <w:spacing w:after="0" w:line="240" w:lineRule="auto"/>
        <w:ind w:left="0" w:firstLine="567"/>
        <w:jc w:val="both"/>
        <w:rPr>
          <w:rFonts w:eastAsia="Times New Roman" w:cs="Times New Roman"/>
          <w:szCs w:val="24"/>
        </w:rPr>
      </w:pPr>
      <w:r w:rsidRPr="00DD3839">
        <w:rPr>
          <w:rFonts w:eastAsia="Calibri" w:cs="Times New Roman"/>
          <w:kern w:val="0"/>
          <w:szCs w:val="24"/>
          <w:lang w:eastAsia="ar-SA"/>
          <w14:ligatures w14:val="none"/>
        </w:rPr>
        <w:t>Užsiėmimų metu turi būti ugdomos mokinių:</w:t>
      </w:r>
    </w:p>
    <w:p w14:paraId="01DEF3BD" w14:textId="77777777" w:rsidR="00995F8E" w:rsidRPr="00974135" w:rsidRDefault="00995F8E" w:rsidP="0027587D">
      <w:pPr>
        <w:pStyle w:val="ListParagraph"/>
        <w:numPr>
          <w:ilvl w:val="1"/>
          <w:numId w:val="30"/>
        </w:numPr>
        <w:tabs>
          <w:tab w:val="left" w:pos="567"/>
          <w:tab w:val="left" w:pos="1276"/>
          <w:tab w:val="left" w:pos="1418"/>
        </w:tabs>
        <w:spacing w:after="0" w:line="240" w:lineRule="auto"/>
        <w:ind w:left="1134" w:hanging="567"/>
        <w:jc w:val="both"/>
        <w:rPr>
          <w:rFonts w:eastAsia="Times New Roman" w:cs="Times New Roman"/>
          <w:szCs w:val="24"/>
        </w:rPr>
      </w:pPr>
      <w:r>
        <w:lastRenderedPageBreak/>
        <w:t>kultūrinės kompetencijos;</w:t>
      </w:r>
    </w:p>
    <w:p w14:paraId="61394BEF" w14:textId="77777777" w:rsidR="00995F8E" w:rsidRPr="00974135" w:rsidRDefault="00995F8E" w:rsidP="0027587D">
      <w:pPr>
        <w:pStyle w:val="ListParagraph"/>
        <w:numPr>
          <w:ilvl w:val="1"/>
          <w:numId w:val="30"/>
        </w:numPr>
        <w:tabs>
          <w:tab w:val="left" w:pos="567"/>
          <w:tab w:val="left" w:pos="1276"/>
          <w:tab w:val="left" w:pos="1418"/>
        </w:tabs>
        <w:spacing w:after="0" w:line="240" w:lineRule="auto"/>
        <w:ind w:left="1134" w:hanging="567"/>
        <w:jc w:val="both"/>
        <w:rPr>
          <w:rFonts w:eastAsia="Times New Roman" w:cs="Times New Roman"/>
          <w:szCs w:val="24"/>
        </w:rPr>
      </w:pPr>
      <w:r w:rsidRPr="00974135">
        <w:rPr>
          <w:rFonts w:eastAsia="Calibri" w:cs="Times New Roman"/>
          <w:kern w:val="0"/>
          <w:szCs w:val="24"/>
          <w:lang w:eastAsia="ar-SA"/>
          <w14:ligatures w14:val="none"/>
        </w:rPr>
        <w:t>kartu su profesionaliais kūrėjais bus skatinami skaitymo metodai;</w:t>
      </w:r>
    </w:p>
    <w:p w14:paraId="6E230B75" w14:textId="77777777" w:rsidR="00995F8E" w:rsidRPr="00974135" w:rsidRDefault="00995F8E" w:rsidP="0027587D">
      <w:pPr>
        <w:pStyle w:val="ListParagraph"/>
        <w:numPr>
          <w:ilvl w:val="1"/>
          <w:numId w:val="30"/>
        </w:numPr>
        <w:tabs>
          <w:tab w:val="left" w:pos="567"/>
          <w:tab w:val="left" w:pos="1276"/>
          <w:tab w:val="left" w:pos="1418"/>
        </w:tabs>
        <w:spacing w:after="0" w:line="240" w:lineRule="auto"/>
        <w:ind w:left="1134" w:hanging="567"/>
        <w:jc w:val="both"/>
        <w:rPr>
          <w:rFonts w:eastAsia="Times New Roman" w:cs="Times New Roman"/>
          <w:szCs w:val="24"/>
        </w:rPr>
      </w:pPr>
      <w:r>
        <w:t>ugdoma skaitymo motyvaciją ir domėjimąsi knygomis;</w:t>
      </w:r>
    </w:p>
    <w:p w14:paraId="517B6D1B" w14:textId="77777777" w:rsidR="00995F8E" w:rsidRPr="00974135" w:rsidRDefault="00995F8E" w:rsidP="0027587D">
      <w:pPr>
        <w:pStyle w:val="ListParagraph"/>
        <w:numPr>
          <w:ilvl w:val="1"/>
          <w:numId w:val="30"/>
        </w:numPr>
        <w:tabs>
          <w:tab w:val="left" w:pos="567"/>
          <w:tab w:val="left" w:pos="1276"/>
          <w:tab w:val="left" w:pos="1418"/>
        </w:tabs>
        <w:spacing w:after="0" w:line="240" w:lineRule="auto"/>
        <w:ind w:left="1134" w:hanging="567"/>
        <w:jc w:val="both"/>
        <w:rPr>
          <w:rFonts w:eastAsia="Times New Roman" w:cs="Times New Roman"/>
          <w:szCs w:val="24"/>
        </w:rPr>
      </w:pPr>
      <w:r>
        <w:t>gebėjimas bendradarbiauti ir kurti kartu.</w:t>
      </w:r>
    </w:p>
    <w:p w14:paraId="07158A57" w14:textId="77777777" w:rsidR="00995F8E" w:rsidRPr="000D6A31"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Užsiėmimų metu mokytojai turi išmokti naujų metodų, kuriuos galėtų pritaikyti ugdymo procese, o tai teigiamai veiks mokinių motyvaciją mokytis bei mokymosi rezultatus. Laukiamas rezultatas – pagerėjusios mokinių kompetencijos mokantis lietuvių kalbos ir literatūros.</w:t>
      </w:r>
    </w:p>
    <w:p w14:paraId="6068E3CD" w14:textId="77777777" w:rsidR="00995F8E"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Užsiėmimai turi būti organizuojami kontaktiniu būdu Perkančiosios organizacijos patalpose, Gelvonų g. 10, Musninkai, LT-19185 Širvintų rajonas.</w:t>
      </w:r>
    </w:p>
    <w:p w14:paraId="32F81228" w14:textId="77777777" w:rsidR="00995F8E"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Užsiėmimai turi vykti lietuvių kalba.</w:t>
      </w:r>
    </w:p>
    <w:p w14:paraId="71DD4479" w14:textId="77777777" w:rsidR="00995F8E"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 xml:space="preserve">Užsiėmimų trukmė per dieną turi būti ne ilgesnė kaip 5 ak. </w:t>
      </w:r>
      <w:r>
        <w:rPr>
          <w:rFonts w:eastAsia="Calibri" w:cs="Times New Roman"/>
          <w:kern w:val="0"/>
          <w:szCs w:val="24"/>
          <w:lang w:eastAsia="ar-SA"/>
          <w14:ligatures w14:val="none"/>
        </w:rPr>
        <w:t>v</w:t>
      </w:r>
      <w:r w:rsidRPr="000D6A31">
        <w:rPr>
          <w:rFonts w:eastAsia="Calibri" w:cs="Times New Roman"/>
          <w:kern w:val="0"/>
          <w:szCs w:val="24"/>
          <w:lang w:eastAsia="ar-SA"/>
          <w14:ligatures w14:val="none"/>
        </w:rPr>
        <w:t>al</w:t>
      </w:r>
      <w:r>
        <w:rPr>
          <w:rFonts w:eastAsia="Calibri" w:cs="Times New Roman"/>
          <w:kern w:val="0"/>
          <w:szCs w:val="24"/>
          <w:lang w:eastAsia="ar-SA"/>
          <w14:ligatures w14:val="none"/>
        </w:rPr>
        <w:t>.</w:t>
      </w:r>
    </w:p>
    <w:p w14:paraId="5098BBC9" w14:textId="77777777" w:rsidR="00995F8E"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Tiekėjas yra atsakingas už užsiėmimų organizavimo kokybės gerinimą (refleksijos/grįžtamojo ryšio surinkimą užsiėmimų eigoje, pabaigoje).</w:t>
      </w:r>
    </w:p>
    <w:p w14:paraId="0E68E22B" w14:textId="77777777" w:rsidR="00995F8E"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Į pasiūlymo kainą turi būti įtrauktos visos su užsiėmimų planavimu, organizavimu ir vedimu susijusios išlaidos ir mokesčiai, įskaitant bet neapsiribojant Užsiėmimams reikalingų medžiagų, priemonių ir įrankių įsigijimą.</w:t>
      </w:r>
    </w:p>
    <w:p w14:paraId="377CEE27" w14:textId="0287FB73" w:rsidR="00C641DB" w:rsidRPr="00B3008F" w:rsidRDefault="00995F8E" w:rsidP="0027587D">
      <w:pPr>
        <w:pStyle w:val="ListParagraph"/>
        <w:numPr>
          <w:ilvl w:val="0"/>
          <w:numId w:val="30"/>
        </w:numPr>
        <w:tabs>
          <w:tab w:val="left" w:pos="1134"/>
        </w:tabs>
        <w:suppressAutoHyphens/>
        <w:spacing w:after="0" w:line="240" w:lineRule="auto"/>
        <w:ind w:left="0" w:firstLine="567"/>
        <w:jc w:val="both"/>
        <w:rPr>
          <w:rFonts w:eastAsia="Calibri" w:cs="Times New Roman"/>
          <w:kern w:val="0"/>
          <w:szCs w:val="24"/>
          <w:lang w:eastAsia="ar-SA"/>
          <w14:ligatures w14:val="none"/>
        </w:rPr>
      </w:pPr>
      <w:r w:rsidRPr="000D6A31">
        <w:rPr>
          <w:rFonts w:eastAsia="Calibri" w:cs="Times New Roman"/>
          <w:kern w:val="0"/>
          <w:szCs w:val="24"/>
          <w:lang w:eastAsia="ar-SA"/>
          <w14:ligatures w14:val="none"/>
        </w:rPr>
        <w:t>Vykdomas žaliasis pirkimas,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 perkama tik nematerialaus pobūdžio (intelektinė) ar kitokia paslauga, nesusijusi su materialaus objekto sukūrimu, kurios teikimo metu nėra numatomas reikšmingas neigiamas poveikis aplinkai, nesukuriamas taršos šaltinis ir negeneruojamos atliekos.</w:t>
      </w:r>
    </w:p>
    <w:p w14:paraId="12F46A3A" w14:textId="77777777" w:rsidR="00C641DB" w:rsidRPr="00C055FD" w:rsidRDefault="00C641DB" w:rsidP="0027587D">
      <w:pPr>
        <w:suppressAutoHyphens/>
        <w:spacing w:after="40" w:line="240" w:lineRule="auto"/>
        <w:rPr>
          <w:rFonts w:eastAsia="Times New Roman" w:cs="Times New Roman"/>
          <w:kern w:val="0"/>
          <w:szCs w:val="24"/>
          <w:lang w:eastAsia="ar-SA"/>
          <w14:ligatures w14:val="none"/>
        </w:rPr>
      </w:pPr>
    </w:p>
    <w:p w14:paraId="7CA9ABC6"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08CFE642"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4DAA119D"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194E92CB"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32F8F1A9"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3D4A0C68"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68F2BB74"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1234A99E"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209AB5DC"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2102B623"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554AFCB0"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25AC217F"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76150C7E"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650B3784"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74F8C20B"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57D19F11"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127CD0B4"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350549F4"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4CFA5FF9"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188CEB0D"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42EBD327"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4C279CE5"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6A8D0BEB"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20B94D94"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1A66A131"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0CF3B51E"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237DDBFE"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378A2DB1"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02732A76"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3F9F1B55" w14:textId="77777777" w:rsidR="0027587D" w:rsidRDefault="0027587D" w:rsidP="00C055FD">
      <w:pPr>
        <w:tabs>
          <w:tab w:val="left" w:pos="1134"/>
        </w:tabs>
        <w:spacing w:after="0" w:line="240" w:lineRule="auto"/>
        <w:ind w:left="5184" w:firstLine="1296"/>
        <w:jc w:val="both"/>
        <w:rPr>
          <w:rFonts w:eastAsia="Times New Roman" w:cs="Times New Roman"/>
          <w:kern w:val="0"/>
          <w:szCs w:val="24"/>
          <w:lang w:eastAsia="lt-LT"/>
          <w14:ligatures w14:val="none"/>
        </w:rPr>
      </w:pPr>
    </w:p>
    <w:p w14:paraId="4A8640DE" w14:textId="1730A10D" w:rsidR="00C055FD" w:rsidRPr="00C055FD" w:rsidRDefault="00C055FD" w:rsidP="00C055FD">
      <w:pPr>
        <w:tabs>
          <w:tab w:val="left" w:pos="1134"/>
        </w:tabs>
        <w:spacing w:after="0" w:line="240" w:lineRule="auto"/>
        <w:ind w:left="5184" w:firstLine="1296"/>
        <w:jc w:val="both"/>
        <w:rPr>
          <w:rFonts w:eastAsia="Times New Roman" w:cs="Times New Roman"/>
          <w:kern w:val="0"/>
          <w:szCs w:val="24"/>
          <w:lang w:eastAsia="lt-LT"/>
          <w14:ligatures w14:val="none"/>
        </w:rPr>
      </w:pPr>
      <w:r w:rsidRPr="00C055FD">
        <w:rPr>
          <w:rFonts w:eastAsia="Times New Roman" w:cs="Times New Roman"/>
          <w:kern w:val="0"/>
          <w:szCs w:val="24"/>
          <w:lang w:eastAsia="lt-LT"/>
          <w14:ligatures w14:val="none"/>
        </w:rPr>
        <w:t xml:space="preserve">        </w:t>
      </w:r>
      <w:bookmarkStart w:id="12" w:name="_Ref38540913"/>
      <w:bookmarkStart w:id="13" w:name="_Ref38898051"/>
      <w:bookmarkStart w:id="14" w:name="_Ref38901392"/>
      <w:bookmarkStart w:id="15" w:name="_Toc126333944"/>
      <w:r w:rsidRPr="00C055FD">
        <w:rPr>
          <w:rFonts w:eastAsia="Times New Roman" w:cs="Times New Roman"/>
          <w:kern w:val="0"/>
          <w:szCs w:val="24"/>
          <w:lang w:eastAsia="lt-LT"/>
          <w14:ligatures w14:val="none"/>
        </w:rPr>
        <w:t xml:space="preserve">Pirkimo sąlygų 3 priedas </w:t>
      </w:r>
      <w:bookmarkEnd w:id="12"/>
      <w:bookmarkEnd w:id="13"/>
      <w:bookmarkEnd w:id="14"/>
      <w:bookmarkEnd w:id="15"/>
    </w:p>
    <w:p w14:paraId="1B735726" w14:textId="77777777" w:rsidR="00C055FD" w:rsidRPr="00C055FD" w:rsidRDefault="00C055FD" w:rsidP="00C055FD">
      <w:pPr>
        <w:tabs>
          <w:tab w:val="left" w:pos="1134"/>
        </w:tabs>
        <w:spacing w:after="0" w:line="240" w:lineRule="auto"/>
        <w:ind w:left="5184" w:firstLine="1296"/>
        <w:jc w:val="both"/>
        <w:rPr>
          <w:rFonts w:ascii="TimesLT" w:eastAsia="Times New Roman" w:hAnsi="TimesLT" w:cs="Aptos"/>
          <w:b/>
          <w:bCs/>
          <w:smallCaps/>
          <w:kern w:val="0"/>
          <w:szCs w:val="20"/>
          <w:lang w:eastAsia="lt-LT"/>
          <w14:ligatures w14:val="none"/>
        </w:rPr>
      </w:pPr>
    </w:p>
    <w:p w14:paraId="32E2FFC2" w14:textId="214F92B5"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PASLAUGŲ TEIKIMO SUTARTI</w:t>
      </w:r>
      <w:r w:rsidR="00B3008F">
        <w:rPr>
          <w:rFonts w:eastAsia="Times New Roman" w:cs="Times New Roman"/>
          <w:b/>
          <w:kern w:val="0"/>
          <w:szCs w:val="20"/>
          <w:lang w:eastAsia="lt-LT"/>
          <w14:ligatures w14:val="none"/>
        </w:rPr>
        <w:t>S</w:t>
      </w:r>
    </w:p>
    <w:p w14:paraId="497A7CBC"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p>
    <w:p w14:paraId="7B10082B"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p>
    <w:p w14:paraId="31164B97" w14:textId="3609F7DD" w:rsidR="00C055FD" w:rsidRPr="00C055FD" w:rsidRDefault="00C055FD" w:rsidP="00C055FD">
      <w:pPr>
        <w:tabs>
          <w:tab w:val="left" w:pos="1134"/>
        </w:tabs>
        <w:spacing w:after="0" w:line="240" w:lineRule="auto"/>
        <w:jc w:val="center"/>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2025 m. </w:t>
      </w:r>
      <w:r w:rsidR="00C641DB">
        <w:rPr>
          <w:rFonts w:eastAsia="Times New Roman" w:cs="Times New Roman"/>
          <w:kern w:val="0"/>
          <w:szCs w:val="20"/>
          <w:lang w:eastAsia="lt-LT"/>
          <w14:ligatures w14:val="none"/>
        </w:rPr>
        <w:t>spalio</w:t>
      </w:r>
      <w:r w:rsidRPr="00C055FD">
        <w:rPr>
          <w:rFonts w:eastAsia="Times New Roman" w:cs="Times New Roman"/>
          <w:kern w:val="0"/>
          <w:szCs w:val="20"/>
          <w:lang w:eastAsia="lt-LT"/>
          <w14:ligatures w14:val="none"/>
        </w:rPr>
        <w:t xml:space="preserve"> .... d. Nr. </w:t>
      </w:r>
    </w:p>
    <w:p w14:paraId="3F5E9DF9" w14:textId="77777777" w:rsidR="00C055FD" w:rsidRPr="00C055FD" w:rsidRDefault="00C055FD" w:rsidP="00C055FD">
      <w:pPr>
        <w:tabs>
          <w:tab w:val="left" w:pos="1134"/>
        </w:tabs>
        <w:spacing w:after="0" w:line="240" w:lineRule="auto"/>
        <w:jc w:val="center"/>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Musninkai</w:t>
      </w:r>
    </w:p>
    <w:p w14:paraId="2BDF2330"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2A55B817" w14:textId="77777777" w:rsidR="00C055FD" w:rsidRPr="00C055FD" w:rsidRDefault="00C055FD" w:rsidP="00C055FD">
      <w:pPr>
        <w:tabs>
          <w:tab w:val="left" w:pos="426"/>
          <w:tab w:val="left" w:pos="709"/>
          <w:tab w:val="left" w:pos="993"/>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b/>
          <w:kern w:val="0"/>
          <w:szCs w:val="20"/>
          <w:lang w:eastAsia="lt-LT"/>
          <w14:ligatures w14:val="none"/>
        </w:rPr>
        <w:t>Širvintų r. Musninkų Alfonso Petrulio gimnazija</w:t>
      </w:r>
      <w:r w:rsidRPr="00C055FD">
        <w:rPr>
          <w:rFonts w:eastAsia="Times New Roman" w:cs="Times New Roman"/>
          <w:kern w:val="0"/>
          <w:szCs w:val="20"/>
          <w:lang w:eastAsia="lt-LT"/>
          <w14:ligatures w14:val="none"/>
        </w:rPr>
        <w:t xml:space="preserve">, juridinio asmens kodas 190361656, Gelvonų g. 10, 19185, Musninkai, Širvintų r., tel. 0-382 45228, el. p. </w:t>
      </w:r>
      <w:hyperlink r:id="rId8" w:tgtFrame="_blank" w:history="1">
        <w:r w:rsidRPr="00C055FD">
          <w:rPr>
            <w:rFonts w:eastAsia="Calibri" w:cs="Times New Roman"/>
            <w:color w:val="000000"/>
            <w:kern w:val="0"/>
            <w:szCs w:val="20"/>
            <w:u w:val="single"/>
            <w:shd w:val="clear" w:color="auto" w:fill="FFFFFF"/>
            <w:lang w:eastAsia="ar-SA"/>
            <w14:ligatures w14:val="none"/>
          </w:rPr>
          <w:t>rastine@petruliogimnazija.lt</w:t>
        </w:r>
      </w:hyperlink>
      <w:r w:rsidRPr="00C055FD">
        <w:rPr>
          <w:rFonts w:eastAsia="Times New Roman" w:cs="Times New Roman"/>
          <w:color w:val="000000"/>
          <w:kern w:val="0"/>
          <w:szCs w:val="20"/>
          <w:u w:val="single"/>
          <w:lang w:eastAsia="lt-LT"/>
          <w14:ligatures w14:val="none"/>
        </w:rPr>
        <w:t>,</w:t>
      </w:r>
      <w:r w:rsidRPr="00C055FD">
        <w:rPr>
          <w:rFonts w:eastAsia="Times New Roman" w:cs="Times New Roman"/>
          <w:color w:val="000000"/>
          <w:kern w:val="0"/>
          <w:szCs w:val="20"/>
          <w:lang w:eastAsia="lt-LT"/>
          <w14:ligatures w14:val="none"/>
        </w:rPr>
        <w:t xml:space="preserve"> </w:t>
      </w:r>
      <w:r w:rsidRPr="00C055FD">
        <w:rPr>
          <w:rFonts w:eastAsia="Times New Roman" w:cs="Times New Roman"/>
          <w:kern w:val="0"/>
          <w:szCs w:val="20"/>
          <w:lang w:eastAsia="lt-LT"/>
          <w14:ligatures w14:val="none"/>
        </w:rPr>
        <w:t>atstovaujama direktorės Palmiros Kvietkauskienės (toliau – Užsakovas)</w:t>
      </w:r>
    </w:p>
    <w:p w14:paraId="3584010E" w14:textId="77777777" w:rsidR="00C055FD" w:rsidRPr="00C055FD" w:rsidRDefault="00C055FD" w:rsidP="00C055FD">
      <w:pPr>
        <w:tabs>
          <w:tab w:val="left" w:pos="426"/>
          <w:tab w:val="left" w:pos="709"/>
          <w:tab w:val="left" w:pos="993"/>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ir .....................................</w:t>
      </w:r>
      <w:r w:rsidRPr="00C055FD">
        <w:rPr>
          <w:rFonts w:eastAsia="Times New Roman" w:cs="Times New Roman"/>
          <w:b/>
          <w:kern w:val="0"/>
          <w:szCs w:val="20"/>
          <w:lang w:eastAsia="lt-LT"/>
          <w14:ligatures w14:val="none"/>
        </w:rPr>
        <w:t xml:space="preserve"> </w:t>
      </w:r>
      <w:r w:rsidRPr="00C055FD">
        <w:rPr>
          <w:rFonts w:eastAsia="Times New Roman" w:cs="Times New Roman"/>
          <w:kern w:val="0"/>
          <w:szCs w:val="20"/>
          <w:lang w:eastAsia="lt-LT"/>
          <w14:ligatures w14:val="none"/>
        </w:rPr>
        <w:t>(toliau – Paslaugų teikėjas), kodas............., atstovaujama direktoriaus ..............................................., pagal įstatus, toliau kartu vadinamos „Šalimis“, o atskirai – „Šalimi“, sudarė šią  Paslaugų teikimo sutartį (toliau – Sutartis).</w:t>
      </w:r>
    </w:p>
    <w:p w14:paraId="2429407E"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5D9BE369" w14:textId="77777777" w:rsidR="00C055FD" w:rsidRPr="00C055FD" w:rsidRDefault="00C055FD" w:rsidP="00C055FD">
      <w:pPr>
        <w:tabs>
          <w:tab w:val="left" w:pos="426"/>
          <w:tab w:val="left" w:pos="567"/>
          <w:tab w:val="left" w:pos="993"/>
          <w:tab w:val="left" w:pos="1134"/>
        </w:tabs>
        <w:spacing w:after="0" w:line="240" w:lineRule="auto"/>
        <w:ind w:left="1080" w:hanging="370"/>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I SKYRIUS</w:t>
      </w:r>
    </w:p>
    <w:p w14:paraId="4070117B" w14:textId="77777777" w:rsidR="00C055FD" w:rsidRPr="00C055FD" w:rsidRDefault="00C055FD" w:rsidP="00C055FD">
      <w:pPr>
        <w:tabs>
          <w:tab w:val="left" w:pos="426"/>
          <w:tab w:val="left" w:pos="567"/>
          <w:tab w:val="left" w:pos="993"/>
          <w:tab w:val="left" w:pos="1134"/>
        </w:tabs>
        <w:spacing w:after="0" w:line="240" w:lineRule="auto"/>
        <w:ind w:left="1080" w:hanging="370"/>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OBJEKTAS</w:t>
      </w:r>
    </w:p>
    <w:p w14:paraId="265B6976" w14:textId="77777777" w:rsidR="00C055FD" w:rsidRPr="00C055FD" w:rsidRDefault="00C055FD" w:rsidP="00C055FD">
      <w:pPr>
        <w:tabs>
          <w:tab w:val="left" w:pos="426"/>
          <w:tab w:val="left" w:pos="567"/>
          <w:tab w:val="left" w:pos="993"/>
          <w:tab w:val="left" w:pos="1134"/>
        </w:tabs>
        <w:spacing w:after="0" w:line="240" w:lineRule="auto"/>
        <w:ind w:left="1080" w:firstLine="566"/>
        <w:rPr>
          <w:rFonts w:eastAsia="Times New Roman" w:cs="Times New Roman"/>
          <w:b/>
          <w:kern w:val="0"/>
          <w:szCs w:val="20"/>
          <w:lang w:eastAsia="lt-LT"/>
          <w14:ligatures w14:val="none"/>
        </w:rPr>
      </w:pPr>
    </w:p>
    <w:p w14:paraId="1BE99C2D" w14:textId="12A4FEF0" w:rsidR="00C055FD" w:rsidRPr="00C055FD" w:rsidRDefault="00C055FD" w:rsidP="00C641DB">
      <w:pPr>
        <w:numPr>
          <w:ilvl w:val="1"/>
          <w:numId w:val="14"/>
        </w:numPr>
        <w:tabs>
          <w:tab w:val="left" w:pos="142"/>
          <w:tab w:val="left" w:pos="426"/>
          <w:tab w:val="left" w:pos="567"/>
          <w:tab w:val="left" w:pos="851"/>
          <w:tab w:val="left" w:pos="993"/>
          <w:tab w:val="left" w:pos="1134"/>
        </w:tabs>
        <w:suppressAutoHyphens/>
        <w:spacing w:after="0" w:line="240" w:lineRule="auto"/>
        <w:ind w:left="-142" w:firstLine="567"/>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Sutarties objektas –</w:t>
      </w:r>
      <w:r w:rsidR="00C641DB" w:rsidRPr="00C641DB">
        <w:rPr>
          <w:rFonts w:eastAsia="Times New Roman" w:cs="Times New Roman"/>
          <w:b/>
          <w:kern w:val="0"/>
          <w:szCs w:val="24"/>
          <w:lang w:eastAsia="ar-SA"/>
          <w14:ligatures w14:val="none"/>
        </w:rPr>
        <w:t xml:space="preserve"> </w:t>
      </w:r>
      <w:r w:rsidR="00C641DB">
        <w:rPr>
          <w:rFonts w:eastAsia="Times New Roman" w:cs="Times New Roman"/>
          <w:b/>
          <w:kern w:val="0"/>
          <w:szCs w:val="24"/>
          <w:lang w:eastAsia="ar-SA"/>
          <w14:ligatures w14:val="none"/>
        </w:rPr>
        <w:t xml:space="preserve">programos „ Vaikų žemė” mokiniams ir mokytojams </w:t>
      </w:r>
      <w:r w:rsidRPr="00C055FD">
        <w:rPr>
          <w:rFonts w:eastAsia="Times New Roman" w:cs="Times New Roman"/>
          <w:color w:val="000000"/>
          <w:kern w:val="0"/>
          <w:szCs w:val="20"/>
          <w:lang w:eastAsia="lt-LT"/>
          <w14:ligatures w14:val="none"/>
        </w:rPr>
        <w:t>(toliau – Paslaugos).</w:t>
      </w:r>
      <w:r w:rsidRPr="00C055FD">
        <w:rPr>
          <w:rFonts w:eastAsia="Times New Roman" w:cs="Times New Roman"/>
          <w:b/>
          <w:color w:val="000000"/>
          <w:kern w:val="0"/>
          <w:szCs w:val="20"/>
          <w:lang w:eastAsia="lt-LT"/>
          <w14:ligatures w14:val="none"/>
        </w:rPr>
        <w:t xml:space="preserve"> </w:t>
      </w:r>
    </w:p>
    <w:p w14:paraId="6C1928B0" w14:textId="77777777" w:rsidR="00C055FD" w:rsidRPr="00C055FD" w:rsidRDefault="00C055FD" w:rsidP="00C641DB">
      <w:pPr>
        <w:numPr>
          <w:ilvl w:val="1"/>
          <w:numId w:val="14"/>
        </w:numPr>
        <w:tabs>
          <w:tab w:val="left" w:pos="142"/>
          <w:tab w:val="left" w:pos="426"/>
          <w:tab w:val="left" w:pos="567"/>
          <w:tab w:val="left" w:pos="709"/>
          <w:tab w:val="left" w:pos="993"/>
          <w:tab w:val="left" w:pos="1134"/>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Paslaugų teikimo apimtys, sąlygos ir tvarka nurodytos Sutarties priede Nr. 2 „Techninė specifikacija“ (toliau – Techninė specifikacija).</w:t>
      </w:r>
    </w:p>
    <w:p w14:paraId="1C3AC693" w14:textId="77777777" w:rsidR="00C055FD" w:rsidRPr="00C055FD" w:rsidRDefault="00C055FD" w:rsidP="00C641DB">
      <w:pPr>
        <w:numPr>
          <w:ilvl w:val="1"/>
          <w:numId w:val="14"/>
        </w:numPr>
        <w:tabs>
          <w:tab w:val="left" w:pos="142"/>
          <w:tab w:val="left" w:pos="426"/>
          <w:tab w:val="left" w:pos="567"/>
          <w:tab w:val="left" w:pos="709"/>
          <w:tab w:val="left" w:pos="993"/>
          <w:tab w:val="left" w:pos="1134"/>
        </w:tabs>
        <w:suppressAutoHyphens/>
        <w:spacing w:after="0" w:line="240" w:lineRule="auto"/>
        <w:ind w:left="0" w:firstLine="426"/>
        <w:jc w:val="both"/>
        <w:rPr>
          <w:rFonts w:eastAsia="Times New Roman" w:cs="Times New Roman"/>
          <w:kern w:val="0"/>
          <w:szCs w:val="20"/>
          <w:lang w:eastAsia="lt-LT"/>
          <w14:ligatures w14:val="none"/>
        </w:rPr>
      </w:pPr>
      <w:r w:rsidRPr="00C055FD">
        <w:rPr>
          <w:rFonts w:eastAsia="Times New Roman" w:cs="Times New Roman"/>
          <w:color w:val="000000"/>
          <w:kern w:val="0"/>
          <w:szCs w:val="20"/>
          <w:lang w:eastAsia="lt-LT"/>
          <w14:ligatures w14:val="none"/>
        </w:rPr>
        <w:t xml:space="preserve">Paslaugos perkamos įgyvendinant projektą </w:t>
      </w:r>
      <w:r w:rsidRPr="00C055FD">
        <w:rPr>
          <w:rFonts w:ascii="TimesLT" w:eastAsia="Times New Roman" w:hAnsi="TimesLT" w:cs="Times New Roman"/>
          <w:kern w:val="0"/>
          <w:szCs w:val="20"/>
          <w:lang w:eastAsia="lt-LT"/>
          <w14:ligatures w14:val="none"/>
        </w:rPr>
        <w:t xml:space="preserve">„Tūkstantmečio mokyklos II“. Pirkimas vykdomas vadovaujantis 2023-06-20 Jungtinės veiklos sutartimi įgyvendinant projektą „Tūkstantmečio mokyklos II“ </w:t>
      </w:r>
      <w:r w:rsidRPr="00C055FD">
        <w:rPr>
          <w:rFonts w:ascii="Libre Franklin" w:eastAsia="Times New Roman" w:hAnsi="Libre Franklin" w:cs="Times New Roman"/>
          <w:kern w:val="0"/>
          <w:szCs w:val="20"/>
          <w:shd w:val="clear" w:color="auto" w:fill="FFFFFF"/>
          <w:lang w:eastAsia="lt-LT"/>
          <w14:ligatures w14:val="none"/>
        </w:rPr>
        <w:t> </w:t>
      </w:r>
      <w:r w:rsidRPr="00C055FD">
        <w:rPr>
          <w:rFonts w:ascii="TimesLT" w:eastAsia="Times New Roman" w:hAnsi="TimesLT" w:cs="Times New Roman"/>
          <w:kern w:val="0"/>
          <w:szCs w:val="20"/>
          <w:shd w:val="clear" w:color="auto" w:fill="FFFFFF"/>
          <w:lang w:eastAsia="lt-LT"/>
          <w14:ligatures w14:val="none"/>
        </w:rPr>
        <w:t>Nr.</w:t>
      </w:r>
      <w:r w:rsidRPr="00C055FD">
        <w:rPr>
          <w:rFonts w:ascii="Verdana" w:eastAsia="Times New Roman" w:hAnsi="Verdana" w:cs="Times New Roman"/>
          <w:b/>
          <w:bCs/>
          <w:kern w:val="0"/>
          <w:sz w:val="21"/>
          <w:szCs w:val="21"/>
          <w:shd w:val="clear" w:color="auto" w:fill="FFFFFF"/>
          <w:lang w:eastAsia="lt-LT"/>
          <w14:ligatures w14:val="none"/>
        </w:rPr>
        <w:t xml:space="preserve"> </w:t>
      </w:r>
      <w:r w:rsidRPr="00C055FD">
        <w:rPr>
          <w:rFonts w:ascii="TimesLT" w:eastAsia="Times New Roman" w:hAnsi="TimesLT" w:cs="Times New Roman"/>
          <w:kern w:val="0"/>
          <w:szCs w:val="24"/>
          <w:shd w:val="clear" w:color="auto" w:fill="FFFFFF"/>
          <w:lang w:eastAsia="lt-LT"/>
          <w14:ligatures w14:val="none"/>
        </w:rPr>
        <w:t>Nr. 10-012-P-0001</w:t>
      </w:r>
      <w:r w:rsidRPr="00C055FD">
        <w:rPr>
          <w:rFonts w:ascii="TimesLT" w:eastAsia="Times New Roman" w:hAnsi="TimesLT" w:cs="Times New Roman"/>
          <w:kern w:val="0"/>
          <w:szCs w:val="20"/>
          <w:lang w:eastAsia="lt-LT"/>
          <w14:ligatures w14:val="none"/>
        </w:rPr>
        <w:t>.</w:t>
      </w:r>
    </w:p>
    <w:p w14:paraId="15E0B8C4" w14:textId="77777777" w:rsidR="00C055FD" w:rsidRPr="00C055FD" w:rsidRDefault="00C055FD" w:rsidP="00C641DB">
      <w:pPr>
        <w:numPr>
          <w:ilvl w:val="1"/>
          <w:numId w:val="14"/>
        </w:numPr>
        <w:tabs>
          <w:tab w:val="left" w:pos="142"/>
          <w:tab w:val="left" w:pos="426"/>
          <w:tab w:val="left" w:pos="567"/>
          <w:tab w:val="left" w:pos="709"/>
          <w:tab w:val="left" w:pos="993"/>
          <w:tab w:val="left" w:pos="1134"/>
        </w:tabs>
        <w:suppressAutoHyphens/>
        <w:spacing w:after="0" w:line="240" w:lineRule="auto"/>
        <w:ind w:left="0" w:firstLine="426"/>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Objekto sukūrimu, kurių teikimo metu nėra numatomas reikšmingas neigiamas poveikis aplinkai, nesukuriamas taršos šaltinis ir negeneruojamos atliekos.</w:t>
      </w:r>
      <w:r w:rsidRPr="00C055FD">
        <w:rPr>
          <w:rFonts w:eastAsia="Times New Roman" w:cs="Times New Roman"/>
          <w:kern w:val="0"/>
          <w:sz w:val="20"/>
          <w:szCs w:val="20"/>
          <w:lang w:eastAsia="lt-LT"/>
          <w14:ligatures w14:val="none"/>
        </w:rPr>
        <w:t xml:space="preserve"> </w:t>
      </w:r>
      <w:r w:rsidRPr="00C055FD">
        <w:rPr>
          <w:rFonts w:eastAsia="Times New Roman" w:cs="Times New Roman"/>
          <w:kern w:val="0"/>
          <w:szCs w:val="20"/>
          <w:lang w:eastAsia="lt-LT"/>
          <w14:ligatures w14:val="none"/>
        </w:rPr>
        <w:t>(LR Aplinkos ministro 2021 m. birželio 28 d. įsakymu Nr. D1-508 patvirtinto Aplinkos apsaugos kriterijų taikymo, vykdant žaliuosius pirkimus, aktualios redakcijos tvarkos aprašo  4.4.3 p.).</w:t>
      </w:r>
    </w:p>
    <w:p w14:paraId="691CF5FE" w14:textId="77777777" w:rsidR="00C055FD" w:rsidRDefault="00C055FD" w:rsidP="00C055FD">
      <w:pPr>
        <w:tabs>
          <w:tab w:val="left" w:pos="142"/>
          <w:tab w:val="left" w:pos="426"/>
          <w:tab w:val="left" w:pos="567"/>
          <w:tab w:val="left" w:pos="709"/>
          <w:tab w:val="left" w:pos="993"/>
          <w:tab w:val="left" w:pos="1134"/>
        </w:tabs>
        <w:spacing w:after="0" w:line="240" w:lineRule="auto"/>
        <w:ind w:left="567"/>
        <w:jc w:val="both"/>
        <w:rPr>
          <w:rFonts w:eastAsia="Times New Roman" w:cs="Times New Roman"/>
          <w:kern w:val="0"/>
          <w:szCs w:val="20"/>
          <w:lang w:eastAsia="lt-LT"/>
          <w14:ligatures w14:val="none"/>
        </w:rPr>
      </w:pPr>
    </w:p>
    <w:p w14:paraId="03A5888B" w14:textId="77777777" w:rsidR="00C62EA5" w:rsidRPr="00C055FD" w:rsidRDefault="00C62EA5" w:rsidP="00C055FD">
      <w:pPr>
        <w:tabs>
          <w:tab w:val="left" w:pos="142"/>
          <w:tab w:val="left" w:pos="426"/>
          <w:tab w:val="left" w:pos="567"/>
          <w:tab w:val="left" w:pos="709"/>
          <w:tab w:val="left" w:pos="993"/>
          <w:tab w:val="left" w:pos="1134"/>
        </w:tabs>
        <w:spacing w:after="0" w:line="240" w:lineRule="auto"/>
        <w:ind w:left="567"/>
        <w:jc w:val="both"/>
        <w:rPr>
          <w:rFonts w:eastAsia="Times New Roman" w:cs="Times New Roman"/>
          <w:kern w:val="0"/>
          <w:szCs w:val="20"/>
          <w:lang w:eastAsia="lt-LT"/>
          <w14:ligatures w14:val="none"/>
        </w:rPr>
      </w:pPr>
    </w:p>
    <w:p w14:paraId="1715F35B"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II SKYRIUS</w:t>
      </w:r>
    </w:p>
    <w:p w14:paraId="4025BAFB"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VYKDYMO PRADŽIA, TRUKMĖ IR TERMINAI</w:t>
      </w:r>
    </w:p>
    <w:p w14:paraId="02830F9F"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78FAF178" w14:textId="19763768" w:rsidR="00C055FD" w:rsidRPr="00C055FD" w:rsidRDefault="00C055FD" w:rsidP="00C641DB">
      <w:pPr>
        <w:tabs>
          <w:tab w:val="left" w:pos="426"/>
          <w:tab w:val="left" w:pos="567"/>
          <w:tab w:val="left" w:pos="709"/>
          <w:tab w:val="left" w:pos="993"/>
          <w:tab w:val="left" w:pos="1134"/>
        </w:tabs>
        <w:spacing w:after="0" w:line="240" w:lineRule="auto"/>
        <w:ind w:firstLine="426"/>
        <w:jc w:val="both"/>
        <w:rPr>
          <w:rFonts w:eastAsia="Times New Roman" w:cs="Times New Roman"/>
          <w:color w:val="FF0000"/>
          <w:kern w:val="0"/>
          <w:szCs w:val="20"/>
          <w:lang w:eastAsia="lt-LT"/>
          <w14:ligatures w14:val="none"/>
        </w:rPr>
      </w:pPr>
      <w:r w:rsidRPr="00C055FD">
        <w:rPr>
          <w:rFonts w:eastAsia="Times New Roman" w:cs="Times New Roman"/>
          <w:kern w:val="0"/>
          <w:szCs w:val="20"/>
          <w:lang w:eastAsia="lt-LT"/>
          <w14:ligatures w14:val="none"/>
        </w:rPr>
        <w:t>2.1.</w:t>
      </w:r>
      <w:r w:rsidRPr="00C055FD">
        <w:rPr>
          <w:rFonts w:eastAsia="Times New Roman" w:cs="Times New Roman"/>
          <w:kern w:val="0"/>
          <w:szCs w:val="20"/>
          <w:lang w:eastAsia="lt-LT"/>
          <w14:ligatures w14:val="none"/>
        </w:rPr>
        <w:tab/>
        <w:t>Ši sutartis laikoma sudaryta ir įsigalioja ją pasirašius įgaliotiems Šalių atstovams ir galioja iki visiško šalių įsipareigojimų įvykdymo, bet ne vėliau nei iki 202</w:t>
      </w:r>
      <w:r w:rsidR="00C641DB">
        <w:rPr>
          <w:rFonts w:eastAsia="Times New Roman" w:cs="Times New Roman"/>
          <w:kern w:val="0"/>
          <w:szCs w:val="20"/>
          <w:lang w:eastAsia="lt-LT"/>
          <w14:ligatures w14:val="none"/>
        </w:rPr>
        <w:t>6</w:t>
      </w:r>
      <w:r w:rsidRPr="00C055FD">
        <w:rPr>
          <w:rFonts w:eastAsia="Times New Roman" w:cs="Times New Roman"/>
          <w:kern w:val="0"/>
          <w:szCs w:val="20"/>
          <w:lang w:eastAsia="lt-LT"/>
          <w14:ligatures w14:val="none"/>
        </w:rPr>
        <w:t xml:space="preserve"> m. </w:t>
      </w:r>
      <w:r w:rsidR="00C641DB">
        <w:rPr>
          <w:rFonts w:eastAsia="Times New Roman" w:cs="Times New Roman"/>
          <w:kern w:val="0"/>
          <w:szCs w:val="20"/>
          <w:lang w:eastAsia="lt-LT"/>
          <w14:ligatures w14:val="none"/>
        </w:rPr>
        <w:t>kovo 15</w:t>
      </w:r>
      <w:r w:rsidRPr="00C055FD">
        <w:rPr>
          <w:rFonts w:eastAsia="Times New Roman" w:cs="Times New Roman"/>
          <w:kern w:val="0"/>
          <w:szCs w:val="20"/>
          <w:lang w:eastAsia="lt-LT"/>
          <w14:ligatures w14:val="none"/>
        </w:rPr>
        <w:t xml:space="preserve"> d.</w:t>
      </w:r>
    </w:p>
    <w:p w14:paraId="4E0E76F7" w14:textId="77777777" w:rsidR="00C055FD" w:rsidRPr="00C055FD" w:rsidRDefault="00C055FD" w:rsidP="00C641DB">
      <w:pPr>
        <w:tabs>
          <w:tab w:val="left" w:pos="426"/>
          <w:tab w:val="left" w:pos="567"/>
          <w:tab w:val="left" w:pos="709"/>
          <w:tab w:val="left" w:pos="993"/>
          <w:tab w:val="left" w:pos="1134"/>
        </w:tabs>
        <w:spacing w:after="0" w:line="240" w:lineRule="auto"/>
        <w:ind w:firstLine="426"/>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2.2.</w:t>
      </w:r>
      <w:r w:rsidRPr="00C055FD">
        <w:rPr>
          <w:rFonts w:eastAsia="Times New Roman" w:cs="Times New Roman"/>
          <w:kern w:val="0"/>
          <w:szCs w:val="20"/>
          <w:lang w:eastAsia="lt-LT"/>
          <w14:ligatures w14:val="none"/>
        </w:rPr>
        <w:tab/>
        <w:t>Šia Sutartimi Paslaugų teikėjas įsipareigoja Užsakovui suteikti Paslaugas Techninėje specifikacijoje (Sutarties 1 priedas) nurodytais terminais ir sąlygomis pagal su  Užsakovu iš anksto suderintą grafiką. Paslaugų suteikimo termino pratęsimas nenumatomas.</w:t>
      </w:r>
    </w:p>
    <w:p w14:paraId="2FDF1F67" w14:textId="77777777" w:rsidR="00C62EA5" w:rsidRPr="00C055FD" w:rsidRDefault="00C055FD" w:rsidP="00C62EA5">
      <w:pPr>
        <w:tabs>
          <w:tab w:val="left" w:pos="426"/>
          <w:tab w:val="left" w:pos="567"/>
          <w:tab w:val="left" w:pos="709"/>
          <w:tab w:val="left" w:pos="993"/>
          <w:tab w:val="left" w:pos="1134"/>
        </w:tabs>
        <w:spacing w:after="0" w:line="240" w:lineRule="auto"/>
        <w:ind w:firstLine="426"/>
        <w:jc w:val="both"/>
        <w:rPr>
          <w:rFonts w:eastAsia="Times New Roman" w:cs="Times New Roman"/>
          <w:color w:val="FF0000"/>
          <w:kern w:val="0"/>
          <w:szCs w:val="20"/>
          <w:lang w:eastAsia="lt-LT"/>
          <w14:ligatures w14:val="none"/>
        </w:rPr>
      </w:pPr>
      <w:r w:rsidRPr="00C055FD">
        <w:rPr>
          <w:rFonts w:eastAsia="Times New Roman" w:cs="Times New Roman"/>
          <w:kern w:val="0"/>
          <w:szCs w:val="20"/>
          <w:lang w:eastAsia="lt-LT"/>
          <w14:ligatures w14:val="none"/>
        </w:rPr>
        <w:t xml:space="preserve">2.3. Paslaugos turi būti suteiktos ne vėliau kaip iki </w:t>
      </w:r>
      <w:r w:rsidR="00C62EA5" w:rsidRPr="00C055FD">
        <w:rPr>
          <w:rFonts w:eastAsia="Times New Roman" w:cs="Times New Roman"/>
          <w:kern w:val="0"/>
          <w:szCs w:val="20"/>
          <w:lang w:eastAsia="lt-LT"/>
          <w14:ligatures w14:val="none"/>
        </w:rPr>
        <w:t>202</w:t>
      </w:r>
      <w:r w:rsidR="00C62EA5">
        <w:rPr>
          <w:rFonts w:eastAsia="Times New Roman" w:cs="Times New Roman"/>
          <w:kern w:val="0"/>
          <w:szCs w:val="20"/>
          <w:lang w:eastAsia="lt-LT"/>
          <w14:ligatures w14:val="none"/>
        </w:rPr>
        <w:t>6</w:t>
      </w:r>
      <w:r w:rsidR="00C62EA5" w:rsidRPr="00C055FD">
        <w:rPr>
          <w:rFonts w:eastAsia="Times New Roman" w:cs="Times New Roman"/>
          <w:kern w:val="0"/>
          <w:szCs w:val="20"/>
          <w:lang w:eastAsia="lt-LT"/>
          <w14:ligatures w14:val="none"/>
        </w:rPr>
        <w:t xml:space="preserve"> m. </w:t>
      </w:r>
      <w:r w:rsidR="00C62EA5">
        <w:rPr>
          <w:rFonts w:eastAsia="Times New Roman" w:cs="Times New Roman"/>
          <w:kern w:val="0"/>
          <w:szCs w:val="20"/>
          <w:lang w:eastAsia="lt-LT"/>
          <w14:ligatures w14:val="none"/>
        </w:rPr>
        <w:t>kovo 15</w:t>
      </w:r>
      <w:r w:rsidR="00C62EA5" w:rsidRPr="00C055FD">
        <w:rPr>
          <w:rFonts w:eastAsia="Times New Roman" w:cs="Times New Roman"/>
          <w:kern w:val="0"/>
          <w:szCs w:val="20"/>
          <w:lang w:eastAsia="lt-LT"/>
          <w14:ligatures w14:val="none"/>
        </w:rPr>
        <w:t xml:space="preserve"> d.</w:t>
      </w:r>
    </w:p>
    <w:p w14:paraId="646C975D" w14:textId="77777777" w:rsidR="00C055FD" w:rsidRPr="00C055FD" w:rsidRDefault="00C055FD" w:rsidP="00C62EA5">
      <w:pPr>
        <w:tabs>
          <w:tab w:val="left" w:pos="426"/>
          <w:tab w:val="left" w:pos="567"/>
          <w:tab w:val="left" w:pos="993"/>
          <w:tab w:val="left" w:pos="1134"/>
        </w:tabs>
        <w:spacing w:after="0" w:line="240" w:lineRule="auto"/>
        <w:jc w:val="both"/>
        <w:rPr>
          <w:rFonts w:eastAsia="Times New Roman" w:cs="Times New Roman"/>
          <w:kern w:val="0"/>
          <w:szCs w:val="20"/>
          <w:lang w:eastAsia="lt-LT"/>
          <w14:ligatures w14:val="none"/>
        </w:rPr>
      </w:pPr>
    </w:p>
    <w:p w14:paraId="34F7B3C3"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1DB805AD"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III SKYRIUS</w:t>
      </w:r>
    </w:p>
    <w:p w14:paraId="37BE7C6A"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KAINA</w:t>
      </w:r>
    </w:p>
    <w:p w14:paraId="21B7BBB0" w14:textId="77777777" w:rsidR="00C055FD" w:rsidRPr="00C055FD" w:rsidRDefault="00C055FD" w:rsidP="00C62EA5">
      <w:pPr>
        <w:tabs>
          <w:tab w:val="left" w:pos="0"/>
          <w:tab w:val="left" w:pos="426"/>
          <w:tab w:val="left" w:pos="567"/>
          <w:tab w:val="left" w:pos="993"/>
          <w:tab w:val="left" w:pos="1134"/>
        </w:tabs>
        <w:spacing w:after="0" w:line="240" w:lineRule="auto"/>
        <w:ind w:left="142" w:firstLine="142"/>
        <w:rPr>
          <w:rFonts w:eastAsia="Times New Roman" w:cs="Times New Roman"/>
          <w:b/>
          <w:kern w:val="0"/>
          <w:szCs w:val="20"/>
          <w:lang w:eastAsia="lt-LT"/>
          <w14:ligatures w14:val="none"/>
        </w:rPr>
      </w:pPr>
    </w:p>
    <w:p w14:paraId="20A805DD" w14:textId="56E24258" w:rsidR="00C055FD" w:rsidRPr="00C62EA5" w:rsidRDefault="00C62EA5" w:rsidP="00C62EA5">
      <w:pPr>
        <w:pStyle w:val="ListParagraph"/>
        <w:numPr>
          <w:ilvl w:val="1"/>
          <w:numId w:val="16"/>
        </w:numPr>
        <w:tabs>
          <w:tab w:val="left" w:pos="284"/>
          <w:tab w:val="left" w:pos="426"/>
          <w:tab w:val="left" w:pos="709"/>
        </w:tabs>
        <w:suppressAutoHyphens/>
        <w:spacing w:after="0" w:line="240" w:lineRule="auto"/>
        <w:ind w:left="0" w:firstLine="426"/>
        <w:rPr>
          <w:rFonts w:eastAsia="Times New Roman" w:cs="Times New Roman"/>
          <w:kern w:val="0"/>
          <w:szCs w:val="20"/>
          <w:lang w:eastAsia="lt-LT"/>
          <w14:ligatures w14:val="none"/>
        </w:rPr>
      </w:pPr>
      <w:r>
        <w:rPr>
          <w:rFonts w:eastAsia="Times New Roman" w:cs="Times New Roman"/>
          <w:kern w:val="0"/>
          <w:szCs w:val="20"/>
          <w:lang w:eastAsia="lt-LT"/>
          <w14:ligatures w14:val="none"/>
        </w:rPr>
        <w:t xml:space="preserve">  </w:t>
      </w:r>
      <w:r w:rsidR="00C055FD" w:rsidRPr="00C62EA5">
        <w:rPr>
          <w:rFonts w:eastAsia="Times New Roman" w:cs="Times New Roman"/>
          <w:kern w:val="0"/>
          <w:szCs w:val="20"/>
          <w:lang w:eastAsia="lt-LT"/>
          <w14:ligatures w14:val="none"/>
        </w:rPr>
        <w:t xml:space="preserve">Sutarties kaina yra .......eurų (nurodyti sumą skaičiais ir žodžiais) be PVM, PVM sudaro ........eurų (nurodyti sumą skaičiais ir žodžiais)  Sutarties kaina su PVM yra.........eurų ((nurodyti sumą skaičiais ir žodžiais). </w:t>
      </w:r>
    </w:p>
    <w:p w14:paraId="68F5A83A" w14:textId="77777777" w:rsidR="00C055FD" w:rsidRPr="00C055FD" w:rsidRDefault="00C055FD" w:rsidP="00C62EA5">
      <w:pPr>
        <w:numPr>
          <w:ilvl w:val="1"/>
          <w:numId w:val="16"/>
        </w:numPr>
        <w:tabs>
          <w:tab w:val="left" w:pos="993"/>
          <w:tab w:val="left" w:pos="1134"/>
          <w:tab w:val="left" w:pos="1276"/>
        </w:tabs>
        <w:suppressAutoHyphens/>
        <w:spacing w:after="0" w:line="240" w:lineRule="auto"/>
        <w:ind w:left="0" w:firstLine="426"/>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 xml:space="preserve">Sutarčiai taikoma fiksuotos kainos kainodara. Sutarties kaina nebus keičiama visą sutarties galiojimo laikotarpį, išskyrus aplinkybes, jeigu pasikeistų PVM reglamentuojantys teisės aktai ar Paslaugų apmokestinimui taikomas PVM dydis.   </w:t>
      </w:r>
    </w:p>
    <w:p w14:paraId="3343BB12" w14:textId="77777777" w:rsidR="00C055FD" w:rsidRPr="00C055FD" w:rsidRDefault="00C055FD" w:rsidP="00C62EA5">
      <w:pPr>
        <w:numPr>
          <w:ilvl w:val="1"/>
          <w:numId w:val="16"/>
        </w:numPr>
        <w:tabs>
          <w:tab w:val="left" w:pos="1134"/>
          <w:tab w:val="left" w:pos="1276"/>
        </w:tabs>
        <w:suppressAutoHyphens/>
        <w:spacing w:after="0" w:line="240" w:lineRule="auto"/>
        <w:ind w:left="0" w:firstLine="426"/>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lastRenderedPageBreak/>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išlaidas, kurios privalėjo būti įvertintos pagal pirkimo dokumentų reikalavimus, bet neįskaičiuotos pasiūlyme, prisiima Paslaugų teikėjas. </w:t>
      </w:r>
    </w:p>
    <w:p w14:paraId="486C80FF" w14:textId="77777777" w:rsidR="00C055FD" w:rsidRPr="00C055FD" w:rsidRDefault="00C055FD" w:rsidP="00C055FD">
      <w:pPr>
        <w:tabs>
          <w:tab w:val="left" w:pos="426"/>
          <w:tab w:val="left" w:pos="567"/>
          <w:tab w:val="left" w:pos="993"/>
          <w:tab w:val="left" w:pos="1134"/>
        </w:tabs>
        <w:spacing w:after="0" w:line="240" w:lineRule="auto"/>
        <w:jc w:val="both"/>
        <w:rPr>
          <w:rFonts w:eastAsia="Times New Roman" w:cs="Times New Roman"/>
          <w:b/>
          <w:kern w:val="0"/>
          <w:szCs w:val="20"/>
          <w:lang w:eastAsia="lt-LT"/>
          <w14:ligatures w14:val="none"/>
        </w:rPr>
      </w:pPr>
    </w:p>
    <w:p w14:paraId="059DA037"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IV SKYRIUS</w:t>
      </w:r>
    </w:p>
    <w:p w14:paraId="0B180ED6"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ATSISKAITYMŲ TVARKA</w:t>
      </w:r>
    </w:p>
    <w:p w14:paraId="34FDEBB4"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kern w:val="0"/>
          <w:szCs w:val="20"/>
          <w:lang w:eastAsia="lt-LT"/>
          <w14:ligatures w14:val="none"/>
        </w:rPr>
      </w:pPr>
    </w:p>
    <w:p w14:paraId="0C482891" w14:textId="77777777" w:rsidR="00C055FD" w:rsidRPr="00C055FD" w:rsidRDefault="00C055FD" w:rsidP="00C62EA5">
      <w:pPr>
        <w:tabs>
          <w:tab w:val="left" w:pos="1134"/>
        </w:tabs>
        <w:spacing w:after="0" w:line="240" w:lineRule="auto"/>
        <w:ind w:firstLine="426"/>
        <w:jc w:val="both"/>
        <w:rPr>
          <w:rFonts w:eastAsia="Times New Roman" w:cs="Times New Roman"/>
          <w:i/>
          <w:color w:val="FF0000"/>
          <w:kern w:val="0"/>
          <w:szCs w:val="20"/>
          <w:lang w:eastAsia="lt-LT"/>
          <w14:ligatures w14:val="none"/>
        </w:rPr>
      </w:pPr>
      <w:r w:rsidRPr="00C055FD">
        <w:rPr>
          <w:rFonts w:eastAsia="Times New Roman" w:cs="Times New Roman"/>
          <w:color w:val="000000"/>
          <w:kern w:val="0"/>
          <w:szCs w:val="20"/>
          <w:lang w:eastAsia="lt-LT"/>
          <w14:ligatures w14:val="none"/>
        </w:rPr>
        <w:t>4.1</w:t>
      </w:r>
      <w:r w:rsidRPr="00C055FD">
        <w:rPr>
          <w:rFonts w:eastAsia="Times New Roman" w:cs="Times New Roman"/>
          <w:color w:val="000000"/>
          <w:kern w:val="0"/>
          <w:szCs w:val="20"/>
          <w:highlight w:val="white"/>
          <w:lang w:eastAsia="lt-LT"/>
          <w14:ligatures w14:val="none"/>
        </w:rPr>
        <w:t xml:space="preserve">. </w:t>
      </w:r>
      <w:r w:rsidRPr="00C055FD">
        <w:rPr>
          <w:rFonts w:eastAsia="Times New Roman" w:cs="Times New Roman"/>
          <w:color w:val="000000"/>
          <w:kern w:val="0"/>
          <w:szCs w:val="20"/>
          <w:lang w:eastAsia="lt-LT"/>
          <w14:ligatures w14:val="none"/>
        </w:rPr>
        <w:t xml:space="preserve">Užsakovas apmoka Paslaugų teikėjui už suteiktas paslaugas ne vėliau kaip per 30 kalendorinių dienų nuo sąskaitos faktūros, išrašytos Šalių pasirašyto paslaugų perdavimo-priėmimo akto  pagrindu, gavimo dienos. Paslaugų teikėjo pateiktoje sąskaitoje faktūroje turi būti nurodoma Sutarties data ir numeris. </w:t>
      </w:r>
    </w:p>
    <w:p w14:paraId="474903CA" w14:textId="77777777" w:rsidR="00C055FD" w:rsidRPr="00C055FD" w:rsidRDefault="00C055FD" w:rsidP="00C62EA5">
      <w:pPr>
        <w:tabs>
          <w:tab w:val="left" w:pos="1134"/>
        </w:tabs>
        <w:spacing w:after="0" w:line="240" w:lineRule="auto"/>
        <w:ind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4.2. Paslaugų perdavimas ir priėmimas įforminamas Paslaugų perdavimo–priėmimo aktu, kuris pasirašomas Paslaugų teikėjo ir Užsakovo įgaliotų atstovų. Užsakovas per 5 (penkias) darbo dienas nuo paslaugų perdavimo-priėmimo akto pateikimo jam dienos pasirašo šį aktą. Jei šio akto Užsakovas per 5 (penkias) darbo dienas nepasirašo ir per šį terminą raštu nepateikia Paslaugų teikėjui motyvuotų pretenzijų dėl suteiktų Paslaugų, laikoma, kad Paslaugos suteiktos tinkamai ir akte nurodyta apimtimi, Užsakovo priimtos ir Užsakovas neturi jokių pretenzijų dėl jų, o Paslaugų teikėjas įgyja teisę į apmokėjimą už suteiktas Paslaugas.</w:t>
      </w:r>
    </w:p>
    <w:p w14:paraId="5723304D" w14:textId="77777777" w:rsidR="00C055FD" w:rsidRPr="00C055FD" w:rsidRDefault="00C055FD" w:rsidP="00C62EA5">
      <w:pPr>
        <w:tabs>
          <w:tab w:val="left" w:pos="1134"/>
        </w:tabs>
        <w:spacing w:after="0" w:line="240" w:lineRule="auto"/>
        <w:ind w:firstLine="426"/>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4.3. 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 4.4. Užsakovas visas mokėtinas sumas moka pavedimu į Sutartyje nurodytą Paslaugų tiekėjo banko sąskaitą.</w:t>
      </w:r>
    </w:p>
    <w:p w14:paraId="7C00E498" w14:textId="36ADDE31" w:rsidR="00C055FD" w:rsidRPr="00C055FD" w:rsidRDefault="00C055FD" w:rsidP="00C62EA5">
      <w:pPr>
        <w:tabs>
          <w:tab w:val="left" w:pos="1134"/>
        </w:tabs>
        <w:spacing w:after="0" w:line="240" w:lineRule="auto"/>
        <w:ind w:firstLine="426"/>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4.</w:t>
      </w:r>
      <w:r w:rsidR="00C62EA5">
        <w:rPr>
          <w:rFonts w:eastAsia="Times New Roman" w:cs="Times New Roman"/>
          <w:kern w:val="0"/>
          <w:szCs w:val="20"/>
          <w:lang w:eastAsia="lt-LT"/>
          <w14:ligatures w14:val="none"/>
        </w:rPr>
        <w:t>4</w:t>
      </w:r>
      <w:r w:rsidRPr="00C055FD">
        <w:rPr>
          <w:rFonts w:eastAsia="Times New Roman" w:cs="Times New Roman"/>
          <w:kern w:val="0"/>
          <w:szCs w:val="20"/>
          <w:lang w:eastAsia="lt-LT"/>
          <w14:ligatures w14:val="none"/>
        </w:rPr>
        <w:t>. 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494E8744" w14:textId="77777777" w:rsidR="00C055FD" w:rsidRPr="00C055FD" w:rsidRDefault="00C055FD" w:rsidP="00C055FD">
      <w:pPr>
        <w:tabs>
          <w:tab w:val="left" w:pos="0"/>
          <w:tab w:val="left" w:pos="426"/>
          <w:tab w:val="left" w:pos="567"/>
          <w:tab w:val="left" w:pos="993"/>
          <w:tab w:val="left" w:pos="1134"/>
        </w:tabs>
        <w:spacing w:after="0" w:line="240" w:lineRule="auto"/>
        <w:ind w:firstLine="567"/>
        <w:jc w:val="both"/>
        <w:rPr>
          <w:rFonts w:eastAsia="Times New Roman" w:cs="Times New Roman"/>
          <w:b/>
          <w:kern w:val="0"/>
          <w:szCs w:val="20"/>
          <w:lang w:eastAsia="lt-LT"/>
          <w14:ligatures w14:val="none"/>
        </w:rPr>
      </w:pPr>
    </w:p>
    <w:p w14:paraId="64A812D8" w14:textId="77777777" w:rsidR="00C055FD" w:rsidRPr="00C055FD" w:rsidRDefault="00C055FD" w:rsidP="00C055FD">
      <w:pPr>
        <w:tabs>
          <w:tab w:val="left" w:pos="0"/>
          <w:tab w:val="left" w:pos="426"/>
          <w:tab w:val="left" w:pos="567"/>
          <w:tab w:val="left" w:pos="993"/>
          <w:tab w:val="left" w:pos="1134"/>
        </w:tabs>
        <w:spacing w:after="0" w:line="240" w:lineRule="auto"/>
        <w:ind w:left="426" w:firstLine="567"/>
        <w:jc w:val="center"/>
        <w:rPr>
          <w:rFonts w:eastAsia="Times New Roman" w:cs="Times New Roman"/>
          <w:b/>
          <w:kern w:val="0"/>
          <w:szCs w:val="20"/>
          <w:lang w:eastAsia="lt-LT"/>
          <w14:ligatures w14:val="none"/>
        </w:rPr>
      </w:pPr>
    </w:p>
    <w:p w14:paraId="1EE7CBD3" w14:textId="77777777" w:rsidR="00C055FD" w:rsidRPr="00C055FD" w:rsidRDefault="00C055FD" w:rsidP="00C055FD">
      <w:pPr>
        <w:tabs>
          <w:tab w:val="left" w:pos="0"/>
          <w:tab w:val="left" w:pos="426"/>
          <w:tab w:val="left" w:pos="567"/>
          <w:tab w:val="left" w:pos="993"/>
          <w:tab w:val="left" w:pos="1134"/>
        </w:tabs>
        <w:spacing w:after="0" w:line="240" w:lineRule="auto"/>
        <w:ind w:left="426" w:firstLine="141"/>
        <w:jc w:val="center"/>
        <w:rPr>
          <w:rFonts w:eastAsia="Times New Roman" w:cs="Times New Roman"/>
          <w:kern w:val="0"/>
          <w:szCs w:val="20"/>
          <w:lang w:eastAsia="lt-LT"/>
          <w14:ligatures w14:val="none"/>
        </w:rPr>
      </w:pPr>
      <w:r w:rsidRPr="00C055FD">
        <w:rPr>
          <w:rFonts w:eastAsia="Times New Roman" w:cs="Times New Roman"/>
          <w:b/>
          <w:kern w:val="0"/>
          <w:szCs w:val="20"/>
          <w:lang w:eastAsia="lt-LT"/>
          <w14:ligatures w14:val="none"/>
        </w:rPr>
        <w:t>V SKYRIUS</w:t>
      </w:r>
    </w:p>
    <w:p w14:paraId="3D8331F2" w14:textId="77777777" w:rsidR="00C055FD" w:rsidRPr="00C055FD" w:rsidRDefault="00C055FD" w:rsidP="00C055FD">
      <w:pPr>
        <w:tabs>
          <w:tab w:val="left" w:pos="426"/>
          <w:tab w:val="left" w:pos="567"/>
          <w:tab w:val="left" w:pos="993"/>
          <w:tab w:val="left" w:pos="1134"/>
        </w:tabs>
        <w:spacing w:after="0" w:line="240" w:lineRule="auto"/>
        <w:ind w:firstLine="141"/>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PASLAUGŲ TEIKĖJO PAREIGOS IR TEISĖS</w:t>
      </w:r>
    </w:p>
    <w:p w14:paraId="6D1FF803"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7E7A88E4" w14:textId="77777777" w:rsidR="00C055FD" w:rsidRPr="00C055FD" w:rsidRDefault="00C055FD" w:rsidP="00C62EA5">
      <w:pPr>
        <w:numPr>
          <w:ilvl w:val="1"/>
          <w:numId w:val="18"/>
        </w:numPr>
        <w:tabs>
          <w:tab w:val="left" w:pos="426"/>
          <w:tab w:val="left" w:pos="567"/>
          <w:tab w:val="left" w:pos="709"/>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 xml:space="preserve">Paslaugų teikėjas įsipareigoja teikti Paslaugas pagal Techninę specifikaciją  už </w:t>
      </w:r>
      <w:r w:rsidRPr="00C055FD">
        <w:rPr>
          <w:rFonts w:eastAsia="Times New Roman" w:cs="Times New Roman"/>
          <w:kern w:val="0"/>
          <w:szCs w:val="20"/>
          <w:lang w:eastAsia="lt-LT"/>
          <w14:ligatures w14:val="none"/>
        </w:rPr>
        <w:t xml:space="preserve">sutarties 3.1 punkte </w:t>
      </w:r>
      <w:r w:rsidRPr="00C055FD">
        <w:rPr>
          <w:rFonts w:eastAsia="Times New Roman" w:cs="Times New Roman"/>
          <w:color w:val="000000"/>
          <w:kern w:val="0"/>
          <w:szCs w:val="20"/>
          <w:lang w:eastAsia="lt-LT"/>
          <w14:ligatures w14:val="none"/>
        </w:rPr>
        <w:t>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3DE29222" w14:textId="77777777" w:rsidR="00C055FD" w:rsidRPr="00C055FD" w:rsidRDefault="00C055FD" w:rsidP="00C62EA5">
      <w:pPr>
        <w:numPr>
          <w:ilvl w:val="1"/>
          <w:numId w:val="18"/>
        </w:numPr>
        <w:tabs>
          <w:tab w:val="left" w:pos="426"/>
          <w:tab w:val="left" w:pos="567"/>
          <w:tab w:val="left" w:pos="709"/>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Paslaugų teikėjas turi teisę laisvai pasirinkti Sutarties įvykdymo būdus ir priemones, kiek tai neprieštarauja Sutarties esmei ir Užsakovo nurodymams.</w:t>
      </w:r>
    </w:p>
    <w:p w14:paraId="380CED35" w14:textId="77777777" w:rsidR="00C055FD" w:rsidRPr="00C055FD" w:rsidRDefault="00C055FD" w:rsidP="00C62EA5">
      <w:pPr>
        <w:numPr>
          <w:ilvl w:val="1"/>
          <w:numId w:val="18"/>
        </w:numPr>
        <w:tabs>
          <w:tab w:val="left" w:pos="426"/>
          <w:tab w:val="left" w:pos="567"/>
          <w:tab w:val="left" w:pos="709"/>
        </w:tabs>
        <w:suppressAutoHyphens/>
        <w:spacing w:after="0" w:line="240" w:lineRule="auto"/>
        <w:ind w:left="0" w:firstLine="426"/>
        <w:jc w:val="both"/>
        <w:rPr>
          <w:rFonts w:eastAsia="Times New Roman" w:cs="Times New Roman"/>
          <w:kern w:val="0"/>
          <w:szCs w:val="20"/>
          <w:lang w:eastAsia="lt-LT"/>
          <w14:ligatures w14:val="none"/>
        </w:rPr>
      </w:pPr>
      <w:r w:rsidRPr="00C055FD">
        <w:rPr>
          <w:rFonts w:eastAsia="Times New Roman" w:cs="Times New Roman"/>
          <w:color w:val="000000"/>
          <w:kern w:val="0"/>
          <w:szCs w:val="20"/>
          <w:lang w:eastAsia="lt-LT"/>
          <w14:ligatures w14:val="none"/>
        </w:rPr>
        <w:t xml:space="preserve">Paslaugų teikėjas turi teisę už suteiktas Paslaugas gauti </w:t>
      </w:r>
      <w:r w:rsidRPr="00C055FD">
        <w:rPr>
          <w:rFonts w:eastAsia="Times New Roman" w:cs="Times New Roman"/>
          <w:kern w:val="0"/>
          <w:szCs w:val="20"/>
          <w:lang w:eastAsia="lt-LT"/>
          <w14:ligatures w14:val="none"/>
        </w:rPr>
        <w:t>Sutarties 3.1 punkte nurodytą kainą, su sąlyga, kad jis tinkamai įvykdė Sutartį bei kitas Sutartyje ir galiojančiuose Lietuvos Respublikoje teisės aktuose numatytas teises.</w:t>
      </w:r>
    </w:p>
    <w:p w14:paraId="62F4CF56"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64C30236"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lastRenderedPageBreak/>
        <w:t>VI SKYRIUS</w:t>
      </w:r>
    </w:p>
    <w:p w14:paraId="2838C801"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UŽSAKOVO PAREIGOS IR TEISĖS</w:t>
      </w:r>
    </w:p>
    <w:p w14:paraId="255DA7E8"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14FF2515" w14:textId="3322596A" w:rsidR="00C055FD" w:rsidRPr="00C62EA5" w:rsidRDefault="00C055FD" w:rsidP="00C62EA5">
      <w:pPr>
        <w:pStyle w:val="ListParagraph"/>
        <w:numPr>
          <w:ilvl w:val="1"/>
          <w:numId w:val="28"/>
        </w:numPr>
        <w:tabs>
          <w:tab w:val="left" w:pos="426"/>
          <w:tab w:val="left" w:pos="567"/>
          <w:tab w:val="left" w:pos="993"/>
          <w:tab w:val="left" w:pos="1134"/>
        </w:tabs>
        <w:suppressAutoHyphens/>
        <w:spacing w:after="0" w:line="240" w:lineRule="auto"/>
        <w:ind w:hanging="654"/>
        <w:rPr>
          <w:rFonts w:eastAsia="Times New Roman" w:cs="Times New Roman"/>
          <w:color w:val="000000"/>
          <w:kern w:val="0"/>
          <w:szCs w:val="20"/>
          <w:lang w:eastAsia="lt-LT"/>
          <w14:ligatures w14:val="none"/>
        </w:rPr>
      </w:pPr>
      <w:r w:rsidRPr="00C62EA5">
        <w:rPr>
          <w:rFonts w:eastAsia="Times New Roman" w:cs="Times New Roman"/>
          <w:color w:val="000000"/>
          <w:kern w:val="0"/>
          <w:szCs w:val="20"/>
          <w:lang w:eastAsia="lt-LT"/>
          <w14:ligatures w14:val="none"/>
        </w:rPr>
        <w:t>Užsakovas įsipareigoja:</w:t>
      </w:r>
    </w:p>
    <w:p w14:paraId="1B3E5A24" w14:textId="58E8A570" w:rsidR="00C055FD" w:rsidRPr="00C055FD" w:rsidRDefault="00C62EA5" w:rsidP="00C62EA5">
      <w:pPr>
        <w:tabs>
          <w:tab w:val="left" w:pos="426"/>
          <w:tab w:val="left" w:pos="567"/>
          <w:tab w:val="left" w:pos="993"/>
          <w:tab w:val="left" w:pos="1134"/>
        </w:tabs>
        <w:spacing w:after="0" w:line="240" w:lineRule="auto"/>
        <w:jc w:val="both"/>
        <w:rPr>
          <w:rFonts w:eastAsia="Times New Roman" w:cs="Times New Roman"/>
          <w:kern w:val="0"/>
          <w:szCs w:val="20"/>
          <w:lang w:eastAsia="lt-LT"/>
          <w14:ligatures w14:val="none"/>
        </w:rPr>
      </w:pPr>
      <w:r>
        <w:rPr>
          <w:rFonts w:eastAsia="Times New Roman" w:cs="Times New Roman"/>
          <w:kern w:val="0"/>
          <w:szCs w:val="20"/>
          <w:lang w:eastAsia="lt-LT"/>
          <w14:ligatures w14:val="none"/>
        </w:rPr>
        <w:t xml:space="preserve">       </w:t>
      </w:r>
      <w:r w:rsidR="00C055FD" w:rsidRPr="00C055FD">
        <w:rPr>
          <w:rFonts w:eastAsia="Times New Roman" w:cs="Times New Roman"/>
          <w:kern w:val="0"/>
          <w:szCs w:val="20"/>
          <w:lang w:eastAsia="lt-LT"/>
          <w14:ligatures w14:val="none"/>
        </w:rPr>
        <w:t>6.1.1. bendradarbiauti su Paslaugų teikėju ir suteikti jam visą turimą informaciją, kurios Paslaugų teikėjas gali pagrįstai prašyti, kad galėtų vykdyti Sutartį;</w:t>
      </w:r>
    </w:p>
    <w:p w14:paraId="4214E3CE" w14:textId="5D2BDCC1" w:rsidR="00C055FD" w:rsidRPr="00C055FD" w:rsidRDefault="00C62EA5" w:rsidP="00C62EA5">
      <w:pPr>
        <w:tabs>
          <w:tab w:val="left" w:pos="426"/>
          <w:tab w:val="left" w:pos="567"/>
          <w:tab w:val="left" w:pos="993"/>
          <w:tab w:val="left" w:pos="1134"/>
        </w:tabs>
        <w:spacing w:after="0" w:line="240" w:lineRule="auto"/>
        <w:jc w:val="both"/>
        <w:rPr>
          <w:rFonts w:eastAsia="Times New Roman" w:cs="Times New Roman"/>
          <w:kern w:val="0"/>
          <w:szCs w:val="20"/>
          <w:lang w:eastAsia="lt-LT"/>
          <w14:ligatures w14:val="none"/>
        </w:rPr>
      </w:pPr>
      <w:r>
        <w:rPr>
          <w:rFonts w:eastAsia="Times New Roman" w:cs="Times New Roman"/>
          <w:kern w:val="0"/>
          <w:szCs w:val="20"/>
          <w:lang w:eastAsia="lt-LT"/>
          <w14:ligatures w14:val="none"/>
        </w:rPr>
        <w:t xml:space="preserve">       </w:t>
      </w:r>
      <w:r w:rsidR="00C055FD" w:rsidRPr="00C055FD">
        <w:rPr>
          <w:rFonts w:eastAsia="Times New Roman" w:cs="Times New Roman"/>
          <w:kern w:val="0"/>
          <w:szCs w:val="20"/>
          <w:lang w:eastAsia="lt-LT"/>
          <w14:ligatures w14:val="none"/>
        </w:rPr>
        <w:t>6.1.2. apmokėti už Paslaugų teikėjo suteiktas Paslaugas pagal šioje Sutartyje nustatytas sąlygas ir tvarką.</w:t>
      </w:r>
    </w:p>
    <w:p w14:paraId="36742FAD" w14:textId="2A530707" w:rsidR="00C055FD" w:rsidRPr="00C62EA5" w:rsidRDefault="00C055FD" w:rsidP="00C62EA5">
      <w:pPr>
        <w:pStyle w:val="ListParagraph"/>
        <w:numPr>
          <w:ilvl w:val="1"/>
          <w:numId w:val="28"/>
        </w:numPr>
        <w:tabs>
          <w:tab w:val="left" w:pos="426"/>
          <w:tab w:val="left" w:pos="567"/>
        </w:tabs>
        <w:suppressAutoHyphens/>
        <w:spacing w:after="0" w:line="240" w:lineRule="auto"/>
        <w:ind w:left="0" w:firstLine="426"/>
        <w:jc w:val="both"/>
        <w:rPr>
          <w:rFonts w:eastAsia="Times New Roman" w:cs="Times New Roman"/>
          <w:kern w:val="0"/>
          <w:szCs w:val="20"/>
          <w:lang w:eastAsia="lt-LT"/>
          <w14:ligatures w14:val="none"/>
        </w:rPr>
      </w:pPr>
      <w:r w:rsidRPr="00C62EA5">
        <w:rPr>
          <w:rFonts w:eastAsia="Times New Roman" w:cs="Times New Roman"/>
          <w:kern w:val="0"/>
          <w:szCs w:val="20"/>
          <w:lang w:eastAsia="lt-LT"/>
          <w14:ligatures w14:val="none"/>
        </w:rPr>
        <w:t>Užsakovas turi visas šioje sutartyje ir galiojančiuose Lietuvos Respublikoje teisės aktuose</w:t>
      </w:r>
      <w:r w:rsidR="00C62EA5">
        <w:rPr>
          <w:rFonts w:eastAsia="Times New Roman" w:cs="Times New Roman"/>
          <w:kern w:val="0"/>
          <w:szCs w:val="20"/>
          <w:lang w:eastAsia="lt-LT"/>
          <w14:ligatures w14:val="none"/>
        </w:rPr>
        <w:t xml:space="preserve"> </w:t>
      </w:r>
      <w:r w:rsidRPr="00C62EA5">
        <w:rPr>
          <w:rFonts w:eastAsia="Times New Roman" w:cs="Times New Roman"/>
          <w:kern w:val="0"/>
          <w:szCs w:val="20"/>
          <w:lang w:eastAsia="lt-LT"/>
          <w14:ligatures w14:val="none"/>
        </w:rPr>
        <w:t>numatytas teises.</w:t>
      </w:r>
    </w:p>
    <w:p w14:paraId="2255D186"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5153B4B5"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VII SKYRIUS</w:t>
      </w:r>
    </w:p>
    <w:p w14:paraId="134851FB"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PRIEVOLIŲ ĮVYKDYMO UŽTIKRINIMAS, ATSAKOMYBĖ</w:t>
      </w:r>
    </w:p>
    <w:p w14:paraId="587DD5EF"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6E85242A" w14:textId="77777777" w:rsidR="00C055FD" w:rsidRPr="00C055FD" w:rsidRDefault="00C055FD" w:rsidP="00C62EA5">
      <w:pPr>
        <w:numPr>
          <w:ilvl w:val="1"/>
          <w:numId w:val="22"/>
        </w:numPr>
        <w:tabs>
          <w:tab w:val="left" w:pos="426"/>
          <w:tab w:val="left" w:pos="568"/>
          <w:tab w:val="left" w:pos="993"/>
          <w:tab w:val="left" w:pos="1134"/>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Užsakovui nesumokėjus Paslaugų teikėjui už suteiktas Paslaugas per šioje Sutartyje numatytą terminą, Užsakovas, Paslaugų teikėjo raštišku reikalavimu įsipareigoja mokėti 0,03 procento nuo Sutarties kainos dydžio delspinigius nuo laiku nesumokėtos sumos už kiekvieną pavėluotą atsiskaityti dieną.</w:t>
      </w:r>
    </w:p>
    <w:p w14:paraId="04C94025" w14:textId="77777777" w:rsidR="00C055FD" w:rsidRPr="00C055FD" w:rsidRDefault="00C055FD" w:rsidP="00C62EA5">
      <w:pPr>
        <w:numPr>
          <w:ilvl w:val="1"/>
          <w:numId w:val="22"/>
        </w:numPr>
        <w:tabs>
          <w:tab w:val="left" w:pos="426"/>
          <w:tab w:val="left" w:pos="568"/>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Paslaugų teikėjui laiku nepradėjus teikti Paslaugų ar vėluojant suteikti Paslaugas Sutartyje numatytais terminais, Užsakovui raštu pareikalavus Paslaugų teikėjas moka Užsakovui 0,03 procento nuo Sutarties kainos dydžio delspinigius už kiekvieną pradelstą dieną. Paslaugų teikėjui vėluojant suteikti Paslaugas ilgiau kaip 1 (vieną) mėnesį, tai laikoma esminiu šios Sutarties pažeidimu.</w:t>
      </w:r>
    </w:p>
    <w:p w14:paraId="37AE79AC" w14:textId="77777777" w:rsidR="00C055FD" w:rsidRPr="00C055FD" w:rsidRDefault="00C055FD" w:rsidP="00C62EA5">
      <w:pPr>
        <w:numPr>
          <w:ilvl w:val="1"/>
          <w:numId w:val="22"/>
        </w:numPr>
        <w:tabs>
          <w:tab w:val="left" w:pos="426"/>
          <w:tab w:val="left" w:pos="568"/>
          <w:tab w:val="left" w:pos="993"/>
          <w:tab w:val="left" w:pos="1134"/>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p>
    <w:p w14:paraId="3B7E9819" w14:textId="77777777" w:rsidR="00C055FD" w:rsidRPr="00C055FD" w:rsidRDefault="00C055FD" w:rsidP="00C62EA5">
      <w:pPr>
        <w:numPr>
          <w:ilvl w:val="1"/>
          <w:numId w:val="22"/>
        </w:numPr>
        <w:tabs>
          <w:tab w:val="left" w:pos="426"/>
          <w:tab w:val="left" w:pos="568"/>
          <w:tab w:val="left" w:pos="993"/>
          <w:tab w:val="left" w:pos="1134"/>
        </w:tabs>
        <w:suppressAutoHyphens/>
        <w:spacing w:after="0" w:line="240" w:lineRule="auto"/>
        <w:ind w:left="0" w:firstLine="42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29DBE0B" w14:textId="77777777" w:rsidR="00C055FD" w:rsidRPr="00C055FD" w:rsidRDefault="00C055FD" w:rsidP="00C055FD">
      <w:pPr>
        <w:tabs>
          <w:tab w:val="left" w:pos="426"/>
          <w:tab w:val="left" w:pos="567"/>
          <w:tab w:val="left" w:pos="993"/>
          <w:tab w:val="left" w:pos="1134"/>
        </w:tabs>
        <w:spacing w:after="0" w:line="240" w:lineRule="auto"/>
        <w:ind w:left="3763" w:firstLine="566"/>
        <w:jc w:val="both"/>
        <w:rPr>
          <w:rFonts w:eastAsia="Times New Roman" w:cs="Times New Roman"/>
          <w:kern w:val="0"/>
          <w:szCs w:val="20"/>
          <w:lang w:eastAsia="lt-LT"/>
          <w14:ligatures w14:val="none"/>
        </w:rPr>
      </w:pPr>
    </w:p>
    <w:p w14:paraId="78905FFE"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55BF95BA"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VIII SKYRIUS</w:t>
      </w:r>
    </w:p>
    <w:p w14:paraId="31DFD41E"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ASMENS DUOMENŲ APSAUGA</w:t>
      </w:r>
    </w:p>
    <w:p w14:paraId="72D94AAD"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1512CF81" w14:textId="77777777" w:rsidR="00C055FD" w:rsidRPr="00C055FD" w:rsidRDefault="00C055FD" w:rsidP="00C055FD">
      <w:pPr>
        <w:tabs>
          <w:tab w:val="left" w:pos="0"/>
          <w:tab w:val="left" w:pos="426"/>
          <w:tab w:val="left" w:pos="567"/>
          <w:tab w:val="left" w:pos="1134"/>
        </w:tabs>
        <w:spacing w:after="0" w:line="240" w:lineRule="auto"/>
        <w:ind w:firstLine="425"/>
        <w:jc w:val="both"/>
        <w:rPr>
          <w:rFonts w:eastAsia="Times New Roman" w:cs="Times New Roman"/>
          <w:color w:val="000000"/>
          <w:kern w:val="0"/>
          <w:szCs w:val="20"/>
          <w:lang w:eastAsia="lt-LT"/>
          <w14:ligatures w14:val="none"/>
        </w:rPr>
      </w:pPr>
      <w:r w:rsidRPr="00C055FD">
        <w:rPr>
          <w:rFonts w:eastAsia="Times New Roman" w:cs="Times New Roman"/>
          <w:kern w:val="0"/>
          <w:szCs w:val="20"/>
          <w:lang w:eastAsia="lt-LT"/>
          <w14:ligatures w14:val="none"/>
        </w:rPr>
        <w:t xml:space="preserve">8.1. </w:t>
      </w:r>
      <w:r w:rsidRPr="00C055FD">
        <w:rPr>
          <w:rFonts w:eastAsia="Times New Roman" w:cs="Times New Roman"/>
          <w:color w:val="000000"/>
          <w:kern w:val="0"/>
          <w:szCs w:val="20"/>
          <w:lang w:eastAsia="lt-LT"/>
          <w14:ligatures w14:val="none"/>
        </w:rPr>
        <w:t xml:space="preserve">Vykdydamos Sutartį, šalys, kaip duomenų valdytojai,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w:t>
      </w:r>
      <w:r w:rsidRPr="00C055FD">
        <w:rPr>
          <w:rFonts w:eastAsia="Times New Roman" w:cs="Times New Roman"/>
          <w:color w:val="000000"/>
          <w:kern w:val="0"/>
          <w:szCs w:val="20"/>
          <w:lang w:eastAsia="lt-LT"/>
          <w14:ligatures w14:val="none"/>
        </w:rPr>
        <w:lastRenderedPageBreak/>
        <w:t>vardu ir interesais vykdomas susirašinėjimas, ar kiti duomenys, suformuojami pirkimo sutarties vykdymo metu).</w:t>
      </w:r>
    </w:p>
    <w:p w14:paraId="0DAF36B2" w14:textId="77777777" w:rsidR="00C055FD" w:rsidRPr="00C055FD" w:rsidRDefault="00C055FD" w:rsidP="00C055FD">
      <w:pPr>
        <w:tabs>
          <w:tab w:val="left" w:pos="426"/>
          <w:tab w:val="left" w:pos="567"/>
          <w:tab w:val="left" w:pos="993"/>
          <w:tab w:val="left" w:pos="1134"/>
        </w:tabs>
        <w:spacing w:after="0" w:line="240" w:lineRule="auto"/>
        <w:ind w:firstLine="566"/>
        <w:jc w:val="both"/>
        <w:rPr>
          <w:rFonts w:eastAsia="Times New Roman" w:cs="Times New Roman"/>
          <w:color w:val="000000"/>
          <w:kern w:val="0"/>
          <w:szCs w:val="20"/>
          <w:lang w:eastAsia="lt-LT"/>
          <w14:ligatures w14:val="none"/>
        </w:rPr>
      </w:pPr>
      <w:r w:rsidRPr="00C055FD">
        <w:rPr>
          <w:rFonts w:eastAsia="Times New Roman" w:cs="Times New Roman"/>
          <w:kern w:val="0"/>
          <w:szCs w:val="20"/>
          <w:lang w:eastAsia="lt-LT"/>
          <w14:ligatures w14:val="none"/>
        </w:rPr>
        <w:t>8.2.</w:t>
      </w:r>
      <w:r w:rsidRPr="00C055FD">
        <w:rPr>
          <w:rFonts w:eastAsia="Times New Roman" w:cs="Times New Roman"/>
          <w:color w:val="000000"/>
          <w:kern w:val="0"/>
          <w:szCs w:val="20"/>
          <w:lang w:eastAsia="lt-LT"/>
          <w14:ligatures w14:val="none"/>
        </w:rPr>
        <w:t xml:space="preserve"> Šalys asmens duomenis saugo ne ilgiau nei 10 (dešimt) metų (pasibaigus pirkimo sutarčiai). Nebereikalingi asmens duomenys sunaikinami. </w:t>
      </w:r>
    </w:p>
    <w:p w14:paraId="15D2124C" w14:textId="77777777" w:rsidR="00C055FD" w:rsidRPr="00C055FD" w:rsidRDefault="00C055FD" w:rsidP="00C055FD">
      <w:pPr>
        <w:tabs>
          <w:tab w:val="left" w:pos="426"/>
          <w:tab w:val="left" w:pos="567"/>
          <w:tab w:val="left" w:pos="993"/>
          <w:tab w:val="left" w:pos="1134"/>
        </w:tabs>
        <w:spacing w:after="0" w:line="240" w:lineRule="auto"/>
        <w:ind w:firstLine="566"/>
        <w:jc w:val="both"/>
        <w:rPr>
          <w:rFonts w:eastAsia="Times New Roman" w:cs="Times New Roman"/>
          <w:color w:val="000000"/>
          <w:kern w:val="0"/>
          <w:szCs w:val="20"/>
          <w:lang w:eastAsia="lt-LT"/>
          <w14:ligatures w14:val="none"/>
        </w:rPr>
      </w:pPr>
      <w:r w:rsidRPr="00C055FD">
        <w:rPr>
          <w:rFonts w:eastAsia="Times New Roman" w:cs="Times New Roman"/>
          <w:kern w:val="0"/>
          <w:szCs w:val="20"/>
          <w:lang w:eastAsia="lt-LT"/>
          <w14:ligatures w14:val="none"/>
        </w:rPr>
        <w:t xml:space="preserve">8.3. </w:t>
      </w:r>
      <w:r w:rsidRPr="00C055FD">
        <w:rPr>
          <w:rFonts w:eastAsia="Times New Roman" w:cs="Times New Roman"/>
          <w:color w:val="000000"/>
          <w:kern w:val="0"/>
          <w:szCs w:val="20"/>
          <w:lang w:eastAsia="lt-LT"/>
          <w14:ligatures w14:val="none"/>
        </w:rPr>
        <w:t>Šalys pirkimo sutarties pagrindu tvarkomus asmens duomenis turi teisę teikti Viešųjų pirkimų tarnybai, projekto Tūkstantmečio mokyklos I partneriams, kitoms,  valstybės institucijoms teismams, antstoliams ir kitiems duomenų gavėjams, turintiems teisę asmens duomenis gauti iš pirkimo sutarties šalių.</w:t>
      </w:r>
    </w:p>
    <w:p w14:paraId="3714B9F6" w14:textId="77777777" w:rsidR="00C055FD" w:rsidRPr="00C055FD" w:rsidRDefault="00C055FD" w:rsidP="00C055FD">
      <w:pPr>
        <w:tabs>
          <w:tab w:val="left" w:pos="0"/>
          <w:tab w:val="left" w:pos="993"/>
          <w:tab w:val="left" w:pos="1134"/>
        </w:tabs>
        <w:spacing w:after="0" w:line="240" w:lineRule="auto"/>
        <w:ind w:firstLine="566"/>
        <w:jc w:val="both"/>
        <w:rPr>
          <w:rFonts w:eastAsia="Times New Roman" w:cs="Times New Roman"/>
          <w:color w:val="000000"/>
          <w:kern w:val="0"/>
          <w:szCs w:val="20"/>
          <w:lang w:eastAsia="lt-LT"/>
          <w14:ligatures w14:val="none"/>
        </w:rPr>
      </w:pPr>
      <w:r w:rsidRPr="00C055FD">
        <w:rPr>
          <w:rFonts w:eastAsia="Times New Roman" w:cs="Times New Roman"/>
          <w:kern w:val="0"/>
          <w:szCs w:val="20"/>
          <w:lang w:eastAsia="lt-LT"/>
          <w14:ligatures w14:val="none"/>
        </w:rPr>
        <w:t xml:space="preserve">8.4. </w:t>
      </w:r>
      <w:r w:rsidRPr="00C055FD">
        <w:rPr>
          <w:rFonts w:eastAsia="Times New Roman" w:cs="Times New Roman"/>
          <w:color w:val="000000"/>
          <w:kern w:val="0"/>
          <w:szCs w:val="20"/>
          <w:lang w:eastAsia="lt-LT"/>
          <w14:ligatures w14:val="none"/>
        </w:rPr>
        <w:t>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perkeliamumą. Šias teises Duomenų subjektai gali įgyvendinti, kreipdamiesi raštu pirkimo sutartyje nurodytais šalių adresais arba el. paštu.</w:t>
      </w:r>
    </w:p>
    <w:p w14:paraId="312EEFBB"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kern w:val="0"/>
          <w:szCs w:val="20"/>
          <w:lang w:eastAsia="lt-LT"/>
          <w14:ligatures w14:val="none"/>
        </w:rPr>
      </w:pPr>
    </w:p>
    <w:p w14:paraId="70AF98D8"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1B87945A"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IX SKYRIUS</w:t>
      </w:r>
    </w:p>
    <w:p w14:paraId="3B52FA2A"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NENUGALIMOS JĖGOS (FORCE MAJEURE) APLINKYBĖS</w:t>
      </w:r>
    </w:p>
    <w:p w14:paraId="7954034F" w14:textId="77777777" w:rsidR="00C055FD" w:rsidRPr="00C055FD" w:rsidRDefault="00C055FD" w:rsidP="00C055FD">
      <w:pPr>
        <w:tabs>
          <w:tab w:val="left" w:pos="426"/>
          <w:tab w:val="left" w:pos="567"/>
          <w:tab w:val="left" w:pos="993"/>
          <w:tab w:val="left" w:pos="1134"/>
        </w:tabs>
        <w:spacing w:after="0" w:line="240" w:lineRule="auto"/>
        <w:ind w:firstLine="567"/>
        <w:rPr>
          <w:rFonts w:eastAsia="Times New Roman" w:cs="Times New Roman"/>
          <w:kern w:val="0"/>
          <w:szCs w:val="20"/>
          <w:lang w:eastAsia="lt-LT"/>
          <w14:ligatures w14:val="none"/>
        </w:rPr>
      </w:pPr>
    </w:p>
    <w:p w14:paraId="270FD6AD" w14:textId="77777777" w:rsidR="00C055FD" w:rsidRPr="00C055FD" w:rsidRDefault="00C055FD" w:rsidP="00C055FD">
      <w:pPr>
        <w:tabs>
          <w:tab w:val="left" w:pos="426"/>
          <w:tab w:val="left" w:pos="567"/>
          <w:tab w:val="left" w:pos="709"/>
          <w:tab w:val="left" w:pos="993"/>
          <w:tab w:val="left" w:pos="1134"/>
        </w:tabs>
        <w:spacing w:after="0" w:line="240" w:lineRule="auto"/>
        <w:ind w:firstLine="566"/>
        <w:jc w:val="both"/>
        <w:rPr>
          <w:rFonts w:eastAsia="Times New Roman" w:cs="Times New Roman"/>
          <w:b/>
          <w:color w:val="000000"/>
          <w:kern w:val="0"/>
          <w:szCs w:val="20"/>
          <w:lang w:eastAsia="lt-LT"/>
          <w14:ligatures w14:val="none"/>
        </w:rPr>
      </w:pPr>
      <w:r w:rsidRPr="00C055FD">
        <w:rPr>
          <w:rFonts w:eastAsia="Times New Roman" w:cs="Times New Roman"/>
          <w:kern w:val="0"/>
          <w:szCs w:val="20"/>
          <w:lang w:eastAsia="lt-LT"/>
          <w14:ligatures w14:val="none"/>
        </w:rPr>
        <w:t xml:space="preserve">9.1. </w:t>
      </w:r>
      <w:r w:rsidRPr="00C055FD">
        <w:rPr>
          <w:rFonts w:eastAsia="Times New Roman" w:cs="Times New Roman"/>
          <w:color w:val="000000"/>
          <w:kern w:val="0"/>
          <w:szCs w:val="20"/>
          <w:lang w:eastAsia="lt-LT"/>
          <w14:ligatures w14:val="none"/>
        </w:rPr>
        <w:t>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5AB70C2"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kern w:val="0"/>
          <w:szCs w:val="20"/>
          <w:lang w:eastAsia="lt-LT"/>
          <w14:ligatures w14:val="none"/>
        </w:rPr>
      </w:pPr>
    </w:p>
    <w:p w14:paraId="3D118803" w14:textId="77777777" w:rsidR="00C055FD" w:rsidRPr="00C055FD" w:rsidRDefault="00C055FD" w:rsidP="00C055FD">
      <w:pPr>
        <w:tabs>
          <w:tab w:val="left" w:pos="426"/>
          <w:tab w:val="left" w:pos="567"/>
          <w:tab w:val="left" w:pos="993"/>
          <w:tab w:val="left" w:pos="1134"/>
        </w:tabs>
        <w:spacing w:after="0" w:line="240" w:lineRule="auto"/>
        <w:ind w:firstLine="567"/>
        <w:jc w:val="both"/>
        <w:rPr>
          <w:rFonts w:eastAsia="Times New Roman" w:cs="Times New Roman"/>
          <w:b/>
          <w:kern w:val="0"/>
          <w:szCs w:val="20"/>
          <w:lang w:eastAsia="lt-LT"/>
          <w14:ligatures w14:val="none"/>
        </w:rPr>
      </w:pPr>
    </w:p>
    <w:p w14:paraId="649BA425"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 xml:space="preserve">X SKYRIUS </w:t>
      </w:r>
    </w:p>
    <w:p w14:paraId="41F4FD1A"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KEITIMAS</w:t>
      </w:r>
    </w:p>
    <w:p w14:paraId="6E9EAA3B"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57F586D4" w14:textId="77777777" w:rsidR="00C055FD" w:rsidRPr="00C055FD" w:rsidRDefault="00C055FD" w:rsidP="00C055FD">
      <w:pPr>
        <w:tabs>
          <w:tab w:val="left" w:pos="709"/>
          <w:tab w:val="left" w:pos="1134"/>
          <w:tab w:val="left" w:pos="1276"/>
        </w:tabs>
        <w:spacing w:after="0" w:line="240" w:lineRule="auto"/>
        <w:ind w:firstLine="56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10.1. Sutarties sąlygų keitimas jos galiojimo laikotarpiu galimas neatliekant naujos pirkimo procedūros, vadovaujantis Lietuvos Respublikos viešųjų pirkimų įstatymo (toliau - VPĮ) 89 straipsnio nuostatomis ir aplinkybėmis, kurios Sutartyje numatytos aiškiai, tiksliai ir nedviprasmiškai. Neleidžiami tokie pakeitimai ar pasirinkimo galimybės, dėl kurių iš esmės pasikeistų pirkimo sutarties pobūdis.</w:t>
      </w:r>
    </w:p>
    <w:p w14:paraId="0142545A" w14:textId="77777777" w:rsidR="00C055FD" w:rsidRPr="00C055FD" w:rsidRDefault="00C055FD" w:rsidP="00C055FD">
      <w:pPr>
        <w:tabs>
          <w:tab w:val="left" w:pos="709"/>
          <w:tab w:val="left" w:pos="1134"/>
          <w:tab w:val="left" w:pos="1276"/>
        </w:tabs>
        <w:spacing w:after="0" w:line="240" w:lineRule="auto"/>
        <w:ind w:firstLine="566"/>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10.2.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8AAB24C" w14:textId="77777777" w:rsidR="00C055FD" w:rsidRPr="00C055FD" w:rsidRDefault="00C055FD" w:rsidP="000C3026">
      <w:pPr>
        <w:tabs>
          <w:tab w:val="left" w:pos="851"/>
          <w:tab w:val="left" w:pos="993"/>
          <w:tab w:val="left" w:pos="1134"/>
        </w:tabs>
        <w:spacing w:after="0" w:line="240" w:lineRule="auto"/>
        <w:ind w:left="284" w:right="-68"/>
        <w:jc w:val="center"/>
        <w:rPr>
          <w:rFonts w:eastAsia="Times New Roman" w:cs="Times New Roman"/>
          <w:b/>
          <w:kern w:val="0"/>
          <w:szCs w:val="20"/>
          <w:lang w:eastAsia="lt-LT"/>
          <w14:ligatures w14:val="none"/>
        </w:rPr>
      </w:pPr>
    </w:p>
    <w:p w14:paraId="7786F0E3" w14:textId="77777777" w:rsidR="00C055FD" w:rsidRPr="00C055FD" w:rsidRDefault="00C055FD" w:rsidP="00C055FD">
      <w:pPr>
        <w:tabs>
          <w:tab w:val="left" w:pos="851"/>
          <w:tab w:val="left" w:pos="993"/>
          <w:tab w:val="left" w:pos="1134"/>
        </w:tabs>
        <w:spacing w:after="0" w:line="240" w:lineRule="auto"/>
        <w:ind w:left="480" w:right="-68"/>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XI SKYRIUS</w:t>
      </w:r>
    </w:p>
    <w:p w14:paraId="0ED4339F" w14:textId="77777777" w:rsidR="00C055FD" w:rsidRPr="00C055FD" w:rsidRDefault="00C055FD" w:rsidP="00C055FD">
      <w:pPr>
        <w:tabs>
          <w:tab w:val="left" w:pos="851"/>
          <w:tab w:val="left" w:pos="993"/>
          <w:tab w:val="left" w:pos="1134"/>
        </w:tabs>
        <w:spacing w:after="0" w:line="240" w:lineRule="auto"/>
        <w:ind w:left="480" w:right="-68"/>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NUTRAUKIMAS</w:t>
      </w:r>
    </w:p>
    <w:p w14:paraId="7DCD17AD" w14:textId="77777777" w:rsidR="00C055FD" w:rsidRPr="00C055FD" w:rsidRDefault="00C055FD" w:rsidP="00C055FD">
      <w:pPr>
        <w:tabs>
          <w:tab w:val="left" w:pos="851"/>
          <w:tab w:val="left" w:pos="993"/>
          <w:tab w:val="left" w:pos="1134"/>
        </w:tabs>
        <w:spacing w:after="0" w:line="240" w:lineRule="auto"/>
        <w:ind w:left="480" w:right="-68"/>
        <w:jc w:val="both"/>
        <w:rPr>
          <w:rFonts w:eastAsia="Times New Roman" w:cs="Times New Roman"/>
          <w:b/>
          <w:kern w:val="0"/>
          <w:szCs w:val="20"/>
          <w:lang w:eastAsia="lt-LT"/>
          <w14:ligatures w14:val="none"/>
        </w:rPr>
      </w:pPr>
    </w:p>
    <w:p w14:paraId="40123B8A" w14:textId="77777777" w:rsidR="00C055FD" w:rsidRPr="00C055FD" w:rsidRDefault="00C055FD" w:rsidP="00C055FD">
      <w:pPr>
        <w:tabs>
          <w:tab w:val="left" w:pos="709"/>
          <w:tab w:val="left" w:pos="1134"/>
          <w:tab w:val="left" w:pos="1276"/>
        </w:tabs>
        <w:spacing w:after="0" w:line="240" w:lineRule="auto"/>
        <w:ind w:firstLine="566"/>
        <w:jc w:val="both"/>
        <w:rPr>
          <w:rFonts w:eastAsia="Times New Roman" w:cs="Times New Roman"/>
          <w:color w:val="000000"/>
          <w:kern w:val="0"/>
          <w:szCs w:val="24"/>
          <w:lang w:eastAsia="lt-LT"/>
          <w14:ligatures w14:val="none"/>
        </w:rPr>
      </w:pPr>
      <w:r w:rsidRPr="00C055FD">
        <w:rPr>
          <w:rFonts w:eastAsia="Times New Roman" w:cs="Times New Roman"/>
          <w:kern w:val="0"/>
          <w:szCs w:val="20"/>
          <w:lang w:eastAsia="lt-LT"/>
          <w14:ligatures w14:val="none"/>
        </w:rPr>
        <w:t xml:space="preserve"> 11.1</w:t>
      </w:r>
      <w:r w:rsidRPr="00C055FD">
        <w:rPr>
          <w:rFonts w:eastAsia="Times New Roman" w:cs="Times New Roman"/>
          <w:color w:val="000000"/>
          <w:kern w:val="0"/>
          <w:szCs w:val="24"/>
          <w:lang w:eastAsia="lt-LT"/>
          <w14:ligatures w14:val="none"/>
        </w:rPr>
        <w:t>. Užsakovas turi teisę bet kada vienašališkai ir nesikreipdamas į teismą nutraukti Sutartį, nepaisydamas to, kad Paslaugų teikėjas jau pradėjo ją vykdyti, jeigu Paslaugų teikėjas pažeidė Sutartį, kai:</w:t>
      </w:r>
    </w:p>
    <w:p w14:paraId="1682E1FF" w14:textId="77777777" w:rsidR="00C055FD" w:rsidRPr="00C055FD" w:rsidRDefault="00C055FD" w:rsidP="00C62EA5">
      <w:pPr>
        <w:numPr>
          <w:ilvl w:val="2"/>
          <w:numId w:val="24"/>
        </w:numPr>
        <w:tabs>
          <w:tab w:val="left" w:pos="567"/>
          <w:tab w:val="left" w:pos="709"/>
          <w:tab w:val="left" w:pos="1276"/>
        </w:tabs>
        <w:suppressAutoHyphens/>
        <w:spacing w:after="0" w:line="240" w:lineRule="auto"/>
        <w:ind w:left="0" w:firstLine="567"/>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teikiamos Paslaugos neatitinka Sutartyje numatytų reikalavimų ir Paslaugų teikėjas neištaiso Paslaugų teikimo trūkumų per Sutartyje nustatytą terminą;</w:t>
      </w:r>
    </w:p>
    <w:p w14:paraId="3624A457" w14:textId="77777777" w:rsidR="00C055FD" w:rsidRPr="00C055FD" w:rsidRDefault="00C055FD" w:rsidP="00C62EA5">
      <w:pPr>
        <w:numPr>
          <w:ilvl w:val="2"/>
          <w:numId w:val="24"/>
        </w:numPr>
        <w:tabs>
          <w:tab w:val="left" w:pos="567"/>
          <w:tab w:val="left" w:pos="709"/>
          <w:tab w:val="left" w:pos="1276"/>
        </w:tabs>
        <w:suppressAutoHyphens/>
        <w:spacing w:after="0" w:line="240" w:lineRule="auto"/>
        <w:ind w:left="0" w:firstLine="567"/>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teikėjas daugiau kaip du kartus iš eilės praleido Paslaugų teikimo terminą, jei Paslaugų teikimas yra tęstinio pobūdžio;</w:t>
      </w:r>
    </w:p>
    <w:p w14:paraId="36C179FE" w14:textId="77777777" w:rsidR="00C055FD" w:rsidRPr="00C055FD" w:rsidRDefault="00C055FD" w:rsidP="000C3026">
      <w:pPr>
        <w:numPr>
          <w:ilvl w:val="2"/>
          <w:numId w:val="24"/>
        </w:numPr>
        <w:tabs>
          <w:tab w:val="left" w:pos="709"/>
          <w:tab w:val="left" w:pos="1276"/>
        </w:tabs>
        <w:suppressAutoHyphens/>
        <w:spacing w:after="0" w:line="240" w:lineRule="auto"/>
        <w:ind w:left="0" w:firstLine="709"/>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lastRenderedPageBreak/>
        <w:t>Jei Paslaugos yra ne tęstinio pobūdžio ir Paslaugų teikėjas nesilaiko Sutartyje nustatytų Paslaugų teikimo terminų, kai vėlavimas nuo numatyto Paslaugų perdavimo laiko yra ilgesnis kaip 1 (vienas) mėnuo;</w:t>
      </w:r>
    </w:p>
    <w:p w14:paraId="3771DDB1" w14:textId="77777777" w:rsidR="00C055FD" w:rsidRPr="00C055FD" w:rsidRDefault="00C055FD" w:rsidP="000C3026">
      <w:pPr>
        <w:numPr>
          <w:ilvl w:val="2"/>
          <w:numId w:val="24"/>
        </w:numPr>
        <w:tabs>
          <w:tab w:val="left" w:pos="709"/>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teikėjo kvalifikacija tapo nebeatitinkančia šios Sutarties reikalavimų ir šie neatitikimai nebuvo ištaisyti per 14 (keturiolika) kalendorinių dienų nuo kvalifikacijos tapimo neatitinkančia dienos;</w:t>
      </w:r>
    </w:p>
    <w:p w14:paraId="26528FAB" w14:textId="77777777" w:rsidR="00C055FD" w:rsidRPr="00C055FD" w:rsidRDefault="00C055FD" w:rsidP="000C3026">
      <w:pPr>
        <w:numPr>
          <w:ilvl w:val="2"/>
          <w:numId w:val="24"/>
        </w:numPr>
        <w:tabs>
          <w:tab w:val="left" w:pos="709"/>
          <w:tab w:val="left" w:pos="1276"/>
        </w:tabs>
        <w:suppressAutoHyphens/>
        <w:spacing w:after="0" w:line="240" w:lineRule="auto"/>
        <w:ind w:left="0" w:firstLine="709"/>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485E47B8" w14:textId="77777777" w:rsidR="00C055FD" w:rsidRPr="00C055FD" w:rsidRDefault="00C055FD" w:rsidP="000C3026">
      <w:pPr>
        <w:numPr>
          <w:ilvl w:val="2"/>
          <w:numId w:val="24"/>
        </w:numPr>
        <w:tabs>
          <w:tab w:val="left" w:pos="709"/>
          <w:tab w:val="left" w:pos="1276"/>
        </w:tabs>
        <w:suppressAutoHyphens/>
        <w:spacing w:after="0" w:line="240" w:lineRule="auto"/>
        <w:ind w:left="0" w:firstLine="709"/>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teikėjas pažeidžia šios Sutarties nuostatas, reglamentuojančias konfidencialios informacijos valdymą;</w:t>
      </w:r>
    </w:p>
    <w:p w14:paraId="63F24B50" w14:textId="77777777" w:rsidR="00C055FD" w:rsidRPr="00C055FD" w:rsidRDefault="00C055FD" w:rsidP="000C3026">
      <w:pPr>
        <w:numPr>
          <w:ilvl w:val="2"/>
          <w:numId w:val="24"/>
        </w:numPr>
        <w:tabs>
          <w:tab w:val="left" w:pos="709"/>
          <w:tab w:val="left" w:pos="1134"/>
          <w:tab w:val="left" w:pos="1276"/>
        </w:tabs>
        <w:suppressAutoHyphens/>
        <w:spacing w:after="0" w:line="240" w:lineRule="auto"/>
        <w:ind w:hanging="431"/>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teikėjas pažeidžia Sutarties 12 dalies nuostatas;</w:t>
      </w:r>
    </w:p>
    <w:p w14:paraId="6140245C" w14:textId="77777777" w:rsidR="00C055FD" w:rsidRPr="00C055FD" w:rsidRDefault="00C055FD" w:rsidP="000C3026">
      <w:pPr>
        <w:numPr>
          <w:ilvl w:val="2"/>
          <w:numId w:val="24"/>
        </w:numPr>
        <w:tabs>
          <w:tab w:val="left" w:pos="709"/>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teikėjas nepateikia laiku Techninėje specifikacijoje nurodytų dokumentų, jei taikoma;</w:t>
      </w:r>
    </w:p>
    <w:p w14:paraId="74BFD7A1" w14:textId="77777777" w:rsidR="00C055FD" w:rsidRPr="00C055FD" w:rsidRDefault="00C055FD" w:rsidP="000C3026">
      <w:pPr>
        <w:numPr>
          <w:ilvl w:val="2"/>
          <w:numId w:val="24"/>
        </w:numPr>
        <w:tabs>
          <w:tab w:val="left" w:pos="709"/>
          <w:tab w:val="left" w:pos="851"/>
          <w:tab w:val="left" w:pos="1276"/>
        </w:tabs>
        <w:suppressAutoHyphens/>
        <w:spacing w:after="0" w:line="240" w:lineRule="auto"/>
        <w:ind w:left="0" w:firstLine="0"/>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yra kitos aplinkybės, numatytos Lietuvos Respublikos civilinio kodekso 6.217 straipsnyje.</w:t>
      </w:r>
    </w:p>
    <w:p w14:paraId="7EC01F24"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Sutarties 13.1.1-13.1.9 punktuose nurodyti Paslaugų teikimo pažeidimai laikomi esminiais.</w:t>
      </w:r>
    </w:p>
    <w:p w14:paraId="2B779866" w14:textId="77777777" w:rsidR="00C055FD" w:rsidRPr="00C055FD" w:rsidRDefault="00C055FD" w:rsidP="000C3026">
      <w:pPr>
        <w:numPr>
          <w:ilvl w:val="1"/>
          <w:numId w:val="24"/>
        </w:numPr>
        <w:tabs>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261E3F52"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Užsakovui nutraukus Sutartį Sutarties 11.1 punkto nustatyta tvarka arba Paslaugų teikėjui nepagrįstai nutraukus Sutartį, Užsakovui pareikalavus, Paslaugų teikėjas moka Užsakovui 10 (dešimties) procentų Sutarties kainos dydžio baudą.</w:t>
      </w:r>
    </w:p>
    <w:p w14:paraId="71700474"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Užsakovui vienašališkai nutraukus Sutartį nesant Paslaugų teikėjo kaltės, 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7167C3E8"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Paslaugų teikėjas turi teisę vienašališkai ir nesikreipdamas į teismą nutraukti Sutartį, jeigu Užsakovas iš esmės pažeidė Sutartį. Užsakovo padarytas Sutarties pažeidimas laikomas esminiu, jeigu Užsakovas pažeidžia sąskaitos apmokėjimo terminą daugiau nei 30 (trisdešimt) dienų ir nepašalina šio pažeidimo per 7 (septynias) kalendorines dienas nuo raštiško Paslaugų teikėjo reikalavimo Užsakovui pateikimo.</w:t>
      </w:r>
    </w:p>
    <w:p w14:paraId="34D39F88"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 xml:space="preserve">Paslaugų teikėjui nutraukus Sutartį Sutarties 13.6 punkto nustatyta tvarka, Paslaugų teikėjas privalo perduoti Užsakovui iki Sutarties nutraukimo faktiškai suteiktas Paslaugas, pasirašant Paslaugų perdavimo–priėmimo aktą. </w:t>
      </w:r>
    </w:p>
    <w:p w14:paraId="359BEED0" w14:textId="77777777" w:rsidR="00C055FD" w:rsidRPr="00C055FD" w:rsidRDefault="00C055FD" w:rsidP="000C3026">
      <w:pPr>
        <w:numPr>
          <w:ilvl w:val="1"/>
          <w:numId w:val="24"/>
        </w:numPr>
        <w:tabs>
          <w:tab w:val="left" w:pos="709"/>
          <w:tab w:val="left" w:pos="1134"/>
          <w:tab w:val="left" w:pos="1276"/>
        </w:tabs>
        <w:suppressAutoHyphens/>
        <w:spacing w:after="0" w:line="240" w:lineRule="auto"/>
        <w:ind w:left="0"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4"/>
          <w:lang w:eastAsia="lt-LT"/>
          <w14:ligatures w14:val="none"/>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475B79DD" w14:textId="58142CE0" w:rsidR="00C055FD" w:rsidRPr="00C055FD" w:rsidRDefault="00C055FD" w:rsidP="000C3026">
      <w:pPr>
        <w:numPr>
          <w:ilvl w:val="1"/>
          <w:numId w:val="24"/>
        </w:numPr>
        <w:tabs>
          <w:tab w:val="left" w:pos="709"/>
          <w:tab w:val="left" w:pos="1134"/>
          <w:tab w:val="left" w:pos="1276"/>
        </w:tabs>
        <w:suppressAutoHyphens/>
        <w:spacing w:after="0" w:line="240" w:lineRule="auto"/>
        <w:ind w:hanging="161"/>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0"/>
          <w:lang w:eastAsia="lt-LT"/>
          <w14:ligatures w14:val="none"/>
        </w:rPr>
        <w:t>Sutartis ar sutartis, kuria keičiama ši Sutartis gali būti nutraukta raštišku abiejų Šalių sutarimu.</w:t>
      </w:r>
    </w:p>
    <w:p w14:paraId="1F2C97E4" w14:textId="77777777" w:rsidR="000C3026" w:rsidRDefault="000C3026" w:rsidP="00C055FD">
      <w:pPr>
        <w:tabs>
          <w:tab w:val="left" w:pos="993"/>
          <w:tab w:val="left" w:pos="1134"/>
        </w:tabs>
        <w:spacing w:after="0" w:line="240" w:lineRule="auto"/>
        <w:ind w:left="709" w:right="-68" w:hanging="709"/>
        <w:jc w:val="center"/>
        <w:rPr>
          <w:rFonts w:eastAsia="Times New Roman" w:cs="Times New Roman"/>
          <w:b/>
          <w:kern w:val="0"/>
          <w:szCs w:val="20"/>
          <w:lang w:eastAsia="lt-LT"/>
          <w14:ligatures w14:val="none"/>
        </w:rPr>
      </w:pPr>
    </w:p>
    <w:p w14:paraId="1B5EE110" w14:textId="04FDFF02" w:rsidR="00C055FD" w:rsidRPr="00C055FD" w:rsidRDefault="00C055FD" w:rsidP="00C055FD">
      <w:pPr>
        <w:tabs>
          <w:tab w:val="left" w:pos="993"/>
          <w:tab w:val="left" w:pos="1134"/>
        </w:tabs>
        <w:spacing w:after="0" w:line="240" w:lineRule="auto"/>
        <w:ind w:left="709" w:right="-68" w:hanging="709"/>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XII SKYRIUS</w:t>
      </w:r>
    </w:p>
    <w:p w14:paraId="21ECEB1F" w14:textId="77777777" w:rsidR="00C055FD" w:rsidRPr="00C055FD" w:rsidRDefault="00C055FD" w:rsidP="00C055FD">
      <w:pPr>
        <w:tabs>
          <w:tab w:val="left" w:pos="284"/>
          <w:tab w:val="left" w:pos="993"/>
          <w:tab w:val="left" w:pos="1134"/>
        </w:tabs>
        <w:spacing w:after="0" w:line="240" w:lineRule="auto"/>
        <w:ind w:left="480" w:right="-68"/>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SUBTIEKĖJAI IR JŲ KEITIMO TVARKA</w:t>
      </w:r>
    </w:p>
    <w:p w14:paraId="1904C29B" w14:textId="77777777" w:rsidR="00C055FD" w:rsidRPr="00C055FD" w:rsidRDefault="00C055FD" w:rsidP="00C055FD">
      <w:pPr>
        <w:tabs>
          <w:tab w:val="left" w:pos="709"/>
          <w:tab w:val="left" w:pos="993"/>
          <w:tab w:val="left" w:pos="1134"/>
        </w:tabs>
        <w:spacing w:after="0" w:line="240" w:lineRule="auto"/>
        <w:ind w:left="1189" w:right="-68"/>
        <w:jc w:val="both"/>
        <w:rPr>
          <w:rFonts w:eastAsia="Times New Roman" w:cs="Times New Roman"/>
          <w:kern w:val="0"/>
          <w:szCs w:val="20"/>
          <w:lang w:eastAsia="lt-LT"/>
          <w14:ligatures w14:val="none"/>
        </w:rPr>
      </w:pPr>
    </w:p>
    <w:p w14:paraId="66AA6C94"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12.1. 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w:t>
      </w:r>
      <w:r w:rsidRPr="00C055FD">
        <w:rPr>
          <w:rFonts w:eastAsia="Times New Roman" w:cs="Times New Roman"/>
          <w:kern w:val="0"/>
          <w:szCs w:val="20"/>
          <w:lang w:eastAsia="lt-LT"/>
          <w14:ligatures w14:val="none"/>
        </w:rPr>
        <w:lastRenderedPageBreak/>
        <w:t>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w:t>
      </w:r>
    </w:p>
    <w:p w14:paraId="3314536A"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12.2. 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2DD0E7B2"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12.3. 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12.1 punkte nustatyta tvarka. </w:t>
      </w:r>
    </w:p>
    <w:p w14:paraId="42555781"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12.4. Sutarties vykdymo laikotarpiu Sutarties vykdymui pasitelkti subtiekėjai, kurių pajėgumais Paslaugų teikėjas rėmėsi Pirkime, gali būti pakeisti 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5F0AC069"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12.5. Sutarties 14.4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3A846019"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 xml:space="preserve">12.6. 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036784C4" w14:textId="77777777" w:rsidR="00C055FD" w:rsidRPr="00C055FD" w:rsidRDefault="00C055FD" w:rsidP="00C055FD">
      <w:pPr>
        <w:tabs>
          <w:tab w:val="left" w:pos="1134"/>
        </w:tabs>
        <w:spacing w:after="0" w:line="240" w:lineRule="auto"/>
        <w:ind w:firstLine="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12.7. 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w:t>
      </w:r>
    </w:p>
    <w:p w14:paraId="355CF2F9" w14:textId="77777777" w:rsidR="00C055FD" w:rsidRPr="00C055FD" w:rsidRDefault="00C055FD" w:rsidP="00C055FD">
      <w:pPr>
        <w:tabs>
          <w:tab w:val="left" w:pos="426"/>
          <w:tab w:val="left" w:pos="567"/>
          <w:tab w:val="left" w:pos="993"/>
          <w:tab w:val="left" w:pos="1134"/>
        </w:tabs>
        <w:spacing w:after="0" w:line="240" w:lineRule="auto"/>
        <w:ind w:left="3763" w:firstLine="566"/>
        <w:rPr>
          <w:rFonts w:eastAsia="Times New Roman" w:cs="Times New Roman"/>
          <w:b/>
          <w:kern w:val="0"/>
          <w:szCs w:val="20"/>
          <w:lang w:eastAsia="lt-LT"/>
          <w14:ligatures w14:val="none"/>
        </w:rPr>
      </w:pPr>
    </w:p>
    <w:p w14:paraId="49E214E5" w14:textId="77777777" w:rsidR="00C055FD" w:rsidRPr="00C055FD" w:rsidRDefault="00C055FD" w:rsidP="00C055FD">
      <w:pPr>
        <w:tabs>
          <w:tab w:val="left" w:pos="426"/>
          <w:tab w:val="left" w:pos="567"/>
          <w:tab w:val="left" w:pos="993"/>
          <w:tab w:val="left" w:pos="1134"/>
        </w:tabs>
        <w:spacing w:after="0" w:line="240" w:lineRule="auto"/>
        <w:ind w:left="3763" w:firstLine="566"/>
        <w:rPr>
          <w:rFonts w:eastAsia="Times New Roman" w:cs="Times New Roman"/>
          <w:b/>
          <w:kern w:val="0"/>
          <w:szCs w:val="20"/>
          <w:lang w:eastAsia="lt-LT"/>
          <w14:ligatures w14:val="none"/>
        </w:rPr>
      </w:pPr>
    </w:p>
    <w:p w14:paraId="01487840"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 xml:space="preserve">XIII SKYRIUS                </w:t>
      </w:r>
    </w:p>
    <w:p w14:paraId="5439E7AC"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BAIGIAMOSIOS NUOSTATOS</w:t>
      </w:r>
    </w:p>
    <w:p w14:paraId="4C7982B5" w14:textId="77777777" w:rsidR="00C055FD" w:rsidRPr="00C055FD" w:rsidRDefault="00C055FD" w:rsidP="00C055FD">
      <w:pPr>
        <w:tabs>
          <w:tab w:val="left" w:pos="426"/>
          <w:tab w:val="left" w:pos="567"/>
          <w:tab w:val="left" w:pos="993"/>
          <w:tab w:val="left" w:pos="1134"/>
        </w:tabs>
        <w:spacing w:after="0" w:line="240" w:lineRule="auto"/>
        <w:ind w:firstLine="567"/>
        <w:jc w:val="center"/>
        <w:rPr>
          <w:rFonts w:eastAsia="Times New Roman" w:cs="Times New Roman"/>
          <w:b/>
          <w:kern w:val="0"/>
          <w:szCs w:val="20"/>
          <w:lang w:eastAsia="lt-LT"/>
          <w14:ligatures w14:val="none"/>
        </w:rPr>
      </w:pPr>
    </w:p>
    <w:p w14:paraId="6C983B29" w14:textId="77777777" w:rsidR="00C055FD" w:rsidRPr="00C055FD" w:rsidRDefault="00C055FD" w:rsidP="00C055FD">
      <w:pPr>
        <w:tabs>
          <w:tab w:val="left" w:pos="0"/>
          <w:tab w:val="left" w:pos="1134"/>
        </w:tabs>
        <w:spacing w:after="0" w:line="240" w:lineRule="auto"/>
        <w:ind w:firstLine="567"/>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13.1. Sutarčiai ir visoms iš sutarties atsirandančioms teisėms ir pareigoms taikomi Lietuvos Respublikos įstatymai bei kiti teisės aktai. Sutartis sudaryta ir turi būti aiškinama pagal Lietuvos Respublikos teisę.</w:t>
      </w:r>
    </w:p>
    <w:p w14:paraId="272272D5" w14:textId="77777777" w:rsidR="00C055FD" w:rsidRPr="00C055FD" w:rsidRDefault="00C055FD" w:rsidP="00C055FD">
      <w:pPr>
        <w:tabs>
          <w:tab w:val="left" w:pos="0"/>
          <w:tab w:val="left" w:pos="1134"/>
        </w:tabs>
        <w:spacing w:after="0" w:line="240" w:lineRule="auto"/>
        <w:ind w:firstLine="567"/>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 xml:space="preserve">13.2. 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w:t>
      </w:r>
      <w:r w:rsidRPr="00C055FD">
        <w:rPr>
          <w:rFonts w:eastAsia="Times New Roman" w:cs="Times New Roman"/>
          <w:color w:val="000000"/>
          <w:kern w:val="0"/>
          <w:szCs w:val="20"/>
          <w:lang w:eastAsia="lt-LT"/>
          <w14:ligatures w14:val="none"/>
        </w:rPr>
        <w:lastRenderedPageBreak/>
        <w:t>tos dienos, kai viena Šalis įteikė kitai Šaliai prašymą išspręsti ginčą, toks ginčas bus sprendžiamas teisme pagal Užsakovo buveinės vietą.</w:t>
      </w:r>
    </w:p>
    <w:p w14:paraId="6F9C0E3F" w14:textId="77777777" w:rsidR="00C055FD" w:rsidRPr="00C055FD" w:rsidRDefault="00C055FD" w:rsidP="00C055FD">
      <w:pPr>
        <w:tabs>
          <w:tab w:val="left" w:pos="0"/>
          <w:tab w:val="left" w:pos="555"/>
          <w:tab w:val="left" w:pos="1134"/>
        </w:tabs>
        <w:spacing w:after="0" w:line="240" w:lineRule="auto"/>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ab/>
        <w:t xml:space="preserve"> 13.3.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0DB81EB" w14:textId="77777777" w:rsidR="00C055FD" w:rsidRPr="00C055FD" w:rsidRDefault="00C055FD" w:rsidP="000C3026">
      <w:pPr>
        <w:numPr>
          <w:ilvl w:val="1"/>
          <w:numId w:val="26"/>
        </w:numPr>
        <w:tabs>
          <w:tab w:val="left" w:pos="0"/>
          <w:tab w:val="left" w:pos="568"/>
          <w:tab w:val="left" w:pos="1134"/>
        </w:tabs>
        <w:suppressAutoHyphens/>
        <w:spacing w:after="0" w:line="240" w:lineRule="auto"/>
        <w:ind w:left="-142" w:firstLine="709"/>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0"/>
          <w:lang w:eastAsia="lt-LT"/>
          <w14:ligatures w14:val="none"/>
        </w:rPr>
        <w:t>Jeigu Paslaugų teikėjo kvalifikacija dėl teisės verstis atitinkama veikla netikrinta ar tikrinta ne visa apimtimi, Paslaugų teikėjas įsipareigoja, kad sutartį vykdys tik tokią teisę turintys asmenys.</w:t>
      </w:r>
    </w:p>
    <w:p w14:paraId="1013F81B" w14:textId="77777777" w:rsidR="00C055FD" w:rsidRPr="00C055FD" w:rsidRDefault="00C055FD" w:rsidP="000C3026">
      <w:pPr>
        <w:numPr>
          <w:ilvl w:val="1"/>
          <w:numId w:val="26"/>
        </w:numPr>
        <w:tabs>
          <w:tab w:val="left" w:pos="0"/>
          <w:tab w:val="left" w:pos="568"/>
          <w:tab w:val="left" w:pos="1134"/>
        </w:tabs>
        <w:suppressAutoHyphens/>
        <w:spacing w:after="0" w:line="240" w:lineRule="auto"/>
        <w:ind w:left="0" w:firstLine="567"/>
        <w:jc w:val="both"/>
        <w:rPr>
          <w:rFonts w:ascii="TimesLT" w:eastAsia="Times New Roman" w:hAnsi="TimesLT" w:cs="Times New Roman"/>
          <w:kern w:val="0"/>
          <w:szCs w:val="20"/>
          <w:lang w:eastAsia="lt-LT"/>
          <w14:ligatures w14:val="none"/>
        </w:rPr>
      </w:pPr>
      <w:r w:rsidRPr="00C055FD">
        <w:rPr>
          <w:rFonts w:eastAsia="Times New Roman" w:cs="Times New Roman"/>
          <w:color w:val="000000"/>
          <w:kern w:val="0"/>
          <w:szCs w:val="20"/>
          <w:lang w:eastAsia="lt-LT"/>
          <w14:ligatures w14:val="none"/>
        </w:rPr>
        <w:t>Sutarties šalims yra žinoma, kad ši Sutartis yra vieša, išskyrus joje esančią konfidencialią informaciją. Konfidencialia informacija laikoma tik tokia informacija, kurios atskleidimas prieštarautų teisės aktams.</w:t>
      </w:r>
    </w:p>
    <w:p w14:paraId="6921CE37" w14:textId="77777777" w:rsidR="00C055FD" w:rsidRPr="00C055FD" w:rsidRDefault="00C055FD" w:rsidP="000C3026">
      <w:pPr>
        <w:numPr>
          <w:ilvl w:val="1"/>
          <w:numId w:val="26"/>
        </w:numPr>
        <w:tabs>
          <w:tab w:val="left" w:pos="0"/>
          <w:tab w:val="left" w:pos="1134"/>
        </w:tabs>
        <w:suppressAutoHyphens/>
        <w:spacing w:after="0" w:line="240" w:lineRule="auto"/>
        <w:ind w:firstLine="87"/>
        <w:jc w:val="both"/>
        <w:rPr>
          <w:rFonts w:ascii="TimesLT" w:eastAsia="Times New Roman" w:hAnsi="TimesLT" w:cs="Times New Roman"/>
          <w:kern w:val="0"/>
          <w:szCs w:val="20"/>
          <w:lang w:eastAsia="lt-LT"/>
          <w14:ligatures w14:val="none"/>
        </w:rPr>
      </w:pPr>
      <w:r w:rsidRPr="00C055FD">
        <w:rPr>
          <w:rFonts w:eastAsia="Times New Roman" w:cs="Times New Roman"/>
          <w:color w:val="000000"/>
          <w:kern w:val="0"/>
          <w:szCs w:val="20"/>
          <w:lang w:eastAsia="lt-LT"/>
          <w14:ligatures w14:val="none"/>
        </w:rPr>
        <w:t>Už šios Sutarties vykdymą atsakingi šalių atstovai:</w:t>
      </w:r>
    </w:p>
    <w:tbl>
      <w:tblPr>
        <w:tblW w:w="9360" w:type="dxa"/>
        <w:tblInd w:w="279" w:type="dxa"/>
        <w:tblLayout w:type="fixed"/>
        <w:tblLook w:val="0400" w:firstRow="0" w:lastRow="0" w:firstColumn="0" w:lastColumn="0" w:noHBand="0" w:noVBand="1"/>
      </w:tblPr>
      <w:tblGrid>
        <w:gridCol w:w="2127"/>
        <w:gridCol w:w="3616"/>
        <w:gridCol w:w="3617"/>
      </w:tblGrid>
      <w:tr w:rsidR="00C055FD" w:rsidRPr="00C055FD" w14:paraId="562DA4A5" w14:textId="77777777">
        <w:trPr>
          <w:trHeight w:val="296"/>
        </w:trPr>
        <w:tc>
          <w:tcPr>
            <w:tcW w:w="2126" w:type="dxa"/>
            <w:tcBorders>
              <w:top w:val="single" w:sz="4" w:space="0" w:color="000000"/>
              <w:left w:val="single" w:sz="4" w:space="0" w:color="000000"/>
              <w:bottom w:val="single" w:sz="4" w:space="0" w:color="000000"/>
              <w:right w:val="single" w:sz="4" w:space="0" w:color="000000"/>
            </w:tcBorders>
          </w:tcPr>
          <w:p w14:paraId="50F10CD7"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c>
          <w:tcPr>
            <w:tcW w:w="3614" w:type="dxa"/>
            <w:tcBorders>
              <w:top w:val="single" w:sz="4" w:space="0" w:color="000000"/>
              <w:left w:val="single" w:sz="4" w:space="0" w:color="000000"/>
              <w:bottom w:val="single" w:sz="4" w:space="0" w:color="000000"/>
              <w:right w:val="single" w:sz="4" w:space="0" w:color="000000"/>
            </w:tcBorders>
            <w:hideMark/>
          </w:tcPr>
          <w:p w14:paraId="4A866D6B" w14:textId="77777777" w:rsidR="00C055FD" w:rsidRPr="00C055FD" w:rsidRDefault="00C055FD" w:rsidP="00C055FD">
            <w:pPr>
              <w:tabs>
                <w:tab w:val="left" w:pos="1134"/>
              </w:tabs>
              <w:spacing w:after="0" w:line="240" w:lineRule="auto"/>
              <w:ind w:left="567"/>
              <w:rPr>
                <w:rFonts w:eastAsia="Times New Roman" w:cs="Times New Roman"/>
                <w:b/>
                <w:color w:val="000000"/>
                <w:kern w:val="0"/>
                <w:szCs w:val="20"/>
                <w:lang w:eastAsia="lt-LT"/>
                <w14:ligatures w14:val="none"/>
              </w:rPr>
            </w:pPr>
            <w:r w:rsidRPr="00C055FD">
              <w:rPr>
                <w:rFonts w:eastAsia="Times New Roman" w:cs="Times New Roman"/>
                <w:b/>
                <w:color w:val="000000"/>
                <w:kern w:val="0"/>
                <w:szCs w:val="20"/>
                <w:lang w:eastAsia="lt-LT"/>
                <w14:ligatures w14:val="none"/>
              </w:rPr>
              <w:t>Paslaugos gavėjo atstovas</w:t>
            </w:r>
          </w:p>
        </w:tc>
        <w:tc>
          <w:tcPr>
            <w:tcW w:w="3615" w:type="dxa"/>
            <w:tcBorders>
              <w:top w:val="single" w:sz="4" w:space="0" w:color="000000"/>
              <w:left w:val="single" w:sz="4" w:space="0" w:color="000000"/>
              <w:bottom w:val="single" w:sz="4" w:space="0" w:color="000000"/>
              <w:right w:val="single" w:sz="4" w:space="0" w:color="000000"/>
            </w:tcBorders>
            <w:hideMark/>
          </w:tcPr>
          <w:p w14:paraId="22208F7E" w14:textId="77777777" w:rsidR="00C055FD" w:rsidRPr="00C055FD" w:rsidRDefault="00C055FD" w:rsidP="00C055FD">
            <w:pPr>
              <w:tabs>
                <w:tab w:val="left" w:pos="1134"/>
              </w:tabs>
              <w:spacing w:after="0" w:line="240" w:lineRule="auto"/>
              <w:ind w:left="567"/>
              <w:rPr>
                <w:rFonts w:eastAsia="Times New Roman" w:cs="Times New Roman"/>
                <w:b/>
                <w:color w:val="000000"/>
                <w:kern w:val="0"/>
                <w:szCs w:val="20"/>
                <w:lang w:eastAsia="lt-LT"/>
                <w14:ligatures w14:val="none"/>
              </w:rPr>
            </w:pPr>
            <w:r w:rsidRPr="00C055FD">
              <w:rPr>
                <w:rFonts w:eastAsia="Times New Roman" w:cs="Times New Roman"/>
                <w:b/>
                <w:color w:val="000000"/>
                <w:kern w:val="0"/>
                <w:szCs w:val="20"/>
                <w:lang w:eastAsia="lt-LT"/>
                <w14:ligatures w14:val="none"/>
              </w:rPr>
              <w:t>Paslaugos teikėjo atstovas</w:t>
            </w:r>
          </w:p>
        </w:tc>
      </w:tr>
      <w:tr w:rsidR="00C055FD" w:rsidRPr="00C055FD" w14:paraId="457123CC" w14:textId="77777777">
        <w:tc>
          <w:tcPr>
            <w:tcW w:w="2126" w:type="dxa"/>
            <w:tcBorders>
              <w:top w:val="single" w:sz="4" w:space="0" w:color="000000"/>
              <w:left w:val="single" w:sz="4" w:space="0" w:color="000000"/>
              <w:bottom w:val="single" w:sz="4" w:space="0" w:color="000000"/>
              <w:right w:val="single" w:sz="4" w:space="0" w:color="000000"/>
            </w:tcBorders>
            <w:hideMark/>
          </w:tcPr>
          <w:p w14:paraId="30123FE9" w14:textId="77777777" w:rsidR="00C055FD" w:rsidRPr="00C055FD" w:rsidRDefault="00C055FD" w:rsidP="00C055FD">
            <w:pPr>
              <w:tabs>
                <w:tab w:val="left" w:pos="1134"/>
              </w:tabs>
              <w:spacing w:after="0" w:line="240" w:lineRule="auto"/>
              <w:ind w:left="34"/>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Vardas, pavardė</w:t>
            </w:r>
          </w:p>
        </w:tc>
        <w:tc>
          <w:tcPr>
            <w:tcW w:w="3614" w:type="dxa"/>
            <w:tcBorders>
              <w:top w:val="single" w:sz="4" w:space="0" w:color="000000"/>
              <w:left w:val="single" w:sz="4" w:space="0" w:color="000000"/>
              <w:bottom w:val="single" w:sz="4" w:space="0" w:color="000000"/>
              <w:right w:val="single" w:sz="4" w:space="0" w:color="000000"/>
            </w:tcBorders>
          </w:tcPr>
          <w:p w14:paraId="472A8BAF"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c>
          <w:tcPr>
            <w:tcW w:w="3615" w:type="dxa"/>
            <w:tcBorders>
              <w:top w:val="single" w:sz="4" w:space="0" w:color="000000"/>
              <w:left w:val="single" w:sz="4" w:space="0" w:color="000000"/>
              <w:bottom w:val="single" w:sz="4" w:space="0" w:color="000000"/>
              <w:right w:val="single" w:sz="4" w:space="0" w:color="000000"/>
            </w:tcBorders>
          </w:tcPr>
          <w:p w14:paraId="463DA1B3"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r>
      <w:tr w:rsidR="00C055FD" w:rsidRPr="00C055FD" w14:paraId="3B6BAA0D" w14:textId="77777777">
        <w:tc>
          <w:tcPr>
            <w:tcW w:w="2126" w:type="dxa"/>
            <w:tcBorders>
              <w:top w:val="single" w:sz="4" w:space="0" w:color="000000"/>
              <w:left w:val="single" w:sz="4" w:space="0" w:color="000000"/>
              <w:bottom w:val="single" w:sz="4" w:space="0" w:color="000000"/>
              <w:right w:val="single" w:sz="4" w:space="0" w:color="000000"/>
            </w:tcBorders>
            <w:hideMark/>
          </w:tcPr>
          <w:p w14:paraId="207725CC" w14:textId="77777777" w:rsidR="00C055FD" w:rsidRPr="00C055FD" w:rsidRDefault="00C055FD" w:rsidP="00C055FD">
            <w:pPr>
              <w:tabs>
                <w:tab w:val="left" w:pos="1134"/>
              </w:tabs>
              <w:spacing w:after="0" w:line="240" w:lineRule="auto"/>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Telefonas</w:t>
            </w:r>
          </w:p>
        </w:tc>
        <w:tc>
          <w:tcPr>
            <w:tcW w:w="3614" w:type="dxa"/>
            <w:tcBorders>
              <w:top w:val="single" w:sz="4" w:space="0" w:color="000000"/>
              <w:left w:val="single" w:sz="4" w:space="0" w:color="000000"/>
              <w:bottom w:val="single" w:sz="4" w:space="0" w:color="000000"/>
              <w:right w:val="single" w:sz="4" w:space="0" w:color="000000"/>
            </w:tcBorders>
          </w:tcPr>
          <w:p w14:paraId="15F1D10A"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c>
          <w:tcPr>
            <w:tcW w:w="3615" w:type="dxa"/>
            <w:tcBorders>
              <w:top w:val="single" w:sz="4" w:space="0" w:color="000000"/>
              <w:left w:val="single" w:sz="4" w:space="0" w:color="000000"/>
              <w:bottom w:val="single" w:sz="4" w:space="0" w:color="000000"/>
              <w:right w:val="single" w:sz="4" w:space="0" w:color="000000"/>
            </w:tcBorders>
          </w:tcPr>
          <w:p w14:paraId="78ED1C82"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r>
      <w:tr w:rsidR="00C055FD" w:rsidRPr="00C055FD" w14:paraId="56EB53D2" w14:textId="77777777">
        <w:tc>
          <w:tcPr>
            <w:tcW w:w="2126" w:type="dxa"/>
            <w:tcBorders>
              <w:top w:val="single" w:sz="4" w:space="0" w:color="000000"/>
              <w:left w:val="single" w:sz="4" w:space="0" w:color="000000"/>
              <w:bottom w:val="single" w:sz="4" w:space="0" w:color="000000"/>
              <w:right w:val="single" w:sz="4" w:space="0" w:color="000000"/>
            </w:tcBorders>
            <w:hideMark/>
          </w:tcPr>
          <w:p w14:paraId="2C679442" w14:textId="77777777" w:rsidR="00C055FD" w:rsidRPr="00C055FD" w:rsidRDefault="00C055FD" w:rsidP="00C055FD">
            <w:pPr>
              <w:tabs>
                <w:tab w:val="left" w:pos="1134"/>
              </w:tabs>
              <w:spacing w:after="0" w:line="240" w:lineRule="auto"/>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El. paštas</w:t>
            </w:r>
          </w:p>
        </w:tc>
        <w:tc>
          <w:tcPr>
            <w:tcW w:w="3614" w:type="dxa"/>
            <w:tcBorders>
              <w:top w:val="single" w:sz="4" w:space="0" w:color="000000"/>
              <w:left w:val="single" w:sz="4" w:space="0" w:color="000000"/>
              <w:bottom w:val="single" w:sz="4" w:space="0" w:color="000000"/>
              <w:right w:val="single" w:sz="4" w:space="0" w:color="000000"/>
            </w:tcBorders>
          </w:tcPr>
          <w:p w14:paraId="1CAF7228"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c>
          <w:tcPr>
            <w:tcW w:w="3615" w:type="dxa"/>
            <w:tcBorders>
              <w:top w:val="single" w:sz="4" w:space="0" w:color="000000"/>
              <w:left w:val="single" w:sz="4" w:space="0" w:color="000000"/>
              <w:bottom w:val="single" w:sz="4" w:space="0" w:color="000000"/>
              <w:right w:val="single" w:sz="4" w:space="0" w:color="000000"/>
            </w:tcBorders>
          </w:tcPr>
          <w:p w14:paraId="11BB3BA1" w14:textId="77777777" w:rsidR="00C055FD" w:rsidRPr="00C055FD" w:rsidRDefault="00C055FD" w:rsidP="00C055FD">
            <w:pPr>
              <w:tabs>
                <w:tab w:val="left" w:pos="1134"/>
              </w:tabs>
              <w:spacing w:after="0" w:line="240" w:lineRule="auto"/>
              <w:ind w:left="567"/>
              <w:rPr>
                <w:rFonts w:eastAsia="Times New Roman" w:cs="Times New Roman"/>
                <w:color w:val="000000"/>
                <w:kern w:val="0"/>
                <w:szCs w:val="20"/>
                <w:lang w:eastAsia="lt-LT"/>
                <w14:ligatures w14:val="none"/>
              </w:rPr>
            </w:pPr>
          </w:p>
        </w:tc>
      </w:tr>
    </w:tbl>
    <w:p w14:paraId="1CFB924E" w14:textId="77777777" w:rsidR="00C055FD" w:rsidRPr="00C055FD" w:rsidRDefault="00C055FD" w:rsidP="000C3026">
      <w:pPr>
        <w:numPr>
          <w:ilvl w:val="1"/>
          <w:numId w:val="26"/>
        </w:numPr>
        <w:tabs>
          <w:tab w:val="left" w:pos="0"/>
          <w:tab w:val="left" w:pos="1134"/>
        </w:tabs>
        <w:suppressAutoHyphens/>
        <w:spacing w:after="0" w:line="240" w:lineRule="auto"/>
        <w:ind w:left="0" w:firstLine="567"/>
        <w:jc w:val="both"/>
        <w:rPr>
          <w:rFonts w:eastAsia="Times New Roman" w:cs="Times New Roman"/>
          <w:color w:val="000000"/>
          <w:kern w:val="0"/>
          <w:szCs w:val="24"/>
          <w:lang w:eastAsia="lt-LT"/>
          <w14:ligatures w14:val="none"/>
        </w:rPr>
      </w:pPr>
      <w:r w:rsidRPr="00C055FD">
        <w:rPr>
          <w:rFonts w:eastAsia="Times New Roman" w:cs="Times New Roman"/>
          <w:color w:val="000000"/>
          <w:kern w:val="0"/>
          <w:szCs w:val="20"/>
          <w:lang w:eastAsia="lt-LT"/>
          <w14:ligatures w14:val="none"/>
        </w:rPr>
        <w:t>Sutartis sudaroma 2 egzemplioriais – po vieną kiekvienai šaliai. Kiekvienas egzempliorius turi vienodą teisinę galią. Šalys neapsikeičia Sutarties egzemplioriais, kai Sutartis pasirašoma kvalifikuotu elektroniniu parašu.</w:t>
      </w:r>
    </w:p>
    <w:p w14:paraId="7A288D34" w14:textId="77777777" w:rsidR="00C055FD" w:rsidRPr="00C055FD" w:rsidRDefault="00C055FD" w:rsidP="00C055FD">
      <w:pPr>
        <w:tabs>
          <w:tab w:val="left" w:pos="426"/>
          <w:tab w:val="left" w:pos="567"/>
          <w:tab w:val="left" w:pos="993"/>
          <w:tab w:val="left" w:pos="1134"/>
        </w:tabs>
        <w:spacing w:after="0" w:line="240" w:lineRule="auto"/>
        <w:jc w:val="both"/>
        <w:rPr>
          <w:rFonts w:eastAsia="Times New Roman" w:cs="Times New Roman"/>
          <w:kern w:val="0"/>
          <w:szCs w:val="20"/>
          <w:lang w:eastAsia="lt-LT"/>
          <w14:ligatures w14:val="none"/>
        </w:rPr>
      </w:pPr>
    </w:p>
    <w:p w14:paraId="00BE000D" w14:textId="77777777" w:rsidR="00C055FD" w:rsidRPr="00C055FD" w:rsidRDefault="00C055FD" w:rsidP="00C055FD">
      <w:pPr>
        <w:tabs>
          <w:tab w:val="left" w:pos="426"/>
          <w:tab w:val="left" w:pos="567"/>
          <w:tab w:val="left" w:pos="993"/>
          <w:tab w:val="left" w:pos="1134"/>
        </w:tabs>
        <w:spacing w:after="0" w:line="240" w:lineRule="auto"/>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XIV SKYRIUS</w:t>
      </w:r>
    </w:p>
    <w:p w14:paraId="1414A574" w14:textId="77777777" w:rsidR="00C055FD" w:rsidRPr="00C055FD" w:rsidRDefault="00C055FD" w:rsidP="00C055FD">
      <w:pPr>
        <w:tabs>
          <w:tab w:val="left" w:pos="426"/>
          <w:tab w:val="left" w:pos="567"/>
          <w:tab w:val="left" w:pos="993"/>
          <w:tab w:val="left" w:pos="1134"/>
        </w:tabs>
        <w:spacing w:after="0" w:line="240" w:lineRule="auto"/>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SUTARTIES PRIEDAI</w:t>
      </w:r>
    </w:p>
    <w:p w14:paraId="771C057E" w14:textId="77777777" w:rsidR="00C055FD" w:rsidRPr="00C055FD" w:rsidRDefault="00C055FD" w:rsidP="00C055FD">
      <w:pPr>
        <w:tabs>
          <w:tab w:val="left" w:pos="426"/>
          <w:tab w:val="left" w:pos="567"/>
          <w:tab w:val="left" w:pos="993"/>
          <w:tab w:val="left" w:pos="1134"/>
        </w:tabs>
        <w:spacing w:after="0" w:line="240" w:lineRule="auto"/>
        <w:jc w:val="center"/>
        <w:rPr>
          <w:rFonts w:eastAsia="Times New Roman" w:cs="Times New Roman"/>
          <w:b/>
          <w:kern w:val="0"/>
          <w:szCs w:val="20"/>
          <w:lang w:eastAsia="lt-LT"/>
          <w14:ligatures w14:val="none"/>
        </w:rPr>
      </w:pPr>
    </w:p>
    <w:p w14:paraId="090B9A84" w14:textId="77777777" w:rsidR="00C055FD" w:rsidRPr="00C055FD" w:rsidRDefault="00C055FD" w:rsidP="00C055FD">
      <w:pPr>
        <w:tabs>
          <w:tab w:val="left" w:pos="1134"/>
        </w:tabs>
        <w:spacing w:after="0" w:line="240" w:lineRule="auto"/>
        <w:ind w:left="567"/>
        <w:jc w:val="both"/>
        <w:rPr>
          <w:rFonts w:eastAsia="Times New Roman" w:cs="Times New Roman"/>
          <w:color w:val="000000"/>
          <w:kern w:val="0"/>
          <w:szCs w:val="20"/>
          <w:lang w:eastAsia="lt-LT"/>
          <w14:ligatures w14:val="none"/>
        </w:rPr>
      </w:pPr>
      <w:r w:rsidRPr="00C055FD">
        <w:rPr>
          <w:rFonts w:eastAsia="Times New Roman" w:cs="Times New Roman"/>
          <w:color w:val="000000"/>
          <w:kern w:val="0"/>
          <w:szCs w:val="20"/>
          <w:lang w:eastAsia="lt-LT"/>
          <w14:ligatures w14:val="none"/>
        </w:rPr>
        <w:t>14.1. Sutartis turi priedus, kurie yra neatskiriama Sutarties dalis:</w:t>
      </w:r>
    </w:p>
    <w:p w14:paraId="1D336CD5" w14:textId="77777777" w:rsidR="00C055FD" w:rsidRPr="00C055FD" w:rsidRDefault="00C055FD" w:rsidP="00C055FD">
      <w:pPr>
        <w:tabs>
          <w:tab w:val="left" w:pos="1134"/>
        </w:tabs>
        <w:spacing w:after="0" w:line="240" w:lineRule="auto"/>
        <w:ind w:left="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14.1.1.Priedas Nr. 1 „Techninė specifikacija “;</w:t>
      </w:r>
    </w:p>
    <w:p w14:paraId="58E2E7AB" w14:textId="77777777" w:rsidR="00C055FD" w:rsidRPr="00C055FD" w:rsidRDefault="00C055FD" w:rsidP="00C055FD">
      <w:pPr>
        <w:tabs>
          <w:tab w:val="left" w:pos="1134"/>
        </w:tabs>
        <w:spacing w:after="0" w:line="240" w:lineRule="auto"/>
        <w:ind w:left="567"/>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14.1.2.Priedas Nr. 2 „Pasiūlymas “;</w:t>
      </w:r>
    </w:p>
    <w:p w14:paraId="13DE5F1E"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p>
    <w:p w14:paraId="54F3CD20"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XVSKYRIUS</w:t>
      </w:r>
    </w:p>
    <w:p w14:paraId="28112C8D"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ŠALIŲ ADRESAI IR REKVIZITAI</w:t>
      </w:r>
    </w:p>
    <w:p w14:paraId="35E6F497" w14:textId="77777777" w:rsidR="00C055FD" w:rsidRPr="00C055FD" w:rsidRDefault="00C055FD" w:rsidP="00C055FD">
      <w:pPr>
        <w:tabs>
          <w:tab w:val="left" w:pos="1134"/>
        </w:tabs>
        <w:spacing w:after="0" w:line="240" w:lineRule="auto"/>
        <w:jc w:val="center"/>
        <w:rPr>
          <w:rFonts w:eastAsia="Times New Roman" w:cs="Times New Roman"/>
          <w:b/>
          <w:kern w:val="0"/>
          <w:szCs w:val="20"/>
          <w:lang w:eastAsia="lt-LT"/>
          <w14:ligatures w14:val="none"/>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0"/>
        <w:gridCol w:w="4800"/>
      </w:tblGrid>
      <w:tr w:rsidR="00C055FD" w:rsidRPr="00C055FD" w14:paraId="525F327E" w14:textId="77777777">
        <w:tc>
          <w:tcPr>
            <w:tcW w:w="4804" w:type="dxa"/>
            <w:tcBorders>
              <w:top w:val="single" w:sz="4" w:space="0" w:color="000000"/>
              <w:left w:val="single" w:sz="4" w:space="0" w:color="000000"/>
              <w:bottom w:val="single" w:sz="4" w:space="0" w:color="000000"/>
              <w:right w:val="single" w:sz="4" w:space="0" w:color="000000"/>
            </w:tcBorders>
          </w:tcPr>
          <w:p w14:paraId="784216C0" w14:textId="77777777" w:rsidR="00C055FD" w:rsidRPr="00C055FD" w:rsidRDefault="00C055FD" w:rsidP="00C055FD">
            <w:pPr>
              <w:tabs>
                <w:tab w:val="left" w:pos="1134"/>
              </w:tabs>
              <w:spacing w:after="0" w:line="240" w:lineRule="auto"/>
              <w:jc w:val="both"/>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UŽSAKOVAS</w:t>
            </w:r>
          </w:p>
          <w:p w14:paraId="1A6FB20C" w14:textId="77777777" w:rsidR="00C055FD" w:rsidRPr="00C055FD" w:rsidRDefault="00C055FD" w:rsidP="00C055FD">
            <w:pPr>
              <w:tabs>
                <w:tab w:val="left" w:pos="1134"/>
              </w:tabs>
              <w:spacing w:after="0" w:line="240" w:lineRule="auto"/>
              <w:jc w:val="both"/>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 xml:space="preserve">Širvintų r. Musninkų Alfonso Petrulio gimnazija </w:t>
            </w:r>
          </w:p>
          <w:p w14:paraId="4A0E3839"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Įstaigos kodas: 190361656</w:t>
            </w:r>
          </w:p>
          <w:p w14:paraId="1E8FAF96"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Adresas: Gelvonų g. 10</w:t>
            </w:r>
          </w:p>
          <w:p w14:paraId="094FCEE9"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Musninkai, 19185  Širvintų r.</w:t>
            </w:r>
          </w:p>
          <w:p w14:paraId="55C163B6"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color w:val="211814"/>
                <w:kern w:val="0"/>
                <w:szCs w:val="20"/>
                <w:lang w:eastAsia="lt-LT"/>
                <w14:ligatures w14:val="none"/>
              </w:rPr>
              <w:t>Tel.:</w:t>
            </w:r>
            <w:r w:rsidRPr="00C055FD">
              <w:rPr>
                <w:rFonts w:eastAsia="Times New Roman" w:cs="Times New Roman"/>
                <w:color w:val="211814"/>
                <w:kern w:val="0"/>
                <w:szCs w:val="20"/>
                <w:shd w:val="clear" w:color="auto" w:fill="F4F4F4"/>
                <w:lang w:eastAsia="lt-LT"/>
                <w14:ligatures w14:val="none"/>
              </w:rPr>
              <w:t xml:space="preserve"> </w:t>
            </w:r>
            <w:r w:rsidRPr="00C055FD">
              <w:rPr>
                <w:rFonts w:eastAsia="Times New Roman" w:cs="Times New Roman"/>
                <w:kern w:val="0"/>
                <w:szCs w:val="20"/>
                <w:lang w:eastAsia="lt-LT"/>
                <w14:ligatures w14:val="none"/>
              </w:rPr>
              <w:t>0-382 45228</w:t>
            </w:r>
            <w:r w:rsidRPr="00C055FD">
              <w:rPr>
                <w:rFonts w:eastAsia="Times New Roman" w:cs="Times New Roman"/>
                <w:color w:val="211814"/>
                <w:kern w:val="0"/>
                <w:szCs w:val="20"/>
                <w:shd w:val="clear" w:color="auto" w:fill="F4F4F4"/>
                <w:lang w:eastAsia="lt-LT"/>
                <w14:ligatures w14:val="none"/>
              </w:rPr>
              <w:t>,</w:t>
            </w:r>
          </w:p>
          <w:p w14:paraId="771B1741"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El. p.:</w:t>
            </w:r>
            <w:r w:rsidRPr="00C055FD">
              <w:rPr>
                <w:rFonts w:eastAsia="Times New Roman" w:cs="Times New Roman"/>
                <w:color w:val="000000"/>
                <w:kern w:val="0"/>
                <w:szCs w:val="20"/>
                <w:u w:val="single"/>
                <w:lang w:eastAsia="lt-LT"/>
                <w14:ligatures w14:val="none"/>
              </w:rPr>
              <w:t xml:space="preserve"> </w:t>
            </w:r>
            <w:hyperlink r:id="rId9" w:tgtFrame="_blank" w:history="1">
              <w:r w:rsidRPr="00C055FD">
                <w:rPr>
                  <w:rFonts w:eastAsia="Calibri" w:cs="Times New Roman"/>
                  <w:color w:val="000000"/>
                  <w:kern w:val="0"/>
                  <w:szCs w:val="20"/>
                  <w:u w:val="single"/>
                  <w:shd w:val="clear" w:color="auto" w:fill="FFFFFF"/>
                  <w:lang w:eastAsia="ar-SA"/>
                  <w14:ligatures w14:val="none"/>
                </w:rPr>
                <w:t>rastine@petruliogimnazija.lt</w:t>
              </w:r>
            </w:hyperlink>
            <w:r w:rsidRPr="00C055FD">
              <w:rPr>
                <w:rFonts w:eastAsia="Times New Roman" w:cs="Times New Roman"/>
                <w:kern w:val="0"/>
                <w:szCs w:val="20"/>
                <w:lang w:eastAsia="lt-LT"/>
                <w14:ligatures w14:val="none"/>
              </w:rPr>
              <w:t xml:space="preserve"> </w:t>
            </w:r>
          </w:p>
          <w:p w14:paraId="65580628" w14:textId="77777777" w:rsidR="00C055FD" w:rsidRPr="00C055FD" w:rsidRDefault="00C055FD" w:rsidP="00C055FD">
            <w:pPr>
              <w:tabs>
                <w:tab w:val="left" w:pos="1134"/>
              </w:tabs>
              <w:spacing w:after="0" w:line="240" w:lineRule="auto"/>
              <w:jc w:val="both"/>
              <w:rPr>
                <w:rFonts w:eastAsia="Times New Roman" w:cs="Times New Roman"/>
                <w:color w:val="000099"/>
                <w:kern w:val="0"/>
                <w:szCs w:val="20"/>
                <w:u w:val="single"/>
                <w:lang w:eastAsia="lt-LT"/>
                <w14:ligatures w14:val="none"/>
              </w:rPr>
            </w:pPr>
          </w:p>
          <w:p w14:paraId="0BDED121"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p>
          <w:p w14:paraId="7E098D97"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p>
          <w:p w14:paraId="4F89D94F"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Direktorė</w:t>
            </w:r>
          </w:p>
          <w:p w14:paraId="7662847C"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color w:val="212121"/>
                <w:kern w:val="0"/>
                <w:szCs w:val="20"/>
                <w:lang w:eastAsia="lt-LT"/>
                <w14:ligatures w14:val="none"/>
              </w:rPr>
              <w:t>Palmira Kvietkauskienė</w:t>
            </w:r>
          </w:p>
          <w:p w14:paraId="3C81929E" w14:textId="77777777" w:rsidR="00C055FD" w:rsidRPr="00C055FD" w:rsidRDefault="00C055FD" w:rsidP="00C055FD">
            <w:pPr>
              <w:tabs>
                <w:tab w:val="left" w:pos="1134"/>
              </w:tabs>
              <w:spacing w:after="0" w:line="240" w:lineRule="auto"/>
              <w:jc w:val="both"/>
              <w:rPr>
                <w:rFonts w:eastAsia="Times New Roman" w:cs="Times New Roman"/>
                <w:color w:val="212121"/>
                <w:kern w:val="0"/>
                <w:szCs w:val="20"/>
                <w:lang w:eastAsia="lt-LT"/>
                <w14:ligatures w14:val="none"/>
              </w:rPr>
            </w:pPr>
          </w:p>
          <w:p w14:paraId="51E27DC1" w14:textId="77777777" w:rsidR="00C055FD" w:rsidRPr="00C055FD" w:rsidRDefault="00C055FD" w:rsidP="00C055FD">
            <w:pPr>
              <w:tabs>
                <w:tab w:val="left" w:pos="1134"/>
              </w:tabs>
              <w:spacing w:after="0" w:line="240" w:lineRule="auto"/>
              <w:jc w:val="both"/>
              <w:rPr>
                <w:rFonts w:eastAsia="Times New Roman" w:cs="Times New Roman"/>
                <w:color w:val="212121"/>
                <w:kern w:val="0"/>
                <w:szCs w:val="20"/>
                <w:lang w:eastAsia="lt-LT"/>
                <w14:ligatures w14:val="none"/>
              </w:rPr>
            </w:pPr>
          </w:p>
          <w:p w14:paraId="78FF4474" w14:textId="77777777" w:rsidR="00C055FD" w:rsidRPr="00C055FD" w:rsidRDefault="00C055FD" w:rsidP="00C055FD">
            <w:pPr>
              <w:tabs>
                <w:tab w:val="left" w:pos="1134"/>
              </w:tabs>
              <w:spacing w:after="0" w:line="240" w:lineRule="auto"/>
              <w:jc w:val="both"/>
              <w:rPr>
                <w:rFonts w:ascii="TimesLT" w:eastAsia="Times New Roman" w:hAnsi="TimesLT" w:cs="Times New Roman"/>
                <w:kern w:val="0"/>
                <w:szCs w:val="20"/>
                <w:lang w:eastAsia="lt-LT"/>
                <w14:ligatures w14:val="none"/>
              </w:rPr>
            </w:pPr>
            <w:r w:rsidRPr="00C055FD">
              <w:rPr>
                <w:rFonts w:eastAsia="Times New Roman" w:cs="Times New Roman"/>
                <w:kern w:val="0"/>
                <w:szCs w:val="20"/>
                <w:lang w:eastAsia="lt-LT"/>
                <w14:ligatures w14:val="none"/>
              </w:rPr>
              <w:t>____________________</w:t>
            </w:r>
          </w:p>
          <w:p w14:paraId="73F21331" w14:textId="77777777" w:rsidR="00C055FD" w:rsidRPr="00C055FD" w:rsidRDefault="00C055FD" w:rsidP="00C055FD">
            <w:pPr>
              <w:tabs>
                <w:tab w:val="left" w:pos="1134"/>
              </w:tabs>
              <w:spacing w:after="0" w:line="240" w:lineRule="auto"/>
              <w:jc w:val="both"/>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A.V.</w:t>
            </w:r>
          </w:p>
        </w:tc>
        <w:tc>
          <w:tcPr>
            <w:tcW w:w="4803" w:type="dxa"/>
            <w:tcBorders>
              <w:top w:val="single" w:sz="4" w:space="0" w:color="000000"/>
              <w:left w:val="single" w:sz="4" w:space="0" w:color="000000"/>
              <w:bottom w:val="single" w:sz="4" w:space="0" w:color="000000"/>
              <w:right w:val="single" w:sz="4" w:space="0" w:color="000000"/>
            </w:tcBorders>
          </w:tcPr>
          <w:p w14:paraId="28D74526" w14:textId="77777777" w:rsidR="00C055FD" w:rsidRPr="00C055FD" w:rsidRDefault="00C055FD" w:rsidP="00C055FD">
            <w:pPr>
              <w:tabs>
                <w:tab w:val="left" w:pos="1134"/>
              </w:tabs>
              <w:spacing w:after="0" w:line="240" w:lineRule="auto"/>
              <w:jc w:val="both"/>
              <w:rPr>
                <w:rFonts w:eastAsia="Times New Roman" w:cs="Times New Roman"/>
                <w:b/>
                <w:kern w:val="0"/>
                <w:szCs w:val="20"/>
                <w:lang w:eastAsia="lt-LT"/>
                <w14:ligatures w14:val="none"/>
              </w:rPr>
            </w:pPr>
            <w:r w:rsidRPr="00C055FD">
              <w:rPr>
                <w:rFonts w:eastAsia="Times New Roman" w:cs="Times New Roman"/>
                <w:b/>
                <w:kern w:val="0"/>
                <w:szCs w:val="20"/>
                <w:lang w:eastAsia="lt-LT"/>
                <w14:ligatures w14:val="none"/>
              </w:rPr>
              <w:t xml:space="preserve">PASLAUGŲ TEIKĖJAS </w:t>
            </w:r>
          </w:p>
          <w:p w14:paraId="65849081"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29A88C91"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42255923"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2DD971FA"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09F64AA2"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4899CEEA"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4FA3CB56"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59BC8466"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303014F2"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3FA0643A"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0731D685"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1DFF70CE"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06C80BB4"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4375B622" w14:textId="77777777" w:rsidR="00C055FD" w:rsidRPr="00C055FD" w:rsidRDefault="00C055FD" w:rsidP="00C055FD">
            <w:pPr>
              <w:tabs>
                <w:tab w:val="left" w:pos="1134"/>
              </w:tabs>
              <w:spacing w:after="0" w:line="240" w:lineRule="auto"/>
              <w:jc w:val="both"/>
              <w:rPr>
                <w:rFonts w:ascii="TimesLT" w:eastAsia="Times New Roman" w:hAnsi="TimesLT" w:cs="Times New Roman"/>
                <w:kern w:val="0"/>
                <w:szCs w:val="20"/>
                <w:lang w:eastAsia="lt-LT"/>
                <w14:ligatures w14:val="none"/>
              </w:rPr>
            </w:pPr>
            <w:r w:rsidRPr="00C055FD">
              <w:rPr>
                <w:rFonts w:eastAsia="Times New Roman" w:cs="Times New Roman"/>
                <w:kern w:val="0"/>
                <w:szCs w:val="20"/>
                <w:lang w:eastAsia="lt-LT"/>
                <w14:ligatures w14:val="none"/>
              </w:rPr>
              <w:t>____________________</w:t>
            </w:r>
          </w:p>
          <w:p w14:paraId="15D9039B"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r w:rsidRPr="00C055FD">
              <w:rPr>
                <w:rFonts w:eastAsia="Times New Roman" w:cs="Times New Roman"/>
                <w:kern w:val="0"/>
                <w:szCs w:val="20"/>
                <w:lang w:eastAsia="lt-LT"/>
                <w14:ligatures w14:val="none"/>
              </w:rPr>
              <w:t>A.V.</w:t>
            </w:r>
          </w:p>
          <w:p w14:paraId="416C0F33" w14:textId="77777777" w:rsidR="00C055FD" w:rsidRPr="00C055FD" w:rsidRDefault="00C055FD" w:rsidP="00C055FD">
            <w:pPr>
              <w:tabs>
                <w:tab w:val="left" w:pos="1134"/>
              </w:tabs>
              <w:spacing w:after="0" w:line="240" w:lineRule="auto"/>
              <w:rPr>
                <w:rFonts w:eastAsia="Times New Roman" w:cs="Times New Roman"/>
                <w:kern w:val="0"/>
                <w:szCs w:val="20"/>
                <w:lang w:eastAsia="lt-LT"/>
                <w14:ligatures w14:val="none"/>
              </w:rPr>
            </w:pPr>
          </w:p>
          <w:p w14:paraId="698FF2B6" w14:textId="77777777" w:rsidR="00C055FD" w:rsidRPr="00C055FD" w:rsidRDefault="00C055FD" w:rsidP="00C055FD">
            <w:pPr>
              <w:tabs>
                <w:tab w:val="left" w:pos="1134"/>
              </w:tabs>
              <w:spacing w:after="0" w:line="240" w:lineRule="auto"/>
              <w:rPr>
                <w:rFonts w:eastAsia="Times New Roman" w:cs="Times New Roman"/>
                <w:b/>
                <w:kern w:val="0"/>
                <w:szCs w:val="20"/>
                <w:lang w:eastAsia="lt-LT"/>
                <w14:ligatures w14:val="none"/>
              </w:rPr>
            </w:pPr>
          </w:p>
        </w:tc>
      </w:tr>
    </w:tbl>
    <w:p w14:paraId="2920E7B6" w14:textId="77777777" w:rsidR="00C055FD" w:rsidRPr="00C055FD" w:rsidRDefault="00C055FD" w:rsidP="00C055FD">
      <w:pPr>
        <w:tabs>
          <w:tab w:val="left" w:pos="1134"/>
        </w:tabs>
        <w:spacing w:after="0" w:line="240" w:lineRule="auto"/>
        <w:jc w:val="both"/>
        <w:rPr>
          <w:rFonts w:ascii="TimesLT" w:eastAsia="Times New Roman" w:hAnsi="TimesLT" w:cs="Times New Roman"/>
          <w:kern w:val="0"/>
          <w:szCs w:val="20"/>
          <w:lang w:eastAsia="lt-LT"/>
          <w14:ligatures w14:val="none"/>
        </w:rPr>
      </w:pPr>
    </w:p>
    <w:p w14:paraId="49AFA4B9" w14:textId="77777777" w:rsidR="00C055FD" w:rsidRPr="00C055FD" w:rsidRDefault="00C055FD" w:rsidP="00C055FD">
      <w:pPr>
        <w:suppressAutoHyphens/>
        <w:spacing w:after="40" w:line="240" w:lineRule="auto"/>
        <w:rPr>
          <w:rFonts w:eastAsia="Times New Roman" w:cs="Times New Roman"/>
          <w:kern w:val="0"/>
          <w:szCs w:val="24"/>
          <w:lang w:eastAsia="ar-SA"/>
          <w14:ligatures w14:val="none"/>
        </w:rPr>
      </w:pPr>
    </w:p>
    <w:p w14:paraId="724F2E9C" w14:textId="77777777" w:rsidR="00C055FD" w:rsidRPr="00C055FD" w:rsidRDefault="00C055FD" w:rsidP="00C055FD">
      <w:pPr>
        <w:suppressAutoHyphens/>
        <w:spacing w:after="0" w:line="240" w:lineRule="auto"/>
        <w:jc w:val="right"/>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lastRenderedPageBreak/>
        <w:t>Pirkimio sąlygų 4 priedas</w:t>
      </w:r>
    </w:p>
    <w:p w14:paraId="62BC1BF8"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Deklaracijos forma</w:t>
      </w:r>
    </w:p>
    <w:p w14:paraId="6589D853"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___________________________________</w:t>
      </w:r>
    </w:p>
    <w:p w14:paraId="743CE32F"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(Projekto vykdytojo/projekto partnerio pavadinimas)</w:t>
      </w:r>
    </w:p>
    <w:p w14:paraId="5EE465A7"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PROJEKTO VYKDYTOJO/PROJEKTO PARTNERIO DEKLARACIJA</w:t>
      </w:r>
    </w:p>
    <w:p w14:paraId="7B1CA0F0"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__________________</w:t>
      </w:r>
    </w:p>
    <w:p w14:paraId="14571F43" w14:textId="77777777" w:rsidR="00C055FD" w:rsidRPr="00C055FD" w:rsidRDefault="00C055FD" w:rsidP="00C055FD">
      <w:pPr>
        <w:suppressAutoHyphens/>
        <w:spacing w:before="200" w:after="0" w:line="240" w:lineRule="auto"/>
        <w:jc w:val="center"/>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(Data)</w:t>
      </w:r>
    </w:p>
    <w:p w14:paraId="6D56FB6B"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Patvirtinu, kad Projekto vykdytojui/Partneriui netaikomos Lietuvos Respublikoje įgyvendinamos tarptautinės sankcijos, kaip tai apibrėžta Lietuvos Respublikos tarptautinių sankcijų įstatyme, įskaitant, bet neapsiribojant: </w:t>
      </w:r>
    </w:p>
    <w:p w14:paraId="3CF82CE9"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1.</w:t>
      </w:r>
      <w:r w:rsidRPr="00C055FD">
        <w:rPr>
          <w:rFonts w:eastAsia="Calibri" w:cs="Times New Roman"/>
          <w:color w:val="000000"/>
          <w:kern w:val="0"/>
          <w:szCs w:val="24"/>
          <w:lang w:eastAsia="ar-SA"/>
          <w14:ligatures w14:val="none"/>
        </w:rPr>
        <w:tab/>
        <w:t>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7DFB5FF"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2.</w:t>
      </w:r>
      <w:r w:rsidRPr="00C055FD">
        <w:rPr>
          <w:rFonts w:eastAsia="Calibri" w:cs="Times New Roman"/>
          <w:color w:val="000000"/>
          <w:kern w:val="0"/>
          <w:szCs w:val="24"/>
          <w:lang w:eastAsia="ar-SA"/>
          <w14:ligatures w14:val="none"/>
        </w:rPr>
        <w:tab/>
        <w:t xml:space="preserve">ribojamosios priemonės,  taikomos pagal  ES Tarybos 2012 m. spalio 15 d. sprendimą 2012/642/BUSP dėl ribojamųjų priemonių atsižvelgiant į padėtį Baltarusijoje ir į Baltarusijos dalyvavimą Rusijos agresijoje prieš Ukrainą (įskaitant aktualų pakeitimą). </w:t>
      </w:r>
    </w:p>
    <w:p w14:paraId="7C55B8D2"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Patvirtinu, kad dėl deklaruojamų, vykdant pirkimo-pardavimo sutartis  patirtų išlaidų pagal man priskirtą kompetenciją įsitikinau , jog netaikomos Lietuvos Respublikoje įgyvendinamos tarptautinės sankcijos, kaip tai apibrėžta Lietuvos Respublikos tarptautinių sankcijų įstatyme, įskaitant, bet neapsiribojant: </w:t>
      </w:r>
    </w:p>
    <w:p w14:paraId="7FA05189"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w:t>
      </w:r>
      <w:r w:rsidRPr="00C055FD">
        <w:rPr>
          <w:rFonts w:eastAsia="Calibri" w:cs="Times New Roman"/>
          <w:color w:val="000000"/>
          <w:kern w:val="0"/>
          <w:szCs w:val="24"/>
          <w:lang w:eastAsia="ar-SA"/>
          <w14:ligatures w14:val="none"/>
        </w:rPr>
        <w:tab/>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 įskaitant 2022 m. balandžio 8 d. Tarybos reglamentu 2022/576 padarytus pakeitimus (jei taikoma);</w:t>
      </w:r>
    </w:p>
    <w:p w14:paraId="446501B6"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w:t>
      </w:r>
      <w:r w:rsidRPr="00C055FD">
        <w:rPr>
          <w:rFonts w:eastAsia="Calibri" w:cs="Times New Roman"/>
          <w:color w:val="000000"/>
          <w:kern w:val="0"/>
          <w:szCs w:val="24"/>
          <w:lang w:eastAsia="ar-SA"/>
          <w14:ligatures w14:val="none"/>
        </w:rPr>
        <w:tab/>
        <w:t>tiekėjui netaikomi ribojimai, nustatyti 2014 m. kovo 17 d. Tarybos reglamentu (ES) Nr. 269/2014 dėl ribojamųjų priemonių, taikytinų atsižvelgiant į veiksmus, kuriais kenkiama Ukrainos teritoriniam vientisumui, suverenitetui ir nepriklausomybei arba į juos kėsinamasi, įskaitant pakeitimus, padarytus 2022 m. balandžio 8 d. Tarybos reglamentu (ES) Nr.2022/581 (jei taikoma);</w:t>
      </w:r>
    </w:p>
    <w:p w14:paraId="71FF7037"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Man žinoma, kad jei CPVA nustato, kad pateikti duomenys yra klaidingi, Projekto sutartis nutraukiama ir išmokėtos lėšos privalo būti grąžintos (taikoma, jei klaidingi duomenys susiję su Projekto vykdytoju/Projekto partneriu) ir/arba taikomos kitos teisės aktuose numatytos priemonės/sankcijos (taikoma, jei klaidingi duomenys susiję su viešojo pirkimo-pardavimo sutarčių tiekėjais). </w:t>
      </w:r>
    </w:p>
    <w:p w14:paraId="6F80EAA9"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Deklaruojamoms aplinkybėms pasikeitus, įsipareigoju nedelsiant apie tai informuoti CPVA.</w:t>
      </w:r>
    </w:p>
    <w:p w14:paraId="3FB738D3" w14:textId="77777777" w:rsidR="00C055FD" w:rsidRPr="00C055FD" w:rsidRDefault="00C055FD" w:rsidP="00C055FD">
      <w:pPr>
        <w:suppressAutoHyphens/>
        <w:spacing w:before="200" w:after="0" w:line="240" w:lineRule="auto"/>
        <w:jc w:val="both"/>
        <w:rPr>
          <w:rFonts w:eastAsia="Calibri" w:cs="Times New Roman"/>
          <w:color w:val="000000"/>
          <w:kern w:val="0"/>
          <w:szCs w:val="24"/>
          <w:lang w:eastAsia="ar-SA"/>
          <w14:ligatures w14:val="none"/>
        </w:rPr>
      </w:pPr>
      <w:r w:rsidRPr="00C055FD">
        <w:rPr>
          <w:rFonts w:eastAsia="Calibri" w:cs="Times New Roman"/>
          <w:color w:val="000000"/>
          <w:kern w:val="0"/>
          <w:szCs w:val="24"/>
          <w:lang w:eastAsia="ar-SA"/>
          <w14:ligatures w14:val="none"/>
        </w:rPr>
        <w:t xml:space="preserve"> (Parašas)</w:t>
      </w:r>
      <w:r w:rsidRPr="00C055FD">
        <w:rPr>
          <w:rFonts w:eastAsia="Calibri" w:cs="Times New Roman"/>
          <w:color w:val="000000"/>
          <w:kern w:val="0"/>
          <w:szCs w:val="24"/>
          <w:lang w:eastAsia="ar-SA"/>
          <w14:ligatures w14:val="none"/>
        </w:rPr>
        <w:tab/>
      </w:r>
      <w:r w:rsidRPr="00C055FD">
        <w:rPr>
          <w:rFonts w:eastAsia="Calibri" w:cs="Times New Roman"/>
          <w:color w:val="000000"/>
          <w:kern w:val="0"/>
          <w:szCs w:val="24"/>
          <w:lang w:eastAsia="ar-SA"/>
          <w14:ligatures w14:val="none"/>
        </w:rPr>
        <w:tab/>
      </w:r>
      <w:r w:rsidRPr="00C055FD">
        <w:rPr>
          <w:rFonts w:eastAsia="Calibri" w:cs="Times New Roman"/>
          <w:color w:val="000000"/>
          <w:kern w:val="0"/>
          <w:szCs w:val="24"/>
          <w:lang w:eastAsia="ar-SA"/>
          <w14:ligatures w14:val="none"/>
        </w:rPr>
        <w:tab/>
      </w:r>
      <w:r w:rsidRPr="00C055FD">
        <w:rPr>
          <w:rFonts w:eastAsia="Calibri" w:cs="Times New Roman"/>
          <w:color w:val="000000"/>
          <w:kern w:val="0"/>
          <w:szCs w:val="24"/>
          <w:lang w:eastAsia="ar-SA"/>
          <w14:ligatures w14:val="none"/>
        </w:rPr>
        <w:tab/>
        <w:t>(Vardas, pavardė, pareigos)</w:t>
      </w:r>
    </w:p>
    <w:p w14:paraId="730BD1FD" w14:textId="77777777" w:rsidR="00C055FD" w:rsidRPr="00C055FD" w:rsidRDefault="00C055FD" w:rsidP="00C055FD">
      <w:pPr>
        <w:pBdr>
          <w:bottom w:val="single" w:sz="12" w:space="1" w:color="000000"/>
        </w:pBdr>
        <w:suppressAutoHyphens/>
        <w:spacing w:before="200" w:after="0" w:line="240" w:lineRule="auto"/>
        <w:jc w:val="both"/>
        <w:rPr>
          <w:rFonts w:eastAsia="Calibri" w:cs="Times New Roman"/>
          <w:color w:val="000000"/>
          <w:kern w:val="0"/>
          <w:szCs w:val="24"/>
          <w:lang w:eastAsia="ar-SA"/>
          <w14:ligatures w14:val="none"/>
        </w:rPr>
      </w:pPr>
    </w:p>
    <w:p w14:paraId="5220C1DB" w14:textId="73EA54CD" w:rsidR="00C055FD" w:rsidRPr="00C055FD" w:rsidRDefault="00C055FD" w:rsidP="000C3026">
      <w:pPr>
        <w:suppressAutoHyphens/>
        <w:spacing w:before="200" w:after="0" w:line="240" w:lineRule="auto"/>
        <w:jc w:val="both"/>
        <w:rPr>
          <w:rFonts w:eastAsia="Calibri" w:cs="Times New Roman"/>
          <w:color w:val="000000"/>
          <w:kern w:val="0"/>
          <w:sz w:val="22"/>
          <w:lang w:eastAsia="ar-SA"/>
          <w14:ligatures w14:val="none"/>
        </w:rPr>
      </w:pPr>
      <w:r w:rsidRPr="00C055FD">
        <w:rPr>
          <w:rFonts w:eastAsia="Calibri" w:cs="Times New Roman"/>
          <w:color w:val="000000"/>
          <w:kern w:val="0"/>
          <w:sz w:val="22"/>
          <w:lang w:eastAsia="ar-SA"/>
          <w14:ligatures w14:val="none"/>
        </w:rPr>
        <w:t xml:space="preserve"> Įsitikinama/patikrinama gali būti  įvertinant tiekėjo (-jų) pateiktą (-as) deklaraciją (-as) ar kt. Būdu</w:t>
      </w:r>
    </w:p>
    <w:p w14:paraId="4DB9DEBA" w14:textId="77777777" w:rsidR="00C055FD" w:rsidRPr="00C055FD" w:rsidRDefault="00C055FD" w:rsidP="00C055FD">
      <w:pPr>
        <w:suppressAutoHyphens/>
        <w:spacing w:before="200" w:after="0" w:line="240" w:lineRule="auto"/>
        <w:jc w:val="right"/>
        <w:rPr>
          <w:rFonts w:eastAsia="Calibri" w:cs="Times New Roman"/>
          <w:color w:val="000000"/>
          <w:kern w:val="0"/>
          <w:sz w:val="22"/>
          <w:lang w:eastAsia="ar-SA"/>
          <w14:ligatures w14:val="none"/>
        </w:rPr>
      </w:pPr>
      <w:r w:rsidRPr="00C055FD">
        <w:rPr>
          <w:rFonts w:eastAsia="Calibri" w:cs="Times New Roman"/>
          <w:color w:val="000000"/>
          <w:kern w:val="0"/>
          <w:sz w:val="22"/>
          <w:lang w:eastAsia="ar-SA"/>
          <w14:ligatures w14:val="none"/>
        </w:rPr>
        <w:lastRenderedPageBreak/>
        <w:t>Sutarties priedas Nr. 5</w:t>
      </w:r>
    </w:p>
    <w:p w14:paraId="6EA25C2F" w14:textId="77777777" w:rsidR="00C055FD" w:rsidRPr="00C055FD" w:rsidRDefault="00C055FD" w:rsidP="00C055FD">
      <w:pPr>
        <w:suppressAutoHyphens/>
        <w:spacing w:after="0" w:line="240" w:lineRule="auto"/>
        <w:ind w:firstLine="720"/>
        <w:jc w:val="right"/>
        <w:rPr>
          <w:rFonts w:eastAsia="Calibri" w:cs="Times New Roman"/>
          <w:b/>
          <w:kern w:val="0"/>
          <w:highlight w:val="yellow"/>
          <w:lang w:eastAsia="ar-SA"/>
          <w14:ligatures w14:val="none"/>
        </w:rPr>
      </w:pPr>
    </w:p>
    <w:p w14:paraId="65B77660" w14:textId="77777777" w:rsidR="00C055FD" w:rsidRPr="00C055FD" w:rsidRDefault="00C055FD" w:rsidP="00C055FD">
      <w:pPr>
        <w:suppressAutoHyphens/>
        <w:spacing w:after="0" w:line="240" w:lineRule="auto"/>
        <w:jc w:val="center"/>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_____________________</w:t>
      </w:r>
    </w:p>
    <w:p w14:paraId="4A453217" w14:textId="77777777" w:rsidR="00C055FD" w:rsidRPr="00C055FD" w:rsidRDefault="00C055FD" w:rsidP="00C055FD">
      <w:pPr>
        <w:suppressAutoHyphens/>
        <w:spacing w:after="0" w:line="240" w:lineRule="auto"/>
        <w:jc w:val="center"/>
        <w:rPr>
          <w:rFonts w:eastAsia="Calibri" w:cs="Times New Roman"/>
          <w:i/>
          <w:color w:val="000000"/>
          <w:kern w:val="0"/>
          <w:lang w:eastAsia="ar-SA"/>
          <w14:ligatures w14:val="none"/>
        </w:rPr>
      </w:pPr>
      <w:r w:rsidRPr="00C055FD">
        <w:rPr>
          <w:rFonts w:eastAsia="Calibri" w:cs="Times New Roman"/>
          <w:i/>
          <w:color w:val="000000"/>
          <w:kern w:val="0"/>
          <w:lang w:eastAsia="ar-SA"/>
          <w14:ligatures w14:val="none"/>
        </w:rPr>
        <w:t>(tiekėjo pavadinimas)</w:t>
      </w:r>
    </w:p>
    <w:p w14:paraId="5B9F87CD" w14:textId="77777777" w:rsidR="00C055FD" w:rsidRPr="00C055FD" w:rsidRDefault="00C055FD" w:rsidP="00C055FD">
      <w:pPr>
        <w:suppressAutoHyphens/>
        <w:spacing w:after="0" w:line="240" w:lineRule="auto"/>
        <w:jc w:val="center"/>
        <w:rPr>
          <w:rFonts w:eastAsia="Calibri" w:cs="Times New Roman"/>
          <w:color w:val="000000"/>
          <w:kern w:val="0"/>
          <w:lang w:eastAsia="ar-SA"/>
          <w14:ligatures w14:val="none"/>
        </w:rPr>
      </w:pPr>
    </w:p>
    <w:p w14:paraId="1229AF73" w14:textId="77777777" w:rsidR="00C055FD" w:rsidRPr="00C055FD" w:rsidRDefault="00C055FD" w:rsidP="00C055FD">
      <w:pPr>
        <w:suppressAutoHyphens/>
        <w:spacing w:after="0" w:line="240" w:lineRule="auto"/>
        <w:jc w:val="both"/>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 xml:space="preserve">             _______________________</w:t>
      </w:r>
    </w:p>
    <w:p w14:paraId="643C7870" w14:textId="77777777" w:rsidR="00C055FD" w:rsidRPr="00C055FD" w:rsidRDefault="00C055FD" w:rsidP="00C055FD">
      <w:pPr>
        <w:suppressAutoHyphens/>
        <w:spacing w:after="0" w:line="240" w:lineRule="auto"/>
        <w:ind w:left="709" w:right="6250"/>
        <w:jc w:val="both"/>
        <w:rPr>
          <w:rFonts w:eastAsia="Calibri" w:cs="Times New Roman"/>
          <w:color w:val="000000"/>
          <w:kern w:val="0"/>
          <w:sz w:val="20"/>
          <w:szCs w:val="20"/>
          <w:lang w:eastAsia="ar-SA"/>
          <w14:ligatures w14:val="none"/>
        </w:rPr>
      </w:pPr>
      <w:r w:rsidRPr="00C055FD">
        <w:rPr>
          <w:rFonts w:eastAsia="Calibri" w:cs="Times New Roman"/>
          <w:i/>
          <w:color w:val="000000"/>
          <w:kern w:val="0"/>
          <w:sz w:val="20"/>
          <w:szCs w:val="20"/>
          <w:lang w:eastAsia="ar-SA"/>
          <w14:ligatures w14:val="none"/>
        </w:rPr>
        <w:t>(</w:t>
      </w:r>
      <w:r w:rsidRPr="00C055FD">
        <w:rPr>
          <w:rFonts w:eastAsia="Calibri" w:cs="Times New Roman"/>
          <w:i/>
          <w:kern w:val="0"/>
          <w:sz w:val="20"/>
          <w:szCs w:val="20"/>
          <w:lang w:eastAsia="ar-SA"/>
          <w14:ligatures w14:val="none"/>
        </w:rPr>
        <w:t>perkančiosios organizacijos / perkančiojo subjekto teisinė forma, buveinė, kontaktinė informacija, juridinio asmens koda</w:t>
      </w:r>
      <w:r w:rsidRPr="00C055FD">
        <w:rPr>
          <w:rFonts w:eastAsia="Calibri" w:cs="Times New Roman"/>
          <w:i/>
          <w:color w:val="000000"/>
          <w:kern w:val="0"/>
          <w:sz w:val="20"/>
          <w:szCs w:val="20"/>
          <w:lang w:eastAsia="ar-SA"/>
          <w14:ligatures w14:val="none"/>
        </w:rPr>
        <w:t>s, pridėtinės vertės mokesčio mokėtojo kodas (jei taikoma))</w:t>
      </w:r>
    </w:p>
    <w:p w14:paraId="7EE53A39" w14:textId="77777777" w:rsidR="00C055FD" w:rsidRPr="00C055FD" w:rsidRDefault="00C055FD" w:rsidP="00C055FD">
      <w:pPr>
        <w:suppressAutoHyphens/>
        <w:spacing w:after="0" w:line="240" w:lineRule="auto"/>
        <w:ind w:left="709"/>
        <w:jc w:val="both"/>
        <w:rPr>
          <w:rFonts w:eastAsia="Calibri" w:cs="Times New Roman"/>
          <w:color w:val="000000"/>
          <w:kern w:val="0"/>
          <w:sz w:val="20"/>
          <w:szCs w:val="20"/>
          <w:lang w:eastAsia="ar-SA"/>
          <w14:ligatures w14:val="none"/>
        </w:rPr>
      </w:pPr>
      <w:r w:rsidRPr="00C055FD">
        <w:rPr>
          <w:rFonts w:eastAsia="Calibri" w:cs="Times New Roman"/>
          <w:color w:val="000000"/>
          <w:kern w:val="0"/>
          <w:sz w:val="20"/>
          <w:szCs w:val="20"/>
          <w:lang w:eastAsia="ar-SA"/>
          <w14:ligatures w14:val="none"/>
        </w:rPr>
        <w:t>_________________________</w:t>
      </w:r>
    </w:p>
    <w:p w14:paraId="3AF79F3C" w14:textId="77777777" w:rsidR="00C055FD" w:rsidRPr="00C055FD" w:rsidRDefault="00C055FD" w:rsidP="00C055FD">
      <w:pPr>
        <w:suppressAutoHyphens/>
        <w:spacing w:after="0" w:line="240" w:lineRule="auto"/>
        <w:ind w:left="709" w:right="6250"/>
        <w:jc w:val="both"/>
        <w:rPr>
          <w:rFonts w:eastAsia="Calibri" w:cs="Times New Roman"/>
          <w:i/>
          <w:color w:val="000000"/>
          <w:kern w:val="0"/>
          <w:sz w:val="20"/>
          <w:szCs w:val="20"/>
          <w:lang w:eastAsia="ar-SA"/>
          <w14:ligatures w14:val="none"/>
        </w:rPr>
      </w:pPr>
      <w:r w:rsidRPr="00C055FD">
        <w:rPr>
          <w:rFonts w:eastAsia="Calibri" w:cs="Times New Roman"/>
          <w:i/>
          <w:color w:val="000000"/>
          <w:kern w:val="0"/>
          <w:sz w:val="20"/>
          <w:szCs w:val="20"/>
          <w:lang w:eastAsia="ar-SA"/>
          <w14:ligatures w14:val="none"/>
        </w:rPr>
        <w:t>(adresatas (perkančiosios organizacijos/ perkančiojo subjekto pavadinimas))</w:t>
      </w:r>
    </w:p>
    <w:p w14:paraId="48A48475" w14:textId="77777777" w:rsidR="00C055FD" w:rsidRPr="00C055FD" w:rsidRDefault="00C055FD" w:rsidP="00C055FD">
      <w:pPr>
        <w:suppressAutoHyphens/>
        <w:spacing w:after="0" w:line="240" w:lineRule="auto"/>
        <w:ind w:right="6250"/>
        <w:jc w:val="both"/>
        <w:rPr>
          <w:rFonts w:eastAsia="Calibri" w:cs="Times New Roman"/>
          <w:color w:val="000000"/>
          <w:kern w:val="0"/>
          <w:sz w:val="20"/>
          <w:szCs w:val="20"/>
          <w:lang w:eastAsia="ar-SA"/>
          <w14:ligatures w14:val="none"/>
        </w:rPr>
      </w:pPr>
    </w:p>
    <w:p w14:paraId="6A7A572A" w14:textId="77777777" w:rsidR="00C055FD" w:rsidRPr="00C055FD" w:rsidRDefault="00C055FD" w:rsidP="00C055FD">
      <w:pPr>
        <w:shd w:val="clear" w:color="auto" w:fill="FFFFFF"/>
        <w:suppressAutoHyphens/>
        <w:spacing w:after="0" w:line="240" w:lineRule="auto"/>
        <w:jc w:val="center"/>
        <w:rPr>
          <w:rFonts w:eastAsia="Calibri" w:cs="Times New Roman"/>
          <w:b/>
          <w:color w:val="000000"/>
          <w:kern w:val="0"/>
          <w:lang w:eastAsia="ar-SA"/>
          <w14:ligatures w14:val="none"/>
        </w:rPr>
      </w:pPr>
    </w:p>
    <w:p w14:paraId="726EDE37" w14:textId="77777777" w:rsidR="00C055FD" w:rsidRPr="00C055FD" w:rsidRDefault="00C055FD" w:rsidP="00C055FD">
      <w:pPr>
        <w:shd w:val="clear" w:color="auto" w:fill="FFFFFF"/>
        <w:suppressAutoHyphens/>
        <w:spacing w:after="0" w:line="240" w:lineRule="auto"/>
        <w:jc w:val="center"/>
        <w:rPr>
          <w:rFonts w:eastAsia="Calibri" w:cs="Times New Roman"/>
          <w:color w:val="000000"/>
          <w:kern w:val="0"/>
          <w:lang w:eastAsia="ar-SA"/>
          <w14:ligatures w14:val="none"/>
        </w:rPr>
      </w:pPr>
      <w:r w:rsidRPr="00C055FD">
        <w:rPr>
          <w:rFonts w:eastAsia="Calibri" w:cs="Times New Roman"/>
          <w:b/>
          <w:color w:val="000000"/>
          <w:kern w:val="0"/>
          <w:lang w:eastAsia="ar-SA"/>
          <w14:ligatures w14:val="none"/>
        </w:rPr>
        <w:t>MINIMALIŲ KVALIFIKACINIŲ REIKALAVIMŲ ATITIKTIES DEKLARACIJA</w:t>
      </w:r>
    </w:p>
    <w:p w14:paraId="224FDCC4" w14:textId="77777777" w:rsidR="00C055FD" w:rsidRPr="00C055FD" w:rsidRDefault="00C055FD" w:rsidP="00C055FD">
      <w:pPr>
        <w:shd w:val="clear" w:color="auto" w:fill="FFFFFF"/>
        <w:suppressAutoHyphens/>
        <w:spacing w:after="0" w:line="240" w:lineRule="auto"/>
        <w:jc w:val="center"/>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 xml:space="preserve">___________ </w:t>
      </w:r>
    </w:p>
    <w:p w14:paraId="6CD51D8C" w14:textId="77777777" w:rsidR="00C055FD" w:rsidRPr="00C055FD" w:rsidRDefault="00C055FD" w:rsidP="00C055FD">
      <w:pPr>
        <w:shd w:val="clear" w:color="auto" w:fill="FFFFFF"/>
        <w:suppressAutoHyphens/>
        <w:spacing w:after="0" w:line="240" w:lineRule="auto"/>
        <w:jc w:val="center"/>
        <w:rPr>
          <w:rFonts w:eastAsia="Calibri" w:cs="Times New Roman"/>
          <w:i/>
          <w:color w:val="000000"/>
          <w:kern w:val="0"/>
          <w:vertAlign w:val="superscript"/>
          <w:lang w:eastAsia="ar-SA"/>
          <w14:ligatures w14:val="none"/>
        </w:rPr>
      </w:pPr>
      <w:r w:rsidRPr="00C055FD">
        <w:rPr>
          <w:rFonts w:eastAsia="Calibri" w:cs="Times New Roman"/>
          <w:i/>
          <w:color w:val="000000"/>
          <w:kern w:val="0"/>
          <w:vertAlign w:val="superscript"/>
          <w:lang w:eastAsia="ar-SA"/>
          <w14:ligatures w14:val="none"/>
        </w:rPr>
        <w:t>(Data)</w:t>
      </w:r>
    </w:p>
    <w:p w14:paraId="46DB759A" w14:textId="77777777" w:rsidR="00C055FD" w:rsidRPr="00C055FD" w:rsidRDefault="00C055FD" w:rsidP="00C055FD">
      <w:pPr>
        <w:shd w:val="clear" w:color="auto" w:fill="FFFFFF"/>
        <w:suppressAutoHyphens/>
        <w:spacing w:after="0" w:line="240" w:lineRule="auto"/>
        <w:jc w:val="center"/>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___________________</w:t>
      </w:r>
    </w:p>
    <w:p w14:paraId="6C3B6497" w14:textId="77777777" w:rsidR="00C055FD" w:rsidRPr="00C055FD" w:rsidRDefault="00C055FD" w:rsidP="00C055FD">
      <w:pPr>
        <w:shd w:val="clear" w:color="auto" w:fill="FFFFFF"/>
        <w:suppressAutoHyphens/>
        <w:spacing w:after="0" w:line="240" w:lineRule="auto"/>
        <w:jc w:val="center"/>
        <w:rPr>
          <w:rFonts w:eastAsia="Calibri" w:cs="Times New Roman"/>
          <w:i/>
          <w:color w:val="000000"/>
          <w:kern w:val="0"/>
          <w:vertAlign w:val="superscript"/>
          <w:lang w:eastAsia="ar-SA"/>
          <w14:ligatures w14:val="none"/>
        </w:rPr>
      </w:pPr>
      <w:r w:rsidRPr="00C055FD">
        <w:rPr>
          <w:rFonts w:eastAsia="Calibri" w:cs="Times New Roman"/>
          <w:i/>
          <w:color w:val="000000"/>
          <w:kern w:val="0"/>
          <w:vertAlign w:val="superscript"/>
          <w:lang w:eastAsia="ar-SA"/>
          <w14:ligatures w14:val="none"/>
        </w:rPr>
        <w:t>(Sudarymo vieta)</w:t>
      </w:r>
    </w:p>
    <w:p w14:paraId="3D8EF848" w14:textId="77777777" w:rsidR="00C055FD" w:rsidRPr="00C055FD" w:rsidRDefault="00C055FD" w:rsidP="00C055FD">
      <w:pPr>
        <w:suppressAutoHyphens/>
        <w:spacing w:after="0" w:line="240" w:lineRule="auto"/>
        <w:ind w:firstLine="567"/>
        <w:jc w:val="both"/>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Aš, ___________________________________________________________________ ,</w:t>
      </w:r>
    </w:p>
    <w:p w14:paraId="30D7ACB6" w14:textId="77777777" w:rsidR="00C055FD" w:rsidRPr="00C055FD" w:rsidRDefault="00C055FD" w:rsidP="00C055FD">
      <w:pPr>
        <w:suppressAutoHyphens/>
        <w:spacing w:after="0" w:line="240" w:lineRule="auto"/>
        <w:ind w:left="960" w:firstLine="318"/>
        <w:jc w:val="both"/>
        <w:rPr>
          <w:rFonts w:eastAsia="Calibri" w:cs="Times New Roman"/>
          <w:color w:val="000000"/>
          <w:kern w:val="0"/>
          <w:lang w:eastAsia="ar-SA"/>
          <w14:ligatures w14:val="none"/>
        </w:rPr>
      </w:pPr>
      <w:r w:rsidRPr="00C055FD">
        <w:rPr>
          <w:rFonts w:eastAsia="Calibri" w:cs="Times New Roman"/>
          <w:i/>
          <w:color w:val="000000"/>
          <w:kern w:val="0"/>
          <w:lang w:eastAsia="ar-SA"/>
          <w14:ligatures w14:val="none"/>
        </w:rPr>
        <w:t>(tiekėjo vadovo ar jo įgalioto asmens pareigų pavadinimas, vardas ir pavardė)</w:t>
      </w:r>
    </w:p>
    <w:p w14:paraId="5D0991B1" w14:textId="77777777" w:rsidR="00C055FD" w:rsidRPr="00C055FD" w:rsidRDefault="00C055FD" w:rsidP="00C055FD">
      <w:pPr>
        <w:suppressAutoHyphens/>
        <w:spacing w:after="0" w:line="240" w:lineRule="auto"/>
        <w:jc w:val="both"/>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patvirtinu, kad mano vadovaujamas (-a) (atstovaujamas (-a))____________________________ ,</w:t>
      </w:r>
    </w:p>
    <w:p w14:paraId="53270964" w14:textId="77777777" w:rsidR="00C055FD" w:rsidRPr="00C055FD" w:rsidRDefault="00C055FD" w:rsidP="00C055FD">
      <w:pPr>
        <w:suppressAutoHyphens/>
        <w:spacing w:after="0" w:line="240" w:lineRule="auto"/>
        <w:ind w:left="5640" w:firstLine="742"/>
        <w:jc w:val="both"/>
        <w:rPr>
          <w:rFonts w:eastAsia="Calibri" w:cs="Times New Roman"/>
          <w:color w:val="000000"/>
          <w:kern w:val="0"/>
          <w:lang w:eastAsia="ar-SA"/>
          <w14:ligatures w14:val="none"/>
        </w:rPr>
      </w:pPr>
      <w:r w:rsidRPr="00C055FD">
        <w:rPr>
          <w:rFonts w:eastAsia="Calibri" w:cs="Times New Roman"/>
          <w:i/>
          <w:color w:val="000000"/>
          <w:kern w:val="0"/>
          <w:lang w:eastAsia="ar-SA"/>
          <w14:ligatures w14:val="none"/>
        </w:rPr>
        <w:t xml:space="preserve">(tiekėjo pavadinimas)    </w:t>
      </w:r>
    </w:p>
    <w:p w14:paraId="1BA03638" w14:textId="77777777" w:rsidR="00C055FD" w:rsidRPr="00C055FD" w:rsidRDefault="00C055FD" w:rsidP="00C055FD">
      <w:pPr>
        <w:suppressAutoHyphens/>
        <w:spacing w:after="0" w:line="240" w:lineRule="auto"/>
        <w:jc w:val="both"/>
        <w:rPr>
          <w:rFonts w:eastAsia="Calibri" w:cs="Times New Roman"/>
          <w:color w:val="000000"/>
          <w:kern w:val="0"/>
          <w:u w:val="single"/>
          <w:lang w:eastAsia="ar-SA"/>
          <w14:ligatures w14:val="none"/>
        </w:rPr>
      </w:pPr>
      <w:r w:rsidRPr="00C055FD">
        <w:rPr>
          <w:rFonts w:eastAsia="Calibri" w:cs="Times New Roman"/>
          <w:color w:val="000000"/>
          <w:kern w:val="0"/>
          <w:lang w:eastAsia="ar-SA"/>
          <w14:ligatures w14:val="none"/>
        </w:rPr>
        <w:t>dalyvaujantis (-i) ______________________________________________________________</w:t>
      </w:r>
    </w:p>
    <w:p w14:paraId="6C4CC39B" w14:textId="77777777" w:rsidR="00C055FD" w:rsidRPr="00C055FD" w:rsidRDefault="00C055FD" w:rsidP="00C055FD">
      <w:pPr>
        <w:suppressAutoHyphens/>
        <w:spacing w:after="0" w:line="240" w:lineRule="auto"/>
        <w:ind w:left="2040" w:firstLine="370"/>
        <w:jc w:val="both"/>
        <w:rPr>
          <w:rFonts w:eastAsia="Calibri" w:cs="Times New Roman"/>
          <w:color w:val="000000"/>
          <w:kern w:val="0"/>
          <w:lang w:eastAsia="ar-SA"/>
          <w14:ligatures w14:val="none"/>
        </w:rPr>
      </w:pPr>
      <w:r w:rsidRPr="00C055FD">
        <w:rPr>
          <w:rFonts w:eastAsia="Calibri" w:cs="Times New Roman"/>
          <w:i/>
          <w:color w:val="000000"/>
          <w:kern w:val="0"/>
          <w:lang w:eastAsia="ar-SA"/>
          <w14:ligatures w14:val="none"/>
        </w:rPr>
        <w:t>(perkančiosios organizacijos / perkančiojo subjekto pavadinimas)</w:t>
      </w:r>
    </w:p>
    <w:p w14:paraId="57F8F32A" w14:textId="77777777" w:rsidR="00C055FD" w:rsidRPr="00C055FD" w:rsidRDefault="00C055FD" w:rsidP="00C055FD">
      <w:pPr>
        <w:suppressAutoHyphens/>
        <w:spacing w:after="0" w:line="240" w:lineRule="auto"/>
        <w:jc w:val="both"/>
        <w:rPr>
          <w:rFonts w:eastAsia="Calibri" w:cs="Times New Roman"/>
          <w:color w:val="000000"/>
          <w:kern w:val="0"/>
          <w:lang w:eastAsia="ar-SA"/>
          <w14:ligatures w14:val="none"/>
        </w:rPr>
      </w:pPr>
      <w:r w:rsidRPr="00C055FD">
        <w:rPr>
          <w:rFonts w:eastAsia="Calibri" w:cs="Times New Roman"/>
          <w:color w:val="000000"/>
          <w:kern w:val="0"/>
          <w:lang w:eastAsia="ar-SA"/>
          <w14:ligatures w14:val="none"/>
        </w:rPr>
        <w:t>vykdomame _____________________________________, atliekamame                            būdu,</w:t>
      </w:r>
    </w:p>
    <w:p w14:paraId="049574CB" w14:textId="77777777" w:rsidR="00C055FD" w:rsidRPr="00C055FD" w:rsidRDefault="00C055FD" w:rsidP="00C055FD">
      <w:pPr>
        <w:suppressAutoHyphens/>
        <w:spacing w:after="0" w:line="240" w:lineRule="auto"/>
        <w:ind w:firstLine="636"/>
        <w:jc w:val="both"/>
        <w:rPr>
          <w:rFonts w:eastAsia="Calibri" w:cs="Times New Roman"/>
          <w:color w:val="000000"/>
          <w:kern w:val="0"/>
          <w:lang w:eastAsia="ar-SA"/>
          <w14:ligatures w14:val="none"/>
        </w:rPr>
      </w:pPr>
      <w:r w:rsidRPr="00C055FD">
        <w:rPr>
          <w:rFonts w:eastAsia="Calibri" w:cs="Times New Roman"/>
          <w:i/>
          <w:color w:val="000000"/>
          <w:kern w:val="0"/>
          <w:lang w:eastAsia="ar-SA"/>
          <w14:ligatures w14:val="none"/>
        </w:rPr>
        <w:t>(pirkimo objekto pavadinimas, pirkimo numeris, pirkimo paskelbimo CVP IS data</w:t>
      </w:r>
      <w:r w:rsidRPr="00C055FD">
        <w:rPr>
          <w:rFonts w:eastAsia="Calibri" w:cs="Times New Roman"/>
          <w:color w:val="000000"/>
          <w:kern w:val="0"/>
          <w:lang w:eastAsia="ar-SA"/>
          <w14:ligatures w14:val="none"/>
        </w:rPr>
        <w:t>)</w:t>
      </w:r>
    </w:p>
    <w:p w14:paraId="74AE3DC0" w14:textId="77777777" w:rsidR="00C055FD" w:rsidRPr="00C055FD" w:rsidRDefault="00C055FD" w:rsidP="00C055FD">
      <w:pPr>
        <w:suppressAutoHyphens/>
        <w:spacing w:after="0" w:line="240" w:lineRule="auto"/>
        <w:jc w:val="both"/>
        <w:rPr>
          <w:rFonts w:eastAsia="Calibri" w:cs="Times New Roman"/>
          <w:i/>
          <w:kern w:val="0"/>
          <w:lang w:eastAsia="ar-SA"/>
          <w14:ligatures w14:val="none"/>
        </w:rPr>
      </w:pPr>
      <w:r w:rsidRPr="00C055FD">
        <w:rPr>
          <w:rFonts w:eastAsia="Calibri" w:cs="Times New Roman"/>
          <w:color w:val="000000"/>
          <w:kern w:val="0"/>
          <w:lang w:eastAsia="ar-SA"/>
          <w14:ligatures w14:val="none"/>
        </w:rPr>
        <w:t>atitinka toliau nurodomus reikalavimus</w:t>
      </w:r>
      <w:r w:rsidRPr="00C055FD">
        <w:rPr>
          <w:rFonts w:eastAsia="Calibri" w:cs="Times New Roman"/>
          <w:i/>
          <w:kern w:val="0"/>
          <w:lang w:eastAsia="ar-SA"/>
          <w14:ligatures w14:val="none"/>
        </w:rPr>
        <w:t>:</w:t>
      </w:r>
    </w:p>
    <w:p w14:paraId="5B83DCD1" w14:textId="77777777" w:rsidR="00C055FD" w:rsidRPr="00C055FD" w:rsidRDefault="00C055FD" w:rsidP="00C055FD">
      <w:pPr>
        <w:suppressAutoHyphens/>
        <w:spacing w:after="0" w:line="240" w:lineRule="auto"/>
        <w:jc w:val="both"/>
        <w:rPr>
          <w:rFonts w:eastAsia="Calibri" w:cs="Times New Roman"/>
          <w:i/>
          <w:kern w:val="0"/>
          <w:lang w:eastAsia="ar-SA"/>
          <w14:ligatures w14:val="none"/>
        </w:rPr>
      </w:pPr>
    </w:p>
    <w:p w14:paraId="6CBB37AF" w14:textId="77777777" w:rsidR="00C055FD" w:rsidRPr="00C055FD" w:rsidRDefault="00C055FD" w:rsidP="00C055FD">
      <w:pPr>
        <w:suppressAutoHyphens/>
        <w:spacing w:after="0" w:line="240" w:lineRule="auto"/>
        <w:ind w:firstLine="567"/>
        <w:jc w:val="both"/>
        <w:rPr>
          <w:rFonts w:eastAsia="Calibri" w:cs="Times New Roman"/>
          <w:kern w:val="0"/>
          <w:lang w:eastAsia="ar-SA"/>
          <w14:ligatures w14:val="none"/>
        </w:rPr>
      </w:pPr>
      <w:r w:rsidRPr="00C055FD">
        <w:rPr>
          <w:rFonts w:ascii="Segoe UI Emoji" w:eastAsia="Calibri" w:hAnsi="Segoe UI Emoji" w:cs="Segoe UI Emoji"/>
          <w:kern w:val="0"/>
          <w:lang w:eastAsia="ar-SA"/>
          <w14:ligatures w14:val="none"/>
        </w:rPr>
        <w:t>⬜</w:t>
      </w:r>
      <w:r w:rsidRPr="00C055FD">
        <w:rPr>
          <w:rFonts w:eastAsia="Calibri" w:cs="Times New Roman"/>
          <w:kern w:val="0"/>
          <w:lang w:eastAsia="ar-SA"/>
          <w14:ligatures w14:val="none"/>
        </w:rPr>
        <w:t xml:space="preserve"> tiekėjas atitinka pirkimo dokumentuose nustatytus profesinio pajėgumo reikalavimus, reikalingus pirkimo sutarčiai įvykdyti (__        pirkimo dokumentų punktas)</w:t>
      </w:r>
    </w:p>
    <w:p w14:paraId="655414C8" w14:textId="77777777" w:rsidR="00C055FD" w:rsidRPr="00C055FD" w:rsidRDefault="00C055FD" w:rsidP="00C055FD">
      <w:pPr>
        <w:suppressAutoHyphens/>
        <w:spacing w:after="0" w:line="240" w:lineRule="auto"/>
        <w:ind w:firstLine="567"/>
        <w:jc w:val="both"/>
        <w:rPr>
          <w:rFonts w:eastAsia="Calibri" w:cs="Times New Roman"/>
          <w:kern w:val="0"/>
          <w:lang w:eastAsia="ar-SA"/>
          <w14:ligatures w14:val="none"/>
        </w:rPr>
      </w:pPr>
    </w:p>
    <w:p w14:paraId="65AE1F2F" w14:textId="77777777" w:rsidR="00C055FD" w:rsidRPr="00C055FD" w:rsidRDefault="00C055FD" w:rsidP="00C055FD">
      <w:pPr>
        <w:shd w:val="clear" w:color="auto" w:fill="FFFFFF"/>
        <w:suppressAutoHyphens/>
        <w:spacing w:after="0" w:line="240" w:lineRule="auto"/>
        <w:ind w:firstLine="424"/>
        <w:rPr>
          <w:rFonts w:eastAsia="Calibri" w:cs="Times New Roman"/>
          <w:kern w:val="0"/>
          <w:lang w:eastAsia="ar-SA"/>
          <w14:ligatures w14:val="none"/>
        </w:rPr>
      </w:pPr>
      <w:r w:rsidRPr="00C055FD">
        <w:rPr>
          <w:rFonts w:eastAsia="Calibri" w:cs="Times New Roman"/>
          <w:kern w:val="0"/>
          <w:lang w:eastAsia="ar-SA"/>
          <w14:ligatures w14:val="none"/>
        </w:rPr>
        <w:t>Patvirtinu, kad šie duomenys yra teisingi ir aktualūs pasiūlymo pateikimo dieną.</w:t>
      </w:r>
    </w:p>
    <w:p w14:paraId="63EF48CE" w14:textId="77777777" w:rsidR="00C055FD" w:rsidRPr="00C055FD" w:rsidRDefault="00C055FD" w:rsidP="00C055FD">
      <w:pPr>
        <w:suppressAutoHyphens/>
        <w:spacing w:after="0" w:line="240" w:lineRule="auto"/>
        <w:ind w:firstLine="567"/>
        <w:jc w:val="both"/>
        <w:rPr>
          <w:rFonts w:eastAsia="Calibri" w:cs="Times New Roman"/>
          <w:kern w:val="0"/>
          <w:lang w:eastAsia="ar-SA"/>
          <w14:ligatures w14:val="none"/>
        </w:rPr>
      </w:pPr>
      <w:r w:rsidRPr="00C055FD">
        <w:rPr>
          <w:rFonts w:eastAsia="Calibri" w:cs="Times New Roman"/>
          <w:kern w:val="0"/>
          <w:lang w:eastAsia="ar-SA"/>
          <w14:ligatures w14:val="none"/>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6DC8F4E7" w14:textId="77777777" w:rsidR="00C055FD" w:rsidRPr="00C055FD" w:rsidRDefault="00C055FD" w:rsidP="00C055FD">
      <w:pPr>
        <w:shd w:val="clear" w:color="auto" w:fill="FFFFFF"/>
        <w:suppressAutoHyphens/>
        <w:spacing w:after="0" w:line="240" w:lineRule="auto"/>
        <w:ind w:firstLine="720"/>
        <w:jc w:val="both"/>
        <w:rPr>
          <w:rFonts w:eastAsia="Calibri" w:cs="Times New Roman"/>
          <w:kern w:val="0"/>
          <w:lang w:eastAsia="ar-SA"/>
          <w14:ligatures w14:val="none"/>
        </w:rPr>
      </w:pPr>
      <w:r w:rsidRPr="00C055FD">
        <w:rPr>
          <w:rFonts w:eastAsia="Calibri" w:cs="Times New Roman"/>
          <w:kern w:val="0"/>
          <w:lang w:eastAsia="ar-SA"/>
          <w14:ligatures w14:val="none"/>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51683B9A" w14:textId="77777777" w:rsidR="00C055FD" w:rsidRPr="00C055FD" w:rsidRDefault="00C055FD" w:rsidP="00C055FD">
      <w:pPr>
        <w:shd w:val="clear" w:color="auto" w:fill="FFFFFF"/>
        <w:suppressAutoHyphens/>
        <w:spacing w:after="0" w:line="240" w:lineRule="auto"/>
        <w:ind w:firstLine="720"/>
        <w:jc w:val="both"/>
        <w:rPr>
          <w:rFonts w:eastAsia="Calibri" w:cs="Times New Roman"/>
          <w:kern w:val="0"/>
          <w:lang w:eastAsia="ar-SA"/>
          <w14:ligatures w14:val="none"/>
        </w:rPr>
      </w:pPr>
      <w:r w:rsidRPr="00C055FD">
        <w:rPr>
          <w:rFonts w:eastAsia="Calibri" w:cs="Times New Roman"/>
          <w:kern w:val="0"/>
          <w:lang w:eastAsia="ar-SA"/>
          <w14:ligatures w14:val="none"/>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tbl>
      <w:tblPr>
        <w:tblW w:w="9180" w:type="dxa"/>
        <w:tblLayout w:type="fixed"/>
        <w:tblLook w:val="0400" w:firstRow="0" w:lastRow="0" w:firstColumn="0" w:lastColumn="0" w:noHBand="0" w:noVBand="1"/>
      </w:tblPr>
      <w:tblGrid>
        <w:gridCol w:w="3284"/>
        <w:gridCol w:w="604"/>
        <w:gridCol w:w="1980"/>
        <w:gridCol w:w="701"/>
        <w:gridCol w:w="2611"/>
      </w:tblGrid>
      <w:tr w:rsidR="00C055FD" w:rsidRPr="00C055FD" w14:paraId="0EC85FD7" w14:textId="77777777">
        <w:trPr>
          <w:trHeight w:val="285"/>
        </w:trPr>
        <w:tc>
          <w:tcPr>
            <w:tcW w:w="3284" w:type="dxa"/>
            <w:tcBorders>
              <w:top w:val="nil"/>
              <w:left w:val="nil"/>
              <w:bottom w:val="single" w:sz="8" w:space="0" w:color="000000"/>
              <w:right w:val="nil"/>
            </w:tcBorders>
          </w:tcPr>
          <w:p w14:paraId="26C35C30" w14:textId="77777777" w:rsidR="00C055FD" w:rsidRPr="00C055FD" w:rsidRDefault="00C055FD" w:rsidP="00C055FD">
            <w:pPr>
              <w:suppressAutoHyphens/>
              <w:spacing w:after="0" w:line="240" w:lineRule="auto"/>
              <w:rPr>
                <w:rFonts w:eastAsia="Calibri" w:cs="Times New Roman"/>
                <w:kern w:val="0"/>
                <w:lang w:eastAsia="ar-SA"/>
                <w14:ligatures w14:val="none"/>
              </w:rPr>
            </w:pPr>
          </w:p>
        </w:tc>
        <w:tc>
          <w:tcPr>
            <w:tcW w:w="604" w:type="dxa"/>
          </w:tcPr>
          <w:p w14:paraId="2FB45DBA" w14:textId="77777777" w:rsidR="00C055FD" w:rsidRPr="00C055FD" w:rsidRDefault="00C055FD" w:rsidP="00C055FD">
            <w:pPr>
              <w:suppressAutoHyphens/>
              <w:spacing w:after="0" w:line="240" w:lineRule="auto"/>
              <w:rPr>
                <w:rFonts w:eastAsia="Calibri" w:cs="Times New Roman"/>
                <w:kern w:val="0"/>
                <w:lang w:eastAsia="ar-SA"/>
                <w14:ligatures w14:val="none"/>
              </w:rPr>
            </w:pPr>
          </w:p>
        </w:tc>
        <w:tc>
          <w:tcPr>
            <w:tcW w:w="1980" w:type="dxa"/>
            <w:tcBorders>
              <w:top w:val="nil"/>
              <w:left w:val="nil"/>
              <w:bottom w:val="single" w:sz="8" w:space="0" w:color="000000"/>
              <w:right w:val="nil"/>
            </w:tcBorders>
          </w:tcPr>
          <w:p w14:paraId="357C7C91" w14:textId="77777777" w:rsidR="00C055FD" w:rsidRPr="00C055FD" w:rsidRDefault="00C055FD" w:rsidP="00C055FD">
            <w:pPr>
              <w:suppressAutoHyphens/>
              <w:spacing w:after="0" w:line="240" w:lineRule="auto"/>
              <w:rPr>
                <w:rFonts w:eastAsia="Calibri" w:cs="Times New Roman"/>
                <w:kern w:val="0"/>
                <w:lang w:eastAsia="ar-SA"/>
                <w14:ligatures w14:val="none"/>
              </w:rPr>
            </w:pPr>
          </w:p>
        </w:tc>
        <w:tc>
          <w:tcPr>
            <w:tcW w:w="701" w:type="dxa"/>
            <w:hideMark/>
          </w:tcPr>
          <w:p w14:paraId="03C391E8" w14:textId="77777777" w:rsidR="00C055FD" w:rsidRPr="00C055FD" w:rsidRDefault="00C055FD" w:rsidP="00C055FD">
            <w:pPr>
              <w:suppressAutoHyphens/>
              <w:spacing w:after="0" w:line="240" w:lineRule="auto"/>
              <w:rPr>
                <w:rFonts w:eastAsia="Calibri" w:cs="Times New Roman"/>
                <w:kern w:val="0"/>
                <w:lang w:eastAsia="ar-SA"/>
                <w14:ligatures w14:val="none"/>
              </w:rPr>
            </w:pPr>
            <w:r w:rsidRPr="00C055FD">
              <w:rPr>
                <w:rFonts w:eastAsia="Calibri" w:cs="Times New Roman"/>
                <w:kern w:val="0"/>
                <w:lang w:eastAsia="ar-SA"/>
                <w14:ligatures w14:val="none"/>
              </w:rPr>
              <w:t xml:space="preserve">           </w:t>
            </w:r>
          </w:p>
        </w:tc>
        <w:tc>
          <w:tcPr>
            <w:tcW w:w="2611" w:type="dxa"/>
            <w:tcBorders>
              <w:top w:val="nil"/>
              <w:left w:val="nil"/>
              <w:bottom w:val="single" w:sz="8" w:space="0" w:color="000000"/>
              <w:right w:val="nil"/>
            </w:tcBorders>
          </w:tcPr>
          <w:p w14:paraId="00C132D9" w14:textId="77777777" w:rsidR="00C055FD" w:rsidRPr="00C055FD" w:rsidRDefault="00C055FD" w:rsidP="00C055FD">
            <w:pPr>
              <w:suppressAutoHyphens/>
              <w:spacing w:after="0" w:line="240" w:lineRule="auto"/>
              <w:rPr>
                <w:rFonts w:eastAsia="Calibri" w:cs="Times New Roman"/>
                <w:kern w:val="0"/>
                <w:lang w:eastAsia="ar-SA"/>
                <w14:ligatures w14:val="none"/>
              </w:rPr>
            </w:pPr>
          </w:p>
        </w:tc>
      </w:tr>
      <w:tr w:rsidR="00C055FD" w:rsidRPr="00C055FD" w14:paraId="4E70E7D9" w14:textId="77777777">
        <w:trPr>
          <w:trHeight w:val="186"/>
        </w:trPr>
        <w:tc>
          <w:tcPr>
            <w:tcW w:w="3284" w:type="dxa"/>
            <w:hideMark/>
          </w:tcPr>
          <w:p w14:paraId="381166A4" w14:textId="77777777" w:rsidR="00C055FD" w:rsidRPr="00C055FD" w:rsidRDefault="00C055FD" w:rsidP="00C055FD">
            <w:pPr>
              <w:suppressAutoHyphens/>
              <w:spacing w:after="0" w:line="240" w:lineRule="auto"/>
              <w:rPr>
                <w:rFonts w:eastAsia="Calibri" w:cs="Times New Roman"/>
                <w:i/>
                <w:kern w:val="0"/>
                <w:vertAlign w:val="superscript"/>
                <w:lang w:eastAsia="ar-SA"/>
                <w14:ligatures w14:val="none"/>
              </w:rPr>
            </w:pPr>
            <w:r w:rsidRPr="00C055FD">
              <w:rPr>
                <w:rFonts w:eastAsia="Calibri" w:cs="Times New Roman"/>
                <w:i/>
                <w:kern w:val="0"/>
                <w:vertAlign w:val="superscript"/>
                <w:lang w:eastAsia="ar-SA"/>
                <w14:ligatures w14:val="none"/>
              </w:rPr>
              <w:t>(Tiekėjo arba jo įgalioto asmens pareigų pavadinimas*)</w:t>
            </w:r>
          </w:p>
        </w:tc>
        <w:tc>
          <w:tcPr>
            <w:tcW w:w="604" w:type="dxa"/>
          </w:tcPr>
          <w:p w14:paraId="0E9B7504" w14:textId="77777777" w:rsidR="00C055FD" w:rsidRPr="00C055FD" w:rsidRDefault="00C055FD" w:rsidP="00C055FD">
            <w:pPr>
              <w:suppressAutoHyphens/>
              <w:spacing w:after="0" w:line="240" w:lineRule="auto"/>
              <w:rPr>
                <w:rFonts w:eastAsia="Calibri" w:cs="Times New Roman"/>
                <w:kern w:val="0"/>
                <w:lang w:eastAsia="ar-SA"/>
                <w14:ligatures w14:val="none"/>
              </w:rPr>
            </w:pPr>
          </w:p>
        </w:tc>
        <w:tc>
          <w:tcPr>
            <w:tcW w:w="1980" w:type="dxa"/>
            <w:hideMark/>
          </w:tcPr>
          <w:p w14:paraId="7CE4C48F" w14:textId="77777777" w:rsidR="00C055FD" w:rsidRPr="00C055FD" w:rsidRDefault="00C055FD" w:rsidP="00C055FD">
            <w:pPr>
              <w:suppressAutoHyphens/>
              <w:spacing w:after="0" w:line="240" w:lineRule="auto"/>
              <w:jc w:val="center"/>
              <w:rPr>
                <w:rFonts w:eastAsia="Calibri" w:cs="Times New Roman"/>
                <w:i/>
                <w:kern w:val="0"/>
                <w:vertAlign w:val="superscript"/>
                <w:lang w:eastAsia="ar-SA"/>
                <w14:ligatures w14:val="none"/>
              </w:rPr>
            </w:pPr>
            <w:r w:rsidRPr="00C055FD">
              <w:rPr>
                <w:rFonts w:eastAsia="Calibri" w:cs="Times New Roman"/>
                <w:i/>
                <w:kern w:val="0"/>
                <w:vertAlign w:val="superscript"/>
                <w:lang w:eastAsia="ar-SA"/>
                <w14:ligatures w14:val="none"/>
              </w:rPr>
              <w:t>(Parašas*)</w:t>
            </w:r>
          </w:p>
        </w:tc>
        <w:tc>
          <w:tcPr>
            <w:tcW w:w="701" w:type="dxa"/>
          </w:tcPr>
          <w:p w14:paraId="6F55A54C" w14:textId="77777777" w:rsidR="00C055FD" w:rsidRPr="00C055FD" w:rsidRDefault="00C055FD" w:rsidP="00C055FD">
            <w:pPr>
              <w:suppressAutoHyphens/>
              <w:spacing w:after="0" w:line="240" w:lineRule="auto"/>
              <w:rPr>
                <w:rFonts w:eastAsia="Calibri" w:cs="Times New Roman"/>
                <w:kern w:val="0"/>
                <w:lang w:eastAsia="ar-SA"/>
                <w14:ligatures w14:val="none"/>
              </w:rPr>
            </w:pPr>
          </w:p>
        </w:tc>
        <w:tc>
          <w:tcPr>
            <w:tcW w:w="2611" w:type="dxa"/>
            <w:hideMark/>
          </w:tcPr>
          <w:p w14:paraId="43B33E7C" w14:textId="77777777" w:rsidR="00C055FD" w:rsidRPr="00C055FD" w:rsidRDefault="00C055FD" w:rsidP="00C055FD">
            <w:pPr>
              <w:suppressAutoHyphens/>
              <w:spacing w:after="0" w:line="240" w:lineRule="auto"/>
              <w:jc w:val="right"/>
              <w:rPr>
                <w:rFonts w:eastAsia="Calibri" w:cs="Times New Roman"/>
                <w:i/>
                <w:kern w:val="0"/>
                <w:vertAlign w:val="superscript"/>
                <w:lang w:eastAsia="ar-SA"/>
                <w14:ligatures w14:val="none"/>
              </w:rPr>
            </w:pPr>
            <w:r w:rsidRPr="00C055FD">
              <w:rPr>
                <w:rFonts w:eastAsia="Calibri" w:cs="Times New Roman"/>
                <w:i/>
                <w:kern w:val="0"/>
                <w:vertAlign w:val="superscript"/>
                <w:lang w:eastAsia="ar-SA"/>
                <w14:ligatures w14:val="none"/>
              </w:rPr>
              <w:t>(Vardas ir pavardė*)</w:t>
            </w:r>
          </w:p>
        </w:tc>
      </w:tr>
    </w:tbl>
    <w:p w14:paraId="5C7B50A3" w14:textId="77777777" w:rsidR="00C055FD" w:rsidRPr="00C055FD" w:rsidRDefault="00C055FD" w:rsidP="00C055FD">
      <w:pPr>
        <w:suppressAutoHyphens/>
        <w:spacing w:after="0" w:line="240" w:lineRule="auto"/>
        <w:ind w:firstLine="567"/>
        <w:jc w:val="both"/>
        <w:rPr>
          <w:rFonts w:eastAsia="Calibri" w:cs="Times New Roman"/>
          <w:i/>
          <w:kern w:val="0"/>
          <w:lang w:eastAsia="ar-SA"/>
          <w14:ligatures w14:val="none"/>
        </w:rPr>
      </w:pPr>
      <w:r w:rsidRPr="00C055FD">
        <w:rPr>
          <w:rFonts w:eastAsia="Calibri" w:cs="Times New Roman"/>
          <w:i/>
          <w:kern w:val="0"/>
          <w:lang w:eastAsia="ar-SA"/>
          <w14:ligatures w14:val="none"/>
        </w:rPr>
        <w:t>*Deklaracija pasirašoma atskirai elektroniniu parašu tuo atveju, kai joje nurodytas kitas nei visą pasiūlymą pasirašantis asmuo.</w:t>
      </w:r>
    </w:p>
    <w:p w14:paraId="01D17122" w14:textId="77777777" w:rsidR="00C055FD" w:rsidRPr="00C055FD" w:rsidRDefault="00C055FD" w:rsidP="00C055FD">
      <w:pPr>
        <w:suppressAutoHyphens/>
        <w:spacing w:after="0" w:line="240" w:lineRule="auto"/>
        <w:jc w:val="center"/>
        <w:rPr>
          <w:rFonts w:eastAsia="Calibri" w:cs="Times New Roman"/>
          <w:kern w:val="0"/>
          <w:lang w:eastAsia="ar-SA"/>
          <w14:ligatures w14:val="none"/>
        </w:rPr>
      </w:pPr>
      <w:r w:rsidRPr="00C055FD">
        <w:rPr>
          <w:rFonts w:eastAsia="Calibri" w:cs="Times New Roman"/>
          <w:kern w:val="0"/>
          <w:lang w:eastAsia="ar-SA"/>
          <w14:ligatures w14:val="none"/>
        </w:rPr>
        <w:t xml:space="preserve">_________________   </w:t>
      </w:r>
    </w:p>
    <w:p w14:paraId="233F2CE2" w14:textId="77777777" w:rsidR="00B70A41" w:rsidRDefault="00B70A41"/>
    <w:sectPr w:rsidR="00B70A41" w:rsidSect="00C641DB">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6D71" w14:textId="77777777" w:rsidR="000555FD" w:rsidRDefault="000555FD" w:rsidP="00C055FD">
      <w:pPr>
        <w:spacing w:after="0" w:line="240" w:lineRule="auto"/>
      </w:pPr>
      <w:r>
        <w:separator/>
      </w:r>
    </w:p>
  </w:endnote>
  <w:endnote w:type="continuationSeparator" w:id="0">
    <w:p w14:paraId="4E499C24" w14:textId="77777777" w:rsidR="000555FD" w:rsidRDefault="000555FD" w:rsidP="00C0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Libre Franklin">
    <w:charset w:val="BA"/>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0303" w14:textId="77777777" w:rsidR="000555FD" w:rsidRDefault="000555FD" w:rsidP="00C055FD">
      <w:pPr>
        <w:spacing w:after="0" w:line="240" w:lineRule="auto"/>
      </w:pPr>
      <w:r>
        <w:separator/>
      </w:r>
    </w:p>
  </w:footnote>
  <w:footnote w:type="continuationSeparator" w:id="0">
    <w:p w14:paraId="4700BB8E" w14:textId="77777777" w:rsidR="000555FD" w:rsidRDefault="000555FD" w:rsidP="00C055FD">
      <w:pPr>
        <w:spacing w:after="0" w:line="240" w:lineRule="auto"/>
      </w:pPr>
      <w:r>
        <w:continuationSeparator/>
      </w:r>
    </w:p>
  </w:footnote>
  <w:footnote w:id="1">
    <w:p w14:paraId="5AEDD8C0" w14:textId="77777777" w:rsidR="00C055FD" w:rsidRDefault="00C055FD" w:rsidP="00C055FD">
      <w:pPr>
        <w:pStyle w:val="FootnoteText"/>
        <w:rPr>
          <w:lang w:val="lt-LT"/>
        </w:rPr>
      </w:pPr>
      <w:r>
        <w:rPr>
          <w:rStyle w:val="FootnoteReference"/>
        </w:rPr>
        <w:footnoteRef/>
      </w:r>
      <w:r>
        <w:rPr>
          <w:lang w:val="lt-LT"/>
        </w:rPr>
        <w:t xml:space="preserve"> </w:t>
      </w:r>
      <w:hyperlink r:id="rId1" w:history="1">
        <w:r>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7DE"/>
    <w:multiLevelType w:val="multilevel"/>
    <w:tmpl w:val="065AF3B2"/>
    <w:lvl w:ilvl="0">
      <w:start w:val="1"/>
      <w:numFmt w:val="decimal"/>
      <w:lvlText w:val="%1."/>
      <w:lvlJc w:val="left"/>
      <w:pPr>
        <w:ind w:left="1137"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36D1EFF"/>
    <w:multiLevelType w:val="hybridMultilevel"/>
    <w:tmpl w:val="6548F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8B2252"/>
    <w:multiLevelType w:val="hybridMultilevel"/>
    <w:tmpl w:val="014E8D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3A74801"/>
    <w:multiLevelType w:val="multilevel"/>
    <w:tmpl w:val="3E4A162C"/>
    <w:lvl w:ilvl="0">
      <w:start w:val="11"/>
      <w:numFmt w:val="decimal"/>
      <w:lvlText w:val="%1."/>
      <w:lvlJc w:val="left"/>
      <w:pPr>
        <w:ind w:left="660" w:hanging="660"/>
      </w:pPr>
    </w:lvl>
    <w:lvl w:ilvl="1">
      <w:start w:val="1"/>
      <w:numFmt w:val="decimal"/>
      <w:lvlText w:val="%1.%2."/>
      <w:lvlJc w:val="left"/>
      <w:pPr>
        <w:ind w:left="870" w:hanging="66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4" w15:restartNumberingAfterBreak="0">
    <w:nsid w:val="06D71634"/>
    <w:multiLevelType w:val="hybridMultilevel"/>
    <w:tmpl w:val="D2D239D6"/>
    <w:lvl w:ilvl="0" w:tplc="14FA2C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D5B10"/>
    <w:multiLevelType w:val="multilevel"/>
    <w:tmpl w:val="67EC56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0B4554C"/>
    <w:multiLevelType w:val="hybridMultilevel"/>
    <w:tmpl w:val="63366C1E"/>
    <w:lvl w:ilvl="0" w:tplc="36746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901B6D"/>
    <w:multiLevelType w:val="hybridMultilevel"/>
    <w:tmpl w:val="91E0C65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3B1D03F9"/>
    <w:multiLevelType w:val="multilevel"/>
    <w:tmpl w:val="2562811A"/>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51F70C4"/>
    <w:multiLevelType w:val="multilevel"/>
    <w:tmpl w:val="B2FE3544"/>
    <w:lvl w:ilvl="0">
      <w:start w:val="3"/>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46C0733C"/>
    <w:multiLevelType w:val="hybridMultilevel"/>
    <w:tmpl w:val="130048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7942C60"/>
    <w:multiLevelType w:val="hybridMultilevel"/>
    <w:tmpl w:val="2EDE79D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2" w15:restartNumberingAfterBreak="0">
    <w:nsid w:val="4A6F4C67"/>
    <w:multiLevelType w:val="multilevel"/>
    <w:tmpl w:val="BC0246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981292"/>
    <w:multiLevelType w:val="multilevel"/>
    <w:tmpl w:val="DB8043F8"/>
    <w:lvl w:ilvl="0">
      <w:start w:val="1"/>
      <w:numFmt w:val="decimal"/>
      <w:lvlText w:val="%1."/>
      <w:lvlJc w:val="left"/>
      <w:pPr>
        <w:ind w:left="5039"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61D31A45"/>
    <w:multiLevelType w:val="multilevel"/>
    <w:tmpl w:val="F55A166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F9355C"/>
    <w:multiLevelType w:val="multilevel"/>
    <w:tmpl w:val="A644EF36"/>
    <w:lvl w:ilvl="0">
      <w:start w:val="5"/>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73D50181"/>
    <w:multiLevelType w:val="multilevel"/>
    <w:tmpl w:val="AFBAEBF0"/>
    <w:lvl w:ilvl="0">
      <w:start w:val="6"/>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74041108"/>
    <w:multiLevelType w:val="multilevel"/>
    <w:tmpl w:val="0E367BC6"/>
    <w:lvl w:ilvl="0">
      <w:start w:val="1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5366FAF"/>
    <w:multiLevelType w:val="hybridMultilevel"/>
    <w:tmpl w:val="41523730"/>
    <w:lvl w:ilvl="0" w:tplc="2CCE3B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8693478">
    <w:abstractNumId w:val="2"/>
  </w:num>
  <w:num w:numId="2" w16cid:durableId="1230926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182747">
    <w:abstractNumId w:val="13"/>
  </w:num>
  <w:num w:numId="4" w16cid:durableId="9498146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830220">
    <w:abstractNumId w:val="18"/>
  </w:num>
  <w:num w:numId="6" w16cid:durableId="293677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742184">
    <w:abstractNumId w:val="5"/>
  </w:num>
  <w:num w:numId="8" w16cid:durableId="1956449600">
    <w:abstractNumId w:val="5"/>
  </w:num>
  <w:num w:numId="9" w16cid:durableId="1521242866">
    <w:abstractNumId w:val="10"/>
  </w:num>
  <w:num w:numId="10" w16cid:durableId="1416318052">
    <w:abstractNumId w:val="10"/>
  </w:num>
  <w:num w:numId="11" w16cid:durableId="1778788617">
    <w:abstractNumId w:val="1"/>
  </w:num>
  <w:num w:numId="12" w16cid:durableId="129714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581339">
    <w:abstractNumId w:val="12"/>
  </w:num>
  <w:num w:numId="14" w16cid:durableId="301735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013320">
    <w:abstractNumId w:val="9"/>
  </w:num>
  <w:num w:numId="16" w16cid:durableId="10099872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829585">
    <w:abstractNumId w:val="15"/>
  </w:num>
  <w:num w:numId="18" w16cid:durableId="57351234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832313">
    <w:abstractNumId w:val="16"/>
  </w:num>
  <w:num w:numId="20" w16cid:durableId="125266781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852712">
    <w:abstractNumId w:val="8"/>
  </w:num>
  <w:num w:numId="22" w16cid:durableId="145617576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0289687">
    <w:abstractNumId w:val="3"/>
  </w:num>
  <w:num w:numId="24" w16cid:durableId="73794239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9151121">
    <w:abstractNumId w:val="17"/>
  </w:num>
  <w:num w:numId="26" w16cid:durableId="1034888643">
    <w:abstractNumId w:val="1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4387577">
    <w:abstractNumId w:val="4"/>
  </w:num>
  <w:num w:numId="28" w16cid:durableId="686099936">
    <w:abstractNumId w:val="14"/>
  </w:num>
  <w:num w:numId="29" w16cid:durableId="545726628">
    <w:abstractNumId w:val="6"/>
  </w:num>
  <w:num w:numId="30" w16cid:durableId="1874686630">
    <w:abstractNumId w:val="0"/>
  </w:num>
  <w:num w:numId="31" w16cid:durableId="1044212074">
    <w:abstractNumId w:val="7"/>
  </w:num>
  <w:num w:numId="32" w16cid:durableId="238364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FD"/>
    <w:rsid w:val="000555FD"/>
    <w:rsid w:val="000C3026"/>
    <w:rsid w:val="0027587D"/>
    <w:rsid w:val="00291A7A"/>
    <w:rsid w:val="006572F7"/>
    <w:rsid w:val="008D25F7"/>
    <w:rsid w:val="00995F8E"/>
    <w:rsid w:val="00A051F5"/>
    <w:rsid w:val="00B3008F"/>
    <w:rsid w:val="00B70A41"/>
    <w:rsid w:val="00B95C10"/>
    <w:rsid w:val="00BA78D1"/>
    <w:rsid w:val="00C055FD"/>
    <w:rsid w:val="00C62EA5"/>
    <w:rsid w:val="00C641DB"/>
    <w:rsid w:val="00D56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9D14"/>
  <w15:chartTrackingRefBased/>
  <w15:docId w15:val="{3C9FAD86-56A7-4E86-AB60-9A63341E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w:basedOn w:val="Normal"/>
    <w:next w:val="Normal"/>
    <w:link w:val="Heading2Char"/>
    <w:uiPriority w:val="1"/>
    <w:semiHidden/>
    <w:unhideWhenUsed/>
    <w:qFormat/>
    <w:rsid w:val="00C05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5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5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semiHidden/>
    <w:unhideWhenUsed/>
    <w:qFormat/>
    <w:rsid w:val="00C055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55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55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55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55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F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w:basedOn w:val="DefaultParagraphFont"/>
    <w:link w:val="Heading2"/>
    <w:uiPriority w:val="1"/>
    <w:semiHidden/>
    <w:rsid w:val="00C05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5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5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semiHidden/>
    <w:rsid w:val="00C055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55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55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55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55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5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5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5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55FD"/>
    <w:pPr>
      <w:spacing w:before="160"/>
      <w:jc w:val="center"/>
    </w:pPr>
    <w:rPr>
      <w:i/>
      <w:iCs/>
      <w:color w:val="404040" w:themeColor="text1" w:themeTint="BF"/>
    </w:rPr>
  </w:style>
  <w:style w:type="character" w:customStyle="1" w:styleId="QuoteChar">
    <w:name w:val="Quote Char"/>
    <w:basedOn w:val="DefaultParagraphFont"/>
    <w:link w:val="Quote"/>
    <w:uiPriority w:val="29"/>
    <w:rsid w:val="00C055F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055FD"/>
    <w:pPr>
      <w:ind w:left="720"/>
      <w:contextualSpacing/>
    </w:pPr>
  </w:style>
  <w:style w:type="character" w:styleId="IntenseEmphasis">
    <w:name w:val="Intense Emphasis"/>
    <w:basedOn w:val="DefaultParagraphFont"/>
    <w:uiPriority w:val="21"/>
    <w:qFormat/>
    <w:rsid w:val="00C055FD"/>
    <w:rPr>
      <w:i/>
      <w:iCs/>
      <w:color w:val="0F4761" w:themeColor="accent1" w:themeShade="BF"/>
    </w:rPr>
  </w:style>
  <w:style w:type="paragraph" w:styleId="IntenseQuote">
    <w:name w:val="Intense Quote"/>
    <w:basedOn w:val="Normal"/>
    <w:next w:val="Normal"/>
    <w:link w:val="IntenseQuoteChar"/>
    <w:uiPriority w:val="30"/>
    <w:qFormat/>
    <w:rsid w:val="00C05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5FD"/>
    <w:rPr>
      <w:i/>
      <w:iCs/>
      <w:color w:val="0F4761" w:themeColor="accent1" w:themeShade="BF"/>
    </w:rPr>
  </w:style>
  <w:style w:type="character" w:styleId="IntenseReference">
    <w:name w:val="Intense Reference"/>
    <w:basedOn w:val="DefaultParagraphFont"/>
    <w:uiPriority w:val="32"/>
    <w:qFormat/>
    <w:rsid w:val="00C055FD"/>
    <w:rPr>
      <w:b/>
      <w:bCs/>
      <w:smallCaps/>
      <w:color w:val="0F4761" w:themeColor="accent1" w:themeShade="BF"/>
      <w:spacing w:val="5"/>
    </w:rPr>
  </w:style>
  <w:style w:type="numbering" w:customStyle="1" w:styleId="NoList1">
    <w:name w:val="No List1"/>
    <w:next w:val="NoList"/>
    <w:uiPriority w:val="99"/>
    <w:semiHidden/>
    <w:unhideWhenUsed/>
    <w:rsid w:val="00C055FD"/>
  </w:style>
  <w:style w:type="character" w:styleId="Hyperlink">
    <w:name w:val="Hyperlink"/>
    <w:uiPriority w:val="99"/>
    <w:unhideWhenUsed/>
    <w:rsid w:val="00C055FD"/>
    <w:rPr>
      <w:rFonts w:ascii="Times New Roman" w:hAnsi="Times New Roman" w:cs="Times New Roman" w:hint="default"/>
      <w:color w:val="0563C1"/>
      <w:u w:val="single"/>
    </w:rPr>
  </w:style>
  <w:style w:type="character" w:customStyle="1" w:styleId="FollowedHyperlink1">
    <w:name w:val="FollowedHyperlink1"/>
    <w:basedOn w:val="DefaultParagraphFont"/>
    <w:uiPriority w:val="99"/>
    <w:semiHidden/>
    <w:unhideWhenUsed/>
    <w:rsid w:val="00C055FD"/>
    <w:rPr>
      <w:color w:val="800080"/>
      <w:u w:val="single"/>
    </w:rPr>
  </w:style>
  <w:style w:type="character" w:customStyle="1" w:styleId="Heading2Char1">
    <w:name w:val="Heading 2 Char1"/>
    <w:aliases w:val="Title Header2 Char1,Diagrama Char1"/>
    <w:basedOn w:val="DefaultParagraphFont"/>
    <w:uiPriority w:val="1"/>
    <w:semiHidden/>
    <w:rsid w:val="00C055FD"/>
    <w:rPr>
      <w:rFonts w:ascii="Cambria" w:eastAsia="Times New Roman" w:hAnsi="Cambria" w:cs="Times New Roman"/>
      <w:color w:val="365F91"/>
      <w:sz w:val="32"/>
      <w:szCs w:val="32"/>
      <w:lang w:eastAsia="ar-SA"/>
    </w:rPr>
  </w:style>
  <w:style w:type="paragraph" w:customStyle="1" w:styleId="msonormal0">
    <w:name w:val="msonormal"/>
    <w:basedOn w:val="Normal"/>
    <w:rsid w:val="00C055FD"/>
    <w:pPr>
      <w:spacing w:before="100" w:beforeAutospacing="1" w:after="100" w:afterAutospacing="1" w:line="240" w:lineRule="auto"/>
    </w:pPr>
    <w:rPr>
      <w:rFonts w:eastAsia="Times New Roman" w:cs="Times New Roman"/>
      <w:kern w:val="0"/>
      <w:szCs w:val="24"/>
      <w:lang w:eastAsia="lt-LT"/>
      <w14:ligatures w14:val="none"/>
    </w:rPr>
  </w:style>
  <w:style w:type="paragraph" w:styleId="FootnoteText">
    <w:name w:val="footnote text"/>
    <w:basedOn w:val="Normal"/>
    <w:link w:val="FootnoteTextChar"/>
    <w:uiPriority w:val="99"/>
    <w:semiHidden/>
    <w:unhideWhenUsed/>
    <w:rsid w:val="00C055FD"/>
    <w:pPr>
      <w:spacing w:line="276" w:lineRule="auto"/>
    </w:pPr>
    <w:rPr>
      <w:rFonts w:ascii="Calibri" w:eastAsia="Yu Mincho" w:hAnsi="Calibri" w:cs="Arial"/>
      <w:kern w:val="0"/>
      <w:sz w:val="20"/>
      <w:szCs w:val="20"/>
      <w:lang w:val="en-US" w:eastAsia="lt-LT"/>
      <w14:ligatures w14:val="none"/>
    </w:rPr>
  </w:style>
  <w:style w:type="character" w:customStyle="1" w:styleId="FootnoteTextChar">
    <w:name w:val="Footnote Text Char"/>
    <w:basedOn w:val="DefaultParagraphFont"/>
    <w:link w:val="FootnoteText"/>
    <w:uiPriority w:val="99"/>
    <w:semiHidden/>
    <w:rsid w:val="00C055FD"/>
    <w:rPr>
      <w:rFonts w:ascii="Calibri" w:eastAsia="Yu Mincho" w:hAnsi="Calibri" w:cs="Arial"/>
      <w:kern w:val="0"/>
      <w:sz w:val="20"/>
      <w:szCs w:val="20"/>
      <w:lang w:val="en-US" w:eastAsia="lt-LT"/>
      <w14:ligatures w14:val="none"/>
    </w:rPr>
  </w:style>
  <w:style w:type="paragraph" w:styleId="CommentText">
    <w:name w:val="annotation text"/>
    <w:basedOn w:val="Normal"/>
    <w:link w:val="CommentTextChar"/>
    <w:uiPriority w:val="99"/>
    <w:semiHidden/>
    <w:unhideWhenUsed/>
    <w:rsid w:val="00C055FD"/>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055FD"/>
    <w:rPr>
      <w:rFonts w:ascii="Calibri" w:eastAsia="Calibri" w:hAnsi="Calibri" w:cs="Times New Roman"/>
      <w:kern w:val="0"/>
      <w:sz w:val="20"/>
      <w:szCs w:val="20"/>
      <w14:ligatures w14:val="none"/>
    </w:rPr>
  </w:style>
  <w:style w:type="paragraph" w:styleId="BodyTextIndent">
    <w:name w:val="Body Text Indent"/>
    <w:basedOn w:val="Normal"/>
    <w:link w:val="BodyTextIndentChar"/>
    <w:uiPriority w:val="99"/>
    <w:semiHidden/>
    <w:unhideWhenUsed/>
    <w:rsid w:val="00C055FD"/>
    <w:pPr>
      <w:spacing w:after="120" w:line="256" w:lineRule="auto"/>
      <w:ind w:left="283"/>
    </w:pPr>
    <w:rPr>
      <w:rFonts w:ascii="Calibri" w:eastAsia="Calibri" w:hAnsi="Calibri" w:cs="Times New Roman"/>
      <w:kern w:val="0"/>
      <w:sz w:val="22"/>
      <w14:ligatures w14:val="none"/>
    </w:rPr>
  </w:style>
  <w:style w:type="character" w:customStyle="1" w:styleId="BodyTextIndentChar">
    <w:name w:val="Body Text Indent Char"/>
    <w:basedOn w:val="DefaultParagraphFont"/>
    <w:link w:val="BodyTextIndent"/>
    <w:uiPriority w:val="99"/>
    <w:semiHidden/>
    <w:rsid w:val="00C055FD"/>
    <w:rPr>
      <w:rFonts w:ascii="Calibri" w:eastAsia="Calibri" w:hAnsi="Calibri" w:cs="Times New Roman"/>
      <w:kern w:val="0"/>
      <w:sz w:val="22"/>
      <w14:ligatures w14:val="none"/>
    </w:rPr>
  </w:style>
  <w:style w:type="paragraph" w:styleId="BalloonText">
    <w:name w:val="Balloon Text"/>
    <w:basedOn w:val="Normal"/>
    <w:link w:val="BalloonTextChar"/>
    <w:uiPriority w:val="99"/>
    <w:semiHidden/>
    <w:unhideWhenUsed/>
    <w:rsid w:val="00C055FD"/>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055FD"/>
    <w:rPr>
      <w:rFonts w:ascii="Tahoma" w:eastAsia="Calibri" w:hAnsi="Tahoma" w:cs="Tahoma"/>
      <w:kern w:val="0"/>
      <w:sz w:val="16"/>
      <w:szCs w:val="16"/>
      <w14:ligatures w14:val="none"/>
    </w:rPr>
  </w:style>
  <w:style w:type="character" w:customStyle="1" w:styleId="NoSpacingChar">
    <w:name w:val="No Spacing Char"/>
    <w:aliases w:val="Tekstas Char"/>
    <w:basedOn w:val="DefaultParagraphFont"/>
    <w:link w:val="NoSpacing"/>
    <w:uiPriority w:val="1"/>
    <w:locked/>
    <w:rsid w:val="00C055FD"/>
    <w:rPr>
      <w:rFonts w:ascii="Calibri" w:eastAsia="Times New Roman" w:hAnsi="Calibri" w:cs="Times New Roman"/>
      <w:sz w:val="21"/>
      <w:szCs w:val="21"/>
    </w:rPr>
  </w:style>
  <w:style w:type="paragraph" w:styleId="NoSpacing">
    <w:name w:val="No Spacing"/>
    <w:aliases w:val="Tekstas"/>
    <w:link w:val="NoSpacingChar"/>
    <w:uiPriority w:val="1"/>
    <w:qFormat/>
    <w:rsid w:val="00C055FD"/>
    <w:pPr>
      <w:spacing w:after="0" w:line="240" w:lineRule="auto"/>
    </w:pPr>
    <w:rPr>
      <w:rFonts w:ascii="Calibri" w:eastAsia="Times New Roman" w:hAnsi="Calibri" w:cs="Times New Roman"/>
      <w:sz w:val="21"/>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55FD"/>
  </w:style>
  <w:style w:type="paragraph" w:customStyle="1" w:styleId="Body2">
    <w:name w:val="Body 2"/>
    <w:uiPriority w:val="99"/>
    <w:rsid w:val="00C055FD"/>
    <w:pPr>
      <w:suppressAutoHyphens/>
      <w:spacing w:after="40" w:line="240" w:lineRule="auto"/>
      <w:jc w:val="both"/>
    </w:pPr>
    <w:rPr>
      <w:rFonts w:eastAsia="Calibri" w:cs="Arial Unicode MS"/>
      <w:color w:val="000000"/>
      <w:kern w:val="0"/>
      <w:sz w:val="22"/>
      <w:lang w:val="en-US" w:eastAsia="lt-LT"/>
      <w14:ligatures w14:val="none"/>
    </w:rPr>
  </w:style>
  <w:style w:type="paragraph" w:customStyle="1" w:styleId="prastasis1">
    <w:name w:val="Įprastasis1"/>
    <w:uiPriority w:val="99"/>
    <w:rsid w:val="00C055FD"/>
    <w:pPr>
      <w:widowControl w:val="0"/>
      <w:suppressAutoHyphens/>
      <w:spacing w:after="200" w:line="276" w:lineRule="auto"/>
    </w:pPr>
    <w:rPr>
      <w:rFonts w:eastAsia="Calibri" w:cs="Calibri"/>
      <w:color w:val="00000A"/>
      <w:kern w:val="0"/>
      <w:szCs w:val="24"/>
      <w:lang w:val="en-US"/>
      <w14:ligatures w14:val="none"/>
    </w:rPr>
  </w:style>
  <w:style w:type="paragraph" w:customStyle="1" w:styleId="Hyperlink1">
    <w:name w:val="Hyperlink1"/>
    <w:basedOn w:val="Normal"/>
    <w:uiPriority w:val="99"/>
    <w:rsid w:val="00C055FD"/>
    <w:pPr>
      <w:autoSpaceDE w:val="0"/>
      <w:autoSpaceDN w:val="0"/>
      <w:spacing w:after="0" w:line="240" w:lineRule="auto"/>
      <w:ind w:firstLine="312"/>
      <w:jc w:val="both"/>
    </w:pPr>
    <w:rPr>
      <w:rFonts w:ascii="TimesLT" w:eastAsia="Calibri" w:hAnsi="TimesLT" w:cs="Times New Roman"/>
      <w:kern w:val="0"/>
      <w:sz w:val="20"/>
      <w:szCs w:val="20"/>
      <w:lang w:eastAsia="lt-LT"/>
      <w14:ligatures w14:val="none"/>
    </w:rPr>
  </w:style>
  <w:style w:type="paragraph" w:customStyle="1" w:styleId="BodyText1">
    <w:name w:val="Body Text1"/>
    <w:basedOn w:val="Normal"/>
    <w:rsid w:val="00C055FD"/>
    <w:pPr>
      <w:widowControl w:val="0"/>
      <w:suppressAutoHyphens/>
      <w:autoSpaceDE w:val="0"/>
      <w:spacing w:after="0" w:line="288" w:lineRule="auto"/>
      <w:ind w:firstLine="312"/>
      <w:jc w:val="both"/>
    </w:pPr>
    <w:rPr>
      <w:rFonts w:eastAsia="Times New Roman" w:cs="Times New Roman Bold"/>
      <w:color w:val="000000"/>
      <w:kern w:val="0"/>
      <w:sz w:val="20"/>
      <w:szCs w:val="20"/>
      <w:lang w:eastAsia="ar-SA"/>
      <w14:ligatures w14:val="none"/>
    </w:rPr>
  </w:style>
  <w:style w:type="paragraph" w:customStyle="1" w:styleId="Stilius3">
    <w:name w:val="Stilius3"/>
    <w:basedOn w:val="Normal"/>
    <w:qFormat/>
    <w:rsid w:val="00C055FD"/>
    <w:pPr>
      <w:spacing w:before="200" w:after="0" w:line="240" w:lineRule="auto"/>
      <w:jc w:val="both"/>
    </w:pPr>
    <w:rPr>
      <w:rFonts w:eastAsia="Times New Roman" w:cs="Times New Roman"/>
      <w:kern w:val="0"/>
      <w:sz w:val="22"/>
      <w14:ligatures w14:val="none"/>
    </w:rPr>
  </w:style>
  <w:style w:type="paragraph" w:customStyle="1" w:styleId="BodyA">
    <w:name w:val="Body A"/>
    <w:rsid w:val="00C055FD"/>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Standard">
    <w:name w:val="Standard"/>
    <w:rsid w:val="00C055FD"/>
    <w:pPr>
      <w:suppressAutoHyphens/>
      <w:spacing w:after="200" w:line="276" w:lineRule="auto"/>
    </w:pPr>
    <w:rPr>
      <w:rFonts w:eastAsia="Calibri" w:cs="Calibri"/>
      <w:lang w:eastAsia="ar-SA"/>
      <w14:ligatures w14:val="none"/>
    </w:rPr>
  </w:style>
  <w:style w:type="paragraph" w:customStyle="1" w:styleId="Textbody">
    <w:name w:val="Text body"/>
    <w:basedOn w:val="Standard"/>
    <w:rsid w:val="00C055FD"/>
    <w:pPr>
      <w:tabs>
        <w:tab w:val="left" w:pos="30"/>
        <w:tab w:val="left" w:pos="1320"/>
      </w:tabs>
      <w:spacing w:after="0" w:line="240" w:lineRule="auto"/>
      <w:jc w:val="both"/>
    </w:pPr>
    <w:rPr>
      <w:rFonts w:eastAsia="Times New Roman" w:cs="Times New Roman"/>
      <w:sz w:val="22"/>
      <w:szCs w:val="20"/>
    </w:rPr>
  </w:style>
  <w:style w:type="character" w:styleId="FootnoteReference">
    <w:name w:val="footnote reference"/>
    <w:uiPriority w:val="99"/>
    <w:semiHidden/>
    <w:unhideWhenUsed/>
    <w:rsid w:val="00C055FD"/>
    <w:rPr>
      <w:vertAlign w:val="superscript"/>
    </w:rPr>
  </w:style>
  <w:style w:type="character" w:styleId="CommentReference">
    <w:name w:val="annotation reference"/>
    <w:basedOn w:val="DefaultParagraphFont"/>
    <w:uiPriority w:val="99"/>
    <w:semiHidden/>
    <w:unhideWhenUsed/>
    <w:rsid w:val="00C055FD"/>
    <w:rPr>
      <w:sz w:val="16"/>
      <w:szCs w:val="16"/>
    </w:rPr>
  </w:style>
  <w:style w:type="character" w:customStyle="1" w:styleId="cf01">
    <w:name w:val="cf01"/>
    <w:rsid w:val="00C055FD"/>
    <w:rPr>
      <w:rFonts w:ascii="Segoe UI" w:hAnsi="Segoe UI" w:cs="Segoe UI" w:hint="default"/>
      <w:sz w:val="18"/>
      <w:szCs w:val="18"/>
    </w:rPr>
  </w:style>
  <w:style w:type="table" w:styleId="TableGrid">
    <w:name w:val="Table Grid"/>
    <w:basedOn w:val="TableNormal"/>
    <w:uiPriority w:val="39"/>
    <w:rsid w:val="00C055FD"/>
    <w:pPr>
      <w:spacing w:after="0" w:line="240" w:lineRule="auto"/>
    </w:pPr>
    <w:rPr>
      <w:rFonts w:eastAsia="Arial Unicode MS"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55FD"/>
    <w:rPr>
      <w:color w:val="96607D" w:themeColor="followedHyperlink"/>
      <w:u w:val="single"/>
    </w:rPr>
  </w:style>
  <w:style w:type="character" w:styleId="UnresolvedMention">
    <w:name w:val="Unresolved Mention"/>
    <w:basedOn w:val="DefaultParagraphFont"/>
    <w:uiPriority w:val="99"/>
    <w:semiHidden/>
    <w:unhideWhenUsed/>
    <w:rsid w:val="00B9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petruliogimnazija.lt" TargetMode="External"/><Relationship Id="rId3" Type="http://schemas.openxmlformats.org/officeDocument/2006/relationships/settings" Target="settings.xml"/><Relationship Id="rId7" Type="http://schemas.openxmlformats.org/officeDocument/2006/relationships/hyperlink" Target="mailto:rastine@petruli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stine@petruliogimnaz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42150</Words>
  <Characters>24027</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Romanovskytė</dc:creator>
  <cp:keywords/>
  <dc:description/>
  <cp:lastModifiedBy>Inga Romanovskytė</cp:lastModifiedBy>
  <cp:revision>8</cp:revision>
  <dcterms:created xsi:type="dcterms:W3CDTF">2025-09-25T20:18:00Z</dcterms:created>
  <dcterms:modified xsi:type="dcterms:W3CDTF">2025-10-21T14:40:00Z</dcterms:modified>
</cp:coreProperties>
</file>