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BFEB" w14:textId="461F7B47" w:rsidR="004713FC" w:rsidRPr="00F70AE7" w:rsidRDefault="004713FC" w:rsidP="00F70AE7">
      <w:pPr>
        <w:tabs>
          <w:tab w:val="right" w:leader="underscore" w:pos="8505"/>
        </w:tabs>
        <w:spacing w:after="0"/>
        <w:ind w:left="5670"/>
        <w:rPr>
          <w:rFonts w:cs="Times New Roman"/>
          <w:bCs/>
          <w:szCs w:val="24"/>
          <w:lang w:val="x-none"/>
        </w:rPr>
      </w:pPr>
      <w:bookmarkStart w:id="0" w:name="_Hlk34031906"/>
      <w:bookmarkStart w:id="1" w:name="_Hlk524535569"/>
      <w:bookmarkStart w:id="2" w:name="bookmark3"/>
      <w:r w:rsidRPr="00F70AE7">
        <w:rPr>
          <w:rFonts w:cs="Times New Roman"/>
          <w:bCs/>
          <w:szCs w:val="24"/>
          <w:lang w:val="x-none"/>
        </w:rPr>
        <w:t>PATVIRTINTA</w:t>
      </w:r>
    </w:p>
    <w:p w14:paraId="7FBD7D1F" w14:textId="77777777" w:rsidR="004713FC" w:rsidRPr="00F70AE7" w:rsidRDefault="004713FC" w:rsidP="00F70AE7">
      <w:pPr>
        <w:tabs>
          <w:tab w:val="right" w:leader="underscore" w:pos="8505"/>
        </w:tabs>
        <w:spacing w:after="0"/>
        <w:ind w:left="5670"/>
        <w:rPr>
          <w:rFonts w:cs="Times New Roman"/>
          <w:bCs/>
          <w:szCs w:val="24"/>
          <w:lang w:val="x-none"/>
        </w:rPr>
      </w:pPr>
      <w:r w:rsidRPr="00F70AE7">
        <w:rPr>
          <w:rFonts w:cs="Times New Roman"/>
          <w:bCs/>
          <w:szCs w:val="24"/>
          <w:lang w:val="x-none"/>
        </w:rPr>
        <w:t>Vieš</w:t>
      </w:r>
      <w:r w:rsidRPr="00F70AE7">
        <w:rPr>
          <w:rFonts w:cs="Times New Roman"/>
          <w:bCs/>
          <w:szCs w:val="24"/>
        </w:rPr>
        <w:t>ųjų</w:t>
      </w:r>
      <w:r w:rsidRPr="00F70AE7">
        <w:rPr>
          <w:rFonts w:cs="Times New Roman"/>
          <w:bCs/>
          <w:szCs w:val="24"/>
          <w:lang w:val="x-none"/>
        </w:rPr>
        <w:t xml:space="preserve"> pirkimų komisijos </w:t>
      </w:r>
    </w:p>
    <w:p w14:paraId="23761DE7" w14:textId="2F7D9BB2" w:rsidR="004713FC" w:rsidRPr="00F70AE7" w:rsidRDefault="004713FC" w:rsidP="00F70AE7">
      <w:pPr>
        <w:tabs>
          <w:tab w:val="right" w:leader="underscore" w:pos="8505"/>
        </w:tabs>
        <w:spacing w:after="0"/>
        <w:ind w:left="5670"/>
        <w:rPr>
          <w:rFonts w:cs="Times New Roman"/>
          <w:bCs/>
          <w:szCs w:val="24"/>
        </w:rPr>
      </w:pPr>
      <w:r w:rsidRPr="00F70AE7">
        <w:rPr>
          <w:rFonts w:cs="Times New Roman"/>
          <w:bCs/>
          <w:szCs w:val="24"/>
          <w:lang w:val="x-none"/>
        </w:rPr>
        <w:t>202</w:t>
      </w:r>
      <w:r w:rsidRPr="00F70AE7">
        <w:rPr>
          <w:rFonts w:cs="Times New Roman"/>
          <w:bCs/>
          <w:szCs w:val="24"/>
        </w:rPr>
        <w:t>5</w:t>
      </w:r>
      <w:r w:rsidRPr="00F70AE7">
        <w:rPr>
          <w:rFonts w:cs="Times New Roman"/>
          <w:bCs/>
          <w:szCs w:val="24"/>
          <w:lang w:val="x-none"/>
        </w:rPr>
        <w:t xml:space="preserve"> m. </w:t>
      </w:r>
      <w:r w:rsidR="00052FFA">
        <w:rPr>
          <w:rFonts w:cs="Times New Roman"/>
          <w:bCs/>
          <w:szCs w:val="24"/>
        </w:rPr>
        <w:t>spalio</w:t>
      </w:r>
      <w:r w:rsidRPr="00F70AE7">
        <w:rPr>
          <w:rFonts w:cs="Times New Roman"/>
          <w:bCs/>
          <w:szCs w:val="24"/>
          <w:lang w:val="x-none"/>
        </w:rPr>
        <w:t xml:space="preserve"> </w:t>
      </w:r>
      <w:r w:rsidR="00052FFA">
        <w:rPr>
          <w:rFonts w:cs="Times New Roman"/>
          <w:bCs/>
          <w:szCs w:val="24"/>
          <w:lang w:val="x-none"/>
        </w:rPr>
        <w:t>27</w:t>
      </w:r>
      <w:r w:rsidRPr="00F70AE7">
        <w:rPr>
          <w:rFonts w:cs="Times New Roman"/>
          <w:bCs/>
          <w:szCs w:val="24"/>
          <w:lang w:val="x-none"/>
        </w:rPr>
        <w:t xml:space="preserve"> d. protokolu Nr. </w:t>
      </w:r>
      <w:r w:rsidRPr="00F70AE7">
        <w:rPr>
          <w:rFonts w:cs="Times New Roman"/>
          <w:bCs/>
          <w:szCs w:val="24"/>
        </w:rPr>
        <w:t>1</w:t>
      </w:r>
    </w:p>
    <w:p w14:paraId="7F86E3E0" w14:textId="78E373A6" w:rsidR="000631B2" w:rsidRPr="00F70AE7" w:rsidRDefault="000631B2" w:rsidP="00F70AE7">
      <w:pPr>
        <w:tabs>
          <w:tab w:val="left" w:pos="709"/>
          <w:tab w:val="left" w:pos="1304"/>
          <w:tab w:val="left" w:pos="1457"/>
          <w:tab w:val="left" w:pos="1604"/>
          <w:tab w:val="left" w:pos="1757"/>
        </w:tabs>
        <w:autoSpaceDE w:val="0"/>
        <w:spacing w:after="0"/>
        <w:ind w:right="142"/>
        <w:jc w:val="right"/>
        <w:rPr>
          <w:rFonts w:cs="Times New Roman"/>
          <w:b/>
          <w:color w:val="222222"/>
          <w:szCs w:val="24"/>
          <w:shd w:val="clear" w:color="auto" w:fill="FFFFFF"/>
          <w:lang w:eastAsia="en-US"/>
        </w:rPr>
      </w:pP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p>
    <w:p w14:paraId="74E115C3" w14:textId="77777777" w:rsidR="000631B2" w:rsidRPr="00F70AE7" w:rsidRDefault="000631B2" w:rsidP="00F70AE7">
      <w:pPr>
        <w:tabs>
          <w:tab w:val="left" w:pos="709"/>
        </w:tabs>
        <w:spacing w:after="0"/>
        <w:jc w:val="center"/>
        <w:rPr>
          <w:rFonts w:cs="Times New Roman"/>
          <w:b/>
          <w:color w:val="222222"/>
          <w:szCs w:val="24"/>
          <w:shd w:val="clear" w:color="auto" w:fill="FFFFFF"/>
        </w:rPr>
      </w:pPr>
    </w:p>
    <w:p w14:paraId="75668EC7" w14:textId="77777777" w:rsidR="004713FC" w:rsidRPr="00F70AE7" w:rsidRDefault="004713FC" w:rsidP="00F70AE7">
      <w:pPr>
        <w:tabs>
          <w:tab w:val="right" w:leader="underscore" w:pos="8505"/>
        </w:tabs>
        <w:spacing w:after="0"/>
        <w:jc w:val="center"/>
        <w:rPr>
          <w:rFonts w:cs="Times New Roman"/>
          <w:b/>
          <w:szCs w:val="24"/>
        </w:rPr>
      </w:pPr>
      <w:r w:rsidRPr="00F70AE7">
        <w:rPr>
          <w:rFonts w:cs="Times New Roman"/>
          <w:b/>
          <w:szCs w:val="24"/>
        </w:rPr>
        <w:t>UAB „PALANGOS KOMUNALINIS ŪKIS“</w:t>
      </w:r>
    </w:p>
    <w:p w14:paraId="58B139C7" w14:textId="6A664DB0" w:rsidR="000631B2" w:rsidRPr="00F70AE7" w:rsidRDefault="000631B2" w:rsidP="00F70AE7">
      <w:pPr>
        <w:tabs>
          <w:tab w:val="left" w:pos="709"/>
        </w:tabs>
        <w:spacing w:after="0"/>
        <w:jc w:val="center"/>
        <w:rPr>
          <w:rFonts w:cs="Times New Roman"/>
          <w:szCs w:val="24"/>
        </w:rPr>
      </w:pPr>
      <w:r w:rsidRPr="00F70AE7">
        <w:rPr>
          <w:rFonts w:cs="Times New Roman"/>
          <w:szCs w:val="24"/>
        </w:rPr>
        <w:t xml:space="preserve">juridinio asmens kodas </w:t>
      </w:r>
      <w:r w:rsidR="004713FC" w:rsidRPr="00F70AE7">
        <w:rPr>
          <w:rFonts w:cs="Times New Roman"/>
          <w:color w:val="222222"/>
          <w:szCs w:val="24"/>
          <w:shd w:val="clear" w:color="auto" w:fill="FFFFFF"/>
        </w:rPr>
        <w:t>152409729</w:t>
      </w:r>
    </w:p>
    <w:p w14:paraId="22027404" w14:textId="17585318" w:rsidR="000631B2" w:rsidRPr="00F70AE7" w:rsidRDefault="004713FC" w:rsidP="00F70AE7">
      <w:pPr>
        <w:tabs>
          <w:tab w:val="left" w:pos="709"/>
        </w:tabs>
        <w:spacing w:after="0"/>
        <w:jc w:val="center"/>
        <w:rPr>
          <w:rFonts w:cs="Times New Roman"/>
          <w:szCs w:val="24"/>
        </w:rPr>
      </w:pPr>
      <w:r w:rsidRPr="00F70AE7">
        <w:rPr>
          <w:rFonts w:cs="Times New Roman"/>
          <w:szCs w:val="24"/>
          <w:shd w:val="clear" w:color="auto" w:fill="FFFFFF"/>
        </w:rPr>
        <w:t>Ganyklų</w:t>
      </w:r>
      <w:r w:rsidR="000631B2" w:rsidRPr="00F70AE7">
        <w:rPr>
          <w:rFonts w:cs="Times New Roman"/>
          <w:szCs w:val="24"/>
          <w:shd w:val="clear" w:color="auto" w:fill="FFFFFF"/>
        </w:rPr>
        <w:t xml:space="preserve"> g. </w:t>
      </w:r>
      <w:r w:rsidRPr="00F70AE7">
        <w:rPr>
          <w:rFonts w:cs="Times New Roman"/>
          <w:szCs w:val="24"/>
          <w:shd w:val="clear" w:color="auto" w:fill="FFFFFF"/>
        </w:rPr>
        <w:t>34</w:t>
      </w:r>
      <w:r w:rsidR="000631B2" w:rsidRPr="00F70AE7">
        <w:rPr>
          <w:rFonts w:cs="Times New Roman"/>
          <w:szCs w:val="24"/>
          <w:shd w:val="clear" w:color="auto" w:fill="FFFFFF"/>
        </w:rPr>
        <w:t>, LT-</w:t>
      </w:r>
      <w:r w:rsidRPr="00F70AE7">
        <w:rPr>
          <w:rFonts w:cs="Times New Roman"/>
          <w:szCs w:val="24"/>
          <w:shd w:val="clear" w:color="auto" w:fill="FFFFFF"/>
        </w:rPr>
        <w:t>00126</w:t>
      </w:r>
      <w:r w:rsidR="000631B2" w:rsidRPr="00F70AE7">
        <w:rPr>
          <w:rFonts w:cs="Times New Roman"/>
          <w:szCs w:val="24"/>
          <w:shd w:val="clear" w:color="auto" w:fill="FFFFFF"/>
        </w:rPr>
        <w:t> </w:t>
      </w:r>
      <w:r w:rsidRPr="00F70AE7">
        <w:rPr>
          <w:rFonts w:cs="Times New Roman"/>
          <w:szCs w:val="24"/>
          <w:shd w:val="clear" w:color="auto" w:fill="FFFFFF"/>
        </w:rPr>
        <w:t>Palanga</w:t>
      </w:r>
    </w:p>
    <w:p w14:paraId="5329866F" w14:textId="131A7187" w:rsidR="000631B2" w:rsidRPr="00F70AE7" w:rsidRDefault="000631B2" w:rsidP="00F70AE7">
      <w:pPr>
        <w:tabs>
          <w:tab w:val="left" w:pos="709"/>
        </w:tabs>
        <w:spacing w:after="0"/>
        <w:jc w:val="center"/>
        <w:rPr>
          <w:rFonts w:cs="Times New Roman"/>
          <w:szCs w:val="24"/>
        </w:rPr>
      </w:pPr>
      <w:r w:rsidRPr="00F70AE7">
        <w:rPr>
          <w:rFonts w:cs="Times New Roman"/>
          <w:szCs w:val="24"/>
          <w:shd w:val="clear" w:color="auto" w:fill="FFFFFF"/>
        </w:rPr>
        <w:t>Tel.: </w:t>
      </w:r>
      <w:r w:rsidR="004713FC" w:rsidRPr="00F70AE7">
        <w:rPr>
          <w:rFonts w:cs="Times New Roman"/>
          <w:szCs w:val="24"/>
          <w:shd w:val="clear" w:color="auto" w:fill="FFFFFF"/>
        </w:rPr>
        <w:t>0</w:t>
      </w:r>
      <w:r w:rsidR="004713FC" w:rsidRPr="00F70AE7">
        <w:rPr>
          <w:rFonts w:cs="Times New Roman"/>
          <w:szCs w:val="24"/>
        </w:rPr>
        <w:t> 460 48 105</w:t>
      </w:r>
      <w:r w:rsidRPr="00F70AE7">
        <w:rPr>
          <w:rFonts w:cs="Times New Roman"/>
          <w:szCs w:val="24"/>
        </w:rPr>
        <w:t xml:space="preserve">, el. p. </w:t>
      </w:r>
      <w:r w:rsidRPr="00F70AE7">
        <w:rPr>
          <w:rFonts w:cs="Times New Roman"/>
          <w:szCs w:val="24"/>
          <w:shd w:val="clear" w:color="auto" w:fill="FFFFFF"/>
        </w:rPr>
        <w:t> </w:t>
      </w:r>
      <w:hyperlink r:id="rId11" w:history="1">
        <w:r w:rsidR="004713FC" w:rsidRPr="00F70AE7">
          <w:rPr>
            <w:rStyle w:val="Hipersaitas"/>
            <w:rFonts w:cs="Times New Roman"/>
            <w:szCs w:val="24"/>
            <w:shd w:val="clear" w:color="auto" w:fill="FFFFFF"/>
          </w:rPr>
          <w:t>info</w:t>
        </w:r>
        <w:r w:rsidR="004713FC" w:rsidRPr="00F70AE7">
          <w:rPr>
            <w:rStyle w:val="Hipersaitas"/>
            <w:rFonts w:cs="Times New Roman"/>
            <w:szCs w:val="24"/>
            <w:shd w:val="clear" w:color="auto" w:fill="FFFFFF"/>
            <w:lang w:val="en-US"/>
          </w:rPr>
          <w:t>@palkom.lt</w:t>
        </w:r>
      </w:hyperlink>
    </w:p>
    <w:p w14:paraId="7B172703" w14:textId="77777777" w:rsidR="000631B2" w:rsidRPr="00F70AE7" w:rsidRDefault="000631B2" w:rsidP="00F70AE7">
      <w:pPr>
        <w:tabs>
          <w:tab w:val="left" w:pos="709"/>
        </w:tabs>
        <w:spacing w:after="0"/>
        <w:jc w:val="both"/>
        <w:rPr>
          <w:rFonts w:eastAsia="Times New Roman" w:cs="Times New Roman"/>
          <w:szCs w:val="24"/>
        </w:rPr>
      </w:pPr>
    </w:p>
    <w:p w14:paraId="281EF1FC" w14:textId="77777777" w:rsidR="00653C51" w:rsidRPr="00F70AE7" w:rsidRDefault="00653C51" w:rsidP="00F70AE7">
      <w:pPr>
        <w:tabs>
          <w:tab w:val="left" w:pos="709"/>
        </w:tabs>
        <w:spacing w:after="0"/>
        <w:jc w:val="both"/>
        <w:rPr>
          <w:rFonts w:eastAsia="Times New Roman" w:cs="Times New Roman"/>
          <w:szCs w:val="24"/>
        </w:rPr>
      </w:pPr>
    </w:p>
    <w:p w14:paraId="13630FEB" w14:textId="4F73C735" w:rsidR="00653C51" w:rsidRPr="00F70AE7" w:rsidRDefault="00653C51" w:rsidP="00F70AE7">
      <w:pPr>
        <w:pStyle w:val="Default"/>
        <w:tabs>
          <w:tab w:val="left" w:pos="709"/>
        </w:tabs>
        <w:jc w:val="center"/>
        <w:rPr>
          <w:b/>
          <w:bCs/>
        </w:rPr>
      </w:pPr>
      <w:r w:rsidRPr="00F70AE7">
        <w:rPr>
          <w:b/>
          <w:bCs/>
        </w:rPr>
        <w:t xml:space="preserve">MAŽOS VERTĖS VIEŠOJO PIRKIMO </w:t>
      </w:r>
    </w:p>
    <w:p w14:paraId="552A41C1" w14:textId="6C992716" w:rsidR="00653C51" w:rsidRPr="00F70AE7" w:rsidRDefault="00653C51" w:rsidP="00F70AE7">
      <w:pPr>
        <w:pStyle w:val="Default"/>
        <w:tabs>
          <w:tab w:val="left" w:pos="709"/>
        </w:tabs>
        <w:jc w:val="center"/>
        <w:rPr>
          <w:b/>
        </w:rPr>
      </w:pPr>
      <w:r w:rsidRPr="00F70AE7">
        <w:rPr>
          <w:b/>
          <w:bCs/>
        </w:rPr>
        <w:t>„</w:t>
      </w:r>
      <w:r w:rsidR="00052FFA">
        <w:rPr>
          <w:b/>
        </w:rPr>
        <w:t>NAUJO PADIDINTO PRAVAŽUMO AUTOMOBILIO</w:t>
      </w:r>
      <w:r w:rsidRPr="00F70AE7">
        <w:rPr>
          <w:b/>
        </w:rPr>
        <w:t xml:space="preserve"> ĮSIGIJIMAS FINANSINIO LIZINGO BŪDU“</w:t>
      </w:r>
    </w:p>
    <w:p w14:paraId="71EB3B47" w14:textId="77777777" w:rsidR="00653C51" w:rsidRPr="00F70AE7" w:rsidRDefault="00653C51" w:rsidP="00F70AE7">
      <w:pPr>
        <w:pStyle w:val="Default"/>
        <w:tabs>
          <w:tab w:val="left" w:pos="709"/>
        </w:tabs>
        <w:jc w:val="center"/>
        <w:rPr>
          <w:b/>
          <w:bCs/>
        </w:rPr>
      </w:pPr>
    </w:p>
    <w:bookmarkEnd w:id="0"/>
    <w:p w14:paraId="1D322D3E" w14:textId="6E4DD69C" w:rsidR="005A5D14" w:rsidRPr="00F70AE7" w:rsidRDefault="00653C51" w:rsidP="00F70AE7">
      <w:pPr>
        <w:pStyle w:val="Default"/>
        <w:tabs>
          <w:tab w:val="left" w:pos="709"/>
        </w:tabs>
        <w:jc w:val="center"/>
        <w:rPr>
          <w:b/>
          <w:bCs/>
          <w:color w:val="000000" w:themeColor="text1"/>
        </w:rPr>
      </w:pPr>
      <w:r w:rsidRPr="00F70AE7">
        <w:rPr>
          <w:b/>
          <w:bCs/>
        </w:rPr>
        <w:t xml:space="preserve">SKELBIAMOS APKLAUSOS </w:t>
      </w:r>
      <w:r w:rsidR="005A5D14" w:rsidRPr="00F70AE7">
        <w:rPr>
          <w:b/>
          <w:bCs/>
          <w:color w:val="000000" w:themeColor="text1"/>
        </w:rPr>
        <w:t>BENDROSIOS</w:t>
      </w:r>
      <w:r w:rsidRPr="00F70AE7">
        <w:rPr>
          <w:b/>
          <w:bCs/>
          <w:color w:val="000000" w:themeColor="text1"/>
        </w:rPr>
        <w:t xml:space="preserve"> SĄLYGOS</w:t>
      </w:r>
    </w:p>
    <w:p w14:paraId="3D1B2563" w14:textId="77777777" w:rsidR="00653C51" w:rsidRPr="00F70AE7" w:rsidRDefault="00653C51" w:rsidP="00F70AE7">
      <w:pPr>
        <w:pStyle w:val="Default"/>
        <w:tabs>
          <w:tab w:val="left" w:pos="709"/>
        </w:tabs>
        <w:jc w:val="center"/>
        <w:rPr>
          <w:color w:val="000000" w:themeColor="text1"/>
        </w:rPr>
      </w:pPr>
    </w:p>
    <w:p w14:paraId="18CB22CE" w14:textId="6B47124B" w:rsidR="005A5D14" w:rsidRPr="00F70AE7" w:rsidRDefault="005A5D14" w:rsidP="00F70AE7">
      <w:pPr>
        <w:pStyle w:val="Default"/>
        <w:tabs>
          <w:tab w:val="left" w:pos="709"/>
        </w:tabs>
        <w:jc w:val="center"/>
        <w:rPr>
          <w:color w:val="000000" w:themeColor="text1"/>
        </w:rPr>
      </w:pPr>
      <w:r w:rsidRPr="00F70AE7">
        <w:rPr>
          <w:color w:val="000000" w:themeColor="text1"/>
        </w:rPr>
        <w:t>TURINYS</w:t>
      </w:r>
    </w:p>
    <w:sdt>
      <w:sdtPr>
        <w:rPr>
          <w:rFonts w:ascii="Times New Roman" w:eastAsiaTheme="minorHAnsi" w:hAnsi="Times New Roman" w:cs="Times New Roman"/>
          <w:color w:val="auto"/>
          <w:szCs w:val="22"/>
          <w:lang w:val="lt-LT" w:eastAsia="ar-SA"/>
        </w:rPr>
        <w:id w:val="1964151496"/>
        <w:docPartObj>
          <w:docPartGallery w:val="Table of Contents"/>
          <w:docPartUnique/>
        </w:docPartObj>
      </w:sdtPr>
      <w:sdtEndPr>
        <w:rPr>
          <w:rFonts w:eastAsia="Calibri"/>
          <w:b/>
          <w:bCs/>
          <w:noProof/>
        </w:rPr>
      </w:sdtEndPr>
      <w:sdtContent>
        <w:p w14:paraId="44030962" w14:textId="77777777" w:rsidR="005A5D14" w:rsidRPr="00F70AE7" w:rsidRDefault="005A5D14" w:rsidP="00F70AE7">
          <w:pPr>
            <w:pStyle w:val="Turinioantrat"/>
            <w:tabs>
              <w:tab w:val="left" w:pos="709"/>
            </w:tabs>
            <w:spacing w:before="0"/>
            <w:rPr>
              <w:rFonts w:ascii="Times New Roman" w:hAnsi="Times New Roman" w:cs="Times New Roman"/>
            </w:rPr>
          </w:pPr>
        </w:p>
        <w:p w14:paraId="438BD88E" w14:textId="5B827F95"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r w:rsidRPr="00F70AE7">
            <w:rPr>
              <w:rFonts w:ascii="Times New Roman" w:hAnsi="Times New Roman" w:cs="Times New Roman"/>
              <w:sz w:val="24"/>
              <w:szCs w:val="24"/>
            </w:rPr>
            <w:fldChar w:fldCharType="begin"/>
          </w:r>
          <w:r w:rsidRPr="00F70AE7">
            <w:rPr>
              <w:rFonts w:ascii="Times New Roman" w:hAnsi="Times New Roman" w:cs="Times New Roman"/>
              <w:sz w:val="24"/>
              <w:szCs w:val="24"/>
            </w:rPr>
            <w:instrText xml:space="preserve"> TOC \o "1-3" \h \z \u </w:instrText>
          </w:r>
          <w:r w:rsidRPr="00F70AE7">
            <w:rPr>
              <w:rFonts w:ascii="Times New Roman" w:hAnsi="Times New Roman" w:cs="Times New Roman"/>
              <w:sz w:val="24"/>
              <w:szCs w:val="24"/>
            </w:rPr>
            <w:fldChar w:fldCharType="separate"/>
          </w:r>
          <w:hyperlink w:anchor="_Toc185671662" w:history="1">
            <w:r w:rsidRPr="00F70AE7">
              <w:rPr>
                <w:rStyle w:val="Hipersaitas"/>
                <w:rFonts w:ascii="Times New Roman" w:hAnsi="Times New Roman" w:cs="Times New Roman"/>
                <w:noProof/>
                <w:sz w:val="24"/>
                <w:szCs w:val="24"/>
              </w:rPr>
              <w:t>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BENDROJI INFORMACIJA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3</w:t>
            </w:r>
            <w:r w:rsidRPr="00F70AE7">
              <w:rPr>
                <w:rFonts w:ascii="Times New Roman" w:hAnsi="Times New Roman" w:cs="Times New Roman"/>
                <w:noProof/>
                <w:webHidden/>
                <w:sz w:val="24"/>
                <w:szCs w:val="24"/>
              </w:rPr>
              <w:fldChar w:fldCharType="end"/>
            </w:r>
          </w:hyperlink>
        </w:p>
        <w:p w14:paraId="66FFA543" w14:textId="233BDC1F"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3" w:history="1">
            <w:r w:rsidRPr="00F70AE7">
              <w:rPr>
                <w:rStyle w:val="Hipersaitas"/>
                <w:rFonts w:ascii="Times New Roman" w:hAnsi="Times New Roman" w:cs="Times New Roman"/>
                <w:noProof/>
                <w:sz w:val="24"/>
                <w:szCs w:val="24"/>
              </w:rPr>
              <w:t>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BENDRIEJI REIKALAVIMAI PASIŪLYMŲ RENGIMUI IR PATEIKIMUI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5</w:t>
            </w:r>
            <w:r w:rsidRPr="00F70AE7">
              <w:rPr>
                <w:rFonts w:ascii="Times New Roman" w:hAnsi="Times New Roman" w:cs="Times New Roman"/>
                <w:noProof/>
                <w:webHidden/>
                <w:sz w:val="24"/>
                <w:szCs w:val="24"/>
              </w:rPr>
              <w:fldChar w:fldCharType="end"/>
            </w:r>
          </w:hyperlink>
        </w:p>
        <w:p w14:paraId="7873E7D5" w14:textId="02E378FC"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4" w:history="1">
            <w:r w:rsidRPr="00F70AE7">
              <w:rPr>
                <w:rStyle w:val="Hipersaitas"/>
                <w:rFonts w:ascii="Times New Roman" w:hAnsi="Times New Roman" w:cs="Times New Roman"/>
                <w:noProof/>
                <w:sz w:val="24"/>
                <w:szCs w:val="24"/>
              </w:rPr>
              <w:t>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SUSIJUSI SU PIRKIMO SĄLYGŲ PAAIŠKINIMAIS / PATIKSLINIMAIS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6</w:t>
            </w:r>
            <w:r w:rsidRPr="00F70AE7">
              <w:rPr>
                <w:rFonts w:ascii="Times New Roman" w:hAnsi="Times New Roman" w:cs="Times New Roman"/>
                <w:noProof/>
                <w:webHidden/>
                <w:sz w:val="24"/>
                <w:szCs w:val="24"/>
              </w:rPr>
              <w:fldChar w:fldCharType="end"/>
            </w:r>
          </w:hyperlink>
        </w:p>
        <w:p w14:paraId="1191D72F" w14:textId="3383AA48"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5" w:history="1">
            <w:r w:rsidRPr="00F70AE7">
              <w:rPr>
                <w:rStyle w:val="Hipersaitas"/>
                <w:rFonts w:ascii="Times New Roman" w:hAnsi="Times New Roman" w:cs="Times New Roman"/>
                <w:noProof/>
                <w:sz w:val="24"/>
                <w:szCs w:val="24"/>
              </w:rPr>
              <w:t>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SUSITIKIMAI SU TIEKĖJAIS IR PIRKIMO OBJEKTO APŽIŪRA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22F8E2D8" w14:textId="70178DBD"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6" w:history="1">
            <w:r w:rsidRPr="00F70AE7">
              <w:rPr>
                <w:rStyle w:val="Hipersaitas"/>
                <w:rFonts w:ascii="Times New Roman" w:hAnsi="Times New Roman" w:cs="Times New Roman"/>
                <w:noProof/>
                <w:sz w:val="24"/>
                <w:szCs w:val="24"/>
              </w:rPr>
              <w:t>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ŪKIO SUBJEKTŲ GRUPĖS DALYVAVIMĄ PIRKIME</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412337DC" w14:textId="33B9F19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7" w:history="1">
            <w:r w:rsidRPr="00F70AE7">
              <w:rPr>
                <w:rStyle w:val="Hipersaitas"/>
                <w:rFonts w:ascii="Times New Roman" w:hAnsi="Times New Roman" w:cs="Times New Roman"/>
                <w:noProof/>
                <w:sz w:val="24"/>
                <w:szCs w:val="24"/>
              </w:rPr>
              <w:t>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RĖMIMĄSI ŪKIO SUBJEKTŲ PAJĖGUMAIS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7F22C005" w14:textId="1824C4C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8" w:history="1">
            <w:r w:rsidRPr="00F70AE7">
              <w:rPr>
                <w:rStyle w:val="Hipersaitas"/>
                <w:rFonts w:ascii="Times New Roman" w:hAnsi="Times New Roman" w:cs="Times New Roman"/>
                <w:noProof/>
                <w:sz w:val="24"/>
                <w:szCs w:val="24"/>
              </w:rPr>
              <w:t>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SUBTIEKĖJŲ PASITELKIMĄ</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732D7C7F" w14:textId="7F3139B6"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9" w:history="1">
            <w:r w:rsidRPr="00F70AE7">
              <w:rPr>
                <w:rStyle w:val="Hipersaitas"/>
                <w:rFonts w:ascii="Times New Roman" w:hAnsi="Times New Roman" w:cs="Times New Roman"/>
                <w:noProof/>
                <w:sz w:val="24"/>
                <w:szCs w:val="24"/>
              </w:rPr>
              <w:t>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330DF791" w14:textId="2C556782"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0" w:history="1">
            <w:r w:rsidRPr="00F70AE7">
              <w:rPr>
                <w:rStyle w:val="Hipersaitas"/>
                <w:rFonts w:ascii="Times New Roman" w:hAnsi="Times New Roman" w:cs="Times New Roman"/>
                <w:noProof/>
                <w:sz w:val="24"/>
                <w:szCs w:val="24"/>
              </w:rPr>
              <w:t>IX.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KONFIDENCIALUMAS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_Toc185671670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39DF5104" w14:textId="731B70AB"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1" w:history="1">
            <w:r w:rsidRPr="00F70AE7">
              <w:rPr>
                <w:rStyle w:val="Hipersaitas"/>
                <w:rFonts w:ascii="Times New Roman" w:hAnsi="Times New Roman" w:cs="Times New Roman"/>
                <w:noProof/>
                <w:sz w:val="24"/>
                <w:szCs w:val="24"/>
              </w:rPr>
              <w:t>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_Toc185671671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4733CA0A" w14:textId="674A243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2" w:history="1">
            <w:r w:rsidRPr="00F70AE7">
              <w:rPr>
                <w:rStyle w:val="Hipersaitas"/>
                <w:rFonts w:ascii="Times New Roman" w:hAnsi="Times New Roman" w:cs="Times New Roman"/>
                <w:noProof/>
                <w:sz w:val="24"/>
                <w:szCs w:val="24"/>
              </w:rPr>
              <w:t>XI.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BENDRA INFORMACIJA DĖL PAŠALINIMO PAGRINDŲ, TIEKĖJAMS TAIKOMI PAŠALINIMO PAGRINDAI IR EBVPD</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28DAB554" w14:textId="715E6A6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3" w:history="1">
            <w:r w:rsidRPr="00F70AE7">
              <w:rPr>
                <w:rStyle w:val="Hipersaitas"/>
                <w:rFonts w:ascii="Times New Roman" w:hAnsi="Times New Roman" w:cs="Times New Roman"/>
                <w:noProof/>
                <w:sz w:val="24"/>
                <w:szCs w:val="24"/>
              </w:rPr>
              <w:t>XII.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TIEKĖJŲ KVALIFIKACIJOS REIKALAVIMAI IR REIKALAUJAMI KOKYBĖS BEI APLINKOS APSAUGOS VADYBOS SISTEMŲ STANDARTAI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696B2D3B" w14:textId="5731074C"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4" w:history="1">
            <w:r w:rsidRPr="00F70AE7">
              <w:rPr>
                <w:rStyle w:val="Hipersaitas"/>
                <w:rFonts w:ascii="Times New Roman" w:hAnsi="Times New Roman" w:cs="Times New Roman"/>
                <w:noProof/>
                <w:sz w:val="24"/>
                <w:szCs w:val="24"/>
              </w:rPr>
              <w:t>XIII.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ŠIFRAVIMAS, SUSIPAŽINIMAS SU PASIŪLYMAIS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4FB328D8" w14:textId="6EF0FAE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5" w:history="1">
            <w:r w:rsidRPr="00F70AE7">
              <w:rPr>
                <w:rStyle w:val="Hipersaitas"/>
                <w:rFonts w:ascii="Times New Roman" w:hAnsi="Times New Roman" w:cs="Times New Roman"/>
                <w:noProof/>
                <w:sz w:val="24"/>
                <w:szCs w:val="24"/>
              </w:rPr>
              <w:t>XIV.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VERTINIMAS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2732BC57" w14:textId="44653790"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6" w:history="1">
            <w:r w:rsidRPr="00F70AE7">
              <w:rPr>
                <w:rStyle w:val="Hipersaitas"/>
                <w:rFonts w:ascii="Times New Roman" w:hAnsi="Times New Roman" w:cs="Times New Roman"/>
                <w:noProof/>
                <w:sz w:val="24"/>
                <w:szCs w:val="24"/>
              </w:rPr>
              <w:t>XV.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ATMETIMO PRIEŽASTYS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13</w:t>
            </w:r>
            <w:r w:rsidRPr="00F70AE7">
              <w:rPr>
                <w:rFonts w:ascii="Times New Roman" w:hAnsi="Times New Roman" w:cs="Times New Roman"/>
                <w:noProof/>
                <w:webHidden/>
                <w:sz w:val="24"/>
                <w:szCs w:val="24"/>
              </w:rPr>
              <w:fldChar w:fldCharType="end"/>
            </w:r>
          </w:hyperlink>
        </w:p>
        <w:p w14:paraId="60700F39" w14:textId="0A016313"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7" w:history="1">
            <w:r w:rsidRPr="00F70AE7">
              <w:rPr>
                <w:rStyle w:val="Hipersaitas"/>
                <w:rFonts w:ascii="Times New Roman" w:hAnsi="Times New Roman" w:cs="Times New Roman"/>
                <w:noProof/>
                <w:sz w:val="24"/>
                <w:szCs w:val="24"/>
              </w:rPr>
              <w:t>XVI.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SUDARYMAS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14</w:t>
            </w:r>
            <w:r w:rsidRPr="00F70AE7">
              <w:rPr>
                <w:rFonts w:ascii="Times New Roman" w:hAnsi="Times New Roman" w:cs="Times New Roman"/>
                <w:noProof/>
                <w:webHidden/>
                <w:sz w:val="24"/>
                <w:szCs w:val="24"/>
              </w:rPr>
              <w:fldChar w:fldCharType="end"/>
            </w:r>
          </w:hyperlink>
        </w:p>
        <w:p w14:paraId="4604F1B2" w14:textId="7DF323A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8" w:history="1">
            <w:r w:rsidRPr="00F70AE7">
              <w:rPr>
                <w:rStyle w:val="Hipersaitas"/>
                <w:rFonts w:ascii="Times New Roman" w:hAnsi="Times New Roman" w:cs="Times New Roman"/>
                <w:noProof/>
                <w:sz w:val="24"/>
                <w:szCs w:val="24"/>
              </w:rPr>
              <w:t>XVII.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SĄLYGŲ ĮVYKDYMO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15</w:t>
            </w:r>
            <w:r w:rsidRPr="00F70AE7">
              <w:rPr>
                <w:rFonts w:ascii="Times New Roman" w:hAnsi="Times New Roman" w:cs="Times New Roman"/>
                <w:noProof/>
                <w:webHidden/>
                <w:sz w:val="24"/>
                <w:szCs w:val="24"/>
              </w:rPr>
              <w:fldChar w:fldCharType="end"/>
            </w:r>
          </w:hyperlink>
        </w:p>
        <w:p w14:paraId="46B91A65" w14:textId="47DB0AE0" w:rsidR="005A5D14" w:rsidRPr="00F70AE7" w:rsidRDefault="005A5D14" w:rsidP="00F70AE7">
          <w:pPr>
            <w:pStyle w:val="Turinys1"/>
            <w:tabs>
              <w:tab w:val="left" w:pos="709"/>
              <w:tab w:val="left" w:pos="960"/>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9" w:history="1">
            <w:r w:rsidRPr="00F70AE7">
              <w:rPr>
                <w:rStyle w:val="Hipersaitas"/>
                <w:rFonts w:ascii="Times New Roman" w:hAnsi="Times New Roman" w:cs="Times New Roman"/>
                <w:noProof/>
                <w:sz w:val="24"/>
                <w:szCs w:val="24"/>
              </w:rPr>
              <w:t>XVIII.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PRETENZIJŲ, IEŠKINIŲ TEIKIMAS IR NAGRINĖJIMAS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16</w:t>
            </w:r>
            <w:r w:rsidRPr="00F70AE7">
              <w:rPr>
                <w:rFonts w:ascii="Times New Roman" w:hAnsi="Times New Roman" w:cs="Times New Roman"/>
                <w:noProof/>
                <w:webHidden/>
                <w:sz w:val="24"/>
                <w:szCs w:val="24"/>
              </w:rPr>
              <w:fldChar w:fldCharType="end"/>
            </w:r>
          </w:hyperlink>
        </w:p>
        <w:p w14:paraId="463681A3" w14:textId="41F34CCC" w:rsidR="005A5D14" w:rsidRPr="00F70AE7" w:rsidRDefault="005A5D14" w:rsidP="00F70AE7">
          <w:pPr>
            <w:tabs>
              <w:tab w:val="left" w:pos="709"/>
            </w:tabs>
            <w:spacing w:after="0"/>
            <w:rPr>
              <w:rFonts w:cs="Times New Roman"/>
              <w:b/>
              <w:bCs/>
              <w:noProof/>
              <w:szCs w:val="24"/>
            </w:rPr>
          </w:pPr>
          <w:r w:rsidRPr="00F70AE7">
            <w:rPr>
              <w:rFonts w:cs="Times New Roman"/>
              <w:b/>
              <w:bCs/>
              <w:noProof/>
              <w:szCs w:val="24"/>
            </w:rPr>
            <w:fldChar w:fldCharType="end"/>
          </w:r>
        </w:p>
      </w:sdtContent>
    </w:sdt>
    <w:p w14:paraId="3418281A" w14:textId="77777777" w:rsidR="005A5D14" w:rsidRPr="00F70AE7" w:rsidRDefault="005A5D14" w:rsidP="00F70AE7">
      <w:pPr>
        <w:tabs>
          <w:tab w:val="left" w:pos="709"/>
        </w:tabs>
        <w:spacing w:after="0"/>
        <w:rPr>
          <w:rFonts w:cs="Times New Roman"/>
          <w:szCs w:val="24"/>
        </w:rPr>
      </w:pPr>
      <w:r w:rsidRPr="00F70AE7">
        <w:rPr>
          <w:rFonts w:cs="Times New Roman"/>
          <w:color w:val="000000" w:themeColor="text1"/>
          <w:szCs w:val="24"/>
        </w:rPr>
        <w:br w:type="page"/>
      </w:r>
    </w:p>
    <w:p w14:paraId="1DC737C7" w14:textId="54254F3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3" w:name="_Toc185671479"/>
      <w:bookmarkStart w:id="4" w:name="_Toc185671662"/>
      <w:r w:rsidRPr="00F70AE7">
        <w:rPr>
          <w:sz w:val="24"/>
          <w:szCs w:val="24"/>
        </w:rPr>
        <w:lastRenderedPageBreak/>
        <w:t xml:space="preserve"> </w:t>
      </w:r>
      <w:r w:rsidR="005A5D14" w:rsidRPr="00F70AE7">
        <w:rPr>
          <w:sz w:val="24"/>
          <w:szCs w:val="24"/>
        </w:rPr>
        <w:t>BENDROJI INFORMACIJA</w:t>
      </w:r>
      <w:bookmarkEnd w:id="3"/>
      <w:bookmarkEnd w:id="4"/>
    </w:p>
    <w:p w14:paraId="7EB387F5" w14:textId="77777777" w:rsidR="005A5D14" w:rsidRPr="00F70AE7" w:rsidRDefault="005A5D14" w:rsidP="00F70AE7">
      <w:pPr>
        <w:pStyle w:val="Default"/>
        <w:tabs>
          <w:tab w:val="left" w:pos="709"/>
        </w:tabs>
        <w:jc w:val="both"/>
        <w:rPr>
          <w:color w:val="000000" w:themeColor="text1"/>
        </w:rPr>
      </w:pPr>
    </w:p>
    <w:p w14:paraId="4873CAD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Sąvokos ir sutrumpinimai:</w:t>
      </w:r>
    </w:p>
    <w:p w14:paraId="123354F3" w14:textId="584AE2D4" w:rsidR="00C666F9" w:rsidRPr="00F70AE7" w:rsidRDefault="00596D35"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Perkančioji organizacija </w:t>
      </w:r>
      <w:r w:rsidRPr="00F70AE7">
        <w:rPr>
          <w:color w:val="000000" w:themeColor="text1"/>
        </w:rPr>
        <w:t xml:space="preserve">– </w:t>
      </w:r>
      <w:r w:rsidR="00653C51" w:rsidRPr="00F70AE7">
        <w:rPr>
          <w:color w:val="000000" w:themeColor="text1"/>
        </w:rPr>
        <w:t>UAB „Palangos komunalinis ūkis“</w:t>
      </w:r>
      <w:r w:rsidRPr="00F70AE7">
        <w:rPr>
          <w:color w:val="000000" w:themeColor="text1"/>
        </w:rPr>
        <w:t xml:space="preserve">, kodas </w:t>
      </w:r>
      <w:r w:rsidR="00653C51" w:rsidRPr="00F70AE7">
        <w:rPr>
          <w:rFonts w:eastAsia="Times New Roman"/>
        </w:rPr>
        <w:t>152409729</w:t>
      </w:r>
      <w:r w:rsidRPr="00F70AE7">
        <w:rPr>
          <w:color w:val="000000" w:themeColor="text1"/>
        </w:rPr>
        <w:t xml:space="preserve">, </w:t>
      </w:r>
      <w:r w:rsidR="00653C51" w:rsidRPr="00F70AE7">
        <w:rPr>
          <w:rFonts w:eastAsia="Times New Roman"/>
        </w:rPr>
        <w:t>Ganyklų</w:t>
      </w:r>
      <w:r w:rsidRPr="00F70AE7">
        <w:rPr>
          <w:rFonts w:eastAsia="Times New Roman"/>
        </w:rPr>
        <w:t xml:space="preserve"> g. </w:t>
      </w:r>
      <w:r w:rsidR="00653C51" w:rsidRPr="00F70AE7">
        <w:rPr>
          <w:rFonts w:eastAsia="Times New Roman"/>
        </w:rPr>
        <w:t>34</w:t>
      </w:r>
      <w:r w:rsidRPr="00F70AE7">
        <w:rPr>
          <w:rFonts w:eastAsia="Times New Roman"/>
        </w:rPr>
        <w:t>, LT-</w:t>
      </w:r>
      <w:r w:rsidR="00653C51" w:rsidRPr="00F70AE7">
        <w:rPr>
          <w:rFonts w:eastAsia="Times New Roman"/>
        </w:rPr>
        <w:t>00126</w:t>
      </w:r>
      <w:r w:rsidRPr="00F70AE7">
        <w:rPr>
          <w:rFonts w:eastAsia="Times New Roman"/>
        </w:rPr>
        <w:t xml:space="preserve"> </w:t>
      </w:r>
      <w:r w:rsidR="00653C51" w:rsidRPr="00F70AE7">
        <w:rPr>
          <w:rFonts w:eastAsia="Times New Roman"/>
        </w:rPr>
        <w:t>Palanga</w:t>
      </w:r>
      <w:r w:rsidRPr="00F70AE7">
        <w:rPr>
          <w:color w:val="000000" w:themeColor="text1"/>
        </w:rPr>
        <w:t xml:space="preserve">, tel. </w:t>
      </w:r>
      <w:r w:rsidR="00653C51" w:rsidRPr="00F70AE7">
        <w:rPr>
          <w:color w:val="000000" w:themeColor="text1"/>
        </w:rPr>
        <w:t>0 460 48 105</w:t>
      </w:r>
      <w:r w:rsidRPr="00F70AE7">
        <w:rPr>
          <w:color w:val="000000" w:themeColor="text1"/>
        </w:rPr>
        <w:t xml:space="preserve">, </w:t>
      </w:r>
      <w:hyperlink r:id="rId12" w:history="1">
        <w:r w:rsidR="00653C51" w:rsidRPr="00F70AE7">
          <w:rPr>
            <w:rStyle w:val="Hipersaitas"/>
          </w:rPr>
          <w:t>info@palkom.lt</w:t>
        </w:r>
      </w:hyperlink>
      <w:r w:rsidRPr="00F70AE7">
        <w:rPr>
          <w:color w:val="000000" w:themeColor="text1"/>
        </w:rPr>
        <w:t>.</w:t>
      </w:r>
    </w:p>
    <w:p w14:paraId="79502AB3"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VPĮ</w:t>
      </w:r>
      <w:r w:rsidRPr="00F70AE7">
        <w:rPr>
          <w:color w:val="000000" w:themeColor="text1"/>
        </w:rPr>
        <w:t xml:space="preserve"> – Lietuvos Respublikos viešųjų pirkimų įstatymas. </w:t>
      </w:r>
    </w:p>
    <w:p w14:paraId="1B5DB74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Aprašas</w:t>
      </w:r>
      <w:r w:rsidRPr="00F70AE7">
        <w:t xml:space="preserve"> – Mažos vertės pirkimų tvarkos aprašas, patvirtintas Viešųjų pirkimų tarnybos direktoriaus įsakymu ir nustatantis mažos vertės paslaugų, prekių ir darbų pirkimų, kuriuos vykdo Perkančiosios organizacijos, tvarką.</w:t>
      </w:r>
    </w:p>
    <w:p w14:paraId="32106CA5" w14:textId="71A5064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Derybos</w:t>
      </w:r>
      <w:r w:rsidRPr="00F70AE7">
        <w:t xml:space="preserve"> – tai pirkimo procedūrų etapas, kurio metu pirkėjas derasi su dalyviais, atrinktais pagal pirkimo sąlygas, dėl pasiūlymo kainos bei kitų pasiūlymo sąlygų.</w:t>
      </w:r>
    </w:p>
    <w:p w14:paraId="15AD49B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Bendrosios pirkimo sąlygos (BPS) </w:t>
      </w:r>
      <w:r w:rsidRPr="00F70AE7">
        <w:rPr>
          <w:color w:val="000000" w:themeColor="text1"/>
        </w:rPr>
        <w:t>– šios bendrosios pirkimo sąlygos, kuriose aprašytos bendrosios pirkimo procedūros, pasiūlymų pateikimo, nagrinėjimo ir vertinimo tvarka. BPS galioja visų pirkimo procedūrų metu.</w:t>
      </w:r>
    </w:p>
    <w:p w14:paraId="33F28EC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CK</w:t>
      </w:r>
      <w:r w:rsidRPr="00F70AE7">
        <w:rPr>
          <w:color w:val="000000" w:themeColor="text1"/>
        </w:rPr>
        <w:t xml:space="preserve"> – Lietuvos Respublikos civilinis kodeksas.</w:t>
      </w:r>
    </w:p>
    <w:p w14:paraId="7B5D690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CVP IS </w:t>
      </w:r>
      <w:r w:rsidRPr="00F70AE7">
        <w:rPr>
          <w:color w:val="000000" w:themeColor="text1"/>
        </w:rPr>
        <w:t>– Centrinė viešųjų pirkimų informacinė sistema, kaip apibrėžta Lietuvos Respublikos viešųjų pirkimų įstatymo 2 straipsnio 4 dalyje (</w:t>
      </w:r>
      <w:hyperlink r:id="rId13" w:history="1">
        <w:r w:rsidRPr="00F70AE7">
          <w:rPr>
            <w:rStyle w:val="Hipersaitas"/>
          </w:rPr>
          <w:t>https://viesiejipirkimai.lt/</w:t>
        </w:r>
      </w:hyperlink>
      <w:r w:rsidRPr="00F70AE7">
        <w:rPr>
          <w:color w:val="000000" w:themeColor="text1"/>
        </w:rPr>
        <w:t>).</w:t>
      </w:r>
    </w:p>
    <w:p w14:paraId="4993E6F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EBVPD </w:t>
      </w:r>
      <w:r w:rsidRPr="00F70AE7">
        <w:rPr>
          <w:color w:val="000000" w:themeColor="text1"/>
        </w:rPr>
        <w:t xml:space="preserve">– aktuali deklaracija, pakeičianti kompetentingų institucijų išduodamus dokumentus ir preliminariai patvirtinanti,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skelbiama interneto svetainėje </w:t>
      </w:r>
      <w:hyperlink r:id="rId14" w:history="1">
        <w:r w:rsidRPr="00F70AE7">
          <w:rPr>
            <w:rStyle w:val="Hipersaitas"/>
          </w:rPr>
          <w:t>https://ebvpd.eviesiejipirkimai.lt/espd-web/</w:t>
        </w:r>
      </w:hyperlink>
      <w:r w:rsidRPr="00F70AE7">
        <w:rPr>
          <w:color w:val="000000" w:themeColor="text1"/>
        </w:rPr>
        <w:t xml:space="preserve">. </w:t>
      </w:r>
    </w:p>
    <w:p w14:paraId="4A11A55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Kvalifikacijos reikalavimai </w:t>
      </w:r>
      <w:r w:rsidRPr="00F70AE7">
        <w:rPr>
          <w:color w:val="000000" w:themeColor="text1"/>
        </w:rPr>
        <w:t xml:space="preserve">– Perkančiosios organizacijos tiekėjui nustatyti reikalavimai dėl teisės verstis veikla, finansinio ir ekonominio pajėgumo, techninio ir profesinio pajėgumo. </w:t>
      </w:r>
    </w:p>
    <w:p w14:paraId="2201F419" w14:textId="77777777" w:rsidR="005A5D14" w:rsidRPr="00F70AE7" w:rsidRDefault="005A5D14" w:rsidP="00F70AE7">
      <w:pPr>
        <w:pStyle w:val="Default"/>
        <w:numPr>
          <w:ilvl w:val="1"/>
          <w:numId w:val="31"/>
        </w:numPr>
        <w:tabs>
          <w:tab w:val="left" w:pos="709"/>
        </w:tabs>
        <w:ind w:left="0" w:firstLine="0"/>
        <w:jc w:val="both"/>
        <w:rPr>
          <w:color w:val="000000" w:themeColor="text1"/>
        </w:rPr>
      </w:pPr>
      <w:proofErr w:type="spellStart"/>
      <w:r w:rsidRPr="00F70AE7">
        <w:rPr>
          <w:b/>
          <w:bCs/>
          <w:color w:val="000000" w:themeColor="text1"/>
        </w:rPr>
        <w:t>Kvazisubtiekėjas</w:t>
      </w:r>
      <w:proofErr w:type="spellEnd"/>
      <w:r w:rsidRPr="00F70AE7">
        <w:rPr>
          <w:b/>
          <w:bCs/>
          <w:color w:val="000000" w:themeColor="text1"/>
        </w:rPr>
        <w:t xml:space="preserve"> </w:t>
      </w:r>
      <w:r w:rsidRPr="00F70AE7">
        <w:rPr>
          <w:color w:val="000000" w:themeColor="text1"/>
        </w:rPr>
        <w:t>– specialistas, kurio kvalifikacija tiekėjas remiasi, ir kuris pasiūlymo teikimo metu dar nėra Tiekėjo, Ūkio subjekto, kurio pajėgumais tiekėjas remiasi, darbuotojas, tačiau jį ketinama įdarbinti, jei pasiūlymas bus pripažintas laimėjusiu.</w:t>
      </w:r>
    </w:p>
    <w:p w14:paraId="2D683C07"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Specialiosios pirkimo sąlygos (SPS) </w:t>
      </w:r>
      <w:r w:rsidRPr="00F70AE7">
        <w:rPr>
          <w:color w:val="000000" w:themeColor="text1"/>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SPS galioja visų pirkimo procedūrų metu. </w:t>
      </w:r>
    </w:p>
    <w:p w14:paraId="4F06F2BF" w14:textId="38C0AFF5"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Skelbiama apklausa</w:t>
      </w:r>
      <w:r w:rsidRPr="00F70AE7">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Tiekėjas </w:t>
      </w:r>
      <w:r w:rsidRPr="00F70AE7">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Pasiūlymas </w:t>
      </w:r>
      <w:r w:rsidRPr="00F70AE7">
        <w:rPr>
          <w:color w:val="000000" w:themeColor="text1"/>
        </w:rPr>
        <w:t>– pagal Perkančiosios organizacijos nustatytas sąlygas bei terminus Tiekėjo elektroninėmis priemonėmis pateiktų dokumentų ir duomenų visuma.</w:t>
      </w:r>
    </w:p>
    <w:p w14:paraId="15B94F58"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Pašalinimo pagrindai – </w:t>
      </w:r>
      <w:r w:rsidRPr="00F70AE7">
        <w:rPr>
          <w:color w:val="000000" w:themeColor="text1"/>
        </w:rPr>
        <w:t xml:space="preserve">Perkančiosios organizacijos tiekėjui nustatyti reikalavimai pagal VPĮ 46 straipsnio nuostatas. </w:t>
      </w:r>
    </w:p>
    <w:p w14:paraId="0125B06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Pirkimas </w:t>
      </w:r>
      <w:r w:rsidRPr="00F70AE7">
        <w:rPr>
          <w:color w:val="000000" w:themeColor="text1"/>
        </w:rPr>
        <w:t xml:space="preserve">– Perkančiosios organizacijos atliekamas šis viešasis pirkimas. </w:t>
      </w:r>
    </w:p>
    <w:p w14:paraId="1DEBF85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Subtiekėjas, </w:t>
      </w:r>
      <w:r w:rsidRPr="00F70AE7">
        <w:rPr>
          <w:color w:val="000000" w:themeColor="text1"/>
        </w:rPr>
        <w:t xml:space="preserve">kurio pajėgumais tiekėjas nesiremia – tiekėjo pirkimo sutarties vykdymui pasitelkiamas trečiasis asmuo, kurio kvalifikacija tiekėjas nesiremia, kad atitiktų kvalifikacijos reikalavimus. </w:t>
      </w:r>
    </w:p>
    <w:p w14:paraId="00A2F48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Tretieji asmenys </w:t>
      </w:r>
      <w:r w:rsidRPr="00F70AE7">
        <w:rPr>
          <w:color w:val="000000" w:themeColor="text1"/>
        </w:rPr>
        <w:t xml:space="preserve">– fiziniai ar juridiniai asmenys, kurių pajėgumais bus pasiremta, tačiau jie patys tiesiogiai nedalyvaus pirkime ir/ar sutarties vykdyme. </w:t>
      </w:r>
    </w:p>
    <w:p w14:paraId="068CAD7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Ūkio subjektas, </w:t>
      </w:r>
      <w:r w:rsidRPr="00F70AE7">
        <w:rPr>
          <w:color w:val="000000" w:themeColor="text1"/>
        </w:rPr>
        <w:t xml:space="preserve">kurio pajėgumais tiekėjas remiasi – tiekėjo pirkimo sutarties vykdymui pasitelkiamas trečiasis asmuo, kurio kvalifikacija tiekėjas remiasi, kad atitiktų kvalifikacijos reikalavimus. </w:t>
      </w:r>
    </w:p>
    <w:p w14:paraId="5DE8519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lastRenderedPageBreak/>
        <w:t xml:space="preserve">Ūkio subjektų grupė </w:t>
      </w:r>
      <w:r w:rsidRPr="00F70AE7">
        <w:rPr>
          <w:color w:val="000000" w:themeColor="text1"/>
        </w:rPr>
        <w:t>– jungtinės veiklos sutarties pagrindu pirkime dalyvaujanti tiekėjų grupė.</w:t>
      </w:r>
      <w:r w:rsidRPr="00F70AE7">
        <w:rPr>
          <w:b/>
          <w:bCs/>
          <w:color w:val="000000" w:themeColor="text1"/>
        </w:rPr>
        <w:t xml:space="preserve"> </w:t>
      </w:r>
    </w:p>
    <w:p w14:paraId="348EEBE3" w14:textId="558946FA"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Sutarties sudarymo atidėjimo terminas </w:t>
      </w:r>
      <w:r w:rsidRPr="00F70AE7">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w:t>
      </w:r>
      <w:r w:rsidR="00AF5302" w:rsidRPr="00F70AE7">
        <w:rPr>
          <w:color w:val="000000" w:themeColor="text1"/>
        </w:rPr>
        <w:t xml:space="preserve"> </w:t>
      </w:r>
      <w:r w:rsidRPr="00F70AE7">
        <w:rPr>
          <w:color w:val="000000" w:themeColor="text1"/>
        </w:rPr>
        <w:t>–</w:t>
      </w:r>
      <w:r w:rsidR="00AF5302" w:rsidRPr="00F70AE7">
        <w:rPr>
          <w:color w:val="000000" w:themeColor="text1"/>
        </w:rPr>
        <w:t xml:space="preserve"> </w:t>
      </w:r>
      <w:r w:rsidRPr="00F70AE7">
        <w:rPr>
          <w:color w:val="000000" w:themeColor="text1"/>
        </w:rPr>
        <w:t>pardavimo sutartis.</w:t>
      </w:r>
    </w:p>
    <w:p w14:paraId="2B687238"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Viešojo pirkimo komisija </w:t>
      </w:r>
      <w:r w:rsidRPr="00F70AE7">
        <w:rPr>
          <w:color w:val="000000" w:themeColor="text1"/>
        </w:rPr>
        <w:t xml:space="preserve">– Perkančiosios organizacijos sudaryta viešųjų pirkimų komisija pirkimui atlikti VPĮ bei kitų teisės aktų nustatyta tvarka. </w:t>
      </w:r>
    </w:p>
    <w:p w14:paraId="65D29D55" w14:textId="606E85A6"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Pirkimo organizatorius</w:t>
      </w:r>
      <w:r w:rsidRPr="00F70AE7">
        <w:t xml:space="preserve"> – Perkančiosios organizacijos paskirtas darbuotojas, kuris nustatyta tvarka organizuoja ir atlieka pirkimus, kai tokiems pirkimams atlikti nesudaroma Viešųjų pirkimų komisija.</w:t>
      </w:r>
    </w:p>
    <w:p w14:paraId="0B671AE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Kitos pirkimo sąlygose vartojamos sąvokos apibrėžtos VPĮ. 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4A991F06"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Pirkimas vykdomas vadovaujantis VPĮ</w:t>
      </w:r>
      <w:r w:rsidR="00AF5302" w:rsidRPr="00F70AE7">
        <w:rPr>
          <w:color w:val="000000" w:themeColor="text1"/>
        </w:rPr>
        <w:t>, Aprašu</w:t>
      </w:r>
      <w:r w:rsidRPr="00F70AE7">
        <w:rPr>
          <w:color w:val="000000" w:themeColor="text1"/>
        </w:rPr>
        <w:t xml:space="preserve"> ir (arba) CK ir kitais pirkimus reglamentuojančiais teisės aktais bei šiomis BPS ir SPS bei jų priedais. </w:t>
      </w:r>
    </w:p>
    <w:p w14:paraId="119ED53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Perkančiosios organizacijos ir tiekėjų bendravimas ir keitimasis informacija, atliekant pirkimą, vyksta naudojantis CVP IS. Šiame punkte nustatytų reikalavimų gali būti nesilaikoma tik išimtinais VPĮ nurodytais atvejais. </w:t>
      </w:r>
    </w:p>
    <w:p w14:paraId="68C7D8B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Pirkimas nėra rezervuotas pagal Viešųjų pirkimų įstatymo 23 ir 24 straipsnių nuostatas, </w:t>
      </w:r>
      <w:r w:rsidRPr="00F70AE7">
        <w:rPr>
          <w:i/>
          <w:iCs/>
          <w:color w:val="000000" w:themeColor="text1"/>
        </w:rPr>
        <w:t>jeigu SPS nenurodyta kitaip</w:t>
      </w:r>
      <w:r w:rsidRPr="00F70AE7">
        <w:rPr>
          <w:color w:val="000000" w:themeColor="text1"/>
        </w:rPr>
        <w:t xml:space="preserve">. </w:t>
      </w:r>
    </w:p>
    <w:p w14:paraId="55D211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dokumentai pateikiami CVP IS lietuvių kalba</w:t>
      </w:r>
      <w:r w:rsidRPr="00F70AE7">
        <w:rPr>
          <w:i/>
          <w:iCs/>
          <w:color w:val="000000" w:themeColor="text1"/>
        </w:rPr>
        <w:t xml:space="preserve">, jeigu SPS nenurodyta kitaip. </w:t>
      </w:r>
    </w:p>
    <w:p w14:paraId="7704314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Pirkimo dokumentus sudaro: </w:t>
      </w:r>
    </w:p>
    <w:p w14:paraId="76E2B95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Skelbimas apie pirkimą; </w:t>
      </w:r>
    </w:p>
    <w:p w14:paraId="72ED5549"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BPS; </w:t>
      </w:r>
    </w:p>
    <w:p w14:paraId="15EDB62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SPS kartu su priedais; </w:t>
      </w:r>
    </w:p>
    <w:p w14:paraId="5B71A78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Pirkimo dokumentų paaiškinimai (patikslinimai), atsakymai į tiekėjų klausimus, jeigu tokių yra; </w:t>
      </w:r>
    </w:p>
    <w:p w14:paraId="3235743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Kita Perkančiosios organizacijos CVP IS priemonėmis pateikta informacija. </w:t>
      </w:r>
    </w:p>
    <w:p w14:paraId="47B8FB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Savanoriško </w:t>
      </w:r>
      <w:proofErr w:type="spellStart"/>
      <w:r w:rsidRPr="00F70AE7">
        <w:rPr>
          <w:i/>
          <w:iCs/>
          <w:color w:val="000000" w:themeColor="text1"/>
        </w:rPr>
        <w:t>ex</w:t>
      </w:r>
      <w:proofErr w:type="spellEnd"/>
      <w:r w:rsidRPr="00F70AE7">
        <w:rPr>
          <w:i/>
          <w:iCs/>
          <w:color w:val="000000" w:themeColor="text1"/>
        </w:rPr>
        <w:t xml:space="preserve"> ante </w:t>
      </w:r>
      <w:r w:rsidRPr="00F70AE7">
        <w:rPr>
          <w:color w:val="000000" w:themeColor="text1"/>
        </w:rPr>
        <w:t xml:space="preserve">skaidrumo skelbimo Perkančioji organizacija nenumato skelbti, </w:t>
      </w:r>
      <w:r w:rsidRPr="00F70AE7">
        <w:rPr>
          <w:i/>
          <w:iCs/>
          <w:color w:val="000000" w:themeColor="text1"/>
        </w:rPr>
        <w:t xml:space="preserve">jeigu SPS nenurodyta kitaip. </w:t>
      </w:r>
    </w:p>
    <w:p w14:paraId="4621DD61" w14:textId="4F91157C" w:rsidR="005A5D14" w:rsidRPr="00F70AE7" w:rsidRDefault="004E1E43" w:rsidP="00F70AE7">
      <w:pPr>
        <w:pStyle w:val="Default"/>
        <w:numPr>
          <w:ilvl w:val="0"/>
          <w:numId w:val="30"/>
        </w:numPr>
        <w:tabs>
          <w:tab w:val="left" w:pos="709"/>
        </w:tabs>
        <w:ind w:left="0" w:firstLine="0"/>
        <w:jc w:val="both"/>
        <w:rPr>
          <w:color w:val="000000" w:themeColor="text1"/>
        </w:rPr>
      </w:pPr>
      <w:r w:rsidRPr="00F70AE7">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 </w:t>
      </w:r>
    </w:p>
    <w:p w14:paraId="77661917" w14:textId="77777777" w:rsidR="005A5D14" w:rsidRPr="00F70AE7" w:rsidRDefault="005A5D14" w:rsidP="00F70AE7">
      <w:pPr>
        <w:pStyle w:val="Default"/>
        <w:numPr>
          <w:ilvl w:val="0"/>
          <w:numId w:val="30"/>
        </w:numPr>
        <w:tabs>
          <w:tab w:val="left" w:pos="709"/>
        </w:tabs>
        <w:ind w:left="0" w:firstLine="0"/>
        <w:jc w:val="both"/>
        <w:rPr>
          <w:color w:val="auto"/>
        </w:rPr>
      </w:pPr>
      <w:r w:rsidRPr="00F70AE7">
        <w:rPr>
          <w:color w:val="000000" w:themeColor="text1"/>
        </w:rPr>
        <w:t xml:space="preserve">Perkančioji organizacija laikys, kad visi tiekėjai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 </w:t>
      </w:r>
    </w:p>
    <w:p w14:paraId="22DD8ADB" w14:textId="77777777" w:rsidR="005A5D14" w:rsidRPr="00F70AE7" w:rsidRDefault="005A5D14" w:rsidP="00F70AE7">
      <w:pPr>
        <w:pStyle w:val="Default"/>
        <w:tabs>
          <w:tab w:val="left" w:pos="709"/>
        </w:tabs>
        <w:jc w:val="both"/>
        <w:rPr>
          <w:color w:val="auto"/>
        </w:rPr>
      </w:pPr>
    </w:p>
    <w:p w14:paraId="2824C502" w14:textId="04EB579A" w:rsidR="005A5D14" w:rsidRPr="00F70AE7" w:rsidRDefault="00B67311"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5" w:name="_Toc185671480"/>
      <w:bookmarkStart w:id="6" w:name="_Toc185671663"/>
      <w:r w:rsidRPr="00F70AE7">
        <w:rPr>
          <w:sz w:val="24"/>
          <w:szCs w:val="24"/>
        </w:rPr>
        <w:lastRenderedPageBreak/>
        <w:t xml:space="preserve"> </w:t>
      </w:r>
      <w:r w:rsidR="005A5D14" w:rsidRPr="00F70AE7">
        <w:rPr>
          <w:sz w:val="24"/>
          <w:szCs w:val="24"/>
        </w:rPr>
        <w:t>BENDRIEJI REIKALAVIMAI PASIŪLYMŲ RENGIMUI IR PATEIKIMUI</w:t>
      </w:r>
      <w:bookmarkEnd w:id="5"/>
      <w:bookmarkEnd w:id="6"/>
      <w:r w:rsidR="005A5D14" w:rsidRPr="00F70AE7">
        <w:rPr>
          <w:sz w:val="24"/>
          <w:szCs w:val="24"/>
        </w:rPr>
        <w:t xml:space="preserve"> </w:t>
      </w:r>
    </w:p>
    <w:p w14:paraId="25A6A237" w14:textId="77777777" w:rsidR="005A5D14" w:rsidRPr="00F70AE7" w:rsidRDefault="005A5D14" w:rsidP="00F70AE7">
      <w:pPr>
        <w:pStyle w:val="Default"/>
        <w:tabs>
          <w:tab w:val="left" w:pos="709"/>
        </w:tabs>
        <w:jc w:val="both"/>
        <w:rPr>
          <w:color w:val="000000" w:themeColor="text1"/>
        </w:rPr>
      </w:pPr>
    </w:p>
    <w:p w14:paraId="04A9CC3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Pateikdamas pasiūlymą tiekėjas sutinka su BPS ir SPS patvirtina, kad jo pasiūlyme pateikta informacija yra teisinga ir apima viską, ko reikia tinkamam pirkimo sutarties įvykdymui.</w:t>
      </w:r>
    </w:p>
    <w:p w14:paraId="010BD7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Tiekėjas gali pateikti tik vieną pasiūlymą, nepriklausomai nuo to, ar jis pirkime dalyvauja individualiai, ar kaip Ūkio subjektų grupės narys. </w:t>
      </w:r>
      <w:r w:rsidRPr="00F70AE7">
        <w:rPr>
          <w:i/>
          <w:iCs/>
          <w:color w:val="000000" w:themeColor="text1"/>
        </w:rPr>
        <w:t xml:space="preserve">Jeigu SPS nurodyta, kad pirkimo objektas skaidomas į pirkimo objekto dalis, tiekėjas gali teikti tik vieną pasiūlymą kiekvienai pirkimo objekto daliai, nepriklausomai nuo to, ar teikiant pasiūlymą jis bus atskiras Tiekėjas, ar Ūkio subjektų grupės narys. </w:t>
      </w:r>
    </w:p>
    <w:p w14:paraId="3E65CFA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neleidžia pateikti alternatyvių pasiūlymų, </w:t>
      </w:r>
      <w:r w:rsidRPr="00F70AE7">
        <w:rPr>
          <w:i/>
          <w:iCs/>
          <w:color w:val="000000" w:themeColor="text1"/>
        </w:rPr>
        <w:t>jeigu SPS nenurodyta kitaip</w:t>
      </w:r>
      <w:r w:rsidRPr="00F70AE7">
        <w:rPr>
          <w:color w:val="000000" w:themeColor="text1"/>
        </w:rPr>
        <w:t xml:space="preserve">. Jeigu tiekėjas pateikia daugiau kaip vieną pasiūlymą ir (arba) kaip Ūkio subjektų grupės narys dalyvauja teikiant kelis pasiūlymus tam pačiam pirkimui ir (ar) pirkimo objekto daliai, visi tokie pasiūlymai bus atmesti. </w:t>
      </w:r>
    </w:p>
    <w:p w14:paraId="62DBBEE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Informacija dėl pirkimo objekto skaidymo į pirkimo objekto dalis pateikta </w:t>
      </w:r>
      <w:r w:rsidRPr="00F70AE7">
        <w:rPr>
          <w:i/>
          <w:iCs/>
          <w:color w:val="000000" w:themeColor="text1"/>
        </w:rPr>
        <w:t>SPS</w:t>
      </w:r>
      <w:r w:rsidRPr="00F70AE7">
        <w:rPr>
          <w:color w:val="000000" w:themeColor="text1"/>
        </w:rPr>
        <w:t>. Jeigu pirkimo objektas skaidomas į pirkimo objekto dalis:</w:t>
      </w:r>
    </w:p>
    <w:p w14:paraId="3433A59A" w14:textId="5551F1AB"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Kiekvienai pirkimo objekto daliai, kuriai bus teikiamas pasiūlymas, Tiekėjai privalo siūlyti visą </w:t>
      </w:r>
      <w:r w:rsidR="00AF5302" w:rsidRPr="00F70AE7">
        <w:rPr>
          <w:color w:val="000000" w:themeColor="text1"/>
        </w:rPr>
        <w:t xml:space="preserve">prekių/ </w:t>
      </w:r>
      <w:r w:rsidRPr="00F70AE7">
        <w:rPr>
          <w:color w:val="000000" w:themeColor="text1"/>
        </w:rPr>
        <w:t>darbų/paslaugų apimtį;</w:t>
      </w:r>
    </w:p>
    <w:p w14:paraId="3C64C1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Pasiūlymą tas pats tiekėjas gali pateikti vienai, kelioms arba visoms pirkimo objekto dalims; </w:t>
      </w:r>
    </w:p>
    <w:p w14:paraId="005FA94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neriboja maksimalaus pirkimo objekto dalių skaičiaus, dėl kurių laimėtoju gali būti nustatomas tas pats tiekėjas; </w:t>
      </w:r>
    </w:p>
    <w:p w14:paraId="70ED22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kiekvienoje pirkimo objekto dalyje sudarys atskirą pirkimo sutartį, </w:t>
      </w:r>
      <w:r w:rsidRPr="00F70AE7">
        <w:rPr>
          <w:i/>
          <w:iCs/>
          <w:color w:val="000000" w:themeColor="text1"/>
        </w:rPr>
        <w:t>jeigu SPS nenurodyta kitaip.</w:t>
      </w:r>
    </w:p>
    <w:p w14:paraId="544F1E3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Pasiūlymą sudaro tiekėjo elektroninėmis CVP IS priemonėmis pateiktų dokumentų visuma (įskaitant pasiūlymo paaiškinimus bei atsakymus dėl pasiūlymo (jei tokių bus)). Dokumentai, kurie turi būti pateikti kartu su pasiūlymu, nurodyti </w:t>
      </w:r>
      <w:r w:rsidRPr="00F70AE7">
        <w:rPr>
          <w:i/>
          <w:iCs/>
          <w:color w:val="000000" w:themeColor="text1"/>
        </w:rPr>
        <w:t>SPS.</w:t>
      </w:r>
    </w:p>
    <w:p w14:paraId="7A482CF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Reikalavimai pasiūlymo pasirašymui yra nurodyti </w:t>
      </w:r>
      <w:r w:rsidRPr="00F70AE7">
        <w:rPr>
          <w:i/>
          <w:iCs/>
          <w:color w:val="000000" w:themeColor="text1"/>
        </w:rPr>
        <w:t>SPS</w:t>
      </w:r>
      <w:r w:rsidRPr="00F70AE7">
        <w:rPr>
          <w:b/>
          <w:bCs/>
          <w:i/>
          <w:iCs/>
          <w:color w:val="000000" w:themeColor="text1"/>
        </w:rPr>
        <w:t xml:space="preserve">. </w:t>
      </w:r>
    </w:p>
    <w:p w14:paraId="4D4051B6" w14:textId="77777777" w:rsidR="00D22401"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turi būti teikiamas tik elektroninėmis priemonėmis, naudojantis CVP IS. Pateikiami dokumentai ar skaitmeninės dokumentų kopijos turi būti prieinami, naudojant nediskriminuojančius, visuotinai prieinamus duomenų failų formatus (pvz., </w:t>
      </w:r>
      <w:proofErr w:type="spellStart"/>
      <w:r w:rsidRPr="00F70AE7">
        <w:rPr>
          <w:color w:val="000000" w:themeColor="text1"/>
        </w:rPr>
        <w:t>doc</w:t>
      </w:r>
      <w:proofErr w:type="spellEnd"/>
      <w:r w:rsidRPr="00F70AE7">
        <w:rPr>
          <w:color w:val="000000" w:themeColor="text1"/>
        </w:rPr>
        <w:t xml:space="preserve">, </w:t>
      </w:r>
      <w:proofErr w:type="spellStart"/>
      <w:r w:rsidRPr="00F70AE7">
        <w:rPr>
          <w:color w:val="000000" w:themeColor="text1"/>
        </w:rPr>
        <w:t>docx</w:t>
      </w:r>
      <w:proofErr w:type="spellEnd"/>
      <w:r w:rsidRPr="00F70AE7">
        <w:rPr>
          <w:color w:val="000000" w:themeColor="text1"/>
        </w:rPr>
        <w:t xml:space="preserve">, </w:t>
      </w:r>
      <w:proofErr w:type="spellStart"/>
      <w:r w:rsidRPr="00F70AE7">
        <w:rPr>
          <w:color w:val="000000" w:themeColor="text1"/>
        </w:rPr>
        <w:t>adoc</w:t>
      </w:r>
      <w:proofErr w:type="spellEnd"/>
      <w:r w:rsidRPr="00F70AE7">
        <w:rPr>
          <w:color w:val="000000" w:themeColor="text1"/>
        </w:rPr>
        <w:t xml:space="preserve">, </w:t>
      </w:r>
      <w:proofErr w:type="spellStart"/>
      <w:r w:rsidRPr="00F70AE7">
        <w:rPr>
          <w:color w:val="000000" w:themeColor="text1"/>
        </w:rPr>
        <w:t>pdf</w:t>
      </w:r>
      <w:proofErr w:type="spellEnd"/>
      <w:r w:rsidRPr="00F70AE7">
        <w:rPr>
          <w:color w:val="000000" w:themeColor="text1"/>
        </w:rPr>
        <w:t xml:space="preserve">, </w:t>
      </w:r>
      <w:proofErr w:type="spellStart"/>
      <w:r w:rsidRPr="00F70AE7">
        <w:rPr>
          <w:color w:val="000000" w:themeColor="text1"/>
        </w:rPr>
        <w:t>xls</w:t>
      </w:r>
      <w:proofErr w:type="spellEnd"/>
      <w:r w:rsidRPr="00F70AE7">
        <w:rPr>
          <w:color w:val="000000" w:themeColor="text1"/>
        </w:rPr>
        <w:t xml:space="preserve">, </w:t>
      </w:r>
      <w:proofErr w:type="spellStart"/>
      <w:r w:rsidRPr="00F70AE7">
        <w:rPr>
          <w:color w:val="000000" w:themeColor="text1"/>
        </w:rPr>
        <w:t>xlsx</w:t>
      </w:r>
      <w:proofErr w:type="spellEnd"/>
      <w:r w:rsidRPr="00F70AE7">
        <w:rPr>
          <w:color w:val="000000" w:themeColor="text1"/>
        </w:rPr>
        <w:t xml:space="preserve">, jpg, </w:t>
      </w:r>
      <w:proofErr w:type="spellStart"/>
      <w:r w:rsidRPr="00F70AE7">
        <w:rPr>
          <w:color w:val="000000" w:themeColor="text1"/>
        </w:rPr>
        <w:t>jpeg</w:t>
      </w:r>
      <w:proofErr w:type="spellEnd"/>
      <w:r w:rsidRPr="00F70AE7">
        <w:rPr>
          <w:color w:val="000000" w:themeColor="text1"/>
        </w:rPr>
        <w:t xml:space="preserve">, </w:t>
      </w:r>
      <w:proofErr w:type="spellStart"/>
      <w:r w:rsidRPr="00F70AE7">
        <w:rPr>
          <w:color w:val="000000" w:themeColor="text1"/>
        </w:rPr>
        <w:t>pps</w:t>
      </w:r>
      <w:proofErr w:type="spellEnd"/>
      <w:r w:rsidRPr="00F70AE7">
        <w:rPr>
          <w:color w:val="000000" w:themeColor="text1"/>
        </w:rPr>
        <w:t xml:space="preserve">, </w:t>
      </w:r>
      <w:proofErr w:type="spellStart"/>
      <w:r w:rsidRPr="00F70AE7">
        <w:rPr>
          <w:color w:val="000000" w:themeColor="text1"/>
        </w:rPr>
        <w:t>ppsx</w:t>
      </w:r>
      <w:proofErr w:type="spellEnd"/>
      <w:r w:rsidRPr="00F70AE7">
        <w:rPr>
          <w:color w:val="000000" w:themeColor="text1"/>
        </w:rPr>
        <w:t xml:space="preserve">, </w:t>
      </w:r>
      <w:proofErr w:type="spellStart"/>
      <w:r w:rsidRPr="00F70AE7">
        <w:rPr>
          <w:color w:val="000000" w:themeColor="text1"/>
        </w:rPr>
        <w:t>gif</w:t>
      </w:r>
      <w:proofErr w:type="spellEnd"/>
      <w:r w:rsidRPr="00F70AE7">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63B79066" w14:textId="77777777" w:rsidR="00D22401" w:rsidRPr="00F70AE7" w:rsidRDefault="00D22401" w:rsidP="00F70AE7">
      <w:pPr>
        <w:pStyle w:val="Default"/>
        <w:numPr>
          <w:ilvl w:val="0"/>
          <w:numId w:val="30"/>
        </w:numPr>
        <w:tabs>
          <w:tab w:val="left" w:pos="709"/>
        </w:tabs>
        <w:ind w:left="0" w:firstLine="0"/>
        <w:jc w:val="both"/>
        <w:rPr>
          <w:color w:val="000000" w:themeColor="text1"/>
        </w:rPr>
      </w:pPr>
      <w:r w:rsidRPr="00F70AE7">
        <w:t>Pasiūlymas turi būti parengtas lietuvių kalba</w:t>
      </w:r>
      <w:r w:rsidRPr="00F70AE7">
        <w:rPr>
          <w:color w:val="000000" w:themeColor="text1"/>
        </w:rPr>
        <w:t xml:space="preserve">, </w:t>
      </w:r>
      <w:r w:rsidRPr="00F70AE7">
        <w:rPr>
          <w:i/>
          <w:iCs/>
          <w:color w:val="000000" w:themeColor="text1"/>
        </w:rPr>
        <w:t>jeigu SPS nenurodyta kitaip</w:t>
      </w:r>
      <w:r w:rsidRPr="00F70AE7">
        <w:t>.</w:t>
      </w:r>
      <w:r w:rsidRPr="00F70AE7">
        <w:rPr>
          <w:color w:val="7030A0"/>
        </w:rPr>
        <w:t xml:space="preserve"> </w:t>
      </w:r>
      <w:r w:rsidRPr="00F70AE7">
        <w:rPr>
          <w:rFonts w:eastAsia="Arial"/>
        </w:rPr>
        <w:t xml:space="preserve">Jei kurie nors su pasiūlymu teikiami dokumentai parengti ne ta kalba, kuria reikalaujama, turi būti pateiktas tikslus vertimas į reikalaujamą kalbą. </w:t>
      </w:r>
      <w:r w:rsidRPr="00F70AE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 </w:t>
      </w:r>
    </w:p>
    <w:p w14:paraId="5C0DD518" w14:textId="54B2A02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Pasiūlyme nurodoma pirkimo kaina turi būti apskaičiuota ir išreikšta taip, kaip nurodyta </w:t>
      </w:r>
      <w:r w:rsidRPr="00F70AE7">
        <w:rPr>
          <w:i/>
          <w:iCs/>
          <w:color w:val="000000" w:themeColor="text1"/>
        </w:rPr>
        <w:t xml:space="preserve">SPS priede „Pasiūlymo forma“. </w:t>
      </w:r>
      <w:r w:rsidRPr="00F70AE7">
        <w:rPr>
          <w:color w:val="000000" w:themeColor="text1"/>
        </w:rPr>
        <w:t>Apskaičiuojant kainą</w:t>
      </w:r>
      <w:r w:rsidR="00D5563C" w:rsidRPr="00F70AE7">
        <w:rPr>
          <w:color w:val="000000" w:themeColor="text1"/>
        </w:rPr>
        <w:t>,</w:t>
      </w:r>
      <w:r w:rsidRPr="00F70AE7">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tiekėjo mokami mokesčiai ir visos tiekėjo patiriamos su pirkimo sutarties vykdymu susijusios išlaidos, taip pat ir atsiskaitymo dokumentų pateikimas (jei tokių išlaidų būtų). </w:t>
      </w:r>
    </w:p>
    <w:p w14:paraId="19B4DC1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 xml:space="preserve">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antrasis skaičius po kablelio padidinamas vienu vienetu. </w:t>
      </w:r>
    </w:p>
    <w:p w14:paraId="4A6C97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Pasiūlymas turi būti pateiktas iki skelbime apie pirkimą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tiekėjai, sutrikus Centrinės viešųjų pirkimų informacinės sistemos veikimui</w:t>
      </w:r>
      <w:r w:rsidRPr="00F70AE7">
        <w:rPr>
          <w:rStyle w:val="Puslapioinaosnuoroda"/>
          <w:color w:val="000000" w:themeColor="text1"/>
        </w:rPr>
        <w:footnoteReference w:id="2"/>
      </w:r>
      <w:r w:rsidRPr="00F70AE7">
        <w:rPr>
          <w:color w:val="000000" w:themeColor="text1"/>
        </w:rPr>
        <w:t xml:space="preserve">, patvirtintose Viešųjų pirkimų tarnybos direktoriaus 2018 m. kovo 15 d. įsakymu Nr. 1S-31. </w:t>
      </w:r>
    </w:p>
    <w:p w14:paraId="430B62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Pr="00F70AE7" w:rsidRDefault="005A5D14" w:rsidP="00F70AE7">
      <w:pPr>
        <w:pStyle w:val="Default"/>
        <w:tabs>
          <w:tab w:val="left" w:pos="709"/>
        </w:tabs>
        <w:jc w:val="both"/>
        <w:rPr>
          <w:color w:val="000000" w:themeColor="text1"/>
        </w:rPr>
      </w:pPr>
    </w:p>
    <w:p w14:paraId="73137782" w14:textId="0FA1FAF5"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7" w:name="_Toc185671664"/>
      <w:r w:rsidRPr="00F70AE7">
        <w:rPr>
          <w:sz w:val="24"/>
          <w:szCs w:val="24"/>
        </w:rPr>
        <w:t xml:space="preserve"> </w:t>
      </w:r>
      <w:r w:rsidR="005A5D14" w:rsidRPr="00F70AE7">
        <w:rPr>
          <w:sz w:val="24"/>
          <w:szCs w:val="24"/>
        </w:rPr>
        <w:t>INFORMACIJA, SUSIJUSI SU PIRKIMO SĄLYGŲ PAAIŠKINIMAIS / PATIKSLINIMAIS</w:t>
      </w:r>
      <w:bookmarkEnd w:id="7"/>
      <w:r w:rsidR="005A5D14" w:rsidRPr="00F70AE7">
        <w:rPr>
          <w:sz w:val="24"/>
          <w:szCs w:val="24"/>
        </w:rPr>
        <w:t xml:space="preserve"> </w:t>
      </w:r>
    </w:p>
    <w:p w14:paraId="4CDC9FBA" w14:textId="77777777" w:rsidR="005A5D14" w:rsidRPr="00F70AE7" w:rsidRDefault="005A5D14" w:rsidP="00F70AE7">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F70AE7" w:rsidRDefault="005A5D14" w:rsidP="00F70AE7">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F70AE7">
        <w:rPr>
          <w:rFonts w:cs="Times New Roman"/>
          <w:color w:val="000000" w:themeColor="text1"/>
          <w:szCs w:val="24"/>
        </w:rPr>
        <w:t>Tiekėjai šiame BPS</w:t>
      </w:r>
      <w:r w:rsidRPr="00F70AE7">
        <w:rPr>
          <w:rFonts w:cs="Times New Roman"/>
          <w:i/>
          <w:iCs/>
          <w:color w:val="000000" w:themeColor="text1"/>
          <w:szCs w:val="24"/>
        </w:rPr>
        <w:t xml:space="preserve"> </w:t>
      </w:r>
      <w:r w:rsidRPr="00F70AE7">
        <w:rPr>
          <w:rFonts w:cs="Times New Roman"/>
          <w:color w:val="000000" w:themeColor="text1"/>
          <w:szCs w:val="24"/>
        </w:rPr>
        <w:t xml:space="preserve">skyriuje nustatytomis priemonėmis ir terminais gali prašyti, kad Perkančioji organizacija paaiškintų arba patikslintų pirkimo dokumentus: </w:t>
      </w:r>
    </w:p>
    <w:p w14:paraId="3013E0FB" w14:textId="77777777" w:rsidR="00FF7399" w:rsidRPr="00F70AE7" w:rsidRDefault="00FF7399" w:rsidP="00F70AE7">
      <w:pPr>
        <w:tabs>
          <w:tab w:val="left" w:pos="709"/>
        </w:tabs>
        <w:suppressAutoHyphens w:val="0"/>
        <w:autoSpaceDE w:val="0"/>
        <w:autoSpaceDN w:val="0"/>
        <w:adjustRightInd w:val="0"/>
        <w:spacing w:after="0" w:line="240" w:lineRule="auto"/>
        <w:rPr>
          <w:rFonts w:cs="Times New Roman"/>
          <w:color w:val="000000" w:themeColor="text1"/>
          <w:szCs w:val="24"/>
        </w:rPr>
      </w:pPr>
    </w:p>
    <w:tbl>
      <w:tblPr>
        <w:tblStyle w:val="Lentelstinklelis"/>
        <w:tblW w:w="10060" w:type="dxa"/>
        <w:tblLook w:val="04A0" w:firstRow="1" w:lastRow="0" w:firstColumn="1" w:lastColumn="0" w:noHBand="0" w:noVBand="1"/>
      </w:tblPr>
      <w:tblGrid>
        <w:gridCol w:w="4815"/>
        <w:gridCol w:w="5245"/>
      </w:tblGrid>
      <w:tr w:rsidR="00E66312" w:rsidRPr="00F70AE7" w14:paraId="41C96ABB" w14:textId="77777777" w:rsidTr="00E66312">
        <w:tc>
          <w:tcPr>
            <w:tcW w:w="4815" w:type="dxa"/>
          </w:tcPr>
          <w:p w14:paraId="576470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tiekėjui pateikti prašymą dėl pirkimo dokumentų paaiškinimo/ patikslinimo</w:t>
            </w:r>
          </w:p>
        </w:tc>
        <w:tc>
          <w:tcPr>
            <w:tcW w:w="5245" w:type="dxa"/>
          </w:tcPr>
          <w:p w14:paraId="4330CA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Perkančiajai organizacijai pateikti tiekėjams pirkimo dokumentų paaiškinimus/ patikslinimus</w:t>
            </w:r>
          </w:p>
        </w:tc>
      </w:tr>
      <w:tr w:rsidR="00E66312" w:rsidRPr="00F70AE7" w14:paraId="73C17C44" w14:textId="77777777" w:rsidTr="00E66312">
        <w:tc>
          <w:tcPr>
            <w:tcW w:w="4815" w:type="dxa"/>
          </w:tcPr>
          <w:p w14:paraId="15AF7C2F"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2 (dviem) darbo dienoms</w:t>
            </w:r>
          </w:p>
          <w:p w14:paraId="7847B456" w14:textId="083BCF20" w:rsidR="00E66312" w:rsidRPr="00F70AE7" w:rsidRDefault="00E66312" w:rsidP="00F70AE7">
            <w:pPr>
              <w:pStyle w:val="Default"/>
              <w:tabs>
                <w:tab w:val="left" w:pos="709"/>
              </w:tabs>
              <w:jc w:val="both"/>
              <w:rPr>
                <w:color w:val="000000" w:themeColor="text1"/>
              </w:rPr>
            </w:pPr>
            <w:r w:rsidRPr="00F70AE7">
              <w:rPr>
                <w:rFonts w:eastAsiaTheme="minorHAnsi"/>
                <w:lang w:eastAsia="en-US"/>
              </w:rPr>
              <w:t>iki pasiūlymų pateikimo termino pabaigos</w:t>
            </w:r>
          </w:p>
        </w:tc>
        <w:tc>
          <w:tcPr>
            <w:tcW w:w="5245" w:type="dxa"/>
          </w:tcPr>
          <w:p w14:paraId="24666FAE"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1 (vienai) darbo dienai iki</w:t>
            </w:r>
          </w:p>
          <w:p w14:paraId="71DE2F17" w14:textId="08D725AE" w:rsidR="00E66312" w:rsidRPr="00F70AE7" w:rsidRDefault="00E66312" w:rsidP="00F70AE7">
            <w:pPr>
              <w:pStyle w:val="Default"/>
              <w:tabs>
                <w:tab w:val="left" w:pos="709"/>
              </w:tabs>
              <w:jc w:val="both"/>
              <w:rPr>
                <w:color w:val="000000" w:themeColor="text1"/>
              </w:rPr>
            </w:pPr>
            <w:r w:rsidRPr="00F70AE7">
              <w:rPr>
                <w:rFonts w:eastAsiaTheme="minorHAnsi"/>
                <w:lang w:eastAsia="en-US"/>
              </w:rPr>
              <w:t>pasiūlymų pateikimo termino pabaigos</w:t>
            </w:r>
          </w:p>
        </w:tc>
      </w:tr>
    </w:tbl>
    <w:p w14:paraId="34305D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tiekėjai papildomos su pirkimo dokumentais susijusios informacijos paprašo vėliau nei nurodyta šiame BPS skyriuje – Perkančioji organizacija tokių prašymų nagrinėti ir papildomos informacijos tiekėjams pateikti neprivalo.</w:t>
      </w:r>
    </w:p>
    <w:p w14:paraId="3E824A5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w:t>
      </w:r>
    </w:p>
    <w:p w14:paraId="3C4C8981" w14:textId="3DF700B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 Perkančioji organizacija paaiškinimų ar patikslinimų nepateikia iki šiame </w:t>
      </w:r>
      <w:r w:rsidR="00E66312" w:rsidRPr="00F70AE7">
        <w:rPr>
          <w:color w:val="000000" w:themeColor="text1"/>
        </w:rPr>
        <w:t>BPS</w:t>
      </w:r>
      <w:r w:rsidRPr="00F70AE7">
        <w:rPr>
          <w:color w:val="000000" w:themeColor="text1"/>
        </w:rPr>
        <w:t xml:space="preserve"> skyriuje nurodyto termino, pasiūlymų pateikimo terminas yra nukeliamas </w:t>
      </w:r>
      <w:r w:rsidR="00E66312" w:rsidRPr="00F70AE7">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tiekėjai, rengdami pasiūlymus, galėtų atsižvelgti į patikslinimus.</w:t>
      </w:r>
    </w:p>
    <w:p w14:paraId="4E0B6500" w14:textId="02CF7A3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pirkimo dokumentus paaiškindama arba patikslindama savo iniciatyva laikosi šiame </w:t>
      </w:r>
      <w:r w:rsidR="00E66312" w:rsidRPr="00F70AE7">
        <w:rPr>
          <w:color w:val="000000" w:themeColor="text1"/>
        </w:rPr>
        <w:t>BPS</w:t>
      </w:r>
      <w:r w:rsidRPr="00F70AE7">
        <w:rPr>
          <w:color w:val="000000" w:themeColor="text1"/>
        </w:rPr>
        <w:t xml:space="preserve"> skyriuje nurodytų terminų, procedūrų bei nustatytų reikalavimų.</w:t>
      </w:r>
    </w:p>
    <w:p w14:paraId="262E9029" w14:textId="77777777" w:rsidR="005A5D14" w:rsidRPr="00F70AE7" w:rsidRDefault="005A5D14" w:rsidP="00F70AE7">
      <w:pPr>
        <w:pStyle w:val="Default"/>
        <w:tabs>
          <w:tab w:val="left" w:pos="709"/>
        </w:tabs>
        <w:jc w:val="both"/>
        <w:rPr>
          <w:color w:val="000000" w:themeColor="text1"/>
        </w:rPr>
      </w:pPr>
    </w:p>
    <w:p w14:paraId="635D4298" w14:textId="0389AF9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8" w:name="_Toc185671665"/>
      <w:r w:rsidRPr="00F70AE7">
        <w:rPr>
          <w:sz w:val="24"/>
          <w:szCs w:val="24"/>
        </w:rPr>
        <w:t xml:space="preserve"> </w:t>
      </w:r>
      <w:r w:rsidR="005A5D14" w:rsidRPr="00F70AE7">
        <w:rPr>
          <w:sz w:val="24"/>
          <w:szCs w:val="24"/>
        </w:rPr>
        <w:t>SUSITIKIMAI SU TIEKĖJAIS IR PIRKIMO OBJEKTO APŽIŪRA</w:t>
      </w:r>
      <w:bookmarkEnd w:id="8"/>
    </w:p>
    <w:p w14:paraId="0BD0A8EC" w14:textId="77777777" w:rsidR="005A5D14" w:rsidRPr="00F70AE7" w:rsidRDefault="005A5D14" w:rsidP="00F70AE7">
      <w:pPr>
        <w:pStyle w:val="Default"/>
        <w:tabs>
          <w:tab w:val="left" w:pos="709"/>
        </w:tabs>
        <w:jc w:val="both"/>
        <w:rPr>
          <w:b/>
          <w:bCs/>
          <w:color w:val="000000" w:themeColor="text1"/>
        </w:rPr>
      </w:pPr>
    </w:p>
    <w:p w14:paraId="5EED283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susitikimo su tiekėjais dėl pirkimo dokumentų paaiškinimo, </w:t>
      </w:r>
      <w:r w:rsidRPr="00F70AE7">
        <w:rPr>
          <w:i/>
          <w:iCs/>
          <w:color w:val="000000" w:themeColor="text1"/>
        </w:rPr>
        <w:t>jeigu SPS nenurodyta kitaip</w:t>
      </w:r>
      <w:r w:rsidRPr="00F70AE7">
        <w:rPr>
          <w:color w:val="000000" w:themeColor="text1"/>
        </w:rPr>
        <w:t>.</w:t>
      </w:r>
    </w:p>
    <w:p w14:paraId="4B2BE46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pirkimo objekto apžiūros, </w:t>
      </w:r>
      <w:r w:rsidRPr="00F70AE7">
        <w:rPr>
          <w:i/>
          <w:iCs/>
          <w:color w:val="000000" w:themeColor="text1"/>
        </w:rPr>
        <w:t>jeigu SPS nenurodyta kitaip.</w:t>
      </w:r>
    </w:p>
    <w:p w14:paraId="6DE6F067" w14:textId="77777777" w:rsidR="005A5D14" w:rsidRPr="00F70AE7" w:rsidRDefault="005A5D14" w:rsidP="00F70AE7">
      <w:pPr>
        <w:pStyle w:val="Default"/>
        <w:tabs>
          <w:tab w:val="left" w:pos="709"/>
        </w:tabs>
        <w:jc w:val="both"/>
        <w:rPr>
          <w:color w:val="000000" w:themeColor="text1"/>
        </w:rPr>
      </w:pPr>
    </w:p>
    <w:p w14:paraId="4FA19235" w14:textId="05AAC664" w:rsidR="005A5D14" w:rsidRPr="00F70AE7" w:rsidRDefault="00FF7399" w:rsidP="00F70AE7">
      <w:pPr>
        <w:pStyle w:val="Antrat1"/>
        <w:keepLines/>
        <w:numPr>
          <w:ilvl w:val="0"/>
          <w:numId w:val="33"/>
        </w:numPr>
        <w:tabs>
          <w:tab w:val="left" w:pos="709"/>
        </w:tabs>
        <w:suppressAutoHyphens w:val="0"/>
        <w:spacing w:before="0" w:after="0" w:line="276" w:lineRule="auto"/>
        <w:ind w:left="851" w:hanging="567"/>
        <w:jc w:val="both"/>
        <w:rPr>
          <w:sz w:val="24"/>
          <w:szCs w:val="24"/>
        </w:rPr>
      </w:pPr>
      <w:bookmarkStart w:id="9" w:name="_Toc185671666"/>
      <w:r w:rsidRPr="00F70AE7">
        <w:rPr>
          <w:sz w:val="24"/>
          <w:szCs w:val="24"/>
        </w:rPr>
        <w:t xml:space="preserve"> </w:t>
      </w:r>
      <w:r w:rsidR="005A5D14" w:rsidRPr="00F70AE7">
        <w:rPr>
          <w:sz w:val="24"/>
          <w:szCs w:val="24"/>
        </w:rPr>
        <w:t>INFORMACIJA APIE ŪKIO SUBJEKTŲ GRUPĖS DALYVAVIMĄ PIRKIME</w:t>
      </w:r>
      <w:bookmarkEnd w:id="9"/>
    </w:p>
    <w:p w14:paraId="0472DF96" w14:textId="77777777" w:rsidR="005A5D14" w:rsidRPr="00F70AE7" w:rsidRDefault="005A5D14" w:rsidP="00F70AE7">
      <w:pPr>
        <w:pStyle w:val="Default"/>
        <w:tabs>
          <w:tab w:val="left" w:pos="709"/>
        </w:tabs>
        <w:jc w:val="both"/>
        <w:rPr>
          <w:color w:val="000000" w:themeColor="text1"/>
        </w:rPr>
      </w:pPr>
    </w:p>
    <w:p w14:paraId="45F8394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Pasiūlymą gali pateikti Ūkio subjektų grupė. Ūkio subjektų grupė, teikianti bendrą pasiūlymą, privalo pateikti jungtinės veiklos sutartį.</w:t>
      </w:r>
    </w:p>
    <w:p w14:paraId="5EBA7D6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Jungtinės veiklos sutartyje turi būti:</w:t>
      </w:r>
    </w:p>
    <w:p w14:paraId="336A017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Pr="00F70AE7" w:rsidRDefault="005A5D14" w:rsidP="00F70AE7">
      <w:pPr>
        <w:pStyle w:val="Default"/>
        <w:tabs>
          <w:tab w:val="left" w:pos="709"/>
        </w:tabs>
        <w:jc w:val="both"/>
        <w:rPr>
          <w:color w:val="000000" w:themeColor="text1"/>
        </w:rPr>
      </w:pPr>
    </w:p>
    <w:p w14:paraId="6E34B436" w14:textId="365CAC0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0" w:name="_Toc185671667"/>
      <w:r w:rsidRPr="00F70AE7">
        <w:rPr>
          <w:sz w:val="24"/>
          <w:szCs w:val="24"/>
        </w:rPr>
        <w:t xml:space="preserve"> </w:t>
      </w:r>
      <w:r w:rsidR="005A5D14" w:rsidRPr="00F70AE7">
        <w:rPr>
          <w:sz w:val="24"/>
          <w:szCs w:val="24"/>
        </w:rPr>
        <w:t>INFORMACIJA APIE RĖMIMĄSI ŪKIO SUBJEKTŲ PAJĖGUMAIS</w:t>
      </w:r>
      <w:bookmarkEnd w:id="10"/>
    </w:p>
    <w:p w14:paraId="76F273F3" w14:textId="77777777" w:rsidR="005A5D14" w:rsidRPr="00F70AE7" w:rsidRDefault="005A5D14" w:rsidP="00F70AE7">
      <w:pPr>
        <w:pStyle w:val="Default"/>
        <w:tabs>
          <w:tab w:val="left" w:pos="709"/>
        </w:tabs>
        <w:jc w:val="both"/>
        <w:rPr>
          <w:color w:val="000000" w:themeColor="text1"/>
        </w:rPr>
      </w:pPr>
    </w:p>
    <w:p w14:paraId="4E5726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tiekėjas ar jo pasitelkiamas ūkio subjektas įdarbins.</w:t>
      </w:r>
    </w:p>
    <w:p w14:paraId="0074200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1C4397B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remtis tų pačių ūkio subjektų pajėgumais.</w:t>
      </w:r>
    </w:p>
    <w:p w14:paraId="681F67A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Ūkio subjektų grupė gali remtis grupės dalyvių arba kitų ūkio subjektų pajėgumais, laikantis šiame BPS skyriuje nustatytų sąlygų.</w:t>
      </w:r>
    </w:p>
    <w:p w14:paraId="17D971D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pagal VPĮ 50 ir 51 straipsnių nuostatas patikrina, ar ūkio subjektai, kurių pajėgumais ketina remtis tiekėjas, tenkina jiems keliamus kvalifikacijos reikalavimus ir ar nėra </w:t>
      </w:r>
      <w:r w:rsidRPr="00F70AE7">
        <w:rPr>
          <w:color w:val="000000" w:themeColor="text1"/>
        </w:rPr>
        <w:lastRenderedPageBreak/>
        <w:t>tokių ūkio subjektų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Jeigu ūkio subjektas pasiūlyme nėra nurodomas, šio ūkio subjekto pajėgumais remtis negalima.</w:t>
      </w:r>
    </w:p>
    <w:p w14:paraId="5DEF577A" w14:textId="77777777" w:rsidR="005A5D14" w:rsidRPr="00F70AE7" w:rsidRDefault="005A5D14" w:rsidP="00F70AE7">
      <w:pPr>
        <w:pStyle w:val="Default"/>
        <w:tabs>
          <w:tab w:val="left" w:pos="709"/>
        </w:tabs>
        <w:jc w:val="both"/>
        <w:rPr>
          <w:color w:val="000000" w:themeColor="text1"/>
        </w:rPr>
      </w:pPr>
    </w:p>
    <w:p w14:paraId="41FBD4C3" w14:textId="1C40411E"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1" w:name="_Toc185671668"/>
      <w:r w:rsidRPr="00F70AE7">
        <w:rPr>
          <w:sz w:val="24"/>
          <w:szCs w:val="24"/>
        </w:rPr>
        <w:t xml:space="preserve"> </w:t>
      </w:r>
      <w:r w:rsidR="005A5D14" w:rsidRPr="00F70AE7">
        <w:rPr>
          <w:sz w:val="24"/>
          <w:szCs w:val="24"/>
        </w:rPr>
        <w:t>INFORMACIJA APIE SUBTIEKĖJŲ PASITELKIMĄ</w:t>
      </w:r>
      <w:bookmarkEnd w:id="11"/>
    </w:p>
    <w:p w14:paraId="751E16D3" w14:textId="77777777" w:rsidR="005A5D14" w:rsidRPr="00F70AE7" w:rsidRDefault="005A5D14" w:rsidP="00F70AE7">
      <w:pPr>
        <w:pStyle w:val="Default"/>
        <w:tabs>
          <w:tab w:val="left" w:pos="709"/>
        </w:tabs>
        <w:jc w:val="both"/>
        <w:rPr>
          <w:color w:val="000000" w:themeColor="text1"/>
        </w:rPr>
      </w:pPr>
    </w:p>
    <w:p w14:paraId="1E5EA2A0" w14:textId="250787E1"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savo pasiūlyme privalo nurodyti</w:t>
      </w:r>
      <w:r w:rsidR="00170CBF" w:rsidRPr="00F70AE7">
        <w:rPr>
          <w:color w:val="000000" w:themeColor="text1"/>
        </w:rPr>
        <w:t>,</w:t>
      </w:r>
      <w:r w:rsidRPr="00F70AE7">
        <w:rPr>
          <w:color w:val="000000" w:themeColor="text1"/>
        </w:rPr>
        <w:t xml:space="preserve"> kokiai sutarties daliai (procentais) ir kokius subtiekėjus, jeigu jie yra žinomi, tiekėjas ketina pasitelkti.</w:t>
      </w:r>
    </w:p>
    <w:p w14:paraId="2F91A54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pasitelkti tuos pačius subtiekėjus, tačiau tai negali sąlygoti draudžiamų susitarimų.</w:t>
      </w:r>
    </w:p>
    <w:p w14:paraId="017E3D69" w14:textId="38705F8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w:t>
      </w:r>
      <w:r w:rsidR="00170CBF" w:rsidRPr="00F70AE7">
        <w:rPr>
          <w:color w:val="000000" w:themeColor="text1"/>
        </w:rPr>
        <w:t>ą</w:t>
      </w:r>
      <w:r w:rsidRPr="00F70AE7">
        <w:rPr>
          <w:color w:val="000000" w:themeColor="text1"/>
        </w:rPr>
        <w:t xml:space="preserve"> sutarties vykdymo </w:t>
      </w:r>
      <w:r w:rsidR="00170CBF" w:rsidRPr="00F70AE7">
        <w:rPr>
          <w:color w:val="000000" w:themeColor="text1"/>
        </w:rPr>
        <w:t>laikotarpį</w:t>
      </w:r>
      <w:r w:rsidRPr="00F70AE7">
        <w:rPr>
          <w:color w:val="FF0000"/>
        </w:rPr>
        <w:t xml:space="preserve">, </w:t>
      </w:r>
      <w:r w:rsidRPr="00F70AE7">
        <w:rPr>
          <w:color w:val="000000" w:themeColor="text1"/>
        </w:rPr>
        <w:t>taip pat apie naujus subtiekėjus, kuriuos jis ketina pasitelkti vėliau.</w:t>
      </w:r>
    </w:p>
    <w:p w14:paraId="6306837D" w14:textId="77777777" w:rsidR="005A5D14" w:rsidRPr="00F70AE7" w:rsidRDefault="005A5D14" w:rsidP="00F70AE7">
      <w:pPr>
        <w:pStyle w:val="Default"/>
        <w:tabs>
          <w:tab w:val="left" w:pos="709"/>
        </w:tabs>
        <w:jc w:val="both"/>
        <w:rPr>
          <w:color w:val="000000" w:themeColor="text1"/>
        </w:rPr>
      </w:pPr>
    </w:p>
    <w:p w14:paraId="0BEF41E8" w14:textId="680ED4B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2" w:name="_Toc185671669"/>
      <w:r w:rsidRPr="00F70AE7">
        <w:rPr>
          <w:sz w:val="24"/>
          <w:szCs w:val="24"/>
        </w:rPr>
        <w:t xml:space="preserve"> </w:t>
      </w:r>
      <w:r w:rsidR="005A5D14" w:rsidRPr="00F70AE7">
        <w:rPr>
          <w:sz w:val="24"/>
          <w:szCs w:val="24"/>
        </w:rPr>
        <w:t>PASIŪLYMŲ GALIOJIMAS</w:t>
      </w:r>
      <w:bookmarkEnd w:id="12"/>
    </w:p>
    <w:p w14:paraId="74C02B02" w14:textId="77777777" w:rsidR="005A5D14" w:rsidRPr="00F70AE7" w:rsidRDefault="005A5D14" w:rsidP="00F70AE7">
      <w:pPr>
        <w:pStyle w:val="Default"/>
        <w:tabs>
          <w:tab w:val="left" w:pos="709"/>
        </w:tabs>
        <w:jc w:val="both"/>
        <w:rPr>
          <w:color w:val="000000" w:themeColor="text1"/>
        </w:rPr>
      </w:pPr>
    </w:p>
    <w:p w14:paraId="0B3EE1BE" w14:textId="7750221B"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galioja jame tiekėjo nurodytą laiką, tačiau ne trumpiau nei </w:t>
      </w:r>
      <w:r w:rsidR="00FF7399" w:rsidRPr="00F70AE7">
        <w:rPr>
          <w:color w:val="000000" w:themeColor="text1"/>
        </w:rPr>
        <w:t>90 dienų</w:t>
      </w:r>
      <w:r w:rsidRPr="00F70AE7">
        <w:rPr>
          <w:color w:val="000000" w:themeColor="text1"/>
        </w:rPr>
        <w:t xml:space="preserve"> nuo pasiūlymų pateikimo termino pabaigos. Jei pasiūlyme nenurodytas jo galiojimo laikas, laikoma, kad pasiūlymas galioja tiek, kiek nustatyta šiame punkte, t. y. </w:t>
      </w:r>
      <w:r w:rsidR="00FF7399" w:rsidRPr="00F70AE7">
        <w:rPr>
          <w:color w:val="000000" w:themeColor="text1"/>
        </w:rPr>
        <w:t>90 dienų</w:t>
      </w:r>
      <w:r w:rsidRPr="00F70AE7">
        <w:rPr>
          <w:color w:val="000000" w:themeColor="text1"/>
        </w:rPr>
        <w:t xml:space="preserve"> nuo pasiūlymų pateikimo termino pabaigos.</w:t>
      </w:r>
    </w:p>
    <w:p w14:paraId="0666EC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turi teisę prašyti, kad tiekėjai pratęstų pasiūlymų galiojimą iki konkrečiai nurodyto termino. Tiekėjas gali atmesti tokį prašymą, neprarasdamas savo pasiūlymo galiojimo užtikrinimo, jeigu jo buvo reikalaujama.</w:t>
      </w:r>
    </w:p>
    <w:p w14:paraId="35971F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F70AE7" w:rsidRDefault="005A5D14" w:rsidP="00F70AE7">
      <w:pPr>
        <w:pStyle w:val="Default"/>
        <w:tabs>
          <w:tab w:val="left" w:pos="709"/>
        </w:tabs>
        <w:jc w:val="both"/>
        <w:rPr>
          <w:color w:val="000000" w:themeColor="text1"/>
        </w:rPr>
      </w:pPr>
    </w:p>
    <w:p w14:paraId="55F0746F" w14:textId="583967CF"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3" w:name="_Toc185671670"/>
      <w:r w:rsidRPr="00F70AE7">
        <w:rPr>
          <w:sz w:val="24"/>
          <w:szCs w:val="24"/>
        </w:rPr>
        <w:t xml:space="preserve"> </w:t>
      </w:r>
      <w:r w:rsidR="005A5D14" w:rsidRPr="00F70AE7">
        <w:rPr>
          <w:sz w:val="24"/>
          <w:szCs w:val="24"/>
        </w:rPr>
        <w:t>PASIŪLYMŲ KONFIDENCIALUMAS</w:t>
      </w:r>
      <w:bookmarkEnd w:id="13"/>
    </w:p>
    <w:p w14:paraId="04AFABDB" w14:textId="77777777" w:rsidR="005A5D14" w:rsidRPr="00F70AE7" w:rsidRDefault="005A5D14" w:rsidP="00F70AE7">
      <w:pPr>
        <w:pStyle w:val="Default"/>
        <w:tabs>
          <w:tab w:val="left" w:pos="709"/>
        </w:tabs>
        <w:jc w:val="both"/>
        <w:rPr>
          <w:color w:val="000000" w:themeColor="text1"/>
        </w:rPr>
      </w:pPr>
    </w:p>
    <w:p w14:paraId="6260A8C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Siekiant, kad Perkančioji organizacija galėtų užtikrinti 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F70AE7" w:rsidRDefault="005A5D14" w:rsidP="00F70AE7">
      <w:pPr>
        <w:pStyle w:val="Default"/>
        <w:tabs>
          <w:tab w:val="left" w:pos="709"/>
        </w:tabs>
        <w:jc w:val="both"/>
        <w:rPr>
          <w:b/>
          <w:bCs/>
          <w:color w:val="000000" w:themeColor="text1"/>
        </w:rPr>
      </w:pPr>
    </w:p>
    <w:p w14:paraId="526ED94B" w14:textId="5FBCBD4F"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4" w:name="_Toc185671671"/>
      <w:r w:rsidRPr="00F70AE7">
        <w:rPr>
          <w:sz w:val="24"/>
          <w:szCs w:val="24"/>
        </w:rPr>
        <w:t xml:space="preserve"> </w:t>
      </w:r>
      <w:r w:rsidR="005A5D14" w:rsidRPr="00F70AE7">
        <w:rPr>
          <w:sz w:val="24"/>
          <w:szCs w:val="24"/>
        </w:rPr>
        <w:t>PASIŪLYMŲ GALIOJIMO UŽTIKRINIMAS</w:t>
      </w:r>
      <w:bookmarkEnd w:id="14"/>
    </w:p>
    <w:p w14:paraId="0192E472" w14:textId="77777777" w:rsidR="005A5D14" w:rsidRPr="00F70AE7" w:rsidRDefault="005A5D14" w:rsidP="00F70AE7">
      <w:pPr>
        <w:pStyle w:val="Default"/>
        <w:tabs>
          <w:tab w:val="left" w:pos="709"/>
        </w:tabs>
        <w:jc w:val="both"/>
        <w:rPr>
          <w:color w:val="000000" w:themeColor="text1"/>
        </w:rPr>
      </w:pPr>
    </w:p>
    <w:p w14:paraId="7B52A6D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reikalauja, kad tiekėjas kartu su pasiūlymu pateiktų pasiūlymo galiojimo užtikrinimo dokumentą, </w:t>
      </w:r>
      <w:r w:rsidRPr="00F70AE7">
        <w:rPr>
          <w:i/>
          <w:iCs/>
          <w:color w:val="000000" w:themeColor="text1"/>
        </w:rPr>
        <w:t>jeigu SPS nenurodyta kitaip</w:t>
      </w:r>
      <w:r w:rsidRPr="00F70AE7">
        <w:rPr>
          <w:color w:val="000000" w:themeColor="text1"/>
        </w:rPr>
        <w:t>.</w:t>
      </w:r>
    </w:p>
    <w:p w14:paraId="2CD7F74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pasiūlymo galiojimo užtikrinimui ir užtikrinimo dydis yra nurodytas SPS.</w:t>
      </w:r>
    </w:p>
    <w:p w14:paraId="74371EF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Prieš pateikdamas pasiūlymo galiojimo užtikrinimą, tiekėjas CVP IS susirašinėjimo priemonėmis gali prašyti Perkančiosios organizacijos patvirtinti, kad ji sutinka priimti tiekėjo siūlomą pasiūlymo galiojimo užtikrinimą. Tokiu atveju Perkančioji organizacija CVP IS susirašinėjimo priemonėmis atsako tiekėjui ne vėliau kaip per 3 (tris) darbo dienas nuo prašymo gavimo dienos. Šis patvirtinimas neatima teisės iš Perkančiosios organizacijos atmesti 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Pasiūlymo galiojimo užtikrinimas turi galioti ne trumpesnį terminą nei tiekėjo pasiūlymo galiojimo terminas. Pirkimo procedūros metu Perkančioji organizacija gali prašyti, kad tiekėjas pratęstų Pasiūlymo galiojimą (kartu ir Pasiūlymo galiojimo užtikrinimą) iki konkrečiai nurodyto termino. Tiekėjas gali atmesti tokį prašymą, neprarasdamas teisės į savo užtikrinimą. Jeigu 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atsisako reikalavimų pagal pasiūlymo galiojimą užtikrinantį dokumentą, esant bent vienai iš šių sąlygų:</w:t>
      </w:r>
    </w:p>
    <w:p w14:paraId="575BF61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pasibaigia pasiūlymų užtikrinimo galiojimo laikas;</w:t>
      </w:r>
    </w:p>
    <w:p w14:paraId="7DFBEC3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įsigalioja pirkimo sutartis;</w:t>
      </w:r>
    </w:p>
    <w:p w14:paraId="44A339A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nutraukiamos pirkimo procedūros.</w:t>
      </w:r>
    </w:p>
    <w:p w14:paraId="44E887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netenka pasiūlymo galiojimo užtikrinimo esant bent vienai šių sąlygų:</w:t>
      </w:r>
    </w:p>
    <w:p w14:paraId="279E4C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7EE7210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Perkančiajai organizacijai paprašius pagrįsti neįprastai mažą kainą, tiekėjas nepateikia jokio pagrindimo;</w:t>
      </w:r>
    </w:p>
    <w:p w14:paraId="03EA05AC" w14:textId="5273A63C"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kokybės vadybos sistemos ir (arba) aplinkos apsaugos vadybos sistemos standartams, tiekėjas atsisako pateikti arba laiku nepateikia reikalaujamų dokumentų arba be pagrįstų priežasčių netikslina duomenų apie savo kvalifikaciją</w:t>
      </w:r>
      <w:r w:rsidR="00E66312" w:rsidRPr="00F70AE7">
        <w:rPr>
          <w:color w:val="000000" w:themeColor="text1"/>
        </w:rPr>
        <w:t>;</w:t>
      </w:r>
    </w:p>
    <w:p w14:paraId="43E856F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laimėjęs pirkimą tiekėjas atsisako pasirašyti pirkimo sutartį pagal SPS pateiktą pirkimo sutarties projektą. Jei iki Perkančiosios organizacijos nurodyto laiko jis nepasirašo pirkimo sutarties, laikoma, kad tiekėjas atsisakė pasirašyti pirkimo sutartį;</w:t>
      </w:r>
    </w:p>
    <w:p w14:paraId="435C7C59" w14:textId="7A2DE14F"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laimėjęs pirkimą ir pasirašęs sutartį tiekėjas per sutartyje nustatytą terminą nepateikia pirkimo sutarties sąlygų </w:t>
      </w:r>
      <w:r w:rsidR="00BB5AA6" w:rsidRPr="00F70AE7">
        <w:rPr>
          <w:color w:val="000000" w:themeColor="text1"/>
        </w:rPr>
        <w:t xml:space="preserve">atitinkančio sutarties </w:t>
      </w:r>
      <w:r w:rsidRPr="00F70AE7">
        <w:rPr>
          <w:color w:val="000000" w:themeColor="text1"/>
        </w:rPr>
        <w:t>įvykdymo užtikrinimo.</w:t>
      </w:r>
    </w:p>
    <w:p w14:paraId="4E1B3487" w14:textId="77777777" w:rsidR="005A5D14" w:rsidRPr="00F70AE7" w:rsidRDefault="005A5D14" w:rsidP="00F70AE7">
      <w:pPr>
        <w:pStyle w:val="Default"/>
        <w:tabs>
          <w:tab w:val="left" w:pos="709"/>
        </w:tabs>
        <w:jc w:val="both"/>
        <w:rPr>
          <w:color w:val="000000" w:themeColor="text1"/>
        </w:rPr>
      </w:pPr>
    </w:p>
    <w:p w14:paraId="04BB02DA" w14:textId="66B77329"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5" w:name="_Toc185671672"/>
      <w:r w:rsidRPr="00F70AE7">
        <w:rPr>
          <w:sz w:val="24"/>
          <w:szCs w:val="24"/>
        </w:rPr>
        <w:t xml:space="preserve"> </w:t>
      </w:r>
      <w:r w:rsidR="005A5D14" w:rsidRPr="00F70AE7">
        <w:rPr>
          <w:sz w:val="24"/>
          <w:szCs w:val="24"/>
        </w:rPr>
        <w:t>BENDRA INFORMACIJA DĖL PAŠALINIMO PAGRINDŲ, TIEKĖJAMS TAIKOMI PAŠALINIMO PAGRINDAI IR EBVPD</w:t>
      </w:r>
      <w:bookmarkEnd w:id="15"/>
    </w:p>
    <w:p w14:paraId="15691693" w14:textId="77777777" w:rsidR="005A5D14" w:rsidRPr="00F70AE7" w:rsidRDefault="005A5D14" w:rsidP="00F70AE7">
      <w:pPr>
        <w:pStyle w:val="Default"/>
        <w:tabs>
          <w:tab w:val="left" w:pos="709"/>
        </w:tabs>
        <w:jc w:val="both"/>
        <w:rPr>
          <w:color w:val="000000" w:themeColor="text1"/>
        </w:rPr>
      </w:pPr>
    </w:p>
    <w:p w14:paraId="0859BDA1" w14:textId="77777777" w:rsidR="00E66312"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9621C1">
        <w:rPr>
          <w:rFonts w:eastAsiaTheme="minorHAnsi" w:cs="Times New Roman"/>
          <w:szCs w:val="24"/>
          <w:lang w:eastAsia="en-US"/>
        </w:rPr>
        <w:t>Pirkime Europos bendrasis viešojo pirkimo dokumentas (EBVPD) nebus naudojamas, jeigu SPS nenurodyta kitaip.</w:t>
      </w:r>
    </w:p>
    <w:p w14:paraId="04509250" w14:textId="77777777" w:rsidR="006926BA"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9621C1">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F70AE7"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F70AE7">
        <w:rPr>
          <w:rFonts w:eastAsiaTheme="minorHAnsi" w:cs="Times New Roman"/>
          <w:szCs w:val="24"/>
          <w:lang w:eastAsia="en-US"/>
        </w:rPr>
        <w:lastRenderedPageBreak/>
        <w:t>Perkančioji organizacija netikrina Tiekėjo, ūkio subjektų, kurių pajėgumais Tiekėjas</w:t>
      </w:r>
      <w:r w:rsidR="006926BA" w:rsidRPr="00F70AE7">
        <w:rPr>
          <w:rFonts w:eastAsiaTheme="minorHAnsi" w:cs="Times New Roman"/>
          <w:szCs w:val="24"/>
          <w:lang w:eastAsia="en-US"/>
        </w:rPr>
        <w:t xml:space="preserve"> </w:t>
      </w:r>
      <w:r w:rsidRPr="00F70AE7">
        <w:rPr>
          <w:rFonts w:eastAsiaTheme="minorHAnsi" w:cs="Times New Roman"/>
          <w:szCs w:val="24"/>
          <w:lang w:eastAsia="en-US"/>
        </w:rPr>
        <w:t>remiamasi, subtiekėjų, specialistų (</w:t>
      </w:r>
      <w:proofErr w:type="spellStart"/>
      <w:r w:rsidRPr="00F70AE7">
        <w:rPr>
          <w:rFonts w:eastAsiaTheme="minorHAnsi" w:cs="Times New Roman"/>
          <w:szCs w:val="24"/>
          <w:lang w:eastAsia="en-US"/>
        </w:rPr>
        <w:t>kvazisubtiekėjų</w:t>
      </w:r>
      <w:proofErr w:type="spellEnd"/>
      <w:r w:rsidRPr="00F70AE7">
        <w:rPr>
          <w:rFonts w:eastAsiaTheme="minorHAnsi" w:cs="Times New Roman"/>
          <w:szCs w:val="24"/>
          <w:lang w:eastAsia="en-US"/>
        </w:rPr>
        <w:t>), kurių kvalifikacija Tiekėjas remiasi, pašalinimo</w:t>
      </w:r>
      <w:r w:rsidR="006926BA" w:rsidRPr="00F70AE7">
        <w:rPr>
          <w:rFonts w:eastAsiaTheme="minorHAnsi" w:cs="Times New Roman"/>
          <w:szCs w:val="24"/>
          <w:lang w:eastAsia="en-US"/>
        </w:rPr>
        <w:t xml:space="preserve"> </w:t>
      </w:r>
      <w:r w:rsidRPr="00F70AE7">
        <w:rPr>
          <w:rFonts w:eastAsiaTheme="minorHAnsi" w:cs="Times New Roman"/>
          <w:szCs w:val="24"/>
          <w:lang w:eastAsia="en-US"/>
        </w:rPr>
        <w:t xml:space="preserve">pagrindų, jeigu </w:t>
      </w:r>
      <w:r w:rsidR="006926BA" w:rsidRPr="00F70AE7">
        <w:rPr>
          <w:rFonts w:eastAsiaTheme="minorHAnsi" w:cs="Times New Roman"/>
          <w:szCs w:val="24"/>
          <w:lang w:eastAsia="en-US"/>
        </w:rPr>
        <w:t>SPS</w:t>
      </w:r>
      <w:r w:rsidRPr="00F70AE7">
        <w:rPr>
          <w:rFonts w:eastAsiaTheme="minorHAnsi" w:cs="Times New Roman"/>
          <w:szCs w:val="24"/>
          <w:lang w:eastAsia="en-US"/>
        </w:rPr>
        <w:t xml:space="preserve"> nenurodyta kitaip.</w:t>
      </w:r>
    </w:p>
    <w:p w14:paraId="464D901F" w14:textId="77777777" w:rsidR="006926BA" w:rsidRPr="00F70AE7" w:rsidRDefault="006926BA" w:rsidP="00F70AE7">
      <w:pPr>
        <w:pStyle w:val="Sraopastraipa"/>
        <w:tabs>
          <w:tab w:val="left" w:pos="709"/>
        </w:tabs>
        <w:suppressAutoHyphens w:val="0"/>
        <w:autoSpaceDE w:val="0"/>
        <w:autoSpaceDN w:val="0"/>
        <w:adjustRightInd w:val="0"/>
        <w:spacing w:after="0" w:line="240" w:lineRule="auto"/>
        <w:ind w:left="0"/>
        <w:jc w:val="both"/>
        <w:rPr>
          <w:rFonts w:cs="Times New Roman"/>
          <w:szCs w:val="24"/>
        </w:rPr>
      </w:pPr>
    </w:p>
    <w:p w14:paraId="6069F1A1" w14:textId="4F146534"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6" w:name="_Toc185671673"/>
      <w:r w:rsidRPr="00F70AE7">
        <w:rPr>
          <w:sz w:val="24"/>
          <w:szCs w:val="24"/>
        </w:rPr>
        <w:t xml:space="preserve"> </w:t>
      </w:r>
      <w:r w:rsidR="005A5D14" w:rsidRPr="00F70AE7">
        <w:rPr>
          <w:sz w:val="24"/>
          <w:szCs w:val="24"/>
        </w:rPr>
        <w:t>TIEKĖJŲ KVALIFIKACIJOS REIKALAVIMAI IR REIKALAUJAMI KOKYBĖS BEI APLINKOS APSAUGOS VADYBOS SISTEMŲ STANDARTAI</w:t>
      </w:r>
      <w:bookmarkEnd w:id="16"/>
    </w:p>
    <w:p w14:paraId="5B679EC7" w14:textId="77777777" w:rsidR="005A5D14" w:rsidRPr="00F70AE7" w:rsidRDefault="005A5D14" w:rsidP="00F70AE7">
      <w:pPr>
        <w:pStyle w:val="Default"/>
        <w:tabs>
          <w:tab w:val="left" w:pos="709"/>
        </w:tabs>
        <w:jc w:val="both"/>
        <w:rPr>
          <w:color w:val="000000" w:themeColor="text1"/>
        </w:rPr>
      </w:pPr>
    </w:p>
    <w:p w14:paraId="31432A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siekdama išsiaiškinti, ar tiekėjas yra kompetentingas, patikimas, ir pajėgus įvykdyti numatomos sudaryti pirkimo sutarties sąlygas, pirkimo dokumentuose gali nustatyti kvalifikacijos reikalavimus tiekėjams. Jeigu kvalifikacijos reikalavimai SPS yra nustatyti, tai reikalaujamą kvalifikaciją tiekėjai (ar jų personalas) privalo būti įgiję iki pasiūlymų pateikimo termino pabaigos.</w:t>
      </w:r>
    </w:p>
    <w:p w14:paraId="78CA49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tiekėjų kvalifikacijai ir reikalaujami kokybės vadybos sistemos ir (arba) aplinkos apsaugos vadybos sistemos standartai nustatyti SPS.</w:t>
      </w:r>
    </w:p>
    <w:p w14:paraId="03768F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tiekėjo kvalifikacija dėl teisės verstis atitinkama veikla nebuvo tikrinama arba tikrinama ne visa apimtimi, 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F70AE7" w:rsidRDefault="005A5D14" w:rsidP="00F70AE7">
      <w:pPr>
        <w:pStyle w:val="Default"/>
        <w:tabs>
          <w:tab w:val="left" w:pos="709"/>
        </w:tabs>
        <w:jc w:val="both"/>
        <w:rPr>
          <w:color w:val="000000" w:themeColor="text1"/>
        </w:rPr>
      </w:pPr>
    </w:p>
    <w:p w14:paraId="57B89B5B" w14:textId="5713EB7B"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7" w:name="_Toc185671674"/>
      <w:r w:rsidRPr="00F70AE7">
        <w:rPr>
          <w:sz w:val="24"/>
          <w:szCs w:val="24"/>
        </w:rPr>
        <w:t xml:space="preserve"> </w:t>
      </w:r>
      <w:r w:rsidR="005A5D14" w:rsidRPr="00F70AE7">
        <w:rPr>
          <w:sz w:val="24"/>
          <w:szCs w:val="24"/>
        </w:rPr>
        <w:t>PASIŪLYMŲ ŠIFRAVIMAS, SUSIPAŽINIMAS SU PASIŪLYMAIS</w:t>
      </w:r>
      <w:bookmarkEnd w:id="17"/>
    </w:p>
    <w:p w14:paraId="602CD9AF" w14:textId="77777777" w:rsidR="005A5D14" w:rsidRPr="00F70AE7" w:rsidRDefault="005A5D14" w:rsidP="00F70AE7">
      <w:pPr>
        <w:pStyle w:val="Default"/>
        <w:tabs>
          <w:tab w:val="left" w:pos="709"/>
        </w:tabs>
        <w:jc w:val="both"/>
        <w:rPr>
          <w:color w:val="000000" w:themeColor="text1"/>
        </w:rPr>
      </w:pPr>
    </w:p>
    <w:p w14:paraId="33A7F06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teikiamas pasiūlymas gali būti užšifruojamas. Tiekėjas, nusprendęs pateikti užšifruotą pasiūlymą, turi:</w:t>
      </w:r>
    </w:p>
    <w:p w14:paraId="4CBF8E5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F70AE7">
          <w:rPr>
            <w:rStyle w:val="Hipersaitas"/>
            <w:color w:val="000000" w:themeColor="text1"/>
          </w:rPr>
          <w:t>https://vpt.lrv.lt/uploads/vpt/documents/files/uzssisfravimo%20instrukcija.pdf</w:t>
        </w:r>
      </w:hyperlink>
      <w:r w:rsidRPr="00F70AE7">
        <w:rPr>
          <w:color w:val="000000" w:themeColor="text1"/>
        </w:rPr>
        <w:t>;</w:t>
      </w:r>
    </w:p>
    <w:p w14:paraId="6BC48C6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E4B1B5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265B7C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Pradinis susipažinimas su gautais pasiūlymais bus atliekamas skelbime apie pirkimą nurodytu Lietuvos Respublikos laiku.</w:t>
      </w:r>
    </w:p>
    <w:p w14:paraId="2348CE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Susipažinimo su pasiūlymais, pasiūlymų nagrinėjimo, vertinimo ir palyginimo procedūrose tiekėjai ar jų įgalioti atstovai nedalyvauja.</w:t>
      </w:r>
    </w:p>
    <w:p w14:paraId="3B1674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F70AE7" w:rsidRDefault="005A5D14" w:rsidP="00F70AE7">
      <w:pPr>
        <w:pStyle w:val="Default"/>
        <w:tabs>
          <w:tab w:val="left" w:pos="709"/>
        </w:tabs>
        <w:jc w:val="both"/>
        <w:rPr>
          <w:color w:val="000000" w:themeColor="text1"/>
        </w:rPr>
      </w:pPr>
    </w:p>
    <w:p w14:paraId="72589306" w14:textId="323DA846" w:rsidR="005A5D14" w:rsidRPr="005C0AA5"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8" w:name="_Toc185671675"/>
      <w:r w:rsidRPr="00F70AE7">
        <w:rPr>
          <w:sz w:val="24"/>
          <w:szCs w:val="24"/>
        </w:rPr>
        <w:t xml:space="preserve"> </w:t>
      </w:r>
      <w:r w:rsidR="005A5D14" w:rsidRPr="005C0AA5">
        <w:rPr>
          <w:sz w:val="24"/>
          <w:szCs w:val="24"/>
        </w:rPr>
        <w:t>PASIŪLYMŲ VERTINIMAS</w:t>
      </w:r>
      <w:bookmarkEnd w:id="18"/>
    </w:p>
    <w:p w14:paraId="4B0D5194" w14:textId="77777777" w:rsidR="005A5D14" w:rsidRPr="00F70AE7" w:rsidRDefault="005A5D14" w:rsidP="00F70AE7">
      <w:pPr>
        <w:pStyle w:val="Default"/>
        <w:tabs>
          <w:tab w:val="left" w:pos="709"/>
        </w:tabs>
        <w:jc w:val="both"/>
        <w:rPr>
          <w:color w:val="000000" w:themeColor="text1"/>
        </w:rPr>
      </w:pPr>
    </w:p>
    <w:p w14:paraId="559214EF" w14:textId="77777777" w:rsidR="006926BA"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Atlikusi pradinį susipažinimą su pasiūlymais, Perkančioji organizacija nagrinėja pasiūlymus tokiu eiliškumu:</w:t>
      </w:r>
    </w:p>
    <w:p w14:paraId="2F293827" w14:textId="45E2B1A5" w:rsidR="006926BA" w:rsidRPr="00F70AE7" w:rsidRDefault="006926BA" w:rsidP="00F70AE7">
      <w:pPr>
        <w:pStyle w:val="Default"/>
        <w:numPr>
          <w:ilvl w:val="1"/>
          <w:numId w:val="30"/>
        </w:numPr>
        <w:tabs>
          <w:tab w:val="left" w:pos="709"/>
        </w:tabs>
        <w:ind w:left="0" w:firstLine="0"/>
        <w:jc w:val="both"/>
      </w:pPr>
      <w:r w:rsidRPr="00F70AE7">
        <w:lastRenderedPageBreak/>
        <w:t xml:space="preserve">remiantis </w:t>
      </w:r>
      <w:r w:rsidRPr="00F70AE7">
        <w:rPr>
          <w:color w:val="auto"/>
        </w:rPr>
        <w:t xml:space="preserve">SPS priede „Pasiūlymo forma“, jeigu SPS </w:t>
      </w:r>
      <w:r w:rsidRPr="00F70AE7">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F70AE7" w:rsidRDefault="006926BA" w:rsidP="00F70AE7">
      <w:pPr>
        <w:pStyle w:val="Default"/>
        <w:numPr>
          <w:ilvl w:val="1"/>
          <w:numId w:val="30"/>
        </w:numPr>
        <w:tabs>
          <w:tab w:val="left" w:pos="709"/>
        </w:tabs>
        <w:ind w:left="0" w:firstLine="0"/>
        <w:jc w:val="both"/>
        <w:rPr>
          <w:color w:val="000000" w:themeColor="text1"/>
        </w:rPr>
      </w:pPr>
      <w:r w:rsidRPr="00F70AE7">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nagrinėja, vertina ir palygina tiekėjų pateiktus pasiūlymus, vadovaudamasi pirkimo dokumentuose nustatytomis sąlygomis;</w:t>
      </w:r>
    </w:p>
    <w:p w14:paraId="440E569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įvertina, ar 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tikrina, ar nebuvo pasiūlyta neįprastai maža kaina. Jeigu pasiūlymo kaina atrodo neįprastai maža, CVP IS susirašinėjimo priemonėmis Perkančioji organizacija kreipiasi į tiekėją, kad šis per jos nustatytą protingą terminą, pagrįstų pasiūlyme nurodyto pirkimo objekto ar jo sudedamųjų dalių kainą;</w:t>
      </w:r>
    </w:p>
    <w:p w14:paraId="4FD9825F" w14:textId="7E62AA31"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kreipiasi į ekonomiškai naudingiausią pasiūlymą pateikusį tiekėją dėl aktualių dokumentų, patvirtinančių </w:t>
      </w:r>
      <w:r w:rsidR="006926BA" w:rsidRPr="00F70AE7">
        <w:rPr>
          <w:color w:val="auto"/>
        </w:rPr>
        <w:t xml:space="preserve">SPS priede „Pasiūlymo forma“, jeigu SPS nenurodyta </w:t>
      </w:r>
      <w:r w:rsidR="006926BA" w:rsidRPr="00F70AE7">
        <w:t>kitaip,</w:t>
      </w:r>
      <w:r w:rsidRPr="00F70AE7">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F70AE7">
        <w:rPr>
          <w:color w:val="000000" w:themeColor="text1"/>
          <w:vertAlign w:val="superscript"/>
        </w:rPr>
        <w:t>1</w:t>
      </w:r>
      <w:r w:rsidRPr="00F70AE7">
        <w:rPr>
          <w:color w:val="000000" w:themeColor="text1"/>
        </w:rPr>
        <w:t xml:space="preserve"> dalies nuostatoms</w:t>
      </w:r>
      <w:r w:rsidR="006926BA" w:rsidRPr="00F70AE7">
        <w:t xml:space="preserve"> ir</w:t>
      </w:r>
      <w:r w:rsidR="006926BA" w:rsidRPr="00F70AE7">
        <w:rPr>
          <w:color w:val="000000" w:themeColor="text1"/>
        </w:rPr>
        <w:t xml:space="preserve"> </w:t>
      </w:r>
      <w:r w:rsidR="006926BA" w:rsidRPr="00F70AE7">
        <w:t>(arba) atitiktį VPĮ 37 straipsnio 9 dalies ir 47 straipsnio 9 dalies nuostatoms</w:t>
      </w:r>
      <w:r w:rsidRPr="00F70AE7">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pasiūlymų vertinimo metu radusi pasiūlyme nurodytos kainos apskaičiavimo klaidų, prašo tiekėjo per jos nurodytą terminą ištaisyti pasiūlyme pastebėtas aritmetines klaidas, vadovaujantis Viešųjų pirkimų tarnybos nustatytomis taisyklėmis.</w:t>
      </w:r>
    </w:p>
    <w:p w14:paraId="3543C1B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nevertinti viso pasiūlymo, jei patikrinusi jo dalį nustato, kad pasiūlymas turi būti atmestas. Apie pasiūlymo atmetimą ir tokio atmetimo priežastis tiekėjas informuojamas raštu CVP IS priemonėmis.</w:t>
      </w:r>
    </w:p>
    <w:p w14:paraId="036BF34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Perkančioj organizacija nustato ekonomiškai naudingiausią pasiūlymą, jeigu tenkinamos visos šios sąlygos kartu:</w:t>
      </w:r>
    </w:p>
    <w:p w14:paraId="0007AA3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atitinka pirkimo dokumentuose nustatytus reikalavimus;</w:t>
      </w:r>
    </w:p>
    <w:p w14:paraId="20267E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atitinka:</w:t>
      </w:r>
    </w:p>
    <w:p w14:paraId="7FCF3CD3"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nustatytus kvalifikacijos reikalavimus (VPĮ 47 straipsnis);</w:t>
      </w:r>
    </w:p>
    <w:p w14:paraId="4C5D6C6D"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kokybės vadybos ir (arba) aplinkos apsaugos vadybos sistemos standartus (VPĮ 48 straipsnis);</w:t>
      </w:r>
    </w:p>
    <w:p w14:paraId="371582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per Perkančiosios organizacijos nustatytą terminą patikslino, papildė, paaiškino pasiūlymą;</w:t>
      </w:r>
    </w:p>
    <w:p w14:paraId="4F3CD187"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pasiūlytą kaina neviršija pirkimui skirtų lėšų (VPĮ 45 straipsnio 1 dalies 5 punktas);</w:t>
      </w:r>
    </w:p>
    <w:p w14:paraId="6B3EFE22" w14:textId="78AC9609"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 xml:space="preserve">pasiūlyta kaina nėra neįprastai maža (VPĮ 57 straipsnis). </w:t>
      </w:r>
    </w:p>
    <w:p w14:paraId="5163AD9A" w14:textId="77777777" w:rsidR="00F002D9"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Ekonomiškai naudingiausią pasiūlymą Perkančioji organizacija išrenka pagal kriterijus, nurodytus SPS.</w:t>
      </w:r>
    </w:p>
    <w:p w14:paraId="66926484" w14:textId="77777777" w:rsidR="00F002D9" w:rsidRPr="00F70AE7" w:rsidRDefault="00F002D9" w:rsidP="00F70AE7">
      <w:pPr>
        <w:pStyle w:val="Default"/>
        <w:numPr>
          <w:ilvl w:val="0"/>
          <w:numId w:val="30"/>
        </w:numPr>
        <w:tabs>
          <w:tab w:val="left" w:pos="709"/>
        </w:tabs>
        <w:jc w:val="both"/>
      </w:pPr>
      <w:r w:rsidRPr="00F70AE7">
        <w:t xml:space="preserve">Jeigu </w:t>
      </w:r>
      <w:r w:rsidRPr="00F70AE7">
        <w:rPr>
          <w:color w:val="auto"/>
        </w:rPr>
        <w:t xml:space="preserve">SPS </w:t>
      </w:r>
      <w:r w:rsidRPr="00F70AE7">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F70AE7" w:rsidRDefault="00F002D9" w:rsidP="00F70AE7">
      <w:pPr>
        <w:pStyle w:val="Default"/>
        <w:numPr>
          <w:ilvl w:val="1"/>
          <w:numId w:val="30"/>
        </w:numPr>
        <w:tabs>
          <w:tab w:val="left" w:pos="709"/>
        </w:tabs>
        <w:ind w:left="0" w:firstLine="0"/>
        <w:jc w:val="both"/>
      </w:pPr>
      <w:r w:rsidRPr="00F70AE7">
        <w:t xml:space="preserve">derėtis kviečiami tik tie Tiekėjai, kurie atitinka pirkimo dokumentų ir kvalifikacijos reikalavimus; </w:t>
      </w:r>
    </w:p>
    <w:p w14:paraId="0C02C11F" w14:textId="77777777" w:rsidR="00F002D9" w:rsidRPr="00F70AE7" w:rsidRDefault="00F002D9" w:rsidP="00F70AE7">
      <w:pPr>
        <w:pStyle w:val="Default"/>
        <w:numPr>
          <w:ilvl w:val="1"/>
          <w:numId w:val="30"/>
        </w:numPr>
        <w:tabs>
          <w:tab w:val="left" w:pos="709"/>
        </w:tabs>
        <w:ind w:left="0" w:firstLine="0"/>
        <w:jc w:val="both"/>
      </w:pPr>
      <w:r w:rsidRPr="00F70AE7">
        <w:t xml:space="preserve">visiems Tiekėjams taikomi vienodi reikalavimai, suteikiamos vienodos galimybės ir pateikiama vienoda informacija; </w:t>
      </w:r>
    </w:p>
    <w:p w14:paraId="095E0B97" w14:textId="77777777" w:rsidR="00F002D9" w:rsidRPr="00F70AE7" w:rsidRDefault="00F002D9" w:rsidP="00F70AE7">
      <w:pPr>
        <w:pStyle w:val="Default"/>
        <w:numPr>
          <w:ilvl w:val="1"/>
          <w:numId w:val="30"/>
        </w:numPr>
        <w:tabs>
          <w:tab w:val="left" w:pos="709"/>
        </w:tabs>
        <w:ind w:left="0" w:firstLine="0"/>
        <w:jc w:val="both"/>
      </w:pPr>
      <w:r w:rsidRPr="00F70AE7">
        <w:t>tretiesiems asmenims ir derybose dalyvaujantiems Tiekėjams neatskleidžiama jokia derybų metu iš Tiekėjo gauta informacija, taip pat informacija apie derybų metu pasiektus susitarimus;</w:t>
      </w:r>
    </w:p>
    <w:p w14:paraId="6EDBDF57" w14:textId="77777777" w:rsidR="00F002D9" w:rsidRPr="00F70AE7" w:rsidRDefault="00F002D9" w:rsidP="00F70AE7">
      <w:pPr>
        <w:pStyle w:val="Default"/>
        <w:numPr>
          <w:ilvl w:val="1"/>
          <w:numId w:val="30"/>
        </w:numPr>
        <w:tabs>
          <w:tab w:val="left" w:pos="709"/>
        </w:tabs>
        <w:ind w:left="0" w:firstLine="0"/>
        <w:jc w:val="both"/>
      </w:pPr>
      <w:r w:rsidRPr="00F70AE7">
        <w:t>negalima derėtis dėl reikalavimų Tiekėjui, pasiūlymo vertinimo kriterijų ir vertinimo tvarkos;</w:t>
      </w:r>
    </w:p>
    <w:p w14:paraId="12A372D0" w14:textId="77777777" w:rsidR="00F002D9" w:rsidRPr="00F70AE7" w:rsidRDefault="00F002D9" w:rsidP="00F70AE7">
      <w:pPr>
        <w:pStyle w:val="Default"/>
        <w:numPr>
          <w:ilvl w:val="1"/>
          <w:numId w:val="30"/>
        </w:numPr>
        <w:tabs>
          <w:tab w:val="left" w:pos="709"/>
        </w:tabs>
        <w:ind w:left="0" w:firstLine="0"/>
        <w:jc w:val="both"/>
      </w:pPr>
      <w:r w:rsidRPr="00F70AE7">
        <w:t>informacija apie derybų metu gautus pasiūlymus ir pasiektus susitarimus fiksuojama protokole, kuriame atsispindi derybų eiga ir pasiekti susitarimai. Jei derybos vyksta surengus tam skirtą susitikimą, 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F70AE7" w:rsidRDefault="00F002D9" w:rsidP="00F70AE7">
      <w:pPr>
        <w:pStyle w:val="Default"/>
        <w:numPr>
          <w:ilvl w:val="1"/>
          <w:numId w:val="30"/>
        </w:numPr>
        <w:tabs>
          <w:tab w:val="left" w:pos="709"/>
        </w:tabs>
        <w:ind w:left="0" w:firstLine="0"/>
        <w:jc w:val="both"/>
      </w:pPr>
      <w:r w:rsidRPr="00F70AE7">
        <w:t>Tiekėjai kviečiami pateikti galutinius pasiūlymus;</w:t>
      </w:r>
    </w:p>
    <w:p w14:paraId="568E32C9" w14:textId="0137568B" w:rsidR="005A5D14" w:rsidRPr="00F70AE7" w:rsidRDefault="00F002D9" w:rsidP="00F70AE7">
      <w:pPr>
        <w:pStyle w:val="Default"/>
        <w:numPr>
          <w:ilvl w:val="1"/>
          <w:numId w:val="30"/>
        </w:numPr>
        <w:tabs>
          <w:tab w:val="left" w:pos="709"/>
        </w:tabs>
        <w:ind w:left="0" w:firstLine="0"/>
        <w:jc w:val="both"/>
      </w:pPr>
      <w:r w:rsidRPr="00F70AE7">
        <w:t>įvertinama, ar derybų metu pasiūlyta ar galutiniame pasiūlyme nurodoma kaina nėra pe</w:t>
      </w:r>
      <w:r w:rsidR="00C301C0" w:rsidRPr="00F70AE7">
        <w:t>r</w:t>
      </w:r>
      <w:r w:rsidRPr="00F70AE7">
        <w:t xml:space="preserve"> didelė ir perkančiajai organizacijai nepriimtina.</w:t>
      </w:r>
    </w:p>
    <w:p w14:paraId="2D82CD24" w14:textId="427B9650" w:rsidR="00F002D9" w:rsidRPr="00F70AE7" w:rsidRDefault="00F002D9" w:rsidP="00F70AE7">
      <w:pPr>
        <w:pStyle w:val="Default"/>
        <w:numPr>
          <w:ilvl w:val="0"/>
          <w:numId w:val="30"/>
        </w:numPr>
        <w:tabs>
          <w:tab w:val="left" w:pos="709"/>
        </w:tabs>
        <w:ind w:left="0" w:firstLine="0"/>
        <w:jc w:val="both"/>
      </w:pPr>
      <w:r w:rsidRPr="00F70AE7">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Laimėjusiu pasiūlymu pripažįstamas 1 (vienas) ekonomiškai naudingiausias pasiūlymas, esantis pasiūlymų eilės pirmojoje vietoje.</w:t>
      </w:r>
    </w:p>
    <w:p w14:paraId="1A5CB5C2" w14:textId="36F6CDC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Pasiūlymų eilė bus sudaroma ekonominio naudingumo mažėjimo tvarka. Jeigu kelių pateiktų pasiūlymų ekonominis naudingumas yra vienodas, nustatant pasiūlymų eilę pirmesnis į šią eilę įrašomas tiekėjas, kurio pasiūlymas CVP IS priemonėmis pateiktas anksčiausiai. Jeigu pasiūlymai vertinami pagal kainos ir kokybės santykį ir, atlikus balų apskaičiavimą, vienas iš tiekėjų pasitraukia BPS </w:t>
      </w:r>
      <w:r w:rsidR="00F002D9" w:rsidRPr="00F70AE7">
        <w:rPr>
          <w:color w:val="000000" w:themeColor="text1"/>
        </w:rPr>
        <w:t>94</w:t>
      </w:r>
      <w:r w:rsidRPr="00F70AE7">
        <w:rPr>
          <w:color w:val="000000" w:themeColor="text1"/>
        </w:rPr>
        <w:t xml:space="preserve"> punkte numatytais atvejais (arba yra pašalinamas iš pirkimo kitais pirkimo sąlygų numatytais atvejais), tokiais atvejais tiekėjams suteikti balai perskaičiuojami ir sudaroma nauja pasiūlymų eilė.</w:t>
      </w:r>
    </w:p>
    <w:p w14:paraId="71B599E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5EDE4F97" w14:textId="77777777" w:rsidR="005A5D14" w:rsidRPr="00F70AE7" w:rsidRDefault="005A5D14" w:rsidP="00F70AE7">
      <w:pPr>
        <w:pStyle w:val="Default"/>
        <w:tabs>
          <w:tab w:val="left" w:pos="709"/>
        </w:tabs>
        <w:jc w:val="both"/>
        <w:rPr>
          <w:color w:val="000000" w:themeColor="text1"/>
        </w:rPr>
      </w:pPr>
    </w:p>
    <w:p w14:paraId="11A04CDE" w14:textId="2C8D6D6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9" w:name="_Toc185671676"/>
      <w:r>
        <w:rPr>
          <w:sz w:val="24"/>
          <w:szCs w:val="24"/>
        </w:rPr>
        <w:t xml:space="preserve"> </w:t>
      </w:r>
      <w:r w:rsidR="005A5D14" w:rsidRPr="00F70AE7">
        <w:rPr>
          <w:sz w:val="24"/>
          <w:szCs w:val="24"/>
        </w:rPr>
        <w:t>PASIŪLYMŲ ATMETIMO PRIEŽASTYS</w:t>
      </w:r>
      <w:bookmarkEnd w:id="19"/>
    </w:p>
    <w:p w14:paraId="4DB1A189" w14:textId="77777777" w:rsidR="005A5D14" w:rsidRPr="00F70AE7" w:rsidRDefault="005A5D14" w:rsidP="00F70AE7">
      <w:pPr>
        <w:pStyle w:val="Default"/>
        <w:tabs>
          <w:tab w:val="left" w:pos="709"/>
        </w:tabs>
        <w:jc w:val="both"/>
        <w:rPr>
          <w:color w:val="000000" w:themeColor="text1"/>
        </w:rPr>
      </w:pPr>
    </w:p>
    <w:p w14:paraId="328EEA2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pateiktas pasiūlymas yra atmetamas, jeigu yra bent viena iš šių sąlygų:</w:t>
      </w:r>
    </w:p>
    <w:p w14:paraId="2FB9846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neatitinka pirkimo dokumentuose nustatytų reikalavimų, įskaitant, bet neapsiribojant, atvejus, kai:</w:t>
      </w:r>
    </w:p>
    <w:p w14:paraId="7B1A34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lastRenderedPageBreak/>
        <w:t>tiekėjas nesilaiko BPS nustatytų sąlygų dėl alternatyvių pasiūlymų teikimo ar nedalyvavimo teikiant kelis pasiūlymus, nepratęsia pasiūlymo galiojimo ir (ar), jei taikoma, nepateikia naujo pasiūlymo galiojimo užtikrinimo;</w:t>
      </w:r>
    </w:p>
    <w:p w14:paraId="375DB3E0"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pasiūlymas neatitinka kitų pirkimo dokumentuose nustatytų reikalavimų.</w:t>
      </w:r>
    </w:p>
    <w:p w14:paraId="0EB9F10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pasiūlymą pateikęs tiekėjas neatitinka nustatytų kvalifikacijos reikalavimų, ir (ar) kokybės vadybos sistemos ir (arba) aplinkos apsaugos vadybos sistemos standartų ir (ar) ūkio subjektas, kurio pajėgumais remiasi tiekėjas, netenkina jam keliamų kvalifikacijos reikalavimų ir Perkančiosios organizacijos nurodymu nebuvo pakeistas į reikalavimus atitinkantį ūkio subjektą, taip pat, jei tiekėjas neatitinka kitų pirkimo dokumentuose nustatytų reikalavimų tiekėjui;</w:t>
      </w:r>
    </w:p>
    <w:p w14:paraId="0E613AC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nustačius, kad buvo pateikti netikslūs, neišsamūs ar klaidingi dokumentai ar duomenys, ar jų trūksta, tiekėjas per Perkančiosios organizacijos nustatytą terminą nepatikslino, nepapildė, nepaaiškino informacijos, kaip nustatyta šių BPS XIV skyriuje „Pasiūlymų vertinimas“;</w:t>
      </w:r>
    </w:p>
    <w:p w14:paraId="4318502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pateiktame pasiūlyme nurodyta kaina yra neįprastai maža ir tiekėjas, Perkančiosios organizacijos prašymu, nepateikia visai ar nepateikia tinkamų kainos pagrįstumo įrodymų</w:t>
      </w:r>
      <w:r w:rsidR="00F002D9" w:rsidRPr="00F70AE7">
        <w:rPr>
          <w:color w:val="000000" w:themeColor="text1"/>
        </w:rPr>
        <w:t>;</w:t>
      </w:r>
    </w:p>
    <w:p w14:paraId="7237B813" w14:textId="6EECADA1" w:rsidR="005A5D14" w:rsidRPr="00F70AE7" w:rsidRDefault="00F002D9" w:rsidP="00F70AE7">
      <w:pPr>
        <w:pStyle w:val="Default"/>
        <w:numPr>
          <w:ilvl w:val="1"/>
          <w:numId w:val="30"/>
        </w:numPr>
        <w:tabs>
          <w:tab w:val="left" w:pos="709"/>
        </w:tabs>
        <w:ind w:left="0" w:firstLine="0"/>
        <w:jc w:val="both"/>
        <w:rPr>
          <w:color w:val="000000" w:themeColor="text1"/>
        </w:rPr>
      </w:pPr>
      <w:r w:rsidRPr="00F70AE7">
        <w:rPr>
          <w:color w:val="000000" w:themeColor="text1"/>
        </w:rPr>
        <w:t>P</w:t>
      </w:r>
      <w:r w:rsidR="005A5D14" w:rsidRPr="00F70AE7">
        <w:rPr>
          <w:color w:val="000000" w:themeColor="text1"/>
        </w:rPr>
        <w:t>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Pr="00F70AE7">
        <w:rPr>
          <w:color w:val="000000" w:themeColor="text1"/>
        </w:rPr>
        <w:t>.</w:t>
      </w:r>
    </w:p>
    <w:p w14:paraId="5E9D98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Apie pasiūlymo atmetimą ir tokio atmetimo priežastis tiekėjas informuojamas raštu CVP IS priemonėmis.</w:t>
      </w:r>
    </w:p>
    <w:p w14:paraId="5EF434C5" w14:textId="77777777" w:rsidR="005A5D14" w:rsidRPr="00F70AE7" w:rsidRDefault="005A5D14" w:rsidP="00F70AE7">
      <w:pPr>
        <w:pStyle w:val="Default"/>
        <w:tabs>
          <w:tab w:val="left" w:pos="709"/>
        </w:tabs>
        <w:jc w:val="both"/>
        <w:rPr>
          <w:color w:val="000000" w:themeColor="text1"/>
        </w:rPr>
      </w:pPr>
    </w:p>
    <w:p w14:paraId="04234899" w14:textId="24ECD473"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0" w:name="_Toc185671677"/>
      <w:r>
        <w:rPr>
          <w:sz w:val="24"/>
          <w:szCs w:val="24"/>
        </w:rPr>
        <w:t xml:space="preserve"> </w:t>
      </w:r>
      <w:r w:rsidR="005A5D14" w:rsidRPr="00F70AE7">
        <w:rPr>
          <w:sz w:val="24"/>
          <w:szCs w:val="24"/>
        </w:rPr>
        <w:t>SUTARTIES SUDARYMAS</w:t>
      </w:r>
      <w:bookmarkEnd w:id="20"/>
    </w:p>
    <w:p w14:paraId="58A4D160" w14:textId="77777777" w:rsidR="005A5D14" w:rsidRPr="00F70AE7" w:rsidRDefault="005A5D14" w:rsidP="00F70AE7">
      <w:pPr>
        <w:pStyle w:val="Default"/>
        <w:tabs>
          <w:tab w:val="left" w:pos="709"/>
        </w:tabs>
        <w:jc w:val="both"/>
        <w:rPr>
          <w:color w:val="000000" w:themeColor="text1"/>
        </w:rPr>
      </w:pPr>
    </w:p>
    <w:p w14:paraId="460127C4" w14:textId="6F3D0E4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Ši pirkimo procedūra atliekama, siekiant sudaryti pirkimo sutartį su tiekėju, kurio pasiūlymas, vadovaujantis šių BPS XIV skyriuje „Pasiūlymų vertinimas“ nustatyta tvarka, bus pripažintas laimėj</w:t>
      </w:r>
      <w:r w:rsidR="00197E1F" w:rsidRPr="00F70AE7">
        <w:rPr>
          <w:color w:val="000000" w:themeColor="text1"/>
        </w:rPr>
        <w:t>usiu</w:t>
      </w:r>
      <w:r w:rsidRPr="00F70AE7">
        <w:rPr>
          <w:color w:val="000000" w:themeColor="text1"/>
        </w:rPr>
        <w:t>, o jei pirkimas skaidomas į dalis – su tiekėjais, kurių pasiūlymai bus pripažinti laimė</w:t>
      </w:r>
      <w:r w:rsidR="00197E1F" w:rsidRPr="00F70AE7">
        <w:rPr>
          <w:color w:val="000000" w:themeColor="text1"/>
        </w:rPr>
        <w:t>jusiais</w:t>
      </w:r>
      <w:r w:rsidRPr="00F70AE7">
        <w:rPr>
          <w:color w:val="000000" w:themeColor="text1"/>
        </w:rPr>
        <w:t xml:space="preserve">. Sutarties sąlygos pateikiamos </w:t>
      </w:r>
      <w:r w:rsidR="00F002D9" w:rsidRPr="00F70AE7">
        <w:rPr>
          <w:color w:val="000000" w:themeColor="text1"/>
        </w:rPr>
        <w:t>SPS</w:t>
      </w:r>
      <w:r w:rsidRPr="00F70AE7">
        <w:rPr>
          <w:color w:val="000000" w:themeColor="text1"/>
        </w:rPr>
        <w:t xml:space="preserve"> priede „Sutarties projektas“.</w:t>
      </w:r>
    </w:p>
    <w:p w14:paraId="355F6684"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sutarties valiuta – eurai. Jei viešąjį pirkimą laimėjusio 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2F8EB8A" w14:textId="6D877011" w:rsidR="00F002D9" w:rsidRPr="00F70AE7" w:rsidRDefault="00F002D9" w:rsidP="00F70AE7">
      <w:pPr>
        <w:pStyle w:val="Default"/>
        <w:numPr>
          <w:ilvl w:val="0"/>
          <w:numId w:val="30"/>
        </w:numPr>
        <w:tabs>
          <w:tab w:val="left" w:pos="709"/>
        </w:tabs>
        <w:ind w:left="0" w:firstLine="0"/>
        <w:jc w:val="both"/>
        <w:rPr>
          <w:color w:val="000000" w:themeColor="text1"/>
        </w:rPr>
      </w:pPr>
      <w:r w:rsidRPr="00F70AE7">
        <w:rPr>
          <w:color w:val="000000" w:themeColor="text1"/>
        </w:rPr>
        <w:t>Sutartis sudaroma nedelsiant. Sutarties sudarymo atidėjimo terminas netaikomas.</w:t>
      </w:r>
    </w:p>
    <w:p w14:paraId="63095C2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tiekėjo prašymo ar ieškinio teismui kopiją, negali sudaryti sutarties, kol nesibaigė pirkimo nustatytas atidėjimo terminas ar VPĮ 103 straipsnio 2 dalyje, 105 </w:t>
      </w:r>
      <w:r w:rsidRPr="00F70AE7">
        <w:rPr>
          <w:color w:val="000000" w:themeColor="text1"/>
        </w:rPr>
        <w:lastRenderedPageBreak/>
        <w:t>straipsnio 2 dalies 3 punkte ir 105 straipsnio 3 dalies 3 punkte nurodyti terminai ir kol Perkančioji organizacija negavo teismo pranešimo apie:</w:t>
      </w:r>
    </w:p>
    <w:p w14:paraId="1CB904D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 motyvuotą teismo nutartį, kuria atsisakoma priimti ieškinį;</w:t>
      </w:r>
    </w:p>
    <w:p w14:paraId="00FBEE8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motyvuotą teismo nutartį dėl tiekėjo prašymo taikyti laikinąsias apsaugos priemones atmetimo, kai šis prašymas teisme buvo gautas iki ieškinio pareiškimo;</w:t>
      </w:r>
    </w:p>
    <w:p w14:paraId="356BBF88" w14:textId="77777777" w:rsidR="00F002D9"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teismo rezoliuciją priimti ieškinį netaikant laikinųjų apsaugos priemonių.</w:t>
      </w:r>
    </w:p>
    <w:p w14:paraId="4EBBD13F" w14:textId="267788E6" w:rsidR="005A5D14" w:rsidRPr="00F70AE7" w:rsidRDefault="00F002D9" w:rsidP="00F70AE7">
      <w:pPr>
        <w:pStyle w:val="Default"/>
        <w:numPr>
          <w:ilvl w:val="0"/>
          <w:numId w:val="30"/>
        </w:numPr>
        <w:tabs>
          <w:tab w:val="left" w:pos="709"/>
        </w:tabs>
        <w:ind w:left="0" w:firstLine="0"/>
        <w:jc w:val="both"/>
        <w:rPr>
          <w:color w:val="000000" w:themeColor="text1"/>
        </w:rPr>
      </w:pPr>
      <w:r w:rsidRPr="00F70AE7">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F70AE7">
        <w:rPr>
          <w:color w:val="auto"/>
        </w:rPr>
        <w:t xml:space="preserve">SPS priede „Pasiūlymo forma“, jeigu SPS </w:t>
      </w:r>
      <w:r w:rsidRPr="00F70AE7">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laimėjusio tiekėjo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E9F429A" w14:textId="1EFA0D4A" w:rsidR="005A5D14" w:rsidRPr="00F70AE7" w:rsidRDefault="00BD2147" w:rsidP="00F70AE7">
      <w:pPr>
        <w:pStyle w:val="Default"/>
        <w:numPr>
          <w:ilvl w:val="0"/>
          <w:numId w:val="30"/>
        </w:numPr>
        <w:tabs>
          <w:tab w:val="left" w:pos="709"/>
        </w:tabs>
        <w:ind w:left="0" w:firstLine="0"/>
        <w:jc w:val="both"/>
        <w:rPr>
          <w:color w:val="000000" w:themeColor="text1"/>
        </w:rPr>
      </w:pPr>
      <w:r w:rsidRPr="001738DA">
        <w:rPr>
          <w:rFonts w:cstheme="minorHAnsi"/>
        </w:rPr>
        <w:t xml:space="preserve">Perkančioji organizacija </w:t>
      </w:r>
      <w:r>
        <w:rPr>
          <w:rFonts w:cstheme="minorHAnsi"/>
        </w:rPr>
        <w:t>SPS</w:t>
      </w:r>
      <w:r w:rsidRPr="001738DA">
        <w:rPr>
          <w:rFonts w:cstheme="minorHAnsi"/>
        </w:rPr>
        <w:t xml:space="preserve"> nurodo, ar ji taikys ir jei taikys – kokia apimtimi </w:t>
      </w:r>
      <w:r>
        <w:rPr>
          <w:rFonts w:cstheme="minorHAnsi"/>
        </w:rPr>
        <w:t xml:space="preserve">taikys </w:t>
      </w:r>
      <w:r w:rsidRPr="001738DA">
        <w:rPr>
          <w:rFonts w:cstheme="minorHAnsi"/>
        </w:rPr>
        <w:t>nuostatas, susijusias su nacionaliniu saugumu</w:t>
      </w:r>
      <w:r w:rsidR="005A5D14" w:rsidRPr="00F70AE7">
        <w:rPr>
          <w:color w:val="000000" w:themeColor="text1"/>
        </w:rPr>
        <w:t>.</w:t>
      </w:r>
    </w:p>
    <w:p w14:paraId="2ECAD0B5" w14:textId="77777777" w:rsidR="005A5D14" w:rsidRPr="00F70AE7" w:rsidRDefault="005A5D14" w:rsidP="00F70AE7">
      <w:pPr>
        <w:pStyle w:val="Default"/>
        <w:tabs>
          <w:tab w:val="left" w:pos="709"/>
        </w:tabs>
        <w:jc w:val="both"/>
        <w:rPr>
          <w:color w:val="000000" w:themeColor="text1"/>
        </w:rPr>
      </w:pPr>
    </w:p>
    <w:p w14:paraId="35B58386" w14:textId="2C9F11FA"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1" w:name="_Toc185671678"/>
      <w:r>
        <w:rPr>
          <w:sz w:val="24"/>
          <w:szCs w:val="24"/>
        </w:rPr>
        <w:t xml:space="preserve"> </w:t>
      </w:r>
      <w:r w:rsidR="005A5D14" w:rsidRPr="00F70AE7">
        <w:rPr>
          <w:sz w:val="24"/>
          <w:szCs w:val="24"/>
        </w:rPr>
        <w:t>SUTARTIES SĄLYGŲ ĮVYKDYMO UŽTIKRINIMAS</w:t>
      </w:r>
      <w:bookmarkEnd w:id="21"/>
    </w:p>
    <w:p w14:paraId="0F83885F" w14:textId="77777777" w:rsidR="005A5D14" w:rsidRPr="00F70AE7" w:rsidRDefault="005A5D14" w:rsidP="00F70AE7">
      <w:pPr>
        <w:pStyle w:val="Default"/>
        <w:tabs>
          <w:tab w:val="left" w:pos="709"/>
        </w:tabs>
        <w:jc w:val="both"/>
        <w:rPr>
          <w:color w:val="000000" w:themeColor="text1"/>
        </w:rPr>
      </w:pPr>
    </w:p>
    <w:p w14:paraId="44134C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w:t>
      </w:r>
      <w:r w:rsidRPr="00F70AE7">
        <w:rPr>
          <w:i/>
          <w:iCs/>
          <w:color w:val="000000" w:themeColor="text1"/>
        </w:rPr>
        <w:t>jeigu SPS nenurodyta kitaip</w:t>
      </w:r>
      <w:r w:rsidRPr="00F70AE7">
        <w:rPr>
          <w:color w:val="000000" w:themeColor="text1"/>
        </w:rPr>
        <w:t>, reikalauja, kad pirkimo sutarties sąlygų įvykdymas būtų užtikrinamas banko ar kitos kredito įstaigos garantija arba draudimo bendrovės laidavimo draudimo raštu (toliau – laidavimo draudimas). Tiekėjui ir garantui keliami šie pirkimo sutarties sąlygų įvykdymo garantijos pateikimo, jos turinio ir formos reikalavimai:</w:t>
      </w:r>
    </w:p>
    <w:p w14:paraId="335A4B2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garantas: bankas ar kita kredito įstaiga arba draudimo bendrovė. </w:t>
      </w:r>
      <w:r w:rsidRPr="00F70AE7">
        <w:rPr>
          <w:rFonts w:eastAsia="Calibri"/>
          <w:bCs/>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F70AE7">
        <w:rPr>
          <w:color w:val="000000" w:themeColor="text1"/>
        </w:rPr>
        <w:t>;</w:t>
      </w:r>
    </w:p>
    <w:p w14:paraId="2A01A6E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suma: nurodyta SPS;</w:t>
      </w:r>
    </w:p>
    <w:p w14:paraId="1C6CCB4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jei Perkančioji organizacija pasinaudoja šiuo užtikrinimu, tiekėjas, siekdamas toliau vykdyti pirkimo sutarties įsipareigojimus, privalo per 10 (dešimt) darbo dienų pateikti Perkančiajai organizacijai naują sutarties sąlygų įvykdymo užtikrinimą ne mažesnei kaip SPS nurodytai sumai;</w:t>
      </w:r>
    </w:p>
    <w:p w14:paraId="14C02B95" w14:textId="5117A11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garantijos galiojimo terminas: pradžia – įsigaliojusios garantijos pateikimo Perkančiajai organizacijai diena; pabaiga nurodyta </w:t>
      </w:r>
      <w:r w:rsidR="00F002D9" w:rsidRPr="00F70AE7">
        <w:rPr>
          <w:color w:val="000000" w:themeColor="text1"/>
        </w:rPr>
        <w:t>SPS</w:t>
      </w:r>
      <w:r w:rsidRPr="00F70AE7">
        <w:rPr>
          <w:color w:val="000000" w:themeColor="text1"/>
        </w:rPr>
        <w:t xml:space="preserve"> priede „Sutarties projektas“;</w:t>
      </w:r>
    </w:p>
    <w:p w14:paraId="2B54A81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dalykas: bet koks tiekėjo prievolių pagal pirkimo sutartį ir jos priedus pažeidimas, dalinis ar visiškas jų nevykdymas ar netinkamas jų vykdymas;</w:t>
      </w:r>
    </w:p>
    <w:p w14:paraId="4C71116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lastRenderedPageBreak/>
        <w:t>garantijos sumos išmokėjimo sąlygos ir tvarka: per 10 (dešimt) darbo dienų nuo pirmo raštiško Perkančiosios organizacijos pranešimo garantui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tiekėjas iš dalies ar visiškai neįvykdė pirkimo sutarties sąlygų ar kitaip pažeidė pirkimo sutartį;</w:t>
      </w:r>
    </w:p>
    <w:p w14:paraId="28B4D8A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privalo pateikti užpildytą pirkimo sutarties sąlygų įvykdymo užtikrinimo dokumentą.</w:t>
      </w:r>
    </w:p>
    <w:p w14:paraId="3CE9839F" w14:textId="77777777" w:rsidR="005A5D14" w:rsidRPr="00F70AE7" w:rsidRDefault="005A5D14" w:rsidP="00F70AE7">
      <w:pPr>
        <w:pStyle w:val="Default"/>
        <w:tabs>
          <w:tab w:val="left" w:pos="709"/>
        </w:tabs>
        <w:jc w:val="both"/>
        <w:rPr>
          <w:color w:val="000000" w:themeColor="text1"/>
        </w:rPr>
      </w:pPr>
    </w:p>
    <w:p w14:paraId="656B40A1" w14:textId="6D81614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2" w:name="_Toc185671679"/>
      <w:r>
        <w:rPr>
          <w:sz w:val="24"/>
          <w:szCs w:val="24"/>
        </w:rPr>
        <w:t xml:space="preserve"> </w:t>
      </w:r>
      <w:r w:rsidR="005A5D14" w:rsidRPr="00F70AE7">
        <w:rPr>
          <w:sz w:val="24"/>
          <w:szCs w:val="24"/>
        </w:rPr>
        <w:t>PRETENZIJŲ, IEŠKINIŲ TEIKIMAS IR NAGRINĖJIMAS</w:t>
      </w:r>
      <w:bookmarkEnd w:id="22"/>
    </w:p>
    <w:p w14:paraId="5E9B4078" w14:textId="77777777" w:rsidR="005A5D14" w:rsidRPr="00F70AE7" w:rsidRDefault="005A5D14" w:rsidP="00F70AE7">
      <w:pPr>
        <w:pStyle w:val="Default"/>
        <w:tabs>
          <w:tab w:val="left" w:pos="709"/>
        </w:tabs>
        <w:jc w:val="both"/>
        <w:rPr>
          <w:color w:val="000000" w:themeColor="text1"/>
        </w:rPr>
      </w:pPr>
    </w:p>
    <w:p w14:paraId="05052F9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32FF47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F70AE7" w14:paraId="32A9871E" w14:textId="77777777" w:rsidTr="00F95D38">
        <w:trPr>
          <w:trHeight w:val="561"/>
        </w:trPr>
        <w:tc>
          <w:tcPr>
            <w:tcW w:w="2689" w:type="dxa"/>
          </w:tcPr>
          <w:p w14:paraId="0674AFDF"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Pirkimo rūšis pagal vertę</w:t>
            </w:r>
          </w:p>
        </w:tc>
        <w:tc>
          <w:tcPr>
            <w:tcW w:w="2551" w:type="dxa"/>
          </w:tcPr>
          <w:p w14:paraId="458BB589"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Terminas</w:t>
            </w:r>
          </w:p>
        </w:tc>
        <w:tc>
          <w:tcPr>
            <w:tcW w:w="4394" w:type="dxa"/>
          </w:tcPr>
          <w:p w14:paraId="1BC0131A"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Termino skaičiavimas prasideda</w:t>
            </w:r>
          </w:p>
        </w:tc>
      </w:tr>
      <w:tr w:rsidR="003E188D" w:rsidRPr="00F70AE7" w14:paraId="01C1D4A5" w14:textId="77777777" w:rsidTr="00F95D38">
        <w:trPr>
          <w:trHeight w:val="2208"/>
        </w:trPr>
        <w:tc>
          <w:tcPr>
            <w:tcW w:w="2689" w:type="dxa"/>
          </w:tcPr>
          <w:p w14:paraId="42699DCA" w14:textId="6BF53798" w:rsidR="003E188D" w:rsidRPr="00F70AE7" w:rsidRDefault="00052FFA" w:rsidP="00F70AE7">
            <w:pPr>
              <w:pStyle w:val="Default"/>
              <w:tabs>
                <w:tab w:val="left" w:pos="709"/>
              </w:tabs>
              <w:jc w:val="both"/>
              <w:rPr>
                <w:color w:val="000000" w:themeColor="text1"/>
              </w:rPr>
            </w:pPr>
            <w:r>
              <w:rPr>
                <w:color w:val="000000" w:themeColor="text1"/>
              </w:rPr>
              <w:t>Mažos vertės</w:t>
            </w:r>
            <w:r w:rsidR="003E188D" w:rsidRPr="00F70AE7">
              <w:rPr>
                <w:color w:val="000000" w:themeColor="text1"/>
              </w:rPr>
              <w:t xml:space="preserve"> pirkimas</w:t>
            </w:r>
          </w:p>
          <w:p w14:paraId="27D6EEAD" w14:textId="77777777" w:rsidR="003E188D" w:rsidRPr="00F70AE7" w:rsidRDefault="003E188D" w:rsidP="00F70AE7">
            <w:pPr>
              <w:pStyle w:val="Default"/>
              <w:tabs>
                <w:tab w:val="left" w:pos="709"/>
              </w:tabs>
              <w:jc w:val="both"/>
              <w:rPr>
                <w:color w:val="000000" w:themeColor="text1"/>
              </w:rPr>
            </w:pPr>
          </w:p>
        </w:tc>
        <w:tc>
          <w:tcPr>
            <w:tcW w:w="2551" w:type="dxa"/>
          </w:tcPr>
          <w:p w14:paraId="3EFE75CB" w14:textId="365D602F" w:rsidR="003E188D" w:rsidRPr="00F70AE7" w:rsidRDefault="003E188D" w:rsidP="00F70AE7">
            <w:pPr>
              <w:pStyle w:val="Default"/>
              <w:tabs>
                <w:tab w:val="left" w:pos="709"/>
              </w:tabs>
              <w:jc w:val="both"/>
              <w:rPr>
                <w:color w:val="000000" w:themeColor="text1"/>
              </w:rPr>
            </w:pPr>
            <w:r w:rsidRPr="00F70AE7">
              <w:rPr>
                <w:color w:val="000000" w:themeColor="text1"/>
              </w:rPr>
              <w:t>per 5 (penki</w:t>
            </w:r>
            <w:r w:rsidR="00F95D38" w:rsidRPr="00F70AE7">
              <w:rPr>
                <w:color w:val="000000" w:themeColor="text1"/>
              </w:rPr>
              <w:t>a</w:t>
            </w:r>
            <w:r w:rsidRPr="00F70AE7">
              <w:rPr>
                <w:color w:val="000000" w:themeColor="text1"/>
              </w:rPr>
              <w:t>s) darbo dienas</w:t>
            </w:r>
          </w:p>
        </w:tc>
        <w:tc>
          <w:tcPr>
            <w:tcW w:w="4394" w:type="dxa"/>
          </w:tcPr>
          <w:p w14:paraId="42F9C995"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Perkančiosios organizacijos pranešimo raštu apie Perkančiosios organizacijos priimtą sprendimą išsiuntimo tiekėjams dienos.</w:t>
            </w:r>
          </w:p>
          <w:p w14:paraId="03B734FF"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paskelbimo apie Perkančiosios organizacijos priimtą sprendimą dienos.</w:t>
            </w:r>
          </w:p>
          <w:p w14:paraId="2678C247" w14:textId="77777777" w:rsidR="003E188D" w:rsidRPr="00F70AE7" w:rsidRDefault="003E188D" w:rsidP="00F70AE7">
            <w:pPr>
              <w:pStyle w:val="Default"/>
              <w:tabs>
                <w:tab w:val="left" w:pos="709"/>
              </w:tabs>
              <w:jc w:val="both"/>
              <w:rPr>
                <w:color w:val="000000" w:themeColor="text1"/>
              </w:rPr>
            </w:pPr>
          </w:p>
        </w:tc>
      </w:tr>
    </w:tbl>
    <w:p w14:paraId="5B2AC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viešojo pirkimo dalyviams ne vėliau kaip per 6 (šešias) darbo dienas nuo pretenzijos gavimo dienos.</w:t>
      </w:r>
    </w:p>
    <w:p w14:paraId="12280D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Pretenzija nagrinėjama laikantis šių reikalavimų:</w:t>
      </w:r>
    </w:p>
    <w:p w14:paraId="25A6394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nagrinėti tik tas tiekėjų pretenzijas, kurios gautos iki sutarties sudarymo dienos ir pateiktos laikantis šiame BPS skyriuje nustatytų terminų;</w:t>
      </w:r>
    </w:p>
    <w:p w14:paraId="74EF4CE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išnagrinėti pretenziją, priimti motyvuotą sprendimą ir apie jį, taip pat apie anksčiau praneštų pirkimo procedūros terminų pasikeitimą raštu pranešti pretenziją pateikusiam tiekėjui ir suinteresuotiems viešojo pirkimo dalyviams ne vėliau kaip per šiame BPS skyriuje nustatytą terminą;</w:t>
      </w:r>
    </w:p>
    <w:p w14:paraId="355BB34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tiekėjui, suinteresuotiems dalyviams dienos, o jeigu šis pranešimas nebuvo siunčiamas elektroninėmis priemonėmis, – ne anksčiau kaip </w:t>
      </w:r>
      <w:r w:rsidRPr="009621C1">
        <w:rPr>
          <w:color w:val="000000" w:themeColor="text1"/>
        </w:rPr>
        <w:t>po 15 dienų.</w:t>
      </w:r>
    </w:p>
    <w:p w14:paraId="2FB9719E"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9621C1">
        <w:rPr>
          <w:color w:val="000000" w:themeColor="text1"/>
        </w:rPr>
        <w:t>Tiekėjas turi teisę pareikšti ieškinį dėl sutarties pripažinimo negaliojančia per 6 (šešis) mėnesius nuo sutarties sudarymo dienos.</w:t>
      </w:r>
    </w:p>
    <w:p w14:paraId="78487DD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5A874C8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F70AE7" w:rsidRDefault="005A5D14" w:rsidP="00F70AE7">
      <w:pPr>
        <w:pStyle w:val="Default"/>
        <w:tabs>
          <w:tab w:val="left" w:pos="709"/>
        </w:tabs>
        <w:jc w:val="center"/>
        <w:rPr>
          <w:color w:val="000000" w:themeColor="text1"/>
        </w:rPr>
      </w:pPr>
      <w:r w:rsidRPr="00F70AE7">
        <w:rPr>
          <w:color w:val="000000" w:themeColor="text1"/>
        </w:rPr>
        <w:t>_________________________</w:t>
      </w:r>
    </w:p>
    <w:bookmarkEnd w:id="1"/>
    <w:bookmarkEnd w:id="2"/>
    <w:p w14:paraId="20FB0E92" w14:textId="77777777" w:rsidR="003B7345" w:rsidRPr="00F70AE7" w:rsidRDefault="003B7345" w:rsidP="00F70AE7">
      <w:pPr>
        <w:tabs>
          <w:tab w:val="left" w:pos="709"/>
        </w:tabs>
        <w:spacing w:after="0" w:line="240" w:lineRule="auto"/>
        <w:jc w:val="both"/>
        <w:rPr>
          <w:rFonts w:cs="Times New Roman"/>
          <w:szCs w:val="24"/>
        </w:rPr>
      </w:pPr>
    </w:p>
    <w:sectPr w:rsidR="003B7345" w:rsidRPr="00F70AE7" w:rsidSect="004713FC">
      <w:pgSz w:w="11906" w:h="16838" w:code="9"/>
      <w:pgMar w:top="851"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8251" w14:textId="77777777" w:rsidR="0016267F" w:rsidRDefault="0016267F" w:rsidP="009704AF">
      <w:pPr>
        <w:spacing w:after="0" w:line="240" w:lineRule="auto"/>
      </w:pPr>
      <w:r>
        <w:separator/>
      </w:r>
    </w:p>
  </w:endnote>
  <w:endnote w:type="continuationSeparator" w:id="0">
    <w:p w14:paraId="4BFA8F7B" w14:textId="77777777" w:rsidR="0016267F" w:rsidRDefault="0016267F" w:rsidP="009704AF">
      <w:pPr>
        <w:spacing w:after="0" w:line="240" w:lineRule="auto"/>
      </w:pPr>
      <w:r>
        <w:continuationSeparator/>
      </w:r>
    </w:p>
  </w:endnote>
  <w:endnote w:type="continuationNotice" w:id="1">
    <w:p w14:paraId="6EA3938A" w14:textId="77777777" w:rsidR="0016267F" w:rsidRDefault="00162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E566" w14:textId="77777777" w:rsidR="0016267F" w:rsidRDefault="0016267F" w:rsidP="009704AF">
      <w:pPr>
        <w:spacing w:after="0" w:line="240" w:lineRule="auto"/>
      </w:pPr>
      <w:r>
        <w:separator/>
      </w:r>
    </w:p>
  </w:footnote>
  <w:footnote w:type="continuationSeparator" w:id="0">
    <w:p w14:paraId="37EC1C6B" w14:textId="77777777" w:rsidR="0016267F" w:rsidRDefault="0016267F" w:rsidP="009704AF">
      <w:pPr>
        <w:spacing w:after="0" w:line="240" w:lineRule="auto"/>
      </w:pPr>
      <w:r>
        <w:continuationSeparator/>
      </w:r>
    </w:p>
  </w:footnote>
  <w:footnote w:type="continuationNotice" w:id="1">
    <w:p w14:paraId="578E7856" w14:textId="77777777" w:rsidR="0016267F" w:rsidRDefault="0016267F">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1275139229">
    <w:abstractNumId w:val="7"/>
  </w:num>
  <w:num w:numId="2" w16cid:durableId="1673530313">
    <w:abstractNumId w:val="26"/>
  </w:num>
  <w:num w:numId="3" w16cid:durableId="1181434009">
    <w:abstractNumId w:val="1"/>
  </w:num>
  <w:num w:numId="4" w16cid:durableId="714933365">
    <w:abstractNumId w:val="27"/>
  </w:num>
  <w:num w:numId="5" w16cid:durableId="385568224">
    <w:abstractNumId w:val="24"/>
  </w:num>
  <w:num w:numId="6" w16cid:durableId="527841637">
    <w:abstractNumId w:val="8"/>
  </w:num>
  <w:num w:numId="7" w16cid:durableId="257249839">
    <w:abstractNumId w:val="3"/>
  </w:num>
  <w:num w:numId="8" w16cid:durableId="2108496835">
    <w:abstractNumId w:val="5"/>
  </w:num>
  <w:num w:numId="9" w16cid:durableId="1185250246">
    <w:abstractNumId w:val="29"/>
  </w:num>
  <w:num w:numId="10" w16cid:durableId="1709791593">
    <w:abstractNumId w:val="15"/>
  </w:num>
  <w:num w:numId="11" w16cid:durableId="938835804">
    <w:abstractNumId w:val="30"/>
  </w:num>
  <w:num w:numId="12" w16cid:durableId="818576122">
    <w:abstractNumId w:val="25"/>
  </w:num>
  <w:num w:numId="13" w16cid:durableId="489295686">
    <w:abstractNumId w:val="13"/>
  </w:num>
  <w:num w:numId="14" w16cid:durableId="1044793936">
    <w:abstractNumId w:val="23"/>
  </w:num>
  <w:num w:numId="15" w16cid:durableId="1573076741">
    <w:abstractNumId w:val="32"/>
  </w:num>
  <w:num w:numId="16" w16cid:durableId="544606523">
    <w:abstractNumId w:val="11"/>
  </w:num>
  <w:num w:numId="17" w16cid:durableId="2082289954">
    <w:abstractNumId w:val="22"/>
  </w:num>
  <w:num w:numId="18" w16cid:durableId="1166746701">
    <w:abstractNumId w:val="19"/>
  </w:num>
  <w:num w:numId="19" w16cid:durableId="179124690">
    <w:abstractNumId w:val="17"/>
  </w:num>
  <w:num w:numId="20" w16cid:durableId="1788623929">
    <w:abstractNumId w:val="2"/>
  </w:num>
  <w:num w:numId="21" w16cid:durableId="1490824234">
    <w:abstractNumId w:val="10"/>
  </w:num>
  <w:num w:numId="22" w16cid:durableId="524489149">
    <w:abstractNumId w:val="21"/>
  </w:num>
  <w:num w:numId="23" w16cid:durableId="1065687774">
    <w:abstractNumId w:val="12"/>
  </w:num>
  <w:num w:numId="24" w16cid:durableId="334647439">
    <w:abstractNumId w:val="9"/>
  </w:num>
  <w:num w:numId="25" w16cid:durableId="223029614">
    <w:abstractNumId w:val="6"/>
  </w:num>
  <w:num w:numId="26" w16cid:durableId="1310597804">
    <w:abstractNumId w:val="18"/>
  </w:num>
  <w:num w:numId="27" w16cid:durableId="992180363">
    <w:abstractNumId w:val="16"/>
  </w:num>
  <w:num w:numId="28" w16cid:durableId="916012789">
    <w:abstractNumId w:val="14"/>
  </w:num>
  <w:num w:numId="29" w16cid:durableId="444269702">
    <w:abstractNumId w:val="4"/>
  </w:num>
  <w:num w:numId="30" w16cid:durableId="1536506759">
    <w:abstractNumId w:val="0"/>
  </w:num>
  <w:num w:numId="31" w16cid:durableId="1657344833">
    <w:abstractNumId w:val="33"/>
  </w:num>
  <w:num w:numId="32" w16cid:durableId="681785515">
    <w:abstractNumId w:val="20"/>
  </w:num>
  <w:num w:numId="33" w16cid:durableId="274486862">
    <w:abstractNumId w:val="28"/>
  </w:num>
  <w:num w:numId="34" w16cid:durableId="41204372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2FFA"/>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267F"/>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F57"/>
    <w:rsid w:val="001A6858"/>
    <w:rsid w:val="001A6BD7"/>
    <w:rsid w:val="001B50ED"/>
    <w:rsid w:val="001B610E"/>
    <w:rsid w:val="001C1F4F"/>
    <w:rsid w:val="001C291C"/>
    <w:rsid w:val="001C3226"/>
    <w:rsid w:val="001C38A1"/>
    <w:rsid w:val="001C4464"/>
    <w:rsid w:val="001C53FD"/>
    <w:rsid w:val="001C5C3A"/>
    <w:rsid w:val="001C5EA6"/>
    <w:rsid w:val="001C694E"/>
    <w:rsid w:val="001C7E33"/>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1AE7"/>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13FC"/>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0AA5"/>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3C51"/>
    <w:rsid w:val="00654410"/>
    <w:rsid w:val="00655EF3"/>
    <w:rsid w:val="006571F7"/>
    <w:rsid w:val="00663D28"/>
    <w:rsid w:val="00664E29"/>
    <w:rsid w:val="006657B7"/>
    <w:rsid w:val="00666534"/>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1A49"/>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4E1B"/>
    <w:rsid w:val="007365CF"/>
    <w:rsid w:val="00736DA3"/>
    <w:rsid w:val="00737DE5"/>
    <w:rsid w:val="00741C1B"/>
    <w:rsid w:val="00743308"/>
    <w:rsid w:val="0074498A"/>
    <w:rsid w:val="00744CE5"/>
    <w:rsid w:val="007470D5"/>
    <w:rsid w:val="007535DD"/>
    <w:rsid w:val="0075799B"/>
    <w:rsid w:val="007602E6"/>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1A14"/>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66FB"/>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214D"/>
    <w:rsid w:val="00955C15"/>
    <w:rsid w:val="00955EFC"/>
    <w:rsid w:val="009621C1"/>
    <w:rsid w:val="00966CF6"/>
    <w:rsid w:val="009677E0"/>
    <w:rsid w:val="009702BD"/>
    <w:rsid w:val="009704AF"/>
    <w:rsid w:val="00972943"/>
    <w:rsid w:val="00974607"/>
    <w:rsid w:val="00975459"/>
    <w:rsid w:val="00980BD3"/>
    <w:rsid w:val="009813F2"/>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AF5302"/>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8605C"/>
    <w:rsid w:val="00B90965"/>
    <w:rsid w:val="00B92A0F"/>
    <w:rsid w:val="00BA015C"/>
    <w:rsid w:val="00BA0372"/>
    <w:rsid w:val="00BA0DD8"/>
    <w:rsid w:val="00BA1258"/>
    <w:rsid w:val="00BA3159"/>
    <w:rsid w:val="00BA5D4E"/>
    <w:rsid w:val="00BA7974"/>
    <w:rsid w:val="00BB08F5"/>
    <w:rsid w:val="00BB55D2"/>
    <w:rsid w:val="00BB5715"/>
    <w:rsid w:val="00BB5AA6"/>
    <w:rsid w:val="00BB7323"/>
    <w:rsid w:val="00BC0184"/>
    <w:rsid w:val="00BC05BE"/>
    <w:rsid w:val="00BC2975"/>
    <w:rsid w:val="00BC4F1D"/>
    <w:rsid w:val="00BC5D17"/>
    <w:rsid w:val="00BD2147"/>
    <w:rsid w:val="00BD3570"/>
    <w:rsid w:val="00BD3C5C"/>
    <w:rsid w:val="00BD7CE6"/>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01C0"/>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2401"/>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707"/>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F96"/>
    <w:rsid w:val="00F02FE6"/>
    <w:rsid w:val="00F03638"/>
    <w:rsid w:val="00F05B0E"/>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0AE7"/>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 w:val="00FF7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3.xml><?xml version="1.0" encoding="utf-8"?>
<ds:datastoreItem xmlns:ds="http://schemas.openxmlformats.org/officeDocument/2006/customXml" ds:itemID="{826099BB-7637-4779-90BD-1253BCC55D79}">
  <ds:schemaRefs>
    <ds:schemaRef ds:uri="http://schemas.openxmlformats.org/officeDocument/2006/bibliography"/>
  </ds:schemaRefs>
</ds:datastoreItem>
</file>

<file path=customXml/itemProps4.xml><?xml version="1.0" encoding="utf-8"?>
<ds:datastoreItem xmlns:ds="http://schemas.openxmlformats.org/officeDocument/2006/customXml" ds:itemID="{7C30E7AC-11CB-4C80-B2B9-94334B35B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15</Pages>
  <Words>34508</Words>
  <Characters>19671</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12</cp:revision>
  <cp:lastPrinted>2020-06-16T06:01:00Z</cp:lastPrinted>
  <dcterms:created xsi:type="dcterms:W3CDTF">2025-09-18T11:02:00Z</dcterms:created>
  <dcterms:modified xsi:type="dcterms:W3CDTF">2025-10-24T05:48:00Z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