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7E73" w14:textId="77777777" w:rsidR="00D30B03" w:rsidRDefault="00D30B03" w:rsidP="00D30B03">
      <w:pPr>
        <w:pStyle w:val="Betarp1"/>
        <w:jc w:val="center"/>
        <w:rPr>
          <w:rFonts w:ascii="Palemonas" w:hAnsi="Palemonas" w:cs="Arial"/>
        </w:rPr>
      </w:pPr>
      <w:r>
        <w:rPr>
          <w:rFonts w:ascii="Palemonas" w:eastAsia="SimSun" w:hAnsi="Palemonas" w:cs="Arial"/>
          <w:b/>
          <w:lang w:eastAsia="zh-CN"/>
        </w:rPr>
        <w:t>RANGOS SUTARTIS</w:t>
      </w:r>
      <w:r>
        <w:rPr>
          <w:rFonts w:ascii="Palemonas" w:hAnsi="Palemonas" w:cs="Arial"/>
          <w:b/>
          <w:bCs/>
        </w:rPr>
        <w:t xml:space="preserve"> Nr</w:t>
      </w:r>
      <w:r>
        <w:rPr>
          <w:rFonts w:ascii="Palemonas" w:hAnsi="Palemonas" w:cs="Arial"/>
        </w:rPr>
        <w:t>. ________</w:t>
      </w:r>
    </w:p>
    <w:p w14:paraId="0835FB8A" w14:textId="77777777" w:rsidR="00D30B03" w:rsidRDefault="00D30B03" w:rsidP="00D30B03">
      <w:pPr>
        <w:pStyle w:val="Betarp1"/>
        <w:jc w:val="center"/>
        <w:rPr>
          <w:rFonts w:ascii="Palemonas" w:hAnsi="Palemonas" w:cs="Arial"/>
        </w:rPr>
      </w:pPr>
    </w:p>
    <w:p w14:paraId="19FF970E" w14:textId="517EBC61" w:rsidR="00D30B03" w:rsidRDefault="00D30B03" w:rsidP="00D30B03">
      <w:pPr>
        <w:pStyle w:val="Betarp1"/>
        <w:jc w:val="center"/>
        <w:rPr>
          <w:rFonts w:ascii="Palemonas" w:hAnsi="Palemonas" w:cs="Arial"/>
        </w:rPr>
      </w:pPr>
      <w:r>
        <w:rPr>
          <w:rFonts w:ascii="Palemonas" w:hAnsi="Palemonas" w:cs="Arial"/>
        </w:rPr>
        <w:t>2025 m.                   d.</w:t>
      </w:r>
    </w:p>
    <w:p w14:paraId="7D52B738" w14:textId="77777777" w:rsidR="00D30B03" w:rsidRDefault="00D30B03" w:rsidP="00D30B03">
      <w:pPr>
        <w:pStyle w:val="Betarp1"/>
        <w:jc w:val="center"/>
        <w:rPr>
          <w:rFonts w:ascii="Palemonas" w:hAnsi="Palemonas" w:cs="Arial"/>
        </w:rPr>
      </w:pPr>
      <w:r>
        <w:rPr>
          <w:rFonts w:ascii="Palemonas" w:hAnsi="Palemonas" w:cs="Arial"/>
        </w:rPr>
        <w:t>Palanga</w:t>
      </w:r>
    </w:p>
    <w:p w14:paraId="694BD5F4" w14:textId="77777777" w:rsidR="00D30B03" w:rsidRDefault="00D30B03" w:rsidP="00D30B03">
      <w:pPr>
        <w:pStyle w:val="Betarp1"/>
        <w:jc w:val="center"/>
        <w:rPr>
          <w:rFonts w:ascii="Palemonas" w:hAnsi="Palemonas" w:cs="Arial"/>
        </w:rPr>
      </w:pPr>
    </w:p>
    <w:p w14:paraId="68B35BA9" w14:textId="29562AC1" w:rsidR="00D30B03" w:rsidRPr="008C0672" w:rsidRDefault="00D30B03" w:rsidP="008C0672">
      <w:pPr>
        <w:tabs>
          <w:tab w:val="left" w:pos="567"/>
        </w:tabs>
        <w:spacing w:line="240" w:lineRule="auto"/>
        <w:ind w:left="323" w:right="57" w:hanging="153"/>
        <w:jc w:val="both"/>
        <w:rPr>
          <w:rFonts w:ascii="Palemonas" w:hAnsi="Palemonas"/>
          <w:szCs w:val="24"/>
        </w:rPr>
      </w:pPr>
      <w:r>
        <w:rPr>
          <w:rFonts w:ascii="Palemonas" w:hAnsi="Palemonas"/>
          <w:bCs/>
          <w:szCs w:val="24"/>
        </w:rPr>
        <w:t xml:space="preserve">           </w:t>
      </w:r>
      <w:r w:rsidRPr="000F204B">
        <w:rPr>
          <w:rFonts w:ascii="Palemonas" w:hAnsi="Palemonas"/>
          <w:bCs/>
          <w:szCs w:val="24"/>
        </w:rPr>
        <w:t>Palangos miesto savivaldybės administracija</w:t>
      </w:r>
      <w:r w:rsidRPr="000F204B">
        <w:rPr>
          <w:rFonts w:ascii="Palemonas" w:hAnsi="Palemonas"/>
          <w:szCs w:val="24"/>
        </w:rPr>
        <w:t xml:space="preserve">, juridinio asmens kodas </w:t>
      </w:r>
      <w:r w:rsidRPr="000F204B">
        <w:rPr>
          <w:rFonts w:ascii="Palemonas" w:hAnsi="Palemonas"/>
          <w:bCs/>
          <w:szCs w:val="24"/>
        </w:rPr>
        <w:t>125196077</w:t>
      </w:r>
      <w:r w:rsidRPr="000F204B">
        <w:rPr>
          <w:rFonts w:ascii="Palemonas" w:hAnsi="Palemonas"/>
          <w:szCs w:val="24"/>
        </w:rPr>
        <w:t>, kurios registruota buveinė yra Vytauto g. 112, LT-00153 Palanga, duomenys apie įstaigą kaupiami ir saugomi Lietuvos Respublikos juridinių asmenų registre, atstovaujama</w:t>
      </w:r>
      <w:bookmarkStart w:id="0" w:name="_Hlk144725562"/>
      <w:r w:rsidRPr="000F204B">
        <w:rPr>
          <w:rFonts w:ascii="Palemonas" w:hAnsi="Palemonas"/>
          <w:szCs w:val="24"/>
        </w:rPr>
        <w:t xml:space="preserve"> Ramunės Olšauskaitės Urbonienės</w:t>
      </w:r>
      <w:r w:rsidRPr="000F204B">
        <w:rPr>
          <w:rFonts w:ascii="Palemonas" w:eastAsia="Times New Roman" w:hAnsi="Palemonas"/>
          <w:szCs w:val="24"/>
        </w:rPr>
        <w:t xml:space="preserve">, veikiančios pagal </w:t>
      </w:r>
      <w:r w:rsidRPr="000F204B">
        <w:rPr>
          <w:rFonts w:ascii="Palemonas" w:hAnsi="Palemonas"/>
          <w:szCs w:val="24"/>
        </w:rPr>
        <w:t>Palangos miesto savivaldybės mero 2024 m. birželio 19 d. potvarkį Nr. M2-</w:t>
      </w:r>
      <w:bookmarkEnd w:id="0"/>
      <w:r w:rsidRPr="000F204B">
        <w:rPr>
          <w:rFonts w:ascii="Palemonas" w:hAnsi="Palemonas"/>
          <w:szCs w:val="24"/>
        </w:rPr>
        <w:t>101</w:t>
      </w:r>
      <w:r w:rsidRPr="000F204B">
        <w:rPr>
          <w:rFonts w:ascii="Palemonas" w:eastAsia="Times New Roman" w:hAnsi="Palemonas"/>
          <w:bCs/>
          <w:szCs w:val="24"/>
        </w:rPr>
        <w:t xml:space="preserve">, </w:t>
      </w:r>
      <w:r w:rsidRPr="000F204B">
        <w:rPr>
          <w:rFonts w:ascii="Palemonas" w:hAnsi="Palemonas"/>
          <w:szCs w:val="24"/>
        </w:rPr>
        <w:t>(toliau – Užsakovas) ir</w:t>
      </w:r>
      <w:r>
        <w:rPr>
          <w:rFonts w:ascii="Palemonas" w:hAnsi="Palemonas"/>
          <w:szCs w:val="24"/>
        </w:rPr>
        <w:t xml:space="preserve">                        </w:t>
      </w:r>
      <w:r w:rsidRPr="00F61ACB">
        <w:rPr>
          <w:rFonts w:ascii="Palemonas" w:hAnsi="Palemonas"/>
          <w:szCs w:val="24"/>
        </w:rPr>
        <w:t>,</w:t>
      </w:r>
      <w:r w:rsidRPr="000F204B">
        <w:rPr>
          <w:rFonts w:ascii="Palemonas" w:hAnsi="Palemonas"/>
          <w:szCs w:val="24"/>
        </w:rPr>
        <w:t xml:space="preserve"> juridinio asmens kodas</w:t>
      </w:r>
      <w:r>
        <w:rPr>
          <w:rFonts w:ascii="Palemonas" w:hAnsi="Palemonas"/>
          <w:szCs w:val="24"/>
        </w:rPr>
        <w:t xml:space="preserve">                   </w:t>
      </w:r>
      <w:r w:rsidRPr="000F204B">
        <w:rPr>
          <w:rFonts w:ascii="Palemonas" w:hAnsi="Palemonas"/>
          <w:szCs w:val="24"/>
        </w:rPr>
        <w:t>, kurios registruota buveinė yra</w:t>
      </w:r>
      <w:r>
        <w:rPr>
          <w:rFonts w:ascii="Palemonas" w:hAnsi="Palemonas"/>
          <w:szCs w:val="24"/>
        </w:rPr>
        <w:t xml:space="preserve">                         </w:t>
      </w:r>
      <w:r w:rsidRPr="000F204B">
        <w:rPr>
          <w:rFonts w:ascii="Palemonas" w:hAnsi="Palemonas"/>
          <w:szCs w:val="24"/>
        </w:rPr>
        <w:t>, duomenys apie įmonę kaupiami ir saugomi Lietuvos Respublikos juridinių asmenų registre, atstovaujama</w:t>
      </w:r>
      <w:r>
        <w:rPr>
          <w:rFonts w:ascii="Palemonas" w:hAnsi="Palemonas"/>
          <w:szCs w:val="24"/>
        </w:rPr>
        <w:t xml:space="preserve">                             </w:t>
      </w:r>
      <w:r w:rsidRPr="000F204B">
        <w:rPr>
          <w:rFonts w:ascii="Palemonas" w:hAnsi="Palemonas"/>
          <w:szCs w:val="24"/>
        </w:rPr>
        <w:t xml:space="preserve">, veikiančio pagal  </w:t>
      </w:r>
      <w:r>
        <w:rPr>
          <w:rFonts w:ascii="Palemonas" w:hAnsi="Palemonas"/>
          <w:szCs w:val="24"/>
        </w:rPr>
        <w:t xml:space="preserve">                </w:t>
      </w:r>
      <w:r w:rsidRPr="000F204B">
        <w:rPr>
          <w:rFonts w:ascii="Palemonas" w:hAnsi="Palemonas"/>
          <w:szCs w:val="24"/>
        </w:rPr>
        <w:t>, (toliau –Rangovas),</w:t>
      </w:r>
      <w:r w:rsidRPr="000F204B">
        <w:rPr>
          <w:rFonts w:ascii="Palemonas" w:hAnsi="Palemonas"/>
          <w:i/>
          <w:iCs/>
          <w:szCs w:val="24"/>
        </w:rPr>
        <w:t xml:space="preserve"> </w:t>
      </w:r>
      <w:r w:rsidRPr="000F204B">
        <w:rPr>
          <w:rFonts w:ascii="Palemonas" w:hAnsi="Palemonas"/>
          <w:szCs w:val="24"/>
        </w:rPr>
        <w:t>toliau kartu šioje paslaugų teikimo sutartyje vadinami Šalimis, o kiekvienas atskirai – Šalimi, sudarė šią sutartį, toliau vadinamą Sutartimi, ir susitarė dėl toliau išvardytų sąlygų.</w:t>
      </w:r>
    </w:p>
    <w:p w14:paraId="43D04945" w14:textId="77777777" w:rsidR="00D30B03" w:rsidRDefault="00D30B03" w:rsidP="00D30B03">
      <w:pPr>
        <w:numPr>
          <w:ilvl w:val="0"/>
          <w:numId w:val="2"/>
        </w:numPr>
        <w:tabs>
          <w:tab w:val="left" w:pos="851"/>
        </w:tabs>
        <w:spacing w:after="0" w:line="240" w:lineRule="auto"/>
        <w:ind w:left="0" w:firstLine="567"/>
        <w:jc w:val="center"/>
        <w:rPr>
          <w:rFonts w:ascii="Palemonas" w:hAnsi="Palemonas" w:cs="Arial"/>
          <w:b/>
          <w:bCs/>
          <w:szCs w:val="24"/>
        </w:rPr>
      </w:pPr>
      <w:r>
        <w:rPr>
          <w:rFonts w:ascii="Palemonas" w:hAnsi="Palemonas" w:cs="Arial"/>
          <w:b/>
          <w:bCs/>
          <w:szCs w:val="24"/>
        </w:rPr>
        <w:t>SUTARTIES OBJEKTAS</w:t>
      </w:r>
    </w:p>
    <w:p w14:paraId="2897C4F8" w14:textId="77777777" w:rsidR="00D30B03" w:rsidRDefault="00D30B03" w:rsidP="00D30B03">
      <w:pPr>
        <w:tabs>
          <w:tab w:val="left" w:pos="851"/>
        </w:tabs>
        <w:spacing w:after="0" w:line="240" w:lineRule="auto"/>
        <w:ind w:left="567"/>
        <w:rPr>
          <w:rFonts w:ascii="Palemonas" w:hAnsi="Palemonas" w:cs="Arial"/>
          <w:b/>
          <w:bCs/>
          <w:szCs w:val="24"/>
        </w:rPr>
      </w:pPr>
    </w:p>
    <w:p w14:paraId="616C1CF5" w14:textId="371FCC8A" w:rsidR="00D30B03" w:rsidRDefault="00D30B03" w:rsidP="008C0672">
      <w:pPr>
        <w:tabs>
          <w:tab w:val="left" w:pos="567"/>
          <w:tab w:val="left" w:pos="851"/>
          <w:tab w:val="left" w:pos="1276"/>
        </w:tabs>
        <w:spacing w:after="0" w:line="240" w:lineRule="auto"/>
        <w:ind w:left="170" w:right="57"/>
        <w:contextualSpacing/>
        <w:jc w:val="both"/>
        <w:rPr>
          <w:rFonts w:ascii="Palemonas" w:hAnsi="Palemonas" w:cs="Arial"/>
          <w:bCs/>
          <w:iCs/>
          <w:szCs w:val="24"/>
        </w:rPr>
      </w:pPr>
      <w:r>
        <w:rPr>
          <w:rFonts w:ascii="Palemonas" w:hAnsi="Palemonas" w:cs="Arial"/>
          <w:szCs w:val="24"/>
        </w:rPr>
        <w:t xml:space="preserve">        1.1. Sutarties objektas – melioracijos griovio „</w:t>
      </w:r>
      <w:proofErr w:type="spellStart"/>
      <w:r>
        <w:rPr>
          <w:rFonts w:ascii="Palemonas" w:hAnsi="Palemonas" w:cs="Arial"/>
          <w:szCs w:val="24"/>
        </w:rPr>
        <w:t>Ošupis</w:t>
      </w:r>
      <w:proofErr w:type="spellEnd"/>
      <w:r>
        <w:rPr>
          <w:rFonts w:ascii="Palemonas" w:hAnsi="Palemonas" w:cs="Arial"/>
          <w:szCs w:val="24"/>
        </w:rPr>
        <w:t xml:space="preserve">“ valymo </w:t>
      </w:r>
      <w:r>
        <w:rPr>
          <w:rFonts w:ascii="Palemonas" w:hAnsi="Palemonas"/>
        </w:rPr>
        <w:t>darbai</w:t>
      </w:r>
      <w:r>
        <w:rPr>
          <w:rFonts w:ascii="Palemonas" w:hAnsi="Palemonas" w:cs="Arial"/>
          <w:szCs w:val="24"/>
        </w:rPr>
        <w:t xml:space="preserve"> (</w:t>
      </w:r>
      <w:r>
        <w:rPr>
          <w:rFonts w:ascii="Palemonas" w:hAnsi="Palemonas" w:cs="Arial"/>
          <w:bCs/>
          <w:iCs/>
          <w:szCs w:val="24"/>
        </w:rPr>
        <w:t>toliau – Darbai).</w:t>
      </w:r>
    </w:p>
    <w:p w14:paraId="0B9FCC0F" w14:textId="60042727" w:rsidR="00D30B03" w:rsidRDefault="00D30B03" w:rsidP="008C3DA0">
      <w:pPr>
        <w:tabs>
          <w:tab w:val="left" w:pos="851"/>
          <w:tab w:val="left" w:pos="1276"/>
        </w:tabs>
        <w:spacing w:after="0" w:line="240" w:lineRule="auto"/>
        <w:ind w:left="284" w:right="57"/>
        <w:contextualSpacing/>
        <w:jc w:val="both"/>
        <w:rPr>
          <w:rFonts w:ascii="Palemonas" w:hAnsi="Palemonas" w:cs="Arial"/>
          <w:b/>
          <w:bCs/>
          <w:iCs/>
          <w:szCs w:val="24"/>
        </w:rPr>
      </w:pPr>
      <w:r>
        <w:rPr>
          <w:rFonts w:ascii="Palemonas" w:hAnsi="Palemonas" w:cs="Arial"/>
          <w:bCs/>
          <w:iCs/>
          <w:color w:val="000000"/>
          <w:szCs w:val="24"/>
        </w:rPr>
        <w:t xml:space="preserve">        1.2. </w:t>
      </w:r>
      <w:r>
        <w:rPr>
          <w:rFonts w:ascii="Palemonas" w:hAnsi="Palemonas" w:cs="Arial"/>
          <w:szCs w:val="24"/>
        </w:rPr>
        <w:t>Reikalavimai Darbams apibrėžti šioje Sutartyje, Darbų pirkimo dokumentuose, Rangovo pasiūlyme ir Lietuvos Respublikos teisės aktuose, reglamentuojančiuose statybą. Darbų pirkimo dokumentai ir Rangovo pasiūlymas, jei jie nėra pridėti prie šios Sutarties, laikomi Sutarties dalimi.</w:t>
      </w:r>
    </w:p>
    <w:p w14:paraId="0C6401E4" w14:textId="77777777" w:rsidR="00D30B03" w:rsidRDefault="00D30B03" w:rsidP="00D30B03">
      <w:pPr>
        <w:pStyle w:val="Betarp"/>
        <w:ind w:firstLine="567"/>
        <w:rPr>
          <w:rFonts w:ascii="Palemonas" w:hAnsi="Palemonas"/>
        </w:rPr>
      </w:pPr>
    </w:p>
    <w:p w14:paraId="73A94245" w14:textId="77777777" w:rsidR="00D30B03" w:rsidRDefault="00D30B03" w:rsidP="00D30B03">
      <w:pPr>
        <w:numPr>
          <w:ilvl w:val="0"/>
          <w:numId w:val="4"/>
        </w:numPr>
        <w:tabs>
          <w:tab w:val="left" w:pos="567"/>
          <w:tab w:val="left" w:pos="851"/>
          <w:tab w:val="left" w:pos="1276"/>
        </w:tabs>
        <w:spacing w:after="0" w:line="240" w:lineRule="auto"/>
        <w:ind w:left="0" w:firstLine="567"/>
        <w:jc w:val="center"/>
        <w:rPr>
          <w:rFonts w:ascii="Palemonas" w:hAnsi="Palemonas" w:cs="Arial"/>
          <w:b/>
          <w:sz w:val="22"/>
        </w:rPr>
      </w:pPr>
      <w:r>
        <w:rPr>
          <w:rFonts w:ascii="Palemonas" w:hAnsi="Palemonas" w:cs="Arial"/>
          <w:b/>
          <w:szCs w:val="24"/>
        </w:rPr>
        <w:t>SUTARTIES GALIOJIMAS IR TERMINAI</w:t>
      </w:r>
    </w:p>
    <w:p w14:paraId="3F6044FB" w14:textId="77777777" w:rsidR="00D30B03" w:rsidRDefault="00D30B03" w:rsidP="00D30B03">
      <w:pPr>
        <w:tabs>
          <w:tab w:val="left" w:pos="567"/>
          <w:tab w:val="left" w:pos="851"/>
          <w:tab w:val="left" w:pos="1276"/>
        </w:tabs>
        <w:spacing w:after="0" w:line="240" w:lineRule="auto"/>
        <w:ind w:left="567"/>
        <w:rPr>
          <w:rFonts w:ascii="Palemonas" w:hAnsi="Palemonas" w:cs="Arial"/>
          <w:b/>
          <w:sz w:val="22"/>
        </w:rPr>
      </w:pPr>
    </w:p>
    <w:p w14:paraId="6B432B05" w14:textId="1A5EDBBC" w:rsidR="00D30B03" w:rsidRDefault="00D30B03" w:rsidP="008C0672">
      <w:pPr>
        <w:tabs>
          <w:tab w:val="left" w:pos="567"/>
        </w:tabs>
        <w:spacing w:after="0" w:line="240" w:lineRule="auto"/>
        <w:ind w:left="170" w:right="57"/>
        <w:jc w:val="both"/>
        <w:rPr>
          <w:rFonts w:ascii="Palemonas" w:hAnsi="Palemonas"/>
        </w:rPr>
      </w:pPr>
      <w:r>
        <w:rPr>
          <w:rFonts w:ascii="Palemonas" w:hAnsi="Palemonas"/>
        </w:rPr>
        <w:t xml:space="preserve">        2.1. Sutartis įsigalioja, kai ją pasirašo abi Sutarties Šalys.</w:t>
      </w:r>
    </w:p>
    <w:p w14:paraId="5BCEC2BC" w14:textId="200EAF55" w:rsidR="00D30B03" w:rsidRDefault="00D30B03" w:rsidP="008C0672">
      <w:pPr>
        <w:spacing w:after="0" w:line="240" w:lineRule="auto"/>
        <w:ind w:left="170" w:right="57"/>
        <w:jc w:val="both"/>
        <w:rPr>
          <w:rFonts w:ascii="Palemonas" w:hAnsi="Palemonas"/>
        </w:rPr>
      </w:pPr>
      <w:r>
        <w:rPr>
          <w:rFonts w:ascii="Palemonas" w:hAnsi="Palemonas"/>
        </w:rPr>
        <w:t xml:space="preserve">        2.2. Sutartis galioja iki 2025 m. gruodžio 31 d. </w:t>
      </w:r>
    </w:p>
    <w:p w14:paraId="26118276" w14:textId="27B3EB03" w:rsidR="00D30B03" w:rsidRDefault="00D30B03" w:rsidP="008C0672">
      <w:pPr>
        <w:spacing w:line="240" w:lineRule="auto"/>
        <w:ind w:left="170" w:right="57"/>
        <w:jc w:val="both"/>
        <w:rPr>
          <w:rFonts w:ascii="Palemonas" w:hAnsi="Palemonas"/>
        </w:rPr>
      </w:pPr>
      <w:r>
        <w:rPr>
          <w:rFonts w:ascii="Palemonas" w:hAnsi="Palemonas"/>
        </w:rPr>
        <w:t xml:space="preserve">        2.3. Darbus, Rangovas privalo atlikti iki 2025 m. gruodžio1</w:t>
      </w:r>
      <w:r w:rsidR="00CA3B99">
        <w:rPr>
          <w:rFonts w:ascii="Palemonas" w:hAnsi="Palemonas"/>
        </w:rPr>
        <w:t>9</w:t>
      </w:r>
      <w:r>
        <w:rPr>
          <w:rFonts w:ascii="Palemonas" w:hAnsi="Palemonas"/>
        </w:rPr>
        <w:t xml:space="preserve"> d.</w:t>
      </w:r>
    </w:p>
    <w:p w14:paraId="08C6AC62" w14:textId="77777777" w:rsidR="00D30B03" w:rsidRDefault="00D30B03" w:rsidP="00D30B03">
      <w:pPr>
        <w:spacing w:after="0" w:line="240" w:lineRule="auto"/>
        <w:ind w:left="567"/>
        <w:jc w:val="center"/>
        <w:rPr>
          <w:rFonts w:ascii="Palemonas" w:hAnsi="Palemonas" w:cs="Arial"/>
          <w:b/>
          <w:szCs w:val="24"/>
        </w:rPr>
      </w:pPr>
      <w:r>
        <w:rPr>
          <w:rFonts w:ascii="Palemonas" w:hAnsi="Palemonas" w:cs="Arial"/>
          <w:b/>
          <w:szCs w:val="24"/>
        </w:rPr>
        <w:t>3. SUTARTIES KAINA</w:t>
      </w:r>
    </w:p>
    <w:p w14:paraId="48CFD1F7" w14:textId="77777777" w:rsidR="00D30B03" w:rsidRDefault="00D30B03" w:rsidP="00D30B03">
      <w:pPr>
        <w:spacing w:after="0" w:line="240" w:lineRule="auto"/>
        <w:ind w:left="567"/>
        <w:jc w:val="center"/>
        <w:rPr>
          <w:rFonts w:ascii="Palemonas" w:hAnsi="Palemonas" w:cs="Arial"/>
          <w:b/>
          <w:szCs w:val="24"/>
        </w:rPr>
      </w:pPr>
    </w:p>
    <w:p w14:paraId="67B6CA91" w14:textId="6A45CA0F" w:rsidR="00D30B03" w:rsidRDefault="00D30B03" w:rsidP="008C0672">
      <w:pPr>
        <w:spacing w:after="0" w:line="240" w:lineRule="auto"/>
        <w:ind w:left="170" w:right="57" w:firstLine="567"/>
        <w:jc w:val="both"/>
        <w:rPr>
          <w:rFonts w:ascii="Palemonas" w:hAnsi="Palemonas" w:cs="Arial"/>
          <w:bCs/>
          <w:szCs w:val="24"/>
        </w:rPr>
      </w:pPr>
      <w:r>
        <w:rPr>
          <w:rFonts w:ascii="Palemonas" w:hAnsi="Palemonas" w:cs="Arial"/>
          <w:bCs/>
          <w:szCs w:val="24"/>
        </w:rPr>
        <w:t>3.1. Melioracijos griovio „</w:t>
      </w:r>
      <w:proofErr w:type="spellStart"/>
      <w:r>
        <w:rPr>
          <w:rFonts w:ascii="Palemonas" w:hAnsi="Palemonas" w:cs="Arial"/>
          <w:bCs/>
          <w:szCs w:val="24"/>
        </w:rPr>
        <w:t>Ošupis</w:t>
      </w:r>
      <w:proofErr w:type="spellEnd"/>
      <w:r>
        <w:rPr>
          <w:rFonts w:ascii="Palemonas" w:hAnsi="Palemonas" w:cs="Arial"/>
          <w:bCs/>
          <w:szCs w:val="24"/>
        </w:rPr>
        <w:t xml:space="preserve">“ valymo darbų atlikimo kaina yra </w:t>
      </w:r>
      <w:r>
        <w:rPr>
          <w:rFonts w:ascii="Palemonas" w:hAnsi="Palemonas"/>
          <w:bCs/>
        </w:rPr>
        <w:t>(be PVM)                 EUR, PVM –           EUR. Viso</w:t>
      </w:r>
      <w:r>
        <w:rPr>
          <w:rFonts w:ascii="Palemonas" w:hAnsi="Palemonas"/>
          <w:b/>
        </w:rPr>
        <w:t xml:space="preserve"> </w:t>
      </w:r>
      <w:r>
        <w:rPr>
          <w:rFonts w:ascii="Palemonas" w:hAnsi="Palemonas"/>
          <w:i/>
        </w:rPr>
        <w:t>(į kainą įskaičiuotos visos išlaidos, mokesčiai)</w:t>
      </w:r>
      <w:r>
        <w:rPr>
          <w:rFonts w:ascii="Palemonas" w:hAnsi="Palemonas"/>
          <w:b/>
        </w:rPr>
        <w:t xml:space="preserve"> </w:t>
      </w:r>
      <w:r>
        <w:rPr>
          <w:rFonts w:ascii="Palemonas" w:hAnsi="Palemonas"/>
          <w:bCs/>
        </w:rPr>
        <w:t xml:space="preserve">–               EUR (                      Eur  ).       </w:t>
      </w:r>
    </w:p>
    <w:p w14:paraId="6720505F" w14:textId="1C8D1AD2" w:rsidR="00D30B03" w:rsidRPr="008C0672" w:rsidRDefault="00D30B03" w:rsidP="008C3DA0">
      <w:pPr>
        <w:spacing w:after="0" w:line="240" w:lineRule="auto"/>
        <w:ind w:left="142" w:firstLine="720"/>
        <w:jc w:val="both"/>
        <w:rPr>
          <w:rFonts w:ascii="Palemonas" w:eastAsia="Times New Roman" w:hAnsi="Palemonas"/>
          <w:szCs w:val="24"/>
        </w:rPr>
      </w:pPr>
      <w:r>
        <w:rPr>
          <w:rFonts w:ascii="Palemonas" w:hAnsi="Palemonas" w:cs="Arial"/>
          <w:bCs/>
          <w:szCs w:val="24"/>
        </w:rPr>
        <w:t>3.2.</w:t>
      </w:r>
      <w:r w:rsidR="008C0672" w:rsidRPr="008C0672">
        <w:rPr>
          <w:rFonts w:ascii="Palemonas" w:hAnsi="Palemonas"/>
          <w:color w:val="000000"/>
        </w:rPr>
        <w:t xml:space="preserve"> </w:t>
      </w:r>
      <w:r w:rsidR="008C0672" w:rsidRPr="009B5301">
        <w:rPr>
          <w:rFonts w:ascii="Palemonas" w:hAnsi="Palemonas"/>
          <w:color w:val="000000"/>
        </w:rPr>
        <w:t>Taikoma fiksuoto įkainio kainodara.</w:t>
      </w:r>
      <w:r w:rsidR="008C0672">
        <w:rPr>
          <w:rFonts w:ascii="Palemonas" w:hAnsi="Palemonas"/>
          <w:color w:val="000000"/>
        </w:rPr>
        <w:t xml:space="preserve"> </w:t>
      </w:r>
      <w:r w:rsidR="008C0672" w:rsidRPr="006C5608">
        <w:rPr>
          <w:rFonts w:ascii="Palemonas" w:eastAsia="Times New Roman" w:hAnsi="Palemonas"/>
          <w:szCs w:val="24"/>
        </w:rPr>
        <w:t xml:space="preserve">Į </w:t>
      </w:r>
      <w:r w:rsidR="008C0672" w:rsidRPr="00970F10">
        <w:rPr>
          <w:rFonts w:ascii="Palemonas" w:eastAsia="Times New Roman" w:hAnsi="Palemonas"/>
          <w:szCs w:val="24"/>
        </w:rPr>
        <w:t>Sutarties kainą įtrauktas visas už darbų atlikimą numatytas užmokestis ir Rangovas neturi teisės reikalauti padengti jokių išlaidų, viršijančių darbų kainą,</w:t>
      </w:r>
      <w:r w:rsidR="008C0672" w:rsidRPr="00002768">
        <w:rPr>
          <w:rFonts w:ascii="Palemonas" w:eastAsia="Times New Roman" w:hAnsi="Palemonas"/>
          <w:szCs w:val="24"/>
        </w:rPr>
        <w:t xml:space="preserve"> </w:t>
      </w:r>
      <w:r w:rsidR="008C0672" w:rsidRPr="00970F10">
        <w:rPr>
          <w:rFonts w:ascii="Palemonas" w:eastAsia="Times New Roman" w:hAnsi="Palemonas"/>
          <w:szCs w:val="24"/>
        </w:rPr>
        <w:t>jeigu dėl to nebuvo atskiro rašytinio Šalių susitarimo Sutartyje nustatyta tvarka.</w:t>
      </w:r>
      <w:r>
        <w:rPr>
          <w:rFonts w:ascii="Palemonas" w:hAnsi="Palemonas" w:cs="Arial"/>
          <w:b/>
          <w:szCs w:val="24"/>
        </w:rPr>
        <w:t xml:space="preserve">  </w:t>
      </w:r>
      <w:r>
        <w:rPr>
          <w:rFonts w:ascii="Palemonas" w:hAnsi="Palemonas" w:cs="Arial"/>
          <w:szCs w:val="24"/>
        </w:rPr>
        <w:t xml:space="preserve"> </w:t>
      </w:r>
      <w:r>
        <w:rPr>
          <w:rFonts w:ascii="Palemonas" w:hAnsi="Palemonas"/>
        </w:rPr>
        <w:t xml:space="preserve">   </w:t>
      </w:r>
    </w:p>
    <w:p w14:paraId="5DB84346" w14:textId="1BE3E4B3" w:rsidR="00D30B03" w:rsidRDefault="00D30B03" w:rsidP="008C0672">
      <w:pPr>
        <w:spacing w:after="0" w:line="240" w:lineRule="auto"/>
        <w:ind w:left="170" w:right="57"/>
        <w:jc w:val="both"/>
        <w:rPr>
          <w:rFonts w:ascii="Palemonas" w:hAnsi="Palemonas"/>
          <w:bCs/>
        </w:rPr>
      </w:pPr>
      <w:r>
        <w:rPr>
          <w:rFonts w:ascii="Palemonas" w:hAnsi="Palemonas"/>
          <w:bCs/>
        </w:rPr>
        <w:t xml:space="preserve">        3.3. Už atliktus darbus Užsakovas apmoka per 5 (penkias) darbo dienas, bet ne vėliau kaip iki 2025 m. gruodžio 31 d.</w:t>
      </w:r>
    </w:p>
    <w:p w14:paraId="00F9AA74" w14:textId="3ECA0BA8" w:rsidR="00D30B03" w:rsidRPr="00D30B03" w:rsidRDefault="00D30B03" w:rsidP="008C0672">
      <w:pPr>
        <w:pStyle w:val="Sraopastraipa"/>
        <w:shd w:val="clear" w:color="auto" w:fill="FFFFFF"/>
        <w:tabs>
          <w:tab w:val="left" w:pos="1616"/>
        </w:tabs>
        <w:spacing w:after="0" w:line="240" w:lineRule="auto"/>
        <w:ind w:left="170" w:right="57"/>
        <w:jc w:val="both"/>
        <w:rPr>
          <w:rFonts w:ascii="Palemonas" w:hAnsi="Palemonas" w:cstheme="minorHAnsi"/>
          <w:szCs w:val="24"/>
        </w:rPr>
      </w:pPr>
      <w:r>
        <w:rPr>
          <w:rFonts w:ascii="Palemonas" w:hAnsi="Palemonas"/>
          <w:bCs/>
        </w:rPr>
        <w:t xml:space="preserve">         3.4.</w:t>
      </w:r>
      <w:r>
        <w:rPr>
          <w:rFonts w:ascii="Palemonas" w:hAnsi="Palemonas"/>
          <w:b/>
        </w:rPr>
        <w:t xml:space="preserve"> </w:t>
      </w:r>
      <w:r w:rsidRPr="000F204B">
        <w:rPr>
          <w:rFonts w:ascii="Palemonas" w:eastAsia="Arial Unicode MS" w:hAnsi="Palemonas" w:cstheme="minorHAnsi"/>
          <w:bCs/>
          <w:szCs w:val="24"/>
        </w:rPr>
        <w:t xml:space="preserve">Vykdant Sutartį, </w:t>
      </w:r>
      <w:r w:rsidRPr="000F204B">
        <w:rPr>
          <w:rFonts w:ascii="Palemonas" w:eastAsia="Times New Roman" w:hAnsi="Palemonas" w:cstheme="minorHAnsi"/>
          <w:color w:val="000000"/>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F204B">
        <w:rPr>
          <w:rFonts w:ascii="Palemonas" w:eastAsia="Times New Roman" w:hAnsi="Palemonas" w:cstheme="minorHAnsi"/>
          <w:color w:val="0563C1"/>
          <w:szCs w:val="24"/>
          <w:u w:val="single"/>
        </w:rPr>
        <w:t>2014/55/ES</w:t>
      </w:r>
      <w:r w:rsidRPr="000F204B">
        <w:rPr>
          <w:rFonts w:ascii="Palemonas" w:eastAsia="Times New Roman" w:hAnsi="Palemonas" w:cstheme="minorHAnsi"/>
          <w:color w:val="000000"/>
          <w:szCs w:val="24"/>
        </w:rPr>
        <w:t> (toliau – </w:t>
      </w:r>
      <w:r w:rsidRPr="00327359">
        <w:rPr>
          <w:rFonts w:ascii="Palemonas" w:eastAsia="Times New Roman" w:hAnsi="Palemonas" w:cstheme="minorHAnsi"/>
          <w:color w:val="000000"/>
          <w:szCs w:val="24"/>
        </w:rPr>
        <w:t>Europos elektroninių sąskaitų faktūrų standartas</w:t>
      </w:r>
      <w:r w:rsidRPr="000F204B">
        <w:rPr>
          <w:rFonts w:ascii="Palemonas" w:eastAsia="Times New Roman" w:hAnsi="Palemonas" w:cstheme="minorHAnsi"/>
          <w:color w:val="000000"/>
          <w:szCs w:val="24"/>
        </w:rPr>
        <w:t>), Rangovas gali pateikti per informacinę sistemą SABIS;</w:t>
      </w:r>
    </w:p>
    <w:p w14:paraId="050CC556" w14:textId="77777777" w:rsidR="00D30B03" w:rsidRDefault="00D30B03" w:rsidP="008C0672">
      <w:pPr>
        <w:spacing w:after="0" w:line="240" w:lineRule="auto"/>
        <w:ind w:left="170" w:right="57"/>
        <w:jc w:val="both"/>
        <w:rPr>
          <w:rFonts w:ascii="Palemonas" w:hAnsi="Palemonas"/>
          <w:bCs/>
        </w:rPr>
      </w:pPr>
      <w:r>
        <w:rPr>
          <w:rFonts w:ascii="Palemonas" w:hAnsi="Palemonas"/>
          <w:bCs/>
        </w:rPr>
        <w:t xml:space="preserve">         3.5. Tiesioginis atsiskaitymas su subtiekėjais dėl apmokėjimo pagal sutartį ypatumų (t. y. delspinigių skaičiavimo, dėl sulaikomų pinigų ir pan.) nenumatomas.</w:t>
      </w:r>
    </w:p>
    <w:p w14:paraId="21DE9C1B" w14:textId="4E9C3C68" w:rsidR="00D30B03" w:rsidRDefault="00D30B03" w:rsidP="008C0672">
      <w:pPr>
        <w:pStyle w:val="Betarp1"/>
        <w:ind w:left="170" w:right="57" w:firstLine="567"/>
        <w:jc w:val="both"/>
        <w:rPr>
          <w:rFonts w:ascii="Palemonas" w:hAnsi="Palemonas"/>
        </w:rPr>
      </w:pPr>
      <w:r>
        <w:rPr>
          <w:rFonts w:ascii="Palemonas" w:hAnsi="Palemonas"/>
        </w:rPr>
        <w:t>3.</w:t>
      </w:r>
      <w:r w:rsidR="008C0672">
        <w:rPr>
          <w:rFonts w:ascii="Palemonas" w:hAnsi="Palemonas"/>
        </w:rPr>
        <w:t>6</w:t>
      </w:r>
      <w:r>
        <w:rPr>
          <w:rFonts w:ascii="Palemonas" w:hAnsi="Palemonas"/>
        </w:rPr>
        <w:t xml:space="preserve">. Šalys susitaria, kad Sutarties darbų kaina ir (ar) atskirų darbų kaina gali kisti (didėti ar mažėti) dėl naujai priimtų įstatymų ir kitų teisės aktų, keičiančių PVM dydį. Tokiu atveju Sutarties kaina pasikeičia tiek, kiek pasikeičia PVM dydis. Padidėjus arba sumažėjus pridėtinės vertės mokesčio (PVM) tarifui Sutarties kaina atitinkamai didinama arba mažinama. </w:t>
      </w:r>
    </w:p>
    <w:p w14:paraId="74177E63" w14:textId="01155E02" w:rsidR="00D30B03" w:rsidRDefault="00D30B03" w:rsidP="008C0672">
      <w:pPr>
        <w:pStyle w:val="Betarp1"/>
        <w:ind w:left="170" w:right="57" w:firstLine="567"/>
        <w:jc w:val="both"/>
        <w:rPr>
          <w:rFonts w:ascii="Palemonas" w:hAnsi="Palemonas"/>
        </w:rPr>
      </w:pPr>
      <w:r>
        <w:rPr>
          <w:rFonts w:ascii="Palemonas" w:hAnsi="Palemonas"/>
        </w:rPr>
        <w:t>3.</w:t>
      </w:r>
      <w:r w:rsidR="008C0672">
        <w:rPr>
          <w:rFonts w:ascii="Palemonas" w:hAnsi="Palemonas"/>
        </w:rPr>
        <w:t>7</w:t>
      </w:r>
      <w:r>
        <w:rPr>
          <w:rFonts w:ascii="Palemonas" w:hAnsi="Palemonas"/>
        </w:rPr>
        <w:t xml:space="preserve"> Kainos pakeitimas įforminamas abiejų Sutarties šalių pasirašomu protokolu (susitarimu) po įstatymų ir kitų teisės aktų, keičiančių PVM dydį įsigaliojimo.</w:t>
      </w:r>
    </w:p>
    <w:p w14:paraId="4458A037" w14:textId="1E9E6EB4" w:rsidR="00D30B03" w:rsidRDefault="00D30B03" w:rsidP="008C0672">
      <w:pPr>
        <w:pStyle w:val="Betarp1"/>
        <w:ind w:left="170" w:right="57" w:firstLine="567"/>
        <w:jc w:val="both"/>
        <w:rPr>
          <w:rFonts w:ascii="Palemonas" w:hAnsi="Palemonas"/>
        </w:rPr>
      </w:pPr>
      <w:r>
        <w:rPr>
          <w:rFonts w:ascii="Palemonas" w:hAnsi="Palemonas"/>
        </w:rPr>
        <w:lastRenderedPageBreak/>
        <w:t>3.</w:t>
      </w:r>
      <w:r w:rsidR="008C0672">
        <w:rPr>
          <w:rFonts w:ascii="Palemonas" w:hAnsi="Palemonas"/>
        </w:rPr>
        <w:t>8</w:t>
      </w:r>
      <w:r>
        <w:rPr>
          <w:rFonts w:ascii="Palemonas" w:hAnsi="Palemonas"/>
        </w:rPr>
        <w:t>. Į Sutarties kainą yra įskaitytos visos išlaidos bei medžiagos, įrenginiai, gaminiai, taip pat Rangovo naudojama technika, mechanizmai bei transportas, darbas žiemos sąlygomis ir kitos darbams, numatytiems sutarties 1-ame punkte, atlikti panaudotos priemonės bei išlaidos. Gamtos sąlygos Sutarties kainai ir terminams įtakos neturi.</w:t>
      </w:r>
    </w:p>
    <w:p w14:paraId="17072863" w14:textId="5273FD86" w:rsidR="00D30B03" w:rsidRDefault="00D30B03" w:rsidP="008C0672">
      <w:pPr>
        <w:pStyle w:val="Betarp1"/>
        <w:ind w:left="170" w:right="57" w:firstLine="567"/>
        <w:jc w:val="both"/>
        <w:rPr>
          <w:rFonts w:ascii="Palemonas" w:hAnsi="Palemonas"/>
        </w:rPr>
      </w:pPr>
      <w:r>
        <w:rPr>
          <w:rFonts w:ascii="Palemonas" w:hAnsi="Palemonas"/>
        </w:rPr>
        <w:t>3.</w:t>
      </w:r>
      <w:r w:rsidR="008C0672">
        <w:rPr>
          <w:rFonts w:ascii="Palemonas" w:hAnsi="Palemonas"/>
        </w:rPr>
        <w:t>9</w:t>
      </w:r>
      <w:r>
        <w:rPr>
          <w:rFonts w:ascii="Palemonas" w:hAnsi="Palemonas"/>
        </w:rPr>
        <w:t xml:space="preserve">. Jeigu Užsakovas nutraukia Sutartį dėl to, kad Rangovas neatlieka darbų Sutarties 2 punkte nustatytais terminais, tokiu atveju atsiskaitoma už faktiškai atliktus darbus, </w:t>
      </w:r>
      <w:proofErr w:type="spellStart"/>
      <w:r>
        <w:rPr>
          <w:rFonts w:ascii="Palemonas" w:hAnsi="Palemonas"/>
        </w:rPr>
        <w:t>minusavus</w:t>
      </w:r>
      <w:proofErr w:type="spellEnd"/>
      <w:r>
        <w:rPr>
          <w:rFonts w:ascii="Palemonas" w:hAnsi="Palemonas"/>
        </w:rPr>
        <w:t xml:space="preserve"> netesybas už vėlavimą.</w:t>
      </w:r>
    </w:p>
    <w:p w14:paraId="08A51F9B" w14:textId="79BEEC93" w:rsidR="00D30B03" w:rsidRDefault="00D30B03" w:rsidP="008C0672">
      <w:pPr>
        <w:pStyle w:val="Betarp1"/>
        <w:ind w:left="170" w:right="57" w:firstLine="567"/>
        <w:jc w:val="both"/>
        <w:rPr>
          <w:rFonts w:ascii="Palemonas" w:hAnsi="Palemonas"/>
        </w:rPr>
      </w:pPr>
      <w:r>
        <w:rPr>
          <w:rFonts w:ascii="Palemonas" w:hAnsi="Palemonas"/>
        </w:rPr>
        <w:t>3.1</w:t>
      </w:r>
      <w:r w:rsidR="008C0672">
        <w:rPr>
          <w:rFonts w:ascii="Palemonas" w:hAnsi="Palemonas"/>
        </w:rPr>
        <w:t>0</w:t>
      </w:r>
      <w:r>
        <w:rPr>
          <w:rFonts w:ascii="Palemonas" w:hAnsi="Palemonas"/>
        </w:rPr>
        <w:t>. Atlikęs Sutartyje numatytus darbus Rangovas pateikia Užsakovui darbų perdavimo–priėmimo aktą.</w:t>
      </w:r>
    </w:p>
    <w:p w14:paraId="41BA3548" w14:textId="46BABDB2" w:rsidR="00D30B03" w:rsidRDefault="00D30B03" w:rsidP="008C0672">
      <w:pPr>
        <w:pStyle w:val="Betarp1"/>
        <w:ind w:left="170" w:right="57" w:firstLine="567"/>
        <w:jc w:val="both"/>
        <w:rPr>
          <w:rFonts w:ascii="Palemonas" w:hAnsi="Palemonas"/>
        </w:rPr>
      </w:pPr>
      <w:r>
        <w:rPr>
          <w:rFonts w:ascii="Palemonas" w:hAnsi="Palemonas"/>
        </w:rPr>
        <w:t>3.1</w:t>
      </w:r>
      <w:r w:rsidR="008C0672">
        <w:rPr>
          <w:rFonts w:ascii="Palemonas" w:hAnsi="Palemonas"/>
        </w:rPr>
        <w:t>1</w:t>
      </w:r>
      <w:r>
        <w:rPr>
          <w:rFonts w:ascii="Palemonas" w:hAnsi="Palemonas"/>
        </w:rPr>
        <w:t>. Tuo atveju, jei Užsakovas atsisako pasirašyti Rangovo atliktų darbų priėmimo–perdavimo aktą dėl to, kad jame nurodyti darbai atlikti netinkamai, Užsakovas per 5 (penkias) darbo dienas nuo Rangovo prašymo pasirašyti darbų priėmimo–perdavimo aktą gavimo dienos įsipareigoja pasirašyti jį, nurodydamas netinkamai atliktus darbus ir turi teisę šių netinkamai atliktų darbų neapmokėti, kol netinkamai atlikti darbai nebus ištaisyti.</w:t>
      </w:r>
    </w:p>
    <w:p w14:paraId="1F9AD8EF" w14:textId="413F05C0" w:rsidR="00D30B03" w:rsidRDefault="00D30B03" w:rsidP="008C0672">
      <w:pPr>
        <w:pStyle w:val="Betarp1"/>
        <w:ind w:left="170" w:right="57" w:firstLine="567"/>
        <w:jc w:val="both"/>
        <w:rPr>
          <w:rFonts w:ascii="Palemonas" w:hAnsi="Palemonas"/>
        </w:rPr>
      </w:pPr>
      <w:r>
        <w:rPr>
          <w:rFonts w:ascii="Palemonas" w:hAnsi="Palemonas"/>
        </w:rPr>
        <w:t>3.1</w:t>
      </w:r>
      <w:r w:rsidR="008C0672">
        <w:rPr>
          <w:rFonts w:ascii="Palemonas" w:hAnsi="Palemonas"/>
        </w:rPr>
        <w:t>2</w:t>
      </w:r>
      <w:r>
        <w:rPr>
          <w:rFonts w:ascii="Palemonas" w:hAnsi="Palemonas"/>
        </w:rPr>
        <w:t>. Užsakovas turi teisę sulaikyti mokėjimus už atliktus darbus, jeigu dėl Rangovo kaltės nepašalinami Užsakovo nurodyti darbų defektai.</w:t>
      </w:r>
    </w:p>
    <w:p w14:paraId="12811122" w14:textId="2075E025" w:rsidR="00D30B03" w:rsidRDefault="00D30B03" w:rsidP="008C0672">
      <w:pPr>
        <w:pStyle w:val="Betarp1"/>
        <w:ind w:left="170" w:right="57" w:firstLine="567"/>
        <w:jc w:val="both"/>
        <w:rPr>
          <w:rFonts w:ascii="Palemonas" w:hAnsi="Palemonas"/>
        </w:rPr>
      </w:pPr>
      <w:r>
        <w:rPr>
          <w:rFonts w:ascii="Palemonas" w:hAnsi="Palemonas"/>
        </w:rPr>
        <w:t>3.1</w:t>
      </w:r>
      <w:r w:rsidR="008C0672">
        <w:rPr>
          <w:rFonts w:ascii="Palemonas" w:hAnsi="Palemonas"/>
        </w:rPr>
        <w:t>3</w:t>
      </w:r>
      <w:r>
        <w:rPr>
          <w:rFonts w:ascii="Palemonas" w:hAnsi="Palemonas"/>
        </w:rPr>
        <w:t xml:space="preserve">. Jeigu Šalys nesutaria dėl atliktų darbų tinkamumo, apie atliktų darbų tinkamumą sprendžiama pagal nepriklausomo eksperto išvadą. </w:t>
      </w:r>
    </w:p>
    <w:p w14:paraId="7C7B03B0" w14:textId="4C52A81E" w:rsidR="00D30B03" w:rsidRDefault="00D30B03" w:rsidP="008C0672">
      <w:pPr>
        <w:pStyle w:val="Betarp1"/>
        <w:ind w:left="170" w:right="57" w:firstLine="567"/>
        <w:jc w:val="both"/>
        <w:rPr>
          <w:rFonts w:ascii="Palemonas" w:hAnsi="Palemonas"/>
        </w:rPr>
      </w:pPr>
      <w:r>
        <w:rPr>
          <w:rFonts w:ascii="Palemonas" w:hAnsi="Palemonas"/>
        </w:rPr>
        <w:t>3.1</w:t>
      </w:r>
      <w:r w:rsidR="008C0672">
        <w:rPr>
          <w:rFonts w:ascii="Palemonas" w:hAnsi="Palemonas"/>
        </w:rPr>
        <w:t>4</w:t>
      </w:r>
      <w:r>
        <w:rPr>
          <w:rFonts w:ascii="Palemonas" w:hAnsi="Palemonas"/>
        </w:rPr>
        <w:t>. Šalis, kurios teiginius dėl atliktų darbų kokybės ekspertas paneigia, atlygina kitai Šaliai visas eksperto darbo išlaidas.</w:t>
      </w:r>
    </w:p>
    <w:p w14:paraId="16497BF0" w14:textId="4C773B39" w:rsidR="00D30B03" w:rsidRDefault="00D30B03" w:rsidP="008C0672">
      <w:pPr>
        <w:pStyle w:val="Betarp1"/>
        <w:ind w:left="170" w:right="57" w:firstLine="567"/>
        <w:jc w:val="both"/>
        <w:rPr>
          <w:rFonts w:ascii="Palemonas" w:hAnsi="Palemonas"/>
        </w:rPr>
      </w:pPr>
      <w:r>
        <w:rPr>
          <w:rFonts w:ascii="Palemonas" w:hAnsi="Palemonas"/>
        </w:rPr>
        <w:t>3.1</w:t>
      </w:r>
      <w:r w:rsidR="008C0672">
        <w:rPr>
          <w:rFonts w:ascii="Palemonas" w:hAnsi="Palemonas"/>
        </w:rPr>
        <w:t>5</w:t>
      </w:r>
      <w:r>
        <w:rPr>
          <w:rFonts w:ascii="Palemonas" w:hAnsi="Palemonas"/>
        </w:rPr>
        <w:t>. Rangovas patvirtina, kad yra pilnai susipažinę su visais dokumentais, reikalingais sutarties l punkte numatytiems darbams atlikti ir užtikrina, kad atliks visus sutarties l punkte nurodytus darbus už šioje Sutartyje sutartą kainą.</w:t>
      </w:r>
    </w:p>
    <w:p w14:paraId="1C24698D" w14:textId="77777777" w:rsidR="00D30B03" w:rsidRDefault="00D30B03" w:rsidP="00D30B03">
      <w:pPr>
        <w:pStyle w:val="Betarp1"/>
        <w:jc w:val="both"/>
        <w:rPr>
          <w:rFonts w:ascii="Palemonas" w:hAnsi="Palemonas"/>
        </w:rPr>
      </w:pPr>
    </w:p>
    <w:p w14:paraId="3BF20503" w14:textId="76748D7D" w:rsidR="00D30B03" w:rsidRDefault="008C0672" w:rsidP="008C0672">
      <w:pPr>
        <w:pStyle w:val="Betarp1"/>
        <w:ind w:left="2061"/>
        <w:rPr>
          <w:rFonts w:ascii="Palemonas" w:hAnsi="Palemonas"/>
          <w:b/>
        </w:rPr>
      </w:pPr>
      <w:r>
        <w:rPr>
          <w:rFonts w:ascii="Palemonas" w:hAnsi="Palemonas"/>
          <w:b/>
        </w:rPr>
        <w:t xml:space="preserve">           4. </w:t>
      </w:r>
      <w:r w:rsidR="00D30B03">
        <w:rPr>
          <w:rFonts w:ascii="Palemonas" w:hAnsi="Palemonas"/>
          <w:b/>
        </w:rPr>
        <w:t>RANGOVO PAREIGOS IR TEISĖS</w:t>
      </w:r>
    </w:p>
    <w:p w14:paraId="4EB7262C" w14:textId="77777777" w:rsidR="00D30B03" w:rsidRDefault="00D30B03" w:rsidP="00D30B03">
      <w:pPr>
        <w:pStyle w:val="Betarp1"/>
        <w:ind w:left="2061"/>
        <w:rPr>
          <w:rFonts w:ascii="Palemonas" w:hAnsi="Palemonas"/>
          <w:b/>
        </w:rPr>
      </w:pPr>
    </w:p>
    <w:p w14:paraId="634036E8" w14:textId="00321093" w:rsidR="00D30B03" w:rsidRDefault="00D30B03" w:rsidP="008C0672">
      <w:pPr>
        <w:pStyle w:val="Betarp1"/>
        <w:ind w:left="170" w:right="57" w:firstLine="567"/>
        <w:jc w:val="both"/>
        <w:rPr>
          <w:rFonts w:ascii="Palemonas" w:hAnsi="Palemonas"/>
        </w:rPr>
      </w:pPr>
      <w:r>
        <w:rPr>
          <w:rFonts w:ascii="Palemonas" w:hAnsi="Palemonas"/>
        </w:rPr>
        <w:t>4.1. Rangovas, vykdydamas šią Sutartį</w:t>
      </w:r>
      <w:r w:rsidR="00D462F5">
        <w:rPr>
          <w:rFonts w:ascii="Palemonas" w:hAnsi="Palemonas"/>
        </w:rPr>
        <w:t>,</w:t>
      </w:r>
      <w:r>
        <w:rPr>
          <w:rFonts w:ascii="Palemonas" w:hAnsi="Palemonas"/>
        </w:rPr>
        <w:t xml:space="preserve"> turi tokias pareigas ir teises:</w:t>
      </w:r>
    </w:p>
    <w:p w14:paraId="318742B7" w14:textId="77777777" w:rsidR="00D30B03" w:rsidRDefault="00D30B03" w:rsidP="008C0672">
      <w:pPr>
        <w:pStyle w:val="Betarp1"/>
        <w:ind w:left="170" w:right="57" w:firstLine="567"/>
        <w:jc w:val="both"/>
        <w:rPr>
          <w:rFonts w:ascii="Palemonas" w:hAnsi="Palemonas"/>
        </w:rPr>
      </w:pPr>
      <w:r>
        <w:rPr>
          <w:rFonts w:ascii="Palemonas" w:hAnsi="Palemonas"/>
        </w:rPr>
        <w:t>4.1.1. laiku ir tinkamai atlikti Sutartyje numatytus darbus pagal Lietuvos Respublikoje galiojančias normas ir standartus;</w:t>
      </w:r>
    </w:p>
    <w:p w14:paraId="2D17378E" w14:textId="77777777" w:rsidR="00D30B03" w:rsidRDefault="00D30B03" w:rsidP="008C0672">
      <w:pPr>
        <w:pStyle w:val="Betarp1"/>
        <w:ind w:left="170" w:right="57" w:firstLine="567"/>
        <w:jc w:val="both"/>
        <w:rPr>
          <w:rFonts w:ascii="Palemonas" w:hAnsi="Palemonas"/>
        </w:rPr>
      </w:pPr>
      <w:r>
        <w:rPr>
          <w:rFonts w:ascii="Palemonas" w:hAnsi="Palemonas"/>
        </w:rPr>
        <w:t>4.1.2. laiku pranešti Užsakovui apie kitas aplinkybes, kenkiančias darbų kokybei, atlikimo tempui;</w:t>
      </w:r>
    </w:p>
    <w:p w14:paraId="6EBB0A97" w14:textId="77777777" w:rsidR="00D30B03" w:rsidRDefault="00D30B03" w:rsidP="008C0672">
      <w:pPr>
        <w:pStyle w:val="Betarp1"/>
        <w:ind w:left="170" w:right="57" w:firstLine="567"/>
        <w:jc w:val="both"/>
        <w:rPr>
          <w:rFonts w:ascii="Palemonas" w:hAnsi="Palemonas"/>
        </w:rPr>
      </w:pPr>
      <w:r>
        <w:rPr>
          <w:rFonts w:ascii="Palemonas" w:hAnsi="Palemonas"/>
        </w:rPr>
        <w:t>4.1.3. įspėti Užsakovą, jei jo nurodymų laikymasis kelią grėsmę atliekamo darbo kokybei;</w:t>
      </w:r>
    </w:p>
    <w:p w14:paraId="1892320D" w14:textId="77777777" w:rsidR="00D30B03" w:rsidRDefault="00D30B03" w:rsidP="008C0672">
      <w:pPr>
        <w:pStyle w:val="Betarp1"/>
        <w:ind w:left="170" w:right="57" w:firstLine="567"/>
        <w:jc w:val="both"/>
        <w:rPr>
          <w:rFonts w:ascii="Palemonas" w:hAnsi="Palemonas"/>
        </w:rPr>
      </w:pPr>
      <w:r>
        <w:rPr>
          <w:rFonts w:ascii="Palemonas" w:hAnsi="Palemonas"/>
        </w:rPr>
        <w:t>4.1.4.savo jėgomis įrengti laikinus pagalbinius objektus ir juos naudoti pagal paskirtį;</w:t>
      </w:r>
    </w:p>
    <w:p w14:paraId="3B96E57B" w14:textId="77777777" w:rsidR="00D30B03" w:rsidRDefault="00D30B03" w:rsidP="008C0672">
      <w:pPr>
        <w:pStyle w:val="Betarp1"/>
        <w:ind w:left="170" w:right="57" w:firstLine="567"/>
        <w:jc w:val="both"/>
        <w:rPr>
          <w:rFonts w:ascii="Palemonas" w:hAnsi="Palemonas"/>
        </w:rPr>
      </w:pPr>
      <w:r>
        <w:rPr>
          <w:rFonts w:ascii="Palemonas" w:hAnsi="Palemonas"/>
        </w:rPr>
        <w:t>4.1.5. apsirūpinti reikalingomis medžiagomis, žaliavomis, detalėmis, įrenginiais;</w:t>
      </w:r>
    </w:p>
    <w:p w14:paraId="26EE6179" w14:textId="77777777" w:rsidR="00D30B03" w:rsidRDefault="00D30B03" w:rsidP="008C0672">
      <w:pPr>
        <w:pStyle w:val="Betarp1"/>
        <w:ind w:left="170" w:right="57" w:firstLine="567"/>
        <w:jc w:val="both"/>
        <w:rPr>
          <w:rFonts w:ascii="Palemonas" w:hAnsi="Palemonas"/>
        </w:rPr>
      </w:pPr>
      <w:r>
        <w:rPr>
          <w:rFonts w:ascii="Palemonas" w:hAnsi="Palemonas"/>
        </w:rPr>
        <w:t>4.1.6. perimti objekto sunaikinimo ar sugadinimo riziką;</w:t>
      </w:r>
    </w:p>
    <w:p w14:paraId="221E24DE" w14:textId="77777777" w:rsidR="00D30B03" w:rsidRDefault="00D30B03" w:rsidP="008C0672">
      <w:pPr>
        <w:pStyle w:val="Betarp1"/>
        <w:ind w:left="170" w:right="57" w:firstLine="567"/>
        <w:jc w:val="both"/>
        <w:rPr>
          <w:rFonts w:ascii="Palemonas" w:hAnsi="Palemonas"/>
        </w:rPr>
      </w:pPr>
      <w:r>
        <w:rPr>
          <w:rFonts w:ascii="Palemonas" w:hAnsi="Palemonas"/>
        </w:rPr>
        <w:t>4.1.7. laikytis priešgaisrinių, darbų saugos, aplinkosaugos taisyklių ir reikalavimų;</w:t>
      </w:r>
    </w:p>
    <w:p w14:paraId="79791E2E" w14:textId="77777777" w:rsidR="00D30B03" w:rsidRDefault="00D30B03" w:rsidP="008C0672">
      <w:pPr>
        <w:pStyle w:val="Betarp1"/>
        <w:ind w:left="170" w:right="57" w:firstLine="567"/>
        <w:jc w:val="both"/>
        <w:rPr>
          <w:rFonts w:ascii="Palemonas" w:hAnsi="Palemonas"/>
        </w:rPr>
      </w:pPr>
      <w:r>
        <w:rPr>
          <w:rFonts w:ascii="Palemonas" w:hAnsi="Palemonas"/>
        </w:rPr>
        <w:t>4.1.8. išvežti nereikalingas medžiagas, detales, inventorių, pašalinti nereikalingus pagalbinius objektus;</w:t>
      </w:r>
    </w:p>
    <w:p w14:paraId="3687BA21" w14:textId="77777777" w:rsidR="00D30B03" w:rsidRDefault="00D30B03" w:rsidP="008C0672">
      <w:pPr>
        <w:pStyle w:val="Betarp1"/>
        <w:ind w:left="170" w:right="57" w:firstLine="567"/>
        <w:jc w:val="both"/>
        <w:rPr>
          <w:rFonts w:ascii="Palemonas" w:hAnsi="Palemonas"/>
        </w:rPr>
      </w:pPr>
      <w:r>
        <w:rPr>
          <w:rFonts w:ascii="Palemonas" w:hAnsi="Palemonas"/>
        </w:rPr>
        <w:t>4.2. Užsakovui pareikalavus pateikti ataskaitas;</w:t>
      </w:r>
    </w:p>
    <w:p w14:paraId="0FFC61BA" w14:textId="77777777" w:rsidR="00D30B03" w:rsidRDefault="00D30B03" w:rsidP="008C0672">
      <w:pPr>
        <w:pStyle w:val="Betarp1"/>
        <w:ind w:left="170" w:right="57" w:firstLine="567"/>
        <w:jc w:val="both"/>
        <w:rPr>
          <w:rFonts w:ascii="Palemonas" w:hAnsi="Palemonas"/>
        </w:rPr>
      </w:pPr>
      <w:r>
        <w:rPr>
          <w:rFonts w:ascii="Palemonas" w:hAnsi="Palemonas"/>
        </w:rPr>
        <w:t>4.3. Laiku pranešti ir perduoti darbus Užsakovui pagal Sutartyje numatytą tvarką ir terminus;</w:t>
      </w:r>
    </w:p>
    <w:p w14:paraId="603DD8F6" w14:textId="77777777" w:rsidR="00D30B03" w:rsidRDefault="00D30B03" w:rsidP="008C0672">
      <w:pPr>
        <w:pStyle w:val="Betarp1"/>
        <w:ind w:left="170" w:right="57" w:firstLine="567"/>
        <w:jc w:val="both"/>
        <w:rPr>
          <w:rFonts w:ascii="Palemonas" w:hAnsi="Palemonas"/>
        </w:rPr>
      </w:pPr>
      <w:r>
        <w:rPr>
          <w:rFonts w:ascii="Palemonas" w:hAnsi="Palemonas"/>
        </w:rPr>
        <w:t>4.4. Pašalinti pastebėtus trūkumus, nukrypimus, išvežti netinkamas žaliavas;</w:t>
      </w:r>
    </w:p>
    <w:p w14:paraId="3FB93EA4" w14:textId="2B451905" w:rsidR="00D30B03" w:rsidRDefault="00D30B03" w:rsidP="008C0672">
      <w:pPr>
        <w:pStyle w:val="Betarp1"/>
        <w:ind w:left="170" w:right="57" w:firstLine="567"/>
        <w:jc w:val="both"/>
        <w:rPr>
          <w:rFonts w:ascii="Palemonas" w:hAnsi="Palemonas"/>
        </w:rPr>
      </w:pPr>
      <w:r>
        <w:rPr>
          <w:rFonts w:ascii="Palemonas" w:hAnsi="Palemonas"/>
        </w:rPr>
        <w:t>4.5. Laiku pranešti Užsakovui apie neišvengiamų nepalankių Sutarčiai vykdyti aplinkybių susidarymą</w:t>
      </w:r>
      <w:r w:rsidR="00D462F5">
        <w:rPr>
          <w:rFonts w:ascii="Palemonas" w:hAnsi="Palemonas"/>
        </w:rPr>
        <w:t>.</w:t>
      </w:r>
    </w:p>
    <w:p w14:paraId="63BB77A7" w14:textId="3353EDF8" w:rsidR="00D462F5" w:rsidRPr="00D462F5" w:rsidRDefault="00D462F5" w:rsidP="008C0672">
      <w:pPr>
        <w:pStyle w:val="xmsonormal"/>
        <w:shd w:val="clear" w:color="auto" w:fill="FFFFFF"/>
        <w:spacing w:before="0" w:beforeAutospacing="0" w:after="0" w:afterAutospacing="0"/>
        <w:ind w:left="170" w:right="57"/>
        <w:jc w:val="both"/>
        <w:rPr>
          <w:rFonts w:ascii="Palemonas" w:hAnsi="Palemonas" w:cstheme="minorHAnsi"/>
          <w:color w:val="242424"/>
        </w:rPr>
      </w:pPr>
      <w:r>
        <w:rPr>
          <w:rFonts w:ascii="Palemonas" w:hAnsi="Palemonas"/>
        </w:rPr>
        <w:t xml:space="preserve">        4.6. S</w:t>
      </w:r>
      <w:r w:rsidRPr="00D462F5">
        <w:rPr>
          <w:rFonts w:ascii="Palemonas" w:hAnsi="Palemonas" w:cstheme="minorHAnsi"/>
          <w:color w:val="242424"/>
        </w:rPr>
        <w:t>utarties vykdymo metu mažin</w:t>
      </w:r>
      <w:r>
        <w:rPr>
          <w:rFonts w:ascii="Palemonas" w:hAnsi="Palemonas" w:cstheme="minorHAnsi"/>
          <w:color w:val="242424"/>
        </w:rPr>
        <w:t>ti</w:t>
      </w:r>
      <w:r w:rsidRPr="00D462F5">
        <w:rPr>
          <w:rFonts w:ascii="Palemonas" w:hAnsi="Palemonas" w:cstheme="minorHAnsi"/>
          <w:color w:val="242424"/>
        </w:rPr>
        <w:t xml:space="preserve"> popieriaus sunaudojimą, atsisaky</w:t>
      </w:r>
      <w:r>
        <w:rPr>
          <w:rFonts w:ascii="Palemonas" w:hAnsi="Palemonas" w:cstheme="minorHAnsi"/>
          <w:color w:val="242424"/>
        </w:rPr>
        <w:t>ti</w:t>
      </w:r>
      <w:r w:rsidRPr="00D462F5">
        <w:rPr>
          <w:rFonts w:ascii="Palemonas" w:hAnsi="Palemonas" w:cstheme="minorHAnsi"/>
          <w:color w:val="242424"/>
        </w:rPr>
        <w:t xml:space="preserve"> nebūtino dokumentų kopijavimo ir spausdinimo, rengiam</w:t>
      </w:r>
      <w:r>
        <w:rPr>
          <w:rFonts w:ascii="Palemonas" w:hAnsi="Palemonas" w:cstheme="minorHAnsi"/>
          <w:color w:val="242424"/>
        </w:rPr>
        <w:t>ą</w:t>
      </w:r>
      <w:r w:rsidRPr="00D462F5">
        <w:rPr>
          <w:rFonts w:ascii="Palemonas" w:hAnsi="Palemonas" w:cstheme="minorHAnsi"/>
          <w:color w:val="242424"/>
        </w:rPr>
        <w:t xml:space="preserve"> dokumentacij</w:t>
      </w:r>
      <w:r>
        <w:rPr>
          <w:rFonts w:ascii="Palemonas" w:hAnsi="Palemonas" w:cstheme="minorHAnsi"/>
          <w:color w:val="242424"/>
        </w:rPr>
        <w:t>ą</w:t>
      </w:r>
      <w:r w:rsidRPr="00D462F5">
        <w:rPr>
          <w:rFonts w:ascii="Palemonas" w:hAnsi="Palemonas" w:cstheme="minorHAnsi"/>
          <w:color w:val="242424"/>
        </w:rPr>
        <w:t xml:space="preserve"> </w:t>
      </w:r>
      <w:r>
        <w:rPr>
          <w:rFonts w:ascii="Palemonas" w:hAnsi="Palemonas" w:cstheme="minorHAnsi"/>
          <w:color w:val="242424"/>
        </w:rPr>
        <w:t xml:space="preserve">Užsakovui </w:t>
      </w:r>
      <w:r w:rsidRPr="00D462F5">
        <w:rPr>
          <w:rFonts w:ascii="Palemonas" w:hAnsi="Palemonas" w:cstheme="minorHAnsi"/>
          <w:color w:val="242424"/>
        </w:rPr>
        <w:t>pateikt</w:t>
      </w:r>
      <w:r>
        <w:rPr>
          <w:rFonts w:ascii="Palemonas" w:hAnsi="Palemonas" w:cstheme="minorHAnsi"/>
          <w:color w:val="242424"/>
        </w:rPr>
        <w:t>i</w:t>
      </w:r>
      <w:r w:rsidRPr="00D462F5">
        <w:rPr>
          <w:rFonts w:ascii="Palemonas" w:hAnsi="Palemonas" w:cstheme="minorHAnsi"/>
          <w:color w:val="242424"/>
        </w:rPr>
        <w:t xml:space="preserve"> tik elektroniniu formatu, o dokumentacij</w:t>
      </w:r>
      <w:r>
        <w:rPr>
          <w:rFonts w:ascii="Palemonas" w:hAnsi="Palemonas" w:cstheme="minorHAnsi"/>
          <w:color w:val="242424"/>
        </w:rPr>
        <w:t>ą</w:t>
      </w:r>
      <w:r w:rsidRPr="00D462F5">
        <w:rPr>
          <w:rFonts w:ascii="Palemonas" w:hAnsi="Palemonas" w:cstheme="minorHAnsi"/>
          <w:color w:val="242424"/>
        </w:rPr>
        <w:t>, kuri turi būti pasirašoma, pasiraš</w:t>
      </w:r>
      <w:r>
        <w:rPr>
          <w:rFonts w:ascii="Palemonas" w:hAnsi="Palemonas" w:cstheme="minorHAnsi"/>
          <w:color w:val="242424"/>
        </w:rPr>
        <w:t>yti</w:t>
      </w:r>
      <w:r w:rsidRPr="00D462F5">
        <w:rPr>
          <w:rFonts w:ascii="Palemonas" w:hAnsi="Palemonas" w:cstheme="minorHAnsi"/>
          <w:color w:val="242424"/>
        </w:rPr>
        <w:t xml:space="preserve"> elektroniniu parašu. Esant būtinybei spausdinti, naudo</w:t>
      </w:r>
      <w:r>
        <w:rPr>
          <w:rFonts w:ascii="Palemonas" w:hAnsi="Palemonas" w:cstheme="minorHAnsi"/>
          <w:color w:val="242424"/>
        </w:rPr>
        <w:t>ti</w:t>
      </w:r>
      <w:r w:rsidRPr="00D462F5">
        <w:rPr>
          <w:rFonts w:ascii="Palemonas" w:hAnsi="Palemonas" w:cstheme="minorHAnsi"/>
          <w:color w:val="242424"/>
        </w:rPr>
        <w:t xml:space="preserve"> perdirbt</w:t>
      </w:r>
      <w:r>
        <w:rPr>
          <w:rFonts w:ascii="Palemonas" w:hAnsi="Palemonas" w:cstheme="minorHAnsi"/>
          <w:color w:val="242424"/>
        </w:rPr>
        <w:t>ą</w:t>
      </w:r>
      <w:r w:rsidRPr="00D462F5">
        <w:rPr>
          <w:rFonts w:ascii="Palemonas" w:hAnsi="Palemonas" w:cstheme="minorHAnsi"/>
          <w:color w:val="242424"/>
        </w:rPr>
        <w:t xml:space="preserve"> popieri</w:t>
      </w:r>
      <w:r>
        <w:rPr>
          <w:rFonts w:ascii="Palemonas" w:hAnsi="Palemonas" w:cstheme="minorHAnsi"/>
          <w:color w:val="242424"/>
        </w:rPr>
        <w:t>ų</w:t>
      </w:r>
      <w:r w:rsidRPr="00D462F5">
        <w:rPr>
          <w:rFonts w:ascii="Palemonas" w:hAnsi="Palemonas" w:cstheme="minorHAnsi"/>
          <w:color w:val="242424"/>
        </w:rPr>
        <w:t>, kuris atitinka žaliojo pirkimo reikalavimus, patvirtintus Lietuvos Respublikos aplinkos ministro 2011 m. birželio 28 d. įsakyme Nr. D1-508 „Dėl Aplinkos apsaugos kriterijų taikymo, vykdant žaliuosius pirkimus, tvarkos aprašo patvirtinimo“. Ataskaitos form</w:t>
      </w:r>
      <w:r>
        <w:rPr>
          <w:rFonts w:ascii="Palemonas" w:hAnsi="Palemonas" w:cstheme="minorHAnsi"/>
          <w:color w:val="242424"/>
        </w:rPr>
        <w:t>a</w:t>
      </w:r>
      <w:r w:rsidRPr="00D462F5">
        <w:rPr>
          <w:rFonts w:ascii="Palemonas" w:hAnsi="Palemonas" w:cstheme="minorHAnsi"/>
          <w:color w:val="242424"/>
        </w:rPr>
        <w:t>s, priėmimo–perdavimo akt</w:t>
      </w:r>
      <w:r>
        <w:rPr>
          <w:rFonts w:ascii="Palemonas" w:hAnsi="Palemonas" w:cstheme="minorHAnsi"/>
          <w:color w:val="242424"/>
        </w:rPr>
        <w:t>us</w:t>
      </w:r>
      <w:r w:rsidRPr="00D462F5">
        <w:rPr>
          <w:rFonts w:ascii="Palemonas" w:hAnsi="Palemonas" w:cstheme="minorHAnsi"/>
          <w:color w:val="242424"/>
        </w:rPr>
        <w:t xml:space="preserve"> pasiraš</w:t>
      </w:r>
      <w:r>
        <w:rPr>
          <w:rFonts w:ascii="Palemonas" w:hAnsi="Palemonas" w:cstheme="minorHAnsi"/>
          <w:color w:val="242424"/>
        </w:rPr>
        <w:t>yti</w:t>
      </w:r>
      <w:r w:rsidRPr="00D462F5">
        <w:rPr>
          <w:rFonts w:ascii="Palemonas" w:hAnsi="Palemonas" w:cstheme="minorHAnsi"/>
          <w:color w:val="242424"/>
        </w:rPr>
        <w:t xml:space="preserve"> el. parašu, jeigu nesusitarta kitaip. Išimtinais atvejais su </w:t>
      </w:r>
      <w:r>
        <w:rPr>
          <w:rFonts w:ascii="Palemonas" w:hAnsi="Palemonas" w:cstheme="minorHAnsi"/>
          <w:color w:val="242424"/>
        </w:rPr>
        <w:t>S</w:t>
      </w:r>
      <w:r w:rsidRPr="00D462F5">
        <w:rPr>
          <w:rFonts w:ascii="Palemonas" w:hAnsi="Palemonas" w:cstheme="minorHAnsi"/>
          <w:color w:val="242424"/>
        </w:rPr>
        <w:t xml:space="preserve">utarties vykdymu susiję dokumentai gali būti pateikiami fiziniu dokumentu formatu, jeigu toks formatas privalomas pagal teisės aktus ir (ar) </w:t>
      </w:r>
      <w:r>
        <w:rPr>
          <w:rFonts w:ascii="Palemonas" w:hAnsi="Palemonas" w:cstheme="minorHAnsi"/>
          <w:color w:val="242424"/>
        </w:rPr>
        <w:t xml:space="preserve">Užsakovas </w:t>
      </w:r>
      <w:r w:rsidRPr="00D462F5">
        <w:rPr>
          <w:rFonts w:ascii="Palemonas" w:hAnsi="Palemonas" w:cstheme="minorHAnsi"/>
          <w:color w:val="242424"/>
        </w:rPr>
        <w:t>nurodo tokį būtinumą.</w:t>
      </w:r>
    </w:p>
    <w:p w14:paraId="78E38AAA" w14:textId="77777777" w:rsidR="00D462F5" w:rsidRDefault="00D462F5" w:rsidP="00D462F5">
      <w:pPr>
        <w:pStyle w:val="Betarp1"/>
        <w:tabs>
          <w:tab w:val="left" w:pos="567"/>
          <w:tab w:val="left" w:pos="851"/>
        </w:tabs>
        <w:ind w:left="170" w:right="57"/>
        <w:jc w:val="both"/>
        <w:rPr>
          <w:rFonts w:ascii="Palemonas" w:hAnsi="Palemonas"/>
        </w:rPr>
      </w:pPr>
    </w:p>
    <w:p w14:paraId="287F543E" w14:textId="315C71F5" w:rsidR="00D30B03" w:rsidRDefault="00D462F5" w:rsidP="00D462F5">
      <w:pPr>
        <w:pStyle w:val="Betarp1"/>
        <w:tabs>
          <w:tab w:val="left" w:pos="3119"/>
        </w:tabs>
        <w:ind w:left="1701"/>
        <w:rPr>
          <w:rFonts w:ascii="Palemonas" w:hAnsi="Palemonas"/>
          <w:b/>
        </w:rPr>
      </w:pPr>
      <w:r>
        <w:rPr>
          <w:rFonts w:ascii="Palemonas" w:hAnsi="Palemonas"/>
          <w:b/>
        </w:rPr>
        <w:t xml:space="preserve">            5.  </w:t>
      </w:r>
      <w:r w:rsidR="00D30B03">
        <w:rPr>
          <w:rFonts w:ascii="Palemonas" w:hAnsi="Palemonas"/>
          <w:b/>
        </w:rPr>
        <w:t>UŽSAKOVO PAREIGOS IR TEISĖS</w:t>
      </w:r>
    </w:p>
    <w:p w14:paraId="37CF8DEA" w14:textId="77777777" w:rsidR="00D30B03" w:rsidRDefault="00D30B03" w:rsidP="00D30B03">
      <w:pPr>
        <w:pStyle w:val="Betarp1"/>
        <w:ind w:left="2061"/>
        <w:rPr>
          <w:rFonts w:ascii="Palemonas" w:hAnsi="Palemonas"/>
          <w:b/>
        </w:rPr>
      </w:pPr>
    </w:p>
    <w:p w14:paraId="3084171C" w14:textId="77777777" w:rsidR="00D30B03" w:rsidRPr="008C0672" w:rsidRDefault="00D30B03" w:rsidP="008C0672">
      <w:pPr>
        <w:pStyle w:val="Betarp1"/>
        <w:ind w:left="170" w:right="57" w:firstLine="709"/>
        <w:jc w:val="both"/>
        <w:rPr>
          <w:rFonts w:ascii="Palemonas" w:hAnsi="Palemonas"/>
          <w:spacing w:val="-6"/>
        </w:rPr>
      </w:pPr>
      <w:r w:rsidRPr="008C0672">
        <w:rPr>
          <w:rFonts w:ascii="Palemonas" w:hAnsi="Palemonas"/>
          <w:spacing w:val="-6"/>
        </w:rPr>
        <w:t>5.1. Užsakovas, vykdydamas šią Sutartį, turi pareigas ir teises:</w:t>
      </w:r>
    </w:p>
    <w:p w14:paraId="5677637D" w14:textId="77777777" w:rsidR="00D30B03" w:rsidRPr="008C0672" w:rsidRDefault="00D30B03" w:rsidP="008C0672">
      <w:pPr>
        <w:pStyle w:val="Betarp1"/>
        <w:ind w:left="170" w:right="57" w:firstLine="709"/>
        <w:jc w:val="both"/>
        <w:rPr>
          <w:rFonts w:ascii="Palemonas" w:hAnsi="Palemonas"/>
          <w:spacing w:val="-6"/>
        </w:rPr>
      </w:pPr>
      <w:r w:rsidRPr="008C0672">
        <w:rPr>
          <w:rFonts w:ascii="Palemonas" w:hAnsi="Palemonas"/>
          <w:spacing w:val="-6"/>
        </w:rPr>
        <w:t>5.2. bet kuriuo metu tikrinti Darbų atlikimo eigą ir kokybę, nesikišdamas į Rangovo ūkinę komercinę veiklą;</w:t>
      </w:r>
    </w:p>
    <w:p w14:paraId="3D3095D7" w14:textId="77777777" w:rsidR="00D30B03" w:rsidRPr="008C0672" w:rsidRDefault="00D30B03" w:rsidP="008C0672">
      <w:pPr>
        <w:pStyle w:val="Betarp1"/>
        <w:ind w:left="170" w:right="57"/>
        <w:jc w:val="both"/>
        <w:rPr>
          <w:rFonts w:ascii="Palemonas" w:hAnsi="Palemonas"/>
          <w:spacing w:val="-6"/>
        </w:rPr>
      </w:pPr>
      <w:r w:rsidRPr="008C0672">
        <w:rPr>
          <w:rFonts w:ascii="Palemonas" w:hAnsi="Palemonas"/>
          <w:spacing w:val="-6"/>
        </w:rPr>
        <w:t xml:space="preserve">          5.3. jei Rangovas laiku nepradeda vykdyti Sutarties arba atlieka Darbą taip lėtai, kad jo nebus galima baigti laiku, gali nutraukti Sutartį ir reikalauti atlyginti nuostolius;</w:t>
      </w:r>
    </w:p>
    <w:p w14:paraId="0BF1345F" w14:textId="77777777" w:rsidR="00D30B03" w:rsidRPr="008C0672" w:rsidRDefault="00D30B03" w:rsidP="008C0672">
      <w:pPr>
        <w:pStyle w:val="Betarp1"/>
        <w:ind w:left="170" w:right="57" w:firstLine="709"/>
        <w:jc w:val="both"/>
        <w:rPr>
          <w:rFonts w:ascii="Palemonas" w:hAnsi="Palemonas"/>
          <w:spacing w:val="-6"/>
        </w:rPr>
      </w:pPr>
      <w:r w:rsidRPr="008C0672">
        <w:rPr>
          <w:rFonts w:ascii="Palemonas" w:hAnsi="Palemonas"/>
          <w:spacing w:val="-6"/>
        </w:rPr>
        <w:t>5.4.reikalauti, kad per nustatytą laiką Rangovas pašalintų trūkumus. Jei Rangovas to nepadaro, gali nutraukti Sutartį ir pareikalauti padengti nuostolius arba pašalinti trūkumus Rangovo sąskaita;</w:t>
      </w:r>
    </w:p>
    <w:p w14:paraId="3F72DD21" w14:textId="77777777" w:rsidR="00D30B03" w:rsidRPr="008C0672" w:rsidRDefault="00D30B03" w:rsidP="008C0672">
      <w:pPr>
        <w:pStyle w:val="Betarp1"/>
        <w:ind w:left="170" w:right="57" w:firstLine="709"/>
        <w:jc w:val="both"/>
        <w:rPr>
          <w:rFonts w:ascii="Palemonas" w:hAnsi="Palemonas"/>
          <w:spacing w:val="-6"/>
        </w:rPr>
      </w:pPr>
      <w:r w:rsidRPr="008C0672">
        <w:rPr>
          <w:rFonts w:ascii="Palemonas" w:hAnsi="Palemonas"/>
          <w:spacing w:val="-6"/>
        </w:rPr>
        <w:t>5.5. priimti ir apžiūrėti Rangovo atliktą Darbą ir apie pastebėtus jame nukrypimus nuo Sutarties sąlygų, standartų ir kitų reikalavimų pranešti Rangovui;</w:t>
      </w:r>
    </w:p>
    <w:p w14:paraId="349A12CE" w14:textId="77777777" w:rsidR="00D30B03" w:rsidRPr="008C0672" w:rsidRDefault="00D30B03" w:rsidP="008C0672">
      <w:pPr>
        <w:pStyle w:val="Betarp1"/>
        <w:ind w:left="170" w:right="57"/>
        <w:jc w:val="both"/>
        <w:rPr>
          <w:rFonts w:ascii="Palemonas" w:hAnsi="Palemonas"/>
          <w:spacing w:val="-6"/>
        </w:rPr>
      </w:pPr>
      <w:r w:rsidRPr="008C0672">
        <w:rPr>
          <w:rFonts w:ascii="Palemonas" w:hAnsi="Palemonas"/>
          <w:spacing w:val="-6"/>
        </w:rPr>
        <w:t xml:space="preserve">          5.6. gali reikalauti iš Rangovo darbų atlikimo grafiko; </w:t>
      </w:r>
    </w:p>
    <w:p w14:paraId="15D03E2F" w14:textId="07802DFB" w:rsidR="00D30B03" w:rsidRPr="008C0672" w:rsidRDefault="008C0672" w:rsidP="008C0672">
      <w:pPr>
        <w:pStyle w:val="Betarp1"/>
        <w:ind w:right="57"/>
        <w:jc w:val="both"/>
        <w:rPr>
          <w:rFonts w:ascii="Palemonas" w:hAnsi="Palemonas"/>
          <w:spacing w:val="-6"/>
        </w:rPr>
      </w:pPr>
      <w:r>
        <w:rPr>
          <w:rFonts w:ascii="Palemonas" w:hAnsi="Palemonas"/>
          <w:spacing w:val="-6"/>
        </w:rPr>
        <w:t xml:space="preserve">             </w:t>
      </w:r>
      <w:r w:rsidR="00D30B03" w:rsidRPr="008C0672">
        <w:rPr>
          <w:rFonts w:ascii="Palemonas" w:hAnsi="Palemonas"/>
          <w:spacing w:val="-6"/>
        </w:rPr>
        <w:t>5.7. tikrinti darbų, konstrukcijų, medžiagų kokybę ir tinkamumą;</w:t>
      </w:r>
    </w:p>
    <w:p w14:paraId="70EE4047" w14:textId="2061D286" w:rsidR="00D30B03" w:rsidRPr="008C0672" w:rsidRDefault="008C0672" w:rsidP="008C0672">
      <w:pPr>
        <w:pStyle w:val="Betarp1"/>
        <w:ind w:right="57"/>
        <w:jc w:val="both"/>
        <w:rPr>
          <w:rFonts w:ascii="Palemonas" w:hAnsi="Palemonas"/>
          <w:spacing w:val="-6"/>
        </w:rPr>
      </w:pPr>
      <w:r>
        <w:rPr>
          <w:rFonts w:ascii="Palemonas" w:hAnsi="Palemonas"/>
          <w:spacing w:val="-6"/>
        </w:rPr>
        <w:t xml:space="preserve">             </w:t>
      </w:r>
      <w:r w:rsidR="00D30B03" w:rsidRPr="008C0672">
        <w:rPr>
          <w:rFonts w:ascii="Palemonas" w:hAnsi="Palemonas"/>
          <w:spacing w:val="-6"/>
        </w:rPr>
        <w:t>5.8.  reikalauti pašalinti netinkamas medžiagas, konstrukcijas, įrenginius ir t. t.;</w:t>
      </w:r>
    </w:p>
    <w:p w14:paraId="7F24CE43" w14:textId="26D9B6F0" w:rsidR="00D30B03" w:rsidRPr="008C0672" w:rsidRDefault="008C0672" w:rsidP="008C0672">
      <w:pPr>
        <w:pStyle w:val="Betarp1"/>
        <w:ind w:right="57"/>
        <w:jc w:val="both"/>
        <w:rPr>
          <w:rFonts w:ascii="Palemonas" w:hAnsi="Palemonas"/>
          <w:spacing w:val="-6"/>
        </w:rPr>
      </w:pPr>
      <w:r>
        <w:rPr>
          <w:rFonts w:ascii="Palemonas" w:hAnsi="Palemonas"/>
          <w:spacing w:val="-6"/>
        </w:rPr>
        <w:t xml:space="preserve">             </w:t>
      </w:r>
      <w:r w:rsidR="00D30B03" w:rsidRPr="008C0672">
        <w:rPr>
          <w:rFonts w:ascii="Palemonas" w:hAnsi="Palemonas"/>
          <w:spacing w:val="-6"/>
        </w:rPr>
        <w:t>5.9. taikyti netesybas, imtis kitų priemonių tinkamai vykdyti Sutartį;</w:t>
      </w:r>
    </w:p>
    <w:p w14:paraId="4209E4E3" w14:textId="6408FC4E" w:rsidR="00D30B03" w:rsidRPr="008C0672" w:rsidRDefault="008C0672" w:rsidP="008C0672">
      <w:pPr>
        <w:pStyle w:val="Betarp1"/>
        <w:ind w:right="57"/>
        <w:jc w:val="both"/>
        <w:rPr>
          <w:rFonts w:ascii="Palemonas" w:hAnsi="Palemonas"/>
          <w:spacing w:val="-6"/>
        </w:rPr>
      </w:pPr>
      <w:r>
        <w:rPr>
          <w:rFonts w:ascii="Palemonas" w:hAnsi="Palemonas"/>
          <w:spacing w:val="-6"/>
        </w:rPr>
        <w:t xml:space="preserve">             </w:t>
      </w:r>
      <w:r w:rsidR="00D30B03" w:rsidRPr="008C0672">
        <w:rPr>
          <w:rFonts w:ascii="Palemonas" w:hAnsi="Palemonas"/>
          <w:spacing w:val="-6"/>
        </w:rPr>
        <w:t>5.10. apmokėti Rangovui Sutartyje numatytais terminais ir tvarka.</w:t>
      </w:r>
    </w:p>
    <w:p w14:paraId="1BECCBF8" w14:textId="4730C466" w:rsidR="00D30B03" w:rsidRDefault="00D30B03" w:rsidP="008C0672">
      <w:pPr>
        <w:pStyle w:val="Betarp1"/>
        <w:ind w:left="170" w:right="57"/>
        <w:jc w:val="both"/>
        <w:rPr>
          <w:rFonts w:ascii="Palemonas" w:hAnsi="Palemonas"/>
        </w:rPr>
      </w:pPr>
      <w:r>
        <w:rPr>
          <w:rFonts w:ascii="Palemonas" w:hAnsi="Palemonas"/>
        </w:rPr>
        <w:tab/>
      </w:r>
    </w:p>
    <w:p w14:paraId="6659A8C8" w14:textId="02A0C086" w:rsidR="00D30B03" w:rsidRDefault="00D462F5" w:rsidP="00D462F5">
      <w:pPr>
        <w:pStyle w:val="Betarp1"/>
        <w:ind w:left="2061"/>
        <w:rPr>
          <w:rFonts w:ascii="Palemonas" w:hAnsi="Palemonas"/>
          <w:b/>
        </w:rPr>
      </w:pPr>
      <w:r>
        <w:rPr>
          <w:rFonts w:ascii="Palemonas" w:hAnsi="Palemonas"/>
          <w:b/>
        </w:rPr>
        <w:t xml:space="preserve">                  </w:t>
      </w:r>
      <w:r w:rsidR="008C0672">
        <w:rPr>
          <w:rFonts w:ascii="Palemonas" w:hAnsi="Palemonas"/>
          <w:b/>
        </w:rPr>
        <w:t xml:space="preserve">    </w:t>
      </w:r>
      <w:r>
        <w:rPr>
          <w:rFonts w:ascii="Palemonas" w:hAnsi="Palemonas"/>
          <w:b/>
        </w:rPr>
        <w:t xml:space="preserve">6. </w:t>
      </w:r>
      <w:r w:rsidR="00D30B03">
        <w:rPr>
          <w:rFonts w:ascii="Palemonas" w:hAnsi="Palemonas"/>
          <w:b/>
        </w:rPr>
        <w:t>KITOS SĄLYGOS</w:t>
      </w:r>
    </w:p>
    <w:p w14:paraId="18ACE9A2" w14:textId="77777777" w:rsidR="00D30B03" w:rsidRDefault="00D30B03" w:rsidP="00D30B03">
      <w:pPr>
        <w:pStyle w:val="Betarp1"/>
        <w:rPr>
          <w:rFonts w:ascii="Palemonas" w:hAnsi="Palemonas"/>
          <w:b/>
        </w:rPr>
      </w:pPr>
    </w:p>
    <w:p w14:paraId="3C8BB1AF"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6.1. Visi iškilę nesutarimai sprendžiami derybomis arba nesutarus, Lietuvos Respublikos įstatymų nustatyta tvarka.</w:t>
      </w:r>
    </w:p>
    <w:p w14:paraId="562C6B80"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6.2. Bet kurios iš Šalių papildomos išlaidos, susijusios su pagrindinio įsiskolinimo bei netesybų išieškojimu, yra pilnai atlyginamos netinkamai vykdžiusios sutartinius įsipareigojimus Šalies sąskaita.</w:t>
      </w:r>
    </w:p>
    <w:p w14:paraId="0125010B"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6.3. Rangovas, nepašalinęs defektų, nustatytų per garantinį laikotarpį, sumoka Užsakovui baudą, lygią defektų pašalinimo vertei, kuri nustatoma pagal įmonės, pašalinusios defektus, sąmatą.</w:t>
      </w:r>
    </w:p>
    <w:p w14:paraId="03A5B9EC"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6.4. Delspinigių ir baudų mokėjimas neatleidžia Šalių nuo sutartinių įsipareigojimų visiško įvykdymo.</w:t>
      </w:r>
    </w:p>
    <w:p w14:paraId="07DA4BAF"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 xml:space="preserve">6.5. Užsakovas laiku nesumokėjęs Rangovui už kokybiškai ir laiku atliktus darbus, įsipareigoja mokėti 0,02 proc. dydžio delspinigius nuo neapmokėtos sumos už kiekvieną pavėluotą dieną. </w:t>
      </w:r>
    </w:p>
    <w:p w14:paraId="5C963958"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6.6. Jei Rangovas dėl savo kaltės neatlieka darbų nustatytu terminu, Užsakovas turi teisę be oficialaus įspėjimo ir nesumažindamas kitų savo teisių gynimo būdų pradėti skaičiuoti  0,02 % dydžio delspinigius nuo neatliktų darbų kainos. Už kiekvieną termino praleidimo dieną, neviršijant  10 % bendros Sutarties kainos.</w:t>
      </w:r>
    </w:p>
    <w:p w14:paraId="0A22CB75"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6.7. Jei apskaičiuoti delspinigiai viršija 10 % bendros Sutarties kainos, Užsakovas gali, prieš tai raštu įspėjęs Rangovą:</w:t>
      </w:r>
    </w:p>
    <w:p w14:paraId="73E3EF10"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6.7.1. išskaičiuoti delspinigių sumą iš Rangovui mokėtinų sumų;</w:t>
      </w:r>
    </w:p>
    <w:p w14:paraId="0A57356C"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6.7.2. pasinaudoti Sutarties įvykdymo užtikrinimu;</w:t>
      </w:r>
    </w:p>
    <w:p w14:paraId="4EA92668"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6.7.3. nutraukti Sutartį.</w:t>
      </w:r>
    </w:p>
    <w:p w14:paraId="4A334A22" w14:textId="77777777" w:rsidR="00D30B03" w:rsidRPr="008C0672" w:rsidRDefault="00D30B03" w:rsidP="008C0672">
      <w:pPr>
        <w:pStyle w:val="Betarp1"/>
        <w:ind w:left="170" w:right="57" w:firstLine="709"/>
        <w:jc w:val="both"/>
        <w:rPr>
          <w:rFonts w:ascii="Palemonas" w:hAnsi="Palemonas"/>
          <w:color w:val="000000"/>
        </w:rPr>
      </w:pPr>
      <w:r w:rsidRPr="008C0672">
        <w:rPr>
          <w:rFonts w:ascii="Palemonas" w:hAnsi="Palemonas"/>
        </w:rPr>
        <w:t>6.8. Nė viena iš Šalių neturi teisės perduoti trečiam asmeniui šios Sutarties teisių ir įsipareigojimų be raštiško kitos Šalies sutikimo, išskyrus darbus, kuriuos atlieka Rangovo pasirinkti</w:t>
      </w:r>
      <w:r w:rsidRPr="008C0672">
        <w:rPr>
          <w:rFonts w:ascii="Palemonas" w:hAnsi="Palemonas"/>
          <w:color w:val="000000"/>
        </w:rPr>
        <w:t xml:space="preserve"> subrangovai.</w:t>
      </w:r>
      <w:r w:rsidRPr="008C0672">
        <w:rPr>
          <w:rFonts w:ascii="Palemonas" w:hAnsi="Palemonas"/>
        </w:rPr>
        <w:t xml:space="preserve"> </w:t>
      </w:r>
    </w:p>
    <w:p w14:paraId="2CAFD8D6"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6.9. Vienai iš Šalių daugiau kaip 5 (penkias) dienas nevykdant šioje Sutartyje numatytų įsipareigojimų, antroji Šalis turi teisę sustabdyti savo įsipareigojimų vykdymą kitos Šalies įsipareigojimų nevykdymo laikotarpiui.</w:t>
      </w:r>
    </w:p>
    <w:p w14:paraId="711E6574" w14:textId="77777777" w:rsidR="00D30B03" w:rsidRPr="008C0672" w:rsidRDefault="00D30B03" w:rsidP="008C0672">
      <w:pPr>
        <w:pStyle w:val="Betarp1"/>
        <w:ind w:left="170" w:right="57" w:firstLine="709"/>
        <w:jc w:val="both"/>
        <w:rPr>
          <w:rFonts w:ascii="Palemonas" w:hAnsi="Palemonas"/>
        </w:rPr>
      </w:pPr>
      <w:r w:rsidRPr="008C0672">
        <w:rPr>
          <w:rFonts w:ascii="Palemonas" w:hAnsi="Palemonas"/>
        </w:rPr>
        <w:t>6.10. Jeigu nepilnai pašalinami Rangovo pagal šią Sutartį atliktų darbų trūkumai, tuomet Užsakovas kviečia atestuotą ekspertą, pagal kurio išvadas skaičiuoja savo išlaidas tokiems trūkumams pašalinti ir turi teisę pareikalauti iš Rangovo padengti šias ir ekspertizės bei kitas su tuo susijusias išlaidas.</w:t>
      </w:r>
    </w:p>
    <w:p w14:paraId="3626F992" w14:textId="77777777" w:rsidR="00D30B03" w:rsidRDefault="00D30B03" w:rsidP="00D30B03">
      <w:pPr>
        <w:pStyle w:val="Betarp1"/>
        <w:ind w:firstLine="709"/>
        <w:jc w:val="center"/>
        <w:rPr>
          <w:rFonts w:ascii="Palemonas" w:hAnsi="Palemonas"/>
          <w:b/>
        </w:rPr>
      </w:pPr>
      <w:r>
        <w:rPr>
          <w:rFonts w:ascii="Palemonas" w:hAnsi="Palemonas"/>
          <w:b/>
        </w:rPr>
        <w:t>7. SUBRANGOVAI</w:t>
      </w:r>
    </w:p>
    <w:p w14:paraId="10411535" w14:textId="77777777" w:rsidR="00D30B03" w:rsidRDefault="00D30B03" w:rsidP="00D30B03">
      <w:pPr>
        <w:pStyle w:val="Betarp1"/>
        <w:ind w:firstLine="709"/>
        <w:jc w:val="center"/>
        <w:rPr>
          <w:rFonts w:ascii="Palemonas" w:hAnsi="Palemonas"/>
          <w:b/>
        </w:rPr>
      </w:pPr>
    </w:p>
    <w:p w14:paraId="2BD74A74" w14:textId="77777777" w:rsidR="00D30B03" w:rsidRDefault="00D30B03" w:rsidP="008C0672">
      <w:pPr>
        <w:pStyle w:val="Betarp1"/>
        <w:ind w:left="170" w:right="57" w:firstLine="709"/>
        <w:jc w:val="both"/>
        <w:rPr>
          <w:rFonts w:ascii="Palemonas" w:eastAsia="Times New Roman" w:hAnsi="Palemonas"/>
          <w:bCs/>
          <w:color w:val="000000"/>
        </w:rPr>
      </w:pPr>
      <w:r>
        <w:rPr>
          <w:rFonts w:ascii="Palemonas" w:eastAsia="Times New Roman" w:hAnsi="Palemonas"/>
          <w:bCs/>
          <w:color w:val="000000"/>
        </w:rPr>
        <w:lastRenderedPageBreak/>
        <w:t>7.1. Rangovas atskiroms darbų dalims atlikti samdo subrangovus:</w:t>
      </w:r>
    </w:p>
    <w:p w14:paraId="7D500074" w14:textId="77777777" w:rsidR="00D30B03" w:rsidRDefault="00D30B03" w:rsidP="008C0672">
      <w:pPr>
        <w:pStyle w:val="Betarp1"/>
        <w:ind w:left="170" w:right="57" w:firstLine="709"/>
        <w:jc w:val="both"/>
        <w:rPr>
          <w:rFonts w:ascii="Palemonas" w:hAnsi="Palemonas"/>
          <w:szCs w:val="20"/>
          <w:lang w:eastAsia="en-US"/>
        </w:rPr>
      </w:pPr>
      <w:r>
        <w:rPr>
          <w:rFonts w:ascii="Palemonas" w:eastAsia="Times New Roman" w:hAnsi="Palemonas"/>
          <w:bCs/>
        </w:rPr>
        <w:t xml:space="preserve">7.2. </w:t>
      </w:r>
      <w:r>
        <w:rPr>
          <w:rFonts w:ascii="Palemonas" w:hAnsi="Palemonas"/>
          <w:szCs w:val="20"/>
          <w:lang w:eastAsia="en-US"/>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12E6AD0" w14:textId="77777777" w:rsidR="00D30B03" w:rsidRDefault="00D30B03" w:rsidP="008C0672">
      <w:pPr>
        <w:pStyle w:val="Betarp1"/>
        <w:ind w:left="170" w:right="57" w:firstLine="709"/>
        <w:jc w:val="both"/>
        <w:rPr>
          <w:rFonts w:ascii="Palemonas" w:hAnsi="Palemonas"/>
          <w:szCs w:val="20"/>
          <w:lang w:eastAsia="en-US"/>
        </w:rPr>
      </w:pPr>
      <w:r>
        <w:rPr>
          <w:rFonts w:ascii="Palemonas" w:hAnsi="Palemonas"/>
          <w:szCs w:val="20"/>
          <w:lang w:eastAsia="en-US"/>
        </w:rPr>
        <w:t>7.3.1. apie tai jis turi informuoti Užsakovą, nurodydamas Subrangovo pakeitimo priežastis;</w:t>
      </w:r>
    </w:p>
    <w:p w14:paraId="6CC46D06" w14:textId="77777777" w:rsidR="00D30B03" w:rsidRDefault="00D30B03" w:rsidP="008C0672">
      <w:pPr>
        <w:pStyle w:val="Betarp1"/>
        <w:ind w:left="170" w:right="57" w:firstLine="709"/>
        <w:jc w:val="both"/>
        <w:rPr>
          <w:rFonts w:ascii="Palemonas" w:eastAsia="Times New Roman" w:hAnsi="Palemonas"/>
        </w:rPr>
      </w:pPr>
      <w:r>
        <w:rPr>
          <w:rFonts w:ascii="Palemonas" w:hAnsi="Palemonas"/>
          <w:szCs w:val="20"/>
          <w:lang w:eastAsia="en-US"/>
        </w:rPr>
        <w:t>7.3.2 gavęs tokį pranešimą, Užsakovas kartu su Rangovu protokolu įformina susitarimą dėl Subrangovo pakeitimo. Užsakovas, prieš patvirtindamas tokį keitimą, įsitikina, kad būsimas Subrangovas neturi pašalinimo pagrindų (tikrina pats, jei informacija jam yra prieinama neatlygintinai, arba prašo tiekėjo pateikti tai patvirtinančius dokumentus).</w:t>
      </w:r>
    </w:p>
    <w:p w14:paraId="4697799D" w14:textId="77777777" w:rsidR="00D30B03" w:rsidRDefault="00D30B03" w:rsidP="008C0672">
      <w:pPr>
        <w:pStyle w:val="Betarp1"/>
        <w:ind w:left="170" w:right="57" w:firstLine="709"/>
        <w:jc w:val="both"/>
        <w:rPr>
          <w:rFonts w:ascii="Palemonas" w:eastAsia="Times New Roman" w:hAnsi="Palemonas"/>
        </w:rPr>
      </w:pPr>
      <w:r>
        <w:rPr>
          <w:rFonts w:ascii="Palemonas" w:eastAsia="Times New Roman" w:hAnsi="Palemonas"/>
          <w:bCs/>
        </w:rPr>
        <w:t xml:space="preserve">7.4. </w:t>
      </w:r>
      <w:r>
        <w:rPr>
          <w:rFonts w:ascii="Palemonas" w:eastAsia="Times New Roman" w:hAnsi="Palemonas"/>
        </w:rPr>
        <w:t>Rangovas atsakingas už savo subrangovų, jų ekspertų, atstovų ar darbuotojų veiksmus, įsipareigojimų nevykdymą ar apdairumą taip, lyg šie veiksmai, nevykdymai ar aplaidumas būtų Rangovo, jo ekspertų ar darbuotojų.</w:t>
      </w:r>
    </w:p>
    <w:p w14:paraId="25C449C4" w14:textId="77777777" w:rsidR="00D30B03" w:rsidRDefault="00D30B03" w:rsidP="00D30B03">
      <w:pPr>
        <w:pStyle w:val="Betarp1"/>
        <w:jc w:val="both"/>
        <w:rPr>
          <w:rFonts w:ascii="Palemonas" w:hAnsi="Palemonas"/>
        </w:rPr>
      </w:pPr>
    </w:p>
    <w:p w14:paraId="764E9803" w14:textId="77777777" w:rsidR="00D30B03" w:rsidRDefault="00D30B03" w:rsidP="00D30B03">
      <w:pPr>
        <w:pStyle w:val="Betarp1"/>
        <w:ind w:firstLine="709"/>
        <w:jc w:val="center"/>
        <w:rPr>
          <w:rFonts w:ascii="Palemonas" w:hAnsi="Palemonas"/>
          <w:b/>
        </w:rPr>
      </w:pPr>
      <w:r>
        <w:rPr>
          <w:rFonts w:ascii="Palemonas" w:hAnsi="Palemonas"/>
          <w:b/>
        </w:rPr>
        <w:t>8. BAIGIAMOSIOS NUOSTATOS</w:t>
      </w:r>
    </w:p>
    <w:p w14:paraId="402A984C" w14:textId="77777777" w:rsidR="00D30B03" w:rsidRDefault="00D30B03" w:rsidP="00D30B03">
      <w:pPr>
        <w:pStyle w:val="Betarp1"/>
        <w:ind w:firstLine="709"/>
        <w:jc w:val="center"/>
        <w:rPr>
          <w:rFonts w:ascii="Palemonas" w:hAnsi="Palemonas"/>
          <w:b/>
        </w:rPr>
      </w:pPr>
    </w:p>
    <w:p w14:paraId="3D217EBD" w14:textId="77777777" w:rsidR="00D30B03" w:rsidRDefault="00D30B03" w:rsidP="008C0672">
      <w:pPr>
        <w:pStyle w:val="Betarp1"/>
        <w:ind w:left="170" w:right="57" w:firstLine="709"/>
        <w:jc w:val="both"/>
        <w:rPr>
          <w:rFonts w:ascii="Palemonas" w:hAnsi="Palemonas"/>
        </w:rPr>
      </w:pPr>
      <w:r>
        <w:rPr>
          <w:rFonts w:ascii="Palemonas" w:hAnsi="Palemonas"/>
        </w:rPr>
        <w:t>8.1 Kilusius ginčus dėl Sutarties vykdymo Šalys sprendžia tarpusavio derybomis. Jei taip išspręsti ginčo nepavyksta, ginčas sprendžiamas Lietuvos Respublikos įstatymų nustatyta tvarka Lietuvos Respublikos teismuose.</w:t>
      </w:r>
    </w:p>
    <w:p w14:paraId="4907FE6A" w14:textId="77777777" w:rsidR="00D30B03" w:rsidRDefault="00D30B03" w:rsidP="008C0672">
      <w:pPr>
        <w:pStyle w:val="Betarp1"/>
        <w:ind w:left="170" w:right="57" w:firstLine="709"/>
        <w:jc w:val="both"/>
        <w:rPr>
          <w:rFonts w:ascii="Palemonas" w:hAnsi="Palemonas"/>
        </w:rPr>
      </w:pPr>
      <w:r>
        <w:rPr>
          <w:rFonts w:ascii="Palemonas" w:hAnsi="Palemonas"/>
        </w:rPr>
        <w:t>8.2. Atsiradus nenumatytoms aplinkybėms (force majeure) Šalys neatsako už Sutartyje numatytų įsipareigojimų neįvykdymą arba netinkamą įvykdymą.</w:t>
      </w:r>
    </w:p>
    <w:p w14:paraId="52B7F59C" w14:textId="77777777" w:rsidR="00D30B03" w:rsidRDefault="00D30B03" w:rsidP="008C0672">
      <w:pPr>
        <w:spacing w:after="0" w:line="240" w:lineRule="auto"/>
        <w:ind w:left="170" w:right="57" w:firstLine="709"/>
        <w:jc w:val="both"/>
        <w:rPr>
          <w:rFonts w:ascii="Palemonas" w:hAnsi="Palemonas"/>
        </w:rPr>
      </w:pPr>
      <w:r>
        <w:rPr>
          <w:rFonts w:ascii="Palemonas" w:hAnsi="Palemonas"/>
        </w:rPr>
        <w:t>8.3.Papildomų, sutartyje nenumatytų darbų (ir / ar įrangos, medžiagų) pirkimas jos galiojimo laikotarpiu vykdomas Viešųjų pirkimų įstatymo 89 straipsnio nustatyta tvarka.</w:t>
      </w:r>
    </w:p>
    <w:p w14:paraId="765637FC" w14:textId="77777777" w:rsidR="00D30B03" w:rsidRDefault="00D30B03" w:rsidP="008C0672">
      <w:pPr>
        <w:spacing w:after="0" w:line="240" w:lineRule="auto"/>
        <w:ind w:left="170" w:right="57" w:firstLine="748"/>
        <w:jc w:val="both"/>
        <w:rPr>
          <w:rFonts w:ascii="Palemonas" w:hAnsi="Palemonas"/>
          <w:szCs w:val="24"/>
        </w:rPr>
      </w:pPr>
      <w:r>
        <w:rPr>
          <w:rFonts w:ascii="Palemonas" w:hAnsi="Palemonas"/>
        </w:rPr>
        <w:t xml:space="preserve">8.4. </w:t>
      </w:r>
      <w:r>
        <w:rPr>
          <w:rFonts w:ascii="Palemonas" w:hAnsi="Palemonas"/>
          <w:szCs w:val="24"/>
        </w:rPr>
        <w:t>Sutartis, jai nepasibaigus, gali būti nutraukta Šalių bendru susitarimu arba vieną iš Šalių likvidavus įstatymų numatyta tvarka ar LR viešųjų pirkimų įstatymo 90 straipsnyje numatytais atvejais.</w:t>
      </w:r>
    </w:p>
    <w:p w14:paraId="64AEC857" w14:textId="77777777" w:rsidR="00D30B03" w:rsidRDefault="00D30B03" w:rsidP="008C0672">
      <w:pPr>
        <w:pStyle w:val="Betarp1"/>
        <w:ind w:left="170" w:right="57" w:firstLine="709"/>
        <w:jc w:val="both"/>
        <w:rPr>
          <w:rFonts w:ascii="Palemonas" w:hAnsi="Palemonas"/>
        </w:rPr>
      </w:pPr>
      <w:r>
        <w:rPr>
          <w:rFonts w:ascii="Palemonas" w:hAnsi="Palemonas"/>
        </w:rPr>
        <w:t>8.5. Sutartis sudaroma 2 (dviem) egzemplioriais - kiekvienai Šaliai po 1 (vieną).</w:t>
      </w:r>
    </w:p>
    <w:p w14:paraId="20488CF2" w14:textId="77777777" w:rsidR="00D30B03" w:rsidRDefault="00D30B03" w:rsidP="008C0672">
      <w:pPr>
        <w:pStyle w:val="Betarp1"/>
        <w:ind w:left="170" w:right="57" w:firstLine="709"/>
        <w:jc w:val="both"/>
        <w:rPr>
          <w:rFonts w:ascii="Palemonas" w:hAnsi="Palemonas"/>
        </w:rPr>
      </w:pPr>
      <w:r>
        <w:rPr>
          <w:rFonts w:ascii="Palemonas" w:hAnsi="Palemonas"/>
        </w:rPr>
        <w:t>8.6. Rangovo pateiktas pasiūlymas ir darbų sąmatos yra neatsiejamos šios Sutarties dalys.</w:t>
      </w:r>
    </w:p>
    <w:p w14:paraId="1A53E381" w14:textId="77777777" w:rsidR="00D30B03" w:rsidRDefault="00D30B03" w:rsidP="00D30B03">
      <w:pPr>
        <w:pStyle w:val="Betarp1"/>
        <w:jc w:val="both"/>
        <w:rPr>
          <w:rFonts w:ascii="Palemonas" w:hAnsi="Palemonas"/>
        </w:rPr>
      </w:pPr>
    </w:p>
    <w:p w14:paraId="1F4B7932" w14:textId="77777777" w:rsidR="00D30B03" w:rsidRDefault="00D30B03" w:rsidP="00D30B03">
      <w:pPr>
        <w:pStyle w:val="Betarp1"/>
        <w:jc w:val="center"/>
        <w:rPr>
          <w:rFonts w:ascii="Palemonas" w:hAnsi="Palemonas"/>
          <w:b/>
        </w:rPr>
      </w:pPr>
      <w:r>
        <w:rPr>
          <w:rFonts w:ascii="Palemonas" w:hAnsi="Palemonas"/>
          <w:b/>
        </w:rPr>
        <w:t>ŠALIŲ JURIDINIAI ADRESAI IR KITI REKVIZITAI</w:t>
      </w:r>
    </w:p>
    <w:p w14:paraId="2D7548E2" w14:textId="77777777" w:rsidR="00D30B03" w:rsidRDefault="00D30B03" w:rsidP="00D30B03">
      <w:pPr>
        <w:pStyle w:val="Betarp1"/>
        <w:jc w:val="both"/>
        <w:rPr>
          <w:rFonts w:ascii="Palemonas" w:hAnsi="Palemonas"/>
        </w:rPr>
      </w:pPr>
    </w:p>
    <w:p w14:paraId="0779D827" w14:textId="77777777" w:rsidR="00D30B03" w:rsidRDefault="00D30B03" w:rsidP="00D30B03">
      <w:pPr>
        <w:pStyle w:val="Betarp1"/>
        <w:jc w:val="both"/>
        <w:rPr>
          <w:rFonts w:ascii="Palemonas" w:hAnsi="Palemonas"/>
        </w:rPr>
      </w:pPr>
    </w:p>
    <w:p w14:paraId="6865FFAC" w14:textId="77777777" w:rsidR="00D30B03" w:rsidRDefault="00D30B03" w:rsidP="00D30B03">
      <w:pPr>
        <w:pStyle w:val="Betarp1"/>
        <w:jc w:val="both"/>
        <w:rPr>
          <w:rFonts w:ascii="Palemonas" w:hAnsi="Palemonas" w:cstheme="majorBidi"/>
          <w:b/>
          <w:sz w:val="22"/>
        </w:rPr>
      </w:pPr>
      <w:r>
        <w:rPr>
          <w:rFonts w:ascii="Palemonas" w:hAnsi="Palemonas"/>
        </w:rPr>
        <w:t xml:space="preserve">  </w:t>
      </w:r>
      <w:r>
        <w:rPr>
          <w:rFonts w:ascii="Palemonas" w:hAnsi="Palemonas"/>
          <w:b/>
        </w:rPr>
        <w:t>UŽSAKOVAS</w:t>
      </w:r>
      <w:r>
        <w:rPr>
          <w:rFonts w:ascii="Palemonas" w:hAnsi="Palemonas"/>
          <w:b/>
        </w:rPr>
        <w:tab/>
      </w:r>
      <w:r>
        <w:rPr>
          <w:rFonts w:ascii="Palemonas" w:hAnsi="Palemonas"/>
          <w:b/>
        </w:rPr>
        <w:tab/>
        <w:t xml:space="preserve">                 RANGOVAS  </w:t>
      </w:r>
    </w:p>
    <w:tbl>
      <w:tblPr>
        <w:tblW w:w="9645" w:type="dxa"/>
        <w:tblLayout w:type="fixed"/>
        <w:tblLook w:val="04A0" w:firstRow="1" w:lastRow="0" w:firstColumn="1" w:lastColumn="0" w:noHBand="0" w:noVBand="1"/>
      </w:tblPr>
      <w:tblGrid>
        <w:gridCol w:w="4970"/>
        <w:gridCol w:w="4675"/>
      </w:tblGrid>
      <w:tr w:rsidR="00D30B03" w14:paraId="21369B14" w14:textId="77777777" w:rsidTr="008C0672">
        <w:tc>
          <w:tcPr>
            <w:tcW w:w="4970" w:type="dxa"/>
            <w:hideMark/>
          </w:tcPr>
          <w:p w14:paraId="2C0E4978" w14:textId="77777777" w:rsidR="00D30B03" w:rsidRDefault="00D30B03" w:rsidP="00E01783">
            <w:pPr>
              <w:tabs>
                <w:tab w:val="left" w:pos="360"/>
              </w:tabs>
              <w:spacing w:after="0" w:line="240" w:lineRule="auto"/>
              <w:jc w:val="both"/>
              <w:rPr>
                <w:rFonts w:ascii="Palemonas" w:hAnsi="Palemonas"/>
                <w:bCs/>
              </w:rPr>
            </w:pPr>
            <w:r>
              <w:rPr>
                <w:rFonts w:ascii="Palemonas" w:hAnsi="Palemonas"/>
                <w:bCs/>
              </w:rPr>
              <w:t>Palangos miesto savivaldybės administracija</w:t>
            </w:r>
          </w:p>
        </w:tc>
        <w:tc>
          <w:tcPr>
            <w:tcW w:w="4675" w:type="dxa"/>
          </w:tcPr>
          <w:p w14:paraId="3B254E38" w14:textId="1DB62760" w:rsidR="00D30B03" w:rsidRDefault="00D30B03" w:rsidP="00E01783">
            <w:pPr>
              <w:spacing w:after="0" w:line="240" w:lineRule="auto"/>
              <w:jc w:val="both"/>
              <w:rPr>
                <w:rFonts w:ascii="Palemonas" w:hAnsi="Palemonas"/>
                <w:bCs/>
              </w:rPr>
            </w:pPr>
          </w:p>
        </w:tc>
      </w:tr>
      <w:tr w:rsidR="00D30B03" w14:paraId="262CAB2D" w14:textId="77777777" w:rsidTr="008C0672">
        <w:tc>
          <w:tcPr>
            <w:tcW w:w="4970" w:type="dxa"/>
            <w:hideMark/>
          </w:tcPr>
          <w:p w14:paraId="46E814D9" w14:textId="77777777" w:rsidR="00D30B03" w:rsidRDefault="00D30B03" w:rsidP="00E01783">
            <w:pPr>
              <w:tabs>
                <w:tab w:val="left" w:pos="360"/>
              </w:tabs>
              <w:spacing w:after="0" w:line="240" w:lineRule="auto"/>
              <w:jc w:val="both"/>
              <w:rPr>
                <w:rFonts w:ascii="Palemonas" w:hAnsi="Palemonas"/>
              </w:rPr>
            </w:pPr>
            <w:r>
              <w:rPr>
                <w:rFonts w:ascii="Palemonas" w:hAnsi="Palemonas"/>
                <w:bCs/>
              </w:rPr>
              <w:t>Kodas 125196077</w:t>
            </w:r>
          </w:p>
        </w:tc>
        <w:tc>
          <w:tcPr>
            <w:tcW w:w="4675" w:type="dxa"/>
          </w:tcPr>
          <w:p w14:paraId="5074A6B7" w14:textId="7011482B" w:rsidR="00D30B03" w:rsidRDefault="00D30B03" w:rsidP="00E01783">
            <w:pPr>
              <w:spacing w:after="0" w:line="240" w:lineRule="auto"/>
              <w:jc w:val="both"/>
              <w:rPr>
                <w:rFonts w:ascii="Palemonas" w:hAnsi="Palemonas"/>
              </w:rPr>
            </w:pPr>
          </w:p>
        </w:tc>
      </w:tr>
      <w:tr w:rsidR="00D30B03" w14:paraId="6E6DBF0B" w14:textId="77777777" w:rsidTr="008C0672">
        <w:tc>
          <w:tcPr>
            <w:tcW w:w="4970" w:type="dxa"/>
            <w:hideMark/>
          </w:tcPr>
          <w:p w14:paraId="1AAF9805" w14:textId="77777777" w:rsidR="00D30B03" w:rsidRDefault="00D30B03" w:rsidP="00E01783">
            <w:pPr>
              <w:tabs>
                <w:tab w:val="left" w:pos="360"/>
              </w:tabs>
              <w:spacing w:after="0" w:line="240" w:lineRule="auto"/>
              <w:jc w:val="both"/>
              <w:rPr>
                <w:rFonts w:ascii="Palemonas" w:hAnsi="Palemonas"/>
                <w:bCs/>
              </w:rPr>
            </w:pPr>
            <w:r>
              <w:rPr>
                <w:rFonts w:ascii="Palemonas" w:hAnsi="Palemonas"/>
                <w:bCs/>
              </w:rPr>
              <w:t>Vytauto g. 112,</w:t>
            </w:r>
          </w:p>
        </w:tc>
        <w:tc>
          <w:tcPr>
            <w:tcW w:w="4675" w:type="dxa"/>
          </w:tcPr>
          <w:p w14:paraId="5D67B3E8" w14:textId="620A7F99" w:rsidR="00D30B03" w:rsidRDefault="00D30B03" w:rsidP="00E01783">
            <w:pPr>
              <w:spacing w:after="0" w:line="240" w:lineRule="auto"/>
              <w:jc w:val="both"/>
              <w:rPr>
                <w:rFonts w:ascii="Palemonas" w:hAnsi="Palemonas"/>
              </w:rPr>
            </w:pPr>
          </w:p>
        </w:tc>
      </w:tr>
      <w:tr w:rsidR="00D30B03" w14:paraId="2903135E" w14:textId="77777777" w:rsidTr="008C0672">
        <w:tc>
          <w:tcPr>
            <w:tcW w:w="4970" w:type="dxa"/>
            <w:hideMark/>
          </w:tcPr>
          <w:p w14:paraId="0346FB31" w14:textId="77777777" w:rsidR="00D30B03" w:rsidRDefault="00D30B03" w:rsidP="00E01783">
            <w:pPr>
              <w:tabs>
                <w:tab w:val="left" w:pos="360"/>
              </w:tabs>
              <w:spacing w:after="0" w:line="240" w:lineRule="auto"/>
              <w:jc w:val="both"/>
              <w:rPr>
                <w:rFonts w:ascii="Palemonas" w:hAnsi="Palemonas"/>
                <w:bCs/>
              </w:rPr>
            </w:pPr>
            <w:r>
              <w:rPr>
                <w:rFonts w:ascii="Palemonas" w:hAnsi="Palemonas"/>
                <w:bCs/>
              </w:rPr>
              <w:t>LT-00153 Palanga</w:t>
            </w:r>
          </w:p>
        </w:tc>
        <w:tc>
          <w:tcPr>
            <w:tcW w:w="4675" w:type="dxa"/>
          </w:tcPr>
          <w:p w14:paraId="551F3362" w14:textId="47CDF2AA" w:rsidR="00D30B03" w:rsidRDefault="00D30B03" w:rsidP="00E01783">
            <w:pPr>
              <w:tabs>
                <w:tab w:val="left" w:pos="360"/>
              </w:tabs>
              <w:spacing w:after="0" w:line="240" w:lineRule="auto"/>
              <w:jc w:val="both"/>
              <w:rPr>
                <w:rFonts w:ascii="Palemonas" w:hAnsi="Palemonas"/>
                <w:bCs/>
              </w:rPr>
            </w:pPr>
          </w:p>
        </w:tc>
      </w:tr>
      <w:tr w:rsidR="00D30B03" w14:paraId="20490A3A" w14:textId="77777777" w:rsidTr="008C0672">
        <w:tc>
          <w:tcPr>
            <w:tcW w:w="4970" w:type="dxa"/>
            <w:hideMark/>
          </w:tcPr>
          <w:p w14:paraId="760AC2AE" w14:textId="77777777" w:rsidR="00D30B03" w:rsidRDefault="00D30B03" w:rsidP="00E01783">
            <w:pPr>
              <w:tabs>
                <w:tab w:val="left" w:pos="360"/>
              </w:tabs>
              <w:spacing w:after="0" w:line="240" w:lineRule="auto"/>
              <w:jc w:val="both"/>
              <w:rPr>
                <w:rFonts w:ascii="Palemonas" w:hAnsi="Palemonas"/>
                <w:bCs/>
              </w:rPr>
            </w:pPr>
            <w:r>
              <w:rPr>
                <w:rFonts w:ascii="Palemonas" w:hAnsi="Palemonas"/>
                <w:bCs/>
              </w:rPr>
              <w:t>Tel. (8 460) 48 705</w:t>
            </w:r>
          </w:p>
        </w:tc>
        <w:tc>
          <w:tcPr>
            <w:tcW w:w="4675" w:type="dxa"/>
          </w:tcPr>
          <w:p w14:paraId="15DB7CA2" w14:textId="42E334AE" w:rsidR="00D30B03" w:rsidRDefault="00D30B03" w:rsidP="00E01783">
            <w:pPr>
              <w:tabs>
                <w:tab w:val="left" w:pos="360"/>
              </w:tabs>
              <w:spacing w:after="0" w:line="240" w:lineRule="auto"/>
              <w:jc w:val="both"/>
              <w:rPr>
                <w:rFonts w:ascii="Palemonas" w:hAnsi="Palemonas"/>
                <w:bCs/>
              </w:rPr>
            </w:pPr>
          </w:p>
        </w:tc>
      </w:tr>
      <w:tr w:rsidR="00D30B03" w14:paraId="574845C9" w14:textId="77777777" w:rsidTr="008C0672">
        <w:tc>
          <w:tcPr>
            <w:tcW w:w="4970" w:type="dxa"/>
            <w:hideMark/>
          </w:tcPr>
          <w:p w14:paraId="2D1A0F77" w14:textId="77777777" w:rsidR="00D30B03" w:rsidRDefault="00D30B03" w:rsidP="00E01783">
            <w:pPr>
              <w:tabs>
                <w:tab w:val="left" w:pos="360"/>
              </w:tabs>
              <w:spacing w:after="0" w:line="240" w:lineRule="auto"/>
              <w:jc w:val="both"/>
              <w:rPr>
                <w:rFonts w:ascii="Palemonas" w:hAnsi="Palemonas"/>
                <w:bCs/>
              </w:rPr>
            </w:pPr>
            <w:r>
              <w:rPr>
                <w:rFonts w:ascii="Palemonas" w:hAnsi="Palemonas"/>
                <w:bCs/>
              </w:rPr>
              <w:t>AB Šiaulių bankas, Palangos filialas</w:t>
            </w:r>
          </w:p>
        </w:tc>
        <w:tc>
          <w:tcPr>
            <w:tcW w:w="4675" w:type="dxa"/>
          </w:tcPr>
          <w:p w14:paraId="5BD00B24" w14:textId="2168D7A5" w:rsidR="00D30B03" w:rsidRDefault="00D30B03" w:rsidP="00E01783">
            <w:pPr>
              <w:tabs>
                <w:tab w:val="left" w:pos="360"/>
              </w:tabs>
              <w:spacing w:after="0" w:line="240" w:lineRule="auto"/>
              <w:jc w:val="both"/>
              <w:rPr>
                <w:rFonts w:ascii="Palemonas" w:hAnsi="Palemonas"/>
                <w:bCs/>
              </w:rPr>
            </w:pPr>
          </w:p>
        </w:tc>
      </w:tr>
      <w:tr w:rsidR="00D30B03" w14:paraId="61F3EE7B" w14:textId="77777777" w:rsidTr="008C0672">
        <w:tc>
          <w:tcPr>
            <w:tcW w:w="4970" w:type="dxa"/>
            <w:hideMark/>
          </w:tcPr>
          <w:p w14:paraId="0AAA0478" w14:textId="77777777" w:rsidR="00D30B03" w:rsidRDefault="00D30B03" w:rsidP="00E01783">
            <w:pPr>
              <w:tabs>
                <w:tab w:val="left" w:pos="360"/>
              </w:tabs>
              <w:spacing w:after="0" w:line="240" w:lineRule="auto"/>
              <w:jc w:val="both"/>
              <w:rPr>
                <w:rFonts w:ascii="Palemonas" w:hAnsi="Palemonas"/>
                <w:bCs/>
              </w:rPr>
            </w:pPr>
            <w:r>
              <w:rPr>
                <w:rFonts w:ascii="Palemonas" w:hAnsi="Palemonas"/>
                <w:bCs/>
              </w:rPr>
              <w:t>Banko kodas 71806</w:t>
            </w:r>
          </w:p>
        </w:tc>
        <w:tc>
          <w:tcPr>
            <w:tcW w:w="4675" w:type="dxa"/>
          </w:tcPr>
          <w:p w14:paraId="377A17E8" w14:textId="4E25A603" w:rsidR="00D30B03" w:rsidRDefault="00D30B03" w:rsidP="00E01783">
            <w:pPr>
              <w:tabs>
                <w:tab w:val="left" w:pos="360"/>
              </w:tabs>
              <w:spacing w:after="0" w:line="240" w:lineRule="auto"/>
              <w:jc w:val="both"/>
              <w:rPr>
                <w:rFonts w:ascii="Palemonas" w:hAnsi="Palemonas"/>
                <w:bCs/>
              </w:rPr>
            </w:pPr>
          </w:p>
        </w:tc>
      </w:tr>
      <w:tr w:rsidR="00D30B03" w14:paraId="4EC9D46A" w14:textId="77777777" w:rsidTr="008C0672">
        <w:tc>
          <w:tcPr>
            <w:tcW w:w="4970" w:type="dxa"/>
            <w:hideMark/>
          </w:tcPr>
          <w:p w14:paraId="6610BE4C" w14:textId="77777777" w:rsidR="00D30B03" w:rsidRDefault="00D30B03" w:rsidP="00E01783">
            <w:pPr>
              <w:tabs>
                <w:tab w:val="left" w:pos="360"/>
              </w:tabs>
              <w:spacing w:after="0" w:line="240" w:lineRule="auto"/>
              <w:jc w:val="both"/>
              <w:rPr>
                <w:rFonts w:ascii="Palemonas" w:hAnsi="Palemonas"/>
                <w:bCs/>
              </w:rPr>
            </w:pPr>
            <w:r>
              <w:rPr>
                <w:rFonts w:ascii="Palemonas" w:hAnsi="Palemonas"/>
                <w:bCs/>
              </w:rPr>
              <w:t xml:space="preserve">A. s. Nr. </w:t>
            </w:r>
            <w:r>
              <w:rPr>
                <w:rFonts w:ascii="Palemonas" w:eastAsia="Times New Roman" w:hAnsi="Palemonas"/>
                <w:bCs/>
                <w:lang w:eastAsia="lt-LT"/>
              </w:rPr>
              <w:t>LT74 7180 6000 0113 0137</w:t>
            </w:r>
          </w:p>
        </w:tc>
        <w:tc>
          <w:tcPr>
            <w:tcW w:w="4675" w:type="dxa"/>
          </w:tcPr>
          <w:p w14:paraId="2B614CBE" w14:textId="155EAF76" w:rsidR="00D30B03" w:rsidRDefault="00D30B03" w:rsidP="00E01783">
            <w:pPr>
              <w:tabs>
                <w:tab w:val="left" w:pos="360"/>
              </w:tabs>
              <w:spacing w:after="0" w:line="240" w:lineRule="auto"/>
              <w:jc w:val="both"/>
              <w:rPr>
                <w:rFonts w:ascii="Palemonas" w:hAnsi="Palemonas"/>
                <w:bCs/>
              </w:rPr>
            </w:pPr>
          </w:p>
        </w:tc>
      </w:tr>
      <w:tr w:rsidR="00D30B03" w14:paraId="52A7F657" w14:textId="77777777" w:rsidTr="00E01783">
        <w:tc>
          <w:tcPr>
            <w:tcW w:w="4970" w:type="dxa"/>
          </w:tcPr>
          <w:p w14:paraId="2FE6B39C" w14:textId="77777777" w:rsidR="00D30B03" w:rsidRDefault="00D30B03" w:rsidP="00E01783">
            <w:pPr>
              <w:tabs>
                <w:tab w:val="left" w:pos="360"/>
              </w:tabs>
              <w:spacing w:after="0" w:line="240" w:lineRule="auto"/>
              <w:jc w:val="both"/>
              <w:rPr>
                <w:rFonts w:ascii="Palemonas" w:hAnsi="Palemonas"/>
                <w:bCs/>
              </w:rPr>
            </w:pPr>
          </w:p>
        </w:tc>
        <w:tc>
          <w:tcPr>
            <w:tcW w:w="4675" w:type="dxa"/>
          </w:tcPr>
          <w:p w14:paraId="40853DFD" w14:textId="77777777" w:rsidR="00D30B03" w:rsidRDefault="00D30B03" w:rsidP="00E01783">
            <w:pPr>
              <w:tabs>
                <w:tab w:val="left" w:pos="360"/>
              </w:tabs>
              <w:spacing w:after="0" w:line="240" w:lineRule="auto"/>
              <w:jc w:val="both"/>
              <w:rPr>
                <w:rFonts w:ascii="Palemonas" w:hAnsi="Palemonas"/>
                <w:b/>
              </w:rPr>
            </w:pPr>
          </w:p>
        </w:tc>
      </w:tr>
      <w:tr w:rsidR="00D30B03" w14:paraId="38B81AB6" w14:textId="77777777" w:rsidTr="008C0672">
        <w:tc>
          <w:tcPr>
            <w:tcW w:w="4970" w:type="dxa"/>
          </w:tcPr>
          <w:p w14:paraId="10A242DF" w14:textId="77777777" w:rsidR="00D30B03" w:rsidRDefault="00D30B03" w:rsidP="00E01783">
            <w:pPr>
              <w:tabs>
                <w:tab w:val="left" w:pos="360"/>
              </w:tabs>
              <w:spacing w:after="0" w:line="240" w:lineRule="auto"/>
              <w:jc w:val="both"/>
              <w:rPr>
                <w:rFonts w:ascii="Palemonas" w:hAnsi="Palemonas"/>
              </w:rPr>
            </w:pPr>
            <w:r>
              <w:rPr>
                <w:rFonts w:ascii="Palemonas" w:hAnsi="Palemonas"/>
              </w:rPr>
              <w:t xml:space="preserve">Direktorė </w:t>
            </w:r>
          </w:p>
          <w:p w14:paraId="6CD2F54D" w14:textId="77777777" w:rsidR="00D30B03" w:rsidRDefault="00D30B03" w:rsidP="008C0672">
            <w:pPr>
              <w:tabs>
                <w:tab w:val="left" w:pos="360"/>
              </w:tabs>
              <w:spacing w:after="0" w:line="240" w:lineRule="auto"/>
              <w:jc w:val="both"/>
              <w:rPr>
                <w:rFonts w:ascii="Palemonas" w:hAnsi="Palemonas"/>
                <w:b/>
                <w:bCs/>
              </w:rPr>
            </w:pPr>
          </w:p>
        </w:tc>
        <w:tc>
          <w:tcPr>
            <w:tcW w:w="4675" w:type="dxa"/>
          </w:tcPr>
          <w:p w14:paraId="125096DB" w14:textId="6C7E0AB2" w:rsidR="00D30B03" w:rsidRDefault="00D30B03" w:rsidP="00E01783">
            <w:pPr>
              <w:tabs>
                <w:tab w:val="left" w:pos="360"/>
              </w:tabs>
              <w:spacing w:after="0" w:line="240" w:lineRule="auto"/>
              <w:jc w:val="both"/>
              <w:rPr>
                <w:rFonts w:ascii="Palemonas" w:hAnsi="Palemonas"/>
                <w:b/>
              </w:rPr>
            </w:pPr>
          </w:p>
        </w:tc>
      </w:tr>
    </w:tbl>
    <w:p w14:paraId="09E59914" w14:textId="77777777" w:rsidR="00D30B03" w:rsidRDefault="00D30B03" w:rsidP="00D30B03">
      <w:pPr>
        <w:spacing w:after="0" w:line="240" w:lineRule="auto"/>
        <w:jc w:val="both"/>
        <w:rPr>
          <w:rFonts w:ascii="Palemonas" w:eastAsia="Times New Roman" w:hAnsi="Palemonas"/>
          <w:szCs w:val="24"/>
        </w:rPr>
      </w:pPr>
      <w:r>
        <w:rPr>
          <w:rFonts w:ascii="Palemonas" w:eastAsia="Times New Roman" w:hAnsi="Palemonas"/>
          <w:szCs w:val="24"/>
        </w:rPr>
        <w:t>_______________________</w:t>
      </w:r>
      <w:r>
        <w:rPr>
          <w:rFonts w:ascii="Palemonas" w:eastAsia="Times New Roman" w:hAnsi="Palemonas"/>
          <w:szCs w:val="24"/>
        </w:rPr>
        <w:tab/>
        <w:t xml:space="preserve">                   _________________________</w:t>
      </w:r>
    </w:p>
    <w:sectPr w:rsidR="00D30B03" w:rsidSect="00FA32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878A5BBE"/>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5C1121A"/>
    <w:multiLevelType w:val="multilevel"/>
    <w:tmpl w:val="04A48342"/>
    <w:lvl w:ilvl="0">
      <w:start w:val="1"/>
      <w:numFmt w:val="decimal"/>
      <w:lvlText w:val="%1."/>
      <w:lvlJc w:val="left"/>
      <w:pPr>
        <w:tabs>
          <w:tab w:val="num" w:pos="360"/>
        </w:tabs>
        <w:ind w:left="360" w:hanging="360"/>
      </w:pPr>
    </w:lvl>
    <w:lvl w:ilvl="1">
      <w:start w:val="1"/>
      <w:numFmt w:val="decimal"/>
      <w:pStyle w:val="Sraassuenkleliais3"/>
      <w:lvlText w:val="%1.%2."/>
      <w:lvlJc w:val="left"/>
      <w:pPr>
        <w:tabs>
          <w:tab w:val="num" w:pos="1021"/>
        </w:tabs>
        <w:ind w:left="1021" w:hanging="661"/>
      </w:pPr>
      <w:rPr>
        <w:strike w:val="0"/>
        <w:dstrike w:val="0"/>
        <w:color w:val="auto"/>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7314FA6"/>
    <w:multiLevelType w:val="multilevel"/>
    <w:tmpl w:val="5A561184"/>
    <w:lvl w:ilvl="0">
      <w:start w:val="3"/>
      <w:numFmt w:val="decimal"/>
      <w:lvlText w:val="%1."/>
      <w:lvlJc w:val="left"/>
      <w:pPr>
        <w:ind w:left="2061" w:hanging="360"/>
      </w:pPr>
      <w:rPr>
        <w:b/>
        <w:bCs/>
      </w:rPr>
    </w:lvl>
    <w:lvl w:ilvl="1">
      <w:start w:val="1"/>
      <w:numFmt w:val="decimal"/>
      <w:isLgl/>
      <w:lvlText w:val="%1.%2."/>
      <w:lvlJc w:val="left"/>
      <w:pPr>
        <w:ind w:left="973" w:hanging="405"/>
      </w:pPr>
      <w:rPr>
        <w:rFonts w:ascii="Palemonas" w:hAnsi="Palemonas" w:hint="default"/>
        <w:b w:val="0"/>
        <w:sz w:val="24"/>
        <w:szCs w:val="24"/>
      </w:rPr>
    </w:lvl>
    <w:lvl w:ilvl="2">
      <w:start w:val="1"/>
      <w:numFmt w:val="decimal"/>
      <w:isLgl/>
      <w:lvlText w:val="%1.%2.%3."/>
      <w:lvlJc w:val="left"/>
      <w:pPr>
        <w:ind w:left="2989" w:hanging="720"/>
      </w:pPr>
      <w:rPr>
        <w:b w:val="0"/>
      </w:rPr>
    </w:lvl>
    <w:lvl w:ilvl="3">
      <w:start w:val="1"/>
      <w:numFmt w:val="decimal"/>
      <w:isLgl/>
      <w:lvlText w:val="%1.%2.%3.%4."/>
      <w:lvlJc w:val="left"/>
      <w:pPr>
        <w:ind w:left="2421" w:hanging="720"/>
      </w:pPr>
    </w:lvl>
    <w:lvl w:ilvl="4">
      <w:start w:val="1"/>
      <w:numFmt w:val="decimal"/>
      <w:isLgl/>
      <w:lvlText w:val="%1.%2.%3.%4.%5."/>
      <w:lvlJc w:val="left"/>
      <w:pPr>
        <w:ind w:left="2781" w:hanging="1080"/>
      </w:pPr>
    </w:lvl>
    <w:lvl w:ilvl="5">
      <w:start w:val="1"/>
      <w:numFmt w:val="decimal"/>
      <w:isLgl/>
      <w:lvlText w:val="%1.%2.%3.%4.%5.%6."/>
      <w:lvlJc w:val="left"/>
      <w:pPr>
        <w:ind w:left="2781" w:hanging="1080"/>
      </w:pPr>
    </w:lvl>
    <w:lvl w:ilvl="6">
      <w:start w:val="1"/>
      <w:numFmt w:val="decimal"/>
      <w:isLgl/>
      <w:lvlText w:val="%1.%2.%3.%4.%5.%6.%7."/>
      <w:lvlJc w:val="left"/>
      <w:pPr>
        <w:ind w:left="3141" w:hanging="1440"/>
      </w:pPr>
    </w:lvl>
    <w:lvl w:ilvl="7">
      <w:start w:val="1"/>
      <w:numFmt w:val="decimal"/>
      <w:isLgl/>
      <w:lvlText w:val="%1.%2.%3.%4.%5.%6.%7.%8."/>
      <w:lvlJc w:val="left"/>
      <w:pPr>
        <w:ind w:left="3141" w:hanging="1440"/>
      </w:pPr>
    </w:lvl>
    <w:lvl w:ilvl="8">
      <w:start w:val="1"/>
      <w:numFmt w:val="decimal"/>
      <w:isLgl/>
      <w:lvlText w:val="%1.%2.%3.%4.%5.%6.%7.%8.%9."/>
      <w:lvlJc w:val="left"/>
      <w:pPr>
        <w:ind w:left="3501" w:hanging="1800"/>
      </w:pPr>
    </w:lvl>
  </w:abstractNum>
  <w:abstractNum w:abstractNumId="3" w15:restartNumberingAfterBreak="0">
    <w:nsid w:val="397F0548"/>
    <w:multiLevelType w:val="multilevel"/>
    <w:tmpl w:val="9412FF8C"/>
    <w:lvl w:ilvl="0">
      <w:start w:val="1"/>
      <w:numFmt w:val="decimal"/>
      <w:lvlText w:val="%1"/>
      <w:lvlJc w:val="left"/>
      <w:pPr>
        <w:ind w:left="420" w:hanging="420"/>
      </w:pPr>
      <w:rPr>
        <w:rFonts w:eastAsia="Calibri"/>
        <w:b w:val="0"/>
      </w:rPr>
    </w:lvl>
    <w:lvl w:ilvl="1">
      <w:start w:val="1"/>
      <w:numFmt w:val="decimal"/>
      <w:lvlText w:val="%1.%2"/>
      <w:lvlJc w:val="left"/>
      <w:pPr>
        <w:ind w:left="846" w:hanging="420"/>
      </w:pPr>
      <w:rPr>
        <w:rFonts w:eastAsia="Calibri"/>
        <w:b w:val="0"/>
      </w:rPr>
    </w:lvl>
    <w:lvl w:ilvl="2">
      <w:start w:val="1"/>
      <w:numFmt w:val="decimal"/>
      <w:lvlText w:val="%1.%2.%3"/>
      <w:lvlJc w:val="left"/>
      <w:pPr>
        <w:ind w:left="720"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4" w15:restartNumberingAfterBreak="0">
    <w:nsid w:val="4CCB51EC"/>
    <w:multiLevelType w:val="multilevel"/>
    <w:tmpl w:val="E9E8F0B6"/>
    <w:lvl w:ilvl="0">
      <w:start w:val="2"/>
      <w:numFmt w:val="decimal"/>
      <w:lvlText w:val="%1."/>
      <w:lvlJc w:val="left"/>
      <w:pPr>
        <w:ind w:left="1429" w:hanging="360"/>
      </w:pPr>
    </w:lvl>
    <w:lvl w:ilvl="1">
      <w:start w:val="3"/>
      <w:numFmt w:val="decimal"/>
      <w:isLgl/>
      <w:lvlText w:val="%1.%2."/>
      <w:lvlJc w:val="left"/>
      <w:pPr>
        <w:ind w:left="1534" w:hanging="465"/>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num w:numId="1" w16cid:durableId="2090080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4291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8006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877406">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002529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03"/>
    <w:rsid w:val="00107EEF"/>
    <w:rsid w:val="002D4D46"/>
    <w:rsid w:val="00727165"/>
    <w:rsid w:val="00765710"/>
    <w:rsid w:val="008C0672"/>
    <w:rsid w:val="008C3DA0"/>
    <w:rsid w:val="00B61CC7"/>
    <w:rsid w:val="00B63406"/>
    <w:rsid w:val="00CA3B99"/>
    <w:rsid w:val="00D30B03"/>
    <w:rsid w:val="00D462F5"/>
    <w:rsid w:val="00E35840"/>
    <w:rsid w:val="00E672BB"/>
    <w:rsid w:val="00E746AE"/>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9F60"/>
  <w15:chartTrackingRefBased/>
  <w15:docId w15:val="{E0C66A9B-3137-4209-89A8-C48D6872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B03"/>
    <w:pPr>
      <w:spacing w:after="200" w:line="276" w:lineRule="auto"/>
      <w:jc w:val="left"/>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D30B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30B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30B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30B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30B0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30B0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0B0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30B0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0B0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0B0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30B0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30B0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30B0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30B0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D30B0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0B0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30B0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0B0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30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0B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0B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0B0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0B0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30B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30B03"/>
    <w:pPr>
      <w:ind w:left="720"/>
      <w:contextualSpacing/>
    </w:pPr>
  </w:style>
  <w:style w:type="character" w:styleId="Rykuspabraukimas">
    <w:name w:val="Intense Emphasis"/>
    <w:basedOn w:val="Numatytasispastraiposriftas"/>
    <w:uiPriority w:val="21"/>
    <w:qFormat/>
    <w:rsid w:val="00D30B03"/>
    <w:rPr>
      <w:i/>
      <w:iCs/>
      <w:color w:val="2F5496" w:themeColor="accent1" w:themeShade="BF"/>
    </w:rPr>
  </w:style>
  <w:style w:type="paragraph" w:styleId="Iskirtacitata">
    <w:name w:val="Intense Quote"/>
    <w:basedOn w:val="prastasis"/>
    <w:next w:val="prastasis"/>
    <w:link w:val="IskirtacitataDiagrama"/>
    <w:uiPriority w:val="30"/>
    <w:qFormat/>
    <w:rsid w:val="00D30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30B03"/>
    <w:rPr>
      <w:i/>
      <w:iCs/>
      <w:color w:val="2F5496" w:themeColor="accent1" w:themeShade="BF"/>
    </w:rPr>
  </w:style>
  <w:style w:type="character" w:styleId="Rykinuoroda">
    <w:name w:val="Intense Reference"/>
    <w:basedOn w:val="Numatytasispastraiposriftas"/>
    <w:uiPriority w:val="32"/>
    <w:qFormat/>
    <w:rsid w:val="00D30B03"/>
    <w:rPr>
      <w:b/>
      <w:bCs/>
      <w:smallCaps/>
      <w:color w:val="2F5496" w:themeColor="accent1" w:themeShade="BF"/>
      <w:spacing w:val="5"/>
    </w:rPr>
  </w:style>
  <w:style w:type="character" w:styleId="Hipersaitas">
    <w:name w:val="Hyperlink"/>
    <w:aliases w:val="Alna"/>
    <w:semiHidden/>
    <w:unhideWhenUsed/>
    <w:rsid w:val="00D30B03"/>
    <w:rPr>
      <w:color w:val="0000FF"/>
      <w:u w:val="single"/>
    </w:rPr>
  </w:style>
  <w:style w:type="paragraph" w:styleId="Antrats">
    <w:name w:val="header"/>
    <w:basedOn w:val="prastasis"/>
    <w:link w:val="AntratsDiagrama"/>
    <w:uiPriority w:val="99"/>
    <w:semiHidden/>
    <w:unhideWhenUsed/>
    <w:rsid w:val="00D30B03"/>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semiHidden/>
    <w:rsid w:val="00D30B03"/>
    <w:rPr>
      <w:rFonts w:ascii="Times New Roman" w:eastAsia="Times New Roman" w:hAnsi="Times New Roman" w:cs="Times New Roman"/>
      <w:kern w:val="0"/>
      <w:szCs w:val="20"/>
      <w:lang w:eastAsia="lt-LT"/>
      <w14:ligatures w14:val="none"/>
    </w:rPr>
  </w:style>
  <w:style w:type="paragraph" w:styleId="Sraassuenkleliais3">
    <w:name w:val="List Bullet 3"/>
    <w:basedOn w:val="prastasis"/>
    <w:uiPriority w:val="99"/>
    <w:semiHidden/>
    <w:unhideWhenUsed/>
    <w:rsid w:val="00D30B03"/>
    <w:pPr>
      <w:numPr>
        <w:ilvl w:val="1"/>
        <w:numId w:val="1"/>
      </w:numPr>
      <w:tabs>
        <w:tab w:val="clear" w:pos="1021"/>
      </w:tabs>
      <w:spacing w:before="120" w:after="0" w:line="240" w:lineRule="auto"/>
      <w:ind w:left="0" w:firstLine="0"/>
      <w:jc w:val="both"/>
    </w:pPr>
    <w:rPr>
      <w:rFonts w:ascii="Palemonas" w:eastAsiaTheme="minorHAnsi" w:hAnsi="Palemonas" w:cs="Calibri"/>
      <w:szCs w:val="24"/>
      <w:lang w:eastAsia="lt-LT"/>
    </w:rPr>
  </w:style>
  <w:style w:type="paragraph" w:styleId="Pagrindiniotekstotrauka">
    <w:name w:val="Body Text Indent"/>
    <w:basedOn w:val="prastasis"/>
    <w:link w:val="PagrindiniotekstotraukaDiagrama"/>
    <w:semiHidden/>
    <w:unhideWhenUsed/>
    <w:rsid w:val="00D30B03"/>
    <w:pPr>
      <w:spacing w:after="0" w:line="240" w:lineRule="auto"/>
      <w:ind w:left="4320"/>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D30B03"/>
    <w:rPr>
      <w:rFonts w:ascii="Times New Roman" w:eastAsia="Times New Roman" w:hAnsi="Times New Roman" w:cs="Times New Roman"/>
      <w:kern w:val="0"/>
      <w:szCs w:val="24"/>
      <w14:ligatures w14:val="none"/>
    </w:rPr>
  </w:style>
  <w:style w:type="paragraph" w:styleId="Betarp">
    <w:name w:val="No Spacing"/>
    <w:uiPriority w:val="1"/>
    <w:qFormat/>
    <w:rsid w:val="00D30B03"/>
    <w:pPr>
      <w:spacing w:line="240" w:lineRule="auto"/>
      <w:jc w:val="left"/>
    </w:pPr>
    <w:rPr>
      <w:rFonts w:ascii="Times New Roman" w:eastAsia="Calibri" w:hAnsi="Times New Roman" w:cs="Times New Roman"/>
      <w:kern w:val="0"/>
      <w14:ligatures w14:val="none"/>
    </w:rPr>
  </w:style>
  <w:style w:type="paragraph" w:customStyle="1" w:styleId="Sraopastraipa1">
    <w:name w:val="Sąrašo pastraipa1"/>
    <w:basedOn w:val="prastasis"/>
    <w:qFormat/>
    <w:rsid w:val="00D30B03"/>
    <w:pPr>
      <w:spacing w:after="0" w:line="240" w:lineRule="auto"/>
      <w:ind w:left="720"/>
      <w:contextualSpacing/>
    </w:pPr>
    <w:rPr>
      <w:rFonts w:ascii="TimesLT" w:eastAsia="Times New Roman" w:hAnsi="TimesLT"/>
      <w:szCs w:val="20"/>
      <w:lang w:val="en-US"/>
    </w:rPr>
  </w:style>
  <w:style w:type="paragraph" w:customStyle="1" w:styleId="Betarp1">
    <w:name w:val="Be tarpų1"/>
    <w:qFormat/>
    <w:rsid w:val="00D30B03"/>
    <w:pPr>
      <w:spacing w:line="240" w:lineRule="auto"/>
      <w:jc w:val="left"/>
    </w:pPr>
    <w:rPr>
      <w:rFonts w:ascii="Times New Roman" w:eastAsia="Calibri" w:hAnsi="Times New Roman" w:cs="Times New Roman"/>
      <w:kern w:val="0"/>
      <w:szCs w:val="24"/>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30B03"/>
    <w:rPr>
      <w:rFonts w:ascii="Times New Roman" w:eastAsia="Calibri" w:hAnsi="Times New Roman" w:cs="Times New Roman"/>
      <w:kern w:val="0"/>
      <w14:ligatures w14:val="none"/>
    </w:rPr>
  </w:style>
  <w:style w:type="paragraph" w:customStyle="1" w:styleId="xmsonormal">
    <w:name w:val="x_msonormal"/>
    <w:basedOn w:val="prastasis"/>
    <w:rsid w:val="00D462F5"/>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8192</Words>
  <Characters>4671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cp:revision>
  <dcterms:created xsi:type="dcterms:W3CDTF">2025-10-23T06:38:00Z</dcterms:created>
  <dcterms:modified xsi:type="dcterms:W3CDTF">2025-10-27T09:38:00Z</dcterms:modified>
</cp:coreProperties>
</file>