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566CC53" w14:textId="4C77E20F" w:rsidR="00DB402C" w:rsidRPr="00DB402C" w:rsidRDefault="00DB402C" w:rsidP="00593D2B">
          <w:pPr>
            <w:spacing w:line="240" w:lineRule="auto"/>
            <w:jc w:val="right"/>
            <w:rPr>
              <w:rFonts w:ascii="Times New Roman" w:eastAsia="Times New Roman" w:hAnsi="Times New Roman" w:cs="Times New Roman"/>
              <w:bCs/>
              <w:color w:val="000000" w:themeColor="text1"/>
              <w:sz w:val="22"/>
              <w:szCs w:val="22"/>
            </w:rPr>
          </w:pP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A2CF3F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LIETUVOS </w:t>
          </w:r>
          <w:r w:rsidR="00593D2B">
            <w:rPr>
              <w:rFonts w:ascii="Times New Roman" w:hAnsi="Times New Roman" w:cs="Times New Roman"/>
              <w:b/>
              <w:bCs/>
              <w:color w:val="000000" w:themeColor="text1"/>
              <w:sz w:val="22"/>
              <w:szCs w:val="22"/>
            </w:rPr>
            <w:t>ŠIUOLAIKINĖS PENKIAKOVĖS FEDERACIJA</w:t>
          </w:r>
        </w:p>
        <w:p w14:paraId="2721BB57" w14:textId="7A68476D" w:rsidR="00D526C8" w:rsidRPr="00DB402C" w:rsidRDefault="00593D2B" w:rsidP="001912E2">
          <w:pPr>
            <w:spacing w:after="120" w:line="240" w:lineRule="auto"/>
            <w:ind w:left="567" w:firstLine="0"/>
            <w:contextualSpacing/>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Žemaitės g. 6</w:t>
          </w:r>
          <w:r w:rsidR="007C62BA" w:rsidRPr="00DB402C">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Vilnius</w:t>
          </w:r>
          <w:r w:rsidR="007C62BA" w:rsidRPr="00DB402C">
            <w:rPr>
              <w:rFonts w:ascii="Times New Roman" w:hAnsi="Times New Roman" w:cs="Times New Roman"/>
              <w:color w:val="000000" w:themeColor="text1"/>
              <w:sz w:val="22"/>
              <w:szCs w:val="22"/>
            </w:rPr>
            <w:t xml:space="preserve">, įmonės kodas </w:t>
          </w:r>
          <w:r w:rsidRPr="00593D2B">
            <w:rPr>
              <w:rFonts w:ascii="Times New Roman" w:hAnsi="Times New Roman" w:cs="Times New Roman"/>
              <w:color w:val="000000" w:themeColor="text1"/>
              <w:sz w:val="22"/>
              <w:szCs w:val="22"/>
            </w:rPr>
            <w:t>191588888</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7350A7E2" w14:textId="78457EBC"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18ACC6AD" w14:textId="7A2C33E1" w:rsidR="00D526C8" w:rsidRPr="00DB402C" w:rsidRDefault="00C006CB" w:rsidP="00593D2B">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MAŽOS VERTĖS </w:t>
          </w:r>
          <w:r w:rsidR="00D526C8" w:rsidRPr="00DB402C">
            <w:rPr>
              <w:rFonts w:ascii="Times New Roman" w:hAnsi="Times New Roman" w:cs="Times New Roman"/>
              <w:b/>
              <w:bCs/>
              <w:color w:val="000000" w:themeColor="text1"/>
              <w:sz w:val="22"/>
              <w:szCs w:val="22"/>
            </w:rPr>
            <w:t xml:space="preserve">VIEŠOJO PIRKIMO </w:t>
          </w:r>
          <w:r w:rsidR="00086AEA" w:rsidRPr="00DB402C">
            <w:rPr>
              <w:rFonts w:ascii="Times New Roman" w:hAnsi="Times New Roman" w:cs="Times New Roman"/>
              <w:b/>
              <w:bCs/>
              <w:color w:val="000000" w:themeColor="text1"/>
              <w:sz w:val="22"/>
              <w:szCs w:val="22"/>
            </w:rPr>
            <w:t>„</w:t>
          </w:r>
          <w:r w:rsidR="00593D2B">
            <w:rPr>
              <w:rFonts w:ascii="Times New Roman" w:hAnsi="Times New Roman" w:cs="Times New Roman"/>
              <w:b/>
              <w:bCs/>
              <w:color w:val="000000" w:themeColor="text1"/>
              <w:sz w:val="22"/>
              <w:szCs w:val="22"/>
            </w:rPr>
            <w:t>LAZERINIAI PISTOLETAI IR LAZERINIŲ TAIKINIŲ PIRKIMO</w:t>
          </w:r>
          <w:r w:rsidR="00086AEA" w:rsidRPr="00DB402C">
            <w:rPr>
              <w:rFonts w:ascii="Times New Roman" w:hAnsi="Times New Roman" w:cs="Times New Roman"/>
              <w:b/>
              <w:bCs/>
              <w:color w:val="000000" w:themeColor="text1"/>
              <w:sz w:val="22"/>
              <w:szCs w:val="22"/>
            </w:rPr>
            <w:t>“</w:t>
          </w:r>
          <w:r w:rsidR="00593D2B">
            <w:rPr>
              <w:rFonts w:ascii="Times New Roman" w:hAnsi="Times New Roman" w:cs="Times New Roman"/>
              <w:b/>
              <w:bCs/>
              <w:color w:val="000000" w:themeColor="text1"/>
              <w:sz w:val="22"/>
              <w:szCs w:val="22"/>
            </w:rPr>
            <w:t xml:space="preserve"> </w:t>
          </w:r>
          <w:r w:rsidR="00DF1318" w:rsidRPr="00DB402C">
            <w:rPr>
              <w:rFonts w:ascii="Times New Roman" w:hAnsi="Times New Roman" w:cs="Times New Roman"/>
              <w:b/>
              <w:bCs/>
              <w:color w:val="000000" w:themeColor="text1"/>
              <w:sz w:val="22"/>
              <w:szCs w:val="22"/>
            </w:rPr>
            <w:t>SKELBIAM</w:t>
          </w:r>
          <w:r w:rsidR="0019623B" w:rsidRPr="00DB402C">
            <w:rPr>
              <w:rFonts w:ascii="Times New Roman" w:hAnsi="Times New Roman" w:cs="Times New Roman"/>
              <w:b/>
              <w:bCs/>
              <w:color w:val="000000" w:themeColor="text1"/>
              <w:sz w:val="22"/>
              <w:szCs w:val="22"/>
            </w:rPr>
            <w:t>OS APKLAUSOS</w:t>
          </w:r>
          <w:r w:rsidR="00D526C8" w:rsidRPr="00DB402C">
            <w:rPr>
              <w:rFonts w:ascii="Times New Roman" w:hAnsi="Times New Roman" w:cs="Times New Roman"/>
              <w:b/>
              <w:bCs/>
              <w:color w:val="000000" w:themeColor="text1"/>
              <w:sz w:val="22"/>
              <w:szCs w:val="22"/>
            </w:rPr>
            <w:t xml:space="preserve"> </w:t>
          </w:r>
          <w:r w:rsidR="00E861F5" w:rsidRPr="00DB402C">
            <w:rPr>
              <w:rFonts w:ascii="Times New Roman" w:hAnsi="Times New Roman" w:cs="Times New Roman"/>
              <w:b/>
              <w:bCs/>
              <w:color w:val="000000" w:themeColor="text1"/>
              <w:sz w:val="22"/>
              <w:szCs w:val="22"/>
            </w:rPr>
            <w:t xml:space="preserve">SPECIALIOSIOS </w:t>
          </w:r>
          <w:r w:rsidR="00D526C8" w:rsidRPr="00DB402C">
            <w:rPr>
              <w:rFonts w:ascii="Times New Roman" w:hAnsi="Times New Roman" w:cs="Times New Roman"/>
              <w:b/>
              <w:bCs/>
              <w:color w:val="000000" w:themeColor="text1"/>
              <w:sz w:val="22"/>
              <w:szCs w:val="22"/>
            </w:rPr>
            <w:t>SĄLYGOS</w:t>
          </w:r>
        </w:p>
        <w:p w14:paraId="517C01D9" w14:textId="0043B5C8" w:rsidR="001C24BC" w:rsidRPr="00DB402C" w:rsidRDefault="00D53BF4"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b/>
              <w:bCs/>
              <w:color w:val="000000" w:themeColor="text1"/>
              <w:sz w:val="22"/>
              <w:szCs w:val="22"/>
            </w:rPr>
            <w:t>V</w:t>
          </w:r>
          <w:r w:rsidR="00755F3B" w:rsidRPr="00DB402C">
            <w:rPr>
              <w:rFonts w:ascii="Times New Roman" w:hAnsi="Times New Roman" w:cs="Times New Roman"/>
              <w:b/>
              <w:bCs/>
              <w:color w:val="000000" w:themeColor="text1"/>
              <w:sz w:val="22"/>
              <w:szCs w:val="22"/>
            </w:rPr>
            <w:t>ersija</w:t>
          </w:r>
          <w:r w:rsidRPr="00DB402C">
            <w:rPr>
              <w:rFonts w:ascii="Times New Roman" w:hAnsi="Times New Roman" w:cs="Times New Roman"/>
              <w:b/>
              <w:bCs/>
              <w:color w:val="000000" w:themeColor="text1"/>
              <w:sz w:val="22"/>
              <w:szCs w:val="22"/>
            </w:rPr>
            <w:t xml:space="preserve"> Nr.</w:t>
          </w:r>
          <w:r w:rsidR="007C62BA" w:rsidRPr="00DB402C">
            <w:rPr>
              <w:rFonts w:ascii="Times New Roman" w:hAnsi="Times New Roman" w:cs="Times New Roman"/>
              <w:b/>
              <w:bCs/>
              <w:color w:val="000000" w:themeColor="text1"/>
              <w:sz w:val="22"/>
              <w:szCs w:val="22"/>
            </w:rPr>
            <w:t xml:space="preserve"> </w:t>
          </w:r>
          <w:r w:rsidR="00907BB7">
            <w:rPr>
              <w:rFonts w:ascii="Times New Roman" w:hAnsi="Times New Roman" w:cs="Times New Roman"/>
              <w:b/>
              <w:bCs/>
              <w:color w:val="000000" w:themeColor="text1"/>
              <w:sz w:val="22"/>
              <w:szCs w:val="22"/>
            </w:rPr>
            <w:t>1</w:t>
          </w:r>
          <w:r w:rsidRPr="00DB402C">
            <w:rPr>
              <w:rFonts w:ascii="Times New Roman" w:hAnsi="Times New Roman" w:cs="Times New Roman"/>
              <w:b/>
              <w:bCs/>
              <w:color w:val="000000" w:themeColor="text1"/>
              <w:sz w:val="22"/>
              <w:szCs w:val="22"/>
            </w:rPr>
            <w:t xml:space="preserve"> </w:t>
          </w:r>
          <w:r w:rsidR="005F13F0" w:rsidRPr="00DB402C">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7088B78B"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122E5ED2"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2B8E07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2C7FBD3C" w14:textId="6B187538"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8B80C9" w14:textId="0B8E148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1D87EA0" w14:textId="67AA1B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7EB7A3" w14:textId="4574D760"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D57B744" w14:textId="31A98D7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1E7762" w14:textId="5510BA57"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D4D3F">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5D507977"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593D2B" w:rsidRPr="00172F83">
        <w:t>Lietuvos šiuolaikinės penkiakovės federacija</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w:t>
      </w:r>
      <w:r w:rsidR="00593D2B" w:rsidRPr="00593D2B">
        <w:rPr>
          <w:rFonts w:ascii="Times New Roman" w:hAnsi="Times New Roman" w:cs="Times New Roman"/>
          <w:color w:val="000000" w:themeColor="text1"/>
          <w:sz w:val="22"/>
          <w:szCs w:val="22"/>
        </w:rPr>
        <w:t>191588888</w:t>
      </w:r>
      <w:r w:rsidR="0018777C" w:rsidRPr="00DB402C">
        <w:rPr>
          <w:rFonts w:ascii="Times New Roman"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adresas </w:t>
      </w:r>
      <w:r w:rsidR="00593D2B">
        <w:rPr>
          <w:rFonts w:ascii="Times New Roman" w:hAnsi="Times New Roman" w:cs="Times New Roman"/>
          <w:color w:val="000000" w:themeColor="text1"/>
          <w:sz w:val="22"/>
          <w:szCs w:val="22"/>
        </w:rPr>
        <w:t>Žemaitės g. 6, Vilnius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w:t>
      </w:r>
      <w:r w:rsidR="00593D2B">
        <w:rPr>
          <w:rFonts w:ascii="Times New Roman" w:hAnsi="Times New Roman" w:cs="Times New Roman"/>
          <w:color w:val="000000" w:themeColor="text1"/>
          <w:sz w:val="22"/>
          <w:szCs w:val="22"/>
        </w:rPr>
        <w:t xml:space="preserve">ne </w:t>
      </w:r>
      <w:r w:rsidR="00FB3C75" w:rsidRPr="00DB402C">
        <w:rPr>
          <w:rFonts w:ascii="Times New Roman" w:hAnsi="Times New Roman" w:cs="Times New Roman"/>
          <w:color w:val="000000" w:themeColor="text1"/>
          <w:sz w:val="22"/>
          <w:szCs w:val="22"/>
        </w:rPr>
        <w:t>PVM mokėtoja.</w:t>
      </w:r>
    </w:p>
    <w:p w14:paraId="6669709E" w14:textId="21B67815" w:rsidR="00316D64" w:rsidRPr="00DB402C" w:rsidRDefault="00CA0CC5" w:rsidP="00CD4D3F">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682ACF">
        <w:rPr>
          <w:rFonts w:ascii="Times New Roman" w:hAnsi="Times New Roman" w:cs="Times New Roman"/>
          <w:color w:val="000000" w:themeColor="text1"/>
          <w:sz w:val="22"/>
          <w:szCs w:val="22"/>
        </w:rPr>
        <w:t>paslaugų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6DB9CE8" w14:textId="19B69E7B" w:rsidR="001045C0" w:rsidRPr="00DB402C" w:rsidRDefault="00343407" w:rsidP="00D459E3">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5165B" w:rsidRPr="00DB402C">
        <w:rPr>
          <w:rFonts w:ascii="Times New Roman" w:hAnsi="Times New Roman" w:cs="Times New Roman"/>
          <w:color w:val="000000" w:themeColor="text1"/>
          <w:sz w:val="22"/>
          <w:szCs w:val="22"/>
        </w:rPr>
        <w:t>4.</w:t>
      </w:r>
      <w:r w:rsidR="004C4EC5">
        <w:rPr>
          <w:rFonts w:ascii="Times New Roman" w:hAnsi="Times New Roman" w:cs="Times New Roman"/>
          <w:color w:val="000000" w:themeColor="text1"/>
          <w:sz w:val="22"/>
          <w:szCs w:val="22"/>
        </w:rPr>
        <w:t>4</w:t>
      </w:r>
      <w:r w:rsidR="0095165B" w:rsidRPr="00DB402C">
        <w:rPr>
          <w:rFonts w:ascii="Times New Roman" w:hAnsi="Times New Roman" w:cs="Times New Roman"/>
          <w:color w:val="000000" w:themeColor="text1"/>
          <w:sz w:val="22"/>
          <w:szCs w:val="22"/>
        </w:rPr>
        <w:t>.</w:t>
      </w:r>
      <w:r w:rsidR="00D459E3" w:rsidRPr="00DB402C">
        <w:rPr>
          <w:rFonts w:ascii="Times New Roman" w:hAnsi="Times New Roman" w:cs="Times New Roman"/>
          <w:color w:val="000000" w:themeColor="text1"/>
          <w:sz w:val="22"/>
          <w:szCs w:val="22"/>
        </w:rPr>
        <w:t xml:space="preserve"> punktu. Aplinkos apaugos kriterijai nustatyti </w:t>
      </w:r>
      <w:r w:rsidR="00CE078B" w:rsidRPr="00DB402C">
        <w:rPr>
          <w:rFonts w:ascii="Times New Roman" w:hAnsi="Times New Roman" w:cs="Times New Roman"/>
          <w:color w:val="000000" w:themeColor="text1"/>
          <w:sz w:val="22"/>
          <w:szCs w:val="22"/>
        </w:rPr>
        <w:t>techninėje specifikacijoje</w:t>
      </w:r>
      <w:r w:rsidR="000765B3" w:rsidRPr="00DB402C">
        <w:rPr>
          <w:rFonts w:ascii="Times New Roman" w:hAnsi="Times New Roman" w:cs="Times New Roman"/>
          <w:color w:val="000000" w:themeColor="text1"/>
          <w:sz w:val="22"/>
          <w:szCs w:val="22"/>
        </w:rPr>
        <w:t xml:space="preserve"> </w:t>
      </w:r>
      <w:r w:rsidR="004551D2" w:rsidRPr="00DB402C">
        <w:rPr>
          <w:rFonts w:ascii="Times New Roman" w:hAnsi="Times New Roman" w:cs="Times New Roman"/>
          <w:color w:val="000000" w:themeColor="text1"/>
          <w:sz w:val="22"/>
          <w:szCs w:val="22"/>
        </w:rPr>
        <w:t>4 PRIEDE.</w:t>
      </w:r>
    </w:p>
    <w:p w14:paraId="481C6227" w14:textId="1B2408D9" w:rsidR="4B7098B6" w:rsidRPr="00DB402C" w:rsidRDefault="4B7098B6" w:rsidP="00CD4D3F">
      <w:pPr>
        <w:pStyle w:val="ListParagraph"/>
        <w:numPr>
          <w:ilvl w:val="1"/>
          <w:numId w:val="9"/>
        </w:numPr>
        <w:spacing w:line="240" w:lineRule="auto"/>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Bendrosios</w:t>
      </w:r>
      <w:r w:rsidR="00931CA2" w:rsidRPr="00DB402C">
        <w:rPr>
          <w:rFonts w:ascii="Times New Roman" w:eastAsia="Arial" w:hAnsi="Times New Roman" w:cs="Times New Roman"/>
          <w:color w:val="000000" w:themeColor="text1"/>
          <w:sz w:val="22"/>
          <w:szCs w:val="22"/>
        </w:rPr>
        <w:t xml:space="preserve"> pirkimo</w:t>
      </w:r>
      <w:r w:rsidRPr="00DB402C">
        <w:rPr>
          <w:rFonts w:ascii="Times New Roman" w:eastAsia="Arial" w:hAnsi="Times New Roman" w:cs="Times New Roman"/>
          <w:color w:val="000000" w:themeColor="text1"/>
          <w:sz w:val="22"/>
          <w:szCs w:val="22"/>
        </w:rPr>
        <w:t xml:space="preserve"> sąlygos yra neatskiriama ši</w:t>
      </w:r>
      <w:r w:rsidR="00931CA2" w:rsidRPr="00DB402C">
        <w:rPr>
          <w:rFonts w:ascii="Times New Roman" w:eastAsia="Arial" w:hAnsi="Times New Roman" w:cs="Times New Roman"/>
          <w:color w:val="000000" w:themeColor="text1"/>
          <w:sz w:val="22"/>
          <w:szCs w:val="22"/>
        </w:rPr>
        <w:t>ų</w:t>
      </w:r>
      <w:r w:rsidRPr="00DB402C">
        <w:rPr>
          <w:rFonts w:ascii="Times New Roman" w:eastAsia="Arial" w:hAnsi="Times New Roman" w:cs="Times New Roman"/>
          <w:color w:val="000000" w:themeColor="text1"/>
          <w:sz w:val="22"/>
          <w:szCs w:val="22"/>
        </w:rPr>
        <w:t xml:space="preserve"> pirkimo sąlygų dalis.</w:t>
      </w:r>
    </w:p>
    <w:p w14:paraId="15179C0E" w14:textId="09C4B5AC" w:rsidR="00257685" w:rsidRPr="00DB402C" w:rsidRDefault="00257685" w:rsidP="00E62E95">
      <w:pPr>
        <w:pStyle w:val="ListParagraph"/>
        <w:spacing w:after="120" w:line="240" w:lineRule="auto"/>
        <w:ind w:left="697" w:firstLine="0"/>
        <w:rPr>
          <w:rFonts w:ascii="Times New Roman" w:hAnsi="Times New Roman" w:cs="Times New Roman"/>
          <w:color w:val="000000" w:themeColor="text1"/>
          <w:sz w:val="22"/>
          <w:szCs w:val="22"/>
        </w:rPr>
      </w:pPr>
    </w:p>
    <w:p w14:paraId="4ED932F3" w14:textId="2CE07367" w:rsidR="00FB3C75" w:rsidRPr="00DB402C" w:rsidRDefault="00244994"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33F26D41" w:rsidR="00FB3C75" w:rsidRPr="00DB402C" w:rsidRDefault="4A330118" w:rsidP="00CD4D3F">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 xml:space="preserve">numato įsigyti </w:t>
      </w:r>
      <w:r w:rsidR="00593D2B">
        <w:rPr>
          <w:rFonts w:ascii="Times New Roman" w:eastAsia="Calibri" w:hAnsi="Times New Roman" w:cs="Times New Roman"/>
          <w:color w:val="000000" w:themeColor="text1"/>
          <w:sz w:val="22"/>
          <w:szCs w:val="22"/>
        </w:rPr>
        <w:t>lazerinių pistoletų ir lazerinių taikinių</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012DD67B"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w:t>
      </w:r>
      <w:r w:rsidR="0062705F">
        <w:rPr>
          <w:rFonts w:ascii="Times New Roman" w:hAnsi="Times New Roman" w:cs="Times New Roman"/>
          <w:color w:val="000000" w:themeColor="text1"/>
          <w:sz w:val="22"/>
          <w:szCs w:val="22"/>
        </w:rPr>
        <w:t xml:space="preserve"> </w:t>
      </w:r>
      <w:r w:rsidR="00D82361">
        <w:rPr>
          <w:rFonts w:ascii="Times New Roman" w:hAnsi="Times New Roman" w:cs="Times New Roman"/>
          <w:color w:val="000000" w:themeColor="text1"/>
          <w:sz w:val="22"/>
          <w:szCs w:val="22"/>
        </w:rPr>
        <w:t>ne</w:t>
      </w:r>
      <w:r w:rsidR="0062705F">
        <w:rPr>
          <w:rFonts w:ascii="Times New Roman" w:hAnsi="Times New Roman" w:cs="Times New Roman"/>
          <w:color w:val="000000" w:themeColor="text1"/>
          <w:sz w:val="22"/>
          <w:szCs w:val="22"/>
        </w:rPr>
        <w:t>skaidomas</w:t>
      </w:r>
      <w:r w:rsidR="00FB3C75" w:rsidRPr="00DB402C">
        <w:rPr>
          <w:rFonts w:ascii="Times New Roman" w:hAnsi="Times New Roman" w:cs="Times New Roman"/>
          <w:color w:val="000000" w:themeColor="text1"/>
          <w:sz w:val="22"/>
          <w:szCs w:val="22"/>
        </w:rPr>
        <w:t xml:space="preserve"> į</w:t>
      </w:r>
      <w:r w:rsidR="0062705F">
        <w:rPr>
          <w:rFonts w:ascii="Times New Roman" w:hAnsi="Times New Roman" w:cs="Times New Roman"/>
          <w:color w:val="000000" w:themeColor="text1"/>
          <w:sz w:val="22"/>
          <w:szCs w:val="22"/>
        </w:rPr>
        <w:t xml:space="preserve"> pirkimo</w:t>
      </w:r>
      <w:r w:rsidR="00FB3C75" w:rsidRPr="00DB402C">
        <w:rPr>
          <w:rFonts w:ascii="Times New Roman" w:hAnsi="Times New Roman" w:cs="Times New Roman"/>
          <w:color w:val="000000" w:themeColor="text1"/>
          <w:sz w:val="22"/>
          <w:szCs w:val="22"/>
        </w:rPr>
        <w:t xml:space="preserve"> dalis.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D4D3F">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D4D3F">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D4D3F">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D4D3F">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lastRenderedPageBreak/>
        <w:t>Specialieji reikalavimai pasiūlymų rengimui ir pateikimui</w:t>
      </w:r>
      <w:bookmarkEnd w:id="7"/>
      <w:bookmarkEnd w:id="8"/>
      <w:bookmarkEnd w:id="9"/>
      <w:bookmarkEnd w:id="13"/>
    </w:p>
    <w:p w14:paraId="588989A3" w14:textId="77777777" w:rsidR="00662C0E" w:rsidRPr="00DB402C" w:rsidRDefault="000010DA" w:rsidP="00662C0E">
      <w:pPr>
        <w:pStyle w:val="ListParagraph"/>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662C0E" w:rsidRPr="00DB402C">
        <w:rPr>
          <w:rFonts w:ascii="Times New Roman" w:hAnsi="Times New Roman" w:cs="Times New Roman"/>
          <w:color w:val="000000" w:themeColor="text1"/>
          <w:sz w:val="22"/>
          <w:szCs w:val="22"/>
        </w:rPr>
        <w:t>Pirkimo sąlygų 5</w:t>
      </w:r>
      <w:r w:rsidR="00662C0E" w:rsidRPr="00662C0E">
        <w:rPr>
          <w:rFonts w:ascii="Times New Roman" w:hAnsi="Times New Roman" w:cs="Times New Roman"/>
          <w:color w:val="000000" w:themeColor="text1"/>
          <w:sz w:val="22"/>
          <w:szCs w:val="22"/>
          <w:shd w:val="clear" w:color="auto" w:fill="FFFFFF"/>
        </w:rPr>
        <w:t xml:space="preserve"> </w:t>
      </w:r>
      <w:r w:rsidR="00662C0E" w:rsidRPr="00DB402C">
        <w:rPr>
          <w:rFonts w:ascii="Times New Roman" w:hAnsi="Times New Roman" w:cs="Times New Roman"/>
          <w:color w:val="000000" w:themeColor="text1"/>
          <w:sz w:val="22"/>
          <w:szCs w:val="22"/>
        </w:rPr>
        <w:t>priedas „Pasiūlymo forma“</w:t>
      </w:r>
    </w:p>
    <w:p w14:paraId="42752441" w14:textId="7B55F45B" w:rsidR="008B12C0" w:rsidRPr="00DB402C" w:rsidRDefault="005A5204" w:rsidP="00593D2B">
      <w:pPr>
        <w:pStyle w:val="ListParagraph"/>
        <w:spacing w:line="240" w:lineRule="auto"/>
        <w:ind w:left="0"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D4D3F">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2A2256" w:rsidRDefault="00440E78" w:rsidP="008E50AC">
      <w:pPr>
        <w:ind w:firstLine="720"/>
        <w:rPr>
          <w:rFonts w:ascii="Times New Roman" w:eastAsia="Arial" w:hAnsi="Times New Roman" w:cs="Times New Roman"/>
          <w:iCs/>
          <w:color w:val="000000" w:themeColor="text1"/>
          <w:sz w:val="22"/>
          <w:szCs w:val="22"/>
        </w:rPr>
      </w:pPr>
      <w:r w:rsidRPr="002A2256">
        <w:rPr>
          <w:rFonts w:ascii="Times New Roman" w:eastAsia="Arial" w:hAnsi="Times New Roman" w:cs="Times New Roman"/>
          <w:iCs/>
          <w:color w:val="000000" w:themeColor="text1"/>
          <w:sz w:val="22"/>
          <w:szCs w:val="22"/>
        </w:rPr>
        <w:t>Perkančioji organizacija atmeta tiekėjo pasiūlym</w:t>
      </w:r>
      <w:r w:rsidR="00CB237B" w:rsidRPr="002A2256">
        <w:rPr>
          <w:rFonts w:ascii="Times New Roman" w:eastAsia="Arial" w:hAnsi="Times New Roman" w:cs="Times New Roman"/>
          <w:iCs/>
          <w:color w:val="000000" w:themeColor="text1"/>
          <w:sz w:val="22"/>
          <w:szCs w:val="22"/>
        </w:rPr>
        <w:t>ą</w:t>
      </w:r>
      <w:r w:rsidRPr="002A2256">
        <w:rPr>
          <w:rFonts w:ascii="Times New Roman" w:eastAsia="Arial" w:hAnsi="Times New Roman" w:cs="Times New Roman"/>
          <w:iCs/>
          <w:color w:val="000000" w:themeColor="text1"/>
          <w:sz w:val="22"/>
          <w:szCs w:val="22"/>
        </w:rPr>
        <w:t xml:space="preserve">, jeigu: </w:t>
      </w:r>
    </w:p>
    <w:p w14:paraId="5833966D" w14:textId="07260701" w:rsidR="006D67EE" w:rsidRPr="002A2256" w:rsidRDefault="008B2E27" w:rsidP="00CB237B">
      <w:pPr>
        <w:pStyle w:val="NoSpacing"/>
        <w:ind w:firstLine="720"/>
        <w:rPr>
          <w:rFonts w:ascii="Times New Roman" w:eastAsia="Yu Mincho" w:hAnsi="Times New Roman" w:cs="Times New Roman"/>
          <w:b/>
          <w:bCs/>
          <w:iCs/>
          <w:color w:val="000000" w:themeColor="text1"/>
          <w:sz w:val="22"/>
          <w:szCs w:val="22"/>
        </w:rPr>
      </w:pPr>
      <w:r w:rsidRPr="002A2256">
        <w:rPr>
          <w:rFonts w:ascii="Times New Roman" w:eastAsia="Arial" w:hAnsi="Times New Roman" w:cs="Times New Roman"/>
          <w:iCs/>
          <w:color w:val="000000" w:themeColor="text1"/>
          <w:sz w:val="22"/>
          <w:szCs w:val="22"/>
        </w:rPr>
        <w:t xml:space="preserve">1. </w:t>
      </w:r>
      <w:r w:rsidR="00AC0420" w:rsidRPr="002A2256">
        <w:rPr>
          <w:rFonts w:ascii="Times New Roman" w:hAnsi="Times New Roman" w:cs="Times New Roman"/>
          <w:iCs/>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2A2256">
        <w:rPr>
          <w:rFonts w:ascii="Times New Roman" w:hAnsi="Times New Roman" w:cs="Times New Roman"/>
          <w:iCs/>
          <w:color w:val="000000" w:themeColor="text1"/>
          <w:sz w:val="22"/>
          <w:szCs w:val="22"/>
        </w:rPr>
        <w:t xml:space="preserve"> </w:t>
      </w:r>
      <w:r w:rsidR="00C11375" w:rsidRPr="002A2256">
        <w:rPr>
          <w:rFonts w:ascii="Times New Roman" w:hAnsi="Times New Roman" w:cs="Times New Roman"/>
          <w:b/>
          <w:iCs/>
          <w:color w:val="000000" w:themeColor="text1"/>
          <w:sz w:val="22"/>
          <w:szCs w:val="22"/>
        </w:rPr>
        <w:t>(</w:t>
      </w:r>
      <w:r w:rsidR="00C11375" w:rsidRPr="002A2256">
        <w:rPr>
          <w:rFonts w:ascii="Times New Roman" w:eastAsia="Yu Mincho" w:hAnsi="Times New Roman" w:cs="Times New Roman"/>
          <w:b/>
          <w:iCs/>
          <w:color w:val="000000" w:themeColor="text1"/>
          <w:sz w:val="22"/>
          <w:szCs w:val="22"/>
        </w:rPr>
        <w:t>VPĮ 46 straipsnio 4 dalies 1 punktas</w:t>
      </w:r>
      <w:r w:rsidR="00C11375" w:rsidRPr="002A2256">
        <w:rPr>
          <w:rFonts w:ascii="Times New Roman" w:eastAsia="Arial" w:hAnsi="Times New Roman" w:cs="Times New Roman"/>
          <w:iCs/>
          <w:color w:val="000000" w:themeColor="text1"/>
          <w:sz w:val="22"/>
          <w:szCs w:val="22"/>
        </w:rPr>
        <w:t>).</w:t>
      </w:r>
    </w:p>
    <w:p w14:paraId="3417C9CD" w14:textId="1083D667" w:rsidR="006D67EE" w:rsidRPr="002A2256" w:rsidRDefault="006D67EE" w:rsidP="00CB237B">
      <w:pPr>
        <w:pStyle w:val="NoSpacing"/>
        <w:ind w:firstLine="720"/>
        <w:rPr>
          <w:rFonts w:ascii="Times New Roman" w:hAnsi="Times New Roman" w:cs="Times New Roman"/>
          <w:b/>
          <w:iCs/>
          <w:color w:val="000000" w:themeColor="text1"/>
          <w:sz w:val="22"/>
          <w:szCs w:val="22"/>
        </w:rPr>
      </w:pPr>
      <w:r w:rsidRPr="002A2256">
        <w:rPr>
          <w:rFonts w:ascii="Times New Roman" w:eastAsia="Arial" w:hAnsi="Times New Roman" w:cs="Times New Roman"/>
          <w:iCs/>
          <w:color w:val="000000" w:themeColor="text1"/>
          <w:sz w:val="22"/>
          <w:szCs w:val="22"/>
        </w:rPr>
        <w:t>2.</w:t>
      </w:r>
      <w:r w:rsidR="00C11375" w:rsidRPr="002A2256">
        <w:rPr>
          <w:rFonts w:ascii="Times New Roman" w:eastAsia="Arial" w:hAnsi="Times New Roman" w:cs="Times New Roman"/>
          <w:iCs/>
          <w:color w:val="000000" w:themeColor="text1"/>
          <w:sz w:val="22"/>
          <w:szCs w:val="22"/>
        </w:rPr>
        <w:t xml:space="preserve"> </w:t>
      </w:r>
      <w:r w:rsidR="00277655" w:rsidRPr="002A2256">
        <w:rPr>
          <w:rFonts w:ascii="Times New Roman" w:hAnsi="Times New Roman" w:cs="Times New Roman"/>
          <w:iCs/>
          <w:color w:val="000000" w:themeColor="text1"/>
          <w:sz w:val="22"/>
          <w:szCs w:val="22"/>
        </w:rPr>
        <w:t>Tiekėjas pirkimo metu pateko į interesų konflikto situaciją, kaip apibrėžta VPĮ 21 straipsnyje, ir atitinkamos padėties negalima ištaisyti.</w:t>
      </w:r>
      <w:r w:rsidR="008A37DA" w:rsidRPr="002A2256">
        <w:rPr>
          <w:rFonts w:ascii="Times New Roman" w:hAnsi="Times New Roman" w:cs="Times New Roman"/>
          <w:iCs/>
          <w:color w:val="000000" w:themeColor="text1"/>
          <w:sz w:val="22"/>
          <w:szCs w:val="22"/>
        </w:rPr>
        <w:t xml:space="preserve"> </w:t>
      </w:r>
      <w:r w:rsidR="00277655" w:rsidRPr="002A2256">
        <w:rPr>
          <w:rFonts w:ascii="Times New Roman" w:hAnsi="Times New Roman" w:cs="Times New Roman"/>
          <w:iCs/>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A2256">
        <w:rPr>
          <w:rFonts w:ascii="Times New Roman" w:hAnsi="Times New Roman" w:cs="Times New Roman"/>
          <w:iCs/>
          <w:color w:val="000000" w:themeColor="text1"/>
          <w:sz w:val="22"/>
          <w:szCs w:val="22"/>
        </w:rPr>
        <w:t xml:space="preserve"> </w:t>
      </w:r>
      <w:r w:rsidR="008A37DA" w:rsidRPr="002A2256">
        <w:rPr>
          <w:rFonts w:ascii="Times New Roman" w:hAnsi="Times New Roman" w:cs="Times New Roman"/>
          <w:b/>
          <w:iCs/>
          <w:color w:val="000000" w:themeColor="text1"/>
          <w:sz w:val="22"/>
          <w:szCs w:val="22"/>
        </w:rPr>
        <w:t>(</w:t>
      </w:r>
      <w:r w:rsidR="008A37DA" w:rsidRPr="002A2256">
        <w:rPr>
          <w:rFonts w:ascii="Times New Roman" w:eastAsia="Yu Mincho" w:hAnsi="Times New Roman" w:cs="Times New Roman"/>
          <w:b/>
          <w:iCs/>
          <w:color w:val="000000" w:themeColor="text1"/>
          <w:sz w:val="22"/>
          <w:szCs w:val="22"/>
        </w:rPr>
        <w:t>VPĮ 46 straipsnio 4 dalies 2 punktas)</w:t>
      </w:r>
      <w:r w:rsidR="00277655" w:rsidRPr="002A2256">
        <w:rPr>
          <w:rFonts w:ascii="Times New Roman" w:hAnsi="Times New Roman" w:cs="Times New Roman"/>
          <w:iCs/>
          <w:color w:val="000000" w:themeColor="text1"/>
          <w:sz w:val="22"/>
          <w:szCs w:val="22"/>
        </w:rPr>
        <w:t>.</w:t>
      </w:r>
    </w:p>
    <w:p w14:paraId="4E7FF8EC" w14:textId="0143612F" w:rsidR="006D67EE" w:rsidRPr="002A2256" w:rsidRDefault="006D67EE" w:rsidP="00CB237B">
      <w:pPr>
        <w:pStyle w:val="NoSpacing"/>
        <w:ind w:firstLine="720"/>
        <w:rPr>
          <w:rFonts w:ascii="Times New Roman" w:eastAsia="Yu Mincho" w:hAnsi="Times New Roman" w:cs="Times New Roman"/>
          <w:b/>
          <w:bCs/>
          <w:iCs/>
          <w:color w:val="000000" w:themeColor="text1"/>
          <w:sz w:val="22"/>
          <w:szCs w:val="22"/>
        </w:rPr>
      </w:pPr>
      <w:r w:rsidRPr="002A2256">
        <w:rPr>
          <w:rFonts w:ascii="Times New Roman" w:eastAsia="Arial" w:hAnsi="Times New Roman" w:cs="Times New Roman"/>
          <w:iCs/>
          <w:color w:val="000000" w:themeColor="text1"/>
          <w:sz w:val="22"/>
          <w:szCs w:val="22"/>
        </w:rPr>
        <w:t>3.</w:t>
      </w:r>
      <w:r w:rsidR="008A37DA" w:rsidRPr="002A2256">
        <w:rPr>
          <w:rFonts w:ascii="Times New Roman" w:eastAsia="Arial" w:hAnsi="Times New Roman" w:cs="Times New Roman"/>
          <w:iCs/>
          <w:color w:val="000000" w:themeColor="text1"/>
          <w:sz w:val="22"/>
          <w:szCs w:val="22"/>
        </w:rPr>
        <w:t xml:space="preserve"> </w:t>
      </w:r>
      <w:r w:rsidR="00C95F80" w:rsidRPr="002A2256">
        <w:rPr>
          <w:rFonts w:ascii="Times New Roman" w:hAnsi="Times New Roman" w:cs="Times New Roman"/>
          <w:iCs/>
          <w:color w:val="000000" w:themeColor="text1"/>
          <w:sz w:val="22"/>
          <w:szCs w:val="22"/>
        </w:rPr>
        <w:t xml:space="preserve">Pažeista konkurencija, kaip nustatyta VPĮ 27 straipsnio 3 ir 4 dalyse, ir atitinkamos padėties negalima ištaisyti </w:t>
      </w:r>
      <w:r w:rsidR="00C95F80" w:rsidRPr="002A2256">
        <w:rPr>
          <w:rFonts w:ascii="Times New Roman" w:hAnsi="Times New Roman" w:cs="Times New Roman"/>
          <w:b/>
          <w:iCs/>
          <w:color w:val="000000" w:themeColor="text1"/>
          <w:sz w:val="22"/>
          <w:szCs w:val="22"/>
        </w:rPr>
        <w:t>(</w:t>
      </w:r>
      <w:r w:rsidR="003878F0" w:rsidRPr="002A2256">
        <w:rPr>
          <w:rFonts w:ascii="Times New Roman" w:eastAsia="Yu Mincho" w:hAnsi="Times New Roman" w:cs="Times New Roman"/>
          <w:b/>
          <w:iCs/>
          <w:color w:val="000000" w:themeColor="text1"/>
          <w:sz w:val="22"/>
          <w:szCs w:val="22"/>
        </w:rPr>
        <w:t>VPĮ 46 straipsnio 4 dalies 3 punktas).</w:t>
      </w:r>
    </w:p>
    <w:p w14:paraId="5D0561FC" w14:textId="77777777" w:rsidR="00DD10C2" w:rsidRPr="002A2256" w:rsidRDefault="006D67EE" w:rsidP="00CB237B">
      <w:pPr>
        <w:pStyle w:val="NoSpacing"/>
        <w:ind w:firstLine="720"/>
        <w:rPr>
          <w:rFonts w:ascii="Times New Roman" w:hAnsi="Times New Roman" w:cs="Times New Roman"/>
          <w:iCs/>
          <w:color w:val="000000" w:themeColor="text1"/>
          <w:sz w:val="22"/>
          <w:szCs w:val="22"/>
        </w:rPr>
      </w:pPr>
      <w:r w:rsidRPr="002A2256">
        <w:rPr>
          <w:rFonts w:ascii="Times New Roman" w:eastAsia="Arial" w:hAnsi="Times New Roman" w:cs="Times New Roman"/>
          <w:iCs/>
          <w:color w:val="000000" w:themeColor="text1"/>
          <w:sz w:val="22"/>
          <w:szCs w:val="22"/>
        </w:rPr>
        <w:t>4.</w:t>
      </w:r>
      <w:r w:rsidR="003878F0" w:rsidRPr="002A2256">
        <w:rPr>
          <w:rFonts w:ascii="Times New Roman" w:eastAsia="Arial" w:hAnsi="Times New Roman" w:cs="Times New Roman"/>
          <w:iCs/>
          <w:color w:val="000000" w:themeColor="text1"/>
          <w:sz w:val="22"/>
          <w:szCs w:val="22"/>
        </w:rPr>
        <w:t xml:space="preserve"> </w:t>
      </w:r>
      <w:r w:rsidR="00DD10C2" w:rsidRPr="002A2256">
        <w:rPr>
          <w:rFonts w:ascii="Times New Roman"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A2256" w:rsidRDefault="006D67EE" w:rsidP="00CB237B">
      <w:pPr>
        <w:pStyle w:val="NoSpacing"/>
        <w:ind w:firstLine="720"/>
        <w:rPr>
          <w:rFonts w:ascii="Times New Roman" w:eastAsia="Yu Mincho" w:hAnsi="Times New Roman" w:cs="Times New Roman"/>
          <w:b/>
          <w:bCs/>
          <w:iCs/>
          <w:color w:val="000000" w:themeColor="text1"/>
          <w:sz w:val="22"/>
          <w:szCs w:val="22"/>
        </w:rPr>
      </w:pPr>
      <w:r w:rsidRPr="002A2256">
        <w:rPr>
          <w:rFonts w:ascii="Times New Roman" w:eastAsia="Arial" w:hAnsi="Times New Roman" w:cs="Times New Roman"/>
          <w:iCs/>
          <w:color w:val="000000" w:themeColor="text1"/>
          <w:sz w:val="22"/>
          <w:szCs w:val="22"/>
        </w:rPr>
        <w:t>5.</w:t>
      </w:r>
      <w:r w:rsidR="0093234E" w:rsidRPr="002A2256">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A2256">
        <w:rPr>
          <w:rFonts w:ascii="Times New Roman" w:hAnsi="Times New Roman" w:cs="Times New Roman"/>
          <w:iCs/>
          <w:color w:val="000000" w:themeColor="text1"/>
          <w:sz w:val="22"/>
          <w:szCs w:val="22"/>
        </w:rPr>
        <w:t>(</w:t>
      </w:r>
      <w:r w:rsidR="00E405E7" w:rsidRPr="002A2256">
        <w:rPr>
          <w:rFonts w:ascii="Times New Roman" w:eastAsia="Yu Mincho" w:hAnsi="Times New Roman" w:cs="Times New Roman"/>
          <w:b/>
          <w:iCs/>
          <w:color w:val="000000" w:themeColor="text1"/>
          <w:sz w:val="22"/>
          <w:szCs w:val="22"/>
        </w:rPr>
        <w:t>VPĮ 46 straipsnio 4 dalies 5 punktas).</w:t>
      </w:r>
    </w:p>
    <w:p w14:paraId="628BCAD7" w14:textId="77777777" w:rsidR="006D67EE" w:rsidRPr="002A2256" w:rsidRDefault="006D67EE" w:rsidP="008E50AC">
      <w:pPr>
        <w:ind w:firstLine="720"/>
        <w:rPr>
          <w:rFonts w:ascii="Times New Roman" w:eastAsia="Arial" w:hAnsi="Times New Roman" w:cs="Times New Roman"/>
          <w:iCs/>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w:t>
      </w:r>
      <w:proofErr w:type="spellStart"/>
      <w:r w:rsidRPr="00DB402C">
        <w:rPr>
          <w:rFonts w:ascii="Times New Roman" w:eastAsia="Arial" w:hAnsi="Times New Roman" w:cs="Times New Roman"/>
          <w:color w:val="000000" w:themeColor="text1"/>
          <w:sz w:val="22"/>
          <w:szCs w:val="22"/>
        </w:rPr>
        <w:t>xml</w:t>
      </w:r>
      <w:proofErr w:type="spellEnd"/>
      <w:r w:rsidRPr="00DB402C">
        <w:rPr>
          <w:rFonts w:ascii="Times New Roman" w:eastAsia="Arial" w:hAnsi="Times New Roman" w:cs="Times New Roman"/>
          <w:color w:val="000000" w:themeColor="text1"/>
          <w:sz w:val="22"/>
          <w:szCs w:val="22"/>
        </w:rPr>
        <w:t xml:space="preserve">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Pr="00DB402C" w:rsidRDefault="00CB5907" w:rsidP="00CB5907">
      <w:pPr>
        <w:jc w:val="center"/>
        <w:rPr>
          <w:rFonts w:ascii="Times New Roman" w:hAnsi="Times New Roman" w:cs="Times New Roman"/>
          <w:color w:val="000000" w:themeColor="text1"/>
          <w:sz w:val="22"/>
          <w:szCs w:val="22"/>
        </w:rPr>
      </w:pPr>
    </w:p>
    <w:p w14:paraId="3C224FC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TECHNINĖ SPECIFIKACIJA</w:t>
      </w:r>
    </w:p>
    <w:p w14:paraId="7767C99F" w14:textId="77777777" w:rsidR="009E5714" w:rsidRPr="00DB402C" w:rsidRDefault="009E5714" w:rsidP="009E5714">
      <w:pPr>
        <w:tabs>
          <w:tab w:val="left" w:pos="810"/>
          <w:tab w:val="left" w:pos="990"/>
        </w:tabs>
        <w:spacing w:line="240" w:lineRule="auto"/>
        <w:ind w:firstLine="0"/>
        <w:rPr>
          <w:rFonts w:ascii="Times New Roman" w:eastAsia="Calibri" w:hAnsi="Times New Roman" w:cs="Times New Roman"/>
          <w:i/>
          <w:iCs/>
          <w:color w:val="000000" w:themeColor="text1"/>
          <w:sz w:val="22"/>
          <w:szCs w:val="22"/>
        </w:rPr>
      </w:pPr>
    </w:p>
    <w:p w14:paraId="63AEC123" w14:textId="214EA34B" w:rsidR="009E5714" w:rsidRPr="000D043D" w:rsidRDefault="009E5714" w:rsidP="009E5714">
      <w:pPr>
        <w:pStyle w:val="ListParagraph"/>
        <w:numPr>
          <w:ilvl w:val="0"/>
          <w:numId w:val="10"/>
        </w:numPr>
        <w:tabs>
          <w:tab w:val="left" w:pos="810"/>
          <w:tab w:val="left" w:pos="990"/>
        </w:tabs>
        <w:spacing w:line="240" w:lineRule="auto"/>
        <w:rPr>
          <w:rFonts w:ascii="Times New Roman" w:eastAsia="Calibri" w:hAnsi="Times New Roman" w:cs="Times New Roman"/>
          <w:i/>
          <w:iCs/>
          <w:sz w:val="22"/>
          <w:szCs w:val="22"/>
        </w:rPr>
      </w:pPr>
      <w:r w:rsidRPr="000D043D">
        <w:rPr>
          <w:rFonts w:ascii="Times New Roman" w:eastAsia="Calibri" w:hAnsi="Times New Roman" w:cs="Times New Roman"/>
          <w:i/>
          <w:iCs/>
          <w:sz w:val="22"/>
          <w:szCs w:val="22"/>
        </w:rPr>
        <w:t xml:space="preserve">Vadovaujantis specialiųjų pirkimo sąlygų 1.5 punktu nustatomi aplinkos apsaugos kriterijai </w:t>
      </w:r>
    </w:p>
    <w:tbl>
      <w:tblPr>
        <w:tblStyle w:val="TableGrid1"/>
        <w:tblW w:w="4608" w:type="pct"/>
        <w:tblInd w:w="846" w:type="dxa"/>
        <w:tblLook w:val="04A0" w:firstRow="1" w:lastRow="0" w:firstColumn="1" w:lastColumn="0" w:noHBand="0" w:noVBand="1"/>
      </w:tblPr>
      <w:tblGrid>
        <w:gridCol w:w="2744"/>
        <w:gridCol w:w="6892"/>
      </w:tblGrid>
      <w:tr w:rsidR="000D043D" w:rsidRPr="000D043D" w14:paraId="1F2839D6" w14:textId="77777777" w:rsidTr="00652280">
        <w:trPr>
          <w:trHeight w:val="70"/>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4234369A" w14:textId="77777777" w:rsidR="009E5714" w:rsidRPr="000D043D" w:rsidRDefault="009E5714" w:rsidP="000D043D">
            <w:pPr>
              <w:jc w:val="both"/>
              <w:rPr>
                <w:bCs/>
                <w:sz w:val="22"/>
                <w:szCs w:val="22"/>
              </w:rPr>
            </w:pPr>
            <w:r w:rsidRPr="000D043D">
              <w:rPr>
                <w:bCs/>
                <w:sz w:val="22"/>
                <w:szCs w:val="22"/>
              </w:rPr>
              <w:t>Pirkimo objektui taikomas (-</w:t>
            </w:r>
            <w:proofErr w:type="spellStart"/>
            <w:r w:rsidRPr="000D043D">
              <w:rPr>
                <w:bCs/>
                <w:sz w:val="22"/>
                <w:szCs w:val="22"/>
              </w:rPr>
              <w:t>omi</w:t>
            </w:r>
            <w:proofErr w:type="spellEnd"/>
            <w:r w:rsidRPr="000D043D">
              <w:rPr>
                <w:bCs/>
                <w:sz w:val="22"/>
                <w:szCs w:val="22"/>
              </w:rPr>
              <w:t>) aplinkos apsaugos kriterijus (-ai)</w:t>
            </w:r>
          </w:p>
        </w:tc>
        <w:tc>
          <w:tcPr>
            <w:tcW w:w="3576" w:type="pct"/>
            <w:tcBorders>
              <w:top w:val="single" w:sz="4" w:space="0" w:color="000000"/>
              <w:left w:val="single" w:sz="4" w:space="0" w:color="000000"/>
              <w:bottom w:val="single" w:sz="4" w:space="0" w:color="000000"/>
              <w:right w:val="single" w:sz="4" w:space="0" w:color="000000"/>
            </w:tcBorders>
            <w:hideMark/>
          </w:tcPr>
          <w:p w14:paraId="681F9872" w14:textId="405AEF01" w:rsidR="009E5714" w:rsidRPr="000D043D" w:rsidRDefault="000D043D" w:rsidP="000D043D">
            <w:pPr>
              <w:rPr>
                <w:sz w:val="22"/>
                <w:szCs w:val="22"/>
              </w:rPr>
            </w:pPr>
            <w:r w:rsidRPr="000D043D">
              <w:rPr>
                <w:sz w:val="23"/>
                <w:szCs w:val="23"/>
                <w:shd w:val="clear" w:color="auto" w:fill="FFFFFF"/>
              </w:rPr>
              <w:t xml:space="preserve">Tvarkos aprašo </w:t>
            </w:r>
            <w:r w:rsidR="00603DD3" w:rsidRPr="00603DD3">
              <w:rPr>
                <w:sz w:val="23"/>
                <w:szCs w:val="23"/>
                <w:shd w:val="clear" w:color="auto" w:fill="FFFFFF"/>
              </w:rPr>
              <w:t>4.4.4. pirkdamas produktą pirkimo vykdytojas savarankiškai nustato aplinkos apsaugos kriterijus, kurie yra susiję su pirkimo objektu, taikydamas bent vieną iš numatytų aplinkosauginių principų viename, keliuose ar visuose produkto gyvavimo ciklo etapuose:</w:t>
            </w:r>
            <w:r w:rsidR="00083FFE" w:rsidRPr="00083FFE">
              <w:rPr>
                <w:rFonts w:asciiTheme="minorHAnsi" w:eastAsiaTheme="minorEastAsia" w:hAnsiTheme="minorHAnsi" w:cstheme="minorBidi"/>
                <w:color w:val="000000"/>
                <w:sz w:val="21"/>
                <w:szCs w:val="21"/>
                <w:lang w:eastAsia="lt-LT"/>
              </w:rPr>
              <w:t xml:space="preserve"> </w:t>
            </w:r>
            <w:r w:rsidR="00083FFE" w:rsidRPr="00083FFE">
              <w:rPr>
                <w:sz w:val="23"/>
                <w:szCs w:val="23"/>
                <w:shd w:val="clear" w:color="auto" w:fill="FFFFFF"/>
              </w:rPr>
              <w:t>4.4.4.4. prekė yra tvirta, ilgaamžė, funkcionali, ji ar jos sudedamosios dalys tinka naudoti daug kartų ir (ar) lengvai pataisomos, ir (ar) pakeičiamos</w:t>
            </w:r>
            <w:r w:rsidR="00C51D10">
              <w:rPr>
                <w:sz w:val="23"/>
                <w:szCs w:val="23"/>
                <w:shd w:val="clear" w:color="auto" w:fill="FFFFFF"/>
              </w:rPr>
              <w:t>.</w:t>
            </w:r>
          </w:p>
        </w:tc>
      </w:tr>
    </w:tbl>
    <w:p w14:paraId="35375231" w14:textId="40640FD4" w:rsidR="00DD1322" w:rsidRDefault="00DD1322"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4FBB50B4" w14:textId="66E875C4" w:rsidR="00964733" w:rsidRDefault="00B20A0E" w:rsidP="00964733">
      <w:pPr>
        <w:spacing w:line="240" w:lineRule="auto"/>
        <w:rPr>
          <w:rFonts w:ascii="Times New Roman" w:hAnsi="Times New Roman" w:cs="Times New Roman"/>
          <w:b/>
          <w:bCs/>
          <w:sz w:val="24"/>
          <w:szCs w:val="24"/>
        </w:rPr>
      </w:pPr>
      <w:bookmarkStart w:id="32" w:name="_Hlk199508981"/>
      <w:r>
        <w:rPr>
          <w:rFonts w:ascii="Times New Roman" w:hAnsi="Times New Roman" w:cs="Times New Roman"/>
          <w:b/>
          <w:bCs/>
          <w:sz w:val="24"/>
          <w:szCs w:val="24"/>
        </w:rPr>
        <w:t>Lazerinis pistoletas</w:t>
      </w:r>
    </w:p>
    <w:p w14:paraId="7B4998EC" w14:textId="77777777" w:rsidR="00B20A0E" w:rsidRDefault="00B20A0E" w:rsidP="00964733">
      <w:pPr>
        <w:spacing w:line="240" w:lineRule="auto"/>
        <w:rPr>
          <w:rFonts w:ascii="Times New Roman" w:hAnsi="Times New Roman" w:cs="Times New Roman"/>
          <w:b/>
          <w:bCs/>
          <w:sz w:val="24"/>
          <w:szCs w:val="24"/>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685"/>
        <w:gridCol w:w="3195"/>
        <w:gridCol w:w="3105"/>
      </w:tblGrid>
      <w:tr w:rsidR="00EB7568" w:rsidRPr="00AB350E" w14:paraId="338FAC15" w14:textId="77777777" w:rsidTr="006E0324">
        <w:tc>
          <w:tcPr>
            <w:tcW w:w="645" w:type="dxa"/>
            <w:shd w:val="clear" w:color="auto" w:fill="D9D9D9"/>
            <w:vAlign w:val="center"/>
          </w:tcPr>
          <w:bookmarkEnd w:id="32"/>
          <w:p w14:paraId="361EB029" w14:textId="1E9FC3F1" w:rsidR="00EB7568" w:rsidRPr="00AB350E" w:rsidRDefault="00EB7568" w:rsidP="006E0324">
            <w:pPr>
              <w:spacing w:line="240" w:lineRule="auto"/>
              <w:rPr>
                <w:rFonts w:ascii="Times New Roman" w:hAnsi="Times New Roman" w:cs="Times New Roman"/>
                <w:b/>
                <w:sz w:val="24"/>
                <w:szCs w:val="24"/>
              </w:rPr>
            </w:pPr>
            <w:proofErr w:type="spellStart"/>
            <w:r w:rsidRPr="00AB350E">
              <w:rPr>
                <w:rFonts w:ascii="Times New Roman" w:hAnsi="Times New Roman" w:cs="Times New Roman"/>
                <w:b/>
                <w:sz w:val="24"/>
                <w:szCs w:val="24"/>
              </w:rPr>
              <w:t>E</w:t>
            </w:r>
            <w:r w:rsidR="00882FDE">
              <w:rPr>
                <w:rFonts w:ascii="Times New Roman" w:hAnsi="Times New Roman" w:cs="Times New Roman"/>
                <w:b/>
                <w:sz w:val="24"/>
                <w:szCs w:val="24"/>
              </w:rPr>
              <w:t>E</w:t>
            </w:r>
            <w:r w:rsidRPr="00AB350E">
              <w:rPr>
                <w:rFonts w:ascii="Times New Roman" w:hAnsi="Times New Roman" w:cs="Times New Roman"/>
                <w:b/>
                <w:sz w:val="24"/>
                <w:szCs w:val="24"/>
              </w:rPr>
              <w:t>il</w:t>
            </w:r>
            <w:proofErr w:type="spellEnd"/>
            <w:r w:rsidRPr="00AB350E">
              <w:rPr>
                <w:rFonts w:ascii="Times New Roman" w:hAnsi="Times New Roman" w:cs="Times New Roman"/>
                <w:b/>
                <w:sz w:val="24"/>
                <w:szCs w:val="24"/>
              </w:rPr>
              <w:t>. Nr.</w:t>
            </w:r>
          </w:p>
        </w:tc>
        <w:tc>
          <w:tcPr>
            <w:tcW w:w="2685" w:type="dxa"/>
            <w:shd w:val="clear" w:color="auto" w:fill="D9D9D9"/>
            <w:vAlign w:val="center"/>
          </w:tcPr>
          <w:p w14:paraId="5258D3E9" w14:textId="77777777" w:rsidR="00EB7568" w:rsidRPr="00AB350E" w:rsidRDefault="00EB7568" w:rsidP="00E516BA">
            <w:pPr>
              <w:spacing w:line="240" w:lineRule="auto"/>
              <w:ind w:firstLine="0"/>
              <w:rPr>
                <w:rFonts w:ascii="Times New Roman" w:hAnsi="Times New Roman" w:cs="Times New Roman"/>
                <w:sz w:val="24"/>
                <w:szCs w:val="24"/>
              </w:rPr>
            </w:pPr>
            <w:r w:rsidRPr="00AB350E">
              <w:rPr>
                <w:rFonts w:ascii="Times New Roman" w:hAnsi="Times New Roman" w:cs="Times New Roman"/>
                <w:b/>
                <w:sz w:val="24"/>
                <w:szCs w:val="24"/>
              </w:rPr>
              <w:t>Techninio reikalavimo pavadinimas</w:t>
            </w:r>
          </w:p>
        </w:tc>
        <w:tc>
          <w:tcPr>
            <w:tcW w:w="3195" w:type="dxa"/>
            <w:shd w:val="clear" w:color="auto" w:fill="D9D9D9"/>
            <w:vAlign w:val="center"/>
          </w:tcPr>
          <w:p w14:paraId="34C66245" w14:textId="77777777" w:rsidR="00EB7568" w:rsidRPr="00AB350E" w:rsidRDefault="00EB7568" w:rsidP="00E516BA">
            <w:pPr>
              <w:spacing w:line="240" w:lineRule="auto"/>
              <w:ind w:firstLine="0"/>
              <w:rPr>
                <w:rFonts w:ascii="Times New Roman" w:hAnsi="Times New Roman" w:cs="Times New Roman"/>
                <w:sz w:val="24"/>
                <w:szCs w:val="24"/>
              </w:rPr>
            </w:pPr>
            <w:r w:rsidRPr="00AB350E">
              <w:rPr>
                <w:rFonts w:ascii="Times New Roman" w:hAnsi="Times New Roman" w:cs="Times New Roman"/>
                <w:b/>
                <w:sz w:val="24"/>
                <w:szCs w:val="24"/>
              </w:rPr>
              <w:t>Reikalaujama reikšmė</w:t>
            </w:r>
          </w:p>
        </w:tc>
        <w:tc>
          <w:tcPr>
            <w:tcW w:w="3105" w:type="dxa"/>
            <w:shd w:val="clear" w:color="auto" w:fill="D9D9D9"/>
            <w:vAlign w:val="center"/>
          </w:tcPr>
          <w:p w14:paraId="39B4B5A0" w14:textId="77777777" w:rsidR="00EB7568" w:rsidRPr="00AB350E" w:rsidRDefault="00EB7568" w:rsidP="006E0324">
            <w:pPr>
              <w:rPr>
                <w:rFonts w:ascii="Times New Roman" w:hAnsi="Times New Roman" w:cs="Times New Roman"/>
                <w:b/>
                <w:i/>
                <w:sz w:val="24"/>
                <w:szCs w:val="24"/>
              </w:rPr>
            </w:pPr>
            <w:r w:rsidRPr="00AB350E">
              <w:rPr>
                <w:rFonts w:ascii="Times New Roman" w:hAnsi="Times New Roman" w:cs="Times New Roman"/>
                <w:b/>
                <w:sz w:val="24"/>
                <w:szCs w:val="24"/>
              </w:rPr>
              <w:t xml:space="preserve">Siūloma reikšmė </w:t>
            </w:r>
            <w:r w:rsidRPr="00AB350E">
              <w:rPr>
                <w:rFonts w:ascii="Times New Roman" w:hAnsi="Times New Roman" w:cs="Times New Roman"/>
                <w:b/>
                <w:i/>
                <w:sz w:val="24"/>
                <w:szCs w:val="24"/>
              </w:rPr>
              <w:t>pildo tiekėjas</w:t>
            </w:r>
          </w:p>
          <w:p w14:paraId="64A89CAE" w14:textId="77777777" w:rsidR="00EB7568" w:rsidRPr="00AB350E" w:rsidRDefault="00EB7568" w:rsidP="006E0324">
            <w:pPr>
              <w:spacing w:line="240" w:lineRule="auto"/>
              <w:rPr>
                <w:rFonts w:ascii="Times New Roman" w:hAnsi="Times New Roman" w:cs="Times New Roman"/>
                <w:b/>
                <w:sz w:val="24"/>
                <w:szCs w:val="24"/>
              </w:rPr>
            </w:pPr>
            <w:r w:rsidRPr="00AB350E">
              <w:rPr>
                <w:rFonts w:ascii="Times New Roman" w:hAnsi="Times New Roman" w:cs="Times New Roman"/>
                <w:b/>
                <w:i/>
                <w:sz w:val="24"/>
                <w:szCs w:val="24"/>
              </w:rPr>
              <w:t xml:space="preserve">pateikti nuorodą į pridedamus, </w:t>
            </w:r>
            <w:r w:rsidRPr="00AB350E">
              <w:rPr>
                <w:rFonts w:ascii="Times New Roman" w:hAnsi="Times New Roman" w:cs="Times New Roman"/>
                <w:sz w:val="24"/>
                <w:szCs w:val="24"/>
              </w:rPr>
              <w:t>gamintojo</w:t>
            </w:r>
            <w:r w:rsidRPr="00AB350E">
              <w:rPr>
                <w:rFonts w:ascii="Times New Roman" w:hAnsi="Times New Roman" w:cs="Times New Roman"/>
                <w:b/>
                <w:i/>
                <w:sz w:val="24"/>
                <w:szCs w:val="24"/>
              </w:rPr>
              <w:t xml:space="preserve"> parengtus techninius aprašus ir/arba bandymų rezultatus, ir/ arba gamintojo/tiekėjo raštišką (-</w:t>
            </w:r>
            <w:proofErr w:type="spellStart"/>
            <w:r w:rsidRPr="00AB350E">
              <w:rPr>
                <w:rFonts w:ascii="Times New Roman" w:hAnsi="Times New Roman" w:cs="Times New Roman"/>
                <w:b/>
                <w:i/>
                <w:sz w:val="24"/>
                <w:szCs w:val="24"/>
              </w:rPr>
              <w:t>us</w:t>
            </w:r>
            <w:proofErr w:type="spellEnd"/>
            <w:r w:rsidRPr="00AB350E">
              <w:rPr>
                <w:rFonts w:ascii="Times New Roman" w:hAnsi="Times New Roman" w:cs="Times New Roman"/>
                <w:b/>
                <w:i/>
                <w:sz w:val="24"/>
                <w:szCs w:val="24"/>
              </w:rPr>
              <w:t>) patvirtinimą (-</w:t>
            </w:r>
            <w:proofErr w:type="spellStart"/>
            <w:r w:rsidRPr="00AB350E">
              <w:rPr>
                <w:rFonts w:ascii="Times New Roman" w:hAnsi="Times New Roman" w:cs="Times New Roman"/>
                <w:b/>
                <w:i/>
                <w:sz w:val="24"/>
                <w:szCs w:val="24"/>
              </w:rPr>
              <w:t>us</w:t>
            </w:r>
            <w:proofErr w:type="spellEnd"/>
            <w:r w:rsidRPr="00AB350E">
              <w:rPr>
                <w:rFonts w:ascii="Times New Roman" w:hAnsi="Times New Roman" w:cs="Times New Roman"/>
                <w:b/>
                <w:i/>
                <w:sz w:val="24"/>
                <w:szCs w:val="24"/>
              </w:rPr>
              <w:t>),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EB7568" w:rsidRPr="00AB350E" w14:paraId="36FE9447" w14:textId="77777777" w:rsidTr="006E0324">
        <w:tc>
          <w:tcPr>
            <w:tcW w:w="645" w:type="dxa"/>
            <w:vAlign w:val="center"/>
          </w:tcPr>
          <w:p w14:paraId="29C9788C" w14:textId="398F9D08"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w:t>
            </w:r>
            <w:r w:rsidRPr="00AB350E">
              <w:rPr>
                <w:rFonts w:ascii="Times New Roman" w:hAnsi="Times New Roman" w:cs="Times New Roman"/>
                <w:sz w:val="24"/>
                <w:szCs w:val="24"/>
              </w:rPr>
              <w:t>.</w:t>
            </w:r>
          </w:p>
        </w:tc>
        <w:tc>
          <w:tcPr>
            <w:tcW w:w="2685" w:type="dxa"/>
            <w:vAlign w:val="center"/>
          </w:tcPr>
          <w:p w14:paraId="3122614F"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Reikalavimai prekėms</w:t>
            </w:r>
          </w:p>
        </w:tc>
        <w:tc>
          <w:tcPr>
            <w:tcW w:w="3195" w:type="dxa"/>
          </w:tcPr>
          <w:p w14:paraId="0EFBF45C" w14:textId="77777777" w:rsidR="00EB7568" w:rsidRPr="00AB350E" w:rsidRDefault="00EB7568" w:rsidP="009845DB">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Lazeriniai pistoletai ir jų komplektuojančios dalys turi būti naujos, nenaudotos.</w:t>
            </w:r>
          </w:p>
        </w:tc>
        <w:tc>
          <w:tcPr>
            <w:tcW w:w="3105" w:type="dxa"/>
          </w:tcPr>
          <w:p w14:paraId="72DA2D09"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607D97AC" w14:textId="77777777" w:rsidTr="006E0324">
        <w:tc>
          <w:tcPr>
            <w:tcW w:w="645" w:type="dxa"/>
            <w:vAlign w:val="center"/>
          </w:tcPr>
          <w:p w14:paraId="5F8B31BF" w14:textId="55880A5B"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2</w:t>
            </w:r>
            <w:r>
              <w:rPr>
                <w:rFonts w:ascii="Times New Roman" w:hAnsi="Times New Roman" w:cs="Times New Roman"/>
                <w:sz w:val="24"/>
                <w:szCs w:val="24"/>
              </w:rPr>
              <w:t>2</w:t>
            </w:r>
            <w:r w:rsidRPr="00AB350E">
              <w:rPr>
                <w:rFonts w:ascii="Times New Roman" w:hAnsi="Times New Roman" w:cs="Times New Roman"/>
                <w:sz w:val="24"/>
                <w:szCs w:val="24"/>
              </w:rPr>
              <w:t>.</w:t>
            </w:r>
          </w:p>
        </w:tc>
        <w:tc>
          <w:tcPr>
            <w:tcW w:w="2685" w:type="dxa"/>
            <w:vAlign w:val="center"/>
          </w:tcPr>
          <w:p w14:paraId="7A0050F0"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Medžiaga, iš kurios pagamintas rėmas</w:t>
            </w:r>
          </w:p>
        </w:tc>
        <w:tc>
          <w:tcPr>
            <w:tcW w:w="3195" w:type="dxa"/>
            <w:vAlign w:val="center"/>
          </w:tcPr>
          <w:p w14:paraId="792DFE3F" w14:textId="77777777" w:rsidR="00EB7568" w:rsidRPr="00AB350E" w:rsidRDefault="00EB7568" w:rsidP="009845DB">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 xml:space="preserve">Dėvėjimuisi, smūgiams, lūžimui ir trūkimui atsparus plastiko ir metalo lydinys. </w:t>
            </w:r>
          </w:p>
        </w:tc>
        <w:tc>
          <w:tcPr>
            <w:tcW w:w="3105" w:type="dxa"/>
          </w:tcPr>
          <w:p w14:paraId="747FA8DA"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39A2166C" w14:textId="77777777" w:rsidTr="006E0324">
        <w:tc>
          <w:tcPr>
            <w:tcW w:w="645" w:type="dxa"/>
            <w:vAlign w:val="center"/>
          </w:tcPr>
          <w:p w14:paraId="4D3091A7" w14:textId="5F0225B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3</w:t>
            </w:r>
            <w:r>
              <w:rPr>
                <w:rFonts w:ascii="Times New Roman" w:hAnsi="Times New Roman" w:cs="Times New Roman"/>
                <w:sz w:val="24"/>
                <w:szCs w:val="24"/>
              </w:rPr>
              <w:t>3</w:t>
            </w:r>
            <w:r w:rsidRPr="00AB350E">
              <w:rPr>
                <w:rFonts w:ascii="Times New Roman" w:hAnsi="Times New Roman" w:cs="Times New Roman"/>
                <w:sz w:val="24"/>
                <w:szCs w:val="24"/>
              </w:rPr>
              <w:t>.</w:t>
            </w:r>
          </w:p>
        </w:tc>
        <w:tc>
          <w:tcPr>
            <w:tcW w:w="2685" w:type="dxa"/>
            <w:vAlign w:val="center"/>
          </w:tcPr>
          <w:p w14:paraId="5B508A49"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Rankena</w:t>
            </w:r>
          </w:p>
        </w:tc>
        <w:tc>
          <w:tcPr>
            <w:tcW w:w="3195" w:type="dxa"/>
            <w:vAlign w:val="center"/>
          </w:tcPr>
          <w:p w14:paraId="3BD5EB76" w14:textId="5001B2F6" w:rsidR="00EB7568" w:rsidRPr="00AB350E" w:rsidRDefault="00EB7568" w:rsidP="009845DB">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 xml:space="preserve">Medinės, dešiniarankiam pritaikytos rankenos, </w:t>
            </w:r>
            <w:r w:rsidR="00886C2D">
              <w:rPr>
                <w:rFonts w:ascii="Times New Roman" w:hAnsi="Times New Roman" w:cs="Times New Roman"/>
                <w:b/>
                <w:bCs/>
                <w:sz w:val="24"/>
                <w:szCs w:val="24"/>
                <w:lang w:val="en-US"/>
              </w:rPr>
              <w:t>4</w:t>
            </w:r>
            <w:r w:rsidRPr="004B3139">
              <w:rPr>
                <w:rFonts w:ascii="Times New Roman" w:hAnsi="Times New Roman" w:cs="Times New Roman"/>
                <w:b/>
                <w:bCs/>
                <w:sz w:val="24"/>
                <w:szCs w:val="24"/>
                <w:lang w:val="en-US"/>
              </w:rPr>
              <w:t xml:space="preserve"> </w:t>
            </w:r>
            <w:proofErr w:type="spellStart"/>
            <w:r w:rsidRPr="004B3139">
              <w:rPr>
                <w:rFonts w:ascii="Times New Roman" w:hAnsi="Times New Roman" w:cs="Times New Roman"/>
                <w:b/>
                <w:bCs/>
                <w:sz w:val="24"/>
                <w:szCs w:val="24"/>
                <w:lang w:val="en-US"/>
              </w:rPr>
              <w:t>vnt</w:t>
            </w:r>
            <w:proofErr w:type="spellEnd"/>
            <w:r w:rsidRPr="004B3139">
              <w:rPr>
                <w:rFonts w:ascii="Times New Roman" w:hAnsi="Times New Roman" w:cs="Times New Roman"/>
                <w:b/>
                <w:bCs/>
                <w:sz w:val="24"/>
                <w:szCs w:val="24"/>
                <w:lang w:val="en-US"/>
              </w:rPr>
              <w:t>.</w:t>
            </w:r>
            <w:r w:rsidRPr="004B3139">
              <w:rPr>
                <w:rFonts w:ascii="Times New Roman" w:hAnsi="Times New Roman" w:cs="Times New Roman"/>
                <w:b/>
                <w:bCs/>
                <w:sz w:val="24"/>
                <w:szCs w:val="24"/>
              </w:rPr>
              <w:t xml:space="preserve"> S dydžio, </w:t>
            </w:r>
            <w:r w:rsidR="00886C2D">
              <w:rPr>
                <w:rFonts w:ascii="Times New Roman" w:hAnsi="Times New Roman" w:cs="Times New Roman"/>
                <w:b/>
                <w:bCs/>
                <w:sz w:val="24"/>
                <w:szCs w:val="24"/>
                <w:lang w:val="en-US"/>
              </w:rPr>
              <w:t>5</w:t>
            </w:r>
            <w:r w:rsidRPr="004B3139">
              <w:rPr>
                <w:rFonts w:ascii="Times New Roman" w:hAnsi="Times New Roman" w:cs="Times New Roman"/>
                <w:b/>
                <w:bCs/>
                <w:sz w:val="24"/>
                <w:szCs w:val="24"/>
                <w:lang w:val="en-US"/>
              </w:rPr>
              <w:t xml:space="preserve"> </w:t>
            </w:r>
            <w:r w:rsidRPr="004B3139">
              <w:rPr>
                <w:rFonts w:ascii="Times New Roman" w:hAnsi="Times New Roman" w:cs="Times New Roman"/>
                <w:b/>
                <w:bCs/>
                <w:sz w:val="24"/>
                <w:szCs w:val="24"/>
              </w:rPr>
              <w:t>vnt. M dydžio</w:t>
            </w:r>
            <w:r w:rsidRPr="004B3139">
              <w:rPr>
                <w:b/>
                <w:bCs/>
                <w:szCs w:val="24"/>
              </w:rPr>
              <w:t>.</w:t>
            </w:r>
          </w:p>
        </w:tc>
        <w:tc>
          <w:tcPr>
            <w:tcW w:w="3105" w:type="dxa"/>
          </w:tcPr>
          <w:p w14:paraId="18B6D8A6"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2BB0D9F4" w14:textId="77777777" w:rsidTr="006E0324">
        <w:tc>
          <w:tcPr>
            <w:tcW w:w="645" w:type="dxa"/>
            <w:vAlign w:val="center"/>
          </w:tcPr>
          <w:p w14:paraId="1A42F6F7" w14:textId="706DC375"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4</w:t>
            </w:r>
            <w:r>
              <w:rPr>
                <w:rFonts w:ascii="Times New Roman" w:hAnsi="Times New Roman" w:cs="Times New Roman"/>
                <w:sz w:val="24"/>
                <w:szCs w:val="24"/>
              </w:rPr>
              <w:t>4</w:t>
            </w:r>
            <w:r w:rsidRPr="00AB350E">
              <w:rPr>
                <w:rFonts w:ascii="Times New Roman" w:hAnsi="Times New Roman" w:cs="Times New Roman"/>
                <w:sz w:val="24"/>
                <w:szCs w:val="24"/>
              </w:rPr>
              <w:t>.</w:t>
            </w:r>
          </w:p>
        </w:tc>
        <w:tc>
          <w:tcPr>
            <w:tcW w:w="2685" w:type="dxa"/>
            <w:vAlign w:val="center"/>
          </w:tcPr>
          <w:p w14:paraId="16093162"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Taikiklio ir kryptuko medžiaga</w:t>
            </w:r>
          </w:p>
        </w:tc>
        <w:tc>
          <w:tcPr>
            <w:tcW w:w="3195" w:type="dxa"/>
            <w:vAlign w:val="center"/>
          </w:tcPr>
          <w:p w14:paraId="79B8334C"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Metalas.</w:t>
            </w:r>
          </w:p>
        </w:tc>
        <w:tc>
          <w:tcPr>
            <w:tcW w:w="3105" w:type="dxa"/>
          </w:tcPr>
          <w:p w14:paraId="2A94DB61"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4EEA99A5" w14:textId="77777777" w:rsidTr="006E0324">
        <w:tc>
          <w:tcPr>
            <w:tcW w:w="645" w:type="dxa"/>
            <w:vAlign w:val="center"/>
          </w:tcPr>
          <w:p w14:paraId="3AA62495" w14:textId="3DF04183"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lastRenderedPageBreak/>
              <w:t>5</w:t>
            </w:r>
            <w:r>
              <w:rPr>
                <w:rFonts w:ascii="Times New Roman" w:hAnsi="Times New Roman" w:cs="Times New Roman"/>
                <w:sz w:val="24"/>
                <w:szCs w:val="24"/>
              </w:rPr>
              <w:t>5</w:t>
            </w:r>
            <w:r w:rsidRPr="00AB350E">
              <w:rPr>
                <w:rFonts w:ascii="Times New Roman" w:hAnsi="Times New Roman" w:cs="Times New Roman"/>
                <w:sz w:val="24"/>
                <w:szCs w:val="24"/>
              </w:rPr>
              <w:t>.</w:t>
            </w:r>
          </w:p>
        </w:tc>
        <w:tc>
          <w:tcPr>
            <w:tcW w:w="2685" w:type="dxa"/>
            <w:vAlign w:val="center"/>
          </w:tcPr>
          <w:p w14:paraId="12D631C9"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Kryptuko konstrukcija</w:t>
            </w:r>
          </w:p>
        </w:tc>
        <w:tc>
          <w:tcPr>
            <w:tcW w:w="3195" w:type="dxa"/>
            <w:vAlign w:val="center"/>
          </w:tcPr>
          <w:p w14:paraId="3E40B4B3" w14:textId="77777777" w:rsidR="00EB7568" w:rsidRPr="00AB350E" w:rsidRDefault="00EB7568" w:rsidP="009845DB">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Žalios spalvos pluošto kryptukas.</w:t>
            </w:r>
          </w:p>
        </w:tc>
        <w:tc>
          <w:tcPr>
            <w:tcW w:w="3105" w:type="dxa"/>
          </w:tcPr>
          <w:p w14:paraId="53611835"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77499D0F" w14:textId="77777777" w:rsidTr="006E0324">
        <w:tc>
          <w:tcPr>
            <w:tcW w:w="645" w:type="dxa"/>
            <w:vAlign w:val="center"/>
          </w:tcPr>
          <w:p w14:paraId="19153A77" w14:textId="450E088B"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6</w:t>
            </w:r>
            <w:r>
              <w:rPr>
                <w:rFonts w:ascii="Times New Roman" w:hAnsi="Times New Roman" w:cs="Times New Roman"/>
                <w:sz w:val="24"/>
                <w:szCs w:val="24"/>
              </w:rPr>
              <w:t>6</w:t>
            </w:r>
            <w:r w:rsidRPr="00AB350E">
              <w:rPr>
                <w:rFonts w:ascii="Times New Roman" w:hAnsi="Times New Roman" w:cs="Times New Roman"/>
                <w:sz w:val="24"/>
                <w:szCs w:val="24"/>
              </w:rPr>
              <w:t>.</w:t>
            </w:r>
          </w:p>
        </w:tc>
        <w:tc>
          <w:tcPr>
            <w:tcW w:w="2685" w:type="dxa"/>
            <w:vAlign w:val="center"/>
          </w:tcPr>
          <w:p w14:paraId="5E70B3CE"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Taikiklio konstrukcija</w:t>
            </w:r>
          </w:p>
        </w:tc>
        <w:tc>
          <w:tcPr>
            <w:tcW w:w="3195" w:type="dxa"/>
            <w:vAlign w:val="center"/>
          </w:tcPr>
          <w:p w14:paraId="24AED81B" w14:textId="77777777" w:rsidR="00EB7568" w:rsidRPr="00AB350E" w:rsidRDefault="00EB7568" w:rsidP="009845DB">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Žalios spalvos pluošto taikiklis, reguliuojamas.</w:t>
            </w:r>
          </w:p>
        </w:tc>
        <w:tc>
          <w:tcPr>
            <w:tcW w:w="3105" w:type="dxa"/>
          </w:tcPr>
          <w:p w14:paraId="62A5375C"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717B1EEF" w14:textId="77777777" w:rsidTr="006E0324">
        <w:tc>
          <w:tcPr>
            <w:tcW w:w="645" w:type="dxa"/>
            <w:vAlign w:val="center"/>
          </w:tcPr>
          <w:p w14:paraId="5E1B4414" w14:textId="466AA10D"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7</w:t>
            </w:r>
            <w:r>
              <w:rPr>
                <w:rFonts w:ascii="Times New Roman" w:hAnsi="Times New Roman" w:cs="Times New Roman"/>
                <w:sz w:val="24"/>
                <w:szCs w:val="24"/>
              </w:rPr>
              <w:t>7</w:t>
            </w:r>
            <w:r w:rsidRPr="00AB350E">
              <w:rPr>
                <w:rFonts w:ascii="Times New Roman" w:hAnsi="Times New Roman" w:cs="Times New Roman"/>
                <w:sz w:val="24"/>
                <w:szCs w:val="24"/>
              </w:rPr>
              <w:t>.</w:t>
            </w:r>
          </w:p>
        </w:tc>
        <w:tc>
          <w:tcPr>
            <w:tcW w:w="2685" w:type="dxa"/>
            <w:vAlign w:val="center"/>
          </w:tcPr>
          <w:p w14:paraId="570FA861"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Užtaisas</w:t>
            </w:r>
          </w:p>
        </w:tc>
        <w:tc>
          <w:tcPr>
            <w:tcW w:w="3195" w:type="dxa"/>
            <w:vAlign w:val="center"/>
          </w:tcPr>
          <w:p w14:paraId="0EBB6769" w14:textId="77777777" w:rsidR="00EB7568" w:rsidRPr="00AB350E" w:rsidRDefault="00EB7568" w:rsidP="009845DB">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 xml:space="preserve">Reguliuojamas, iki </w:t>
            </w:r>
            <w:r w:rsidRPr="00AB350E">
              <w:rPr>
                <w:rFonts w:ascii="Times New Roman" w:hAnsi="Times New Roman" w:cs="Times New Roman"/>
                <w:sz w:val="24"/>
                <w:szCs w:val="24"/>
                <w:lang w:val="en-US"/>
              </w:rPr>
              <w:t xml:space="preserve">16mm. </w:t>
            </w:r>
            <w:r w:rsidRPr="009845DB">
              <w:rPr>
                <w:rFonts w:ascii="Times New Roman" w:hAnsi="Times New Roman" w:cs="Times New Roman"/>
                <w:sz w:val="24"/>
                <w:szCs w:val="24"/>
              </w:rPr>
              <w:t>Pritaikytas naudoti iš abiejų pusių.</w:t>
            </w:r>
          </w:p>
        </w:tc>
        <w:tc>
          <w:tcPr>
            <w:tcW w:w="3105" w:type="dxa"/>
          </w:tcPr>
          <w:p w14:paraId="467AD646"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48A75904" w14:textId="77777777" w:rsidTr="006E0324">
        <w:tc>
          <w:tcPr>
            <w:tcW w:w="645" w:type="dxa"/>
            <w:vAlign w:val="center"/>
          </w:tcPr>
          <w:p w14:paraId="1B5E990F" w14:textId="03B1406D"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9</w:t>
            </w:r>
            <w:r>
              <w:rPr>
                <w:rFonts w:ascii="Times New Roman" w:hAnsi="Times New Roman" w:cs="Times New Roman"/>
                <w:sz w:val="24"/>
                <w:szCs w:val="24"/>
              </w:rPr>
              <w:t>8</w:t>
            </w:r>
            <w:r w:rsidRPr="00AB350E">
              <w:rPr>
                <w:rFonts w:ascii="Times New Roman" w:hAnsi="Times New Roman" w:cs="Times New Roman"/>
                <w:sz w:val="24"/>
                <w:szCs w:val="24"/>
              </w:rPr>
              <w:t>.</w:t>
            </w:r>
          </w:p>
        </w:tc>
        <w:tc>
          <w:tcPr>
            <w:tcW w:w="2685" w:type="dxa"/>
            <w:vAlign w:val="center"/>
          </w:tcPr>
          <w:p w14:paraId="17228D06"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Pistoleto identifikacinis žymėjimas</w:t>
            </w:r>
          </w:p>
        </w:tc>
        <w:tc>
          <w:tcPr>
            <w:tcW w:w="3195" w:type="dxa"/>
            <w:vAlign w:val="center"/>
          </w:tcPr>
          <w:p w14:paraId="2388D7FA" w14:textId="77777777" w:rsidR="00EB7568" w:rsidRPr="00AB350E" w:rsidRDefault="00EB7568" w:rsidP="009845DB">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 xml:space="preserve">Lazerinis pistoletas pažymėtas identifikavimo numeriu. </w:t>
            </w:r>
          </w:p>
        </w:tc>
        <w:tc>
          <w:tcPr>
            <w:tcW w:w="3105" w:type="dxa"/>
          </w:tcPr>
          <w:p w14:paraId="53D25F85"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0A87229A" w14:textId="77777777" w:rsidTr="006E0324">
        <w:tc>
          <w:tcPr>
            <w:tcW w:w="645" w:type="dxa"/>
            <w:vAlign w:val="center"/>
          </w:tcPr>
          <w:p w14:paraId="570ED747" w14:textId="4438284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9</w:t>
            </w:r>
            <w:r w:rsidRPr="00AB350E">
              <w:rPr>
                <w:rFonts w:ascii="Times New Roman" w:hAnsi="Times New Roman" w:cs="Times New Roman"/>
                <w:sz w:val="24"/>
                <w:szCs w:val="24"/>
              </w:rPr>
              <w:t>.</w:t>
            </w:r>
          </w:p>
        </w:tc>
        <w:tc>
          <w:tcPr>
            <w:tcW w:w="2685" w:type="dxa"/>
            <w:vAlign w:val="center"/>
          </w:tcPr>
          <w:p w14:paraId="6F659D0D"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Nuleistuko pasipriešinimas nuspaudimui</w:t>
            </w:r>
          </w:p>
        </w:tc>
        <w:tc>
          <w:tcPr>
            <w:tcW w:w="3195" w:type="dxa"/>
            <w:vAlign w:val="center"/>
          </w:tcPr>
          <w:p w14:paraId="2846E8E5"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 xml:space="preserve">Ne mažiau </w:t>
            </w:r>
            <w:r w:rsidRPr="00AB350E">
              <w:rPr>
                <w:rFonts w:ascii="Times New Roman" w:hAnsi="Times New Roman" w:cs="Times New Roman"/>
                <w:sz w:val="24"/>
                <w:szCs w:val="24"/>
                <w:lang w:val="en-US"/>
              </w:rPr>
              <w:t>50</w:t>
            </w:r>
            <w:r w:rsidRPr="00AB350E">
              <w:rPr>
                <w:rFonts w:ascii="Times New Roman" w:hAnsi="Times New Roman" w:cs="Times New Roman"/>
                <w:sz w:val="24"/>
                <w:szCs w:val="24"/>
              </w:rPr>
              <w:t>0 g</w:t>
            </w:r>
            <w:r>
              <w:rPr>
                <w:szCs w:val="24"/>
              </w:rPr>
              <w:t>.</w:t>
            </w:r>
          </w:p>
        </w:tc>
        <w:tc>
          <w:tcPr>
            <w:tcW w:w="3105" w:type="dxa"/>
          </w:tcPr>
          <w:p w14:paraId="436165B1"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5914FC50" w14:textId="77777777" w:rsidTr="006E0324">
        <w:tc>
          <w:tcPr>
            <w:tcW w:w="645" w:type="dxa"/>
            <w:vAlign w:val="center"/>
          </w:tcPr>
          <w:p w14:paraId="7D47259D" w14:textId="396DF2AD"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11</w:t>
            </w:r>
            <w:r>
              <w:rPr>
                <w:rFonts w:ascii="Times New Roman" w:hAnsi="Times New Roman" w:cs="Times New Roman"/>
                <w:sz w:val="24"/>
                <w:szCs w:val="24"/>
              </w:rPr>
              <w:t>0</w:t>
            </w:r>
            <w:r w:rsidRPr="00AB350E">
              <w:rPr>
                <w:rFonts w:ascii="Times New Roman" w:hAnsi="Times New Roman" w:cs="Times New Roman"/>
                <w:sz w:val="24"/>
                <w:szCs w:val="24"/>
              </w:rPr>
              <w:t>.</w:t>
            </w:r>
          </w:p>
        </w:tc>
        <w:tc>
          <w:tcPr>
            <w:tcW w:w="2685" w:type="dxa"/>
            <w:vAlign w:val="center"/>
          </w:tcPr>
          <w:p w14:paraId="2D7AF6AA"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Pistoleto svoris (be dėtuvės)</w:t>
            </w:r>
          </w:p>
        </w:tc>
        <w:tc>
          <w:tcPr>
            <w:tcW w:w="3195" w:type="dxa"/>
            <w:vAlign w:val="center"/>
          </w:tcPr>
          <w:p w14:paraId="6155B0B2"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Ne mažiau 1005 g</w:t>
            </w:r>
            <w:r>
              <w:rPr>
                <w:szCs w:val="24"/>
              </w:rPr>
              <w:t>.</w:t>
            </w:r>
          </w:p>
        </w:tc>
        <w:tc>
          <w:tcPr>
            <w:tcW w:w="3105" w:type="dxa"/>
          </w:tcPr>
          <w:p w14:paraId="2F688DCF"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1089DAE2" w14:textId="77777777" w:rsidTr="006E0324">
        <w:tc>
          <w:tcPr>
            <w:tcW w:w="645" w:type="dxa"/>
            <w:vAlign w:val="center"/>
          </w:tcPr>
          <w:p w14:paraId="15207928" w14:textId="63D4A476"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11</w:t>
            </w:r>
            <w:r w:rsidRPr="00AB350E">
              <w:rPr>
                <w:rFonts w:ascii="Times New Roman" w:hAnsi="Times New Roman" w:cs="Times New Roman"/>
                <w:sz w:val="24"/>
                <w:szCs w:val="24"/>
              </w:rPr>
              <w:t>.</w:t>
            </w:r>
          </w:p>
        </w:tc>
        <w:tc>
          <w:tcPr>
            <w:tcW w:w="2685" w:type="dxa"/>
            <w:vAlign w:val="center"/>
          </w:tcPr>
          <w:p w14:paraId="19D4C32F"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Pistoleto ilgis</w:t>
            </w:r>
          </w:p>
        </w:tc>
        <w:tc>
          <w:tcPr>
            <w:tcW w:w="3195" w:type="dxa"/>
            <w:vAlign w:val="center"/>
          </w:tcPr>
          <w:p w14:paraId="125098C6"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Ne mažesnis nei 365 mm</w:t>
            </w:r>
            <w:r>
              <w:rPr>
                <w:szCs w:val="24"/>
              </w:rPr>
              <w:t>.</w:t>
            </w:r>
            <w:r w:rsidRPr="00AB350E">
              <w:rPr>
                <w:rFonts w:ascii="Times New Roman" w:hAnsi="Times New Roman" w:cs="Times New Roman"/>
                <w:sz w:val="24"/>
                <w:szCs w:val="24"/>
              </w:rPr>
              <w:t xml:space="preserve"> </w:t>
            </w:r>
          </w:p>
        </w:tc>
        <w:tc>
          <w:tcPr>
            <w:tcW w:w="3105" w:type="dxa"/>
          </w:tcPr>
          <w:p w14:paraId="3901AE56"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2FD500AB" w14:textId="77777777" w:rsidTr="006E0324">
        <w:tc>
          <w:tcPr>
            <w:tcW w:w="645" w:type="dxa"/>
            <w:vAlign w:val="center"/>
          </w:tcPr>
          <w:p w14:paraId="139EC813" w14:textId="0DCD4E11"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12</w:t>
            </w:r>
            <w:r w:rsidRPr="00AB350E">
              <w:rPr>
                <w:rFonts w:ascii="Times New Roman" w:hAnsi="Times New Roman" w:cs="Times New Roman"/>
                <w:sz w:val="24"/>
                <w:szCs w:val="24"/>
              </w:rPr>
              <w:t>.</w:t>
            </w:r>
          </w:p>
        </w:tc>
        <w:tc>
          <w:tcPr>
            <w:tcW w:w="2685" w:type="dxa"/>
            <w:vAlign w:val="center"/>
          </w:tcPr>
          <w:p w14:paraId="4D6E4EAD"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Atstumas tarp kryptuko ir taikiklio</w:t>
            </w:r>
          </w:p>
        </w:tc>
        <w:tc>
          <w:tcPr>
            <w:tcW w:w="3195" w:type="dxa"/>
            <w:vAlign w:val="center"/>
          </w:tcPr>
          <w:p w14:paraId="1BCD3185"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Ne mažesnis nei 325 mm</w:t>
            </w:r>
            <w:r>
              <w:rPr>
                <w:szCs w:val="24"/>
              </w:rPr>
              <w:t>.</w:t>
            </w:r>
          </w:p>
        </w:tc>
        <w:tc>
          <w:tcPr>
            <w:tcW w:w="3105" w:type="dxa"/>
          </w:tcPr>
          <w:p w14:paraId="29F179A9"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78A3A077" w14:textId="77777777" w:rsidTr="006E0324">
        <w:tc>
          <w:tcPr>
            <w:tcW w:w="645" w:type="dxa"/>
            <w:vAlign w:val="center"/>
          </w:tcPr>
          <w:p w14:paraId="19876369" w14:textId="28B880B4"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13</w:t>
            </w:r>
            <w:r w:rsidRPr="00AB350E">
              <w:rPr>
                <w:rFonts w:ascii="Times New Roman" w:hAnsi="Times New Roman" w:cs="Times New Roman"/>
                <w:sz w:val="24"/>
                <w:szCs w:val="24"/>
              </w:rPr>
              <w:t>.</w:t>
            </w:r>
          </w:p>
        </w:tc>
        <w:tc>
          <w:tcPr>
            <w:tcW w:w="2685" w:type="dxa"/>
            <w:vAlign w:val="center"/>
          </w:tcPr>
          <w:p w14:paraId="79FD6AF7"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Didžiausias galimas rėmo plotis ties nykščio atramomis, užrakto fiksatoriaus svirtele arba ties šovinių dėtuvės fiksatoriumi</w:t>
            </w:r>
          </w:p>
        </w:tc>
        <w:tc>
          <w:tcPr>
            <w:tcW w:w="3195" w:type="dxa"/>
            <w:vAlign w:val="center"/>
          </w:tcPr>
          <w:p w14:paraId="09FD6BF0"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Ne daugiau kaip 32 mm</w:t>
            </w:r>
            <w:r>
              <w:rPr>
                <w:szCs w:val="24"/>
              </w:rPr>
              <w:t>.</w:t>
            </w:r>
          </w:p>
        </w:tc>
        <w:tc>
          <w:tcPr>
            <w:tcW w:w="3105" w:type="dxa"/>
          </w:tcPr>
          <w:p w14:paraId="5A22805F"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6B9DD6E5" w14:textId="77777777" w:rsidTr="006E0324">
        <w:tc>
          <w:tcPr>
            <w:tcW w:w="645" w:type="dxa"/>
            <w:vAlign w:val="center"/>
          </w:tcPr>
          <w:p w14:paraId="384FDAE9" w14:textId="5F2A5ACC"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14</w:t>
            </w:r>
            <w:r w:rsidRPr="00AB350E">
              <w:rPr>
                <w:rFonts w:ascii="Times New Roman" w:hAnsi="Times New Roman" w:cs="Times New Roman"/>
                <w:sz w:val="24"/>
                <w:szCs w:val="24"/>
              </w:rPr>
              <w:t>.</w:t>
            </w:r>
          </w:p>
        </w:tc>
        <w:tc>
          <w:tcPr>
            <w:tcW w:w="2685" w:type="dxa"/>
            <w:vAlign w:val="center"/>
          </w:tcPr>
          <w:p w14:paraId="6A8DE2DA"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Lazerio signalas</w:t>
            </w:r>
          </w:p>
        </w:tc>
        <w:tc>
          <w:tcPr>
            <w:tcW w:w="3195" w:type="dxa"/>
            <w:vAlign w:val="center"/>
          </w:tcPr>
          <w:p w14:paraId="6044A69A"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 xml:space="preserve">15.6 </w:t>
            </w:r>
            <w:proofErr w:type="spellStart"/>
            <w:r w:rsidRPr="00AB350E">
              <w:rPr>
                <w:rFonts w:ascii="Times New Roman" w:hAnsi="Times New Roman" w:cs="Times New Roman"/>
                <w:sz w:val="24"/>
                <w:szCs w:val="24"/>
              </w:rPr>
              <w:t>ms</w:t>
            </w:r>
            <w:proofErr w:type="spellEnd"/>
          </w:p>
        </w:tc>
        <w:tc>
          <w:tcPr>
            <w:tcW w:w="3105" w:type="dxa"/>
          </w:tcPr>
          <w:p w14:paraId="44B840E1"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794E42FE" w14:textId="77777777" w:rsidTr="006E0324">
        <w:tc>
          <w:tcPr>
            <w:tcW w:w="645" w:type="dxa"/>
            <w:vAlign w:val="center"/>
          </w:tcPr>
          <w:p w14:paraId="214A0342" w14:textId="20CB3C5C"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15</w:t>
            </w:r>
            <w:r w:rsidRPr="00AB350E">
              <w:rPr>
                <w:rFonts w:ascii="Times New Roman" w:hAnsi="Times New Roman" w:cs="Times New Roman"/>
                <w:sz w:val="24"/>
                <w:szCs w:val="24"/>
              </w:rPr>
              <w:t>.</w:t>
            </w:r>
          </w:p>
        </w:tc>
        <w:tc>
          <w:tcPr>
            <w:tcW w:w="2685" w:type="dxa"/>
            <w:vAlign w:val="center"/>
          </w:tcPr>
          <w:p w14:paraId="2F6BBC64"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Pistoleto komplektacija</w:t>
            </w:r>
          </w:p>
        </w:tc>
        <w:tc>
          <w:tcPr>
            <w:tcW w:w="3195" w:type="dxa"/>
            <w:vAlign w:val="center"/>
          </w:tcPr>
          <w:p w14:paraId="532711C2"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Pistoletas – 1 vnt.</w:t>
            </w:r>
          </w:p>
          <w:p w14:paraId="1CE1199E"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Daugkartinė varstoma transportavimo dėžutė su nešimo rankena – 1 vnt.</w:t>
            </w:r>
          </w:p>
          <w:p w14:paraId="02A08996"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Balansavimo svorio rinkinys</w:t>
            </w:r>
            <w:r>
              <w:rPr>
                <w:szCs w:val="24"/>
              </w:rPr>
              <w:t>.</w:t>
            </w:r>
          </w:p>
        </w:tc>
        <w:tc>
          <w:tcPr>
            <w:tcW w:w="3105" w:type="dxa"/>
          </w:tcPr>
          <w:p w14:paraId="63CAE208"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7A9DE624" w14:textId="77777777" w:rsidTr="006E0324">
        <w:tc>
          <w:tcPr>
            <w:tcW w:w="645" w:type="dxa"/>
            <w:vAlign w:val="center"/>
          </w:tcPr>
          <w:p w14:paraId="4A6D054E" w14:textId="6B12014B"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16</w:t>
            </w:r>
            <w:r w:rsidRPr="00AB350E">
              <w:rPr>
                <w:rFonts w:ascii="Times New Roman" w:hAnsi="Times New Roman" w:cs="Times New Roman"/>
                <w:sz w:val="24"/>
                <w:szCs w:val="24"/>
              </w:rPr>
              <w:t>.</w:t>
            </w:r>
          </w:p>
        </w:tc>
        <w:tc>
          <w:tcPr>
            <w:tcW w:w="2685" w:type="dxa"/>
            <w:vAlign w:val="center"/>
          </w:tcPr>
          <w:p w14:paraId="53716511"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Balansavimo svorio rinkinys</w:t>
            </w:r>
          </w:p>
        </w:tc>
        <w:tc>
          <w:tcPr>
            <w:tcW w:w="3195" w:type="dxa"/>
            <w:vAlign w:val="center"/>
          </w:tcPr>
          <w:p w14:paraId="403F0DF3"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3 x cilindro svoriai, iš viso 145 g</w:t>
            </w:r>
            <w:r>
              <w:rPr>
                <w:szCs w:val="24"/>
              </w:rPr>
              <w:t>.</w:t>
            </w:r>
          </w:p>
          <w:p w14:paraId="4E06F5C6"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3 x rankenos svoriai, iš viso 145 g</w:t>
            </w:r>
            <w:r>
              <w:rPr>
                <w:szCs w:val="24"/>
              </w:rPr>
              <w:t>.</w:t>
            </w:r>
          </w:p>
        </w:tc>
        <w:tc>
          <w:tcPr>
            <w:tcW w:w="3105" w:type="dxa"/>
          </w:tcPr>
          <w:p w14:paraId="7C0F863E"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04E3CE2E" w14:textId="77777777" w:rsidTr="006E0324">
        <w:tc>
          <w:tcPr>
            <w:tcW w:w="645" w:type="dxa"/>
          </w:tcPr>
          <w:p w14:paraId="138C27FA" w14:textId="2CC8950E"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w:t>
            </w:r>
            <w:r w:rsidRPr="00AB350E">
              <w:rPr>
                <w:rFonts w:ascii="Times New Roman" w:hAnsi="Times New Roman" w:cs="Times New Roman"/>
                <w:sz w:val="24"/>
                <w:szCs w:val="24"/>
              </w:rPr>
              <w:t>7.</w:t>
            </w:r>
          </w:p>
        </w:tc>
        <w:tc>
          <w:tcPr>
            <w:tcW w:w="2685" w:type="dxa"/>
          </w:tcPr>
          <w:p w14:paraId="02E66662" w14:textId="77777777" w:rsidR="00EB7568" w:rsidRPr="00AB350E" w:rsidRDefault="00EB7568" w:rsidP="00D57A3E">
            <w:pPr>
              <w:spacing w:line="240" w:lineRule="auto"/>
              <w:ind w:firstLine="0"/>
              <w:rPr>
                <w:rFonts w:ascii="Times New Roman" w:hAnsi="Times New Roman" w:cs="Times New Roman"/>
                <w:sz w:val="24"/>
                <w:szCs w:val="24"/>
              </w:rPr>
            </w:pPr>
            <w:r w:rsidRPr="00AB350E">
              <w:rPr>
                <w:rFonts w:ascii="Times New Roman" w:hAnsi="Times New Roman" w:cs="Times New Roman"/>
                <w:sz w:val="24"/>
                <w:szCs w:val="24"/>
              </w:rPr>
              <w:t>Garantija pistoletams</w:t>
            </w:r>
          </w:p>
        </w:tc>
        <w:tc>
          <w:tcPr>
            <w:tcW w:w="3195" w:type="dxa"/>
          </w:tcPr>
          <w:p w14:paraId="5BF278CB"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 xml:space="preserve">Ne mažiau kaip 1 metai nuo prekių pristatymo dienos. </w:t>
            </w:r>
          </w:p>
          <w:p w14:paraId="0010F0A0" w14:textId="77777777" w:rsidR="00EB7568" w:rsidRPr="00AB350E" w:rsidRDefault="00EB7568" w:rsidP="006E0324">
            <w:pPr>
              <w:spacing w:line="240" w:lineRule="auto"/>
              <w:rPr>
                <w:rFonts w:ascii="Times New Roman" w:hAnsi="Times New Roman" w:cs="Times New Roman"/>
                <w:sz w:val="24"/>
                <w:szCs w:val="24"/>
              </w:rPr>
            </w:pPr>
          </w:p>
        </w:tc>
        <w:tc>
          <w:tcPr>
            <w:tcW w:w="3105" w:type="dxa"/>
          </w:tcPr>
          <w:p w14:paraId="24EBCB52"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2A7CC3C2" w14:textId="77777777" w:rsidTr="006E0324">
        <w:tc>
          <w:tcPr>
            <w:tcW w:w="645" w:type="dxa"/>
          </w:tcPr>
          <w:p w14:paraId="32695D1B" w14:textId="260B08D6"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w:t>
            </w:r>
            <w:r w:rsidRPr="00AB350E">
              <w:rPr>
                <w:rFonts w:ascii="Times New Roman" w:hAnsi="Times New Roman" w:cs="Times New Roman"/>
                <w:sz w:val="24"/>
                <w:szCs w:val="24"/>
              </w:rPr>
              <w:t>8.</w:t>
            </w:r>
          </w:p>
        </w:tc>
        <w:tc>
          <w:tcPr>
            <w:tcW w:w="2685" w:type="dxa"/>
          </w:tcPr>
          <w:p w14:paraId="0F259699"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Sertifikatas</w:t>
            </w:r>
          </w:p>
        </w:tc>
        <w:tc>
          <w:tcPr>
            <w:tcW w:w="3195" w:type="dxa"/>
          </w:tcPr>
          <w:p w14:paraId="300F317E"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Privalomas tarptautinės federacijos sertifikatas</w:t>
            </w:r>
            <w:r>
              <w:rPr>
                <w:szCs w:val="24"/>
              </w:rPr>
              <w:t>.</w:t>
            </w:r>
          </w:p>
        </w:tc>
        <w:tc>
          <w:tcPr>
            <w:tcW w:w="3105" w:type="dxa"/>
          </w:tcPr>
          <w:p w14:paraId="51EA744E"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055385CC" w14:textId="77777777" w:rsidTr="006E0324">
        <w:tc>
          <w:tcPr>
            <w:tcW w:w="645" w:type="dxa"/>
          </w:tcPr>
          <w:p w14:paraId="0F6EA0C7" w14:textId="105ECFEA"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1</w:t>
            </w:r>
            <w:r>
              <w:rPr>
                <w:rFonts w:ascii="Times New Roman" w:hAnsi="Times New Roman" w:cs="Times New Roman"/>
                <w:sz w:val="24"/>
                <w:szCs w:val="24"/>
              </w:rPr>
              <w:t>1</w:t>
            </w:r>
            <w:r w:rsidRPr="00AB350E">
              <w:rPr>
                <w:rFonts w:ascii="Times New Roman" w:hAnsi="Times New Roman" w:cs="Times New Roman"/>
                <w:sz w:val="24"/>
                <w:szCs w:val="24"/>
              </w:rPr>
              <w:t>9.</w:t>
            </w:r>
          </w:p>
        </w:tc>
        <w:tc>
          <w:tcPr>
            <w:tcW w:w="2685" w:type="dxa"/>
          </w:tcPr>
          <w:p w14:paraId="221AA7B8"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Įkrovimas</w:t>
            </w:r>
          </w:p>
        </w:tc>
        <w:tc>
          <w:tcPr>
            <w:tcW w:w="3195" w:type="dxa"/>
          </w:tcPr>
          <w:p w14:paraId="73A104DF"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Baterijomis</w:t>
            </w:r>
            <w:r>
              <w:rPr>
                <w:szCs w:val="24"/>
              </w:rPr>
              <w:t>.</w:t>
            </w:r>
          </w:p>
        </w:tc>
        <w:tc>
          <w:tcPr>
            <w:tcW w:w="3105" w:type="dxa"/>
          </w:tcPr>
          <w:p w14:paraId="0344E6B6" w14:textId="77777777" w:rsidR="00EB7568" w:rsidRPr="00AB350E" w:rsidRDefault="00EB7568" w:rsidP="006E0324">
            <w:pPr>
              <w:spacing w:line="240" w:lineRule="auto"/>
              <w:rPr>
                <w:rFonts w:ascii="Times New Roman" w:hAnsi="Times New Roman" w:cs="Times New Roman"/>
                <w:sz w:val="24"/>
                <w:szCs w:val="24"/>
              </w:rPr>
            </w:pPr>
          </w:p>
        </w:tc>
      </w:tr>
      <w:tr w:rsidR="00EB7568" w:rsidRPr="00AB350E" w14:paraId="2CDD59F7" w14:textId="77777777" w:rsidTr="006E0324">
        <w:tc>
          <w:tcPr>
            <w:tcW w:w="645" w:type="dxa"/>
          </w:tcPr>
          <w:p w14:paraId="7040A6FE" w14:textId="205AF324"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2</w:t>
            </w:r>
            <w:r>
              <w:rPr>
                <w:rFonts w:ascii="Times New Roman" w:hAnsi="Times New Roman" w:cs="Times New Roman"/>
                <w:sz w:val="24"/>
                <w:szCs w:val="24"/>
              </w:rPr>
              <w:t>2</w:t>
            </w:r>
            <w:r w:rsidRPr="00AB350E">
              <w:rPr>
                <w:rFonts w:ascii="Times New Roman" w:hAnsi="Times New Roman" w:cs="Times New Roman"/>
                <w:sz w:val="24"/>
                <w:szCs w:val="24"/>
              </w:rPr>
              <w:t>0.</w:t>
            </w:r>
          </w:p>
        </w:tc>
        <w:tc>
          <w:tcPr>
            <w:tcW w:w="2685" w:type="dxa"/>
          </w:tcPr>
          <w:p w14:paraId="7B5364D5" w14:textId="77777777" w:rsidR="00EB7568" w:rsidRPr="00AB350E" w:rsidRDefault="00EB7568" w:rsidP="006E0324">
            <w:pPr>
              <w:spacing w:line="240" w:lineRule="auto"/>
              <w:rPr>
                <w:rFonts w:ascii="Times New Roman" w:hAnsi="Times New Roman" w:cs="Times New Roman"/>
                <w:sz w:val="24"/>
                <w:szCs w:val="24"/>
              </w:rPr>
            </w:pPr>
            <w:r w:rsidRPr="00AB350E">
              <w:rPr>
                <w:rFonts w:ascii="Times New Roman" w:hAnsi="Times New Roman" w:cs="Times New Roman"/>
                <w:sz w:val="24"/>
                <w:szCs w:val="24"/>
              </w:rPr>
              <w:t>Kiekis</w:t>
            </w:r>
          </w:p>
        </w:tc>
        <w:tc>
          <w:tcPr>
            <w:tcW w:w="3195" w:type="dxa"/>
          </w:tcPr>
          <w:p w14:paraId="49503923" w14:textId="43D5E079" w:rsidR="00EB7568" w:rsidRPr="0078291D" w:rsidRDefault="00EB7568" w:rsidP="006E0324">
            <w:pPr>
              <w:spacing w:line="240" w:lineRule="auto"/>
              <w:rPr>
                <w:rFonts w:ascii="Times New Roman" w:hAnsi="Times New Roman" w:cs="Times New Roman"/>
                <w:b/>
                <w:bCs/>
                <w:sz w:val="24"/>
                <w:szCs w:val="24"/>
              </w:rPr>
            </w:pPr>
            <w:r w:rsidRPr="0078291D">
              <w:rPr>
                <w:rFonts w:ascii="Times New Roman" w:hAnsi="Times New Roman" w:cs="Times New Roman"/>
                <w:b/>
                <w:bCs/>
                <w:sz w:val="24"/>
                <w:szCs w:val="24"/>
              </w:rPr>
              <w:t>7</w:t>
            </w:r>
            <w:r w:rsidR="002B4F49">
              <w:rPr>
                <w:rFonts w:ascii="Times New Roman" w:hAnsi="Times New Roman" w:cs="Times New Roman"/>
                <w:b/>
                <w:bCs/>
                <w:sz w:val="24"/>
                <w:szCs w:val="24"/>
              </w:rPr>
              <w:t xml:space="preserve"> </w:t>
            </w:r>
            <w:r w:rsidRPr="0078291D">
              <w:rPr>
                <w:rFonts w:ascii="Times New Roman" w:hAnsi="Times New Roman" w:cs="Times New Roman"/>
                <w:b/>
                <w:bCs/>
                <w:sz w:val="24"/>
                <w:szCs w:val="24"/>
              </w:rPr>
              <w:t>vnt. pilnos komplektacijos</w:t>
            </w:r>
          </w:p>
          <w:p w14:paraId="25ACD400" w14:textId="77777777" w:rsidR="00EB7568" w:rsidRPr="00AB350E" w:rsidRDefault="00EB7568" w:rsidP="006E0324">
            <w:pPr>
              <w:spacing w:line="240" w:lineRule="auto"/>
              <w:rPr>
                <w:rFonts w:ascii="Times New Roman" w:hAnsi="Times New Roman" w:cs="Times New Roman"/>
                <w:sz w:val="24"/>
                <w:szCs w:val="24"/>
              </w:rPr>
            </w:pPr>
            <w:r w:rsidRPr="0078291D">
              <w:rPr>
                <w:rFonts w:ascii="Times New Roman" w:hAnsi="Times New Roman" w:cs="Times New Roman"/>
                <w:b/>
                <w:bCs/>
                <w:sz w:val="24"/>
                <w:szCs w:val="24"/>
              </w:rPr>
              <w:t>2 vnt. be balansavimo svorio rinkinio</w:t>
            </w:r>
            <w:r w:rsidRPr="0078291D">
              <w:rPr>
                <w:b/>
                <w:bCs/>
                <w:szCs w:val="24"/>
              </w:rPr>
              <w:t>.</w:t>
            </w:r>
          </w:p>
        </w:tc>
        <w:tc>
          <w:tcPr>
            <w:tcW w:w="3105" w:type="dxa"/>
          </w:tcPr>
          <w:p w14:paraId="724DC722" w14:textId="77777777" w:rsidR="00EB7568" w:rsidRPr="00AB350E" w:rsidRDefault="00EB7568" w:rsidP="006E0324">
            <w:pPr>
              <w:spacing w:line="240" w:lineRule="auto"/>
              <w:rPr>
                <w:rFonts w:ascii="Times New Roman" w:hAnsi="Times New Roman" w:cs="Times New Roman"/>
                <w:sz w:val="24"/>
                <w:szCs w:val="24"/>
              </w:rPr>
            </w:pPr>
          </w:p>
        </w:tc>
      </w:tr>
    </w:tbl>
    <w:p w14:paraId="42D120E3" w14:textId="77777777" w:rsidR="00EB7568" w:rsidRDefault="00EB7568" w:rsidP="00EB7568">
      <w:pPr>
        <w:rPr>
          <w:sz w:val="20"/>
        </w:rPr>
      </w:pPr>
    </w:p>
    <w:p w14:paraId="5FCF33CA" w14:textId="77777777" w:rsidR="003B24C2" w:rsidRPr="003B24C2" w:rsidRDefault="003B24C2" w:rsidP="003B24C2">
      <w:pPr>
        <w:rPr>
          <w:rFonts w:ascii="Times New Roman" w:hAnsi="Times New Roman" w:cs="Times New Roman"/>
        </w:rPr>
      </w:pPr>
    </w:p>
    <w:p w14:paraId="01A3BA06" w14:textId="77777777" w:rsidR="00540C55" w:rsidRPr="003B24C2" w:rsidRDefault="00540C55"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62EBD358" w14:textId="4FBC6E76" w:rsidR="00064264" w:rsidRPr="0017754F" w:rsidRDefault="003E2BDE" w:rsidP="3EEF2E65">
      <w:pPr>
        <w:tabs>
          <w:tab w:val="left" w:pos="810"/>
          <w:tab w:val="left" w:pos="990"/>
        </w:tabs>
        <w:rPr>
          <w:rFonts w:ascii="Times New Roman" w:eastAsia="Calibri" w:hAnsi="Times New Roman" w:cs="Times New Roman"/>
          <w:color w:val="000000" w:themeColor="text1"/>
          <w:sz w:val="24"/>
          <w:szCs w:val="24"/>
        </w:rPr>
      </w:pPr>
      <w:r w:rsidRPr="0017754F">
        <w:rPr>
          <w:rFonts w:ascii="Times New Roman" w:eastAsia="Calibri" w:hAnsi="Times New Roman" w:cs="Times New Roman"/>
          <w:color w:val="000000" w:themeColor="text1"/>
          <w:sz w:val="24"/>
          <w:szCs w:val="24"/>
        </w:rPr>
        <w:lastRenderedPageBreak/>
        <w:t>Prekės turi būti pristatytos adres</w:t>
      </w:r>
      <w:r w:rsidR="00B20A0E" w:rsidRPr="0017754F">
        <w:rPr>
          <w:rFonts w:ascii="Times New Roman" w:eastAsia="Calibri" w:hAnsi="Times New Roman" w:cs="Times New Roman"/>
          <w:color w:val="000000" w:themeColor="text1"/>
          <w:sz w:val="24"/>
          <w:szCs w:val="24"/>
        </w:rPr>
        <w:t>u</w:t>
      </w:r>
      <w:r w:rsidRPr="0017754F">
        <w:rPr>
          <w:rFonts w:ascii="Times New Roman" w:eastAsia="Calibri" w:hAnsi="Times New Roman" w:cs="Times New Roman"/>
          <w:color w:val="000000" w:themeColor="text1"/>
          <w:sz w:val="24"/>
          <w:szCs w:val="24"/>
        </w:rPr>
        <w:t xml:space="preserve"> </w:t>
      </w:r>
      <w:r w:rsidR="00643091">
        <w:rPr>
          <w:rFonts w:ascii="Times New Roman" w:eastAsia="Calibri" w:hAnsi="Times New Roman" w:cs="Times New Roman"/>
          <w:color w:val="000000" w:themeColor="text1"/>
          <w:sz w:val="24"/>
          <w:szCs w:val="24"/>
        </w:rPr>
        <w:t>Žemaitės g. 6, Vilnius</w:t>
      </w:r>
      <w:r w:rsidRPr="0017754F">
        <w:rPr>
          <w:rFonts w:ascii="Times New Roman" w:eastAsia="Calibri" w:hAnsi="Times New Roman" w:cs="Times New Roman"/>
          <w:color w:val="000000" w:themeColor="text1"/>
          <w:sz w:val="24"/>
          <w:szCs w:val="24"/>
        </w:rPr>
        <w:t xml:space="preserve"> </w:t>
      </w:r>
      <w:r w:rsidR="007B0DD3" w:rsidRPr="0017754F">
        <w:rPr>
          <w:rFonts w:ascii="Times New Roman" w:eastAsia="Calibri" w:hAnsi="Times New Roman" w:cs="Times New Roman"/>
          <w:color w:val="000000" w:themeColor="text1"/>
          <w:sz w:val="24"/>
          <w:szCs w:val="24"/>
        </w:rPr>
        <w:t>per 1 (vieną) mėnesį nuo sutarties įsigaliojimo dienos.</w:t>
      </w:r>
    </w:p>
    <w:p w14:paraId="274F472A" w14:textId="77777777" w:rsidR="00B20A0E" w:rsidRPr="0017754F" w:rsidRDefault="00B20A0E" w:rsidP="3EEF2E65">
      <w:pPr>
        <w:tabs>
          <w:tab w:val="left" w:pos="810"/>
          <w:tab w:val="left" w:pos="990"/>
        </w:tabs>
        <w:rPr>
          <w:rFonts w:ascii="Times New Roman" w:eastAsia="Calibri" w:hAnsi="Times New Roman" w:cs="Times New Roman"/>
          <w:color w:val="000000" w:themeColor="text1"/>
          <w:sz w:val="24"/>
          <w:szCs w:val="24"/>
        </w:rPr>
      </w:pPr>
    </w:p>
    <w:p w14:paraId="7F602139" w14:textId="61E329EE" w:rsidR="0017754F" w:rsidRDefault="0017754F" w:rsidP="003B24C2">
      <w:pPr>
        <w:ind w:firstLine="397"/>
        <w:rPr>
          <w:rFonts w:ascii="Times New Roman" w:eastAsia="Calibri" w:hAnsi="Times New Roman" w:cs="Times New Roman"/>
          <w:b/>
          <w:bCs/>
          <w:color w:val="000000" w:themeColor="text1"/>
          <w:sz w:val="24"/>
          <w:szCs w:val="24"/>
        </w:rPr>
      </w:pPr>
      <w:bookmarkStart w:id="33" w:name="_Hlk199509015"/>
      <w:r w:rsidRPr="00B20A0E">
        <w:rPr>
          <w:rFonts w:ascii="Times New Roman" w:eastAsia="Calibri" w:hAnsi="Times New Roman" w:cs="Times New Roman"/>
          <w:b/>
          <w:bCs/>
          <w:color w:val="000000" w:themeColor="text1"/>
          <w:sz w:val="24"/>
          <w:szCs w:val="24"/>
        </w:rPr>
        <w:t>Lazerinis taikinys</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410"/>
        <w:gridCol w:w="3268"/>
        <w:gridCol w:w="3104"/>
      </w:tblGrid>
      <w:tr w:rsidR="00882FDE" w:rsidRPr="00882FDE" w14:paraId="4228951E" w14:textId="77777777" w:rsidTr="00CE026A">
        <w:tc>
          <w:tcPr>
            <w:tcW w:w="851" w:type="dxa"/>
            <w:shd w:val="clear" w:color="auto" w:fill="D9D9D9"/>
            <w:vAlign w:val="center"/>
          </w:tcPr>
          <w:p w14:paraId="3911B277" w14:textId="6A501776" w:rsidR="00882FDE" w:rsidRPr="00882FDE" w:rsidRDefault="00882FDE" w:rsidP="00882FDE">
            <w:pPr>
              <w:ind w:firstLine="0"/>
              <w:rPr>
                <w:rFonts w:ascii="Times New Roman" w:eastAsia="Calibri" w:hAnsi="Times New Roman" w:cs="Times New Roman"/>
                <w:b/>
                <w:color w:val="000000" w:themeColor="text1"/>
                <w:sz w:val="22"/>
                <w:szCs w:val="22"/>
              </w:rPr>
            </w:pPr>
            <w:r>
              <w:rPr>
                <w:rFonts w:ascii="Times New Roman" w:eastAsia="Calibri" w:hAnsi="Times New Roman" w:cs="Times New Roman"/>
                <w:b/>
                <w:color w:val="000000" w:themeColor="text1"/>
                <w:sz w:val="22"/>
                <w:szCs w:val="22"/>
              </w:rPr>
              <w:t>E</w:t>
            </w:r>
            <w:r w:rsidRPr="00882FDE">
              <w:rPr>
                <w:rFonts w:ascii="Times New Roman" w:eastAsia="Calibri" w:hAnsi="Times New Roman" w:cs="Times New Roman"/>
                <w:b/>
                <w:color w:val="000000" w:themeColor="text1"/>
                <w:sz w:val="22"/>
                <w:szCs w:val="22"/>
              </w:rPr>
              <w:t>il. Nr.</w:t>
            </w:r>
          </w:p>
        </w:tc>
        <w:tc>
          <w:tcPr>
            <w:tcW w:w="2410" w:type="dxa"/>
            <w:shd w:val="clear" w:color="auto" w:fill="D9D9D9"/>
            <w:vAlign w:val="center"/>
          </w:tcPr>
          <w:p w14:paraId="76F84A02"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b/>
                <w:color w:val="000000" w:themeColor="text1"/>
                <w:sz w:val="22"/>
                <w:szCs w:val="22"/>
              </w:rPr>
              <w:t>Techninio reikalavimo pavadinimas</w:t>
            </w:r>
          </w:p>
        </w:tc>
        <w:tc>
          <w:tcPr>
            <w:tcW w:w="3268" w:type="dxa"/>
            <w:shd w:val="clear" w:color="auto" w:fill="D9D9D9"/>
            <w:vAlign w:val="center"/>
          </w:tcPr>
          <w:p w14:paraId="2E3C1335"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b/>
                <w:color w:val="000000" w:themeColor="text1"/>
                <w:sz w:val="22"/>
                <w:szCs w:val="22"/>
              </w:rPr>
              <w:t>Reikalaujama reikšmė</w:t>
            </w:r>
          </w:p>
        </w:tc>
        <w:tc>
          <w:tcPr>
            <w:tcW w:w="3104" w:type="dxa"/>
            <w:shd w:val="clear" w:color="auto" w:fill="D9D9D9"/>
            <w:vAlign w:val="center"/>
          </w:tcPr>
          <w:p w14:paraId="51B9A20F" w14:textId="77777777" w:rsidR="00882FDE" w:rsidRPr="00882FDE" w:rsidRDefault="00882FDE" w:rsidP="00882FDE">
            <w:pPr>
              <w:ind w:firstLine="397"/>
              <w:rPr>
                <w:rFonts w:ascii="Times New Roman" w:eastAsia="Calibri" w:hAnsi="Times New Roman" w:cs="Times New Roman"/>
                <w:b/>
                <w:i/>
                <w:color w:val="000000" w:themeColor="text1"/>
                <w:sz w:val="22"/>
                <w:szCs w:val="22"/>
              </w:rPr>
            </w:pPr>
            <w:r w:rsidRPr="00882FDE">
              <w:rPr>
                <w:rFonts w:ascii="Times New Roman" w:eastAsia="Calibri" w:hAnsi="Times New Roman" w:cs="Times New Roman"/>
                <w:b/>
                <w:color w:val="000000" w:themeColor="text1"/>
                <w:sz w:val="22"/>
                <w:szCs w:val="22"/>
              </w:rPr>
              <w:t xml:space="preserve">Siūloma reikšmė </w:t>
            </w:r>
            <w:r w:rsidRPr="00882FDE">
              <w:rPr>
                <w:rFonts w:ascii="Times New Roman" w:eastAsia="Calibri" w:hAnsi="Times New Roman" w:cs="Times New Roman"/>
                <w:b/>
                <w:i/>
                <w:color w:val="000000" w:themeColor="text1"/>
                <w:sz w:val="22"/>
                <w:szCs w:val="22"/>
              </w:rPr>
              <w:t>pildo tiekėjas</w:t>
            </w:r>
          </w:p>
          <w:p w14:paraId="598AF011" w14:textId="77777777" w:rsidR="00882FDE" w:rsidRPr="00882FDE" w:rsidRDefault="00882FDE" w:rsidP="00882FDE">
            <w:pPr>
              <w:ind w:firstLine="397"/>
              <w:rPr>
                <w:rFonts w:ascii="Times New Roman" w:eastAsia="Calibri" w:hAnsi="Times New Roman" w:cs="Times New Roman"/>
                <w:b/>
                <w:color w:val="000000" w:themeColor="text1"/>
                <w:sz w:val="22"/>
                <w:szCs w:val="22"/>
              </w:rPr>
            </w:pPr>
            <w:r w:rsidRPr="00882FDE">
              <w:rPr>
                <w:rFonts w:ascii="Times New Roman" w:eastAsia="Calibri" w:hAnsi="Times New Roman" w:cs="Times New Roman"/>
                <w:b/>
                <w:i/>
                <w:color w:val="000000" w:themeColor="text1"/>
                <w:sz w:val="22"/>
                <w:szCs w:val="22"/>
              </w:rPr>
              <w:t xml:space="preserve">pateikti nuorodą į pridedamus, </w:t>
            </w:r>
            <w:r w:rsidRPr="00882FDE">
              <w:rPr>
                <w:rFonts w:ascii="Times New Roman" w:eastAsia="Calibri" w:hAnsi="Times New Roman" w:cs="Times New Roman"/>
                <w:color w:val="000000" w:themeColor="text1"/>
                <w:sz w:val="22"/>
                <w:szCs w:val="22"/>
              </w:rPr>
              <w:t>gamintojo</w:t>
            </w:r>
            <w:r w:rsidRPr="00882FDE">
              <w:rPr>
                <w:rFonts w:ascii="Times New Roman" w:eastAsia="Calibri" w:hAnsi="Times New Roman" w:cs="Times New Roman"/>
                <w:b/>
                <w:i/>
                <w:color w:val="000000" w:themeColor="text1"/>
                <w:sz w:val="22"/>
                <w:szCs w:val="22"/>
              </w:rPr>
              <w:t xml:space="preserve"> parengtus techninius aprašus ir/arba bandymų rezultatus, ir/ arba gamintojo/tiekėjo raštišką (-</w:t>
            </w:r>
            <w:proofErr w:type="spellStart"/>
            <w:r w:rsidRPr="00882FDE">
              <w:rPr>
                <w:rFonts w:ascii="Times New Roman" w:eastAsia="Calibri" w:hAnsi="Times New Roman" w:cs="Times New Roman"/>
                <w:b/>
                <w:i/>
                <w:color w:val="000000" w:themeColor="text1"/>
                <w:sz w:val="22"/>
                <w:szCs w:val="22"/>
              </w:rPr>
              <w:t>us</w:t>
            </w:r>
            <w:proofErr w:type="spellEnd"/>
            <w:r w:rsidRPr="00882FDE">
              <w:rPr>
                <w:rFonts w:ascii="Times New Roman" w:eastAsia="Calibri" w:hAnsi="Times New Roman" w:cs="Times New Roman"/>
                <w:b/>
                <w:i/>
                <w:color w:val="000000" w:themeColor="text1"/>
                <w:sz w:val="22"/>
                <w:szCs w:val="22"/>
              </w:rPr>
              <w:t>) patvirtinimą (-</w:t>
            </w:r>
            <w:proofErr w:type="spellStart"/>
            <w:r w:rsidRPr="00882FDE">
              <w:rPr>
                <w:rFonts w:ascii="Times New Roman" w:eastAsia="Calibri" w:hAnsi="Times New Roman" w:cs="Times New Roman"/>
                <w:b/>
                <w:i/>
                <w:color w:val="000000" w:themeColor="text1"/>
                <w:sz w:val="22"/>
                <w:szCs w:val="22"/>
              </w:rPr>
              <w:t>us</w:t>
            </w:r>
            <w:proofErr w:type="spellEnd"/>
            <w:r w:rsidRPr="00882FDE">
              <w:rPr>
                <w:rFonts w:ascii="Times New Roman" w:eastAsia="Calibri" w:hAnsi="Times New Roman" w:cs="Times New Roman"/>
                <w:b/>
                <w:i/>
                <w:color w:val="000000" w:themeColor="text1"/>
                <w:sz w:val="22"/>
                <w:szCs w:val="22"/>
              </w:rPr>
              <w:t>),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882FDE" w:rsidRPr="00882FDE" w14:paraId="0106A3D6" w14:textId="77777777" w:rsidTr="00CE026A">
        <w:tc>
          <w:tcPr>
            <w:tcW w:w="851" w:type="dxa"/>
            <w:vAlign w:val="center"/>
          </w:tcPr>
          <w:p w14:paraId="29ED6AAE" w14:textId="37AFB218"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1.</w:t>
            </w:r>
          </w:p>
        </w:tc>
        <w:tc>
          <w:tcPr>
            <w:tcW w:w="2410" w:type="dxa"/>
            <w:vAlign w:val="center"/>
          </w:tcPr>
          <w:p w14:paraId="14225354"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Reikalavimai prekėms</w:t>
            </w:r>
          </w:p>
        </w:tc>
        <w:tc>
          <w:tcPr>
            <w:tcW w:w="3268" w:type="dxa"/>
          </w:tcPr>
          <w:p w14:paraId="03E38740" w14:textId="48D3941A"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Lazerinis taikinys</w:t>
            </w:r>
            <w:r w:rsidR="007812B3">
              <w:rPr>
                <w:rFonts w:ascii="Times New Roman" w:eastAsia="Calibri" w:hAnsi="Times New Roman" w:cs="Times New Roman"/>
                <w:color w:val="000000" w:themeColor="text1"/>
                <w:sz w:val="22"/>
                <w:szCs w:val="22"/>
              </w:rPr>
              <w:t>.</w:t>
            </w:r>
          </w:p>
        </w:tc>
        <w:tc>
          <w:tcPr>
            <w:tcW w:w="3104" w:type="dxa"/>
          </w:tcPr>
          <w:p w14:paraId="4AC84B89"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7405056F" w14:textId="77777777" w:rsidTr="00CE026A">
        <w:tc>
          <w:tcPr>
            <w:tcW w:w="851" w:type="dxa"/>
            <w:vAlign w:val="center"/>
          </w:tcPr>
          <w:p w14:paraId="76C7ECC8"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2.</w:t>
            </w:r>
          </w:p>
        </w:tc>
        <w:tc>
          <w:tcPr>
            <w:tcW w:w="2410" w:type="dxa"/>
            <w:vAlign w:val="center"/>
          </w:tcPr>
          <w:p w14:paraId="6ED39CA8"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Medžiaga, iš kurios pagaminta prekė</w:t>
            </w:r>
          </w:p>
        </w:tc>
        <w:tc>
          <w:tcPr>
            <w:tcW w:w="3268" w:type="dxa"/>
            <w:vAlign w:val="center"/>
          </w:tcPr>
          <w:p w14:paraId="472DC2E8"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 xml:space="preserve">Dėvėjimuisi atsparus plastiko ir metalo lydinys. </w:t>
            </w:r>
          </w:p>
        </w:tc>
        <w:tc>
          <w:tcPr>
            <w:tcW w:w="3104" w:type="dxa"/>
          </w:tcPr>
          <w:p w14:paraId="419B0B15"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1D24B27E" w14:textId="77777777" w:rsidTr="00CE026A">
        <w:tc>
          <w:tcPr>
            <w:tcW w:w="851" w:type="dxa"/>
            <w:vAlign w:val="center"/>
          </w:tcPr>
          <w:p w14:paraId="7FAE673C"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3.</w:t>
            </w:r>
          </w:p>
        </w:tc>
        <w:tc>
          <w:tcPr>
            <w:tcW w:w="2410" w:type="dxa"/>
            <w:vAlign w:val="center"/>
          </w:tcPr>
          <w:p w14:paraId="60BB68FF"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Pritaikymas</w:t>
            </w:r>
          </w:p>
        </w:tc>
        <w:tc>
          <w:tcPr>
            <w:tcW w:w="3268" w:type="dxa"/>
            <w:vAlign w:val="center"/>
          </w:tcPr>
          <w:p w14:paraId="10B7F6C0"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Tinka šiuolaikinės penkiakovės treniruotėms.</w:t>
            </w:r>
          </w:p>
        </w:tc>
        <w:tc>
          <w:tcPr>
            <w:tcW w:w="3104" w:type="dxa"/>
          </w:tcPr>
          <w:p w14:paraId="7C81DDBE"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37333197" w14:textId="77777777" w:rsidTr="00CE026A">
        <w:tc>
          <w:tcPr>
            <w:tcW w:w="851" w:type="dxa"/>
            <w:vAlign w:val="center"/>
          </w:tcPr>
          <w:p w14:paraId="23E057FA"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4.</w:t>
            </w:r>
          </w:p>
        </w:tc>
        <w:tc>
          <w:tcPr>
            <w:tcW w:w="2410" w:type="dxa"/>
            <w:vAlign w:val="center"/>
          </w:tcPr>
          <w:p w14:paraId="709BE13E"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Matmenys</w:t>
            </w:r>
          </w:p>
        </w:tc>
        <w:tc>
          <w:tcPr>
            <w:tcW w:w="3268" w:type="dxa"/>
            <w:vAlign w:val="center"/>
          </w:tcPr>
          <w:p w14:paraId="271CF60B" w14:textId="1EAC08A0" w:rsidR="00882FDE" w:rsidRPr="00882FDE" w:rsidRDefault="00882FDE" w:rsidP="00882FDE">
            <w:pPr>
              <w:ind w:firstLine="397"/>
              <w:rPr>
                <w:rFonts w:ascii="Times New Roman" w:eastAsia="Calibri" w:hAnsi="Times New Roman" w:cs="Times New Roman"/>
                <w:color w:val="000000" w:themeColor="text1"/>
                <w:sz w:val="22"/>
                <w:szCs w:val="22"/>
                <w:lang w:val="en-US"/>
              </w:rPr>
            </w:pPr>
            <w:r w:rsidRPr="00882FDE">
              <w:rPr>
                <w:rFonts w:ascii="Times New Roman" w:eastAsia="Calibri" w:hAnsi="Times New Roman" w:cs="Times New Roman"/>
                <w:color w:val="000000" w:themeColor="text1"/>
                <w:sz w:val="22"/>
                <w:szCs w:val="22"/>
              </w:rPr>
              <w:t>Ne mažesni nei 235 x 200 x 55 mm</w:t>
            </w:r>
            <w:r w:rsidR="007812B3">
              <w:rPr>
                <w:rFonts w:ascii="Times New Roman" w:eastAsia="Calibri" w:hAnsi="Times New Roman" w:cs="Times New Roman"/>
                <w:color w:val="000000" w:themeColor="text1"/>
                <w:sz w:val="22"/>
                <w:szCs w:val="22"/>
              </w:rPr>
              <w:t>.</w:t>
            </w:r>
          </w:p>
        </w:tc>
        <w:tc>
          <w:tcPr>
            <w:tcW w:w="3104" w:type="dxa"/>
          </w:tcPr>
          <w:p w14:paraId="1D17DAD7"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74558BF6" w14:textId="77777777" w:rsidTr="00CE026A">
        <w:tc>
          <w:tcPr>
            <w:tcW w:w="851" w:type="dxa"/>
            <w:vAlign w:val="center"/>
          </w:tcPr>
          <w:p w14:paraId="42022C45"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5.</w:t>
            </w:r>
          </w:p>
        </w:tc>
        <w:tc>
          <w:tcPr>
            <w:tcW w:w="2410" w:type="dxa"/>
            <w:vAlign w:val="center"/>
          </w:tcPr>
          <w:p w14:paraId="686938AB"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Svoris</w:t>
            </w:r>
          </w:p>
        </w:tc>
        <w:tc>
          <w:tcPr>
            <w:tcW w:w="3268" w:type="dxa"/>
            <w:vAlign w:val="center"/>
          </w:tcPr>
          <w:p w14:paraId="27AFDDA7" w14:textId="6EED3F8D" w:rsidR="00882FDE" w:rsidRPr="00882FDE" w:rsidRDefault="00882FDE" w:rsidP="00882FDE">
            <w:pPr>
              <w:ind w:firstLine="397"/>
              <w:rPr>
                <w:rFonts w:ascii="Times New Roman" w:eastAsia="Calibri" w:hAnsi="Times New Roman" w:cs="Times New Roman"/>
                <w:color w:val="000000" w:themeColor="text1"/>
                <w:sz w:val="22"/>
                <w:szCs w:val="22"/>
                <w:lang w:val="en-US"/>
              </w:rPr>
            </w:pPr>
            <w:r w:rsidRPr="00882FDE">
              <w:rPr>
                <w:rFonts w:ascii="Times New Roman" w:eastAsia="Calibri" w:hAnsi="Times New Roman" w:cs="Times New Roman"/>
                <w:color w:val="000000" w:themeColor="text1"/>
                <w:sz w:val="22"/>
                <w:szCs w:val="22"/>
              </w:rPr>
              <w:t xml:space="preserve">Ne mažiau </w:t>
            </w:r>
            <w:r w:rsidRPr="00882FDE">
              <w:rPr>
                <w:rFonts w:ascii="Times New Roman" w:eastAsia="Calibri" w:hAnsi="Times New Roman" w:cs="Times New Roman"/>
                <w:color w:val="000000" w:themeColor="text1"/>
                <w:sz w:val="22"/>
                <w:szCs w:val="22"/>
                <w:lang w:val="en-US"/>
              </w:rPr>
              <w:t>880 g</w:t>
            </w:r>
            <w:r w:rsidR="007812B3">
              <w:rPr>
                <w:rFonts w:ascii="Times New Roman" w:eastAsia="Calibri" w:hAnsi="Times New Roman" w:cs="Times New Roman"/>
                <w:color w:val="000000" w:themeColor="text1"/>
                <w:sz w:val="22"/>
                <w:szCs w:val="22"/>
                <w:lang w:val="en-US"/>
              </w:rPr>
              <w:t>.</w:t>
            </w:r>
          </w:p>
        </w:tc>
        <w:tc>
          <w:tcPr>
            <w:tcW w:w="3104" w:type="dxa"/>
          </w:tcPr>
          <w:p w14:paraId="20D707DE"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7BB4B097" w14:textId="77777777" w:rsidTr="00CE026A">
        <w:tc>
          <w:tcPr>
            <w:tcW w:w="851" w:type="dxa"/>
            <w:vAlign w:val="center"/>
          </w:tcPr>
          <w:p w14:paraId="10E7650A"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6.</w:t>
            </w:r>
          </w:p>
        </w:tc>
        <w:tc>
          <w:tcPr>
            <w:tcW w:w="2410" w:type="dxa"/>
            <w:vAlign w:val="center"/>
          </w:tcPr>
          <w:p w14:paraId="181BF01A"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LED indikatoriai</w:t>
            </w:r>
          </w:p>
        </w:tc>
        <w:tc>
          <w:tcPr>
            <w:tcW w:w="3268" w:type="dxa"/>
            <w:vAlign w:val="center"/>
          </w:tcPr>
          <w:p w14:paraId="02D6C328" w14:textId="626F9D2A"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5 LED lemputės, rodančios pataikymą arba nepataikymą</w:t>
            </w:r>
            <w:r w:rsidR="007812B3">
              <w:rPr>
                <w:rFonts w:ascii="Times New Roman" w:eastAsia="Calibri" w:hAnsi="Times New Roman" w:cs="Times New Roman"/>
                <w:color w:val="000000" w:themeColor="text1"/>
                <w:sz w:val="22"/>
                <w:szCs w:val="22"/>
              </w:rPr>
              <w:t>.</w:t>
            </w:r>
          </w:p>
        </w:tc>
        <w:tc>
          <w:tcPr>
            <w:tcW w:w="3104" w:type="dxa"/>
          </w:tcPr>
          <w:p w14:paraId="0409815E"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3342A761" w14:textId="77777777" w:rsidTr="00CE026A">
        <w:tc>
          <w:tcPr>
            <w:tcW w:w="851" w:type="dxa"/>
            <w:vAlign w:val="center"/>
          </w:tcPr>
          <w:p w14:paraId="5DE77F97"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7.</w:t>
            </w:r>
          </w:p>
        </w:tc>
        <w:tc>
          <w:tcPr>
            <w:tcW w:w="2410" w:type="dxa"/>
            <w:vAlign w:val="center"/>
          </w:tcPr>
          <w:p w14:paraId="1516A065"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Veikimui tinkama temperatūra</w:t>
            </w:r>
          </w:p>
        </w:tc>
        <w:tc>
          <w:tcPr>
            <w:tcW w:w="3268" w:type="dxa"/>
            <w:vAlign w:val="center"/>
          </w:tcPr>
          <w:p w14:paraId="201402AF" w14:textId="231E74B2"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0°C iki +50°C</w:t>
            </w:r>
            <w:r w:rsidR="007812B3">
              <w:rPr>
                <w:rFonts w:ascii="Times New Roman" w:eastAsia="Calibri" w:hAnsi="Times New Roman" w:cs="Times New Roman"/>
                <w:color w:val="000000" w:themeColor="text1"/>
                <w:sz w:val="22"/>
                <w:szCs w:val="22"/>
              </w:rPr>
              <w:t>.</w:t>
            </w:r>
          </w:p>
        </w:tc>
        <w:tc>
          <w:tcPr>
            <w:tcW w:w="3104" w:type="dxa"/>
          </w:tcPr>
          <w:p w14:paraId="3AB7ABB2"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14447218" w14:textId="77777777" w:rsidTr="00CE026A">
        <w:tc>
          <w:tcPr>
            <w:tcW w:w="851" w:type="dxa"/>
            <w:vAlign w:val="center"/>
          </w:tcPr>
          <w:p w14:paraId="1F1BF44E"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8.</w:t>
            </w:r>
          </w:p>
        </w:tc>
        <w:tc>
          <w:tcPr>
            <w:tcW w:w="2410" w:type="dxa"/>
            <w:vAlign w:val="center"/>
          </w:tcPr>
          <w:p w14:paraId="0E78136E"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Maitinimo šaltiniai</w:t>
            </w:r>
          </w:p>
        </w:tc>
        <w:tc>
          <w:tcPr>
            <w:tcW w:w="3268" w:type="dxa"/>
            <w:vAlign w:val="center"/>
          </w:tcPr>
          <w:p w14:paraId="2F8E1431" w14:textId="0CB5522E"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3 pasirinkimai: tinklas, išorinis akumuliatorius (</w:t>
            </w:r>
            <w:proofErr w:type="spellStart"/>
            <w:r w:rsidRPr="00882FDE">
              <w:rPr>
                <w:rFonts w:ascii="Times New Roman" w:eastAsia="Calibri" w:hAnsi="Times New Roman" w:cs="Times New Roman"/>
                <w:color w:val="000000" w:themeColor="text1"/>
                <w:sz w:val="22"/>
                <w:szCs w:val="22"/>
              </w:rPr>
              <w:t>power</w:t>
            </w:r>
            <w:proofErr w:type="spellEnd"/>
            <w:r w:rsidRPr="00882FDE">
              <w:rPr>
                <w:rFonts w:ascii="Times New Roman" w:eastAsia="Calibri" w:hAnsi="Times New Roman" w:cs="Times New Roman"/>
                <w:color w:val="000000" w:themeColor="text1"/>
                <w:sz w:val="22"/>
                <w:szCs w:val="22"/>
              </w:rPr>
              <w:t xml:space="preserve"> bank), AAA baterijos</w:t>
            </w:r>
            <w:r w:rsidR="007812B3">
              <w:rPr>
                <w:rFonts w:ascii="Times New Roman" w:eastAsia="Calibri" w:hAnsi="Times New Roman" w:cs="Times New Roman"/>
                <w:color w:val="000000" w:themeColor="text1"/>
                <w:sz w:val="22"/>
                <w:szCs w:val="22"/>
              </w:rPr>
              <w:t>.</w:t>
            </w:r>
          </w:p>
        </w:tc>
        <w:tc>
          <w:tcPr>
            <w:tcW w:w="3104" w:type="dxa"/>
          </w:tcPr>
          <w:p w14:paraId="78A95C3C"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7C4F2844" w14:textId="77777777" w:rsidTr="00CE026A">
        <w:tc>
          <w:tcPr>
            <w:tcW w:w="851" w:type="dxa"/>
            <w:vAlign w:val="center"/>
          </w:tcPr>
          <w:p w14:paraId="20D9C5C8"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9.</w:t>
            </w:r>
          </w:p>
        </w:tc>
        <w:tc>
          <w:tcPr>
            <w:tcW w:w="2410" w:type="dxa"/>
            <w:vAlign w:val="center"/>
          </w:tcPr>
          <w:p w14:paraId="5D8552EF"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Montavimas</w:t>
            </w:r>
          </w:p>
        </w:tc>
        <w:tc>
          <w:tcPr>
            <w:tcW w:w="3268" w:type="dxa"/>
            <w:vAlign w:val="center"/>
          </w:tcPr>
          <w:p w14:paraId="5ECB8D63" w14:textId="420674A2"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lang w:val="en-US"/>
              </w:rPr>
              <w:t>3</w:t>
            </w:r>
            <w:r w:rsidRPr="00882FDE">
              <w:rPr>
                <w:rFonts w:ascii="Times New Roman" w:eastAsia="Calibri" w:hAnsi="Times New Roman" w:cs="Times New Roman"/>
                <w:color w:val="000000" w:themeColor="text1"/>
                <w:sz w:val="22"/>
                <w:szCs w:val="22"/>
              </w:rPr>
              <w:t xml:space="preserve"> galimybės: skylės pakabinimui, trikojo sriegis, laisvai stovinti konstrukcija</w:t>
            </w:r>
            <w:r w:rsidR="007812B3">
              <w:rPr>
                <w:rFonts w:ascii="Times New Roman" w:eastAsia="Calibri" w:hAnsi="Times New Roman" w:cs="Times New Roman"/>
                <w:color w:val="000000" w:themeColor="text1"/>
                <w:sz w:val="22"/>
                <w:szCs w:val="22"/>
              </w:rPr>
              <w:t>.</w:t>
            </w:r>
          </w:p>
        </w:tc>
        <w:tc>
          <w:tcPr>
            <w:tcW w:w="3104" w:type="dxa"/>
          </w:tcPr>
          <w:p w14:paraId="41FC04C1"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416EBE62" w14:textId="77777777" w:rsidTr="00CE026A">
        <w:tc>
          <w:tcPr>
            <w:tcW w:w="851" w:type="dxa"/>
            <w:vAlign w:val="center"/>
          </w:tcPr>
          <w:p w14:paraId="03C8B5D6"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10.</w:t>
            </w:r>
          </w:p>
        </w:tc>
        <w:tc>
          <w:tcPr>
            <w:tcW w:w="2410" w:type="dxa"/>
            <w:vAlign w:val="center"/>
          </w:tcPr>
          <w:p w14:paraId="45F49368"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Laikmatis</w:t>
            </w:r>
          </w:p>
        </w:tc>
        <w:tc>
          <w:tcPr>
            <w:tcW w:w="3268" w:type="dxa"/>
            <w:vAlign w:val="center"/>
          </w:tcPr>
          <w:p w14:paraId="52C7CD41" w14:textId="57466110" w:rsidR="00882FDE" w:rsidRPr="00882FDE" w:rsidRDefault="00882FDE" w:rsidP="00882FDE">
            <w:pPr>
              <w:ind w:firstLine="397"/>
              <w:rPr>
                <w:rFonts w:ascii="Times New Roman" w:eastAsia="Calibri" w:hAnsi="Times New Roman" w:cs="Times New Roman"/>
                <w:color w:val="000000" w:themeColor="text1"/>
                <w:sz w:val="22"/>
                <w:szCs w:val="22"/>
                <w:lang w:val="en-US"/>
              </w:rPr>
            </w:pPr>
            <w:r w:rsidRPr="00882FDE">
              <w:rPr>
                <w:rFonts w:ascii="Times New Roman" w:eastAsia="Calibri" w:hAnsi="Times New Roman" w:cs="Times New Roman"/>
                <w:color w:val="000000" w:themeColor="text1"/>
                <w:sz w:val="22"/>
                <w:szCs w:val="22"/>
              </w:rPr>
              <w:t xml:space="preserve">Integruotas laikmatis, leidžiantis nustatyti šaudymo </w:t>
            </w:r>
            <w:r w:rsidRPr="00882FDE">
              <w:rPr>
                <w:rFonts w:ascii="Times New Roman" w:eastAsia="Calibri" w:hAnsi="Times New Roman" w:cs="Times New Roman"/>
                <w:color w:val="000000" w:themeColor="text1"/>
                <w:sz w:val="22"/>
                <w:szCs w:val="22"/>
              </w:rPr>
              <w:lastRenderedPageBreak/>
              <w:t xml:space="preserve">trukmę ar šūvių skaičių, ne mažiau po </w:t>
            </w:r>
            <w:r w:rsidRPr="00882FDE">
              <w:rPr>
                <w:rFonts w:ascii="Times New Roman" w:eastAsia="Calibri" w:hAnsi="Times New Roman" w:cs="Times New Roman"/>
                <w:color w:val="000000" w:themeColor="text1"/>
                <w:sz w:val="22"/>
                <w:szCs w:val="22"/>
                <w:lang w:val="en-US"/>
              </w:rPr>
              <w:t>5 r</w:t>
            </w:r>
            <w:r w:rsidR="007812B3">
              <w:rPr>
                <w:rFonts w:ascii="Times New Roman" w:eastAsia="Calibri" w:hAnsi="Times New Roman" w:cs="Times New Roman"/>
                <w:color w:val="000000" w:themeColor="text1"/>
                <w:sz w:val="22"/>
                <w:szCs w:val="22"/>
                <w:lang w:val="en-US"/>
              </w:rPr>
              <w:t>ė</w:t>
            </w:r>
            <w:r w:rsidRPr="00882FDE">
              <w:rPr>
                <w:rFonts w:ascii="Times New Roman" w:eastAsia="Calibri" w:hAnsi="Times New Roman" w:cs="Times New Roman"/>
                <w:color w:val="000000" w:themeColor="text1"/>
                <w:sz w:val="22"/>
                <w:szCs w:val="22"/>
                <w:lang w:val="en-US"/>
              </w:rPr>
              <w:t>žimu</w:t>
            </w:r>
            <w:r w:rsidR="007812B3">
              <w:rPr>
                <w:rFonts w:ascii="Times New Roman" w:eastAsia="Calibri" w:hAnsi="Times New Roman" w:cs="Times New Roman"/>
                <w:color w:val="000000" w:themeColor="text1"/>
                <w:sz w:val="22"/>
                <w:szCs w:val="22"/>
                <w:lang w:val="en-US"/>
              </w:rPr>
              <w:t xml:space="preserve">s. </w:t>
            </w:r>
          </w:p>
        </w:tc>
        <w:tc>
          <w:tcPr>
            <w:tcW w:w="3104" w:type="dxa"/>
          </w:tcPr>
          <w:p w14:paraId="561A1399"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6F6B49EE" w14:textId="77777777" w:rsidTr="00CE026A">
        <w:tc>
          <w:tcPr>
            <w:tcW w:w="851" w:type="dxa"/>
            <w:vAlign w:val="center"/>
          </w:tcPr>
          <w:p w14:paraId="508A7B5C"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11.</w:t>
            </w:r>
          </w:p>
        </w:tc>
        <w:tc>
          <w:tcPr>
            <w:tcW w:w="2410" w:type="dxa"/>
            <w:vAlign w:val="center"/>
          </w:tcPr>
          <w:p w14:paraId="6BAB5661"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LED ryškumo reguliavimas</w:t>
            </w:r>
          </w:p>
        </w:tc>
        <w:tc>
          <w:tcPr>
            <w:tcW w:w="3268" w:type="dxa"/>
            <w:vAlign w:val="center"/>
          </w:tcPr>
          <w:p w14:paraId="271DBEE7"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 xml:space="preserve">Galima reguliuoti pagal aplinkos apšvietimą (viduje / lauke) – </w:t>
            </w:r>
            <w:r w:rsidRPr="00882FDE">
              <w:rPr>
                <w:rFonts w:ascii="Times New Roman" w:eastAsia="Calibri" w:hAnsi="Times New Roman" w:cs="Times New Roman"/>
                <w:color w:val="000000" w:themeColor="text1"/>
                <w:sz w:val="22"/>
                <w:szCs w:val="22"/>
                <w:lang w:val="en-US"/>
              </w:rPr>
              <w:t>5</w:t>
            </w:r>
            <w:r w:rsidRPr="00882FDE">
              <w:rPr>
                <w:rFonts w:ascii="Times New Roman" w:eastAsia="Calibri" w:hAnsi="Times New Roman" w:cs="Times New Roman"/>
                <w:color w:val="000000" w:themeColor="text1"/>
                <w:sz w:val="22"/>
                <w:szCs w:val="22"/>
              </w:rPr>
              <w:t xml:space="preserve"> šviesumo lygiai</w:t>
            </w:r>
          </w:p>
        </w:tc>
        <w:tc>
          <w:tcPr>
            <w:tcW w:w="3104" w:type="dxa"/>
          </w:tcPr>
          <w:p w14:paraId="3B315A8B"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2645F019" w14:textId="77777777" w:rsidTr="00CE026A">
        <w:tc>
          <w:tcPr>
            <w:tcW w:w="851" w:type="dxa"/>
            <w:vAlign w:val="center"/>
          </w:tcPr>
          <w:p w14:paraId="02001B96"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12.</w:t>
            </w:r>
          </w:p>
        </w:tc>
        <w:tc>
          <w:tcPr>
            <w:tcW w:w="2410" w:type="dxa"/>
            <w:vAlign w:val="center"/>
          </w:tcPr>
          <w:p w14:paraId="592F012A"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Taikinio režimai</w:t>
            </w:r>
          </w:p>
        </w:tc>
        <w:tc>
          <w:tcPr>
            <w:tcW w:w="3268" w:type="dxa"/>
            <w:vAlign w:val="center"/>
          </w:tcPr>
          <w:p w14:paraId="7B4C8086" w14:textId="65F8ACCF"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Galimybė nustatyti skirtingus taikinio dydžius</w:t>
            </w:r>
            <w:r w:rsidR="007812B3">
              <w:rPr>
                <w:rFonts w:ascii="Times New Roman" w:eastAsia="Calibri" w:hAnsi="Times New Roman" w:cs="Times New Roman"/>
                <w:color w:val="000000" w:themeColor="text1"/>
                <w:sz w:val="22"/>
                <w:szCs w:val="22"/>
              </w:rPr>
              <w:t>.</w:t>
            </w:r>
          </w:p>
        </w:tc>
        <w:tc>
          <w:tcPr>
            <w:tcW w:w="3104" w:type="dxa"/>
          </w:tcPr>
          <w:p w14:paraId="40EB8479"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1275D091" w14:textId="77777777" w:rsidTr="00CE026A">
        <w:tc>
          <w:tcPr>
            <w:tcW w:w="851" w:type="dxa"/>
            <w:vAlign w:val="center"/>
          </w:tcPr>
          <w:p w14:paraId="6418B643"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13.</w:t>
            </w:r>
          </w:p>
        </w:tc>
        <w:tc>
          <w:tcPr>
            <w:tcW w:w="2410" w:type="dxa"/>
            <w:vAlign w:val="center"/>
          </w:tcPr>
          <w:p w14:paraId="2315179C"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Suderinamumas su lazeriniais pistoletais</w:t>
            </w:r>
          </w:p>
        </w:tc>
        <w:tc>
          <w:tcPr>
            <w:tcW w:w="3268" w:type="dxa"/>
            <w:vAlign w:val="center"/>
          </w:tcPr>
          <w:p w14:paraId="7B378B64" w14:textId="100A79FD"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Suderinamumas su skirtingo modelio lazeriniais pistoletais</w:t>
            </w:r>
            <w:r w:rsidR="007812B3">
              <w:rPr>
                <w:rFonts w:ascii="Times New Roman" w:eastAsia="Calibri" w:hAnsi="Times New Roman" w:cs="Times New Roman"/>
                <w:color w:val="000000" w:themeColor="text1"/>
                <w:sz w:val="22"/>
                <w:szCs w:val="22"/>
              </w:rPr>
              <w:t>.</w:t>
            </w:r>
          </w:p>
        </w:tc>
        <w:tc>
          <w:tcPr>
            <w:tcW w:w="3104" w:type="dxa"/>
          </w:tcPr>
          <w:p w14:paraId="1CEB85B9"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0C44F085" w14:textId="77777777" w:rsidTr="00CE026A">
        <w:tc>
          <w:tcPr>
            <w:tcW w:w="851" w:type="dxa"/>
            <w:vAlign w:val="center"/>
          </w:tcPr>
          <w:p w14:paraId="4CCF13A8"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14.</w:t>
            </w:r>
          </w:p>
        </w:tc>
        <w:tc>
          <w:tcPr>
            <w:tcW w:w="2410" w:type="dxa"/>
            <w:vAlign w:val="center"/>
          </w:tcPr>
          <w:p w14:paraId="3F31EAB9"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Suderinamumas su skirtingomis sistemomis</w:t>
            </w:r>
          </w:p>
        </w:tc>
        <w:tc>
          <w:tcPr>
            <w:tcW w:w="3268" w:type="dxa"/>
            <w:vAlign w:val="center"/>
          </w:tcPr>
          <w:p w14:paraId="79069B1D" w14:textId="77777777" w:rsidR="00882FDE" w:rsidRPr="00882FDE" w:rsidRDefault="00882FDE" w:rsidP="00882FDE">
            <w:pPr>
              <w:ind w:firstLine="397"/>
              <w:rPr>
                <w:rFonts w:ascii="Times New Roman" w:eastAsia="Calibri" w:hAnsi="Times New Roman" w:cs="Times New Roman"/>
                <w:color w:val="000000" w:themeColor="text1"/>
                <w:sz w:val="22"/>
                <w:szCs w:val="22"/>
                <w:lang w:val="en-US"/>
              </w:rPr>
            </w:pPr>
            <w:r w:rsidRPr="00882FDE">
              <w:rPr>
                <w:rFonts w:ascii="Times New Roman" w:eastAsia="Calibri" w:hAnsi="Times New Roman" w:cs="Times New Roman"/>
                <w:color w:val="000000" w:themeColor="text1"/>
                <w:sz w:val="22"/>
                <w:szCs w:val="22"/>
              </w:rPr>
              <w:t xml:space="preserve">Taikinys turi būti suderinamas su pagrindine šaudymo sistema. </w:t>
            </w:r>
          </w:p>
        </w:tc>
        <w:tc>
          <w:tcPr>
            <w:tcW w:w="3104" w:type="dxa"/>
          </w:tcPr>
          <w:p w14:paraId="0D79948F"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49D51511" w14:textId="77777777" w:rsidTr="00CE026A">
        <w:tc>
          <w:tcPr>
            <w:tcW w:w="851" w:type="dxa"/>
            <w:vAlign w:val="center"/>
          </w:tcPr>
          <w:p w14:paraId="4BCBC521"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15.</w:t>
            </w:r>
          </w:p>
        </w:tc>
        <w:tc>
          <w:tcPr>
            <w:tcW w:w="2410" w:type="dxa"/>
            <w:vAlign w:val="center"/>
          </w:tcPr>
          <w:p w14:paraId="63566046"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Pataikymo zona</w:t>
            </w:r>
          </w:p>
        </w:tc>
        <w:tc>
          <w:tcPr>
            <w:tcW w:w="3268" w:type="dxa"/>
            <w:vAlign w:val="center"/>
          </w:tcPr>
          <w:p w14:paraId="03B83CBE" w14:textId="7CF68AE4"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 xml:space="preserve">Šūviai fiksuojami visame taikinio plote: </w:t>
            </w:r>
            <w:r w:rsidRPr="00882FDE">
              <w:rPr>
                <w:rFonts w:ascii="Times New Roman" w:eastAsia="Calibri" w:hAnsi="Times New Roman" w:cs="Times New Roman"/>
                <w:color w:val="000000" w:themeColor="text1"/>
                <w:sz w:val="22"/>
                <w:szCs w:val="22"/>
                <w:lang w:val="en-US"/>
              </w:rPr>
              <w:t>170 x 170 mm</w:t>
            </w:r>
            <w:r w:rsidR="007812B3">
              <w:rPr>
                <w:rFonts w:ascii="Times New Roman" w:eastAsia="Calibri" w:hAnsi="Times New Roman" w:cs="Times New Roman"/>
                <w:color w:val="000000" w:themeColor="text1"/>
                <w:sz w:val="22"/>
                <w:szCs w:val="22"/>
                <w:lang w:val="en-US"/>
              </w:rPr>
              <w:t>.</w:t>
            </w:r>
          </w:p>
        </w:tc>
        <w:tc>
          <w:tcPr>
            <w:tcW w:w="3104" w:type="dxa"/>
          </w:tcPr>
          <w:p w14:paraId="4DFEFA4C"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18135075" w14:textId="77777777" w:rsidTr="00CE026A">
        <w:tc>
          <w:tcPr>
            <w:tcW w:w="851" w:type="dxa"/>
            <w:vAlign w:val="center"/>
          </w:tcPr>
          <w:p w14:paraId="0E9616C1"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lang w:val="en-US"/>
              </w:rPr>
              <w:t>16.</w:t>
            </w:r>
          </w:p>
        </w:tc>
        <w:tc>
          <w:tcPr>
            <w:tcW w:w="2410" w:type="dxa"/>
            <w:vAlign w:val="center"/>
          </w:tcPr>
          <w:p w14:paraId="2EF39AF8" w14:textId="77777777" w:rsidR="00882FDE" w:rsidRPr="00882FDE" w:rsidRDefault="00882FDE" w:rsidP="00D57A3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 xml:space="preserve">Suderinamumas per </w:t>
            </w:r>
            <w:proofErr w:type="spellStart"/>
            <w:r w:rsidRPr="00882FDE">
              <w:rPr>
                <w:rFonts w:ascii="Times New Roman" w:eastAsia="Calibri" w:hAnsi="Times New Roman" w:cs="Times New Roman"/>
                <w:color w:val="000000" w:themeColor="text1"/>
                <w:sz w:val="22"/>
                <w:szCs w:val="22"/>
              </w:rPr>
              <w:t>bluetooth</w:t>
            </w:r>
            <w:proofErr w:type="spellEnd"/>
          </w:p>
        </w:tc>
        <w:tc>
          <w:tcPr>
            <w:tcW w:w="3268" w:type="dxa"/>
            <w:vAlign w:val="center"/>
          </w:tcPr>
          <w:p w14:paraId="528CE00E" w14:textId="0D1F4B94" w:rsidR="00882FDE" w:rsidRPr="00882FDE" w:rsidRDefault="00882FDE" w:rsidP="00882FDE">
            <w:pPr>
              <w:ind w:firstLine="397"/>
              <w:rPr>
                <w:rFonts w:ascii="Times New Roman" w:eastAsia="Calibri" w:hAnsi="Times New Roman" w:cs="Times New Roman"/>
                <w:color w:val="000000" w:themeColor="text1"/>
                <w:sz w:val="22"/>
                <w:szCs w:val="22"/>
                <w:lang w:val="en-US"/>
              </w:rPr>
            </w:pPr>
            <w:r w:rsidRPr="00882FDE">
              <w:rPr>
                <w:rFonts w:ascii="Times New Roman" w:eastAsia="Calibri" w:hAnsi="Times New Roman" w:cs="Times New Roman"/>
                <w:color w:val="000000" w:themeColor="text1"/>
                <w:sz w:val="22"/>
                <w:szCs w:val="22"/>
              </w:rPr>
              <w:t xml:space="preserve">Turi turėti </w:t>
            </w:r>
            <w:proofErr w:type="spellStart"/>
            <w:r w:rsidRPr="00882FDE">
              <w:rPr>
                <w:rFonts w:ascii="Times New Roman" w:eastAsia="Calibri" w:hAnsi="Times New Roman" w:cs="Times New Roman"/>
                <w:color w:val="000000" w:themeColor="text1"/>
                <w:sz w:val="22"/>
                <w:szCs w:val="22"/>
              </w:rPr>
              <w:t>bluetooth</w:t>
            </w:r>
            <w:proofErr w:type="spellEnd"/>
            <w:r w:rsidRPr="00882FDE">
              <w:rPr>
                <w:rFonts w:ascii="Times New Roman" w:eastAsia="Calibri" w:hAnsi="Times New Roman" w:cs="Times New Roman"/>
                <w:color w:val="000000" w:themeColor="text1"/>
                <w:sz w:val="22"/>
                <w:szCs w:val="22"/>
              </w:rPr>
              <w:t xml:space="preserve"> funkciją, kurią įsijungus būtų galima stebėti pataikymą, šaudymo laikus</w:t>
            </w:r>
            <w:r w:rsidR="007812B3">
              <w:rPr>
                <w:rFonts w:ascii="Times New Roman" w:eastAsia="Calibri" w:hAnsi="Times New Roman" w:cs="Times New Roman"/>
                <w:color w:val="000000" w:themeColor="text1"/>
                <w:sz w:val="22"/>
                <w:szCs w:val="22"/>
              </w:rPr>
              <w:t>.</w:t>
            </w:r>
          </w:p>
        </w:tc>
        <w:tc>
          <w:tcPr>
            <w:tcW w:w="3104" w:type="dxa"/>
          </w:tcPr>
          <w:p w14:paraId="017C4943"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31692989" w14:textId="77777777" w:rsidTr="00CE026A">
        <w:tc>
          <w:tcPr>
            <w:tcW w:w="851" w:type="dxa"/>
            <w:vAlign w:val="center"/>
          </w:tcPr>
          <w:p w14:paraId="38024610" w14:textId="42CD6B96" w:rsidR="00882FDE" w:rsidRPr="00882FDE" w:rsidRDefault="00882FDE" w:rsidP="00882FDE">
            <w:pPr>
              <w:ind w:firstLine="0"/>
              <w:rPr>
                <w:rFonts w:ascii="Times New Roman" w:eastAsia="Calibri" w:hAnsi="Times New Roman" w:cs="Times New Roman"/>
                <w:color w:val="000000" w:themeColor="text1"/>
                <w:sz w:val="22"/>
                <w:szCs w:val="22"/>
                <w:lang w:val="en-US"/>
              </w:rPr>
            </w:pPr>
            <w:r>
              <w:rPr>
                <w:rFonts w:ascii="Times New Roman" w:eastAsia="Calibri" w:hAnsi="Times New Roman" w:cs="Times New Roman"/>
                <w:color w:val="000000" w:themeColor="text1"/>
                <w:sz w:val="22"/>
                <w:szCs w:val="22"/>
              </w:rPr>
              <w:t>1</w:t>
            </w:r>
            <w:r w:rsidRPr="00882FDE">
              <w:rPr>
                <w:rFonts w:ascii="Times New Roman" w:eastAsia="Calibri" w:hAnsi="Times New Roman" w:cs="Times New Roman"/>
                <w:color w:val="000000" w:themeColor="text1"/>
                <w:sz w:val="22"/>
                <w:szCs w:val="22"/>
              </w:rPr>
              <w:t>7.</w:t>
            </w:r>
          </w:p>
        </w:tc>
        <w:tc>
          <w:tcPr>
            <w:tcW w:w="2410" w:type="dxa"/>
            <w:vAlign w:val="center"/>
          </w:tcPr>
          <w:p w14:paraId="4A46A393"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Taikinio baterija</w:t>
            </w:r>
          </w:p>
        </w:tc>
        <w:tc>
          <w:tcPr>
            <w:tcW w:w="3268" w:type="dxa"/>
            <w:vAlign w:val="center"/>
          </w:tcPr>
          <w:p w14:paraId="12FE12C6" w14:textId="04A32AA9"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 xml:space="preserve">Baterijos gyvenimo trukmė turi būti bent </w:t>
            </w:r>
            <w:r w:rsidRPr="00882FDE">
              <w:rPr>
                <w:rFonts w:ascii="Times New Roman" w:eastAsia="Calibri" w:hAnsi="Times New Roman" w:cs="Times New Roman"/>
                <w:color w:val="000000" w:themeColor="text1"/>
                <w:sz w:val="22"/>
                <w:szCs w:val="22"/>
                <w:lang w:val="en-US"/>
              </w:rPr>
              <w:t>15</w:t>
            </w:r>
            <w:r w:rsidRPr="00882FDE">
              <w:rPr>
                <w:rFonts w:ascii="Times New Roman" w:eastAsia="Calibri" w:hAnsi="Times New Roman" w:cs="Times New Roman"/>
                <w:color w:val="000000" w:themeColor="text1"/>
                <w:sz w:val="22"/>
                <w:szCs w:val="22"/>
              </w:rPr>
              <w:t xml:space="preserve"> valandų</w:t>
            </w:r>
            <w:r w:rsidR="007812B3">
              <w:rPr>
                <w:rFonts w:ascii="Times New Roman" w:eastAsia="Calibri" w:hAnsi="Times New Roman" w:cs="Times New Roman"/>
                <w:color w:val="000000" w:themeColor="text1"/>
                <w:sz w:val="22"/>
                <w:szCs w:val="22"/>
              </w:rPr>
              <w:t>.</w:t>
            </w:r>
          </w:p>
        </w:tc>
        <w:tc>
          <w:tcPr>
            <w:tcW w:w="3104" w:type="dxa"/>
          </w:tcPr>
          <w:p w14:paraId="3822FDA3"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6F13A7" w:rsidRPr="00882FDE" w14:paraId="03174AF4" w14:textId="77777777" w:rsidTr="00CE026A">
        <w:tc>
          <w:tcPr>
            <w:tcW w:w="851" w:type="dxa"/>
          </w:tcPr>
          <w:p w14:paraId="2FA33611" w14:textId="77777777" w:rsidR="006F13A7" w:rsidRPr="00882FDE" w:rsidRDefault="006F13A7" w:rsidP="00882FDE">
            <w:pPr>
              <w:ind w:firstLine="0"/>
              <w:rPr>
                <w:rFonts w:ascii="Times New Roman" w:eastAsia="Calibri" w:hAnsi="Times New Roman" w:cs="Times New Roman"/>
                <w:bCs/>
                <w:color w:val="000000" w:themeColor="text1"/>
                <w:sz w:val="22"/>
                <w:szCs w:val="22"/>
              </w:rPr>
            </w:pPr>
            <w:r w:rsidRPr="00882FDE">
              <w:rPr>
                <w:rFonts w:ascii="Times New Roman" w:eastAsia="Calibri" w:hAnsi="Times New Roman" w:cs="Times New Roman"/>
                <w:bCs/>
                <w:color w:val="000000" w:themeColor="text1"/>
                <w:sz w:val="22"/>
                <w:szCs w:val="22"/>
              </w:rPr>
              <w:t>18.</w:t>
            </w:r>
          </w:p>
        </w:tc>
        <w:tc>
          <w:tcPr>
            <w:tcW w:w="2410" w:type="dxa"/>
            <w:tcBorders>
              <w:right w:val="single" w:sz="4" w:space="0" w:color="auto"/>
            </w:tcBorders>
          </w:tcPr>
          <w:p w14:paraId="235DFC86" w14:textId="77777777" w:rsidR="006F13A7" w:rsidRPr="00882FDE" w:rsidRDefault="006F13A7" w:rsidP="00882FDE">
            <w:pPr>
              <w:ind w:firstLine="397"/>
              <w:rPr>
                <w:rFonts w:ascii="Times New Roman" w:eastAsia="Calibri" w:hAnsi="Times New Roman" w:cs="Times New Roman"/>
                <w:b/>
                <w:color w:val="000000" w:themeColor="text1"/>
                <w:sz w:val="22"/>
                <w:szCs w:val="22"/>
              </w:rPr>
            </w:pPr>
            <w:r w:rsidRPr="00882FDE">
              <w:rPr>
                <w:rFonts w:ascii="Times New Roman" w:eastAsia="Calibri" w:hAnsi="Times New Roman" w:cs="Times New Roman"/>
                <w:color w:val="000000" w:themeColor="text1"/>
                <w:sz w:val="22"/>
                <w:szCs w:val="22"/>
              </w:rPr>
              <w:t>Garantija taikiniams</w:t>
            </w:r>
          </w:p>
        </w:tc>
        <w:tc>
          <w:tcPr>
            <w:tcW w:w="3268" w:type="dxa"/>
            <w:tcBorders>
              <w:left w:val="single" w:sz="4" w:space="0" w:color="auto"/>
            </w:tcBorders>
          </w:tcPr>
          <w:p w14:paraId="448A81E7" w14:textId="12AB4A4E" w:rsidR="006F13A7" w:rsidRPr="00882FDE" w:rsidRDefault="007812B3" w:rsidP="006F13A7">
            <w:pPr>
              <w:ind w:firstLine="0"/>
              <w:rPr>
                <w:rFonts w:ascii="Times New Roman" w:eastAsia="Calibri" w:hAnsi="Times New Roman" w:cs="Times New Roman"/>
                <w:b/>
                <w:color w:val="000000" w:themeColor="text1"/>
                <w:sz w:val="22"/>
                <w:szCs w:val="22"/>
              </w:rPr>
            </w:pPr>
            <w:r w:rsidRPr="00882FDE">
              <w:rPr>
                <w:rFonts w:ascii="Times New Roman" w:eastAsia="Calibri" w:hAnsi="Times New Roman" w:cs="Times New Roman"/>
                <w:color w:val="000000" w:themeColor="text1"/>
                <w:sz w:val="22"/>
                <w:szCs w:val="22"/>
              </w:rPr>
              <w:t>Ne mažiau kaip 1 metai nuo prekių pristatymo dienos.</w:t>
            </w:r>
          </w:p>
        </w:tc>
        <w:tc>
          <w:tcPr>
            <w:tcW w:w="3104" w:type="dxa"/>
          </w:tcPr>
          <w:p w14:paraId="67AD6C0E" w14:textId="57166EF3" w:rsidR="006F13A7" w:rsidRPr="00882FDE" w:rsidRDefault="006F13A7" w:rsidP="00882FDE">
            <w:pPr>
              <w:ind w:firstLine="397"/>
              <w:rPr>
                <w:rFonts w:ascii="Times New Roman" w:eastAsia="Calibri" w:hAnsi="Times New Roman" w:cs="Times New Roman"/>
                <w:b/>
                <w:color w:val="000000" w:themeColor="text1"/>
                <w:sz w:val="22"/>
                <w:szCs w:val="22"/>
              </w:rPr>
            </w:pPr>
          </w:p>
        </w:tc>
      </w:tr>
      <w:tr w:rsidR="00882FDE" w:rsidRPr="00882FDE" w14:paraId="56352DDB" w14:textId="77777777" w:rsidTr="00CE026A">
        <w:tc>
          <w:tcPr>
            <w:tcW w:w="851" w:type="dxa"/>
          </w:tcPr>
          <w:p w14:paraId="2FA31B67" w14:textId="77777777" w:rsidR="00882FDE" w:rsidRPr="00882FDE" w:rsidRDefault="00882FDE" w:rsidP="00882FDE">
            <w:pPr>
              <w:ind w:firstLine="0"/>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lang w:val="en-US"/>
              </w:rPr>
              <w:t>19.</w:t>
            </w:r>
          </w:p>
        </w:tc>
        <w:tc>
          <w:tcPr>
            <w:tcW w:w="2410" w:type="dxa"/>
          </w:tcPr>
          <w:p w14:paraId="1F5F1112"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Sertifikatas</w:t>
            </w:r>
          </w:p>
        </w:tc>
        <w:tc>
          <w:tcPr>
            <w:tcW w:w="3268" w:type="dxa"/>
          </w:tcPr>
          <w:p w14:paraId="1D1E9112" w14:textId="504E46A3"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Privalomas tarptautinės federacijos sertifikatas</w:t>
            </w:r>
            <w:r w:rsidR="007812B3">
              <w:rPr>
                <w:rFonts w:ascii="Times New Roman" w:eastAsia="Calibri" w:hAnsi="Times New Roman" w:cs="Times New Roman"/>
                <w:color w:val="000000" w:themeColor="text1"/>
                <w:sz w:val="22"/>
                <w:szCs w:val="22"/>
              </w:rPr>
              <w:t>.</w:t>
            </w:r>
          </w:p>
        </w:tc>
        <w:tc>
          <w:tcPr>
            <w:tcW w:w="3104" w:type="dxa"/>
          </w:tcPr>
          <w:p w14:paraId="38B0157D"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r w:rsidR="00882FDE" w:rsidRPr="00882FDE" w14:paraId="3338E8BC" w14:textId="77777777" w:rsidTr="00CE026A">
        <w:tc>
          <w:tcPr>
            <w:tcW w:w="851" w:type="dxa"/>
          </w:tcPr>
          <w:p w14:paraId="512D1568" w14:textId="77777777" w:rsidR="00882FDE" w:rsidRPr="00882FDE" w:rsidRDefault="00882FDE" w:rsidP="00882FDE">
            <w:pPr>
              <w:ind w:firstLine="0"/>
              <w:rPr>
                <w:rFonts w:ascii="Times New Roman" w:eastAsia="Calibri" w:hAnsi="Times New Roman" w:cs="Times New Roman"/>
                <w:color w:val="000000" w:themeColor="text1"/>
                <w:sz w:val="22"/>
                <w:szCs w:val="22"/>
                <w:lang w:val="en-US"/>
              </w:rPr>
            </w:pPr>
            <w:r w:rsidRPr="00882FDE">
              <w:rPr>
                <w:rFonts w:ascii="Times New Roman" w:eastAsia="Calibri" w:hAnsi="Times New Roman" w:cs="Times New Roman"/>
                <w:color w:val="000000" w:themeColor="text1"/>
                <w:sz w:val="22"/>
                <w:szCs w:val="22"/>
              </w:rPr>
              <w:t>20.</w:t>
            </w:r>
          </w:p>
        </w:tc>
        <w:tc>
          <w:tcPr>
            <w:tcW w:w="2410" w:type="dxa"/>
          </w:tcPr>
          <w:p w14:paraId="499B115F" w14:textId="77777777" w:rsidR="00882FDE" w:rsidRPr="00882FDE" w:rsidRDefault="00882FDE" w:rsidP="00882FDE">
            <w:pPr>
              <w:ind w:firstLine="397"/>
              <w:rPr>
                <w:rFonts w:ascii="Times New Roman" w:eastAsia="Calibri" w:hAnsi="Times New Roman" w:cs="Times New Roman"/>
                <w:color w:val="000000" w:themeColor="text1"/>
                <w:sz w:val="22"/>
                <w:szCs w:val="22"/>
              </w:rPr>
            </w:pPr>
            <w:r w:rsidRPr="00882FDE">
              <w:rPr>
                <w:rFonts w:ascii="Times New Roman" w:eastAsia="Calibri" w:hAnsi="Times New Roman" w:cs="Times New Roman"/>
                <w:color w:val="000000" w:themeColor="text1"/>
                <w:sz w:val="22"/>
                <w:szCs w:val="22"/>
              </w:rPr>
              <w:t>Kiekis</w:t>
            </w:r>
          </w:p>
        </w:tc>
        <w:tc>
          <w:tcPr>
            <w:tcW w:w="3268" w:type="dxa"/>
          </w:tcPr>
          <w:p w14:paraId="5CF63424" w14:textId="77777777" w:rsidR="00882FDE" w:rsidRPr="0028763B" w:rsidRDefault="00882FDE" w:rsidP="00882FDE">
            <w:pPr>
              <w:ind w:firstLine="397"/>
              <w:rPr>
                <w:rFonts w:ascii="Times New Roman" w:eastAsia="Calibri" w:hAnsi="Times New Roman" w:cs="Times New Roman"/>
                <w:b/>
                <w:bCs/>
                <w:color w:val="000000" w:themeColor="text1"/>
                <w:sz w:val="22"/>
                <w:szCs w:val="22"/>
              </w:rPr>
            </w:pPr>
            <w:r w:rsidRPr="0028763B">
              <w:rPr>
                <w:rFonts w:ascii="Times New Roman" w:eastAsia="Calibri" w:hAnsi="Times New Roman" w:cs="Times New Roman"/>
                <w:b/>
                <w:bCs/>
                <w:color w:val="000000" w:themeColor="text1"/>
                <w:sz w:val="22"/>
                <w:szCs w:val="22"/>
              </w:rPr>
              <w:t>7</w:t>
            </w:r>
            <w:r w:rsidRPr="0028763B">
              <w:rPr>
                <w:rFonts w:ascii="Times New Roman" w:eastAsia="Calibri" w:hAnsi="Times New Roman" w:cs="Times New Roman"/>
                <w:b/>
                <w:bCs/>
                <w:color w:val="000000" w:themeColor="text1"/>
                <w:sz w:val="22"/>
                <w:szCs w:val="22"/>
                <w:lang w:val="en-US"/>
              </w:rPr>
              <w:t xml:space="preserve"> </w:t>
            </w:r>
            <w:proofErr w:type="spellStart"/>
            <w:r w:rsidRPr="0028763B">
              <w:rPr>
                <w:rFonts w:ascii="Times New Roman" w:eastAsia="Calibri" w:hAnsi="Times New Roman" w:cs="Times New Roman"/>
                <w:b/>
                <w:bCs/>
                <w:color w:val="000000" w:themeColor="text1"/>
                <w:sz w:val="22"/>
                <w:szCs w:val="22"/>
                <w:lang w:val="en-US"/>
              </w:rPr>
              <w:t>vnt</w:t>
            </w:r>
            <w:proofErr w:type="spellEnd"/>
            <w:r w:rsidRPr="0028763B">
              <w:rPr>
                <w:rFonts w:ascii="Times New Roman" w:eastAsia="Calibri" w:hAnsi="Times New Roman" w:cs="Times New Roman"/>
                <w:b/>
                <w:bCs/>
                <w:color w:val="000000" w:themeColor="text1"/>
                <w:sz w:val="22"/>
                <w:szCs w:val="22"/>
                <w:lang w:val="en-US"/>
              </w:rPr>
              <w:t>.</w:t>
            </w:r>
          </w:p>
        </w:tc>
        <w:tc>
          <w:tcPr>
            <w:tcW w:w="3104" w:type="dxa"/>
          </w:tcPr>
          <w:p w14:paraId="6C3B1F9E" w14:textId="77777777" w:rsidR="00882FDE" w:rsidRPr="00882FDE" w:rsidRDefault="00882FDE" w:rsidP="00882FDE">
            <w:pPr>
              <w:ind w:firstLine="397"/>
              <w:rPr>
                <w:rFonts w:ascii="Times New Roman" w:eastAsia="Calibri" w:hAnsi="Times New Roman" w:cs="Times New Roman"/>
                <w:color w:val="000000" w:themeColor="text1"/>
                <w:sz w:val="22"/>
                <w:szCs w:val="22"/>
              </w:rPr>
            </w:pPr>
          </w:p>
        </w:tc>
      </w:tr>
    </w:tbl>
    <w:p w14:paraId="720B4D67" w14:textId="77777777" w:rsidR="00882FDE" w:rsidRPr="003B24C2" w:rsidRDefault="00882FDE" w:rsidP="003B24C2">
      <w:pPr>
        <w:ind w:firstLine="397"/>
        <w:rPr>
          <w:rFonts w:ascii="Times New Roman" w:eastAsia="Calibri" w:hAnsi="Times New Roman" w:cs="Times New Roman"/>
          <w:color w:val="000000" w:themeColor="text1"/>
          <w:sz w:val="22"/>
          <w:szCs w:val="22"/>
        </w:rPr>
      </w:pPr>
    </w:p>
    <w:bookmarkEnd w:id="33"/>
    <w:p w14:paraId="3BC3E00A" w14:textId="18CC6B82" w:rsidR="0017754F" w:rsidRPr="0017754F" w:rsidRDefault="0017754F" w:rsidP="0017754F">
      <w:pPr>
        <w:tabs>
          <w:tab w:val="left" w:pos="810"/>
          <w:tab w:val="left" w:pos="990"/>
        </w:tabs>
        <w:rPr>
          <w:rFonts w:ascii="Times New Roman" w:eastAsia="Calibri" w:hAnsi="Times New Roman" w:cs="Times New Roman"/>
          <w:color w:val="000000" w:themeColor="text1"/>
          <w:sz w:val="24"/>
          <w:szCs w:val="24"/>
        </w:rPr>
      </w:pPr>
      <w:r w:rsidRPr="0017754F">
        <w:rPr>
          <w:rFonts w:ascii="Times New Roman" w:eastAsia="Calibri" w:hAnsi="Times New Roman" w:cs="Times New Roman"/>
          <w:color w:val="000000" w:themeColor="text1"/>
          <w:sz w:val="24"/>
          <w:szCs w:val="24"/>
        </w:rPr>
        <w:t xml:space="preserve">Prekės turi būti pristatytos adresu </w:t>
      </w:r>
      <w:r w:rsidR="00643091">
        <w:rPr>
          <w:rFonts w:ascii="Times New Roman" w:eastAsia="Calibri" w:hAnsi="Times New Roman" w:cs="Times New Roman"/>
          <w:color w:val="000000" w:themeColor="text1"/>
          <w:sz w:val="24"/>
          <w:szCs w:val="24"/>
        </w:rPr>
        <w:t>Žemaitės g. 6, Vilnius</w:t>
      </w:r>
      <w:r w:rsidRPr="0017754F">
        <w:rPr>
          <w:rFonts w:ascii="Times New Roman" w:eastAsia="Calibri" w:hAnsi="Times New Roman" w:cs="Times New Roman"/>
          <w:color w:val="000000" w:themeColor="text1"/>
          <w:sz w:val="24"/>
          <w:szCs w:val="24"/>
        </w:rPr>
        <w:t xml:space="preserve"> per 1 (vieną) mėnesį nuo sutarties įsigaliojimo dienos.</w:t>
      </w:r>
    </w:p>
    <w:p w14:paraId="6476B2CD" w14:textId="77777777" w:rsidR="0017754F" w:rsidRPr="0017754F" w:rsidRDefault="0017754F" w:rsidP="0017754F">
      <w:pPr>
        <w:tabs>
          <w:tab w:val="left" w:pos="810"/>
          <w:tab w:val="left" w:pos="990"/>
        </w:tabs>
        <w:rPr>
          <w:rFonts w:ascii="Times New Roman" w:eastAsia="Calibri" w:hAnsi="Times New Roman" w:cs="Times New Roman"/>
          <w:color w:val="000000" w:themeColor="text1"/>
          <w:sz w:val="24"/>
          <w:szCs w:val="24"/>
        </w:rPr>
      </w:pPr>
    </w:p>
    <w:p w14:paraId="13D78AA6" w14:textId="4FECA8FA" w:rsidR="00B20A0E" w:rsidRDefault="00B20A0E" w:rsidP="00B20A0E">
      <w:pPr>
        <w:rPr>
          <w:rFonts w:ascii="Times New Roman" w:eastAsia="Calibri" w:hAnsi="Times New Roman" w:cs="Times New Roman"/>
          <w:color w:val="000000" w:themeColor="text1"/>
          <w:sz w:val="22"/>
          <w:szCs w:val="22"/>
        </w:rPr>
      </w:pPr>
    </w:p>
    <w:p w14:paraId="1BA6D67C" w14:textId="77777777" w:rsidR="00B20A0E" w:rsidRDefault="00B20A0E" w:rsidP="00B20A0E">
      <w:pPr>
        <w:jc w:val="left"/>
        <w:rPr>
          <w:rFonts w:ascii="Times New Roman" w:eastAsia="Calibri" w:hAnsi="Times New Roman" w:cs="Times New Roman"/>
          <w:color w:val="000000" w:themeColor="text1"/>
          <w:sz w:val="22"/>
          <w:szCs w:val="22"/>
        </w:rPr>
      </w:pPr>
    </w:p>
    <w:p w14:paraId="5E4AC0E5" w14:textId="77777777" w:rsidR="00FA19E6" w:rsidRDefault="00FA19E6" w:rsidP="3EEF2E65">
      <w:pPr>
        <w:tabs>
          <w:tab w:val="left" w:pos="810"/>
          <w:tab w:val="left" w:pos="990"/>
        </w:tabs>
        <w:rPr>
          <w:rFonts w:ascii="Times New Roman" w:eastAsia="Calibri" w:hAnsi="Times New Roman" w:cs="Times New Roman"/>
          <w:color w:val="000000" w:themeColor="text1"/>
          <w:sz w:val="22"/>
          <w:szCs w:val="22"/>
        </w:rPr>
      </w:pPr>
    </w:p>
    <w:p w14:paraId="4D07B94E" w14:textId="77777777" w:rsidR="0017754F" w:rsidRDefault="0017754F" w:rsidP="003B24C2">
      <w:pPr>
        <w:tabs>
          <w:tab w:val="left" w:pos="810"/>
          <w:tab w:val="left" w:pos="990"/>
        </w:tabs>
        <w:ind w:firstLine="0"/>
        <w:rPr>
          <w:rFonts w:ascii="Times New Roman" w:eastAsia="Calibri" w:hAnsi="Times New Roman" w:cs="Times New Roman"/>
          <w:color w:val="000000" w:themeColor="text1"/>
          <w:sz w:val="22"/>
          <w:szCs w:val="22"/>
        </w:rPr>
      </w:pPr>
    </w:p>
    <w:p w14:paraId="53C28D25"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15B958D3"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1ACA262E"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7CEF4C6F"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5093C283"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626BEE7C"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2A64077B"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7048025F"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4F269A28"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4A9C724F"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4138C64B"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62745236"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6B6971A3"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7FDE51DC"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53554428" w14:textId="77777777" w:rsidR="00FF15FD" w:rsidRDefault="00FF15FD" w:rsidP="3EEF2E65">
      <w:pPr>
        <w:tabs>
          <w:tab w:val="left" w:pos="810"/>
          <w:tab w:val="left" w:pos="990"/>
        </w:tabs>
        <w:rPr>
          <w:rFonts w:ascii="Times New Roman" w:eastAsia="Calibri" w:hAnsi="Times New Roman" w:cs="Times New Roman"/>
          <w:color w:val="000000" w:themeColor="text1"/>
          <w:sz w:val="22"/>
          <w:szCs w:val="22"/>
        </w:rPr>
      </w:pPr>
    </w:p>
    <w:p w14:paraId="5E415F91" w14:textId="77777777" w:rsidR="0017754F" w:rsidRDefault="0017754F" w:rsidP="3EEF2E65">
      <w:pPr>
        <w:tabs>
          <w:tab w:val="left" w:pos="810"/>
          <w:tab w:val="left" w:pos="990"/>
        </w:tabs>
        <w:rPr>
          <w:rFonts w:ascii="Times New Roman" w:eastAsia="Calibri" w:hAnsi="Times New Roman" w:cs="Times New Roman"/>
          <w:color w:val="000000" w:themeColor="text1"/>
          <w:sz w:val="22"/>
          <w:szCs w:val="22"/>
        </w:rPr>
      </w:pP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5"/>
    <w:bookmarkEnd w:id="36"/>
    <w:bookmarkEnd w:id="37"/>
    <w:bookmarkEnd w:id="38"/>
    <w:bookmarkEnd w:id="39"/>
    <w:bookmarkEnd w:id="40"/>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41" w:name="_Pirkimo_sąlygų_3"/>
      <w:bookmarkEnd w:id="41"/>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08413B9B" w:rsidR="009B4090" w:rsidRDefault="001C1DD0" w:rsidP="009B4090">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t>Pridedama atskiru dokumentu</w:t>
      </w: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894F15">
      <w:pPr>
        <w:ind w:firstLine="7371"/>
        <w:jc w:val="right"/>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B402C" w:rsidRPr="00DB402C" w14:paraId="555CDB78" w14:textId="77777777" w:rsidTr="00360A2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342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360A2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342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360A2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342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360A2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342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732CB6">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342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360A2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585DCFCF" w:rsidR="009B4090" w:rsidRPr="00DB402C" w:rsidRDefault="00C66ACF" w:rsidP="006B0550">
            <w:pPr>
              <w:ind w:firstLine="34"/>
              <w:rPr>
                <w:color w:val="000000" w:themeColor="text1"/>
                <w:sz w:val="22"/>
                <w:szCs w:val="22"/>
              </w:rPr>
            </w:pPr>
            <w:r>
              <w:rPr>
                <w:color w:val="000000" w:themeColor="text1"/>
                <w:sz w:val="22"/>
                <w:szCs w:val="22"/>
              </w:rPr>
              <w:t>6</w:t>
            </w:r>
            <w:r w:rsidR="009B4090" w:rsidRPr="00DB402C">
              <w:rPr>
                <w:color w:val="000000" w:themeColor="text1"/>
                <w:sz w:val="22"/>
                <w:szCs w:val="22"/>
              </w:rPr>
              <w:t>0 (</w:t>
            </w:r>
            <w:r>
              <w:rPr>
                <w:color w:val="000000" w:themeColor="text1"/>
                <w:sz w:val="22"/>
                <w:szCs w:val="22"/>
              </w:rPr>
              <w:t>šešia</w:t>
            </w:r>
            <w:r w:rsidR="009B4090" w:rsidRPr="00DB402C">
              <w:rPr>
                <w:color w:val="000000" w:themeColor="text1"/>
                <w:sz w:val="22"/>
                <w:szCs w:val="22"/>
              </w:rPr>
              <w:t>sdešimt) dienų nuo pasiūlymų pateikimo galutinio termino pabaigos</w:t>
            </w:r>
            <w:r w:rsidR="2F96E0D3" w:rsidRPr="00DB402C">
              <w:rPr>
                <w:color w:val="000000" w:themeColor="text1"/>
                <w:sz w:val="22"/>
                <w:szCs w:val="22"/>
              </w:rPr>
              <w:t xml:space="preserve">. </w:t>
            </w:r>
          </w:p>
        </w:tc>
        <w:tc>
          <w:tcPr>
            <w:tcW w:w="342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360A2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342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360A2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342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360A2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3424" w:type="dxa"/>
          </w:tcPr>
          <w:p w14:paraId="1F29059C" w14:textId="3577532A" w:rsidR="009B4090" w:rsidRPr="00DB402C" w:rsidRDefault="00452D6B" w:rsidP="006B0550">
            <w:pPr>
              <w:ind w:firstLine="34"/>
              <w:rPr>
                <w:color w:val="000000" w:themeColor="text1"/>
                <w:sz w:val="22"/>
                <w:szCs w:val="22"/>
              </w:rPr>
            </w:pPr>
            <w:r w:rsidRPr="00DB402C">
              <w:rPr>
                <w:color w:val="000000" w:themeColor="text1"/>
                <w:sz w:val="22"/>
                <w:szCs w:val="22"/>
              </w:rPr>
              <w:t>Netaikoma</w:t>
            </w:r>
          </w:p>
        </w:tc>
      </w:tr>
      <w:tr w:rsidR="00DB402C" w:rsidRPr="00DB402C" w14:paraId="3C635DF5" w14:textId="77777777" w:rsidTr="00360A2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alyviams praneša apie priimtą sprendimą nustatyti laimėjusį pasiūlymą, dėl 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342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360A2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w:t>
            </w:r>
            <w:r w:rsidR="009B4090" w:rsidRPr="00DB402C">
              <w:rPr>
                <w:color w:val="000000" w:themeColor="text1"/>
                <w:sz w:val="22"/>
                <w:szCs w:val="22"/>
                <w:shd w:val="clear" w:color="auto" w:fill="FFFFFF"/>
              </w:rPr>
              <w:lastRenderedPageBreak/>
              <w:t xml:space="preserve">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lastRenderedPageBreak/>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lastRenderedPageBreak/>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342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360A2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342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360A2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342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662C0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F0B5" w14:textId="77777777" w:rsidR="00EB230C" w:rsidRDefault="00EB230C" w:rsidP="00D05666">
      <w:r>
        <w:separator/>
      </w:r>
    </w:p>
  </w:endnote>
  <w:endnote w:type="continuationSeparator" w:id="0">
    <w:p w14:paraId="6F4FA331" w14:textId="77777777" w:rsidR="00EB230C" w:rsidRDefault="00EB230C" w:rsidP="00D05666">
      <w:r>
        <w:continuationSeparator/>
      </w:r>
    </w:p>
  </w:endnote>
  <w:endnote w:type="continuationNotice" w:id="1">
    <w:p w14:paraId="40E0F341" w14:textId="77777777" w:rsidR="00EB230C" w:rsidRDefault="00EB23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521C" w14:textId="77777777" w:rsidR="00EB230C" w:rsidRDefault="00EB230C" w:rsidP="00D05666">
      <w:r>
        <w:separator/>
      </w:r>
    </w:p>
  </w:footnote>
  <w:footnote w:type="continuationSeparator" w:id="0">
    <w:p w14:paraId="5B0A5172" w14:textId="77777777" w:rsidR="00EB230C" w:rsidRDefault="00EB230C" w:rsidP="00D05666">
      <w:r>
        <w:continuationSeparator/>
      </w:r>
    </w:p>
  </w:footnote>
  <w:footnote w:type="continuationNotice" w:id="1">
    <w:p w14:paraId="72C0A875" w14:textId="77777777" w:rsidR="00EB230C" w:rsidRDefault="00EB23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A2C5E"/>
    <w:multiLevelType w:val="hybridMultilevel"/>
    <w:tmpl w:val="0152FBC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247F6D"/>
    <w:multiLevelType w:val="hybridMultilevel"/>
    <w:tmpl w:val="6DC821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57B5354"/>
    <w:multiLevelType w:val="multilevel"/>
    <w:tmpl w:val="2AA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1822A2"/>
    <w:multiLevelType w:val="hybridMultilevel"/>
    <w:tmpl w:val="6DC821AC"/>
    <w:lvl w:ilvl="0" w:tplc="F59A9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FB7968"/>
    <w:multiLevelType w:val="hybridMultilevel"/>
    <w:tmpl w:val="3C3EA836"/>
    <w:lvl w:ilvl="0" w:tplc="9434F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8B1F38"/>
    <w:multiLevelType w:val="hybridMultilevel"/>
    <w:tmpl w:val="9D3C8C12"/>
    <w:lvl w:ilvl="0" w:tplc="D676FF9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57B219FB"/>
    <w:multiLevelType w:val="hybridMultilevel"/>
    <w:tmpl w:val="F6326BD6"/>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D8E61BA"/>
    <w:multiLevelType w:val="hybridMultilevel"/>
    <w:tmpl w:val="57DE6FE2"/>
    <w:lvl w:ilvl="0" w:tplc="8D6C0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8"/>
  </w:num>
  <w:num w:numId="4" w16cid:durableId="219707255">
    <w:abstractNumId w:val="19"/>
  </w:num>
  <w:num w:numId="5" w16cid:durableId="1652252092">
    <w:abstractNumId w:val="7"/>
  </w:num>
  <w:num w:numId="6" w16cid:durableId="963148996">
    <w:abstractNumId w:val="3"/>
  </w:num>
  <w:num w:numId="7" w16cid:durableId="817724215">
    <w:abstractNumId w:val="9"/>
  </w:num>
  <w:num w:numId="8" w16cid:durableId="1476410157">
    <w:abstractNumId w:val="18"/>
  </w:num>
  <w:num w:numId="9" w16cid:durableId="1624074669">
    <w:abstractNumId w:val="15"/>
  </w:num>
  <w:num w:numId="10" w16cid:durableId="1760365613">
    <w:abstractNumId w:val="0"/>
  </w:num>
  <w:num w:numId="11" w16cid:durableId="1655255228">
    <w:abstractNumId w:val="14"/>
  </w:num>
  <w:num w:numId="12" w16cid:durableId="1815878290">
    <w:abstractNumId w:val="12"/>
  </w:num>
  <w:num w:numId="13" w16cid:durableId="1972856453">
    <w:abstractNumId w:val="1"/>
  </w:num>
  <w:num w:numId="14" w16cid:durableId="1333530770">
    <w:abstractNumId w:val="17"/>
  </w:num>
  <w:num w:numId="15" w16cid:durableId="688457166">
    <w:abstractNumId w:val="11"/>
  </w:num>
  <w:num w:numId="16" w16cid:durableId="869345668">
    <w:abstractNumId w:val="10"/>
  </w:num>
  <w:num w:numId="17" w16cid:durableId="1367677041">
    <w:abstractNumId w:val="5"/>
  </w:num>
  <w:num w:numId="18" w16cid:durableId="1304894006">
    <w:abstractNumId w:val="6"/>
  </w:num>
  <w:num w:numId="19" w16cid:durableId="666248474">
    <w:abstractNumId w:val="2"/>
  </w:num>
  <w:num w:numId="20" w16cid:durableId="158074907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D5"/>
    <w:rsid w:val="00001CCF"/>
    <w:rsid w:val="00003568"/>
    <w:rsid w:val="000039B9"/>
    <w:rsid w:val="00003A3F"/>
    <w:rsid w:val="00003AF9"/>
    <w:rsid w:val="00004A08"/>
    <w:rsid w:val="00005176"/>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C4"/>
    <w:rsid w:val="00012BE7"/>
    <w:rsid w:val="00013DC6"/>
    <w:rsid w:val="00013EF1"/>
    <w:rsid w:val="00013FF6"/>
    <w:rsid w:val="00014968"/>
    <w:rsid w:val="00014A61"/>
    <w:rsid w:val="0001618D"/>
    <w:rsid w:val="00016435"/>
    <w:rsid w:val="00016836"/>
    <w:rsid w:val="00020176"/>
    <w:rsid w:val="00020DD7"/>
    <w:rsid w:val="00020FD4"/>
    <w:rsid w:val="00021ECC"/>
    <w:rsid w:val="00021EFA"/>
    <w:rsid w:val="00023019"/>
    <w:rsid w:val="000238BE"/>
    <w:rsid w:val="00025DED"/>
    <w:rsid w:val="000261FD"/>
    <w:rsid w:val="00026246"/>
    <w:rsid w:val="00026673"/>
    <w:rsid w:val="00026690"/>
    <w:rsid w:val="00026D16"/>
    <w:rsid w:val="00030220"/>
    <w:rsid w:val="000303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264"/>
    <w:rsid w:val="00064868"/>
    <w:rsid w:val="000659E9"/>
    <w:rsid w:val="000662A8"/>
    <w:rsid w:val="0006694C"/>
    <w:rsid w:val="00066BB9"/>
    <w:rsid w:val="00066D29"/>
    <w:rsid w:val="00067A88"/>
    <w:rsid w:val="0007018D"/>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241E"/>
    <w:rsid w:val="00082F6A"/>
    <w:rsid w:val="00083128"/>
    <w:rsid w:val="0008378B"/>
    <w:rsid w:val="00083FFE"/>
    <w:rsid w:val="00084742"/>
    <w:rsid w:val="00084761"/>
    <w:rsid w:val="00085478"/>
    <w:rsid w:val="00085609"/>
    <w:rsid w:val="000859C8"/>
    <w:rsid w:val="0008617B"/>
    <w:rsid w:val="00086A87"/>
    <w:rsid w:val="00086AEA"/>
    <w:rsid w:val="00086D57"/>
    <w:rsid w:val="00087EFE"/>
    <w:rsid w:val="000903D5"/>
    <w:rsid w:val="000904B3"/>
    <w:rsid w:val="0009072E"/>
    <w:rsid w:val="00090773"/>
    <w:rsid w:val="000917F2"/>
    <w:rsid w:val="00091F01"/>
    <w:rsid w:val="00092401"/>
    <w:rsid w:val="000930F0"/>
    <w:rsid w:val="000945B2"/>
    <w:rsid w:val="00095328"/>
    <w:rsid w:val="00095834"/>
    <w:rsid w:val="000959FC"/>
    <w:rsid w:val="0009724E"/>
    <w:rsid w:val="00097B80"/>
    <w:rsid w:val="000A0DFE"/>
    <w:rsid w:val="000A0F5D"/>
    <w:rsid w:val="000A1B88"/>
    <w:rsid w:val="000A1D7F"/>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EE"/>
    <w:rsid w:val="000B4E6D"/>
    <w:rsid w:val="000B6976"/>
    <w:rsid w:val="000B6E85"/>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43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6E9"/>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B"/>
    <w:rsid w:val="0017754F"/>
    <w:rsid w:val="00177AFE"/>
    <w:rsid w:val="001801B7"/>
    <w:rsid w:val="00180340"/>
    <w:rsid w:val="00180466"/>
    <w:rsid w:val="00181168"/>
    <w:rsid w:val="00181511"/>
    <w:rsid w:val="001816D6"/>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184"/>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5E"/>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B748A"/>
    <w:rsid w:val="001C13C6"/>
    <w:rsid w:val="001C1AD0"/>
    <w:rsid w:val="001C1CC5"/>
    <w:rsid w:val="001C1D32"/>
    <w:rsid w:val="001C1DD0"/>
    <w:rsid w:val="001C2206"/>
    <w:rsid w:val="001C24BC"/>
    <w:rsid w:val="001C256F"/>
    <w:rsid w:val="001C25C7"/>
    <w:rsid w:val="001C2EE8"/>
    <w:rsid w:val="001C305A"/>
    <w:rsid w:val="001C3A07"/>
    <w:rsid w:val="001C468D"/>
    <w:rsid w:val="001C49AE"/>
    <w:rsid w:val="001C4F12"/>
    <w:rsid w:val="001C635E"/>
    <w:rsid w:val="001C64DC"/>
    <w:rsid w:val="001C6757"/>
    <w:rsid w:val="001C7F48"/>
    <w:rsid w:val="001D567F"/>
    <w:rsid w:val="001D5DDC"/>
    <w:rsid w:val="001D65F8"/>
    <w:rsid w:val="001D7492"/>
    <w:rsid w:val="001E0107"/>
    <w:rsid w:val="001E03FB"/>
    <w:rsid w:val="001E250F"/>
    <w:rsid w:val="001E2BC5"/>
    <w:rsid w:val="001E2D34"/>
    <w:rsid w:val="001E4D4B"/>
    <w:rsid w:val="001E5146"/>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C5B"/>
    <w:rsid w:val="00207E02"/>
    <w:rsid w:val="00207FAC"/>
    <w:rsid w:val="00210559"/>
    <w:rsid w:val="00210DD6"/>
    <w:rsid w:val="00212882"/>
    <w:rsid w:val="00212C25"/>
    <w:rsid w:val="002135C6"/>
    <w:rsid w:val="002140C5"/>
    <w:rsid w:val="002148E7"/>
    <w:rsid w:val="00214A30"/>
    <w:rsid w:val="00214D4B"/>
    <w:rsid w:val="00214E2F"/>
    <w:rsid w:val="00214E99"/>
    <w:rsid w:val="00214EE8"/>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63B"/>
    <w:rsid w:val="002902C1"/>
    <w:rsid w:val="002917EB"/>
    <w:rsid w:val="00291C92"/>
    <w:rsid w:val="00291DCB"/>
    <w:rsid w:val="00291EAC"/>
    <w:rsid w:val="00292169"/>
    <w:rsid w:val="0029216D"/>
    <w:rsid w:val="002926A1"/>
    <w:rsid w:val="0029436E"/>
    <w:rsid w:val="00294BE3"/>
    <w:rsid w:val="00296141"/>
    <w:rsid w:val="00296AF4"/>
    <w:rsid w:val="00296F10"/>
    <w:rsid w:val="002970CF"/>
    <w:rsid w:val="00297490"/>
    <w:rsid w:val="002974D4"/>
    <w:rsid w:val="00297AE4"/>
    <w:rsid w:val="002A00F7"/>
    <w:rsid w:val="002A15FA"/>
    <w:rsid w:val="002A1EB6"/>
    <w:rsid w:val="002A225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F49"/>
    <w:rsid w:val="002B52D8"/>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DF9"/>
    <w:rsid w:val="002E5EA9"/>
    <w:rsid w:val="002E6BB6"/>
    <w:rsid w:val="002E7BFF"/>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B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05"/>
    <w:rsid w:val="00313C60"/>
    <w:rsid w:val="0031420A"/>
    <w:rsid w:val="003155D3"/>
    <w:rsid w:val="00316D64"/>
    <w:rsid w:val="0031757A"/>
    <w:rsid w:val="00317AC3"/>
    <w:rsid w:val="0032046A"/>
    <w:rsid w:val="003208D6"/>
    <w:rsid w:val="00320B5A"/>
    <w:rsid w:val="003216C1"/>
    <w:rsid w:val="00321A79"/>
    <w:rsid w:val="00321B1F"/>
    <w:rsid w:val="0032266C"/>
    <w:rsid w:val="003230AA"/>
    <w:rsid w:val="003232C3"/>
    <w:rsid w:val="00324073"/>
    <w:rsid w:val="003241B0"/>
    <w:rsid w:val="003241B4"/>
    <w:rsid w:val="00325A84"/>
    <w:rsid w:val="00326357"/>
    <w:rsid w:val="0032663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4E7"/>
    <w:rsid w:val="00343586"/>
    <w:rsid w:val="003436A3"/>
    <w:rsid w:val="003436A8"/>
    <w:rsid w:val="0034379E"/>
    <w:rsid w:val="00343AFE"/>
    <w:rsid w:val="00343C91"/>
    <w:rsid w:val="0034460F"/>
    <w:rsid w:val="00345141"/>
    <w:rsid w:val="00345151"/>
    <w:rsid w:val="00345D84"/>
    <w:rsid w:val="00346410"/>
    <w:rsid w:val="003468EC"/>
    <w:rsid w:val="003477AB"/>
    <w:rsid w:val="0034793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C05"/>
    <w:rsid w:val="00376D40"/>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B30"/>
    <w:rsid w:val="003A65F9"/>
    <w:rsid w:val="003A6756"/>
    <w:rsid w:val="003A6BC4"/>
    <w:rsid w:val="003B0093"/>
    <w:rsid w:val="003B03D1"/>
    <w:rsid w:val="003B12DE"/>
    <w:rsid w:val="003B24C2"/>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F"/>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BD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8C9"/>
    <w:rsid w:val="00407820"/>
    <w:rsid w:val="00407939"/>
    <w:rsid w:val="00410CE7"/>
    <w:rsid w:val="0041106B"/>
    <w:rsid w:val="00411BD7"/>
    <w:rsid w:val="0041208A"/>
    <w:rsid w:val="00412E42"/>
    <w:rsid w:val="0041359A"/>
    <w:rsid w:val="00413D2E"/>
    <w:rsid w:val="004147BD"/>
    <w:rsid w:val="004157B6"/>
    <w:rsid w:val="004159FF"/>
    <w:rsid w:val="00415A37"/>
    <w:rsid w:val="0041685F"/>
    <w:rsid w:val="00416D08"/>
    <w:rsid w:val="00417604"/>
    <w:rsid w:val="00417674"/>
    <w:rsid w:val="00421309"/>
    <w:rsid w:val="00424C4C"/>
    <w:rsid w:val="004252AF"/>
    <w:rsid w:val="00425DF0"/>
    <w:rsid w:val="00425EA7"/>
    <w:rsid w:val="00427174"/>
    <w:rsid w:val="00427210"/>
    <w:rsid w:val="00427982"/>
    <w:rsid w:val="00430387"/>
    <w:rsid w:val="00430DB7"/>
    <w:rsid w:val="004321B5"/>
    <w:rsid w:val="0043230B"/>
    <w:rsid w:val="00432574"/>
    <w:rsid w:val="0043288C"/>
    <w:rsid w:val="00433173"/>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2070"/>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2D6B"/>
    <w:rsid w:val="00453770"/>
    <w:rsid w:val="004551D2"/>
    <w:rsid w:val="00455810"/>
    <w:rsid w:val="00455AA9"/>
    <w:rsid w:val="00455F06"/>
    <w:rsid w:val="004575AA"/>
    <w:rsid w:val="0045773D"/>
    <w:rsid w:val="00457C45"/>
    <w:rsid w:val="00457F5A"/>
    <w:rsid w:val="00460650"/>
    <w:rsid w:val="00461853"/>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01DD"/>
    <w:rsid w:val="004808EA"/>
    <w:rsid w:val="00480A10"/>
    <w:rsid w:val="00482A1E"/>
    <w:rsid w:val="00482BC0"/>
    <w:rsid w:val="00483462"/>
    <w:rsid w:val="00483E10"/>
    <w:rsid w:val="004847DE"/>
    <w:rsid w:val="00485E23"/>
    <w:rsid w:val="0048628E"/>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723"/>
    <w:rsid w:val="004B0E0C"/>
    <w:rsid w:val="004B1C98"/>
    <w:rsid w:val="004B219C"/>
    <w:rsid w:val="004B2B8B"/>
    <w:rsid w:val="004B2DE4"/>
    <w:rsid w:val="004B3139"/>
    <w:rsid w:val="004B523B"/>
    <w:rsid w:val="004B57E8"/>
    <w:rsid w:val="004B6BCA"/>
    <w:rsid w:val="004B6FBD"/>
    <w:rsid w:val="004B7455"/>
    <w:rsid w:val="004C03F1"/>
    <w:rsid w:val="004C076A"/>
    <w:rsid w:val="004C0C4F"/>
    <w:rsid w:val="004C11AA"/>
    <w:rsid w:val="004C13C0"/>
    <w:rsid w:val="004C29F1"/>
    <w:rsid w:val="004C34F4"/>
    <w:rsid w:val="004C3894"/>
    <w:rsid w:val="004C40E5"/>
    <w:rsid w:val="004C42C8"/>
    <w:rsid w:val="004C4413"/>
    <w:rsid w:val="004C4EC5"/>
    <w:rsid w:val="004C5C9A"/>
    <w:rsid w:val="004C7DC4"/>
    <w:rsid w:val="004C7E0B"/>
    <w:rsid w:val="004C7E53"/>
    <w:rsid w:val="004D017C"/>
    <w:rsid w:val="004D0866"/>
    <w:rsid w:val="004D1010"/>
    <w:rsid w:val="004D1673"/>
    <w:rsid w:val="004D1AE8"/>
    <w:rsid w:val="004D248A"/>
    <w:rsid w:val="004D2FB8"/>
    <w:rsid w:val="004D459D"/>
    <w:rsid w:val="004D49FC"/>
    <w:rsid w:val="004D5823"/>
    <w:rsid w:val="004D59EA"/>
    <w:rsid w:val="004D6498"/>
    <w:rsid w:val="004D64C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BF1"/>
    <w:rsid w:val="00500FED"/>
    <w:rsid w:val="00501200"/>
    <w:rsid w:val="00501E88"/>
    <w:rsid w:val="005020EF"/>
    <w:rsid w:val="0050218B"/>
    <w:rsid w:val="0050224F"/>
    <w:rsid w:val="005032DE"/>
    <w:rsid w:val="005033DA"/>
    <w:rsid w:val="005035B0"/>
    <w:rsid w:val="00503A5B"/>
    <w:rsid w:val="00503E5F"/>
    <w:rsid w:val="005047B8"/>
    <w:rsid w:val="00504AD9"/>
    <w:rsid w:val="0050534C"/>
    <w:rsid w:val="00506996"/>
    <w:rsid w:val="00506C32"/>
    <w:rsid w:val="005070CC"/>
    <w:rsid w:val="005070F4"/>
    <w:rsid w:val="00507B5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791"/>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414"/>
    <w:rsid w:val="00536E98"/>
    <w:rsid w:val="005377B5"/>
    <w:rsid w:val="005379E7"/>
    <w:rsid w:val="00540094"/>
    <w:rsid w:val="0054058D"/>
    <w:rsid w:val="00540C55"/>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64"/>
    <w:rsid w:val="00553E2C"/>
    <w:rsid w:val="005542F2"/>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3C"/>
    <w:rsid w:val="005753B6"/>
    <w:rsid w:val="005769FF"/>
    <w:rsid w:val="005771DB"/>
    <w:rsid w:val="00577A7E"/>
    <w:rsid w:val="00580423"/>
    <w:rsid w:val="005806D2"/>
    <w:rsid w:val="00580B28"/>
    <w:rsid w:val="0058102F"/>
    <w:rsid w:val="00581B14"/>
    <w:rsid w:val="00582A71"/>
    <w:rsid w:val="0058301E"/>
    <w:rsid w:val="00583135"/>
    <w:rsid w:val="00583195"/>
    <w:rsid w:val="00583B84"/>
    <w:rsid w:val="005846F8"/>
    <w:rsid w:val="0058525D"/>
    <w:rsid w:val="00585C84"/>
    <w:rsid w:val="00586A05"/>
    <w:rsid w:val="00587748"/>
    <w:rsid w:val="00587BAC"/>
    <w:rsid w:val="00587E05"/>
    <w:rsid w:val="00590005"/>
    <w:rsid w:val="00591FAF"/>
    <w:rsid w:val="0059269E"/>
    <w:rsid w:val="00593111"/>
    <w:rsid w:val="00593816"/>
    <w:rsid w:val="00593D2B"/>
    <w:rsid w:val="00593D67"/>
    <w:rsid w:val="00594FA6"/>
    <w:rsid w:val="00595F1A"/>
    <w:rsid w:val="00595F8E"/>
    <w:rsid w:val="005964CC"/>
    <w:rsid w:val="00596895"/>
    <w:rsid w:val="00596BDA"/>
    <w:rsid w:val="00597972"/>
    <w:rsid w:val="005A07D8"/>
    <w:rsid w:val="005A0C5B"/>
    <w:rsid w:val="005A2D08"/>
    <w:rsid w:val="005A35D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66"/>
    <w:rsid w:val="005C3941"/>
    <w:rsid w:val="005C3F18"/>
    <w:rsid w:val="005C4923"/>
    <w:rsid w:val="005C4E14"/>
    <w:rsid w:val="005C5BD5"/>
    <w:rsid w:val="005C6C2A"/>
    <w:rsid w:val="005C6D8F"/>
    <w:rsid w:val="005C7B7A"/>
    <w:rsid w:val="005C7B94"/>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0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DD3"/>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F"/>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6FD7"/>
    <w:rsid w:val="00637037"/>
    <w:rsid w:val="00640399"/>
    <w:rsid w:val="00640DBD"/>
    <w:rsid w:val="006423D2"/>
    <w:rsid w:val="00642683"/>
    <w:rsid w:val="00643091"/>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EEC"/>
    <w:rsid w:val="00660F6D"/>
    <w:rsid w:val="00660FD8"/>
    <w:rsid w:val="0066179A"/>
    <w:rsid w:val="00661860"/>
    <w:rsid w:val="00662606"/>
    <w:rsid w:val="0066271C"/>
    <w:rsid w:val="00662C0E"/>
    <w:rsid w:val="00663099"/>
    <w:rsid w:val="006630D5"/>
    <w:rsid w:val="006638FF"/>
    <w:rsid w:val="00664184"/>
    <w:rsid w:val="00664C39"/>
    <w:rsid w:val="0066500F"/>
    <w:rsid w:val="006653D1"/>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2ACF"/>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342"/>
    <w:rsid w:val="006C176F"/>
    <w:rsid w:val="006C1CEA"/>
    <w:rsid w:val="006C29FF"/>
    <w:rsid w:val="006C2ED7"/>
    <w:rsid w:val="006C4A69"/>
    <w:rsid w:val="006C5438"/>
    <w:rsid w:val="006C5FDC"/>
    <w:rsid w:val="006C613D"/>
    <w:rsid w:val="006C6272"/>
    <w:rsid w:val="006C63B5"/>
    <w:rsid w:val="006D027E"/>
    <w:rsid w:val="006D0977"/>
    <w:rsid w:val="006D1390"/>
    <w:rsid w:val="006D1BC0"/>
    <w:rsid w:val="006D2363"/>
    <w:rsid w:val="006D3202"/>
    <w:rsid w:val="006D3C8B"/>
    <w:rsid w:val="006D3FB5"/>
    <w:rsid w:val="006D463E"/>
    <w:rsid w:val="006D6694"/>
    <w:rsid w:val="006D67EE"/>
    <w:rsid w:val="006E00C1"/>
    <w:rsid w:val="006E04DD"/>
    <w:rsid w:val="006E05DF"/>
    <w:rsid w:val="006E28D7"/>
    <w:rsid w:val="006E2957"/>
    <w:rsid w:val="006E2B14"/>
    <w:rsid w:val="006E3EE7"/>
    <w:rsid w:val="006E42EC"/>
    <w:rsid w:val="006E533D"/>
    <w:rsid w:val="006E6883"/>
    <w:rsid w:val="006E75C7"/>
    <w:rsid w:val="006E7679"/>
    <w:rsid w:val="006F13A7"/>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3DA"/>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2B2"/>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00"/>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378"/>
    <w:rsid w:val="007566CB"/>
    <w:rsid w:val="00757947"/>
    <w:rsid w:val="007611E9"/>
    <w:rsid w:val="00761429"/>
    <w:rsid w:val="0076187A"/>
    <w:rsid w:val="0076284D"/>
    <w:rsid w:val="00764FD6"/>
    <w:rsid w:val="007654C6"/>
    <w:rsid w:val="00765F24"/>
    <w:rsid w:val="00766211"/>
    <w:rsid w:val="007700F0"/>
    <w:rsid w:val="00771EC8"/>
    <w:rsid w:val="007720C2"/>
    <w:rsid w:val="007724D3"/>
    <w:rsid w:val="007731F0"/>
    <w:rsid w:val="007740AD"/>
    <w:rsid w:val="00774FA3"/>
    <w:rsid w:val="0077554C"/>
    <w:rsid w:val="007763E1"/>
    <w:rsid w:val="007774ED"/>
    <w:rsid w:val="00777670"/>
    <w:rsid w:val="00777FA6"/>
    <w:rsid w:val="00780264"/>
    <w:rsid w:val="00780287"/>
    <w:rsid w:val="007812B3"/>
    <w:rsid w:val="007818FF"/>
    <w:rsid w:val="0078291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D4"/>
    <w:rsid w:val="007976F5"/>
    <w:rsid w:val="007A059A"/>
    <w:rsid w:val="007A0F1C"/>
    <w:rsid w:val="007A130B"/>
    <w:rsid w:val="007A50A9"/>
    <w:rsid w:val="007A5BDA"/>
    <w:rsid w:val="007A7199"/>
    <w:rsid w:val="007A769D"/>
    <w:rsid w:val="007A7D55"/>
    <w:rsid w:val="007A7E8A"/>
    <w:rsid w:val="007B0DD3"/>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6A53"/>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36"/>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399"/>
    <w:rsid w:val="007F6402"/>
    <w:rsid w:val="007F65C2"/>
    <w:rsid w:val="007F6F26"/>
    <w:rsid w:val="007F720E"/>
    <w:rsid w:val="007F7397"/>
    <w:rsid w:val="0080046E"/>
    <w:rsid w:val="0080269D"/>
    <w:rsid w:val="008040CB"/>
    <w:rsid w:val="008043C9"/>
    <w:rsid w:val="00806044"/>
    <w:rsid w:val="00807185"/>
    <w:rsid w:val="00807306"/>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30B"/>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74"/>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28A"/>
    <w:rsid w:val="008563C3"/>
    <w:rsid w:val="00856DBF"/>
    <w:rsid w:val="008576A8"/>
    <w:rsid w:val="0085774D"/>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FDE"/>
    <w:rsid w:val="008835A9"/>
    <w:rsid w:val="00884B13"/>
    <w:rsid w:val="0088657A"/>
    <w:rsid w:val="00886C2D"/>
    <w:rsid w:val="00886C5B"/>
    <w:rsid w:val="00887B5D"/>
    <w:rsid w:val="008903B1"/>
    <w:rsid w:val="00890776"/>
    <w:rsid w:val="008910AC"/>
    <w:rsid w:val="0089307B"/>
    <w:rsid w:val="008930CD"/>
    <w:rsid w:val="008931B4"/>
    <w:rsid w:val="0089331B"/>
    <w:rsid w:val="008933BC"/>
    <w:rsid w:val="00893C2B"/>
    <w:rsid w:val="00893E12"/>
    <w:rsid w:val="00894F15"/>
    <w:rsid w:val="00894FEF"/>
    <w:rsid w:val="0089568A"/>
    <w:rsid w:val="00895FDB"/>
    <w:rsid w:val="008969D4"/>
    <w:rsid w:val="008A0157"/>
    <w:rsid w:val="008A1D5F"/>
    <w:rsid w:val="008A216D"/>
    <w:rsid w:val="008A2970"/>
    <w:rsid w:val="008A347B"/>
    <w:rsid w:val="008A3657"/>
    <w:rsid w:val="008A37DA"/>
    <w:rsid w:val="008A3A6F"/>
    <w:rsid w:val="008A3C76"/>
    <w:rsid w:val="008A51A5"/>
    <w:rsid w:val="008A52F4"/>
    <w:rsid w:val="008A5873"/>
    <w:rsid w:val="008A5D2E"/>
    <w:rsid w:val="008A6002"/>
    <w:rsid w:val="008A6B05"/>
    <w:rsid w:val="008A71C4"/>
    <w:rsid w:val="008A71F6"/>
    <w:rsid w:val="008A7268"/>
    <w:rsid w:val="008A7E15"/>
    <w:rsid w:val="008B0437"/>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6EF"/>
    <w:rsid w:val="008D77C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AA6"/>
    <w:rsid w:val="008F6C8F"/>
    <w:rsid w:val="008F6D6B"/>
    <w:rsid w:val="008F7226"/>
    <w:rsid w:val="008F7BC1"/>
    <w:rsid w:val="008F7CC2"/>
    <w:rsid w:val="009003B1"/>
    <w:rsid w:val="00901552"/>
    <w:rsid w:val="00901E41"/>
    <w:rsid w:val="00901FB3"/>
    <w:rsid w:val="00902DD7"/>
    <w:rsid w:val="009030AA"/>
    <w:rsid w:val="009032BE"/>
    <w:rsid w:val="0090339F"/>
    <w:rsid w:val="0090375F"/>
    <w:rsid w:val="00903F2F"/>
    <w:rsid w:val="00904BC4"/>
    <w:rsid w:val="0090544A"/>
    <w:rsid w:val="0090570A"/>
    <w:rsid w:val="00905F9E"/>
    <w:rsid w:val="00907BB7"/>
    <w:rsid w:val="009122A7"/>
    <w:rsid w:val="00912795"/>
    <w:rsid w:val="00913EE3"/>
    <w:rsid w:val="00914D3F"/>
    <w:rsid w:val="0091557F"/>
    <w:rsid w:val="00915EBC"/>
    <w:rsid w:val="0091615C"/>
    <w:rsid w:val="00916649"/>
    <w:rsid w:val="00916CA4"/>
    <w:rsid w:val="00916DDB"/>
    <w:rsid w:val="00917759"/>
    <w:rsid w:val="0091DCB7"/>
    <w:rsid w:val="0092026D"/>
    <w:rsid w:val="00920619"/>
    <w:rsid w:val="009207CE"/>
    <w:rsid w:val="00920A13"/>
    <w:rsid w:val="00920DF2"/>
    <w:rsid w:val="009215DB"/>
    <w:rsid w:val="00923A02"/>
    <w:rsid w:val="00924456"/>
    <w:rsid w:val="00924B58"/>
    <w:rsid w:val="00925348"/>
    <w:rsid w:val="00926170"/>
    <w:rsid w:val="009265B6"/>
    <w:rsid w:val="00927D63"/>
    <w:rsid w:val="00927E9B"/>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0"/>
    <w:rsid w:val="009438E2"/>
    <w:rsid w:val="00943C20"/>
    <w:rsid w:val="009458E1"/>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33"/>
    <w:rsid w:val="009657AE"/>
    <w:rsid w:val="00965894"/>
    <w:rsid w:val="009666D7"/>
    <w:rsid w:val="00966703"/>
    <w:rsid w:val="009670AC"/>
    <w:rsid w:val="0096764F"/>
    <w:rsid w:val="009700A8"/>
    <w:rsid w:val="00970BA8"/>
    <w:rsid w:val="00971170"/>
    <w:rsid w:val="009716FC"/>
    <w:rsid w:val="00971D98"/>
    <w:rsid w:val="00973E16"/>
    <w:rsid w:val="0097609B"/>
    <w:rsid w:val="00976A5F"/>
    <w:rsid w:val="009773F1"/>
    <w:rsid w:val="00980CB2"/>
    <w:rsid w:val="00980D68"/>
    <w:rsid w:val="009816E0"/>
    <w:rsid w:val="009823C1"/>
    <w:rsid w:val="00983A43"/>
    <w:rsid w:val="009841CD"/>
    <w:rsid w:val="009845DB"/>
    <w:rsid w:val="00984B8F"/>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A8B"/>
    <w:rsid w:val="009A0886"/>
    <w:rsid w:val="009A180D"/>
    <w:rsid w:val="009A2A2B"/>
    <w:rsid w:val="009A2E1A"/>
    <w:rsid w:val="009A2F47"/>
    <w:rsid w:val="009A43BF"/>
    <w:rsid w:val="009A6B2F"/>
    <w:rsid w:val="009A6B3A"/>
    <w:rsid w:val="009A7D11"/>
    <w:rsid w:val="009B3001"/>
    <w:rsid w:val="009B3266"/>
    <w:rsid w:val="009B338B"/>
    <w:rsid w:val="009B3F3E"/>
    <w:rsid w:val="009B3FDD"/>
    <w:rsid w:val="009B4090"/>
    <w:rsid w:val="009B520E"/>
    <w:rsid w:val="009B62AA"/>
    <w:rsid w:val="009B654D"/>
    <w:rsid w:val="009B6595"/>
    <w:rsid w:val="009B6E32"/>
    <w:rsid w:val="009B6F95"/>
    <w:rsid w:val="009B711D"/>
    <w:rsid w:val="009B71C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11"/>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7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81"/>
    <w:rsid w:val="00A0430F"/>
    <w:rsid w:val="00A04ACA"/>
    <w:rsid w:val="00A051BC"/>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2F21"/>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36F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DE3"/>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3F4C"/>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360"/>
    <w:rsid w:val="00A90821"/>
    <w:rsid w:val="00A90C03"/>
    <w:rsid w:val="00A90D6C"/>
    <w:rsid w:val="00A91483"/>
    <w:rsid w:val="00A92611"/>
    <w:rsid w:val="00A934E0"/>
    <w:rsid w:val="00A94866"/>
    <w:rsid w:val="00A95620"/>
    <w:rsid w:val="00A96630"/>
    <w:rsid w:val="00A97192"/>
    <w:rsid w:val="00A97EF0"/>
    <w:rsid w:val="00AA05AD"/>
    <w:rsid w:val="00AA1198"/>
    <w:rsid w:val="00AA2718"/>
    <w:rsid w:val="00AA29DF"/>
    <w:rsid w:val="00AA362E"/>
    <w:rsid w:val="00AA41B6"/>
    <w:rsid w:val="00AA4446"/>
    <w:rsid w:val="00AA4ADC"/>
    <w:rsid w:val="00AA4C18"/>
    <w:rsid w:val="00AA52E1"/>
    <w:rsid w:val="00AA53F1"/>
    <w:rsid w:val="00AA62D6"/>
    <w:rsid w:val="00AA66DF"/>
    <w:rsid w:val="00AA6796"/>
    <w:rsid w:val="00AA78B2"/>
    <w:rsid w:val="00AA7ABB"/>
    <w:rsid w:val="00AA7C0D"/>
    <w:rsid w:val="00AA7DD1"/>
    <w:rsid w:val="00AB0036"/>
    <w:rsid w:val="00AB04E3"/>
    <w:rsid w:val="00AB090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B1"/>
    <w:rsid w:val="00AC1757"/>
    <w:rsid w:val="00AC2788"/>
    <w:rsid w:val="00AC2A50"/>
    <w:rsid w:val="00AC2FC5"/>
    <w:rsid w:val="00AC32A3"/>
    <w:rsid w:val="00AC4935"/>
    <w:rsid w:val="00AC53B4"/>
    <w:rsid w:val="00AC59AF"/>
    <w:rsid w:val="00AC675F"/>
    <w:rsid w:val="00AC6CCC"/>
    <w:rsid w:val="00AC6F14"/>
    <w:rsid w:val="00AC7575"/>
    <w:rsid w:val="00AC7C29"/>
    <w:rsid w:val="00AD0911"/>
    <w:rsid w:val="00AD0F22"/>
    <w:rsid w:val="00AD16FA"/>
    <w:rsid w:val="00AD1B88"/>
    <w:rsid w:val="00AD2137"/>
    <w:rsid w:val="00AD2311"/>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1F3"/>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53D"/>
    <w:rsid w:val="00AF6844"/>
    <w:rsid w:val="00AF6AC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55E"/>
    <w:rsid w:val="00B12512"/>
    <w:rsid w:val="00B14544"/>
    <w:rsid w:val="00B15291"/>
    <w:rsid w:val="00B16439"/>
    <w:rsid w:val="00B16562"/>
    <w:rsid w:val="00B176FD"/>
    <w:rsid w:val="00B17BD9"/>
    <w:rsid w:val="00B17DBA"/>
    <w:rsid w:val="00B20A0E"/>
    <w:rsid w:val="00B210DB"/>
    <w:rsid w:val="00B211BE"/>
    <w:rsid w:val="00B212D1"/>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37E"/>
    <w:rsid w:val="00B71986"/>
    <w:rsid w:val="00B71B06"/>
    <w:rsid w:val="00B72BAC"/>
    <w:rsid w:val="00B73BFA"/>
    <w:rsid w:val="00B741D0"/>
    <w:rsid w:val="00B74438"/>
    <w:rsid w:val="00B744D7"/>
    <w:rsid w:val="00B74767"/>
    <w:rsid w:val="00B7494D"/>
    <w:rsid w:val="00B7560A"/>
    <w:rsid w:val="00B75AF1"/>
    <w:rsid w:val="00B7632D"/>
    <w:rsid w:val="00B76501"/>
    <w:rsid w:val="00B76FA2"/>
    <w:rsid w:val="00B7716A"/>
    <w:rsid w:val="00B772DE"/>
    <w:rsid w:val="00B80039"/>
    <w:rsid w:val="00B81E4A"/>
    <w:rsid w:val="00B82520"/>
    <w:rsid w:val="00B82E9C"/>
    <w:rsid w:val="00B83109"/>
    <w:rsid w:val="00B8311D"/>
    <w:rsid w:val="00B831AF"/>
    <w:rsid w:val="00B83AF3"/>
    <w:rsid w:val="00B83D75"/>
    <w:rsid w:val="00B8438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E9C"/>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1EC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52"/>
    <w:rsid w:val="00BF780E"/>
    <w:rsid w:val="00C006CB"/>
    <w:rsid w:val="00C00F86"/>
    <w:rsid w:val="00C013F9"/>
    <w:rsid w:val="00C01740"/>
    <w:rsid w:val="00C028C2"/>
    <w:rsid w:val="00C02B55"/>
    <w:rsid w:val="00C0372F"/>
    <w:rsid w:val="00C04CB3"/>
    <w:rsid w:val="00C04FFE"/>
    <w:rsid w:val="00C051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EEA"/>
    <w:rsid w:val="00C3734E"/>
    <w:rsid w:val="00C373EA"/>
    <w:rsid w:val="00C37E50"/>
    <w:rsid w:val="00C42315"/>
    <w:rsid w:val="00C42A0E"/>
    <w:rsid w:val="00C44E96"/>
    <w:rsid w:val="00C458E8"/>
    <w:rsid w:val="00C468E9"/>
    <w:rsid w:val="00C46C47"/>
    <w:rsid w:val="00C476D8"/>
    <w:rsid w:val="00C47CE7"/>
    <w:rsid w:val="00C513C3"/>
    <w:rsid w:val="00C515B6"/>
    <w:rsid w:val="00C51CF2"/>
    <w:rsid w:val="00C51D10"/>
    <w:rsid w:val="00C52086"/>
    <w:rsid w:val="00C544C8"/>
    <w:rsid w:val="00C54B23"/>
    <w:rsid w:val="00C54E72"/>
    <w:rsid w:val="00C55829"/>
    <w:rsid w:val="00C561E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ACF"/>
    <w:rsid w:val="00C66E3C"/>
    <w:rsid w:val="00C671FD"/>
    <w:rsid w:val="00C67553"/>
    <w:rsid w:val="00C67DBA"/>
    <w:rsid w:val="00C67E20"/>
    <w:rsid w:val="00C70C67"/>
    <w:rsid w:val="00C70E3A"/>
    <w:rsid w:val="00C70F76"/>
    <w:rsid w:val="00C7114D"/>
    <w:rsid w:val="00C71157"/>
    <w:rsid w:val="00C714A2"/>
    <w:rsid w:val="00C71C6F"/>
    <w:rsid w:val="00C71DD7"/>
    <w:rsid w:val="00C72144"/>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B76"/>
    <w:rsid w:val="00CA3FAE"/>
    <w:rsid w:val="00CA47CB"/>
    <w:rsid w:val="00CA5166"/>
    <w:rsid w:val="00CA65C6"/>
    <w:rsid w:val="00CA70B5"/>
    <w:rsid w:val="00CB1BFC"/>
    <w:rsid w:val="00CB1C73"/>
    <w:rsid w:val="00CB21ED"/>
    <w:rsid w:val="00CB237B"/>
    <w:rsid w:val="00CB3E24"/>
    <w:rsid w:val="00CB46BF"/>
    <w:rsid w:val="00CB5907"/>
    <w:rsid w:val="00CB5C1D"/>
    <w:rsid w:val="00CB5CA0"/>
    <w:rsid w:val="00CB5FF7"/>
    <w:rsid w:val="00CB607B"/>
    <w:rsid w:val="00CB699A"/>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58C"/>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D3F"/>
    <w:rsid w:val="00CD580D"/>
    <w:rsid w:val="00CD59E8"/>
    <w:rsid w:val="00CD5F1C"/>
    <w:rsid w:val="00CD5F54"/>
    <w:rsid w:val="00CD684F"/>
    <w:rsid w:val="00CD6974"/>
    <w:rsid w:val="00CD6F81"/>
    <w:rsid w:val="00CD73FF"/>
    <w:rsid w:val="00CE026A"/>
    <w:rsid w:val="00CE0503"/>
    <w:rsid w:val="00CE078B"/>
    <w:rsid w:val="00CE0A3E"/>
    <w:rsid w:val="00CE0D0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47D"/>
    <w:rsid w:val="00CF4B8C"/>
    <w:rsid w:val="00CF63E5"/>
    <w:rsid w:val="00CF66FF"/>
    <w:rsid w:val="00CF6F7F"/>
    <w:rsid w:val="00CF705D"/>
    <w:rsid w:val="00CF7B33"/>
    <w:rsid w:val="00D004A2"/>
    <w:rsid w:val="00D021AA"/>
    <w:rsid w:val="00D0232C"/>
    <w:rsid w:val="00D0274C"/>
    <w:rsid w:val="00D029A4"/>
    <w:rsid w:val="00D03CCF"/>
    <w:rsid w:val="00D040A6"/>
    <w:rsid w:val="00D0410A"/>
    <w:rsid w:val="00D04356"/>
    <w:rsid w:val="00D04642"/>
    <w:rsid w:val="00D050F2"/>
    <w:rsid w:val="00D05205"/>
    <w:rsid w:val="00D05666"/>
    <w:rsid w:val="00D06025"/>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4F0"/>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A3E"/>
    <w:rsid w:val="00D57C8A"/>
    <w:rsid w:val="00D57D01"/>
    <w:rsid w:val="00D60217"/>
    <w:rsid w:val="00D60271"/>
    <w:rsid w:val="00D60410"/>
    <w:rsid w:val="00D60623"/>
    <w:rsid w:val="00D60E01"/>
    <w:rsid w:val="00D60E84"/>
    <w:rsid w:val="00D611AB"/>
    <w:rsid w:val="00D6124A"/>
    <w:rsid w:val="00D61DED"/>
    <w:rsid w:val="00D62793"/>
    <w:rsid w:val="00D63110"/>
    <w:rsid w:val="00D63B79"/>
    <w:rsid w:val="00D6492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36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CF"/>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086B"/>
    <w:rsid w:val="00DC1269"/>
    <w:rsid w:val="00DC18B0"/>
    <w:rsid w:val="00DC1AF4"/>
    <w:rsid w:val="00DC1EE5"/>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2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2B8D"/>
    <w:rsid w:val="00DE3558"/>
    <w:rsid w:val="00DE37BE"/>
    <w:rsid w:val="00DE3D84"/>
    <w:rsid w:val="00DE4696"/>
    <w:rsid w:val="00DE4BE1"/>
    <w:rsid w:val="00DE515C"/>
    <w:rsid w:val="00DE5711"/>
    <w:rsid w:val="00DE621E"/>
    <w:rsid w:val="00DE6E2B"/>
    <w:rsid w:val="00DE737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8A"/>
    <w:rsid w:val="00E03B45"/>
    <w:rsid w:val="00E0425D"/>
    <w:rsid w:val="00E04919"/>
    <w:rsid w:val="00E0493C"/>
    <w:rsid w:val="00E05E2D"/>
    <w:rsid w:val="00E076BB"/>
    <w:rsid w:val="00E078A0"/>
    <w:rsid w:val="00E10068"/>
    <w:rsid w:val="00E10741"/>
    <w:rsid w:val="00E110DE"/>
    <w:rsid w:val="00E11804"/>
    <w:rsid w:val="00E11EE6"/>
    <w:rsid w:val="00E1204F"/>
    <w:rsid w:val="00E121DF"/>
    <w:rsid w:val="00E12502"/>
    <w:rsid w:val="00E1329C"/>
    <w:rsid w:val="00E1391A"/>
    <w:rsid w:val="00E13E63"/>
    <w:rsid w:val="00E14631"/>
    <w:rsid w:val="00E146F6"/>
    <w:rsid w:val="00E14A86"/>
    <w:rsid w:val="00E15479"/>
    <w:rsid w:val="00E15DC1"/>
    <w:rsid w:val="00E16072"/>
    <w:rsid w:val="00E160F5"/>
    <w:rsid w:val="00E201D8"/>
    <w:rsid w:val="00E21768"/>
    <w:rsid w:val="00E217CA"/>
    <w:rsid w:val="00E2216E"/>
    <w:rsid w:val="00E2272C"/>
    <w:rsid w:val="00E241EF"/>
    <w:rsid w:val="00E24B5E"/>
    <w:rsid w:val="00E24C65"/>
    <w:rsid w:val="00E250DF"/>
    <w:rsid w:val="00E2520F"/>
    <w:rsid w:val="00E2534F"/>
    <w:rsid w:val="00E25A55"/>
    <w:rsid w:val="00E25CFD"/>
    <w:rsid w:val="00E25D98"/>
    <w:rsid w:val="00E267BA"/>
    <w:rsid w:val="00E2694C"/>
    <w:rsid w:val="00E26CF5"/>
    <w:rsid w:val="00E270AB"/>
    <w:rsid w:val="00E3075A"/>
    <w:rsid w:val="00E312C2"/>
    <w:rsid w:val="00E32438"/>
    <w:rsid w:val="00E32664"/>
    <w:rsid w:val="00E32EE3"/>
    <w:rsid w:val="00E33261"/>
    <w:rsid w:val="00E345D2"/>
    <w:rsid w:val="00E375BF"/>
    <w:rsid w:val="00E3782C"/>
    <w:rsid w:val="00E37D44"/>
    <w:rsid w:val="00E37F8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6BA"/>
    <w:rsid w:val="00E51974"/>
    <w:rsid w:val="00E52B67"/>
    <w:rsid w:val="00E54BE2"/>
    <w:rsid w:val="00E55E1A"/>
    <w:rsid w:val="00E55E31"/>
    <w:rsid w:val="00E569FE"/>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4FB2"/>
    <w:rsid w:val="00E85882"/>
    <w:rsid w:val="00E85E8B"/>
    <w:rsid w:val="00E85FDD"/>
    <w:rsid w:val="00E861F5"/>
    <w:rsid w:val="00E865C4"/>
    <w:rsid w:val="00E865CE"/>
    <w:rsid w:val="00E86BCE"/>
    <w:rsid w:val="00E871A9"/>
    <w:rsid w:val="00E909CE"/>
    <w:rsid w:val="00E90D60"/>
    <w:rsid w:val="00E91223"/>
    <w:rsid w:val="00E915FB"/>
    <w:rsid w:val="00E9219A"/>
    <w:rsid w:val="00E9244C"/>
    <w:rsid w:val="00E92A66"/>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D16"/>
    <w:rsid w:val="00EA4970"/>
    <w:rsid w:val="00EA6573"/>
    <w:rsid w:val="00EA6E8F"/>
    <w:rsid w:val="00EA7524"/>
    <w:rsid w:val="00EB0E73"/>
    <w:rsid w:val="00EB15AF"/>
    <w:rsid w:val="00EB1C0F"/>
    <w:rsid w:val="00EB230C"/>
    <w:rsid w:val="00EB35C1"/>
    <w:rsid w:val="00EB3686"/>
    <w:rsid w:val="00EB3779"/>
    <w:rsid w:val="00EB381D"/>
    <w:rsid w:val="00EB58C7"/>
    <w:rsid w:val="00EB5DC1"/>
    <w:rsid w:val="00EB6D85"/>
    <w:rsid w:val="00EB7568"/>
    <w:rsid w:val="00EB7FCE"/>
    <w:rsid w:val="00EC03C0"/>
    <w:rsid w:val="00EC0799"/>
    <w:rsid w:val="00EC121F"/>
    <w:rsid w:val="00EC1554"/>
    <w:rsid w:val="00EC3339"/>
    <w:rsid w:val="00EC3946"/>
    <w:rsid w:val="00EC42F8"/>
    <w:rsid w:val="00EC4A1B"/>
    <w:rsid w:val="00EC5E24"/>
    <w:rsid w:val="00EC6361"/>
    <w:rsid w:val="00EC6C73"/>
    <w:rsid w:val="00EC702A"/>
    <w:rsid w:val="00EC790E"/>
    <w:rsid w:val="00ED01BF"/>
    <w:rsid w:val="00ED043E"/>
    <w:rsid w:val="00ED0C16"/>
    <w:rsid w:val="00ED0DC7"/>
    <w:rsid w:val="00ED1268"/>
    <w:rsid w:val="00ED199D"/>
    <w:rsid w:val="00ED1C85"/>
    <w:rsid w:val="00ED1D2F"/>
    <w:rsid w:val="00ED2787"/>
    <w:rsid w:val="00ED2CE2"/>
    <w:rsid w:val="00ED315B"/>
    <w:rsid w:val="00ED4A3A"/>
    <w:rsid w:val="00ED4C51"/>
    <w:rsid w:val="00ED4CED"/>
    <w:rsid w:val="00ED51C8"/>
    <w:rsid w:val="00ED5775"/>
    <w:rsid w:val="00ED582C"/>
    <w:rsid w:val="00ED5EFF"/>
    <w:rsid w:val="00ED67E6"/>
    <w:rsid w:val="00ED697D"/>
    <w:rsid w:val="00ED6CEC"/>
    <w:rsid w:val="00ED735B"/>
    <w:rsid w:val="00ED73B9"/>
    <w:rsid w:val="00ED7430"/>
    <w:rsid w:val="00EE0136"/>
    <w:rsid w:val="00EE0AAD"/>
    <w:rsid w:val="00EE16DB"/>
    <w:rsid w:val="00EE19FD"/>
    <w:rsid w:val="00EE1B56"/>
    <w:rsid w:val="00EE1C85"/>
    <w:rsid w:val="00EE1F5D"/>
    <w:rsid w:val="00EE2914"/>
    <w:rsid w:val="00EE2BEB"/>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697"/>
    <w:rsid w:val="00EF393F"/>
    <w:rsid w:val="00EF4018"/>
    <w:rsid w:val="00EF6136"/>
    <w:rsid w:val="00EF67DA"/>
    <w:rsid w:val="00EF7124"/>
    <w:rsid w:val="00EF7384"/>
    <w:rsid w:val="00EF753F"/>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40C0"/>
    <w:rsid w:val="00F158C7"/>
    <w:rsid w:val="00F166A2"/>
    <w:rsid w:val="00F16BEB"/>
    <w:rsid w:val="00F170D1"/>
    <w:rsid w:val="00F17EDA"/>
    <w:rsid w:val="00F20241"/>
    <w:rsid w:val="00F20A26"/>
    <w:rsid w:val="00F20FBA"/>
    <w:rsid w:val="00F20FE9"/>
    <w:rsid w:val="00F211FE"/>
    <w:rsid w:val="00F229DE"/>
    <w:rsid w:val="00F2421D"/>
    <w:rsid w:val="00F24A9F"/>
    <w:rsid w:val="00F25241"/>
    <w:rsid w:val="00F277ED"/>
    <w:rsid w:val="00F27C7E"/>
    <w:rsid w:val="00F31B00"/>
    <w:rsid w:val="00F327B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3EA0"/>
    <w:rsid w:val="00F44527"/>
    <w:rsid w:val="00F44F39"/>
    <w:rsid w:val="00F45EB2"/>
    <w:rsid w:val="00F46195"/>
    <w:rsid w:val="00F4683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40"/>
    <w:rsid w:val="00F66E96"/>
    <w:rsid w:val="00F67417"/>
    <w:rsid w:val="00F6746E"/>
    <w:rsid w:val="00F67F4E"/>
    <w:rsid w:val="00F70558"/>
    <w:rsid w:val="00F70AB9"/>
    <w:rsid w:val="00F7131D"/>
    <w:rsid w:val="00F7215F"/>
    <w:rsid w:val="00F72260"/>
    <w:rsid w:val="00F7228D"/>
    <w:rsid w:val="00F724EC"/>
    <w:rsid w:val="00F72559"/>
    <w:rsid w:val="00F72F1B"/>
    <w:rsid w:val="00F732E6"/>
    <w:rsid w:val="00F75592"/>
    <w:rsid w:val="00F7599F"/>
    <w:rsid w:val="00F76640"/>
    <w:rsid w:val="00F7680D"/>
    <w:rsid w:val="00F768B8"/>
    <w:rsid w:val="00F76B1E"/>
    <w:rsid w:val="00F77250"/>
    <w:rsid w:val="00F7725C"/>
    <w:rsid w:val="00F77B99"/>
    <w:rsid w:val="00F80768"/>
    <w:rsid w:val="00F81F56"/>
    <w:rsid w:val="00F8218F"/>
    <w:rsid w:val="00F82C3C"/>
    <w:rsid w:val="00F8323C"/>
    <w:rsid w:val="00F83243"/>
    <w:rsid w:val="00F83398"/>
    <w:rsid w:val="00F838FF"/>
    <w:rsid w:val="00F84093"/>
    <w:rsid w:val="00F84C15"/>
    <w:rsid w:val="00F85285"/>
    <w:rsid w:val="00F85F5F"/>
    <w:rsid w:val="00F86789"/>
    <w:rsid w:val="00F869FF"/>
    <w:rsid w:val="00F86F43"/>
    <w:rsid w:val="00F87DF1"/>
    <w:rsid w:val="00F90EC3"/>
    <w:rsid w:val="00F91643"/>
    <w:rsid w:val="00F929B7"/>
    <w:rsid w:val="00F9327D"/>
    <w:rsid w:val="00F9415C"/>
    <w:rsid w:val="00F94D71"/>
    <w:rsid w:val="00F95039"/>
    <w:rsid w:val="00F952BE"/>
    <w:rsid w:val="00F953B3"/>
    <w:rsid w:val="00F9566B"/>
    <w:rsid w:val="00F9576C"/>
    <w:rsid w:val="00F95E08"/>
    <w:rsid w:val="00F96594"/>
    <w:rsid w:val="00F96714"/>
    <w:rsid w:val="00FA144D"/>
    <w:rsid w:val="00FA19E6"/>
    <w:rsid w:val="00FA2925"/>
    <w:rsid w:val="00FA36EB"/>
    <w:rsid w:val="00FA3A0E"/>
    <w:rsid w:val="00FA4B39"/>
    <w:rsid w:val="00FA56CE"/>
    <w:rsid w:val="00FA659D"/>
    <w:rsid w:val="00FA675B"/>
    <w:rsid w:val="00FA7142"/>
    <w:rsid w:val="00FB00BA"/>
    <w:rsid w:val="00FB0316"/>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81"/>
    <w:rsid w:val="00FC3EFB"/>
    <w:rsid w:val="00FC46D9"/>
    <w:rsid w:val="00FC4C61"/>
    <w:rsid w:val="00FC5449"/>
    <w:rsid w:val="00FC5CAE"/>
    <w:rsid w:val="00FC5EA5"/>
    <w:rsid w:val="00FC674E"/>
    <w:rsid w:val="00FC70C3"/>
    <w:rsid w:val="00FC7A81"/>
    <w:rsid w:val="00FD003B"/>
    <w:rsid w:val="00FD0613"/>
    <w:rsid w:val="00FD0F2E"/>
    <w:rsid w:val="00FD18A1"/>
    <w:rsid w:val="00FD1A28"/>
    <w:rsid w:val="00FD1BA9"/>
    <w:rsid w:val="00FD1E9A"/>
    <w:rsid w:val="00FD2A30"/>
    <w:rsid w:val="00FD2BCF"/>
    <w:rsid w:val="00FD34DC"/>
    <w:rsid w:val="00FD5736"/>
    <w:rsid w:val="00FD6FC4"/>
    <w:rsid w:val="00FD75A0"/>
    <w:rsid w:val="00FE0385"/>
    <w:rsid w:val="00FE0AFE"/>
    <w:rsid w:val="00FE1B67"/>
    <w:rsid w:val="00FE252E"/>
    <w:rsid w:val="00FE36C6"/>
    <w:rsid w:val="00FE3D1F"/>
    <w:rsid w:val="00FE3D7C"/>
    <w:rsid w:val="00FE4654"/>
    <w:rsid w:val="00FE4885"/>
    <w:rsid w:val="00FE5036"/>
    <w:rsid w:val="00FE5735"/>
    <w:rsid w:val="00FE6998"/>
    <w:rsid w:val="00FE6B95"/>
    <w:rsid w:val="00FE6C3C"/>
    <w:rsid w:val="00FE7908"/>
    <w:rsid w:val="00FF0550"/>
    <w:rsid w:val="00FF0594"/>
    <w:rsid w:val="00FF05F7"/>
    <w:rsid w:val="00FF1057"/>
    <w:rsid w:val="00FF116E"/>
    <w:rsid w:val="00FF15FD"/>
    <w:rsid w:val="00FF203A"/>
    <w:rsid w:val="00FF3486"/>
    <w:rsid w:val="00FF3518"/>
    <w:rsid w:val="00FF46CF"/>
    <w:rsid w:val="00FF5672"/>
    <w:rsid w:val="00FF5BD4"/>
    <w:rsid w:val="00FF6252"/>
    <w:rsid w:val="00FF64FE"/>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character" w:customStyle="1" w:styleId="fontstyle21">
    <w:name w:val="fontstyle21"/>
    <w:basedOn w:val="DefaultParagraphFont"/>
    <w:rsid w:val="004068C9"/>
    <w:rPr>
      <w:rFonts w:ascii="TimesNewRomanPSMT" w:hAnsi="TimesNewRomanPSMT" w:hint="default"/>
      <w:b w:val="0"/>
      <w:bCs w:val="0"/>
      <w:i w:val="0"/>
      <w:iCs w:val="0"/>
      <w:color w:val="000000"/>
      <w:sz w:val="24"/>
      <w:szCs w:val="24"/>
    </w:rPr>
  </w:style>
  <w:style w:type="paragraph" w:customStyle="1" w:styleId="gmail-msolistparagraph">
    <w:name w:val="gmail-msolistparagraph"/>
    <w:basedOn w:val="Normal"/>
    <w:rsid w:val="00EA7524"/>
    <w:pPr>
      <w:spacing w:before="100" w:beforeAutospacing="1" w:after="100" w:afterAutospacing="1" w:line="240" w:lineRule="auto"/>
      <w:ind w:firstLine="0"/>
      <w:jc w:val="left"/>
    </w:pPr>
    <w:rPr>
      <w:rFonts w:ascii="Calibri" w:eastAsiaTheme="minorHAnsi" w:hAnsi="Calibri" w:cs="Calibri"/>
      <w:sz w:val="22"/>
      <w:szCs w:val="22"/>
      <w:lang w:val="en-US" w:eastAsia="en-US"/>
    </w:rPr>
  </w:style>
  <w:style w:type="character" w:customStyle="1" w:styleId="gmail-ui-provider">
    <w:name w:val="gmail-ui-provider"/>
    <w:basedOn w:val="DefaultParagraphFont"/>
    <w:rsid w:val="00EA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49342317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884022623">
      <w:bodyDiv w:val="1"/>
      <w:marLeft w:val="0"/>
      <w:marRight w:val="0"/>
      <w:marTop w:val="0"/>
      <w:marBottom w:val="0"/>
      <w:divBdr>
        <w:top w:val="none" w:sz="0" w:space="0" w:color="auto"/>
        <w:left w:val="none" w:sz="0" w:space="0" w:color="auto"/>
        <w:bottom w:val="none" w:sz="0" w:space="0" w:color="auto"/>
        <w:right w:val="none" w:sz="0" w:space="0" w:color="auto"/>
      </w:divBdr>
    </w:div>
    <w:div w:id="89909880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83344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942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5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Linas Vinickas</dc:creator>
  <cp:keywords/>
  <dc:description/>
  <cp:lastModifiedBy>Linas Vinickas</cp:lastModifiedBy>
  <cp:revision>21</cp:revision>
  <cp:lastPrinted>2023-08-22T12:43:00Z</cp:lastPrinted>
  <dcterms:created xsi:type="dcterms:W3CDTF">2025-10-24T12:32:00Z</dcterms:created>
  <dcterms:modified xsi:type="dcterms:W3CDTF">2025-10-27T11:33:00Z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