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D17" w:rsidRPr="001135AF" w:rsidRDefault="00ED7D17" w:rsidP="00102983">
      <w:pPr>
        <w:tabs>
          <w:tab w:val="center" w:pos="4153"/>
          <w:tab w:val="right" w:pos="8306"/>
        </w:tabs>
        <w:ind w:left="5670" w:right="-1"/>
        <w:rPr>
          <w:lang w:eastAsia="ar-SA"/>
        </w:rPr>
      </w:pPr>
      <w:bookmarkStart w:id="0" w:name="_GoBack"/>
      <w:r w:rsidRPr="001135AF">
        <w:rPr>
          <w:lang w:eastAsia="ar-SA"/>
        </w:rPr>
        <w:t xml:space="preserve">Nacionaliniam saugumui užtikrinti svarbių </w:t>
      </w:r>
    </w:p>
    <w:p w:rsidR="00C85EC0" w:rsidRPr="001135AF" w:rsidRDefault="00ED7D17" w:rsidP="00102983">
      <w:pPr>
        <w:tabs>
          <w:tab w:val="left" w:pos="6804"/>
        </w:tabs>
        <w:ind w:left="5670" w:right="-1"/>
        <w:rPr>
          <w:lang w:eastAsia="ar-SA"/>
        </w:rPr>
      </w:pPr>
      <w:r w:rsidRPr="001135AF">
        <w:rPr>
          <w:lang w:eastAsia="ar-SA"/>
        </w:rPr>
        <w:t>objektų apsaugos koordinavimo komisijos</w:t>
      </w:r>
    </w:p>
    <w:p w:rsidR="00C85EC0" w:rsidRPr="001135AF" w:rsidRDefault="00ED7D17" w:rsidP="00102983">
      <w:pPr>
        <w:tabs>
          <w:tab w:val="left" w:pos="6804"/>
        </w:tabs>
        <w:ind w:left="5670" w:right="-1"/>
        <w:rPr>
          <w:lang w:eastAsia="ar-SA"/>
        </w:rPr>
      </w:pPr>
      <w:r w:rsidRPr="001135AF">
        <w:rPr>
          <w:lang w:eastAsia="ar-SA"/>
        </w:rPr>
        <w:t>darbo tvarkos aprašo</w:t>
      </w:r>
      <w:r w:rsidR="00AB3ED6" w:rsidRPr="001135AF">
        <w:rPr>
          <w:lang w:eastAsia="ar-SA"/>
        </w:rPr>
        <w:t xml:space="preserve"> 6</w:t>
      </w:r>
      <w:r w:rsidRPr="001135AF">
        <w:rPr>
          <w:lang w:eastAsia="ar-SA"/>
        </w:rPr>
        <w:t xml:space="preserve"> priedas</w:t>
      </w:r>
    </w:p>
    <w:p w:rsidR="00C85EC0" w:rsidRPr="001135AF" w:rsidRDefault="00C85EC0">
      <w:pPr>
        <w:tabs>
          <w:tab w:val="left" w:pos="6237"/>
          <w:tab w:val="right" w:pos="8306"/>
        </w:tabs>
        <w:rPr>
          <w:lang w:eastAsia="lt-LT"/>
        </w:rPr>
      </w:pPr>
    </w:p>
    <w:p w:rsidR="004016E2" w:rsidRPr="001135AF" w:rsidRDefault="004016E2">
      <w:pPr>
        <w:tabs>
          <w:tab w:val="left" w:pos="6237"/>
          <w:tab w:val="right" w:pos="8306"/>
        </w:tabs>
        <w:rPr>
          <w:lang w:eastAsia="lt-LT"/>
        </w:rPr>
      </w:pPr>
    </w:p>
    <w:p w:rsidR="00C85EC0" w:rsidRPr="001135AF" w:rsidRDefault="00ED7D17">
      <w:pPr>
        <w:tabs>
          <w:tab w:val="left" w:pos="993"/>
        </w:tabs>
        <w:spacing w:line="256" w:lineRule="auto"/>
        <w:ind w:firstLine="737"/>
        <w:jc w:val="center"/>
        <w:rPr>
          <w:b/>
          <w:szCs w:val="24"/>
          <w:lang w:eastAsia="lt-LT"/>
        </w:rPr>
      </w:pPr>
      <w:r w:rsidRPr="001135AF">
        <w:rPr>
          <w:b/>
          <w:szCs w:val="24"/>
          <w:lang w:eastAsia="lt-LT"/>
        </w:rPr>
        <w:t>SANDORIO ŠALIES IR (AR) SUBTIEKĖJO DUOMENYS</w:t>
      </w:r>
    </w:p>
    <w:p w:rsidR="00C85EC0" w:rsidRPr="001135AF" w:rsidRDefault="00C85EC0">
      <w:pPr>
        <w:rPr>
          <w:sz w:val="14"/>
          <w:szCs w:val="14"/>
          <w:lang w:eastAsia="lt-LT"/>
        </w:rPr>
      </w:pPr>
    </w:p>
    <w:p w:rsidR="00C85EC0" w:rsidRPr="001135AF" w:rsidRDefault="00C85EC0" w:rsidP="004016E2">
      <w:pPr>
        <w:jc w:val="both"/>
        <w:rPr>
          <w:szCs w:val="24"/>
          <w:lang w:eastAsia="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4125"/>
      </w:tblGrid>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1. Juridinio asmens pavadinimas (arba fizinio asmens vardas ir pavardė, ankstesnis vardas ir (ar) pavardė, jeigu keitėsi)</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b/>
                <w:lang w:eastAsia="lt-LT"/>
              </w:rPr>
            </w:pPr>
          </w:p>
        </w:tc>
      </w:tr>
      <w:tr w:rsidR="00C85EC0" w:rsidRPr="001135AF" w:rsidTr="00102983">
        <w:trPr>
          <w:trHeight w:val="192"/>
        </w:trPr>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2. Juridinio asmens kodas (arba fizinio asmens kodas)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3. Juridinio asmens buveinės adresas (arba fizinio asmens faktinė gyvenamoji vieta)</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4. Jeigu sandorio šalis ar subtiekėjas yra fizinis asmuo, – turima pilietybė (pilietybės), ankstesnė pilietybė (pilietybės), jeigu keitėsi</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5. Vietos, kurioje faktiškai vykdoma veikla, adresas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6. Kontaktiniai duomenys: korespondencijos adresas, telefonas, elektroninio pašto adresas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7. Jeigu sandorio šalis ar subtiekėjas yra juridinis asmuo, – d</w:t>
            </w:r>
            <w:r w:rsidRPr="001135AF">
              <w:rPr>
                <w:rFonts w:eastAsia="Calibri"/>
                <w:lang w:eastAsia="lt-LT"/>
              </w:rPr>
              <w:t>uomenys apie jo akcininkų struktūrą, įskaitant galutinius savininkus, kurie tiesiogiai ir (ar) netiesiogiai kontroliuoja įmonę</w:t>
            </w:r>
            <w:r w:rsidRPr="001135AF">
              <w:rPr>
                <w:rFonts w:eastAsia="Calibri"/>
                <w:szCs w:val="24"/>
                <w:lang w:eastAsia="lt-LT"/>
              </w:rPr>
              <w:t xml:space="preserve"> (pavadinimas arba vardas ir pavardė, juridinio asmens kodas arba asmens kodas)</w:t>
            </w:r>
            <w:r w:rsidRPr="001135AF">
              <w:rPr>
                <w:rFonts w:eastAsia="Calibri"/>
                <w:lang w:eastAsia="lt-LT"/>
              </w:rPr>
              <w:t>; jų valdoma įstatinio kapitalo dalis (procentais)</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tabs>
                <w:tab w:val="left" w:pos="283"/>
                <w:tab w:val="left" w:pos="426"/>
                <w:tab w:val="left" w:pos="600"/>
                <w:tab w:val="left" w:pos="1134"/>
              </w:tabs>
              <w:jc w:val="both"/>
              <w:rPr>
                <w:lang w:eastAsia="lt-LT"/>
              </w:rPr>
            </w:pPr>
            <w:r w:rsidRPr="001135AF">
              <w:rPr>
                <w:lang w:eastAsia="lt-LT"/>
              </w:rPr>
              <w:t>8. Jeigu sandorio šalis ar subtiekėjas yra juridinis asmuo, – duomenys sandorio šalies ar subtiekėjo, sandorio šalies ar subtiekėjo galutinių naudos gavėjų</w:t>
            </w:r>
            <w:r w:rsidRPr="001135AF">
              <w:rPr>
                <w:vertAlign w:val="superscript"/>
                <w:lang w:eastAsia="lt-LT"/>
              </w:rPr>
              <w:t xml:space="preserve"> </w:t>
            </w:r>
            <w:r w:rsidRPr="001135AF">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00C85EC0" w:rsidRPr="001135AF" w:rsidRDefault="00C85EC0">
            <w:pPr>
              <w:rPr>
                <w:lang w:eastAsia="lt-LT"/>
              </w:rPr>
            </w:pP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b/>
                <w:lang w:eastAsia="lt-LT"/>
              </w:rPr>
            </w:pPr>
            <w:r w:rsidRPr="001135AF">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00C85EC0" w:rsidRPr="001135AF" w:rsidRDefault="00C85EC0">
            <w:pPr>
              <w:jc w:val="both"/>
              <w:rPr>
                <w:lang w:eastAsia="lt-LT"/>
              </w:rPr>
            </w:pP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b/>
                <w:lang w:eastAsia="lt-LT"/>
              </w:rPr>
            </w:pPr>
            <w:r w:rsidRPr="001135AF">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sidRPr="001135AF">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11. Kita, sandorio šalies ir (ar) subtiekėjo nuomone, reikalinga informacija</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bl>
    <w:p w:rsidR="00C85EC0" w:rsidRPr="001135AF" w:rsidRDefault="00C85EC0">
      <w:pPr>
        <w:rPr>
          <w:lang w:eastAsia="lt-LT"/>
        </w:rPr>
      </w:pPr>
    </w:p>
    <w:p w:rsidR="00AB3ED6" w:rsidRPr="001135AF" w:rsidRDefault="00AB3ED6">
      <w:pPr>
        <w:rPr>
          <w:lang w:eastAsia="lt-LT"/>
        </w:rPr>
      </w:pPr>
    </w:p>
    <w:p w:rsidR="00C85EC0" w:rsidRPr="001135AF" w:rsidRDefault="00ED7D17">
      <w:pPr>
        <w:rPr>
          <w:sz w:val="14"/>
          <w:szCs w:val="14"/>
          <w:lang w:eastAsia="lt-LT"/>
        </w:rPr>
      </w:pPr>
      <w:r w:rsidRPr="001135AF">
        <w:rPr>
          <w:rFonts w:eastAsia="Calibri"/>
          <w:szCs w:val="24"/>
          <w:lang w:eastAsia="lt-LT"/>
        </w:rPr>
        <w:t>_________________________________</w:t>
      </w:r>
    </w:p>
    <w:p w:rsidR="00C85EC0" w:rsidRPr="001135AF" w:rsidRDefault="00ED7D17">
      <w:pPr>
        <w:rPr>
          <w:rFonts w:eastAsia="Calibri"/>
          <w:sz w:val="18"/>
          <w:szCs w:val="18"/>
          <w:lang w:eastAsia="lt-LT"/>
        </w:rPr>
      </w:pPr>
      <w:r w:rsidRPr="001135AF">
        <w:rPr>
          <w:rFonts w:eastAsia="Calibri"/>
          <w:sz w:val="18"/>
          <w:szCs w:val="18"/>
          <w:lang w:eastAsia="lt-LT"/>
        </w:rPr>
        <w:t>(informaciją teikiančio asmens vardas, pavardė ir parašas)</w:t>
      </w:r>
    </w:p>
    <w:p w:rsidR="00C85EC0" w:rsidRPr="001135AF" w:rsidRDefault="00C85EC0">
      <w:pPr>
        <w:rPr>
          <w:sz w:val="14"/>
          <w:szCs w:val="14"/>
          <w:lang w:eastAsia="lt-LT"/>
        </w:rPr>
      </w:pPr>
    </w:p>
    <w:p w:rsidR="00C85EC0" w:rsidRPr="001135AF" w:rsidRDefault="00C85EC0">
      <w:pPr>
        <w:rPr>
          <w:lang w:eastAsia="lt-LT"/>
        </w:rPr>
      </w:pPr>
    </w:p>
    <w:p w:rsidR="00C85EC0" w:rsidRPr="001135AF" w:rsidRDefault="00ED7D17">
      <w:pPr>
        <w:jc w:val="center"/>
        <w:rPr>
          <w:lang w:eastAsia="lt-LT"/>
        </w:rPr>
      </w:pPr>
      <w:r w:rsidRPr="001135AF">
        <w:rPr>
          <w:lang w:eastAsia="lt-LT"/>
        </w:rPr>
        <w:t>______________________</w:t>
      </w:r>
    </w:p>
    <w:p w:rsidR="00C85EC0" w:rsidRPr="001135AF" w:rsidRDefault="00C85EC0">
      <w:pPr>
        <w:tabs>
          <w:tab w:val="left" w:pos="6237"/>
          <w:tab w:val="right" w:pos="8306"/>
        </w:tabs>
        <w:rPr>
          <w:sz w:val="18"/>
          <w:szCs w:val="18"/>
          <w:lang w:eastAsia="lt-LT"/>
        </w:rPr>
      </w:pPr>
    </w:p>
    <w:p w:rsidR="00C85EC0" w:rsidRPr="001135AF" w:rsidRDefault="00C85EC0">
      <w:pPr>
        <w:tabs>
          <w:tab w:val="left" w:pos="6804"/>
        </w:tabs>
        <w:ind w:left="4820"/>
        <w:rPr>
          <w:szCs w:val="24"/>
          <w:lang w:eastAsia="lt-LT"/>
        </w:rPr>
      </w:pPr>
    </w:p>
    <w:p w:rsidR="00C85EC0" w:rsidRPr="001135AF" w:rsidRDefault="00ED7D17">
      <w:pPr>
        <w:tabs>
          <w:tab w:val="left" w:pos="6804"/>
        </w:tabs>
        <w:jc w:val="both"/>
        <w:rPr>
          <w:sz w:val="20"/>
          <w:lang w:eastAsia="lt-LT"/>
        </w:rPr>
      </w:pPr>
      <w:r w:rsidRPr="001135AF">
        <w:rPr>
          <w:sz w:val="20"/>
          <w:lang w:eastAsia="lt-LT"/>
        </w:rPr>
        <w:t>Pastabos:</w:t>
      </w:r>
    </w:p>
    <w:p w:rsidR="00C85EC0" w:rsidRPr="001135AF" w:rsidRDefault="00ED7D17">
      <w:pPr>
        <w:tabs>
          <w:tab w:val="left" w:pos="6804"/>
        </w:tabs>
        <w:jc w:val="both"/>
        <w:rPr>
          <w:sz w:val="20"/>
          <w:lang w:eastAsia="lt-LT"/>
        </w:rPr>
      </w:pPr>
      <w:r w:rsidRPr="001135AF">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rsidR="00C85EC0" w:rsidRPr="001135AF" w:rsidRDefault="00ED7D17">
      <w:pPr>
        <w:tabs>
          <w:tab w:val="left" w:pos="6804"/>
        </w:tabs>
        <w:jc w:val="both"/>
        <w:rPr>
          <w:sz w:val="20"/>
          <w:lang w:eastAsia="lt-LT"/>
        </w:rPr>
      </w:pPr>
      <w:r w:rsidRPr="001135AF">
        <w:rPr>
          <w:sz w:val="20"/>
          <w:lang w:eastAsia="lt-LT"/>
        </w:rPr>
        <w:t>2. Išvados antraštė ir jos dėstomoji dalis formuluojama atitinkamai pagal Ryšių reguliavimo tarnybos kreipimąsi.</w:t>
      </w:r>
    </w:p>
    <w:bookmarkEnd w:id="0"/>
    <w:p w:rsidR="00C85EC0" w:rsidRPr="001135AF" w:rsidRDefault="00C85EC0">
      <w:pPr>
        <w:jc w:val="center"/>
        <w:rPr>
          <w:lang w:eastAsia="lt-LT"/>
        </w:rPr>
      </w:pPr>
    </w:p>
    <w:sectPr w:rsidR="00C85EC0" w:rsidRPr="001135AF" w:rsidSect="004016E2">
      <w:headerReference w:type="even" r:id="rId6"/>
      <w:headerReference w:type="default" r:id="rId7"/>
      <w:footerReference w:type="even" r:id="rId8"/>
      <w:footerReference w:type="default" r:id="rId9"/>
      <w:footerReference w:type="first" r:id="rId10"/>
      <w:pgSz w:w="11906" w:h="16838" w:code="9"/>
      <w:pgMar w:top="1134" w:right="567"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82D" w:rsidRDefault="001E382D">
      <w:pPr>
        <w:rPr>
          <w:lang w:eastAsia="lt-LT"/>
        </w:rPr>
      </w:pPr>
      <w:r>
        <w:rPr>
          <w:lang w:eastAsia="lt-LT"/>
        </w:rPr>
        <w:separator/>
      </w:r>
    </w:p>
  </w:endnote>
  <w:endnote w:type="continuationSeparator" w:id="0">
    <w:p w:rsidR="001E382D" w:rsidRDefault="001E382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82D" w:rsidRDefault="001E382D">
      <w:pPr>
        <w:rPr>
          <w:lang w:eastAsia="lt-LT"/>
        </w:rPr>
      </w:pPr>
      <w:r>
        <w:rPr>
          <w:lang w:eastAsia="lt-LT"/>
        </w:rPr>
        <w:separator/>
      </w:r>
    </w:p>
  </w:footnote>
  <w:footnote w:type="continuationSeparator" w:id="0">
    <w:p w:rsidR="001E382D" w:rsidRDefault="001E382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126820"/>
      <w:docPartObj>
        <w:docPartGallery w:val="Page Numbers (Top of Page)"/>
        <w:docPartUnique/>
      </w:docPartObj>
    </w:sdtPr>
    <w:sdtEndPr>
      <w:rPr>
        <w:rFonts w:ascii="Times New Roman" w:hAnsi="Times New Roman"/>
      </w:rPr>
    </w:sdtEndPr>
    <w:sdtContent>
      <w:p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1135AF">
          <w:rPr>
            <w:rFonts w:ascii="Times New Roman" w:hAnsi="Times New Roman"/>
            <w:noProof/>
          </w:rPr>
          <w:t>2</w:t>
        </w:r>
        <w:r w:rsidRPr="00ED7D17">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02983"/>
    <w:rsid w:val="001135AF"/>
    <w:rsid w:val="001D466C"/>
    <w:rsid w:val="001E382D"/>
    <w:rsid w:val="004016E2"/>
    <w:rsid w:val="004C66E7"/>
    <w:rsid w:val="00940C63"/>
    <w:rsid w:val="00AB3ED6"/>
    <w:rsid w:val="00C85EC0"/>
    <w:rsid w:val="00D85C72"/>
    <w:rsid w:val="00EB45FA"/>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2517</Words>
  <Characters>1435</Characters>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2011-08-12T07:09:00Z</cp:lastPrinted>
  <dcterms:created xsi:type="dcterms:W3CDTF">2025-04-30T16:56:00Z</dcterms:created>
  <dcterms:modified xsi:type="dcterms:W3CDTF">2025-08-11T09:29:00Z</dcterms:modified>
</cp:coreProperties>
</file>