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CE733B5" w14:textId="61C558AA" w:rsidR="00C32E53" w:rsidRPr="00F0499F" w:rsidRDefault="00C32E53" w:rsidP="005774DC">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C3B82B5" w14:textId="77777777" w:rsidR="005768E2" w:rsidRPr="000C5E3D" w:rsidRDefault="00EB164F" w:rsidP="005768E2">
          <w:pPr>
            <w:spacing w:line="240" w:lineRule="auto"/>
            <w:jc w:val="center"/>
            <w:rPr>
              <w:rFonts w:cstheme="minorHAnsi"/>
              <w:color w:val="000000"/>
              <w:sz w:val="24"/>
              <w:szCs w:val="24"/>
            </w:rPr>
          </w:pPr>
          <w:r w:rsidRPr="00F0499F">
            <w:rPr>
              <w:rFonts w:cstheme="minorHAnsi"/>
              <w:color w:val="00B050"/>
              <w:sz w:val="24"/>
              <w:szCs w:val="24"/>
            </w:rPr>
            <w:tab/>
          </w:r>
          <w:r w:rsidR="005768E2" w:rsidRPr="000C5E3D">
            <w:rPr>
              <w:rFonts w:cstheme="minorHAnsi"/>
              <w:noProof/>
              <w:color w:val="000000"/>
              <w:sz w:val="24"/>
              <w:szCs w:val="24"/>
              <w:lang w:val="en-US" w:eastAsia="en-US"/>
            </w:rPr>
            <w:drawing>
              <wp:inline distT="0" distB="0" distL="0" distR="0" wp14:anchorId="5E64D36F" wp14:editId="5D104494">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768E2" w:rsidRPr="000C5E3D" w14:paraId="4F5597FE" w14:textId="77777777" w:rsidTr="00F13D77">
            <w:trPr>
              <w:trHeight w:hRule="exact" w:val="1275"/>
              <w:jc w:val="center"/>
            </w:trPr>
            <w:tc>
              <w:tcPr>
                <w:tcW w:w="9941" w:type="dxa"/>
                <w:tcBorders>
                  <w:bottom w:val="single" w:sz="4" w:space="0" w:color="auto"/>
                </w:tcBorders>
              </w:tcPr>
              <w:p w14:paraId="22123865" w14:textId="77777777" w:rsidR="005768E2" w:rsidRPr="000C5E3D" w:rsidRDefault="005768E2" w:rsidP="00F13D77">
                <w:pPr>
                  <w:spacing w:after="0" w:line="240" w:lineRule="auto"/>
                  <w:ind w:firstLine="697"/>
                  <w:jc w:val="center"/>
                  <w:rPr>
                    <w:rFonts w:ascii="Times New Roman" w:hAnsi="Times New Roman" w:cs="Times New Roman"/>
                    <w:b/>
                    <w:bCs/>
                    <w:caps/>
                    <w:color w:val="000000"/>
                  </w:rPr>
                </w:pPr>
              </w:p>
              <w:p w14:paraId="300A2E9E" w14:textId="77777777" w:rsidR="005768E2" w:rsidRPr="000C5E3D" w:rsidRDefault="005768E2" w:rsidP="00F13D77">
                <w:pPr>
                  <w:spacing w:after="0" w:line="240" w:lineRule="auto"/>
                  <w:ind w:firstLine="697"/>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1AB3885"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70A406FA"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5FAC9BA8" w14:textId="77777777" w:rsidR="005768E2" w:rsidRPr="000C5E3D" w:rsidRDefault="005768E2" w:rsidP="00F13D77">
                <w:pPr>
                  <w:spacing w:after="0" w:line="240" w:lineRule="auto"/>
                  <w:ind w:firstLine="697"/>
                  <w:jc w:val="center"/>
                  <w:rPr>
                    <w:rFonts w:ascii="Times New Roman" w:hAnsi="Times New Roman" w:cs="Times New Roman"/>
                    <w:color w:val="000000"/>
                    <w:sz w:val="22"/>
                    <w:szCs w:val="22"/>
                  </w:rPr>
                </w:pPr>
              </w:p>
              <w:p w14:paraId="7BDC592A" w14:textId="77777777" w:rsidR="005768E2" w:rsidRPr="000C5E3D" w:rsidRDefault="005768E2" w:rsidP="00F13D77">
                <w:pPr>
                  <w:spacing w:after="0" w:line="240" w:lineRule="auto"/>
                  <w:ind w:firstLine="697"/>
                  <w:jc w:val="center"/>
                  <w:rPr>
                    <w:rFonts w:ascii="Times New Roman" w:hAnsi="Times New Roman" w:cs="Times New Roman"/>
                    <w:color w:val="000000"/>
                  </w:rPr>
                </w:pPr>
              </w:p>
            </w:tc>
          </w:tr>
        </w:tbl>
        <w:p w14:paraId="21B4CF4E" w14:textId="77777777" w:rsidR="005768E2" w:rsidRPr="000C5E3D" w:rsidRDefault="005768E2" w:rsidP="005768E2">
          <w:pPr>
            <w:spacing w:after="0" w:line="240" w:lineRule="auto"/>
            <w:ind w:firstLine="697"/>
            <w:jc w:val="center"/>
            <w:rPr>
              <w:rFonts w:ascii="Times New Roman" w:hAnsi="Times New Roman" w:cs="Times New Roman"/>
              <w:color w:val="000000"/>
              <w:sz w:val="24"/>
              <w:szCs w:val="24"/>
            </w:rPr>
          </w:pPr>
        </w:p>
        <w:p w14:paraId="3081A99F" w14:textId="77777777" w:rsidR="005768E2" w:rsidRPr="000C5E3D" w:rsidRDefault="005768E2" w:rsidP="005768E2">
          <w:pPr>
            <w:spacing w:after="120" w:line="300" w:lineRule="auto"/>
            <w:ind w:left="567"/>
            <w:contextualSpacing/>
            <w:jc w:val="center"/>
            <w:rPr>
              <w:rFonts w:ascii="Times New Roman" w:hAnsi="Times New Roman" w:cs="Times New Roman"/>
              <w:color w:val="00B050"/>
            </w:rPr>
          </w:pPr>
        </w:p>
        <w:p w14:paraId="7954FAC5" w14:textId="77777777" w:rsidR="005768E2" w:rsidRPr="000C5E3D" w:rsidRDefault="005768E2" w:rsidP="005768E2">
          <w:pPr>
            <w:spacing w:after="0" w:line="240" w:lineRule="auto"/>
            <w:ind w:left="567"/>
            <w:contextualSpacing/>
            <w:jc w:val="center"/>
            <w:rPr>
              <w:rFonts w:ascii="Times New Roman" w:hAnsi="Times New Roman" w:cs="Times New Roman"/>
              <w:color w:val="00B050"/>
            </w:rPr>
          </w:pPr>
        </w:p>
        <w:p w14:paraId="4C2558BE" w14:textId="77777777" w:rsidR="005768E2" w:rsidRPr="000C5E3D" w:rsidRDefault="005768E2" w:rsidP="005768E2">
          <w:pPr>
            <w:spacing w:after="0" w:line="240" w:lineRule="auto"/>
            <w:ind w:left="567"/>
            <w:contextualSpacing/>
            <w:jc w:val="center"/>
            <w:rPr>
              <w:rFonts w:ascii="Arial" w:hAnsi="Arial" w:cs="Arial"/>
            </w:rPr>
          </w:pPr>
        </w:p>
        <w:p w14:paraId="4FCA508E" w14:textId="77777777" w:rsidR="005768E2" w:rsidRPr="000C5E3D" w:rsidRDefault="005768E2" w:rsidP="005768E2">
          <w:pPr>
            <w:spacing w:after="0" w:line="240" w:lineRule="auto"/>
            <w:ind w:left="567"/>
            <w:contextualSpacing/>
            <w:jc w:val="center"/>
            <w:rPr>
              <w:rFonts w:ascii="Times New Roman" w:hAnsi="Times New Roman" w:cs="Times New Roman"/>
              <w:sz w:val="24"/>
              <w:szCs w:val="24"/>
            </w:rPr>
          </w:pPr>
          <w:r w:rsidRPr="000C5E3D">
            <w:rPr>
              <w:rFonts w:ascii="Times New Roman" w:hAnsi="Times New Roman" w:cs="Times New Roman"/>
              <w:sz w:val="24"/>
              <w:szCs w:val="24"/>
            </w:rPr>
            <w:t>TVIRTINU:</w:t>
          </w:r>
        </w:p>
        <w:p w14:paraId="1F814821" w14:textId="77777777" w:rsidR="005768E2" w:rsidRPr="000C5E3D" w:rsidRDefault="005768E2" w:rsidP="005768E2">
          <w:pPr>
            <w:spacing w:after="0" w:line="240" w:lineRule="auto"/>
            <w:ind w:left="1296"/>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3DB8ED16" w14:textId="77777777" w:rsidR="005768E2" w:rsidRPr="000C5E3D"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7A6C2953" w14:textId="77777777" w:rsidR="005768E2" w:rsidRDefault="005768E2" w:rsidP="005768E2">
          <w:pPr>
            <w:spacing w:after="0" w:line="240" w:lineRule="auto"/>
            <w:ind w:left="567"/>
            <w:contextualSpacing/>
            <w:jc w:val="both"/>
            <w:rPr>
              <w:rFonts w:ascii="Times New Roman" w:hAnsi="Times New Roman" w:cs="Times New Roman"/>
              <w:sz w:val="24"/>
              <w:szCs w:val="24"/>
            </w:rPr>
          </w:pPr>
          <w:r w:rsidRPr="000C5E3D">
            <w:rPr>
              <w:rFonts w:ascii="Times New Roman" w:hAnsi="Times New Roman" w:cs="Times New Roman"/>
              <w:sz w:val="24"/>
              <w:szCs w:val="24"/>
            </w:rPr>
            <w:t xml:space="preserve">                                                                     </w:t>
          </w:r>
        </w:p>
        <w:p w14:paraId="227A482B" w14:textId="77777777" w:rsidR="005768E2" w:rsidRPr="000C5E3D" w:rsidRDefault="005768E2" w:rsidP="005768E2">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482F6C91" w14:textId="77777777" w:rsidR="005768E2" w:rsidRPr="000C5E3D" w:rsidRDefault="005768E2" w:rsidP="005768E2">
          <w:pPr>
            <w:spacing w:after="0"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(parašas, data)</w:t>
          </w:r>
        </w:p>
        <w:p w14:paraId="47EF0C37" w14:textId="19126F9D" w:rsidR="00D526C8" w:rsidRPr="00F0499F" w:rsidRDefault="00D526C8" w:rsidP="005768E2">
          <w:pPr>
            <w:tabs>
              <w:tab w:val="left" w:pos="870"/>
            </w:tabs>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30F6E32" w14:textId="52B7366F" w:rsidR="007429A9" w:rsidRPr="007429A9" w:rsidRDefault="007A130B"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 xml:space="preserve">SUPAPRASTINTO </w:t>
          </w:r>
          <w:r w:rsidR="00D526C8" w:rsidRPr="006227D0">
            <w:rPr>
              <w:rFonts w:ascii="Times New Roman" w:hAnsi="Times New Roman" w:cs="Times New Roman"/>
              <w:b/>
              <w:bCs/>
              <w:sz w:val="24"/>
              <w:szCs w:val="24"/>
            </w:rPr>
            <w:t xml:space="preserve">VIEŠOJO PIRKIMO </w:t>
          </w:r>
          <w:r w:rsidR="007429A9" w:rsidRPr="007429A9">
            <w:rPr>
              <w:rFonts w:ascii="Times New Roman" w:hAnsi="Times New Roman" w:cs="Times New Roman"/>
              <w:b/>
              <w:bCs/>
              <w:sz w:val="24"/>
              <w:szCs w:val="24"/>
            </w:rPr>
            <w:t xml:space="preserve">„TARNYBINIO TRANSPORTO (2 VNT.) NUOMA (DVI PIRKIMO DALYS)“ </w:t>
          </w:r>
        </w:p>
        <w:p w14:paraId="18ACC6AD" w14:textId="662D4423" w:rsidR="00D526C8" w:rsidRPr="006227D0" w:rsidRDefault="00D526C8" w:rsidP="004E4612">
          <w:pPr>
            <w:spacing w:after="120" w:line="20" w:lineRule="atLeast"/>
            <w:contextualSpacing/>
            <w:jc w:val="center"/>
            <w:rPr>
              <w:rFonts w:ascii="Times New Roman" w:hAnsi="Times New Roman" w:cs="Times New Roman"/>
              <w:b/>
              <w:bCs/>
              <w:sz w:val="24"/>
              <w:szCs w:val="24"/>
              <w:lang w:val="en-GB"/>
            </w:rPr>
          </w:pPr>
          <w:r w:rsidRPr="006227D0">
            <w:rPr>
              <w:rFonts w:ascii="Times New Roman" w:hAnsi="Times New Roman" w:cs="Times New Roman"/>
              <w:b/>
              <w:bCs/>
              <w:sz w:val="24"/>
              <w:szCs w:val="24"/>
            </w:rPr>
            <w:t xml:space="preserve">ATVIRO KONKURSO </w:t>
          </w:r>
          <w:r w:rsidR="00EB164F" w:rsidRPr="006227D0">
            <w:rPr>
              <w:rFonts w:ascii="Times New Roman" w:hAnsi="Times New Roman" w:cs="Times New Roman"/>
              <w:b/>
              <w:bCs/>
              <w:sz w:val="24"/>
              <w:szCs w:val="24"/>
            </w:rPr>
            <w:t xml:space="preserve">SPECIALIOSIOS </w:t>
          </w:r>
          <w:r w:rsidRPr="006227D0">
            <w:rPr>
              <w:rFonts w:ascii="Times New Roman" w:hAnsi="Times New Roman" w:cs="Times New Roman"/>
              <w:b/>
              <w:bCs/>
              <w:sz w:val="24"/>
              <w:szCs w:val="24"/>
            </w:rPr>
            <w:t>SĄLYGOS</w:t>
          </w:r>
          <w:r w:rsidR="00EC4CB7" w:rsidRPr="006227D0">
            <w:rPr>
              <w:rFonts w:ascii="Times New Roman" w:hAnsi="Times New Roman" w:cs="Times New Roman"/>
              <w:b/>
              <w:bCs/>
              <w:sz w:val="24"/>
              <w:szCs w:val="24"/>
            </w:rPr>
            <w:t xml:space="preserve"> </w:t>
          </w:r>
        </w:p>
        <w:p w14:paraId="08C56E91" w14:textId="77777777" w:rsidR="008E401B" w:rsidRPr="006227D0" w:rsidRDefault="008E401B" w:rsidP="008E401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ŠIUO PIRKIMU PERKAMA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p>
        <w:p w14:paraId="6298536D" w14:textId="77777777" w:rsidR="008E401B" w:rsidRDefault="008E401B" w:rsidP="004E4612">
          <w:pPr>
            <w:spacing w:after="120" w:line="20" w:lineRule="atLeast"/>
            <w:contextualSpacing/>
            <w:jc w:val="center"/>
            <w:rPr>
              <w:rFonts w:ascii="Times New Roman" w:hAnsi="Times New Roman" w:cs="Times New Roman"/>
              <w:b/>
              <w:bCs/>
              <w:sz w:val="24"/>
              <w:szCs w:val="24"/>
            </w:rPr>
          </w:pPr>
        </w:p>
        <w:p w14:paraId="67D34D7E" w14:textId="06C078CB" w:rsidR="00D53BF4" w:rsidRPr="006227D0" w:rsidRDefault="00D53BF4" w:rsidP="004E4612">
          <w:pPr>
            <w:spacing w:after="120" w:line="20" w:lineRule="atLeast"/>
            <w:contextualSpacing/>
            <w:jc w:val="center"/>
            <w:rPr>
              <w:rFonts w:ascii="Times New Roman" w:hAnsi="Times New Roman" w:cs="Times New Roman"/>
              <w:b/>
              <w:bCs/>
              <w:sz w:val="24"/>
              <w:szCs w:val="24"/>
            </w:rPr>
          </w:pPr>
          <w:r w:rsidRPr="006227D0">
            <w:rPr>
              <w:rFonts w:ascii="Times New Roman" w:hAnsi="Times New Roman" w:cs="Times New Roman"/>
              <w:b/>
              <w:bCs/>
              <w:sz w:val="24"/>
              <w:szCs w:val="24"/>
            </w:rPr>
            <w:t>V</w:t>
          </w:r>
          <w:r w:rsidR="00755F3B" w:rsidRPr="006227D0">
            <w:rPr>
              <w:rFonts w:ascii="Times New Roman" w:hAnsi="Times New Roman" w:cs="Times New Roman"/>
              <w:b/>
              <w:bCs/>
              <w:sz w:val="24"/>
              <w:szCs w:val="24"/>
            </w:rPr>
            <w:t>ersija</w:t>
          </w:r>
          <w:r w:rsidRPr="006227D0">
            <w:rPr>
              <w:rFonts w:ascii="Times New Roman" w:hAnsi="Times New Roman" w:cs="Times New Roman"/>
              <w:b/>
              <w:bCs/>
              <w:sz w:val="24"/>
              <w:szCs w:val="24"/>
            </w:rPr>
            <w:t xml:space="preserve"> Nr.</w:t>
          </w:r>
          <w:r w:rsidRPr="006227D0">
            <w:rPr>
              <w:rFonts w:ascii="Times New Roman" w:hAnsi="Times New Roman" w:cs="Times New Roman"/>
              <w:b/>
              <w:i/>
              <w:iCs/>
              <w:sz w:val="24"/>
              <w:szCs w:val="24"/>
            </w:rPr>
            <w:t xml:space="preserve"> </w:t>
          </w:r>
          <w:r w:rsidR="000F70AD" w:rsidRPr="006227D0">
            <w:rPr>
              <w:rFonts w:ascii="Times New Roman" w:hAnsi="Times New Roman" w:cs="Times New Roman"/>
              <w:b/>
              <w:i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002AAF"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002AAF"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002AAF"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002AAF"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46D08DE5" w:rsidR="0074475B" w:rsidRDefault="00002AAF"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4247831C" w:rsidR="0074475B" w:rsidRDefault="00002AAF"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1D414C">
                  <w:rPr>
                    <w:noProof/>
                    <w:webHidden/>
                  </w:rPr>
                  <w:t>9</w:t>
                </w:r>
                <w:r w:rsidR="0074475B">
                  <w:rPr>
                    <w:noProof/>
                    <w:webHidden/>
                  </w:rPr>
                  <w:fldChar w:fldCharType="end"/>
                </w:r>
              </w:hyperlink>
            </w:p>
            <w:p w14:paraId="7C9C7354" w14:textId="0BC9716B" w:rsidR="0074475B" w:rsidRDefault="00002AAF"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1D414C">
                  <w:rPr>
                    <w:noProof/>
                    <w:webHidden/>
                  </w:rPr>
                  <w:t>10</w:t>
                </w:r>
                <w:r w:rsidR="0074475B">
                  <w:rPr>
                    <w:noProof/>
                    <w:webHidden/>
                  </w:rPr>
                  <w:fldChar w:fldCharType="end"/>
                </w:r>
              </w:hyperlink>
            </w:p>
            <w:p w14:paraId="1901588D" w14:textId="034DD2E2" w:rsidR="0074475B" w:rsidRDefault="00002AAF"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1D414C">
                  <w:rPr>
                    <w:noProof/>
                    <w:webHidden/>
                  </w:rPr>
                  <w:t>11</w:t>
                </w:r>
                <w:r w:rsidR="0074475B">
                  <w:rPr>
                    <w:noProof/>
                    <w:webHidden/>
                  </w:rPr>
                  <w:fldChar w:fldCharType="end"/>
                </w:r>
              </w:hyperlink>
            </w:p>
            <w:p w14:paraId="63AED696" w14:textId="2060FB4D" w:rsidR="0074475B" w:rsidRDefault="00002AAF"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1D414C">
                  <w:rPr>
                    <w:noProof/>
                    <w:webHidden/>
                  </w:rPr>
                  <w:t>12</w:t>
                </w:r>
                <w:r w:rsidR="0074475B">
                  <w:rPr>
                    <w:noProof/>
                    <w:webHidden/>
                  </w:rPr>
                  <w:fldChar w:fldCharType="end"/>
                </w:r>
              </w:hyperlink>
            </w:p>
            <w:p w14:paraId="456B2FA1" w14:textId="5A64FBCC" w:rsidR="0074475B" w:rsidRDefault="00002AAF"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1D414C">
                  <w:rPr>
                    <w:noProof/>
                    <w:webHidden/>
                  </w:rPr>
                  <w:t>13</w:t>
                </w:r>
                <w:r w:rsidR="0074475B">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002AAF">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1D414C">
                  <w:rPr>
                    <w:noProof/>
                    <w:webHidden/>
                  </w:rPr>
                  <w:t>18</w:t>
                </w:r>
                <w:r w:rsidR="0074475B">
                  <w:rPr>
                    <w:noProof/>
                    <w:webHidden/>
                  </w:rPr>
                  <w:fldChar w:fldCharType="end"/>
                </w:r>
              </w:hyperlink>
            </w:p>
            <w:p w14:paraId="79347E8A" w14:textId="2A1351E6" w:rsidR="0074475B" w:rsidRDefault="00002AAF">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1D414C">
                  <w:rPr>
                    <w:noProof/>
                    <w:webHidden/>
                  </w:rPr>
                  <w:t>19</w:t>
                </w:r>
                <w:r w:rsidR="0074475B">
                  <w:rPr>
                    <w:noProof/>
                    <w:webHidden/>
                  </w:rPr>
                  <w:fldChar w:fldCharType="end"/>
                </w:r>
              </w:hyperlink>
            </w:p>
            <w:p w14:paraId="6DE76A5E" w14:textId="3B24C78E" w:rsidR="0074475B" w:rsidRDefault="00002AAF">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1D414C">
                  <w:rPr>
                    <w:noProof/>
                    <w:webHidden/>
                  </w:rPr>
                  <w:t>20</w:t>
                </w:r>
                <w:r w:rsidR="0074475B">
                  <w:rPr>
                    <w:noProof/>
                    <w:webHidden/>
                  </w:rPr>
                  <w:fldChar w:fldCharType="end"/>
                </w:r>
              </w:hyperlink>
            </w:p>
            <w:p w14:paraId="61E88A43" w14:textId="16E3E6E5" w:rsidR="0074475B" w:rsidRDefault="00002AAF">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1D414C">
                  <w:rPr>
                    <w:noProof/>
                    <w:webHidden/>
                  </w:rPr>
                  <w:t>24</w:t>
                </w:r>
                <w:r w:rsidR="0074475B">
                  <w:rPr>
                    <w:noProof/>
                    <w:webHidden/>
                  </w:rPr>
                  <w:fldChar w:fldCharType="end"/>
                </w:r>
              </w:hyperlink>
            </w:p>
            <w:p w14:paraId="310D1EC2" w14:textId="498ABC0D" w:rsidR="0074475B" w:rsidRDefault="00002AAF">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1D414C">
                  <w:rPr>
                    <w:noProof/>
                    <w:webHidden/>
                  </w:rPr>
                  <w:t>25</w:t>
                </w:r>
                <w:r w:rsidR="0074475B">
                  <w:rPr>
                    <w:noProof/>
                    <w:webHidden/>
                  </w:rPr>
                  <w:fldChar w:fldCharType="end"/>
                </w:r>
              </w:hyperlink>
            </w:p>
            <w:p w14:paraId="5F61B9F6" w14:textId="11AF108A" w:rsidR="0074475B" w:rsidRDefault="00002AAF">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1D414C">
                  <w:rPr>
                    <w:noProof/>
                    <w:webHidden/>
                  </w:rPr>
                  <w:t>26</w:t>
                </w:r>
                <w:r w:rsidR="0074475B">
                  <w:rPr>
                    <w:noProof/>
                    <w:webHidden/>
                  </w:rPr>
                  <w:fldChar w:fldCharType="end"/>
                </w:r>
              </w:hyperlink>
            </w:p>
            <w:p w14:paraId="1446CD49" w14:textId="482061E5" w:rsidR="0074475B" w:rsidRDefault="00002AAF">
              <w:pPr>
                <w:pStyle w:val="Turinys2"/>
                <w:rPr>
                  <w:noProof/>
                  <w:sz w:val="22"/>
                  <w:szCs w:val="22"/>
                  <w:lang w:val="en-US" w:eastAsia="en-US"/>
                </w:rPr>
              </w:pPr>
              <w:hyperlink w:anchor="_Toc126333948" w:history="1">
                <w:r w:rsidR="008A43FE">
                  <w:rPr>
                    <w:rStyle w:val="Hipersaitas"/>
                    <w:noProof/>
                  </w:rPr>
                  <w:t>Pirkimo sąlygų 8</w:t>
                </w:r>
                <w:r w:rsidR="0074475B" w:rsidRPr="00FA7F81">
                  <w:rPr>
                    <w:rStyle w:val="Hipersaitas"/>
                    <w:noProof/>
                  </w:rPr>
                  <w:t xml:space="preserve"> priedas „Sutarties projektas“</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1D414C">
                  <w:rPr>
                    <w:noProof/>
                    <w:webHidden/>
                  </w:rPr>
                  <w:t>30</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47ECE49" w14:textId="4BD6B750" w:rsidR="001B049B" w:rsidRPr="00D33CE9" w:rsidRDefault="00D33CE9" w:rsidP="00D33CE9">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E05E2D" w:rsidRPr="00D33CE9">
        <w:rPr>
          <w:rFonts w:ascii="Times New Roman" w:hAnsi="Times New Roman" w:cs="Times New Roman"/>
          <w:sz w:val="24"/>
          <w:szCs w:val="24"/>
        </w:rPr>
        <w:t xml:space="preserve">Perkančioji organizacija – </w:t>
      </w:r>
      <w:r w:rsidR="006247A0" w:rsidRPr="00D33CE9">
        <w:rPr>
          <w:rFonts w:ascii="Times New Roman" w:eastAsia="Calibri" w:hAnsi="Times New Roman" w:cs="Times New Roman"/>
          <w:sz w:val="24"/>
          <w:szCs w:val="24"/>
        </w:rPr>
        <w:t>Pagėgių savivaldybės administracija</w:t>
      </w:r>
      <w:r w:rsidR="00E56BA8" w:rsidRPr="00D33CE9">
        <w:rPr>
          <w:rFonts w:ascii="Times New Roman" w:eastAsia="Calibri" w:hAnsi="Times New Roman" w:cs="Times New Roman"/>
          <w:sz w:val="24"/>
          <w:szCs w:val="24"/>
        </w:rPr>
        <w:t xml:space="preserve">, juridinio asmens kodas </w:t>
      </w:r>
      <w:r w:rsidR="001B049B" w:rsidRPr="00D33CE9">
        <w:rPr>
          <w:rFonts w:ascii="Times New Roman" w:hAnsi="Times New Roman" w:cs="Times New Roman"/>
          <w:sz w:val="24"/>
          <w:szCs w:val="24"/>
        </w:rPr>
        <w:t>188746659</w:t>
      </w:r>
      <w:r w:rsidR="00E56BA8" w:rsidRPr="00D33CE9">
        <w:rPr>
          <w:rFonts w:ascii="Times New Roman" w:eastAsia="Calibri" w:hAnsi="Times New Roman" w:cs="Times New Roman"/>
          <w:sz w:val="24"/>
          <w:szCs w:val="24"/>
        </w:rPr>
        <w:t xml:space="preserve">, adresas </w:t>
      </w:r>
      <w:r w:rsidR="001B049B" w:rsidRPr="00D33CE9">
        <w:rPr>
          <w:rFonts w:ascii="Times New Roman" w:hAnsi="Times New Roman" w:cs="Times New Roman"/>
          <w:sz w:val="24"/>
          <w:szCs w:val="24"/>
        </w:rPr>
        <w:t>Vilniaus g. 9, 99288 Pagėgiai, darbo laikas I-IV 8:00-17:00, V 8:00-15:45, pietų pertrauka 12:00-12:45. Perkančioji organizacija nėra PVM mokėtoja</w:t>
      </w:r>
      <w:r w:rsidR="001B049B" w:rsidRPr="00D33CE9">
        <w:rPr>
          <w:rFonts w:ascii="Times New Roman" w:eastAsia="Calibri" w:hAnsi="Times New Roman" w:cs="Times New Roman"/>
          <w:sz w:val="24"/>
          <w:szCs w:val="24"/>
        </w:rPr>
        <w:t xml:space="preserve"> </w:t>
      </w:r>
    </w:p>
    <w:p w14:paraId="2239DD1B" w14:textId="55427F5E" w:rsidR="002F5F8E" w:rsidRPr="00D33CE9" w:rsidRDefault="002F5F8E" w:rsidP="00D33CE9">
      <w:pPr>
        <w:pStyle w:val="Sraopastraipa"/>
        <w:spacing w:after="0" w:line="240" w:lineRule="auto"/>
        <w:ind w:left="0" w:firstLine="567"/>
        <w:jc w:val="both"/>
        <w:rPr>
          <w:rFonts w:ascii="Times New Roman" w:eastAsia="Calibri"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2</w:t>
      </w:r>
      <w:r w:rsidRPr="00D33CE9">
        <w:rPr>
          <w:rFonts w:ascii="Times New Roman" w:hAnsi="Times New Roman" w:cs="Times New Roman"/>
          <w:sz w:val="24"/>
          <w:szCs w:val="24"/>
        </w:rPr>
        <w:t xml:space="preserve">. </w:t>
      </w:r>
      <w:r w:rsidR="007D6857" w:rsidRPr="00D33CE9">
        <w:rPr>
          <w:rFonts w:ascii="Times New Roman" w:hAnsi="Times New Roman" w:cs="Times New Roman"/>
          <w:sz w:val="24"/>
          <w:szCs w:val="24"/>
        </w:rPr>
        <w:t>Pirkimas</w:t>
      </w:r>
      <w:r w:rsidR="00B37854" w:rsidRPr="00D33CE9">
        <w:rPr>
          <w:rFonts w:ascii="Times New Roman" w:hAnsi="Times New Roman" w:cs="Times New Roman"/>
          <w:sz w:val="24"/>
          <w:szCs w:val="24"/>
        </w:rPr>
        <w:t xml:space="preserve"> neatlieka</w:t>
      </w:r>
      <w:r w:rsidR="007D6857" w:rsidRPr="00D33CE9">
        <w:rPr>
          <w:rFonts w:ascii="Times New Roman" w:hAnsi="Times New Roman" w:cs="Times New Roman"/>
          <w:sz w:val="24"/>
          <w:szCs w:val="24"/>
        </w:rPr>
        <w:t>mas</w:t>
      </w:r>
      <w:r w:rsidR="00B37854" w:rsidRPr="00D33CE9">
        <w:rPr>
          <w:rFonts w:ascii="Times New Roman" w:hAnsi="Times New Roman" w:cs="Times New Roman"/>
          <w:sz w:val="24"/>
          <w:szCs w:val="24"/>
        </w:rPr>
        <w:t xml:space="preserve"> </w:t>
      </w:r>
      <w:r w:rsidRPr="00D33CE9">
        <w:rPr>
          <w:rFonts w:ascii="Times New Roman" w:hAnsi="Times New Roman" w:cs="Times New Roman"/>
          <w:sz w:val="24"/>
          <w:szCs w:val="24"/>
        </w:rPr>
        <w:t>naudojantis centralizuotų pirkimų katalogu</w:t>
      </w:r>
      <w:r w:rsidR="007D6857" w:rsidRPr="00D33CE9">
        <w:rPr>
          <w:rFonts w:ascii="Times New Roman" w:hAnsi="Times New Roman" w:cs="Times New Roman"/>
          <w:sz w:val="24"/>
          <w:szCs w:val="24"/>
        </w:rPr>
        <w:t>, ne</w:t>
      </w:r>
      <w:r w:rsidR="001B049B" w:rsidRPr="00D33CE9">
        <w:rPr>
          <w:rFonts w:ascii="Times New Roman" w:hAnsi="Times New Roman" w:cs="Times New Roman"/>
          <w:sz w:val="24"/>
          <w:szCs w:val="24"/>
        </w:rPr>
        <w:t>s tokio pirkimo nėra CPO LT kataloge.</w:t>
      </w:r>
    </w:p>
    <w:p w14:paraId="62DF64D0" w14:textId="3EC45631" w:rsidR="00AA23FB" w:rsidRPr="00D33CE9" w:rsidRDefault="002F5F8E" w:rsidP="00D33CE9">
      <w:pPr>
        <w:spacing w:after="0" w:line="240" w:lineRule="auto"/>
        <w:ind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3</w:t>
      </w:r>
      <w:r w:rsidRPr="00D33CE9">
        <w:rPr>
          <w:rFonts w:ascii="Times New Roman" w:hAnsi="Times New Roman" w:cs="Times New Roman"/>
          <w:sz w:val="24"/>
          <w:szCs w:val="24"/>
        </w:rPr>
        <w:t xml:space="preserve">. </w:t>
      </w:r>
      <w:r w:rsidR="00AA23FB" w:rsidRPr="00D33CE9">
        <w:rPr>
          <w:rFonts w:ascii="Times New Roman" w:hAnsi="Times New Roman" w:cs="Times New Roman"/>
          <w:sz w:val="24"/>
          <w:szCs w:val="24"/>
        </w:rPr>
        <w:t xml:space="preserve"> </w:t>
      </w:r>
      <w:r w:rsidR="00AA23FB" w:rsidRPr="00D33CE9">
        <w:rPr>
          <w:rFonts w:ascii="Times New Roman" w:eastAsia="Times New Roman" w:hAnsi="Times New Roman" w:cs="Times New Roman"/>
          <w:sz w:val="24"/>
          <w:szCs w:val="24"/>
        </w:rPr>
        <w:t>Perkančioji organizacija nerezervuoja teisės dalyvauti pirkime.</w:t>
      </w:r>
    </w:p>
    <w:p w14:paraId="573233DF" w14:textId="0731ED40" w:rsidR="00E32C8E" w:rsidRPr="00D33CE9" w:rsidRDefault="00C447D2" w:rsidP="00D33CE9">
      <w:pPr>
        <w:pStyle w:val="Sraopastraipa"/>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1.</w:t>
      </w:r>
      <w:r w:rsidR="0098353E" w:rsidRPr="00D33CE9">
        <w:rPr>
          <w:rFonts w:ascii="Times New Roman" w:hAnsi="Times New Roman" w:cs="Times New Roman"/>
          <w:sz w:val="24"/>
          <w:szCs w:val="24"/>
        </w:rPr>
        <w:t>4</w:t>
      </w:r>
      <w:r w:rsidRPr="00D33CE9">
        <w:rPr>
          <w:rFonts w:ascii="Times New Roman" w:hAnsi="Times New Roman" w:cs="Times New Roman"/>
          <w:sz w:val="24"/>
          <w:szCs w:val="24"/>
        </w:rPr>
        <w:t xml:space="preserve">. </w:t>
      </w:r>
      <w:r w:rsidR="00E32C8E" w:rsidRPr="00D33CE9">
        <w:rPr>
          <w:rFonts w:ascii="Times New Roman" w:hAnsi="Times New Roman" w:cs="Times New Roman"/>
          <w:sz w:val="24"/>
          <w:szCs w:val="24"/>
        </w:rPr>
        <w:t xml:space="preserve">Stebėtojai dalyvauti </w:t>
      </w:r>
      <w:r w:rsidR="008A3C98" w:rsidRPr="00D33CE9">
        <w:rPr>
          <w:rFonts w:ascii="Times New Roman" w:hAnsi="Times New Roman" w:cs="Times New Roman"/>
          <w:sz w:val="24"/>
          <w:szCs w:val="24"/>
        </w:rPr>
        <w:t>K</w:t>
      </w:r>
      <w:r w:rsidR="00E32C8E" w:rsidRPr="00D33CE9">
        <w:rPr>
          <w:rFonts w:ascii="Times New Roman" w:hAnsi="Times New Roman" w:cs="Times New Roman"/>
          <w:sz w:val="24"/>
          <w:szCs w:val="24"/>
        </w:rPr>
        <w:t>omisijos posėdžiuose nėra kviečiami.</w:t>
      </w:r>
    </w:p>
    <w:p w14:paraId="39603E6D" w14:textId="55F4B05F" w:rsidR="005E62F0" w:rsidRPr="00D33CE9" w:rsidRDefault="003A502A" w:rsidP="00D02C78">
      <w:pPr>
        <w:pStyle w:val="Sraopastraipa"/>
        <w:numPr>
          <w:ilvl w:val="1"/>
          <w:numId w:val="18"/>
        </w:numPr>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33CE9">
          <w:rPr>
            <w:rStyle w:val="Hipersaitas"/>
            <w:rFonts w:ascii="Times New Roman" w:hAnsi="Times New Roman" w:cs="Times New Roman"/>
            <w:sz w:val="24"/>
            <w:szCs w:val="24"/>
            <w:u w:val="single"/>
          </w:rPr>
          <w:t>Dėl Aplinkos apsaugos kriterijų taikymo, vykdant žaliuosius pirkimus, tvarkos aprašo patvirtinimo</w:t>
        </w:r>
      </w:hyperlink>
      <w:r w:rsidRPr="00D33CE9">
        <w:rPr>
          <w:rFonts w:ascii="Times New Roman" w:hAnsi="Times New Roman" w:cs="Times New Roman"/>
          <w:sz w:val="24"/>
          <w:szCs w:val="24"/>
        </w:rPr>
        <w:t xml:space="preserve">“ </w:t>
      </w:r>
      <w:r w:rsidR="00420F01" w:rsidRPr="00D33CE9">
        <w:rPr>
          <w:rFonts w:ascii="Times New Roman" w:hAnsi="Times New Roman" w:cs="Times New Roman"/>
          <w:sz w:val="24"/>
          <w:szCs w:val="24"/>
        </w:rPr>
        <w:t>4.1.</w:t>
      </w:r>
      <w:r w:rsidRPr="00D33CE9">
        <w:rPr>
          <w:rFonts w:ascii="Times New Roman" w:hAnsi="Times New Roman" w:cs="Times New Roman"/>
          <w:i/>
          <w:sz w:val="24"/>
          <w:szCs w:val="24"/>
        </w:rPr>
        <w:t xml:space="preserve"> </w:t>
      </w:r>
      <w:r w:rsidR="00420F01" w:rsidRPr="00D33CE9">
        <w:rPr>
          <w:rFonts w:ascii="Times New Roman" w:hAnsi="Times New Roman" w:cs="Times New Roman"/>
          <w:sz w:val="24"/>
          <w:szCs w:val="24"/>
        </w:rPr>
        <w:t xml:space="preserve"> punktu</w:t>
      </w:r>
      <w:r w:rsidRPr="00D33CE9">
        <w:rPr>
          <w:rFonts w:ascii="Times New Roman" w:hAnsi="Times New Roman" w:cs="Times New Roman"/>
          <w:sz w:val="24"/>
          <w:szCs w:val="24"/>
        </w:rPr>
        <w:t>. Aplinkos ap</w:t>
      </w:r>
      <w:r w:rsidR="00342D30" w:rsidRPr="00D33CE9">
        <w:rPr>
          <w:rFonts w:ascii="Times New Roman" w:hAnsi="Times New Roman" w:cs="Times New Roman"/>
          <w:sz w:val="24"/>
          <w:szCs w:val="24"/>
        </w:rPr>
        <w:t>s</w:t>
      </w:r>
      <w:r w:rsidRPr="00D33CE9">
        <w:rPr>
          <w:rFonts w:ascii="Times New Roman" w:hAnsi="Times New Roman" w:cs="Times New Roman"/>
          <w:sz w:val="24"/>
          <w:szCs w:val="24"/>
        </w:rPr>
        <w:t xml:space="preserve">augos kriterijai nustatyti </w:t>
      </w:r>
      <w:r w:rsidR="00FC420F">
        <w:rPr>
          <w:rFonts w:ascii="Times New Roman" w:hAnsi="Times New Roman" w:cs="Times New Roman"/>
          <w:sz w:val="24"/>
          <w:szCs w:val="24"/>
        </w:rPr>
        <w:t>2 priede „Techninė</w:t>
      </w:r>
      <w:r w:rsidR="00420F01" w:rsidRPr="00D33CE9">
        <w:rPr>
          <w:rFonts w:ascii="Times New Roman" w:hAnsi="Times New Roman" w:cs="Times New Roman"/>
          <w:sz w:val="24"/>
          <w:szCs w:val="24"/>
        </w:rPr>
        <w:t xml:space="preserve"> specifikacij</w:t>
      </w:r>
      <w:r w:rsidR="00FC420F">
        <w:rPr>
          <w:rFonts w:ascii="Times New Roman" w:hAnsi="Times New Roman" w:cs="Times New Roman"/>
          <w:sz w:val="24"/>
          <w:szCs w:val="24"/>
        </w:rPr>
        <w:t>a“</w:t>
      </w:r>
      <w:r w:rsidR="00420F01" w:rsidRPr="00D33CE9">
        <w:rPr>
          <w:rFonts w:ascii="Times New Roman" w:hAnsi="Times New Roman" w:cs="Times New Roman"/>
          <w:sz w:val="24"/>
          <w:szCs w:val="24"/>
        </w:rPr>
        <w:t>.</w:t>
      </w:r>
    </w:p>
    <w:p w14:paraId="2413C02D" w14:textId="60DE5624" w:rsidR="00E32C8E" w:rsidRPr="00D33CE9" w:rsidRDefault="00E32C8E" w:rsidP="00D33CE9">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D33CE9">
        <w:rPr>
          <w:rFonts w:ascii="Times New Roman" w:eastAsia="Arial" w:hAnsi="Times New Roman" w:cs="Times New Roman"/>
          <w:sz w:val="24"/>
          <w:szCs w:val="24"/>
        </w:rPr>
        <w:t xml:space="preserve">Išankstinis skelbimas apie </w:t>
      </w:r>
      <w:r w:rsidR="007A68AD" w:rsidRPr="00D33CE9">
        <w:rPr>
          <w:rFonts w:ascii="Times New Roman" w:eastAsia="Arial" w:hAnsi="Times New Roman" w:cs="Times New Roman"/>
          <w:sz w:val="24"/>
          <w:szCs w:val="24"/>
        </w:rPr>
        <w:t>p</w:t>
      </w:r>
      <w:r w:rsidRPr="00D33CE9">
        <w:rPr>
          <w:rFonts w:ascii="Times New Roman" w:eastAsia="Arial" w:hAnsi="Times New Roman" w:cs="Times New Roman"/>
          <w:sz w:val="24"/>
          <w:szCs w:val="24"/>
        </w:rPr>
        <w:t>irkimą nebuvo paskelbtas</w:t>
      </w:r>
      <w:r w:rsidR="00342D30" w:rsidRPr="00D33CE9">
        <w:rPr>
          <w:rFonts w:ascii="Times New Roman" w:eastAsia="Arial" w:hAnsi="Times New Roman" w:cs="Times New Roman"/>
          <w:sz w:val="24"/>
          <w:szCs w:val="24"/>
        </w:rPr>
        <w:t>.</w:t>
      </w:r>
    </w:p>
    <w:p w14:paraId="72EF28E7" w14:textId="61993630" w:rsidR="00AF1430" w:rsidRPr="00D33CE9" w:rsidRDefault="00015FC9" w:rsidP="00D02C7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lang w:eastAsia="en-US"/>
        </w:rPr>
        <w:t>P</w:t>
      </w:r>
      <w:r w:rsidR="00E32C8E" w:rsidRPr="00D33CE9">
        <w:rPr>
          <w:rFonts w:ascii="Times New Roman" w:hAnsi="Times New Roman" w:cs="Times New Roman"/>
          <w:sz w:val="24"/>
          <w:szCs w:val="24"/>
          <w:lang w:eastAsia="en-US"/>
        </w:rPr>
        <w:t xml:space="preserve">irkime </w:t>
      </w:r>
      <w:r w:rsidR="00E32C8E" w:rsidRPr="00D33CE9">
        <w:rPr>
          <w:rFonts w:ascii="Times New Roman" w:hAnsi="Times New Roman" w:cs="Times New Roman"/>
          <w:sz w:val="24"/>
          <w:szCs w:val="24"/>
        </w:rPr>
        <w:t xml:space="preserve"> </w:t>
      </w:r>
      <w:r w:rsidR="007A68AD" w:rsidRPr="00D33CE9">
        <w:rPr>
          <w:rFonts w:ascii="Times New Roman" w:hAnsi="Times New Roman" w:cs="Times New Roman"/>
          <w:sz w:val="24"/>
          <w:szCs w:val="24"/>
        </w:rPr>
        <w:t>perkančioji organizacija</w:t>
      </w:r>
      <w:r w:rsidR="00E32C8E" w:rsidRPr="00D33CE9">
        <w:rPr>
          <w:rFonts w:ascii="Times New Roman" w:hAnsi="Times New Roman" w:cs="Times New Roman"/>
          <w:sz w:val="24"/>
          <w:szCs w:val="24"/>
          <w:lang w:eastAsia="en-US"/>
        </w:rPr>
        <w:t xml:space="preserve"> nenumato skelbti pranešimo dėl savanoriško </w:t>
      </w:r>
      <w:proofErr w:type="spellStart"/>
      <w:r w:rsidR="00E32C8E" w:rsidRPr="00D33CE9">
        <w:rPr>
          <w:rFonts w:ascii="Times New Roman" w:hAnsi="Times New Roman" w:cs="Times New Roman"/>
          <w:i/>
          <w:iCs/>
          <w:sz w:val="24"/>
          <w:szCs w:val="24"/>
          <w:lang w:eastAsia="en-US"/>
        </w:rPr>
        <w:t>ex</w:t>
      </w:r>
      <w:proofErr w:type="spellEnd"/>
      <w:r w:rsidR="00E32C8E" w:rsidRPr="00D33CE9">
        <w:rPr>
          <w:rFonts w:ascii="Times New Roman" w:hAnsi="Times New Roman" w:cs="Times New Roman"/>
          <w:i/>
          <w:iCs/>
          <w:sz w:val="24"/>
          <w:szCs w:val="24"/>
          <w:lang w:eastAsia="en-US"/>
        </w:rPr>
        <w:t xml:space="preserve"> ante</w:t>
      </w:r>
      <w:r w:rsidR="00E32C8E" w:rsidRPr="00D33CE9">
        <w:rPr>
          <w:rFonts w:ascii="Times New Roman" w:hAnsi="Times New Roman" w:cs="Times New Roman"/>
          <w:sz w:val="24"/>
          <w:szCs w:val="24"/>
          <w:lang w:eastAsia="en-US"/>
        </w:rPr>
        <w:t xml:space="preserve"> skaidrumo.</w:t>
      </w:r>
    </w:p>
    <w:p w14:paraId="54F87F9F" w14:textId="4C9B90D9" w:rsidR="004D070C" w:rsidRPr="00D33CE9" w:rsidRDefault="007466F8" w:rsidP="00D33CE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D33CE9">
        <w:rPr>
          <w:rFonts w:ascii="Times New Roman" w:hAnsi="Times New Roman" w:cs="Times New Roman"/>
          <w:sz w:val="24"/>
          <w:szCs w:val="24"/>
        </w:rPr>
        <w:t>Pirkime neleidžia</w:t>
      </w:r>
      <w:r w:rsidR="00216820" w:rsidRPr="00D33CE9">
        <w:rPr>
          <w:rFonts w:ascii="Times New Roman" w:hAnsi="Times New Roman" w:cs="Times New Roman"/>
          <w:sz w:val="24"/>
          <w:szCs w:val="24"/>
        </w:rPr>
        <w:t>ma</w:t>
      </w:r>
      <w:r w:rsidRPr="00D33CE9">
        <w:rPr>
          <w:rFonts w:ascii="Times New Roman" w:hAnsi="Times New Roman" w:cs="Times New Roman"/>
          <w:sz w:val="24"/>
          <w:szCs w:val="24"/>
        </w:rPr>
        <w:t xml:space="preserve"> pateikti alternatyvių </w:t>
      </w:r>
      <w:r w:rsidR="00D27E76" w:rsidRPr="00D33CE9">
        <w:rPr>
          <w:rFonts w:ascii="Times New Roman" w:hAnsi="Times New Roman" w:cs="Times New Roman"/>
          <w:sz w:val="24"/>
          <w:szCs w:val="24"/>
        </w:rPr>
        <w:t>p</w:t>
      </w:r>
      <w:r w:rsidRPr="00D33CE9">
        <w:rPr>
          <w:rFonts w:ascii="Times New Roman" w:hAnsi="Times New Roman" w:cs="Times New Roman"/>
          <w:sz w:val="24"/>
          <w:szCs w:val="24"/>
        </w:rPr>
        <w:t xml:space="preserve">asiūlymų. </w:t>
      </w:r>
    </w:p>
    <w:p w14:paraId="0C002F05" w14:textId="6009AC35" w:rsidR="00E32C8E" w:rsidRPr="00D33CE9" w:rsidRDefault="004D070C" w:rsidP="00D33CE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D33CE9">
        <w:rPr>
          <w:rFonts w:ascii="Times New Roman" w:hAnsi="Times New Roman" w:cs="Times New Roman"/>
          <w:sz w:val="24"/>
          <w:szCs w:val="24"/>
        </w:rPr>
        <w:t xml:space="preserve"> </w:t>
      </w:r>
      <w:r w:rsidR="00E32C8E" w:rsidRPr="00D33CE9">
        <w:rPr>
          <w:rFonts w:ascii="Times New Roman" w:eastAsia="Arial" w:hAnsi="Times New Roman" w:cs="Times New Roman"/>
          <w:sz w:val="24"/>
          <w:szCs w:val="24"/>
        </w:rPr>
        <w:t xml:space="preserve">Bendrosios </w:t>
      </w:r>
      <w:r w:rsidR="007E5F55" w:rsidRPr="00D33CE9">
        <w:rPr>
          <w:rFonts w:ascii="Times New Roman" w:eastAsia="Arial" w:hAnsi="Times New Roman" w:cs="Times New Roman"/>
          <w:sz w:val="24"/>
          <w:szCs w:val="24"/>
        </w:rPr>
        <w:t xml:space="preserve">pirkimo </w:t>
      </w:r>
      <w:r w:rsidR="00E32C8E" w:rsidRPr="00D33CE9">
        <w:rPr>
          <w:rFonts w:ascii="Times New Roman" w:eastAsia="Arial" w:hAnsi="Times New Roman" w:cs="Times New Roman"/>
          <w:sz w:val="24"/>
          <w:szCs w:val="24"/>
        </w:rPr>
        <w:t>sąlygos yra neatskiriama ši</w:t>
      </w:r>
      <w:r w:rsidR="00C07F25" w:rsidRPr="00D33CE9">
        <w:rPr>
          <w:rFonts w:ascii="Times New Roman" w:eastAsia="Arial" w:hAnsi="Times New Roman" w:cs="Times New Roman"/>
          <w:sz w:val="24"/>
          <w:szCs w:val="24"/>
        </w:rPr>
        <w:t>ų</w:t>
      </w:r>
      <w:r w:rsidR="00E32C8E" w:rsidRPr="00D33CE9">
        <w:rPr>
          <w:rFonts w:ascii="Times New Roman" w:eastAsia="Arial" w:hAnsi="Times New Roman" w:cs="Times New Roman"/>
          <w:sz w:val="24"/>
          <w:szCs w:val="24"/>
        </w:rPr>
        <w:t xml:space="preserve"> </w:t>
      </w:r>
      <w:r w:rsidR="00F4541C" w:rsidRPr="00D33CE9">
        <w:rPr>
          <w:rFonts w:ascii="Times New Roman" w:eastAsia="Arial" w:hAnsi="Times New Roman" w:cs="Times New Roman"/>
          <w:sz w:val="24"/>
          <w:szCs w:val="24"/>
        </w:rPr>
        <w:t>p</w:t>
      </w:r>
      <w:r w:rsidR="00E32C8E" w:rsidRPr="00D33CE9">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DCC1225" w:rsidR="00B41C66" w:rsidRPr="004569DF"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4569DF">
        <w:rPr>
          <w:rFonts w:ascii="Times New Roman" w:eastAsia="Calibri" w:hAnsi="Times New Roman" w:cs="Times New Roman"/>
          <w:sz w:val="24"/>
          <w:szCs w:val="24"/>
        </w:rPr>
        <w:t xml:space="preserve">Perkančioji organizacija numato įsigyti </w:t>
      </w:r>
      <w:r w:rsidR="00502F1F" w:rsidRPr="004569DF">
        <w:rPr>
          <w:rFonts w:ascii="Times New Roman" w:eastAsia="Calibri" w:hAnsi="Times New Roman" w:cs="Times New Roman"/>
          <w:sz w:val="24"/>
          <w:szCs w:val="24"/>
        </w:rPr>
        <w:t xml:space="preserve">vieno tarnybinio automobilio </w:t>
      </w:r>
      <w:r w:rsidR="002D44E2">
        <w:rPr>
          <w:rFonts w:ascii="Times New Roman" w:eastAsia="Calibri" w:hAnsi="Times New Roman" w:cs="Times New Roman"/>
          <w:sz w:val="24"/>
          <w:szCs w:val="24"/>
        </w:rPr>
        <w:t>ilgalaikę nuomą</w:t>
      </w:r>
      <w:bookmarkStart w:id="6" w:name="_GoBack"/>
      <w:bookmarkEnd w:id="6"/>
      <w:r w:rsidRPr="004569DF">
        <w:rPr>
          <w:rFonts w:ascii="Times New Roman" w:eastAsia="Calibri" w:hAnsi="Times New Roman" w:cs="Times New Roman"/>
          <w:sz w:val="24"/>
          <w:szCs w:val="24"/>
        </w:rPr>
        <w:t>.</w:t>
      </w:r>
      <w:r w:rsidRPr="004569DF">
        <w:rPr>
          <w:rFonts w:ascii="Times New Roman" w:hAnsi="Times New Roman" w:cs="Times New Roman"/>
          <w:sz w:val="24"/>
          <w:szCs w:val="24"/>
        </w:rPr>
        <w:t xml:space="preserve"> Reikalavimai pirkimo objektui nustatyti </w:t>
      </w:r>
      <w:r w:rsidR="00704310" w:rsidRPr="004569DF">
        <w:rPr>
          <w:rFonts w:ascii="Times New Roman" w:hAnsi="Times New Roman" w:cs="Times New Roman"/>
          <w:sz w:val="24"/>
          <w:szCs w:val="24"/>
        </w:rPr>
        <w:t>s</w:t>
      </w:r>
      <w:r w:rsidR="00444CAF" w:rsidRPr="004569DF">
        <w:rPr>
          <w:rFonts w:ascii="Times New Roman" w:hAnsi="Times New Roman" w:cs="Times New Roman"/>
          <w:sz w:val="24"/>
          <w:szCs w:val="24"/>
        </w:rPr>
        <w:t xml:space="preserve">pecialiųjų </w:t>
      </w:r>
      <w:r w:rsidR="00CE7209" w:rsidRPr="004569DF">
        <w:rPr>
          <w:rFonts w:ascii="Times New Roman" w:hAnsi="Times New Roman" w:cs="Times New Roman"/>
          <w:sz w:val="24"/>
          <w:szCs w:val="24"/>
        </w:rPr>
        <w:t xml:space="preserve">pirkimo </w:t>
      </w:r>
      <w:r w:rsidR="00444CAF" w:rsidRPr="004569DF">
        <w:rPr>
          <w:rFonts w:ascii="Times New Roman" w:hAnsi="Times New Roman" w:cs="Times New Roman"/>
          <w:sz w:val="24"/>
          <w:szCs w:val="24"/>
        </w:rPr>
        <w:t xml:space="preserve">sąlygų </w:t>
      </w:r>
      <w:r w:rsidR="006E2993" w:rsidRPr="004569DF">
        <w:rPr>
          <w:rFonts w:ascii="Times New Roman" w:hAnsi="Times New Roman" w:cs="Times New Roman"/>
          <w:sz w:val="24"/>
          <w:szCs w:val="24"/>
        </w:rPr>
        <w:t>2</w:t>
      </w:r>
      <w:r w:rsidR="00FA7D78" w:rsidRPr="004569DF">
        <w:rPr>
          <w:rFonts w:ascii="Times New Roman" w:hAnsi="Times New Roman" w:cs="Times New Roman"/>
          <w:sz w:val="24"/>
          <w:szCs w:val="24"/>
        </w:rPr>
        <w:t xml:space="preserve"> </w:t>
      </w:r>
      <w:r w:rsidR="00444CAF" w:rsidRPr="004569DF">
        <w:rPr>
          <w:rFonts w:ascii="Times New Roman" w:hAnsi="Times New Roman" w:cs="Times New Roman"/>
          <w:sz w:val="24"/>
          <w:szCs w:val="24"/>
        </w:rPr>
        <w:t>priede</w:t>
      </w:r>
      <w:r w:rsidRPr="004569DF">
        <w:rPr>
          <w:rFonts w:ascii="Times New Roman" w:hAnsi="Times New Roman" w:cs="Times New Roman"/>
          <w:sz w:val="24"/>
          <w:szCs w:val="24"/>
        </w:rPr>
        <w:t>.</w:t>
      </w:r>
    </w:p>
    <w:p w14:paraId="5C118698" w14:textId="2C37DDDF" w:rsidR="00BE26FA" w:rsidRPr="004569DF" w:rsidRDefault="00507DC9" w:rsidP="009C68A2">
      <w:pPr>
        <w:pStyle w:val="Betarp"/>
        <w:spacing w:after="120"/>
        <w:ind w:left="720"/>
        <w:contextualSpacing/>
        <w:jc w:val="both"/>
        <w:rPr>
          <w:rFonts w:ascii="Times New Roman" w:hAnsi="Times New Roman" w:cs="Times New Roman"/>
          <w:i/>
          <w:iCs/>
          <w:sz w:val="24"/>
          <w:szCs w:val="24"/>
        </w:rPr>
      </w:pPr>
      <w:r w:rsidRPr="004569DF">
        <w:rPr>
          <w:rFonts w:ascii="Times New Roman" w:hAnsi="Times New Roman" w:cs="Times New Roman"/>
          <w:sz w:val="24"/>
          <w:szCs w:val="24"/>
        </w:rPr>
        <w:t>2.2</w:t>
      </w:r>
      <w:r w:rsidR="004569DF">
        <w:rPr>
          <w:rFonts w:ascii="Times New Roman" w:hAnsi="Times New Roman" w:cs="Times New Roman"/>
          <w:sz w:val="24"/>
          <w:szCs w:val="24"/>
        </w:rPr>
        <w:t xml:space="preserve"> </w:t>
      </w:r>
      <w:r w:rsidR="00B41C66" w:rsidRPr="004569DF">
        <w:rPr>
          <w:rFonts w:ascii="Times New Roman" w:hAnsi="Times New Roman" w:cs="Times New Roman"/>
          <w:sz w:val="24"/>
          <w:szCs w:val="24"/>
        </w:rPr>
        <w:t xml:space="preserve">Pirkimo objektas į dalis neskaidomas. </w:t>
      </w:r>
      <w:r w:rsidR="007554D6" w:rsidRPr="004569DF">
        <w:rPr>
          <w:rFonts w:ascii="Times New Roman" w:hAnsi="Times New Roman" w:cs="Times New Roman"/>
          <w:sz w:val="24"/>
          <w:szCs w:val="24"/>
        </w:rPr>
        <w:t xml:space="preserve">Pirkimo apimtys, reikalavimai ir techninė specifikacija apibrėžti </w:t>
      </w:r>
      <w:r w:rsidR="007204DB" w:rsidRPr="004569DF">
        <w:rPr>
          <w:rFonts w:ascii="Times New Roman" w:hAnsi="Times New Roman" w:cs="Times New Roman"/>
          <w:sz w:val="24"/>
          <w:szCs w:val="24"/>
        </w:rPr>
        <w:t xml:space="preserve">specialiųjų </w:t>
      </w:r>
      <w:r w:rsidR="007554D6" w:rsidRPr="004569DF">
        <w:rPr>
          <w:rFonts w:ascii="Times New Roman" w:hAnsi="Times New Roman" w:cs="Times New Roman"/>
          <w:sz w:val="24"/>
          <w:szCs w:val="24"/>
        </w:rPr>
        <w:t xml:space="preserve">pirkimo sąlygų </w:t>
      </w:r>
      <w:r w:rsidR="006E2993" w:rsidRPr="004569DF">
        <w:rPr>
          <w:rFonts w:ascii="Times New Roman" w:hAnsi="Times New Roman" w:cs="Times New Roman"/>
          <w:sz w:val="24"/>
          <w:szCs w:val="24"/>
        </w:rPr>
        <w:t>2</w:t>
      </w:r>
      <w:r w:rsidR="007554D6" w:rsidRPr="004569DF">
        <w:rPr>
          <w:rFonts w:ascii="Times New Roman" w:hAnsi="Times New Roman" w:cs="Times New Roman"/>
          <w:sz w:val="24"/>
          <w:szCs w:val="24"/>
        </w:rPr>
        <w:t xml:space="preserve"> priede.</w:t>
      </w:r>
      <w:r w:rsidR="003B0F1F" w:rsidRPr="004569DF">
        <w:rPr>
          <w:rFonts w:ascii="Times New Roman" w:hAnsi="Times New Roman" w:cs="Times New Roman"/>
          <w:sz w:val="24"/>
          <w:szCs w:val="24"/>
        </w:rPr>
        <w:t xml:space="preserve"> </w:t>
      </w:r>
    </w:p>
    <w:p w14:paraId="0CA81FB8" w14:textId="6689D6D9" w:rsidR="00325243" w:rsidRPr="004569DF" w:rsidRDefault="00325243"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3</w:t>
      </w:r>
      <w:r w:rsidRPr="004569DF">
        <w:rPr>
          <w:rFonts w:ascii="Times New Roman" w:hAnsi="Times New Roman" w:cs="Times New Roman"/>
          <w:sz w:val="24"/>
          <w:szCs w:val="24"/>
        </w:rPr>
        <w:t>.</w:t>
      </w:r>
      <w:r w:rsidR="00E53E12" w:rsidRPr="004569DF">
        <w:rPr>
          <w:rFonts w:ascii="Times New Roman" w:hAnsi="Times New Roman" w:cs="Times New Roman"/>
          <w:sz w:val="24"/>
          <w:szCs w:val="24"/>
        </w:rPr>
        <w:t xml:space="preserve"> Jeigu apibūdinant pirkimo objektą techninėje specifikacijoje </w:t>
      </w:r>
      <w:r w:rsidR="009C68A2" w:rsidRPr="004569DF">
        <w:rPr>
          <w:rFonts w:ascii="Times New Roman" w:hAnsi="Times New Roman" w:cs="Times New Roman"/>
          <w:sz w:val="24"/>
          <w:szCs w:val="24"/>
        </w:rPr>
        <w:t xml:space="preserve">ar kituose pirkimo dokumentuose ar jų prieduose </w:t>
      </w:r>
      <w:r w:rsidR="00E53E12" w:rsidRPr="004569D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569DF">
        <w:rPr>
          <w:rFonts w:ascii="Times New Roman" w:hAnsi="Times New Roman" w:cs="Times New Roman"/>
          <w:sz w:val="24"/>
          <w:szCs w:val="24"/>
        </w:rPr>
        <w:t xml:space="preserve">turi būti </w:t>
      </w:r>
      <w:r w:rsidR="00AE7624" w:rsidRPr="004569DF">
        <w:rPr>
          <w:rFonts w:ascii="Times New Roman" w:hAnsi="Times New Roman" w:cs="Times New Roman"/>
          <w:sz w:val="24"/>
          <w:szCs w:val="24"/>
        </w:rPr>
        <w:t xml:space="preserve">laikoma, kad kiekviena tokia nuoroda yra pateikta su žodžiais „arba lygiavertis“. </w:t>
      </w:r>
    </w:p>
    <w:p w14:paraId="3031DC86" w14:textId="29141E65" w:rsidR="00004521" w:rsidRPr="004569DF" w:rsidRDefault="00004521" w:rsidP="00DE7037">
      <w:pPr>
        <w:pStyle w:val="Sraopastraipa"/>
        <w:spacing w:after="0" w:line="240" w:lineRule="auto"/>
        <w:ind w:left="0" w:firstLine="567"/>
        <w:jc w:val="both"/>
        <w:rPr>
          <w:rFonts w:ascii="Times New Roman" w:hAnsi="Times New Roman" w:cs="Times New Roman"/>
          <w:sz w:val="24"/>
          <w:szCs w:val="24"/>
        </w:rPr>
      </w:pPr>
      <w:r w:rsidRPr="004569DF">
        <w:rPr>
          <w:rFonts w:ascii="Times New Roman" w:hAnsi="Times New Roman" w:cs="Times New Roman"/>
          <w:sz w:val="24"/>
          <w:szCs w:val="24"/>
        </w:rPr>
        <w:t>2.</w:t>
      </w:r>
      <w:r w:rsidR="00802DFF" w:rsidRPr="004569DF">
        <w:rPr>
          <w:rFonts w:ascii="Times New Roman" w:hAnsi="Times New Roman" w:cs="Times New Roman"/>
          <w:sz w:val="24"/>
          <w:szCs w:val="24"/>
        </w:rPr>
        <w:t>4</w:t>
      </w:r>
      <w:r w:rsidRPr="004569DF">
        <w:rPr>
          <w:rFonts w:ascii="Times New Roman" w:hAnsi="Times New Roman" w:cs="Times New Roman"/>
          <w:sz w:val="24"/>
          <w:szCs w:val="24"/>
        </w:rPr>
        <w:t>. Jeigu apibūdinant pirkimo objektą techninėje specifikacijoje nurodytas standartas</w:t>
      </w:r>
      <w:r w:rsidR="00245655" w:rsidRPr="004569DF">
        <w:rPr>
          <w:rFonts w:ascii="Times New Roman" w:hAnsi="Times New Roman" w:cs="Times New Roman"/>
          <w:sz w:val="24"/>
          <w:szCs w:val="24"/>
        </w:rPr>
        <w:t>, techninis liudijimas ar bendrosios techninės specifikacijos</w:t>
      </w:r>
      <w:r w:rsidR="00046522" w:rsidRPr="004569DF">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569DF">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65C2B4C" w14:textId="77777777" w:rsidR="004569DF" w:rsidRPr="004569DF" w:rsidRDefault="00862DB8" w:rsidP="004569DF">
      <w:pPr>
        <w:pStyle w:val="Sraopastraipa"/>
        <w:spacing w:after="0"/>
        <w:ind w:left="0" w:firstLine="567"/>
        <w:jc w:val="both"/>
        <w:rPr>
          <w:rFonts w:ascii="Times New Roman" w:hAnsi="Times New Roman" w:cs="Times New Roman"/>
          <w:sz w:val="24"/>
          <w:szCs w:val="24"/>
        </w:rPr>
      </w:pPr>
      <w:r w:rsidRPr="004569DF">
        <w:rPr>
          <w:rFonts w:ascii="Times New Roman" w:hAnsi="Times New Roman" w:cs="Times New Roman"/>
          <w:iCs/>
          <w:sz w:val="24"/>
          <w:szCs w:val="24"/>
        </w:rPr>
        <w:t>3.1.</w:t>
      </w:r>
      <w:r w:rsidRPr="004569DF">
        <w:rPr>
          <w:rFonts w:ascii="Times New Roman" w:hAnsi="Times New Roman" w:cs="Times New Roman"/>
          <w:i/>
          <w:color w:val="FF0000"/>
          <w:sz w:val="24"/>
          <w:szCs w:val="24"/>
        </w:rPr>
        <w:t xml:space="preserve"> </w:t>
      </w:r>
      <w:r w:rsidR="00B176FD" w:rsidRPr="004569DF">
        <w:rPr>
          <w:rFonts w:ascii="Times New Roman" w:hAnsi="Times New Roman" w:cs="Times New Roman"/>
          <w:sz w:val="24"/>
          <w:szCs w:val="24"/>
        </w:rPr>
        <w:t xml:space="preserve">Perkančioji organizacija nerengs susitikimo su tiekėjais dėl pirkimo </w:t>
      </w:r>
      <w:r w:rsidR="004257A5" w:rsidRPr="004569DF">
        <w:rPr>
          <w:rFonts w:ascii="Times New Roman" w:hAnsi="Times New Roman" w:cs="Times New Roman"/>
          <w:sz w:val="24"/>
          <w:szCs w:val="24"/>
        </w:rPr>
        <w:t>sąlyg</w:t>
      </w:r>
      <w:r w:rsidR="00B176FD" w:rsidRPr="004569DF">
        <w:rPr>
          <w:rFonts w:ascii="Times New Roman" w:hAnsi="Times New Roman" w:cs="Times New Roman"/>
          <w:sz w:val="24"/>
          <w:szCs w:val="24"/>
        </w:rPr>
        <w:t>ų</w:t>
      </w:r>
      <w:r w:rsidR="00946722" w:rsidRPr="004569DF">
        <w:rPr>
          <w:rFonts w:ascii="Times New Roman" w:hAnsi="Times New Roman" w:cs="Times New Roman"/>
          <w:sz w:val="24"/>
          <w:szCs w:val="24"/>
        </w:rPr>
        <w:t xml:space="preserve"> paaiškinimo</w:t>
      </w:r>
      <w:r w:rsidR="00B176FD" w:rsidRPr="004569DF">
        <w:rPr>
          <w:rFonts w:ascii="Times New Roman" w:hAnsi="Times New Roman" w:cs="Times New Roman"/>
          <w:sz w:val="24"/>
          <w:szCs w:val="24"/>
        </w:rPr>
        <w:t>.</w:t>
      </w:r>
    </w:p>
    <w:p w14:paraId="24A7FE06" w14:textId="2A59F6A3" w:rsidR="00BE0587" w:rsidRPr="004569DF" w:rsidRDefault="004569DF"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4569DF">
        <w:rPr>
          <w:rFonts w:ascii="Times New Roman" w:eastAsiaTheme="minorHAnsi" w:hAnsi="Times New Roman" w:cs="Times New Roman"/>
          <w:sz w:val="24"/>
          <w:szCs w:val="24"/>
          <w:lang w:eastAsia="en-US"/>
        </w:rPr>
        <w:t xml:space="preserve">3.2. </w:t>
      </w:r>
      <w:r w:rsidR="00BE0587" w:rsidRPr="004569DF">
        <w:rPr>
          <w:rFonts w:ascii="Times New Roman" w:eastAsiaTheme="minorHAnsi" w:hAnsi="Times New Roman" w:cs="Times New Roman"/>
          <w:sz w:val="24"/>
          <w:szCs w:val="24"/>
          <w:lang w:eastAsia="en-US"/>
        </w:rPr>
        <w:t>P</w:t>
      </w:r>
      <w:r w:rsidR="00BE0587" w:rsidRPr="004569DF">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059A88E" w:rsidR="002C5249" w:rsidRPr="00F03986" w:rsidRDefault="009D2F13" w:rsidP="127DD6E8">
      <w:pPr>
        <w:pStyle w:val="Sraopastraipa"/>
        <w:spacing w:after="120" w:line="20" w:lineRule="atLeast"/>
        <w:ind w:left="0" w:firstLine="567"/>
        <w:jc w:val="both"/>
        <w:rPr>
          <w:rFonts w:ascii="Times New Roman" w:hAnsi="Times New Roman" w:cs="Times New Roman"/>
          <w:sz w:val="24"/>
          <w:szCs w:val="24"/>
        </w:rPr>
      </w:pPr>
      <w:r w:rsidRPr="00F03986">
        <w:rPr>
          <w:rFonts w:ascii="Times New Roman" w:hAnsi="Times New Roman" w:cs="Times New Roman"/>
          <w:sz w:val="24"/>
          <w:szCs w:val="24"/>
        </w:rPr>
        <w:t xml:space="preserve">4.1. </w:t>
      </w:r>
      <w:r w:rsidR="002C5249" w:rsidRPr="00F03986">
        <w:rPr>
          <w:rFonts w:ascii="Times New Roman" w:hAnsi="Times New Roman" w:cs="Times New Roman"/>
          <w:sz w:val="24"/>
          <w:szCs w:val="24"/>
        </w:rPr>
        <w:t>Reikalavimai dėl tiekėjo ir</w:t>
      </w:r>
      <w:bookmarkStart w:id="15" w:name="_Hlk41039660"/>
      <w:r w:rsidR="00942379" w:rsidRPr="00F03986">
        <w:rPr>
          <w:rFonts w:ascii="Times New Roman" w:hAnsi="Times New Roman" w:cs="Times New Roman"/>
          <w:sz w:val="24"/>
          <w:szCs w:val="24"/>
        </w:rPr>
        <w:t xml:space="preserve"> </w:t>
      </w:r>
      <w:r w:rsidR="002C5249" w:rsidRPr="00F03986">
        <w:rPr>
          <w:rFonts w:ascii="Times New Roman" w:hAnsi="Times New Roman" w:cs="Times New Roman"/>
          <w:sz w:val="24"/>
          <w:szCs w:val="24"/>
        </w:rPr>
        <w:t>subtiekėjų</w:t>
      </w:r>
      <w:r w:rsidR="00942379" w:rsidRPr="00F03986">
        <w:rPr>
          <w:rFonts w:ascii="Times New Roman" w:hAnsi="Times New Roman" w:cs="Times New Roman"/>
          <w:sz w:val="24"/>
          <w:szCs w:val="24"/>
        </w:rPr>
        <w:t xml:space="preserve"> (jei taikoma)</w:t>
      </w:r>
      <w:r w:rsidR="00953F2B" w:rsidRPr="00F03986">
        <w:rPr>
          <w:rFonts w:ascii="Times New Roman" w:hAnsi="Times New Roman" w:cs="Times New Roman"/>
          <w:sz w:val="24"/>
          <w:szCs w:val="24"/>
        </w:rPr>
        <w:t xml:space="preserve">, </w:t>
      </w:r>
      <w:r w:rsidR="007F34C7" w:rsidRPr="00F03986">
        <w:rPr>
          <w:rFonts w:ascii="Times New Roman" w:hAnsi="Times New Roman" w:cs="Times New Roman"/>
          <w:sz w:val="24"/>
          <w:szCs w:val="24"/>
        </w:rPr>
        <w:t xml:space="preserve">ūkio subjektų, kurių </w:t>
      </w:r>
      <w:proofErr w:type="spellStart"/>
      <w:r w:rsidR="007F34C7" w:rsidRPr="00F03986">
        <w:rPr>
          <w:rFonts w:ascii="Times New Roman" w:hAnsi="Times New Roman" w:cs="Times New Roman"/>
          <w:sz w:val="24"/>
          <w:szCs w:val="24"/>
        </w:rPr>
        <w:t>pajėgumais</w:t>
      </w:r>
      <w:proofErr w:type="spellEnd"/>
      <w:r w:rsidR="007F34C7" w:rsidRPr="00F03986">
        <w:rPr>
          <w:rFonts w:ascii="Times New Roman" w:hAnsi="Times New Roman" w:cs="Times New Roman"/>
          <w:sz w:val="24"/>
          <w:szCs w:val="24"/>
        </w:rPr>
        <w:t xml:space="preserve"> tiekėjas remiasi,</w:t>
      </w:r>
      <w:r w:rsidR="002C5249" w:rsidRPr="00F03986">
        <w:rPr>
          <w:rFonts w:ascii="Times New Roman" w:hAnsi="Times New Roman" w:cs="Times New Roman"/>
          <w:sz w:val="24"/>
          <w:szCs w:val="24"/>
        </w:rPr>
        <w:t xml:space="preserve"> </w:t>
      </w:r>
      <w:bookmarkEnd w:id="15"/>
      <w:r w:rsidR="002C5249" w:rsidRPr="00F03986">
        <w:rPr>
          <w:rFonts w:ascii="Times New Roman" w:hAnsi="Times New Roman" w:cs="Times New Roman"/>
          <w:sz w:val="24"/>
          <w:szCs w:val="24"/>
        </w:rPr>
        <w:t xml:space="preserve">pašalinimo pagrindų nebuvimo bei jų nebuvimą patvirtinantys dokumentai nurodyti </w:t>
      </w:r>
      <w:r w:rsidR="006A737F" w:rsidRPr="00F03986">
        <w:rPr>
          <w:rFonts w:ascii="Times New Roman" w:hAnsi="Times New Roman" w:cs="Times New Roman"/>
          <w:sz w:val="24"/>
          <w:szCs w:val="24"/>
        </w:rPr>
        <w:t xml:space="preserve">specialiųjų </w:t>
      </w:r>
      <w:r w:rsidR="006A737F"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irkimo</w:t>
      </w:r>
      <w:r w:rsidR="001543D8" w:rsidRPr="00F03986">
        <w:rPr>
          <w:rFonts w:ascii="Times New Roman" w:eastAsia="Calibri" w:hAnsi="Times New Roman" w:cs="Times New Roman"/>
          <w:sz w:val="24"/>
          <w:szCs w:val="24"/>
        </w:rPr>
        <w:t xml:space="preserve"> 3</w:t>
      </w:r>
      <w:r w:rsidR="00984B02" w:rsidRPr="00F03986">
        <w:rPr>
          <w:rFonts w:ascii="Times New Roman" w:hAnsi="Times New Roman" w:cs="Times New Roman"/>
          <w:sz w:val="24"/>
          <w:szCs w:val="24"/>
        </w:rPr>
        <w:t xml:space="preserve">  </w:t>
      </w:r>
      <w:r w:rsidR="006773B6" w:rsidRPr="00F03986">
        <w:rPr>
          <w:rFonts w:ascii="Times New Roman" w:eastAsia="Calibri" w:hAnsi="Times New Roman" w:cs="Times New Roman"/>
          <w:sz w:val="24"/>
          <w:szCs w:val="24"/>
        </w:rPr>
        <w:t>priede</w:t>
      </w:r>
      <w:r w:rsidR="002C5249" w:rsidRPr="00F03986">
        <w:rPr>
          <w:rFonts w:ascii="Times New Roman" w:hAnsi="Times New Roman" w:cs="Times New Roman"/>
          <w:sz w:val="24"/>
          <w:szCs w:val="24"/>
        </w:rPr>
        <w:t xml:space="preserve">. </w:t>
      </w:r>
    </w:p>
    <w:p w14:paraId="34E32D48" w14:textId="33E8F0EB" w:rsidR="007B6F6D" w:rsidRPr="00F0398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03986">
        <w:rPr>
          <w:rFonts w:ascii="Times New Roman" w:hAnsi="Times New Roman" w:cs="Times New Roman"/>
          <w:sz w:val="24"/>
          <w:szCs w:val="24"/>
        </w:rPr>
        <w:t>4.2.</w:t>
      </w:r>
      <w:r w:rsidR="00990E9B" w:rsidRPr="00F03986">
        <w:rPr>
          <w:rFonts w:ascii="Times New Roman" w:hAnsi="Times New Roman" w:cs="Times New Roman"/>
          <w:sz w:val="24"/>
          <w:szCs w:val="24"/>
        </w:rPr>
        <w:t>Tiekėjams nenustatomi kvalifikacijos reikalavimai</w:t>
      </w:r>
      <w:r w:rsidR="00AB5B87" w:rsidRPr="00F03986">
        <w:rPr>
          <w:rFonts w:ascii="Times New Roman" w:hAnsi="Times New Roman" w:cs="Times New Roman"/>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F316484" w14:textId="77777777" w:rsidR="0038541C" w:rsidRDefault="0038541C" w:rsidP="007E3A91">
      <w:pPr>
        <w:spacing w:after="0" w:line="240" w:lineRule="auto"/>
        <w:ind w:left="567"/>
        <w:jc w:val="both"/>
        <w:rPr>
          <w:rFonts w:cstheme="minorHAnsi"/>
          <w:color w:val="000000" w:themeColor="text1"/>
        </w:rPr>
      </w:pPr>
    </w:p>
    <w:p w14:paraId="067CFC67" w14:textId="2F0DE430" w:rsidR="00991460" w:rsidRPr="00991460" w:rsidRDefault="00F03986" w:rsidP="00F03986">
      <w:pPr>
        <w:spacing w:after="0" w:line="240" w:lineRule="auto"/>
        <w:ind w:firstLine="567"/>
        <w:jc w:val="both"/>
        <w:rPr>
          <w:rFonts w:ascii="Times New Roman" w:hAnsi="Times New Roman" w:cs="Times New Roman"/>
          <w:iCs/>
          <w:caps/>
          <w:noProof/>
          <w:color w:val="000000" w:themeColor="text1"/>
        </w:rPr>
      </w:pPr>
      <w:r w:rsidRPr="00F03986">
        <w:rPr>
          <w:rFonts w:ascii="Times New Roman" w:hAnsi="Times New Roman" w:cs="Times New Roman"/>
          <w:color w:val="000000" w:themeColor="text1"/>
          <w:sz w:val="24"/>
          <w:szCs w:val="24"/>
        </w:rPr>
        <w:t>5</w:t>
      </w:r>
      <w:r w:rsidR="007E3A91" w:rsidRPr="00F03986">
        <w:rPr>
          <w:rFonts w:ascii="Times New Roman" w:hAnsi="Times New Roman" w:cs="Times New Roman"/>
          <w:color w:val="000000" w:themeColor="text1"/>
          <w:sz w:val="24"/>
          <w:szCs w:val="24"/>
        </w:rPr>
        <w:t>.</w:t>
      </w:r>
      <w:r w:rsidR="00BB618B" w:rsidRPr="00F03986">
        <w:rPr>
          <w:rFonts w:ascii="Times New Roman" w:hAnsi="Times New Roman" w:cs="Times New Roman"/>
          <w:color w:val="000000" w:themeColor="text1"/>
          <w:sz w:val="24"/>
          <w:szCs w:val="24"/>
        </w:rPr>
        <w:t>1</w:t>
      </w:r>
      <w:bookmarkStart w:id="17" w:name="_Ref39666794"/>
      <w:bookmarkStart w:id="18" w:name="_Ref39666796"/>
      <w:bookmarkStart w:id="19" w:name="_Toc126333933"/>
      <w:r w:rsidR="00991460" w:rsidRPr="00F03986">
        <w:rPr>
          <w:rFonts w:ascii="Times New Roman" w:hAnsi="Times New Roman" w:cs="Times New Roman"/>
          <w:iCs/>
          <w:sz w:val="24"/>
          <w:szCs w:val="24"/>
        </w:rPr>
        <w:t>.</w:t>
      </w:r>
      <w:r w:rsidR="00991460" w:rsidRPr="00991460">
        <w:rPr>
          <w:rFonts w:ascii="Times New Roman" w:hAnsi="Times New Roman" w:cs="Times New Roman"/>
          <w:color w:val="000000" w:themeColor="text1"/>
          <w:sz w:val="24"/>
          <w:szCs w:val="24"/>
        </w:rPr>
        <w:t xml:space="preserve"> </w:t>
      </w:r>
      <w:r w:rsidR="00991460" w:rsidRPr="00991460">
        <w:rPr>
          <w:rFonts w:ascii="Times New Roman" w:hAnsi="Times New Roman" w:cs="Times New Roman"/>
          <w:sz w:val="24"/>
          <w:szCs w:val="24"/>
        </w:rPr>
        <w:t xml:space="preserve">Perkančioji organizacija laiko, kad </w:t>
      </w:r>
      <w:r w:rsidR="00991460" w:rsidRPr="00991460">
        <w:rPr>
          <w:rFonts w:ascii="Times New Roman" w:hAnsi="Times New Roman" w:cs="Times New Roman"/>
          <w:color w:val="000000"/>
          <w:sz w:val="24"/>
          <w:szCs w:val="24"/>
          <w:shd w:val="clear" w:color="auto" w:fill="FFFFFF"/>
        </w:rPr>
        <w:t>pirkimo objektas kelia grėsmę nacionaliniam saugumui</w:t>
      </w:r>
      <w:r w:rsidR="00991460" w:rsidRPr="00991460">
        <w:rPr>
          <w:rFonts w:ascii="Times New Roman" w:hAnsi="Times New Roman" w:cs="Times New Roman"/>
          <w:sz w:val="24"/>
          <w:szCs w:val="24"/>
        </w:rPr>
        <w:t xml:space="preserve">, jei jis atitinka VPĮ 37 straipsnio 9 dalies 1 ir (ar) 2 punkte numatytas sąlygas. </w:t>
      </w:r>
      <w:r w:rsidR="00991460" w:rsidRPr="00991460">
        <w:rPr>
          <w:rFonts w:ascii="Times New Roman" w:eastAsia="Times New Roman" w:hAnsi="Times New Roman" w:cs="Times New Roman"/>
          <w:color w:val="000000" w:themeColor="text1"/>
          <w:sz w:val="24"/>
          <w:szCs w:val="24"/>
          <w:lang w:eastAsia="en-US"/>
        </w:rPr>
        <w:t xml:space="preserve">Tiekėjas turi deklaruoti </w:t>
      </w:r>
      <w:r w:rsidR="00991460" w:rsidRPr="00991460">
        <w:rPr>
          <w:rFonts w:ascii="Times New Roman" w:eastAsia="Arial" w:hAnsi="Times New Roman" w:cs="Times New Roman"/>
          <w:color w:val="000000" w:themeColor="text1"/>
          <w:sz w:val="24"/>
          <w:szCs w:val="24"/>
        </w:rPr>
        <w:t>pasiūlymo formos pateiktoje lentelėje (</w:t>
      </w:r>
      <w:r w:rsidR="00991460" w:rsidRPr="00991460">
        <w:rPr>
          <w:rFonts w:ascii="Times New Roman" w:hAnsi="Times New Roman" w:cs="Times New Roman"/>
          <w:iCs/>
          <w:noProof/>
          <w:color w:val="000000" w:themeColor="text1"/>
          <w:sz w:val="20"/>
          <w:szCs w:val="20"/>
        </w:rPr>
        <w:t xml:space="preserve">PATVIRTINIMAS </w:t>
      </w:r>
      <w:r w:rsidR="00991460" w:rsidRPr="00991460">
        <w:rPr>
          <w:rFonts w:ascii="Times New Roman" w:eastAsia="Calibri" w:hAnsi="Times New Roman" w:cs="Times New Roman"/>
          <w:color w:val="000000" w:themeColor="text1"/>
          <w:sz w:val="20"/>
          <w:szCs w:val="20"/>
        </w:rPr>
        <w:t>NACIONALINIO SAUGUMO REIKALAVIMŲ</w:t>
      </w:r>
      <w:r w:rsidR="00991460" w:rsidRPr="00991460">
        <w:rPr>
          <w:rFonts w:ascii="Times New Roman" w:eastAsia="Calibri" w:hAnsi="Times New Roman" w:cs="Times New Roman"/>
          <w:color w:val="000000" w:themeColor="text1"/>
        </w:rPr>
        <w:t>)</w:t>
      </w:r>
    </w:p>
    <w:p w14:paraId="03EBBB1C" w14:textId="537003C4" w:rsidR="00991460" w:rsidRPr="00991460" w:rsidRDefault="00F03986" w:rsidP="0099146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5</w:t>
      </w:r>
      <w:r w:rsidR="00991460" w:rsidRPr="00991460">
        <w:rPr>
          <w:rFonts w:ascii="Times New Roman" w:eastAsia="Times New Roman" w:hAnsi="Times New Roman" w:cs="Times New Roman"/>
          <w:color w:val="000000" w:themeColor="text1"/>
          <w:sz w:val="24"/>
          <w:szCs w:val="24"/>
          <w:lang w:eastAsia="en-US"/>
        </w:rPr>
        <w:t>.</w:t>
      </w:r>
      <w:r w:rsidR="00991460">
        <w:rPr>
          <w:rFonts w:ascii="Times New Roman" w:eastAsia="Times New Roman" w:hAnsi="Times New Roman" w:cs="Times New Roman"/>
          <w:color w:val="000000" w:themeColor="text1"/>
          <w:sz w:val="24"/>
          <w:szCs w:val="24"/>
          <w:lang w:eastAsia="en-US"/>
        </w:rPr>
        <w:t>2</w:t>
      </w:r>
      <w:r w:rsidR="00991460" w:rsidRPr="00991460">
        <w:rPr>
          <w:rFonts w:ascii="Times New Roman" w:eastAsia="Times New Roman" w:hAnsi="Times New Roman" w:cs="Times New Roman"/>
          <w:color w:val="000000" w:themeColor="text1"/>
          <w:sz w:val="24"/>
          <w:szCs w:val="24"/>
          <w:lang w:eastAsia="en-US"/>
        </w:rPr>
        <w:t xml:space="preserve">. </w:t>
      </w:r>
      <w:r w:rsidR="00991460" w:rsidRPr="00991460">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6D2D66EC" w:rsidR="00AF62E6" w:rsidRPr="00142AB7" w:rsidRDefault="00067FCD" w:rsidP="00142AB7">
      <w:pPr>
        <w:pStyle w:val="Antrat1"/>
        <w:spacing w:line="20" w:lineRule="atLeast"/>
        <w:contextualSpacing/>
        <w:rPr>
          <w:rFonts w:asciiTheme="minorHAnsi" w:hAnsiTheme="minorHAnsi" w:cstheme="minorBidi"/>
        </w:rPr>
      </w:pPr>
      <w:r>
        <w:rPr>
          <w:rFonts w:asciiTheme="minorHAnsi" w:hAnsiTheme="minorHAnsi" w:cstheme="minorBidi"/>
        </w:rPr>
        <w:t>6. Speci</w:t>
      </w:r>
      <w:r w:rsidR="00220588" w:rsidRPr="127DD6E8">
        <w:rPr>
          <w:rFonts w:asciiTheme="minorHAnsi" w:hAnsiTheme="minorHAnsi" w:cstheme="minorBidi"/>
        </w:rPr>
        <w:t>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03986" w:rsidRDefault="00192AF9" w:rsidP="001032F8">
      <w:pPr>
        <w:spacing w:after="0" w:line="20" w:lineRule="atLeast"/>
        <w:ind w:firstLine="567"/>
        <w:jc w:val="both"/>
        <w:rPr>
          <w:rFonts w:ascii="Times New Roman" w:hAnsi="Times New Roman" w:cs="Times New Roman"/>
          <w:i/>
          <w:iCs/>
          <w:sz w:val="24"/>
          <w:szCs w:val="24"/>
        </w:rPr>
      </w:pPr>
      <w:r w:rsidRPr="00F03986">
        <w:rPr>
          <w:rFonts w:ascii="Times New Roman" w:hAnsi="Times New Roman" w:cs="Times New Roman"/>
          <w:sz w:val="24"/>
          <w:szCs w:val="24"/>
        </w:rPr>
        <w:t xml:space="preserve">6.1. </w:t>
      </w:r>
      <w:r w:rsidR="00EF5623" w:rsidRPr="00F03986">
        <w:rPr>
          <w:rFonts w:ascii="Times New Roman" w:hAnsi="Times New Roman" w:cs="Times New Roman"/>
          <w:sz w:val="24"/>
          <w:szCs w:val="24"/>
        </w:rPr>
        <w:t xml:space="preserve">Tiekėjo </w:t>
      </w:r>
      <w:r w:rsidR="0058726C" w:rsidRPr="00F03986">
        <w:rPr>
          <w:rFonts w:ascii="Times New Roman" w:hAnsi="Times New Roman" w:cs="Times New Roman"/>
          <w:sz w:val="24"/>
          <w:szCs w:val="24"/>
        </w:rPr>
        <w:t>p</w:t>
      </w:r>
      <w:r w:rsidR="00EF5623" w:rsidRPr="00F03986">
        <w:rPr>
          <w:rFonts w:ascii="Times New Roman" w:hAnsi="Times New Roman" w:cs="Times New Roman"/>
          <w:sz w:val="24"/>
          <w:szCs w:val="24"/>
        </w:rPr>
        <w:t>asiūlymą sudaro CVP IS pateikiamų ir žemiau nurodytų dokumentų visuma</w:t>
      </w:r>
      <w:r w:rsidR="00FD53CF" w:rsidRPr="00F03986">
        <w:rPr>
          <w:rFonts w:ascii="Times New Roman" w:hAnsi="Times New Roman" w:cs="Times New Roman"/>
          <w:sz w:val="24"/>
          <w:szCs w:val="24"/>
        </w:rPr>
        <w:t>:</w:t>
      </w:r>
    </w:p>
    <w:p w14:paraId="0B17BEF7" w14:textId="32D56810" w:rsidR="00FF12F1" w:rsidRPr="00F03986"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tiekėjo pasirašytas </w:t>
      </w:r>
      <w:r w:rsidR="005A195F" w:rsidRPr="00F03986">
        <w:rPr>
          <w:rFonts w:ascii="Times New Roman" w:hAnsi="Times New Roman" w:cs="Times New Roman"/>
          <w:sz w:val="24"/>
          <w:szCs w:val="24"/>
        </w:rPr>
        <w:t>p</w:t>
      </w:r>
      <w:r w:rsidRPr="00F03986">
        <w:rPr>
          <w:rFonts w:ascii="Times New Roman" w:hAnsi="Times New Roman" w:cs="Times New Roman"/>
          <w:sz w:val="24"/>
          <w:szCs w:val="24"/>
        </w:rPr>
        <w:t xml:space="preserve">asiūlymas, parengtas pagal </w:t>
      </w:r>
      <w:r w:rsidR="007C1C57" w:rsidRPr="00F03986">
        <w:rPr>
          <w:rFonts w:ascii="Times New Roman" w:hAnsi="Times New Roman" w:cs="Times New Roman"/>
          <w:sz w:val="24"/>
          <w:szCs w:val="24"/>
        </w:rPr>
        <w:t>specialiųjų p</w:t>
      </w:r>
      <w:r w:rsidR="00551FA7" w:rsidRPr="00F03986">
        <w:rPr>
          <w:rFonts w:ascii="Times New Roman" w:hAnsi="Times New Roman" w:cs="Times New Roman"/>
          <w:sz w:val="24"/>
          <w:szCs w:val="24"/>
        </w:rPr>
        <w:t xml:space="preserve">irkimo </w:t>
      </w:r>
      <w:r w:rsidR="00476F8C" w:rsidRPr="00F03986">
        <w:rPr>
          <w:rFonts w:ascii="Times New Roman" w:hAnsi="Times New Roman" w:cs="Times New Roman"/>
          <w:sz w:val="24"/>
          <w:szCs w:val="24"/>
        </w:rPr>
        <w:t>sąlygų</w:t>
      </w:r>
      <w:r w:rsidR="00DE5F20" w:rsidRPr="00F03986">
        <w:rPr>
          <w:rFonts w:ascii="Times New Roman" w:hAnsi="Times New Roman" w:cs="Times New Roman"/>
          <w:sz w:val="24"/>
          <w:szCs w:val="24"/>
        </w:rPr>
        <w:t xml:space="preserve"> </w:t>
      </w:r>
      <w:r w:rsidR="00992680" w:rsidRPr="00F03986">
        <w:rPr>
          <w:rFonts w:ascii="Times New Roman" w:hAnsi="Times New Roman" w:cs="Times New Roman"/>
          <w:sz w:val="24"/>
          <w:szCs w:val="24"/>
        </w:rPr>
        <w:t>6</w:t>
      </w:r>
      <w:r w:rsidR="00DE5F20" w:rsidRPr="00F03986">
        <w:rPr>
          <w:rFonts w:ascii="Times New Roman" w:hAnsi="Times New Roman" w:cs="Times New Roman"/>
          <w:sz w:val="24"/>
          <w:szCs w:val="24"/>
          <w:shd w:val="clear" w:color="auto" w:fill="FFFFFF"/>
        </w:rPr>
        <w:t xml:space="preserve"> </w:t>
      </w:r>
      <w:r w:rsidR="00476F8C" w:rsidRPr="00F03986">
        <w:rPr>
          <w:rFonts w:ascii="Times New Roman" w:hAnsi="Times New Roman" w:cs="Times New Roman"/>
          <w:sz w:val="24"/>
          <w:szCs w:val="24"/>
        </w:rPr>
        <w:t xml:space="preserve">priede </w:t>
      </w:r>
      <w:r w:rsidRPr="00F03986">
        <w:rPr>
          <w:rFonts w:ascii="Times New Roman" w:hAnsi="Times New Roman" w:cs="Times New Roman"/>
          <w:sz w:val="24"/>
          <w:szCs w:val="24"/>
        </w:rPr>
        <w:t xml:space="preserve">pateiktą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asiūlymo formą.</w:t>
      </w:r>
    </w:p>
    <w:p w14:paraId="3459FD0B" w14:textId="3800C1BB" w:rsidR="009C1155" w:rsidRPr="00F03986"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užpildytas EBVPD (specialiųjų pirkimo sąlygų </w:t>
      </w:r>
      <w:r w:rsidR="008C29A3" w:rsidRPr="00F03986">
        <w:rPr>
          <w:rFonts w:ascii="Times New Roman" w:hAnsi="Times New Roman" w:cs="Times New Roman"/>
          <w:sz w:val="24"/>
          <w:szCs w:val="24"/>
        </w:rPr>
        <w:t>5</w:t>
      </w:r>
      <w:r w:rsidRPr="00F03986">
        <w:rPr>
          <w:rFonts w:ascii="Times New Roman" w:hAnsi="Times New Roman" w:cs="Times New Roman"/>
          <w:sz w:val="24"/>
          <w:szCs w:val="24"/>
        </w:rPr>
        <w:t xml:space="preserve"> priedas). Pasirašydamas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asiūlymą, tiekėjas patvirtina ir EBVPD tikrumą;</w:t>
      </w:r>
    </w:p>
    <w:p w14:paraId="021CA68F" w14:textId="346D8E49" w:rsidR="007C1C57" w:rsidRPr="00F03986"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jungtinės veiklos sutarties kopija (jeigu </w:t>
      </w:r>
      <w:r w:rsidR="00C35C26" w:rsidRPr="00F03986">
        <w:rPr>
          <w:rFonts w:ascii="Times New Roman" w:hAnsi="Times New Roman" w:cs="Times New Roman"/>
          <w:sz w:val="24"/>
          <w:szCs w:val="24"/>
        </w:rPr>
        <w:t>p</w:t>
      </w:r>
      <w:r w:rsidRPr="00F03986">
        <w:rPr>
          <w:rFonts w:ascii="Times New Roman" w:hAnsi="Times New Roman" w:cs="Times New Roman"/>
          <w:sz w:val="24"/>
          <w:szCs w:val="24"/>
        </w:rPr>
        <w:t>irkime dalyvauja ūkio subjektų grupė jungtinės veiklos sutarties pagrindu)</w:t>
      </w:r>
      <w:r w:rsidR="007C1C57" w:rsidRPr="00F03986">
        <w:rPr>
          <w:rFonts w:ascii="Times New Roman" w:hAnsi="Times New Roman" w:cs="Times New Roman"/>
          <w:sz w:val="24"/>
          <w:szCs w:val="24"/>
        </w:rPr>
        <w:t>;</w:t>
      </w:r>
    </w:p>
    <w:p w14:paraId="50A0B33A" w14:textId="0A1B61EF" w:rsidR="006D0EC0" w:rsidRPr="00F03986"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dokumentas, patvirtinantis, kad asmuo, kuris pasirašė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asiūlymą (jei jis ne tiekėjo vadovas), turėjo teisę jį pasirašyti;</w:t>
      </w:r>
    </w:p>
    <w:p w14:paraId="0997451A" w14:textId="14C5D167" w:rsidR="006D0EC0" w:rsidRPr="00F03986"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03986">
        <w:rPr>
          <w:rFonts w:ascii="Times New Roman" w:hAnsi="Times New Roman" w:cs="Times New Roman"/>
          <w:sz w:val="24"/>
          <w:szCs w:val="24"/>
        </w:rPr>
        <w:t>p</w:t>
      </w:r>
      <w:r w:rsidR="006D0EC0" w:rsidRPr="00F03986">
        <w:rPr>
          <w:rFonts w:ascii="Times New Roman" w:hAnsi="Times New Roman" w:cs="Times New Roman"/>
          <w:sz w:val="24"/>
          <w:szCs w:val="24"/>
        </w:rPr>
        <w:t>asiūlymo galiojimą užtikrinantis dokumentas (jeigu reikalaujama);</w:t>
      </w:r>
    </w:p>
    <w:p w14:paraId="0A4D1BFD" w14:textId="02F84701" w:rsidR="00450415" w:rsidRPr="009B2FE3"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F03986">
        <w:rPr>
          <w:rFonts w:ascii="Times New Roman" w:hAnsi="Times New Roman" w:cs="Times New Roman"/>
          <w:sz w:val="24"/>
          <w:szCs w:val="24"/>
        </w:rPr>
        <w:t>p</w:t>
      </w:r>
      <w:r w:rsidRPr="00F03986">
        <w:rPr>
          <w:rFonts w:ascii="Times New Roman" w:hAnsi="Times New Roman" w:cs="Times New Roman"/>
          <w:sz w:val="24"/>
          <w:szCs w:val="24"/>
        </w:rPr>
        <w:t>irkime;</w:t>
      </w:r>
    </w:p>
    <w:p w14:paraId="7DA32F4B" w14:textId="77777777" w:rsidR="009B2FE3" w:rsidRPr="00F03986" w:rsidRDefault="009B2FE3" w:rsidP="009B2FE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03986">
        <w:rPr>
          <w:rFonts w:ascii="Times New Roman" w:hAnsi="Times New Roman" w:cs="Times New Roman"/>
          <w:sz w:val="24"/>
          <w:szCs w:val="24"/>
        </w:rPr>
        <w:t xml:space="preserve">jei tiekėjas pasitelkia ūkio subjektus, kurių </w:t>
      </w:r>
      <w:proofErr w:type="spellStart"/>
      <w:r w:rsidRPr="00F03986">
        <w:rPr>
          <w:rFonts w:ascii="Times New Roman" w:hAnsi="Times New Roman" w:cs="Times New Roman"/>
          <w:sz w:val="24"/>
          <w:szCs w:val="24"/>
        </w:rPr>
        <w:t>pajėgumais</w:t>
      </w:r>
      <w:proofErr w:type="spellEnd"/>
      <w:r w:rsidRPr="00F03986">
        <w:rPr>
          <w:rFonts w:ascii="Times New Roman" w:hAnsi="Times New Roman" w:cs="Times New Roman"/>
          <w:sz w:val="24"/>
          <w:szCs w:val="24"/>
        </w:rPr>
        <w:t xml:space="preserve"> remiasi, – įrodymai, kad šie ištekliai bus prieinami per visą sutartinių įsipareigojimų vykdymo laikotarpį;</w:t>
      </w:r>
    </w:p>
    <w:p w14:paraId="4B3C579F" w14:textId="77777777" w:rsidR="00B86865" w:rsidRPr="00B86865" w:rsidRDefault="00B86865" w:rsidP="00B86865">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color w:val="00B050"/>
          <w:sz w:val="24"/>
          <w:szCs w:val="24"/>
          <w:u w:val="single"/>
        </w:rPr>
      </w:pPr>
      <w:r w:rsidRPr="00457E4B">
        <w:rPr>
          <w:rFonts w:ascii="Times New Roman" w:hAnsi="Times New Roman" w:cs="Times New Roman"/>
          <w:b/>
          <w:sz w:val="24"/>
          <w:szCs w:val="24"/>
        </w:rPr>
        <w:t>siūlomo pirkimo objekto</w:t>
      </w:r>
      <w:r w:rsidRPr="00457E4B">
        <w:rPr>
          <w:rFonts w:ascii="Times New Roman" w:eastAsia="Calibri" w:hAnsi="Times New Roman" w:cs="Times New Roman"/>
          <w:b/>
          <w:bCs/>
          <w:iCs/>
          <w:sz w:val="24"/>
          <w:szCs w:val="24"/>
        </w:rPr>
        <w:t xml:space="preserve"> gamintojo dokumentai</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(techninės specifikacijos, katalogų, bukletų kopijos, internetinės nuorodos į gamintojo puslapius, atitinkamą (-</w:t>
      </w:r>
      <w:proofErr w:type="spellStart"/>
      <w:r w:rsidRPr="00B86865">
        <w:rPr>
          <w:rFonts w:ascii="Times New Roman" w:eastAsia="Calibri" w:hAnsi="Times New Roman" w:cs="Times New Roman"/>
          <w:iCs/>
          <w:sz w:val="24"/>
          <w:szCs w:val="24"/>
        </w:rPr>
        <w:t>us</w:t>
      </w:r>
      <w:proofErr w:type="spellEnd"/>
      <w:r w:rsidRPr="00B86865">
        <w:rPr>
          <w:rFonts w:ascii="Times New Roman" w:eastAsia="Calibri" w:hAnsi="Times New Roman" w:cs="Times New Roman"/>
          <w:iCs/>
          <w:sz w:val="24"/>
          <w:szCs w:val="24"/>
        </w:rPr>
        <w:t>) techninės specifikacijos reikalavimą (-</w:t>
      </w:r>
      <w:proofErr w:type="spellStart"/>
      <w:r w:rsidRPr="00B86865">
        <w:rPr>
          <w:rFonts w:ascii="Times New Roman" w:eastAsia="Calibri" w:hAnsi="Times New Roman" w:cs="Times New Roman"/>
          <w:iCs/>
          <w:sz w:val="24"/>
          <w:szCs w:val="24"/>
        </w:rPr>
        <w:t>us</w:t>
      </w:r>
      <w:proofErr w:type="spellEnd"/>
      <w:r w:rsidRPr="00B86865">
        <w:rPr>
          <w:rFonts w:ascii="Times New Roman" w:eastAsia="Calibri" w:hAnsi="Times New Roman" w:cs="Times New Roman"/>
          <w:iCs/>
          <w:sz w:val="24"/>
          <w:szCs w:val="24"/>
        </w:rPr>
        <w:t>) patvirtinanti (-</w:t>
      </w:r>
      <w:proofErr w:type="spellStart"/>
      <w:r w:rsidRPr="00B86865">
        <w:rPr>
          <w:rFonts w:ascii="Times New Roman" w:eastAsia="Calibri" w:hAnsi="Times New Roman" w:cs="Times New Roman"/>
          <w:iCs/>
          <w:sz w:val="24"/>
          <w:szCs w:val="24"/>
        </w:rPr>
        <w:t>čios</w:t>
      </w:r>
      <w:proofErr w:type="spellEnd"/>
      <w:r w:rsidRPr="00B86865">
        <w:rPr>
          <w:rFonts w:ascii="Times New Roman" w:eastAsia="Calibri" w:hAnsi="Times New Roman" w:cs="Times New Roman"/>
          <w:iCs/>
          <w:sz w:val="24"/>
          <w:szCs w:val="24"/>
        </w:rPr>
        <w:t>) momentinė (-ės) ekrano kopija (-</w:t>
      </w:r>
      <w:proofErr w:type="spellStart"/>
      <w:r w:rsidRPr="00B86865">
        <w:rPr>
          <w:rFonts w:ascii="Times New Roman" w:eastAsia="Calibri" w:hAnsi="Times New Roman" w:cs="Times New Roman"/>
          <w:iCs/>
          <w:sz w:val="24"/>
          <w:szCs w:val="24"/>
        </w:rPr>
        <w:t>os</w:t>
      </w:r>
      <w:proofErr w:type="spellEnd"/>
      <w:r w:rsidRPr="00B86865">
        <w:rPr>
          <w:rFonts w:ascii="Times New Roman" w:eastAsia="Calibri" w:hAnsi="Times New Roman" w:cs="Times New Roman"/>
          <w:iCs/>
          <w:sz w:val="24"/>
          <w:szCs w:val="24"/>
        </w:rPr>
        <w:t>) (</w:t>
      </w:r>
      <w:proofErr w:type="spellStart"/>
      <w:r w:rsidRPr="00B86865">
        <w:rPr>
          <w:rFonts w:ascii="Times New Roman" w:eastAsia="Calibri" w:hAnsi="Times New Roman" w:cs="Times New Roman"/>
          <w:iCs/>
          <w:sz w:val="24"/>
          <w:szCs w:val="24"/>
        </w:rPr>
        <w:t>print</w:t>
      </w:r>
      <w:proofErr w:type="spellEnd"/>
      <w:r w:rsidRPr="00B86865">
        <w:rPr>
          <w:rFonts w:ascii="Times New Roman" w:eastAsia="Calibri" w:hAnsi="Times New Roman" w:cs="Times New Roman"/>
          <w:iCs/>
          <w:sz w:val="24"/>
          <w:szCs w:val="24"/>
        </w:rPr>
        <w:t xml:space="preserve"> </w:t>
      </w:r>
      <w:proofErr w:type="spellStart"/>
      <w:r w:rsidRPr="00B86865">
        <w:rPr>
          <w:rFonts w:ascii="Times New Roman" w:eastAsia="Calibri" w:hAnsi="Times New Roman" w:cs="Times New Roman"/>
          <w:iCs/>
          <w:sz w:val="24"/>
          <w:szCs w:val="24"/>
        </w:rPr>
        <w:t>screen</w:t>
      </w:r>
      <w:proofErr w:type="spellEnd"/>
      <w:r w:rsidRPr="00B86865">
        <w:rPr>
          <w:rFonts w:ascii="Times New Roman" w:eastAsia="Calibri" w:hAnsi="Times New Roman" w:cs="Times New Roman"/>
          <w:iCs/>
          <w:sz w:val="24"/>
          <w:szCs w:val="24"/>
        </w:rPr>
        <w:t>) (tokiu atveju momentinėje ekrano kopijoje (</w:t>
      </w:r>
      <w:proofErr w:type="spellStart"/>
      <w:r w:rsidRPr="00B86865">
        <w:rPr>
          <w:rFonts w:ascii="Times New Roman" w:eastAsia="Calibri" w:hAnsi="Times New Roman" w:cs="Times New Roman"/>
          <w:iCs/>
          <w:sz w:val="24"/>
          <w:szCs w:val="24"/>
        </w:rPr>
        <w:t>print</w:t>
      </w:r>
      <w:proofErr w:type="spellEnd"/>
      <w:r w:rsidRPr="00B86865">
        <w:rPr>
          <w:rFonts w:ascii="Times New Roman" w:eastAsia="Calibri" w:hAnsi="Times New Roman" w:cs="Times New Roman"/>
          <w:iCs/>
          <w:sz w:val="24"/>
          <w:szCs w:val="24"/>
        </w:rPr>
        <w:t xml:space="preserve"> </w:t>
      </w:r>
      <w:proofErr w:type="spellStart"/>
      <w:r w:rsidRPr="00B86865">
        <w:rPr>
          <w:rFonts w:ascii="Times New Roman" w:eastAsia="Calibri" w:hAnsi="Times New Roman" w:cs="Times New Roman"/>
          <w:iCs/>
          <w:sz w:val="24"/>
          <w:szCs w:val="24"/>
        </w:rPr>
        <w:t>screen</w:t>
      </w:r>
      <w:proofErr w:type="spellEnd"/>
      <w:r w:rsidRPr="00B86865">
        <w:rPr>
          <w:rFonts w:ascii="Times New Roman" w:eastAsia="Calibri" w:hAnsi="Times New Roman" w:cs="Times New Roman"/>
          <w:iCs/>
          <w:sz w:val="24"/>
          <w:szCs w:val="24"/>
        </w:rPr>
        <w:t xml:space="preserve">) turi būti matoma informacija, kad kopija padaryta iš elektromobilio gamintojo tinklalapio) ir pan.) lietuvių arba anglų kalba. Tuo atveju, jeigu pateiktoje gamintojo dokumentacijoje nėra reikalaujamos </w:t>
      </w:r>
      <w:r w:rsidRPr="00B86865">
        <w:rPr>
          <w:rFonts w:ascii="Times New Roman" w:hAnsi="Times New Roman" w:cs="Times New Roman"/>
          <w:sz w:val="24"/>
          <w:szCs w:val="24"/>
        </w:rPr>
        <w:t>siūlomo pirkimo objekto</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 xml:space="preserve">charakteristikas patvirtinančios informacijos, tiekėjas privalo pateikti </w:t>
      </w:r>
      <w:r w:rsidRPr="00B86865">
        <w:rPr>
          <w:rFonts w:ascii="Times New Roman" w:hAnsi="Times New Roman" w:cs="Times New Roman"/>
          <w:sz w:val="24"/>
          <w:szCs w:val="24"/>
        </w:rPr>
        <w:t>siūlomo pirkimo objekto</w:t>
      </w:r>
      <w:r w:rsidRPr="00B86865">
        <w:rPr>
          <w:rFonts w:ascii="Times New Roman" w:eastAsia="Calibri" w:hAnsi="Times New Roman" w:cs="Times New Roman"/>
          <w:bCs/>
          <w:iCs/>
          <w:sz w:val="24"/>
          <w:szCs w:val="24"/>
        </w:rPr>
        <w:t xml:space="preserve"> </w:t>
      </w:r>
      <w:r w:rsidRPr="00B86865">
        <w:rPr>
          <w:rFonts w:ascii="Times New Roman" w:eastAsia="Calibri" w:hAnsi="Times New Roman" w:cs="Times New Roman"/>
          <w:iCs/>
          <w:sz w:val="24"/>
          <w:szCs w:val="24"/>
        </w:rPr>
        <w:t xml:space="preserve">gamintojo arba jo įgalioto atstovo (tiekėjo deklaracija nėra lygiavertis dokumentas) raštiškus </w:t>
      </w:r>
      <w:proofErr w:type="spellStart"/>
      <w:r w:rsidRPr="00B86865">
        <w:rPr>
          <w:rFonts w:ascii="Times New Roman" w:eastAsia="Calibri" w:hAnsi="Times New Roman" w:cs="Times New Roman"/>
          <w:iCs/>
          <w:sz w:val="24"/>
          <w:szCs w:val="24"/>
        </w:rPr>
        <w:t>patvirtinimus</w:t>
      </w:r>
      <w:proofErr w:type="spellEnd"/>
      <w:r w:rsidRPr="00B86865">
        <w:rPr>
          <w:rFonts w:ascii="Times New Roman" w:eastAsia="Calibri" w:hAnsi="Times New Roman" w:cs="Times New Roman"/>
          <w:iCs/>
          <w:sz w:val="24"/>
          <w:szCs w:val="24"/>
        </w:rPr>
        <w:t xml:space="preserve"> (pvz., prekės gamintojo atitikties deklaraciją ar eksploatacinių savybių deklaraciją) ar kitus atitiktį reikalavimams įrodančius dokumentus (informaciją), </w:t>
      </w:r>
      <w:r w:rsidRPr="00B86865">
        <w:rPr>
          <w:rFonts w:ascii="Times New Roman" w:eastAsia="Calibri" w:hAnsi="Times New Roman" w:cs="Times New Roman"/>
          <w:bCs/>
          <w:iCs/>
          <w:sz w:val="24"/>
          <w:szCs w:val="24"/>
        </w:rPr>
        <w:t>tiekėjui įrodant siūlomo pirkimo objekto atitiktį techninės specifikacijos reikalavimams;</w:t>
      </w:r>
    </w:p>
    <w:p w14:paraId="479B3B42" w14:textId="7C37F2D9" w:rsidR="00FD03FA" w:rsidRPr="00F03986" w:rsidRDefault="00C7179F" w:rsidP="00C83246">
      <w:pPr>
        <w:spacing w:after="0" w:line="240" w:lineRule="auto"/>
        <w:ind w:firstLine="851"/>
        <w:jc w:val="both"/>
        <w:rPr>
          <w:rFonts w:ascii="Times New Roman" w:hAnsi="Times New Roman" w:cs="Times New Roman"/>
          <w:sz w:val="24"/>
          <w:szCs w:val="24"/>
          <w:u w:val="single"/>
        </w:rPr>
      </w:pPr>
      <w:r w:rsidRPr="00F03986">
        <w:rPr>
          <w:rFonts w:ascii="Times New Roman" w:hAnsi="Times New Roman" w:cs="Times New Roman"/>
          <w:sz w:val="24"/>
          <w:szCs w:val="24"/>
        </w:rPr>
        <w:lastRenderedPageBreak/>
        <w:t>6.2</w:t>
      </w:r>
      <w:r w:rsidR="00EE3480" w:rsidRPr="00F03986">
        <w:rPr>
          <w:rFonts w:ascii="Times New Roman" w:hAnsi="Times New Roman" w:cs="Times New Roman"/>
          <w:sz w:val="24"/>
          <w:szCs w:val="24"/>
        </w:rPr>
        <w:t>.</w:t>
      </w:r>
      <w:r w:rsidR="00BD41D7" w:rsidRPr="00F03986">
        <w:rPr>
          <w:rFonts w:ascii="Times New Roman" w:eastAsia="Calibri" w:hAnsi="Times New Roman" w:cs="Times New Roman"/>
          <w:sz w:val="24"/>
          <w:szCs w:val="24"/>
        </w:rPr>
        <w:t>P</w:t>
      </w:r>
      <w:r w:rsidR="00FD03FA" w:rsidRPr="00F03986">
        <w:rPr>
          <w:rFonts w:ascii="Times New Roman" w:eastAsia="Calibri" w:hAnsi="Times New Roman" w:cs="Times New Roman"/>
          <w:sz w:val="24"/>
          <w:szCs w:val="24"/>
        </w:rPr>
        <w:t xml:space="preserve">asiūlymas gali būti pasirašytas </w:t>
      </w:r>
      <w:r w:rsidR="00DD138F" w:rsidRPr="00F03986">
        <w:rPr>
          <w:rFonts w:ascii="Times New Roman" w:eastAsia="Calibri" w:hAnsi="Times New Roman" w:cs="Times New Roman"/>
          <w:sz w:val="24"/>
          <w:szCs w:val="24"/>
        </w:rPr>
        <w:t xml:space="preserve">fiziniu parašu arba </w:t>
      </w:r>
      <w:r w:rsidR="00FD03FA" w:rsidRPr="00F0398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03986">
        <w:rPr>
          <w:rFonts w:ascii="Times New Roman" w:hAnsi="Times New Roman" w:cs="Times New Roman"/>
          <w:sz w:val="24"/>
          <w:szCs w:val="24"/>
        </w:rPr>
        <w:t>Perkančiajai organizacijai kilus abejonių dėl dokumentų tikrumo, ji turi teisę reikalauti pateikti dokumentų originalus.</w:t>
      </w:r>
      <w:r w:rsidR="00FD03FA" w:rsidRPr="00F03986">
        <w:rPr>
          <w:rFonts w:ascii="Times New Roman" w:eastAsia="Calibri" w:hAnsi="Times New Roman" w:cs="Times New Roman"/>
          <w:sz w:val="24"/>
          <w:szCs w:val="24"/>
        </w:rPr>
        <w:t xml:space="preserve"> Gali būti:</w:t>
      </w:r>
    </w:p>
    <w:p w14:paraId="293D3908" w14:textId="1DF5A18C" w:rsidR="00FD03FA" w:rsidRPr="00F03986"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03986">
        <w:rPr>
          <w:rFonts w:ascii="Times New Roman" w:eastAsia="Calibri" w:hAnsi="Times New Roman" w:cs="Times New Roman"/>
          <w:bCs/>
          <w:iCs/>
          <w:sz w:val="24"/>
          <w:szCs w:val="24"/>
        </w:rPr>
        <w:t>6</w:t>
      </w:r>
      <w:r w:rsidR="00390B20" w:rsidRPr="00F03986">
        <w:rPr>
          <w:rFonts w:ascii="Times New Roman" w:eastAsia="Calibri" w:hAnsi="Times New Roman" w:cs="Times New Roman"/>
          <w:bCs/>
          <w:iCs/>
          <w:sz w:val="24"/>
          <w:szCs w:val="24"/>
        </w:rPr>
        <w:t>.</w:t>
      </w:r>
      <w:r w:rsidRPr="00F03986">
        <w:rPr>
          <w:rFonts w:ascii="Times New Roman" w:eastAsia="Calibri" w:hAnsi="Times New Roman" w:cs="Times New Roman"/>
          <w:bCs/>
          <w:iCs/>
          <w:sz w:val="24"/>
          <w:szCs w:val="24"/>
        </w:rPr>
        <w:t>2</w:t>
      </w:r>
      <w:r w:rsidR="00390B20" w:rsidRPr="00F03986">
        <w:rPr>
          <w:rFonts w:ascii="Times New Roman" w:eastAsia="Calibri" w:hAnsi="Times New Roman" w:cs="Times New Roman"/>
          <w:bCs/>
          <w:iCs/>
          <w:sz w:val="24"/>
          <w:szCs w:val="24"/>
        </w:rPr>
        <w:t>.</w:t>
      </w:r>
      <w:r w:rsidR="00EE3480" w:rsidRPr="00F03986">
        <w:rPr>
          <w:rFonts w:ascii="Times New Roman" w:eastAsia="Calibri" w:hAnsi="Times New Roman" w:cs="Times New Roman"/>
          <w:bCs/>
          <w:iCs/>
          <w:sz w:val="24"/>
          <w:szCs w:val="24"/>
        </w:rPr>
        <w:t>1</w:t>
      </w:r>
      <w:r w:rsidR="00FD03FA" w:rsidRPr="00F0398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03986"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03986">
        <w:rPr>
          <w:rFonts w:ascii="Times New Roman" w:eastAsia="Calibri" w:hAnsi="Times New Roman" w:cs="Times New Roman"/>
          <w:bCs/>
          <w:iCs/>
          <w:sz w:val="24"/>
          <w:szCs w:val="24"/>
        </w:rPr>
        <w:t>skaitmeninės dokumentų kopijos (</w:t>
      </w:r>
      <w:r w:rsidRPr="00F03986">
        <w:rPr>
          <w:rFonts w:ascii="Times New Roman" w:eastAsia="Calibri" w:hAnsi="Times New Roman" w:cs="Times New Roman"/>
          <w:iCs/>
          <w:sz w:val="24"/>
          <w:szCs w:val="24"/>
        </w:rPr>
        <w:t>fiziniu parašu tvirtinami dokumentai turi būti pateikiami pasirašyti ir nuskenuoti)</w:t>
      </w:r>
      <w:r w:rsidRPr="00F03986">
        <w:rPr>
          <w:rFonts w:ascii="Times New Roman" w:eastAsia="Calibri" w:hAnsi="Times New Roman" w:cs="Times New Roman"/>
          <w:bCs/>
          <w:iCs/>
          <w:sz w:val="24"/>
          <w:szCs w:val="24"/>
        </w:rPr>
        <w:t>.</w:t>
      </w:r>
    </w:p>
    <w:p w14:paraId="6602056D" w14:textId="555B9BB5" w:rsidR="0096678C" w:rsidRPr="00F03986" w:rsidRDefault="0099696F" w:rsidP="0097765E">
      <w:pPr>
        <w:pStyle w:val="Sraopastraipa"/>
        <w:numPr>
          <w:ilvl w:val="1"/>
          <w:numId w:val="9"/>
        </w:numPr>
        <w:spacing w:line="240" w:lineRule="auto"/>
        <w:ind w:left="0" w:firstLine="709"/>
        <w:jc w:val="both"/>
        <w:rPr>
          <w:rFonts w:ascii="Times New Roman" w:hAnsi="Times New Roman" w:cs="Times New Roman"/>
          <w:sz w:val="24"/>
          <w:szCs w:val="24"/>
        </w:rPr>
      </w:pPr>
      <w:r w:rsidRPr="00F03986">
        <w:rPr>
          <w:rFonts w:ascii="Times New Roman" w:hAnsi="Times New Roman" w:cs="Times New Roman"/>
          <w:sz w:val="24"/>
          <w:szCs w:val="24"/>
        </w:rPr>
        <w:t>P</w:t>
      </w:r>
      <w:r w:rsidR="0048587E" w:rsidRPr="00F03986">
        <w:rPr>
          <w:rFonts w:ascii="Times New Roman" w:hAnsi="Times New Roman" w:cs="Times New Roman"/>
          <w:sz w:val="24"/>
          <w:szCs w:val="24"/>
        </w:rPr>
        <w:t>asiūlymas turi būti parengtas</w:t>
      </w:r>
      <w:r w:rsidR="00EE44B0"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lietuvių arba</w:t>
      </w:r>
      <w:r w:rsidRPr="00F03986">
        <w:rPr>
          <w:rFonts w:ascii="Times New Roman" w:hAnsi="Times New Roman" w:cs="Times New Roman"/>
          <w:sz w:val="24"/>
          <w:szCs w:val="24"/>
        </w:rPr>
        <w:t xml:space="preserve"> </w:t>
      </w:r>
      <w:r w:rsidR="0048587E" w:rsidRPr="00F03986">
        <w:rPr>
          <w:rFonts w:ascii="Times New Roman" w:hAnsi="Times New Roman" w:cs="Times New Roman"/>
          <w:sz w:val="24"/>
          <w:szCs w:val="24"/>
        </w:rPr>
        <w:t>anglų kalba</w:t>
      </w:r>
      <w:r w:rsidR="00D17972" w:rsidRPr="00F03986">
        <w:rPr>
          <w:rFonts w:ascii="Times New Roman" w:hAnsi="Times New Roman" w:cs="Times New Roman"/>
          <w:sz w:val="24"/>
          <w:szCs w:val="24"/>
        </w:rPr>
        <w:t>.</w:t>
      </w:r>
      <w:r w:rsidR="0048587E" w:rsidRPr="00F03986">
        <w:rPr>
          <w:rFonts w:ascii="Times New Roman" w:hAnsi="Times New Roman" w:cs="Times New Roman"/>
          <w:sz w:val="24"/>
          <w:szCs w:val="24"/>
        </w:rPr>
        <w:t xml:space="preserve"> </w:t>
      </w:r>
      <w:r w:rsidR="00F17A1F" w:rsidRPr="00F03986">
        <w:rPr>
          <w:rFonts w:ascii="Times New Roman" w:eastAsia="Arial" w:hAnsi="Times New Roman" w:cs="Times New Roman"/>
          <w:sz w:val="24"/>
          <w:szCs w:val="24"/>
        </w:rPr>
        <w:t>Jei kurie nors su pasiūlymu teikiami dokumentai parengti ne</w:t>
      </w:r>
      <w:r w:rsidR="001427AB" w:rsidRPr="00F03986">
        <w:rPr>
          <w:rFonts w:ascii="Times New Roman" w:eastAsia="Arial" w:hAnsi="Times New Roman" w:cs="Times New Roman"/>
          <w:sz w:val="24"/>
          <w:szCs w:val="24"/>
        </w:rPr>
        <w:t xml:space="preserve"> ta kalba, kuria</w:t>
      </w:r>
      <w:r w:rsidR="00F17A1F" w:rsidRPr="00F03986">
        <w:rPr>
          <w:rFonts w:ascii="Times New Roman" w:eastAsia="Arial" w:hAnsi="Times New Roman" w:cs="Times New Roman"/>
          <w:sz w:val="24"/>
          <w:szCs w:val="24"/>
        </w:rPr>
        <w:t xml:space="preserve"> </w:t>
      </w:r>
      <w:r w:rsidR="0BCA4ED4" w:rsidRPr="00F03986">
        <w:rPr>
          <w:rFonts w:ascii="Times New Roman" w:eastAsia="Arial" w:hAnsi="Times New Roman" w:cs="Times New Roman"/>
          <w:sz w:val="24"/>
          <w:szCs w:val="24"/>
        </w:rPr>
        <w:t>reikalaujama</w:t>
      </w:r>
      <w:r w:rsidR="001427AB" w:rsidRPr="00F03986">
        <w:rPr>
          <w:rFonts w:ascii="Times New Roman" w:eastAsia="Arial" w:hAnsi="Times New Roman" w:cs="Times New Roman"/>
          <w:sz w:val="24"/>
          <w:szCs w:val="24"/>
        </w:rPr>
        <w:t xml:space="preserve">, </w:t>
      </w:r>
      <w:r w:rsidR="003F1D78" w:rsidRPr="00F03986">
        <w:rPr>
          <w:rFonts w:ascii="Times New Roman" w:eastAsia="Arial" w:hAnsi="Times New Roman" w:cs="Times New Roman"/>
          <w:sz w:val="24"/>
          <w:szCs w:val="24"/>
        </w:rPr>
        <w:t xml:space="preserve">turi būti pateiktas tikslus vertimas į </w:t>
      </w:r>
      <w:r w:rsidR="40DC6EFC" w:rsidRPr="00F03986">
        <w:rPr>
          <w:rFonts w:ascii="Times New Roman" w:eastAsia="Arial" w:hAnsi="Times New Roman" w:cs="Times New Roman"/>
          <w:sz w:val="24"/>
          <w:szCs w:val="24"/>
        </w:rPr>
        <w:t>reikalaujamą</w:t>
      </w:r>
      <w:r w:rsidR="001427AB" w:rsidRPr="00F03986">
        <w:rPr>
          <w:rFonts w:ascii="Times New Roman" w:eastAsia="Arial" w:hAnsi="Times New Roman" w:cs="Times New Roman"/>
          <w:sz w:val="24"/>
          <w:szCs w:val="24"/>
        </w:rPr>
        <w:t xml:space="preserve"> </w:t>
      </w:r>
      <w:r w:rsidR="00141BF1" w:rsidRPr="00F03986">
        <w:rPr>
          <w:rFonts w:ascii="Times New Roman" w:eastAsia="Arial" w:hAnsi="Times New Roman" w:cs="Times New Roman"/>
          <w:sz w:val="24"/>
          <w:szCs w:val="24"/>
        </w:rPr>
        <w:t>kalbą</w:t>
      </w:r>
      <w:r w:rsidR="00F17A1F" w:rsidRPr="00F03986">
        <w:rPr>
          <w:rFonts w:ascii="Times New Roman" w:eastAsia="Arial" w:hAnsi="Times New Roman" w:cs="Times New Roman"/>
          <w:sz w:val="24"/>
          <w:szCs w:val="24"/>
        </w:rPr>
        <w:t xml:space="preserve">. </w:t>
      </w:r>
      <w:r w:rsidR="0085364E" w:rsidRPr="00F03986">
        <w:rPr>
          <w:rFonts w:ascii="Times New Roman" w:hAnsi="Times New Roman" w:cs="Times New Roman"/>
          <w:sz w:val="24"/>
          <w:szCs w:val="24"/>
        </w:rPr>
        <w:t>Perkančiajai organizacijai turint įtarimų</w:t>
      </w:r>
      <w:r w:rsidR="0048587E" w:rsidRPr="00F0398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EE4B85" w:rsidRPr="00F03986">
        <w:rPr>
          <w:rFonts w:ascii="Times New Roman" w:hAnsi="Times New Roman" w:cs="Times New Roman"/>
          <w:sz w:val="24"/>
          <w:szCs w:val="24"/>
        </w:rPr>
        <w:t>.</w:t>
      </w:r>
    </w:p>
    <w:p w14:paraId="4172BF9D" w14:textId="0CE013A4" w:rsidR="00380B99" w:rsidRPr="00F03986"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Bendra </w:t>
      </w:r>
      <w:r w:rsidR="00BA6AB3"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asiūlymo kaina</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sąnaudos</w:t>
      </w:r>
      <w:r w:rsidR="008D3752" w:rsidRPr="00F03986">
        <w:rPr>
          <w:rFonts w:ascii="Times New Roman" w:eastAsia="Arial" w:hAnsi="Times New Roman" w:cs="Times New Roman"/>
          <w:sz w:val="24"/>
          <w:szCs w:val="24"/>
        </w:rPr>
        <w:t>)</w:t>
      </w:r>
      <w:r w:rsidR="00D247A7" w:rsidRPr="00F03986">
        <w:rPr>
          <w:rFonts w:ascii="Times New Roman" w:eastAsia="Arial" w:hAnsi="Times New Roman" w:cs="Times New Roman"/>
          <w:sz w:val="24"/>
          <w:szCs w:val="24"/>
        </w:rPr>
        <w:t xml:space="preserve"> </w:t>
      </w:r>
      <w:r w:rsidR="008D3752" w:rsidRPr="00F03986">
        <w:rPr>
          <w:rFonts w:ascii="Times New Roman" w:eastAsia="Arial" w:hAnsi="Times New Roman" w:cs="Times New Roman"/>
          <w:sz w:val="24"/>
          <w:szCs w:val="24"/>
        </w:rPr>
        <w:t xml:space="preserve">su PVM </w:t>
      </w:r>
      <w:r w:rsidR="000B049C" w:rsidRPr="00F03986">
        <w:rPr>
          <w:rFonts w:ascii="Times New Roman" w:eastAsia="Arial" w:hAnsi="Times New Roman" w:cs="Times New Roman"/>
          <w:sz w:val="24"/>
          <w:szCs w:val="24"/>
        </w:rPr>
        <w:t xml:space="preserve"> turi būti nurodoma </w:t>
      </w:r>
      <w:r w:rsidR="00D247A7" w:rsidRPr="00F03986">
        <w:rPr>
          <w:rFonts w:ascii="Times New Roman" w:eastAsia="Arial" w:hAnsi="Times New Roman" w:cs="Times New Roman"/>
          <w:sz w:val="24"/>
          <w:szCs w:val="24"/>
        </w:rPr>
        <w:t xml:space="preserve">dviejų skaičių po kablelio tikslumu. </w:t>
      </w:r>
      <w:r w:rsidR="00B75F6D" w:rsidRPr="00F0398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03986"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03986">
        <w:rPr>
          <w:rFonts w:ascii="Times New Roman" w:eastAsia="Arial" w:hAnsi="Times New Roman" w:cs="Times New Roman"/>
          <w:sz w:val="24"/>
          <w:szCs w:val="24"/>
        </w:rPr>
        <w:t xml:space="preserve">Tiekėjų </w:t>
      </w:r>
      <w:r w:rsidR="00A217B2" w:rsidRPr="00F03986">
        <w:rPr>
          <w:rFonts w:ascii="Times New Roman" w:eastAsia="Arial" w:hAnsi="Times New Roman" w:cs="Times New Roman"/>
          <w:sz w:val="24"/>
          <w:szCs w:val="24"/>
        </w:rPr>
        <w:t>p</w:t>
      </w:r>
      <w:r w:rsidRPr="00F03986">
        <w:rPr>
          <w:rFonts w:ascii="Times New Roman" w:eastAsia="Arial" w:hAnsi="Times New Roman" w:cs="Times New Roman"/>
          <w:sz w:val="24"/>
          <w:szCs w:val="24"/>
        </w:rPr>
        <w:t xml:space="preserve">asiūlymuose nurodytos kainos bus vertinamos </w:t>
      </w:r>
      <w:r w:rsidRPr="00F03986">
        <w:rPr>
          <w:rFonts w:ascii="Times New Roman" w:hAnsi="Times New Roman" w:cs="Times New Roman"/>
          <w:sz w:val="24"/>
          <w:szCs w:val="24"/>
        </w:rPr>
        <w:t>ir lyginamos su visais mokesčiais, įskaitant PVM</w:t>
      </w:r>
      <w:r w:rsidR="006E3394" w:rsidRPr="00F03986">
        <w:rPr>
          <w:rFonts w:ascii="Times New Roman" w:hAnsi="Times New Roman" w:cs="Times New Roman"/>
          <w:sz w:val="24"/>
          <w:szCs w:val="24"/>
        </w:rPr>
        <w:t>.</w:t>
      </w:r>
      <w:r w:rsidRPr="00F03986">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5F158058" w:rsidR="00B3551C" w:rsidRPr="00F0499F" w:rsidRDefault="00655F17" w:rsidP="00FF4AAF">
      <w:pPr>
        <w:pStyle w:val="Sraopastraipa"/>
        <w:spacing w:after="0" w:line="240" w:lineRule="auto"/>
        <w:ind w:left="1214" w:hanging="647"/>
        <w:jc w:val="both"/>
      </w:pPr>
      <w:r>
        <w:t xml:space="preserve">7.1.  </w:t>
      </w:r>
      <w:r w:rsidR="00B3551C" w:rsidRPr="00F03986">
        <w:rPr>
          <w:rFonts w:ascii="Times New Roman" w:eastAsia="Calibri" w:hAnsi="Times New Roman" w:cs="Times New Roman"/>
          <w:sz w:val="24"/>
          <w:szCs w:val="24"/>
        </w:rPr>
        <w:t xml:space="preserve">Perkančioji organizacija nereikalauja užtikrinti </w:t>
      </w:r>
      <w:r w:rsidR="00110481" w:rsidRPr="00F03986">
        <w:rPr>
          <w:rFonts w:ascii="Times New Roman" w:eastAsia="Calibri" w:hAnsi="Times New Roman" w:cs="Times New Roman"/>
          <w:sz w:val="24"/>
          <w:szCs w:val="24"/>
        </w:rPr>
        <w:t>p</w:t>
      </w:r>
      <w:r w:rsidR="00B3551C" w:rsidRPr="00F0398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78B9782C" w:rsidR="00040C0F" w:rsidRPr="00F03986" w:rsidRDefault="002827E4" w:rsidP="00071634">
      <w:pPr>
        <w:spacing w:after="0" w:line="240" w:lineRule="auto"/>
        <w:ind w:left="710"/>
        <w:rPr>
          <w:rFonts w:ascii="Times New Roman" w:hAnsi="Times New Roman" w:cs="Times New Roman"/>
          <w:sz w:val="24"/>
          <w:szCs w:val="24"/>
        </w:rPr>
      </w:pPr>
      <w:r w:rsidRPr="00F03986">
        <w:rPr>
          <w:rFonts w:ascii="Times New Roman" w:hAnsi="Times New Roman" w:cs="Times New Roman"/>
          <w:sz w:val="24"/>
          <w:szCs w:val="24"/>
        </w:rPr>
        <w:t xml:space="preserve">8.1. </w:t>
      </w:r>
      <w:r w:rsidR="00040C0F" w:rsidRPr="00F03986">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68DD23D7" w:rsidR="004E71CB" w:rsidRPr="00F03986" w:rsidRDefault="002D470F" w:rsidP="007D532E">
      <w:pPr>
        <w:spacing w:after="0" w:line="240" w:lineRule="auto"/>
        <w:ind w:firstLine="709"/>
        <w:jc w:val="both"/>
        <w:rPr>
          <w:rFonts w:ascii="Times New Roman" w:hAnsi="Times New Roman" w:cs="Times New Roman"/>
          <w:color w:val="7030A0"/>
          <w:sz w:val="24"/>
          <w:szCs w:val="24"/>
        </w:rPr>
      </w:pPr>
      <w:r w:rsidRPr="00F03986">
        <w:rPr>
          <w:rFonts w:ascii="Times New Roman" w:hAnsi="Times New Roman" w:cs="Times New Roman"/>
          <w:sz w:val="24"/>
          <w:szCs w:val="24"/>
        </w:rPr>
        <w:t xml:space="preserve">9.1. </w:t>
      </w:r>
      <w:r w:rsidR="004E71CB" w:rsidRPr="00F0398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03986">
        <w:rPr>
          <w:rFonts w:ascii="Times New Roman" w:eastAsia="Calibri" w:hAnsi="Times New Roman" w:cs="Times New Roman"/>
          <w:sz w:val="24"/>
          <w:szCs w:val="24"/>
        </w:rPr>
        <w:t>kain</w:t>
      </w:r>
      <w:r w:rsidR="004E71CB" w:rsidRPr="00F03986">
        <w:rPr>
          <w:rFonts w:ascii="Times New Roman" w:eastAsia="Calibri" w:hAnsi="Times New Roman" w:cs="Times New Roman"/>
          <w:sz w:val="24"/>
          <w:szCs w:val="24"/>
        </w:rPr>
        <w:t>ą</w:t>
      </w:r>
      <w:r w:rsidR="00003A3F" w:rsidRPr="00F0398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F03986">
        <w:rPr>
          <w:rFonts w:ascii="Times New Roman" w:eastAsia="Calibri" w:hAnsi="Times New Roman" w:cs="Times New Roman"/>
          <w:sz w:val="24"/>
          <w:szCs w:val="24"/>
        </w:rPr>
        <w:t xml:space="preserve">specialiųjų </w:t>
      </w:r>
      <w:r w:rsidR="00090235" w:rsidRPr="00F03986">
        <w:rPr>
          <w:rFonts w:ascii="Times New Roman" w:eastAsia="Calibri" w:hAnsi="Times New Roman" w:cs="Times New Roman"/>
          <w:sz w:val="24"/>
          <w:szCs w:val="24"/>
        </w:rPr>
        <w:t>p</w:t>
      </w:r>
      <w:r w:rsidR="00551FA7" w:rsidRPr="00F03986">
        <w:rPr>
          <w:rFonts w:ascii="Times New Roman" w:eastAsia="Calibri" w:hAnsi="Times New Roman" w:cs="Times New Roman"/>
          <w:sz w:val="24"/>
          <w:szCs w:val="24"/>
        </w:rPr>
        <w:t xml:space="preserve">irkimo </w:t>
      </w:r>
      <w:r w:rsidR="00A176D5" w:rsidRPr="00F03986">
        <w:rPr>
          <w:rFonts w:ascii="Times New Roman" w:eastAsia="Calibri" w:hAnsi="Times New Roman" w:cs="Times New Roman"/>
          <w:sz w:val="24"/>
          <w:szCs w:val="24"/>
        </w:rPr>
        <w:t xml:space="preserve">sąlygų </w:t>
      </w:r>
      <w:bookmarkEnd w:id="38"/>
      <w:r w:rsidR="003A3AE3" w:rsidRPr="00F03986">
        <w:rPr>
          <w:rFonts w:ascii="Times New Roman" w:eastAsia="Calibri" w:hAnsi="Times New Roman" w:cs="Times New Roman"/>
          <w:sz w:val="24"/>
          <w:szCs w:val="24"/>
        </w:rPr>
        <w:t>6 priede</w:t>
      </w:r>
      <w:r w:rsidR="00090235" w:rsidRPr="00F03986">
        <w:rPr>
          <w:rFonts w:ascii="Times New Roman" w:eastAsia="Calibri" w:hAnsi="Times New Roman" w:cs="Times New Roman"/>
          <w:sz w:val="24"/>
          <w:szCs w:val="24"/>
        </w:rPr>
        <w:t>.</w:t>
      </w:r>
    </w:p>
    <w:p w14:paraId="102136D3" w14:textId="497C0DCD" w:rsidR="00D734C6" w:rsidRPr="00F03986" w:rsidRDefault="00D734C6" w:rsidP="00071634">
      <w:pPr>
        <w:pStyle w:val="Sraopastraipa"/>
        <w:numPr>
          <w:ilvl w:val="1"/>
          <w:numId w:val="9"/>
        </w:numPr>
        <w:spacing w:after="0" w:line="20" w:lineRule="atLeast"/>
        <w:jc w:val="both"/>
        <w:rPr>
          <w:rFonts w:ascii="Times New Roman" w:eastAsiaTheme="minorHAnsi" w:hAnsi="Times New Roman" w:cs="Times New Roman"/>
          <w:bCs/>
          <w:iCs/>
          <w:sz w:val="24"/>
          <w:szCs w:val="24"/>
        </w:rPr>
      </w:pPr>
      <w:r w:rsidRPr="00F03986">
        <w:rPr>
          <w:rFonts w:ascii="Times New Roman" w:hAnsi="Times New Roman" w:cs="Times New Roman"/>
          <w:color w:val="000000" w:themeColor="text1"/>
          <w:sz w:val="24"/>
          <w:szCs w:val="24"/>
        </w:rPr>
        <w:t xml:space="preserve">Laimėjusiu </w:t>
      </w:r>
      <w:r w:rsidR="005D7D8C" w:rsidRPr="00F03986">
        <w:rPr>
          <w:rFonts w:ascii="Times New Roman" w:hAnsi="Times New Roman" w:cs="Times New Roman"/>
          <w:color w:val="000000" w:themeColor="text1"/>
          <w:sz w:val="24"/>
          <w:szCs w:val="24"/>
        </w:rPr>
        <w:t>pasiūlymu</w:t>
      </w:r>
      <w:r w:rsidRPr="00F03986">
        <w:rPr>
          <w:rFonts w:ascii="Times New Roman" w:hAnsi="Times New Roman" w:cs="Times New Roman"/>
          <w:color w:val="000000" w:themeColor="text1"/>
          <w:sz w:val="24"/>
          <w:szCs w:val="24"/>
        </w:rPr>
        <w:t xml:space="preserve"> galės būti pripažintas tik 1 (vienas) </w:t>
      </w:r>
      <w:r w:rsidR="005D7D8C" w:rsidRPr="00F03986">
        <w:rPr>
          <w:rFonts w:ascii="Times New Roman" w:hAnsi="Times New Roman" w:cs="Times New Roman"/>
          <w:color w:val="000000" w:themeColor="text1"/>
          <w:sz w:val="24"/>
          <w:szCs w:val="24"/>
        </w:rPr>
        <w:t>ekonomiškai naudingiausias pasiūlymas, esantis pasiūlymų eilės pirmojoje vietoje</w:t>
      </w:r>
      <w:r w:rsidRPr="00F03986">
        <w:rPr>
          <w:rFonts w:ascii="Times New Roman" w:hAnsi="Times New Roman" w:cs="Times New Roman"/>
          <w:color w:val="000000" w:themeColor="text1"/>
          <w:sz w:val="24"/>
          <w:szCs w:val="24"/>
        </w:rPr>
        <w:t xml:space="preserve">. </w:t>
      </w:r>
    </w:p>
    <w:p w14:paraId="60FEBC05" w14:textId="12CC19C2" w:rsidR="001A25FD" w:rsidRPr="00960CAA" w:rsidRDefault="00A9488B" w:rsidP="0097765E">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F03986">
        <w:rPr>
          <w:rStyle w:val="cf01"/>
          <w:rFonts w:ascii="Times New Roman" w:hAnsi="Times New Roman" w:cs="Times New Roman"/>
          <w:sz w:val="24"/>
          <w:szCs w:val="24"/>
        </w:rPr>
        <w:t>Perkančioji organizacija atmes tiekėjo pasiūlymą, jei</w:t>
      </w:r>
      <w:r w:rsidR="00195572" w:rsidRPr="00F03986">
        <w:rPr>
          <w:rStyle w:val="cf01"/>
          <w:rFonts w:ascii="Times New Roman" w:hAnsi="Times New Roman" w:cs="Times New Roman"/>
          <w:sz w:val="24"/>
          <w:szCs w:val="24"/>
        </w:rPr>
        <w:t xml:space="preserve">gu kartu su pasiūlymu </w:t>
      </w:r>
      <w:r w:rsidR="00B2125E" w:rsidRPr="00F03986">
        <w:rPr>
          <w:rStyle w:val="cf01"/>
          <w:rFonts w:ascii="Times New Roman" w:hAnsi="Times New Roman" w:cs="Times New Roman"/>
          <w:sz w:val="24"/>
          <w:szCs w:val="24"/>
        </w:rPr>
        <w:t xml:space="preserve">nebus pateikti šie </w:t>
      </w:r>
      <w:r w:rsidR="00277634" w:rsidRPr="00F03986">
        <w:rPr>
          <w:rStyle w:val="cf01"/>
          <w:rFonts w:ascii="Times New Roman" w:hAnsi="Times New Roman" w:cs="Times New Roman"/>
          <w:sz w:val="24"/>
          <w:szCs w:val="24"/>
        </w:rPr>
        <w:t>p</w:t>
      </w:r>
      <w:r w:rsidR="00B2125E" w:rsidRPr="00F03986">
        <w:rPr>
          <w:rStyle w:val="cf01"/>
          <w:rFonts w:ascii="Times New Roman" w:hAnsi="Times New Roman" w:cs="Times New Roman"/>
          <w:sz w:val="24"/>
          <w:szCs w:val="24"/>
        </w:rPr>
        <w:t xml:space="preserve">irkimo sąlygose reikalaujami pateikti dokumentai: </w:t>
      </w:r>
      <w:r w:rsidR="00071634" w:rsidRPr="00960CAA">
        <w:rPr>
          <w:rFonts w:ascii="Times New Roman" w:hAnsi="Times New Roman" w:cs="Times New Roman"/>
          <w:sz w:val="24"/>
          <w:szCs w:val="24"/>
        </w:rPr>
        <w:t>užpildyta pasiūlymo forma.</w:t>
      </w:r>
    </w:p>
    <w:p w14:paraId="678C44CA" w14:textId="6EB53055" w:rsidR="00FE7908" w:rsidRPr="00960CAA"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6333937"/>
      <w:r w:rsidRPr="00960CAA">
        <w:rPr>
          <w:rFonts w:asciiTheme="minorHAnsi" w:hAnsiTheme="minorHAnsi" w:cstheme="minorHAnsi"/>
          <w:color w:val="auto"/>
        </w:rPr>
        <w:lastRenderedPageBreak/>
        <w:t>S</w:t>
      </w:r>
      <w:r w:rsidR="00281735" w:rsidRPr="00960CAA">
        <w:rPr>
          <w:rFonts w:asciiTheme="minorHAnsi" w:hAnsiTheme="minorHAnsi" w:cstheme="minorHAnsi"/>
          <w:color w:val="auto"/>
        </w:rPr>
        <w:t>utarties sudarymas</w:t>
      </w:r>
      <w:bookmarkEnd w:id="39"/>
      <w:bookmarkEnd w:id="40"/>
      <w:bookmarkEnd w:id="41"/>
    </w:p>
    <w:p w14:paraId="27CAEFF7" w14:textId="49DE38A5" w:rsidR="00F57665" w:rsidRPr="00960CAA" w:rsidRDefault="003446FD" w:rsidP="127DD6E8">
      <w:pPr>
        <w:pStyle w:val="Sraopastraipa"/>
        <w:spacing w:after="0" w:line="240" w:lineRule="auto"/>
        <w:ind w:left="0" w:firstLine="567"/>
        <w:jc w:val="both"/>
        <w:rPr>
          <w:rFonts w:ascii="Times New Roman" w:hAnsi="Times New Roman" w:cs="Times New Roman"/>
          <w:sz w:val="24"/>
          <w:szCs w:val="24"/>
        </w:rPr>
      </w:pPr>
      <w:r w:rsidRPr="00960CAA">
        <w:rPr>
          <w:rFonts w:ascii="Times New Roman" w:hAnsi="Times New Roman" w:cs="Times New Roman"/>
          <w:sz w:val="24"/>
          <w:szCs w:val="24"/>
        </w:rPr>
        <w:t xml:space="preserve">10.1. </w:t>
      </w:r>
      <w:r w:rsidR="00F57665" w:rsidRPr="00960CAA">
        <w:rPr>
          <w:rFonts w:ascii="Times New Roman" w:hAnsi="Times New Roman" w:cs="Times New Roman"/>
          <w:sz w:val="24"/>
          <w:szCs w:val="24"/>
        </w:rPr>
        <w:t>Ši pirkimo procedūra atliekama siekiant sudaryti sutartį</w:t>
      </w:r>
      <w:r w:rsidR="009A7D11" w:rsidRPr="00960CAA">
        <w:rPr>
          <w:rFonts w:ascii="Times New Roman" w:hAnsi="Times New Roman" w:cs="Times New Roman"/>
          <w:sz w:val="24"/>
          <w:szCs w:val="24"/>
        </w:rPr>
        <w:t xml:space="preserve"> su tiekėju, kurio pasiūlymas</w:t>
      </w:r>
      <w:r w:rsidR="007B12FF" w:rsidRPr="00960CAA">
        <w:rPr>
          <w:rFonts w:ascii="Times New Roman" w:hAnsi="Times New Roman" w:cs="Times New Roman"/>
          <w:sz w:val="24"/>
          <w:szCs w:val="24"/>
        </w:rPr>
        <w:t xml:space="preserve">, vadovaujantis </w:t>
      </w:r>
      <w:r w:rsidR="008F4194" w:rsidRPr="00960CAA">
        <w:rPr>
          <w:rFonts w:ascii="Times New Roman" w:hAnsi="Times New Roman" w:cs="Times New Roman"/>
          <w:sz w:val="24"/>
          <w:szCs w:val="24"/>
        </w:rPr>
        <w:t>p</w:t>
      </w:r>
      <w:r w:rsidR="007B12FF" w:rsidRPr="00960CAA">
        <w:rPr>
          <w:rFonts w:ascii="Times New Roman" w:hAnsi="Times New Roman" w:cs="Times New Roman"/>
          <w:sz w:val="24"/>
          <w:szCs w:val="24"/>
        </w:rPr>
        <w:t xml:space="preserve">irkimo </w:t>
      </w:r>
      <w:r w:rsidR="00207E40" w:rsidRPr="00960CAA">
        <w:rPr>
          <w:rFonts w:ascii="Times New Roman" w:hAnsi="Times New Roman" w:cs="Times New Roman"/>
          <w:sz w:val="24"/>
          <w:szCs w:val="24"/>
        </w:rPr>
        <w:t>sąlygose</w:t>
      </w:r>
      <w:r w:rsidR="007B12FF" w:rsidRPr="00960CAA">
        <w:rPr>
          <w:rFonts w:ascii="Times New Roman" w:hAnsi="Times New Roman" w:cs="Times New Roman"/>
          <w:sz w:val="24"/>
          <w:szCs w:val="24"/>
        </w:rPr>
        <w:t xml:space="preserve"> nustatyta tvarka</w:t>
      </w:r>
      <w:r w:rsidR="0023505D" w:rsidRPr="00960CAA">
        <w:rPr>
          <w:rFonts w:ascii="Times New Roman" w:hAnsi="Times New Roman" w:cs="Times New Roman"/>
          <w:sz w:val="24"/>
          <w:szCs w:val="24"/>
        </w:rPr>
        <w:t>,</w:t>
      </w:r>
      <w:r w:rsidR="009A7D11" w:rsidRPr="00960CAA">
        <w:rPr>
          <w:rFonts w:ascii="Times New Roman" w:hAnsi="Times New Roman" w:cs="Times New Roman"/>
          <w:sz w:val="24"/>
          <w:szCs w:val="24"/>
        </w:rPr>
        <w:t xml:space="preserve"> bus pripažintas laimėjęs</w:t>
      </w:r>
      <w:r w:rsidR="008933BC" w:rsidRPr="00960CAA">
        <w:rPr>
          <w:rFonts w:ascii="Times New Roman" w:hAnsi="Times New Roman" w:cs="Times New Roman"/>
          <w:sz w:val="24"/>
          <w:szCs w:val="24"/>
        </w:rPr>
        <w:t>, o jei pirkimas skaidomas į dalis – su tiekėjais, kurių pasiūlymai bus pripažinti laimėję</w:t>
      </w:r>
      <w:r w:rsidR="00F065D6" w:rsidRPr="00960CAA">
        <w:rPr>
          <w:rFonts w:ascii="Times New Roman" w:hAnsi="Times New Roman" w:cs="Times New Roman"/>
          <w:sz w:val="24"/>
          <w:szCs w:val="24"/>
        </w:rPr>
        <w:t xml:space="preserve">. </w:t>
      </w:r>
      <w:r w:rsidR="004B2DE4" w:rsidRPr="00960CAA">
        <w:rPr>
          <w:rFonts w:ascii="Times New Roman" w:hAnsi="Times New Roman" w:cs="Times New Roman"/>
          <w:sz w:val="24"/>
          <w:szCs w:val="24"/>
        </w:rPr>
        <w:t xml:space="preserve">Sutarties sąlygos pateikiamos </w:t>
      </w:r>
      <w:r w:rsidR="007A5D9C" w:rsidRPr="00960CAA">
        <w:rPr>
          <w:rFonts w:ascii="Times New Roman" w:hAnsi="Times New Roman" w:cs="Times New Roman"/>
          <w:sz w:val="24"/>
          <w:szCs w:val="24"/>
        </w:rPr>
        <w:t>P</w:t>
      </w:r>
      <w:r w:rsidR="00551FA7" w:rsidRPr="00960CAA">
        <w:rPr>
          <w:rFonts w:ascii="Times New Roman" w:hAnsi="Times New Roman" w:cs="Times New Roman"/>
          <w:sz w:val="24"/>
          <w:szCs w:val="24"/>
        </w:rPr>
        <w:t xml:space="preserve">irkimo </w:t>
      </w:r>
      <w:r w:rsidR="00D86901" w:rsidRPr="00960CAA">
        <w:rPr>
          <w:rFonts w:ascii="Times New Roman" w:hAnsi="Times New Roman" w:cs="Times New Roman"/>
          <w:sz w:val="24"/>
          <w:szCs w:val="24"/>
        </w:rPr>
        <w:t>sąlygų priede „Sutarties projektas“</w:t>
      </w:r>
      <w:r w:rsidR="004B2DE4" w:rsidRPr="00960CAA">
        <w:rPr>
          <w:rFonts w:ascii="Times New Roman" w:hAnsi="Times New Roman" w:cs="Times New Roman"/>
          <w:sz w:val="24"/>
          <w:szCs w:val="24"/>
        </w:rPr>
        <w:t>.</w:t>
      </w:r>
    </w:p>
    <w:p w14:paraId="1640F94B" w14:textId="71F16100" w:rsidR="00640DBD" w:rsidRPr="00960CAA" w:rsidRDefault="00640DBD" w:rsidP="006E5CC9">
      <w:pPr>
        <w:pStyle w:val="Antrat1"/>
        <w:numPr>
          <w:ilvl w:val="0"/>
          <w:numId w:val="19"/>
        </w:numPr>
        <w:tabs>
          <w:tab w:val="left" w:pos="567"/>
        </w:tabs>
        <w:spacing w:line="20" w:lineRule="atLeast"/>
        <w:contextualSpacing/>
        <w:jc w:val="both"/>
        <w:rPr>
          <w:rFonts w:asciiTheme="minorHAnsi" w:hAnsiTheme="minorHAnsi" w:cstheme="minorHAnsi"/>
          <w:b/>
          <w:bCs/>
          <w:color w:val="auto"/>
        </w:rPr>
      </w:pPr>
      <w:bookmarkStart w:id="42" w:name="_Toc126333938"/>
      <w:bookmarkEnd w:id="2"/>
      <w:r w:rsidRPr="00960CAA">
        <w:rPr>
          <w:rFonts w:asciiTheme="minorHAnsi" w:hAnsiTheme="minorHAnsi" w:cstheme="minorHAnsi"/>
          <w:color w:val="auto"/>
        </w:rPr>
        <w:t>Kitos sąlygos</w:t>
      </w:r>
      <w:bookmarkEnd w:id="42"/>
    </w:p>
    <w:p w14:paraId="0FF53AA4" w14:textId="408284ED" w:rsidR="00DE623D" w:rsidRPr="00F03986" w:rsidRDefault="00DE623D" w:rsidP="00DE623D">
      <w:pPr>
        <w:pStyle w:val="Sraopastraipa"/>
        <w:numPr>
          <w:ilvl w:val="1"/>
          <w:numId w:val="19"/>
        </w:numPr>
        <w:shd w:val="clear" w:color="auto" w:fill="FFFFFF"/>
        <w:spacing w:after="0" w:line="240" w:lineRule="auto"/>
        <w:rPr>
          <w:rFonts w:ascii="Times New Roman" w:eastAsia="Calibri" w:hAnsi="Times New Roman" w:cs="Times New Roman"/>
          <w:sz w:val="24"/>
          <w:szCs w:val="24"/>
        </w:rPr>
      </w:pPr>
      <w:r w:rsidRPr="00F03986">
        <w:rPr>
          <w:rFonts w:ascii="Times New Roman" w:eastAsia="Calibri" w:hAnsi="Times New Roman" w:cs="Times New Roman"/>
          <w:sz w:val="24"/>
          <w:szCs w:val="24"/>
        </w:rPr>
        <w:t>Kitos sąlygos nenustatomos</w:t>
      </w:r>
      <w:r w:rsidR="00F03986">
        <w:rPr>
          <w:rFonts w:ascii="Times New Roman" w:eastAsia="Calibri" w:hAnsi="Times New Roman" w:cs="Times New Roman"/>
          <w:sz w:val="24"/>
          <w:szCs w:val="24"/>
        </w:rPr>
        <w:t>.</w:t>
      </w:r>
    </w:p>
    <w:p w14:paraId="7881FCAE" w14:textId="4DD7529C" w:rsidR="00C87AB8" w:rsidRPr="00DE623D" w:rsidRDefault="008D704D" w:rsidP="00DE623D">
      <w:pPr>
        <w:pStyle w:val="Sraopastraipa"/>
        <w:shd w:val="clear" w:color="auto" w:fill="FFFFFF"/>
        <w:spacing w:after="0" w:line="240" w:lineRule="auto"/>
        <w:ind w:left="879"/>
        <w:jc w:val="center"/>
        <w:rPr>
          <w:rFonts w:eastAsia="Calibri" w:cstheme="minorHAnsi"/>
        </w:rPr>
        <w:sectPr w:rsidR="00C87AB8" w:rsidRPr="00DE623D" w:rsidSect="00D33CE9">
          <w:headerReference w:type="default" r:id="rId14"/>
          <w:footerReference w:type="default" r:id="rId15"/>
          <w:headerReference w:type="first" r:id="rId16"/>
          <w:footerReference w:type="first" r:id="rId17"/>
          <w:pgSz w:w="12240" w:h="15840"/>
          <w:pgMar w:top="1134" w:right="567" w:bottom="1134" w:left="1560" w:header="720" w:footer="720" w:gutter="0"/>
          <w:pgNumType w:start="0"/>
          <w:cols w:space="720"/>
          <w:titlePg/>
          <w:docGrid w:linePitch="360"/>
        </w:sectPr>
      </w:pPr>
      <w:r w:rsidRPr="00DE623D">
        <w:rPr>
          <w:rFonts w:eastAsia="Calibri" w:cstheme="minorHAnsi"/>
        </w:rPr>
        <w:t>__________</w:t>
      </w:r>
    </w:p>
    <w:p w14:paraId="1DF37652" w14:textId="0A6B5A0A" w:rsidR="00774AA5" w:rsidRPr="00CF5E87" w:rsidRDefault="000631F1" w:rsidP="005C1E12">
      <w:pPr>
        <w:pStyle w:val="Antrat1"/>
        <w:jc w:val="right"/>
        <w:rPr>
          <w:rFonts w:ascii="Times New Roman" w:hAnsi="Times New Roman" w:cs="Times New Roman"/>
          <w:sz w:val="24"/>
          <w:szCs w:val="24"/>
        </w:rPr>
      </w:pPr>
      <w:bookmarkStart w:id="43" w:name="_Toc126333939"/>
      <w:r w:rsidRPr="00CF5E87">
        <w:rPr>
          <w:rFonts w:ascii="Times New Roman" w:hAnsi="Times New Roman" w:cs="Times New Roman"/>
          <w:color w:val="0070C0"/>
          <w:sz w:val="24"/>
          <w:szCs w:val="24"/>
        </w:rPr>
        <w:lastRenderedPageBreak/>
        <w:t>P</w:t>
      </w:r>
      <w:r w:rsidR="008F59C5" w:rsidRPr="00CF5E87">
        <w:rPr>
          <w:rFonts w:ascii="Times New Roman" w:hAnsi="Times New Roman" w:cs="Times New Roman"/>
          <w:color w:val="0070C0"/>
          <w:sz w:val="24"/>
          <w:szCs w:val="24"/>
        </w:rPr>
        <w:t>irkimo sąlygų 1 priedas „Terminai“</w:t>
      </w:r>
      <w:bookmarkEnd w:id="43"/>
    </w:p>
    <w:p w14:paraId="5369DEF7" w14:textId="77777777" w:rsidR="00A53BAE" w:rsidRPr="00CF5E8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5"/>
        <w:gridCol w:w="3557"/>
        <w:gridCol w:w="2882"/>
      </w:tblGrid>
      <w:tr w:rsidR="00774AA5" w:rsidRPr="00CF5E8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F5E87" w:rsidRDefault="009F4FBE" w:rsidP="004B3551">
            <w:pPr>
              <w:jc w:val="center"/>
              <w:rPr>
                <w:rFonts w:ascii="Times New Roman" w:hAnsi="Times New Roman" w:cs="Times New Roman"/>
                <w:b/>
                <w:bCs/>
                <w:sz w:val="24"/>
                <w:szCs w:val="24"/>
              </w:rPr>
            </w:pPr>
            <w:proofErr w:type="spellStart"/>
            <w:r w:rsidRPr="00CF5E87">
              <w:rPr>
                <w:rFonts w:ascii="Times New Roman" w:hAnsi="Times New Roman" w:cs="Times New Roman"/>
                <w:b/>
                <w:bCs/>
                <w:sz w:val="24"/>
                <w:szCs w:val="24"/>
              </w:rPr>
              <w:t>Eil.Nr</w:t>
            </w:r>
            <w:proofErr w:type="spellEnd"/>
            <w:r w:rsidRPr="00CF5E87">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F5E87" w:rsidRDefault="004B3551" w:rsidP="004B3551">
            <w:pPr>
              <w:jc w:val="center"/>
              <w:rPr>
                <w:rFonts w:ascii="Times New Roman" w:hAnsi="Times New Roman" w:cs="Times New Roman"/>
                <w:b/>
                <w:bCs/>
                <w:sz w:val="24"/>
                <w:szCs w:val="24"/>
              </w:rPr>
            </w:pPr>
            <w:r w:rsidRPr="00CF5E87">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F5E87" w:rsidRDefault="00774AA5" w:rsidP="004B3551">
            <w:pPr>
              <w:spacing w:after="0"/>
              <w:jc w:val="center"/>
              <w:rPr>
                <w:rFonts w:ascii="Times New Roman" w:hAnsi="Times New Roman" w:cs="Times New Roman"/>
                <w:b/>
                <w:sz w:val="24"/>
                <w:szCs w:val="24"/>
              </w:rPr>
            </w:pPr>
            <w:r w:rsidRPr="00CF5E87">
              <w:rPr>
                <w:rFonts w:ascii="Times New Roman" w:hAnsi="Times New Roman" w:cs="Times New Roman"/>
                <w:b/>
                <w:sz w:val="24"/>
                <w:szCs w:val="24"/>
              </w:rPr>
              <w:t>DATA/DIENŲ SKAIČIUS/ LAIKAS</w:t>
            </w:r>
          </w:p>
          <w:p w14:paraId="677BC1F4" w14:textId="77777777" w:rsidR="00774AA5" w:rsidRPr="00CF5E87" w:rsidRDefault="00774AA5" w:rsidP="004B3551">
            <w:pPr>
              <w:spacing w:after="0"/>
              <w:jc w:val="center"/>
              <w:rPr>
                <w:rFonts w:ascii="Times New Roman" w:hAnsi="Times New Roman" w:cs="Times New Roman"/>
                <w:sz w:val="24"/>
                <w:szCs w:val="24"/>
              </w:rPr>
            </w:pPr>
            <w:r w:rsidRPr="00CF5E87">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F5E87" w:rsidRDefault="00774AA5" w:rsidP="004B3551">
            <w:pPr>
              <w:jc w:val="center"/>
              <w:rPr>
                <w:rFonts w:ascii="Times New Roman" w:hAnsi="Times New Roman" w:cs="Times New Roman"/>
                <w:b/>
                <w:sz w:val="24"/>
                <w:szCs w:val="24"/>
              </w:rPr>
            </w:pPr>
            <w:r w:rsidRPr="00CF5E87">
              <w:rPr>
                <w:rFonts w:ascii="Times New Roman" w:hAnsi="Times New Roman" w:cs="Times New Roman"/>
                <w:b/>
                <w:sz w:val="24"/>
                <w:szCs w:val="24"/>
              </w:rPr>
              <w:t>PASTABOS</w:t>
            </w:r>
          </w:p>
        </w:tc>
      </w:tr>
      <w:tr w:rsidR="00774AA5" w:rsidRPr="00CF5E8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nurodytas </w:t>
            </w:r>
            <w:r w:rsidR="00C47599" w:rsidRPr="00CF5E87">
              <w:rPr>
                <w:rFonts w:ascii="Times New Roman" w:hAnsi="Times New Roman" w:cs="Times New Roman"/>
                <w:sz w:val="24"/>
                <w:szCs w:val="24"/>
              </w:rPr>
              <w:t>s</w:t>
            </w:r>
            <w:r w:rsidRPr="00CF5E8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F5E87" w:rsidRDefault="00774AA5" w:rsidP="00593F3E">
            <w:pPr>
              <w:spacing w:after="0" w:line="240" w:lineRule="auto"/>
              <w:rPr>
                <w:rFonts w:ascii="Times New Roman" w:hAnsi="Times New Roman" w:cs="Times New Roman"/>
                <w:iCs/>
                <w:sz w:val="24"/>
                <w:szCs w:val="24"/>
              </w:rPr>
            </w:pPr>
            <w:r w:rsidRPr="00CF5E87">
              <w:rPr>
                <w:rFonts w:ascii="Times New Roman" w:hAnsi="Times New Roman" w:cs="Times New Roman"/>
                <w:sz w:val="24"/>
                <w:szCs w:val="24"/>
              </w:rPr>
              <w:t>Perkančioji organizacija turi teisę pratęsti pasiūlymų pateikimo terminą.</w:t>
            </w:r>
          </w:p>
        </w:tc>
      </w:tr>
      <w:tr w:rsidR="00774AA5" w:rsidRPr="00CF5E8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CF5E87" w:rsidRDefault="00774AA5" w:rsidP="0003169B">
            <w:pPr>
              <w:keepNext/>
              <w:spacing w:after="0" w:line="240" w:lineRule="auto"/>
              <w:rPr>
                <w:rFonts w:ascii="Times New Roman" w:hAnsi="Times New Roman" w:cs="Times New Roman"/>
                <w:sz w:val="24"/>
                <w:szCs w:val="24"/>
              </w:rPr>
            </w:pPr>
            <w:r w:rsidRPr="00CF5E8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Pradedamas ne anksčiau nei </w:t>
            </w:r>
            <w:r w:rsidRPr="00CF5E87">
              <w:rPr>
                <w:rFonts w:ascii="Times New Roman" w:hAnsi="Times New Roman" w:cs="Times New Roman"/>
                <w:color w:val="000000" w:themeColor="text1"/>
                <w:sz w:val="24"/>
                <w:szCs w:val="24"/>
              </w:rPr>
              <w:t xml:space="preserve">po </w:t>
            </w:r>
            <w:r w:rsidR="006B0247" w:rsidRPr="00CF5E87">
              <w:rPr>
                <w:rFonts w:ascii="Times New Roman" w:hAnsi="Times New Roman" w:cs="Times New Roman"/>
                <w:color w:val="000000" w:themeColor="text1"/>
                <w:sz w:val="24"/>
                <w:szCs w:val="24"/>
              </w:rPr>
              <w:t>30</w:t>
            </w:r>
            <w:r w:rsidRPr="00CF5E87">
              <w:rPr>
                <w:rFonts w:ascii="Times New Roman" w:hAnsi="Times New Roman" w:cs="Times New Roman"/>
                <w:color w:val="000000" w:themeColor="text1"/>
                <w:sz w:val="24"/>
                <w:szCs w:val="24"/>
              </w:rPr>
              <w:t xml:space="preserve"> minučių</w:t>
            </w:r>
            <w:r w:rsidRPr="00CF5E8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F5E87" w:rsidRDefault="00774AA5" w:rsidP="0003169B">
            <w:pPr>
              <w:spacing w:after="0" w:line="240" w:lineRule="auto"/>
              <w:rPr>
                <w:rFonts w:ascii="Times New Roman" w:hAnsi="Times New Roman" w:cs="Times New Roman"/>
                <w:iCs/>
                <w:sz w:val="24"/>
                <w:szCs w:val="24"/>
              </w:rPr>
            </w:pPr>
          </w:p>
        </w:tc>
      </w:tr>
      <w:tr w:rsidR="00774AA5" w:rsidRPr="00CF5E8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F5E87" w:rsidRDefault="006932C2" w:rsidP="006932C2">
            <w:pPr>
              <w:keepNext/>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CF5E87" w:rsidRDefault="00774AA5" w:rsidP="0003169B">
            <w:pPr>
              <w:keepNext/>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Prašymą paaiškinti, patikslinti pirkimo </w:t>
            </w:r>
            <w:r w:rsidR="00EF5E21" w:rsidRPr="00CF5E87">
              <w:rPr>
                <w:rFonts w:ascii="Times New Roman" w:hAnsi="Times New Roman" w:cs="Times New Roman"/>
                <w:sz w:val="24"/>
                <w:szCs w:val="24"/>
              </w:rPr>
              <w:t>sąlygas</w:t>
            </w:r>
            <w:r w:rsidRPr="00CF5E8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C49DC94"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6</w:t>
            </w:r>
            <w:r w:rsidR="005F17E7" w:rsidRPr="00CF5E87">
              <w:rPr>
                <w:rFonts w:ascii="Times New Roman" w:hAnsi="Times New Roman" w:cs="Times New Roman"/>
                <w:color w:val="00B050"/>
                <w:sz w:val="24"/>
                <w:szCs w:val="24"/>
              </w:rPr>
              <w:t xml:space="preserve"> </w:t>
            </w:r>
            <w:r w:rsidR="005F17E7"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8A01433" w:rsidR="00774AA5" w:rsidRPr="00CF5E87" w:rsidRDefault="00774AA5" w:rsidP="00424668">
            <w:pPr>
              <w:spacing w:after="0" w:line="240" w:lineRule="auto"/>
              <w:rPr>
                <w:rFonts w:ascii="Times New Roman" w:hAnsi="Times New Roman" w:cs="Times New Roman"/>
                <w:iCs/>
                <w:color w:val="7030A0"/>
                <w:sz w:val="24"/>
                <w:szCs w:val="24"/>
              </w:rPr>
            </w:pPr>
          </w:p>
        </w:tc>
      </w:tr>
      <w:tr w:rsidR="00774AA5" w:rsidRPr="00CF5E8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w:t>
            </w:r>
            <w:r w:rsidR="009B3AF8" w:rsidRPr="00CF5E87">
              <w:rPr>
                <w:rFonts w:ascii="Times New Roman" w:hAnsi="Times New Roman" w:cs="Times New Roman"/>
                <w:sz w:val="24"/>
                <w:szCs w:val="24"/>
              </w:rPr>
              <w:t>p</w:t>
            </w:r>
            <w:r w:rsidRPr="00CF5E87">
              <w:rPr>
                <w:rFonts w:ascii="Times New Roman" w:hAnsi="Times New Roman" w:cs="Times New Roman"/>
                <w:sz w:val="24"/>
                <w:szCs w:val="24"/>
              </w:rPr>
              <w:t xml:space="preserve">irkimo </w:t>
            </w:r>
            <w:r w:rsidR="00EF5E21"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B94EEC2" w:rsidR="00774AA5" w:rsidRPr="00CF5E87" w:rsidRDefault="00280CA4" w:rsidP="0003169B">
            <w:pPr>
              <w:spacing w:after="0" w:line="240" w:lineRule="auto"/>
              <w:rPr>
                <w:rFonts w:ascii="Times New Roman" w:hAnsi="Times New Roman" w:cs="Times New Roman"/>
                <w:sz w:val="24"/>
                <w:szCs w:val="24"/>
              </w:rPr>
            </w:pPr>
            <w:r w:rsidRPr="00CF5E87">
              <w:rPr>
                <w:rFonts w:ascii="Times New Roman" w:hAnsi="Times New Roman" w:cs="Times New Roman"/>
                <w:color w:val="00B050"/>
                <w:sz w:val="24"/>
                <w:szCs w:val="24"/>
              </w:rPr>
              <w:t>4</w:t>
            </w:r>
            <w:r w:rsidR="00CE1F13" w:rsidRPr="00CF5E87">
              <w:rPr>
                <w:rFonts w:ascii="Times New Roman" w:hAnsi="Times New Roman" w:cs="Times New Roman"/>
                <w:color w:val="00B050"/>
                <w:sz w:val="24"/>
                <w:szCs w:val="24"/>
              </w:rPr>
              <w:t xml:space="preserve"> </w:t>
            </w:r>
            <w:r w:rsidR="00CE1F13" w:rsidRPr="00CF5E8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6B9831C2" w:rsidR="00774AA5" w:rsidRPr="00CF5E87" w:rsidRDefault="00774AA5" w:rsidP="00CE1F13">
            <w:pPr>
              <w:spacing w:after="0" w:line="240" w:lineRule="auto"/>
              <w:rPr>
                <w:rFonts w:ascii="Times New Roman" w:hAnsi="Times New Roman" w:cs="Times New Roman"/>
                <w:sz w:val="24"/>
                <w:szCs w:val="24"/>
              </w:rPr>
            </w:pPr>
          </w:p>
        </w:tc>
      </w:tr>
      <w:tr w:rsidR="00774AA5" w:rsidRPr="00CF5E8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CF5E87" w:rsidRDefault="00455131"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O</w:t>
            </w:r>
            <w:r w:rsidR="00774AA5" w:rsidRPr="00CF5E8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F5E87" w:rsidRDefault="00774AA5" w:rsidP="0003169B">
            <w:pPr>
              <w:spacing w:after="0" w:line="240" w:lineRule="auto"/>
              <w:rPr>
                <w:rFonts w:ascii="Times New Roman" w:hAnsi="Times New Roman" w:cs="Times New Roman"/>
                <w:iCs/>
                <w:color w:val="FF0000"/>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B9E2E7"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Perkančioji organizacija rengs susitikimus su tiekėjais dėl pirkimo </w:t>
            </w:r>
            <w:r w:rsidR="006932C2" w:rsidRPr="00CF5E87">
              <w:rPr>
                <w:rFonts w:ascii="Times New Roman" w:hAnsi="Times New Roman" w:cs="Times New Roman"/>
                <w:sz w:val="24"/>
                <w:szCs w:val="24"/>
              </w:rPr>
              <w:t>sąlygų</w:t>
            </w:r>
            <w:r w:rsidRPr="00CF5E8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E428279"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F5E87" w:rsidRDefault="00774AA5" w:rsidP="0003169B">
            <w:pPr>
              <w:pStyle w:val="Body2"/>
              <w:spacing w:after="0"/>
              <w:rPr>
                <w:rFonts w:cs="Times New Roman"/>
                <w:color w:val="auto"/>
                <w:sz w:val="24"/>
                <w:szCs w:val="24"/>
                <w:lang w:val="lt-LT"/>
              </w:rPr>
            </w:pPr>
            <w:r w:rsidRPr="00CF5E87">
              <w:rPr>
                <w:rFonts w:cs="Times New Roman"/>
                <w:color w:val="auto"/>
                <w:sz w:val="24"/>
                <w:szCs w:val="24"/>
                <w:lang w:val="lt-LT"/>
              </w:rPr>
              <w:t>NETAIKOMA</w:t>
            </w:r>
          </w:p>
          <w:p w14:paraId="2276FCB7" w14:textId="78942B87" w:rsidR="00774AA5" w:rsidRPr="00CF5E87" w:rsidRDefault="00955067" w:rsidP="0003169B">
            <w:pPr>
              <w:spacing w:after="0" w:line="240" w:lineRule="auto"/>
              <w:rPr>
                <w:rFonts w:ascii="Times New Roman" w:hAnsi="Times New Roman" w:cs="Times New Roman"/>
                <w:iCs/>
                <w:color w:val="00B050"/>
                <w:sz w:val="24"/>
                <w:szCs w:val="24"/>
              </w:rPr>
            </w:pPr>
            <w:r w:rsidRPr="00CF5E8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F5E87" w:rsidRDefault="00774AA5" w:rsidP="0003169B">
            <w:pPr>
              <w:spacing w:after="0" w:line="240" w:lineRule="auto"/>
              <w:rPr>
                <w:rFonts w:ascii="Times New Roman" w:hAnsi="Times New Roman" w:cs="Times New Roman"/>
                <w:iCs/>
                <w:sz w:val="24"/>
                <w:szCs w:val="24"/>
              </w:rPr>
            </w:pPr>
            <w:r w:rsidRPr="00CF5E87">
              <w:rPr>
                <w:rFonts w:ascii="Times New Roman" w:hAnsi="Times New Roman" w:cs="Times New Roman"/>
                <w:iCs/>
                <w:color w:val="00B050"/>
                <w:sz w:val="24"/>
                <w:szCs w:val="24"/>
              </w:rPr>
              <w:t xml:space="preserve">90 (devyniasdešimt) dienų </w:t>
            </w:r>
            <w:r w:rsidRPr="00CF5E87">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 xml:space="preserve">Perkančioji organizacija atsako tiekėjui, ar ji sutinka priimti tiekėjo siūlomą pasiūlymo galiojimo užtikrinimą patvirtinantį </w:t>
            </w:r>
            <w:r w:rsidRPr="00CF5E87">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632433FE" w:rsidR="00774AA5" w:rsidRPr="00CF5E87" w:rsidRDefault="00BD4386" w:rsidP="0003169B">
            <w:pPr>
              <w:spacing w:after="0" w:line="240" w:lineRule="auto"/>
              <w:rPr>
                <w:rFonts w:ascii="Times New Roman" w:hAnsi="Times New Roman" w:cs="Times New Roman"/>
                <w:iCs/>
                <w:sz w:val="24"/>
                <w:szCs w:val="24"/>
              </w:rPr>
            </w:pPr>
            <w:r w:rsidRPr="00CF5E87">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284938ED" w:rsidR="00774AA5" w:rsidRPr="00CF5E87" w:rsidRDefault="00774AA5" w:rsidP="127DD6E8">
            <w:pPr>
              <w:spacing w:after="0" w:line="240" w:lineRule="auto"/>
              <w:rPr>
                <w:rFonts w:ascii="Times New Roman" w:hAnsi="Times New Roman" w:cs="Times New Roman"/>
                <w:sz w:val="24"/>
                <w:szCs w:val="24"/>
              </w:rPr>
            </w:pPr>
          </w:p>
        </w:tc>
      </w:tr>
      <w:tr w:rsidR="00774AA5" w:rsidRPr="00CF5E8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C51459F" w:rsidR="00774AA5" w:rsidRPr="00CF5E87" w:rsidRDefault="00BD4386" w:rsidP="0003169B">
            <w:pPr>
              <w:spacing w:after="0" w:line="240" w:lineRule="auto"/>
              <w:jc w:val="both"/>
              <w:rPr>
                <w:rFonts w:ascii="Times New Roman" w:hAnsi="Times New Roman" w:cs="Times New Roman"/>
                <w:color w:val="000000" w:themeColor="text1"/>
                <w:sz w:val="24"/>
                <w:szCs w:val="24"/>
              </w:rPr>
            </w:pPr>
            <w:r w:rsidRPr="00CF5E87">
              <w:rPr>
                <w:rFonts w:ascii="Times New Roman" w:hAnsi="Times New Roman" w:cs="Times New Roman"/>
                <w:color w:val="000000" w:themeColor="text1"/>
                <w:sz w:val="24"/>
                <w:szCs w:val="24"/>
              </w:rPr>
              <w:t>NETAIKOMA</w:t>
            </w:r>
          </w:p>
        </w:tc>
        <w:tc>
          <w:tcPr>
            <w:tcW w:w="2954" w:type="dxa"/>
            <w:shd w:val="clear" w:color="auto" w:fill="auto"/>
            <w:tcMar>
              <w:top w:w="0" w:type="dxa"/>
              <w:left w:w="108" w:type="dxa"/>
              <w:bottom w:w="0" w:type="dxa"/>
              <w:right w:w="108" w:type="dxa"/>
            </w:tcMar>
          </w:tcPr>
          <w:p w14:paraId="7D43700D" w14:textId="1C19ADEC"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 xml:space="preserve">Perkančioji organizacija pirkimo dalyviams praneša apie priimtą sprendimą nustatyti laimėjusį pasiūlymą, </w:t>
            </w:r>
            <w:r w:rsidRPr="00CF5E87">
              <w:rPr>
                <w:rFonts w:ascii="Times New Roman" w:hAnsi="Times New Roman" w:cs="Times New Roman"/>
                <w:sz w:val="24"/>
                <w:szCs w:val="24"/>
              </w:rPr>
              <w:t>dėl kurio bus sudaroma</w:t>
            </w:r>
            <w:r w:rsidRPr="00CF5E8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F5E87" w:rsidRDefault="00CC70B1"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3</w:t>
            </w:r>
            <w:r w:rsidR="00774AA5" w:rsidRPr="00CF5E87">
              <w:rPr>
                <w:rFonts w:ascii="Times New Roman" w:hAnsi="Times New Roman" w:cs="Times New Roman"/>
                <w:bCs/>
                <w:sz w:val="24"/>
                <w:szCs w:val="24"/>
              </w:rPr>
              <w:t xml:space="preserve"> (</w:t>
            </w:r>
            <w:r w:rsidR="00D707AB" w:rsidRPr="00CF5E87">
              <w:rPr>
                <w:rFonts w:ascii="Times New Roman" w:hAnsi="Times New Roman" w:cs="Times New Roman"/>
                <w:bCs/>
                <w:sz w:val="24"/>
                <w:szCs w:val="24"/>
              </w:rPr>
              <w:t>tris</w:t>
            </w:r>
            <w:r w:rsidR="00774AA5" w:rsidRPr="00CF5E8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F5E87" w:rsidRDefault="00774AA5" w:rsidP="0003169B">
            <w:pPr>
              <w:pStyle w:val="tajtip"/>
              <w:shd w:val="clear" w:color="auto" w:fill="FFFFFF"/>
              <w:spacing w:before="0" w:beforeAutospacing="0" w:after="0" w:afterAutospacing="0"/>
              <w:ind w:firstLine="313"/>
            </w:pPr>
          </w:p>
        </w:tc>
      </w:tr>
      <w:tr w:rsidR="00774AA5" w:rsidRPr="00CF5E8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CF5E87" w:rsidRDefault="00774AA5" w:rsidP="0003169B">
            <w:pPr>
              <w:spacing w:after="0" w:line="240" w:lineRule="auto"/>
              <w:rPr>
                <w:rFonts w:ascii="Times New Roman" w:hAnsi="Times New Roman" w:cs="Times New Roman"/>
                <w:bCs/>
                <w:sz w:val="24"/>
                <w:szCs w:val="24"/>
              </w:rPr>
            </w:pPr>
            <w:r w:rsidRPr="00CF5E8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F5E8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CF5E87" w:rsidRDefault="00774AA5" w:rsidP="00CE7FDF">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5 (penkias) </w:t>
            </w:r>
            <w:r w:rsidR="007A5905" w:rsidRPr="00CF5E87">
              <w:rPr>
                <w:rFonts w:ascii="Times New Roman" w:hAnsi="Times New Roman" w:cs="Times New Roman"/>
                <w:sz w:val="24"/>
                <w:szCs w:val="24"/>
              </w:rPr>
              <w:t xml:space="preserve">darbo </w:t>
            </w:r>
            <w:r w:rsidRPr="00CF5E87">
              <w:rPr>
                <w:rFonts w:ascii="Times New Roman" w:hAnsi="Times New Roman" w:cs="Times New Roman"/>
                <w:sz w:val="24"/>
                <w:szCs w:val="24"/>
              </w:rPr>
              <w:t>dienas</w:t>
            </w:r>
          </w:p>
          <w:p w14:paraId="382D24E4" w14:textId="77777777" w:rsidR="00D65C16" w:rsidRPr="00CF5E87" w:rsidRDefault="00D65C16" w:rsidP="00CE7FDF">
            <w:pPr>
              <w:spacing w:after="0" w:line="240" w:lineRule="auto"/>
              <w:rPr>
                <w:rFonts w:ascii="Times New Roman" w:hAnsi="Times New Roman" w:cs="Times New Roman"/>
                <w:sz w:val="24"/>
                <w:szCs w:val="24"/>
              </w:rPr>
            </w:pPr>
          </w:p>
          <w:p w14:paraId="38F150E0" w14:textId="091326A3" w:rsidR="006C7941"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nuo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pranešimo raštu apie jos priimtą sprendimą išsiuntimo tiekėjams dienos arba nuo paskelbimo apie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 dienos, jei VPĮ nenumato reikalavimo raštu informuoti tiekėjus apie </w:t>
            </w:r>
            <w:r w:rsidRPr="00CF5E87">
              <w:rPr>
                <w:rFonts w:ascii="Times New Roman" w:eastAsia="Arial" w:hAnsi="Times New Roman" w:cs="Times New Roman"/>
                <w:sz w:val="24"/>
                <w:szCs w:val="24"/>
              </w:rPr>
              <w:t xml:space="preserve"> </w:t>
            </w:r>
            <w:r w:rsidR="006C7941" w:rsidRPr="00CF5E87">
              <w:rPr>
                <w:rFonts w:ascii="Times New Roman" w:eastAsia="Arial" w:hAnsi="Times New Roman" w:cs="Times New Roman"/>
                <w:sz w:val="24"/>
                <w:szCs w:val="24"/>
              </w:rPr>
              <w:t>perkančiosios organizacijos</w:t>
            </w:r>
            <w:r w:rsidRPr="00CF5E87">
              <w:rPr>
                <w:rFonts w:ascii="Times New Roman" w:hAnsi="Times New Roman" w:cs="Times New Roman"/>
                <w:sz w:val="24"/>
                <w:szCs w:val="24"/>
              </w:rPr>
              <w:t xml:space="preserve"> priimtus sprendimus;</w:t>
            </w:r>
          </w:p>
          <w:p w14:paraId="24167C40" w14:textId="4434CEE0" w:rsidR="00774AA5" w:rsidRPr="00CF5E87" w:rsidRDefault="00D65C16" w:rsidP="006C7941">
            <w:pPr>
              <w:spacing w:after="0" w:line="240" w:lineRule="auto"/>
              <w:jc w:val="both"/>
              <w:rPr>
                <w:rFonts w:ascii="Times New Roman" w:hAnsi="Times New Roman" w:cs="Times New Roman"/>
                <w:sz w:val="24"/>
                <w:szCs w:val="24"/>
              </w:rPr>
            </w:pPr>
            <w:r w:rsidRPr="00CF5E87">
              <w:rPr>
                <w:rFonts w:ascii="Times New Roman" w:hAnsi="Times New Roman" w:cs="Times New Roman"/>
                <w:sz w:val="24"/>
                <w:szCs w:val="24"/>
              </w:rPr>
              <w:t xml:space="preserve">15 (penkiolika) dienų nuo pranešimo išsiuntimo tiekėjams dienos, jeigu šis pranešimas </w:t>
            </w:r>
            <w:r w:rsidRPr="00CF5E87">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F5E87" w:rsidRDefault="00774AA5" w:rsidP="0003169B">
            <w:pPr>
              <w:spacing w:after="0" w:line="240" w:lineRule="auto"/>
              <w:rPr>
                <w:rFonts w:ascii="Times New Roman" w:hAnsi="Times New Roman" w:cs="Times New Roman"/>
                <w:bCs/>
                <w:sz w:val="24"/>
                <w:szCs w:val="24"/>
              </w:rPr>
            </w:pPr>
          </w:p>
        </w:tc>
      </w:tr>
      <w:tr w:rsidR="00774AA5" w:rsidRPr="00CF5E8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F5E8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63437D3B" w:rsidR="00774AA5" w:rsidRPr="00CF5E87" w:rsidRDefault="00774AA5" w:rsidP="00900BF8">
            <w:pPr>
              <w:spacing w:after="0" w:line="240" w:lineRule="auto"/>
              <w:rPr>
                <w:rFonts w:ascii="Times New Roman" w:hAnsi="Times New Roman" w:cs="Times New Roman"/>
                <w:bCs/>
                <w:sz w:val="24"/>
                <w:szCs w:val="24"/>
              </w:rPr>
            </w:pPr>
            <w:r w:rsidRPr="00CF5E8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F5E87">
              <w:rPr>
                <w:rFonts w:ascii="Times New Roman" w:hAnsi="Times New Roman" w:cs="Times New Roman"/>
                <w:bCs/>
                <w:sz w:val="24"/>
                <w:szCs w:val="24"/>
              </w:rPr>
              <w:t xml:space="preserve"> (išskyrus ieškinį dėl sutarties pripažinimo negaliojančia</w:t>
            </w:r>
            <w:r w:rsidR="00900BF8" w:rsidRPr="00CF5E87">
              <w:rPr>
                <w:rFonts w:ascii="Times New Roman" w:hAnsi="Times New Roman" w:cs="Times New Roman"/>
                <w:bCs/>
                <w:sz w:val="24"/>
                <w:szCs w:val="24"/>
              </w:rPr>
              <w:t xml:space="preserve"> ir ieškinį dėl to, kad </w:t>
            </w:r>
            <w:r w:rsidR="00900BF8" w:rsidRPr="00CF5E87">
              <w:rPr>
                <w:rFonts w:ascii="Times New Roman" w:hAnsi="Times New Roman" w:cs="Times New Roman"/>
                <w:color w:val="000000"/>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w:t>
            </w:r>
            <w:r w:rsidR="00900BF8" w:rsidRPr="00CF5E87">
              <w:rPr>
                <w:rFonts w:ascii="Times New Roman" w:hAnsi="Times New Roman" w:cs="Times New Roman"/>
                <w:color w:val="000000"/>
                <w:sz w:val="24"/>
                <w:szCs w:val="24"/>
              </w:rPr>
              <w:lastRenderedPageBreak/>
              <w:t>sutartyje nustatytą sankciją)</w:t>
            </w:r>
            <w:r w:rsidRPr="00CF5E87">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F5E87" w:rsidRDefault="00774AA5" w:rsidP="0003169B">
            <w:pPr>
              <w:spacing w:after="0" w:line="240" w:lineRule="auto"/>
              <w:rPr>
                <w:rFonts w:ascii="Times New Roman" w:hAnsi="Times New Roman" w:cs="Times New Roman"/>
                <w:sz w:val="24"/>
                <w:szCs w:val="24"/>
              </w:rPr>
            </w:pPr>
          </w:p>
        </w:tc>
      </w:tr>
      <w:tr w:rsidR="00774AA5" w:rsidRPr="00CF5E8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F5E8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CF5E87" w:rsidRDefault="00774AA5"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CF5E87" w:rsidRDefault="00774AA5" w:rsidP="00433991">
            <w:pPr>
              <w:spacing w:after="0" w:line="240" w:lineRule="auto"/>
              <w:jc w:val="both"/>
              <w:rPr>
                <w:rFonts w:ascii="Times New Roman" w:hAnsi="Times New Roman" w:cs="Times New Roman"/>
                <w:sz w:val="24"/>
                <w:szCs w:val="24"/>
              </w:rPr>
            </w:pPr>
            <w:r w:rsidRPr="00CF5E87">
              <w:rPr>
                <w:rFonts w:ascii="Times New Roman" w:hAnsi="Times New Roman" w:cs="Times New Roman"/>
                <w:bCs/>
                <w:sz w:val="24"/>
                <w:szCs w:val="24"/>
              </w:rPr>
              <w:t xml:space="preserve">5 (penkių) </w:t>
            </w:r>
            <w:r w:rsidR="00024DB9" w:rsidRPr="00CF5E87">
              <w:rPr>
                <w:rFonts w:ascii="Times New Roman" w:hAnsi="Times New Roman" w:cs="Times New Roman"/>
                <w:bCs/>
                <w:sz w:val="24"/>
                <w:szCs w:val="24"/>
              </w:rPr>
              <w:t xml:space="preserve">darbo </w:t>
            </w:r>
            <w:r w:rsidRPr="00CF5E87">
              <w:rPr>
                <w:rFonts w:ascii="Times New Roman" w:hAnsi="Times New Roman" w:cs="Times New Roman"/>
                <w:bCs/>
                <w:sz w:val="24"/>
                <w:szCs w:val="24"/>
              </w:rPr>
              <w:t>dienų,</w:t>
            </w:r>
            <w:r w:rsidRPr="00CF5E8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CF5E87" w:rsidRDefault="00774AA5" w:rsidP="0003169B">
            <w:pPr>
              <w:spacing w:after="0" w:line="240" w:lineRule="auto"/>
              <w:rPr>
                <w:rFonts w:ascii="Times New Roman" w:hAnsi="Times New Roman" w:cs="Times New Roman"/>
                <w:sz w:val="24"/>
                <w:szCs w:val="24"/>
              </w:rPr>
            </w:pPr>
          </w:p>
        </w:tc>
      </w:tr>
      <w:tr w:rsidR="00451AF7" w:rsidRPr="00CF5E8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F5E8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CF5E87" w:rsidRDefault="00F50C57" w:rsidP="0003169B">
            <w:pPr>
              <w:spacing w:after="0" w:line="240" w:lineRule="auto"/>
              <w:rPr>
                <w:rFonts w:ascii="Times New Roman" w:hAnsi="Times New Roman" w:cs="Times New Roman"/>
                <w:sz w:val="24"/>
                <w:szCs w:val="24"/>
              </w:rPr>
            </w:pPr>
            <w:r w:rsidRPr="00CF5E87">
              <w:rPr>
                <w:rFonts w:ascii="Times New Roman" w:hAnsi="Times New Roman" w:cs="Times New Roman"/>
                <w:sz w:val="24"/>
                <w:szCs w:val="24"/>
              </w:rPr>
              <w:t xml:space="preserve">Jeigu </w:t>
            </w:r>
            <w:r w:rsidR="00F46E88" w:rsidRPr="00CF5E8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F5E87" w:rsidRDefault="000B4E01" w:rsidP="00451AF7">
            <w:pPr>
              <w:spacing w:after="0" w:line="240" w:lineRule="auto"/>
              <w:jc w:val="both"/>
              <w:rPr>
                <w:rFonts w:ascii="Times New Roman" w:hAnsi="Times New Roman" w:cs="Times New Roman"/>
                <w:i/>
                <w:iCs/>
                <w:sz w:val="24"/>
                <w:szCs w:val="24"/>
              </w:rPr>
            </w:pPr>
            <w:r w:rsidRPr="00CF5E87">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F5E87"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CF5E87"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4BE85F2C" w:rsidR="00717724" w:rsidRDefault="00B433A3" w:rsidP="006015A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Pateikti atskiru dokumentu (</w:t>
      </w:r>
      <w:proofErr w:type="spellStart"/>
      <w:r>
        <w:rPr>
          <w:rFonts w:eastAsia="Calibri" w:cstheme="minorHAnsi"/>
          <w:i/>
          <w:iCs/>
          <w:color w:val="7030A0"/>
        </w:rPr>
        <w:t>word</w:t>
      </w:r>
      <w:proofErr w:type="spellEnd"/>
      <w:r>
        <w:rPr>
          <w:rFonts w:eastAsia="Calibri" w:cstheme="minorHAnsi"/>
          <w:i/>
          <w:iCs/>
          <w:color w:val="7030A0"/>
        </w:rPr>
        <w:t xml:space="preserve"> formatu).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41230737" w:rsidR="00C96CEC" w:rsidRPr="00E20941" w:rsidRDefault="00F02E22" w:rsidP="00E81709">
      <w:pPr>
        <w:pBdr>
          <w:bottom w:val="single" w:sz="12" w:space="1" w:color="auto"/>
        </w:pBdr>
      </w:pPr>
      <w:r>
        <w:rPr>
          <w:color w:val="7030A0"/>
        </w:rPr>
        <w:t>Pašalinimo pagrindų lentelė pateikiama atskiru dokumentu (</w:t>
      </w:r>
      <w:proofErr w:type="spellStart"/>
      <w:r>
        <w:rPr>
          <w:color w:val="7030A0"/>
        </w:rPr>
        <w:t>word</w:t>
      </w:r>
      <w:proofErr w:type="spellEnd"/>
      <w:r>
        <w:rPr>
          <w:color w:val="7030A0"/>
        </w:rPr>
        <w:t>) formatu.</w:t>
      </w:r>
    </w:p>
    <w:p w14:paraId="4BE404C9" w14:textId="77777777" w:rsidR="00055EED" w:rsidRDefault="00055EED" w:rsidP="00C6497D">
      <w:pPr>
        <w:jc w:val="center"/>
        <w:rPr>
          <w:rFonts w:cstheme="minorHAnsi"/>
          <w:smallCaps/>
          <w:sz w:val="22"/>
          <w:szCs w:val="22"/>
        </w:rPr>
      </w:pPr>
    </w:p>
    <w:p w14:paraId="059879C0" w14:textId="77777777" w:rsidR="00055EED" w:rsidRDefault="00055EED" w:rsidP="00C6497D">
      <w:pPr>
        <w:jc w:val="center"/>
        <w:rPr>
          <w:rFonts w:cstheme="minorHAnsi"/>
          <w:smallCaps/>
          <w:sz w:val="22"/>
          <w:szCs w:val="22"/>
        </w:rPr>
      </w:pPr>
    </w:p>
    <w:p w14:paraId="45836F5A" w14:textId="77777777" w:rsidR="00055EED" w:rsidRDefault="00055EED" w:rsidP="00C6497D">
      <w:pPr>
        <w:jc w:val="center"/>
        <w:rPr>
          <w:rFonts w:cstheme="minorHAnsi"/>
          <w:smallCaps/>
          <w:sz w:val="22"/>
          <w:szCs w:val="22"/>
        </w:rPr>
      </w:pPr>
    </w:p>
    <w:p w14:paraId="472C339D" w14:textId="77777777" w:rsidR="00F13D77" w:rsidRDefault="00F13D77" w:rsidP="00C6497D">
      <w:pPr>
        <w:jc w:val="center"/>
        <w:rPr>
          <w:rFonts w:cstheme="minorHAnsi"/>
          <w:smallCaps/>
          <w:sz w:val="22"/>
          <w:szCs w:val="22"/>
        </w:rPr>
      </w:pPr>
    </w:p>
    <w:p w14:paraId="05C4E5A1" w14:textId="77777777" w:rsidR="00F13D77" w:rsidRDefault="00F13D77" w:rsidP="00C6497D">
      <w:pPr>
        <w:jc w:val="center"/>
        <w:rPr>
          <w:rFonts w:cstheme="minorHAnsi"/>
          <w:smallCaps/>
          <w:sz w:val="22"/>
          <w:szCs w:val="22"/>
        </w:rPr>
      </w:pPr>
    </w:p>
    <w:p w14:paraId="02DB5CF9" w14:textId="77777777" w:rsidR="00F13D77" w:rsidRDefault="00F13D77" w:rsidP="00C6497D">
      <w:pPr>
        <w:jc w:val="center"/>
        <w:rPr>
          <w:rFonts w:cstheme="minorHAnsi"/>
          <w:smallCaps/>
          <w:sz w:val="22"/>
          <w:szCs w:val="22"/>
        </w:rPr>
      </w:pPr>
    </w:p>
    <w:p w14:paraId="46B18FB1" w14:textId="77777777" w:rsidR="00F13D77" w:rsidRDefault="00F13D77" w:rsidP="00C6497D">
      <w:pPr>
        <w:jc w:val="center"/>
        <w:rPr>
          <w:rFonts w:cstheme="minorHAnsi"/>
          <w:smallCaps/>
          <w:sz w:val="22"/>
          <w:szCs w:val="22"/>
        </w:rPr>
      </w:pPr>
    </w:p>
    <w:p w14:paraId="63678531" w14:textId="77777777" w:rsidR="00F13D77" w:rsidRDefault="00F13D77" w:rsidP="00C6497D">
      <w:pPr>
        <w:jc w:val="center"/>
        <w:rPr>
          <w:rFonts w:cstheme="minorHAnsi"/>
          <w:smallCaps/>
          <w:sz w:val="22"/>
          <w:szCs w:val="22"/>
        </w:rPr>
      </w:pPr>
    </w:p>
    <w:p w14:paraId="3453DFD5" w14:textId="77777777" w:rsidR="00F13D77" w:rsidRDefault="00F13D77" w:rsidP="00C6497D">
      <w:pPr>
        <w:jc w:val="center"/>
        <w:rPr>
          <w:rFonts w:cstheme="minorHAnsi"/>
          <w:smallCaps/>
          <w:sz w:val="22"/>
          <w:szCs w:val="22"/>
        </w:rPr>
      </w:pPr>
    </w:p>
    <w:p w14:paraId="1A4A90BB" w14:textId="77777777" w:rsidR="00F13D77" w:rsidRDefault="00F13D77" w:rsidP="00C6497D">
      <w:pPr>
        <w:jc w:val="center"/>
        <w:rPr>
          <w:rFonts w:cstheme="minorHAnsi"/>
          <w:smallCaps/>
          <w:sz w:val="22"/>
          <w:szCs w:val="22"/>
        </w:rPr>
      </w:pPr>
    </w:p>
    <w:p w14:paraId="399F1AF2" w14:textId="77777777" w:rsidR="00F13D77" w:rsidRDefault="00F13D77" w:rsidP="00C6497D">
      <w:pPr>
        <w:jc w:val="center"/>
        <w:rPr>
          <w:rFonts w:cstheme="minorHAnsi"/>
          <w:smallCaps/>
          <w:sz w:val="22"/>
          <w:szCs w:val="22"/>
        </w:rPr>
      </w:pPr>
    </w:p>
    <w:p w14:paraId="0625D062" w14:textId="77777777" w:rsidR="00F13D77" w:rsidRDefault="00F13D77" w:rsidP="00C6497D">
      <w:pPr>
        <w:jc w:val="center"/>
        <w:rPr>
          <w:rFonts w:cstheme="minorHAnsi"/>
          <w:smallCaps/>
          <w:sz w:val="22"/>
          <w:szCs w:val="22"/>
        </w:rPr>
      </w:pPr>
    </w:p>
    <w:p w14:paraId="7A859A2B" w14:textId="77777777" w:rsidR="00F13D77" w:rsidRDefault="00F13D77" w:rsidP="00C6497D">
      <w:pPr>
        <w:jc w:val="center"/>
        <w:rPr>
          <w:rFonts w:cstheme="minorHAnsi"/>
          <w:smallCaps/>
          <w:sz w:val="22"/>
          <w:szCs w:val="22"/>
        </w:rPr>
      </w:pPr>
    </w:p>
    <w:p w14:paraId="72786039" w14:textId="77777777" w:rsidR="00F13D77" w:rsidRDefault="00F13D77" w:rsidP="00C6497D">
      <w:pPr>
        <w:jc w:val="center"/>
        <w:rPr>
          <w:rFonts w:cstheme="minorHAnsi"/>
          <w:smallCaps/>
          <w:sz w:val="22"/>
          <w:szCs w:val="22"/>
        </w:rPr>
      </w:pPr>
    </w:p>
    <w:p w14:paraId="1B6746C1" w14:textId="77777777" w:rsidR="00F13D77" w:rsidRDefault="00F13D77" w:rsidP="00C6497D">
      <w:pPr>
        <w:jc w:val="center"/>
        <w:rPr>
          <w:rFonts w:cstheme="minorHAnsi"/>
          <w:smallCaps/>
          <w:sz w:val="22"/>
          <w:szCs w:val="22"/>
        </w:rPr>
      </w:pPr>
    </w:p>
    <w:p w14:paraId="66724AB6" w14:textId="77777777" w:rsidR="00F13D77" w:rsidRDefault="00F13D77" w:rsidP="00C6497D">
      <w:pPr>
        <w:jc w:val="center"/>
        <w:rPr>
          <w:rFonts w:cstheme="minorHAnsi"/>
          <w:smallCaps/>
          <w:sz w:val="22"/>
          <w:szCs w:val="22"/>
        </w:rPr>
      </w:pPr>
    </w:p>
    <w:p w14:paraId="49A91177" w14:textId="77777777" w:rsidR="00F13D77" w:rsidRDefault="00F13D77" w:rsidP="00C6497D">
      <w:pPr>
        <w:jc w:val="center"/>
        <w:rPr>
          <w:rFonts w:cstheme="minorHAnsi"/>
          <w:smallCaps/>
          <w:sz w:val="22"/>
          <w:szCs w:val="22"/>
        </w:rPr>
      </w:pPr>
    </w:p>
    <w:p w14:paraId="13A5875C" w14:textId="77777777" w:rsidR="00F13D77" w:rsidRDefault="00F13D77" w:rsidP="00C6497D">
      <w:pPr>
        <w:jc w:val="center"/>
        <w:rPr>
          <w:rFonts w:cstheme="minorHAnsi"/>
          <w:smallCaps/>
          <w:sz w:val="22"/>
          <w:szCs w:val="22"/>
        </w:rPr>
      </w:pPr>
    </w:p>
    <w:p w14:paraId="74FBA924" w14:textId="77777777" w:rsidR="00F13D77" w:rsidRDefault="00F13D77" w:rsidP="00C6497D">
      <w:pPr>
        <w:jc w:val="center"/>
        <w:rPr>
          <w:rFonts w:cstheme="minorHAnsi"/>
          <w:smallCaps/>
          <w:sz w:val="22"/>
          <w:szCs w:val="22"/>
        </w:rPr>
      </w:pPr>
    </w:p>
    <w:p w14:paraId="7594C495" w14:textId="77777777" w:rsidR="00F13D77" w:rsidRDefault="00F13D77" w:rsidP="00C6497D">
      <w:pPr>
        <w:jc w:val="center"/>
        <w:rPr>
          <w:rFonts w:cstheme="minorHAnsi"/>
          <w:smallCaps/>
          <w:sz w:val="22"/>
          <w:szCs w:val="22"/>
        </w:rPr>
      </w:pPr>
    </w:p>
    <w:p w14:paraId="6D16E95B" w14:textId="77777777" w:rsidR="00F13D77" w:rsidRDefault="00F13D77" w:rsidP="00C6497D">
      <w:pPr>
        <w:jc w:val="center"/>
        <w:rPr>
          <w:rFonts w:cstheme="minorHAnsi"/>
          <w:smallCaps/>
          <w:sz w:val="22"/>
          <w:szCs w:val="22"/>
        </w:rPr>
      </w:pPr>
    </w:p>
    <w:p w14:paraId="47FE37AF" w14:textId="77777777" w:rsidR="00F13D77" w:rsidRDefault="00F13D77" w:rsidP="00C6497D">
      <w:pPr>
        <w:jc w:val="center"/>
        <w:rPr>
          <w:rFonts w:cstheme="minorHAnsi"/>
          <w:smallCaps/>
          <w:sz w:val="22"/>
          <w:szCs w:val="22"/>
        </w:rPr>
      </w:pPr>
    </w:p>
    <w:p w14:paraId="5E5396CD" w14:textId="77777777" w:rsidR="00055EED" w:rsidRPr="00774C28" w:rsidRDefault="00055EED" w:rsidP="00055EED">
      <w:pPr>
        <w:pStyle w:val="Antrat2"/>
        <w:ind w:left="5103"/>
        <w:rPr>
          <w:rFonts w:ascii="Palemonas" w:eastAsia="Calibri" w:hAnsi="Palemonas" w:cstheme="minorHAnsi"/>
          <w:b/>
          <w:bCs/>
          <w:color w:val="auto"/>
          <w:sz w:val="20"/>
          <w:szCs w:val="20"/>
        </w:rPr>
      </w:pPr>
      <w:bookmarkStart w:id="52" w:name="_Ref38291223"/>
      <w:bookmarkStart w:id="53" w:name="_Ref38291334"/>
      <w:bookmarkStart w:id="54" w:name="_Ref38533412"/>
      <w:bookmarkStart w:id="55"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2"/>
      <w:bookmarkEnd w:id="53"/>
      <w:bookmarkEnd w:id="54"/>
      <w:bookmarkEnd w:id="55"/>
    </w:p>
    <w:p w14:paraId="47CD1EC6" w14:textId="77777777" w:rsidR="00055EED" w:rsidRPr="00F0499F" w:rsidRDefault="00055EED" w:rsidP="00055EED">
      <w:pPr>
        <w:rPr>
          <w:rFonts w:cstheme="minorHAnsi"/>
          <w:b/>
          <w:bCs/>
          <w:smallCaps/>
          <w:sz w:val="22"/>
          <w:szCs w:val="22"/>
        </w:rPr>
      </w:pPr>
    </w:p>
    <w:p w14:paraId="232265C7" w14:textId="77777777" w:rsidR="00055EED" w:rsidRDefault="00055EED" w:rsidP="00055EED">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9A74095" w14:textId="77777777" w:rsidR="00055EED" w:rsidRPr="00915733" w:rsidRDefault="00055EED" w:rsidP="00055EED">
      <w:pPr>
        <w:rPr>
          <w:lang w:eastAsia="en-US"/>
        </w:rPr>
      </w:pPr>
    </w:p>
    <w:p w14:paraId="2065844C" w14:textId="77777777" w:rsidR="00055EED" w:rsidRPr="006B2C43" w:rsidRDefault="00055EED" w:rsidP="00055EED">
      <w:pPr>
        <w:spacing w:after="0" w:line="240" w:lineRule="auto"/>
        <w:jc w:val="both"/>
        <w:rPr>
          <w:rFonts w:ascii="Palemonas" w:hAnsi="Palemonas" w:cstheme="minorHAnsi"/>
          <w:sz w:val="24"/>
          <w:szCs w:val="24"/>
        </w:rPr>
      </w:pPr>
      <w:r w:rsidRPr="006B2C43">
        <w:rPr>
          <w:rFonts w:ascii="Palemonas" w:hAnsi="Palemonas" w:cs="Times New Roman"/>
          <w:bCs/>
          <w:sz w:val="24"/>
          <w:szCs w:val="24"/>
        </w:rPr>
        <w:t xml:space="preserve">                 1. Perkančioji organizacija</w:t>
      </w:r>
      <w:r w:rsidRPr="006B2C43">
        <w:rPr>
          <w:rFonts w:ascii="Palemonas" w:eastAsia="Calibri" w:hAnsi="Palemonas" w:cstheme="minorHAnsi"/>
          <w:sz w:val="24"/>
          <w:szCs w:val="24"/>
        </w:rPr>
        <w:t xml:space="preserve"> nereikalauja, kad tiekėjai laikytųsi k</w:t>
      </w:r>
      <w:r w:rsidRPr="006B2C43">
        <w:rPr>
          <w:rFonts w:ascii="Palemonas" w:eastAsia="Calibri" w:hAnsi="Palemonas" w:cstheme="minorHAnsi"/>
          <w:iCs/>
          <w:sz w:val="24"/>
          <w:szCs w:val="24"/>
        </w:rPr>
        <w:t>okybės vadybos sistemos ir (arba) aplinkos apsaugos vadybos sistemos standartų.</w:t>
      </w:r>
    </w:p>
    <w:p w14:paraId="71912E4C" w14:textId="77777777" w:rsidR="00055EED" w:rsidRPr="006B2C43" w:rsidRDefault="00055EED" w:rsidP="00055EED">
      <w:pPr>
        <w:spacing w:after="0" w:line="20" w:lineRule="atLeast"/>
        <w:jc w:val="both"/>
        <w:rPr>
          <w:rFonts w:ascii="Palemonas" w:eastAsiaTheme="minorHAnsi" w:hAnsi="Palemonas" w:cstheme="minorHAnsi"/>
          <w:iCs/>
          <w:sz w:val="24"/>
          <w:szCs w:val="24"/>
        </w:rPr>
      </w:pPr>
      <w:r w:rsidRPr="006B2C43">
        <w:rPr>
          <w:rFonts w:ascii="Palemonas" w:eastAsiaTheme="minorHAnsi" w:hAnsi="Palemonas" w:cstheme="minorHAnsi"/>
          <w:iCs/>
          <w:sz w:val="24"/>
          <w:szCs w:val="24"/>
        </w:rPr>
        <w:t xml:space="preserve">                 2. Reikalavimai tiekėjo kvalifikacijai nėra nustatomi. </w:t>
      </w:r>
    </w:p>
    <w:p w14:paraId="69AA1FE1" w14:textId="77777777" w:rsidR="00055EED" w:rsidRPr="006B2C43" w:rsidRDefault="00055EED" w:rsidP="00055EED">
      <w:pPr>
        <w:spacing w:after="0" w:line="20" w:lineRule="atLeast"/>
        <w:jc w:val="both"/>
        <w:rPr>
          <w:rFonts w:ascii="Palemonas" w:eastAsiaTheme="minorHAnsi" w:hAnsi="Palemonas" w:cstheme="minorHAnsi"/>
          <w:iCs/>
          <w:sz w:val="24"/>
          <w:szCs w:val="24"/>
        </w:rPr>
      </w:pPr>
    </w:p>
    <w:p w14:paraId="3E95E7C2" w14:textId="77777777" w:rsidR="00055EED" w:rsidRDefault="00055EED" w:rsidP="00055EED">
      <w:pPr>
        <w:spacing w:after="0" w:line="20" w:lineRule="atLeast"/>
        <w:jc w:val="both"/>
        <w:rPr>
          <w:rFonts w:ascii="Palemonas" w:eastAsiaTheme="minorHAnsi" w:hAnsi="Palemonas" w:cstheme="minorHAnsi"/>
          <w:iCs/>
          <w:sz w:val="24"/>
          <w:szCs w:val="24"/>
        </w:rPr>
      </w:pPr>
    </w:p>
    <w:p w14:paraId="17E8E255" w14:textId="77777777" w:rsidR="00055EED" w:rsidRDefault="00055EED" w:rsidP="00055EED">
      <w:pPr>
        <w:spacing w:after="0" w:line="20" w:lineRule="atLeast"/>
        <w:jc w:val="both"/>
        <w:rPr>
          <w:rFonts w:ascii="Palemonas" w:eastAsiaTheme="minorHAnsi" w:hAnsi="Palemonas" w:cstheme="minorHAnsi"/>
          <w:iCs/>
          <w:sz w:val="24"/>
          <w:szCs w:val="24"/>
        </w:rPr>
      </w:pPr>
    </w:p>
    <w:p w14:paraId="5C3F9D16" w14:textId="77777777" w:rsidR="00055EED" w:rsidRPr="00915733" w:rsidRDefault="00055EED" w:rsidP="00055EED">
      <w:pPr>
        <w:spacing w:after="0" w:line="20" w:lineRule="atLeast"/>
        <w:jc w:val="both"/>
        <w:rPr>
          <w:rFonts w:ascii="Palemonas" w:eastAsiaTheme="minorHAnsi" w:hAnsi="Palemonas" w:cstheme="minorHAnsi"/>
          <w:sz w:val="24"/>
          <w:szCs w:val="24"/>
        </w:rPr>
      </w:pPr>
      <w:r>
        <w:rPr>
          <w:rFonts w:ascii="Palemonas" w:eastAsiaTheme="minorHAnsi" w:hAnsi="Palemonas" w:cstheme="minorHAnsi"/>
          <w:iCs/>
          <w:sz w:val="24"/>
          <w:szCs w:val="24"/>
        </w:rPr>
        <w:t xml:space="preserve">                Pastaba. </w:t>
      </w:r>
      <w:r w:rsidRPr="00915733">
        <w:rPr>
          <w:rFonts w:ascii="Palemonas" w:eastAsiaTheme="minorHAnsi" w:hAnsi="Palemonas" w:cstheme="minorHAnsi"/>
          <w:iCs/>
          <w:sz w:val="24"/>
          <w:szCs w:val="24"/>
        </w:rPr>
        <w:t>J</w:t>
      </w:r>
      <w:r w:rsidRPr="00915733">
        <w:rPr>
          <w:rFonts w:ascii="Palemonas" w:hAnsi="Palemonas"/>
          <w:sz w:val="24"/>
          <w:szCs w:val="24"/>
          <w:u w:val="single"/>
        </w:rPr>
        <w:t>ei tiekėjo teisė verstis atitinkama veikla nebuvo tikrinama arba tikrinama ne visa apimtimi, tiekėjas perkančiajai organizacijai įsipareigoja, kad pirkimo sutartį vykdys tik tokią teisę turintys asmenys</w:t>
      </w:r>
      <w:r>
        <w:rPr>
          <w:rFonts w:ascii="Palemonas" w:hAnsi="Palemonas"/>
          <w:sz w:val="24"/>
          <w:szCs w:val="24"/>
          <w:u w:val="single"/>
        </w:rPr>
        <w:t>.</w:t>
      </w:r>
    </w:p>
    <w:p w14:paraId="0F7A3667" w14:textId="77777777" w:rsidR="00055EED" w:rsidRDefault="00055EED" w:rsidP="00055EED">
      <w:pPr>
        <w:spacing w:after="0" w:line="240" w:lineRule="auto"/>
        <w:jc w:val="both"/>
        <w:rPr>
          <w:rFonts w:ascii="Palemonas" w:eastAsiaTheme="minorHAnsi" w:hAnsi="Palemonas" w:cstheme="minorHAnsi"/>
          <w:sz w:val="24"/>
          <w:szCs w:val="24"/>
        </w:rPr>
      </w:pPr>
    </w:p>
    <w:p w14:paraId="5E85C5FD" w14:textId="77777777" w:rsidR="00055EED" w:rsidRDefault="00055EED" w:rsidP="00055EED">
      <w:pPr>
        <w:spacing w:after="0" w:line="240" w:lineRule="auto"/>
        <w:jc w:val="both"/>
        <w:rPr>
          <w:rFonts w:ascii="Palemonas" w:eastAsiaTheme="minorHAnsi" w:hAnsi="Palemonas" w:cstheme="minorHAnsi"/>
          <w:sz w:val="24"/>
          <w:szCs w:val="24"/>
        </w:rPr>
      </w:pPr>
    </w:p>
    <w:p w14:paraId="4D095A12" w14:textId="77777777" w:rsidR="00055EED" w:rsidRDefault="00055EED" w:rsidP="00055EED">
      <w:pPr>
        <w:spacing w:after="0" w:line="240" w:lineRule="auto"/>
        <w:jc w:val="both"/>
        <w:rPr>
          <w:rFonts w:ascii="Palemonas" w:eastAsiaTheme="minorHAnsi" w:hAnsi="Palemonas" w:cstheme="minorHAnsi"/>
          <w:sz w:val="24"/>
          <w:szCs w:val="24"/>
        </w:rPr>
      </w:pPr>
    </w:p>
    <w:p w14:paraId="7AD1323D" w14:textId="77777777" w:rsidR="00055EED" w:rsidRDefault="00055EED" w:rsidP="00055EED">
      <w:pPr>
        <w:spacing w:after="0" w:line="240" w:lineRule="auto"/>
        <w:jc w:val="both"/>
        <w:rPr>
          <w:rFonts w:ascii="Palemonas" w:eastAsiaTheme="minorHAnsi" w:hAnsi="Palemonas" w:cstheme="minorHAnsi"/>
          <w:sz w:val="24"/>
          <w:szCs w:val="24"/>
        </w:rPr>
      </w:pPr>
    </w:p>
    <w:p w14:paraId="468135DC" w14:textId="77777777" w:rsidR="00055EED" w:rsidRDefault="00055EED" w:rsidP="00055EED">
      <w:pPr>
        <w:spacing w:after="0" w:line="240" w:lineRule="auto"/>
        <w:jc w:val="both"/>
        <w:rPr>
          <w:rFonts w:ascii="Palemonas" w:eastAsiaTheme="minorHAnsi" w:hAnsi="Palemonas" w:cstheme="minorHAnsi"/>
          <w:sz w:val="24"/>
          <w:szCs w:val="24"/>
        </w:rPr>
      </w:pPr>
    </w:p>
    <w:p w14:paraId="327B1AA3" w14:textId="4BBA79EB"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173E1AD0" w14:textId="77777777" w:rsidR="00252324" w:rsidRPr="00B66193" w:rsidRDefault="00252324" w:rsidP="00252324">
      <w:pPr>
        <w:rPr>
          <w:rFonts w:ascii="Times New Roman" w:hAnsi="Times New Roman" w:cs="Times New Roman"/>
          <w:sz w:val="24"/>
          <w:szCs w:val="24"/>
        </w:rPr>
      </w:pPr>
    </w:p>
    <w:p w14:paraId="44976D23" w14:textId="32FD3DDF" w:rsidR="00252324" w:rsidRPr="00383EB5" w:rsidRDefault="00252324" w:rsidP="008D28B1">
      <w:pPr>
        <w:pStyle w:val="Antrat1"/>
        <w:spacing w:before="0" w:after="0"/>
        <w:jc w:val="center"/>
        <w:rPr>
          <w:b/>
          <w:bCs/>
          <w:iCs/>
          <w:sz w:val="24"/>
          <w:szCs w:val="24"/>
        </w:rPr>
      </w:pPr>
      <w:r w:rsidRPr="00383EB5">
        <w:rPr>
          <w:b/>
          <w:bCs/>
          <w:iCs/>
          <w:sz w:val="24"/>
          <w:szCs w:val="24"/>
        </w:rPr>
        <w:t>TIEKĖJO PASIŪLYMO PATEIKIMO FORMA</w:t>
      </w:r>
    </w:p>
    <w:p w14:paraId="0042ADD0" w14:textId="1EC49D90" w:rsidR="00252324" w:rsidRPr="00383EB5" w:rsidRDefault="00B90DB2" w:rsidP="00252324">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14:paraId="1912ACBA" w14:textId="77777777" w:rsidR="00252324" w:rsidRPr="00057B75" w:rsidRDefault="00252324" w:rsidP="00252324">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5CBDC1B" w14:textId="77777777" w:rsidR="00BB7114" w:rsidRPr="007429A9" w:rsidRDefault="00252324" w:rsidP="00BB7114">
      <w:pPr>
        <w:spacing w:after="120" w:line="20" w:lineRule="atLeast"/>
        <w:contextualSpacing/>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DĖL </w:t>
      </w:r>
      <w:r w:rsidR="00BB7114" w:rsidRPr="007429A9">
        <w:rPr>
          <w:rFonts w:ascii="Times New Roman" w:hAnsi="Times New Roman" w:cs="Times New Roman"/>
          <w:b/>
          <w:bCs/>
          <w:sz w:val="24"/>
          <w:szCs w:val="24"/>
        </w:rPr>
        <w:t xml:space="preserve">„TARNYBINIO TRANSPORTO (2 VNT.) NUOMA (DVI PIRKIMO DALYS)“ </w:t>
      </w:r>
    </w:p>
    <w:p w14:paraId="68C7D937" w14:textId="5ECBA852" w:rsidR="00BB7114" w:rsidRPr="006227D0" w:rsidRDefault="00BB7114" w:rsidP="00BB711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429A9">
        <w:rPr>
          <w:rFonts w:ascii="Times New Roman" w:hAnsi="Times New Roman" w:cs="Times New Roman"/>
          <w:b/>
          <w:bCs/>
          <w:sz w:val="24"/>
          <w:szCs w:val="24"/>
        </w:rPr>
        <w:t xml:space="preserve">VIENO </w:t>
      </w:r>
      <w:r w:rsidRPr="0034635B">
        <w:rPr>
          <w:rFonts w:ascii="Times New Roman" w:hAnsi="Times New Roman" w:cs="Times New Roman"/>
          <w:b/>
          <w:bCs/>
          <w:sz w:val="24"/>
          <w:szCs w:val="24"/>
        </w:rPr>
        <w:t>TARNYBINIO TRANSPORTO (1 VNT.) NUOMA</w:t>
      </w:r>
      <w:r>
        <w:rPr>
          <w:rFonts w:ascii="Times New Roman" w:hAnsi="Times New Roman" w:cs="Times New Roman"/>
          <w:b/>
          <w:bCs/>
          <w:sz w:val="24"/>
          <w:szCs w:val="24"/>
        </w:rPr>
        <w:t>)</w:t>
      </w:r>
    </w:p>
    <w:p w14:paraId="7C791CD5" w14:textId="2DABC850" w:rsidR="00252324" w:rsidRPr="00102D06" w:rsidRDefault="00252324" w:rsidP="00252324">
      <w:pPr>
        <w:spacing w:line="256" w:lineRule="auto"/>
        <w:jc w:val="center"/>
        <w:rPr>
          <w:rFonts w:ascii="Times New Roman" w:eastAsia="Calibri" w:hAnsi="Times New Roman" w:cs="Times New Roman"/>
          <w:b/>
          <w:bCs/>
          <w:sz w:val="24"/>
          <w:szCs w:val="24"/>
        </w:rPr>
      </w:pPr>
    </w:p>
    <w:p w14:paraId="4D54079A" w14:textId="7AB51CE2" w:rsidR="00252324" w:rsidRPr="00102D06" w:rsidRDefault="00252324" w:rsidP="00252324">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 </w:t>
      </w:r>
      <w:r>
        <w:rPr>
          <w:rFonts w:ascii="Times New Roman" w:hAnsi="Times New Roman" w:cs="Times New Roman"/>
          <w:b/>
          <w:bCs/>
          <w:sz w:val="24"/>
          <w:szCs w:val="24"/>
        </w:rPr>
        <w:t>TEIKIMO</w:t>
      </w:r>
    </w:p>
    <w:p w14:paraId="2BB4847A" w14:textId="77777777" w:rsidR="00252324" w:rsidRPr="00A66E14" w:rsidRDefault="00252324" w:rsidP="00252324">
      <w:pPr>
        <w:jc w:val="center"/>
        <w:rPr>
          <w:rFonts w:ascii="Times New Roman" w:hAnsi="Times New Roman" w:cs="Times New Roman"/>
          <w:b/>
          <w:bCs/>
          <w:sz w:val="24"/>
          <w:szCs w:val="24"/>
        </w:rPr>
      </w:pPr>
    </w:p>
    <w:p w14:paraId="474AF484"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1934EA3" w14:textId="77777777" w:rsidR="00252324" w:rsidRPr="008F1AAB" w:rsidRDefault="00252324" w:rsidP="00252324">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2B3C7F29" w14:textId="77777777" w:rsidR="00252324" w:rsidRPr="00383EB5" w:rsidRDefault="00252324" w:rsidP="00252324">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4AE7075C" w14:textId="77777777" w:rsidR="00252324" w:rsidRDefault="00252324" w:rsidP="00252324">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1C12287E" w14:textId="77777777" w:rsidR="00252324" w:rsidRPr="002D2376" w:rsidRDefault="00252324" w:rsidP="00252324">
      <w:pPr>
        <w:pStyle w:val="Sraopastraipa"/>
        <w:numPr>
          <w:ilvl w:val="0"/>
          <w:numId w:val="20"/>
        </w:numPr>
        <w:spacing w:after="120" w:line="300" w:lineRule="auto"/>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252324" w:rsidRPr="002839A8" w14:paraId="5DF15B4B" w14:textId="77777777" w:rsidTr="00F13D77">
        <w:trPr>
          <w:trHeight w:val="397"/>
        </w:trPr>
        <w:tc>
          <w:tcPr>
            <w:tcW w:w="4820" w:type="dxa"/>
          </w:tcPr>
          <w:p w14:paraId="7FA83BF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74117CE5"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5079ACA" w14:textId="77777777" w:rsidTr="00F13D77">
        <w:trPr>
          <w:trHeight w:val="397"/>
        </w:trPr>
        <w:tc>
          <w:tcPr>
            <w:tcW w:w="4820" w:type="dxa"/>
          </w:tcPr>
          <w:p w14:paraId="0F48411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61F4BD1B"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47E175B1" w14:textId="77777777" w:rsidTr="00F13D77">
        <w:trPr>
          <w:trHeight w:val="325"/>
        </w:trPr>
        <w:tc>
          <w:tcPr>
            <w:tcW w:w="4820" w:type="dxa"/>
          </w:tcPr>
          <w:p w14:paraId="0FC9F307"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17D1D7F"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14D66F7B" w14:textId="77777777" w:rsidTr="00F13D77">
        <w:trPr>
          <w:trHeight w:val="307"/>
        </w:trPr>
        <w:tc>
          <w:tcPr>
            <w:tcW w:w="4820" w:type="dxa"/>
          </w:tcPr>
          <w:p w14:paraId="2F6CD800"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A74386"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52815AA3" w14:textId="77777777" w:rsidTr="00F13D77">
        <w:trPr>
          <w:trHeight w:val="359"/>
        </w:trPr>
        <w:tc>
          <w:tcPr>
            <w:tcW w:w="4820" w:type="dxa"/>
          </w:tcPr>
          <w:p w14:paraId="017F88A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14A9D5F2"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C5689EC" w14:textId="77777777" w:rsidTr="00F13D77">
        <w:trPr>
          <w:trHeight w:val="342"/>
        </w:trPr>
        <w:tc>
          <w:tcPr>
            <w:tcW w:w="4820" w:type="dxa"/>
          </w:tcPr>
          <w:p w14:paraId="477F0D9F"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703A6C38" w14:textId="77777777" w:rsidR="00252324" w:rsidRPr="002839A8" w:rsidRDefault="00252324" w:rsidP="00F13D77">
            <w:pPr>
              <w:spacing w:line="240" w:lineRule="auto"/>
              <w:rPr>
                <w:rFonts w:ascii="Times New Roman" w:hAnsi="Times New Roman" w:cs="Times New Roman"/>
                <w:sz w:val="24"/>
                <w:szCs w:val="24"/>
              </w:rPr>
            </w:pPr>
          </w:p>
        </w:tc>
      </w:tr>
    </w:tbl>
    <w:p w14:paraId="6EF5D3A9" w14:textId="77777777" w:rsidR="00252324" w:rsidRPr="002839A8" w:rsidRDefault="00252324" w:rsidP="00252324">
      <w:pPr>
        <w:spacing w:line="240" w:lineRule="auto"/>
        <w:rPr>
          <w:rFonts w:ascii="Times New Roman" w:hAnsi="Times New Roman" w:cs="Times New Roman"/>
          <w:i/>
          <w:sz w:val="24"/>
          <w:szCs w:val="24"/>
        </w:rPr>
      </w:pPr>
    </w:p>
    <w:p w14:paraId="67C5EBAF" w14:textId="77777777" w:rsidR="00252324" w:rsidRPr="00CF1172" w:rsidRDefault="00252324" w:rsidP="00252324">
      <w:pPr>
        <w:pStyle w:val="Sraopastraipa"/>
        <w:numPr>
          <w:ilvl w:val="0"/>
          <w:numId w:val="20"/>
        </w:numPr>
        <w:spacing w:after="0" w:line="300" w:lineRule="auto"/>
        <w:jc w:val="both"/>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2EEF8AFE" w14:textId="77777777" w:rsidR="00252324" w:rsidRPr="00CF1172" w:rsidRDefault="00252324" w:rsidP="00252324">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252324" w:rsidRPr="002839A8" w14:paraId="51620A2D"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6B3F3C3"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309B503D"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69D3874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tcPr>
          <w:p w14:paraId="392D4E45" w14:textId="77777777" w:rsidR="00252324" w:rsidRPr="002839A8" w:rsidRDefault="00252324" w:rsidP="00F13D77">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A207274" w14:textId="77777777" w:rsidR="00252324" w:rsidRPr="002839A8" w:rsidRDefault="00252324" w:rsidP="00F13D77">
            <w:pPr>
              <w:spacing w:line="240" w:lineRule="auto"/>
              <w:rPr>
                <w:rFonts w:ascii="Times New Roman" w:hAnsi="Times New Roman" w:cs="Times New Roman"/>
                <w:sz w:val="24"/>
                <w:szCs w:val="24"/>
              </w:rPr>
            </w:pPr>
          </w:p>
        </w:tc>
      </w:tr>
      <w:tr w:rsidR="00252324" w:rsidRPr="002839A8" w14:paraId="0AA41E72" w14:textId="77777777" w:rsidTr="00F13D77">
        <w:trPr>
          <w:trHeight w:val="454"/>
        </w:trPr>
        <w:tc>
          <w:tcPr>
            <w:tcW w:w="4820" w:type="dxa"/>
            <w:tcBorders>
              <w:top w:val="single" w:sz="4" w:space="0" w:color="auto"/>
              <w:left w:val="single" w:sz="4" w:space="0" w:color="auto"/>
              <w:bottom w:val="single" w:sz="4" w:space="0" w:color="auto"/>
              <w:right w:val="single" w:sz="4" w:space="0" w:color="auto"/>
            </w:tcBorders>
            <w:hideMark/>
          </w:tcPr>
          <w:p w14:paraId="72F8D4E0" w14:textId="77777777" w:rsidR="00252324" w:rsidRPr="002839A8" w:rsidRDefault="00252324" w:rsidP="00F13D77">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4F0B96C7" w14:textId="77777777" w:rsidR="00252324" w:rsidRPr="002839A8" w:rsidRDefault="00252324" w:rsidP="00F13D77">
            <w:pPr>
              <w:spacing w:line="240" w:lineRule="auto"/>
              <w:rPr>
                <w:rFonts w:ascii="Times New Roman" w:hAnsi="Times New Roman" w:cs="Times New Roman"/>
                <w:sz w:val="24"/>
                <w:szCs w:val="24"/>
              </w:rPr>
            </w:pPr>
          </w:p>
        </w:tc>
      </w:tr>
    </w:tbl>
    <w:p w14:paraId="5530C033" w14:textId="77777777" w:rsidR="00252324" w:rsidRPr="002839A8" w:rsidRDefault="00252324" w:rsidP="00252324">
      <w:pPr>
        <w:spacing w:before="120"/>
        <w:rPr>
          <w:rFonts w:ascii="Times New Roman" w:hAnsi="Times New Roman" w:cs="Times New Roman"/>
          <w:sz w:val="24"/>
          <w:szCs w:val="24"/>
        </w:rPr>
      </w:pPr>
      <w:r w:rsidRPr="002839A8">
        <w:rPr>
          <w:rFonts w:ascii="Times New Roman" w:hAnsi="Times New Roman" w:cs="Times New Roman"/>
          <w:sz w:val="24"/>
          <w:szCs w:val="24"/>
        </w:rPr>
        <w:lastRenderedPageBreak/>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14:paraId="4A4A34A0" w14:textId="77777777" w:rsidR="00252324" w:rsidRPr="002839A8" w:rsidRDefault="00252324" w:rsidP="00252324">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Lentelstinklelis"/>
        <w:tblW w:w="0" w:type="auto"/>
        <w:jc w:val="center"/>
        <w:tblInd w:w="0" w:type="dxa"/>
        <w:tblLook w:val="04A0" w:firstRow="1" w:lastRow="0" w:firstColumn="1" w:lastColumn="0" w:noHBand="0" w:noVBand="1"/>
      </w:tblPr>
      <w:tblGrid>
        <w:gridCol w:w="1590"/>
        <w:gridCol w:w="3508"/>
        <w:gridCol w:w="3544"/>
      </w:tblGrid>
      <w:tr w:rsidR="00D56184" w:rsidRPr="002839A8" w14:paraId="27DAC044" w14:textId="77777777" w:rsidTr="00D56184">
        <w:trPr>
          <w:jc w:val="center"/>
        </w:trPr>
        <w:tc>
          <w:tcPr>
            <w:tcW w:w="1590" w:type="dxa"/>
          </w:tcPr>
          <w:p w14:paraId="1BD1BEA3" w14:textId="77777777" w:rsidR="00D56184" w:rsidRPr="002839A8" w:rsidRDefault="00D56184" w:rsidP="00F13D77">
            <w:pPr>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3508" w:type="dxa"/>
          </w:tcPr>
          <w:p w14:paraId="588B24E4" w14:textId="77777777" w:rsidR="00D56184" w:rsidRPr="002839A8" w:rsidRDefault="00D56184" w:rsidP="00F13D77">
            <w:pPr>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544" w:type="dxa"/>
          </w:tcPr>
          <w:p w14:paraId="6D132913" w14:textId="77777777" w:rsidR="00D56184" w:rsidRPr="002839A8" w:rsidRDefault="00D56184" w:rsidP="00F13D77">
            <w:pPr>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r>
      <w:tr w:rsidR="00D56184" w:rsidRPr="002839A8" w14:paraId="686D2980" w14:textId="77777777" w:rsidTr="00D56184">
        <w:trPr>
          <w:jc w:val="center"/>
        </w:trPr>
        <w:tc>
          <w:tcPr>
            <w:tcW w:w="1590" w:type="dxa"/>
          </w:tcPr>
          <w:p w14:paraId="0E0ECB3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1</w:t>
            </w:r>
          </w:p>
        </w:tc>
        <w:tc>
          <w:tcPr>
            <w:tcW w:w="3508" w:type="dxa"/>
          </w:tcPr>
          <w:p w14:paraId="6896E700"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2</w:t>
            </w:r>
          </w:p>
        </w:tc>
        <w:tc>
          <w:tcPr>
            <w:tcW w:w="3544" w:type="dxa"/>
          </w:tcPr>
          <w:p w14:paraId="0028EC08" w14:textId="77777777" w:rsidR="00D56184" w:rsidRPr="002839A8" w:rsidRDefault="00D56184" w:rsidP="00F13D77">
            <w:pPr>
              <w:jc w:val="center"/>
              <w:rPr>
                <w:rFonts w:hAnsi="Times New Roman" w:cs="Times New Roman"/>
                <w:sz w:val="24"/>
                <w:szCs w:val="24"/>
              </w:rPr>
            </w:pPr>
            <w:r>
              <w:rPr>
                <w:rFonts w:hAnsi="Times New Roman" w:cs="Times New Roman"/>
                <w:sz w:val="24"/>
                <w:szCs w:val="24"/>
              </w:rPr>
              <w:t>3</w:t>
            </w:r>
          </w:p>
        </w:tc>
      </w:tr>
      <w:tr w:rsidR="008208DC" w:rsidRPr="002839A8" w14:paraId="1E2E79AD" w14:textId="77777777" w:rsidTr="00D56184">
        <w:trPr>
          <w:jc w:val="center"/>
        </w:trPr>
        <w:tc>
          <w:tcPr>
            <w:tcW w:w="1590" w:type="dxa"/>
          </w:tcPr>
          <w:p w14:paraId="3EDDF43C" w14:textId="77777777" w:rsidR="008208DC" w:rsidRPr="002839A8" w:rsidRDefault="008208DC" w:rsidP="008208DC">
            <w:pPr>
              <w:jc w:val="center"/>
              <w:rPr>
                <w:rFonts w:hAnsi="Times New Roman" w:cs="Times New Roman"/>
                <w:sz w:val="24"/>
                <w:szCs w:val="24"/>
              </w:rPr>
            </w:pPr>
            <w:r>
              <w:rPr>
                <w:rFonts w:hAnsi="Times New Roman" w:cs="Times New Roman"/>
                <w:sz w:val="24"/>
                <w:szCs w:val="24"/>
              </w:rPr>
              <w:t>1.</w:t>
            </w:r>
          </w:p>
        </w:tc>
        <w:tc>
          <w:tcPr>
            <w:tcW w:w="3508" w:type="dxa"/>
          </w:tcPr>
          <w:p w14:paraId="63EF6861" w14:textId="4F79478E" w:rsidR="008208DC" w:rsidRPr="002839A8" w:rsidRDefault="008208DC" w:rsidP="008208DC">
            <w:pPr>
              <w:rPr>
                <w:rFonts w:hAnsi="Times New Roman" w:cs="Times New Roman"/>
                <w:sz w:val="24"/>
                <w:szCs w:val="24"/>
              </w:rPr>
            </w:pPr>
            <w:r w:rsidRPr="004670F1">
              <w:rPr>
                <w:rFonts w:hAnsi="Times New Roman" w:cs="Times New Roman"/>
                <w:sz w:val="24"/>
                <w:szCs w:val="24"/>
              </w:rPr>
              <w:t>Siūlomo automobilio markė ir modelis</w:t>
            </w:r>
          </w:p>
        </w:tc>
        <w:tc>
          <w:tcPr>
            <w:tcW w:w="3544" w:type="dxa"/>
          </w:tcPr>
          <w:p w14:paraId="72842F1F" w14:textId="21714372" w:rsidR="008208DC" w:rsidRPr="002839A8" w:rsidRDefault="008208DC" w:rsidP="008208DC">
            <w:pPr>
              <w:rPr>
                <w:rFonts w:hAnsi="Times New Roman" w:cs="Times New Roman"/>
                <w:sz w:val="24"/>
                <w:szCs w:val="24"/>
              </w:rPr>
            </w:pPr>
          </w:p>
        </w:tc>
      </w:tr>
      <w:tr w:rsidR="008208DC" w:rsidRPr="004B3316" w14:paraId="09AAA5A9" w14:textId="77777777" w:rsidTr="00D56184">
        <w:trPr>
          <w:trHeight w:val="801"/>
          <w:jc w:val="center"/>
        </w:trPr>
        <w:tc>
          <w:tcPr>
            <w:tcW w:w="1590" w:type="dxa"/>
            <w:tcBorders>
              <w:bottom w:val="single" w:sz="4" w:space="0" w:color="auto"/>
            </w:tcBorders>
          </w:tcPr>
          <w:p w14:paraId="77FE9DF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w:t>
            </w:r>
          </w:p>
        </w:tc>
        <w:tc>
          <w:tcPr>
            <w:tcW w:w="3508" w:type="dxa"/>
            <w:tcBorders>
              <w:bottom w:val="single" w:sz="4" w:space="0" w:color="auto"/>
            </w:tcBorders>
          </w:tcPr>
          <w:p w14:paraId="7DFDF3F3" w14:textId="7ABAE42E" w:rsidR="008208DC" w:rsidRPr="004B3316" w:rsidRDefault="008208DC" w:rsidP="008208DC">
            <w:pPr>
              <w:rPr>
                <w:rFonts w:hAnsi="Times New Roman" w:cs="Times New Roman"/>
                <w:sz w:val="24"/>
                <w:szCs w:val="24"/>
              </w:rPr>
            </w:pPr>
            <w:r w:rsidRPr="004670F1">
              <w:rPr>
                <w:rFonts w:hAnsi="Times New Roman" w:cs="Times New Roman"/>
                <w:sz w:val="24"/>
                <w:szCs w:val="24"/>
              </w:rPr>
              <w:t>Automobilio pagaminimo metai arba informacija apie numatomą pagaminimo laiką: a</w:t>
            </w:r>
            <w:r w:rsidRPr="004670F1">
              <w:rPr>
                <w:rFonts w:hAnsi="Times New Roman" w:cs="Times New Roman"/>
                <w:kern w:val="3"/>
                <w:sz w:val="24"/>
                <w:szCs w:val="24"/>
                <w:u w:color="000000"/>
              </w:rPr>
              <w:t>utomobilis naujas, neeksploatuotas, pagamintas ne anksčiau nei 2025 metų iki pasiūlymo pateikimo termino pabaigos</w:t>
            </w:r>
          </w:p>
        </w:tc>
        <w:tc>
          <w:tcPr>
            <w:tcW w:w="3544" w:type="dxa"/>
            <w:tcBorders>
              <w:bottom w:val="single" w:sz="4" w:space="0" w:color="auto"/>
            </w:tcBorders>
          </w:tcPr>
          <w:p w14:paraId="1284A38C" w14:textId="0EC98CEE" w:rsidR="008208DC" w:rsidRPr="004B3316" w:rsidRDefault="008208DC" w:rsidP="008208DC">
            <w:pPr>
              <w:pBdr>
                <w:top w:val="none" w:sz="0" w:space="0" w:color="000000"/>
                <w:left w:val="none" w:sz="0" w:space="0" w:color="000000"/>
                <w:bottom w:val="none" w:sz="0" w:space="0" w:color="000000"/>
                <w:right w:val="none" w:sz="0" w:space="0" w:color="000000"/>
              </w:pBdr>
              <w:suppressAutoHyphens/>
              <w:rPr>
                <w:rFonts w:eastAsia="Calibri" w:hAnsi="Times New Roman" w:cs="Times New Roman"/>
                <w:sz w:val="24"/>
                <w:szCs w:val="24"/>
              </w:rPr>
            </w:pPr>
          </w:p>
        </w:tc>
      </w:tr>
      <w:tr w:rsidR="008208DC" w:rsidRPr="004B3316" w14:paraId="1055A1BD" w14:textId="77777777" w:rsidTr="00D56184">
        <w:trPr>
          <w:trHeight w:val="576"/>
          <w:jc w:val="center"/>
        </w:trPr>
        <w:tc>
          <w:tcPr>
            <w:tcW w:w="1590" w:type="dxa"/>
            <w:tcBorders>
              <w:top w:val="single" w:sz="4" w:space="0" w:color="auto"/>
            </w:tcBorders>
          </w:tcPr>
          <w:p w14:paraId="72A1EF2D"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w:t>
            </w:r>
          </w:p>
        </w:tc>
        <w:tc>
          <w:tcPr>
            <w:tcW w:w="3508" w:type="dxa"/>
            <w:tcBorders>
              <w:top w:val="single" w:sz="4" w:space="0" w:color="auto"/>
            </w:tcBorders>
          </w:tcPr>
          <w:p w14:paraId="496186AF" w14:textId="6ED0B17E" w:rsidR="008208DC" w:rsidRPr="004B3316" w:rsidRDefault="008208DC" w:rsidP="008208DC">
            <w:pPr>
              <w:rPr>
                <w:rFonts w:eastAsia="Calibri" w:hAnsi="Times New Roman" w:cs="Times New Roman"/>
                <w:sz w:val="24"/>
                <w:szCs w:val="24"/>
              </w:rPr>
            </w:pPr>
            <w:r w:rsidRPr="004670F1">
              <w:rPr>
                <w:rFonts w:hAnsi="Times New Roman" w:cs="Times New Roman"/>
                <w:sz w:val="24"/>
                <w:szCs w:val="24"/>
              </w:rPr>
              <w:t>Automobilio rūšis – keleivinis lengvasis automobilis, M1 kategorijos, universalas (AC)</w:t>
            </w:r>
          </w:p>
        </w:tc>
        <w:tc>
          <w:tcPr>
            <w:tcW w:w="3544" w:type="dxa"/>
            <w:tcBorders>
              <w:top w:val="single" w:sz="4" w:space="0" w:color="auto"/>
            </w:tcBorders>
          </w:tcPr>
          <w:p w14:paraId="3D78D2CC" w14:textId="06791A5F" w:rsidR="008208DC" w:rsidRPr="004B3316" w:rsidRDefault="008208DC" w:rsidP="008208DC">
            <w:pPr>
              <w:rPr>
                <w:rFonts w:eastAsia="Calibri" w:hAnsi="Times New Roman" w:cs="Times New Roman"/>
                <w:sz w:val="24"/>
                <w:szCs w:val="24"/>
              </w:rPr>
            </w:pPr>
          </w:p>
        </w:tc>
      </w:tr>
      <w:tr w:rsidR="008208DC" w:rsidRPr="004B3316" w14:paraId="5DBC7756" w14:textId="77777777" w:rsidTr="00D56184">
        <w:trPr>
          <w:jc w:val="center"/>
        </w:trPr>
        <w:tc>
          <w:tcPr>
            <w:tcW w:w="1590" w:type="dxa"/>
          </w:tcPr>
          <w:p w14:paraId="402A81B6"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4.</w:t>
            </w:r>
          </w:p>
        </w:tc>
        <w:tc>
          <w:tcPr>
            <w:tcW w:w="3508" w:type="dxa"/>
          </w:tcPr>
          <w:p w14:paraId="39BF09D8" w14:textId="5736277B" w:rsidR="008208DC" w:rsidRPr="004B3316" w:rsidRDefault="008208DC" w:rsidP="008208DC">
            <w:pPr>
              <w:rPr>
                <w:rFonts w:hAnsi="Times New Roman" w:cs="Times New Roman"/>
                <w:sz w:val="24"/>
                <w:szCs w:val="24"/>
              </w:rPr>
            </w:pPr>
            <w:r w:rsidRPr="004670F1">
              <w:rPr>
                <w:rFonts w:hAnsi="Times New Roman" w:cs="Times New Roman"/>
                <w:sz w:val="24"/>
                <w:szCs w:val="24"/>
              </w:rPr>
              <w:t xml:space="preserve">Kuro tipas:  </w:t>
            </w:r>
            <w:r w:rsidRPr="004670F1">
              <w:rPr>
                <w:rFonts w:hAnsi="Times New Roman" w:cs="Times New Roman"/>
                <w:kern w:val="3"/>
                <w:sz w:val="24"/>
                <w:szCs w:val="24"/>
                <w:u w:color="000000"/>
              </w:rPr>
              <w:t>Benzinas/Elektra.</w:t>
            </w:r>
          </w:p>
        </w:tc>
        <w:tc>
          <w:tcPr>
            <w:tcW w:w="3544" w:type="dxa"/>
          </w:tcPr>
          <w:p w14:paraId="70E97E6E" w14:textId="573E52C3" w:rsidR="008208DC" w:rsidRPr="004B3316" w:rsidRDefault="008208DC" w:rsidP="008208DC">
            <w:pPr>
              <w:rPr>
                <w:rFonts w:hAnsi="Times New Roman" w:cs="Times New Roman"/>
                <w:sz w:val="24"/>
                <w:szCs w:val="24"/>
              </w:rPr>
            </w:pPr>
          </w:p>
        </w:tc>
      </w:tr>
      <w:tr w:rsidR="008208DC" w:rsidRPr="004B3316" w14:paraId="27943AA4" w14:textId="77777777" w:rsidTr="00D56184">
        <w:trPr>
          <w:jc w:val="center"/>
        </w:trPr>
        <w:tc>
          <w:tcPr>
            <w:tcW w:w="1590" w:type="dxa"/>
          </w:tcPr>
          <w:p w14:paraId="223AF90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5.</w:t>
            </w:r>
          </w:p>
        </w:tc>
        <w:tc>
          <w:tcPr>
            <w:tcW w:w="3508" w:type="dxa"/>
          </w:tcPr>
          <w:p w14:paraId="4B716D9E" w14:textId="53958B80" w:rsidR="008208DC" w:rsidRPr="004B3316" w:rsidRDefault="008208DC" w:rsidP="008208DC">
            <w:pPr>
              <w:rPr>
                <w:rFonts w:hAnsi="Times New Roman" w:cs="Times New Roman"/>
                <w:sz w:val="24"/>
                <w:szCs w:val="24"/>
              </w:rPr>
            </w:pPr>
            <w:r w:rsidRPr="004670F1">
              <w:rPr>
                <w:rFonts w:hAnsi="Times New Roman" w:cs="Times New Roman"/>
                <w:sz w:val="24"/>
                <w:szCs w:val="24"/>
              </w:rPr>
              <w:t>Variklio galingumas: ne mažiau 100 kW</w:t>
            </w:r>
          </w:p>
        </w:tc>
        <w:tc>
          <w:tcPr>
            <w:tcW w:w="3544" w:type="dxa"/>
          </w:tcPr>
          <w:p w14:paraId="598736F1" w14:textId="6979C689" w:rsidR="008208DC" w:rsidRPr="004B3316" w:rsidRDefault="008208DC" w:rsidP="008208DC">
            <w:pPr>
              <w:rPr>
                <w:rFonts w:hAnsi="Times New Roman" w:cs="Times New Roman"/>
                <w:sz w:val="24"/>
                <w:szCs w:val="24"/>
              </w:rPr>
            </w:pPr>
          </w:p>
        </w:tc>
      </w:tr>
      <w:tr w:rsidR="008208DC" w:rsidRPr="004B3316" w14:paraId="7C9324E3" w14:textId="77777777" w:rsidTr="00D56184">
        <w:trPr>
          <w:jc w:val="center"/>
        </w:trPr>
        <w:tc>
          <w:tcPr>
            <w:tcW w:w="1590" w:type="dxa"/>
          </w:tcPr>
          <w:p w14:paraId="7C9A723A"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6.</w:t>
            </w:r>
          </w:p>
        </w:tc>
        <w:tc>
          <w:tcPr>
            <w:tcW w:w="3508" w:type="dxa"/>
          </w:tcPr>
          <w:p w14:paraId="4C1D144E" w14:textId="2B1583F8" w:rsidR="008208DC" w:rsidRPr="004B3316" w:rsidRDefault="008208DC" w:rsidP="008208DC">
            <w:pPr>
              <w:rPr>
                <w:rFonts w:hAnsi="Times New Roman" w:cs="Times New Roman"/>
                <w:sz w:val="24"/>
                <w:szCs w:val="24"/>
              </w:rPr>
            </w:pPr>
            <w:r w:rsidRPr="004670F1">
              <w:rPr>
                <w:rFonts w:hAnsi="Times New Roman" w:cs="Times New Roman"/>
                <w:sz w:val="24"/>
                <w:szCs w:val="24"/>
              </w:rPr>
              <w:t>Vidutinės kuro sąnaudos 100 km -  6 l/100 km</w:t>
            </w:r>
          </w:p>
        </w:tc>
        <w:tc>
          <w:tcPr>
            <w:tcW w:w="3544" w:type="dxa"/>
          </w:tcPr>
          <w:p w14:paraId="12A0CA48" w14:textId="5EB98B38" w:rsidR="008208DC" w:rsidRPr="004B3316" w:rsidRDefault="008208DC" w:rsidP="008208DC">
            <w:pPr>
              <w:rPr>
                <w:rFonts w:hAnsi="Times New Roman" w:cs="Times New Roman"/>
                <w:sz w:val="24"/>
                <w:szCs w:val="24"/>
              </w:rPr>
            </w:pPr>
          </w:p>
        </w:tc>
      </w:tr>
      <w:tr w:rsidR="008208DC" w:rsidRPr="004B3316" w14:paraId="0D11DA19" w14:textId="77777777" w:rsidTr="00D56184">
        <w:trPr>
          <w:jc w:val="center"/>
        </w:trPr>
        <w:tc>
          <w:tcPr>
            <w:tcW w:w="1590" w:type="dxa"/>
          </w:tcPr>
          <w:p w14:paraId="33FB1FF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7.</w:t>
            </w:r>
          </w:p>
        </w:tc>
        <w:tc>
          <w:tcPr>
            <w:tcW w:w="3508" w:type="dxa"/>
          </w:tcPr>
          <w:p w14:paraId="4404FD40" w14:textId="73748C18" w:rsidR="008208DC" w:rsidRPr="004B3316" w:rsidRDefault="008208DC" w:rsidP="008208DC">
            <w:pPr>
              <w:rPr>
                <w:rFonts w:hAnsi="Times New Roman" w:cs="Times New Roman"/>
                <w:sz w:val="24"/>
                <w:szCs w:val="24"/>
              </w:rPr>
            </w:pPr>
            <w:r w:rsidRPr="004670F1">
              <w:rPr>
                <w:rFonts w:hAnsi="Times New Roman" w:cs="Times New Roman"/>
                <w:sz w:val="24"/>
                <w:szCs w:val="24"/>
              </w:rPr>
              <w:t>Emisijos standartas ne mažiau EURO 6</w:t>
            </w:r>
          </w:p>
        </w:tc>
        <w:tc>
          <w:tcPr>
            <w:tcW w:w="3544" w:type="dxa"/>
          </w:tcPr>
          <w:p w14:paraId="0E744989" w14:textId="2AF5F29C" w:rsidR="008208DC" w:rsidRPr="004B3316" w:rsidRDefault="008208DC" w:rsidP="008208DC">
            <w:pPr>
              <w:rPr>
                <w:rFonts w:hAnsi="Times New Roman" w:cs="Times New Roman"/>
                <w:sz w:val="24"/>
                <w:szCs w:val="24"/>
              </w:rPr>
            </w:pPr>
          </w:p>
        </w:tc>
      </w:tr>
      <w:tr w:rsidR="008208DC" w:rsidRPr="004B3316" w14:paraId="60FDEE3D" w14:textId="77777777" w:rsidTr="00D56184">
        <w:trPr>
          <w:jc w:val="center"/>
        </w:trPr>
        <w:tc>
          <w:tcPr>
            <w:tcW w:w="1590" w:type="dxa"/>
          </w:tcPr>
          <w:p w14:paraId="00E8B93E"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8.</w:t>
            </w:r>
          </w:p>
        </w:tc>
        <w:tc>
          <w:tcPr>
            <w:tcW w:w="3508" w:type="dxa"/>
          </w:tcPr>
          <w:p w14:paraId="7B172FED" w14:textId="592F6E1A" w:rsidR="008208DC" w:rsidRPr="004B3316" w:rsidRDefault="008208DC" w:rsidP="008208DC">
            <w:pPr>
              <w:rPr>
                <w:rFonts w:hAnsi="Times New Roman" w:cs="Times New Roman"/>
                <w:sz w:val="24"/>
                <w:szCs w:val="24"/>
              </w:rPr>
            </w:pPr>
            <w:r w:rsidRPr="004670F1">
              <w:rPr>
                <w:rFonts w:hAnsi="Times New Roman" w:cs="Times New Roman"/>
                <w:sz w:val="24"/>
                <w:szCs w:val="24"/>
              </w:rPr>
              <w:t>Transmisija (pavarų dėžė) - automatinė</w:t>
            </w:r>
          </w:p>
        </w:tc>
        <w:tc>
          <w:tcPr>
            <w:tcW w:w="3544" w:type="dxa"/>
          </w:tcPr>
          <w:p w14:paraId="43967DFA" w14:textId="2F6F0387" w:rsidR="008208DC" w:rsidRPr="004B3316" w:rsidRDefault="008208DC" w:rsidP="008208DC">
            <w:pPr>
              <w:rPr>
                <w:rFonts w:hAnsi="Times New Roman" w:cs="Times New Roman"/>
                <w:sz w:val="24"/>
                <w:szCs w:val="24"/>
              </w:rPr>
            </w:pPr>
          </w:p>
        </w:tc>
      </w:tr>
      <w:tr w:rsidR="008208DC" w:rsidRPr="004B3316" w14:paraId="519DF043" w14:textId="77777777" w:rsidTr="00D56184">
        <w:trPr>
          <w:jc w:val="center"/>
        </w:trPr>
        <w:tc>
          <w:tcPr>
            <w:tcW w:w="1590" w:type="dxa"/>
          </w:tcPr>
          <w:p w14:paraId="08A990C6"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9.</w:t>
            </w:r>
          </w:p>
        </w:tc>
        <w:tc>
          <w:tcPr>
            <w:tcW w:w="3508" w:type="dxa"/>
          </w:tcPr>
          <w:p w14:paraId="6C23C402" w14:textId="0B9FBF2E" w:rsidR="008208DC" w:rsidRPr="004B3316" w:rsidRDefault="008208DC" w:rsidP="008208DC">
            <w:pPr>
              <w:rPr>
                <w:rFonts w:hAnsi="Times New Roman" w:cs="Times New Roman"/>
                <w:sz w:val="24"/>
                <w:szCs w:val="24"/>
              </w:rPr>
            </w:pPr>
            <w:r w:rsidRPr="004670F1">
              <w:rPr>
                <w:rFonts w:hAnsi="Times New Roman" w:cs="Times New Roman"/>
                <w:sz w:val="24"/>
                <w:szCs w:val="24"/>
              </w:rPr>
              <w:t>Bendras automobilio ilgis ne mažiau 4600 mm</w:t>
            </w:r>
          </w:p>
        </w:tc>
        <w:tc>
          <w:tcPr>
            <w:tcW w:w="3544" w:type="dxa"/>
          </w:tcPr>
          <w:p w14:paraId="332376E4" w14:textId="4FD04BAB" w:rsidR="008208DC" w:rsidRPr="004B3316" w:rsidRDefault="008208DC" w:rsidP="008208DC">
            <w:pPr>
              <w:rPr>
                <w:rFonts w:hAnsi="Times New Roman" w:cs="Times New Roman"/>
                <w:sz w:val="24"/>
                <w:szCs w:val="24"/>
              </w:rPr>
            </w:pPr>
          </w:p>
        </w:tc>
      </w:tr>
      <w:tr w:rsidR="008208DC" w:rsidRPr="004B3316" w14:paraId="46836F63" w14:textId="77777777" w:rsidTr="00D56184">
        <w:trPr>
          <w:jc w:val="center"/>
        </w:trPr>
        <w:tc>
          <w:tcPr>
            <w:tcW w:w="1590" w:type="dxa"/>
          </w:tcPr>
          <w:p w14:paraId="33171EF8"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10.</w:t>
            </w:r>
          </w:p>
        </w:tc>
        <w:tc>
          <w:tcPr>
            <w:tcW w:w="3508" w:type="dxa"/>
          </w:tcPr>
          <w:p w14:paraId="190BE7C3" w14:textId="0A75F220" w:rsidR="008208DC" w:rsidRPr="004B3316" w:rsidRDefault="008208DC" w:rsidP="008208DC">
            <w:pPr>
              <w:rPr>
                <w:rFonts w:hAnsi="Times New Roman" w:cs="Times New Roman"/>
                <w:sz w:val="24"/>
                <w:szCs w:val="24"/>
              </w:rPr>
            </w:pPr>
            <w:r w:rsidRPr="004670F1">
              <w:rPr>
                <w:rFonts w:hAnsi="Times New Roman" w:cs="Times New Roman"/>
                <w:sz w:val="24"/>
                <w:szCs w:val="24"/>
              </w:rPr>
              <w:t>Automobilio plotis be šoninių veidrodėlių – ne mažiau nei 1800 mm</w:t>
            </w:r>
          </w:p>
        </w:tc>
        <w:tc>
          <w:tcPr>
            <w:tcW w:w="3544" w:type="dxa"/>
          </w:tcPr>
          <w:p w14:paraId="78C6EB3E" w14:textId="17672BE2" w:rsidR="008208DC" w:rsidRPr="004B3316" w:rsidRDefault="008208DC" w:rsidP="008208DC">
            <w:pPr>
              <w:rPr>
                <w:rFonts w:hAnsi="Times New Roman" w:cs="Times New Roman"/>
                <w:sz w:val="24"/>
                <w:szCs w:val="24"/>
              </w:rPr>
            </w:pPr>
          </w:p>
        </w:tc>
      </w:tr>
      <w:tr w:rsidR="008208DC" w:rsidRPr="004B3316" w14:paraId="32FFB1D9" w14:textId="77777777" w:rsidTr="00D56184">
        <w:trPr>
          <w:jc w:val="center"/>
        </w:trPr>
        <w:tc>
          <w:tcPr>
            <w:tcW w:w="1590" w:type="dxa"/>
          </w:tcPr>
          <w:p w14:paraId="3B550E1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11.</w:t>
            </w:r>
          </w:p>
        </w:tc>
        <w:tc>
          <w:tcPr>
            <w:tcW w:w="3508" w:type="dxa"/>
          </w:tcPr>
          <w:p w14:paraId="490B8DFB" w14:textId="69D661C1" w:rsidR="008208DC" w:rsidRPr="004B3316" w:rsidRDefault="008208DC" w:rsidP="008208DC">
            <w:pPr>
              <w:rPr>
                <w:rFonts w:hAnsi="Times New Roman" w:cs="Times New Roman"/>
                <w:sz w:val="24"/>
                <w:szCs w:val="24"/>
              </w:rPr>
            </w:pPr>
            <w:r w:rsidRPr="004670F1">
              <w:rPr>
                <w:rFonts w:hAnsi="Times New Roman" w:cs="Times New Roman"/>
                <w:sz w:val="24"/>
                <w:szCs w:val="24"/>
              </w:rPr>
              <w:t>Durų skaičius – ne mažiau 4</w:t>
            </w:r>
          </w:p>
        </w:tc>
        <w:tc>
          <w:tcPr>
            <w:tcW w:w="3544" w:type="dxa"/>
          </w:tcPr>
          <w:p w14:paraId="5B52C467" w14:textId="06CBD2FD" w:rsidR="008208DC" w:rsidRPr="004B3316" w:rsidRDefault="008208DC" w:rsidP="008208DC">
            <w:pPr>
              <w:rPr>
                <w:rFonts w:hAnsi="Times New Roman" w:cs="Times New Roman"/>
                <w:sz w:val="24"/>
                <w:szCs w:val="24"/>
              </w:rPr>
            </w:pPr>
          </w:p>
        </w:tc>
      </w:tr>
      <w:tr w:rsidR="008208DC" w:rsidRPr="004B3316" w14:paraId="15B232FC" w14:textId="77777777" w:rsidTr="00D56184">
        <w:trPr>
          <w:jc w:val="center"/>
        </w:trPr>
        <w:tc>
          <w:tcPr>
            <w:tcW w:w="1590" w:type="dxa"/>
          </w:tcPr>
          <w:p w14:paraId="165692D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12.</w:t>
            </w:r>
          </w:p>
        </w:tc>
        <w:tc>
          <w:tcPr>
            <w:tcW w:w="3508" w:type="dxa"/>
          </w:tcPr>
          <w:p w14:paraId="124D41F7" w14:textId="607128CA" w:rsidR="008208DC" w:rsidRPr="004B3316" w:rsidRDefault="008208DC" w:rsidP="008208DC">
            <w:pPr>
              <w:rPr>
                <w:rFonts w:hAnsi="Times New Roman" w:cs="Times New Roman"/>
                <w:sz w:val="24"/>
                <w:szCs w:val="24"/>
              </w:rPr>
            </w:pPr>
            <w:r w:rsidRPr="004670F1">
              <w:rPr>
                <w:rFonts w:hAnsi="Times New Roman" w:cs="Times New Roman"/>
                <w:sz w:val="24"/>
                <w:szCs w:val="24"/>
              </w:rPr>
              <w:t>Garantinės sąlygos automobiliui – ne mažiau 5 metų arba iki 100 000 km ridos (priklauso nuo to, kas bus pirmiau)</w:t>
            </w:r>
          </w:p>
        </w:tc>
        <w:tc>
          <w:tcPr>
            <w:tcW w:w="3544" w:type="dxa"/>
          </w:tcPr>
          <w:p w14:paraId="38E8691D" w14:textId="7FEF7AD6" w:rsidR="008208DC" w:rsidRPr="004B3316" w:rsidRDefault="008208DC" w:rsidP="008208DC">
            <w:pPr>
              <w:rPr>
                <w:rFonts w:hAnsi="Times New Roman" w:cs="Times New Roman"/>
                <w:sz w:val="24"/>
                <w:szCs w:val="24"/>
              </w:rPr>
            </w:pPr>
          </w:p>
        </w:tc>
      </w:tr>
      <w:tr w:rsidR="008208DC" w:rsidRPr="004B3316" w14:paraId="791DBA14" w14:textId="77777777" w:rsidTr="00D56184">
        <w:trPr>
          <w:jc w:val="center"/>
        </w:trPr>
        <w:tc>
          <w:tcPr>
            <w:tcW w:w="1590" w:type="dxa"/>
          </w:tcPr>
          <w:p w14:paraId="705AB134"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13.</w:t>
            </w:r>
          </w:p>
        </w:tc>
        <w:tc>
          <w:tcPr>
            <w:tcW w:w="3508" w:type="dxa"/>
          </w:tcPr>
          <w:p w14:paraId="624D18EA" w14:textId="7036BB00" w:rsidR="008208DC" w:rsidRPr="004B3316" w:rsidRDefault="008208DC" w:rsidP="008208DC">
            <w:pPr>
              <w:rPr>
                <w:rFonts w:hAnsi="Times New Roman" w:cs="Times New Roman"/>
                <w:sz w:val="24"/>
                <w:szCs w:val="24"/>
              </w:rPr>
            </w:pPr>
            <w:r w:rsidRPr="004670F1">
              <w:rPr>
                <w:rFonts w:hAnsi="Times New Roman" w:cs="Times New Roman"/>
                <w:sz w:val="24"/>
                <w:szCs w:val="24"/>
              </w:rPr>
              <w:t>Priekiniai varantys ratai</w:t>
            </w:r>
          </w:p>
        </w:tc>
        <w:tc>
          <w:tcPr>
            <w:tcW w:w="3544" w:type="dxa"/>
          </w:tcPr>
          <w:p w14:paraId="42C1C11E" w14:textId="7276BDEA" w:rsidR="008208DC" w:rsidRPr="004B3316" w:rsidRDefault="008208DC" w:rsidP="008208DC">
            <w:pPr>
              <w:rPr>
                <w:rFonts w:hAnsi="Times New Roman" w:cs="Times New Roman"/>
                <w:sz w:val="24"/>
                <w:szCs w:val="24"/>
              </w:rPr>
            </w:pPr>
          </w:p>
        </w:tc>
      </w:tr>
      <w:tr w:rsidR="008208DC" w:rsidRPr="004B3316" w14:paraId="37506524" w14:textId="77777777" w:rsidTr="00D56184">
        <w:trPr>
          <w:jc w:val="center"/>
        </w:trPr>
        <w:tc>
          <w:tcPr>
            <w:tcW w:w="1590" w:type="dxa"/>
          </w:tcPr>
          <w:p w14:paraId="047883C3"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14.</w:t>
            </w:r>
          </w:p>
        </w:tc>
        <w:tc>
          <w:tcPr>
            <w:tcW w:w="3508" w:type="dxa"/>
          </w:tcPr>
          <w:p w14:paraId="1E6371EF" w14:textId="7EB0E53C" w:rsidR="008208DC" w:rsidRPr="004B3316" w:rsidRDefault="008208DC" w:rsidP="008208DC">
            <w:pPr>
              <w:rPr>
                <w:rFonts w:hAnsi="Times New Roman" w:cs="Times New Roman"/>
                <w:sz w:val="24"/>
                <w:szCs w:val="24"/>
              </w:rPr>
            </w:pPr>
            <w:r w:rsidRPr="004670F1">
              <w:rPr>
                <w:rFonts w:hAnsi="Times New Roman" w:cs="Times New Roman"/>
                <w:sz w:val="24"/>
                <w:szCs w:val="24"/>
              </w:rPr>
              <w:t>Kėbulo spalva – tamsiai pilka</w:t>
            </w:r>
          </w:p>
        </w:tc>
        <w:tc>
          <w:tcPr>
            <w:tcW w:w="3544" w:type="dxa"/>
          </w:tcPr>
          <w:p w14:paraId="6816AA19" w14:textId="29646056" w:rsidR="008208DC" w:rsidRPr="004B3316" w:rsidRDefault="008208DC" w:rsidP="008208DC">
            <w:pPr>
              <w:rPr>
                <w:rFonts w:hAnsi="Times New Roman" w:cs="Times New Roman"/>
                <w:sz w:val="24"/>
                <w:szCs w:val="24"/>
              </w:rPr>
            </w:pPr>
          </w:p>
        </w:tc>
      </w:tr>
      <w:tr w:rsidR="008208DC" w:rsidRPr="004B3316" w14:paraId="63657145" w14:textId="77777777" w:rsidTr="00D56184">
        <w:trPr>
          <w:jc w:val="center"/>
        </w:trPr>
        <w:tc>
          <w:tcPr>
            <w:tcW w:w="1590" w:type="dxa"/>
          </w:tcPr>
          <w:p w14:paraId="2244ED3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lastRenderedPageBreak/>
              <w:t>15.</w:t>
            </w:r>
          </w:p>
        </w:tc>
        <w:tc>
          <w:tcPr>
            <w:tcW w:w="3508" w:type="dxa"/>
          </w:tcPr>
          <w:p w14:paraId="494D60B3" w14:textId="635720E9" w:rsidR="008208DC" w:rsidRPr="004B3316" w:rsidRDefault="008208DC" w:rsidP="008208DC">
            <w:pPr>
              <w:rPr>
                <w:rFonts w:hAnsi="Times New Roman" w:cs="Times New Roman"/>
                <w:sz w:val="24"/>
                <w:szCs w:val="24"/>
              </w:rPr>
            </w:pPr>
            <w:r w:rsidRPr="004670F1">
              <w:rPr>
                <w:rFonts w:hAnsi="Times New Roman" w:cs="Times New Roman"/>
                <w:sz w:val="24"/>
                <w:szCs w:val="24"/>
              </w:rPr>
              <w:t>Ne mažiau nei 5 sėdimos vietos (įskaitant vairuotoją)</w:t>
            </w:r>
          </w:p>
        </w:tc>
        <w:tc>
          <w:tcPr>
            <w:tcW w:w="3544" w:type="dxa"/>
          </w:tcPr>
          <w:p w14:paraId="38838753" w14:textId="7B6CD6BE" w:rsidR="008208DC" w:rsidRPr="004B3316" w:rsidRDefault="008208DC" w:rsidP="008208DC">
            <w:pPr>
              <w:rPr>
                <w:rFonts w:hAnsi="Times New Roman" w:cs="Times New Roman"/>
                <w:sz w:val="24"/>
                <w:szCs w:val="24"/>
              </w:rPr>
            </w:pPr>
          </w:p>
        </w:tc>
      </w:tr>
      <w:tr w:rsidR="008208DC" w:rsidRPr="004B3316" w14:paraId="5FAB4161" w14:textId="77777777" w:rsidTr="00D56184">
        <w:trPr>
          <w:jc w:val="center"/>
        </w:trPr>
        <w:tc>
          <w:tcPr>
            <w:tcW w:w="1590" w:type="dxa"/>
          </w:tcPr>
          <w:p w14:paraId="45B73CEE"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16.</w:t>
            </w:r>
          </w:p>
        </w:tc>
        <w:tc>
          <w:tcPr>
            <w:tcW w:w="3508" w:type="dxa"/>
          </w:tcPr>
          <w:p w14:paraId="21A960A3" w14:textId="20967D10"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Automobilyje turi būti šildymo sistema, oro kondicionavimo sistema su pastovios temperatūros palaikymo funkcija, šildomi galinis, priekinis stiklai ir šildomos priekinės sėdynės</w:t>
            </w:r>
          </w:p>
        </w:tc>
        <w:tc>
          <w:tcPr>
            <w:tcW w:w="3544" w:type="dxa"/>
            <w:vAlign w:val="center"/>
          </w:tcPr>
          <w:p w14:paraId="79ED0F73" w14:textId="0EC7CFA6" w:rsidR="008208DC" w:rsidRPr="004B3316" w:rsidRDefault="008208DC" w:rsidP="008208DC">
            <w:pPr>
              <w:rPr>
                <w:rFonts w:hAnsi="Times New Roman" w:cs="Times New Roman"/>
                <w:sz w:val="24"/>
                <w:szCs w:val="24"/>
              </w:rPr>
            </w:pPr>
          </w:p>
        </w:tc>
      </w:tr>
      <w:tr w:rsidR="008208DC" w:rsidRPr="004B3316" w14:paraId="3A8E2FC2" w14:textId="77777777" w:rsidTr="00D56184">
        <w:trPr>
          <w:jc w:val="center"/>
        </w:trPr>
        <w:tc>
          <w:tcPr>
            <w:tcW w:w="1590" w:type="dxa"/>
          </w:tcPr>
          <w:p w14:paraId="47F81ED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17.</w:t>
            </w:r>
          </w:p>
        </w:tc>
        <w:tc>
          <w:tcPr>
            <w:tcW w:w="3508" w:type="dxa"/>
          </w:tcPr>
          <w:p w14:paraId="14C53BCA" w14:textId="4848904D"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Saugos oro pagalvės, galvos atramos ir saugos diržai vairuotojui ir visoms keleivių vietoms</w:t>
            </w:r>
          </w:p>
        </w:tc>
        <w:tc>
          <w:tcPr>
            <w:tcW w:w="3544" w:type="dxa"/>
          </w:tcPr>
          <w:p w14:paraId="6D9361A3" w14:textId="1CF2C5D6" w:rsidR="008208DC" w:rsidRPr="004B3316" w:rsidRDefault="008208DC" w:rsidP="008208DC">
            <w:pPr>
              <w:rPr>
                <w:rFonts w:hAnsi="Times New Roman" w:cs="Times New Roman"/>
                <w:sz w:val="24"/>
                <w:szCs w:val="24"/>
              </w:rPr>
            </w:pPr>
          </w:p>
        </w:tc>
      </w:tr>
      <w:tr w:rsidR="008208DC" w:rsidRPr="004B3316" w14:paraId="5EAC32A1" w14:textId="77777777" w:rsidTr="00D56184">
        <w:trPr>
          <w:jc w:val="center"/>
        </w:trPr>
        <w:tc>
          <w:tcPr>
            <w:tcW w:w="1590" w:type="dxa"/>
          </w:tcPr>
          <w:p w14:paraId="7BCB01EF"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18.</w:t>
            </w:r>
          </w:p>
        </w:tc>
        <w:tc>
          <w:tcPr>
            <w:tcW w:w="3508" w:type="dxa"/>
          </w:tcPr>
          <w:p w14:paraId="22D4AA5F"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Turi būti saugumo sistemos:</w:t>
            </w:r>
          </w:p>
          <w:p w14:paraId="5398D487"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1) Parkavimo jutikliai priekyje/gale, aklosios zonos stebėjimas;</w:t>
            </w:r>
          </w:p>
          <w:p w14:paraId="291E2CF7"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2) reguliuojamo aukščio vairuotojo sėdynė; </w:t>
            </w:r>
          </w:p>
          <w:p w14:paraId="05AFC51E"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3) greičio ribotuvas, sistema perspėjanti apie leistino greičio viršijimą, kelio ženklus, juostos išlaikymą, greičio palaikymo sistema;</w:t>
            </w:r>
          </w:p>
          <w:p w14:paraId="4329CB04"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4) vairuotojo nuovargio perspėjimo Sistema; </w:t>
            </w:r>
          </w:p>
          <w:p w14:paraId="355E3E5B"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5) galinio  vaizdo kamera; </w:t>
            </w:r>
          </w:p>
          <w:p w14:paraId="7B8B0418"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6) signalas apie neužsegtus saugos diržus. </w:t>
            </w:r>
          </w:p>
          <w:p w14:paraId="1F290129"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7) elektroninė stabilizavimo sistema (ESP arba lygiavertė), stabdžių antiblokavimo sistema (ABS arba lygiavertė)</w:t>
            </w:r>
          </w:p>
          <w:p w14:paraId="031E3FDD" w14:textId="77777777" w:rsidR="008208DC" w:rsidRPr="004670F1" w:rsidRDefault="008208DC" w:rsidP="008208DC">
            <w:pPr>
              <w:pStyle w:val="Default"/>
              <w:tabs>
                <w:tab w:val="left" w:pos="175"/>
                <w:tab w:val="left" w:pos="317"/>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8) Padangų slėgio kontrolės sistema;</w:t>
            </w:r>
          </w:p>
          <w:p w14:paraId="36163392" w14:textId="3A84BD1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9) Automatinio stabdymo sistema.</w:t>
            </w:r>
          </w:p>
        </w:tc>
        <w:tc>
          <w:tcPr>
            <w:tcW w:w="3544" w:type="dxa"/>
          </w:tcPr>
          <w:p w14:paraId="0CC54AB9" w14:textId="143F2A81" w:rsidR="008208DC" w:rsidRPr="004B3316" w:rsidRDefault="008208DC" w:rsidP="008208DC">
            <w:pPr>
              <w:rPr>
                <w:rFonts w:hAnsi="Times New Roman" w:cs="Times New Roman"/>
                <w:sz w:val="24"/>
                <w:szCs w:val="24"/>
              </w:rPr>
            </w:pPr>
          </w:p>
        </w:tc>
      </w:tr>
      <w:tr w:rsidR="008208DC" w:rsidRPr="004B3316" w14:paraId="582CB8CA" w14:textId="77777777" w:rsidTr="00D56184">
        <w:trPr>
          <w:jc w:val="center"/>
        </w:trPr>
        <w:tc>
          <w:tcPr>
            <w:tcW w:w="1590" w:type="dxa"/>
          </w:tcPr>
          <w:p w14:paraId="0F1F44ED"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19.</w:t>
            </w:r>
          </w:p>
        </w:tc>
        <w:tc>
          <w:tcPr>
            <w:tcW w:w="3508" w:type="dxa"/>
          </w:tcPr>
          <w:p w14:paraId="3DA3E3EE" w14:textId="11568029" w:rsidR="008208DC" w:rsidRPr="004B3316" w:rsidRDefault="008208DC" w:rsidP="008208DC">
            <w:pPr>
              <w:rPr>
                <w:rFonts w:hAnsi="Times New Roman" w:cs="Times New Roman"/>
                <w:sz w:val="24"/>
                <w:szCs w:val="24"/>
              </w:rPr>
            </w:pPr>
            <w:proofErr w:type="spellStart"/>
            <w:r w:rsidRPr="004670F1">
              <w:rPr>
                <w:rFonts w:hAnsi="Times New Roman" w:cs="Times New Roman"/>
                <w:sz w:val="24"/>
                <w:szCs w:val="24"/>
              </w:rPr>
              <w:t>Matrix</w:t>
            </w:r>
            <w:proofErr w:type="spellEnd"/>
            <w:r w:rsidRPr="004670F1">
              <w:rPr>
                <w:rFonts w:hAnsi="Times New Roman" w:cs="Times New Roman"/>
                <w:sz w:val="24"/>
                <w:szCs w:val="24"/>
              </w:rPr>
              <w:t xml:space="preserve"> arba lygiaverčiai žibintai priekyje su neprastesniu nei LED dienos vairavimo šviesomis</w:t>
            </w:r>
          </w:p>
        </w:tc>
        <w:tc>
          <w:tcPr>
            <w:tcW w:w="3544" w:type="dxa"/>
          </w:tcPr>
          <w:p w14:paraId="536C0544" w14:textId="0382D60A" w:rsidR="008208DC" w:rsidRPr="004B3316" w:rsidRDefault="008208DC" w:rsidP="008208DC">
            <w:pPr>
              <w:rPr>
                <w:rFonts w:hAnsi="Times New Roman" w:cs="Times New Roman"/>
                <w:sz w:val="24"/>
                <w:szCs w:val="24"/>
              </w:rPr>
            </w:pPr>
          </w:p>
        </w:tc>
      </w:tr>
      <w:tr w:rsidR="008208DC" w:rsidRPr="004B3316" w14:paraId="0C3F133D" w14:textId="77777777" w:rsidTr="00D56184">
        <w:trPr>
          <w:jc w:val="center"/>
        </w:trPr>
        <w:tc>
          <w:tcPr>
            <w:tcW w:w="1590" w:type="dxa"/>
          </w:tcPr>
          <w:p w14:paraId="46B9F73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20.</w:t>
            </w:r>
          </w:p>
        </w:tc>
        <w:tc>
          <w:tcPr>
            <w:tcW w:w="3508" w:type="dxa"/>
          </w:tcPr>
          <w:p w14:paraId="674E1760" w14:textId="3E7F71D9"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Elektra valdomi ir šildomi šoniniai veidrodėliai</w:t>
            </w:r>
          </w:p>
        </w:tc>
        <w:tc>
          <w:tcPr>
            <w:tcW w:w="3544" w:type="dxa"/>
            <w:vAlign w:val="center"/>
          </w:tcPr>
          <w:p w14:paraId="39E3BDA1" w14:textId="0D727D22" w:rsidR="008208DC" w:rsidRPr="004B3316" w:rsidRDefault="008208DC" w:rsidP="008208DC">
            <w:pPr>
              <w:rPr>
                <w:rFonts w:hAnsi="Times New Roman" w:cs="Times New Roman"/>
                <w:sz w:val="24"/>
                <w:szCs w:val="24"/>
              </w:rPr>
            </w:pPr>
          </w:p>
        </w:tc>
      </w:tr>
      <w:tr w:rsidR="008208DC" w:rsidRPr="004B3316" w14:paraId="3C6BAF87" w14:textId="77777777" w:rsidTr="00D56184">
        <w:trPr>
          <w:trHeight w:val="510"/>
          <w:jc w:val="center"/>
        </w:trPr>
        <w:tc>
          <w:tcPr>
            <w:tcW w:w="1590" w:type="dxa"/>
            <w:tcBorders>
              <w:bottom w:val="single" w:sz="4" w:space="0" w:color="auto"/>
            </w:tcBorders>
          </w:tcPr>
          <w:p w14:paraId="6AD1B0D9"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21.</w:t>
            </w:r>
          </w:p>
        </w:tc>
        <w:tc>
          <w:tcPr>
            <w:tcW w:w="3508" w:type="dxa"/>
            <w:tcBorders>
              <w:bottom w:val="single" w:sz="4" w:space="0" w:color="auto"/>
            </w:tcBorders>
          </w:tcPr>
          <w:p w14:paraId="097A5CB0" w14:textId="3A3F5A37"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Vairas kairėje pusėje su vairo stiprintuvu</w:t>
            </w:r>
          </w:p>
        </w:tc>
        <w:tc>
          <w:tcPr>
            <w:tcW w:w="3544" w:type="dxa"/>
            <w:tcBorders>
              <w:bottom w:val="single" w:sz="4" w:space="0" w:color="auto"/>
            </w:tcBorders>
            <w:vAlign w:val="center"/>
          </w:tcPr>
          <w:p w14:paraId="2EBA6738" w14:textId="77777777" w:rsidR="008208DC" w:rsidRPr="004B3316" w:rsidRDefault="008208DC" w:rsidP="008208DC">
            <w:pPr>
              <w:rPr>
                <w:rFonts w:hAnsi="Times New Roman" w:cs="Times New Roman"/>
                <w:sz w:val="24"/>
                <w:szCs w:val="24"/>
              </w:rPr>
            </w:pPr>
          </w:p>
        </w:tc>
      </w:tr>
      <w:tr w:rsidR="008208DC" w:rsidRPr="004B3316" w14:paraId="7E390727" w14:textId="77777777" w:rsidTr="00D56184">
        <w:trPr>
          <w:trHeight w:val="180"/>
          <w:jc w:val="center"/>
        </w:trPr>
        <w:tc>
          <w:tcPr>
            <w:tcW w:w="1590" w:type="dxa"/>
            <w:tcBorders>
              <w:top w:val="single" w:sz="4" w:space="0" w:color="auto"/>
            </w:tcBorders>
          </w:tcPr>
          <w:p w14:paraId="0A39A87C"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22.</w:t>
            </w:r>
          </w:p>
        </w:tc>
        <w:tc>
          <w:tcPr>
            <w:tcW w:w="3508" w:type="dxa"/>
            <w:tcBorders>
              <w:top w:val="single" w:sz="4" w:space="0" w:color="auto"/>
            </w:tcBorders>
          </w:tcPr>
          <w:p w14:paraId="2B74B54A"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hAnsi="Times New Roman" w:cs="Times New Roman"/>
                <w:kern w:val="3"/>
                <w:u w:color="000000"/>
                <w:lang w:val="lt-LT"/>
              </w:rPr>
            </w:pPr>
            <w:r w:rsidRPr="004670F1">
              <w:rPr>
                <w:rFonts w:ascii="Times New Roman" w:hAnsi="Times New Roman" w:cs="Times New Roman"/>
                <w:kern w:val="3"/>
                <w:u w:color="000000"/>
                <w:lang w:val="lt-LT"/>
              </w:rPr>
              <w:t xml:space="preserve">Garso sistema, </w:t>
            </w:r>
            <w:proofErr w:type="spellStart"/>
            <w:r w:rsidRPr="004670F1">
              <w:rPr>
                <w:rFonts w:ascii="Times New Roman" w:hAnsi="Times New Roman" w:cs="Times New Roman"/>
                <w:kern w:val="3"/>
                <w:u w:color="000000"/>
                <w:lang w:val="lt-LT"/>
              </w:rPr>
              <w:t>multimedia</w:t>
            </w:r>
            <w:proofErr w:type="spellEnd"/>
            <w:r w:rsidRPr="004670F1">
              <w:rPr>
                <w:rFonts w:ascii="Times New Roman" w:hAnsi="Times New Roman" w:cs="Times New Roman"/>
                <w:kern w:val="3"/>
                <w:u w:color="000000"/>
                <w:lang w:val="lt-LT"/>
              </w:rPr>
              <w:t>:</w:t>
            </w:r>
          </w:p>
          <w:p w14:paraId="375BB266"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 </w:t>
            </w:r>
            <w:proofErr w:type="spellStart"/>
            <w:r w:rsidRPr="004670F1">
              <w:rPr>
                <w:rFonts w:ascii="Times New Roman" w:hAnsi="Times New Roman" w:cs="Times New Roman"/>
                <w:kern w:val="3"/>
                <w:u w:color="000000"/>
                <w:lang w:val="lt-LT"/>
              </w:rPr>
              <w:t>jutiklinis</w:t>
            </w:r>
            <w:proofErr w:type="spellEnd"/>
            <w:r w:rsidRPr="004670F1">
              <w:rPr>
                <w:rFonts w:ascii="Times New Roman" w:hAnsi="Times New Roman" w:cs="Times New Roman"/>
                <w:kern w:val="3"/>
                <w:u w:color="000000"/>
                <w:lang w:val="lt-LT"/>
              </w:rPr>
              <w:t xml:space="preserve"> ekranas,</w:t>
            </w:r>
          </w:p>
          <w:p w14:paraId="53D7B6B7"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lastRenderedPageBreak/>
              <w:t>– USB,</w:t>
            </w:r>
          </w:p>
          <w:p w14:paraId="15896526"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radijas su garso sistema,</w:t>
            </w:r>
          </w:p>
          <w:p w14:paraId="610159BD" w14:textId="52FA0E0A" w:rsidR="008208DC" w:rsidRPr="004B3316" w:rsidRDefault="008208DC" w:rsidP="008208DC">
            <w:pPr>
              <w:rPr>
                <w:rFonts w:eastAsia="Arial Unicode MS" w:hAnsi="Times New Roman" w:cs="Times New Roman"/>
                <w:sz w:val="24"/>
                <w:szCs w:val="24"/>
                <w:lang w:eastAsia="zh-CN"/>
              </w:rPr>
            </w:pPr>
            <w:r w:rsidRPr="004670F1">
              <w:rPr>
                <w:rFonts w:hAnsi="Times New Roman" w:cs="Times New Roman"/>
                <w:kern w:val="3"/>
                <w:sz w:val="24"/>
                <w:szCs w:val="24"/>
                <w:u w:color="000000"/>
              </w:rPr>
              <w:t xml:space="preserve">– laisvų rankų įranga su </w:t>
            </w:r>
            <w:proofErr w:type="spellStart"/>
            <w:r w:rsidRPr="004670F1">
              <w:rPr>
                <w:rFonts w:hAnsi="Times New Roman" w:cs="Times New Roman"/>
                <w:kern w:val="3"/>
                <w:sz w:val="24"/>
                <w:szCs w:val="24"/>
                <w:u w:color="000000"/>
              </w:rPr>
              <w:t>Android</w:t>
            </w:r>
            <w:proofErr w:type="spellEnd"/>
            <w:r w:rsidRPr="004670F1">
              <w:rPr>
                <w:rFonts w:hAnsi="Times New Roman" w:cs="Times New Roman"/>
                <w:kern w:val="3"/>
                <w:sz w:val="24"/>
                <w:szCs w:val="24"/>
                <w:u w:color="000000"/>
              </w:rPr>
              <w:t xml:space="preserve"> Auto ir </w:t>
            </w:r>
            <w:proofErr w:type="spellStart"/>
            <w:r w:rsidRPr="004670F1">
              <w:rPr>
                <w:rFonts w:hAnsi="Times New Roman" w:cs="Times New Roman"/>
                <w:kern w:val="3"/>
                <w:sz w:val="24"/>
                <w:szCs w:val="24"/>
                <w:u w:color="000000"/>
              </w:rPr>
              <w:t>CarPlay</w:t>
            </w:r>
            <w:proofErr w:type="spellEnd"/>
            <w:r w:rsidRPr="004670F1">
              <w:rPr>
                <w:rFonts w:hAnsi="Times New Roman" w:cs="Times New Roman"/>
                <w:kern w:val="3"/>
                <w:sz w:val="24"/>
                <w:szCs w:val="24"/>
                <w:u w:color="000000"/>
              </w:rPr>
              <w:t xml:space="preserve"> sąsajomis</w:t>
            </w:r>
          </w:p>
        </w:tc>
        <w:tc>
          <w:tcPr>
            <w:tcW w:w="3544" w:type="dxa"/>
            <w:tcBorders>
              <w:top w:val="single" w:sz="4" w:space="0" w:color="auto"/>
            </w:tcBorders>
            <w:vAlign w:val="center"/>
          </w:tcPr>
          <w:p w14:paraId="0BDC8673" w14:textId="22A912A1" w:rsidR="008208DC" w:rsidRPr="004B3316" w:rsidRDefault="008208DC" w:rsidP="008208DC">
            <w:pPr>
              <w:rPr>
                <w:rFonts w:eastAsia="Arial Unicode MS" w:hAnsi="Times New Roman" w:cs="Times New Roman"/>
                <w:sz w:val="24"/>
                <w:szCs w:val="24"/>
                <w:lang w:eastAsia="zh-CN"/>
              </w:rPr>
            </w:pPr>
          </w:p>
        </w:tc>
      </w:tr>
      <w:tr w:rsidR="008208DC" w:rsidRPr="004B3316" w14:paraId="6DE6EC46" w14:textId="77777777" w:rsidTr="00D56184">
        <w:trPr>
          <w:jc w:val="center"/>
        </w:trPr>
        <w:tc>
          <w:tcPr>
            <w:tcW w:w="1590" w:type="dxa"/>
          </w:tcPr>
          <w:p w14:paraId="6CD4707B"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23</w:t>
            </w:r>
          </w:p>
        </w:tc>
        <w:tc>
          <w:tcPr>
            <w:tcW w:w="3508" w:type="dxa"/>
          </w:tcPr>
          <w:p w14:paraId="2CEC0EB4" w14:textId="5DF9680D"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Gamyklinis centrinis visų durų užraktas su nuotoliniu valdymu ir „</w:t>
            </w:r>
            <w:proofErr w:type="spellStart"/>
            <w:r w:rsidRPr="004670F1">
              <w:rPr>
                <w:rFonts w:hAnsi="Times New Roman" w:cs="Times New Roman"/>
                <w:kern w:val="3"/>
                <w:sz w:val="24"/>
                <w:szCs w:val="24"/>
                <w:u w:color="000000"/>
              </w:rPr>
              <w:t>Kasko</w:t>
            </w:r>
            <w:proofErr w:type="spellEnd"/>
            <w:r w:rsidRPr="004670F1">
              <w:rPr>
                <w:rFonts w:hAnsi="Times New Roman" w:cs="Times New Roman"/>
                <w:kern w:val="3"/>
                <w:sz w:val="24"/>
                <w:szCs w:val="24"/>
                <w:u w:color="000000"/>
              </w:rPr>
              <w:t>“ draudimo reikalavimus atitinkančia apsaugos sistema. Mažiausiai du užvedimo rakteliai su centrinio užrakto nuotolinio valdymo pulteliais</w:t>
            </w:r>
          </w:p>
        </w:tc>
        <w:tc>
          <w:tcPr>
            <w:tcW w:w="3544" w:type="dxa"/>
            <w:vAlign w:val="center"/>
          </w:tcPr>
          <w:p w14:paraId="76FCD825" w14:textId="4B3C6AC7" w:rsidR="008208DC" w:rsidRPr="004B3316" w:rsidRDefault="008208DC" w:rsidP="008208DC">
            <w:pPr>
              <w:rPr>
                <w:rFonts w:hAnsi="Times New Roman" w:cs="Times New Roman"/>
                <w:sz w:val="24"/>
                <w:szCs w:val="24"/>
              </w:rPr>
            </w:pPr>
          </w:p>
        </w:tc>
      </w:tr>
      <w:tr w:rsidR="008208DC" w:rsidRPr="004B3316" w14:paraId="7697A7FE" w14:textId="77777777" w:rsidTr="00D56184">
        <w:trPr>
          <w:jc w:val="center"/>
        </w:trPr>
        <w:tc>
          <w:tcPr>
            <w:tcW w:w="1590" w:type="dxa"/>
          </w:tcPr>
          <w:p w14:paraId="4F033343"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24.</w:t>
            </w:r>
          </w:p>
        </w:tc>
        <w:tc>
          <w:tcPr>
            <w:tcW w:w="3508" w:type="dxa"/>
          </w:tcPr>
          <w:p w14:paraId="4419B36F" w14:textId="77777777" w:rsidR="008208DC" w:rsidRPr="004670F1" w:rsidRDefault="008208DC" w:rsidP="008208DC">
            <w:pPr>
              <w:pStyle w:val="Default"/>
              <w:widowControl w:val="0"/>
              <w:tabs>
                <w:tab w:val="left" w:pos="1298"/>
                <w:tab w:val="left" w:pos="2596"/>
                <w:tab w:val="left" w:pos="3894"/>
              </w:tabs>
              <w:suppressAutoHyphens/>
              <w:spacing w:before="0" w:line="240" w:lineRule="auto"/>
              <w:jc w:val="both"/>
              <w:rPr>
                <w:rFonts w:ascii="Times New Roman" w:eastAsia="Times New Roman" w:hAnsi="Times New Roman" w:cs="Times New Roman"/>
                <w:kern w:val="3"/>
                <w:u w:color="000000"/>
                <w:lang w:val="lt-LT"/>
              </w:rPr>
            </w:pPr>
            <w:r w:rsidRPr="004670F1">
              <w:rPr>
                <w:rFonts w:ascii="Times New Roman" w:hAnsi="Times New Roman" w:cs="Times New Roman"/>
                <w:kern w:val="3"/>
                <w:u w:color="000000"/>
                <w:lang w:val="lt-LT"/>
              </w:rPr>
              <w:t xml:space="preserve">Kartu su automobiliu turi būti pateikiami pagal teisės aktais nustatytus reikalavimus atitinkantis gesintuvas, pirmosios pagalbos rinkinys, avarinio sustojimo ženklas ir liemenė su šviesą atspindinčiais elementais, transportavimo kilpa, </w:t>
            </w:r>
            <w:proofErr w:type="spellStart"/>
            <w:r w:rsidRPr="004670F1">
              <w:rPr>
                <w:rFonts w:ascii="Times New Roman" w:hAnsi="Times New Roman" w:cs="Times New Roman"/>
                <w:kern w:val="3"/>
                <w:u w:color="000000"/>
                <w:lang w:val="lt-LT"/>
              </w:rPr>
              <w:t>purvasargiais</w:t>
            </w:r>
            <w:proofErr w:type="spellEnd"/>
            <w:r w:rsidRPr="004670F1">
              <w:rPr>
                <w:rFonts w:ascii="Times New Roman" w:hAnsi="Times New Roman" w:cs="Times New Roman"/>
                <w:kern w:val="3"/>
                <w:u w:color="000000"/>
                <w:lang w:val="lt-LT"/>
              </w:rPr>
              <w:t>, tekstilinia</w:t>
            </w:r>
            <w:r>
              <w:rPr>
                <w:rFonts w:ascii="Times New Roman" w:hAnsi="Times New Roman" w:cs="Times New Roman"/>
                <w:kern w:val="3"/>
                <w:u w:color="000000"/>
                <w:lang w:val="lt-LT"/>
              </w:rPr>
              <w:t>i</w:t>
            </w:r>
            <w:r w:rsidRPr="004670F1">
              <w:rPr>
                <w:rFonts w:ascii="Times New Roman" w:hAnsi="Times New Roman" w:cs="Times New Roman"/>
                <w:kern w:val="3"/>
                <w:u w:color="000000"/>
                <w:lang w:val="lt-LT"/>
              </w:rPr>
              <w:t xml:space="preserve"> ir guminiai kilimėliai po vairuotojo ir keleivių kojomis, lengvo lydinio ratlankiai ne didesni nei 17 colių su sezonui tinkamomis padangomis.  </w:t>
            </w:r>
          </w:p>
          <w:p w14:paraId="48D278AA" w14:textId="290574B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2) Su automobiliu turi būti pateikiami visi eksploatavimo (naudojimo) vadovai ir/ar instrukcijos, garantinės priežiūros ir aptarnavimo knygelės bei kiti dokumentai, reikalingi automobilio eksploatacijai</w:t>
            </w:r>
          </w:p>
        </w:tc>
        <w:tc>
          <w:tcPr>
            <w:tcW w:w="3544" w:type="dxa"/>
            <w:vAlign w:val="center"/>
          </w:tcPr>
          <w:p w14:paraId="4D6BFE1B" w14:textId="67D92849" w:rsidR="008208DC" w:rsidRPr="004B3316" w:rsidRDefault="008208DC" w:rsidP="008208DC">
            <w:pPr>
              <w:rPr>
                <w:rFonts w:hAnsi="Times New Roman" w:cs="Times New Roman"/>
                <w:sz w:val="24"/>
                <w:szCs w:val="24"/>
              </w:rPr>
            </w:pPr>
          </w:p>
        </w:tc>
      </w:tr>
      <w:tr w:rsidR="008208DC" w:rsidRPr="004B3316" w14:paraId="3E6AE02B" w14:textId="77777777" w:rsidTr="00D56184">
        <w:trPr>
          <w:jc w:val="center"/>
        </w:trPr>
        <w:tc>
          <w:tcPr>
            <w:tcW w:w="1590" w:type="dxa"/>
          </w:tcPr>
          <w:p w14:paraId="3314BFAC"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25.</w:t>
            </w:r>
          </w:p>
        </w:tc>
        <w:tc>
          <w:tcPr>
            <w:tcW w:w="3508" w:type="dxa"/>
          </w:tcPr>
          <w:p w14:paraId="3E0A01D3" w14:textId="515AECE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Turi būti atsarginis ratas su įrankiais jam pakeisti arba rato remonto komplektas</w:t>
            </w:r>
          </w:p>
        </w:tc>
        <w:tc>
          <w:tcPr>
            <w:tcW w:w="3544" w:type="dxa"/>
            <w:vAlign w:val="center"/>
          </w:tcPr>
          <w:p w14:paraId="20F4DB6A" w14:textId="10EB6A1D" w:rsidR="008208DC" w:rsidRPr="004B3316" w:rsidRDefault="008208DC" w:rsidP="008208DC">
            <w:pPr>
              <w:rPr>
                <w:rFonts w:hAnsi="Times New Roman" w:cs="Times New Roman"/>
                <w:sz w:val="24"/>
                <w:szCs w:val="24"/>
              </w:rPr>
            </w:pPr>
          </w:p>
        </w:tc>
      </w:tr>
      <w:tr w:rsidR="008208DC" w:rsidRPr="004B3316" w14:paraId="32BDEFAB" w14:textId="77777777" w:rsidTr="00D56184">
        <w:trPr>
          <w:jc w:val="center"/>
        </w:trPr>
        <w:tc>
          <w:tcPr>
            <w:tcW w:w="1590" w:type="dxa"/>
          </w:tcPr>
          <w:p w14:paraId="25269715"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26.</w:t>
            </w:r>
          </w:p>
        </w:tc>
        <w:tc>
          <w:tcPr>
            <w:tcW w:w="3508" w:type="dxa"/>
          </w:tcPr>
          <w:p w14:paraId="547EC2B7" w14:textId="283EB5F4"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Reguliuojamo aukščio ir ilgio vairo kolonėlė</w:t>
            </w:r>
          </w:p>
        </w:tc>
        <w:tc>
          <w:tcPr>
            <w:tcW w:w="3544" w:type="dxa"/>
            <w:vAlign w:val="center"/>
          </w:tcPr>
          <w:p w14:paraId="1E00C844" w14:textId="32529C19" w:rsidR="008208DC" w:rsidRPr="004B3316" w:rsidRDefault="008208DC" w:rsidP="008208DC">
            <w:pPr>
              <w:rPr>
                <w:rFonts w:hAnsi="Times New Roman" w:cs="Times New Roman"/>
                <w:sz w:val="24"/>
                <w:szCs w:val="24"/>
              </w:rPr>
            </w:pPr>
          </w:p>
        </w:tc>
      </w:tr>
      <w:tr w:rsidR="008208DC" w:rsidRPr="004B3316" w14:paraId="6AD6DBFB" w14:textId="77777777" w:rsidTr="00D56184">
        <w:trPr>
          <w:jc w:val="center"/>
        </w:trPr>
        <w:tc>
          <w:tcPr>
            <w:tcW w:w="1590" w:type="dxa"/>
          </w:tcPr>
          <w:p w14:paraId="3BA042B2"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27.</w:t>
            </w:r>
          </w:p>
        </w:tc>
        <w:tc>
          <w:tcPr>
            <w:tcW w:w="3508" w:type="dxa"/>
          </w:tcPr>
          <w:p w14:paraId="0E2B7CC3" w14:textId="08D7244A"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Elektra valdomi priekiniai ir galiniai durų langai</w:t>
            </w:r>
          </w:p>
        </w:tc>
        <w:tc>
          <w:tcPr>
            <w:tcW w:w="3544" w:type="dxa"/>
            <w:vAlign w:val="center"/>
          </w:tcPr>
          <w:p w14:paraId="355DED01" w14:textId="263B4273" w:rsidR="008208DC" w:rsidRPr="004B3316" w:rsidRDefault="008208DC" w:rsidP="008208DC">
            <w:pPr>
              <w:rPr>
                <w:rFonts w:hAnsi="Times New Roman" w:cs="Times New Roman"/>
                <w:sz w:val="24"/>
                <w:szCs w:val="24"/>
              </w:rPr>
            </w:pPr>
          </w:p>
        </w:tc>
      </w:tr>
      <w:tr w:rsidR="008208DC" w:rsidRPr="004B3316" w14:paraId="26158A9B" w14:textId="77777777" w:rsidTr="00D56184">
        <w:trPr>
          <w:jc w:val="center"/>
        </w:trPr>
        <w:tc>
          <w:tcPr>
            <w:tcW w:w="1590" w:type="dxa"/>
          </w:tcPr>
          <w:p w14:paraId="4FC20EB7"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28.</w:t>
            </w:r>
          </w:p>
        </w:tc>
        <w:tc>
          <w:tcPr>
            <w:tcW w:w="3508" w:type="dxa"/>
          </w:tcPr>
          <w:p w14:paraId="62BB56EC" w14:textId="4097EBC5"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Telefono, </w:t>
            </w:r>
            <w:proofErr w:type="spellStart"/>
            <w:r w:rsidRPr="004670F1">
              <w:rPr>
                <w:rFonts w:hAnsi="Times New Roman" w:cs="Times New Roman"/>
                <w:kern w:val="3"/>
                <w:sz w:val="24"/>
                <w:szCs w:val="24"/>
                <w:u w:color="000000"/>
              </w:rPr>
              <w:t>audio</w:t>
            </w:r>
            <w:proofErr w:type="spellEnd"/>
            <w:r w:rsidRPr="004670F1">
              <w:rPr>
                <w:rFonts w:hAnsi="Times New Roman" w:cs="Times New Roman"/>
                <w:kern w:val="3"/>
                <w:sz w:val="24"/>
                <w:szCs w:val="24"/>
                <w:u w:color="000000"/>
              </w:rPr>
              <w:t xml:space="preserve"> bei borto kompiuterio valdymas ant vairo</w:t>
            </w:r>
          </w:p>
        </w:tc>
        <w:tc>
          <w:tcPr>
            <w:tcW w:w="3544" w:type="dxa"/>
            <w:vAlign w:val="center"/>
          </w:tcPr>
          <w:p w14:paraId="480290C6" w14:textId="4A7107AC" w:rsidR="008208DC" w:rsidRPr="004B3316" w:rsidRDefault="008208DC" w:rsidP="008208DC">
            <w:pPr>
              <w:rPr>
                <w:rFonts w:hAnsi="Times New Roman" w:cs="Times New Roman"/>
                <w:sz w:val="24"/>
                <w:szCs w:val="24"/>
              </w:rPr>
            </w:pPr>
          </w:p>
        </w:tc>
      </w:tr>
      <w:tr w:rsidR="008208DC" w:rsidRPr="004B3316" w14:paraId="4826628D" w14:textId="77777777" w:rsidTr="00D56184">
        <w:trPr>
          <w:jc w:val="center"/>
        </w:trPr>
        <w:tc>
          <w:tcPr>
            <w:tcW w:w="1590" w:type="dxa"/>
          </w:tcPr>
          <w:p w14:paraId="23731914"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29.</w:t>
            </w:r>
          </w:p>
        </w:tc>
        <w:tc>
          <w:tcPr>
            <w:tcW w:w="3508" w:type="dxa"/>
          </w:tcPr>
          <w:p w14:paraId="1195D3A8" w14:textId="1F3CC9F2"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Gamyklinė signalizacija, atitinkanti draudimo bendrovių reikalavimus </w:t>
            </w:r>
            <w:proofErr w:type="spellStart"/>
            <w:r w:rsidRPr="004670F1">
              <w:rPr>
                <w:rFonts w:hAnsi="Times New Roman" w:cs="Times New Roman"/>
                <w:kern w:val="3"/>
                <w:sz w:val="24"/>
                <w:szCs w:val="24"/>
                <w:u w:color="000000"/>
              </w:rPr>
              <w:t>Kasko</w:t>
            </w:r>
            <w:proofErr w:type="spellEnd"/>
            <w:r w:rsidRPr="004670F1">
              <w:rPr>
                <w:rFonts w:hAnsi="Times New Roman" w:cs="Times New Roman"/>
                <w:kern w:val="3"/>
                <w:sz w:val="24"/>
                <w:szCs w:val="24"/>
                <w:u w:color="000000"/>
              </w:rPr>
              <w:t xml:space="preserve"> draudimui</w:t>
            </w:r>
          </w:p>
        </w:tc>
        <w:tc>
          <w:tcPr>
            <w:tcW w:w="3544" w:type="dxa"/>
            <w:vAlign w:val="center"/>
          </w:tcPr>
          <w:p w14:paraId="3BE5A122" w14:textId="6D403FC7" w:rsidR="008208DC" w:rsidRPr="004B3316" w:rsidRDefault="008208DC" w:rsidP="008208DC">
            <w:pPr>
              <w:rPr>
                <w:rFonts w:hAnsi="Times New Roman" w:cs="Times New Roman"/>
                <w:sz w:val="24"/>
                <w:szCs w:val="24"/>
              </w:rPr>
            </w:pPr>
          </w:p>
        </w:tc>
      </w:tr>
      <w:tr w:rsidR="008208DC" w:rsidRPr="004B3316" w14:paraId="79274423" w14:textId="77777777" w:rsidTr="00D56184">
        <w:trPr>
          <w:jc w:val="center"/>
        </w:trPr>
        <w:tc>
          <w:tcPr>
            <w:tcW w:w="1590" w:type="dxa"/>
          </w:tcPr>
          <w:p w14:paraId="039F9690"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lastRenderedPageBreak/>
              <w:t>30.</w:t>
            </w:r>
          </w:p>
        </w:tc>
        <w:tc>
          <w:tcPr>
            <w:tcW w:w="3508" w:type="dxa"/>
          </w:tcPr>
          <w:p w14:paraId="1C5FD5E6" w14:textId="7A1C1989"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vAlign w:val="center"/>
          </w:tcPr>
          <w:p w14:paraId="239DAC40" w14:textId="54DB9D84" w:rsidR="008208DC" w:rsidRPr="004B3316" w:rsidRDefault="008208DC" w:rsidP="008208DC">
            <w:pPr>
              <w:rPr>
                <w:rFonts w:hAnsi="Times New Roman" w:cs="Times New Roman"/>
                <w:sz w:val="24"/>
                <w:szCs w:val="24"/>
              </w:rPr>
            </w:pPr>
          </w:p>
        </w:tc>
      </w:tr>
      <w:tr w:rsidR="008208DC" w:rsidRPr="004B3316" w14:paraId="3C9E0855" w14:textId="77777777" w:rsidTr="00D56184">
        <w:trPr>
          <w:jc w:val="center"/>
        </w:trPr>
        <w:tc>
          <w:tcPr>
            <w:tcW w:w="1590" w:type="dxa"/>
          </w:tcPr>
          <w:p w14:paraId="726DEF05"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31.</w:t>
            </w:r>
          </w:p>
        </w:tc>
        <w:tc>
          <w:tcPr>
            <w:tcW w:w="3508" w:type="dxa"/>
          </w:tcPr>
          <w:p w14:paraId="7E7779D7" w14:textId="230C87B2" w:rsidR="008208DC" w:rsidRPr="004B3316" w:rsidRDefault="008208DC" w:rsidP="008208DC">
            <w:pPr>
              <w:rPr>
                <w:rFonts w:hAnsi="Times New Roman" w:cs="Times New Roman"/>
                <w:sz w:val="24"/>
                <w:szCs w:val="24"/>
              </w:rPr>
            </w:pPr>
            <w:r w:rsidRPr="004670F1">
              <w:rPr>
                <w:rFonts w:hAnsi="Times New Roman" w:cs="Times New Roman"/>
                <w:kern w:val="3"/>
                <w:sz w:val="24"/>
                <w:szCs w:val="24"/>
                <w:u w:color="000000"/>
              </w:rPr>
              <w:t xml:space="preserve">Pardavėjas ar jo įgaliotas atstovas privalo užtikrinti automobilio gamintojo numatytą techninę apžiūrą pardavėjo ar jo atstovo nurodytose automobilių techninės priežiūros dirbtuvėse </w:t>
            </w:r>
            <w:r w:rsidRPr="004670F1">
              <w:rPr>
                <w:rFonts w:hAnsi="Times New Roman" w:cs="Times New Roman"/>
                <w:kern w:val="2"/>
                <w:sz w:val="24"/>
                <w:szCs w:val="24"/>
                <w:u w:color="000000"/>
              </w:rPr>
              <w:t>esančiose ne toliau kaip 100 km atstumu nuo Pagėgių.</w:t>
            </w:r>
          </w:p>
        </w:tc>
        <w:tc>
          <w:tcPr>
            <w:tcW w:w="3544" w:type="dxa"/>
            <w:vAlign w:val="center"/>
          </w:tcPr>
          <w:p w14:paraId="488A2404" w14:textId="0836C446" w:rsidR="008208DC" w:rsidRPr="004B3316" w:rsidRDefault="008208DC" w:rsidP="008208DC">
            <w:pPr>
              <w:rPr>
                <w:rFonts w:hAnsi="Times New Roman" w:cs="Times New Roman"/>
                <w:sz w:val="24"/>
                <w:szCs w:val="24"/>
              </w:rPr>
            </w:pPr>
          </w:p>
        </w:tc>
      </w:tr>
      <w:tr w:rsidR="008208DC" w:rsidRPr="004B3316" w14:paraId="6C82D22F" w14:textId="77777777" w:rsidTr="00D56184">
        <w:trPr>
          <w:jc w:val="center"/>
        </w:trPr>
        <w:tc>
          <w:tcPr>
            <w:tcW w:w="1590" w:type="dxa"/>
            <w:tcBorders>
              <w:top w:val="nil"/>
            </w:tcBorders>
          </w:tcPr>
          <w:p w14:paraId="15B2670B" w14:textId="77777777" w:rsidR="008208DC" w:rsidRPr="004B3316" w:rsidRDefault="008208DC" w:rsidP="008208DC">
            <w:pPr>
              <w:jc w:val="center"/>
              <w:rPr>
                <w:rFonts w:hAnsi="Times New Roman" w:cs="Times New Roman"/>
                <w:sz w:val="24"/>
                <w:szCs w:val="24"/>
              </w:rPr>
            </w:pPr>
            <w:r>
              <w:rPr>
                <w:rFonts w:hAnsi="Times New Roman" w:cs="Times New Roman"/>
                <w:sz w:val="24"/>
                <w:szCs w:val="24"/>
              </w:rPr>
              <w:t>32.</w:t>
            </w:r>
          </w:p>
        </w:tc>
        <w:tc>
          <w:tcPr>
            <w:tcW w:w="3508" w:type="dxa"/>
            <w:tcBorders>
              <w:top w:val="nil"/>
            </w:tcBorders>
          </w:tcPr>
          <w:p w14:paraId="7827D361" w14:textId="32BE72EF" w:rsidR="008208DC" w:rsidRPr="004B3316" w:rsidRDefault="008208DC" w:rsidP="008208DC">
            <w:pPr>
              <w:rPr>
                <w:rFonts w:hAnsi="Times New Roman" w:cs="Times New Roman"/>
                <w:sz w:val="24"/>
                <w:szCs w:val="24"/>
              </w:rPr>
            </w:pPr>
            <w:r w:rsidRPr="004670F1">
              <w:rPr>
                <w:rFonts w:hAnsi="Times New Roman" w:cs="Times New Roman"/>
                <w:sz w:val="24"/>
                <w:szCs w:val="24"/>
              </w:rPr>
              <w:t>Pristatymas ne ilgiau kaip per 1 mėnesį nuo sutarties pasirašymo dienos</w:t>
            </w:r>
          </w:p>
        </w:tc>
        <w:tc>
          <w:tcPr>
            <w:tcW w:w="3544" w:type="dxa"/>
            <w:tcBorders>
              <w:top w:val="nil"/>
            </w:tcBorders>
            <w:vAlign w:val="center"/>
          </w:tcPr>
          <w:p w14:paraId="2AE52DE5" w14:textId="38145373" w:rsidR="008208DC" w:rsidRPr="004B3316" w:rsidRDefault="008208DC" w:rsidP="008208DC">
            <w:pPr>
              <w:rPr>
                <w:rFonts w:hAnsi="Times New Roman" w:cs="Times New Roman"/>
                <w:sz w:val="24"/>
                <w:szCs w:val="24"/>
              </w:rPr>
            </w:pPr>
          </w:p>
        </w:tc>
      </w:tr>
    </w:tbl>
    <w:p w14:paraId="3C7304B4" w14:textId="77777777" w:rsidR="00252324" w:rsidRDefault="00252324" w:rsidP="00252324">
      <w:pPr>
        <w:spacing w:line="240" w:lineRule="auto"/>
        <w:rPr>
          <w:rFonts w:ascii="Times New Roman" w:eastAsia="Times New Roman" w:hAnsi="Times New Roman" w:cs="Times New Roman"/>
          <w:noProof/>
          <w:sz w:val="24"/>
          <w:szCs w:val="24"/>
        </w:rPr>
      </w:pPr>
    </w:p>
    <w:p w14:paraId="24ED80DD" w14:textId="77777777" w:rsidR="009B75D1" w:rsidRPr="004B3316" w:rsidRDefault="009B75D1" w:rsidP="00252324">
      <w:pPr>
        <w:spacing w:line="240" w:lineRule="auto"/>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252324" w14:paraId="5DE70814" w14:textId="77777777" w:rsidTr="00F13D77">
        <w:tc>
          <w:tcPr>
            <w:tcW w:w="9351" w:type="dxa"/>
            <w:gridSpan w:val="2"/>
          </w:tcPr>
          <w:p w14:paraId="3BFC6CCF" w14:textId="77777777" w:rsidR="00252324" w:rsidRPr="00F875C1" w:rsidRDefault="00252324" w:rsidP="00F13D77">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252324" w14:paraId="37A34F80" w14:textId="77777777" w:rsidTr="00F13D77">
        <w:tc>
          <w:tcPr>
            <w:tcW w:w="5099" w:type="dxa"/>
          </w:tcPr>
          <w:p w14:paraId="032DE107" w14:textId="77777777" w:rsidR="00252324" w:rsidRPr="003B22DD" w:rsidRDefault="00252324" w:rsidP="00F13D77">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14:paraId="121E8364" w14:textId="77777777" w:rsidR="00252324" w:rsidRPr="00851394" w:rsidRDefault="00252324" w:rsidP="00F13D77">
            <w:pPr>
              <w:rPr>
                <w:rFonts w:ascii="Times New Roman" w:hAnsi="Times New Roman" w:cs="Times New Roman"/>
              </w:rPr>
            </w:pPr>
          </w:p>
        </w:tc>
      </w:tr>
      <w:tr w:rsidR="00252324" w14:paraId="3C7DE194" w14:textId="77777777" w:rsidTr="00F13D77">
        <w:tc>
          <w:tcPr>
            <w:tcW w:w="5099" w:type="dxa"/>
          </w:tcPr>
          <w:p w14:paraId="0F2DA683" w14:textId="77777777" w:rsidR="00252324" w:rsidRPr="003B22DD" w:rsidRDefault="00252324" w:rsidP="00F13D77">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6559AE3A" w14:textId="77777777" w:rsidR="00252324" w:rsidRPr="00851394" w:rsidRDefault="00252324" w:rsidP="00F13D77">
            <w:pPr>
              <w:rPr>
                <w:rFonts w:ascii="Times New Roman" w:hAnsi="Times New Roman" w:cs="Times New Roman"/>
              </w:rPr>
            </w:pPr>
          </w:p>
        </w:tc>
      </w:tr>
      <w:tr w:rsidR="00252324" w14:paraId="4F2B58CD" w14:textId="77777777" w:rsidTr="00F13D77">
        <w:tc>
          <w:tcPr>
            <w:tcW w:w="5099" w:type="dxa"/>
          </w:tcPr>
          <w:p w14:paraId="4443C3EE" w14:textId="461EB0BA" w:rsidR="00252324" w:rsidRPr="00F875C1" w:rsidRDefault="00DF2BCA" w:rsidP="00F13D77">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00252324" w:rsidRPr="316A16A3">
              <w:rPr>
                <w:rFonts w:ascii="Times New Roman" w:eastAsia="Times New Roman" w:hAnsi="Times New Roman" w:cs="Times New Roman"/>
                <w:b/>
                <w:bCs/>
                <w:noProof/>
                <w:sz w:val="24"/>
                <w:szCs w:val="24"/>
              </w:rPr>
              <w:t xml:space="preserve"> mėn. </w:t>
            </w:r>
            <w:r w:rsidR="00252324">
              <w:rPr>
                <w:rFonts w:ascii="Times New Roman" w:eastAsia="Times New Roman" w:hAnsi="Times New Roman" w:cs="Times New Roman"/>
                <w:b/>
                <w:bCs/>
                <w:noProof/>
                <w:sz w:val="24"/>
                <w:szCs w:val="24"/>
              </w:rPr>
              <w:t>1</w:t>
            </w:r>
            <w:r w:rsidR="00252324" w:rsidRPr="316A16A3">
              <w:rPr>
                <w:rFonts w:ascii="Times New Roman" w:eastAsia="Times New Roman" w:hAnsi="Times New Roman" w:cs="Times New Roman"/>
                <w:b/>
                <w:bCs/>
                <w:noProof/>
                <w:sz w:val="24"/>
                <w:szCs w:val="24"/>
              </w:rPr>
              <w:t xml:space="preserve"> automobilio nuomos) kaina Eur su PVM</w:t>
            </w:r>
          </w:p>
          <w:p w14:paraId="76C06124" w14:textId="77777777" w:rsidR="00252324" w:rsidRPr="00F875C1" w:rsidRDefault="00252324" w:rsidP="00F13D77">
            <w:pPr>
              <w:rPr>
                <w:rFonts w:ascii="Times New Roman" w:eastAsia="Times New Roman" w:hAnsi="Times New Roman" w:cs="Times New Roman"/>
                <w:b/>
                <w:bCs/>
                <w:noProof/>
                <w:sz w:val="24"/>
                <w:szCs w:val="24"/>
              </w:rPr>
            </w:pPr>
          </w:p>
        </w:tc>
        <w:tc>
          <w:tcPr>
            <w:tcW w:w="4252" w:type="dxa"/>
          </w:tcPr>
          <w:p w14:paraId="4D5BA08E" w14:textId="77777777" w:rsidR="00252324" w:rsidRPr="00851394" w:rsidRDefault="00252324" w:rsidP="00F13D77">
            <w:pPr>
              <w:rPr>
                <w:rFonts w:ascii="Times New Roman" w:hAnsi="Times New Roman" w:cs="Times New Roman"/>
              </w:rPr>
            </w:pPr>
          </w:p>
        </w:tc>
      </w:tr>
    </w:tbl>
    <w:p w14:paraId="226E9DDF" w14:textId="77777777" w:rsidR="00DF2BCA" w:rsidRDefault="00DF2BCA" w:rsidP="00252324">
      <w:pPr>
        <w:spacing w:line="240" w:lineRule="auto"/>
        <w:ind w:firstLine="567"/>
        <w:rPr>
          <w:rFonts w:ascii="Times New Roman" w:hAnsi="Times New Roman" w:cs="Times New Roman"/>
          <w:b/>
          <w:bCs/>
          <w:sz w:val="24"/>
          <w:szCs w:val="24"/>
        </w:rPr>
      </w:pPr>
    </w:p>
    <w:p w14:paraId="3AFB69FE" w14:textId="77777777" w:rsidR="00252324"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5A1E0ED0" w14:textId="77777777" w:rsidR="00252324" w:rsidRPr="002839A8" w:rsidRDefault="00252324" w:rsidP="00252324">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67202C14"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5847EE5B"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5A8FF2E5" w14:textId="77777777" w:rsidR="00252324" w:rsidRPr="002839A8" w:rsidRDefault="00252324" w:rsidP="00252324">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5F66333A" w14:textId="77777777" w:rsidR="00252324" w:rsidRDefault="00252324" w:rsidP="00252324">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6EC81175" w14:textId="77777777" w:rsidR="00252324" w:rsidRPr="00FD0419" w:rsidRDefault="00252324" w:rsidP="00252324">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5A542678" w14:textId="6BC77B53" w:rsidR="00252324" w:rsidRPr="002839A8" w:rsidRDefault="00252324" w:rsidP="00252324">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lastRenderedPageBreak/>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sidR="008872CB">
        <w:rPr>
          <w:rFonts w:ascii="Times New Roman" w:hAnsi="Times New Roman" w:cs="Times New Roman"/>
          <w:b/>
          <w:sz w:val="24"/>
          <w:szCs w:val="24"/>
        </w:rPr>
        <w:t>as automobilis</w:t>
      </w:r>
      <w:r>
        <w:rPr>
          <w:rFonts w:ascii="Times New Roman" w:hAnsi="Times New Roman" w:cs="Times New Roman"/>
          <w:b/>
          <w:sz w:val="24"/>
          <w:szCs w:val="24"/>
        </w:rPr>
        <w:t xml:space="preserve">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599"/>
        <w:gridCol w:w="4374"/>
        <w:gridCol w:w="4973"/>
      </w:tblGrid>
      <w:tr w:rsidR="00252324" w:rsidRPr="002839A8" w14:paraId="04EAD3A2" w14:textId="77777777" w:rsidTr="00F13D77">
        <w:trPr>
          <w:trHeight w:val="386"/>
        </w:trPr>
        <w:tc>
          <w:tcPr>
            <w:tcW w:w="9946" w:type="dxa"/>
            <w:gridSpan w:val="3"/>
          </w:tcPr>
          <w:p w14:paraId="76BF9472" w14:textId="77777777" w:rsidR="00252324" w:rsidRPr="002839A8" w:rsidRDefault="00252324" w:rsidP="00F13D77">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2EAED9EB" w14:textId="77777777" w:rsidR="00252324" w:rsidRPr="002839A8" w:rsidRDefault="00252324" w:rsidP="00F13D77">
            <w:pPr>
              <w:jc w:val="center"/>
              <w:rPr>
                <w:rFonts w:hAnsi="Times New Roman" w:cs="Times New Roman"/>
                <w:b/>
                <w:bCs/>
                <w:iCs/>
                <w:noProof/>
                <w:sz w:val="24"/>
                <w:szCs w:val="24"/>
              </w:rPr>
            </w:pPr>
          </w:p>
        </w:tc>
      </w:tr>
      <w:tr w:rsidR="00252324" w:rsidRPr="002839A8" w14:paraId="7785EC32" w14:textId="77777777" w:rsidTr="00F13D77">
        <w:trPr>
          <w:trHeight w:val="253"/>
        </w:trPr>
        <w:tc>
          <w:tcPr>
            <w:tcW w:w="599" w:type="dxa"/>
          </w:tcPr>
          <w:p w14:paraId="3FC5975D" w14:textId="77777777" w:rsidR="00252324" w:rsidRPr="002839A8" w:rsidRDefault="00252324" w:rsidP="00F13D77">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4C9664" w14:textId="77777777" w:rsidR="00252324" w:rsidRPr="002839A8" w:rsidRDefault="00252324" w:rsidP="00F13D77">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732385F" w14:textId="77777777" w:rsidR="00252324" w:rsidRPr="00637492" w:rsidRDefault="00252324" w:rsidP="00F13D77">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14:paraId="2CA95746" w14:textId="77777777" w:rsidR="00252324" w:rsidRPr="002839A8" w:rsidRDefault="00252324" w:rsidP="00F13D77">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252324" w:rsidRPr="002839A8" w14:paraId="51AB2108" w14:textId="77777777" w:rsidTr="00F13D77">
        <w:trPr>
          <w:trHeight w:val="1067"/>
        </w:trPr>
        <w:tc>
          <w:tcPr>
            <w:tcW w:w="599" w:type="dxa"/>
          </w:tcPr>
          <w:p w14:paraId="67C33D36" w14:textId="77777777" w:rsidR="00252324" w:rsidRPr="00FD0419" w:rsidRDefault="00252324" w:rsidP="00F13D77">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481034FB" w14:textId="4B2B0F5C" w:rsidR="00252324" w:rsidRPr="002839A8" w:rsidRDefault="00252324" w:rsidP="00911237">
            <w:pPr>
              <w:shd w:val="clear" w:color="auto" w:fill="FFFFFF"/>
              <w:jc w:val="both"/>
              <w:rPr>
                <w:rFonts w:hAnsi="Times New Roman" w:cs="Times New Roman"/>
                <w:sz w:val="24"/>
                <w:szCs w:val="24"/>
              </w:rPr>
            </w:pPr>
            <w:r w:rsidRPr="002839A8">
              <w:rPr>
                <w:rFonts w:hAnsi="Times New Roman" w:cs="Times New Roman"/>
                <w:sz w:val="24"/>
                <w:szCs w:val="24"/>
              </w:rPr>
              <w:t>Siūlom</w:t>
            </w:r>
            <w:r w:rsidR="00CE27B5">
              <w:rPr>
                <w:rFonts w:hAnsi="Times New Roman" w:cs="Times New Roman"/>
                <w:sz w:val="24"/>
                <w:szCs w:val="24"/>
              </w:rPr>
              <w:t>o</w:t>
            </w:r>
            <w:r w:rsidRPr="002839A8">
              <w:rPr>
                <w:rFonts w:hAnsi="Times New Roman" w:cs="Times New Roman"/>
                <w:sz w:val="24"/>
                <w:szCs w:val="24"/>
              </w:rPr>
              <w:t xml:space="preserve"> </w:t>
            </w:r>
            <w:r w:rsidR="00CE27B5">
              <w:rPr>
                <w:rFonts w:hAnsi="Times New Roman" w:cs="Times New Roman"/>
                <w:sz w:val="24"/>
                <w:szCs w:val="24"/>
              </w:rPr>
              <w:t xml:space="preserve">automobilio </w:t>
            </w:r>
            <w:r w:rsidRPr="002839A8">
              <w:rPr>
                <w:rFonts w:hAnsi="Times New Roman" w:cs="Times New Roman"/>
                <w:sz w:val="24"/>
                <w:szCs w:val="24"/>
              </w:rPr>
              <w:t xml:space="preserve"> </w:t>
            </w:r>
            <w:r w:rsidR="00CE27B5">
              <w:rPr>
                <w:rFonts w:hAnsi="Times New Roman" w:cs="Times New Roman"/>
                <w:sz w:val="24"/>
                <w:szCs w:val="24"/>
              </w:rPr>
              <w:t xml:space="preserve">- kompiuterinė įranga - </w:t>
            </w:r>
            <w:r w:rsidRPr="002839A8">
              <w:rPr>
                <w:rFonts w:hAnsi="Times New Roman" w:cs="Times New Roman"/>
                <w:sz w:val="24"/>
                <w:szCs w:val="24"/>
              </w:rPr>
              <w:t xml:space="preserve">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30CD5E65" w14:textId="77777777" w:rsidR="00252324" w:rsidRPr="002839A8" w:rsidRDefault="00252324" w:rsidP="00F13D77">
            <w:pPr>
              <w:jc w:val="center"/>
              <w:rPr>
                <w:rFonts w:hAnsi="Times New Roman" w:cs="Times New Roman"/>
                <w:b/>
                <w:bCs/>
                <w:iCs/>
                <w:noProof/>
                <w:sz w:val="24"/>
                <w:szCs w:val="24"/>
              </w:rPr>
            </w:pPr>
          </w:p>
        </w:tc>
      </w:tr>
    </w:tbl>
    <w:p w14:paraId="2D1F0FAB" w14:textId="77777777" w:rsidR="00252324" w:rsidRPr="002839A8" w:rsidRDefault="00252324" w:rsidP="00252324">
      <w:pPr>
        <w:rPr>
          <w:rFonts w:ascii="Times New Roman" w:hAnsi="Times New Roman" w:cs="Times New Roman"/>
          <w:b/>
          <w:sz w:val="24"/>
          <w:szCs w:val="24"/>
        </w:rPr>
      </w:pPr>
    </w:p>
    <w:p w14:paraId="1BA8CBD8"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252324" w:rsidRPr="002839A8" w14:paraId="64A0E496" w14:textId="77777777" w:rsidTr="00F13D77">
        <w:tc>
          <w:tcPr>
            <w:tcW w:w="567" w:type="dxa"/>
            <w:tcBorders>
              <w:top w:val="single" w:sz="4" w:space="0" w:color="auto"/>
              <w:left w:val="single" w:sz="4" w:space="0" w:color="auto"/>
              <w:bottom w:val="single" w:sz="4" w:space="0" w:color="auto"/>
              <w:right w:val="single" w:sz="4" w:space="0" w:color="auto"/>
            </w:tcBorders>
          </w:tcPr>
          <w:p w14:paraId="35A0E434" w14:textId="77777777" w:rsidR="00252324" w:rsidRPr="002839A8" w:rsidRDefault="00252324" w:rsidP="00F13D77">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785F6459"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7E9992C7" w14:textId="77777777" w:rsidR="00252324" w:rsidRPr="002839A8" w:rsidRDefault="00252324" w:rsidP="00F13D77">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252324" w:rsidRPr="002839A8" w14:paraId="06E69771" w14:textId="77777777" w:rsidTr="00F13D77">
        <w:tc>
          <w:tcPr>
            <w:tcW w:w="567" w:type="dxa"/>
            <w:tcBorders>
              <w:top w:val="single" w:sz="4" w:space="0" w:color="auto"/>
              <w:left w:val="single" w:sz="4" w:space="0" w:color="auto"/>
              <w:bottom w:val="single" w:sz="4" w:space="0" w:color="auto"/>
              <w:right w:val="single" w:sz="4" w:space="0" w:color="auto"/>
            </w:tcBorders>
          </w:tcPr>
          <w:p w14:paraId="0B6E37EB"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1E63FBA7" w14:textId="77777777" w:rsidR="00252324" w:rsidRPr="002839A8" w:rsidRDefault="00252324" w:rsidP="00F13D77">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CBA01DE" w14:textId="77777777" w:rsidR="00252324" w:rsidRPr="002839A8" w:rsidRDefault="00252324" w:rsidP="00F13D77">
            <w:pPr>
              <w:rPr>
                <w:rFonts w:ascii="Times New Roman" w:hAnsi="Times New Roman" w:cs="Times New Roman"/>
                <w:sz w:val="24"/>
                <w:szCs w:val="24"/>
              </w:rPr>
            </w:pPr>
          </w:p>
        </w:tc>
      </w:tr>
      <w:tr w:rsidR="00252324" w:rsidRPr="002839A8" w14:paraId="0CA83763" w14:textId="77777777" w:rsidTr="00F13D77">
        <w:tc>
          <w:tcPr>
            <w:tcW w:w="567" w:type="dxa"/>
            <w:tcBorders>
              <w:top w:val="single" w:sz="4" w:space="0" w:color="auto"/>
              <w:left w:val="single" w:sz="4" w:space="0" w:color="auto"/>
              <w:bottom w:val="single" w:sz="4" w:space="0" w:color="auto"/>
              <w:right w:val="single" w:sz="4" w:space="0" w:color="auto"/>
            </w:tcBorders>
          </w:tcPr>
          <w:p w14:paraId="574C6BD8" w14:textId="77777777" w:rsidR="00252324" w:rsidRPr="002839A8" w:rsidRDefault="00252324" w:rsidP="00F13D77">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29D2143D" w14:textId="77777777" w:rsidR="00252324" w:rsidRPr="002839A8" w:rsidRDefault="00252324" w:rsidP="00F13D77">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B5F28AC" w14:textId="77777777" w:rsidR="00252324" w:rsidRPr="002839A8" w:rsidRDefault="00252324" w:rsidP="00F13D77">
            <w:pPr>
              <w:rPr>
                <w:rFonts w:ascii="Times New Roman" w:hAnsi="Times New Roman" w:cs="Times New Roman"/>
                <w:sz w:val="24"/>
                <w:szCs w:val="24"/>
              </w:rPr>
            </w:pPr>
          </w:p>
        </w:tc>
      </w:tr>
    </w:tbl>
    <w:p w14:paraId="2C618FD5" w14:textId="77777777" w:rsidR="00252324" w:rsidRPr="002839A8" w:rsidRDefault="00252324" w:rsidP="00252324">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35D7A111" w14:textId="77777777" w:rsidR="00252324" w:rsidRPr="002839A8" w:rsidRDefault="00252324" w:rsidP="00252324">
      <w:pPr>
        <w:rPr>
          <w:rFonts w:ascii="Times New Roman" w:hAnsi="Times New Roman" w:cs="Times New Roman"/>
          <w:b/>
          <w:sz w:val="24"/>
          <w:szCs w:val="24"/>
        </w:rPr>
      </w:pPr>
    </w:p>
    <w:p w14:paraId="2C4AD5FB" w14:textId="77777777" w:rsidR="00252324" w:rsidRPr="002839A8" w:rsidRDefault="00252324" w:rsidP="00252324">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252324" w:rsidRPr="002839A8" w14:paraId="2BFBDEC2" w14:textId="77777777" w:rsidTr="00F13D77">
        <w:tc>
          <w:tcPr>
            <w:tcW w:w="567" w:type="dxa"/>
          </w:tcPr>
          <w:p w14:paraId="4DFFB8A1" w14:textId="77777777" w:rsidR="00252324" w:rsidRPr="002839A8" w:rsidRDefault="00252324" w:rsidP="00F13D77">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665AC609"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436C4766" w14:textId="77777777" w:rsidR="00252324" w:rsidRPr="002839A8" w:rsidRDefault="00252324" w:rsidP="00F13D77">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252324" w:rsidRPr="002839A8" w14:paraId="51F198FD" w14:textId="77777777" w:rsidTr="00F13D77">
        <w:tc>
          <w:tcPr>
            <w:tcW w:w="567" w:type="dxa"/>
          </w:tcPr>
          <w:p w14:paraId="789D95FC" w14:textId="77777777" w:rsidR="00252324" w:rsidRPr="002839A8" w:rsidRDefault="00252324" w:rsidP="00F13D77">
            <w:pPr>
              <w:snapToGrid w:val="0"/>
              <w:rPr>
                <w:rFonts w:ascii="Times New Roman" w:hAnsi="Times New Roman" w:cs="Times New Roman"/>
                <w:sz w:val="24"/>
                <w:szCs w:val="24"/>
              </w:rPr>
            </w:pPr>
          </w:p>
        </w:tc>
        <w:tc>
          <w:tcPr>
            <w:tcW w:w="5954" w:type="dxa"/>
          </w:tcPr>
          <w:p w14:paraId="508FD8C3" w14:textId="77777777" w:rsidR="00252324" w:rsidRPr="002839A8" w:rsidRDefault="00252324" w:rsidP="00F13D77">
            <w:pPr>
              <w:snapToGrid w:val="0"/>
              <w:rPr>
                <w:rFonts w:ascii="Times New Roman" w:eastAsia="Lucida Sans Unicode" w:hAnsi="Times New Roman" w:cs="Times New Roman"/>
                <w:b/>
                <w:bCs/>
                <w:sz w:val="24"/>
                <w:szCs w:val="24"/>
              </w:rPr>
            </w:pPr>
          </w:p>
        </w:tc>
        <w:tc>
          <w:tcPr>
            <w:tcW w:w="3382" w:type="dxa"/>
          </w:tcPr>
          <w:p w14:paraId="397B8031" w14:textId="77777777" w:rsidR="00252324" w:rsidRPr="002839A8" w:rsidRDefault="00252324" w:rsidP="00F13D77">
            <w:pPr>
              <w:snapToGrid w:val="0"/>
              <w:rPr>
                <w:rFonts w:ascii="Times New Roman" w:hAnsi="Times New Roman" w:cs="Times New Roman"/>
                <w:sz w:val="24"/>
                <w:szCs w:val="24"/>
              </w:rPr>
            </w:pPr>
          </w:p>
        </w:tc>
      </w:tr>
      <w:tr w:rsidR="00252324" w:rsidRPr="002839A8" w14:paraId="26EA8931" w14:textId="77777777" w:rsidTr="00F13D77">
        <w:tc>
          <w:tcPr>
            <w:tcW w:w="567" w:type="dxa"/>
          </w:tcPr>
          <w:p w14:paraId="3C86FCCC" w14:textId="77777777" w:rsidR="00252324" w:rsidRPr="002839A8" w:rsidRDefault="00252324" w:rsidP="00F13D77">
            <w:pPr>
              <w:snapToGrid w:val="0"/>
              <w:rPr>
                <w:rFonts w:ascii="Times New Roman" w:hAnsi="Times New Roman" w:cs="Times New Roman"/>
                <w:sz w:val="24"/>
                <w:szCs w:val="24"/>
              </w:rPr>
            </w:pPr>
          </w:p>
        </w:tc>
        <w:tc>
          <w:tcPr>
            <w:tcW w:w="5954" w:type="dxa"/>
          </w:tcPr>
          <w:p w14:paraId="219D049D" w14:textId="77777777" w:rsidR="00252324" w:rsidRPr="002839A8" w:rsidRDefault="00252324" w:rsidP="00F13D77">
            <w:pPr>
              <w:pStyle w:val="Antrats"/>
              <w:snapToGrid w:val="0"/>
              <w:rPr>
                <w:rFonts w:ascii="Times New Roman" w:hAnsi="Times New Roman" w:cs="Times New Roman"/>
                <w:sz w:val="24"/>
                <w:szCs w:val="24"/>
              </w:rPr>
            </w:pPr>
          </w:p>
        </w:tc>
        <w:tc>
          <w:tcPr>
            <w:tcW w:w="3382" w:type="dxa"/>
          </w:tcPr>
          <w:p w14:paraId="1FC6C118" w14:textId="77777777" w:rsidR="00252324" w:rsidRPr="002839A8" w:rsidRDefault="00252324" w:rsidP="00F13D77">
            <w:pPr>
              <w:snapToGrid w:val="0"/>
              <w:rPr>
                <w:rFonts w:ascii="Times New Roman" w:hAnsi="Times New Roman" w:cs="Times New Roman"/>
                <w:sz w:val="24"/>
                <w:szCs w:val="24"/>
              </w:rPr>
            </w:pPr>
          </w:p>
        </w:tc>
      </w:tr>
    </w:tbl>
    <w:p w14:paraId="0E9DDD9E" w14:textId="77777777" w:rsidR="00252324" w:rsidRPr="002839A8" w:rsidRDefault="00252324" w:rsidP="00252324">
      <w:pPr>
        <w:rPr>
          <w:rFonts w:ascii="Times New Roman" w:hAnsi="Times New Roman" w:cs="Times New Roman"/>
          <w:sz w:val="24"/>
          <w:szCs w:val="24"/>
        </w:rPr>
      </w:pPr>
    </w:p>
    <w:p w14:paraId="338E8915" w14:textId="10F2423B" w:rsidR="00252324" w:rsidRPr="002839A8" w:rsidRDefault="00252324" w:rsidP="00252324">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sidR="00EC796D">
        <w:rPr>
          <w:rFonts w:ascii="Times New Roman" w:hAnsi="Times New Roman" w:cs="Times New Roman"/>
          <w:sz w:val="24"/>
          <w:szCs w:val="24"/>
        </w:rPr>
        <w:t>9</w:t>
      </w:r>
      <w:r w:rsidRPr="002839A8">
        <w:rPr>
          <w:rFonts w:ascii="Times New Roman" w:hAnsi="Times New Roman" w:cs="Times New Roman"/>
          <w:sz w:val="24"/>
          <w:szCs w:val="24"/>
        </w:rPr>
        <w:t>0 kalendorinių dienų.</w:t>
      </w:r>
    </w:p>
    <w:p w14:paraId="7E2DA957" w14:textId="77777777" w:rsidR="00252324" w:rsidRDefault="00252324" w:rsidP="00252324">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A12B57E" w14:textId="412F7689" w:rsidR="00693D4F" w:rsidRDefault="00693D4F" w:rsidP="00982EE8">
      <w:pPr>
        <w:jc w:val="center"/>
        <w:rPr>
          <w:rFonts w:cstheme="minorHAnsi"/>
          <w:color w:val="7030A0"/>
        </w:rPr>
      </w:pPr>
      <w:r w:rsidRPr="00F0499F">
        <w:rPr>
          <w:rFonts w:cstheme="minorHAnsi"/>
        </w:rPr>
        <w:t>__________</w:t>
      </w:r>
    </w:p>
    <w:p w14:paraId="3D8CCDF3" w14:textId="0AA8593E" w:rsidR="008D704D" w:rsidRPr="00F0499F" w:rsidRDefault="00693D4F" w:rsidP="00EC796D">
      <w:pPr>
        <w:jc w:val="right"/>
        <w:rPr>
          <w:rFonts w:eastAsia="Calibri" w:cstheme="minorHAnsi"/>
          <w:color w:val="0070C0"/>
        </w:rPr>
      </w:pPr>
      <w:r>
        <w:rPr>
          <w:rFonts w:cstheme="minorHAnsi"/>
          <w:color w:val="7030A0"/>
        </w:rPr>
        <w:br w:type="page"/>
      </w:r>
      <w:bookmarkStart w:id="64" w:name="_Ref39484039"/>
      <w:bookmarkStart w:id="65" w:name="_Ref40278562"/>
      <w:bookmarkStart w:id="66" w:name="_Toc126333945"/>
      <w:r w:rsidR="008D704D" w:rsidRPr="00F0499F">
        <w:rPr>
          <w:rFonts w:eastAsia="Calibri" w:cstheme="minorHAnsi"/>
          <w:color w:val="0070C0"/>
        </w:rPr>
        <w:lastRenderedPageBreak/>
        <w:t xml:space="preserve">Pirkimo sąlygų </w:t>
      </w:r>
      <w:r w:rsidR="00910C39">
        <w:rPr>
          <w:rFonts w:eastAsia="Calibri" w:cstheme="minorHAnsi"/>
          <w:color w:val="0070C0"/>
        </w:rPr>
        <w:t>7</w:t>
      </w:r>
      <w:r w:rsidR="008D704D" w:rsidRPr="00F0499F">
        <w:rPr>
          <w:rFonts w:eastAsia="Calibri" w:cstheme="minorHAnsi"/>
          <w:color w:val="0070C0"/>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A934953" w14:textId="77777777" w:rsidR="00F13D77" w:rsidRPr="00E51FCB" w:rsidRDefault="00F13D77" w:rsidP="00F13D77">
      <w:pPr>
        <w:pStyle w:val="paragrafesrasas2lygis"/>
        <w:numPr>
          <w:ilvl w:val="0"/>
          <w:numId w:val="21"/>
        </w:numPr>
        <w:rPr>
          <w:color w:val="7030A0"/>
          <w:sz w:val="24"/>
          <w:szCs w:val="24"/>
        </w:rPr>
      </w:pPr>
      <w:r w:rsidRPr="00E51FCB">
        <w:rPr>
          <w:bdr w:val="none" w:sz="0" w:space="0" w:color="auto" w:frame="1"/>
        </w:rPr>
        <w:t>Perkančioji organizacija ekonomiškai naudingiausią pasiūlymą išrenka pagal kainą. Ekonomiškai naudingiausiu pasiūlymu laikomas mažiausios kainos pasiūlymas.</w:t>
      </w:r>
    </w:p>
    <w:p w14:paraId="24E60A56" w14:textId="77777777"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w:t>
      </w:r>
      <w:r>
        <w:rPr>
          <w:bdr w:val="none" w:sz="0" w:space="0" w:color="auto" w:frame="1"/>
        </w:rPr>
        <w:t>iūlymų pateikimo termino dieną.</w:t>
      </w:r>
    </w:p>
    <w:p w14:paraId="05BBF835" w14:textId="282759FD" w:rsidR="00F13D77" w:rsidRPr="00F13D77" w:rsidRDefault="00F13D77" w:rsidP="00F13D77">
      <w:pPr>
        <w:pStyle w:val="paragrafesrasas2lygis"/>
        <w:numPr>
          <w:ilvl w:val="0"/>
          <w:numId w:val="21"/>
        </w:numPr>
        <w:rPr>
          <w:color w:val="7030A0"/>
          <w:sz w:val="24"/>
          <w:szCs w:val="24"/>
        </w:rPr>
      </w:pPr>
      <w:r w:rsidRPr="00F13D77">
        <w:rPr>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2826B120" w14:textId="54342613" w:rsidR="008D704D" w:rsidRPr="00203725" w:rsidRDefault="00B37CE6" w:rsidP="00C162F6">
      <w:pPr>
        <w:jc w:val="both"/>
        <w:rPr>
          <w:rFonts w:eastAsia="Calibri" w:cstheme="minorHAnsi"/>
          <w:color w:val="0070C0"/>
        </w:rPr>
      </w:pPr>
      <w:r>
        <w:rPr>
          <w:rFonts w:eastAsia="Calibri" w:cstheme="minorHAnsi"/>
          <w:i/>
          <w:iCs/>
          <w:color w:val="7030A0"/>
        </w:rPr>
        <w:t>Bendrosios ir specialiosios sąlygos pateiktos atskiru dokumentu (</w:t>
      </w:r>
      <w:proofErr w:type="spellStart"/>
      <w:r>
        <w:rPr>
          <w:rFonts w:eastAsia="Calibri" w:cstheme="minorHAnsi"/>
          <w:i/>
          <w:iCs/>
          <w:color w:val="7030A0"/>
        </w:rPr>
        <w:t>doc</w:t>
      </w:r>
      <w:proofErr w:type="spellEnd"/>
      <w:r>
        <w:rPr>
          <w:rFonts w:eastAsia="Calibri" w:cstheme="minorHAnsi"/>
          <w:i/>
          <w:iCs/>
          <w:color w:val="7030A0"/>
        </w:rPr>
        <w:t xml:space="preserve"> formatu)</w:t>
      </w:r>
      <w:r w:rsidR="005D6DD2">
        <w:rPr>
          <w:rFonts w:eastAsia="Calibri" w:cstheme="minorHAnsi"/>
          <w:i/>
          <w:iCs/>
          <w:color w:val="7030A0"/>
        </w:rPr>
        <w:t>.</w:t>
      </w:r>
    </w:p>
    <w:sectPr w:rsidR="008D704D" w:rsidRPr="00203725"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DCFB7" w14:textId="77777777" w:rsidR="00002AAF" w:rsidRDefault="00002AAF" w:rsidP="00D05666">
      <w:r>
        <w:separator/>
      </w:r>
    </w:p>
  </w:endnote>
  <w:endnote w:type="continuationSeparator" w:id="0">
    <w:p w14:paraId="5C8F1CD1" w14:textId="77777777" w:rsidR="00002AAF" w:rsidRDefault="00002AAF" w:rsidP="00D05666">
      <w:r>
        <w:continuationSeparator/>
      </w:r>
    </w:p>
  </w:endnote>
  <w:endnote w:type="continuationNotice" w:id="1">
    <w:p w14:paraId="456C34A7" w14:textId="77777777" w:rsidR="00002AAF" w:rsidRDefault="00002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245425"/>
      <w:docPartObj>
        <w:docPartGallery w:val="Page Numbers (Bottom of Page)"/>
        <w:docPartUnique/>
      </w:docPartObj>
    </w:sdtPr>
    <w:sdtEndPr>
      <w:rPr>
        <w:noProof/>
      </w:rPr>
    </w:sdtEndPr>
    <w:sdtContent>
      <w:p w14:paraId="5DFD40D0" w14:textId="345DD45E" w:rsidR="00F13D77" w:rsidRDefault="00F13D77">
        <w:pPr>
          <w:pStyle w:val="Porat"/>
          <w:jc w:val="right"/>
        </w:pPr>
        <w:r>
          <w:fldChar w:fldCharType="begin"/>
        </w:r>
        <w:r>
          <w:instrText xml:space="preserve"> PAGE   \* MERGEFORMAT </w:instrText>
        </w:r>
        <w:r>
          <w:fldChar w:fldCharType="separate"/>
        </w:r>
        <w:r w:rsidR="002D44E2">
          <w:rPr>
            <w:noProof/>
          </w:rPr>
          <w:t>37</w:t>
        </w:r>
        <w:r>
          <w:rPr>
            <w:noProof/>
          </w:rPr>
          <w:fldChar w:fldCharType="end"/>
        </w:r>
      </w:p>
    </w:sdtContent>
  </w:sdt>
  <w:p w14:paraId="384D48BF" w14:textId="77777777" w:rsidR="00F13D77" w:rsidRDefault="00F13D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F13D77" w:rsidRDefault="00F13D77">
    <w:pPr>
      <w:pStyle w:val="Porat"/>
      <w:jc w:val="right"/>
    </w:pPr>
  </w:p>
  <w:p w14:paraId="2575BBBA" w14:textId="77777777" w:rsidR="00F13D77" w:rsidRDefault="00F13D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F13D77" w:rsidRDefault="00F13D77">
    <w:pPr>
      <w:pStyle w:val="Porat"/>
      <w:jc w:val="right"/>
    </w:pPr>
    <w:r>
      <w:fldChar w:fldCharType="begin"/>
    </w:r>
    <w:r>
      <w:instrText xml:space="preserve"> PAGE   \* MERGEFORMAT </w:instrText>
    </w:r>
    <w:r>
      <w:fldChar w:fldCharType="separate"/>
    </w:r>
    <w:r w:rsidR="002D44E2">
      <w:rPr>
        <w:noProof/>
      </w:rPr>
      <w:t>22</w:t>
    </w:r>
    <w:r>
      <w:rPr>
        <w:noProof/>
      </w:rPr>
      <w:fldChar w:fldCharType="end"/>
    </w:r>
  </w:p>
  <w:p w14:paraId="0B840016" w14:textId="77777777" w:rsidR="00F13D77" w:rsidRDefault="00F13D7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0E255" w14:textId="77777777" w:rsidR="00002AAF" w:rsidRDefault="00002AAF" w:rsidP="00D05666">
      <w:r>
        <w:separator/>
      </w:r>
    </w:p>
  </w:footnote>
  <w:footnote w:type="continuationSeparator" w:id="0">
    <w:p w14:paraId="46C1CED3" w14:textId="77777777" w:rsidR="00002AAF" w:rsidRDefault="00002AAF" w:rsidP="00D05666">
      <w:r>
        <w:continuationSeparator/>
      </w:r>
    </w:p>
  </w:footnote>
  <w:footnote w:type="continuationNotice" w:id="1">
    <w:p w14:paraId="6ADEF7DB" w14:textId="77777777" w:rsidR="00002AAF" w:rsidRDefault="00002A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F13D77" w:rsidRDefault="00F13D77">
    <w:pPr>
      <w:pStyle w:val="Antrats"/>
      <w:jc w:val="right"/>
    </w:pPr>
  </w:p>
  <w:p w14:paraId="68E3FFE8" w14:textId="3805043F" w:rsidR="00F13D77" w:rsidRDefault="00F13D7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5CAFC0DF" w:rsidR="00F13D77" w:rsidRDefault="00F13D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E96C2F"/>
    <w:multiLevelType w:val="multilevel"/>
    <w:tmpl w:val="353457C8"/>
    <w:lvl w:ilvl="0">
      <w:start w:val="11"/>
      <w:numFmt w:val="decimal"/>
      <w:lvlText w:val="%1."/>
      <w:lvlJc w:val="left"/>
      <w:pPr>
        <w:ind w:left="435" w:hanging="435"/>
      </w:pPr>
      <w:rPr>
        <w:rFonts w:hint="default"/>
        <w:b w:val="0"/>
      </w:rPr>
    </w:lvl>
    <w:lvl w:ilvl="1">
      <w:start w:val="1"/>
      <w:numFmt w:val="decimal"/>
      <w:lvlText w:val="%1.%2."/>
      <w:lvlJc w:val="left"/>
      <w:pPr>
        <w:ind w:left="879" w:hanging="435"/>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8BC7ECA"/>
    <w:multiLevelType w:val="multilevel"/>
    <w:tmpl w:val="C28AD71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1"/>
  </w:num>
  <w:num w:numId="3">
    <w:abstractNumId w:val="12"/>
  </w:num>
  <w:num w:numId="4">
    <w:abstractNumId w:val="14"/>
  </w:num>
  <w:num w:numId="5">
    <w:abstractNumId w:val="10"/>
  </w:num>
  <w:num w:numId="6">
    <w:abstractNumId w:val="20"/>
  </w:num>
  <w:num w:numId="7">
    <w:abstractNumId w:val="17"/>
  </w:num>
  <w:num w:numId="8">
    <w:abstractNumId w:val="0"/>
  </w:num>
  <w:num w:numId="9">
    <w:abstractNumId w:val="18"/>
  </w:num>
  <w:num w:numId="10">
    <w:abstractNumId w:val="16"/>
  </w:num>
  <w:num w:numId="11">
    <w:abstractNumId w:val="13"/>
  </w:num>
  <w:num w:numId="12">
    <w:abstractNumId w:val="6"/>
  </w:num>
  <w:num w:numId="13">
    <w:abstractNumId w:val="9"/>
  </w:num>
  <w:num w:numId="14">
    <w:abstractNumId w:val="15"/>
  </w:num>
  <w:num w:numId="15">
    <w:abstractNumId w:val="3"/>
  </w:num>
  <w:num w:numId="16">
    <w:abstractNumId w:val="4"/>
  </w:num>
  <w:num w:numId="17">
    <w:abstractNumId w:val="8"/>
  </w:num>
  <w:num w:numId="18">
    <w:abstractNumId w:val="11"/>
  </w:num>
  <w:num w:numId="19">
    <w:abstractNumId w:val="7"/>
  </w:num>
  <w:num w:numId="20">
    <w:abstractNumId w:val="2"/>
  </w:num>
  <w:num w:numId="2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AA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ED"/>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CD"/>
    <w:rsid w:val="0007051B"/>
    <w:rsid w:val="000714BF"/>
    <w:rsid w:val="00071548"/>
    <w:rsid w:val="00071634"/>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4F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0A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3D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9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4AC"/>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24"/>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CA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087"/>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4E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0F"/>
    <w:rsid w:val="003127FC"/>
    <w:rsid w:val="0031284C"/>
    <w:rsid w:val="00312FEE"/>
    <w:rsid w:val="00313947"/>
    <w:rsid w:val="00313A09"/>
    <w:rsid w:val="00313C2B"/>
    <w:rsid w:val="0031420A"/>
    <w:rsid w:val="0031463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30"/>
    <w:rsid w:val="00343586"/>
    <w:rsid w:val="003436A3"/>
    <w:rsid w:val="00343AFE"/>
    <w:rsid w:val="0034460F"/>
    <w:rsid w:val="003446FD"/>
    <w:rsid w:val="00344F46"/>
    <w:rsid w:val="00345141"/>
    <w:rsid w:val="003451F8"/>
    <w:rsid w:val="003453C2"/>
    <w:rsid w:val="00345AC7"/>
    <w:rsid w:val="0034635B"/>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41C"/>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AE3"/>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01"/>
    <w:rsid w:val="00421D7D"/>
    <w:rsid w:val="00422E4A"/>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54"/>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9DF"/>
    <w:rsid w:val="00456A2D"/>
    <w:rsid w:val="00457163"/>
    <w:rsid w:val="0045773D"/>
    <w:rsid w:val="00457E4B"/>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59C"/>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F1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E2"/>
    <w:rsid w:val="005769FF"/>
    <w:rsid w:val="0057745D"/>
    <w:rsid w:val="005774DC"/>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74D"/>
    <w:rsid w:val="00595F0B"/>
    <w:rsid w:val="00595F1A"/>
    <w:rsid w:val="00595F8E"/>
    <w:rsid w:val="00596895"/>
    <w:rsid w:val="00596BDA"/>
    <w:rsid w:val="00596C27"/>
    <w:rsid w:val="00597743"/>
    <w:rsid w:val="00597972"/>
    <w:rsid w:val="005979E9"/>
    <w:rsid w:val="005A0791"/>
    <w:rsid w:val="005A07D8"/>
    <w:rsid w:val="005A195F"/>
    <w:rsid w:val="005A1A4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D2"/>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2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D0"/>
    <w:rsid w:val="00622EF5"/>
    <w:rsid w:val="00623F37"/>
    <w:rsid w:val="00623F56"/>
    <w:rsid w:val="006242E9"/>
    <w:rsid w:val="006247A0"/>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D3F"/>
    <w:rsid w:val="00637492"/>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9D2"/>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75B"/>
    <w:rsid w:val="006E0DEA"/>
    <w:rsid w:val="006E1496"/>
    <w:rsid w:val="006E1CFB"/>
    <w:rsid w:val="006E202E"/>
    <w:rsid w:val="006E28D7"/>
    <w:rsid w:val="006E2957"/>
    <w:rsid w:val="006E2993"/>
    <w:rsid w:val="006E2F05"/>
    <w:rsid w:val="006E3394"/>
    <w:rsid w:val="006E5188"/>
    <w:rsid w:val="006E533D"/>
    <w:rsid w:val="006E5CC9"/>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9A9"/>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77"/>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32E"/>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DF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8DC"/>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CB"/>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F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A3"/>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B1"/>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1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F8"/>
    <w:rsid w:val="00900D5D"/>
    <w:rsid w:val="00901552"/>
    <w:rsid w:val="00901FB3"/>
    <w:rsid w:val="009025EC"/>
    <w:rsid w:val="009032BE"/>
    <w:rsid w:val="009034DF"/>
    <w:rsid w:val="00903F2F"/>
    <w:rsid w:val="009043AE"/>
    <w:rsid w:val="00904BC4"/>
    <w:rsid w:val="00905C8B"/>
    <w:rsid w:val="009079D3"/>
    <w:rsid w:val="00910C39"/>
    <w:rsid w:val="0091123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A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0D"/>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53E"/>
    <w:rsid w:val="00983A43"/>
    <w:rsid w:val="009841CD"/>
    <w:rsid w:val="00984B02"/>
    <w:rsid w:val="009855D4"/>
    <w:rsid w:val="00985A84"/>
    <w:rsid w:val="00985BDD"/>
    <w:rsid w:val="00985F55"/>
    <w:rsid w:val="00986CE1"/>
    <w:rsid w:val="00986FE3"/>
    <w:rsid w:val="00987DE7"/>
    <w:rsid w:val="00990052"/>
    <w:rsid w:val="00990E9B"/>
    <w:rsid w:val="009910A4"/>
    <w:rsid w:val="00991460"/>
    <w:rsid w:val="00991D5A"/>
    <w:rsid w:val="009921F1"/>
    <w:rsid w:val="00992680"/>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FE3"/>
    <w:rsid w:val="009B3266"/>
    <w:rsid w:val="009B338B"/>
    <w:rsid w:val="009B3AF8"/>
    <w:rsid w:val="009B3D97"/>
    <w:rsid w:val="009B3F3E"/>
    <w:rsid w:val="009B3FDD"/>
    <w:rsid w:val="009B490F"/>
    <w:rsid w:val="009B62AA"/>
    <w:rsid w:val="009B654D"/>
    <w:rsid w:val="009B6595"/>
    <w:rsid w:val="009B6E32"/>
    <w:rsid w:val="009B6F95"/>
    <w:rsid w:val="009B711D"/>
    <w:rsid w:val="009B75D1"/>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8A2"/>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A00"/>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8C8"/>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247"/>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86"/>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B8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44"/>
    <w:rsid w:val="00B368D9"/>
    <w:rsid w:val="00B3699E"/>
    <w:rsid w:val="00B37854"/>
    <w:rsid w:val="00B37CE6"/>
    <w:rsid w:val="00B40021"/>
    <w:rsid w:val="00B4080D"/>
    <w:rsid w:val="00B40DCB"/>
    <w:rsid w:val="00B41056"/>
    <w:rsid w:val="00B411DB"/>
    <w:rsid w:val="00B413C6"/>
    <w:rsid w:val="00B41C66"/>
    <w:rsid w:val="00B42273"/>
    <w:rsid w:val="00B424B6"/>
    <w:rsid w:val="00B433A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65"/>
    <w:rsid w:val="00B86CBC"/>
    <w:rsid w:val="00B87FE9"/>
    <w:rsid w:val="00B90D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8B"/>
    <w:rsid w:val="00BB6B79"/>
    <w:rsid w:val="00BB7114"/>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386"/>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2F6"/>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2E9"/>
    <w:rsid w:val="00C544C8"/>
    <w:rsid w:val="00C54574"/>
    <w:rsid w:val="00C56765"/>
    <w:rsid w:val="00C5753C"/>
    <w:rsid w:val="00C57816"/>
    <w:rsid w:val="00C605A8"/>
    <w:rsid w:val="00C61071"/>
    <w:rsid w:val="00C611D3"/>
    <w:rsid w:val="00C612F6"/>
    <w:rsid w:val="00C61989"/>
    <w:rsid w:val="00C619A2"/>
    <w:rsid w:val="00C62047"/>
    <w:rsid w:val="00C62355"/>
    <w:rsid w:val="00C62A24"/>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246"/>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0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B5"/>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E87"/>
    <w:rsid w:val="00CF63E5"/>
    <w:rsid w:val="00CF66FF"/>
    <w:rsid w:val="00CF705D"/>
    <w:rsid w:val="00CF7B33"/>
    <w:rsid w:val="00D00392"/>
    <w:rsid w:val="00D00B14"/>
    <w:rsid w:val="00D01D6B"/>
    <w:rsid w:val="00D021AA"/>
    <w:rsid w:val="00D0274C"/>
    <w:rsid w:val="00D029A4"/>
    <w:rsid w:val="00D02B3D"/>
    <w:rsid w:val="00D02C7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CE9"/>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8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23D"/>
    <w:rsid w:val="00DE661B"/>
    <w:rsid w:val="00DE6E2B"/>
    <w:rsid w:val="00DE6ED4"/>
    <w:rsid w:val="00DE7037"/>
    <w:rsid w:val="00DF0AF7"/>
    <w:rsid w:val="00DF144A"/>
    <w:rsid w:val="00DF17DB"/>
    <w:rsid w:val="00DF1869"/>
    <w:rsid w:val="00DF27B3"/>
    <w:rsid w:val="00DF28BA"/>
    <w:rsid w:val="00DF2BC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09"/>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A1"/>
    <w:rsid w:val="00E67CF1"/>
    <w:rsid w:val="00E70410"/>
    <w:rsid w:val="00E7043E"/>
    <w:rsid w:val="00E729B9"/>
    <w:rsid w:val="00E75068"/>
    <w:rsid w:val="00E76292"/>
    <w:rsid w:val="00E76434"/>
    <w:rsid w:val="00E76A3A"/>
    <w:rsid w:val="00E77BF4"/>
    <w:rsid w:val="00E77D11"/>
    <w:rsid w:val="00E80EDE"/>
    <w:rsid w:val="00E81505"/>
    <w:rsid w:val="00E81709"/>
    <w:rsid w:val="00E81834"/>
    <w:rsid w:val="00E81CD8"/>
    <w:rsid w:val="00E81D97"/>
    <w:rsid w:val="00E81E81"/>
    <w:rsid w:val="00E8279E"/>
    <w:rsid w:val="00E83154"/>
    <w:rsid w:val="00E83222"/>
    <w:rsid w:val="00E838F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6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96D"/>
    <w:rsid w:val="00ED0C16"/>
    <w:rsid w:val="00ED0DC7"/>
    <w:rsid w:val="00ED1268"/>
    <w:rsid w:val="00ED13A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66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B85"/>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E22"/>
    <w:rsid w:val="00F03222"/>
    <w:rsid w:val="00F032A4"/>
    <w:rsid w:val="00F03537"/>
    <w:rsid w:val="00F03986"/>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25"/>
    <w:rsid w:val="00F13921"/>
    <w:rsid w:val="00F13D7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83"/>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20F"/>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AAF"/>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25232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8D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5494CD-EAAE-4A1D-9802-96204FB8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3840</Words>
  <Characters>21889</Characters>
  <Application>Microsoft Office Word</Application>
  <DocSecurity>0</DocSecurity>
  <Lines>182</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2025-10-23T12:46:00Z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