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EAC51B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C52139">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3BDBAFBC"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584D4D">
            <w:rPr>
              <w:rFonts w:ascii="Times New Roman" w:eastAsia="Times New Roman" w:hAnsi="Times New Roman" w:cs="Times New Roman"/>
              <w:noProof/>
              <w:sz w:val="24"/>
              <w:szCs w:val="24"/>
            </w:rPr>
            <w:t>10</w:t>
          </w:r>
          <w:r w:rsidR="000F5BE7" w:rsidRPr="00820658">
            <w:rPr>
              <w:rFonts w:ascii="Times New Roman" w:eastAsia="Times New Roman" w:hAnsi="Times New Roman" w:cs="Times New Roman"/>
              <w:noProof/>
              <w:sz w:val="24"/>
              <w:szCs w:val="24"/>
            </w:rPr>
            <w:t>-</w:t>
          </w:r>
          <w:r w:rsidR="008862ED">
            <w:rPr>
              <w:rFonts w:ascii="Times New Roman" w:eastAsia="Times New Roman" w:hAnsi="Times New Roman" w:cs="Times New Roman"/>
              <w:noProof/>
              <w:sz w:val="24"/>
              <w:szCs w:val="24"/>
            </w:rPr>
            <w:t>2</w:t>
          </w:r>
          <w:r w:rsidR="00584D4D">
            <w:rPr>
              <w:rFonts w:ascii="Times New Roman" w:eastAsia="Times New Roman" w:hAnsi="Times New Roman" w:cs="Times New Roman"/>
              <w:noProof/>
              <w:sz w:val="24"/>
              <w:szCs w:val="24"/>
            </w:rPr>
            <w:t>7</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529C365B" w14:textId="6FC9D08A" w:rsidR="00566A85" w:rsidRPr="00566A85" w:rsidRDefault="00C52139" w:rsidP="003833D7">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KRAUJO KOMPONENTAI</w:t>
          </w:r>
          <w:r w:rsidR="00CF0D31">
            <w:rPr>
              <w:rFonts w:ascii="Times New Roman" w:eastAsia="TimesNewRomanPS-BoldMT" w:hAnsi="Times New Roman" w:cs="Times New Roman"/>
              <w:b/>
              <w:bCs/>
              <w:sz w:val="24"/>
              <w:szCs w:val="24"/>
            </w:rPr>
            <w:t>, SKIRTI ONKO</w:t>
          </w:r>
          <w:r w:rsidR="008862ED">
            <w:rPr>
              <w:rFonts w:ascii="Times New Roman" w:eastAsia="TimesNewRomanPS-BoldMT" w:hAnsi="Times New Roman" w:cs="Times New Roman"/>
              <w:b/>
              <w:bCs/>
              <w:sz w:val="24"/>
              <w:szCs w:val="24"/>
            </w:rPr>
            <w:t>HEMATO</w:t>
          </w:r>
          <w:r w:rsidR="00CF0D31">
            <w:rPr>
              <w:rFonts w:ascii="Times New Roman" w:eastAsia="TimesNewRomanPS-BoldMT" w:hAnsi="Times New Roman" w:cs="Times New Roman"/>
              <w:b/>
              <w:bCs/>
              <w:sz w:val="24"/>
              <w:szCs w:val="24"/>
            </w:rPr>
            <w:t xml:space="preserve">LOGINIAMS </w:t>
          </w:r>
          <w:r w:rsidR="008862ED">
            <w:rPr>
              <w:rFonts w:ascii="Times New Roman" w:eastAsia="TimesNewRomanPS-BoldMT" w:hAnsi="Times New Roman" w:cs="Times New Roman"/>
              <w:b/>
              <w:bCs/>
              <w:sz w:val="24"/>
              <w:szCs w:val="24"/>
            </w:rPr>
            <w:t>PACIENTAMS</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65ED0D48" w:rsidR="00C43719" w:rsidRPr="00E070B0" w:rsidRDefault="00C43719">
              <w:pPr>
                <w:pStyle w:val="Turinys2"/>
                <w:rPr>
                  <w:rFonts w:ascii="Times New Roman" w:hAnsi="Times New Roman" w:cs="Times New Roman"/>
                  <w:noProof/>
                  <w:sz w:val="22"/>
                  <w:szCs w:val="22"/>
                </w:rPr>
              </w:pPr>
              <w:hyperlink w:anchor="_Toc159231065" w:history="1">
                <w:r w:rsidRPr="00E070B0">
                  <w:rPr>
                    <w:rStyle w:val="Hipersaitas"/>
                    <w:rFonts w:ascii="Times New Roman" w:eastAsia="Calibri" w:hAnsi="Times New Roman" w:cs="Times New Roman"/>
                    <w:noProof/>
                    <w:sz w:val="22"/>
                    <w:szCs w:val="22"/>
                  </w:rPr>
                  <w:t>Pirkimo sąlygų 6 priedas „</w:t>
                </w:r>
                <w:r w:rsidR="00AE2345" w:rsidRPr="00E070B0">
                  <w:rPr>
                    <w:rStyle w:val="Hipersaitas"/>
                    <w:rFonts w:ascii="Times New Roman" w:eastAsia="Calibri" w:hAnsi="Times New Roman" w:cs="Times New Roman"/>
                    <w:noProof/>
                    <w:sz w:val="22"/>
                    <w:szCs w:val="22"/>
                  </w:rPr>
                  <w:t>Pasiūlym</w:t>
                </w:r>
                <w:r w:rsidR="00D306B4" w:rsidRPr="00E070B0">
                  <w:rPr>
                    <w:rStyle w:val="Hipersaitas"/>
                    <w:rFonts w:ascii="Times New Roman" w:eastAsia="Calibri" w:hAnsi="Times New Roman" w:cs="Times New Roman"/>
                    <w:noProof/>
                    <w:sz w:val="22"/>
                    <w:szCs w:val="22"/>
                  </w:rPr>
                  <w:t>o</w:t>
                </w:r>
                <w:r w:rsidR="00AE2345" w:rsidRPr="00E070B0">
                  <w:rPr>
                    <w:rStyle w:val="Hipersaitas"/>
                    <w:rFonts w:ascii="Times New Roman" w:eastAsia="Calibri" w:hAnsi="Times New Roman" w:cs="Times New Roman"/>
                    <w:noProof/>
                    <w:sz w:val="22"/>
                    <w:szCs w:val="22"/>
                  </w:rPr>
                  <w:t xml:space="preserve"> </w:t>
                </w:r>
                <w:r w:rsidR="00D306B4" w:rsidRPr="00E070B0">
                  <w:rPr>
                    <w:rStyle w:val="Hipersaitas"/>
                    <w:rFonts w:ascii="Times New Roman" w:eastAsia="Calibri" w:hAnsi="Times New Roman" w:cs="Times New Roman"/>
                    <w:noProof/>
                    <w:sz w:val="22"/>
                    <w:szCs w:val="22"/>
                  </w:rPr>
                  <w:t>forma</w:t>
                </w:r>
                <w:r w:rsidR="00AE2345" w:rsidRPr="00E070B0">
                  <w:rPr>
                    <w:rStyle w:val="Hipersaitas"/>
                    <w:rFonts w:ascii="Times New Roman" w:eastAsia="Calibri"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22</w:t>
                </w:r>
              </w:hyperlink>
            </w:p>
            <w:p w14:paraId="0360AA43" w14:textId="235A5D34" w:rsidR="002310FC" w:rsidRPr="00E070B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Pirkimo sąlygų 7 priedas „Pasiūlymų vertinimo kriterijai</w:t>
                </w:r>
                <w:r w:rsidR="001A068E" w:rsidRPr="00E070B0">
                  <w:rPr>
                    <w:rStyle w:val="Hipersaitas"/>
                    <w:rFonts w:ascii="Times New Roman" w:hAnsi="Times New Roman" w:cs="Times New Roman"/>
                    <w:noProof/>
                    <w:sz w:val="22"/>
                    <w:szCs w:val="22"/>
                  </w:rPr>
                  <w:t xml:space="preserve"> ir sąlygos</w:t>
                </w:r>
                <w:r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t>23</w:t>
                </w:r>
              </w:hyperlink>
            </w:p>
            <w:p w14:paraId="5E4329B3" w14:textId="5CBC3AB1"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8</w:t>
                </w:r>
                <w:r w:rsidRPr="00E070B0">
                  <w:rPr>
                    <w:rStyle w:val="Hipersaitas"/>
                    <w:rFonts w:ascii="Times New Roman" w:hAnsi="Times New Roman" w:cs="Times New Roman"/>
                    <w:noProof/>
                    <w:sz w:val="22"/>
                    <w:szCs w:val="22"/>
                  </w:rPr>
                  <w:t xml:space="preserve"> priedas „Tiekėjo deklaracija dėl atitikties Reglamento nuostatoms“</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4</w:t>
                </w:r>
              </w:hyperlink>
            </w:p>
            <w:p w14:paraId="51A3A08D" w14:textId="09DB474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9" w:history="1">
                <w:r w:rsidRPr="00E070B0">
                  <w:rPr>
                    <w:rStyle w:val="Hipersaitas"/>
                    <w:rFonts w:ascii="Times New Roman" w:hAnsi="Times New Roman" w:cs="Times New Roman"/>
                    <w:noProof/>
                    <w:sz w:val="22"/>
                    <w:szCs w:val="22"/>
                  </w:rPr>
                  <w:t>Pirkimo sąlygų</w:t>
                </w:r>
                <w:r w:rsidR="00AE2345" w:rsidRPr="00E070B0">
                  <w:rPr>
                    <w:rStyle w:val="Hipersaitas"/>
                    <w:rFonts w:ascii="Times New Roman" w:hAnsi="Times New Roman" w:cs="Times New Roman"/>
                    <w:noProof/>
                    <w:sz w:val="22"/>
                    <w:szCs w:val="22"/>
                  </w:rPr>
                  <w:t xml:space="preserve"> </w:t>
                </w:r>
                <w:r w:rsidR="002310FC" w:rsidRPr="00E070B0">
                  <w:rPr>
                    <w:rStyle w:val="Hipersaitas"/>
                    <w:rFonts w:ascii="Times New Roman" w:hAnsi="Times New Roman" w:cs="Times New Roman"/>
                    <w:noProof/>
                    <w:sz w:val="22"/>
                    <w:szCs w:val="22"/>
                  </w:rPr>
                  <w:t>9</w:t>
                </w:r>
                <w:r w:rsidRPr="00E070B0">
                  <w:rPr>
                    <w:rStyle w:val="Hipersaitas"/>
                    <w:rFonts w:ascii="Times New Roman" w:hAnsi="Times New Roman" w:cs="Times New Roman"/>
                    <w:noProof/>
                    <w:sz w:val="22"/>
                    <w:szCs w:val="22"/>
                  </w:rPr>
                  <w:t xml:space="preserve"> priedas „Tiekėjo deklaracija dėl </w:t>
                </w:r>
                <w:r w:rsidR="00D56483" w:rsidRPr="00E070B0">
                  <w:rPr>
                    <w:rStyle w:val="Hipersaitas"/>
                    <w:rFonts w:ascii="Times New Roman" w:hAnsi="Times New Roman" w:cs="Times New Roman"/>
                    <w:noProof/>
                    <w:sz w:val="22"/>
                    <w:szCs w:val="22"/>
                  </w:rPr>
                  <w:t>atsakingų asmenų</w:t>
                </w:r>
                <w:r w:rsidR="003B5A75">
                  <w:rPr>
                    <w:rStyle w:val="Hipersaitas"/>
                    <w:rFonts w:ascii="Times New Roman" w:hAnsi="Times New Roman" w:cs="Times New Roman"/>
                    <w:noProof/>
                    <w:sz w:val="22"/>
                    <w:szCs w:val="22"/>
                  </w:rPr>
                  <w:t>“</w:t>
                </w:r>
                <w:r w:rsidR="00D56483"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5</w:t>
                </w:r>
              </w:hyperlink>
            </w:p>
            <w:p w14:paraId="0D5329FA" w14:textId="327D32B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70"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 xml:space="preserve">10 </w:t>
                </w:r>
                <w:r w:rsidRPr="00E070B0">
                  <w:rPr>
                    <w:rStyle w:val="Hipersaitas"/>
                    <w:rFonts w:ascii="Times New Roman" w:hAnsi="Times New Roman" w:cs="Times New Roman"/>
                    <w:noProof/>
                    <w:sz w:val="22"/>
                    <w:szCs w:val="22"/>
                  </w:rPr>
                  <w:t>priedas „Sutarties projektas“</w:t>
                </w:r>
                <w:r w:rsidRPr="00E070B0">
                  <w:rPr>
                    <w:rFonts w:ascii="Times New Roman" w:hAnsi="Times New Roman" w:cs="Times New Roman"/>
                    <w:noProof/>
                    <w:webHidden/>
                    <w:sz w:val="22"/>
                    <w:szCs w:val="22"/>
                  </w:rPr>
                  <w:tab/>
                </w:r>
                <w:r w:rsidR="001A068E" w:rsidRPr="00E070B0">
                  <w:rPr>
                    <w:rFonts w:ascii="Times New Roman" w:hAnsi="Times New Roman" w:cs="Times New Roman"/>
                    <w:noProof/>
                    <w:webHidden/>
                    <w:sz w:val="22"/>
                    <w:szCs w:val="22"/>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CF0D31"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03DCAA22" w14:textId="77777777" w:rsidR="00CF0D31" w:rsidRPr="00E76336" w:rsidRDefault="00CF0D31" w:rsidP="00CF0D3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07D87B23" w14:textId="35BB0348" w:rsidR="00CF0D31" w:rsidRPr="00CF0D31" w:rsidRDefault="00CF0D31" w:rsidP="00CF0D31">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E76336">
        <w:rPr>
          <w:rFonts w:ascii="Times New Roman" w:hAnsi="Times New Roman" w:cs="Times New Roman"/>
          <w:sz w:val="24"/>
          <w:szCs w:val="24"/>
        </w:rPr>
        <w:t>diana.kuzmarskiene@kul.lt</w:t>
      </w:r>
      <w:proofErr w:type="spellEnd"/>
      <w:r w:rsidRPr="00E76336">
        <w:rPr>
          <w:rFonts w:ascii="Times New Roman" w:hAnsi="Times New Roman" w:cs="Times New Roman"/>
          <w:sz w:val="24"/>
          <w:szCs w:val="24"/>
        </w:rPr>
        <w:t>.</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75F198E8" w:rsidR="00B41C66" w:rsidRPr="000F2AD2"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C52139">
        <w:rPr>
          <w:rFonts w:ascii="Times New Roman" w:eastAsia="TimesNewRomanPS-BoldMT" w:hAnsi="Times New Roman" w:cs="Times New Roman"/>
          <w:sz w:val="24"/>
          <w:szCs w:val="24"/>
        </w:rPr>
        <w:t>pirkti kraujo komponentus</w:t>
      </w:r>
      <w:r w:rsidR="008862ED">
        <w:rPr>
          <w:rFonts w:ascii="Times New Roman" w:eastAsia="TimesNewRomanPS-BoldMT" w:hAnsi="Times New Roman" w:cs="Times New Roman"/>
          <w:sz w:val="24"/>
          <w:szCs w:val="24"/>
        </w:rPr>
        <w:t xml:space="preserve">, skirtus </w:t>
      </w:r>
      <w:proofErr w:type="spellStart"/>
      <w:r w:rsidR="008862ED">
        <w:rPr>
          <w:rFonts w:ascii="Times New Roman" w:eastAsia="TimesNewRomanPS-BoldMT" w:hAnsi="Times New Roman" w:cs="Times New Roman"/>
          <w:sz w:val="24"/>
          <w:szCs w:val="24"/>
        </w:rPr>
        <w:t>onkohematologiniams</w:t>
      </w:r>
      <w:proofErr w:type="spellEnd"/>
      <w:r w:rsidR="008862ED">
        <w:rPr>
          <w:rFonts w:ascii="Times New Roman" w:eastAsia="TimesNewRomanPS-BoldMT" w:hAnsi="Times New Roman" w:cs="Times New Roman"/>
          <w:sz w:val="24"/>
          <w:szCs w:val="24"/>
        </w:rPr>
        <w:t xml:space="preserve"> pacientams</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0F2AD2">
        <w:rPr>
          <w:rFonts w:ascii="Times New Roman" w:hAnsi="Times New Roman" w:cs="Times New Roman"/>
          <w:sz w:val="24"/>
          <w:szCs w:val="24"/>
        </w:rPr>
        <w:t xml:space="preserve">Reikalavimai pirkimo objektui nustatyti </w:t>
      </w:r>
      <w:r w:rsidR="00704310" w:rsidRPr="000F2AD2">
        <w:rPr>
          <w:rFonts w:ascii="Times New Roman" w:hAnsi="Times New Roman" w:cs="Times New Roman"/>
          <w:sz w:val="24"/>
          <w:szCs w:val="24"/>
        </w:rPr>
        <w:t>s</w:t>
      </w:r>
      <w:r w:rsidR="00444CAF" w:rsidRPr="000F2AD2">
        <w:rPr>
          <w:rFonts w:ascii="Times New Roman" w:hAnsi="Times New Roman" w:cs="Times New Roman"/>
          <w:sz w:val="24"/>
          <w:szCs w:val="24"/>
        </w:rPr>
        <w:t xml:space="preserve">pecialiųjų </w:t>
      </w:r>
      <w:r w:rsidR="00CE7209" w:rsidRPr="000F2AD2">
        <w:rPr>
          <w:rFonts w:ascii="Times New Roman" w:hAnsi="Times New Roman" w:cs="Times New Roman"/>
          <w:sz w:val="24"/>
          <w:szCs w:val="24"/>
        </w:rPr>
        <w:t xml:space="preserve">pirkimo </w:t>
      </w:r>
      <w:r w:rsidR="00444CAF" w:rsidRPr="000F2AD2">
        <w:rPr>
          <w:rFonts w:ascii="Times New Roman" w:hAnsi="Times New Roman" w:cs="Times New Roman"/>
          <w:sz w:val="24"/>
          <w:szCs w:val="24"/>
        </w:rPr>
        <w:t xml:space="preserve">sąlygų </w:t>
      </w:r>
      <w:r w:rsidR="003E7178" w:rsidRPr="000F2AD2">
        <w:rPr>
          <w:rFonts w:ascii="Times New Roman" w:hAnsi="Times New Roman" w:cs="Times New Roman"/>
          <w:sz w:val="24"/>
          <w:szCs w:val="24"/>
        </w:rPr>
        <w:t>6</w:t>
      </w:r>
      <w:r w:rsidR="004A7680" w:rsidRPr="000F2AD2">
        <w:rPr>
          <w:rFonts w:ascii="Times New Roman" w:hAnsi="Times New Roman" w:cs="Times New Roman"/>
          <w:b/>
          <w:bCs/>
          <w:sz w:val="24"/>
          <w:szCs w:val="24"/>
        </w:rPr>
        <w:t xml:space="preserve"> </w:t>
      </w:r>
      <w:r w:rsidR="004A7680" w:rsidRPr="000F2AD2">
        <w:rPr>
          <w:rFonts w:ascii="Times New Roman" w:hAnsi="Times New Roman" w:cs="Times New Roman"/>
          <w:sz w:val="24"/>
          <w:szCs w:val="24"/>
        </w:rPr>
        <w:t>priede –</w:t>
      </w:r>
      <w:r w:rsidR="00584D4D">
        <w:rPr>
          <w:rFonts w:ascii="Times New Roman" w:hAnsi="Times New Roman" w:cs="Times New Roman"/>
          <w:sz w:val="24"/>
          <w:szCs w:val="24"/>
        </w:rPr>
        <w:t xml:space="preserve"> </w:t>
      </w:r>
      <w:r w:rsidR="003E7178" w:rsidRPr="000F2AD2">
        <w:rPr>
          <w:rFonts w:ascii="Times New Roman" w:hAnsi="Times New Roman" w:cs="Times New Roman"/>
          <w:sz w:val="24"/>
          <w:szCs w:val="24"/>
        </w:rPr>
        <w:t xml:space="preserve">Pasiūlymo forma ir </w:t>
      </w:r>
      <w:r w:rsidR="004A7680" w:rsidRPr="000F2AD2">
        <w:rPr>
          <w:rFonts w:ascii="Times New Roman" w:hAnsi="Times New Roman" w:cs="Times New Roman"/>
          <w:sz w:val="24"/>
          <w:szCs w:val="24"/>
        </w:rPr>
        <w:t>Techninė specifikacija</w:t>
      </w:r>
      <w:r w:rsidR="00C52139">
        <w:rPr>
          <w:rFonts w:ascii="Times New Roman" w:hAnsi="Times New Roman" w:cs="Times New Roman"/>
          <w:sz w:val="24"/>
          <w:szCs w:val="24"/>
        </w:rPr>
        <w:t xml:space="preserve"> (specialieji ir bendrieji reikalavimai)</w:t>
      </w:r>
      <w:r w:rsidR="003C2F22" w:rsidRPr="000F2AD2">
        <w:rPr>
          <w:rFonts w:ascii="Times New Roman" w:hAnsi="Times New Roman" w:cs="Times New Roman"/>
          <w:sz w:val="24"/>
          <w:szCs w:val="24"/>
        </w:rPr>
        <w:t xml:space="preserve">, sutarties sąlygose – </w:t>
      </w:r>
      <w:r w:rsidR="008A4E76" w:rsidRPr="000F2AD2">
        <w:rPr>
          <w:rFonts w:ascii="Times New Roman" w:hAnsi="Times New Roman" w:cs="Times New Roman"/>
          <w:sz w:val="24"/>
          <w:szCs w:val="24"/>
        </w:rPr>
        <w:t>10</w:t>
      </w:r>
      <w:r w:rsidR="003C2F22" w:rsidRPr="000F2AD2">
        <w:rPr>
          <w:rFonts w:ascii="Times New Roman" w:hAnsi="Times New Roman" w:cs="Times New Roman"/>
          <w:sz w:val="24"/>
          <w:szCs w:val="24"/>
        </w:rPr>
        <w:t xml:space="preserve"> priedas </w:t>
      </w:r>
      <w:r w:rsidRPr="000F2AD2">
        <w:rPr>
          <w:rFonts w:ascii="Times New Roman" w:hAnsi="Times New Roman" w:cs="Times New Roman"/>
          <w:sz w:val="24"/>
          <w:szCs w:val="24"/>
        </w:rPr>
        <w:t>„</w:t>
      </w:r>
      <w:r w:rsidR="008B4D1B" w:rsidRPr="000F2AD2">
        <w:rPr>
          <w:rFonts w:ascii="Times New Roman" w:hAnsi="Times New Roman" w:cs="Times New Roman"/>
          <w:sz w:val="24"/>
          <w:szCs w:val="24"/>
        </w:rPr>
        <w:t>S</w:t>
      </w:r>
      <w:r w:rsidR="003C2F22" w:rsidRPr="000F2AD2">
        <w:rPr>
          <w:rFonts w:ascii="Times New Roman" w:hAnsi="Times New Roman" w:cs="Times New Roman"/>
          <w:sz w:val="24"/>
          <w:szCs w:val="24"/>
        </w:rPr>
        <w:t>utarties projektas</w:t>
      </w:r>
      <w:r w:rsidRPr="000F2AD2">
        <w:rPr>
          <w:rFonts w:ascii="Times New Roman" w:hAnsi="Times New Roman" w:cs="Times New Roman"/>
          <w:sz w:val="24"/>
          <w:szCs w:val="24"/>
        </w:rPr>
        <w:t>“</w:t>
      </w:r>
      <w:r w:rsidR="003C2F22" w:rsidRPr="000F2AD2">
        <w:rPr>
          <w:rFonts w:ascii="Times New Roman" w:hAnsi="Times New Roman" w:cs="Times New Roman"/>
          <w:sz w:val="24"/>
          <w:szCs w:val="24"/>
        </w:rPr>
        <w:t>.</w:t>
      </w:r>
    </w:p>
    <w:p w14:paraId="7CBF5C75" w14:textId="557FF447" w:rsidR="0006167F" w:rsidRPr="008B4B24" w:rsidRDefault="00507DC9" w:rsidP="008E26D6">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 xml:space="preserve">Pirkimo objektas </w:t>
      </w:r>
      <w:r w:rsidR="00CF0D31">
        <w:rPr>
          <w:rFonts w:ascii="Times New Roman" w:hAnsi="Times New Roman" w:cs="Times New Roman"/>
          <w:sz w:val="24"/>
          <w:szCs w:val="24"/>
        </w:rPr>
        <w:t>ne</w:t>
      </w:r>
      <w:r w:rsidR="00B41C66" w:rsidRPr="000F2AD2">
        <w:rPr>
          <w:rFonts w:ascii="Times New Roman" w:hAnsi="Times New Roman" w:cs="Times New Roman"/>
          <w:sz w:val="24"/>
          <w:szCs w:val="24"/>
        </w:rPr>
        <w:t>skaidomas į</w:t>
      </w:r>
      <w:r w:rsidR="004C7C67" w:rsidRPr="000F2AD2">
        <w:rPr>
          <w:rFonts w:ascii="Times New Roman" w:hAnsi="Times New Roman" w:cs="Times New Roman"/>
          <w:sz w:val="24"/>
          <w:szCs w:val="24"/>
        </w:rPr>
        <w:t xml:space="preserve"> </w:t>
      </w:r>
      <w:r w:rsidR="00CF0D31">
        <w:rPr>
          <w:rFonts w:ascii="Times New Roman" w:hAnsi="Times New Roman" w:cs="Times New Roman"/>
          <w:sz w:val="24"/>
          <w:szCs w:val="24"/>
        </w:rPr>
        <w:t>atskiras</w:t>
      </w:r>
      <w:r w:rsidR="00E0108E">
        <w:rPr>
          <w:rFonts w:ascii="Times New Roman" w:hAnsi="Times New Roman" w:cs="Times New Roman"/>
          <w:sz w:val="24"/>
          <w:szCs w:val="24"/>
        </w:rPr>
        <w:t xml:space="preserve"> pirkimo dali</w:t>
      </w:r>
      <w:r w:rsidR="00C52139">
        <w:rPr>
          <w:rFonts w:ascii="Times New Roman" w:hAnsi="Times New Roman" w:cs="Times New Roman"/>
          <w:sz w:val="24"/>
          <w:szCs w:val="24"/>
        </w:rPr>
        <w:t>s</w:t>
      </w:r>
      <w:r w:rsidR="00CF0D31" w:rsidRPr="00A03B7E">
        <w:rPr>
          <w:rFonts w:ascii="Times New Roman" w:hAnsi="Times New Roman" w:cs="Times New Roman"/>
          <w:sz w:val="24"/>
          <w:szCs w:val="24"/>
        </w:rPr>
        <w:t>, kadangi kraujui ir jo komponentams taikomi tyrimai, paruošimas bei švitinimas yra tarpusavyje susiję procesai.</w:t>
      </w:r>
      <w:r w:rsidR="00A03B7E">
        <w:rPr>
          <w:rFonts w:ascii="Times New Roman" w:hAnsi="Times New Roman" w:cs="Times New Roman"/>
          <w:sz w:val="24"/>
          <w:szCs w:val="24"/>
        </w:rPr>
        <w:t xml:space="preserve"> </w:t>
      </w:r>
      <w:r w:rsidR="0006167F" w:rsidRPr="000F2AD2">
        <w:rPr>
          <w:rFonts w:ascii="Times New Roman" w:hAnsi="Times New Roman" w:cs="Times New Roman"/>
          <w:sz w:val="24"/>
          <w:szCs w:val="24"/>
        </w:rPr>
        <w:t xml:space="preserve">Pasiūlymas </w:t>
      </w:r>
      <w:r w:rsidR="00A03B7E">
        <w:rPr>
          <w:rFonts w:ascii="Times New Roman" w:hAnsi="Times New Roman" w:cs="Times New Roman"/>
          <w:sz w:val="24"/>
          <w:szCs w:val="24"/>
        </w:rPr>
        <w:t>turi</w:t>
      </w:r>
      <w:r w:rsidR="0006167F" w:rsidRPr="000F2AD2">
        <w:rPr>
          <w:rFonts w:ascii="Times New Roman" w:hAnsi="Times New Roman" w:cs="Times New Roman"/>
          <w:sz w:val="24"/>
          <w:szCs w:val="24"/>
        </w:rPr>
        <w:t xml:space="preserve"> būti pateiktas</w:t>
      </w:r>
      <w:r w:rsidR="0006167F" w:rsidRPr="008B4B24">
        <w:rPr>
          <w:rFonts w:ascii="Times New Roman" w:hAnsi="Times New Roman" w:cs="Times New Roman"/>
          <w:sz w:val="24"/>
          <w:szCs w:val="24"/>
        </w:rPr>
        <w:t xml:space="preserve"> </w:t>
      </w:r>
      <w:r w:rsidR="004C7C67">
        <w:rPr>
          <w:rFonts w:ascii="Times New Roman" w:hAnsi="Times New Roman" w:cs="Times New Roman"/>
          <w:sz w:val="24"/>
          <w:szCs w:val="24"/>
        </w:rPr>
        <w:t>vis</w:t>
      </w:r>
      <w:r w:rsidR="00A03B7E">
        <w:rPr>
          <w:rFonts w:ascii="Times New Roman" w:hAnsi="Times New Roman" w:cs="Times New Roman"/>
          <w:sz w:val="24"/>
          <w:szCs w:val="24"/>
        </w:rPr>
        <w:t>ai</w:t>
      </w:r>
      <w:r w:rsidR="0006167F" w:rsidRPr="008B4B24">
        <w:rPr>
          <w:rFonts w:ascii="Times New Roman" w:hAnsi="Times New Roman" w:cs="Times New Roman"/>
          <w:sz w:val="24"/>
          <w:szCs w:val="24"/>
        </w:rPr>
        <w:t xml:space="preserve"> pirkimo </w:t>
      </w:r>
      <w:r w:rsidR="00A03B7E">
        <w:rPr>
          <w:rFonts w:ascii="Times New Roman" w:hAnsi="Times New Roman" w:cs="Times New Roman"/>
          <w:sz w:val="24"/>
          <w:szCs w:val="24"/>
        </w:rPr>
        <w:t>daliai, neskaidant jos smulkiau</w:t>
      </w:r>
      <w:r w:rsidR="0006167F" w:rsidRPr="008B4B24">
        <w:rPr>
          <w:rFonts w:ascii="Times New Roman" w:hAnsi="Times New Roman" w:cs="Times New Roman"/>
          <w:sz w:val="24"/>
          <w:szCs w:val="24"/>
        </w:rPr>
        <w:t>.</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7EC7C547" w:rsidR="009E213D" w:rsidRPr="00E0094D" w:rsidRDefault="006A737F" w:rsidP="00E0094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w:t>
      </w:r>
      <w:r w:rsidR="00270EA7">
        <w:rPr>
          <w:rFonts w:ascii="Times New Roman" w:hAnsi="Times New Roman" w:cs="Times New Roman"/>
          <w:sz w:val="24"/>
          <w:szCs w:val="24"/>
        </w:rPr>
        <w:t xml:space="preserve">Tiekėjams nustatomi kvalifikaciniai reikalavimai: </w:t>
      </w:r>
      <w:r w:rsidR="00270EA7" w:rsidRPr="00270EA7">
        <w:rPr>
          <w:rFonts w:ascii="Times New Roman" w:hAnsi="Times New Roman" w:cs="Times New Roman"/>
          <w:sz w:val="24"/>
          <w:szCs w:val="24"/>
        </w:rPr>
        <w:t>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584D4D" w:rsidRDefault="0023617E" w:rsidP="0023617E">
      <w:pPr>
        <w:spacing w:after="0" w:line="240" w:lineRule="auto"/>
        <w:ind w:firstLine="567"/>
        <w:contextualSpacing/>
        <w:jc w:val="both"/>
        <w:rPr>
          <w:rFonts w:ascii="Times New Roman" w:hAnsi="Times New Roman" w:cs="Times New Roman"/>
          <w:iCs/>
          <w:sz w:val="24"/>
          <w:szCs w:val="24"/>
        </w:rPr>
      </w:pPr>
      <w:r w:rsidRPr="00584D4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turi pateikti užpildytą deklaraciją dėl (ne)atitikties Reglamento nuostatoms, kuri pateikta specialiųjų pirkimo sąlygų </w:t>
      </w:r>
      <w:r w:rsidR="002E3FDC" w:rsidRPr="00584D4D">
        <w:rPr>
          <w:rFonts w:ascii="Times New Roman" w:eastAsia="Times New Roman" w:hAnsi="Times New Roman" w:cs="Times New Roman"/>
          <w:sz w:val="24"/>
          <w:szCs w:val="24"/>
          <w:lang w:eastAsia="en-US"/>
        </w:rPr>
        <w:t>7</w:t>
      </w:r>
      <w:r w:rsidRPr="00584D4D">
        <w:rPr>
          <w:rFonts w:ascii="Times New Roman" w:eastAsia="Times New Roman" w:hAnsi="Times New Roman" w:cs="Times New Roman"/>
          <w:sz w:val="24"/>
          <w:szCs w:val="24"/>
          <w:lang w:eastAsia="en-US"/>
        </w:rPr>
        <w:t xml:space="preserve"> priede. </w:t>
      </w:r>
      <w:r w:rsidRPr="00584D4D">
        <w:rPr>
          <w:rFonts w:ascii="Times New Roman" w:eastAsia="Arial Unicode MS" w:hAnsi="Times New Roman" w:cs="Times New Roman"/>
          <w:iCs/>
          <w:sz w:val="24"/>
          <w:szCs w:val="24"/>
          <w:bdr w:val="nil"/>
        </w:rPr>
        <w:t>Esant poreikiui 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584D4D"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4"/>
          <w:szCs w:val="24"/>
          <w:bdr w:val="nil"/>
          <w:lang w:eastAsia="en-US"/>
        </w:rPr>
      </w:pPr>
      <w:r w:rsidRPr="00584D4D">
        <w:rPr>
          <w:rFonts w:ascii="Times New Roman" w:eastAsia="Arial Unicode MS" w:hAnsi="Times New Roman" w:cs="Times New Roman"/>
          <w:sz w:val="24"/>
          <w:szCs w:val="24"/>
          <w:bdr w:val="nil"/>
          <w:lang w:eastAsia="en-US"/>
        </w:rPr>
        <w:t>2014 m. liepos 31 d. Tarybos reglamente (ES) Nr. 833/2014 nustatytų sąlygų nebuvimas*</w:t>
      </w:r>
    </w:p>
    <w:p w14:paraId="6416D6DC" w14:textId="77777777" w:rsidR="0023617E" w:rsidRPr="00584D4D"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4"/>
          <w:szCs w:val="24"/>
          <w:bdr w:val="nil"/>
          <w:lang w:eastAsia="en-US"/>
        </w:rPr>
      </w:pPr>
      <w:r w:rsidRPr="00584D4D">
        <w:rPr>
          <w:rFonts w:ascii="Times New Roman" w:eastAsia="Arial Unicode MS" w:hAnsi="Times New Roman" w:cs="Times New Roman"/>
          <w:sz w:val="24"/>
          <w:szCs w:val="24"/>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28CB1D23"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403602">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403602">
        <w:rPr>
          <w:rFonts w:ascii="Times New Roman" w:hAnsi="Times New Roman" w:cs="Times New Roman"/>
          <w:color w:val="FF0000"/>
          <w:sz w:val="24"/>
          <w:szCs w:val="24"/>
        </w:rPr>
        <w:t xml:space="preserve">pateikiama </w:t>
      </w:r>
      <w:proofErr w:type="spellStart"/>
      <w:r w:rsidR="003E7178" w:rsidRPr="00403602">
        <w:rPr>
          <w:rFonts w:ascii="Times New Roman" w:hAnsi="Times New Roman" w:cs="Times New Roman"/>
          <w:color w:val="FF0000"/>
          <w:sz w:val="24"/>
          <w:szCs w:val="24"/>
        </w:rPr>
        <w:t>Exel</w:t>
      </w:r>
      <w:proofErr w:type="spellEnd"/>
      <w:r w:rsidR="003E7178" w:rsidRPr="00403602">
        <w:rPr>
          <w:rFonts w:ascii="Times New Roman" w:hAnsi="Times New Roman" w:cs="Times New Roman"/>
          <w:color w:val="FF0000"/>
          <w:sz w:val="24"/>
          <w:szCs w:val="24"/>
        </w:rPr>
        <w:t xml:space="preserve"> formatu</w:t>
      </w:r>
      <w:r w:rsidR="003F0DA7" w:rsidRPr="0079114F">
        <w:rPr>
          <w:rFonts w:ascii="Times New Roman" w:hAnsi="Times New Roman" w:cs="Times New Roman"/>
          <w:sz w:val="24"/>
          <w:szCs w:val="24"/>
        </w:rPr>
        <w:t>.</w:t>
      </w:r>
    </w:p>
    <w:p w14:paraId="3459FD0B" w14:textId="1E42A586"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w:t>
      </w:r>
      <w:r w:rsidR="00A03B7E">
        <w:rPr>
          <w:rFonts w:ascii="Times New Roman" w:hAnsi="Times New Roman" w:cs="Times New Roman"/>
          <w:sz w:val="24"/>
          <w:szCs w:val="24"/>
        </w:rPr>
        <w:t>Pateikdamas</w:t>
      </w:r>
      <w:r w:rsidRPr="0079114F">
        <w:rPr>
          <w:rFonts w:ascii="Times New Roman" w:hAnsi="Times New Roman" w:cs="Times New Roman"/>
          <w:sz w:val="24"/>
          <w:szCs w:val="24"/>
        </w:rPr>
        <w:t xml:space="preserve">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3EB08D48"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dokumentas, patvirtinantis, kad asmuo</w:t>
      </w:r>
      <w:r w:rsidR="00A03B7E">
        <w:rPr>
          <w:rFonts w:ascii="Times New Roman" w:hAnsi="Times New Roman" w:cs="Times New Roman"/>
          <w:sz w:val="24"/>
          <w:szCs w:val="24"/>
        </w:rPr>
        <w:t xml:space="preserve"> pateikęs</w:t>
      </w:r>
      <w:r w:rsidR="006D0EC0" w:rsidRPr="008E4668">
        <w:rPr>
          <w:rFonts w:ascii="Times New Roman" w:hAnsi="Times New Roman" w:cs="Times New Roman"/>
          <w:sz w:val="24"/>
          <w:szCs w:val="24"/>
        </w:rPr>
        <w:t xml:space="preserve">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 xml:space="preserve">asiūlymą (jei jis ne tiekėjo vadovas), turėjo teisę jį </w:t>
      </w:r>
      <w:r w:rsidR="00A03B7E">
        <w:rPr>
          <w:rFonts w:ascii="Times New Roman" w:hAnsi="Times New Roman" w:cs="Times New Roman"/>
          <w:sz w:val="24"/>
          <w:szCs w:val="24"/>
        </w:rPr>
        <w:t>pateikti</w:t>
      </w:r>
      <w:r w:rsidR="006D0EC0" w:rsidRPr="008E4668">
        <w:rPr>
          <w:rFonts w:ascii="Times New Roman" w:hAnsi="Times New Roman" w:cs="Times New Roman"/>
          <w:sz w:val="24"/>
          <w:szCs w:val="24"/>
        </w:rPr>
        <w:t>;</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6F0A21">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4D8EC5BB" w14:textId="77777777" w:rsidR="00A03B7E" w:rsidRPr="00906F21" w:rsidRDefault="003E7178" w:rsidP="00A03B7E">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6.2. </w:t>
      </w:r>
      <w:r w:rsidR="00A03B7E" w:rsidRPr="00906F21">
        <w:rPr>
          <w:rFonts w:ascii="Times New Roman" w:hAnsi="Times New Roman" w:cs="Times New Roman"/>
          <w:sz w:val="24"/>
          <w:szCs w:val="24"/>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w:t>
      </w:r>
      <w:r w:rsidR="00A03B7E">
        <w:rPr>
          <w:rFonts w:ascii="Times New Roman" w:hAnsi="Times New Roman" w:cs="Times New Roman"/>
          <w:sz w:val="24"/>
          <w:szCs w:val="24"/>
        </w:rPr>
        <w:t xml:space="preserve">turėti </w:t>
      </w:r>
      <w:r w:rsidR="00A03B7E" w:rsidRPr="00906F21">
        <w:rPr>
          <w:rFonts w:ascii="Times New Roman" w:hAnsi="Times New Roman" w:cs="Times New Roman"/>
          <w:sz w:val="24"/>
          <w:szCs w:val="24"/>
        </w:rPr>
        <w:t>tokias teises (pateikiamas įgaliojimas).  Perkančiajai organizacijai kilus abejonių dėl teisių pateikti pasiūlymą turėjimo, ji turi teisę prašyti pateikti papildomus dokumentus.</w:t>
      </w:r>
    </w:p>
    <w:p w14:paraId="31EAB3A1" w14:textId="79447950" w:rsidR="00337CC1" w:rsidRPr="00337CC1" w:rsidRDefault="002D27BC" w:rsidP="00A03B7E">
      <w:pPr>
        <w:tabs>
          <w:tab w:val="left" w:pos="567"/>
          <w:tab w:val="left" w:pos="709"/>
        </w:tabs>
        <w:spacing w:after="0" w:line="240" w:lineRule="auto"/>
        <w:ind w:firstLine="709"/>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lastRenderedPageBreak/>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D0337" w:rsidRPr="00F0499F" w14:paraId="730836B8" w14:textId="6D415059" w:rsidTr="001D0337">
        <w:trPr>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1D0337" w:rsidRPr="00197BD8" w:rsidRDefault="001D0337" w:rsidP="004B355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1D0337" w:rsidRPr="00197BD8" w:rsidRDefault="001D0337"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1D0337" w:rsidRPr="00197BD8" w:rsidRDefault="001D0337"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1D0337" w:rsidRPr="00F0499F" w14:paraId="33F22B33" w14:textId="0A5603F9" w:rsidTr="001D0337">
        <w:trPr>
          <w:trHeight w:val="20"/>
        </w:trPr>
        <w:tc>
          <w:tcPr>
            <w:tcW w:w="747" w:type="dxa"/>
            <w:tcMar>
              <w:top w:w="0" w:type="dxa"/>
              <w:left w:w="108" w:type="dxa"/>
              <w:bottom w:w="0" w:type="dxa"/>
              <w:right w:w="108" w:type="dxa"/>
            </w:tcMar>
          </w:tcPr>
          <w:p w14:paraId="1D2814F3" w14:textId="2D8BEDEE"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1D0337" w:rsidRPr="00197BD8" w:rsidRDefault="001D0337"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59EA6C"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20E31371" w14:textId="19B20A6E"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1D0337" w:rsidRPr="00F0499F" w14:paraId="2DDCD559" w14:textId="426DA16E" w:rsidTr="001D0337">
        <w:trPr>
          <w:trHeight w:val="20"/>
        </w:trPr>
        <w:tc>
          <w:tcPr>
            <w:tcW w:w="747" w:type="dxa"/>
            <w:tcMar>
              <w:top w:w="0" w:type="dxa"/>
              <w:left w:w="108" w:type="dxa"/>
              <w:bottom w:w="0" w:type="dxa"/>
              <w:right w:w="108" w:type="dxa"/>
            </w:tcMar>
          </w:tcPr>
          <w:p w14:paraId="6C70187E" w14:textId="7D03D63A"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1D0337" w:rsidRPr="00197BD8" w:rsidRDefault="001D0337"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1D0337" w:rsidRPr="00197BD8" w:rsidRDefault="001D0337" w:rsidP="0003169B">
            <w:pPr>
              <w:spacing w:after="0" w:line="240" w:lineRule="auto"/>
              <w:rPr>
                <w:rFonts w:ascii="Times New Roman" w:hAnsi="Times New Roman" w:cs="Times New Roman"/>
                <w:sz w:val="22"/>
                <w:szCs w:val="22"/>
              </w:rPr>
            </w:pPr>
          </w:p>
        </w:tc>
      </w:tr>
      <w:tr w:rsidR="001D0337" w:rsidRPr="00F0499F" w14:paraId="0E1517C9" w14:textId="04D525FF" w:rsidTr="001D0337">
        <w:trPr>
          <w:trHeight w:val="20"/>
        </w:trPr>
        <w:tc>
          <w:tcPr>
            <w:tcW w:w="747" w:type="dxa"/>
            <w:tcMar>
              <w:top w:w="0" w:type="dxa"/>
              <w:left w:w="108" w:type="dxa"/>
              <w:bottom w:w="0" w:type="dxa"/>
              <w:right w:w="108" w:type="dxa"/>
            </w:tcMar>
          </w:tcPr>
          <w:p w14:paraId="0BF18051" w14:textId="03A0C935" w:rsidR="001D0337" w:rsidRPr="00197BD8" w:rsidRDefault="001D0337"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1D0337" w:rsidRPr="00197BD8" w:rsidRDefault="001D0337"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1D0337" w:rsidRPr="00197BD8" w:rsidRDefault="001D0337"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001F53ED" w14:textId="77777777" w:rsidR="001D0337" w:rsidRPr="00197BD8" w:rsidRDefault="001D0337" w:rsidP="00254D71">
            <w:pPr>
              <w:spacing w:after="0" w:line="240" w:lineRule="auto"/>
              <w:rPr>
                <w:rFonts w:ascii="Times New Roman" w:hAnsi="Times New Roman" w:cs="Times New Roman"/>
                <w:sz w:val="22"/>
                <w:szCs w:val="22"/>
              </w:rPr>
            </w:pPr>
          </w:p>
        </w:tc>
      </w:tr>
      <w:tr w:rsidR="001D0337" w:rsidRPr="00F0499F" w14:paraId="6E37868A" w14:textId="4CE35C9E" w:rsidTr="001D0337">
        <w:trPr>
          <w:trHeight w:val="20"/>
        </w:trPr>
        <w:tc>
          <w:tcPr>
            <w:tcW w:w="747" w:type="dxa"/>
            <w:tcMar>
              <w:top w:w="0" w:type="dxa"/>
              <w:left w:w="108" w:type="dxa"/>
              <w:bottom w:w="0" w:type="dxa"/>
              <w:right w:w="108" w:type="dxa"/>
            </w:tcMar>
          </w:tcPr>
          <w:p w14:paraId="5A3E2C4C" w14:textId="033C7E4A"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1D0337" w:rsidRPr="00197BD8" w:rsidRDefault="001D0337"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1D0337" w:rsidRPr="00197BD8" w:rsidRDefault="001D0337" w:rsidP="0003169B">
            <w:pPr>
              <w:spacing w:after="0" w:line="240" w:lineRule="auto"/>
              <w:rPr>
                <w:rFonts w:ascii="Times New Roman" w:hAnsi="Times New Roman" w:cs="Times New Roman"/>
                <w:sz w:val="22"/>
                <w:szCs w:val="22"/>
              </w:rPr>
            </w:pPr>
          </w:p>
        </w:tc>
        <w:tc>
          <w:tcPr>
            <w:tcW w:w="2737" w:type="dxa"/>
          </w:tcPr>
          <w:p w14:paraId="4964E674" w14:textId="77777777" w:rsidR="001D0337" w:rsidRPr="00197BD8" w:rsidRDefault="001D0337" w:rsidP="00254D71">
            <w:pPr>
              <w:spacing w:after="0" w:line="240" w:lineRule="auto"/>
              <w:rPr>
                <w:rFonts w:ascii="Times New Roman" w:hAnsi="Times New Roman" w:cs="Times New Roman"/>
                <w:sz w:val="22"/>
                <w:szCs w:val="22"/>
              </w:rPr>
            </w:pPr>
          </w:p>
        </w:tc>
      </w:tr>
      <w:tr w:rsidR="001D0337" w:rsidRPr="00197BD8" w14:paraId="594FD1F7" w14:textId="77777777" w:rsidTr="001D0337">
        <w:trPr>
          <w:trHeight w:val="20"/>
        </w:trPr>
        <w:tc>
          <w:tcPr>
            <w:tcW w:w="747" w:type="dxa"/>
            <w:tcMar>
              <w:top w:w="0" w:type="dxa"/>
              <w:left w:w="108" w:type="dxa"/>
              <w:bottom w:w="0" w:type="dxa"/>
              <w:right w:w="108" w:type="dxa"/>
            </w:tcMar>
          </w:tcPr>
          <w:p w14:paraId="1DA27AF5" w14:textId="77777777"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1D0337" w:rsidRPr="00197BD8" w:rsidRDefault="001D033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1D0337" w:rsidRPr="00197BD8" w:rsidRDefault="001D0337" w:rsidP="0003169B">
            <w:pPr>
              <w:spacing w:after="0" w:line="240" w:lineRule="auto"/>
              <w:rPr>
                <w:rFonts w:ascii="Times New Roman" w:hAnsi="Times New Roman" w:cs="Times New Roman"/>
                <w:iCs/>
                <w:sz w:val="22"/>
                <w:szCs w:val="22"/>
              </w:rPr>
            </w:pPr>
          </w:p>
        </w:tc>
      </w:tr>
      <w:tr w:rsidR="001D0337" w:rsidRPr="00F0499F" w14:paraId="3AA572DF" w14:textId="3EE9D54B" w:rsidTr="001D0337">
        <w:trPr>
          <w:trHeight w:val="20"/>
        </w:trPr>
        <w:tc>
          <w:tcPr>
            <w:tcW w:w="747" w:type="dxa"/>
            <w:tcMar>
              <w:top w:w="0" w:type="dxa"/>
              <w:left w:w="108" w:type="dxa"/>
              <w:bottom w:w="0" w:type="dxa"/>
              <w:right w:w="108" w:type="dxa"/>
            </w:tcMar>
          </w:tcPr>
          <w:p w14:paraId="0C5D727C" w14:textId="097AAFC5"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1D0337" w:rsidRPr="00197BD8" w:rsidRDefault="001D033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1D0337" w:rsidRPr="00197BD8" w:rsidRDefault="001D0337" w:rsidP="0003169B">
            <w:pPr>
              <w:spacing w:after="0" w:line="240" w:lineRule="auto"/>
              <w:rPr>
                <w:rFonts w:ascii="Times New Roman" w:hAnsi="Times New Roman" w:cs="Times New Roman"/>
                <w:iCs/>
                <w:sz w:val="22"/>
                <w:szCs w:val="22"/>
              </w:rPr>
            </w:pPr>
          </w:p>
        </w:tc>
      </w:tr>
      <w:tr w:rsidR="001D0337" w:rsidRPr="00F0499F" w14:paraId="595801DB" w14:textId="7A4FE76F" w:rsidTr="001D0337">
        <w:trPr>
          <w:trHeight w:val="20"/>
        </w:trPr>
        <w:tc>
          <w:tcPr>
            <w:tcW w:w="747" w:type="dxa"/>
            <w:tcMar>
              <w:top w:w="0" w:type="dxa"/>
              <w:left w:w="108" w:type="dxa"/>
              <w:bottom w:w="0" w:type="dxa"/>
              <w:right w:w="108" w:type="dxa"/>
            </w:tcMar>
          </w:tcPr>
          <w:p w14:paraId="7834A329" w14:textId="7DD7B5EE" w:rsidR="001D0337" w:rsidRPr="00197BD8" w:rsidRDefault="001D033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D0337" w:rsidRPr="00197BD8" w:rsidRDefault="001D033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3B5FF28" w:rsidR="001D0337" w:rsidRPr="00197BD8" w:rsidRDefault="001D033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1D0337" w:rsidRPr="00197BD8" w:rsidRDefault="001D0337" w:rsidP="0003169B">
            <w:pPr>
              <w:pStyle w:val="Body2"/>
              <w:spacing w:after="0"/>
              <w:rPr>
                <w:rFonts w:cs="Times New Roman"/>
                <w:i/>
                <w:iCs/>
                <w:color w:val="auto"/>
                <w:sz w:val="22"/>
                <w:szCs w:val="22"/>
                <w:lang w:val="lt-LT"/>
              </w:rPr>
            </w:pPr>
          </w:p>
        </w:tc>
      </w:tr>
      <w:tr w:rsidR="001D0337" w:rsidRPr="00F0499F" w14:paraId="42F529A5" w14:textId="3D144A4E" w:rsidTr="001D0337">
        <w:trPr>
          <w:trHeight w:val="20"/>
        </w:trPr>
        <w:tc>
          <w:tcPr>
            <w:tcW w:w="747" w:type="dxa"/>
            <w:tcMar>
              <w:top w:w="0" w:type="dxa"/>
              <w:left w:w="108" w:type="dxa"/>
              <w:bottom w:w="0" w:type="dxa"/>
              <w:right w:w="108" w:type="dxa"/>
            </w:tcMar>
          </w:tcPr>
          <w:p w14:paraId="33D668DE"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2C9EDE3F" w14:textId="77777777" w:rsidTr="001D0337">
        <w:trPr>
          <w:trHeight w:val="20"/>
        </w:trPr>
        <w:tc>
          <w:tcPr>
            <w:tcW w:w="747" w:type="dxa"/>
            <w:tcMar>
              <w:top w:w="0" w:type="dxa"/>
              <w:left w:w="108" w:type="dxa"/>
              <w:bottom w:w="0" w:type="dxa"/>
              <w:right w:w="108" w:type="dxa"/>
            </w:tcMar>
          </w:tcPr>
          <w:p w14:paraId="50411AC5"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1AFDB0A1" w14:textId="77777777" w:rsidTr="001D0337">
        <w:trPr>
          <w:trHeight w:val="20"/>
        </w:trPr>
        <w:tc>
          <w:tcPr>
            <w:tcW w:w="747" w:type="dxa"/>
            <w:tcMar>
              <w:top w:w="0" w:type="dxa"/>
              <w:left w:w="108" w:type="dxa"/>
              <w:bottom w:w="0" w:type="dxa"/>
              <w:right w:w="108" w:type="dxa"/>
            </w:tcMar>
          </w:tcPr>
          <w:p w14:paraId="586798BE" w14:textId="77777777"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6D55395E" w14:textId="3B353A69" w:rsidTr="001D0337">
        <w:trPr>
          <w:trHeight w:val="20"/>
        </w:trPr>
        <w:tc>
          <w:tcPr>
            <w:tcW w:w="747" w:type="dxa"/>
            <w:tcMar>
              <w:top w:w="0" w:type="dxa"/>
              <w:left w:w="108" w:type="dxa"/>
              <w:bottom w:w="0" w:type="dxa"/>
              <w:right w:w="108" w:type="dxa"/>
            </w:tcMar>
          </w:tcPr>
          <w:p w14:paraId="5B414F03" w14:textId="2549B1DC"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59E99749" w14:textId="3FAE72F9" w:rsidTr="001D0337">
        <w:trPr>
          <w:trHeight w:val="20"/>
        </w:trPr>
        <w:tc>
          <w:tcPr>
            <w:tcW w:w="747" w:type="dxa"/>
            <w:tcMar>
              <w:top w:w="0" w:type="dxa"/>
              <w:left w:w="108" w:type="dxa"/>
              <w:bottom w:w="0" w:type="dxa"/>
              <w:right w:w="108" w:type="dxa"/>
            </w:tcMar>
          </w:tcPr>
          <w:p w14:paraId="7986B22C" w14:textId="28A1D23B"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1D0337" w:rsidRDefault="001D0337" w:rsidP="00805456">
            <w:pPr>
              <w:spacing w:after="0" w:line="240" w:lineRule="auto"/>
              <w:rPr>
                <w:rFonts w:ascii="Times New Roman" w:hAnsi="Times New Roman" w:cs="Times New Roman"/>
                <w:bCs/>
                <w:sz w:val="22"/>
                <w:szCs w:val="22"/>
              </w:rPr>
            </w:pPr>
          </w:p>
          <w:p w14:paraId="102F17AD" w14:textId="77777777" w:rsidR="001D0337" w:rsidRPr="007E3874" w:rsidRDefault="001D0337" w:rsidP="007E3874">
            <w:pPr>
              <w:rPr>
                <w:rFonts w:ascii="Times New Roman" w:hAnsi="Times New Roman" w:cs="Times New Roman"/>
                <w:sz w:val="22"/>
                <w:szCs w:val="22"/>
              </w:rPr>
            </w:pPr>
          </w:p>
          <w:p w14:paraId="227D8397" w14:textId="77777777" w:rsidR="001D0337" w:rsidRPr="007E3874" w:rsidRDefault="001D0337" w:rsidP="007E3874">
            <w:pPr>
              <w:jc w:val="right"/>
              <w:rPr>
                <w:rFonts w:ascii="Times New Roman" w:hAnsi="Times New Roman" w:cs="Times New Roman"/>
                <w:sz w:val="22"/>
                <w:szCs w:val="22"/>
              </w:rPr>
            </w:pPr>
          </w:p>
        </w:tc>
      </w:tr>
      <w:tr w:rsidR="001D0337" w:rsidRPr="00F0499F" w14:paraId="5D779D75" w14:textId="442DF61F" w:rsidTr="001D0337">
        <w:trPr>
          <w:trHeight w:val="20"/>
        </w:trPr>
        <w:tc>
          <w:tcPr>
            <w:tcW w:w="747" w:type="dxa"/>
            <w:tcMar>
              <w:top w:w="0" w:type="dxa"/>
              <w:left w:w="108" w:type="dxa"/>
              <w:bottom w:w="0" w:type="dxa"/>
              <w:right w:w="108" w:type="dxa"/>
            </w:tcMar>
          </w:tcPr>
          <w:p w14:paraId="715DBD55" w14:textId="53D9A072"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1D0337" w:rsidRPr="00197BD8" w:rsidRDefault="001D0337" w:rsidP="00805456">
            <w:pPr>
              <w:spacing w:after="0" w:line="240" w:lineRule="auto"/>
              <w:rPr>
                <w:rFonts w:ascii="Times New Roman" w:hAnsi="Times New Roman" w:cs="Times New Roman"/>
                <w:bCs/>
                <w:sz w:val="22"/>
                <w:szCs w:val="22"/>
              </w:rPr>
            </w:pPr>
          </w:p>
        </w:tc>
      </w:tr>
      <w:tr w:rsidR="001D0337" w:rsidRPr="00F0499F" w14:paraId="3739CF2C" w14:textId="09A6A3DF" w:rsidTr="001D0337">
        <w:trPr>
          <w:trHeight w:val="20"/>
        </w:trPr>
        <w:tc>
          <w:tcPr>
            <w:tcW w:w="747" w:type="dxa"/>
            <w:tcMar>
              <w:top w:w="0" w:type="dxa"/>
              <w:left w:w="108" w:type="dxa"/>
              <w:bottom w:w="0" w:type="dxa"/>
              <w:right w:w="108" w:type="dxa"/>
            </w:tcMar>
          </w:tcPr>
          <w:p w14:paraId="50E0821F" w14:textId="51531F71"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1D0337" w:rsidRPr="00197BD8" w:rsidRDefault="001D0337"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1A8FC6DE" w14:textId="0B19C73B" w:rsidTr="001D0337">
        <w:trPr>
          <w:trHeight w:val="20"/>
        </w:trPr>
        <w:tc>
          <w:tcPr>
            <w:tcW w:w="747" w:type="dxa"/>
            <w:tcMar>
              <w:top w:w="0" w:type="dxa"/>
              <w:left w:w="108" w:type="dxa"/>
              <w:bottom w:w="0" w:type="dxa"/>
              <w:right w:w="108" w:type="dxa"/>
            </w:tcMar>
          </w:tcPr>
          <w:p w14:paraId="3FCD8BCC" w14:textId="19D85D51"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65BDD6BA" w14:textId="5E5929C9" w:rsidTr="001D0337">
        <w:trPr>
          <w:trHeight w:val="20"/>
        </w:trPr>
        <w:tc>
          <w:tcPr>
            <w:tcW w:w="747" w:type="dxa"/>
            <w:tcMar>
              <w:top w:w="0" w:type="dxa"/>
              <w:left w:w="108" w:type="dxa"/>
              <w:bottom w:w="0" w:type="dxa"/>
              <w:right w:w="108" w:type="dxa"/>
            </w:tcMar>
          </w:tcPr>
          <w:p w14:paraId="18CCF556" w14:textId="1FABF3A4" w:rsidR="001D0337" w:rsidRPr="00197BD8" w:rsidRDefault="001D0337"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1D0337" w:rsidRPr="00197BD8" w:rsidRDefault="001D0337"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1D0337" w:rsidRPr="00197BD8" w:rsidRDefault="001D0337" w:rsidP="00805456">
            <w:pPr>
              <w:spacing w:after="0" w:line="240" w:lineRule="auto"/>
              <w:rPr>
                <w:rFonts w:ascii="Times New Roman" w:hAnsi="Times New Roman" w:cs="Times New Roman"/>
                <w:sz w:val="22"/>
                <w:szCs w:val="22"/>
              </w:rPr>
            </w:pPr>
          </w:p>
        </w:tc>
      </w:tr>
      <w:tr w:rsidR="001D0337" w:rsidRPr="00F0499F" w14:paraId="1EEDC62F" w14:textId="5D4C9FA3" w:rsidTr="001D0337">
        <w:trPr>
          <w:trHeight w:val="20"/>
        </w:trPr>
        <w:tc>
          <w:tcPr>
            <w:tcW w:w="747" w:type="dxa"/>
            <w:tcMar>
              <w:top w:w="0" w:type="dxa"/>
              <w:left w:w="108" w:type="dxa"/>
              <w:bottom w:w="0" w:type="dxa"/>
              <w:right w:w="108" w:type="dxa"/>
            </w:tcMar>
          </w:tcPr>
          <w:p w14:paraId="3EE38EA3" w14:textId="7B1FEB4A"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1D0337" w:rsidRPr="00197BD8" w:rsidRDefault="001D0337" w:rsidP="00805456">
            <w:pPr>
              <w:spacing w:after="0" w:line="240" w:lineRule="auto"/>
              <w:rPr>
                <w:rFonts w:ascii="Times New Roman" w:eastAsia="Calibri" w:hAnsi="Times New Roman" w:cs="Times New Roman"/>
                <w:bCs/>
                <w:sz w:val="22"/>
                <w:szCs w:val="22"/>
              </w:rPr>
            </w:pPr>
          </w:p>
        </w:tc>
      </w:tr>
      <w:tr w:rsidR="001D0337" w:rsidRPr="00F0499F" w14:paraId="74B4ACF3" w14:textId="7780E0C9" w:rsidTr="001D0337">
        <w:trPr>
          <w:trHeight w:val="20"/>
        </w:trPr>
        <w:tc>
          <w:tcPr>
            <w:tcW w:w="747" w:type="dxa"/>
            <w:tcMar>
              <w:top w:w="0" w:type="dxa"/>
              <w:left w:w="108" w:type="dxa"/>
              <w:bottom w:w="0" w:type="dxa"/>
              <w:right w:w="108" w:type="dxa"/>
            </w:tcMar>
          </w:tcPr>
          <w:p w14:paraId="5A1CA8A8" w14:textId="77777777" w:rsidR="001D0337" w:rsidRPr="00197BD8" w:rsidRDefault="001D0337"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1D0337" w:rsidRPr="00197BD8" w:rsidRDefault="001D0337"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 xml:space="preserve">suinteresuotas dalyvis paprašys perkančiosios </w:t>
            </w:r>
            <w:r w:rsidRPr="00197BD8">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1D0337" w:rsidRPr="00197BD8" w:rsidRDefault="001D0337"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lastRenderedPageBreak/>
              <w:t xml:space="preserve">VPĮ 102 straipsnio 1 dalyje nustatytas terminas ir atidėjimo terminas </w:t>
            </w:r>
            <w:r w:rsidRPr="00197BD8">
              <w:rPr>
                <w:rFonts w:ascii="Times New Roman" w:hAnsi="Times New Roman" w:cs="Times New Roman"/>
                <w:i/>
                <w:iCs/>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1D0337" w:rsidRPr="00197BD8" w:rsidRDefault="001D0337"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4D32F754"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00841D84">
        <w:rPr>
          <w:rFonts w:ascii="Times New Roman" w:hAnsi="Times New Roman" w:cs="Times New Roman"/>
          <w:b/>
          <w:bCs/>
          <w:sz w:val="24"/>
          <w:szCs w:val="24"/>
        </w:rPr>
        <w:t xml:space="preserve"> ir techninė specifikacija</w:t>
      </w:r>
      <w:r w:rsidR="00966E37">
        <w:rPr>
          <w:rFonts w:ascii="Times New Roman" w:hAnsi="Times New Roman" w:cs="Times New Roman"/>
          <w:b/>
          <w:bCs/>
          <w:sz w:val="24"/>
          <w:szCs w:val="24"/>
        </w:rPr>
        <w:t>“</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DB9C718" w14:textId="1AA53C9B" w:rsidR="006B12DF" w:rsidRPr="00AB6306" w:rsidRDefault="006B12DF" w:rsidP="006B12DF">
      <w:pPr>
        <w:pStyle w:val="Sraopastraipa"/>
        <w:spacing w:after="0" w:line="240" w:lineRule="auto"/>
        <w:ind w:left="0" w:firstLine="567"/>
        <w:jc w:val="both"/>
        <w:rPr>
          <w:rFonts w:ascii="Times New Roman" w:eastAsiaTheme="minorHAnsi" w:hAnsi="Times New Roman" w:cs="Times New Roman"/>
          <w:sz w:val="24"/>
          <w:szCs w:val="24"/>
        </w:rPr>
      </w:pPr>
      <w:r w:rsidRPr="00AB63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 ir 2 p</w:t>
      </w:r>
      <w:r w:rsidRPr="00AB6306">
        <w:rPr>
          <w:rFonts w:ascii="Times New Roman" w:eastAsiaTheme="minorHAnsi" w:hAnsi="Times New Roman" w:cs="Times New Roman"/>
          <w:sz w:val="24"/>
          <w:szCs w:val="24"/>
          <w:lang w:eastAsia="en-US"/>
        </w:rPr>
        <w:t>irkimo daly</w:t>
      </w:r>
      <w:r>
        <w:rPr>
          <w:rFonts w:ascii="Times New Roman" w:eastAsiaTheme="minorHAnsi" w:hAnsi="Times New Roman" w:cs="Times New Roman"/>
          <w:sz w:val="24"/>
          <w:szCs w:val="24"/>
          <w:lang w:eastAsia="en-US"/>
        </w:rPr>
        <w:t>s</w:t>
      </w:r>
      <w:r w:rsidRPr="00AB6306">
        <w:rPr>
          <w:rFonts w:ascii="Times New Roman" w:eastAsiaTheme="minorHAnsi" w:hAnsi="Times New Roman" w:cs="Times New Roman"/>
          <w:sz w:val="24"/>
          <w:szCs w:val="24"/>
          <w:lang w:eastAsia="en-US"/>
        </w:rPr>
        <w:t>e tiekėjo kvalifikacija turi atitikti šiame priede nustatytus reikalavimus kvalifikacijai.</w:t>
      </w:r>
      <w:r w:rsidRPr="00AB6306">
        <w:rPr>
          <w:rFonts w:ascii="Times New Roman" w:eastAsiaTheme="minorHAnsi" w:hAnsi="Times New Roman" w:cs="Times New Roman"/>
          <w:sz w:val="24"/>
          <w:szCs w:val="24"/>
        </w:rPr>
        <w:t xml:space="preserve"> T</w:t>
      </w:r>
      <w:r w:rsidRPr="00AB6306">
        <w:rPr>
          <w:rFonts w:ascii="Times New Roman" w:hAnsi="Times New Roman" w:cs="Times New Roman"/>
          <w:sz w:val="24"/>
          <w:szCs w:val="24"/>
        </w:rPr>
        <w: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B17B6BD" w14:textId="77777777" w:rsidR="006B12DF" w:rsidRPr="00EE1132"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r w:rsidRPr="00AB6306">
        <w:rPr>
          <w:rFonts w:ascii="Times New Roman" w:eastAsia="Calibri" w:hAnsi="Times New Roman" w:cs="Times New Roman"/>
          <w:sz w:val="24"/>
          <w:szCs w:val="24"/>
          <w:lang w:eastAsia="en-US"/>
        </w:rPr>
        <w:t>Perkančioji organizacija nereikalauja, kad tiekėjai laikytųsi k</w:t>
      </w:r>
      <w:r w:rsidRPr="00AB6306">
        <w:rPr>
          <w:rFonts w:ascii="Times New Roman" w:eastAsia="Calibri" w:hAnsi="Times New Roman" w:cs="Times New Roman"/>
          <w:iCs/>
          <w:sz w:val="24"/>
          <w:szCs w:val="24"/>
          <w:lang w:eastAsia="en-US"/>
        </w:rPr>
        <w:t>okybės vadybos sistemos ir (arba) aplinkos apsaugos vadybos sistemos standartų.</w:t>
      </w:r>
    </w:p>
    <w:p w14:paraId="07CA5465" w14:textId="77777777" w:rsidR="006B12DF"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p>
    <w:p w14:paraId="7814512C" w14:textId="77777777" w:rsidR="006B12DF" w:rsidRDefault="006B12DF" w:rsidP="006B12DF">
      <w:pPr>
        <w:spacing w:before="60" w:after="60" w:line="256" w:lineRule="auto"/>
        <w:jc w:val="center"/>
        <w:rPr>
          <w:rFonts w:ascii="Times New Roman" w:eastAsiaTheme="minorHAnsi" w:hAnsi="Times New Roman" w:cs="Times New Roman"/>
          <w:b/>
          <w:bCs/>
          <w:sz w:val="24"/>
          <w:szCs w:val="24"/>
        </w:rPr>
      </w:pPr>
      <w:r w:rsidRPr="00105F7A">
        <w:rPr>
          <w:rFonts w:ascii="Times New Roman" w:eastAsiaTheme="minorHAnsi" w:hAnsi="Times New Roman" w:cs="Times New Roman"/>
          <w:b/>
          <w:bCs/>
          <w:sz w:val="24"/>
          <w:szCs w:val="24"/>
        </w:rPr>
        <w:t>Tiekėjų kvalifikacijos reikalavimai</w:t>
      </w:r>
      <w:r>
        <w:rPr>
          <w:rFonts w:ascii="Times New Roman" w:eastAsiaTheme="minorHAnsi" w:hAnsi="Times New Roman" w:cs="Times New Roman"/>
          <w:b/>
          <w:bCs/>
          <w:sz w:val="24"/>
          <w:szCs w:val="24"/>
        </w:rPr>
        <w:t xml:space="preserve"> </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tbl>
      <w:tblPr>
        <w:tblStyle w:val="TableGrid3"/>
        <w:tblpPr w:leftFromText="180" w:rightFromText="180" w:vertAnchor="page" w:horzAnchor="margin" w:tblpY="5926"/>
        <w:tblW w:w="5000" w:type="pct"/>
        <w:tblLook w:val="04A0" w:firstRow="1" w:lastRow="0" w:firstColumn="1" w:lastColumn="0" w:noHBand="0" w:noVBand="1"/>
      </w:tblPr>
      <w:tblGrid>
        <w:gridCol w:w="644"/>
        <w:gridCol w:w="3140"/>
        <w:gridCol w:w="3411"/>
        <w:gridCol w:w="2767"/>
      </w:tblGrid>
      <w:tr w:rsidR="006B12DF" w:rsidRPr="00F0499F" w14:paraId="43190F26" w14:textId="77777777" w:rsidTr="006B12D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CD8EA44" w14:textId="77777777" w:rsidR="006B12DF" w:rsidRPr="00105F7A" w:rsidRDefault="006B12DF" w:rsidP="006B12DF">
            <w:pPr>
              <w:spacing w:before="60" w:after="60" w:line="256" w:lineRule="auto"/>
              <w:jc w:val="center"/>
              <w:rPr>
                <w:b/>
                <w:bCs/>
                <w:sz w:val="22"/>
                <w:szCs w:val="22"/>
              </w:rPr>
            </w:pPr>
            <w:r w:rsidRPr="00105F7A">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8A02306" w14:textId="77777777" w:rsidR="006B12DF" w:rsidRPr="00AA0318" w:rsidRDefault="006B12DF" w:rsidP="006B12DF">
            <w:pPr>
              <w:spacing w:before="60" w:after="60" w:line="256" w:lineRule="auto"/>
              <w:jc w:val="center"/>
              <w:rPr>
                <w:rFonts w:eastAsiaTheme="minorEastAsia"/>
                <w:b/>
                <w:bCs/>
                <w:sz w:val="22"/>
                <w:szCs w:val="22"/>
              </w:rPr>
            </w:pPr>
            <w:r w:rsidRPr="00AA0318">
              <w:rPr>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6C5B60"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FA1C36"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Subjektas, kuris turi atitikti reikalavimą</w:t>
            </w:r>
          </w:p>
        </w:tc>
      </w:tr>
      <w:tr w:rsidR="006B12DF" w:rsidRPr="00CB20ED" w14:paraId="509E5C97"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6F2E2" w14:textId="77777777" w:rsidR="006B12DF" w:rsidRPr="00105F7A" w:rsidRDefault="006B12DF" w:rsidP="006B12DF">
            <w:pPr>
              <w:pStyle w:val="Sraopastraipa"/>
              <w:numPr>
                <w:ilvl w:val="0"/>
                <w:numId w:val="9"/>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85EC" w14:textId="77777777" w:rsidR="006B12DF" w:rsidRPr="00105F7A" w:rsidRDefault="006B12DF" w:rsidP="006B12DF">
            <w:pPr>
              <w:autoSpaceDE w:val="0"/>
              <w:autoSpaceDN w:val="0"/>
              <w:adjustRightInd w:val="0"/>
              <w:rPr>
                <w:b/>
                <w:bCs/>
                <w:color w:val="000000"/>
                <w:sz w:val="22"/>
                <w:szCs w:val="22"/>
              </w:rPr>
            </w:pPr>
            <w:r w:rsidRPr="00105F7A">
              <w:rPr>
                <w:b/>
                <w:bCs/>
                <w:color w:val="000000"/>
                <w:sz w:val="22"/>
                <w:szCs w:val="22"/>
              </w:rPr>
              <w:t>Teisė verstis veikla</w:t>
            </w:r>
          </w:p>
        </w:tc>
      </w:tr>
      <w:tr w:rsidR="006B12DF" w:rsidRPr="00CB20ED" w14:paraId="10DAEF04"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2ECFD" w14:textId="77777777" w:rsidR="006B12DF" w:rsidRPr="00105F7A" w:rsidRDefault="006B12DF" w:rsidP="006B12DF">
            <w:pPr>
              <w:pStyle w:val="Sraopastraipa"/>
              <w:spacing w:before="60" w:after="60" w:line="257" w:lineRule="auto"/>
              <w:ind w:left="0"/>
              <w:jc w:val="center"/>
              <w:rPr>
                <w:rFonts w:eastAsiaTheme="minorHAnsi"/>
                <w:sz w:val="22"/>
                <w:szCs w:val="22"/>
              </w:rPr>
            </w:pPr>
            <w:r>
              <w:rPr>
                <w:rFonts w:eastAsiaTheme="minorHAnsi"/>
                <w:sz w:val="22"/>
                <w:szCs w:val="22"/>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65A817A" w14:textId="77777777" w:rsidR="006B12DF" w:rsidRPr="00AA0318" w:rsidRDefault="006B12DF" w:rsidP="006B12DF">
            <w:pPr>
              <w:autoSpaceDE w:val="0"/>
              <w:autoSpaceDN w:val="0"/>
              <w:adjustRightInd w:val="0"/>
              <w:rPr>
                <w:color w:val="000000"/>
                <w:sz w:val="22"/>
                <w:szCs w:val="22"/>
              </w:rPr>
            </w:pPr>
            <w:r w:rsidRPr="00AA0318">
              <w:rPr>
                <w:sz w:val="22"/>
                <w:szCs w:val="22"/>
              </w:rPr>
              <w:t>Teisė dirbti su kraujo švitinimo įrenginiu.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925D773" w14:textId="77777777" w:rsidR="006B12DF" w:rsidRPr="00AA0318" w:rsidRDefault="006B12DF" w:rsidP="006B12DF">
            <w:pPr>
              <w:autoSpaceDE w:val="0"/>
              <w:autoSpaceDN w:val="0"/>
              <w:adjustRightInd w:val="0"/>
              <w:rPr>
                <w:color w:val="000000"/>
                <w:sz w:val="22"/>
                <w:szCs w:val="22"/>
              </w:rPr>
            </w:pPr>
            <w:r w:rsidRPr="00AA0318">
              <w:rPr>
                <w:sz w:val="22"/>
                <w:szCs w:val="22"/>
              </w:rPr>
              <w:t>LR Radiacinės saugos centro išduota veiklos su jonizuojančios spinduliuotės šaltiniais licencija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1E1C" w14:textId="77777777" w:rsidR="006B12DF" w:rsidRPr="00AA0318" w:rsidRDefault="006B12DF" w:rsidP="006B12DF">
            <w:pPr>
              <w:autoSpaceDE w:val="0"/>
              <w:autoSpaceDN w:val="0"/>
              <w:adjustRightInd w:val="0"/>
              <w:rPr>
                <w:rFonts w:cstheme="minorHAnsi"/>
                <w:color w:val="000000"/>
                <w:sz w:val="22"/>
                <w:szCs w:val="22"/>
              </w:rPr>
            </w:pPr>
            <w:r w:rsidRPr="00AA0318">
              <w:rPr>
                <w:rFonts w:eastAsia="Yu Mincho"/>
                <w:sz w:val="22"/>
                <w:szCs w:val="22"/>
              </w:rPr>
              <w:t>Tiekėjas (kai pasiūlymą teikia ūkio subjektų grupė – bent vienas tos grupės narys) ir ūkio subjektas, kurio pajėgumais tiekėjas remiasi</w:t>
            </w:r>
          </w:p>
        </w:tc>
      </w:tr>
    </w:tbl>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Default="00FA78CB" w:rsidP="00FA78CB">
      <w:pPr>
        <w:spacing w:line="240" w:lineRule="auto"/>
        <w:ind w:left="7314"/>
        <w:rPr>
          <w:rFonts w:ascii="Times New Roman" w:hAnsi="Times New Roman" w:cs="Times New Roman"/>
          <w:sz w:val="24"/>
          <w:szCs w:val="24"/>
        </w:rPr>
      </w:pPr>
    </w:p>
    <w:p w14:paraId="4DC87647" w14:textId="77777777" w:rsidR="006B12DF" w:rsidRPr="00FA78CB" w:rsidRDefault="006B12DF"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584D4D" w:rsidRDefault="001474BD" w:rsidP="00FA78CB">
      <w:pPr>
        <w:pStyle w:val="Sraopastraipa"/>
        <w:tabs>
          <w:tab w:val="left" w:pos="851"/>
        </w:tabs>
        <w:spacing w:after="0" w:line="240" w:lineRule="auto"/>
        <w:ind w:left="567"/>
        <w:jc w:val="both"/>
        <w:rPr>
          <w:rFonts w:ascii="Times New Roman" w:hAnsi="Times New Roman" w:cs="Times New Roman"/>
          <w:sz w:val="24"/>
          <w:szCs w:val="24"/>
        </w:rPr>
      </w:pPr>
      <w:r w:rsidRPr="00584D4D">
        <w:rPr>
          <w:rFonts w:ascii="Times New Roman" w:hAnsi="Times New Roman" w:cs="Times New Roman"/>
          <w:sz w:val="24"/>
          <w:szCs w:val="24"/>
        </w:rPr>
        <w:t xml:space="preserve">Sutarties projektas </w:t>
      </w:r>
      <w:r w:rsidR="00911B50" w:rsidRPr="00584D4D">
        <w:rPr>
          <w:rFonts w:ascii="Times New Roman" w:hAnsi="Times New Roman" w:cs="Times New Roman"/>
          <w:sz w:val="24"/>
          <w:szCs w:val="24"/>
        </w:rPr>
        <w:t>p</w:t>
      </w:r>
      <w:r w:rsidR="00FA78CB" w:rsidRPr="00584D4D">
        <w:rPr>
          <w:rFonts w:ascii="Times New Roman" w:hAnsi="Times New Roman" w:cs="Times New Roman"/>
          <w:sz w:val="24"/>
          <w:szCs w:val="24"/>
        </w:rPr>
        <w:t>ateikiamas atskiru dokumentu</w:t>
      </w:r>
      <w:r w:rsidRPr="00584D4D">
        <w:rPr>
          <w:rFonts w:ascii="Times New Roman" w:hAnsi="Times New Roman" w:cs="Times New Roman"/>
          <w:sz w:val="24"/>
          <w:szCs w:val="24"/>
        </w:rPr>
        <w:t xml:space="preserve"> (failu)</w:t>
      </w:r>
      <w:r w:rsidR="00FA78CB" w:rsidRPr="00584D4D">
        <w:rPr>
          <w:rFonts w:ascii="Times New Roman" w:hAnsi="Times New Roman" w:cs="Times New Roman"/>
          <w:sz w:val="24"/>
          <w:szCs w:val="24"/>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1"/>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4C1B"/>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0337"/>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0EA7"/>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A7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60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14"/>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4D"/>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37"/>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12DF"/>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A21"/>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D84"/>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2ED"/>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C49"/>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B7E"/>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F26"/>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139"/>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D31"/>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94D"/>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7E"/>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2383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6146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26</Pages>
  <Words>29455</Words>
  <Characters>16790</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16</cp:revision>
  <cp:lastPrinted>2025-01-28T10:23:00Z</cp:lastPrinted>
  <dcterms:created xsi:type="dcterms:W3CDTF">2025-05-08T12:24:00Z</dcterms:created>
  <dcterms:modified xsi:type="dcterms:W3CDTF">2025-10-27T14:01:00Z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