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1010F221"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B5020F">
            <w:rPr>
              <w:rFonts w:ascii="Times New Roman" w:hAnsi="Times New Roman" w:cs="Times New Roman"/>
              <w:sz w:val="22"/>
              <w:szCs w:val="28"/>
            </w:rPr>
            <w:t>10-27</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5E8AB25A"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B5020F" w:rsidRPr="00B5020F">
            <w:rPr>
              <w:rFonts w:ascii="Times New Roman" w:hAnsi="Times New Roman" w:cs="Times New Roman"/>
              <w:b/>
              <w:bCs/>
              <w:kern w:val="2"/>
              <w:sz w:val="28"/>
              <w:szCs w:val="28"/>
            </w:rPr>
            <w:t>ENERGETINĘ VERTĘ TURINČIŲ ATLIEKŲ PANAUDOJIMO ŠILUMOS IR ENERGIJOS GAMYBAI 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71AFB001"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372A31">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2B575FE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447A34B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D38D0D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6C4BFF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1925D0E9"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688A907B"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6D5446D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4E34EB32"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452A8BEC"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104CD1C6"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38937CC9"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22</w:t>
                </w:r>
                <w:r w:rsidRPr="00C05C75">
                  <w:rPr>
                    <w:rFonts w:ascii="Times New Roman" w:hAnsi="Times New Roman" w:cs="Times New Roman"/>
                    <w:noProof/>
                    <w:webHidden/>
                  </w:rPr>
                  <w:fldChar w:fldCharType="end"/>
                </w:r>
              </w:hyperlink>
            </w:p>
            <w:bookmarkStart w:id="0" w:name="_Hlk203574416"/>
            <w:p w14:paraId="297768FF" w14:textId="2C348621"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B83204"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25</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0B63868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sidR="00B83204">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D03CF7">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27</w:t>
              </w:r>
              <w:r w:rsidRPr="00C05C75">
                <w:rPr>
                  <w:rFonts w:ascii="Times New Roman" w:hAnsi="Times New Roman" w:cs="Times New Roman"/>
                  <w:noProof/>
                  <w:webHidden/>
                </w:rPr>
                <w:fldChar w:fldCharType="end"/>
              </w:r>
              <w:r>
                <w:rPr>
                  <w:noProof/>
                </w:rPr>
                <w:fldChar w:fldCharType="end"/>
              </w:r>
            </w:p>
            <w:p w14:paraId="2CA3F171" w14:textId="313D849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D03CF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36</w:t>
                </w:r>
                <w:r w:rsidRPr="00C05C75">
                  <w:rPr>
                    <w:rFonts w:ascii="Times New Roman" w:hAnsi="Times New Roman" w:cs="Times New Roman"/>
                    <w:noProof/>
                    <w:webHidden/>
                  </w:rPr>
                  <w:fldChar w:fldCharType="end"/>
                </w:r>
              </w:hyperlink>
            </w:p>
            <w:p w14:paraId="2872596A" w14:textId="4F3182EF"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D03CF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38</w:t>
                </w:r>
                <w:r w:rsidRPr="00C05C75">
                  <w:rPr>
                    <w:rFonts w:ascii="Times New Roman" w:hAnsi="Times New Roman" w:cs="Times New Roman"/>
                    <w:noProof/>
                    <w:webHidden/>
                  </w:rPr>
                  <w:fldChar w:fldCharType="end"/>
                </w:r>
              </w:hyperlink>
            </w:p>
            <w:p w14:paraId="45DCF76C" w14:textId="6DA42288"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D03CF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39</w:t>
                </w:r>
                <w:r w:rsidRPr="00C05C75">
                  <w:rPr>
                    <w:rFonts w:ascii="Times New Roman" w:hAnsi="Times New Roman" w:cs="Times New Roman"/>
                    <w:noProof/>
                    <w:webHidden/>
                  </w:rPr>
                  <w:fldChar w:fldCharType="end"/>
                </w:r>
              </w:hyperlink>
            </w:p>
            <w:p w14:paraId="59D0A629" w14:textId="0924FE22"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D03CF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w:t>
                </w:r>
                <w:r w:rsidR="0074114D">
                  <w:rPr>
                    <w:rStyle w:val="Hipersaitas"/>
                    <w:rFonts w:ascii="Times New Roman" w:eastAsia="Calibri" w:hAnsi="Times New Roman" w:cs="Times New Roman"/>
                    <w:noProof/>
                  </w:rPr>
                  <w:t>Vertinimo lentelė. Sąnaudų skaičiavimo formulė</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490CC1C0" w14:textId="1470A287"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D03CF7">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42</w:t>
                </w:r>
                <w:r w:rsidRPr="00C05C75">
                  <w:rPr>
                    <w:rFonts w:ascii="Times New Roman" w:hAnsi="Times New Roman" w:cs="Times New Roman"/>
                    <w:noProof/>
                    <w:webHidden/>
                  </w:rPr>
                  <w:fldChar w:fldCharType="end"/>
                </w:r>
              </w:hyperlink>
            </w:p>
            <w:p w14:paraId="0971C296" w14:textId="6B96E66F"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D03CF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372A31">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167CD173" w14:textId="5E9CCEEF"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D03CF7">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6193104D" w:rsidR="002F5F8E" w:rsidRPr="00B70FAF" w:rsidRDefault="002F5F8E" w:rsidP="00B70FAF">
      <w:pPr>
        <w:pStyle w:val="Sraopastraipa"/>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534591">
        <w:rPr>
          <w:rFonts w:ascii="Times New Roman" w:hAnsi="Times New Roman" w:cs="Times New Roman"/>
          <w:color w:val="000000" w:themeColor="text1"/>
        </w:rPr>
        <w:t xml:space="preserve">CPO kataloge </w:t>
      </w:r>
      <w:r w:rsidR="00B83204">
        <w:rPr>
          <w:rFonts w:ascii="Times New Roman" w:hAnsi="Times New Roman" w:cs="Times New Roman"/>
          <w:color w:val="000000" w:themeColor="text1"/>
        </w:rPr>
        <w:t xml:space="preserve">nėra galimybės įsigyti </w:t>
      </w:r>
      <w:r w:rsidR="00222D5B">
        <w:rPr>
          <w:rFonts w:ascii="Times New Roman" w:hAnsi="Times New Roman" w:cs="Times New Roman"/>
          <w:color w:val="000000" w:themeColor="text1"/>
        </w:rPr>
        <w:t>perkamų paslaugų (CPO kataloge nėra perkamų paslaugų modulio)</w:t>
      </w:r>
      <w:r w:rsidR="000B003A">
        <w:rPr>
          <w:rFonts w:ascii="Times New Roman" w:hAnsi="Times New Roman" w:cs="Times New Roman"/>
          <w:color w:val="000000" w:themeColor="text1"/>
        </w:rPr>
        <w:t>.</w:t>
      </w:r>
      <w:r w:rsidR="00222D5B">
        <w:rPr>
          <w:rFonts w:ascii="Times New Roman" w:hAnsi="Times New Roman" w:cs="Times New Roman"/>
          <w:color w:val="000000" w:themeColor="text1"/>
        </w:rPr>
        <w:t xml:space="preserve"> </w:t>
      </w:r>
    </w:p>
    <w:p w14:paraId="62DF64D0" w14:textId="3CFC0115"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6AD4DF6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431F694F"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 xml:space="preserve">Perkančioji organizacija numato </w:t>
      </w:r>
      <w:r w:rsidRPr="00E63672">
        <w:rPr>
          <w:rFonts w:ascii="Times New Roman" w:eastAsia="Calibri" w:hAnsi="Times New Roman" w:cs="Times New Roman"/>
          <w:color w:val="000000" w:themeColor="text1"/>
        </w:rPr>
        <w:t>įsigyti</w:t>
      </w:r>
      <w:r w:rsidR="000A2384" w:rsidRPr="00E63672">
        <w:rPr>
          <w:rFonts w:ascii="Times New Roman" w:eastAsia="Calibri" w:hAnsi="Times New Roman" w:cs="Times New Roman"/>
          <w:color w:val="000000" w:themeColor="text1"/>
        </w:rPr>
        <w:t xml:space="preserve"> </w:t>
      </w:r>
      <w:r w:rsidR="00E63672">
        <w:rPr>
          <w:rFonts w:ascii="Times New Roman" w:eastAsia="Calibri" w:hAnsi="Times New Roman" w:cs="Times New Roman"/>
          <w:color w:val="000000" w:themeColor="text1"/>
        </w:rPr>
        <w:t>e</w:t>
      </w:r>
      <w:r w:rsidR="00F90D5E" w:rsidRPr="00E63672">
        <w:rPr>
          <w:rFonts w:ascii="Times New Roman" w:hAnsi="Times New Roman" w:cs="Times New Roman"/>
          <w:kern w:val="2"/>
          <w:szCs w:val="24"/>
        </w:rPr>
        <w:t>nergetinę vertę turinčių atliekų panaudojimo šilumos ir energijos gamybai paslaug</w:t>
      </w:r>
      <w:r w:rsidR="00E63672">
        <w:rPr>
          <w:rFonts w:ascii="Times New Roman" w:hAnsi="Times New Roman" w:cs="Times New Roman"/>
          <w:kern w:val="2"/>
          <w:szCs w:val="24"/>
        </w:rPr>
        <w:t>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00CBE40D" w14:textId="77777777" w:rsidR="00F766D3" w:rsidRPr="00F766D3" w:rsidRDefault="00E63672" w:rsidP="00F766D3">
      <w:pPr>
        <w:pStyle w:val="Betarp"/>
        <w:numPr>
          <w:ilvl w:val="1"/>
          <w:numId w:val="18"/>
        </w:numPr>
        <w:tabs>
          <w:tab w:val="left" w:pos="993"/>
        </w:tabs>
        <w:spacing w:after="120"/>
        <w:ind w:left="0" w:firstLine="567"/>
        <w:contextualSpacing/>
        <w:jc w:val="both"/>
        <w:rPr>
          <w:rFonts w:ascii="Times New Roman" w:hAnsi="Times New Roman" w:cs="Times New Roman"/>
        </w:rPr>
      </w:pPr>
      <w:r w:rsidRPr="00E63672">
        <w:rPr>
          <w:rFonts w:ascii="Times New Roman" w:hAnsi="Times New Roman" w:cs="Times New Roman"/>
        </w:rPr>
        <w:t>Pirkimo objektas į dalis neskaidomas. Pirkimo apimtys, reikalavimai ir techninė specifikacija apibrėžti specialiųjų pirkimo sąlygų</w:t>
      </w:r>
      <w:r w:rsidR="00E546FD">
        <w:rPr>
          <w:rFonts w:ascii="Times New Roman" w:hAnsi="Times New Roman" w:cs="Times New Roman"/>
        </w:rPr>
        <w:t xml:space="preserve"> 2 priede „Techninė specifikacija“</w:t>
      </w:r>
      <w:r w:rsidR="004775DF" w:rsidRPr="00E63672">
        <w:rPr>
          <w:rFonts w:ascii="Times New Roman" w:hAnsi="Times New Roman" w:cs="Times New Roman"/>
        </w:rPr>
        <w:t xml:space="preserve">. </w:t>
      </w:r>
      <w:r w:rsidR="00F766D3" w:rsidRPr="00F766D3">
        <w:rPr>
          <w:rFonts w:ascii="Times New Roman" w:hAnsi="Times New Roman" w:cs="Times New Roman"/>
        </w:rPr>
        <w:t xml:space="preserve">Šis pirkimas neskirstomas į atskiras pirkimo objekto dalis. </w:t>
      </w:r>
      <w:bookmarkStart w:id="7" w:name="_Toc131770637"/>
      <w:bookmarkStart w:id="8" w:name="_Toc159853342"/>
      <w:bookmarkStart w:id="9" w:name="_Toc159853516"/>
      <w:r w:rsidR="00F766D3" w:rsidRPr="00F766D3">
        <w:rPr>
          <w:rFonts w:ascii="Times New Roman" w:hAnsi="Times New Roman" w:cs="Times New Roman"/>
        </w:rPr>
        <w:t xml:space="preserve">Vadovaujantis VPĮ 28 str. 2 d. teikiamas pagrindimas dėl pirkimo objekto neskaidymo – perkama nepavojingų atliekų deginimo paslauga yra nedali kokybiškai ar kiekybiškai; pirkimo objekto neskaidymas sąlygoja mažesnes pirkimo sutarties vykdymo ir priežiūros sąnaudas perkančiajai organizacijai, o taip pat leidžia tikėtis racionalesnio biudžeto lėšų naudojimo; paslaugos skaidymas į smulkesnes dalis (jei tai būtų įmanoma) nepadidintų konkurencijos, priešingai, tikėtina ją sumažintų ir galėtų didinti susitarimų dėl nekonkuravimo sudarymą. </w:t>
      </w:r>
      <w:bookmarkEnd w:id="7"/>
      <w:bookmarkEnd w:id="8"/>
      <w:bookmarkEnd w:id="9"/>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10"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11" w:name="_Ref39427921"/>
      <w:bookmarkStart w:id="12" w:name="_Ref39427927"/>
      <w:bookmarkStart w:id="13" w:name="_Ref39740354"/>
      <w:r w:rsidR="00D22226" w:rsidRPr="00F443C9">
        <w:rPr>
          <w:rFonts w:ascii="Times New Roman" w:hAnsi="Times New Roman" w:cs="Times New Roman"/>
        </w:rPr>
        <w:t>Susitikimai su tiekėjais</w:t>
      </w:r>
      <w:bookmarkEnd w:id="11"/>
      <w:bookmarkEnd w:id="12"/>
      <w:r w:rsidR="003B6924" w:rsidRPr="00F443C9">
        <w:rPr>
          <w:rFonts w:ascii="Times New Roman" w:hAnsi="Times New Roman" w:cs="Times New Roman"/>
        </w:rPr>
        <w:t xml:space="preserve"> ir objekto apžiūra</w:t>
      </w:r>
      <w:bookmarkEnd w:id="10"/>
      <w:bookmarkEnd w:id="13"/>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4"/>
      <w:bookmarkEnd w:id="15"/>
      <w:bookmarkEnd w:id="16"/>
      <w:r w:rsidR="00975F1F" w:rsidRPr="00F443C9">
        <w:rPr>
          <w:rFonts w:ascii="Times New Roman" w:hAnsi="Times New Roman" w:cs="Times New Roman"/>
        </w:rPr>
        <w:t xml:space="preserve"> ir kvalifikacijos reikalavimai</w:t>
      </w:r>
      <w:bookmarkEnd w:id="17"/>
    </w:p>
    <w:p w14:paraId="23B058CE" w14:textId="11D033C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8"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8"/>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45CD9">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45B85D30"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lastRenderedPageBreak/>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74114D">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9"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9"/>
      <w:r w:rsidR="009743D3" w:rsidRPr="00F443C9">
        <w:rPr>
          <w:rFonts w:ascii="Times New Roman" w:hAnsi="Times New Roman" w:cs="Times New Roman"/>
        </w:rPr>
        <w:t xml:space="preserve"> </w:t>
      </w:r>
    </w:p>
    <w:p w14:paraId="2FC7443C" w14:textId="07EC1F9B"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w:t>
      </w:r>
      <w:bookmarkStart w:id="20" w:name="_Hlk212471316"/>
      <w:r w:rsidR="0063163D" w:rsidRPr="00F443C9">
        <w:rPr>
          <w:rFonts w:ascii="Times New Roman" w:hAnsi="Times New Roman" w:cs="Times New Roman"/>
          <w:color w:val="000000" w:themeColor="text1"/>
        </w:rPr>
        <w:t xml:space="preserve">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9F75E9">
        <w:rPr>
          <w:rFonts w:ascii="Times New Roman" w:hAnsi="Times New Roman" w:cs="Times New Roman"/>
        </w:rPr>
        <w:t>8</w:t>
      </w:r>
      <w:r w:rsidR="003864E5" w:rsidRPr="003864E5">
        <w:rPr>
          <w:rFonts w:ascii="Times New Roman" w:hAnsi="Times New Roman" w:cs="Times New Roman"/>
        </w:rPr>
        <w:t xml:space="preserve"> ar </w:t>
      </w:r>
      <w:r w:rsidR="009F75E9">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bookmarkEnd w:id="20"/>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21" w:name="_Ref39666794"/>
      <w:bookmarkStart w:id="22" w:name="_Ref39666796"/>
      <w:bookmarkStart w:id="23"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21"/>
      <w:bookmarkEnd w:id="22"/>
      <w:bookmarkEnd w:id="23"/>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2048A363"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DE2A4E">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233D84EB"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DE2A4E">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3A08A1E5" w:rsidR="00450415" w:rsidRPr="00E205D9" w:rsidRDefault="0074114D"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užpildyta ir pasirašyta Tiekėjo deklaracija,</w:t>
      </w:r>
      <w:r w:rsidRPr="0074114D">
        <w:rPr>
          <w:rFonts w:ascii="Times New Roman" w:hAnsi="Times New Roman" w:cs="Times New Roman"/>
          <w:color w:val="000000" w:themeColor="text1"/>
        </w:rPr>
        <w:t xml:space="preserve"> </w:t>
      </w:r>
      <w:r w:rsidRPr="0074114D">
        <w:rPr>
          <w:rFonts w:ascii="Times New Roman" w:hAnsi="Times New Roman" w:cs="Times New Roman"/>
        </w:rPr>
        <w:t>kuri pateikta specialiųjų pirkimo sąlygų 8 ar 9 priede</w:t>
      </w:r>
      <w:r>
        <w:rPr>
          <w:rFonts w:ascii="Times New Roman" w:hAnsi="Times New Roman" w:cs="Times New Roman"/>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2B2C764E"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0696638"/>
      <w:bookmarkEnd w:id="24"/>
      <w:bookmarkEnd w:id="25"/>
      <w:bookmarkEnd w:id="26"/>
      <w:bookmarkEnd w:id="27"/>
      <w:bookmarkEnd w:id="28"/>
      <w:r w:rsidRPr="00F443C9">
        <w:rPr>
          <w:rFonts w:ascii="Times New Roman" w:hAnsi="Times New Roman" w:cs="Times New Roman"/>
        </w:rPr>
        <w:lastRenderedPageBreak/>
        <w:t>Pasiūlymo galiojimo užtikrinimas</w:t>
      </w:r>
      <w:bookmarkEnd w:id="29"/>
      <w:bookmarkEnd w:id="30"/>
      <w:bookmarkEnd w:id="31"/>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200696639"/>
      <w:bookmarkStart w:id="37" w:name="_Ref39485250"/>
      <w:bookmarkStart w:id="38" w:name="_Ref39485258"/>
      <w:r w:rsidRPr="00F443C9">
        <w:rPr>
          <w:rFonts w:ascii="Times New Roman" w:hAnsi="Times New Roman" w:cs="Times New Roman"/>
        </w:rPr>
        <w:t>Elektroninis aukcionas</w:t>
      </w:r>
      <w:bookmarkEnd w:id="32"/>
      <w:bookmarkEnd w:id="33"/>
      <w:bookmarkEnd w:id="34"/>
      <w:bookmarkEnd w:id="35"/>
      <w:bookmarkEnd w:id="36"/>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7"/>
      <w:bookmarkEnd w:id="38"/>
      <w:bookmarkEnd w:id="39"/>
      <w:bookmarkEnd w:id="40"/>
      <w:bookmarkEnd w:id="41"/>
    </w:p>
    <w:p w14:paraId="61E5BEE7" w14:textId="77777777" w:rsidR="00982A50" w:rsidRDefault="002D470F" w:rsidP="00982A50">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rPr>
        <w:t xml:space="preserve">9.1. </w:t>
      </w:r>
      <w:r w:rsidR="00982A50" w:rsidRPr="00982A50">
        <w:rPr>
          <w:rFonts w:ascii="Times New Roman" w:eastAsia="Calibri" w:hAnsi="Times New Roman" w:cs="Times New Roman"/>
        </w:rPr>
        <w:t>Perkančioji organizacija ekonomiškai naudingiausią pasiūlymą išrenka pagal tiekėjo pasiūlyme nurodytas sąnaudas, kurios apskaičiuojamos pagal gyvavimo ciklo sąnaudų metodą, pateiktą specialiųjų pirkimo sąlygų</w:t>
      </w:r>
      <w:r w:rsidR="00982A50">
        <w:rPr>
          <w:rFonts w:ascii="Times New Roman" w:eastAsia="Calibri" w:hAnsi="Times New Roman" w:cs="Times New Roman"/>
        </w:rPr>
        <w:t xml:space="preserve"> 7</w:t>
      </w:r>
      <w:r w:rsidR="00982A50" w:rsidRPr="00982A50">
        <w:rPr>
          <w:rFonts w:ascii="Times New Roman" w:hAnsi="Times New Roman" w:cs="Times New Roman"/>
          <w:color w:val="00B050"/>
          <w:shd w:val="clear" w:color="auto" w:fill="FFFFFF"/>
        </w:rPr>
        <w:t xml:space="preserve"> </w:t>
      </w:r>
      <w:r w:rsidR="00982A50" w:rsidRPr="00982A50">
        <w:rPr>
          <w:rFonts w:ascii="Times New Roman" w:eastAsia="Calibri" w:hAnsi="Times New Roman" w:cs="Times New Roman"/>
        </w:rPr>
        <w:t>priede.</w:t>
      </w:r>
    </w:p>
    <w:p w14:paraId="102136D3" w14:textId="5D1CE030" w:rsidR="00D734C6" w:rsidRPr="00982A50" w:rsidRDefault="00982A50" w:rsidP="00982A50">
      <w:pPr>
        <w:pStyle w:val="Sraopastraipa"/>
        <w:spacing w:after="0" w:line="240" w:lineRule="auto"/>
        <w:ind w:left="0" w:firstLine="567"/>
        <w:jc w:val="both"/>
        <w:rPr>
          <w:rFonts w:ascii="Times New Roman" w:hAnsi="Times New Roman" w:cs="Times New Roman"/>
        </w:rPr>
      </w:pPr>
      <w:r>
        <w:rPr>
          <w:rFonts w:ascii="Times New Roman" w:hAnsi="Times New Roman" w:cs="Times New Roman"/>
          <w:color w:val="000000" w:themeColor="text1"/>
        </w:rPr>
        <w:t xml:space="preserve">9.2. </w:t>
      </w:r>
      <w:r w:rsidR="00D701C1"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B6E8D89"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982A50">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42"/>
      <w:bookmarkEnd w:id="43"/>
      <w:bookmarkEnd w:id="44"/>
    </w:p>
    <w:p w14:paraId="27CAEFF7" w14:textId="2953192C"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982A50">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5" w:name="_Toc200696642"/>
      <w:bookmarkEnd w:id="3"/>
      <w:r w:rsidRPr="00F443C9">
        <w:rPr>
          <w:rFonts w:ascii="Times New Roman" w:hAnsi="Times New Roman" w:cs="Times New Roman"/>
        </w:rPr>
        <w:t>Kitos sąlygos</w:t>
      </w:r>
      <w:bookmarkEnd w:id="45"/>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6"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6"/>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7" w:name="_Ref38539939"/>
      <w:bookmarkStart w:id="48" w:name="_Ref38541068"/>
      <w:bookmarkStart w:id="49" w:name="_Ref38885053"/>
      <w:bookmarkStart w:id="50" w:name="_Ref38899023"/>
      <w:bookmarkStart w:id="51"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7"/>
      <w:bookmarkEnd w:id="48"/>
      <w:bookmarkEnd w:id="49"/>
      <w:bookmarkEnd w:id="50"/>
      <w:bookmarkEnd w:id="51"/>
    </w:p>
    <w:p w14:paraId="6CE30C80" w14:textId="77777777" w:rsidR="00982A50" w:rsidRDefault="00982A50" w:rsidP="00982A50">
      <w:pPr>
        <w:spacing w:after="0"/>
        <w:jc w:val="center"/>
        <w:rPr>
          <w:rFonts w:ascii="Times New Roman" w:eastAsia="Calibri" w:hAnsi="Times New Roman" w:cs="Times New Roman"/>
          <w:b/>
          <w:sz w:val="24"/>
          <w:szCs w:val="24"/>
          <w:bdr w:val="none" w:sz="0" w:space="0" w:color="auto" w:frame="1"/>
          <w:lang w:eastAsia="en-US"/>
        </w:rPr>
      </w:pPr>
    </w:p>
    <w:p w14:paraId="604230FC" w14:textId="2D0D8604" w:rsidR="00982A50" w:rsidRPr="00982A50" w:rsidRDefault="00982A50" w:rsidP="00982A50">
      <w:pPr>
        <w:spacing w:after="0"/>
        <w:jc w:val="center"/>
        <w:rPr>
          <w:rFonts w:ascii="Times New Roman" w:eastAsia="Calibri" w:hAnsi="Times New Roman" w:cs="Times New Roman"/>
          <w:b/>
          <w:sz w:val="24"/>
          <w:szCs w:val="24"/>
          <w:bdr w:val="none" w:sz="0" w:space="0" w:color="auto" w:frame="1"/>
          <w:lang w:eastAsia="en-US"/>
        </w:rPr>
      </w:pPr>
      <w:r w:rsidRPr="00982A50">
        <w:rPr>
          <w:rFonts w:ascii="Times New Roman" w:eastAsia="Calibri" w:hAnsi="Times New Roman" w:cs="Times New Roman"/>
          <w:b/>
          <w:sz w:val="24"/>
          <w:szCs w:val="24"/>
          <w:bdr w:val="none" w:sz="0" w:space="0" w:color="auto" w:frame="1"/>
          <w:lang w:eastAsia="en-US"/>
        </w:rPr>
        <w:t>NERGETINĘ VERTĘ TURINČIŲ ATLIEKŲ PANAUDOJIMO ŠILUMOS IR ENERGIJOS GAMYBAI PASLAUGŲ PIRKIMO TECHNINĖ SPECIFIKACIJA</w:t>
      </w:r>
    </w:p>
    <w:p w14:paraId="665E103B" w14:textId="77777777" w:rsidR="00982A50" w:rsidRPr="00982A50" w:rsidRDefault="00982A50" w:rsidP="00982A50">
      <w:pPr>
        <w:spacing w:after="0"/>
        <w:jc w:val="center"/>
        <w:rPr>
          <w:rFonts w:ascii="Times New Roman" w:eastAsia="Calibri" w:hAnsi="Times New Roman" w:cs="Times New Roman"/>
          <w:b/>
          <w:sz w:val="24"/>
          <w:szCs w:val="24"/>
          <w:bdr w:val="none" w:sz="0" w:space="0" w:color="auto" w:frame="1"/>
          <w:lang w:eastAsia="en-US"/>
        </w:rPr>
      </w:pPr>
    </w:p>
    <w:p w14:paraId="41A19BB9" w14:textId="77777777" w:rsidR="00982A50" w:rsidRPr="00982A50" w:rsidRDefault="00982A50" w:rsidP="00982A50">
      <w:pPr>
        <w:spacing w:after="0"/>
        <w:ind w:firstLine="851"/>
        <w:jc w:val="both"/>
        <w:rPr>
          <w:rFonts w:ascii="Times New Roman" w:eastAsia="Times New Roman" w:hAnsi="Times New Roman" w:cs="Times New Roman"/>
          <w:color w:val="000000"/>
          <w:sz w:val="24"/>
          <w:szCs w:val="24"/>
          <w:lang w:val="x-none" w:eastAsia="x-none"/>
        </w:rPr>
      </w:pPr>
      <w:r w:rsidRPr="00982A50">
        <w:rPr>
          <w:rFonts w:ascii="Times New Roman" w:eastAsia="Times New Roman" w:hAnsi="Times New Roman" w:cs="Times New Roman"/>
          <w:sz w:val="24"/>
          <w:szCs w:val="24"/>
          <w:bdr w:val="none" w:sz="0" w:space="0" w:color="auto" w:frame="1"/>
          <w:lang w:val="x-none" w:eastAsia="x-none"/>
        </w:rPr>
        <w:t>1. UAB Panevėžio regiono atliekų tvarkymo centras (toliau – Perkančioji organizacija) planuoja įsigyti likusių po komunalinių atliekų apdorojimo,</w:t>
      </w:r>
      <w:r w:rsidRPr="00982A50">
        <w:rPr>
          <w:rFonts w:ascii="Times New Roman" w:eastAsia="Times New Roman" w:hAnsi="Times New Roman" w:cs="Times New Roman"/>
          <w:bCs/>
          <w:sz w:val="24"/>
          <w:szCs w:val="24"/>
          <w:lang w:val="x-none" w:eastAsia="x-none"/>
        </w:rPr>
        <w:t xml:space="preserve"> energetinę vertę turinčių nepavojingų atliekų </w:t>
      </w:r>
      <w:r w:rsidRPr="00982A50">
        <w:rPr>
          <w:rFonts w:ascii="Times New Roman" w:eastAsia="Times New Roman" w:hAnsi="Times New Roman" w:cs="Times New Roman"/>
          <w:sz w:val="24"/>
          <w:szCs w:val="24"/>
          <w:lang w:val="x-none" w:eastAsia="x-none"/>
        </w:rPr>
        <w:t>panaudojimo šilumos ir energijos gamybai</w:t>
      </w:r>
      <w:r w:rsidRPr="00982A50">
        <w:rPr>
          <w:rFonts w:ascii="Times New Roman" w:eastAsia="Times New Roman" w:hAnsi="Times New Roman" w:cs="Times New Roman"/>
          <w:color w:val="000000"/>
          <w:sz w:val="24"/>
          <w:szCs w:val="24"/>
          <w:lang w:val="x-none" w:eastAsia="x-none"/>
        </w:rPr>
        <w:t xml:space="preserve"> paslaugas (toliau – paslaugos). </w:t>
      </w:r>
    </w:p>
    <w:p w14:paraId="6FDFDE72"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2. Perkančioji organizacija perduos deginimui tinkamas atliekas, </w:t>
      </w:r>
      <w:r w:rsidRPr="00982A50">
        <w:rPr>
          <w:rFonts w:ascii="Times New Roman" w:eastAsia="Calibri" w:hAnsi="Times New Roman" w:cs="Times New Roman"/>
          <w:b/>
          <w:bCs/>
          <w:sz w:val="24"/>
          <w:szCs w:val="24"/>
          <w:bdr w:val="none" w:sz="0" w:space="0" w:color="auto" w:frame="1"/>
          <w:lang w:eastAsia="en-US"/>
        </w:rPr>
        <w:t>susidariusias (likusias) po</w:t>
      </w:r>
      <w:r w:rsidRPr="00982A50">
        <w:rPr>
          <w:rFonts w:ascii="Times New Roman" w:eastAsia="Calibri" w:hAnsi="Times New Roman" w:cs="Times New Roman"/>
          <w:sz w:val="24"/>
          <w:szCs w:val="24"/>
          <w:bdr w:val="none" w:sz="0" w:space="0" w:color="auto" w:frame="1"/>
          <w:lang w:eastAsia="en-US"/>
        </w:rPr>
        <w:t xml:space="preserve"> </w:t>
      </w:r>
      <w:r w:rsidRPr="00982A50">
        <w:rPr>
          <w:rFonts w:ascii="Times New Roman" w:eastAsia="Calibri" w:hAnsi="Times New Roman" w:cs="Times New Roman"/>
          <w:b/>
          <w:bCs/>
          <w:sz w:val="24"/>
          <w:szCs w:val="24"/>
          <w:bdr w:val="none" w:sz="0" w:space="0" w:color="auto" w:frame="1"/>
          <w:lang w:eastAsia="en-US"/>
        </w:rPr>
        <w:t xml:space="preserve"> komunalinių atliekų</w:t>
      </w:r>
      <w:r w:rsidRPr="00982A50">
        <w:rPr>
          <w:rFonts w:ascii="Times New Roman" w:eastAsia="Calibri" w:hAnsi="Times New Roman" w:cs="Times New Roman"/>
          <w:sz w:val="24"/>
          <w:szCs w:val="24"/>
          <w:bdr w:val="none" w:sz="0" w:space="0" w:color="auto" w:frame="1"/>
          <w:lang w:eastAsia="en-US"/>
        </w:rPr>
        <w:t>: didelių gabaritų atliekos – 20 03 07, tekstilės atliekos 20 01 10 ir 20 01 11, kitos biologiškai neskaidžios atliekos – 20 02 03, maisto ir virtuvės biologiškai skaidžios atliekos – 20 01 08, mišrios komunalinės atliekos – 20 03 01</w:t>
      </w:r>
      <w:r w:rsidRPr="00982A50">
        <w:rPr>
          <w:rFonts w:ascii="Times New Roman" w:eastAsia="Calibri" w:hAnsi="Times New Roman" w:cs="Times New Roman"/>
          <w:b/>
          <w:bCs/>
          <w:sz w:val="24"/>
          <w:szCs w:val="24"/>
          <w:bdr w:val="none" w:sz="0" w:space="0" w:color="auto" w:frame="1"/>
          <w:lang w:eastAsia="en-US"/>
        </w:rPr>
        <w:t xml:space="preserve"> apdorojimo</w:t>
      </w:r>
      <w:r w:rsidRPr="00982A50">
        <w:rPr>
          <w:rFonts w:ascii="Times New Roman" w:eastAsia="Calibri" w:hAnsi="Times New Roman" w:cs="Times New Roman"/>
          <w:sz w:val="24"/>
          <w:szCs w:val="24"/>
          <w:bdr w:val="none" w:sz="0" w:space="0" w:color="auto" w:frame="1"/>
          <w:lang w:eastAsia="en-US"/>
        </w:rPr>
        <w:t xml:space="preserve">. Perduodamos  atliekos, atliekų sąrašo kodas 19 12 10 – degiosios atliekos ir energetinę vertę turinčios po mechaninio apdorojimo susidariusios atliekos, atliekos kodas 19 12 12 08 (toliau – Atliekos). </w:t>
      </w:r>
      <w:r w:rsidRPr="00982A50">
        <w:rPr>
          <w:rFonts w:ascii="Times New Roman" w:eastAsia="Calibri" w:hAnsi="Times New Roman" w:cs="Times New Roman"/>
          <w:color w:val="000000"/>
          <w:sz w:val="24"/>
          <w:szCs w:val="24"/>
          <w:lang w:eastAsia="en-US"/>
        </w:rPr>
        <w:t>Perkančioji organizacija neatlieka cheminių tyrimų atliekoms susidarančioms komunaliniame sraute, todėl paslaugų teikėjai turi įsivertinti visas rizikas susijusias su priimamomis Atliekomis.</w:t>
      </w:r>
    </w:p>
    <w:p w14:paraId="7A65BE3C"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3. Perkančioji organizacija Lietuvos Respublikos teritorijoje nuo Dvarininkų k., Miežiškių sen., Pirkimo laimėtojui (toliau – Paslaugų teikėjui) Atliekas pristatys savo lėšomis.</w:t>
      </w:r>
    </w:p>
    <w:p w14:paraId="2C4009B2"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4. Perkančiosios organizacijos Atliekas į Paslaugų teikėjo deginimo įrenginį pristatys konkurso būdu išrinktas atliekų transportavimo paslaugas teikiantis subjektas. Transportavimo paslaugas teikiantis subjektas pristatys nesupresuotas Atliekas ir jas iškraus Paslaugų teikėjo nurodytoje vietoje. </w:t>
      </w:r>
    </w:p>
    <w:p w14:paraId="2FC0BBEB" w14:textId="77777777" w:rsidR="00982A50" w:rsidRPr="00982A50" w:rsidRDefault="00982A50" w:rsidP="00982A50">
      <w:pPr>
        <w:spacing w:after="0"/>
        <w:ind w:firstLine="851"/>
        <w:jc w:val="both"/>
        <w:rPr>
          <w:rFonts w:ascii="Times New Roman" w:eastAsia="Calibri" w:hAnsi="Times New Roman" w:cs="Times New Roman"/>
          <w:sz w:val="24"/>
          <w:szCs w:val="24"/>
          <w:highlight w:val="yellow"/>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5. Paslaugų teikėjas turės užtikrinti, kad pristatytos Atliekos būtų priimtos išsikrauti. </w:t>
      </w:r>
    </w:p>
    <w:p w14:paraId="0FF60070"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6. </w:t>
      </w:r>
      <w:r w:rsidRPr="00982A50">
        <w:rPr>
          <w:rFonts w:ascii="Times New Roman" w:eastAsia="Calibri" w:hAnsi="Times New Roman" w:cs="Times New Roman"/>
          <w:b/>
          <w:bCs/>
          <w:sz w:val="24"/>
          <w:szCs w:val="24"/>
          <w:bdr w:val="none" w:sz="0" w:space="0" w:color="auto" w:frame="1"/>
          <w:lang w:eastAsia="en-US"/>
        </w:rPr>
        <w:t xml:space="preserve">2026-2027 metais (per 24 mėnesių sutarties laikotarpį) planuojamų pristatyti </w:t>
      </w:r>
      <w:r w:rsidRPr="00982A50">
        <w:rPr>
          <w:rFonts w:ascii="Times New Roman" w:eastAsia="Calibri" w:hAnsi="Times New Roman" w:cs="Times New Roman"/>
          <w:bCs/>
          <w:sz w:val="24"/>
          <w:szCs w:val="24"/>
          <w:lang w:eastAsia="en-US"/>
        </w:rPr>
        <w:t>energetinę vertę turinčių</w:t>
      </w:r>
      <w:r w:rsidRPr="00982A50">
        <w:rPr>
          <w:rFonts w:ascii="Times New Roman" w:eastAsia="Calibri" w:hAnsi="Times New Roman" w:cs="Times New Roman"/>
          <w:b/>
          <w:bCs/>
          <w:sz w:val="24"/>
          <w:szCs w:val="24"/>
          <w:bdr w:val="none" w:sz="0" w:space="0" w:color="auto" w:frame="1"/>
          <w:lang w:eastAsia="en-US"/>
        </w:rPr>
        <w:t xml:space="preserve"> Atliekų kiekis – iki 40 000 t.  </w:t>
      </w:r>
    </w:p>
    <w:p w14:paraId="6B7B88E6"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bookmarkStart w:id="52" w:name="_Hlk40459138"/>
      <w:r w:rsidRPr="00982A50">
        <w:rPr>
          <w:rFonts w:ascii="Times New Roman" w:eastAsia="Calibri" w:hAnsi="Times New Roman" w:cs="Times New Roman"/>
          <w:sz w:val="24"/>
          <w:szCs w:val="24"/>
          <w:bdr w:val="none" w:sz="0" w:space="0" w:color="auto" w:frame="1"/>
          <w:lang w:eastAsia="en-US"/>
        </w:rPr>
        <w:t xml:space="preserve">7. Tikslus kiekvieno mėnesio Atliekų priėmimo grafikas bus derinamas atskirai kas mėnesį. </w:t>
      </w:r>
    </w:p>
    <w:p w14:paraId="7D3FD2F1"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8. Kito mėnesio Atliekų priėmimo grafikas turės būti pateiktas suderinimui prieš 5 darbo dienas iki kito mėnesio pradžios. </w:t>
      </w:r>
    </w:p>
    <w:bookmarkEnd w:id="52"/>
    <w:p w14:paraId="148C5D44"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9. Paslaugų teikėjas įsipareigoja bendradarbiauti su Perkančiąja organizacija derinant Atliekų priėmimo grafikus ir visus Atliekų priėmimo – perdavimo klausimus. </w:t>
      </w:r>
    </w:p>
    <w:p w14:paraId="67E2BAF7"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10. Paslaugų teikėjas turės užtikrinti, kad Atliekos bus tvarkomos laikantis atliekų tvarkymą reglamentuojančių Europos Sąjungos ir Lietuvos Respublikos teisės aktų reikalavimų. </w:t>
      </w:r>
    </w:p>
    <w:p w14:paraId="002B7797"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11. Apmokėjimas bus vykdomas už faktiškai per mėnesį perduotą deginimui Atliekų kiekį. </w:t>
      </w:r>
      <w:bookmarkStart w:id="53" w:name="_Hlk40462960"/>
      <w:r w:rsidRPr="00982A50">
        <w:rPr>
          <w:rFonts w:ascii="Times New Roman" w:eastAsia="Calibri" w:hAnsi="Times New Roman" w:cs="Times New Roman"/>
          <w:sz w:val="24"/>
          <w:szCs w:val="24"/>
          <w:bdr w:val="none" w:sz="0" w:space="0" w:color="auto" w:frame="1"/>
          <w:lang w:eastAsia="en-US"/>
        </w:rPr>
        <w:t>Apmokėjimas apskaičiuojamas per mėnesį faktiškai deginimui perduotų Atliekų kiekį padauginant iš Paslaugų teikėjo pasiūlyme nurodyto vienos tonos deginimo įkainio (Eur/t be PVM)</w:t>
      </w:r>
      <w:bookmarkEnd w:id="53"/>
      <w:r w:rsidRPr="00982A50">
        <w:rPr>
          <w:rFonts w:ascii="Times New Roman" w:eastAsia="Calibri" w:hAnsi="Times New Roman" w:cs="Times New Roman"/>
          <w:sz w:val="24"/>
          <w:szCs w:val="24"/>
          <w:bdr w:val="none" w:sz="0" w:space="0" w:color="auto" w:frame="1"/>
          <w:lang w:eastAsia="en-US"/>
        </w:rPr>
        <w:t xml:space="preserve">. Perkančioji organizacija svers perduodamas Atliekas Perkančiosios organizacijos teritorijoje esančiomis metrologiškai patikrintomis automobilinėmis svarstyklėmis. </w:t>
      </w:r>
    </w:p>
    <w:p w14:paraId="1E9797E0"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12. Pakrautos Atliekos pasveriamos ir Atliekų kiekis (svoris) nurodomas krovinio važtaraštyje bei GPAIS lydraštyje.</w:t>
      </w:r>
    </w:p>
    <w:p w14:paraId="38AA32CF"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13. Paslaugų teikėjas ne vėliau kaip iki einamojo mėnesio 5 kalendorinės dienos pateikia Perkančiajai organizacijai priėmimo – perdavimo aktą, kuriame nurodomas per praėjusį kalendorinį mėnesį priimtas deginimui Atliekų kiekis. </w:t>
      </w:r>
    </w:p>
    <w:p w14:paraId="746C0D88"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lastRenderedPageBreak/>
        <w:t>14. Atsiskaitymas už Paslaugas bus atliekamas per 30 (trisdešimt) kalendorinių dienų nuo PVM sąskaitos faktūros gavimo SABIS sistemoje dienos, prieš tai pasirašius Paslaugų priėmimo – perdavimo aktą.</w:t>
      </w:r>
    </w:p>
    <w:p w14:paraId="70500E8B" w14:textId="77777777" w:rsidR="00982A50" w:rsidRPr="00982A50" w:rsidRDefault="00982A50" w:rsidP="00982A50">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15. </w:t>
      </w:r>
      <w:bookmarkStart w:id="54" w:name="_Hlk40459044"/>
      <w:r w:rsidRPr="00982A50">
        <w:rPr>
          <w:rFonts w:ascii="Times New Roman" w:eastAsia="Calibri" w:hAnsi="Times New Roman" w:cs="Times New Roman"/>
          <w:b/>
          <w:bCs/>
          <w:sz w:val="24"/>
          <w:szCs w:val="24"/>
          <w:bdr w:val="none" w:sz="0" w:space="0" w:color="auto" w:frame="1"/>
          <w:lang w:eastAsia="en-US"/>
        </w:rPr>
        <w:t xml:space="preserve">Paslaugų suteikimo terminas – </w:t>
      </w:r>
      <w:bookmarkEnd w:id="54"/>
      <w:r w:rsidRPr="00982A50">
        <w:rPr>
          <w:rFonts w:ascii="Times New Roman" w:eastAsia="Calibri" w:hAnsi="Times New Roman" w:cs="Times New Roman"/>
          <w:b/>
          <w:bCs/>
          <w:sz w:val="24"/>
          <w:szCs w:val="24"/>
          <w:bdr w:val="none" w:sz="0" w:space="0" w:color="auto" w:frame="1"/>
          <w:lang w:eastAsia="en-US"/>
        </w:rPr>
        <w:t>24 mėn</w:t>
      </w:r>
      <w:r w:rsidRPr="00982A50">
        <w:rPr>
          <w:rFonts w:ascii="Times New Roman" w:eastAsia="Calibri" w:hAnsi="Times New Roman" w:cs="Times New Roman"/>
          <w:sz w:val="24"/>
          <w:szCs w:val="24"/>
          <w:bdr w:val="none" w:sz="0" w:space="0" w:color="auto" w:frame="1"/>
          <w:lang w:eastAsia="en-US"/>
        </w:rPr>
        <w:t xml:space="preserve">. arba kol bus išnaudotas visas kiekis paslaugų. </w:t>
      </w:r>
    </w:p>
    <w:p w14:paraId="1F5F0BE1" w14:textId="2464830A" w:rsidR="00546CDE" w:rsidRPr="00422FE2" w:rsidRDefault="00982A50" w:rsidP="00422FE2">
      <w:pPr>
        <w:spacing w:after="0"/>
        <w:ind w:firstLine="851"/>
        <w:jc w:val="both"/>
        <w:rPr>
          <w:rFonts w:ascii="Times New Roman" w:eastAsia="Calibri" w:hAnsi="Times New Roman" w:cs="Times New Roman"/>
          <w:sz w:val="24"/>
          <w:szCs w:val="24"/>
          <w:bdr w:val="none" w:sz="0" w:space="0" w:color="auto" w:frame="1"/>
          <w:lang w:eastAsia="en-US"/>
        </w:rPr>
      </w:pPr>
      <w:r w:rsidRPr="00982A50">
        <w:rPr>
          <w:rFonts w:ascii="Times New Roman" w:eastAsia="Calibri" w:hAnsi="Times New Roman" w:cs="Times New Roman"/>
          <w:sz w:val="24"/>
          <w:szCs w:val="24"/>
          <w:bdr w:val="none" w:sz="0" w:space="0" w:color="auto" w:frame="1"/>
          <w:lang w:eastAsia="en-US"/>
        </w:rPr>
        <w:t xml:space="preserve">16. </w:t>
      </w:r>
      <w:r w:rsidRPr="00982A50">
        <w:rPr>
          <w:rFonts w:ascii="Times New Roman" w:eastAsia="Calibri" w:hAnsi="Times New Roman" w:cs="Times New Roman"/>
          <w:b/>
          <w:bCs/>
          <w:sz w:val="24"/>
          <w:szCs w:val="24"/>
          <w:bdr w:val="none" w:sz="0" w:space="0" w:color="auto" w:frame="1"/>
          <w:lang w:eastAsia="en-US"/>
        </w:rPr>
        <w:t>Sutarties galiojimo pradžia</w:t>
      </w:r>
      <w:r w:rsidRPr="00982A50">
        <w:rPr>
          <w:rFonts w:ascii="Times New Roman" w:eastAsia="Calibri" w:hAnsi="Times New Roman" w:cs="Times New Roman"/>
          <w:sz w:val="24"/>
          <w:szCs w:val="24"/>
          <w:bdr w:val="none" w:sz="0" w:space="0" w:color="auto" w:frame="1"/>
          <w:lang w:eastAsia="en-US"/>
        </w:rPr>
        <w:t xml:space="preserve"> - 2026.01.02</w:t>
      </w:r>
    </w:p>
    <w:p w14:paraId="1F770A6E" w14:textId="77777777" w:rsidR="00982A50" w:rsidRDefault="00982A50"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6410896E" w14:textId="77777777" w:rsidR="00546CDE" w:rsidRPr="00F443C9" w:rsidRDefault="00546CDE"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AADDB19" w:rsidR="008D704D" w:rsidRPr="004F00C7" w:rsidRDefault="008D704D" w:rsidP="008D704D">
      <w:pPr>
        <w:pStyle w:val="Antrat2"/>
        <w:ind w:left="5103"/>
        <w:rPr>
          <w:rFonts w:ascii="Times New Roman" w:eastAsia="Calibri" w:hAnsi="Times New Roman" w:cs="Times New Roman"/>
          <w:color w:val="auto"/>
          <w:sz w:val="21"/>
          <w:szCs w:val="21"/>
        </w:rPr>
      </w:pPr>
      <w:bookmarkStart w:id="55" w:name="_Ref38285444"/>
      <w:bookmarkStart w:id="56" w:name="_Ref38291496"/>
      <w:bookmarkStart w:id="57" w:name="_Toc200696646"/>
      <w:bookmarkStart w:id="58" w:name="_Hlk203575043"/>
      <w:r w:rsidRPr="004F00C7">
        <w:rPr>
          <w:rFonts w:ascii="Times New Roman" w:eastAsia="Calibri" w:hAnsi="Times New Roman" w:cs="Times New Roman"/>
          <w:color w:val="auto"/>
          <w:sz w:val="21"/>
          <w:szCs w:val="21"/>
        </w:rPr>
        <w:lastRenderedPageBreak/>
        <w:t xml:space="preserve">Pirkimo sąlygų </w:t>
      </w:r>
      <w:r w:rsidR="00422FE2">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5"/>
      <w:bookmarkEnd w:id="56"/>
      <w:bookmarkEnd w:id="57"/>
      <w:bookmarkEnd w:id="58"/>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53F1D649" w:rsidR="008D704D" w:rsidRPr="00116B0C" w:rsidRDefault="008D704D" w:rsidP="009C2357">
      <w:pPr>
        <w:pStyle w:val="Antrat2"/>
        <w:ind w:left="5103"/>
        <w:rPr>
          <w:rFonts w:ascii="Times New Roman" w:eastAsia="Calibri" w:hAnsi="Times New Roman" w:cs="Times New Roman"/>
          <w:color w:val="auto"/>
          <w:sz w:val="21"/>
          <w:szCs w:val="21"/>
        </w:rPr>
      </w:pPr>
      <w:bookmarkStart w:id="60" w:name="_Ref38291223"/>
      <w:bookmarkStart w:id="61" w:name="_Ref38291334"/>
      <w:bookmarkStart w:id="62" w:name="_Ref38533412"/>
      <w:bookmarkStart w:id="63" w:name="_Toc200696647"/>
      <w:r w:rsidRPr="00116B0C">
        <w:rPr>
          <w:rFonts w:ascii="Times New Roman" w:eastAsia="Calibri" w:hAnsi="Times New Roman" w:cs="Times New Roman"/>
          <w:color w:val="auto"/>
          <w:sz w:val="21"/>
          <w:szCs w:val="21"/>
        </w:rPr>
        <w:lastRenderedPageBreak/>
        <w:t xml:space="preserve">Pirkimo sąlygų </w:t>
      </w:r>
      <w:r w:rsidR="00422FE2">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60"/>
      <w:bookmarkEnd w:id="61"/>
      <w:bookmarkEnd w:id="62"/>
      <w:bookmarkEnd w:id="63"/>
    </w:p>
    <w:p w14:paraId="70EF5423" w14:textId="77777777" w:rsidR="002F396F" w:rsidRPr="00F443C9" w:rsidRDefault="002F396F" w:rsidP="00F2499A">
      <w:pPr>
        <w:spacing w:after="0"/>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0929CC"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0929CC" w:rsidRPr="003528BE" w:rsidRDefault="000929CC" w:rsidP="000929CC">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39D301F0" w14:textId="325A4D48" w:rsidR="000929CC" w:rsidRPr="000929CC" w:rsidRDefault="000929CC" w:rsidP="000929CC">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000929CC">
              <w:rPr>
                <w:rFonts w:ascii="Times New Roman" w:hAnsi="Times New Roman" w:cs="Times New Roman"/>
                <w:color w:val="000000"/>
                <w:sz w:val="22"/>
              </w:rPr>
              <w:t xml:space="preserve">Tiekėjas turi teisę verstis su pirkimo objektu susijusia veikla (atliekų </w:t>
            </w:r>
            <w:r w:rsidR="00422FE2">
              <w:rPr>
                <w:rFonts w:ascii="Times New Roman" w:hAnsi="Times New Roman" w:cs="Times New Roman"/>
                <w:color w:val="000000"/>
                <w:sz w:val="22"/>
              </w:rPr>
              <w:t>deginimo</w:t>
            </w:r>
            <w:r w:rsidRPr="000929CC">
              <w:rPr>
                <w:rFonts w:ascii="Times New Roman" w:hAnsi="Times New Roman" w:cs="Times New Roman"/>
                <w:color w:val="000000"/>
                <w:sz w:val="22"/>
              </w:rPr>
              <w:t xml:space="preserve"> veikla).</w:t>
            </w:r>
          </w:p>
          <w:p w14:paraId="6EFE336B" w14:textId="36EBCED9" w:rsidR="000929CC" w:rsidRPr="000929CC" w:rsidRDefault="000929CC" w:rsidP="000929CC">
            <w:pPr>
              <w:spacing w:after="0"/>
              <w:rPr>
                <w:rFonts w:ascii="Times New Roman" w:hAnsi="Times New Roman" w:cs="Times New Roman"/>
                <w:i/>
                <w:iCs/>
                <w:sz w:val="22"/>
                <w:szCs w:val="20"/>
              </w:rPr>
            </w:pPr>
            <w:r w:rsidRPr="000929CC">
              <w:rPr>
                <w:rFonts w:ascii="Times New Roman" w:hAnsi="Times New Roman" w:cs="Times New Roman"/>
                <w:i/>
                <w:iCs/>
                <w:sz w:val="22"/>
                <w:szCs w:val="20"/>
              </w:rPr>
              <w:t xml:space="preserve">Teisinis pagrindas - Atliekų tvarkymo įstatymo </w:t>
            </w:r>
            <w:r w:rsidR="00422FE2">
              <w:rPr>
                <w:rFonts w:ascii="Times New Roman" w:hAnsi="Times New Roman" w:cs="Times New Roman"/>
                <w:i/>
                <w:iCs/>
                <w:sz w:val="22"/>
                <w:szCs w:val="20"/>
              </w:rPr>
              <w:t>4</w:t>
            </w:r>
            <w:r w:rsidRPr="000929CC">
              <w:rPr>
                <w:rFonts w:ascii="Times New Roman" w:hAnsi="Times New Roman" w:cs="Times New Roman"/>
                <w:i/>
                <w:iCs/>
                <w:sz w:val="22"/>
                <w:szCs w:val="20"/>
              </w:rPr>
              <w:t xml:space="preserve"> str. 1</w:t>
            </w:r>
            <w:r w:rsidR="00422FE2">
              <w:rPr>
                <w:rFonts w:ascii="Times New Roman" w:hAnsi="Times New Roman" w:cs="Times New Roman"/>
                <w:i/>
                <w:iCs/>
                <w:sz w:val="22"/>
                <w:szCs w:val="20"/>
              </w:rPr>
              <w:t xml:space="preserve">0 </w:t>
            </w:r>
            <w:r w:rsidRPr="000929CC">
              <w:rPr>
                <w:rFonts w:ascii="Times New Roman" w:hAnsi="Times New Roman" w:cs="Times New Roman"/>
                <w:i/>
                <w:iCs/>
                <w:sz w:val="22"/>
                <w:szCs w:val="20"/>
              </w:rPr>
              <w:t>d.; Atliekų tvarkymo taisyklių 33 p.</w:t>
            </w:r>
          </w:p>
          <w:p w14:paraId="5AB1602B" w14:textId="39E24DE4" w:rsidR="000929CC" w:rsidRPr="000929CC" w:rsidRDefault="000929CC" w:rsidP="000929CC">
            <w:pPr>
              <w:spacing w:after="0"/>
              <w:jc w:val="both"/>
              <w:rPr>
                <w:rFonts w:ascii="Times New Roman" w:eastAsia="Times New Roman" w:hAnsi="Times New Roman" w:cs="Times New Roman"/>
                <w:bCs/>
                <w:color w:val="000000"/>
                <w:kern w:val="2"/>
                <w:sz w:val="22"/>
                <w:szCs w:val="22"/>
                <w:lang w:eastAsia="ar-SA"/>
              </w:rPr>
            </w:pPr>
          </w:p>
        </w:tc>
        <w:tc>
          <w:tcPr>
            <w:tcW w:w="5282" w:type="dxa"/>
            <w:tcBorders>
              <w:top w:val="single" w:sz="4" w:space="0" w:color="000000"/>
              <w:left w:val="single" w:sz="4" w:space="0" w:color="000000"/>
              <w:bottom w:val="single" w:sz="4" w:space="0" w:color="000000"/>
              <w:right w:val="single" w:sz="4" w:space="0" w:color="000000"/>
            </w:tcBorders>
            <w:hideMark/>
          </w:tcPr>
          <w:p w14:paraId="29078AE8" w14:textId="0F6B2D7B" w:rsidR="000929CC" w:rsidRPr="000929CC" w:rsidRDefault="000929CC" w:rsidP="000929CC">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r:id="rId24" w:history="1">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w:t>
            </w:r>
            <w:r w:rsidR="00422FE2">
              <w:rPr>
                <w:rFonts w:ascii="Times New Roman" w:hAnsi="Times New Roman" w:cs="Times New Roman"/>
                <w:sz w:val="22"/>
              </w:rPr>
              <w:t xml:space="preserve"> </w:t>
            </w:r>
            <w:r w:rsidRPr="000929CC">
              <w:rPr>
                <w:rFonts w:ascii="Times New Roman" w:hAnsi="Times New Roman" w:cs="Times New Roman"/>
                <w:sz w:val="22"/>
              </w:rPr>
              <w:t xml:space="preserve"> </w:t>
            </w:r>
          </w:p>
          <w:p w14:paraId="2168A3A6" w14:textId="77777777" w:rsidR="000929CC" w:rsidRPr="000929CC" w:rsidRDefault="000929CC" w:rsidP="000929CC">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14:paraId="206485B8" w14:textId="465AE814" w:rsidR="000929CC" w:rsidRPr="000929CC" w:rsidRDefault="000929CC" w:rsidP="000929CC">
            <w:pPr>
              <w:tabs>
                <w:tab w:val="left" w:pos="3240"/>
              </w:tabs>
              <w:spacing w:after="0"/>
              <w:jc w:val="both"/>
              <w:rPr>
                <w:rFonts w:ascii="Times New Roman" w:eastAsia="Calibri" w:hAnsi="Times New Roman" w:cs="Times New Roman"/>
                <w:sz w:val="22"/>
                <w:szCs w:val="22"/>
              </w:rPr>
            </w:pPr>
            <w:r w:rsidRPr="000929CC">
              <w:rPr>
                <w:rFonts w:ascii="Times New Roman" w:hAnsi="Times New Roman" w:cs="Times New Roman"/>
                <w:i/>
                <w:sz w:val="22"/>
                <w:u w:val="single"/>
              </w:rPr>
              <w:t>Pateikiama skaitmeninė dokumento kopija</w:t>
            </w:r>
          </w:p>
        </w:tc>
      </w:tr>
      <w:tr w:rsidR="00D76D97"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D76D97" w:rsidRPr="00D76D97" w:rsidRDefault="00D76D97" w:rsidP="00D76D97">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422FE2" w:rsidRPr="003528BE" w14:paraId="3FA59893" w14:textId="77777777" w:rsidTr="00422FE2">
        <w:trPr>
          <w:trHeight w:val="1077"/>
        </w:trPr>
        <w:tc>
          <w:tcPr>
            <w:tcW w:w="810" w:type="dxa"/>
            <w:tcBorders>
              <w:top w:val="single" w:sz="4" w:space="0" w:color="000000"/>
              <w:left w:val="single" w:sz="4" w:space="0" w:color="000000"/>
              <w:bottom w:val="single" w:sz="4" w:space="0" w:color="000000"/>
              <w:right w:val="single" w:sz="4" w:space="0" w:color="000000"/>
            </w:tcBorders>
          </w:tcPr>
          <w:p w14:paraId="25A106C1" w14:textId="0D85837E" w:rsidR="00422FE2" w:rsidRPr="00422FE2" w:rsidRDefault="00422FE2" w:rsidP="00422FE2">
            <w:pPr>
              <w:spacing w:after="0" w:line="240" w:lineRule="auto"/>
              <w:rPr>
                <w:rFonts w:ascii="Times New Roman" w:eastAsia="Calibri" w:hAnsi="Times New Roman" w:cs="Times New Roman"/>
                <w:sz w:val="22"/>
                <w:szCs w:val="22"/>
                <w:lang w:eastAsia="en-US"/>
              </w:rPr>
            </w:pPr>
            <w:r w:rsidRPr="00422FE2">
              <w:rPr>
                <w:rFonts w:ascii="Times New Roman" w:eastAsia="Calibri" w:hAnsi="Times New Roman" w:cs="Times New Roman"/>
                <w:sz w:val="22"/>
                <w:szCs w:val="22"/>
                <w:lang w:eastAsia="en-US"/>
              </w:rPr>
              <w:t>1.2.</w:t>
            </w:r>
          </w:p>
        </w:tc>
        <w:tc>
          <w:tcPr>
            <w:tcW w:w="3855" w:type="dxa"/>
            <w:tcBorders>
              <w:top w:val="single" w:sz="4" w:space="0" w:color="00000A"/>
              <w:left w:val="single" w:sz="4" w:space="0" w:color="00000A"/>
              <w:bottom w:val="single" w:sz="4" w:space="0" w:color="00000A"/>
              <w:right w:val="single" w:sz="4" w:space="0" w:color="00000A"/>
            </w:tcBorders>
            <w:shd w:val="clear" w:color="000000" w:fill="FFFFFF"/>
          </w:tcPr>
          <w:p w14:paraId="52626C4A" w14:textId="77777777" w:rsidR="00422FE2" w:rsidRPr="00422FE2" w:rsidRDefault="00422FE2" w:rsidP="00422FE2">
            <w:pPr>
              <w:spacing w:after="0" w:line="240" w:lineRule="auto"/>
              <w:jc w:val="both"/>
              <w:rPr>
                <w:rFonts w:ascii="Times New Roman" w:hAnsi="Times New Roman" w:cs="Times New Roman"/>
                <w:sz w:val="22"/>
                <w:szCs w:val="20"/>
              </w:rPr>
            </w:pPr>
            <w:r w:rsidRPr="00422FE2">
              <w:rPr>
                <w:rFonts w:ascii="Times New Roman" w:hAnsi="Times New Roman" w:cs="Times New Roman"/>
                <w:sz w:val="22"/>
                <w:szCs w:val="20"/>
              </w:rPr>
              <w:t xml:space="preserve">Tiekėjas laikosi aplinkos apsaugos vadybos sistemos pagal Europos Sąjungos aplinkos apsaugos vadybos ir audito sistemą (angl. </w:t>
            </w:r>
            <w:proofErr w:type="spellStart"/>
            <w:r w:rsidRPr="00422FE2">
              <w:rPr>
                <w:rFonts w:ascii="Times New Roman" w:hAnsi="Times New Roman" w:cs="Times New Roman"/>
                <w:sz w:val="22"/>
                <w:szCs w:val="20"/>
              </w:rPr>
              <w:t>Eco</w:t>
            </w:r>
            <w:proofErr w:type="spellEnd"/>
            <w:r w:rsidRPr="00422FE2">
              <w:rPr>
                <w:rFonts w:ascii="Times New Roman" w:hAnsi="Times New Roman" w:cs="Times New Roman"/>
                <w:sz w:val="22"/>
                <w:szCs w:val="20"/>
              </w:rPr>
              <w:t>–</w:t>
            </w:r>
            <w:proofErr w:type="spellStart"/>
            <w:r w:rsidRPr="00422FE2">
              <w:rPr>
                <w:rFonts w:ascii="Times New Roman" w:hAnsi="Times New Roman" w:cs="Times New Roman"/>
                <w:sz w:val="22"/>
                <w:szCs w:val="20"/>
              </w:rPr>
              <w:t>Management</w:t>
            </w:r>
            <w:proofErr w:type="spellEnd"/>
            <w:r w:rsidRPr="00422FE2">
              <w:rPr>
                <w:rFonts w:ascii="Times New Roman" w:hAnsi="Times New Roman" w:cs="Times New Roman"/>
                <w:sz w:val="22"/>
                <w:szCs w:val="20"/>
              </w:rPr>
              <w:t xml:space="preserve"> </w:t>
            </w:r>
            <w:proofErr w:type="spellStart"/>
            <w:r w:rsidRPr="00422FE2">
              <w:rPr>
                <w:rFonts w:ascii="Times New Roman" w:hAnsi="Times New Roman" w:cs="Times New Roman"/>
                <w:sz w:val="22"/>
                <w:szCs w:val="20"/>
              </w:rPr>
              <w:t>and</w:t>
            </w:r>
            <w:proofErr w:type="spellEnd"/>
            <w:r w:rsidRPr="00422FE2">
              <w:rPr>
                <w:rFonts w:ascii="Times New Roman" w:hAnsi="Times New Roman" w:cs="Times New Roman"/>
                <w:sz w:val="22"/>
                <w:szCs w:val="20"/>
              </w:rPr>
              <w:t xml:space="preserve"> </w:t>
            </w:r>
            <w:proofErr w:type="spellStart"/>
            <w:r w:rsidRPr="00422FE2">
              <w:rPr>
                <w:rFonts w:ascii="Times New Roman" w:hAnsi="Times New Roman" w:cs="Times New Roman"/>
                <w:sz w:val="22"/>
                <w:szCs w:val="20"/>
              </w:rPr>
              <w:t>Audit</w:t>
            </w:r>
            <w:proofErr w:type="spellEnd"/>
            <w:r w:rsidRPr="00422FE2">
              <w:rPr>
                <w:rFonts w:ascii="Times New Roman" w:hAnsi="Times New Roman" w:cs="Times New Roman"/>
                <w:sz w:val="22"/>
                <w:szCs w:val="20"/>
              </w:rPr>
              <w:t xml:space="preserve"> </w:t>
            </w:r>
            <w:proofErr w:type="spellStart"/>
            <w:r w:rsidRPr="00422FE2">
              <w:rPr>
                <w:rFonts w:ascii="Times New Roman" w:hAnsi="Times New Roman" w:cs="Times New Roman"/>
                <w:sz w:val="22"/>
                <w:szCs w:val="20"/>
              </w:rPr>
              <w:t>Scheme</w:t>
            </w:r>
            <w:proofErr w:type="spellEnd"/>
            <w:r w:rsidRPr="00422FE2">
              <w:rPr>
                <w:rFonts w:ascii="Times New Roman" w:hAnsi="Times New Roman" w:cs="Times New Roman"/>
                <w:sz w:val="22"/>
                <w:szCs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(sertifikavimo sritis: </w:t>
            </w:r>
            <w:r w:rsidRPr="00422FE2">
              <w:rPr>
                <w:rFonts w:ascii="Times New Roman" w:hAnsi="Times New Roman" w:cs="Times New Roman"/>
                <w:sz w:val="22"/>
                <w:szCs w:val="20"/>
              </w:rPr>
              <w:lastRenderedPageBreak/>
              <w:t xml:space="preserve">atliekų deginimas. Sertifikavimo sritis turi atitikti Tiekėjo siūlomą veiklą). </w:t>
            </w:r>
          </w:p>
          <w:p w14:paraId="24E13591" w14:textId="77777777" w:rsidR="00422FE2" w:rsidRPr="00422FE2" w:rsidRDefault="00422FE2" w:rsidP="00422FE2">
            <w:pPr>
              <w:spacing w:after="0" w:line="240" w:lineRule="auto"/>
              <w:jc w:val="both"/>
              <w:rPr>
                <w:rFonts w:ascii="Times New Roman" w:hAnsi="Times New Roman" w:cs="Times New Roman"/>
                <w:i/>
                <w:iCs/>
                <w:sz w:val="22"/>
                <w:szCs w:val="20"/>
              </w:rPr>
            </w:pPr>
            <w:r w:rsidRPr="00422FE2">
              <w:rPr>
                <w:rFonts w:ascii="Times New Roman" w:hAnsi="Times New Roman" w:cs="Times New Roman"/>
                <w:i/>
                <w:iCs/>
                <w:sz w:val="22"/>
                <w:szCs w:val="20"/>
              </w:rPr>
              <w:t>Teisinis pagrindas:</w:t>
            </w:r>
          </w:p>
          <w:p w14:paraId="2D8CEAF6" w14:textId="6ED0B79E" w:rsidR="00422FE2" w:rsidRPr="00422FE2" w:rsidRDefault="00422FE2" w:rsidP="00422FE2">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422FE2">
              <w:rPr>
                <w:rFonts w:ascii="Times New Roman" w:hAnsi="Times New Roman" w:cs="Times New Roman"/>
                <w:i/>
                <w:iCs/>
                <w:sz w:val="22"/>
                <w:szCs w:val="20"/>
              </w:rPr>
              <w:t>Viešųjų pirkimų įstatymo 48 str. 2 d.</w:t>
            </w:r>
          </w:p>
        </w:tc>
        <w:tc>
          <w:tcPr>
            <w:tcW w:w="5282" w:type="dxa"/>
            <w:tcBorders>
              <w:top w:val="single" w:sz="2" w:space="0" w:color="000000"/>
              <w:left w:val="single" w:sz="2" w:space="0" w:color="000000"/>
              <w:bottom w:val="single" w:sz="2" w:space="0" w:color="000000"/>
              <w:right w:val="single" w:sz="2" w:space="0" w:color="000000"/>
            </w:tcBorders>
          </w:tcPr>
          <w:p w14:paraId="072B9B38" w14:textId="77777777" w:rsidR="00422FE2" w:rsidRPr="00422FE2" w:rsidRDefault="00422FE2" w:rsidP="00422FE2">
            <w:pPr>
              <w:spacing w:after="0" w:line="240" w:lineRule="auto"/>
              <w:jc w:val="both"/>
              <w:rPr>
                <w:rFonts w:ascii="Times New Roman" w:hAnsi="Times New Roman" w:cs="Times New Roman"/>
                <w:color w:val="000000"/>
                <w:sz w:val="22"/>
              </w:rPr>
            </w:pPr>
            <w:r w:rsidRPr="00422FE2">
              <w:rPr>
                <w:rFonts w:ascii="Times New Roman" w:hAnsi="Times New Roman" w:cs="Times New Roman"/>
                <w:color w:val="000000"/>
                <w:sz w:val="22"/>
              </w:rPr>
              <w:lastRenderedPageBreak/>
              <w:t>Nepriklausomos įstaigos išduotas sertifikatas, patvirtinantis, kad tiekėjas laikosi nurodytų aplinkos apsaugos sistemos standartų arba lygiaverčių standartų.</w:t>
            </w:r>
          </w:p>
          <w:p w14:paraId="2EEE6626" w14:textId="77777777" w:rsidR="00422FE2" w:rsidRPr="00422FE2" w:rsidRDefault="00422FE2" w:rsidP="00422FE2">
            <w:pPr>
              <w:spacing w:after="0" w:line="240" w:lineRule="auto"/>
              <w:jc w:val="both"/>
              <w:rPr>
                <w:rFonts w:ascii="Times New Roman" w:hAnsi="Times New Roman" w:cs="Times New Roman"/>
                <w:color w:val="000000"/>
                <w:sz w:val="22"/>
              </w:rPr>
            </w:pPr>
            <w:r w:rsidRPr="00422FE2">
              <w:rPr>
                <w:rFonts w:ascii="Times New Roman" w:hAnsi="Times New Roman" w:cs="Times New Roman"/>
                <w:color w:val="000000"/>
                <w:sz w:val="22"/>
              </w:rPr>
              <w:t>Perkančioji organizacija pripažįsta lygiaverčius sertifikatus, išduotus kitose valstybėse narėse įsteigtų nepriklausomų įstaigų. </w:t>
            </w:r>
          </w:p>
          <w:p w14:paraId="0AD17921" w14:textId="77777777" w:rsidR="00422FE2" w:rsidRPr="00422FE2" w:rsidRDefault="00422FE2" w:rsidP="00422FE2">
            <w:pPr>
              <w:spacing w:after="0" w:line="240" w:lineRule="auto"/>
              <w:jc w:val="both"/>
              <w:rPr>
                <w:rFonts w:ascii="Times New Roman" w:hAnsi="Times New Roman" w:cs="Times New Roman"/>
                <w:color w:val="000000"/>
                <w:sz w:val="22"/>
              </w:rPr>
            </w:pPr>
          </w:p>
          <w:p w14:paraId="212098BE" w14:textId="77777777" w:rsidR="00422FE2" w:rsidRPr="00422FE2" w:rsidRDefault="00422FE2" w:rsidP="00422FE2">
            <w:pPr>
              <w:numPr>
                <w:ilvl w:val="0"/>
                <w:numId w:val="40"/>
              </w:numPr>
              <w:tabs>
                <w:tab w:val="left" w:pos="300"/>
              </w:tabs>
              <w:spacing w:after="0" w:line="240" w:lineRule="auto"/>
              <w:ind w:left="0" w:firstLine="0"/>
              <w:jc w:val="both"/>
              <w:rPr>
                <w:rFonts w:ascii="Times New Roman" w:hAnsi="Times New Roman" w:cs="Times New Roman"/>
                <w:i/>
                <w:iCs/>
                <w:color w:val="000000"/>
                <w:sz w:val="22"/>
              </w:rPr>
            </w:pPr>
            <w:r w:rsidRPr="00422FE2">
              <w:rPr>
                <w:rFonts w:ascii="Times New Roman" w:hAnsi="Times New Roman" w:cs="Times New Roman"/>
                <w:i/>
                <w:iCs/>
                <w:color w:val="000000"/>
                <w:sz w:val="22"/>
              </w:rPr>
              <w:t xml:space="preserve">Tiekėjas, kiekvienas tiekėjų grupės narys, jeigu pasiūlymą teikia ūkio subjektų grupė, ūkio subjektas, kurio pajėgumais remiasi tiekėjas, pagal jų prisiimamus įsipareigojimus pirkimo sutarčiai vykdyti. </w:t>
            </w:r>
          </w:p>
          <w:p w14:paraId="7A907BE0" w14:textId="77777777" w:rsidR="00422FE2" w:rsidRPr="00422FE2" w:rsidRDefault="00422FE2" w:rsidP="00422FE2">
            <w:pPr>
              <w:numPr>
                <w:ilvl w:val="0"/>
                <w:numId w:val="40"/>
              </w:numPr>
              <w:tabs>
                <w:tab w:val="left" w:pos="300"/>
              </w:tabs>
              <w:spacing w:after="0" w:line="240" w:lineRule="auto"/>
              <w:ind w:left="0" w:firstLine="0"/>
              <w:jc w:val="both"/>
              <w:rPr>
                <w:rFonts w:ascii="Times New Roman" w:hAnsi="Times New Roman" w:cs="Times New Roman"/>
                <w:i/>
                <w:iCs/>
                <w:color w:val="000000"/>
                <w:sz w:val="22"/>
              </w:rPr>
            </w:pPr>
            <w:r w:rsidRPr="00422FE2">
              <w:rPr>
                <w:rFonts w:ascii="Times New Roman" w:hAnsi="Times New Roman" w:cs="Times New Roman"/>
                <w:i/>
                <w:iCs/>
                <w:color w:val="000000"/>
                <w:sz w:val="22"/>
              </w:rPr>
              <w:t>Tiekėjas gali remtis kitų ūkio subjektų pajėgumais tik tuomet, kai tie subjektai, kurių pajėgumais buvo pasiremta, patys tieks prekes, teiks paslaugas ar atliks darbus, kuriems reikia jų pajėgumų.</w:t>
            </w:r>
          </w:p>
          <w:p w14:paraId="121EB8D6" w14:textId="13ED2BD3" w:rsidR="00422FE2" w:rsidRPr="00422FE2" w:rsidRDefault="00422FE2" w:rsidP="00422FE2">
            <w:pPr>
              <w:tabs>
                <w:tab w:val="left" w:pos="301"/>
              </w:tabs>
              <w:spacing w:after="0" w:line="240" w:lineRule="auto"/>
              <w:ind w:left="37"/>
              <w:jc w:val="both"/>
              <w:rPr>
                <w:rFonts w:ascii="Times New Roman" w:hAnsi="Times New Roman" w:cs="Times New Roman"/>
                <w:sz w:val="22"/>
                <w:szCs w:val="22"/>
              </w:rPr>
            </w:pPr>
            <w:r w:rsidRPr="00422FE2">
              <w:rPr>
                <w:rFonts w:ascii="Times New Roman" w:hAnsi="Times New Roman" w:cs="Times New Roman"/>
                <w:i/>
                <w:iCs/>
                <w:color w:val="000000"/>
                <w:sz w:val="22"/>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w:t>
            </w:r>
            <w:r w:rsidRPr="00422FE2">
              <w:rPr>
                <w:rFonts w:ascii="Times New Roman" w:hAnsi="Times New Roman" w:cs="Times New Roman"/>
                <w:i/>
                <w:iCs/>
                <w:color w:val="000000"/>
                <w:sz w:val="22"/>
              </w:rPr>
              <w:lastRenderedPageBreak/>
              <w:t>dokumentus, įrodančius subtiekėjo teisę verstis atitinkama veikla, kuriai jis pasitelkiamas.</w:t>
            </w:r>
          </w:p>
        </w:tc>
      </w:tr>
    </w:tbl>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lastRenderedPageBreak/>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587DD077" w:rsidR="00A4599F" w:rsidRPr="00F443C9" w:rsidRDefault="00A4599F" w:rsidP="00DE290C">
      <w:pPr>
        <w:rPr>
          <w:rFonts w:ascii="Times New Roman" w:hAnsi="Times New Roman" w:cs="Times New Roman"/>
          <w:b/>
          <w:bCs/>
          <w:smallCaps/>
          <w:sz w:val="22"/>
          <w:szCs w:val="22"/>
        </w:rPr>
      </w:pPr>
    </w:p>
    <w:p w14:paraId="236E8EEB" w14:textId="77777777" w:rsidR="00422FE2" w:rsidRDefault="00422FE2">
      <w:pPr>
        <w:rPr>
          <w:rFonts w:ascii="Times New Roman" w:eastAsia="Calibri" w:hAnsi="Times New Roman" w:cs="Times New Roman"/>
        </w:rPr>
      </w:pPr>
      <w:bookmarkStart w:id="64" w:name="_Ref38291379"/>
      <w:bookmarkStart w:id="65" w:name="_Ref38291394"/>
      <w:bookmarkStart w:id="66" w:name="_Ref38898251"/>
      <w:bookmarkStart w:id="67" w:name="_Toc200696648"/>
      <w:r>
        <w:rPr>
          <w:rFonts w:ascii="Times New Roman" w:eastAsia="Calibri" w:hAnsi="Times New Roman" w:cs="Times New Roman"/>
        </w:rPr>
        <w:br w:type="page"/>
      </w:r>
    </w:p>
    <w:p w14:paraId="5D0FDE6E" w14:textId="7FFF7C6F" w:rsidR="008D704D" w:rsidRPr="0002375A" w:rsidRDefault="008D704D" w:rsidP="008D704D">
      <w:pPr>
        <w:pStyle w:val="Antrat2"/>
        <w:ind w:left="5103"/>
        <w:rPr>
          <w:rFonts w:ascii="Times New Roman" w:hAnsi="Times New Roman" w:cs="Times New Roman"/>
          <w:color w:val="auto"/>
          <w:sz w:val="21"/>
          <w:szCs w:val="21"/>
        </w:rPr>
      </w:pPr>
      <w:r w:rsidRPr="0002375A">
        <w:rPr>
          <w:rFonts w:ascii="Times New Roman" w:eastAsia="Calibri" w:hAnsi="Times New Roman" w:cs="Times New Roman"/>
          <w:color w:val="auto"/>
          <w:sz w:val="21"/>
          <w:szCs w:val="21"/>
        </w:rPr>
        <w:lastRenderedPageBreak/>
        <w:t xml:space="preserve">Pirkimo sąlygų </w:t>
      </w:r>
      <w:r w:rsidR="00422FE2">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4"/>
      <w:bookmarkEnd w:id="65"/>
      <w:bookmarkEnd w:id="66"/>
      <w:bookmarkEnd w:id="67"/>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bookmarkStart w:id="68" w:name="_Hlk212472609"/>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bookmarkStart w:id="69" w:name="_Hlk206344880"/>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bookmarkEnd w:id="69"/>
    <w:bookmarkEnd w:id="68"/>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BADF307" w:rsidR="008D704D" w:rsidRPr="0002375A" w:rsidRDefault="008D704D" w:rsidP="008D704D">
      <w:pPr>
        <w:pStyle w:val="Antrat2"/>
        <w:ind w:left="5103"/>
        <w:rPr>
          <w:rFonts w:ascii="Times New Roman" w:eastAsia="Calibri" w:hAnsi="Times New Roman" w:cs="Times New Roman"/>
          <w:color w:val="auto"/>
          <w:sz w:val="21"/>
          <w:szCs w:val="21"/>
        </w:rPr>
      </w:pPr>
      <w:bookmarkStart w:id="70" w:name="_Ref38540913"/>
      <w:bookmarkStart w:id="71" w:name="_Ref38898051"/>
      <w:bookmarkStart w:id="72" w:name="_Ref38901392"/>
      <w:bookmarkStart w:id="73" w:name="_Toc200696649"/>
      <w:r w:rsidRPr="0002375A">
        <w:rPr>
          <w:rFonts w:ascii="Times New Roman" w:eastAsia="Calibri" w:hAnsi="Times New Roman" w:cs="Times New Roman"/>
          <w:color w:val="auto"/>
          <w:sz w:val="21"/>
          <w:szCs w:val="21"/>
        </w:rPr>
        <w:lastRenderedPageBreak/>
        <w:t xml:space="preserve">Pirkimo sąlygų </w:t>
      </w:r>
      <w:r w:rsidR="00422FE2">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70"/>
      <w:bookmarkEnd w:id="71"/>
      <w:bookmarkEnd w:id="72"/>
      <w:bookmarkEnd w:id="73"/>
    </w:p>
    <w:p w14:paraId="7153E50D" w14:textId="77777777" w:rsidR="00570D8B" w:rsidRDefault="00570D8B" w:rsidP="0002375A">
      <w:pPr>
        <w:jc w:val="center"/>
        <w:rPr>
          <w:rFonts w:ascii="Times New Roman" w:hAnsi="Times New Roman" w:cs="Times New Roman"/>
        </w:rPr>
      </w:pPr>
      <w:bookmarkStart w:id="74"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3E5A625C" w14:textId="77777777" w:rsidR="00422FE2" w:rsidRPr="00422FE2" w:rsidRDefault="009A21F0" w:rsidP="00422FE2">
      <w:pPr>
        <w:widowControl w:val="0"/>
        <w:shd w:val="clear" w:color="auto" w:fill="FFFFFF"/>
        <w:suppressAutoHyphens/>
        <w:spacing w:after="0" w:line="240" w:lineRule="auto"/>
        <w:jc w:val="center"/>
        <w:rPr>
          <w:rFonts w:ascii="Times New Roman" w:eastAsia="Times New Roman" w:hAnsi="Times New Roman" w:cs="Times New Roman"/>
          <w:b/>
          <w:bCs/>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422FE2" w:rsidRPr="00422FE2">
        <w:rPr>
          <w:rFonts w:ascii="Times New Roman" w:eastAsia="Times New Roman" w:hAnsi="Times New Roman" w:cs="Times New Roman"/>
          <w:b/>
          <w:bCs/>
          <w:kern w:val="1"/>
          <w:sz w:val="24"/>
          <w:szCs w:val="24"/>
          <w:lang w:eastAsia="en-US"/>
        </w:rPr>
        <w:t>ENERGETINĘ VERTĘ TURINČIŲ ATLIEKŲ PANAUDOJIMO ŠILUMOS IR ENERGIJOS GAMYBAI PASLAUGŲ 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27EB7B68"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EDE77B9" w14:textId="77777777" w:rsidR="00422FE2" w:rsidRPr="00422FE2" w:rsidRDefault="00422FE2" w:rsidP="00422FE2">
      <w:pPr>
        <w:spacing w:after="0" w:line="240" w:lineRule="auto"/>
        <w:ind w:right="-2"/>
        <w:jc w:val="both"/>
        <w:rPr>
          <w:rFonts w:ascii="Times New Roman" w:hAnsi="Times New Roman" w:cs="Times New Roman"/>
          <w:b/>
          <w:sz w:val="24"/>
          <w:szCs w:val="24"/>
        </w:rPr>
      </w:pPr>
      <w:r w:rsidRPr="00422FE2">
        <w:rPr>
          <w:rFonts w:ascii="Times New Roman" w:hAnsi="Times New Roman" w:cs="Times New Roman"/>
          <w:sz w:val="24"/>
          <w:szCs w:val="24"/>
        </w:rPr>
        <w:t xml:space="preserve">Išnagrinėję konkurso dokumentus, įskaitant ir priedus nurodytoms paslaugoms tiekti, mes siūlome: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921"/>
        <w:gridCol w:w="1749"/>
        <w:gridCol w:w="1749"/>
        <w:gridCol w:w="1919"/>
      </w:tblGrid>
      <w:tr w:rsidR="00422FE2" w:rsidRPr="00422FE2" w14:paraId="19FC89EB" w14:textId="77777777" w:rsidTr="00422FE2">
        <w:tc>
          <w:tcPr>
            <w:tcW w:w="4501" w:type="dxa"/>
            <w:gridSpan w:val="2"/>
            <w:tcBorders>
              <w:top w:val="single" w:sz="4" w:space="0" w:color="auto"/>
              <w:left w:val="single" w:sz="4" w:space="0" w:color="auto"/>
              <w:bottom w:val="single" w:sz="4" w:space="0" w:color="auto"/>
              <w:right w:val="single" w:sz="4" w:space="0" w:color="auto"/>
            </w:tcBorders>
            <w:vAlign w:val="center"/>
            <w:hideMark/>
          </w:tcPr>
          <w:p w14:paraId="57A3BFBC" w14:textId="77777777" w:rsidR="00422FE2" w:rsidRPr="00422FE2" w:rsidRDefault="00422FE2" w:rsidP="00994479">
            <w:pPr>
              <w:spacing w:after="0" w:line="240" w:lineRule="auto"/>
              <w:jc w:val="center"/>
              <w:rPr>
                <w:rFonts w:ascii="Times New Roman" w:hAnsi="Times New Roman" w:cs="Times New Roman"/>
                <w:b/>
                <w:bCs/>
                <w:sz w:val="24"/>
                <w:szCs w:val="24"/>
              </w:rPr>
            </w:pPr>
            <w:r w:rsidRPr="00422FE2">
              <w:rPr>
                <w:rFonts w:ascii="Times New Roman" w:hAnsi="Times New Roman" w:cs="Times New Roman"/>
                <w:b/>
                <w:bCs/>
                <w:sz w:val="24"/>
                <w:szCs w:val="24"/>
              </w:rPr>
              <w:t>Pirkimo objektas</w:t>
            </w:r>
          </w:p>
        </w:tc>
        <w:tc>
          <w:tcPr>
            <w:tcW w:w="1749" w:type="dxa"/>
            <w:tcBorders>
              <w:top w:val="single" w:sz="4" w:space="0" w:color="auto"/>
              <w:left w:val="single" w:sz="4" w:space="0" w:color="auto"/>
              <w:bottom w:val="single" w:sz="4" w:space="0" w:color="auto"/>
              <w:right w:val="single" w:sz="4" w:space="0" w:color="auto"/>
            </w:tcBorders>
            <w:hideMark/>
          </w:tcPr>
          <w:p w14:paraId="3FFF6CBC" w14:textId="77777777" w:rsidR="00422FE2" w:rsidRPr="00422FE2" w:rsidRDefault="00422FE2" w:rsidP="00994479">
            <w:pPr>
              <w:spacing w:after="0" w:line="240" w:lineRule="auto"/>
              <w:jc w:val="center"/>
              <w:rPr>
                <w:rFonts w:ascii="Times New Roman" w:hAnsi="Times New Roman" w:cs="Times New Roman"/>
                <w:b/>
                <w:bCs/>
                <w:sz w:val="24"/>
                <w:szCs w:val="24"/>
              </w:rPr>
            </w:pPr>
            <w:r w:rsidRPr="00422FE2">
              <w:rPr>
                <w:rFonts w:ascii="Times New Roman" w:hAnsi="Times New Roman" w:cs="Times New Roman"/>
                <w:b/>
                <w:bCs/>
                <w:sz w:val="24"/>
                <w:szCs w:val="24"/>
              </w:rPr>
              <w:t>Preliminarus atliekų deginimo kiekis, 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4FB2F2E" w14:textId="77777777" w:rsidR="00422FE2" w:rsidRPr="00422FE2" w:rsidRDefault="00422FE2" w:rsidP="00994479">
            <w:pPr>
              <w:spacing w:after="0" w:line="240" w:lineRule="auto"/>
              <w:jc w:val="center"/>
              <w:rPr>
                <w:rFonts w:ascii="Times New Roman" w:hAnsi="Times New Roman" w:cs="Times New Roman"/>
                <w:b/>
                <w:bCs/>
                <w:sz w:val="24"/>
                <w:szCs w:val="24"/>
              </w:rPr>
            </w:pPr>
            <w:r w:rsidRPr="00422FE2">
              <w:rPr>
                <w:rFonts w:ascii="Times New Roman" w:hAnsi="Times New Roman" w:cs="Times New Roman"/>
                <w:b/>
                <w:bCs/>
                <w:sz w:val="24"/>
                <w:szCs w:val="24"/>
              </w:rPr>
              <w:t>1 t</w:t>
            </w:r>
            <w:r w:rsidRPr="00422FE2">
              <w:rPr>
                <w:rFonts w:ascii="Times New Roman" w:hAnsi="Times New Roman" w:cs="Times New Roman"/>
                <w:b/>
                <w:bCs/>
                <w:sz w:val="24"/>
                <w:szCs w:val="24"/>
                <w:vertAlign w:val="superscript"/>
              </w:rPr>
              <w:t xml:space="preserve"> </w:t>
            </w:r>
            <w:r w:rsidRPr="00422FE2">
              <w:rPr>
                <w:rFonts w:ascii="Times New Roman" w:hAnsi="Times New Roman" w:cs="Times New Roman"/>
                <w:b/>
                <w:bCs/>
                <w:sz w:val="24"/>
                <w:szCs w:val="24"/>
              </w:rPr>
              <w:t>kaina,</w:t>
            </w:r>
          </w:p>
          <w:p w14:paraId="734DCB1A" w14:textId="77777777" w:rsidR="00422FE2" w:rsidRPr="00422FE2" w:rsidRDefault="00422FE2" w:rsidP="00994479">
            <w:pPr>
              <w:spacing w:after="0" w:line="240" w:lineRule="auto"/>
              <w:jc w:val="center"/>
              <w:rPr>
                <w:rFonts w:ascii="Times New Roman" w:hAnsi="Times New Roman" w:cs="Times New Roman"/>
                <w:b/>
                <w:bCs/>
                <w:sz w:val="24"/>
                <w:szCs w:val="24"/>
              </w:rPr>
            </w:pPr>
            <w:r w:rsidRPr="00422FE2">
              <w:rPr>
                <w:rFonts w:ascii="Times New Roman" w:hAnsi="Times New Roman" w:cs="Times New Roman"/>
                <w:b/>
                <w:bCs/>
                <w:sz w:val="24"/>
                <w:szCs w:val="24"/>
              </w:rPr>
              <w:t>Eur be PVM</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A75AB05" w14:textId="77777777" w:rsidR="00422FE2" w:rsidRPr="00422FE2" w:rsidRDefault="00422FE2" w:rsidP="00994479">
            <w:pPr>
              <w:tabs>
                <w:tab w:val="left" w:pos="1202"/>
              </w:tabs>
              <w:spacing w:after="0" w:line="240" w:lineRule="auto"/>
              <w:ind w:right="-108"/>
              <w:jc w:val="center"/>
              <w:rPr>
                <w:rFonts w:ascii="Times New Roman" w:hAnsi="Times New Roman" w:cs="Times New Roman"/>
                <w:b/>
                <w:bCs/>
                <w:sz w:val="24"/>
                <w:szCs w:val="24"/>
              </w:rPr>
            </w:pPr>
            <w:r w:rsidRPr="00422FE2">
              <w:rPr>
                <w:rFonts w:ascii="Times New Roman" w:hAnsi="Times New Roman" w:cs="Times New Roman"/>
                <w:b/>
                <w:bCs/>
                <w:sz w:val="24"/>
                <w:szCs w:val="24"/>
              </w:rPr>
              <w:t>Bendra paslaugų kaina, Eur be PVM</w:t>
            </w:r>
          </w:p>
          <w:p w14:paraId="5F2E9AFB" w14:textId="77777777" w:rsidR="00422FE2" w:rsidRPr="00422FE2" w:rsidRDefault="00422FE2" w:rsidP="00994479">
            <w:pPr>
              <w:spacing w:after="0" w:line="240" w:lineRule="auto"/>
              <w:jc w:val="center"/>
              <w:rPr>
                <w:rFonts w:ascii="Times New Roman" w:hAnsi="Times New Roman" w:cs="Times New Roman"/>
                <w:b/>
                <w:bCs/>
                <w:sz w:val="24"/>
                <w:szCs w:val="24"/>
              </w:rPr>
            </w:pPr>
            <w:r w:rsidRPr="00422FE2">
              <w:rPr>
                <w:rFonts w:ascii="Times New Roman" w:hAnsi="Times New Roman" w:cs="Times New Roman"/>
                <w:b/>
                <w:bCs/>
                <w:sz w:val="24"/>
                <w:szCs w:val="24"/>
              </w:rPr>
              <w:t>(2x3)</w:t>
            </w:r>
          </w:p>
        </w:tc>
      </w:tr>
      <w:tr w:rsidR="00422FE2" w:rsidRPr="00422FE2" w14:paraId="589A537C" w14:textId="77777777" w:rsidTr="00422FE2">
        <w:tc>
          <w:tcPr>
            <w:tcW w:w="4501" w:type="dxa"/>
            <w:gridSpan w:val="2"/>
            <w:tcBorders>
              <w:top w:val="single" w:sz="4" w:space="0" w:color="auto"/>
              <w:left w:val="single" w:sz="4" w:space="0" w:color="auto"/>
              <w:bottom w:val="single" w:sz="4" w:space="0" w:color="auto"/>
              <w:right w:val="single" w:sz="4" w:space="0" w:color="auto"/>
            </w:tcBorders>
            <w:vAlign w:val="center"/>
            <w:hideMark/>
          </w:tcPr>
          <w:p w14:paraId="0843C415"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lastRenderedPageBreak/>
              <w:t>1</w:t>
            </w:r>
          </w:p>
        </w:tc>
        <w:tc>
          <w:tcPr>
            <w:tcW w:w="1749" w:type="dxa"/>
            <w:tcBorders>
              <w:top w:val="single" w:sz="4" w:space="0" w:color="auto"/>
              <w:left w:val="single" w:sz="4" w:space="0" w:color="auto"/>
              <w:bottom w:val="single" w:sz="4" w:space="0" w:color="auto"/>
              <w:right w:val="single" w:sz="4" w:space="0" w:color="auto"/>
            </w:tcBorders>
            <w:hideMark/>
          </w:tcPr>
          <w:p w14:paraId="2AC60696"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2</w:t>
            </w:r>
          </w:p>
        </w:tc>
        <w:tc>
          <w:tcPr>
            <w:tcW w:w="1749" w:type="dxa"/>
            <w:tcBorders>
              <w:top w:val="single" w:sz="4" w:space="0" w:color="auto"/>
              <w:left w:val="single" w:sz="4" w:space="0" w:color="auto"/>
              <w:bottom w:val="single" w:sz="4" w:space="0" w:color="auto"/>
              <w:right w:val="single" w:sz="4" w:space="0" w:color="auto"/>
            </w:tcBorders>
            <w:hideMark/>
          </w:tcPr>
          <w:p w14:paraId="09F781BC"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3</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738C995"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4</w:t>
            </w:r>
          </w:p>
        </w:tc>
      </w:tr>
      <w:tr w:rsidR="00422FE2" w:rsidRPr="00422FE2" w14:paraId="28B78868" w14:textId="77777777" w:rsidTr="00422FE2">
        <w:tc>
          <w:tcPr>
            <w:tcW w:w="580" w:type="dxa"/>
            <w:tcBorders>
              <w:top w:val="single" w:sz="4" w:space="0" w:color="auto"/>
              <w:left w:val="single" w:sz="4" w:space="0" w:color="auto"/>
              <w:bottom w:val="single" w:sz="4" w:space="0" w:color="auto"/>
              <w:right w:val="single" w:sz="4" w:space="0" w:color="auto"/>
            </w:tcBorders>
            <w:vAlign w:val="center"/>
            <w:hideMark/>
          </w:tcPr>
          <w:p w14:paraId="3381ADB7"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1</w:t>
            </w:r>
          </w:p>
        </w:tc>
        <w:tc>
          <w:tcPr>
            <w:tcW w:w="3921" w:type="dxa"/>
            <w:tcBorders>
              <w:top w:val="single" w:sz="4" w:space="0" w:color="auto"/>
              <w:left w:val="single" w:sz="4" w:space="0" w:color="auto"/>
              <w:bottom w:val="single" w:sz="4" w:space="0" w:color="auto"/>
              <w:right w:val="single" w:sz="4" w:space="0" w:color="auto"/>
            </w:tcBorders>
            <w:hideMark/>
          </w:tcPr>
          <w:p w14:paraId="10F20E04" w14:textId="77777777" w:rsidR="00422FE2" w:rsidRPr="00422FE2" w:rsidRDefault="00422FE2" w:rsidP="00994479">
            <w:pPr>
              <w:spacing w:after="0" w:line="240" w:lineRule="auto"/>
              <w:jc w:val="both"/>
              <w:rPr>
                <w:rFonts w:ascii="Times New Roman" w:hAnsi="Times New Roman" w:cs="Times New Roman"/>
                <w:sz w:val="24"/>
                <w:szCs w:val="24"/>
              </w:rPr>
            </w:pPr>
            <w:r w:rsidRPr="00422FE2">
              <w:rPr>
                <w:rFonts w:ascii="Times New Roman" w:hAnsi="Times New Roman" w:cs="Times New Roman"/>
                <w:bCs/>
                <w:sz w:val="24"/>
                <w:szCs w:val="24"/>
              </w:rPr>
              <w:t>Energetinę vertę turinčių atliekų</w:t>
            </w:r>
            <w:r w:rsidRPr="00422FE2">
              <w:rPr>
                <w:rFonts w:ascii="Times New Roman" w:hAnsi="Times New Roman" w:cs="Times New Roman"/>
                <w:sz w:val="24"/>
                <w:szCs w:val="24"/>
              </w:rPr>
              <w:t xml:space="preserve"> panaudojimo šilumos ir energijos gamybai (deginimo) paslaugos</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1105C56" w14:textId="79B06AFB" w:rsidR="00422FE2" w:rsidRPr="00422FE2" w:rsidRDefault="00422FE2" w:rsidP="009944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w:t>
            </w:r>
            <w:r w:rsidRPr="00422FE2">
              <w:rPr>
                <w:rFonts w:ascii="Times New Roman" w:hAnsi="Times New Roman" w:cs="Times New Roman"/>
                <w:sz w:val="24"/>
                <w:szCs w:val="24"/>
              </w:rPr>
              <w:t>000</w:t>
            </w:r>
          </w:p>
        </w:tc>
        <w:tc>
          <w:tcPr>
            <w:tcW w:w="1749" w:type="dxa"/>
            <w:tcBorders>
              <w:top w:val="single" w:sz="4" w:space="0" w:color="auto"/>
              <w:left w:val="single" w:sz="4" w:space="0" w:color="auto"/>
              <w:bottom w:val="single" w:sz="4" w:space="0" w:color="auto"/>
              <w:right w:val="single" w:sz="4" w:space="0" w:color="auto"/>
            </w:tcBorders>
            <w:vAlign w:val="center"/>
          </w:tcPr>
          <w:p w14:paraId="5BB32183" w14:textId="77777777" w:rsidR="00422FE2" w:rsidRPr="00422FE2" w:rsidRDefault="00422FE2" w:rsidP="00994479">
            <w:pPr>
              <w:spacing w:after="0" w:line="240" w:lineRule="auto"/>
              <w:jc w:val="center"/>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14:paraId="0219895E" w14:textId="77777777" w:rsidR="00422FE2" w:rsidRPr="00422FE2" w:rsidRDefault="00422FE2" w:rsidP="00994479">
            <w:pPr>
              <w:spacing w:after="0" w:line="240" w:lineRule="auto"/>
              <w:jc w:val="center"/>
              <w:rPr>
                <w:rFonts w:ascii="Times New Roman" w:hAnsi="Times New Roman" w:cs="Times New Roman"/>
                <w:sz w:val="24"/>
                <w:szCs w:val="24"/>
              </w:rPr>
            </w:pPr>
          </w:p>
        </w:tc>
      </w:tr>
      <w:tr w:rsidR="00422FE2" w:rsidRPr="00422FE2" w14:paraId="74DD4820" w14:textId="77777777" w:rsidTr="00422FE2">
        <w:trPr>
          <w:trHeight w:val="510"/>
        </w:trPr>
        <w:tc>
          <w:tcPr>
            <w:tcW w:w="580" w:type="dxa"/>
            <w:tcBorders>
              <w:top w:val="single" w:sz="4" w:space="0" w:color="auto"/>
              <w:left w:val="single" w:sz="4" w:space="0" w:color="auto"/>
              <w:bottom w:val="single" w:sz="4" w:space="0" w:color="auto"/>
              <w:right w:val="single" w:sz="4" w:space="0" w:color="auto"/>
            </w:tcBorders>
            <w:vAlign w:val="center"/>
            <w:hideMark/>
          </w:tcPr>
          <w:p w14:paraId="23F8CC89"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2</w:t>
            </w:r>
          </w:p>
        </w:tc>
        <w:tc>
          <w:tcPr>
            <w:tcW w:w="7419" w:type="dxa"/>
            <w:gridSpan w:val="3"/>
            <w:tcBorders>
              <w:top w:val="single" w:sz="4" w:space="0" w:color="auto"/>
              <w:left w:val="single" w:sz="4" w:space="0" w:color="auto"/>
              <w:bottom w:val="single" w:sz="4" w:space="0" w:color="auto"/>
              <w:right w:val="single" w:sz="4" w:space="0" w:color="auto"/>
            </w:tcBorders>
            <w:vAlign w:val="center"/>
            <w:hideMark/>
          </w:tcPr>
          <w:p w14:paraId="1ACB6A94" w14:textId="77777777" w:rsidR="00422FE2" w:rsidRPr="00422FE2" w:rsidRDefault="00422FE2" w:rsidP="00994479">
            <w:pPr>
              <w:spacing w:after="0"/>
              <w:jc w:val="right"/>
              <w:rPr>
                <w:rFonts w:ascii="Times New Roman" w:hAnsi="Times New Roman" w:cs="Times New Roman"/>
                <w:b/>
                <w:i/>
                <w:sz w:val="24"/>
                <w:szCs w:val="24"/>
              </w:rPr>
            </w:pPr>
            <w:r w:rsidRPr="00422FE2">
              <w:rPr>
                <w:rFonts w:ascii="Times New Roman" w:hAnsi="Times New Roman" w:cs="Times New Roman"/>
                <w:b/>
                <w:i/>
                <w:sz w:val="24"/>
                <w:szCs w:val="24"/>
              </w:rPr>
              <w:t xml:space="preserve">PVM ( 21 proc.) </w:t>
            </w:r>
          </w:p>
        </w:tc>
        <w:tc>
          <w:tcPr>
            <w:tcW w:w="1919" w:type="dxa"/>
            <w:tcBorders>
              <w:top w:val="single" w:sz="4" w:space="0" w:color="auto"/>
              <w:left w:val="single" w:sz="4" w:space="0" w:color="auto"/>
              <w:bottom w:val="single" w:sz="4" w:space="0" w:color="auto"/>
              <w:right w:val="single" w:sz="4" w:space="0" w:color="auto"/>
            </w:tcBorders>
            <w:vAlign w:val="center"/>
          </w:tcPr>
          <w:p w14:paraId="08C47C32" w14:textId="77777777" w:rsidR="00422FE2" w:rsidRPr="00422FE2" w:rsidRDefault="00422FE2" w:rsidP="00994479">
            <w:pPr>
              <w:spacing w:after="0" w:line="240" w:lineRule="auto"/>
              <w:jc w:val="center"/>
              <w:rPr>
                <w:rFonts w:ascii="Times New Roman" w:hAnsi="Times New Roman" w:cs="Times New Roman"/>
                <w:sz w:val="24"/>
                <w:szCs w:val="24"/>
              </w:rPr>
            </w:pPr>
          </w:p>
        </w:tc>
      </w:tr>
      <w:tr w:rsidR="00422FE2" w:rsidRPr="00422FE2" w14:paraId="6FC3392D" w14:textId="77777777" w:rsidTr="00422FE2">
        <w:trPr>
          <w:trHeight w:val="510"/>
        </w:trPr>
        <w:tc>
          <w:tcPr>
            <w:tcW w:w="580" w:type="dxa"/>
            <w:tcBorders>
              <w:top w:val="single" w:sz="4" w:space="0" w:color="auto"/>
              <w:left w:val="single" w:sz="4" w:space="0" w:color="auto"/>
              <w:bottom w:val="single" w:sz="4" w:space="0" w:color="auto"/>
              <w:right w:val="single" w:sz="4" w:space="0" w:color="auto"/>
            </w:tcBorders>
            <w:vAlign w:val="center"/>
            <w:hideMark/>
          </w:tcPr>
          <w:p w14:paraId="6824FC24" w14:textId="77777777" w:rsidR="00422FE2" w:rsidRPr="00422FE2" w:rsidRDefault="00422FE2" w:rsidP="00994479">
            <w:pPr>
              <w:spacing w:after="0" w:line="240" w:lineRule="auto"/>
              <w:jc w:val="center"/>
              <w:rPr>
                <w:rFonts w:ascii="Times New Roman" w:hAnsi="Times New Roman" w:cs="Times New Roman"/>
                <w:sz w:val="24"/>
                <w:szCs w:val="24"/>
              </w:rPr>
            </w:pPr>
            <w:r w:rsidRPr="00422FE2">
              <w:rPr>
                <w:rFonts w:ascii="Times New Roman" w:hAnsi="Times New Roman" w:cs="Times New Roman"/>
                <w:sz w:val="24"/>
                <w:szCs w:val="24"/>
              </w:rPr>
              <w:t>3</w:t>
            </w:r>
          </w:p>
        </w:tc>
        <w:tc>
          <w:tcPr>
            <w:tcW w:w="7419" w:type="dxa"/>
            <w:gridSpan w:val="3"/>
            <w:tcBorders>
              <w:top w:val="single" w:sz="4" w:space="0" w:color="auto"/>
              <w:left w:val="single" w:sz="4" w:space="0" w:color="auto"/>
              <w:bottom w:val="single" w:sz="4" w:space="0" w:color="auto"/>
              <w:right w:val="single" w:sz="4" w:space="0" w:color="auto"/>
            </w:tcBorders>
            <w:vAlign w:val="center"/>
            <w:hideMark/>
          </w:tcPr>
          <w:p w14:paraId="6DE9EF7B" w14:textId="77777777" w:rsidR="00422FE2" w:rsidRPr="00422FE2" w:rsidRDefault="00422FE2" w:rsidP="00994479">
            <w:pPr>
              <w:spacing w:after="0"/>
              <w:jc w:val="right"/>
              <w:rPr>
                <w:rFonts w:ascii="Times New Roman" w:hAnsi="Times New Roman" w:cs="Times New Roman"/>
                <w:b/>
                <w:i/>
                <w:sz w:val="24"/>
                <w:szCs w:val="24"/>
              </w:rPr>
            </w:pPr>
            <w:r w:rsidRPr="00422FE2">
              <w:rPr>
                <w:rFonts w:ascii="Times New Roman" w:hAnsi="Times New Roman" w:cs="Times New Roman"/>
                <w:b/>
                <w:i/>
                <w:sz w:val="24"/>
                <w:szCs w:val="24"/>
              </w:rPr>
              <w:t>Bendra pasiūlymo kaina Eur su PVM</w:t>
            </w:r>
          </w:p>
        </w:tc>
        <w:tc>
          <w:tcPr>
            <w:tcW w:w="1919" w:type="dxa"/>
            <w:tcBorders>
              <w:top w:val="single" w:sz="4" w:space="0" w:color="auto"/>
              <w:left w:val="single" w:sz="4" w:space="0" w:color="auto"/>
              <w:bottom w:val="single" w:sz="4" w:space="0" w:color="auto"/>
              <w:right w:val="single" w:sz="4" w:space="0" w:color="auto"/>
            </w:tcBorders>
            <w:vAlign w:val="center"/>
          </w:tcPr>
          <w:p w14:paraId="42952BEF" w14:textId="77777777" w:rsidR="00422FE2" w:rsidRPr="00422FE2" w:rsidRDefault="00422FE2" w:rsidP="00994479">
            <w:pPr>
              <w:spacing w:after="0" w:line="240" w:lineRule="auto"/>
              <w:jc w:val="center"/>
              <w:rPr>
                <w:rFonts w:ascii="Times New Roman" w:hAnsi="Times New Roman" w:cs="Times New Roman"/>
                <w:sz w:val="24"/>
                <w:szCs w:val="24"/>
              </w:rPr>
            </w:pPr>
          </w:p>
        </w:tc>
      </w:tr>
    </w:tbl>
    <w:p w14:paraId="2F756CE2" w14:textId="77777777" w:rsidR="00422FE2" w:rsidRPr="00422FE2" w:rsidRDefault="00422FE2" w:rsidP="00422FE2">
      <w:pPr>
        <w:spacing w:after="0" w:line="240" w:lineRule="auto"/>
        <w:ind w:right="333"/>
        <w:rPr>
          <w:rFonts w:ascii="Times New Roman" w:hAnsi="Times New Roman" w:cs="Times New Roman"/>
          <w:b/>
          <w:sz w:val="24"/>
          <w:szCs w:val="24"/>
        </w:rPr>
      </w:pPr>
    </w:p>
    <w:p w14:paraId="46DEE58E" w14:textId="77777777" w:rsidR="00422FE2" w:rsidRPr="00422FE2" w:rsidRDefault="00422FE2" w:rsidP="00422FE2">
      <w:pPr>
        <w:spacing w:line="240" w:lineRule="auto"/>
        <w:contextualSpacing/>
        <w:jc w:val="both"/>
        <w:rPr>
          <w:rFonts w:ascii="Times New Roman" w:hAnsi="Times New Roman" w:cs="Times New Roman"/>
          <w:sz w:val="24"/>
          <w:szCs w:val="24"/>
        </w:rPr>
      </w:pPr>
      <w:r w:rsidRPr="00422FE2">
        <w:rPr>
          <w:rFonts w:ascii="Times New Roman" w:hAnsi="Times New Roman" w:cs="Times New Roman"/>
          <w:sz w:val="24"/>
          <w:szCs w:val="24"/>
        </w:rPr>
        <w:t>Bendra pasiūlymo kaina Eur su PVM – __________________________________________Eur.</w:t>
      </w:r>
    </w:p>
    <w:p w14:paraId="70194F0D" w14:textId="77777777" w:rsidR="00422FE2" w:rsidRPr="00422FE2" w:rsidRDefault="00422FE2" w:rsidP="00422FE2">
      <w:pPr>
        <w:spacing w:line="240" w:lineRule="auto"/>
        <w:contextualSpacing/>
        <w:jc w:val="both"/>
        <w:rPr>
          <w:rFonts w:ascii="Times New Roman" w:hAnsi="Times New Roman" w:cs="Times New Roman"/>
          <w:sz w:val="24"/>
          <w:szCs w:val="24"/>
        </w:rPr>
      </w:pPr>
      <w:r w:rsidRPr="00422FE2">
        <w:rPr>
          <w:rFonts w:ascii="Times New Roman" w:hAnsi="Times New Roman" w:cs="Times New Roman"/>
          <w:sz w:val="24"/>
          <w:szCs w:val="24"/>
        </w:rPr>
        <w:t xml:space="preserve">                                                                                       </w:t>
      </w:r>
      <w:r w:rsidRPr="00422FE2">
        <w:rPr>
          <w:rFonts w:ascii="Times New Roman" w:hAnsi="Times New Roman" w:cs="Times New Roman"/>
          <w:i/>
          <w:sz w:val="24"/>
          <w:szCs w:val="24"/>
        </w:rPr>
        <w:t>(Skaičiais ir žodžiais)</w:t>
      </w:r>
      <w:r w:rsidRPr="00422FE2">
        <w:rPr>
          <w:rFonts w:ascii="Times New Roman" w:hAnsi="Times New Roman" w:cs="Times New Roman"/>
          <w:sz w:val="24"/>
          <w:szCs w:val="24"/>
        </w:rPr>
        <w:t xml:space="preserve">     </w:t>
      </w:r>
    </w:p>
    <w:p w14:paraId="15FA9718" w14:textId="77777777" w:rsidR="00422FE2" w:rsidRPr="00422FE2" w:rsidRDefault="00422FE2" w:rsidP="00422FE2">
      <w:pPr>
        <w:spacing w:line="240" w:lineRule="auto"/>
        <w:contextualSpacing/>
        <w:jc w:val="both"/>
        <w:rPr>
          <w:rFonts w:ascii="Times New Roman" w:hAnsi="Times New Roman" w:cs="Times New Roman"/>
          <w:sz w:val="24"/>
          <w:szCs w:val="24"/>
        </w:rPr>
      </w:pPr>
      <w:r w:rsidRPr="00422FE2">
        <w:rPr>
          <w:rFonts w:ascii="Times New Roman" w:hAnsi="Times New Roman" w:cs="Times New Roman"/>
          <w:sz w:val="24"/>
          <w:szCs w:val="24"/>
        </w:rPr>
        <w:t>Į šią sumą įeina visos išlaidos ir visi mokesčiai, taip pat ir PVM, kuris sudaro ____________ Eur.</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16"/>
      </w:tblGrid>
      <w:tr w:rsidR="00422FE2" w:rsidRPr="00422FE2" w14:paraId="6C83EF03" w14:textId="77777777" w:rsidTr="00422FE2">
        <w:tc>
          <w:tcPr>
            <w:tcW w:w="2802" w:type="dxa"/>
            <w:tcBorders>
              <w:top w:val="single" w:sz="4" w:space="0" w:color="auto"/>
              <w:left w:val="single" w:sz="4" w:space="0" w:color="auto"/>
              <w:bottom w:val="single" w:sz="4" w:space="0" w:color="auto"/>
              <w:right w:val="single" w:sz="4" w:space="0" w:color="auto"/>
            </w:tcBorders>
            <w:hideMark/>
          </w:tcPr>
          <w:p w14:paraId="74E990C4" w14:textId="77777777" w:rsidR="00422FE2" w:rsidRPr="00422FE2" w:rsidRDefault="00422FE2" w:rsidP="00994479">
            <w:pPr>
              <w:spacing w:after="0" w:line="240" w:lineRule="auto"/>
              <w:jc w:val="both"/>
              <w:rPr>
                <w:rFonts w:ascii="Times New Roman" w:hAnsi="Times New Roman" w:cs="Times New Roman"/>
                <w:b/>
                <w:bCs/>
                <w:sz w:val="24"/>
                <w:szCs w:val="24"/>
              </w:rPr>
            </w:pPr>
            <w:r w:rsidRPr="00422FE2">
              <w:rPr>
                <w:rFonts w:ascii="Times New Roman" w:hAnsi="Times New Roman" w:cs="Times New Roman"/>
                <w:b/>
                <w:bCs/>
                <w:sz w:val="24"/>
                <w:szCs w:val="24"/>
              </w:rPr>
              <w:t>Deginimo įrenginio adresas ir koordinatės</w:t>
            </w:r>
          </w:p>
        </w:tc>
        <w:tc>
          <w:tcPr>
            <w:tcW w:w="7116" w:type="dxa"/>
            <w:tcBorders>
              <w:top w:val="single" w:sz="4" w:space="0" w:color="auto"/>
              <w:left w:val="single" w:sz="4" w:space="0" w:color="auto"/>
              <w:bottom w:val="single" w:sz="4" w:space="0" w:color="auto"/>
              <w:right w:val="single" w:sz="4" w:space="0" w:color="auto"/>
            </w:tcBorders>
          </w:tcPr>
          <w:p w14:paraId="3F63A37E" w14:textId="77777777" w:rsidR="00422FE2" w:rsidRPr="00422FE2" w:rsidRDefault="00422FE2" w:rsidP="00994479">
            <w:pPr>
              <w:spacing w:after="0" w:line="240" w:lineRule="auto"/>
              <w:jc w:val="both"/>
              <w:rPr>
                <w:rFonts w:ascii="Times New Roman" w:hAnsi="Times New Roman" w:cs="Times New Roman"/>
                <w:sz w:val="24"/>
                <w:szCs w:val="24"/>
              </w:rPr>
            </w:pPr>
          </w:p>
        </w:tc>
      </w:tr>
    </w:tbl>
    <w:p w14:paraId="752144DE" w14:textId="1B5B1313"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674139E" w14:textId="77777777" w:rsidR="00422FE2" w:rsidRPr="00422FE2" w:rsidRDefault="00422FE2" w:rsidP="00422FE2">
      <w:pPr>
        <w:spacing w:after="0" w:line="240" w:lineRule="auto"/>
        <w:jc w:val="both"/>
        <w:rPr>
          <w:rFonts w:ascii="Times New Roman" w:hAnsi="Times New Roman" w:cs="Times New Roman"/>
          <w:sz w:val="24"/>
          <w:szCs w:val="24"/>
        </w:rPr>
      </w:pPr>
      <w:r w:rsidRPr="00422FE2">
        <w:rPr>
          <w:rFonts w:ascii="Times New Roman"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6E217115" w14:textId="77777777" w:rsidR="00422FE2" w:rsidRDefault="00422FE2" w:rsidP="00422FE2">
      <w:pPr>
        <w:spacing w:after="0" w:line="240" w:lineRule="auto"/>
        <w:jc w:val="both"/>
        <w:rPr>
          <w:rFonts w:ascii="Times New Roman" w:hAnsi="Times New Roman" w:cs="Times New Roman"/>
          <w:sz w:val="24"/>
          <w:szCs w:val="24"/>
        </w:rPr>
      </w:pPr>
      <w:r w:rsidRPr="00422FE2">
        <w:rPr>
          <w:rFonts w:ascii="Times New Roman" w:hAnsi="Times New Roman" w:cs="Times New Roman"/>
          <w:sz w:val="24"/>
          <w:szCs w:val="24"/>
        </w:rPr>
        <w:t>_________________________________________________________________________________________________________________________________________________________.</w:t>
      </w:r>
    </w:p>
    <w:p w14:paraId="529E72EE" w14:textId="77777777" w:rsidR="00422FE2" w:rsidRPr="006234CB" w:rsidRDefault="00422FE2" w:rsidP="00422FE2">
      <w:pPr>
        <w:spacing w:after="0" w:line="240" w:lineRule="auto"/>
        <w:jc w:val="both"/>
        <w:rPr>
          <w:szCs w:val="24"/>
        </w:rPr>
      </w:pPr>
    </w:p>
    <w:p w14:paraId="23ABE7EF" w14:textId="77777777" w:rsidR="00422FE2" w:rsidRPr="00422FE2" w:rsidRDefault="00422FE2" w:rsidP="00422FE2">
      <w:pPr>
        <w:spacing w:line="240" w:lineRule="auto"/>
        <w:contextualSpacing/>
        <w:jc w:val="both"/>
        <w:rPr>
          <w:rFonts w:ascii="Times New Roman" w:hAnsi="Times New Roman" w:cs="Times New Roman"/>
          <w:sz w:val="24"/>
          <w:szCs w:val="24"/>
        </w:rPr>
      </w:pPr>
      <w:r w:rsidRPr="00422FE2">
        <w:rPr>
          <w:rFonts w:ascii="Times New Roman" w:hAnsi="Times New Roman" w:cs="Times New Roman"/>
          <w:sz w:val="24"/>
          <w:szCs w:val="24"/>
        </w:rPr>
        <w:t xml:space="preserve">Siūlomos </w:t>
      </w:r>
      <w:r w:rsidRPr="00422FE2">
        <w:rPr>
          <w:rFonts w:ascii="Times New Roman" w:hAnsi="Times New Roman" w:cs="Times New Roman"/>
          <w:bCs/>
          <w:sz w:val="24"/>
          <w:szCs w:val="24"/>
        </w:rPr>
        <w:t>energetinę vertę turinčių atliekų</w:t>
      </w:r>
      <w:r w:rsidRPr="00422FE2">
        <w:rPr>
          <w:rFonts w:ascii="Times New Roman" w:hAnsi="Times New Roman" w:cs="Times New Roman"/>
          <w:sz w:val="24"/>
          <w:szCs w:val="24"/>
        </w:rPr>
        <w:t xml:space="preserve"> panaudojimo šilumos ir energijos gamybai (deginimo) paslaugos visiškai atitinka pirkimo dokumentuose nustatytus reikalavimus.</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9155DF">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9155DF">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9155DF">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02375A" w:rsidRPr="0002375A" w14:paraId="5E1C5126" w14:textId="77777777" w:rsidTr="009155DF">
        <w:tc>
          <w:tcPr>
            <w:tcW w:w="708"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9155DF">
        <w:tc>
          <w:tcPr>
            <w:tcW w:w="708"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9155DF">
        <w:tc>
          <w:tcPr>
            <w:tcW w:w="708"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9155DF">
        <w:tc>
          <w:tcPr>
            <w:tcW w:w="708"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02375A" w:rsidRPr="0002375A" w14:paraId="221043FD" w14:textId="77777777" w:rsidTr="009155DF">
        <w:tc>
          <w:tcPr>
            <w:tcW w:w="708"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9155DF">
        <w:tc>
          <w:tcPr>
            <w:tcW w:w="708"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9155DF">
        <w:tc>
          <w:tcPr>
            <w:tcW w:w="708"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9155DF">
        <w:tc>
          <w:tcPr>
            <w:tcW w:w="708"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32285D09" w:rsidR="0002375A" w:rsidRPr="0002375A" w:rsidRDefault="0002375A" w:rsidP="000221CF">
      <w:pPr>
        <w:widowControl w:val="0"/>
        <w:shd w:val="clear" w:color="auto" w:fill="FFFFFF"/>
        <w:suppressAutoHyphens/>
        <w:spacing w:after="0" w:line="240" w:lineRule="auto"/>
        <w:jc w:val="center"/>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5" w:name="_Toc200696650"/>
      <w:bookmarkStart w:id="76" w:name="_Ref39586171"/>
      <w:bookmarkStart w:id="77" w:name="_Ref39673580"/>
      <w:bookmarkStart w:id="78" w:name="_Ref39674283"/>
      <w:bookmarkEnd w:id="74"/>
      <w:r>
        <w:rPr>
          <w:rFonts w:ascii="Times New Roman" w:hAnsi="Times New Roman" w:cs="Times New Roman"/>
        </w:rPr>
        <w:br w:type="page"/>
      </w:r>
    </w:p>
    <w:p w14:paraId="0A7BCA75" w14:textId="0011D127" w:rsidR="00F2594F" w:rsidRDefault="00F2594F" w:rsidP="00F2594F">
      <w:pPr>
        <w:pStyle w:val="Antrat2"/>
        <w:ind w:left="5103"/>
        <w:rPr>
          <w:rFonts w:ascii="Times New Roman" w:eastAsia="Calibri" w:hAnsi="Times New Roman" w:cs="Times New Roman"/>
          <w:color w:val="auto"/>
          <w:sz w:val="21"/>
          <w:szCs w:val="21"/>
        </w:rPr>
      </w:pPr>
      <w:bookmarkStart w:id="79" w:name="_Ref39484039"/>
      <w:bookmarkStart w:id="80" w:name="_Ref40278562"/>
      <w:bookmarkStart w:id="81" w:name="_Toc126333945"/>
      <w:r w:rsidRPr="00F2594F">
        <w:rPr>
          <w:rFonts w:ascii="Times New Roman" w:eastAsia="Calibri" w:hAnsi="Times New Roman" w:cs="Times New Roman"/>
          <w:color w:val="auto"/>
          <w:sz w:val="21"/>
          <w:szCs w:val="21"/>
        </w:rPr>
        <w:lastRenderedPageBreak/>
        <w:t xml:space="preserve">Pirkimo sąlygų </w:t>
      </w:r>
      <w:r w:rsidR="00422FE2">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w:t>
      </w:r>
      <w:r w:rsidR="00422FE2">
        <w:rPr>
          <w:rFonts w:ascii="Times New Roman" w:eastAsia="Calibri" w:hAnsi="Times New Roman" w:cs="Times New Roman"/>
          <w:color w:val="auto"/>
          <w:sz w:val="21"/>
          <w:szCs w:val="21"/>
        </w:rPr>
        <w:t>Vertinimo lentelė. Sąnaudų skaičiavimo formulė</w:t>
      </w:r>
      <w:r w:rsidRPr="00F2594F">
        <w:rPr>
          <w:rFonts w:ascii="Times New Roman" w:eastAsia="Calibri" w:hAnsi="Times New Roman" w:cs="Times New Roman"/>
          <w:color w:val="auto"/>
          <w:sz w:val="21"/>
          <w:szCs w:val="21"/>
        </w:rPr>
        <w:t>“</w:t>
      </w:r>
      <w:bookmarkEnd w:id="79"/>
      <w:bookmarkEnd w:id="80"/>
      <w:bookmarkEnd w:id="81"/>
    </w:p>
    <w:p w14:paraId="4D3B7D7D" w14:textId="77777777" w:rsidR="00802218" w:rsidRPr="00802218" w:rsidRDefault="00802218" w:rsidP="00802218"/>
    <w:p w14:paraId="26B1D653" w14:textId="6DA6D6AF" w:rsidR="00802218" w:rsidRPr="00F443C9" w:rsidRDefault="00802218" w:rsidP="00802218">
      <w:pPr>
        <w:pStyle w:val="Paantrat"/>
        <w:jc w:val="center"/>
        <w:rPr>
          <w:rFonts w:ascii="Times New Roman" w:hAnsi="Times New Roman" w:cs="Times New Roman"/>
          <w:b/>
          <w:bCs/>
          <w:smallCaps/>
        </w:rPr>
      </w:pPr>
      <w:r>
        <w:rPr>
          <w:rFonts w:ascii="Times New Roman" w:hAnsi="Times New Roman" w:cs="Times New Roman"/>
        </w:rPr>
        <w:t>SĄNAUDŲ SKAIČIAVIMO FORMULĖ</w:t>
      </w:r>
    </w:p>
    <w:p w14:paraId="0F77E59A" w14:textId="1C90AD66" w:rsidR="00802218" w:rsidRPr="00F443C9" w:rsidRDefault="00802218" w:rsidP="00802218">
      <w:pPr>
        <w:jc w:val="both"/>
        <w:rPr>
          <w:rFonts w:ascii="Times New Roman" w:hAnsi="Times New Roman" w:cs="Times New Roman"/>
          <w:sz w:val="22"/>
          <w:szCs w:val="22"/>
        </w:rPr>
      </w:pPr>
      <w:r w:rsidRPr="00F443C9">
        <w:rPr>
          <w:rFonts w:ascii="Times New Roman" w:hAnsi="Times New Roman" w:cs="Times New Roman"/>
          <w:sz w:val="22"/>
          <w:szCs w:val="22"/>
        </w:rPr>
        <w:t>„</w:t>
      </w:r>
      <w:r>
        <w:rPr>
          <w:rFonts w:ascii="Times New Roman" w:hAnsi="Times New Roman" w:cs="Times New Roman"/>
          <w:sz w:val="22"/>
          <w:szCs w:val="22"/>
        </w:rPr>
        <w:t>Vertinimo lentelė. Sąnaudų skaičiavimo formulė</w:t>
      </w:r>
      <w:r w:rsidRPr="00F443C9">
        <w:rPr>
          <w:rFonts w:ascii="Times New Roman" w:hAnsi="Times New Roman" w:cs="Times New Roman"/>
          <w:sz w:val="22"/>
          <w:szCs w:val="22"/>
        </w:rPr>
        <w:t>“ pateikiam</w:t>
      </w:r>
      <w:r>
        <w:rPr>
          <w:rFonts w:ascii="Times New Roman" w:hAnsi="Times New Roman" w:cs="Times New Roman"/>
          <w:sz w:val="22"/>
          <w:szCs w:val="22"/>
        </w:rPr>
        <w:t>a</w:t>
      </w:r>
      <w:r w:rsidRPr="00F443C9">
        <w:rPr>
          <w:rFonts w:ascii="Times New Roman" w:hAnsi="Times New Roman" w:cs="Times New Roman"/>
          <w:sz w:val="22"/>
          <w:szCs w:val="22"/>
        </w:rPr>
        <w:t xml:space="preserve"> .</w:t>
      </w:r>
      <w:proofErr w:type="spellStart"/>
      <w:r w:rsidRPr="00F443C9">
        <w:rPr>
          <w:rFonts w:ascii="Times New Roman" w:hAnsi="Times New Roman" w:cs="Times New Roman"/>
          <w:sz w:val="22"/>
          <w:szCs w:val="22"/>
        </w:rPr>
        <w:t>x</w:t>
      </w:r>
      <w:r>
        <w:rPr>
          <w:rFonts w:ascii="Times New Roman" w:hAnsi="Times New Roman" w:cs="Times New Roman"/>
          <w:sz w:val="22"/>
          <w:szCs w:val="22"/>
        </w:rPr>
        <w:t>lsx</w:t>
      </w:r>
      <w:proofErr w:type="spellEnd"/>
      <w:r w:rsidRPr="00F443C9">
        <w:rPr>
          <w:rFonts w:ascii="Times New Roman" w:hAnsi="Times New Roman" w:cs="Times New Roman"/>
          <w:sz w:val="22"/>
          <w:szCs w:val="22"/>
        </w:rPr>
        <w:t xml:space="preserve"> formatu.</w:t>
      </w:r>
    </w:p>
    <w:p w14:paraId="4A128F25" w14:textId="77777777" w:rsidR="00F2594F" w:rsidRDefault="00F2594F" w:rsidP="00F2594F">
      <w:pPr>
        <w:jc w:val="center"/>
        <w:rPr>
          <w:b/>
          <w:szCs w:val="24"/>
        </w:rPr>
      </w:pPr>
    </w:p>
    <w:p w14:paraId="3F502A2C" w14:textId="77777777" w:rsidR="00802218" w:rsidRPr="00F0499F" w:rsidRDefault="00802218" w:rsidP="00F2594F">
      <w:pPr>
        <w:jc w:val="center"/>
        <w:rPr>
          <w:b/>
          <w:szCs w:val="24"/>
        </w:rPr>
      </w:pPr>
    </w:p>
    <w:p w14:paraId="33095991" w14:textId="77777777" w:rsidR="00F2594F" w:rsidRDefault="00F2594F">
      <w:pPr>
        <w:rPr>
          <w:rFonts w:ascii="Times New Roman" w:eastAsiaTheme="majorEastAsia" w:hAnsi="Times New Roman" w:cs="Times New Roman"/>
        </w:rPr>
      </w:pPr>
      <w:r>
        <w:rPr>
          <w:rFonts w:ascii="Times New Roman" w:hAnsi="Times New Roman" w:cs="Times New Roman"/>
        </w:rPr>
        <w:br w:type="page"/>
      </w:r>
    </w:p>
    <w:p w14:paraId="07E397BF" w14:textId="371E419B"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802218">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5"/>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60AD703" w:rsidR="004D3BE3" w:rsidRPr="009875FC" w:rsidRDefault="004D3BE3" w:rsidP="004D3BE3">
      <w:pPr>
        <w:pStyle w:val="Antrat2"/>
        <w:ind w:left="5103"/>
        <w:rPr>
          <w:rFonts w:ascii="Times New Roman" w:hAnsi="Times New Roman" w:cs="Times New Roman"/>
          <w:color w:val="auto"/>
          <w:sz w:val="21"/>
          <w:szCs w:val="21"/>
        </w:rPr>
      </w:pPr>
      <w:bookmarkStart w:id="82" w:name="_Toc200696651"/>
      <w:r w:rsidRPr="009875FC">
        <w:rPr>
          <w:rFonts w:ascii="Times New Roman" w:hAnsi="Times New Roman" w:cs="Times New Roman"/>
          <w:color w:val="auto"/>
          <w:sz w:val="21"/>
          <w:szCs w:val="21"/>
        </w:rPr>
        <w:lastRenderedPageBreak/>
        <w:t xml:space="preserve">Pirkimo sąlygų </w:t>
      </w:r>
      <w:r w:rsidR="00802218">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82"/>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6"/>
    <w:bookmarkEnd w:id="77"/>
    <w:bookmarkEnd w:id="78"/>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6594" w14:textId="77777777" w:rsidR="001953FC" w:rsidRDefault="001953FC" w:rsidP="00D05666">
      <w:r>
        <w:separator/>
      </w:r>
    </w:p>
  </w:endnote>
  <w:endnote w:type="continuationSeparator" w:id="0">
    <w:p w14:paraId="6333BF8B" w14:textId="77777777" w:rsidR="001953FC" w:rsidRDefault="001953FC" w:rsidP="00D05666">
      <w:r>
        <w:continuationSeparator/>
      </w:r>
    </w:p>
  </w:endnote>
  <w:endnote w:type="continuationNotice" w:id="1">
    <w:p w14:paraId="0F0D1F12" w14:textId="77777777" w:rsidR="001953FC" w:rsidRDefault="00195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5879" w14:textId="77777777" w:rsidR="001953FC" w:rsidRDefault="001953FC" w:rsidP="00D05666">
      <w:r>
        <w:separator/>
      </w:r>
    </w:p>
  </w:footnote>
  <w:footnote w:type="continuationSeparator" w:id="0">
    <w:p w14:paraId="00FF22F8" w14:textId="77777777" w:rsidR="001953FC" w:rsidRDefault="001953FC" w:rsidP="00D05666">
      <w:r>
        <w:continuationSeparator/>
      </w:r>
    </w:p>
  </w:footnote>
  <w:footnote w:type="continuationNotice" w:id="1">
    <w:p w14:paraId="65E9C8AB" w14:textId="77777777" w:rsidR="001953FC" w:rsidRDefault="001953FC">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D1E41"/>
    <w:multiLevelType w:val="multilevel"/>
    <w:tmpl w:val="2146F084"/>
    <w:lvl w:ilvl="0">
      <w:start w:val="1"/>
      <w:numFmt w:val="decimal"/>
      <w:lvlText w:val="%1."/>
      <w:lvlJc w:val="left"/>
      <w:pPr>
        <w:ind w:left="360" w:hanging="360"/>
      </w:pPr>
    </w:lvl>
    <w:lvl w:ilvl="1">
      <w:start w:val="1"/>
      <w:numFmt w:val="decimal"/>
      <w:lvlText w:val="%1.%2."/>
      <w:lvlJc w:val="left"/>
      <w:pPr>
        <w:ind w:left="432" w:hanging="432"/>
      </w:pPr>
      <w:rPr>
        <w:b w:val="0"/>
        <w:bCs w:val="0"/>
        <w:i w:val="0"/>
        <w:iCs/>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2"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9557AB2"/>
    <w:multiLevelType w:val="hybridMultilevel"/>
    <w:tmpl w:val="E078EFF8"/>
    <w:lvl w:ilvl="0" w:tplc="C5DC258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15F7E"/>
    <w:multiLevelType w:val="multilevel"/>
    <w:tmpl w:val="728A7822"/>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A16ADD"/>
    <w:multiLevelType w:val="multilevel"/>
    <w:tmpl w:val="BD5C0DBA"/>
    <w:lvl w:ilvl="0">
      <w:start w:val="1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0"/>
  </w:num>
  <w:num w:numId="2" w16cid:durableId="207184103">
    <w:abstractNumId w:val="5"/>
  </w:num>
  <w:num w:numId="3" w16cid:durableId="1528367431">
    <w:abstractNumId w:val="23"/>
  </w:num>
  <w:num w:numId="4" w16cid:durableId="1484615006">
    <w:abstractNumId w:val="28"/>
  </w:num>
  <w:num w:numId="5" w16cid:durableId="607934237">
    <w:abstractNumId w:val="21"/>
  </w:num>
  <w:num w:numId="6" w16cid:durableId="408162091">
    <w:abstractNumId w:val="37"/>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1482305889">
    <w:abstractNumId w:val="27"/>
  </w:num>
  <w:num w:numId="12" w16cid:durableId="32313854">
    <w:abstractNumId w:val="15"/>
  </w:num>
  <w:num w:numId="13" w16cid:durableId="1318921492">
    <w:abstractNumId w:val="20"/>
  </w:num>
  <w:num w:numId="14" w16cid:durableId="1864435576">
    <w:abstractNumId w:val="31"/>
  </w:num>
  <w:num w:numId="15" w16cid:durableId="1941065713">
    <w:abstractNumId w:val="6"/>
  </w:num>
  <w:num w:numId="16" w16cid:durableId="19859238">
    <w:abstractNumId w:val="8"/>
  </w:num>
  <w:num w:numId="17" w16cid:durableId="1297491117">
    <w:abstractNumId w:val="18"/>
  </w:num>
  <w:num w:numId="18" w16cid:durableId="1113094688">
    <w:abstractNumId w:val="11"/>
  </w:num>
  <w:num w:numId="19" w16cid:durableId="507983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2"/>
  </w:num>
  <w:num w:numId="21" w16cid:durableId="1093743485">
    <w:abstractNumId w:val="24"/>
  </w:num>
  <w:num w:numId="22" w16cid:durableId="2055230015">
    <w:abstractNumId w:val="29"/>
  </w:num>
  <w:num w:numId="23" w16cid:durableId="325788005">
    <w:abstractNumId w:val="0"/>
  </w:num>
  <w:num w:numId="24" w16cid:durableId="1732925858">
    <w:abstractNumId w:val="13"/>
  </w:num>
  <w:num w:numId="25" w16cid:durableId="1809976430">
    <w:abstractNumId w:val="25"/>
  </w:num>
  <w:num w:numId="26" w16cid:durableId="1541279536">
    <w:abstractNumId w:val="16"/>
  </w:num>
  <w:num w:numId="27" w16cid:durableId="591008366">
    <w:abstractNumId w:val="9"/>
  </w:num>
  <w:num w:numId="28" w16cid:durableId="1816143929">
    <w:abstractNumId w:val="38"/>
  </w:num>
  <w:num w:numId="29" w16cid:durableId="776365798">
    <w:abstractNumId w:val="39"/>
  </w:num>
  <w:num w:numId="30" w16cid:durableId="1768885561">
    <w:abstractNumId w:val="4"/>
  </w:num>
  <w:num w:numId="31" w16cid:durableId="238904746">
    <w:abstractNumId w:val="14"/>
  </w:num>
  <w:num w:numId="32" w16cid:durableId="860439996">
    <w:abstractNumId w:val="1"/>
  </w:num>
  <w:num w:numId="33" w16cid:durableId="1033385724">
    <w:abstractNumId w:val="3"/>
  </w:num>
  <w:num w:numId="34" w16cid:durableId="593976925">
    <w:abstractNumId w:val="32"/>
  </w:num>
  <w:num w:numId="35" w16cid:durableId="241571429">
    <w:abstractNumId w:val="12"/>
  </w:num>
  <w:num w:numId="36" w16cid:durableId="788820279">
    <w:abstractNumId w:val="30"/>
  </w:num>
  <w:num w:numId="37" w16cid:durableId="1607150943">
    <w:abstractNumId w:val="36"/>
  </w:num>
  <w:num w:numId="38" w16cid:durableId="299456279">
    <w:abstractNumId w:val="26"/>
  </w:num>
  <w:num w:numId="39" w16cid:durableId="1496073559">
    <w:abstractNumId w:val="7"/>
  </w:num>
  <w:num w:numId="40" w16cid:durableId="7158225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CF"/>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19"/>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03A"/>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2D5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6B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31"/>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2FE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53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D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967"/>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96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91"/>
    <w:rsid w:val="005346BB"/>
    <w:rsid w:val="00535763"/>
    <w:rsid w:val="005357BB"/>
    <w:rsid w:val="005377B5"/>
    <w:rsid w:val="005379E7"/>
    <w:rsid w:val="00537A4A"/>
    <w:rsid w:val="00540094"/>
    <w:rsid w:val="005404A6"/>
    <w:rsid w:val="00540743"/>
    <w:rsid w:val="00540802"/>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170E"/>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23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AF2"/>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14D"/>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18"/>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5D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50"/>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E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5CD9"/>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0A0"/>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20F"/>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FA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04"/>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0D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CF7"/>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A4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6FD"/>
    <w:rsid w:val="00E54BE2"/>
    <w:rsid w:val="00E555DF"/>
    <w:rsid w:val="00E55E1A"/>
    <w:rsid w:val="00E56BA8"/>
    <w:rsid w:val="00E57702"/>
    <w:rsid w:val="00E577C7"/>
    <w:rsid w:val="00E6008D"/>
    <w:rsid w:val="00E6084D"/>
    <w:rsid w:val="00E60B06"/>
    <w:rsid w:val="00E60C92"/>
    <w:rsid w:val="00E61D90"/>
    <w:rsid w:val="00E6341D"/>
    <w:rsid w:val="00E63672"/>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098"/>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9A"/>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6D3"/>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D5E"/>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3">
    <w:name w:val="Pagrindinis tekstas (3)_"/>
    <w:basedOn w:val="Numatytasispastraiposriftas"/>
    <w:link w:val="Pagrindinistekstas30"/>
    <w:uiPriority w:val="99"/>
    <w:locked/>
    <w:rsid w:val="00540802"/>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540802"/>
    <w:pPr>
      <w:shd w:val="clear" w:color="auto" w:fill="FFFFFF"/>
      <w:spacing w:after="0" w:line="274" w:lineRule="exact"/>
      <w:jc w:val="both"/>
    </w:pPr>
    <w:rPr>
      <w:rFonts w:cs="Times New Roman"/>
      <w:sz w:val="23"/>
      <w:szCs w:val="23"/>
    </w:rPr>
  </w:style>
  <w:style w:type="character" w:customStyle="1" w:styleId="Pagrindinistekstas5">
    <w:name w:val="Pagrindinis tekstas (5)_"/>
    <w:basedOn w:val="Numatytasispastraiposriftas"/>
    <w:link w:val="Pagrindinistekstas50"/>
    <w:uiPriority w:val="99"/>
    <w:locked/>
    <w:rsid w:val="00540802"/>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540802"/>
    <w:pPr>
      <w:shd w:val="clear" w:color="auto" w:fill="FFFFFF"/>
      <w:spacing w:after="0" w:line="274" w:lineRule="exact"/>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28</Pages>
  <Words>35753</Words>
  <Characters>20380</Characters>
  <Application>Microsoft Office Word</Application>
  <DocSecurity>0</DocSecurity>
  <Lines>169</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136</cp:revision>
  <cp:lastPrinted>2025-07-16T13:10:00Z</cp:lastPrinted>
  <dcterms:created xsi:type="dcterms:W3CDTF">2025-06-12T13:56:00Z</dcterms:created>
  <dcterms:modified xsi:type="dcterms:W3CDTF">2025-10-27T13:54:00Z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