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EA55" w14:textId="77777777" w:rsidR="00EA40E2" w:rsidRPr="00AA396B" w:rsidRDefault="00EA40E2" w:rsidP="00EA40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PIRKIMO DOKUMENTŲ PAAIŠKINIMAS_1</w:t>
      </w:r>
    </w:p>
    <w:p w14:paraId="78B78815" w14:textId="6631D7BD" w:rsidR="00EA40E2" w:rsidRPr="00AA396B" w:rsidRDefault="00EA40E2" w:rsidP="00EA40E2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color w:val="auto"/>
          <w:sz w:val="24"/>
          <w:szCs w:val="24"/>
          <w:lang w:val="lt-LT"/>
        </w:rPr>
      </w:pPr>
      <w:r w:rsidRPr="00AA396B">
        <w:rPr>
          <w:color w:val="auto"/>
          <w:sz w:val="24"/>
          <w:szCs w:val="24"/>
          <w:lang w:val="lt-LT"/>
        </w:rPr>
        <w:t xml:space="preserve">DĖL </w:t>
      </w:r>
      <w:r>
        <w:rPr>
          <w:color w:val="auto"/>
          <w:sz w:val="24"/>
          <w:szCs w:val="24"/>
          <w:lang w:val="lt-LT"/>
        </w:rPr>
        <w:t>tekstilės atliekų surinkimo konteinerių pirkimo</w:t>
      </w:r>
    </w:p>
    <w:p w14:paraId="33EC793A" w14:textId="77777777" w:rsidR="00EA40E2" w:rsidRPr="00AA396B" w:rsidRDefault="00EA40E2" w:rsidP="00EA40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F3799E" w14:textId="77777777" w:rsidR="00EA40E2" w:rsidRPr="00AA396B" w:rsidRDefault="00EA40E2" w:rsidP="00EA40E2">
      <w:pPr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sz w:val="24"/>
          <w:szCs w:val="24"/>
        </w:rPr>
        <w:t xml:space="preserve">              Teikiame atsakymus į tiekėjų paklausimus.</w:t>
      </w:r>
    </w:p>
    <w:p w14:paraId="3A508454" w14:textId="212E60FA" w:rsidR="00D050E2" w:rsidRPr="005219DF" w:rsidRDefault="00F21BA7" w:rsidP="005219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BA7">
        <w:rPr>
          <w:rFonts w:ascii="Times New Roman" w:hAnsi="Times New Roman" w:cs="Times New Roman"/>
          <w:sz w:val="24"/>
          <w:szCs w:val="24"/>
        </w:rPr>
        <w:br/>
      </w:r>
      <w:r w:rsidRPr="00F21BA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219DF" w:rsidRPr="005219DF">
        <w:rPr>
          <w:rFonts w:ascii="Times New Roman" w:hAnsi="Times New Roman" w:cs="Times New Roman"/>
          <w:b/>
          <w:bCs/>
          <w:sz w:val="24"/>
          <w:szCs w:val="24"/>
        </w:rPr>
        <w:t xml:space="preserve"> Klausimas.</w:t>
      </w:r>
      <w:r w:rsidRPr="00F21BA7">
        <w:rPr>
          <w:rFonts w:ascii="Times New Roman" w:hAnsi="Times New Roman" w:cs="Times New Roman"/>
          <w:sz w:val="24"/>
          <w:szCs w:val="24"/>
        </w:rPr>
        <w:t xml:space="preserve"> Dėl įmetimo mechanizmo.</w:t>
      </w:r>
      <w:r w:rsidRPr="00F21BA7">
        <w:rPr>
          <w:rFonts w:ascii="Times New Roman" w:hAnsi="Times New Roman" w:cs="Times New Roman"/>
          <w:sz w:val="24"/>
          <w:szCs w:val="24"/>
        </w:rPr>
        <w:br/>
        <w:t>Konkurso sąlygose neradome informacijos apie tekstilės atliekų įmetimo mechanizmo tipą. Prašome patikslinti, ar įmetimo mechanizmas turi būti būgninio tipo, ar gali būti naudojamas kitas sprendimas?</w:t>
      </w:r>
      <w:r w:rsidRPr="00F21BA7">
        <w:rPr>
          <w:rFonts w:ascii="Times New Roman" w:hAnsi="Times New Roman" w:cs="Times New Roman"/>
          <w:sz w:val="24"/>
          <w:szCs w:val="24"/>
        </w:rPr>
        <w:br/>
      </w:r>
    </w:p>
    <w:p w14:paraId="7A960F1E" w14:textId="30BDFA6B" w:rsidR="00A74162" w:rsidRDefault="00D050E2" w:rsidP="005219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9DF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5219DF">
        <w:rPr>
          <w:rFonts w:ascii="Times New Roman" w:hAnsi="Times New Roman" w:cs="Times New Roman"/>
          <w:sz w:val="24"/>
          <w:szCs w:val="24"/>
        </w:rPr>
        <w:t xml:space="preserve"> Konkretus tipas nėra nu</w:t>
      </w:r>
      <w:r w:rsidR="00494273" w:rsidRPr="005219DF">
        <w:rPr>
          <w:rFonts w:ascii="Times New Roman" w:hAnsi="Times New Roman" w:cs="Times New Roman"/>
          <w:sz w:val="24"/>
          <w:szCs w:val="24"/>
        </w:rPr>
        <w:t>statytas.</w:t>
      </w:r>
      <w:r w:rsidR="00A74162">
        <w:rPr>
          <w:rFonts w:ascii="Times New Roman" w:hAnsi="Times New Roman" w:cs="Times New Roman"/>
          <w:sz w:val="24"/>
          <w:szCs w:val="24"/>
        </w:rPr>
        <w:t xml:space="preserve"> Įmetimo mechanizmas turi užtikrinti, kad įmesta tekstilė automatiškai patektų į konteinerio vidų, įmesto turinio nebūtų galima ištraukti atgal per įmetimo angą, po kiekvieno naudojimo įmetimo anga savaime užsidarytų</w:t>
      </w:r>
      <w:r w:rsidR="005A7C80">
        <w:rPr>
          <w:rFonts w:ascii="Times New Roman" w:hAnsi="Times New Roman" w:cs="Times New Roman"/>
          <w:sz w:val="24"/>
          <w:szCs w:val="24"/>
        </w:rPr>
        <w:t xml:space="preserve"> arba būtų uždaroma rankiniu būdu.</w:t>
      </w:r>
    </w:p>
    <w:p w14:paraId="4A034A86" w14:textId="0702340B" w:rsidR="00D050E2" w:rsidRPr="005219DF" w:rsidRDefault="00F21BA7" w:rsidP="00F30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BA7">
        <w:rPr>
          <w:rFonts w:ascii="Times New Roman" w:hAnsi="Times New Roman" w:cs="Times New Roman"/>
          <w:sz w:val="24"/>
          <w:szCs w:val="24"/>
        </w:rPr>
        <w:br/>
      </w:r>
      <w:r w:rsidRPr="00F21BA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212BD" w:rsidRPr="000212BD">
        <w:rPr>
          <w:rFonts w:ascii="Times New Roman" w:hAnsi="Times New Roman" w:cs="Times New Roman"/>
          <w:b/>
          <w:bCs/>
          <w:sz w:val="24"/>
          <w:szCs w:val="24"/>
        </w:rPr>
        <w:t xml:space="preserve">Klausimas. </w:t>
      </w:r>
      <w:r w:rsidRPr="00F21BA7">
        <w:rPr>
          <w:rFonts w:ascii="Times New Roman" w:hAnsi="Times New Roman" w:cs="Times New Roman"/>
          <w:sz w:val="24"/>
          <w:szCs w:val="24"/>
        </w:rPr>
        <w:t>Dėl spynų.</w:t>
      </w:r>
      <w:r w:rsidRPr="00F21BA7">
        <w:rPr>
          <w:rFonts w:ascii="Times New Roman" w:hAnsi="Times New Roman" w:cs="Times New Roman"/>
          <w:sz w:val="24"/>
          <w:szCs w:val="24"/>
        </w:rPr>
        <w:br/>
        <w:t>2.1 punkte nurodyta, kad konteinerį turi sudaryti korpusas, tekstilės atliekų įmetimo mechanizmas ir rakinamos durys atliekoms išimti. Prašome patikslinti:</w:t>
      </w:r>
      <w:r w:rsidRPr="00F21BA7">
        <w:rPr>
          <w:rFonts w:ascii="Times New Roman" w:hAnsi="Times New Roman" w:cs="Times New Roman"/>
          <w:sz w:val="24"/>
          <w:szCs w:val="24"/>
        </w:rPr>
        <w:br/>
        <w:t>– ar spynos turi būti pristatomos kartu su konteineriais?</w:t>
      </w:r>
      <w:r w:rsidRPr="00F21BA7">
        <w:rPr>
          <w:rFonts w:ascii="Times New Roman" w:hAnsi="Times New Roman" w:cs="Times New Roman"/>
          <w:sz w:val="24"/>
          <w:szCs w:val="24"/>
        </w:rPr>
        <w:br/>
        <w:t>– jei taip, ar tinka spyna su vieno rakto mechanizmu?</w:t>
      </w:r>
      <w:r w:rsidRPr="00F21BA7">
        <w:rPr>
          <w:rFonts w:ascii="Times New Roman" w:hAnsi="Times New Roman" w:cs="Times New Roman"/>
          <w:sz w:val="24"/>
          <w:szCs w:val="24"/>
        </w:rPr>
        <w:br/>
      </w:r>
    </w:p>
    <w:p w14:paraId="18B97A77" w14:textId="5F1E7DA8" w:rsidR="00D050E2" w:rsidRPr="005219DF" w:rsidRDefault="00D050E2" w:rsidP="00F30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BE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5219DF">
        <w:rPr>
          <w:rFonts w:ascii="Times New Roman" w:hAnsi="Times New Roman" w:cs="Times New Roman"/>
          <w:sz w:val="24"/>
          <w:szCs w:val="24"/>
        </w:rPr>
        <w:t xml:space="preserve"> </w:t>
      </w:r>
      <w:r w:rsidR="006C4301">
        <w:rPr>
          <w:rFonts w:ascii="Times New Roman" w:hAnsi="Times New Roman" w:cs="Times New Roman"/>
          <w:sz w:val="24"/>
          <w:szCs w:val="24"/>
        </w:rPr>
        <w:t>R</w:t>
      </w:r>
      <w:r w:rsidRPr="005219DF">
        <w:rPr>
          <w:rFonts w:ascii="Times New Roman" w:hAnsi="Times New Roman" w:cs="Times New Roman"/>
          <w:sz w:val="24"/>
          <w:szCs w:val="24"/>
        </w:rPr>
        <w:t>akinamos durys turi būti su spyna</w:t>
      </w:r>
      <w:r w:rsidR="006C4301">
        <w:rPr>
          <w:rFonts w:ascii="Times New Roman" w:hAnsi="Times New Roman" w:cs="Times New Roman"/>
          <w:sz w:val="24"/>
          <w:szCs w:val="24"/>
        </w:rPr>
        <w:t>.</w:t>
      </w:r>
      <w:r w:rsidR="00BA2B7F">
        <w:rPr>
          <w:rFonts w:ascii="Times New Roman" w:hAnsi="Times New Roman" w:cs="Times New Roman"/>
          <w:sz w:val="24"/>
          <w:szCs w:val="24"/>
        </w:rPr>
        <w:t xml:space="preserve"> </w:t>
      </w:r>
      <w:r w:rsidR="006C4301">
        <w:rPr>
          <w:rFonts w:ascii="Times New Roman" w:hAnsi="Times New Roman" w:cs="Times New Roman"/>
          <w:sz w:val="24"/>
          <w:szCs w:val="24"/>
        </w:rPr>
        <w:t>P</w:t>
      </w:r>
      <w:r w:rsidR="00BA2B7F">
        <w:rPr>
          <w:rFonts w:ascii="Times New Roman" w:hAnsi="Times New Roman" w:cs="Times New Roman"/>
          <w:sz w:val="24"/>
          <w:szCs w:val="24"/>
        </w:rPr>
        <w:t>ristatom</w:t>
      </w:r>
      <w:r w:rsidR="006C4301">
        <w:rPr>
          <w:rFonts w:ascii="Times New Roman" w:hAnsi="Times New Roman" w:cs="Times New Roman"/>
          <w:sz w:val="24"/>
          <w:szCs w:val="24"/>
        </w:rPr>
        <w:t>a</w:t>
      </w:r>
      <w:r w:rsidR="00BA2B7F">
        <w:rPr>
          <w:rFonts w:ascii="Times New Roman" w:hAnsi="Times New Roman" w:cs="Times New Roman"/>
          <w:sz w:val="24"/>
          <w:szCs w:val="24"/>
        </w:rPr>
        <w:t xml:space="preserve"> kartu su konteineri</w:t>
      </w:r>
      <w:r w:rsidR="006C4301">
        <w:rPr>
          <w:rFonts w:ascii="Times New Roman" w:hAnsi="Times New Roman" w:cs="Times New Roman"/>
          <w:sz w:val="24"/>
          <w:szCs w:val="24"/>
        </w:rPr>
        <w:t>ais</w:t>
      </w:r>
      <w:r w:rsidRPr="005219DF">
        <w:rPr>
          <w:rFonts w:ascii="Times New Roman" w:hAnsi="Times New Roman" w:cs="Times New Roman"/>
          <w:sz w:val="24"/>
          <w:szCs w:val="24"/>
        </w:rPr>
        <w:t xml:space="preserve">. Spyna </w:t>
      </w:r>
      <w:r w:rsidR="00BA2B7F">
        <w:rPr>
          <w:rFonts w:ascii="Times New Roman" w:hAnsi="Times New Roman" w:cs="Times New Roman"/>
          <w:sz w:val="24"/>
          <w:szCs w:val="24"/>
        </w:rPr>
        <w:t xml:space="preserve">gali būti </w:t>
      </w:r>
      <w:r w:rsidRPr="005219DF">
        <w:rPr>
          <w:rFonts w:ascii="Times New Roman" w:hAnsi="Times New Roman" w:cs="Times New Roman"/>
          <w:sz w:val="24"/>
          <w:szCs w:val="24"/>
        </w:rPr>
        <w:t>su vieno rakto mechanizmu</w:t>
      </w:r>
      <w:r w:rsidR="00F82185" w:rsidRPr="005219DF">
        <w:rPr>
          <w:rFonts w:ascii="Times New Roman" w:hAnsi="Times New Roman" w:cs="Times New Roman"/>
          <w:sz w:val="24"/>
          <w:szCs w:val="24"/>
        </w:rPr>
        <w:t>.</w:t>
      </w:r>
    </w:p>
    <w:p w14:paraId="7CFDC697" w14:textId="7844B9DD" w:rsidR="00F21BA7" w:rsidRPr="00F21BA7" w:rsidRDefault="00F21BA7" w:rsidP="00F21BA7">
      <w:pPr>
        <w:rPr>
          <w:rFonts w:ascii="Times New Roman" w:hAnsi="Times New Roman" w:cs="Times New Roman"/>
          <w:sz w:val="24"/>
          <w:szCs w:val="24"/>
        </w:rPr>
      </w:pPr>
      <w:r w:rsidRPr="00F21BA7">
        <w:rPr>
          <w:rFonts w:ascii="Times New Roman" w:hAnsi="Times New Roman" w:cs="Times New Roman"/>
          <w:sz w:val="24"/>
          <w:szCs w:val="24"/>
        </w:rPr>
        <w:br/>
      </w:r>
      <w:r w:rsidRPr="00F21BA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C5A0C" w:rsidRPr="000C5A0C">
        <w:rPr>
          <w:rFonts w:ascii="Times New Roman" w:hAnsi="Times New Roman" w:cs="Times New Roman"/>
          <w:b/>
          <w:bCs/>
          <w:sz w:val="24"/>
          <w:szCs w:val="24"/>
        </w:rPr>
        <w:t xml:space="preserve">Klausimas. </w:t>
      </w:r>
      <w:r w:rsidRPr="00F21BA7">
        <w:rPr>
          <w:rFonts w:ascii="Times New Roman" w:hAnsi="Times New Roman" w:cs="Times New Roman"/>
          <w:sz w:val="24"/>
          <w:szCs w:val="24"/>
        </w:rPr>
        <w:t>Dėl korpuso medžiagos ir paviršiaus dangos.</w:t>
      </w:r>
      <w:r w:rsidRPr="00F21BA7">
        <w:rPr>
          <w:rFonts w:ascii="Times New Roman" w:hAnsi="Times New Roman" w:cs="Times New Roman"/>
          <w:sz w:val="24"/>
          <w:szCs w:val="24"/>
        </w:rPr>
        <w:br/>
        <w:t>Konteinerio korpusas, atliekų įmetimo mechanizmas ir rakinamos durys atliekoms išimti turi būti pagaminti iš cinkuoto plieno lakšto (sienelių storis ne mažiau kaip 1,5 mm) arba lygiavertės medžiagos. Prašome patikslinti:</w:t>
      </w:r>
      <w:r w:rsidRPr="00F21BA7">
        <w:rPr>
          <w:rFonts w:ascii="Times New Roman" w:hAnsi="Times New Roman" w:cs="Times New Roman"/>
          <w:sz w:val="24"/>
          <w:szCs w:val="24"/>
        </w:rPr>
        <w:br/>
      </w:r>
      <w:r w:rsidR="00494273" w:rsidRPr="005219DF">
        <w:rPr>
          <w:rFonts w:ascii="Times New Roman" w:hAnsi="Times New Roman" w:cs="Times New Roman"/>
          <w:sz w:val="24"/>
          <w:szCs w:val="24"/>
        </w:rPr>
        <w:t>1)</w:t>
      </w:r>
      <w:r w:rsidRPr="00F21BA7">
        <w:rPr>
          <w:rFonts w:ascii="Times New Roman" w:hAnsi="Times New Roman" w:cs="Times New Roman"/>
          <w:sz w:val="24"/>
          <w:szCs w:val="24"/>
        </w:rPr>
        <w:t xml:space="preserve"> ar metalinės dalys turi būti gaminamos iš nerūdijančio plieno arba cinkuotos karštuoju būdu?</w:t>
      </w:r>
      <w:r w:rsidRPr="00F21BA7">
        <w:rPr>
          <w:rFonts w:ascii="Times New Roman" w:hAnsi="Times New Roman" w:cs="Times New Roman"/>
          <w:sz w:val="24"/>
          <w:szCs w:val="24"/>
        </w:rPr>
        <w:br/>
      </w:r>
      <w:r w:rsidR="00494273" w:rsidRPr="005219DF">
        <w:rPr>
          <w:rFonts w:ascii="Times New Roman" w:hAnsi="Times New Roman" w:cs="Times New Roman"/>
          <w:sz w:val="24"/>
          <w:szCs w:val="24"/>
        </w:rPr>
        <w:t xml:space="preserve">2) </w:t>
      </w:r>
      <w:r w:rsidRPr="00F21BA7">
        <w:rPr>
          <w:rFonts w:ascii="Times New Roman" w:hAnsi="Times New Roman" w:cs="Times New Roman"/>
          <w:sz w:val="24"/>
          <w:szCs w:val="24"/>
        </w:rPr>
        <w:t>ar dangos storis turi atitikti EN ISO 1461 standarto reikalavimus?</w:t>
      </w:r>
      <w:r w:rsidRPr="00F21BA7">
        <w:rPr>
          <w:rFonts w:ascii="Times New Roman" w:hAnsi="Times New Roman" w:cs="Times New Roman"/>
          <w:sz w:val="24"/>
          <w:szCs w:val="24"/>
        </w:rPr>
        <w:br/>
      </w:r>
      <w:r w:rsidR="00494273" w:rsidRPr="005219DF">
        <w:rPr>
          <w:rFonts w:ascii="Times New Roman" w:hAnsi="Times New Roman" w:cs="Times New Roman"/>
          <w:sz w:val="24"/>
          <w:szCs w:val="24"/>
        </w:rPr>
        <w:t xml:space="preserve">3) </w:t>
      </w:r>
      <w:r w:rsidRPr="00F21BA7">
        <w:rPr>
          <w:rFonts w:ascii="Times New Roman" w:hAnsi="Times New Roman" w:cs="Times New Roman"/>
          <w:sz w:val="24"/>
          <w:szCs w:val="24"/>
        </w:rPr>
        <w:t>ar gamintojas turi naudoti paviršiaus apdorojimo priemones arba medžiagas, kurios užtikrintų sistemų eksploatacines charakteristikas vidutiniškai agresyvioje aplinkoje (aplinkos agresyvumo klasė C3 pagal EN ISO 12944)?</w:t>
      </w:r>
    </w:p>
    <w:p w14:paraId="61CA76B2" w14:textId="40D3A56A" w:rsidR="005951E4" w:rsidRPr="00BA2B7F" w:rsidRDefault="00F82185" w:rsidP="0052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21D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="00BA2B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A2B7F">
        <w:rPr>
          <w:rFonts w:ascii="Times New Roman" w:hAnsi="Times New Roman" w:cs="Times New Roman"/>
          <w:sz w:val="24"/>
          <w:szCs w:val="24"/>
        </w:rPr>
        <w:t>Medžiagiškumas yra numatytas Techninėje specifikacijoje ir papildomi reikalavimai nekeliami.</w:t>
      </w:r>
    </w:p>
    <w:sectPr w:rsidR="005951E4" w:rsidRPr="00BA2B7F" w:rsidSect="005219D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A7"/>
    <w:rsid w:val="000212BD"/>
    <w:rsid w:val="000C5A0C"/>
    <w:rsid w:val="0026409A"/>
    <w:rsid w:val="003A50B6"/>
    <w:rsid w:val="00494273"/>
    <w:rsid w:val="004D4CF9"/>
    <w:rsid w:val="005219DF"/>
    <w:rsid w:val="005951E4"/>
    <w:rsid w:val="005A7C80"/>
    <w:rsid w:val="00637475"/>
    <w:rsid w:val="006A721D"/>
    <w:rsid w:val="006B007E"/>
    <w:rsid w:val="006C4301"/>
    <w:rsid w:val="00716AE3"/>
    <w:rsid w:val="00A74162"/>
    <w:rsid w:val="00AE0272"/>
    <w:rsid w:val="00BA2B7F"/>
    <w:rsid w:val="00D050E2"/>
    <w:rsid w:val="00E412A7"/>
    <w:rsid w:val="00EA40E2"/>
    <w:rsid w:val="00F21BA7"/>
    <w:rsid w:val="00F30EBE"/>
    <w:rsid w:val="00F8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72D7"/>
  <w15:chartTrackingRefBased/>
  <w15:docId w15:val="{67745F25-D45E-49FD-87A0-1754CB77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21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1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1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1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1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1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1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1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1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1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1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1BA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1BA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1B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1B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1B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1B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1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1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1B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21B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1BA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1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1BA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1BA7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next w:val="prastasis"/>
    <w:uiPriority w:val="99"/>
    <w:rsid w:val="00EA40E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aps/>
      <w:color w:val="434343"/>
      <w:spacing w:val="4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Stasė Avižinienė</dc:creator>
  <cp:keywords/>
  <dc:description/>
  <cp:lastModifiedBy>Stasė Avižinienė</cp:lastModifiedBy>
  <cp:revision>28</cp:revision>
  <cp:lastPrinted>2025-10-27T14:23:00Z</cp:lastPrinted>
  <dcterms:created xsi:type="dcterms:W3CDTF">2025-10-27T09:03:00Z</dcterms:created>
  <dcterms:modified xsi:type="dcterms:W3CDTF">2025-10-27T15:04:00Z</dcterms:modified>
</cp:coreProperties>
</file>