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D8BAE" w14:textId="0C643A6E" w:rsidR="00722494" w:rsidRPr="008D1C74" w:rsidRDefault="00722494" w:rsidP="00722494">
      <w:pPr>
        <w:rPr>
          <w:rFonts w:ascii="Times New Roman" w:hAnsi="Times New Roman" w:cs="Times New Roman"/>
          <w:b/>
          <w:bCs/>
          <w:sz w:val="24"/>
          <w:szCs w:val="24"/>
        </w:rPr>
      </w:pPr>
      <w:r w:rsidRPr="008D1C74">
        <w:rPr>
          <w:rFonts w:ascii="Times New Roman" w:hAnsi="Times New Roman" w:cs="Times New Roman"/>
          <w:b/>
          <w:bCs/>
          <w:sz w:val="24"/>
          <w:szCs w:val="24"/>
        </w:rPr>
        <w:t>2025-</w:t>
      </w:r>
      <w:r>
        <w:rPr>
          <w:rFonts w:ascii="Times New Roman" w:hAnsi="Times New Roman" w:cs="Times New Roman"/>
          <w:b/>
          <w:bCs/>
          <w:sz w:val="24"/>
          <w:szCs w:val="24"/>
        </w:rPr>
        <w:t>10-2</w:t>
      </w:r>
      <w:r w:rsidR="00575BB9">
        <w:rPr>
          <w:rFonts w:ascii="Times New Roman" w:hAnsi="Times New Roman" w:cs="Times New Roman"/>
          <w:b/>
          <w:bCs/>
          <w:sz w:val="24"/>
          <w:szCs w:val="24"/>
        </w:rPr>
        <w:t>8</w:t>
      </w:r>
    </w:p>
    <w:p w14:paraId="2E645499" w14:textId="77777777" w:rsidR="00722494" w:rsidRPr="008D1C74" w:rsidRDefault="00722494" w:rsidP="00722494">
      <w:pPr>
        <w:rPr>
          <w:rFonts w:ascii="Times New Roman" w:hAnsi="Times New Roman" w:cs="Times New Roman"/>
          <w:b/>
          <w:bCs/>
          <w:sz w:val="24"/>
          <w:szCs w:val="24"/>
        </w:rPr>
      </w:pPr>
      <w:r w:rsidRPr="008D1C74">
        <w:rPr>
          <w:rFonts w:ascii="Times New Roman" w:hAnsi="Times New Roman" w:cs="Times New Roman"/>
          <w:b/>
          <w:bCs/>
          <w:sz w:val="24"/>
          <w:szCs w:val="24"/>
        </w:rPr>
        <w:t>PIRKIMO SĄLYGŲ PAAIŠKINIMAI</w:t>
      </w:r>
    </w:p>
    <w:p w14:paraId="5A0E48DF" w14:textId="796B453D" w:rsidR="00722494" w:rsidRPr="008D1C74" w:rsidRDefault="00722494" w:rsidP="00722494">
      <w:pPr>
        <w:jc w:val="both"/>
        <w:rPr>
          <w:rFonts w:ascii="Times New Roman" w:hAnsi="Times New Roman" w:cs="Times New Roman"/>
          <w:sz w:val="24"/>
          <w:szCs w:val="24"/>
        </w:rPr>
      </w:pPr>
      <w:r>
        <w:rPr>
          <w:rFonts w:ascii="Times New Roman" w:hAnsi="Times New Roman" w:cs="Times New Roman"/>
          <w:sz w:val="24"/>
          <w:szCs w:val="24"/>
        </w:rPr>
        <w:t>Esame gavę tiekėjų paklausimų dėl pirkimo sąlygų paaiškinimo/patikslinimo. Atsakome – paaiškiname į pateiktus klausimus:</w:t>
      </w:r>
    </w:p>
    <w:p w14:paraId="3A2540EA" w14:textId="77777777" w:rsidR="00575BB9" w:rsidRPr="00575BB9" w:rsidRDefault="00575BB9" w:rsidP="00575BB9">
      <w:pPr>
        <w:spacing w:after="0" w:line="240" w:lineRule="auto"/>
        <w:ind w:firstLine="720"/>
        <w:jc w:val="both"/>
        <w:rPr>
          <w:rFonts w:ascii="Times New Roman" w:eastAsia="Aptos" w:hAnsi="Times New Roman" w:cs="Times New Roman"/>
          <w:kern w:val="0"/>
          <w:sz w:val="24"/>
          <w:szCs w:val="24"/>
          <w:lang w:eastAsia="lt-LT"/>
          <w14:ligatures w14:val="none"/>
        </w:rPr>
      </w:pPr>
      <w:r w:rsidRPr="00575BB9">
        <w:rPr>
          <w:rFonts w:ascii="Times New Roman" w:eastAsia="Times New Roman" w:hAnsi="Times New Roman" w:cs="Times New Roman"/>
          <w:b/>
          <w:kern w:val="0"/>
          <w:sz w:val="24"/>
          <w:szCs w:val="24"/>
          <w:lang w:eastAsia="lt-LT"/>
          <w14:ligatures w14:val="none"/>
        </w:rPr>
        <w:t xml:space="preserve">1 Klausimas. </w:t>
      </w:r>
      <w:bookmarkStart w:id="0" w:name="_Hlk212012017"/>
      <w:r w:rsidRPr="00575BB9">
        <w:rPr>
          <w:rFonts w:ascii="Times New Roman" w:eastAsia="Aptos" w:hAnsi="Times New Roman" w:cs="Times New Roman"/>
          <w:kern w:val="0"/>
          <w:sz w:val="24"/>
          <w:szCs w:val="24"/>
          <w:lang w:eastAsia="lt-LT"/>
          <w14:ligatures w14:val="none"/>
        </w:rPr>
        <w:t xml:space="preserve">Pirkimo sąlygų 2 lentelėje pateikti kvalifikacijos reikalavimai. 1 punkte nurodyta, kad „Tiekėjas, tiekėjų grupės partneriai kartu </w:t>
      </w:r>
      <w:r w:rsidRPr="00575BB9">
        <w:rPr>
          <w:rFonts w:ascii="Times New Roman" w:eastAsia="Aptos" w:hAnsi="Times New Roman" w:cs="Times New Roman"/>
          <w:b/>
          <w:bCs/>
          <w:kern w:val="0"/>
          <w:sz w:val="24"/>
          <w:szCs w:val="24"/>
          <w:lang w:eastAsia="lt-LT"/>
          <w14:ligatures w14:val="none"/>
        </w:rPr>
        <w:t>per pastaruosius 5 metus</w:t>
      </w:r>
      <w:r w:rsidRPr="00575BB9">
        <w:rPr>
          <w:rFonts w:ascii="Times New Roman" w:eastAsia="Aptos" w:hAnsi="Times New Roman" w:cs="Times New Roman"/>
          <w:kern w:val="0"/>
          <w:sz w:val="24"/>
          <w:szCs w:val="24"/>
          <w:lang w:eastAsia="lt-LT"/>
          <w14:ligatures w14:val="none"/>
        </w:rPr>
        <w:t xml:space="preserve"> iki pasiūlymo pateikimo termino pabaigos arba per laiką nuo tiekėjo įregistravimo dienos (jeigu veikla vykdoma mažiau nei 5 metus iki pasiūlymų pateikimo termino pabaigos) pagal vieną ar daugiau įvykdytų ar tebevykdomų sutarčių savo jėgomis  yra tinkamai atlikęs inžinerinių statinių, kurių pogrupis </w:t>
      </w:r>
      <w:r w:rsidRPr="00575BB9">
        <w:rPr>
          <w:rFonts w:ascii="Times New Roman" w:eastAsia="Aptos" w:hAnsi="Times New Roman" w:cs="Times New Roman"/>
          <w:b/>
          <w:bCs/>
          <w:kern w:val="0"/>
          <w:sz w:val="24"/>
          <w:szCs w:val="24"/>
          <w:lang w:eastAsia="lt-LT"/>
          <w14:ligatures w14:val="none"/>
        </w:rPr>
        <w:t>kitos paskirties inžineriniai statiniai</w:t>
      </w:r>
      <w:r w:rsidRPr="00575BB9">
        <w:rPr>
          <w:rFonts w:ascii="Times New Roman" w:eastAsia="Aptos" w:hAnsi="Times New Roman" w:cs="Times New Roman"/>
          <w:kern w:val="0"/>
          <w:sz w:val="24"/>
          <w:szCs w:val="24"/>
          <w:lang w:eastAsia="lt-LT"/>
          <w14:ligatures w14:val="none"/>
        </w:rPr>
        <w:t xml:space="preserve">, naujos statybos arba rekonstrukcijos, arba remonto darbus, kurių vertė ne mažesnė kaip 885 435,45 Eur (aštuoni šimtai aštuoniasdešimt penki tūkstančiai keturi šimtai trisdešimt penki eurai, 45 ct) be PVM.“. </w:t>
      </w:r>
    </w:p>
    <w:p w14:paraId="423815F1" w14:textId="77777777" w:rsidR="00575BB9" w:rsidRPr="00575BB9" w:rsidRDefault="00575BB9" w:rsidP="00575BB9">
      <w:pPr>
        <w:spacing w:after="0" w:line="240" w:lineRule="auto"/>
        <w:ind w:firstLine="720"/>
        <w:jc w:val="both"/>
        <w:rPr>
          <w:rFonts w:ascii="Times New Roman" w:eastAsia="Aptos" w:hAnsi="Times New Roman" w:cs="Times New Roman"/>
          <w:sz w:val="24"/>
          <w:szCs w:val="24"/>
        </w:rPr>
      </w:pPr>
      <w:r w:rsidRPr="00575BB9">
        <w:rPr>
          <w:rFonts w:ascii="Times New Roman" w:eastAsia="Aptos" w:hAnsi="Times New Roman" w:cs="Times New Roman"/>
          <w:sz w:val="24"/>
          <w:szCs w:val="24"/>
        </w:rPr>
        <w:t>Vadovaujantis STR 1.01.03:2017 „Statinių klasifikavimas“ objekto apimtis nepatenka į pogrupį kitos paskirties inžineriniai statiniai, patenka į susisiekimo komunikacijos: keliai pogrupį. Prašome patikslinti kvalifikacijos reikalavimą.</w:t>
      </w:r>
    </w:p>
    <w:p w14:paraId="7CAE9C95" w14:textId="77777777" w:rsidR="00575BB9" w:rsidRPr="00575BB9" w:rsidRDefault="00575BB9" w:rsidP="00575BB9">
      <w:pPr>
        <w:spacing w:after="0" w:line="240" w:lineRule="auto"/>
        <w:ind w:firstLine="720"/>
        <w:jc w:val="both"/>
        <w:rPr>
          <w:rFonts w:ascii="Times New Roman" w:eastAsia="Aptos" w:hAnsi="Times New Roman" w:cs="Times New Roman"/>
          <w:b/>
          <w:bCs/>
          <w:sz w:val="24"/>
          <w:szCs w:val="24"/>
        </w:rPr>
      </w:pPr>
      <w:r w:rsidRPr="00575BB9">
        <w:rPr>
          <w:rFonts w:ascii="Times New Roman" w:eastAsia="Aptos" w:hAnsi="Times New Roman" w:cs="Times New Roman"/>
          <w:b/>
          <w:bCs/>
          <w:sz w:val="24"/>
          <w:szCs w:val="24"/>
        </w:rPr>
        <w:t xml:space="preserve">Atsakymas. </w:t>
      </w:r>
      <w:r w:rsidRPr="00575BB9">
        <w:rPr>
          <w:rFonts w:ascii="Times New Roman" w:eastAsia="Aptos" w:hAnsi="Times New Roman" w:cs="Times New Roman"/>
          <w:sz w:val="24"/>
          <w:szCs w:val="24"/>
        </w:rPr>
        <w:t>Atsižvelgus į tiekėjo pastabą, patiksliname konkurso sąlygų 2 lentelės „Kvalifikacijos reikalavimai tiekėjams“ 1 pastraipą ir ją išdėstom taip:</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462"/>
        <w:gridCol w:w="4462"/>
      </w:tblGrid>
      <w:tr w:rsidR="00575BB9" w:rsidRPr="00575BB9" w14:paraId="186AE4C9" w14:textId="77777777" w:rsidTr="00B537C1">
        <w:trPr>
          <w:tblHeader/>
        </w:trPr>
        <w:tc>
          <w:tcPr>
            <w:tcW w:w="366" w:type="pct"/>
            <w:shd w:val="clear" w:color="auto" w:fill="D9D9D9"/>
            <w:vAlign w:val="center"/>
          </w:tcPr>
          <w:p w14:paraId="51B9FEC2" w14:textId="77777777" w:rsidR="00575BB9" w:rsidRPr="00575BB9" w:rsidRDefault="00575BB9" w:rsidP="00575BB9">
            <w:pPr>
              <w:widowControl w:val="0"/>
              <w:spacing w:after="0" w:line="240" w:lineRule="auto"/>
              <w:jc w:val="center"/>
              <w:rPr>
                <w:rFonts w:ascii="Times New Roman" w:eastAsia="Times New Roman" w:hAnsi="Times New Roman" w:cs="Times New Roman"/>
                <w:b/>
                <w:bCs/>
                <w:kern w:val="0"/>
                <w:sz w:val="24"/>
                <w:szCs w:val="24"/>
                <w:lang w:eastAsia="lt-LT"/>
                <w14:ligatures w14:val="none"/>
              </w:rPr>
            </w:pPr>
            <w:bookmarkStart w:id="1" w:name="_Hlk195798824"/>
            <w:r w:rsidRPr="00575BB9">
              <w:rPr>
                <w:rFonts w:ascii="Times New Roman" w:eastAsia="Times New Roman" w:hAnsi="Times New Roman" w:cs="Times New Roman"/>
                <w:b/>
                <w:bCs/>
                <w:kern w:val="0"/>
                <w:sz w:val="24"/>
                <w:szCs w:val="24"/>
                <w:lang w:eastAsia="lt-LT"/>
                <w14:ligatures w14:val="none"/>
              </w:rPr>
              <w:t>Eil. Nr.</w:t>
            </w:r>
          </w:p>
        </w:tc>
        <w:tc>
          <w:tcPr>
            <w:tcW w:w="2317" w:type="pct"/>
            <w:shd w:val="clear" w:color="auto" w:fill="D9D9D9"/>
            <w:vAlign w:val="center"/>
          </w:tcPr>
          <w:p w14:paraId="676F316A" w14:textId="77777777" w:rsidR="00575BB9" w:rsidRPr="00575BB9" w:rsidRDefault="00575BB9" w:rsidP="00575BB9">
            <w:pPr>
              <w:widowControl w:val="0"/>
              <w:spacing w:after="0" w:line="240" w:lineRule="auto"/>
              <w:jc w:val="center"/>
              <w:rPr>
                <w:rFonts w:ascii="Times New Roman" w:eastAsia="Times New Roman" w:hAnsi="Times New Roman" w:cs="Times New Roman"/>
                <w:b/>
                <w:bCs/>
                <w:kern w:val="0"/>
                <w:sz w:val="24"/>
                <w:szCs w:val="24"/>
                <w:lang w:eastAsia="lt-LT"/>
                <w14:ligatures w14:val="none"/>
              </w:rPr>
            </w:pPr>
            <w:r w:rsidRPr="00575BB9">
              <w:rPr>
                <w:rFonts w:ascii="Times New Roman" w:eastAsia="Times New Roman" w:hAnsi="Times New Roman" w:cs="Times New Roman"/>
                <w:b/>
                <w:bCs/>
                <w:kern w:val="0"/>
                <w:sz w:val="24"/>
                <w:szCs w:val="24"/>
                <w:lang w:eastAsia="lt-LT"/>
                <w14:ligatures w14:val="none"/>
              </w:rPr>
              <w:t>Kvalifikacijos reikalavimai</w:t>
            </w:r>
          </w:p>
        </w:tc>
        <w:tc>
          <w:tcPr>
            <w:tcW w:w="2317" w:type="pct"/>
            <w:shd w:val="clear" w:color="auto" w:fill="D9D9D9"/>
            <w:vAlign w:val="center"/>
          </w:tcPr>
          <w:p w14:paraId="2FC7A0A7" w14:textId="77777777" w:rsidR="00575BB9" w:rsidRPr="00575BB9" w:rsidRDefault="00575BB9" w:rsidP="00575BB9">
            <w:pPr>
              <w:widowControl w:val="0"/>
              <w:spacing w:after="0" w:line="240" w:lineRule="auto"/>
              <w:jc w:val="center"/>
              <w:rPr>
                <w:rFonts w:ascii="Times New Roman" w:eastAsia="Times New Roman" w:hAnsi="Times New Roman" w:cs="Times New Roman"/>
                <w:b/>
                <w:bCs/>
                <w:kern w:val="0"/>
                <w:sz w:val="24"/>
                <w:szCs w:val="24"/>
                <w:lang w:eastAsia="lt-LT"/>
                <w14:ligatures w14:val="none"/>
              </w:rPr>
            </w:pPr>
            <w:r w:rsidRPr="00575BB9">
              <w:rPr>
                <w:rFonts w:ascii="Times New Roman" w:eastAsia="Times New Roman" w:hAnsi="Times New Roman" w:cs="Times New Roman"/>
                <w:b/>
                <w:bCs/>
                <w:kern w:val="0"/>
                <w:sz w:val="24"/>
                <w:szCs w:val="24"/>
                <w:lang w:eastAsia="lt-LT"/>
                <w14:ligatures w14:val="none"/>
              </w:rPr>
              <w:t>Kvalifikacijos reikalavimus įrodantys dokumentai</w:t>
            </w:r>
          </w:p>
        </w:tc>
      </w:tr>
      <w:tr w:rsidR="00575BB9" w:rsidRPr="00575BB9" w14:paraId="02373B51" w14:textId="77777777" w:rsidTr="00B537C1">
        <w:tc>
          <w:tcPr>
            <w:tcW w:w="366" w:type="pct"/>
          </w:tcPr>
          <w:p w14:paraId="57D7BCBF" w14:textId="77777777" w:rsidR="00575BB9" w:rsidRPr="00575BB9" w:rsidRDefault="00575BB9" w:rsidP="00575BB9">
            <w:pPr>
              <w:suppressAutoHyphens/>
              <w:spacing w:after="120" w:line="240" w:lineRule="auto"/>
              <w:ind w:left="34"/>
              <w:jc w:val="center"/>
              <w:rPr>
                <w:rFonts w:ascii="Times New Roman" w:eastAsia="Times New Roman" w:hAnsi="Times New Roman" w:cs="Times New Roman"/>
                <w:kern w:val="0"/>
                <w:sz w:val="24"/>
                <w:szCs w:val="24"/>
                <w:lang w:eastAsia="ar-SA"/>
                <w14:ligatures w14:val="none"/>
              </w:rPr>
            </w:pPr>
            <w:bookmarkStart w:id="2" w:name="_Hlk195798809"/>
            <w:r w:rsidRPr="00575BB9">
              <w:rPr>
                <w:rFonts w:ascii="Times New Roman" w:eastAsia="Times New Roman" w:hAnsi="Times New Roman" w:cs="Times New Roman"/>
                <w:bCs/>
                <w:kern w:val="0"/>
                <w:sz w:val="24"/>
                <w:szCs w:val="24"/>
                <w:lang w:eastAsia="ar-SA"/>
                <w14:ligatures w14:val="none"/>
              </w:rPr>
              <w:t>1.</w:t>
            </w:r>
          </w:p>
        </w:tc>
        <w:tc>
          <w:tcPr>
            <w:tcW w:w="2317" w:type="pct"/>
          </w:tcPr>
          <w:p w14:paraId="0A70E167" w14:textId="77777777" w:rsidR="00575BB9" w:rsidRPr="00575BB9" w:rsidRDefault="00575BB9" w:rsidP="00575BB9">
            <w:pPr>
              <w:spacing w:after="0" w:line="240" w:lineRule="auto"/>
              <w:jc w:val="both"/>
              <w:rPr>
                <w:rFonts w:ascii="Times New Roman" w:eastAsia="Aptos" w:hAnsi="Times New Roman" w:cs="Times New Roman"/>
                <w:b/>
                <w:bCs/>
                <w:kern w:val="0"/>
                <w:sz w:val="24"/>
                <w:szCs w:val="24"/>
                <w:lang w:eastAsia="lt-LT"/>
                <w14:ligatures w14:val="none"/>
              </w:rPr>
            </w:pPr>
            <w:r w:rsidRPr="00575BB9">
              <w:rPr>
                <w:rFonts w:ascii="Times New Roman" w:eastAsia="Times New Roman" w:hAnsi="Times New Roman" w:cs="Times New Roman"/>
                <w:kern w:val="0"/>
                <w:sz w:val="24"/>
                <w:szCs w:val="24"/>
                <w:lang w:eastAsia="lt-LT"/>
                <w14:ligatures w14:val="none"/>
              </w:rPr>
              <w:t xml:space="preserve">Tiekėjas, tiekėjų grupės partneriai kartu per pastaruosius </w:t>
            </w:r>
            <w:r w:rsidRPr="00575BB9">
              <w:rPr>
                <w:rFonts w:ascii="Times New Roman" w:eastAsia="Times New Roman" w:hAnsi="Times New Roman" w:cs="Times New Roman"/>
                <w:color w:val="000000"/>
                <w:kern w:val="0"/>
                <w:sz w:val="24"/>
                <w:szCs w:val="24"/>
                <w:lang w:eastAsia="lt-LT"/>
                <w14:ligatures w14:val="none"/>
              </w:rPr>
              <w:t xml:space="preserve">5 metus iki pasiūlymo pateikimo termino pabaigos arba per laiką nuo tiekėjo įregistravimo dienos (jeigu veikla vykdoma mažiau nei 5 metus iki pasiūlymų pateikimo termino pabaigos) pagal </w:t>
            </w:r>
            <w:r w:rsidRPr="00575BB9">
              <w:rPr>
                <w:rFonts w:ascii="Times New Roman" w:eastAsia="Times New Roman" w:hAnsi="Times New Roman" w:cs="Times New Roman"/>
                <w:kern w:val="0"/>
                <w:sz w:val="24"/>
                <w:szCs w:val="24"/>
                <w:lang w:eastAsia="lt-LT"/>
                <w14:ligatures w14:val="none"/>
              </w:rPr>
              <w:t xml:space="preserve">vieną ar daugiau įvykdytų ar tebevykdomų sutarčių savo jėgomis  </w:t>
            </w:r>
            <w:r w:rsidRPr="00575BB9">
              <w:rPr>
                <w:rFonts w:ascii="Times New Roman" w:eastAsia="Times New Roman" w:hAnsi="Times New Roman" w:cs="Times New Roman"/>
                <w:color w:val="000000"/>
                <w:kern w:val="0"/>
                <w:sz w:val="24"/>
                <w:szCs w:val="24"/>
                <w:lang w:eastAsia="lt-LT"/>
                <w14:ligatures w14:val="none"/>
              </w:rPr>
              <w:t xml:space="preserve">yra tinkamai atlikęs inžinerinių statinių, kurių pogrupis </w:t>
            </w:r>
            <w:r w:rsidRPr="00575BB9">
              <w:rPr>
                <w:rFonts w:ascii="Times New Roman" w:eastAsia="Times New Roman" w:hAnsi="Times New Roman" w:cs="Times New Roman"/>
                <w:kern w:val="0"/>
                <w:sz w:val="24"/>
                <w:szCs w:val="24"/>
                <w:lang w:eastAsia="lt-LT"/>
                <w14:ligatures w14:val="none"/>
              </w:rPr>
              <w:t xml:space="preserve">susisiekimo komunikacijos: keliai, gatvės - </w:t>
            </w:r>
            <w:r w:rsidRPr="00575BB9">
              <w:rPr>
                <w:rFonts w:ascii="Times New Roman" w:eastAsia="Times New Roman" w:hAnsi="Times New Roman" w:cs="Times New Roman"/>
                <w:color w:val="000000"/>
                <w:kern w:val="0"/>
                <w:sz w:val="24"/>
                <w:szCs w:val="24"/>
                <w:lang w:eastAsia="lt-LT"/>
                <w14:ligatures w14:val="none"/>
              </w:rPr>
              <w:t>naujos statybos arba rekonstrukcijos, arba remonto darbus, kurių vertė ne mažesnė kaip 885 435,45 Eur (aštuoni šimtai aštuoniasdešimt penki tūkstančiai keturi šimtai trisdešimt penki eurai, 45 ct) be PVM.</w:t>
            </w:r>
          </w:p>
          <w:p w14:paraId="2783E31E" w14:textId="77777777" w:rsidR="00575BB9" w:rsidRPr="00575BB9" w:rsidRDefault="00575BB9" w:rsidP="00575BB9">
            <w:pPr>
              <w:spacing w:after="0" w:line="240" w:lineRule="auto"/>
              <w:jc w:val="both"/>
              <w:rPr>
                <w:rFonts w:ascii="Times New Roman" w:eastAsia="Times New Roman" w:hAnsi="Times New Roman" w:cs="Times New Roman"/>
                <w:kern w:val="0"/>
                <w:sz w:val="24"/>
                <w:szCs w:val="24"/>
                <w:lang w:eastAsia="lt-LT"/>
                <w14:ligatures w14:val="none"/>
              </w:rPr>
            </w:pPr>
          </w:p>
        </w:tc>
        <w:tc>
          <w:tcPr>
            <w:tcW w:w="2317" w:type="pct"/>
          </w:tcPr>
          <w:p w14:paraId="09ACC04E" w14:textId="77777777" w:rsidR="00575BB9" w:rsidRPr="00575BB9" w:rsidRDefault="00575BB9" w:rsidP="00575BB9">
            <w:pPr>
              <w:tabs>
                <w:tab w:val="num" w:pos="122"/>
                <w:tab w:val="left" w:pos="1980"/>
              </w:tabs>
              <w:spacing w:after="0" w:line="240" w:lineRule="auto"/>
              <w:jc w:val="both"/>
              <w:rPr>
                <w:rFonts w:ascii="Times New Roman" w:eastAsia="Times New Roman" w:hAnsi="Times New Roman" w:cs="Times New Roman"/>
                <w:bCs/>
                <w:kern w:val="0"/>
                <w:sz w:val="24"/>
                <w:szCs w:val="24"/>
                <w:lang w:eastAsia="lt-LT"/>
                <w14:ligatures w14:val="none"/>
              </w:rPr>
            </w:pPr>
            <w:r w:rsidRPr="00575BB9">
              <w:rPr>
                <w:rFonts w:ascii="Times New Roman" w:eastAsia="Times New Roman" w:hAnsi="Times New Roman" w:cs="Times New Roman"/>
                <w:bCs/>
                <w:kern w:val="0"/>
                <w:sz w:val="24"/>
                <w:szCs w:val="24"/>
                <w:lang w:eastAsia="lt-LT"/>
                <w14:ligatures w14:val="none"/>
              </w:rPr>
              <w:t>Pateikiama:</w:t>
            </w:r>
          </w:p>
          <w:p w14:paraId="435A31F9" w14:textId="77777777" w:rsidR="00575BB9" w:rsidRPr="00575BB9" w:rsidRDefault="00575BB9" w:rsidP="00575BB9">
            <w:pPr>
              <w:tabs>
                <w:tab w:val="left" w:pos="459"/>
              </w:tabs>
              <w:suppressAutoHyphens/>
              <w:spacing w:after="0" w:line="240" w:lineRule="auto"/>
              <w:ind w:left="34"/>
              <w:jc w:val="both"/>
              <w:rPr>
                <w:rFonts w:ascii="Times New Roman" w:eastAsia="Times New Roman" w:hAnsi="Times New Roman" w:cs="Times New Roman"/>
                <w:kern w:val="0"/>
                <w:sz w:val="24"/>
                <w:szCs w:val="24"/>
                <w:lang w:eastAsia="lt-LT"/>
                <w14:ligatures w14:val="none"/>
              </w:rPr>
            </w:pPr>
            <w:r w:rsidRPr="00575BB9">
              <w:rPr>
                <w:rFonts w:ascii="Times New Roman" w:eastAsia="Times New Roman" w:hAnsi="Times New Roman" w:cs="Times New Roman"/>
                <w:bCs/>
                <w:kern w:val="0"/>
                <w:sz w:val="24"/>
                <w:szCs w:val="24"/>
                <w:lang w:eastAsia="lt-LT"/>
                <w14:ligatures w14:val="none"/>
              </w:rPr>
              <w:t>1.</w:t>
            </w:r>
            <w:r w:rsidRPr="00575BB9">
              <w:rPr>
                <w:rFonts w:ascii="Times New Roman" w:eastAsia="Times New Roman" w:hAnsi="Times New Roman" w:cs="Times New Roman"/>
                <w:kern w:val="0"/>
                <w:sz w:val="24"/>
                <w:szCs w:val="24"/>
                <w:lang w:eastAsia="lt-LT"/>
                <w14:ligatures w14:val="none"/>
              </w:rPr>
              <w:t xml:space="preserve"> Per paskutinius 5 metus iki pasiūlymų pateikimo termino pabaigos atliktų darbų sąrašas (pirkimo sąlygų 7 priedas).</w:t>
            </w:r>
          </w:p>
          <w:p w14:paraId="763BFBCA" w14:textId="77777777" w:rsidR="00575BB9" w:rsidRPr="00575BB9" w:rsidRDefault="00575BB9" w:rsidP="00575BB9">
            <w:pPr>
              <w:tabs>
                <w:tab w:val="left" w:pos="459"/>
              </w:tabs>
              <w:suppressAutoHyphens/>
              <w:spacing w:after="0" w:line="240" w:lineRule="auto"/>
              <w:ind w:left="34"/>
              <w:jc w:val="both"/>
              <w:rPr>
                <w:rFonts w:ascii="Times New Roman" w:eastAsia="Times New Roman" w:hAnsi="Times New Roman" w:cs="Times New Roman"/>
                <w:kern w:val="0"/>
                <w:sz w:val="24"/>
                <w:szCs w:val="24"/>
                <w:lang w:eastAsia="lt-LT"/>
                <w14:ligatures w14:val="none"/>
              </w:rPr>
            </w:pPr>
            <w:r w:rsidRPr="00575BB9">
              <w:rPr>
                <w:rFonts w:ascii="Times New Roman" w:eastAsia="Times New Roman" w:hAnsi="Times New Roman" w:cs="Times New Roman"/>
                <w:kern w:val="0"/>
                <w:sz w:val="24"/>
                <w:szCs w:val="24"/>
                <w:lang w:eastAsia="lt-LT"/>
                <w14:ligatures w14:val="none"/>
              </w:rPr>
              <w:t>2. Užsakovų (tiek viešųjų, tiek privačiųjų) pažymos apie tai, kad svarbiausių darbų atlikimas ir galutiniai rezultatai buvo tinkami. Pažymose turi būti nurodyta:</w:t>
            </w:r>
          </w:p>
          <w:p w14:paraId="76376885" w14:textId="77777777" w:rsidR="00575BB9" w:rsidRPr="00575BB9" w:rsidRDefault="00575BB9" w:rsidP="00575BB9">
            <w:pPr>
              <w:numPr>
                <w:ilvl w:val="0"/>
                <w:numId w:val="1"/>
              </w:numPr>
              <w:tabs>
                <w:tab w:val="left" w:pos="339"/>
                <w:tab w:val="left" w:pos="1116"/>
              </w:tabs>
              <w:suppressAutoHyphens/>
              <w:spacing w:after="0" w:line="240" w:lineRule="auto"/>
              <w:ind w:left="339" w:hanging="284"/>
              <w:contextualSpacing/>
              <w:jc w:val="both"/>
              <w:rPr>
                <w:rFonts w:ascii="Times New Roman" w:eastAsia="Calibri" w:hAnsi="Times New Roman" w:cs="Times New Roman"/>
                <w:kern w:val="0"/>
                <w:sz w:val="24"/>
                <w:szCs w:val="24"/>
                <w14:ligatures w14:val="none"/>
              </w:rPr>
            </w:pPr>
            <w:r w:rsidRPr="00575BB9">
              <w:rPr>
                <w:rFonts w:ascii="Times New Roman" w:eastAsia="Calibri" w:hAnsi="Times New Roman" w:cs="Times New Roman"/>
                <w:kern w:val="0"/>
                <w:sz w:val="24"/>
                <w:szCs w:val="24"/>
                <w14:ligatures w14:val="none"/>
              </w:rPr>
              <w:t>darbų atlikimo vieta,</w:t>
            </w:r>
          </w:p>
          <w:p w14:paraId="46B1A523" w14:textId="77777777" w:rsidR="00575BB9" w:rsidRPr="00575BB9" w:rsidRDefault="00575BB9" w:rsidP="00575BB9">
            <w:pPr>
              <w:numPr>
                <w:ilvl w:val="0"/>
                <w:numId w:val="1"/>
              </w:numPr>
              <w:tabs>
                <w:tab w:val="left" w:pos="339"/>
                <w:tab w:val="left" w:pos="1116"/>
              </w:tabs>
              <w:suppressAutoHyphens/>
              <w:spacing w:after="0" w:line="240" w:lineRule="auto"/>
              <w:ind w:left="339" w:hanging="284"/>
              <w:contextualSpacing/>
              <w:jc w:val="both"/>
              <w:rPr>
                <w:rFonts w:ascii="Times New Roman" w:eastAsia="Calibri" w:hAnsi="Times New Roman" w:cs="Times New Roman"/>
                <w:kern w:val="0"/>
                <w:sz w:val="24"/>
                <w:szCs w:val="24"/>
                <w14:ligatures w14:val="none"/>
              </w:rPr>
            </w:pPr>
            <w:r w:rsidRPr="00575BB9">
              <w:rPr>
                <w:rFonts w:ascii="Times New Roman" w:eastAsia="Calibri" w:hAnsi="Times New Roman" w:cs="Times New Roman"/>
                <w:kern w:val="0"/>
                <w:sz w:val="24"/>
                <w:szCs w:val="24"/>
                <w14:ligatures w14:val="none"/>
              </w:rPr>
              <w:t>darbų vykdymo pradžios ir pabaigos datos,</w:t>
            </w:r>
          </w:p>
          <w:p w14:paraId="2818FC12" w14:textId="77777777" w:rsidR="00575BB9" w:rsidRPr="00575BB9" w:rsidRDefault="00575BB9" w:rsidP="00575BB9">
            <w:pPr>
              <w:numPr>
                <w:ilvl w:val="0"/>
                <w:numId w:val="1"/>
              </w:numPr>
              <w:tabs>
                <w:tab w:val="left" w:pos="339"/>
                <w:tab w:val="left" w:pos="1116"/>
              </w:tabs>
              <w:suppressAutoHyphens/>
              <w:spacing w:after="0" w:line="240" w:lineRule="auto"/>
              <w:ind w:left="339" w:hanging="284"/>
              <w:contextualSpacing/>
              <w:jc w:val="both"/>
              <w:rPr>
                <w:rFonts w:ascii="Times New Roman" w:eastAsia="Calibri" w:hAnsi="Times New Roman" w:cs="Times New Roman"/>
                <w:kern w:val="0"/>
                <w:sz w:val="24"/>
                <w:szCs w:val="24"/>
                <w14:ligatures w14:val="none"/>
              </w:rPr>
            </w:pPr>
            <w:r w:rsidRPr="00575BB9">
              <w:rPr>
                <w:rFonts w:ascii="Times New Roman" w:eastAsia="Calibri" w:hAnsi="Times New Roman" w:cs="Times New Roman"/>
                <w:kern w:val="0"/>
                <w:sz w:val="24"/>
                <w:szCs w:val="24"/>
                <w14:ligatures w14:val="none"/>
              </w:rPr>
              <w:t>informacija apie tai, ar darbai buvo atlikti pagal galiojančių teisės aktų, reglamentuojančių darbų atlikimą, reikalavimus ir yra tinkamai užbaigti (t. y. darbai užbaigti sutartyje (ar papildomame susitarime) nurodytu terminu ir pasirašytas pripažinimo tinkamu naudoti aktas ir/arba statybos užbaigimo aktas ir/arba rangovo atliktų statybos darbų perdavimo statytojui (užsakovui) aktas ir/arba deklaracija apie statybos užbaigimą ir/arba kiti lygiaverčiai dokumentai).</w:t>
            </w:r>
          </w:p>
          <w:p w14:paraId="618AF589" w14:textId="77777777" w:rsidR="00575BB9" w:rsidRPr="00575BB9" w:rsidRDefault="00575BB9" w:rsidP="00575BB9">
            <w:pPr>
              <w:tabs>
                <w:tab w:val="left" w:pos="459"/>
              </w:tabs>
              <w:suppressAutoHyphens/>
              <w:spacing w:after="0" w:line="240" w:lineRule="auto"/>
              <w:ind w:left="34"/>
              <w:jc w:val="both"/>
              <w:rPr>
                <w:rFonts w:ascii="Times New Roman" w:eastAsia="Times New Roman" w:hAnsi="Times New Roman" w:cs="Times New Roman"/>
                <w:kern w:val="0"/>
                <w:sz w:val="24"/>
                <w:szCs w:val="24"/>
                <w:lang w:eastAsia="lt-LT"/>
                <w14:ligatures w14:val="none"/>
              </w:rPr>
            </w:pPr>
            <w:r w:rsidRPr="00575BB9">
              <w:rPr>
                <w:rFonts w:ascii="Times New Roman" w:eastAsia="Times New Roman" w:hAnsi="Times New Roman" w:cs="Times New Roman"/>
                <w:kern w:val="0"/>
                <w:sz w:val="24"/>
                <w:szCs w:val="24"/>
                <w:lang w:eastAsia="lt-LT"/>
                <w14:ligatures w14:val="none"/>
              </w:rPr>
              <w:t xml:space="preserve">3. </w:t>
            </w:r>
            <w:r w:rsidRPr="00575BB9">
              <w:rPr>
                <w:rFonts w:ascii="Times New Roman" w:eastAsia="Times New Roman" w:hAnsi="Times New Roman" w:cs="Times New Roman"/>
                <w:kern w:val="0"/>
                <w:sz w:val="24"/>
                <w:szCs w:val="24"/>
                <w:u w:val="single"/>
                <w:lang w:eastAsia="lt-LT"/>
                <w14:ligatures w14:val="none"/>
              </w:rPr>
              <w:t>Dokumentai, pagrindžiantys</w:t>
            </w:r>
            <w:r w:rsidRPr="00575BB9">
              <w:rPr>
                <w:rFonts w:ascii="Times New Roman" w:eastAsia="Times New Roman" w:hAnsi="Times New Roman" w:cs="Times New Roman"/>
                <w:b/>
                <w:bCs/>
                <w:kern w:val="0"/>
                <w:sz w:val="24"/>
                <w:szCs w:val="24"/>
                <w:lang w:eastAsia="lt-LT"/>
                <w14:ligatures w14:val="none"/>
              </w:rPr>
              <w:t xml:space="preserve"> </w:t>
            </w:r>
            <w:r w:rsidRPr="00575BB9">
              <w:rPr>
                <w:rFonts w:ascii="Times New Roman" w:eastAsia="Times New Roman" w:hAnsi="Times New Roman" w:cs="Times New Roman"/>
                <w:kern w:val="0"/>
                <w:sz w:val="24"/>
                <w:szCs w:val="24"/>
                <w:lang w:eastAsia="lt-LT"/>
                <w14:ligatures w14:val="none"/>
              </w:rPr>
              <w:t xml:space="preserve">tiekėjo ar tiekėjų grupės partnerio, ūkio subjekto, kurio pajėgumais tiekėjas remiasi, </w:t>
            </w:r>
            <w:r w:rsidRPr="00575BB9">
              <w:rPr>
                <w:rFonts w:ascii="Times New Roman" w:eastAsia="Times New Roman" w:hAnsi="Times New Roman" w:cs="Times New Roman"/>
                <w:kern w:val="0"/>
                <w:sz w:val="24"/>
                <w:szCs w:val="24"/>
                <w:u w:val="single"/>
                <w:lang w:eastAsia="lt-LT"/>
                <w14:ligatures w14:val="none"/>
              </w:rPr>
              <w:t>dalyvavimo įvykdytoje sutartyje (sutartyse) dalį</w:t>
            </w:r>
            <w:r w:rsidRPr="00575BB9">
              <w:rPr>
                <w:rFonts w:ascii="Times New Roman" w:eastAsia="Times New Roman" w:hAnsi="Times New Roman" w:cs="Times New Roman"/>
                <w:kern w:val="0"/>
                <w:sz w:val="24"/>
                <w:szCs w:val="24"/>
                <w:lang w:eastAsia="lt-LT"/>
                <w14:ligatures w14:val="none"/>
              </w:rPr>
              <w:t xml:space="preserve">, tai yra darbai, kuriuos tiekėjas ar </w:t>
            </w:r>
            <w:r w:rsidRPr="00575BB9">
              <w:rPr>
                <w:rFonts w:ascii="Times New Roman" w:eastAsia="Times New Roman" w:hAnsi="Times New Roman" w:cs="Times New Roman"/>
                <w:kern w:val="0"/>
                <w:sz w:val="24"/>
                <w:szCs w:val="24"/>
                <w:lang w:eastAsia="lt-LT"/>
                <w14:ligatures w14:val="none"/>
              </w:rPr>
              <w:lastRenderedPageBreak/>
              <w:t>tiekėjų grupės partneris, ūkio subjektas, kurio pajėgumais remiamasi, atliko savo jėgomis kaip generalinis tiekėjas, tiekėjų grupės partneris arba subtiekėjas (Tiekėjo ar tiekėjų grupės partnerio, ūkio subjekto, kurio pajėgumais remiamasi deklaracija apie darbus, kuriuos tiekėjas ar tiekėjų grupės partneris, ūkio subjektas, kurio pajėgumais remiamasi atliko kaip generalinis tiekėjas, tiekėjų grupės partneris arba subtiekėjas ir (arba) Užsakovų pažymos apie darbus, kuriuos tiekėjas ar tiekėjų grupės partneris, ūkio subjektas, kurio pajėgumais remiamasi atliko kaip generalinis tiekėjas, tiekėjų grupės partneris arba subtiekėjas).</w:t>
            </w:r>
          </w:p>
          <w:p w14:paraId="2AFA6F0C" w14:textId="77777777" w:rsidR="00575BB9" w:rsidRPr="00575BB9" w:rsidRDefault="00575BB9" w:rsidP="00575BB9">
            <w:pPr>
              <w:tabs>
                <w:tab w:val="num" w:pos="122"/>
                <w:tab w:val="left" w:pos="1980"/>
              </w:tabs>
              <w:spacing w:after="0" w:line="240" w:lineRule="auto"/>
              <w:jc w:val="both"/>
              <w:rPr>
                <w:rFonts w:ascii="Times New Roman" w:eastAsia="Times New Roman" w:hAnsi="Times New Roman" w:cs="Times New Roman"/>
                <w:i/>
                <w:iCs/>
                <w:kern w:val="0"/>
                <w:sz w:val="24"/>
                <w:szCs w:val="24"/>
                <w:lang w:eastAsia="lt-LT"/>
                <w14:ligatures w14:val="none"/>
              </w:rPr>
            </w:pPr>
          </w:p>
          <w:p w14:paraId="6482F6E0" w14:textId="77777777" w:rsidR="00575BB9" w:rsidRPr="00575BB9" w:rsidRDefault="00575BB9" w:rsidP="00575BB9">
            <w:pPr>
              <w:tabs>
                <w:tab w:val="num" w:pos="122"/>
                <w:tab w:val="left" w:pos="1980"/>
              </w:tabs>
              <w:spacing w:after="0" w:line="240" w:lineRule="auto"/>
              <w:jc w:val="both"/>
              <w:rPr>
                <w:rFonts w:ascii="Times New Roman" w:eastAsia="Times New Roman" w:hAnsi="Times New Roman" w:cs="Times New Roman"/>
                <w:i/>
                <w:iCs/>
                <w:kern w:val="0"/>
                <w:sz w:val="24"/>
                <w:szCs w:val="24"/>
                <w:lang w:eastAsia="lt-LT"/>
                <w14:ligatures w14:val="none"/>
              </w:rPr>
            </w:pPr>
            <w:r w:rsidRPr="00575BB9">
              <w:rPr>
                <w:rFonts w:ascii="Times New Roman" w:eastAsia="Times New Roman" w:hAnsi="Times New Roman" w:cs="Times New Roman"/>
                <w:i/>
                <w:iCs/>
                <w:kern w:val="0"/>
                <w:sz w:val="24"/>
                <w:szCs w:val="24"/>
                <w:lang w:eastAsia="lt-LT"/>
                <w14:ligatures w14:val="none"/>
              </w:rPr>
              <w:t>Viešųjų pirkimų komisija, vertindama tiekėjų pateiktą informaciją apie nurodytas sutartis ir tiekėjų atliktų darbų vertę, gali paprašyti kitų dokumentų, įrodančių pateiktą informaciją.</w:t>
            </w:r>
          </w:p>
          <w:p w14:paraId="0F45CF36" w14:textId="77777777" w:rsidR="00575BB9" w:rsidRPr="00575BB9" w:rsidRDefault="00575BB9" w:rsidP="00575BB9">
            <w:pPr>
              <w:tabs>
                <w:tab w:val="num" w:pos="122"/>
                <w:tab w:val="left" w:pos="1980"/>
              </w:tabs>
              <w:spacing w:after="0" w:line="240" w:lineRule="auto"/>
              <w:jc w:val="both"/>
              <w:rPr>
                <w:rFonts w:ascii="Times New Roman" w:eastAsia="Times New Roman" w:hAnsi="Times New Roman" w:cs="Times New Roman"/>
                <w:bCs/>
                <w:kern w:val="0"/>
                <w:sz w:val="24"/>
                <w:szCs w:val="24"/>
                <w:lang w:eastAsia="lt-LT"/>
                <w14:ligatures w14:val="none"/>
              </w:rPr>
            </w:pPr>
          </w:p>
          <w:p w14:paraId="042B0A4F" w14:textId="77777777" w:rsidR="00575BB9" w:rsidRPr="00575BB9" w:rsidRDefault="00575BB9" w:rsidP="00575BB9">
            <w:pPr>
              <w:spacing w:after="120" w:line="240" w:lineRule="auto"/>
              <w:jc w:val="both"/>
              <w:rPr>
                <w:rFonts w:ascii="Times New Roman" w:eastAsia="Times New Roman" w:hAnsi="Times New Roman" w:cs="Times New Roman"/>
                <w:bCs/>
                <w:kern w:val="0"/>
                <w:sz w:val="24"/>
                <w:szCs w:val="24"/>
                <w:u w:val="single"/>
                <w:lang w:eastAsia="lt-LT"/>
                <w14:ligatures w14:val="none"/>
              </w:rPr>
            </w:pPr>
            <w:r w:rsidRPr="00575BB9">
              <w:rPr>
                <w:rFonts w:ascii="Times New Roman" w:eastAsia="Times New Roman" w:hAnsi="Times New Roman" w:cs="Times New Roman"/>
                <w:b/>
                <w:bCs/>
                <w:kern w:val="0"/>
                <w:sz w:val="24"/>
                <w:szCs w:val="24"/>
                <w:u w:val="single"/>
                <w:lang w:eastAsia="lt-LT"/>
                <w14:ligatures w14:val="none"/>
              </w:rPr>
              <w:t>Pateikiami skenuoti dokumentai elektroninėje formoje.</w:t>
            </w:r>
          </w:p>
        </w:tc>
      </w:tr>
      <w:bookmarkEnd w:id="1"/>
      <w:bookmarkEnd w:id="2"/>
    </w:tbl>
    <w:p w14:paraId="1BEB31E6" w14:textId="77777777" w:rsidR="00575BB9" w:rsidRPr="00575BB9" w:rsidRDefault="00575BB9" w:rsidP="00575BB9">
      <w:pPr>
        <w:spacing w:after="0" w:line="240" w:lineRule="auto"/>
        <w:ind w:firstLine="720"/>
        <w:jc w:val="both"/>
        <w:rPr>
          <w:rFonts w:ascii="Times New Roman" w:eastAsia="Times New Roman" w:hAnsi="Times New Roman" w:cs="Times New Roman"/>
          <w:kern w:val="0"/>
          <w:sz w:val="24"/>
          <w:szCs w:val="24"/>
          <w:lang w:eastAsia="lt-LT"/>
          <w14:ligatures w14:val="none"/>
        </w:rPr>
      </w:pPr>
    </w:p>
    <w:p w14:paraId="28E60320" w14:textId="77777777" w:rsidR="00575BB9" w:rsidRPr="00575BB9" w:rsidRDefault="00575BB9" w:rsidP="00575BB9">
      <w:pPr>
        <w:spacing w:after="0" w:line="240" w:lineRule="auto"/>
        <w:ind w:firstLine="720"/>
        <w:jc w:val="both"/>
        <w:rPr>
          <w:rFonts w:ascii="Times New Roman" w:eastAsia="Aptos" w:hAnsi="Times New Roman" w:cs="Times New Roman"/>
          <w:kern w:val="0"/>
          <w:sz w:val="24"/>
          <w:szCs w:val="24"/>
          <w:lang w:eastAsia="lt-LT"/>
          <w14:ligatures w14:val="none"/>
        </w:rPr>
      </w:pPr>
      <w:r w:rsidRPr="00575BB9">
        <w:rPr>
          <w:rFonts w:ascii="Times New Roman" w:eastAsia="Times New Roman" w:hAnsi="Times New Roman" w:cs="Times New Roman"/>
          <w:b/>
          <w:bCs/>
          <w:kern w:val="0"/>
          <w:sz w:val="24"/>
          <w:szCs w:val="24"/>
          <w:lang w:eastAsia="lt-LT"/>
          <w14:ligatures w14:val="none"/>
        </w:rPr>
        <w:t>2. Klausimas.</w:t>
      </w:r>
      <w:r w:rsidRPr="00575BB9">
        <w:rPr>
          <w:rFonts w:ascii="Times New Roman" w:eastAsia="Times New Roman" w:hAnsi="Times New Roman" w:cs="Times New Roman"/>
          <w:kern w:val="0"/>
          <w:sz w:val="24"/>
          <w:szCs w:val="24"/>
          <w:lang w:eastAsia="lt-LT"/>
          <w14:ligatures w14:val="none"/>
        </w:rPr>
        <w:t xml:space="preserve"> </w:t>
      </w:r>
      <w:r w:rsidRPr="00575BB9">
        <w:rPr>
          <w:rFonts w:ascii="Times New Roman" w:eastAsia="Aptos" w:hAnsi="Times New Roman" w:cs="Times New Roman"/>
          <w:kern w:val="0"/>
          <w:sz w:val="24"/>
          <w:szCs w:val="24"/>
          <w:lang w:eastAsia="lt-LT"/>
          <w14:ligatures w14:val="none"/>
        </w:rPr>
        <w:t>Pirkimo sąlygų 2 lentelėje pateikti kvalifikacijos reikalavimai. 2 punkte nurodyta, kad „tiekėjas turi pasiūlyti: 1) ne mažiau kaip 1 (vieną) specialistą, turintį teisę vadovauti II-</w:t>
      </w:r>
      <w:proofErr w:type="spellStart"/>
      <w:r w:rsidRPr="00575BB9">
        <w:rPr>
          <w:rFonts w:ascii="Times New Roman" w:eastAsia="Aptos" w:hAnsi="Times New Roman" w:cs="Times New Roman"/>
          <w:kern w:val="0"/>
          <w:sz w:val="24"/>
          <w:szCs w:val="24"/>
          <w:lang w:eastAsia="lt-LT"/>
          <w14:ligatures w14:val="none"/>
        </w:rPr>
        <w:t>os</w:t>
      </w:r>
      <w:proofErr w:type="spellEnd"/>
      <w:r w:rsidRPr="00575BB9">
        <w:rPr>
          <w:rFonts w:ascii="Times New Roman" w:eastAsia="Aptos" w:hAnsi="Times New Roman" w:cs="Times New Roman"/>
          <w:kern w:val="0"/>
          <w:sz w:val="24"/>
          <w:szCs w:val="24"/>
          <w:lang w:eastAsia="lt-LT"/>
          <w14:ligatures w14:val="none"/>
        </w:rPr>
        <w:t xml:space="preserve"> grupės nesudėtingo statinio statybai, įgijusį Statybos įstatymo 2 straipsnio 1 arba 92 dalyje nurodytą išsilavinimą (architekto ar statybos inžinieriaus); 2) ne mažiau kaip 1 (vienas) specialistą, turintį teisę vadovauti II-</w:t>
      </w:r>
      <w:proofErr w:type="spellStart"/>
      <w:r w:rsidRPr="00575BB9">
        <w:rPr>
          <w:rFonts w:ascii="Times New Roman" w:eastAsia="Aptos" w:hAnsi="Times New Roman" w:cs="Times New Roman"/>
          <w:kern w:val="0"/>
          <w:sz w:val="24"/>
          <w:szCs w:val="24"/>
          <w:lang w:eastAsia="lt-LT"/>
          <w14:ligatures w14:val="none"/>
        </w:rPr>
        <w:t>os</w:t>
      </w:r>
      <w:proofErr w:type="spellEnd"/>
      <w:r w:rsidRPr="00575BB9">
        <w:rPr>
          <w:rFonts w:ascii="Times New Roman" w:eastAsia="Aptos" w:hAnsi="Times New Roman" w:cs="Times New Roman"/>
          <w:kern w:val="0"/>
          <w:sz w:val="24"/>
          <w:szCs w:val="24"/>
          <w:lang w:eastAsia="lt-LT"/>
          <w14:ligatures w14:val="none"/>
        </w:rPr>
        <w:t xml:space="preserve"> grupės nesudėtingo statinio specialiesiems statybos darbams (elektrotechnikos darbai), įgijusį Statybos įstatymo 2 straipsnio 1 arba 92 dalyje nurodytą išsilavinimą (statybos inžinieriaus).“. </w:t>
      </w:r>
    </w:p>
    <w:p w14:paraId="1B12A072" w14:textId="77777777" w:rsidR="00575BB9" w:rsidRPr="00575BB9" w:rsidRDefault="00575BB9" w:rsidP="00575BB9">
      <w:pPr>
        <w:spacing w:after="0" w:line="240" w:lineRule="auto"/>
        <w:ind w:firstLine="720"/>
        <w:jc w:val="both"/>
        <w:rPr>
          <w:rFonts w:ascii="Times New Roman" w:eastAsia="Aptos" w:hAnsi="Times New Roman" w:cs="Times New Roman"/>
          <w:kern w:val="0"/>
          <w:sz w:val="24"/>
          <w:szCs w:val="24"/>
          <w:lang w:eastAsia="lt-LT"/>
          <w14:ligatures w14:val="none"/>
        </w:rPr>
      </w:pPr>
      <w:r w:rsidRPr="00575BB9">
        <w:rPr>
          <w:rFonts w:ascii="Times New Roman" w:eastAsia="Aptos" w:hAnsi="Times New Roman" w:cs="Times New Roman"/>
          <w:kern w:val="0"/>
          <w:sz w:val="24"/>
          <w:szCs w:val="24"/>
          <w:lang w:eastAsia="lt-LT"/>
          <w14:ligatures w14:val="none"/>
        </w:rPr>
        <w:t>Ar 1) ir 2) punkto reikalavimams patenkinti bus pakankama pateikti specialistą, turintį SSVA kvalifikacijos atestatą susisiekimo komunikacijos: keliai?</w:t>
      </w:r>
      <w:bookmarkEnd w:id="0"/>
    </w:p>
    <w:p w14:paraId="34A1E345" w14:textId="77777777" w:rsidR="00575BB9" w:rsidRPr="00575BB9" w:rsidRDefault="00575BB9" w:rsidP="00575BB9">
      <w:pPr>
        <w:spacing w:after="0" w:line="240" w:lineRule="auto"/>
        <w:ind w:right="-1" w:firstLine="720"/>
        <w:jc w:val="both"/>
        <w:rPr>
          <w:rFonts w:ascii="Times New Roman" w:eastAsia="Times New Roman" w:hAnsi="Times New Roman" w:cs="Times New Roman"/>
          <w:b/>
          <w:kern w:val="0"/>
          <w:sz w:val="24"/>
          <w:szCs w:val="24"/>
          <w14:ligatures w14:val="none"/>
        </w:rPr>
      </w:pPr>
      <w:r w:rsidRPr="00575BB9">
        <w:rPr>
          <w:rFonts w:ascii="Times New Roman" w:eastAsia="Times New Roman" w:hAnsi="Times New Roman" w:cs="Times New Roman"/>
          <w:b/>
          <w:kern w:val="0"/>
          <w:sz w:val="24"/>
          <w:szCs w:val="24"/>
          <w14:ligatures w14:val="none"/>
        </w:rPr>
        <w:t xml:space="preserve">Atsakymas. </w:t>
      </w:r>
      <w:r w:rsidRPr="00575BB9">
        <w:rPr>
          <w:rFonts w:ascii="Times New Roman" w:eastAsia="Times New Roman" w:hAnsi="Times New Roman" w:cs="Times New Roman"/>
          <w:bCs/>
          <w:kern w:val="0"/>
          <w:sz w:val="24"/>
          <w:szCs w:val="24"/>
          <w14:ligatures w14:val="none"/>
        </w:rPr>
        <w:t>Taip, bus pakankamas toks kvalifikaciją pagrindžiantis dokumentas.</w:t>
      </w:r>
    </w:p>
    <w:p w14:paraId="4198AE33" w14:textId="77777777" w:rsidR="00575BB9" w:rsidRPr="00575BB9" w:rsidRDefault="00575BB9" w:rsidP="00575BB9">
      <w:pPr>
        <w:spacing w:after="0" w:line="240" w:lineRule="auto"/>
        <w:ind w:right="-1" w:firstLine="720"/>
        <w:jc w:val="both"/>
        <w:rPr>
          <w:rFonts w:ascii="Times New Roman" w:eastAsia="Times New Roman" w:hAnsi="Times New Roman" w:cs="Times New Roman"/>
          <w:color w:val="00241A"/>
          <w:kern w:val="0"/>
          <w:sz w:val="24"/>
          <w:szCs w:val="24"/>
          <w:shd w:val="clear" w:color="auto" w:fill="FFFFFF"/>
          <w14:ligatures w14:val="none"/>
        </w:rPr>
      </w:pPr>
      <w:r w:rsidRPr="00575BB9">
        <w:rPr>
          <w:rFonts w:ascii="Times New Roman" w:eastAsia="Times New Roman" w:hAnsi="Times New Roman" w:cs="Times New Roman"/>
          <w:b/>
          <w:kern w:val="0"/>
          <w:sz w:val="24"/>
          <w:szCs w:val="24"/>
          <w14:ligatures w14:val="none"/>
        </w:rPr>
        <w:t xml:space="preserve">3 Klausimas. </w:t>
      </w:r>
      <w:r w:rsidRPr="00575BB9">
        <w:rPr>
          <w:rFonts w:ascii="Times New Roman" w:eastAsia="Times New Roman" w:hAnsi="Times New Roman" w:cs="Times New Roman"/>
          <w:color w:val="00241A"/>
          <w:kern w:val="0"/>
          <w:sz w:val="24"/>
          <w:szCs w:val="24"/>
          <w:shd w:val="clear" w:color="auto" w:fill="FFFFFF"/>
          <w14:ligatures w14:val="none"/>
        </w:rPr>
        <w:t>Prašome pateikti TDP dalį „Melioracijos statiniai“.</w:t>
      </w:r>
    </w:p>
    <w:p w14:paraId="195FB618" w14:textId="77777777" w:rsidR="00575BB9" w:rsidRPr="00575BB9" w:rsidRDefault="00575BB9" w:rsidP="00575BB9">
      <w:pPr>
        <w:spacing w:after="0" w:line="240" w:lineRule="auto"/>
        <w:ind w:right="-1" w:firstLine="720"/>
        <w:jc w:val="both"/>
        <w:rPr>
          <w:rFonts w:ascii="Times New Roman" w:eastAsia="Times New Roman" w:hAnsi="Times New Roman" w:cs="Times New Roman"/>
          <w:b/>
          <w:kern w:val="0"/>
          <w:sz w:val="24"/>
          <w:szCs w:val="24"/>
          <w14:ligatures w14:val="none"/>
        </w:rPr>
      </w:pPr>
      <w:r w:rsidRPr="00575BB9">
        <w:rPr>
          <w:rFonts w:ascii="Times New Roman" w:eastAsia="Times New Roman" w:hAnsi="Times New Roman" w:cs="Times New Roman"/>
          <w:b/>
          <w:bCs/>
          <w:color w:val="00241A"/>
          <w:kern w:val="0"/>
          <w:sz w:val="24"/>
          <w:szCs w:val="24"/>
          <w:shd w:val="clear" w:color="auto" w:fill="FFFFFF"/>
          <w14:ligatures w14:val="none"/>
        </w:rPr>
        <w:t>Atsakymas.</w:t>
      </w:r>
      <w:r w:rsidRPr="00575BB9">
        <w:rPr>
          <w:rFonts w:ascii="Times New Roman" w:eastAsia="Times New Roman" w:hAnsi="Times New Roman" w:cs="Times New Roman"/>
          <w:color w:val="00241A"/>
          <w:kern w:val="0"/>
          <w:sz w:val="24"/>
          <w:szCs w:val="24"/>
          <w:shd w:val="clear" w:color="auto" w:fill="FFFFFF"/>
          <w14:ligatures w14:val="none"/>
        </w:rPr>
        <w:t xml:space="preserve"> Pateikiame TDP dalį „Melioracijos statiniai“.</w:t>
      </w:r>
    </w:p>
    <w:p w14:paraId="07D968D9" w14:textId="77777777" w:rsidR="00575BB9" w:rsidRPr="00575BB9" w:rsidRDefault="00575BB9" w:rsidP="00575BB9">
      <w:pPr>
        <w:spacing w:after="0" w:line="240" w:lineRule="auto"/>
        <w:ind w:right="-1" w:firstLine="720"/>
        <w:jc w:val="both"/>
        <w:rPr>
          <w:rFonts w:ascii="Times New Roman" w:eastAsia="Times New Roman" w:hAnsi="Times New Roman" w:cs="Times New Roman"/>
          <w:color w:val="00241A"/>
          <w:kern w:val="0"/>
          <w:sz w:val="24"/>
          <w:szCs w:val="24"/>
          <w:shd w:val="clear" w:color="auto" w:fill="FFFFFF"/>
          <w14:ligatures w14:val="none"/>
        </w:rPr>
      </w:pPr>
      <w:r w:rsidRPr="00575BB9">
        <w:rPr>
          <w:rFonts w:ascii="Times New Roman" w:eastAsia="Times New Roman" w:hAnsi="Times New Roman" w:cs="Times New Roman"/>
          <w:b/>
          <w:kern w:val="0"/>
          <w:sz w:val="24"/>
          <w:szCs w:val="24"/>
          <w14:ligatures w14:val="none"/>
        </w:rPr>
        <w:t xml:space="preserve">4 Klausimas. </w:t>
      </w:r>
      <w:r w:rsidRPr="00575BB9">
        <w:rPr>
          <w:rFonts w:ascii="Times New Roman" w:eastAsia="Times New Roman" w:hAnsi="Times New Roman" w:cs="Times New Roman"/>
          <w:color w:val="00241A"/>
          <w:kern w:val="0"/>
          <w:sz w:val="24"/>
          <w:szCs w:val="24"/>
          <w:shd w:val="clear" w:color="auto" w:fill="FFFFFF"/>
          <w14:ligatures w14:val="none"/>
        </w:rPr>
        <w:t>Prašome patvirtinti, kad šiuo pirkimu neperkami darbai pagal TDP dalį „Elektrotechnikos. Naujo vartotojo prijungimas prie AB „Energijos skirstymo operatorius“ tinklų pagal TER22-36523“.</w:t>
      </w:r>
    </w:p>
    <w:p w14:paraId="3A98142A" w14:textId="77777777" w:rsidR="00575BB9" w:rsidRPr="00575BB9" w:rsidRDefault="00575BB9" w:rsidP="00575BB9">
      <w:pPr>
        <w:spacing w:after="0" w:line="240" w:lineRule="auto"/>
        <w:ind w:firstLine="720"/>
        <w:rPr>
          <w:rFonts w:ascii="Times New Roman" w:eastAsia="Times New Roman" w:hAnsi="Times New Roman" w:cs="Times New Roman"/>
          <w:b/>
          <w:kern w:val="0"/>
          <w:sz w:val="24"/>
          <w:szCs w:val="24"/>
          <w:lang w:eastAsia="lt-LT"/>
          <w14:ligatures w14:val="none"/>
        </w:rPr>
      </w:pPr>
      <w:r w:rsidRPr="00575BB9">
        <w:rPr>
          <w:rFonts w:ascii="Times New Roman" w:eastAsia="Times New Roman" w:hAnsi="Times New Roman" w:cs="Times New Roman"/>
          <w:b/>
          <w:bCs/>
          <w:color w:val="00241A"/>
          <w:kern w:val="0"/>
          <w:sz w:val="24"/>
          <w:szCs w:val="24"/>
          <w:shd w:val="clear" w:color="auto" w:fill="FFFFFF"/>
          <w:lang w:eastAsia="lt-LT"/>
          <w14:ligatures w14:val="none"/>
        </w:rPr>
        <w:t xml:space="preserve">Atsakymas. </w:t>
      </w:r>
      <w:r w:rsidRPr="00575BB9">
        <w:rPr>
          <w:rFonts w:ascii="Times New Roman" w:eastAsia="Times New Roman" w:hAnsi="Times New Roman" w:cs="Times New Roman"/>
          <w:kern w:val="0"/>
          <w:sz w:val="24"/>
          <w:szCs w:val="24"/>
          <w:lang w:eastAsia="lt-LT"/>
          <w14:ligatures w14:val="none"/>
        </w:rPr>
        <w:t>Neperkami, tai ESO dalis.</w:t>
      </w:r>
    </w:p>
    <w:p w14:paraId="774A6619" w14:textId="77777777" w:rsidR="00575BB9" w:rsidRPr="00575BB9" w:rsidRDefault="00575BB9" w:rsidP="00575BB9">
      <w:pPr>
        <w:spacing w:after="0" w:line="240" w:lineRule="auto"/>
        <w:ind w:right="-1" w:firstLine="720"/>
        <w:jc w:val="both"/>
        <w:rPr>
          <w:rFonts w:ascii="Times New Roman" w:eastAsia="Times New Roman" w:hAnsi="Times New Roman" w:cs="Times New Roman"/>
          <w:color w:val="00241A"/>
          <w:kern w:val="0"/>
          <w:sz w:val="24"/>
          <w:szCs w:val="24"/>
          <w:shd w:val="clear" w:color="auto" w:fill="FFFFFF"/>
          <w14:ligatures w14:val="none"/>
        </w:rPr>
      </w:pPr>
      <w:r w:rsidRPr="00575BB9">
        <w:rPr>
          <w:rFonts w:ascii="Times New Roman" w:eastAsia="Times New Roman" w:hAnsi="Times New Roman" w:cs="Times New Roman"/>
          <w:b/>
          <w:kern w:val="0"/>
          <w:sz w:val="24"/>
          <w:szCs w:val="24"/>
          <w14:ligatures w14:val="none"/>
        </w:rPr>
        <w:t xml:space="preserve">5 Klausimas. </w:t>
      </w:r>
      <w:r w:rsidRPr="00575BB9">
        <w:rPr>
          <w:rFonts w:ascii="Times New Roman" w:eastAsia="Times New Roman" w:hAnsi="Times New Roman" w:cs="Times New Roman"/>
          <w:color w:val="00241A"/>
          <w:kern w:val="0"/>
          <w:sz w:val="24"/>
          <w:szCs w:val="24"/>
          <w:shd w:val="clear" w:color="auto" w:fill="FFFFFF"/>
          <w14:ligatures w14:val="none"/>
        </w:rPr>
        <w:t xml:space="preserve">Projekto 0560-03-TDP-E01.SŽ Elektrotechnikos dalies sąnaudų žiniaraštyje, įrašyta „p.5. Šviestuvas 400 K su ≥ 40,5 W LED lempa, su autonominio pritemdymo funkcija (DALI), su </w:t>
      </w:r>
      <w:proofErr w:type="spellStart"/>
      <w:r w:rsidRPr="00575BB9">
        <w:rPr>
          <w:rFonts w:ascii="Times New Roman" w:eastAsia="Times New Roman" w:hAnsi="Times New Roman" w:cs="Times New Roman"/>
          <w:color w:val="00241A"/>
          <w:kern w:val="0"/>
          <w:sz w:val="24"/>
          <w:szCs w:val="24"/>
          <w:shd w:val="clear" w:color="auto" w:fill="FFFFFF"/>
          <w14:ligatures w14:val="none"/>
        </w:rPr>
        <w:t>Nemo</w:t>
      </w:r>
      <w:proofErr w:type="spellEnd"/>
      <w:r w:rsidRPr="00575BB9">
        <w:rPr>
          <w:rFonts w:ascii="Times New Roman" w:eastAsia="Times New Roman" w:hAnsi="Times New Roman" w:cs="Times New Roman"/>
          <w:color w:val="00241A"/>
          <w:kern w:val="0"/>
          <w:sz w:val="24"/>
          <w:szCs w:val="24"/>
          <w:shd w:val="clear" w:color="auto" w:fill="FFFFFF"/>
          <w14:ligatures w14:val="none"/>
        </w:rPr>
        <w:t xml:space="preserve"> 7 kontaktų standartine jungtim šviestuvo valdikliui montuoti*, o techninėje specifikacijoje 0560-03-TDP-E01.TS , p. 2.8 „Šviestuvas“ apie </w:t>
      </w:r>
      <w:proofErr w:type="spellStart"/>
      <w:r w:rsidRPr="00575BB9">
        <w:rPr>
          <w:rFonts w:ascii="Times New Roman" w:eastAsia="Times New Roman" w:hAnsi="Times New Roman" w:cs="Times New Roman"/>
          <w:color w:val="00241A"/>
          <w:kern w:val="0"/>
          <w:sz w:val="24"/>
          <w:szCs w:val="24"/>
          <w:shd w:val="clear" w:color="auto" w:fill="FFFFFF"/>
          <w14:ligatures w14:val="none"/>
        </w:rPr>
        <w:t>Nemo</w:t>
      </w:r>
      <w:proofErr w:type="spellEnd"/>
      <w:r w:rsidRPr="00575BB9">
        <w:rPr>
          <w:rFonts w:ascii="Times New Roman" w:eastAsia="Times New Roman" w:hAnsi="Times New Roman" w:cs="Times New Roman"/>
          <w:color w:val="00241A"/>
          <w:kern w:val="0"/>
          <w:sz w:val="24"/>
          <w:szCs w:val="24"/>
          <w:shd w:val="clear" w:color="auto" w:fill="FFFFFF"/>
          <w14:ligatures w14:val="none"/>
        </w:rPr>
        <w:t xml:space="preserve"> jungtį nieko nerašoma. Prašome patikslinti, ar pasiūlyme šviestuvai turi būti su </w:t>
      </w:r>
      <w:proofErr w:type="spellStart"/>
      <w:r w:rsidRPr="00575BB9">
        <w:rPr>
          <w:rFonts w:ascii="Times New Roman" w:eastAsia="Times New Roman" w:hAnsi="Times New Roman" w:cs="Times New Roman"/>
          <w:color w:val="00241A"/>
          <w:kern w:val="0"/>
          <w:sz w:val="24"/>
          <w:szCs w:val="24"/>
          <w:shd w:val="clear" w:color="auto" w:fill="FFFFFF"/>
          <w14:ligatures w14:val="none"/>
        </w:rPr>
        <w:t>Nemo</w:t>
      </w:r>
      <w:proofErr w:type="spellEnd"/>
      <w:r w:rsidRPr="00575BB9">
        <w:rPr>
          <w:rFonts w:ascii="Times New Roman" w:eastAsia="Times New Roman" w:hAnsi="Times New Roman" w:cs="Times New Roman"/>
          <w:color w:val="00241A"/>
          <w:kern w:val="0"/>
          <w:sz w:val="24"/>
          <w:szCs w:val="24"/>
          <w:shd w:val="clear" w:color="auto" w:fill="FFFFFF"/>
          <w14:ligatures w14:val="none"/>
        </w:rPr>
        <w:t xml:space="preserve"> jungtimi.</w:t>
      </w:r>
    </w:p>
    <w:p w14:paraId="7C3BBAEC" w14:textId="77777777" w:rsidR="00575BB9" w:rsidRPr="00575BB9" w:rsidRDefault="00575BB9" w:rsidP="00575BB9">
      <w:pPr>
        <w:spacing w:after="0" w:line="240" w:lineRule="auto"/>
        <w:ind w:left="720"/>
        <w:rPr>
          <w:rFonts w:ascii="Times New Roman" w:eastAsia="Aptos" w:hAnsi="Times New Roman" w:cs="Times New Roman"/>
          <w:sz w:val="24"/>
          <w:szCs w:val="24"/>
        </w:rPr>
      </w:pPr>
      <w:r w:rsidRPr="00575BB9">
        <w:rPr>
          <w:rFonts w:ascii="Times New Roman" w:eastAsia="Aptos" w:hAnsi="Times New Roman" w:cs="Times New Roman"/>
          <w:b/>
          <w:bCs/>
          <w:sz w:val="24"/>
          <w:szCs w:val="24"/>
          <w:shd w:val="clear" w:color="auto" w:fill="FFFFFF"/>
        </w:rPr>
        <w:t xml:space="preserve">Atsakymas. </w:t>
      </w:r>
      <w:proofErr w:type="spellStart"/>
      <w:r w:rsidRPr="00575BB9">
        <w:rPr>
          <w:rFonts w:ascii="Times New Roman" w:eastAsia="Aptos" w:hAnsi="Times New Roman" w:cs="Times New Roman"/>
          <w:sz w:val="24"/>
          <w:szCs w:val="24"/>
        </w:rPr>
        <w:t>Nemo</w:t>
      </w:r>
      <w:proofErr w:type="spellEnd"/>
      <w:r w:rsidRPr="00575BB9">
        <w:rPr>
          <w:rFonts w:ascii="Times New Roman" w:eastAsia="Aptos" w:hAnsi="Times New Roman" w:cs="Times New Roman"/>
          <w:sz w:val="24"/>
          <w:szCs w:val="24"/>
        </w:rPr>
        <w:t xml:space="preserve"> jungtis nereikalinga.</w:t>
      </w:r>
    </w:p>
    <w:p w14:paraId="1A7EFB07" w14:textId="77777777" w:rsidR="00575BB9" w:rsidRPr="00575BB9" w:rsidRDefault="00575BB9" w:rsidP="00575BB9">
      <w:pPr>
        <w:spacing w:after="0" w:line="240" w:lineRule="auto"/>
        <w:ind w:firstLine="720"/>
        <w:jc w:val="both"/>
        <w:rPr>
          <w:rFonts w:ascii="Times New Roman" w:eastAsia="Aptos" w:hAnsi="Times New Roman" w:cs="Times New Roman"/>
          <w:kern w:val="0"/>
          <w:sz w:val="24"/>
          <w:szCs w:val="24"/>
          <w:lang w:eastAsia="lt-LT"/>
          <w14:ligatures w14:val="none"/>
        </w:rPr>
      </w:pPr>
      <w:r w:rsidRPr="00575BB9">
        <w:rPr>
          <w:rFonts w:ascii="Times New Roman" w:eastAsia="Times New Roman" w:hAnsi="Times New Roman" w:cs="Times New Roman"/>
          <w:b/>
          <w:bCs/>
          <w:color w:val="00241A"/>
          <w:kern w:val="0"/>
          <w:sz w:val="24"/>
          <w:szCs w:val="24"/>
          <w:shd w:val="clear" w:color="auto" w:fill="FFFFFF"/>
          <w:lang w:eastAsia="lt-LT"/>
          <w14:ligatures w14:val="none"/>
        </w:rPr>
        <w:lastRenderedPageBreak/>
        <w:t>6 Klausimas.</w:t>
      </w:r>
      <w:r w:rsidRPr="00575BB9">
        <w:rPr>
          <w:rFonts w:ascii="Times New Roman" w:eastAsia="Times New Roman" w:hAnsi="Times New Roman" w:cs="Times New Roman"/>
          <w:color w:val="00241A"/>
          <w:kern w:val="0"/>
          <w:sz w:val="24"/>
          <w:szCs w:val="24"/>
          <w:shd w:val="clear" w:color="auto" w:fill="FFFFFF"/>
          <w:lang w:eastAsia="lt-LT"/>
          <w14:ligatures w14:val="none"/>
        </w:rPr>
        <w:t xml:space="preserve"> </w:t>
      </w:r>
      <w:r w:rsidRPr="00575BB9">
        <w:rPr>
          <w:rFonts w:ascii="Times New Roman" w:eastAsia="Aptos" w:hAnsi="Times New Roman" w:cs="Times New Roman"/>
          <w:kern w:val="0"/>
          <w:sz w:val="24"/>
          <w:szCs w:val="24"/>
          <w:lang w:eastAsia="lt-LT"/>
          <w14:ligatures w14:val="none"/>
        </w:rPr>
        <w:t>Pirkimo sąlygų 3 priede nurodytos statybos darbų apimtys (Techninio darbo projekto sudėtis, bylos Nr. 1-8), tačiau CVP IS sistemoje (3 priedas - Techninis darbo projektas.zip) nepateikta byla Nr. 5 Melioracijos statiniai. Prašome pateikti techninio darbo projekto bylą Nr. 5 Melioracijos statiniai.</w:t>
      </w:r>
    </w:p>
    <w:p w14:paraId="147108CC" w14:textId="77777777" w:rsidR="00575BB9" w:rsidRPr="00575BB9" w:rsidRDefault="00575BB9" w:rsidP="00575BB9">
      <w:pPr>
        <w:spacing w:after="0" w:line="240" w:lineRule="auto"/>
        <w:ind w:right="-1" w:firstLine="720"/>
        <w:jc w:val="both"/>
        <w:rPr>
          <w:rFonts w:ascii="Times New Roman" w:eastAsia="Aptos" w:hAnsi="Times New Roman" w:cs="Times New Roman"/>
          <w:kern w:val="0"/>
          <w:sz w:val="24"/>
          <w:szCs w:val="24"/>
          <w14:ligatures w14:val="none"/>
        </w:rPr>
      </w:pPr>
      <w:r w:rsidRPr="00575BB9">
        <w:rPr>
          <w:rFonts w:ascii="Times New Roman" w:eastAsia="Aptos" w:hAnsi="Times New Roman" w:cs="Times New Roman"/>
          <w:b/>
          <w:bCs/>
          <w:kern w:val="0"/>
          <w:sz w:val="24"/>
          <w:szCs w:val="24"/>
          <w14:ligatures w14:val="none"/>
        </w:rPr>
        <w:t>Atsakymas.</w:t>
      </w:r>
      <w:r w:rsidRPr="00575BB9">
        <w:rPr>
          <w:rFonts w:ascii="Times New Roman" w:eastAsia="Aptos" w:hAnsi="Times New Roman" w:cs="Times New Roman"/>
          <w:kern w:val="0"/>
          <w:sz w:val="24"/>
          <w:szCs w:val="24"/>
          <w14:ligatures w14:val="none"/>
        </w:rPr>
        <w:t xml:space="preserve"> </w:t>
      </w:r>
      <w:r w:rsidRPr="00575BB9">
        <w:rPr>
          <w:rFonts w:ascii="Times New Roman" w:eastAsia="Times New Roman" w:hAnsi="Times New Roman" w:cs="Times New Roman"/>
          <w:color w:val="00241A"/>
          <w:kern w:val="0"/>
          <w:sz w:val="24"/>
          <w:szCs w:val="24"/>
          <w:shd w:val="clear" w:color="auto" w:fill="FFFFFF"/>
          <w14:ligatures w14:val="none"/>
        </w:rPr>
        <w:t>Pateikiame TDP dalį „Melioracijos statiniai“.</w:t>
      </w:r>
    </w:p>
    <w:p w14:paraId="4F6B3800" w14:textId="77777777" w:rsidR="00575BB9" w:rsidRPr="00575BB9" w:rsidRDefault="00575BB9" w:rsidP="00575BB9">
      <w:pPr>
        <w:spacing w:after="0" w:line="240" w:lineRule="auto"/>
        <w:ind w:firstLine="720"/>
        <w:jc w:val="both"/>
        <w:rPr>
          <w:rFonts w:ascii="Times New Roman" w:eastAsia="Times New Roman" w:hAnsi="Times New Roman" w:cs="Times New Roman"/>
          <w:color w:val="00241A"/>
          <w:kern w:val="0"/>
          <w:sz w:val="24"/>
          <w:szCs w:val="24"/>
          <w:shd w:val="clear" w:color="auto" w:fill="FFFFFF"/>
          <w:lang w:eastAsia="lt-LT"/>
          <w14:ligatures w14:val="none"/>
        </w:rPr>
      </w:pPr>
      <w:r w:rsidRPr="00575BB9">
        <w:rPr>
          <w:rFonts w:ascii="Times New Roman" w:eastAsia="Aptos" w:hAnsi="Times New Roman" w:cs="Times New Roman"/>
          <w:b/>
          <w:bCs/>
          <w:kern w:val="0"/>
          <w:sz w:val="24"/>
          <w:szCs w:val="24"/>
          <w:lang w:eastAsia="lt-LT"/>
          <w14:ligatures w14:val="none"/>
        </w:rPr>
        <w:t>7 Klausimas.</w:t>
      </w:r>
      <w:r w:rsidRPr="00575BB9">
        <w:rPr>
          <w:rFonts w:ascii="Times New Roman" w:eastAsia="Aptos" w:hAnsi="Times New Roman" w:cs="Times New Roman"/>
          <w:kern w:val="0"/>
          <w:sz w:val="24"/>
          <w:szCs w:val="24"/>
          <w:lang w:eastAsia="lt-LT"/>
          <w14:ligatures w14:val="none"/>
        </w:rPr>
        <w:t xml:space="preserve"> </w:t>
      </w:r>
      <w:r w:rsidRPr="00575BB9">
        <w:rPr>
          <w:rFonts w:ascii="Times New Roman" w:eastAsia="Times New Roman" w:hAnsi="Times New Roman" w:cs="Times New Roman"/>
          <w:color w:val="00241A"/>
          <w:kern w:val="0"/>
          <w:sz w:val="24"/>
          <w:szCs w:val="24"/>
          <w:shd w:val="clear" w:color="auto" w:fill="FFFFFF"/>
          <w:lang w:eastAsia="lt-LT"/>
          <w14:ligatures w14:val="none"/>
        </w:rPr>
        <w:t>Tiekėjų kvalifikacijos reikalavimuose Eil. Nr. 3.11.1. aprašomas reikalavimas tiekėjui „pagal vieną ar daugiau įvykdytų ar tebevykdomų sutarčių savo jėgomis yra tinkamai atlikęs inžinerinių statinių, kurių pogrupis kitos paskirties inžineriniai statiniai, naujos statybos arba rekonstrukcijos, arba remonto darbus, kurių vertė ne mažesnė kaip 885 435,45 Eur (aštuoni šimtai aštuoniasdešimt penki tūkstančiai keturi šimtai trisdešimt penki eurai, 45 ct) be PVM.“ Manome, kad kvalifikacijos reikalavimas Eil. Nr. 3.11.1. yra perteklinis ir neatitinkantis pirkimo pobūdžio, kadangi perkančioji organizacija perka vietinės reikšmės kelio statybos darbus. Taip pat šiuo metu galiojančiame STR 1.01.03:2017 „STATINIŲ KLASIFIKAVIMAS“, kitų inžinerinių statinių pogrupyje „kitos paskirties“ pateikti tokie statiniai: degalinė (be pastatų), fortas, bunkeris, šaudykla, techninis stebėjimo bokštas, sąvartynas, transporterių galerija, estrada, automatizuoto sandėliavimo statinys, nuotekų valyklos statinys, nuotekų siurblinė, įvairios užtvaros, atraminė sienelė, mėšlidė, srutų kauptuvas, plokščiadugnis grūdų saugojimo bokštas, stacionari grūdų džiovykla, žaibosaugos statinys, šachtinis šulinys, terasa, aikštelė, pavėsinė, lieptas ir kiti statiniai, atitinkantys paskirties aprašymą. Iš kitų inžinerinių statinių pogrupyje „kitos paskirties“ aprašymo matome, kad Perkančioji organizacija nieko panašaus nestatys. Taipogi, pateiktame statybos leidime 2023-09-26 Nr. LSNS-05-230926-00252, nurodyta, kad statinio „Paskirtis: Kelių (Susisiekimo komunikacijos)“. Prašome Perkančiosios organizacijos koreguoti kvalifikacijos reikalavimą Eil. Nr. 3.11.1. Tiekėjui.</w:t>
      </w:r>
    </w:p>
    <w:p w14:paraId="5F503330" w14:textId="34CD222F" w:rsidR="00575BB9" w:rsidRPr="00575BB9" w:rsidRDefault="00575BB9" w:rsidP="00575BB9">
      <w:pPr>
        <w:spacing w:after="0" w:line="240" w:lineRule="auto"/>
        <w:ind w:firstLine="720"/>
        <w:jc w:val="both"/>
        <w:rPr>
          <w:rFonts w:ascii="Times New Roman" w:eastAsia="Times New Roman" w:hAnsi="Times New Roman" w:cs="Times New Roman"/>
          <w:color w:val="00241A"/>
          <w:kern w:val="0"/>
          <w:sz w:val="24"/>
          <w:szCs w:val="24"/>
          <w:shd w:val="clear" w:color="auto" w:fill="FFFFFF"/>
          <w:lang w:eastAsia="lt-LT"/>
          <w14:ligatures w14:val="none"/>
        </w:rPr>
      </w:pPr>
      <w:r w:rsidRPr="00575BB9">
        <w:rPr>
          <w:rFonts w:ascii="Times New Roman" w:eastAsia="Times New Roman" w:hAnsi="Times New Roman" w:cs="Times New Roman"/>
          <w:b/>
          <w:bCs/>
          <w:color w:val="00241A"/>
          <w:kern w:val="0"/>
          <w:sz w:val="24"/>
          <w:szCs w:val="24"/>
          <w:shd w:val="clear" w:color="auto" w:fill="FFFFFF"/>
          <w:lang w:eastAsia="lt-LT"/>
          <w14:ligatures w14:val="none"/>
        </w:rPr>
        <w:t>Atsakymas</w:t>
      </w:r>
      <w:r w:rsidRPr="00575BB9">
        <w:rPr>
          <w:rFonts w:ascii="Times New Roman" w:eastAsia="Times New Roman" w:hAnsi="Times New Roman" w:cs="Times New Roman"/>
          <w:color w:val="00241A"/>
          <w:kern w:val="0"/>
          <w:sz w:val="24"/>
          <w:szCs w:val="24"/>
          <w:shd w:val="clear" w:color="auto" w:fill="FFFFFF"/>
          <w:lang w:eastAsia="lt-LT"/>
          <w14:ligatures w14:val="none"/>
        </w:rPr>
        <w:t xml:space="preserve"> pateiktas 1 klausimo atsakyme (žr. aukščiau).</w:t>
      </w:r>
    </w:p>
    <w:p w14:paraId="22C89474" w14:textId="77777777" w:rsidR="00575BB9" w:rsidRPr="00575BB9" w:rsidRDefault="00575BB9" w:rsidP="00575BB9">
      <w:pPr>
        <w:spacing w:after="0" w:line="240" w:lineRule="auto"/>
        <w:ind w:firstLine="720"/>
        <w:jc w:val="both"/>
        <w:rPr>
          <w:rFonts w:ascii="Times New Roman" w:eastAsia="Times New Roman" w:hAnsi="Times New Roman" w:cs="Times New Roman"/>
          <w:color w:val="00241A"/>
          <w:kern w:val="0"/>
          <w:sz w:val="24"/>
          <w:szCs w:val="24"/>
          <w:shd w:val="clear" w:color="auto" w:fill="FFFFFF"/>
          <w:lang w:eastAsia="lt-LT"/>
          <w14:ligatures w14:val="none"/>
        </w:rPr>
      </w:pPr>
      <w:r w:rsidRPr="00575BB9">
        <w:rPr>
          <w:rFonts w:ascii="Times New Roman" w:eastAsia="Times New Roman" w:hAnsi="Times New Roman" w:cs="Times New Roman"/>
          <w:b/>
          <w:bCs/>
          <w:color w:val="00241A"/>
          <w:kern w:val="0"/>
          <w:sz w:val="24"/>
          <w:szCs w:val="24"/>
          <w:shd w:val="clear" w:color="auto" w:fill="FFFFFF"/>
          <w:lang w:eastAsia="lt-LT"/>
          <w14:ligatures w14:val="none"/>
        </w:rPr>
        <w:t>8 Klausimas.</w:t>
      </w:r>
      <w:r w:rsidRPr="00575BB9">
        <w:rPr>
          <w:rFonts w:ascii="Times New Roman" w:eastAsia="Times New Roman" w:hAnsi="Times New Roman" w:cs="Times New Roman"/>
          <w:color w:val="00241A"/>
          <w:kern w:val="0"/>
          <w:sz w:val="24"/>
          <w:szCs w:val="24"/>
          <w:shd w:val="clear" w:color="auto" w:fill="FFFFFF"/>
          <w:lang w:eastAsia="lt-LT"/>
          <w14:ligatures w14:val="none"/>
        </w:rPr>
        <w:t xml:space="preserve"> Aiškinamasis raštas ir Techninės specifikacijos nurodo: įrengti apsauginius elipsės formos metalinius atitvarus N2, W3, A. Atitvarai turi būti saugūs pėsčiųjų ir dviračių eismui. Ar galima naudoti N2W3 A </w:t>
      </w:r>
      <w:proofErr w:type="spellStart"/>
      <w:r w:rsidRPr="00575BB9">
        <w:rPr>
          <w:rFonts w:ascii="Times New Roman" w:eastAsia="Times New Roman" w:hAnsi="Times New Roman" w:cs="Times New Roman"/>
          <w:color w:val="00241A"/>
          <w:kern w:val="0"/>
          <w:sz w:val="24"/>
          <w:szCs w:val="24"/>
          <w:shd w:val="clear" w:color="auto" w:fill="FFFFFF"/>
          <w:lang w:eastAsia="lt-LT"/>
          <w14:ligatures w14:val="none"/>
        </w:rPr>
        <w:t>dėžinius</w:t>
      </w:r>
      <w:proofErr w:type="spellEnd"/>
      <w:r w:rsidRPr="00575BB9">
        <w:rPr>
          <w:rFonts w:ascii="Times New Roman" w:eastAsia="Times New Roman" w:hAnsi="Times New Roman" w:cs="Times New Roman"/>
          <w:color w:val="00241A"/>
          <w:kern w:val="0"/>
          <w:sz w:val="24"/>
          <w:szCs w:val="24"/>
          <w:shd w:val="clear" w:color="auto" w:fill="FFFFFF"/>
          <w:lang w:eastAsia="lt-LT"/>
          <w14:ligatures w14:val="none"/>
        </w:rPr>
        <w:t xml:space="preserve"> atitvarus?</w:t>
      </w:r>
    </w:p>
    <w:p w14:paraId="03F3DBB8" w14:textId="77777777" w:rsidR="00575BB9" w:rsidRPr="00575BB9" w:rsidRDefault="00575BB9" w:rsidP="00575BB9">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575BB9">
        <w:rPr>
          <w:rFonts w:ascii="Times New Roman" w:eastAsia="Times New Roman" w:hAnsi="Times New Roman" w:cs="Times New Roman"/>
          <w:b/>
          <w:bCs/>
          <w:kern w:val="0"/>
          <w:sz w:val="24"/>
          <w:szCs w:val="24"/>
          <w:shd w:val="clear" w:color="auto" w:fill="FFFFFF"/>
          <w:lang w:eastAsia="lt-LT"/>
          <w14:ligatures w14:val="none"/>
        </w:rPr>
        <w:t xml:space="preserve">Atsakymas. </w:t>
      </w:r>
      <w:r w:rsidRPr="00575BB9">
        <w:rPr>
          <w:rFonts w:ascii="Times New Roman" w:eastAsia="Times New Roman" w:hAnsi="Times New Roman" w:cs="Times New Roman"/>
          <w:kern w:val="0"/>
          <w:sz w:val="24"/>
          <w:szCs w:val="24"/>
          <w:lang w:eastAsia="lt-LT"/>
          <w14:ligatures w14:val="none"/>
        </w:rPr>
        <w:t xml:space="preserve">Neprieštaraujame, kad elipsiniai atitvarai būtų pakeisti į </w:t>
      </w:r>
      <w:proofErr w:type="spellStart"/>
      <w:r w:rsidRPr="00575BB9">
        <w:rPr>
          <w:rFonts w:ascii="Times New Roman" w:eastAsia="Times New Roman" w:hAnsi="Times New Roman" w:cs="Times New Roman"/>
          <w:kern w:val="0"/>
          <w:sz w:val="24"/>
          <w:szCs w:val="24"/>
          <w:lang w:eastAsia="lt-LT"/>
          <w14:ligatures w14:val="none"/>
        </w:rPr>
        <w:t>dėžinius</w:t>
      </w:r>
      <w:proofErr w:type="spellEnd"/>
      <w:r w:rsidRPr="00575BB9">
        <w:rPr>
          <w:rFonts w:ascii="Times New Roman" w:eastAsia="Times New Roman" w:hAnsi="Times New Roman" w:cs="Times New Roman"/>
          <w:kern w:val="0"/>
          <w:sz w:val="24"/>
          <w:szCs w:val="24"/>
          <w:lang w:eastAsia="lt-LT"/>
          <w14:ligatures w14:val="none"/>
        </w:rPr>
        <w:t>, tačiau jų klasė ir veikimo plotis turi atitikti nurodytus projekte ir šiam sprendiniui turi pritarti statytojas;</w:t>
      </w:r>
    </w:p>
    <w:p w14:paraId="0CA1A0DB" w14:textId="77777777" w:rsidR="00155C25" w:rsidRDefault="00155C25"/>
    <w:p w14:paraId="2B0F414F" w14:textId="77777777" w:rsidR="00575BB9" w:rsidRPr="00575BB9" w:rsidRDefault="00575BB9">
      <w:pPr>
        <w:rPr>
          <w:rFonts w:ascii="Times New Roman" w:hAnsi="Times New Roman" w:cs="Times New Roman"/>
          <w:b/>
          <w:bCs/>
          <w:i/>
          <w:iCs/>
          <w:sz w:val="24"/>
          <w:szCs w:val="24"/>
        </w:rPr>
      </w:pPr>
    </w:p>
    <w:p w14:paraId="2D6A21BB" w14:textId="04DA31C3" w:rsidR="00575BB9" w:rsidRPr="00575BB9" w:rsidRDefault="00575BB9">
      <w:pPr>
        <w:rPr>
          <w:rFonts w:ascii="Times New Roman" w:hAnsi="Times New Roman" w:cs="Times New Roman"/>
          <w:b/>
          <w:bCs/>
          <w:i/>
          <w:iCs/>
          <w:sz w:val="24"/>
          <w:szCs w:val="24"/>
        </w:rPr>
      </w:pPr>
      <w:r w:rsidRPr="00575BB9">
        <w:rPr>
          <w:rFonts w:ascii="Times New Roman" w:hAnsi="Times New Roman" w:cs="Times New Roman"/>
          <w:b/>
          <w:bCs/>
          <w:i/>
          <w:iCs/>
          <w:sz w:val="24"/>
          <w:szCs w:val="24"/>
        </w:rPr>
        <w:t>P.S. į kitus tiekėjų pateiktus klausimus, atsakysime artimiausiu metu.</w:t>
      </w:r>
    </w:p>
    <w:sectPr w:rsidR="00575BB9" w:rsidRPr="00575BB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92839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94"/>
    <w:rsid w:val="00155C25"/>
    <w:rsid w:val="001B0D4E"/>
    <w:rsid w:val="0045264F"/>
    <w:rsid w:val="00550768"/>
    <w:rsid w:val="00575BB9"/>
    <w:rsid w:val="007224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BE484"/>
  <w15:chartTrackingRefBased/>
  <w15:docId w15:val="{47F23A6C-B195-4338-92B5-5E0AFC1C3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2494"/>
  </w:style>
  <w:style w:type="paragraph" w:styleId="Antrat1">
    <w:name w:val="heading 1"/>
    <w:basedOn w:val="prastasis"/>
    <w:next w:val="prastasis"/>
    <w:link w:val="Antrat1Diagrama"/>
    <w:uiPriority w:val="9"/>
    <w:qFormat/>
    <w:rsid w:val="007224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224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2249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2249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2249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2249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2249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2249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2249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249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2249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2249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2249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2249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224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24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224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24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224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24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249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224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24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22494"/>
    <w:rPr>
      <w:i/>
      <w:iCs/>
      <w:color w:val="404040" w:themeColor="text1" w:themeTint="BF"/>
    </w:rPr>
  </w:style>
  <w:style w:type="paragraph" w:styleId="Sraopastraipa">
    <w:name w:val="List Paragraph"/>
    <w:basedOn w:val="prastasis"/>
    <w:uiPriority w:val="34"/>
    <w:qFormat/>
    <w:rsid w:val="00722494"/>
    <w:pPr>
      <w:ind w:left="720"/>
      <w:contextualSpacing/>
    </w:pPr>
  </w:style>
  <w:style w:type="character" w:styleId="Rykuspabraukimas">
    <w:name w:val="Intense Emphasis"/>
    <w:basedOn w:val="Numatytasispastraiposriftas"/>
    <w:uiPriority w:val="21"/>
    <w:qFormat/>
    <w:rsid w:val="00722494"/>
    <w:rPr>
      <w:i/>
      <w:iCs/>
      <w:color w:val="2F5496" w:themeColor="accent1" w:themeShade="BF"/>
    </w:rPr>
  </w:style>
  <w:style w:type="paragraph" w:styleId="Iskirtacitata">
    <w:name w:val="Intense Quote"/>
    <w:basedOn w:val="prastasis"/>
    <w:next w:val="prastasis"/>
    <w:link w:val="IskirtacitataDiagrama"/>
    <w:uiPriority w:val="30"/>
    <w:qFormat/>
    <w:rsid w:val="007224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22494"/>
    <w:rPr>
      <w:i/>
      <w:iCs/>
      <w:color w:val="2F5496" w:themeColor="accent1" w:themeShade="BF"/>
    </w:rPr>
  </w:style>
  <w:style w:type="character" w:styleId="Rykinuoroda">
    <w:name w:val="Intense Reference"/>
    <w:basedOn w:val="Numatytasispastraiposriftas"/>
    <w:uiPriority w:val="32"/>
    <w:qFormat/>
    <w:rsid w:val="0072249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5191</Words>
  <Characters>2960</Characters>
  <Application>Microsoft Office Word</Application>
  <DocSecurity>0</DocSecurity>
  <Lines>24</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Dagienė</dc:creator>
  <cp:keywords/>
  <dc:description/>
  <cp:lastModifiedBy>Edita Dagienė</cp:lastModifiedBy>
  <cp:revision>2</cp:revision>
  <dcterms:created xsi:type="dcterms:W3CDTF">2025-10-23T12:03:00Z</dcterms:created>
  <dcterms:modified xsi:type="dcterms:W3CDTF">2025-10-28T08:46:00Z</dcterms:modified>
</cp:coreProperties>
</file>