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28593" w14:textId="7C61464F" w:rsidR="0003430A" w:rsidRPr="0071674B" w:rsidRDefault="0071674B" w:rsidP="0071674B">
      <w:pPr>
        <w:jc w:val="both"/>
        <w:rPr>
          <w:rFonts w:ascii="Times New Roman" w:hAnsi="Times New Roman" w:cs="Times New Roman"/>
          <w:sz w:val="24"/>
          <w:szCs w:val="24"/>
        </w:rPr>
      </w:pPr>
      <w:r w:rsidRPr="0071674B">
        <w:rPr>
          <w:rFonts w:ascii="Times New Roman" w:hAnsi="Times New Roman" w:cs="Times New Roman"/>
          <w:sz w:val="24"/>
          <w:szCs w:val="24"/>
        </w:rPr>
        <w:t xml:space="preserve">Teikiama CVP IS priemonėmis                                                                         </w:t>
      </w:r>
      <w:r w:rsidR="00076AA3">
        <w:rPr>
          <w:rFonts w:ascii="Times New Roman" w:hAnsi="Times New Roman" w:cs="Times New Roman"/>
          <w:sz w:val="24"/>
          <w:szCs w:val="24"/>
        </w:rPr>
        <w:t xml:space="preserve">2025 m. </w:t>
      </w:r>
      <w:r w:rsidR="006029D2">
        <w:rPr>
          <w:rFonts w:ascii="Times New Roman" w:hAnsi="Times New Roman" w:cs="Times New Roman"/>
          <w:sz w:val="24"/>
          <w:szCs w:val="24"/>
        </w:rPr>
        <w:t>spalio 28 d.</w:t>
      </w:r>
      <w:r w:rsidRPr="0071674B">
        <w:rPr>
          <w:rFonts w:ascii="Times New Roman" w:hAnsi="Times New Roman" w:cs="Times New Roman"/>
          <w:sz w:val="24"/>
          <w:szCs w:val="24"/>
        </w:rPr>
        <w:t xml:space="preserve"> </w:t>
      </w:r>
    </w:p>
    <w:p w14:paraId="6E41EEE6" w14:textId="77777777" w:rsidR="0071674B" w:rsidRPr="0071674B" w:rsidRDefault="0071674B" w:rsidP="0071674B">
      <w:pPr>
        <w:jc w:val="both"/>
        <w:rPr>
          <w:rFonts w:ascii="Times New Roman" w:hAnsi="Times New Roman" w:cs="Times New Roman"/>
          <w:sz w:val="24"/>
          <w:szCs w:val="24"/>
        </w:rPr>
      </w:pPr>
    </w:p>
    <w:p w14:paraId="571342A7" w14:textId="77777777" w:rsidR="0071674B" w:rsidRPr="0071674B" w:rsidRDefault="0071674B" w:rsidP="0071674B">
      <w:pPr>
        <w:jc w:val="both"/>
        <w:rPr>
          <w:rFonts w:ascii="Times New Roman" w:hAnsi="Times New Roman" w:cs="Times New Roman"/>
          <w:sz w:val="24"/>
          <w:szCs w:val="24"/>
        </w:rPr>
      </w:pPr>
    </w:p>
    <w:p w14:paraId="6EE991A2" w14:textId="57BBA120" w:rsidR="0071674B" w:rsidRPr="0071674B" w:rsidRDefault="0071674B" w:rsidP="0071674B">
      <w:pPr>
        <w:jc w:val="both"/>
        <w:rPr>
          <w:rFonts w:ascii="Times New Roman" w:hAnsi="Times New Roman" w:cs="Times New Roman"/>
          <w:sz w:val="24"/>
          <w:szCs w:val="24"/>
        </w:rPr>
      </w:pPr>
      <w:r w:rsidRPr="0071674B">
        <w:rPr>
          <w:rFonts w:ascii="Times New Roman" w:hAnsi="Times New Roman" w:cs="Times New Roman"/>
          <w:sz w:val="24"/>
          <w:szCs w:val="24"/>
        </w:rPr>
        <w:t xml:space="preserve">DĖL ATSAKYMO Į GAUTĄ PAKLAUSIMĄ </w:t>
      </w:r>
    </w:p>
    <w:p w14:paraId="168A3D06" w14:textId="77777777" w:rsidR="0071674B" w:rsidRPr="0071674B" w:rsidRDefault="0071674B" w:rsidP="0071674B">
      <w:pPr>
        <w:jc w:val="both"/>
        <w:rPr>
          <w:rFonts w:ascii="Times New Roman" w:hAnsi="Times New Roman" w:cs="Times New Roman"/>
          <w:sz w:val="24"/>
          <w:szCs w:val="24"/>
        </w:rPr>
      </w:pPr>
    </w:p>
    <w:p w14:paraId="3CC64602" w14:textId="77777777" w:rsidR="0071674B" w:rsidRPr="0071674B" w:rsidRDefault="0071674B" w:rsidP="0071674B">
      <w:pPr>
        <w:jc w:val="both"/>
        <w:rPr>
          <w:rFonts w:ascii="Times New Roman" w:hAnsi="Times New Roman" w:cs="Times New Roman"/>
          <w:sz w:val="24"/>
          <w:szCs w:val="24"/>
        </w:rPr>
      </w:pPr>
    </w:p>
    <w:p w14:paraId="5F8F45AA" w14:textId="77777777" w:rsidR="006029D2" w:rsidRDefault="0071674B" w:rsidP="0071674B">
      <w:pPr>
        <w:jc w:val="both"/>
        <w:rPr>
          <w:rFonts w:ascii="Times New Roman" w:hAnsi="Times New Roman" w:cs="Times New Roman"/>
          <w:sz w:val="24"/>
          <w:szCs w:val="24"/>
        </w:rPr>
      </w:pPr>
      <w:r w:rsidRPr="0071674B">
        <w:rPr>
          <w:rFonts w:ascii="Times New Roman" w:hAnsi="Times New Roman" w:cs="Times New Roman"/>
          <w:sz w:val="24"/>
          <w:szCs w:val="24"/>
        </w:rPr>
        <w:t>VšĮ Kauno regiono atliekų tvarkymo centr</w:t>
      </w:r>
      <w:r w:rsidR="00076AA3">
        <w:rPr>
          <w:rFonts w:ascii="Times New Roman" w:hAnsi="Times New Roman" w:cs="Times New Roman"/>
          <w:sz w:val="24"/>
          <w:szCs w:val="24"/>
        </w:rPr>
        <w:t>as</w:t>
      </w:r>
      <w:r w:rsidRPr="0071674B">
        <w:rPr>
          <w:rFonts w:ascii="Times New Roman" w:hAnsi="Times New Roman" w:cs="Times New Roman"/>
          <w:sz w:val="24"/>
          <w:szCs w:val="24"/>
        </w:rPr>
        <w:t xml:space="preserve"> </w:t>
      </w:r>
      <w:r w:rsidR="00076AA3">
        <w:rPr>
          <w:rFonts w:ascii="Times New Roman" w:hAnsi="Times New Roman" w:cs="Times New Roman"/>
          <w:sz w:val="24"/>
          <w:szCs w:val="24"/>
        </w:rPr>
        <w:t>(</w:t>
      </w:r>
      <w:r w:rsidRPr="0071674B">
        <w:rPr>
          <w:rFonts w:ascii="Times New Roman" w:hAnsi="Times New Roman" w:cs="Times New Roman"/>
          <w:sz w:val="24"/>
          <w:szCs w:val="24"/>
        </w:rPr>
        <w:t xml:space="preserve">toliau – perkančioji organizacija) informuoja, kad gavo paklausimą dėl </w:t>
      </w:r>
      <w:r w:rsidR="00076AA3">
        <w:rPr>
          <w:rFonts w:ascii="Times New Roman" w:hAnsi="Times New Roman" w:cs="Times New Roman"/>
          <w:sz w:val="24"/>
          <w:szCs w:val="24"/>
        </w:rPr>
        <w:t>mažos vertės pirkimo</w:t>
      </w:r>
      <w:r w:rsidRPr="0071674B">
        <w:rPr>
          <w:rFonts w:ascii="Times New Roman" w:hAnsi="Times New Roman" w:cs="Times New Roman"/>
          <w:sz w:val="24"/>
          <w:szCs w:val="24"/>
        </w:rPr>
        <w:t xml:space="preserve"> „</w:t>
      </w:r>
      <w:r w:rsidR="006029D2">
        <w:rPr>
          <w:rFonts w:ascii="Times New Roman" w:hAnsi="Times New Roman" w:cs="Times New Roman"/>
          <w:sz w:val="24"/>
          <w:szCs w:val="24"/>
        </w:rPr>
        <w:t>Padangų išvežimo ir sutvarkymo paslaugų pirkimas</w:t>
      </w:r>
      <w:r w:rsidRPr="0071674B">
        <w:rPr>
          <w:rFonts w:ascii="Times New Roman" w:hAnsi="Times New Roman" w:cs="Times New Roman"/>
          <w:sz w:val="24"/>
          <w:szCs w:val="24"/>
        </w:rPr>
        <w:t xml:space="preserve">“ (toliau – pirkimas) sąlygų. </w:t>
      </w:r>
    </w:p>
    <w:p w14:paraId="312C52E6" w14:textId="224581BF" w:rsidR="0071674B" w:rsidRPr="0071674B" w:rsidRDefault="0071674B" w:rsidP="0071674B">
      <w:pPr>
        <w:jc w:val="both"/>
        <w:rPr>
          <w:rFonts w:ascii="Times New Roman" w:hAnsi="Times New Roman" w:cs="Times New Roman"/>
          <w:sz w:val="24"/>
          <w:szCs w:val="24"/>
        </w:rPr>
      </w:pPr>
      <w:r w:rsidRPr="00204074">
        <w:rPr>
          <w:rFonts w:ascii="Times New Roman" w:hAnsi="Times New Roman" w:cs="Times New Roman"/>
          <w:b/>
          <w:bCs/>
          <w:sz w:val="24"/>
          <w:szCs w:val="24"/>
        </w:rPr>
        <w:t>Klausiama:</w:t>
      </w:r>
      <w:r w:rsidRPr="0071674B">
        <w:rPr>
          <w:rFonts w:ascii="Times New Roman" w:hAnsi="Times New Roman" w:cs="Times New Roman"/>
          <w:sz w:val="24"/>
          <w:szCs w:val="24"/>
        </w:rPr>
        <w:t xml:space="preserve"> </w:t>
      </w:r>
    </w:p>
    <w:p w14:paraId="14834AD6" w14:textId="16707D53" w:rsidR="006029D2" w:rsidRDefault="00076AA3" w:rsidP="0071674B">
      <w:pPr>
        <w:jc w:val="both"/>
        <w:rPr>
          <w:rFonts w:ascii="Times New Roman" w:hAnsi="Times New Roman" w:cs="Times New Roman"/>
          <w:sz w:val="24"/>
          <w:szCs w:val="24"/>
        </w:rPr>
      </w:pPr>
      <w:r>
        <w:rPr>
          <w:rFonts w:ascii="Times New Roman" w:hAnsi="Times New Roman" w:cs="Times New Roman"/>
          <w:sz w:val="24"/>
          <w:szCs w:val="24"/>
        </w:rPr>
        <w:t>„</w:t>
      </w:r>
      <w:r w:rsidR="006029D2" w:rsidRPr="006029D2">
        <w:rPr>
          <w:rFonts w:ascii="Times New Roman" w:hAnsi="Times New Roman" w:cs="Times New Roman"/>
          <w:sz w:val="24"/>
          <w:szCs w:val="24"/>
        </w:rPr>
        <w:t>Užsakovui pareikalavus, turi būti pateikti padangų sutvarkymą įrodantys dokumentai. Kokių tik</w:t>
      </w:r>
      <w:r w:rsidR="006029D2">
        <w:rPr>
          <w:rFonts w:ascii="Times New Roman" w:hAnsi="Times New Roman" w:cs="Times New Roman"/>
          <w:sz w:val="24"/>
          <w:szCs w:val="24"/>
        </w:rPr>
        <w:t>s</w:t>
      </w:r>
      <w:r w:rsidR="006029D2" w:rsidRPr="006029D2">
        <w:rPr>
          <w:rFonts w:ascii="Times New Roman" w:hAnsi="Times New Roman" w:cs="Times New Roman"/>
          <w:sz w:val="24"/>
          <w:szCs w:val="24"/>
        </w:rPr>
        <w:t>liai dokumentų reikės? Ar bus reikalingi dokumentai, atleidžiantys nuo gaminio mokesčio?</w:t>
      </w:r>
    </w:p>
    <w:p w14:paraId="05494342" w14:textId="29D9684E" w:rsidR="00076AA3" w:rsidRPr="00204074" w:rsidRDefault="00076AA3" w:rsidP="0071674B">
      <w:pPr>
        <w:jc w:val="both"/>
        <w:rPr>
          <w:rFonts w:ascii="Times New Roman" w:hAnsi="Times New Roman" w:cs="Times New Roman"/>
          <w:b/>
          <w:bCs/>
          <w:sz w:val="24"/>
          <w:szCs w:val="24"/>
        </w:rPr>
      </w:pPr>
      <w:r w:rsidRPr="00204074">
        <w:rPr>
          <w:rFonts w:ascii="Times New Roman" w:hAnsi="Times New Roman" w:cs="Times New Roman"/>
          <w:b/>
          <w:bCs/>
          <w:sz w:val="24"/>
          <w:szCs w:val="24"/>
        </w:rPr>
        <w:t>Perkančioji organizacija atsako:</w:t>
      </w:r>
    </w:p>
    <w:p w14:paraId="462B6A28" w14:textId="373879D6" w:rsidR="0071674B" w:rsidRPr="0071674B" w:rsidRDefault="006029D2" w:rsidP="0071674B">
      <w:pPr>
        <w:jc w:val="both"/>
        <w:rPr>
          <w:rFonts w:ascii="Times New Roman" w:hAnsi="Times New Roman" w:cs="Times New Roman"/>
          <w:sz w:val="24"/>
          <w:szCs w:val="24"/>
        </w:rPr>
      </w:pPr>
      <w:r w:rsidRPr="006029D2">
        <w:rPr>
          <w:rFonts w:ascii="Times New Roman" w:hAnsi="Times New Roman" w:cs="Times New Roman"/>
          <w:sz w:val="24"/>
          <w:szCs w:val="24"/>
        </w:rPr>
        <w:t>Informuojame, kad dokumentai, atleidžiantys nuo gaminio mokesčio nebus reikalingi. Dokumentų, tinkamų pagrįsti tinkamą atliekų sutvarkymą, baigtinio sąrašo pateikti negalime, kadangi kiekvienoje įmonėje šie dokumentai gali skirtis. Svarbu, kad pateikti dokumentai patvirtintų faktą, kad padangų atliekos sutvarkytos laikantis teisės aktų reikalavimų.</w:t>
      </w:r>
    </w:p>
    <w:p w14:paraId="0A945E7F" w14:textId="77777777" w:rsidR="0071674B" w:rsidRPr="0071674B" w:rsidRDefault="0071674B" w:rsidP="0071674B">
      <w:pPr>
        <w:jc w:val="both"/>
        <w:rPr>
          <w:rFonts w:ascii="Times New Roman" w:hAnsi="Times New Roman" w:cs="Times New Roman"/>
          <w:sz w:val="24"/>
          <w:szCs w:val="24"/>
        </w:rPr>
      </w:pPr>
      <w:r w:rsidRPr="0071674B">
        <w:rPr>
          <w:rFonts w:ascii="Times New Roman" w:hAnsi="Times New Roman" w:cs="Times New Roman"/>
          <w:sz w:val="24"/>
          <w:szCs w:val="24"/>
        </w:rPr>
        <w:t>Pagarbiai</w:t>
      </w:r>
    </w:p>
    <w:p w14:paraId="78F9D911" w14:textId="77777777" w:rsidR="0071674B" w:rsidRPr="0071674B" w:rsidRDefault="0071674B" w:rsidP="0071674B">
      <w:pPr>
        <w:jc w:val="both"/>
        <w:rPr>
          <w:rFonts w:ascii="Times New Roman" w:hAnsi="Times New Roman" w:cs="Times New Roman"/>
          <w:sz w:val="24"/>
          <w:szCs w:val="24"/>
        </w:rPr>
      </w:pPr>
      <w:r w:rsidRPr="0071674B">
        <w:rPr>
          <w:rFonts w:ascii="Times New Roman" w:hAnsi="Times New Roman" w:cs="Times New Roman"/>
          <w:sz w:val="24"/>
          <w:szCs w:val="24"/>
        </w:rPr>
        <w:t xml:space="preserve">Perkančioji organizacija </w:t>
      </w:r>
    </w:p>
    <w:p w14:paraId="3536185E" w14:textId="77777777" w:rsidR="0071674B" w:rsidRPr="0071674B" w:rsidRDefault="0071674B" w:rsidP="0071674B">
      <w:pPr>
        <w:jc w:val="both"/>
        <w:rPr>
          <w:rFonts w:ascii="Times New Roman" w:hAnsi="Times New Roman" w:cs="Times New Roman"/>
          <w:sz w:val="24"/>
          <w:szCs w:val="24"/>
        </w:rPr>
      </w:pPr>
    </w:p>
    <w:sectPr w:rsidR="0071674B" w:rsidRPr="0071674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86DAB"/>
    <w:multiLevelType w:val="hybridMultilevel"/>
    <w:tmpl w:val="AE22ED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1FD69BE"/>
    <w:multiLevelType w:val="hybridMultilevel"/>
    <w:tmpl w:val="16B476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69415204">
    <w:abstractNumId w:val="0"/>
  </w:num>
  <w:num w:numId="2" w16cid:durableId="831724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BDB"/>
    <w:rsid w:val="000069F6"/>
    <w:rsid w:val="0003430A"/>
    <w:rsid w:val="00060391"/>
    <w:rsid w:val="00076AA3"/>
    <w:rsid w:val="00204074"/>
    <w:rsid w:val="0042639A"/>
    <w:rsid w:val="005C5583"/>
    <w:rsid w:val="006029D2"/>
    <w:rsid w:val="00697C11"/>
    <w:rsid w:val="0071674B"/>
    <w:rsid w:val="00753CD8"/>
    <w:rsid w:val="008D2D47"/>
    <w:rsid w:val="009E1271"/>
    <w:rsid w:val="00A1196A"/>
    <w:rsid w:val="00A663F2"/>
    <w:rsid w:val="00A96609"/>
    <w:rsid w:val="00B73017"/>
    <w:rsid w:val="00DA3BDB"/>
    <w:rsid w:val="00E40A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8EC2C"/>
  <w15:chartTrackingRefBased/>
  <w15:docId w15:val="{654B3E78-1230-4813-B674-D7F3D26D7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167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148</Words>
  <Characters>844</Characters>
  <Application>Microsoft Office Word</Application>
  <DocSecurity>0</DocSecurity>
  <Lines>7</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Vilkaitė</dc:creator>
  <cp:keywords/>
  <dc:description/>
  <cp:lastModifiedBy>Teisininkas</cp:lastModifiedBy>
  <cp:revision>3</cp:revision>
  <dcterms:created xsi:type="dcterms:W3CDTF">2025-10-28T09:19:00Z</dcterms:created>
  <dcterms:modified xsi:type="dcterms:W3CDTF">2025-10-28T09:25:00Z</dcterms:modified>
</cp:coreProperties>
</file>