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EF27C" w14:textId="77777777" w:rsidR="00FA54AE" w:rsidRPr="00FA54AE" w:rsidRDefault="00FA54AE" w:rsidP="00FA54AE">
      <w:pPr>
        <w:jc w:val="both"/>
        <w:rPr>
          <w:rFonts w:asciiTheme="majorBidi" w:hAnsiTheme="majorBidi" w:cstheme="majorBidi"/>
          <w:lang w:val="lt-LT"/>
        </w:rPr>
      </w:pPr>
      <w:r w:rsidRPr="00FA54AE">
        <w:rPr>
          <w:rFonts w:asciiTheme="majorBidi" w:hAnsiTheme="majorBidi" w:cstheme="majorBidi"/>
          <w:lang w:val="lt-LT"/>
        </w:rPr>
        <w:t>Laba diena,</w:t>
      </w:r>
    </w:p>
    <w:p w14:paraId="7DB95F40" w14:textId="77777777" w:rsidR="00FA54AE" w:rsidRPr="00FA54AE" w:rsidRDefault="00FA54AE" w:rsidP="00FA54AE">
      <w:pPr>
        <w:jc w:val="both"/>
        <w:rPr>
          <w:rFonts w:asciiTheme="majorBidi" w:hAnsiTheme="majorBidi" w:cstheme="majorBidi"/>
          <w:lang w:val="lt-LT"/>
        </w:rPr>
      </w:pPr>
    </w:p>
    <w:p w14:paraId="4B882325" w14:textId="77777777" w:rsidR="00FA54AE" w:rsidRPr="00FA54AE" w:rsidRDefault="00FA54AE" w:rsidP="00FA54AE">
      <w:pPr>
        <w:jc w:val="both"/>
        <w:rPr>
          <w:rFonts w:asciiTheme="majorBidi" w:hAnsiTheme="majorBidi" w:cstheme="majorBidi"/>
          <w:lang w:val="lt-LT"/>
        </w:rPr>
      </w:pPr>
      <w:r w:rsidRPr="00FA54AE">
        <w:rPr>
          <w:rFonts w:asciiTheme="majorBidi" w:hAnsiTheme="majorBidi" w:cstheme="majorBidi"/>
          <w:lang w:val="lt-LT"/>
        </w:rPr>
        <w:t>Kauno rajono savivaldybės administracijos sudaryta Nuolatinė viešųjų pirkimų komisija (toliau – Komisija) vykdo supaprastintą atvirą konkursą „Kasmetinė užtvankų apžiūros paslaugos“, (toliau – Pirkimas), Pirkimo Nr. 4360781, apie kurį 2025-09-03 buvo paskelbta Centrinėje viešųjų pirkimų informacinėje sistemoje (CVP IS).</w:t>
      </w:r>
    </w:p>
    <w:p w14:paraId="40B916E3" w14:textId="77777777" w:rsidR="00FA54AE" w:rsidRPr="00FA54AE" w:rsidRDefault="00FA54AE" w:rsidP="00FA54AE">
      <w:pPr>
        <w:jc w:val="both"/>
        <w:rPr>
          <w:rFonts w:asciiTheme="majorBidi" w:hAnsiTheme="majorBidi" w:cstheme="majorBidi"/>
          <w:lang w:val="lt-LT"/>
        </w:rPr>
      </w:pPr>
      <w:r w:rsidRPr="00FA54AE">
        <w:rPr>
          <w:rFonts w:asciiTheme="majorBidi" w:hAnsiTheme="majorBidi" w:cstheme="majorBidi"/>
          <w:lang w:val="lt-LT"/>
        </w:rPr>
        <w:t>Komisija informuoja, kad vykdant pirkimo procedūras, paaiškėjo netikslumai, kad pirkimo sąlygos ir techninė specifikacija nėra tiksli bei aiški ir galimai tiekėjai negalėjo suprasti perkamo objekto ir pasiūlyti atitinkamą kainą.</w:t>
      </w:r>
    </w:p>
    <w:p w14:paraId="17AFD124" w14:textId="77777777" w:rsidR="00FA54AE" w:rsidRPr="00FA54AE" w:rsidRDefault="00FA54AE" w:rsidP="00FA54AE">
      <w:pPr>
        <w:jc w:val="both"/>
        <w:rPr>
          <w:rFonts w:asciiTheme="majorBidi" w:hAnsiTheme="majorBidi" w:cstheme="majorBidi"/>
          <w:lang w:val="lt-LT"/>
        </w:rPr>
      </w:pPr>
      <w:r w:rsidRPr="00FA54AE">
        <w:rPr>
          <w:rFonts w:asciiTheme="majorBidi" w:hAnsiTheme="majorBidi" w:cstheme="majorBidi"/>
          <w:lang w:val="lt-LT"/>
        </w:rPr>
        <w:t xml:space="preserve">Komisija, atsižvelgusi į aukščiau išdėstytas aplinkybes, bei vadovaudamasi 28 str. 3 d. nuostatomis, kad bet kuriuo metu iki pirkimo sutarties (preliminariosios sutarties) sudarymo ar projekto konkurso laimėtojo nustatymo perkančioji organizacija privalo savo iniciatyva nutraukti pradėtas pirkimo procedūras jeigu buvo pažeisti šio įstatymo 17 straipsnio 1 dalyje nustatyti principai ir atitinkamos padėties negalima ištaisyti, Kauno rajono savivaldybės administracija nusprendė šio Pirkimo procedūras nutraukti. </w:t>
      </w:r>
    </w:p>
    <w:p w14:paraId="4EF72147" w14:textId="77777777" w:rsidR="00FA54AE" w:rsidRPr="00FA54AE" w:rsidRDefault="00FA54AE" w:rsidP="00FA54AE">
      <w:pPr>
        <w:jc w:val="both"/>
        <w:rPr>
          <w:rFonts w:asciiTheme="majorBidi" w:hAnsiTheme="majorBidi" w:cstheme="majorBidi"/>
          <w:lang w:val="lt-LT"/>
        </w:rPr>
      </w:pPr>
    </w:p>
    <w:p w14:paraId="79C47A67" w14:textId="77777777" w:rsidR="00FA54AE" w:rsidRPr="00FA54AE" w:rsidRDefault="00FA54AE" w:rsidP="00FA54AE">
      <w:pPr>
        <w:jc w:val="both"/>
        <w:rPr>
          <w:rFonts w:asciiTheme="majorBidi" w:hAnsiTheme="majorBidi" w:cstheme="majorBidi"/>
          <w:lang w:val="lt-LT"/>
        </w:rPr>
      </w:pPr>
      <w:r w:rsidRPr="00FA54AE">
        <w:rPr>
          <w:rFonts w:asciiTheme="majorBidi" w:hAnsiTheme="majorBidi" w:cstheme="majorBidi"/>
          <w:lang w:val="lt-LT"/>
        </w:rPr>
        <w:t xml:space="preserve"> Patikslinus Pirkimo dokumentus Pirkimą pradėsime iš naujo. </w:t>
      </w:r>
    </w:p>
    <w:p w14:paraId="0A3DA882" w14:textId="0198CAEA" w:rsidR="00997654" w:rsidRPr="00FA54AE" w:rsidRDefault="00FA54AE" w:rsidP="00FA54AE">
      <w:pPr>
        <w:jc w:val="both"/>
        <w:rPr>
          <w:rFonts w:asciiTheme="majorBidi" w:hAnsiTheme="majorBidi" w:cstheme="majorBidi"/>
          <w:lang w:val="lt-LT"/>
        </w:rPr>
      </w:pPr>
      <w:r w:rsidRPr="00FA54AE">
        <w:rPr>
          <w:rFonts w:asciiTheme="majorBidi" w:hAnsiTheme="majorBidi" w:cstheme="majorBidi"/>
          <w:lang w:val="lt-LT"/>
        </w:rPr>
        <w:t xml:space="preserve"> Prašome sekti informaciją ir dalyvauti.</w:t>
      </w:r>
    </w:p>
    <w:sectPr w:rsidR="00997654" w:rsidRPr="00FA54AE">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4AE"/>
    <w:rsid w:val="000E541E"/>
    <w:rsid w:val="00997654"/>
    <w:rsid w:val="00DD1F86"/>
    <w:rsid w:val="00FA54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5F318"/>
  <w15:chartTrackingRefBased/>
  <w15:docId w15:val="{A6AF68DD-E648-4856-B67A-1ACD148F8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A54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A54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A54A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A54A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A54A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A54A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A54A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A54A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A54A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54A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A54A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A54A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A54A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A54A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A54A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A54A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A54A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A54A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A5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A54A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A54A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A54A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A54A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A54AE"/>
    <w:rPr>
      <w:i/>
      <w:iCs/>
      <w:color w:val="404040" w:themeColor="text1" w:themeTint="BF"/>
    </w:rPr>
  </w:style>
  <w:style w:type="paragraph" w:styleId="Sraopastraipa">
    <w:name w:val="List Paragraph"/>
    <w:basedOn w:val="prastasis"/>
    <w:uiPriority w:val="34"/>
    <w:qFormat/>
    <w:rsid w:val="00FA54AE"/>
    <w:pPr>
      <w:ind w:left="720"/>
      <w:contextualSpacing/>
    </w:pPr>
  </w:style>
  <w:style w:type="character" w:styleId="Rykuspabraukimas">
    <w:name w:val="Intense Emphasis"/>
    <w:basedOn w:val="Numatytasispastraiposriftas"/>
    <w:uiPriority w:val="21"/>
    <w:qFormat/>
    <w:rsid w:val="00FA54AE"/>
    <w:rPr>
      <w:i/>
      <w:iCs/>
      <w:color w:val="2F5496" w:themeColor="accent1" w:themeShade="BF"/>
    </w:rPr>
  </w:style>
  <w:style w:type="paragraph" w:styleId="Iskirtacitata">
    <w:name w:val="Intense Quote"/>
    <w:basedOn w:val="prastasis"/>
    <w:next w:val="prastasis"/>
    <w:link w:val="IskirtacitataDiagrama"/>
    <w:uiPriority w:val="30"/>
    <w:qFormat/>
    <w:rsid w:val="00FA54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A54AE"/>
    <w:rPr>
      <w:i/>
      <w:iCs/>
      <w:color w:val="2F5496" w:themeColor="accent1" w:themeShade="BF"/>
    </w:rPr>
  </w:style>
  <w:style w:type="character" w:styleId="Rykinuoroda">
    <w:name w:val="Intense Reference"/>
    <w:basedOn w:val="Numatytasispastraiposriftas"/>
    <w:uiPriority w:val="32"/>
    <w:qFormat/>
    <w:rsid w:val="00FA54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Katauskienė</dc:creator>
  <cp:keywords/>
  <dc:description/>
  <cp:lastModifiedBy>Deimantė Katauskienė</cp:lastModifiedBy>
  <cp:revision>1</cp:revision>
  <dcterms:created xsi:type="dcterms:W3CDTF">2025-10-28T11:20:00Z</dcterms:created>
  <dcterms:modified xsi:type="dcterms:W3CDTF">2025-10-28T11:21:00Z</dcterms:modified>
</cp:coreProperties>
</file>