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2A8C7DFB"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sidR="002564F9">
        <w:rPr>
          <w:rFonts w:ascii="Times New Roman" w:eastAsia="Calibri" w:hAnsi="Times New Roman" w:cs="Times New Roman"/>
          <w:color w:val="0070C0"/>
          <w:sz w:val="21"/>
          <w:szCs w:val="21"/>
        </w:rPr>
        <w:t xml:space="preserve"> </w:t>
      </w:r>
      <w:r w:rsidR="000250B0">
        <w:rPr>
          <w:rFonts w:ascii="Times New Roman" w:eastAsia="Calibri" w:hAnsi="Times New Roman" w:cs="Times New Roman"/>
          <w:color w:val="0070C0"/>
          <w:sz w:val="21"/>
          <w:szCs w:val="21"/>
        </w:rPr>
        <w:t>su</w:t>
      </w:r>
      <w:r w:rsidR="002564F9">
        <w:rPr>
          <w:rFonts w:ascii="Times New Roman" w:eastAsia="Calibri" w:hAnsi="Times New Roman" w:cs="Times New Roman"/>
          <w:color w:val="0070C0"/>
          <w:sz w:val="21"/>
          <w:szCs w:val="21"/>
        </w:rPr>
        <w:t xml:space="preserve"> techni</w:t>
      </w:r>
      <w:r w:rsidR="000250B0">
        <w:rPr>
          <w:rFonts w:ascii="Times New Roman" w:eastAsia="Calibri" w:hAnsi="Times New Roman" w:cs="Times New Roman"/>
          <w:color w:val="0070C0"/>
          <w:sz w:val="21"/>
          <w:szCs w:val="21"/>
        </w:rPr>
        <w:t>nėmis charakteristikomis</w:t>
      </w:r>
      <w:r w:rsidRPr="00C71EEC">
        <w:rPr>
          <w:rFonts w:ascii="Times New Roman" w:eastAsia="Calibri" w:hAnsi="Times New Roman" w:cs="Times New Roman"/>
          <w:color w:val="0070C0"/>
          <w:sz w:val="21"/>
          <w:szCs w:val="21"/>
        </w:rPr>
        <w:t>“</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5D589722" w:rsidR="007059F2" w:rsidRPr="00DB5D4D" w:rsidRDefault="00293D50" w:rsidP="00DB5D4D">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DB5D4D">
        <w:rPr>
          <w:rFonts w:ascii="Times New Roman" w:hAnsi="Times New Roman" w:cs="Times New Roman"/>
          <w:b/>
          <w:bCs/>
          <w:caps/>
          <w:sz w:val="24"/>
          <w:szCs w:val="24"/>
        </w:rPr>
        <w:t xml:space="preserve">vandens valymo sistemos </w:t>
      </w:r>
      <w:r w:rsidR="00876C65">
        <w:rPr>
          <w:rFonts w:ascii="Times New Roman" w:hAnsi="Times New Roman" w:cs="Times New Roman"/>
          <w:b/>
          <w:bCs/>
          <w:caps/>
          <w:sz w:val="24"/>
          <w:szCs w:val="24"/>
        </w:rPr>
        <w:t>(</w:t>
      </w:r>
      <w:r w:rsidR="00DB5D4D">
        <w:rPr>
          <w:rFonts w:ascii="Times New Roman" w:hAnsi="Times New Roman" w:cs="Times New Roman"/>
          <w:b/>
          <w:bCs/>
          <w:caps/>
          <w:sz w:val="24"/>
          <w:szCs w:val="24"/>
        </w:rPr>
        <w:t>hemodializei</w:t>
      </w:r>
      <w:r w:rsidR="00876C65">
        <w:rPr>
          <w:rFonts w:ascii="Times New Roman" w:hAnsi="Times New Roman" w:cs="Times New Roman"/>
          <w:b/>
          <w:bCs/>
          <w:caps/>
          <w:sz w:val="24"/>
          <w:szCs w:val="24"/>
        </w:rPr>
        <w:t>)</w:t>
      </w:r>
      <w:r w:rsidR="00DB5D4D">
        <w:rPr>
          <w:rFonts w:ascii="Times New Roman" w:hAnsi="Times New Roman" w:cs="Times New Roman"/>
          <w:b/>
          <w:bCs/>
          <w:caps/>
          <w:sz w:val="24"/>
          <w:szCs w:val="24"/>
        </w:rPr>
        <w:t xml:space="preserve"> </w:t>
      </w:r>
      <w:r w:rsidR="009A2195">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3C811F7B"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w:t>
      </w:r>
      <w:r w:rsidR="00D84447">
        <w:rPr>
          <w:rFonts w:ascii="Times New Roman" w:hAnsi="Times New Roman" w:cs="Times New Roman"/>
          <w:sz w:val="24"/>
          <w:szCs w:val="24"/>
        </w:rPr>
        <w:t>t</w:t>
      </w:r>
      <w:r w:rsidR="009D0FF1">
        <w:rPr>
          <w:rFonts w:ascii="Times New Roman" w:hAnsi="Times New Roman" w:cs="Times New Roman"/>
          <w:sz w:val="24"/>
          <w:szCs w:val="24"/>
        </w:rPr>
        <w:t>ie</w:t>
      </w:r>
      <w:r w:rsidR="00D84447">
        <w:rPr>
          <w:rFonts w:ascii="Times New Roman" w:hAnsi="Times New Roman" w:cs="Times New Roman"/>
          <w:sz w:val="24"/>
          <w:szCs w:val="24"/>
        </w:rPr>
        <w:t>kėjus</w:t>
      </w:r>
      <w:r w:rsidR="002B3DA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0775C5A0" w:rsidR="009A2195" w:rsidRPr="009A2195" w:rsidRDefault="00D000ED" w:rsidP="003E2203">
            <w:pPr>
              <w:spacing w:after="0" w:line="240" w:lineRule="auto"/>
              <w:jc w:val="center"/>
              <w:rPr>
                <w:rFonts w:ascii="Times New Roman" w:hAnsi="Times New Roman" w:cs="Times New Roman"/>
                <w:bCs/>
              </w:rPr>
            </w:pPr>
            <w:r>
              <w:rPr>
                <w:rFonts w:ascii="Times New Roman" w:hAnsi="Times New Roman" w:cs="Times New Roman"/>
                <w:bCs/>
              </w:rPr>
              <w:t xml:space="preserve">Subtiekėjo </w:t>
            </w:r>
            <w:r w:rsidR="009A2195" w:rsidRPr="009A2195">
              <w:rPr>
                <w:rFonts w:ascii="Times New Roman" w:hAnsi="Times New Roman" w:cs="Times New Roman"/>
                <w:bCs/>
              </w:rPr>
              <w:t>pavadinimas, kodas ir adresas</w:t>
            </w:r>
          </w:p>
        </w:tc>
        <w:tc>
          <w:tcPr>
            <w:tcW w:w="3052" w:type="dxa"/>
            <w:vMerge w:val="restart"/>
            <w:vAlign w:val="center"/>
          </w:tcPr>
          <w:p w14:paraId="1163EEEF" w14:textId="0BDCD56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550884">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4C2B2CB1"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7151C336" w14:textId="77777777" w:rsidTr="003E2203">
        <w:tc>
          <w:tcPr>
            <w:tcW w:w="9628" w:type="dxa"/>
            <w:gridSpan w:val="5"/>
          </w:tcPr>
          <w:p w14:paraId="64321B64" w14:textId="4EA0428B" w:rsidR="009A2195" w:rsidRPr="009A2195" w:rsidRDefault="00D000ED" w:rsidP="009A2195">
            <w:pPr>
              <w:spacing w:after="0" w:line="240" w:lineRule="auto"/>
              <w:jc w:val="both"/>
              <w:rPr>
                <w:rFonts w:ascii="Times New Roman" w:hAnsi="Times New Roman" w:cs="Times New Roman"/>
                <w:bCs/>
                <w:vertAlign w:val="superscript"/>
              </w:rPr>
            </w:pPr>
            <w:r>
              <w:rPr>
                <w:rFonts w:ascii="Times New Roman" w:hAnsi="Times New Roman" w:cs="Times New Roman"/>
                <w:bCs/>
              </w:rPr>
              <w:t>S</w:t>
            </w:r>
            <w:r w:rsidR="009A2195" w:rsidRPr="009A2195">
              <w:rPr>
                <w:rFonts w:ascii="Times New Roman" w:hAnsi="Times New Roman" w:cs="Times New Roman"/>
                <w:bCs/>
              </w:rPr>
              <w:t xml:space="preserve">ubtiekėjai, kurie bus pasitelkti vykdant pirkimo sutartį ir kurių pajėgumais </w:t>
            </w:r>
            <w:r w:rsidR="009A2195" w:rsidRPr="009A2195">
              <w:rPr>
                <w:rFonts w:ascii="Times New Roman" w:hAnsi="Times New Roman" w:cs="Times New Roman"/>
                <w:b/>
              </w:rPr>
              <w:t>nesiremiama</w:t>
            </w:r>
            <w:r w:rsidR="009A2195"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1"/>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6A70A1F2" w14:textId="7707B074"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005E7399">
        <w:rPr>
          <w:rStyle w:val="Puslapioinaosnuoroda"/>
          <w:rFonts w:ascii="Times New Roman" w:hAnsi="Times New Roman" w:cs="Times New Roman"/>
          <w:b/>
          <w:sz w:val="24"/>
          <w:szCs w:val="24"/>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37CEBD4E"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397508">
        <w:rPr>
          <w:rFonts w:ascii="Times New Roman" w:hAnsi="Times New Roman" w:cs="Times New Roman"/>
          <w:sz w:val="24"/>
          <w:szCs w:val="24"/>
        </w:rPr>
        <w:t>pristatyti</w:t>
      </w:r>
      <w:r w:rsidR="00397508">
        <w:rPr>
          <w:rFonts w:ascii="Times New Roman" w:hAnsi="Times New Roman" w:cs="Times New Roman"/>
          <w:b/>
          <w:bCs/>
          <w:sz w:val="24"/>
          <w:szCs w:val="24"/>
        </w:rPr>
        <w:t xml:space="preserve"> </w:t>
      </w:r>
      <w:r w:rsidR="00484BF0">
        <w:rPr>
          <w:rFonts w:ascii="Times New Roman" w:hAnsi="Times New Roman" w:cs="Times New Roman"/>
          <w:b/>
          <w:bCs/>
          <w:sz w:val="24"/>
          <w:szCs w:val="24"/>
        </w:rPr>
        <w:t xml:space="preserve">naują </w:t>
      </w:r>
      <w:r w:rsidR="00397508">
        <w:rPr>
          <w:rFonts w:ascii="Times New Roman" w:hAnsi="Times New Roman" w:cs="Times New Roman"/>
          <w:b/>
          <w:bCs/>
          <w:sz w:val="24"/>
          <w:szCs w:val="24"/>
        </w:rPr>
        <w:t>vandens valymo sistemą hemodializei</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3"/>
        <w:gridCol w:w="1842"/>
        <w:gridCol w:w="1276"/>
        <w:gridCol w:w="1887"/>
      </w:tblGrid>
      <w:tr w:rsidR="00424336" w:rsidRPr="002A7305" w14:paraId="3552D218" w14:textId="77777777" w:rsidTr="00CC51AA">
        <w:trPr>
          <w:jc w:val="center"/>
        </w:trPr>
        <w:tc>
          <w:tcPr>
            <w:tcW w:w="704"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253"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842" w:type="dxa"/>
            <w:vAlign w:val="center"/>
          </w:tcPr>
          <w:p w14:paraId="15B016CE" w14:textId="3D016B73"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K</w:t>
            </w:r>
            <w:r w:rsidRPr="000D5754">
              <w:rPr>
                <w:rFonts w:ascii="Times New Roman" w:hAnsi="Times New Roman" w:cs="Times New Roman"/>
                <w:b/>
                <w:bCs/>
                <w:sz w:val="24"/>
                <w:szCs w:val="24"/>
              </w:rPr>
              <w:t>aina</w:t>
            </w:r>
            <w:r>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c>
          <w:tcPr>
            <w:tcW w:w="1276" w:type="dxa"/>
            <w:vAlign w:val="center"/>
          </w:tcPr>
          <w:p w14:paraId="753C3478" w14:textId="77777777" w:rsidR="00424336"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F678EAA" w14:textId="1BAAD31A" w:rsidR="00D7240B"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proc.)</w:t>
            </w:r>
          </w:p>
        </w:tc>
        <w:tc>
          <w:tcPr>
            <w:tcW w:w="1887" w:type="dxa"/>
            <w:vAlign w:val="center"/>
          </w:tcPr>
          <w:p w14:paraId="62D8E194" w14:textId="43BA6800" w:rsidR="00424336" w:rsidRPr="002A7305" w:rsidRDefault="00D7240B"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424336" w:rsidRPr="009D2FCE" w14:paraId="53C4472F" w14:textId="77777777" w:rsidTr="00CC51AA">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425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842"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276"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887" w:type="dxa"/>
            <w:vAlign w:val="center"/>
          </w:tcPr>
          <w:p w14:paraId="679ED7A8" w14:textId="1BE22435"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 xml:space="preserve">5 </w:t>
            </w:r>
          </w:p>
        </w:tc>
      </w:tr>
      <w:tr w:rsidR="00424336" w:rsidRPr="00B05789" w14:paraId="70BB33D0" w14:textId="77777777" w:rsidTr="00CC51AA">
        <w:trPr>
          <w:trHeight w:val="481"/>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Align w:val="center"/>
          </w:tcPr>
          <w:p w14:paraId="0D2FC584" w14:textId="5705D06E" w:rsidR="00424336" w:rsidRPr="002028E4" w:rsidRDefault="00D7240B"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Vandens valymo sistema hemodializei</w:t>
            </w:r>
          </w:p>
        </w:tc>
        <w:tc>
          <w:tcPr>
            <w:tcW w:w="1842" w:type="dxa"/>
            <w:vAlign w:val="center"/>
          </w:tcPr>
          <w:p w14:paraId="7CB921EE" w14:textId="1519EE58"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276"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887"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21E75573" w14:textId="77777777" w:rsidR="0097788E" w:rsidRPr="0097788E" w:rsidRDefault="0097788E" w:rsidP="0097788E">
      <w:pPr>
        <w:suppressAutoHyphens/>
        <w:spacing w:after="0" w:line="240" w:lineRule="auto"/>
        <w:ind w:firstLine="851"/>
        <w:rPr>
          <w:rFonts w:ascii="Times New Roman" w:eastAsia="Times New Roman" w:hAnsi="Times New Roman" w:cs="Calibri"/>
          <w:b/>
          <w:bCs/>
          <w:i/>
          <w:iCs/>
          <w:sz w:val="22"/>
          <w:szCs w:val="22"/>
          <w:lang w:eastAsia="ar-SA"/>
        </w:rPr>
      </w:pPr>
      <w:r w:rsidRPr="0097788E">
        <w:rPr>
          <w:rFonts w:ascii="Times New Roman" w:eastAsia="Times New Roman" w:hAnsi="Times New Roman" w:cs="Calibri"/>
          <w:b/>
          <w:bCs/>
          <w:i/>
          <w:iCs/>
          <w:sz w:val="22"/>
          <w:szCs w:val="22"/>
          <w:lang w:eastAsia="ar-SA"/>
        </w:rPr>
        <w:t xml:space="preserve">PASTABOS: </w:t>
      </w:r>
    </w:p>
    <w:p w14:paraId="42C5F112" w14:textId="77777777" w:rsidR="0097788E"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2"/>
          <w:szCs w:val="22"/>
          <w:lang w:eastAsia="ar-SA"/>
          <w14:ligatures w14:val="standardContextual"/>
        </w:rPr>
      </w:pPr>
      <w:r w:rsidRPr="0097788E">
        <w:rPr>
          <w:rFonts w:ascii="Times New Roman" w:eastAsia="Times New Roman" w:hAnsi="Times New Roman" w:cs="Calibri"/>
          <w:bCs/>
          <w:i/>
          <w:iCs/>
          <w:kern w:val="2"/>
          <w:sz w:val="22"/>
          <w:szCs w:val="22"/>
          <w:lang w:eastAsia="ar-SA"/>
          <w14:ligatures w14:val="standardContextual"/>
        </w:rPr>
        <w:t>kaina pasiūlyme nurodoma, paliekant du skaitmenis po kablelio;</w:t>
      </w:r>
    </w:p>
    <w:p w14:paraId="19CBB109" w14:textId="6E16E980" w:rsidR="00954C39" w:rsidRPr="0097788E" w:rsidRDefault="00954C39" w:rsidP="00954C39">
      <w:pPr>
        <w:numPr>
          <w:ilvl w:val="0"/>
          <w:numId w:val="5"/>
        </w:numPr>
        <w:suppressAutoHyphens/>
        <w:spacing w:after="0" w:line="240" w:lineRule="auto"/>
        <w:ind w:left="0" w:firstLine="851"/>
        <w:contextualSpacing/>
        <w:jc w:val="both"/>
        <w:rPr>
          <w:rFonts w:ascii="Times New Roman" w:eastAsia="Times New Roman" w:hAnsi="Times New Roman" w:cs="Calibri"/>
          <w:bCs/>
          <w:i/>
          <w:iCs/>
          <w:kern w:val="2"/>
          <w:sz w:val="22"/>
          <w:szCs w:val="22"/>
          <w:lang w:eastAsia="ar-SA"/>
          <w14:ligatures w14:val="standardContextual"/>
        </w:rPr>
      </w:pPr>
      <w:r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Pr>
          <w:rFonts w:ascii="Times New Roman" w:eastAsia="Calibri" w:hAnsi="Times New Roman" w:cs="Times New Roman"/>
          <w:b/>
          <w:bCs/>
          <w:i/>
          <w:iCs/>
        </w:rPr>
        <w:t>20</w:t>
      </w:r>
      <w:r w:rsidRPr="00D20B3E">
        <w:rPr>
          <w:rFonts w:ascii="Times New Roman" w:eastAsia="Calibri" w:hAnsi="Times New Roman" w:cs="Times New Roman"/>
          <w:b/>
          <w:bCs/>
          <w:i/>
          <w:iCs/>
        </w:rPr>
        <w:t xml:space="preserve"> </w:t>
      </w:r>
      <w:r w:rsidRPr="00DA2E9F">
        <w:rPr>
          <w:rFonts w:ascii="Times New Roman" w:eastAsia="Calibri" w:hAnsi="Times New Roman" w:cs="Times New Roman"/>
          <w:b/>
          <w:bCs/>
          <w:i/>
          <w:iCs/>
        </w:rPr>
        <w:t>000</w:t>
      </w:r>
      <w:r w:rsidRPr="00D20B3E">
        <w:rPr>
          <w:rFonts w:ascii="Times New Roman" w:eastAsia="Calibri" w:hAnsi="Times New Roman" w:cs="Times New Roman"/>
          <w:b/>
          <w:bCs/>
          <w:i/>
          <w:iCs/>
        </w:rPr>
        <w:t xml:space="preserve">,00 Eur </w:t>
      </w:r>
      <w:r>
        <w:rPr>
          <w:rFonts w:ascii="Times New Roman" w:eastAsia="Calibri" w:hAnsi="Times New Roman" w:cs="Times New Roman"/>
          <w:b/>
          <w:bCs/>
          <w:i/>
          <w:iCs/>
        </w:rPr>
        <w:t>su</w:t>
      </w:r>
      <w:r w:rsidRPr="00D20B3E">
        <w:rPr>
          <w:rFonts w:ascii="Times New Roman" w:eastAsia="Calibri" w:hAnsi="Times New Roman" w:cs="Times New Roman"/>
          <w:b/>
          <w:bCs/>
          <w:i/>
          <w:iCs/>
        </w:rPr>
        <w:t xml:space="preserve"> PVM</w:t>
      </w:r>
      <w:r w:rsidRPr="00D20B3E">
        <w:rPr>
          <w:rFonts w:ascii="Times New Roman" w:eastAsia="Calibri" w:hAnsi="Times New Roman" w:cs="Times New Roman"/>
          <w:i/>
          <w:iCs/>
        </w:rPr>
        <w:t>;</w:t>
      </w:r>
    </w:p>
    <w:p w14:paraId="4F124350" w14:textId="44096EA7" w:rsidR="008D09C7" w:rsidRPr="00954C39" w:rsidRDefault="00954C39" w:rsidP="00954C39">
      <w:pPr>
        <w:suppressAutoHyphens/>
        <w:spacing w:after="0" w:line="240" w:lineRule="auto"/>
        <w:ind w:firstLine="851"/>
        <w:jc w:val="both"/>
        <w:rPr>
          <w:rFonts w:ascii="Times New Roman" w:eastAsia="Times New Roman" w:hAnsi="Times New Roman" w:cs="Calibri"/>
          <w:bCs/>
          <w:i/>
          <w:iCs/>
          <w:sz w:val="22"/>
          <w:szCs w:val="22"/>
          <w:lang w:eastAsia="ar-SA"/>
        </w:rPr>
      </w:pPr>
      <w:r>
        <w:rPr>
          <w:rFonts w:ascii="Times New Roman" w:eastAsia="Times New Roman" w:hAnsi="Times New Roman" w:cs="Calibri"/>
          <w:bCs/>
          <w:i/>
          <w:iCs/>
          <w:sz w:val="22"/>
          <w:szCs w:val="22"/>
          <w:lang w:eastAsia="ar-SA"/>
        </w:rPr>
        <w:t>3</w:t>
      </w:r>
      <w:r w:rsidR="0097788E" w:rsidRPr="0097788E">
        <w:rPr>
          <w:rFonts w:ascii="Times New Roman" w:eastAsia="Times New Roman" w:hAnsi="Times New Roman" w:cs="Calibri"/>
          <w:bCs/>
          <w:i/>
          <w:iCs/>
          <w:sz w:val="22"/>
          <w:szCs w:val="22"/>
          <w:lang w:eastAsia="ar-SA"/>
        </w:rPr>
        <w:t>) tais atvejais, kai pagal galiojančius teisės aktus teikėjui nereikia mokėti PVM, jis atitinkamų skilčių nepildo ir nurodo priežastis, dėl kurių PVM nemoka</w:t>
      </w:r>
      <w:r w:rsidR="00BA6DBA">
        <w:rPr>
          <w:rFonts w:ascii="Times New Roman" w:eastAsia="Times New Roman" w:hAnsi="Times New Roman" w:cs="Calibri"/>
          <w:bCs/>
          <w:i/>
          <w:iCs/>
          <w:sz w:val="22"/>
          <w:szCs w:val="22"/>
          <w:lang w:eastAsia="ar-SA"/>
        </w:rPr>
        <w:t>;</w:t>
      </w:r>
    </w:p>
    <w:p w14:paraId="28B4B45A" w14:textId="0C161B83" w:rsidR="00484BF0" w:rsidRPr="00484BF0" w:rsidRDefault="00484BF0" w:rsidP="00484BF0">
      <w:pPr>
        <w:widowControl w:val="0"/>
        <w:spacing w:after="0" w:line="240" w:lineRule="auto"/>
        <w:ind w:firstLine="851"/>
        <w:jc w:val="both"/>
        <w:rPr>
          <w:rFonts w:ascii="Times New Roman" w:hAnsi="Times New Roman" w:cs="Times New Roman"/>
          <w:i/>
          <w:iCs/>
          <w:sz w:val="22"/>
          <w:szCs w:val="22"/>
        </w:rPr>
      </w:pPr>
      <w:r>
        <w:rPr>
          <w:rFonts w:ascii="Times New Roman" w:hAnsi="Times New Roman" w:cs="Times New Roman"/>
          <w:i/>
          <w:iCs/>
          <w:sz w:val="22"/>
          <w:szCs w:val="22"/>
        </w:rPr>
        <w:t xml:space="preserve">4) </w:t>
      </w:r>
      <w:r w:rsidR="00BA6DBA">
        <w:rPr>
          <w:rFonts w:ascii="Times New Roman" w:hAnsi="Times New Roman" w:cs="Times New Roman"/>
          <w:i/>
          <w:iCs/>
          <w:sz w:val="22"/>
          <w:szCs w:val="22"/>
        </w:rPr>
        <w:t>p</w:t>
      </w:r>
      <w:r w:rsidRPr="00484BF0">
        <w:rPr>
          <w:rFonts w:ascii="Times New Roman" w:hAnsi="Times New Roman" w:cs="Times New Roman"/>
          <w:i/>
          <w:iCs/>
          <w:sz w:val="22"/>
          <w:szCs w:val="22"/>
        </w:rPr>
        <w:t>ridėtinės vertės mokestis bus mokamas Tiekėjui pagal galiojančius Lietuvos Respublikos teisės aktus bei tarptautinius susitarimus, susijusius su sutarties vykdymu. Keičiantis pridėtinės vertės mokesčiui, sutarties kaina bus perskaičiuojami vadovaujantis sutarties sąlygų nuostatomis.</w:t>
      </w:r>
    </w:p>
    <w:p w14:paraId="4245D84A" w14:textId="77777777" w:rsidR="007059F2" w:rsidRPr="00484BF0" w:rsidRDefault="007059F2" w:rsidP="007059F2">
      <w:pPr>
        <w:spacing w:after="0" w:line="240" w:lineRule="auto"/>
        <w:jc w:val="both"/>
        <w:rPr>
          <w:rFonts w:ascii="Times New Roman" w:hAnsi="Times New Roman" w:cs="Times New Roman"/>
          <w:b/>
          <w:i/>
          <w:iCs/>
          <w:sz w:val="22"/>
          <w:szCs w:val="22"/>
        </w:rPr>
      </w:pP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076B1DF9" w:rsidR="00293D50" w:rsidRDefault="007465E7" w:rsidP="00865938">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74A3AF3C" w14:textId="77777777" w:rsidR="00865938" w:rsidRPr="00865938" w:rsidRDefault="00865938" w:rsidP="00865938">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p>
    <w:p w14:paraId="19317620"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E10191" w14:paraId="7BCDCF6C" w14:textId="77777777" w:rsidTr="00263F6D">
        <w:tc>
          <w:tcPr>
            <w:tcW w:w="959"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lastRenderedPageBreak/>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4990"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263F6D">
        <w:tc>
          <w:tcPr>
            <w:tcW w:w="959"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4990"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392E7048" w14:textId="77777777" w:rsidTr="00263F6D">
        <w:tc>
          <w:tcPr>
            <w:tcW w:w="959" w:type="dxa"/>
          </w:tcPr>
          <w:p w14:paraId="1D902AF2"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4990" w:type="dxa"/>
          </w:tcPr>
          <w:p w14:paraId="3352E918" w14:textId="77777777" w:rsidR="00F402CF" w:rsidRPr="00E10191" w:rsidRDefault="00F402CF"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Pr="008A2389">
              <w:rPr>
                <w:rFonts w:ascii="Times New Roman" w:hAnsi="Times New Roman" w:cs="Times New Roman"/>
                <w:bCs/>
                <w:i/>
                <w:iCs/>
                <w:color w:val="FF0000"/>
                <w:szCs w:val="24"/>
              </w:rPr>
              <w:t>katalogai, bukletai ar kita rašytinė informacija, patvirtinanti siūlomus techninius parametrus</w:t>
            </w:r>
            <w:r w:rsidRPr="003117D8">
              <w:rPr>
                <w:rFonts w:ascii="Times New Roman" w:hAnsi="Times New Roman" w:cs="Times New Roman"/>
                <w:i/>
                <w:iCs/>
                <w:color w:val="FF0000"/>
                <w:szCs w:val="24"/>
              </w:rPr>
              <w:t xml:space="preserve"> arba kiti lygiaverčiai įrodymai</w:t>
            </w:r>
          </w:p>
        </w:tc>
        <w:tc>
          <w:tcPr>
            <w:tcW w:w="1984" w:type="dxa"/>
          </w:tcPr>
          <w:p w14:paraId="3ECC5A5C" w14:textId="2E5CA5D7"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40B34A19"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490426F9" w14:textId="77777777" w:rsidTr="00263F6D">
        <w:tc>
          <w:tcPr>
            <w:tcW w:w="959" w:type="dxa"/>
          </w:tcPr>
          <w:p w14:paraId="459653C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4990" w:type="dxa"/>
          </w:tcPr>
          <w:p w14:paraId="1EF842F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3188FB3" w14:textId="6C15E4D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04D856A"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6881BB8D" w14:textId="77777777" w:rsidTr="00263F6D">
        <w:tc>
          <w:tcPr>
            <w:tcW w:w="959" w:type="dxa"/>
          </w:tcPr>
          <w:p w14:paraId="3F57F4C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4990" w:type="dxa"/>
          </w:tcPr>
          <w:p w14:paraId="5205BD24"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2C56335C" w14:textId="0332E19C"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01FD2BB0" w14:textId="77777777" w:rsidR="00F402CF" w:rsidRPr="00E10191" w:rsidRDefault="00F402CF"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3B7379F" w14:textId="77777777" w:rsidR="00263F6D" w:rsidRPr="000D0D30" w:rsidRDefault="00263F6D" w:rsidP="00263F6D">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89ABCC0" w14:textId="417AB45A" w:rsidR="000C117C" w:rsidRDefault="000C117C">
      <w:pPr>
        <w:spacing w:line="259" w:lineRule="auto"/>
        <w:rPr>
          <w:rFonts w:cstheme="minorHAnsi"/>
          <w:color w:val="7030A0"/>
        </w:rPr>
      </w:pPr>
      <w:r>
        <w:rPr>
          <w:rFonts w:cstheme="minorHAnsi"/>
          <w:color w:val="7030A0"/>
        </w:rPr>
        <w:br w:type="page"/>
      </w:r>
    </w:p>
    <w:p w14:paraId="528C495F" w14:textId="5520E022" w:rsidR="000C117C" w:rsidRDefault="000C117C" w:rsidP="00DB1340">
      <w:pPr>
        <w:pStyle w:val="Antrat2"/>
        <w:ind w:left="5103"/>
        <w:jc w:val="right"/>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sidR="00E232E7">
        <w:rPr>
          <w:rFonts w:ascii="Times New Roman" w:eastAsia="Calibri" w:hAnsi="Times New Roman" w:cs="Times New Roman"/>
          <w:color w:val="0070C0"/>
          <w:sz w:val="21"/>
          <w:szCs w:val="21"/>
        </w:rPr>
        <w:t xml:space="preserve"> </w:t>
      </w:r>
      <w:r w:rsidR="00B63A49">
        <w:rPr>
          <w:rFonts w:ascii="Times New Roman" w:eastAsia="Calibri" w:hAnsi="Times New Roman" w:cs="Times New Roman"/>
          <w:color w:val="0070C0"/>
          <w:sz w:val="21"/>
          <w:szCs w:val="21"/>
        </w:rPr>
        <w:t>su</w:t>
      </w:r>
      <w:r w:rsidR="00E232E7">
        <w:rPr>
          <w:rFonts w:ascii="Times New Roman" w:eastAsia="Calibri" w:hAnsi="Times New Roman" w:cs="Times New Roman"/>
          <w:color w:val="0070C0"/>
          <w:sz w:val="21"/>
          <w:szCs w:val="21"/>
        </w:rPr>
        <w:t xml:space="preserve"> techni</w:t>
      </w:r>
      <w:r w:rsidR="00B63A49">
        <w:rPr>
          <w:rFonts w:ascii="Times New Roman" w:eastAsia="Calibri" w:hAnsi="Times New Roman" w:cs="Times New Roman"/>
          <w:color w:val="0070C0"/>
          <w:sz w:val="21"/>
          <w:szCs w:val="21"/>
        </w:rPr>
        <w:t>nėmis charakteristikomis</w:t>
      </w:r>
      <w:r w:rsidRPr="00C71EEC">
        <w:rPr>
          <w:rFonts w:ascii="Times New Roman" w:eastAsia="Calibri" w:hAnsi="Times New Roman" w:cs="Times New Roman"/>
          <w:color w:val="0070C0"/>
          <w:sz w:val="21"/>
          <w:szCs w:val="21"/>
        </w:rPr>
        <w:t>“</w:t>
      </w:r>
      <w:r>
        <w:rPr>
          <w:rFonts w:ascii="Times New Roman" w:eastAsia="Calibri" w:hAnsi="Times New Roman" w:cs="Times New Roman"/>
          <w:color w:val="0070C0"/>
          <w:sz w:val="21"/>
          <w:szCs w:val="21"/>
        </w:rPr>
        <w:t xml:space="preserve"> </w:t>
      </w:r>
    </w:p>
    <w:p w14:paraId="1AAC8494" w14:textId="77777777" w:rsidR="000C117C" w:rsidRDefault="000C117C" w:rsidP="000C117C"/>
    <w:p w14:paraId="0FA01BCF" w14:textId="6EEE06E4" w:rsidR="000C117C" w:rsidRPr="00493261" w:rsidRDefault="000D5754" w:rsidP="000C117C">
      <w:pPr>
        <w:spacing w:after="0" w:line="240" w:lineRule="auto"/>
        <w:jc w:val="center"/>
        <w:rPr>
          <w:rFonts w:ascii="Times New Roman" w:hAnsi="Times New Roman" w:cs="Times New Roman"/>
          <w:b/>
          <w:bCs/>
          <w:sz w:val="24"/>
          <w:szCs w:val="24"/>
        </w:rPr>
      </w:pPr>
      <w:r w:rsidRPr="00493261">
        <w:rPr>
          <w:rFonts w:ascii="Times New Roman" w:hAnsi="Times New Roman" w:cs="Times New Roman"/>
          <w:b/>
          <w:bCs/>
          <w:sz w:val="24"/>
          <w:szCs w:val="24"/>
        </w:rPr>
        <w:t>TIEKĖJO SIŪLOM</w:t>
      </w:r>
      <w:r w:rsidR="0029768D">
        <w:rPr>
          <w:rFonts w:ascii="Times New Roman" w:hAnsi="Times New Roman" w:cs="Times New Roman"/>
          <w:b/>
          <w:bCs/>
          <w:sz w:val="24"/>
          <w:szCs w:val="24"/>
        </w:rPr>
        <w:t>OS</w:t>
      </w:r>
      <w:r w:rsidRPr="00493261">
        <w:rPr>
          <w:rFonts w:ascii="Times New Roman" w:hAnsi="Times New Roman" w:cs="Times New Roman"/>
          <w:b/>
          <w:bCs/>
          <w:sz w:val="24"/>
          <w:szCs w:val="24"/>
        </w:rPr>
        <w:t xml:space="preserve"> </w:t>
      </w:r>
      <w:r w:rsidR="00493261" w:rsidRPr="00493261">
        <w:rPr>
          <w:rFonts w:ascii="Times New Roman" w:hAnsi="Times New Roman" w:cs="Times New Roman"/>
          <w:b/>
          <w:bCs/>
          <w:color w:val="002060"/>
          <w:sz w:val="24"/>
          <w:szCs w:val="24"/>
        </w:rPr>
        <w:t>V</w:t>
      </w:r>
      <w:r w:rsidR="0029768D">
        <w:rPr>
          <w:rFonts w:ascii="Times New Roman" w:hAnsi="Times New Roman" w:cs="Times New Roman"/>
          <w:b/>
          <w:bCs/>
          <w:color w:val="002060"/>
          <w:sz w:val="24"/>
          <w:szCs w:val="24"/>
        </w:rPr>
        <w:t xml:space="preserve">ANDENS VALYMO SISTEMOS </w:t>
      </w:r>
      <w:r w:rsidR="00CA0F33">
        <w:rPr>
          <w:rFonts w:ascii="Times New Roman" w:hAnsi="Times New Roman" w:cs="Times New Roman"/>
          <w:b/>
          <w:bCs/>
          <w:color w:val="002060"/>
          <w:sz w:val="24"/>
          <w:szCs w:val="24"/>
        </w:rPr>
        <w:t>(</w:t>
      </w:r>
      <w:r w:rsidR="0029768D">
        <w:rPr>
          <w:rFonts w:ascii="Times New Roman" w:hAnsi="Times New Roman" w:cs="Times New Roman"/>
          <w:b/>
          <w:bCs/>
          <w:color w:val="002060"/>
          <w:sz w:val="24"/>
          <w:szCs w:val="24"/>
        </w:rPr>
        <w:t>HEMODIALIZEI</w:t>
      </w:r>
      <w:r w:rsidR="00CA0F33">
        <w:rPr>
          <w:rFonts w:ascii="Times New Roman" w:hAnsi="Times New Roman" w:cs="Times New Roman"/>
          <w:b/>
          <w:bCs/>
          <w:color w:val="002060"/>
          <w:sz w:val="24"/>
          <w:szCs w:val="24"/>
        </w:rPr>
        <w:t>)</w:t>
      </w:r>
      <w:r w:rsidR="00493261" w:rsidRPr="00493261">
        <w:rPr>
          <w:rFonts w:ascii="Times New Roman" w:hAnsi="Times New Roman" w:cs="Times New Roman"/>
          <w:b/>
          <w:bCs/>
          <w:color w:val="002060"/>
          <w:sz w:val="24"/>
          <w:szCs w:val="24"/>
        </w:rPr>
        <w:t xml:space="preserve"> </w:t>
      </w:r>
      <w:r w:rsidR="000C117C" w:rsidRPr="00493261">
        <w:rPr>
          <w:rFonts w:ascii="Times New Roman" w:hAnsi="Times New Roman" w:cs="Times New Roman"/>
          <w:b/>
          <w:bCs/>
          <w:sz w:val="24"/>
          <w:szCs w:val="24"/>
        </w:rPr>
        <w:t>TECHNINĖ SPECIFIKACIJA</w:t>
      </w:r>
    </w:p>
    <w:p w14:paraId="0A4843CE" w14:textId="75FB4B04" w:rsidR="00A942C0" w:rsidRPr="00493261" w:rsidRDefault="00A942C0" w:rsidP="000D5754">
      <w:pPr>
        <w:spacing w:after="0"/>
        <w:rPr>
          <w:rFonts w:ascii="Times New Roman" w:hAnsi="Times New Roman" w:cs="Times New Roman"/>
          <w:b/>
          <w:bCs/>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268"/>
        <w:gridCol w:w="2977"/>
        <w:gridCol w:w="3827"/>
      </w:tblGrid>
      <w:tr w:rsidR="001C2E12" w:rsidRPr="00AB4FF8" w14:paraId="3B7557FC" w14:textId="77777777" w:rsidTr="00975666">
        <w:trPr>
          <w:trHeight w:val="1110"/>
          <w:tblHeader/>
        </w:trPr>
        <w:tc>
          <w:tcPr>
            <w:tcW w:w="562" w:type="dxa"/>
            <w:vAlign w:val="center"/>
          </w:tcPr>
          <w:p w14:paraId="6DBAE221" w14:textId="77777777" w:rsidR="001C2E12" w:rsidRPr="00AB4FF8" w:rsidRDefault="001C2E12" w:rsidP="000D5754">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AB4FF8">
              <w:rPr>
                <w:rFonts w:ascii="Times New Roman" w:eastAsia="SimSun" w:hAnsi="Times New Roman" w:cs="Times New Roman"/>
                <w:b/>
                <w:kern w:val="1"/>
                <w:sz w:val="20"/>
                <w:szCs w:val="20"/>
                <w:lang w:eastAsia="hi-IN" w:bidi="hi-IN"/>
              </w:rPr>
              <w:t>Eil. Nr.</w:t>
            </w:r>
          </w:p>
        </w:tc>
        <w:tc>
          <w:tcPr>
            <w:tcW w:w="2268" w:type="dxa"/>
            <w:vAlign w:val="center"/>
          </w:tcPr>
          <w:p w14:paraId="74275ACA" w14:textId="6C9EA9E7" w:rsidR="001C2E12" w:rsidRPr="00AB4FF8" w:rsidRDefault="001C2E12"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Techniniai parametrai</w:t>
            </w:r>
            <w:r w:rsidRPr="000D5754">
              <w:rPr>
                <w:rFonts w:ascii="Times New Roman" w:eastAsia="SimSun" w:hAnsi="Times New Roman" w:cs="Times New Roman"/>
                <w:b/>
                <w:kern w:val="1"/>
                <w:sz w:val="20"/>
                <w:szCs w:val="20"/>
                <w:lang w:eastAsia="hi-IN" w:bidi="hi-IN"/>
              </w:rPr>
              <w:t xml:space="preserve"> </w:t>
            </w:r>
          </w:p>
        </w:tc>
        <w:tc>
          <w:tcPr>
            <w:tcW w:w="2977" w:type="dxa"/>
            <w:vAlign w:val="center"/>
          </w:tcPr>
          <w:p w14:paraId="3581F749" w14:textId="37F94DCA" w:rsidR="001C2E12" w:rsidRPr="00AB4FF8" w:rsidRDefault="001C2E12"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Techninių parametrų reikšmės</w:t>
            </w:r>
          </w:p>
        </w:tc>
        <w:tc>
          <w:tcPr>
            <w:tcW w:w="3827" w:type="dxa"/>
            <w:vAlign w:val="center"/>
          </w:tcPr>
          <w:p w14:paraId="504B69EE" w14:textId="77777777" w:rsidR="001C2E12" w:rsidRDefault="001C2E12"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3AC1E4DA" w14:textId="6BA03111" w:rsidR="001C2E12" w:rsidRPr="00AB4FF8" w:rsidRDefault="001C2E12"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1C2E12" w:rsidRPr="00AB4FF8" w14:paraId="1A0A8013" w14:textId="77777777" w:rsidTr="00975666">
        <w:trPr>
          <w:trHeight w:val="423"/>
        </w:trPr>
        <w:tc>
          <w:tcPr>
            <w:tcW w:w="562" w:type="dxa"/>
          </w:tcPr>
          <w:p w14:paraId="59F1F278" w14:textId="77777777" w:rsidR="001C2E12" w:rsidRPr="00AB4FF8" w:rsidRDefault="001C2E12"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12217C56" w14:textId="53FAF8F1" w:rsidR="001C2E12" w:rsidRPr="00A942C0" w:rsidRDefault="001C2E12"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BA1C4D">
              <w:rPr>
                <w:rFonts w:ascii="Times New Roman" w:eastAsia="SimSun" w:hAnsi="Times New Roman" w:cs="Times New Roman"/>
                <w:kern w:val="1"/>
                <w:sz w:val="20"/>
                <w:szCs w:val="20"/>
                <w:lang w:eastAsia="hi-IN" w:bidi="hi-IN"/>
              </w:rPr>
              <w:t>Prietaiso paskirtis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1EFBCA9" w14:textId="75B33D5F" w:rsidR="001C2E12" w:rsidRPr="00A942C0" w:rsidRDefault="001C2E12" w:rsidP="001C2E1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V</w:t>
            </w:r>
            <w:r w:rsidRPr="00BA1C4D">
              <w:rPr>
                <w:rFonts w:ascii="Times New Roman" w:eastAsia="SimSun" w:hAnsi="Times New Roman" w:cs="Times New Roman"/>
                <w:kern w:val="1"/>
                <w:sz w:val="20"/>
                <w:szCs w:val="20"/>
                <w:lang w:eastAsia="hi-IN" w:bidi="hi-IN"/>
              </w:rPr>
              <w:t>alyto (osmosinio) vandens tiekimas dializės aparatams</w:t>
            </w:r>
          </w:p>
        </w:tc>
        <w:tc>
          <w:tcPr>
            <w:tcW w:w="3827" w:type="dxa"/>
            <w:vAlign w:val="center"/>
          </w:tcPr>
          <w:p w14:paraId="55257BC8" w14:textId="77777777" w:rsidR="001C2E12" w:rsidRPr="00AB4FF8" w:rsidRDefault="001C2E12"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1C2E12" w:rsidRPr="00AB4FF8" w14:paraId="5297A32D" w14:textId="77777777" w:rsidTr="00975666">
        <w:trPr>
          <w:trHeight w:val="423"/>
        </w:trPr>
        <w:tc>
          <w:tcPr>
            <w:tcW w:w="562" w:type="dxa"/>
          </w:tcPr>
          <w:p w14:paraId="67736CDE" w14:textId="77777777" w:rsidR="001C2E12" w:rsidRPr="00AB4FF8" w:rsidRDefault="001C2E12"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5D149DE8" w14:textId="02004349" w:rsidR="001C2E12" w:rsidRPr="00A942C0" w:rsidRDefault="001C2E12"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BA1C4D">
              <w:rPr>
                <w:rFonts w:ascii="Times New Roman" w:eastAsia="SimSun" w:hAnsi="Times New Roman" w:cs="Times New Roman"/>
                <w:kern w:val="1"/>
                <w:sz w:val="20"/>
                <w:szCs w:val="20"/>
                <w:lang w:eastAsia="hi-IN" w:bidi="hi-IN"/>
              </w:rPr>
              <w:t>Vandens paruošimo būdas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2245C6F" w14:textId="04FDA512" w:rsidR="001C2E12" w:rsidRPr="00A942C0" w:rsidRDefault="001C2E12"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A</w:t>
            </w:r>
            <w:r w:rsidRPr="00BA1C4D">
              <w:rPr>
                <w:rFonts w:ascii="Times New Roman" w:eastAsia="SimSun" w:hAnsi="Times New Roman" w:cs="Times New Roman"/>
                <w:kern w:val="1"/>
                <w:sz w:val="20"/>
                <w:szCs w:val="20"/>
                <w:lang w:eastAsia="hi-IN" w:bidi="hi-IN"/>
              </w:rPr>
              <w:t xml:space="preserve">tbulinis (reversinis) </w:t>
            </w:r>
            <w:proofErr w:type="spellStart"/>
            <w:r w:rsidRPr="00BA1C4D">
              <w:rPr>
                <w:rFonts w:ascii="Times New Roman" w:eastAsia="SimSun" w:hAnsi="Times New Roman" w:cs="Times New Roman"/>
                <w:kern w:val="1"/>
                <w:sz w:val="20"/>
                <w:szCs w:val="20"/>
                <w:lang w:eastAsia="hi-IN" w:bidi="hi-IN"/>
              </w:rPr>
              <w:t>osmosas</w:t>
            </w:r>
            <w:proofErr w:type="spellEnd"/>
          </w:p>
        </w:tc>
        <w:tc>
          <w:tcPr>
            <w:tcW w:w="3827" w:type="dxa"/>
            <w:vAlign w:val="center"/>
          </w:tcPr>
          <w:p w14:paraId="57FAFBB8" w14:textId="77777777" w:rsidR="001C2E12" w:rsidRPr="00AB4FF8" w:rsidRDefault="001C2E12"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1C2E12" w:rsidRPr="00AB4FF8" w14:paraId="60AC28C3" w14:textId="77777777" w:rsidTr="00975666">
        <w:trPr>
          <w:trHeight w:val="423"/>
        </w:trPr>
        <w:tc>
          <w:tcPr>
            <w:tcW w:w="562" w:type="dxa"/>
          </w:tcPr>
          <w:p w14:paraId="664BDF69" w14:textId="77777777" w:rsidR="001C2E12" w:rsidRPr="00AB4FF8" w:rsidRDefault="001C2E12"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1FAAD085" w14:textId="6143707B" w:rsidR="001C2E12" w:rsidRPr="00A942C0" w:rsidRDefault="001C2E12"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BA1C4D">
              <w:rPr>
                <w:rFonts w:ascii="Times New Roman" w:eastAsia="SimSun" w:hAnsi="Times New Roman" w:cs="Times New Roman"/>
                <w:kern w:val="1"/>
                <w:sz w:val="20"/>
                <w:szCs w:val="20"/>
                <w:lang w:eastAsia="hi-IN" w:bidi="hi-IN"/>
              </w:rPr>
              <w:t>Vandens valymo našumas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7C69A56" w14:textId="3D50CF14" w:rsidR="001C2E12" w:rsidRPr="00A942C0" w:rsidRDefault="001C2E12"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N</w:t>
            </w:r>
            <w:r w:rsidRPr="00BA1C4D">
              <w:rPr>
                <w:rFonts w:ascii="Times New Roman" w:eastAsia="SimSun" w:hAnsi="Times New Roman" w:cs="Times New Roman"/>
                <w:kern w:val="1"/>
                <w:sz w:val="20"/>
                <w:szCs w:val="20"/>
                <w:lang w:eastAsia="hi-IN" w:bidi="hi-IN"/>
              </w:rPr>
              <w:t>e &lt; 250 l/val. (3-5 HD aparatams)</w:t>
            </w:r>
          </w:p>
        </w:tc>
        <w:tc>
          <w:tcPr>
            <w:tcW w:w="3827" w:type="dxa"/>
            <w:vAlign w:val="center"/>
          </w:tcPr>
          <w:p w14:paraId="691B8AE3" w14:textId="77777777" w:rsidR="001C2E12" w:rsidRPr="00AB4FF8" w:rsidRDefault="001C2E12"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8C4FB9" w:rsidRPr="00AB4FF8" w14:paraId="3EB497DE" w14:textId="77777777" w:rsidTr="00975666">
        <w:trPr>
          <w:trHeight w:val="423"/>
        </w:trPr>
        <w:tc>
          <w:tcPr>
            <w:tcW w:w="562" w:type="dxa"/>
          </w:tcPr>
          <w:p w14:paraId="30EAEEAA" w14:textId="77777777" w:rsidR="008C4FB9" w:rsidRPr="00AB4FF8" w:rsidRDefault="008C4FB9"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662417C6" w14:textId="77777777" w:rsidR="008C4FB9" w:rsidRPr="00A942C0" w:rsidRDefault="008C4FB9" w:rsidP="003C1C3C">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572355">
              <w:rPr>
                <w:rFonts w:ascii="Times New Roman" w:eastAsia="SimSun" w:hAnsi="Times New Roman" w:cs="Times New Roman"/>
                <w:kern w:val="1"/>
                <w:sz w:val="20"/>
                <w:szCs w:val="20"/>
                <w:lang w:eastAsia="hi-IN" w:bidi="hi-IN"/>
              </w:rPr>
              <w:t>Prietaisas turi būti mobilus</w:t>
            </w:r>
          </w:p>
        </w:tc>
        <w:tc>
          <w:tcPr>
            <w:tcW w:w="2977" w:type="dxa"/>
            <w:tcBorders>
              <w:top w:val="single" w:sz="4" w:space="0" w:color="auto"/>
              <w:left w:val="single" w:sz="4" w:space="0" w:color="auto"/>
              <w:bottom w:val="single" w:sz="4" w:space="0" w:color="auto"/>
              <w:right w:val="single" w:sz="4" w:space="0" w:color="auto"/>
            </w:tcBorders>
            <w:vAlign w:val="center"/>
          </w:tcPr>
          <w:p w14:paraId="3FD2B5D1" w14:textId="013F42F9" w:rsidR="008C4FB9" w:rsidRPr="00A942C0" w:rsidRDefault="008C4FB9"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1195E666" w14:textId="77777777" w:rsidR="008C4FB9" w:rsidRPr="00AB4FF8" w:rsidRDefault="008C4FB9"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8C4FB9" w:rsidRPr="00AB4FF8" w14:paraId="30AEC240" w14:textId="77777777" w:rsidTr="00975666">
        <w:trPr>
          <w:trHeight w:val="423"/>
        </w:trPr>
        <w:tc>
          <w:tcPr>
            <w:tcW w:w="562" w:type="dxa"/>
          </w:tcPr>
          <w:p w14:paraId="76722471" w14:textId="77777777" w:rsidR="008C4FB9" w:rsidRPr="00AB4FF8" w:rsidRDefault="008C4FB9"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5B6B360D" w14:textId="49869C7E" w:rsidR="008C4FB9" w:rsidRPr="00A942C0" w:rsidRDefault="008C4FB9"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572355">
              <w:rPr>
                <w:rFonts w:ascii="Times New Roman" w:eastAsia="SimSun" w:hAnsi="Times New Roman" w:cs="Times New Roman"/>
                <w:kern w:val="1"/>
                <w:sz w:val="20"/>
                <w:szCs w:val="20"/>
                <w:lang w:eastAsia="hi-IN" w:bidi="hi-IN"/>
              </w:rPr>
              <w:t>Prietaiso valdymas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3ED044E" w14:textId="6AA49746" w:rsidR="008C4FB9" w:rsidRPr="00A942C0" w:rsidRDefault="008C4FB9"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roofErr w:type="spellStart"/>
            <w:r>
              <w:rPr>
                <w:rFonts w:ascii="Times New Roman" w:eastAsia="SimSun" w:hAnsi="Times New Roman" w:cs="Times New Roman"/>
                <w:kern w:val="1"/>
                <w:sz w:val="20"/>
                <w:szCs w:val="20"/>
                <w:lang w:eastAsia="hi-IN" w:bidi="hi-IN"/>
              </w:rPr>
              <w:t>M</w:t>
            </w:r>
            <w:r w:rsidRPr="00572355">
              <w:rPr>
                <w:rFonts w:ascii="Times New Roman" w:eastAsia="SimSun" w:hAnsi="Times New Roman" w:cs="Times New Roman"/>
                <w:kern w:val="1"/>
                <w:sz w:val="20"/>
                <w:szCs w:val="20"/>
                <w:lang w:eastAsia="hi-IN" w:bidi="hi-IN"/>
              </w:rPr>
              <w:t>ikroprocesorinis</w:t>
            </w:r>
            <w:proofErr w:type="spellEnd"/>
            <w:r w:rsidRPr="00572355">
              <w:rPr>
                <w:rFonts w:ascii="Times New Roman" w:eastAsia="SimSun" w:hAnsi="Times New Roman" w:cs="Times New Roman"/>
                <w:kern w:val="1"/>
                <w:sz w:val="20"/>
                <w:szCs w:val="20"/>
                <w:lang w:eastAsia="hi-IN" w:bidi="hi-IN"/>
              </w:rPr>
              <w:t xml:space="preserve"> </w:t>
            </w:r>
          </w:p>
        </w:tc>
        <w:tc>
          <w:tcPr>
            <w:tcW w:w="3827" w:type="dxa"/>
            <w:vAlign w:val="center"/>
          </w:tcPr>
          <w:p w14:paraId="06CAE48E" w14:textId="77777777" w:rsidR="008C4FB9" w:rsidRPr="00AB4FF8" w:rsidRDefault="008C4FB9"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8C4FB9" w:rsidRPr="00AB4FF8" w14:paraId="447B722C" w14:textId="77777777" w:rsidTr="00975666">
        <w:trPr>
          <w:trHeight w:val="423"/>
        </w:trPr>
        <w:tc>
          <w:tcPr>
            <w:tcW w:w="562" w:type="dxa"/>
          </w:tcPr>
          <w:p w14:paraId="3CE63BA3" w14:textId="77777777" w:rsidR="008C4FB9" w:rsidRPr="00AB4FF8" w:rsidRDefault="008C4FB9"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1E9759EA" w14:textId="5BA5676C" w:rsidR="008C4FB9" w:rsidRPr="00A942C0" w:rsidRDefault="008C4FB9"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P</w:t>
            </w:r>
            <w:r w:rsidRPr="00E6487F">
              <w:rPr>
                <w:rFonts w:ascii="Times New Roman" w:eastAsia="SimSun" w:hAnsi="Times New Roman" w:cs="Times New Roman"/>
                <w:kern w:val="1"/>
                <w:sz w:val="20"/>
                <w:szCs w:val="20"/>
                <w:lang w:eastAsia="hi-IN" w:bidi="hi-IN"/>
              </w:rPr>
              <w:t>rogramuojamas prietaiso įsijungimas / išsijungimas</w:t>
            </w:r>
          </w:p>
        </w:tc>
        <w:tc>
          <w:tcPr>
            <w:tcW w:w="2977" w:type="dxa"/>
            <w:tcBorders>
              <w:top w:val="single" w:sz="4" w:space="0" w:color="auto"/>
              <w:left w:val="single" w:sz="4" w:space="0" w:color="auto"/>
              <w:bottom w:val="single" w:sz="4" w:space="0" w:color="auto"/>
              <w:right w:val="single" w:sz="4" w:space="0" w:color="auto"/>
            </w:tcBorders>
            <w:vAlign w:val="center"/>
          </w:tcPr>
          <w:p w14:paraId="678AA6C4" w14:textId="2FA4C86F" w:rsidR="008C4FB9" w:rsidRPr="00A942C0" w:rsidRDefault="008C4FB9"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4D2CA324" w14:textId="77777777" w:rsidR="008C4FB9" w:rsidRPr="00AB4FF8" w:rsidRDefault="008C4FB9"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8C4FB9" w:rsidRPr="00AB4FF8" w14:paraId="00E49888" w14:textId="77777777" w:rsidTr="00975666">
        <w:trPr>
          <w:trHeight w:val="423"/>
        </w:trPr>
        <w:tc>
          <w:tcPr>
            <w:tcW w:w="562" w:type="dxa"/>
          </w:tcPr>
          <w:p w14:paraId="2507101B" w14:textId="77777777" w:rsidR="008C4FB9" w:rsidRPr="00AB4FF8" w:rsidRDefault="008C4FB9"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391F65C5" w14:textId="6A49875B" w:rsidR="008C4FB9" w:rsidRPr="00A942C0" w:rsidRDefault="008C4FB9"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E6487F">
              <w:rPr>
                <w:rFonts w:ascii="Times New Roman" w:eastAsia="SimSun" w:hAnsi="Times New Roman" w:cs="Times New Roman"/>
                <w:kern w:val="1"/>
                <w:sz w:val="20"/>
                <w:szCs w:val="20"/>
                <w:lang w:eastAsia="hi-IN" w:bidi="hi-IN"/>
              </w:rPr>
              <w:t>Prietaiso triukšmingumas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B01A23E" w14:textId="77BECF90" w:rsidR="008C4FB9" w:rsidRPr="00A942C0" w:rsidRDefault="008C4FB9" w:rsidP="008C4FB9">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sidRPr="00E6487F">
              <w:rPr>
                <w:rFonts w:ascii="Times New Roman" w:eastAsia="SimSun" w:hAnsi="Times New Roman" w:cs="Times New Roman"/>
                <w:kern w:val="1"/>
                <w:sz w:val="20"/>
                <w:szCs w:val="20"/>
                <w:lang w:eastAsia="hi-IN" w:bidi="hi-IN"/>
              </w:rPr>
              <w:t xml:space="preserve">Ne ≥ 50 </w:t>
            </w:r>
            <w:proofErr w:type="spellStart"/>
            <w:r w:rsidRPr="00E6487F">
              <w:rPr>
                <w:rFonts w:ascii="Times New Roman" w:eastAsia="SimSun" w:hAnsi="Times New Roman" w:cs="Times New Roman"/>
                <w:kern w:val="1"/>
                <w:sz w:val="20"/>
                <w:szCs w:val="20"/>
                <w:lang w:eastAsia="hi-IN" w:bidi="hi-IN"/>
              </w:rPr>
              <w:t>dB</w:t>
            </w:r>
            <w:proofErr w:type="spellEnd"/>
          </w:p>
        </w:tc>
        <w:tc>
          <w:tcPr>
            <w:tcW w:w="3827" w:type="dxa"/>
            <w:vAlign w:val="center"/>
          </w:tcPr>
          <w:p w14:paraId="28B9F479" w14:textId="77777777" w:rsidR="008C4FB9" w:rsidRPr="00AB4FF8" w:rsidRDefault="008C4FB9"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7D3953" w:rsidRPr="00AB4FF8" w14:paraId="30E86817" w14:textId="77777777" w:rsidTr="00975666">
        <w:trPr>
          <w:trHeight w:val="423"/>
        </w:trPr>
        <w:tc>
          <w:tcPr>
            <w:tcW w:w="562" w:type="dxa"/>
          </w:tcPr>
          <w:p w14:paraId="3C807713" w14:textId="77777777" w:rsidR="007D3953" w:rsidRPr="00AB4FF8" w:rsidRDefault="007D3953"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42AD8838" w14:textId="676397A0" w:rsidR="007D3953" w:rsidRPr="00066122" w:rsidRDefault="007D3953" w:rsidP="007D3953">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066122">
              <w:rPr>
                <w:rFonts w:ascii="Times New Roman" w:eastAsia="SimSun" w:hAnsi="Times New Roman" w:cs="Times New Roman"/>
                <w:kern w:val="1"/>
                <w:sz w:val="20"/>
                <w:szCs w:val="20"/>
                <w:lang w:eastAsia="hi-IN" w:bidi="hi-IN"/>
              </w:rPr>
              <w:t>Prietaisas turi būti sukomplektuotas su tame pačiame korpuse sumontuota pirminio vandens paruošimo sistema, susidedančia iš:</w:t>
            </w:r>
          </w:p>
          <w:p w14:paraId="77A2DF14" w14:textId="301208F7" w:rsidR="007D3953" w:rsidRPr="00066122" w:rsidRDefault="007D3953" w:rsidP="00066122">
            <w:pPr>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vAlign w:val="center"/>
          </w:tcPr>
          <w:p w14:paraId="4E9EE83A" w14:textId="77777777" w:rsidR="007D3953" w:rsidRPr="00066122" w:rsidRDefault="007D3953" w:rsidP="007D3953">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066122">
              <w:rPr>
                <w:rFonts w:ascii="Times New Roman" w:eastAsia="SimSun" w:hAnsi="Times New Roman" w:cs="Times New Roman"/>
                <w:kern w:val="1"/>
                <w:sz w:val="20"/>
                <w:szCs w:val="20"/>
                <w:lang w:eastAsia="hi-IN" w:bidi="hi-IN"/>
              </w:rPr>
              <w:t>1.</w:t>
            </w:r>
            <w:r>
              <w:rPr>
                <w:rFonts w:ascii="Times New Roman" w:eastAsia="SimSun" w:hAnsi="Times New Roman" w:cs="Times New Roman"/>
                <w:kern w:val="1"/>
                <w:sz w:val="20"/>
                <w:szCs w:val="20"/>
                <w:lang w:eastAsia="hi-IN" w:bidi="hi-IN"/>
              </w:rPr>
              <w:t xml:space="preserve"> </w:t>
            </w:r>
            <w:r w:rsidRPr="00066122">
              <w:rPr>
                <w:rFonts w:ascii="Times New Roman" w:eastAsia="SimSun" w:hAnsi="Times New Roman" w:cs="Times New Roman"/>
                <w:kern w:val="1"/>
                <w:sz w:val="20"/>
                <w:szCs w:val="20"/>
                <w:lang w:eastAsia="hi-IN" w:bidi="hi-IN"/>
              </w:rPr>
              <w:t xml:space="preserve">Smulkių dalelių filtras, ne ≤ 10 </w:t>
            </w:r>
            <w:proofErr w:type="spellStart"/>
            <w:r w:rsidRPr="00066122">
              <w:rPr>
                <w:rFonts w:ascii="Times New Roman" w:eastAsia="SimSun" w:hAnsi="Times New Roman" w:cs="Times New Roman"/>
                <w:kern w:val="1"/>
                <w:sz w:val="20"/>
                <w:szCs w:val="20"/>
                <w:lang w:eastAsia="hi-IN" w:bidi="hi-IN"/>
              </w:rPr>
              <w:t>μm</w:t>
            </w:r>
            <w:proofErr w:type="spellEnd"/>
            <w:r w:rsidRPr="00066122">
              <w:rPr>
                <w:rFonts w:ascii="Times New Roman" w:eastAsia="SimSun" w:hAnsi="Times New Roman" w:cs="Times New Roman"/>
                <w:kern w:val="1"/>
                <w:sz w:val="20"/>
                <w:szCs w:val="20"/>
                <w:lang w:eastAsia="hi-IN" w:bidi="hi-IN"/>
              </w:rPr>
              <w:t>;</w:t>
            </w:r>
          </w:p>
          <w:p w14:paraId="3CA90AA1" w14:textId="77777777" w:rsidR="007D3953" w:rsidRDefault="007D3953" w:rsidP="00BD27AE">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066122">
              <w:rPr>
                <w:rFonts w:ascii="Times New Roman" w:eastAsia="SimSun" w:hAnsi="Times New Roman" w:cs="Times New Roman"/>
                <w:kern w:val="1"/>
                <w:sz w:val="20"/>
                <w:szCs w:val="20"/>
                <w:lang w:eastAsia="hi-IN" w:bidi="hi-IN"/>
              </w:rPr>
              <w:t>2.</w:t>
            </w:r>
            <w:r>
              <w:rPr>
                <w:rFonts w:ascii="Times New Roman" w:eastAsia="SimSun" w:hAnsi="Times New Roman" w:cs="Times New Roman"/>
                <w:kern w:val="1"/>
                <w:sz w:val="20"/>
                <w:szCs w:val="20"/>
                <w:lang w:eastAsia="hi-IN" w:bidi="hi-IN"/>
              </w:rPr>
              <w:t xml:space="preserve"> </w:t>
            </w:r>
            <w:r w:rsidRPr="00066122">
              <w:rPr>
                <w:rFonts w:ascii="Times New Roman" w:eastAsia="SimSun" w:hAnsi="Times New Roman" w:cs="Times New Roman"/>
                <w:kern w:val="1"/>
                <w:sz w:val="20"/>
                <w:szCs w:val="20"/>
                <w:lang w:eastAsia="hi-IN" w:bidi="hi-IN"/>
              </w:rPr>
              <w:t>Vandens nukalkinimo kolona (nuolatinio veikimo);</w:t>
            </w:r>
          </w:p>
          <w:p w14:paraId="19980B74" w14:textId="20962F80" w:rsidR="007D3953" w:rsidRPr="00066122" w:rsidRDefault="007D3953" w:rsidP="007D3953">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066122">
              <w:rPr>
                <w:rFonts w:ascii="Times New Roman" w:eastAsia="SimSun" w:hAnsi="Times New Roman" w:cs="Times New Roman"/>
                <w:kern w:val="1"/>
                <w:sz w:val="20"/>
                <w:szCs w:val="20"/>
                <w:lang w:eastAsia="hi-IN" w:bidi="hi-IN"/>
              </w:rPr>
              <w:t>3.</w:t>
            </w:r>
            <w:r>
              <w:rPr>
                <w:rFonts w:ascii="Times New Roman" w:eastAsia="SimSun" w:hAnsi="Times New Roman" w:cs="Times New Roman"/>
                <w:kern w:val="1"/>
                <w:sz w:val="20"/>
                <w:szCs w:val="20"/>
                <w:lang w:eastAsia="hi-IN" w:bidi="hi-IN"/>
              </w:rPr>
              <w:t xml:space="preserve"> </w:t>
            </w:r>
            <w:r w:rsidRPr="00066122">
              <w:rPr>
                <w:rFonts w:ascii="Times New Roman" w:eastAsia="SimSun" w:hAnsi="Times New Roman" w:cs="Times New Roman"/>
                <w:kern w:val="1"/>
                <w:sz w:val="20"/>
                <w:szCs w:val="20"/>
                <w:lang w:eastAsia="hi-IN" w:bidi="hi-IN"/>
              </w:rPr>
              <w:t xml:space="preserve">Aktyvuotos anglies filtras, ne ≤ 5 </w:t>
            </w:r>
            <w:proofErr w:type="spellStart"/>
            <w:r w:rsidRPr="00066122">
              <w:rPr>
                <w:rFonts w:ascii="Times New Roman" w:eastAsia="SimSun" w:hAnsi="Times New Roman" w:cs="Times New Roman"/>
                <w:kern w:val="1"/>
                <w:sz w:val="20"/>
                <w:szCs w:val="20"/>
                <w:lang w:eastAsia="hi-IN" w:bidi="hi-IN"/>
              </w:rPr>
              <w:t>μm</w:t>
            </w:r>
            <w:proofErr w:type="spellEnd"/>
            <w:r w:rsidRPr="00066122">
              <w:rPr>
                <w:rFonts w:ascii="Times New Roman" w:eastAsia="SimSun" w:hAnsi="Times New Roman" w:cs="Times New Roman"/>
                <w:kern w:val="1"/>
                <w:sz w:val="20"/>
                <w:szCs w:val="20"/>
                <w:lang w:eastAsia="hi-IN" w:bidi="hi-IN"/>
              </w:rPr>
              <w:t>;</w:t>
            </w:r>
          </w:p>
          <w:p w14:paraId="2764F3E3" w14:textId="6419E675" w:rsidR="007D3953" w:rsidRPr="00A942C0" w:rsidRDefault="007D3953" w:rsidP="0006612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066122">
              <w:rPr>
                <w:rFonts w:ascii="Times New Roman" w:eastAsia="SimSun" w:hAnsi="Times New Roman" w:cs="Times New Roman"/>
                <w:kern w:val="1"/>
                <w:sz w:val="20"/>
                <w:szCs w:val="20"/>
                <w:lang w:eastAsia="hi-IN" w:bidi="hi-IN"/>
              </w:rPr>
              <w:t>4.</w:t>
            </w:r>
            <w:r>
              <w:rPr>
                <w:rFonts w:ascii="Times New Roman" w:eastAsia="SimSun" w:hAnsi="Times New Roman" w:cs="Times New Roman"/>
                <w:kern w:val="1"/>
                <w:sz w:val="20"/>
                <w:szCs w:val="20"/>
                <w:lang w:eastAsia="hi-IN" w:bidi="hi-IN"/>
              </w:rPr>
              <w:t xml:space="preserve"> </w:t>
            </w:r>
            <w:r w:rsidRPr="00066122">
              <w:rPr>
                <w:rFonts w:ascii="Times New Roman" w:eastAsia="SimSun" w:hAnsi="Times New Roman" w:cs="Times New Roman"/>
                <w:kern w:val="1"/>
                <w:sz w:val="20"/>
                <w:szCs w:val="20"/>
                <w:lang w:eastAsia="hi-IN" w:bidi="hi-IN"/>
              </w:rPr>
              <w:t>UV sterilizacinė lempa.</w:t>
            </w:r>
          </w:p>
        </w:tc>
        <w:tc>
          <w:tcPr>
            <w:tcW w:w="3827" w:type="dxa"/>
            <w:vAlign w:val="center"/>
          </w:tcPr>
          <w:p w14:paraId="66ED1917" w14:textId="77777777" w:rsidR="007D3953" w:rsidRPr="00AB4FF8" w:rsidRDefault="007D3953"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BD27AE" w:rsidRPr="00AB4FF8" w14:paraId="47FDC7C1" w14:textId="77777777" w:rsidTr="00975666">
        <w:trPr>
          <w:trHeight w:val="423"/>
        </w:trPr>
        <w:tc>
          <w:tcPr>
            <w:tcW w:w="562" w:type="dxa"/>
          </w:tcPr>
          <w:p w14:paraId="084129F8" w14:textId="77777777" w:rsidR="00BD27AE" w:rsidRPr="00AB4FF8" w:rsidRDefault="00BD27AE"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6CC1DD35" w14:textId="77777777" w:rsidR="00BD27AE" w:rsidRDefault="00BD27AE" w:rsidP="00AF4EB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F4EB2">
              <w:rPr>
                <w:rFonts w:ascii="Times New Roman" w:eastAsia="SimSun" w:hAnsi="Times New Roman" w:cs="Times New Roman"/>
                <w:kern w:val="1"/>
                <w:sz w:val="20"/>
                <w:szCs w:val="20"/>
                <w:lang w:eastAsia="hi-IN" w:bidi="hi-IN"/>
              </w:rPr>
              <w:t>Vandens nukalkinimo kolonos regeneracija:</w:t>
            </w:r>
          </w:p>
          <w:p w14:paraId="0586FD05" w14:textId="5EA588B0" w:rsidR="00BD27AE" w:rsidRPr="00AF4EB2" w:rsidRDefault="00BD27AE" w:rsidP="00AF4EB2">
            <w:pPr>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vAlign w:val="center"/>
          </w:tcPr>
          <w:p w14:paraId="2F00CFDF" w14:textId="0F79C106" w:rsidR="00BD27AE" w:rsidRDefault="00BD27AE" w:rsidP="00AF4EB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F4EB2">
              <w:rPr>
                <w:rFonts w:ascii="Times New Roman" w:eastAsia="SimSun" w:hAnsi="Times New Roman" w:cs="Times New Roman"/>
                <w:kern w:val="1"/>
                <w:sz w:val="20"/>
                <w:szCs w:val="20"/>
                <w:lang w:eastAsia="hi-IN" w:bidi="hi-IN"/>
              </w:rPr>
              <w:t>1. Turi būti vykdoma darbinio ir nedarbinio ciklo metu;</w:t>
            </w:r>
          </w:p>
          <w:p w14:paraId="46F3BA2D" w14:textId="26A55028" w:rsidR="00BD27AE" w:rsidRPr="00A942C0" w:rsidRDefault="00BD27AE" w:rsidP="00AF4EB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F4EB2">
              <w:rPr>
                <w:rFonts w:ascii="Times New Roman" w:eastAsia="SimSun" w:hAnsi="Times New Roman" w:cs="Times New Roman"/>
                <w:kern w:val="1"/>
                <w:sz w:val="20"/>
                <w:szCs w:val="20"/>
                <w:lang w:eastAsia="hi-IN" w:bidi="hi-IN"/>
              </w:rPr>
              <w:t>2. Regeneracijos būtinumas turi būti nustatomas pagal suminkštinto vandens kiekį.</w:t>
            </w:r>
          </w:p>
        </w:tc>
        <w:tc>
          <w:tcPr>
            <w:tcW w:w="3827" w:type="dxa"/>
            <w:vAlign w:val="center"/>
          </w:tcPr>
          <w:p w14:paraId="0F3A3B33" w14:textId="77777777" w:rsidR="00BD27AE" w:rsidRPr="00AB4FF8" w:rsidRDefault="00BD27AE"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F975CA" w:rsidRPr="00AB4FF8" w14:paraId="2FA6F36F" w14:textId="77777777" w:rsidTr="00975666">
        <w:trPr>
          <w:trHeight w:val="423"/>
        </w:trPr>
        <w:tc>
          <w:tcPr>
            <w:tcW w:w="562" w:type="dxa"/>
          </w:tcPr>
          <w:p w14:paraId="60B13DE8" w14:textId="77777777" w:rsidR="00F975CA" w:rsidRPr="00AB4FF8" w:rsidRDefault="00F975CA"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654E5AA7" w14:textId="77777777" w:rsidR="00F975CA" w:rsidRPr="00A942C0" w:rsidRDefault="00F975CA"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R</w:t>
            </w:r>
            <w:r w:rsidRPr="00AF4EB2">
              <w:rPr>
                <w:rFonts w:ascii="Times New Roman" w:eastAsia="SimSun" w:hAnsi="Times New Roman" w:cs="Times New Roman"/>
                <w:kern w:val="1"/>
                <w:sz w:val="20"/>
                <w:szCs w:val="20"/>
                <w:lang w:eastAsia="hi-IN" w:bidi="hi-IN"/>
              </w:rPr>
              <w:t xml:space="preserve">eversinio </w:t>
            </w:r>
            <w:proofErr w:type="spellStart"/>
            <w:r w:rsidRPr="00AF4EB2">
              <w:rPr>
                <w:rFonts w:ascii="Times New Roman" w:eastAsia="SimSun" w:hAnsi="Times New Roman" w:cs="Times New Roman"/>
                <w:kern w:val="1"/>
                <w:sz w:val="20"/>
                <w:szCs w:val="20"/>
                <w:lang w:eastAsia="hi-IN" w:bidi="hi-IN"/>
              </w:rPr>
              <w:t>osmoso</w:t>
            </w:r>
            <w:proofErr w:type="spellEnd"/>
            <w:r w:rsidRPr="00AF4EB2">
              <w:rPr>
                <w:rFonts w:ascii="Times New Roman" w:eastAsia="SimSun" w:hAnsi="Times New Roman" w:cs="Times New Roman"/>
                <w:kern w:val="1"/>
                <w:sz w:val="20"/>
                <w:szCs w:val="20"/>
                <w:lang w:eastAsia="hi-IN" w:bidi="hi-IN"/>
              </w:rPr>
              <w:t xml:space="preserve"> filtras</w:t>
            </w:r>
          </w:p>
        </w:tc>
        <w:tc>
          <w:tcPr>
            <w:tcW w:w="2977" w:type="dxa"/>
            <w:tcBorders>
              <w:top w:val="single" w:sz="4" w:space="0" w:color="auto"/>
              <w:left w:val="single" w:sz="4" w:space="0" w:color="auto"/>
              <w:bottom w:val="single" w:sz="4" w:space="0" w:color="auto"/>
              <w:right w:val="single" w:sz="4" w:space="0" w:color="auto"/>
            </w:tcBorders>
            <w:vAlign w:val="center"/>
          </w:tcPr>
          <w:p w14:paraId="0AA0C6F9" w14:textId="6FF1121F" w:rsidR="00F975CA" w:rsidRPr="00A942C0" w:rsidRDefault="00F975CA" w:rsidP="00F975C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Būtinas</w:t>
            </w:r>
          </w:p>
        </w:tc>
        <w:tc>
          <w:tcPr>
            <w:tcW w:w="3827" w:type="dxa"/>
            <w:vAlign w:val="center"/>
          </w:tcPr>
          <w:p w14:paraId="54FE0231" w14:textId="77777777" w:rsidR="00F975CA" w:rsidRPr="00AB4FF8" w:rsidRDefault="00F975CA"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F975CA" w:rsidRPr="00AB4FF8" w14:paraId="3391B034" w14:textId="77777777" w:rsidTr="00975666">
        <w:trPr>
          <w:trHeight w:val="423"/>
        </w:trPr>
        <w:tc>
          <w:tcPr>
            <w:tcW w:w="562" w:type="dxa"/>
          </w:tcPr>
          <w:p w14:paraId="55DF3AE7" w14:textId="77777777" w:rsidR="00F975CA" w:rsidRPr="00AB4FF8" w:rsidRDefault="00F975CA"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34EB796D" w14:textId="5985CC40" w:rsidR="00F975CA" w:rsidRPr="00A942C0" w:rsidRDefault="00F975CA"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903BBD">
              <w:rPr>
                <w:rFonts w:ascii="Times New Roman" w:eastAsia="SimSun" w:hAnsi="Times New Roman" w:cs="Times New Roman"/>
                <w:kern w:val="1"/>
                <w:sz w:val="20"/>
                <w:szCs w:val="20"/>
                <w:lang w:eastAsia="hi-IN" w:bidi="hi-IN"/>
              </w:rPr>
              <w:t xml:space="preserve">Reversinio </w:t>
            </w:r>
            <w:proofErr w:type="spellStart"/>
            <w:r w:rsidRPr="00903BBD">
              <w:rPr>
                <w:rFonts w:ascii="Times New Roman" w:eastAsia="SimSun" w:hAnsi="Times New Roman" w:cs="Times New Roman"/>
                <w:kern w:val="1"/>
                <w:sz w:val="20"/>
                <w:szCs w:val="20"/>
                <w:lang w:eastAsia="hi-IN" w:bidi="hi-IN"/>
              </w:rPr>
              <w:t>osmoso</w:t>
            </w:r>
            <w:proofErr w:type="spellEnd"/>
            <w:r w:rsidRPr="00903BBD">
              <w:rPr>
                <w:rFonts w:ascii="Times New Roman" w:eastAsia="SimSun" w:hAnsi="Times New Roman" w:cs="Times New Roman"/>
                <w:kern w:val="1"/>
                <w:sz w:val="20"/>
                <w:szCs w:val="20"/>
                <w:lang w:eastAsia="hi-IN" w:bidi="hi-IN"/>
              </w:rPr>
              <w:t xml:space="preserve"> siurblio aušinimas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6FE39E5C" w14:textId="474C5389" w:rsidR="00F975CA" w:rsidRPr="00A942C0" w:rsidRDefault="00F975CA" w:rsidP="00F975C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O</w:t>
            </w:r>
            <w:r w:rsidRPr="00903BBD">
              <w:rPr>
                <w:rFonts w:ascii="Times New Roman" w:eastAsia="SimSun" w:hAnsi="Times New Roman" w:cs="Times New Roman"/>
                <w:kern w:val="1"/>
                <w:sz w:val="20"/>
                <w:szCs w:val="20"/>
                <w:lang w:eastAsia="hi-IN" w:bidi="hi-IN"/>
              </w:rPr>
              <w:t xml:space="preserve">ru </w:t>
            </w:r>
          </w:p>
        </w:tc>
        <w:tc>
          <w:tcPr>
            <w:tcW w:w="3827" w:type="dxa"/>
            <w:vAlign w:val="center"/>
          </w:tcPr>
          <w:p w14:paraId="0A3F2596" w14:textId="77777777" w:rsidR="00F975CA" w:rsidRPr="00AB4FF8" w:rsidRDefault="00F975CA"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F975CA" w:rsidRPr="00AB4FF8" w14:paraId="23D8A4E6" w14:textId="77777777" w:rsidTr="00975666">
        <w:trPr>
          <w:trHeight w:val="423"/>
        </w:trPr>
        <w:tc>
          <w:tcPr>
            <w:tcW w:w="562" w:type="dxa"/>
          </w:tcPr>
          <w:p w14:paraId="3ED33256" w14:textId="77777777" w:rsidR="00F975CA" w:rsidRPr="00AB4FF8" w:rsidRDefault="00F975CA"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27734DC0" w14:textId="383AA103" w:rsidR="00F975CA" w:rsidRPr="00A942C0" w:rsidRDefault="00F975CA"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P</w:t>
            </w:r>
            <w:r w:rsidRPr="002F0C05">
              <w:rPr>
                <w:rFonts w:ascii="Times New Roman" w:eastAsia="SimSun" w:hAnsi="Times New Roman" w:cs="Times New Roman"/>
                <w:kern w:val="1"/>
                <w:sz w:val="20"/>
                <w:szCs w:val="20"/>
                <w:lang w:eastAsia="hi-IN" w:bidi="hi-IN"/>
              </w:rPr>
              <w:t>ilnai programuojamas automatinis plovimas bei automatinis įsijungimas</w:t>
            </w:r>
          </w:p>
        </w:tc>
        <w:tc>
          <w:tcPr>
            <w:tcW w:w="2977" w:type="dxa"/>
            <w:tcBorders>
              <w:top w:val="single" w:sz="4" w:space="0" w:color="auto"/>
              <w:left w:val="single" w:sz="4" w:space="0" w:color="auto"/>
              <w:bottom w:val="single" w:sz="4" w:space="0" w:color="auto"/>
              <w:right w:val="single" w:sz="4" w:space="0" w:color="auto"/>
            </w:tcBorders>
            <w:vAlign w:val="center"/>
          </w:tcPr>
          <w:p w14:paraId="473EEF9F" w14:textId="23CF9D63" w:rsidR="00F975CA" w:rsidRPr="00A942C0" w:rsidRDefault="00F975CA" w:rsidP="00F975C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547B938F" w14:textId="77777777" w:rsidR="00F975CA" w:rsidRPr="00AB4FF8" w:rsidRDefault="00F975CA"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F975CA" w:rsidRPr="00AB4FF8" w14:paraId="6BED07A6" w14:textId="77777777" w:rsidTr="00975666">
        <w:trPr>
          <w:trHeight w:val="423"/>
        </w:trPr>
        <w:tc>
          <w:tcPr>
            <w:tcW w:w="562" w:type="dxa"/>
          </w:tcPr>
          <w:p w14:paraId="1AED8972" w14:textId="77777777" w:rsidR="00F975CA" w:rsidRPr="00AB4FF8" w:rsidRDefault="00F975CA"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09323CB2" w14:textId="77777777" w:rsidR="00F975CA" w:rsidRPr="00A942C0" w:rsidRDefault="00F975CA"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2F0C05">
              <w:rPr>
                <w:rFonts w:ascii="Times New Roman" w:eastAsia="SimSun" w:hAnsi="Times New Roman" w:cs="Times New Roman"/>
                <w:kern w:val="1"/>
                <w:sz w:val="20"/>
                <w:szCs w:val="20"/>
                <w:lang w:eastAsia="hi-IN" w:bidi="hi-IN"/>
              </w:rPr>
              <w:t>Prietaisas turi būti pritaikytas darbui su kilpine valyto vandens tiekimo sistema, be valyto vandens rezervuaro</w:t>
            </w:r>
          </w:p>
        </w:tc>
        <w:tc>
          <w:tcPr>
            <w:tcW w:w="2977" w:type="dxa"/>
            <w:tcBorders>
              <w:top w:val="single" w:sz="4" w:space="0" w:color="auto"/>
              <w:left w:val="single" w:sz="4" w:space="0" w:color="auto"/>
              <w:bottom w:val="single" w:sz="4" w:space="0" w:color="auto"/>
              <w:right w:val="single" w:sz="4" w:space="0" w:color="auto"/>
            </w:tcBorders>
            <w:vAlign w:val="center"/>
          </w:tcPr>
          <w:p w14:paraId="25BEA4AC" w14:textId="73FF41A1" w:rsidR="00F975CA" w:rsidRPr="00A942C0" w:rsidRDefault="00F975CA" w:rsidP="00F975CA">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1DC00E30" w14:textId="77777777" w:rsidR="00F975CA" w:rsidRPr="00AB4FF8" w:rsidRDefault="00F975CA"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77E01" w:rsidRPr="00AB4FF8" w14:paraId="1B50A675" w14:textId="77777777" w:rsidTr="00975666">
        <w:trPr>
          <w:trHeight w:val="423"/>
        </w:trPr>
        <w:tc>
          <w:tcPr>
            <w:tcW w:w="562" w:type="dxa"/>
          </w:tcPr>
          <w:p w14:paraId="0BB7C01E" w14:textId="77777777" w:rsidR="00477E01" w:rsidRPr="00AB4FF8" w:rsidRDefault="00477E01"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52A73265" w14:textId="64AA68AB" w:rsidR="00477E01" w:rsidRPr="00A942C0" w:rsidRDefault="00477E01"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D</w:t>
            </w:r>
            <w:r w:rsidRPr="002F0C05">
              <w:rPr>
                <w:rFonts w:ascii="Times New Roman" w:eastAsia="SimSun" w:hAnsi="Times New Roman" w:cs="Times New Roman"/>
                <w:kern w:val="1"/>
                <w:sz w:val="20"/>
                <w:szCs w:val="20"/>
                <w:lang w:eastAsia="hi-IN" w:bidi="hi-IN"/>
              </w:rPr>
              <w:t>ezinfekcijos galimybė</w:t>
            </w:r>
          </w:p>
        </w:tc>
        <w:tc>
          <w:tcPr>
            <w:tcW w:w="2977" w:type="dxa"/>
            <w:tcBorders>
              <w:top w:val="single" w:sz="4" w:space="0" w:color="auto"/>
              <w:left w:val="single" w:sz="4" w:space="0" w:color="auto"/>
              <w:bottom w:val="single" w:sz="4" w:space="0" w:color="auto"/>
              <w:right w:val="single" w:sz="4" w:space="0" w:color="auto"/>
            </w:tcBorders>
            <w:vAlign w:val="center"/>
          </w:tcPr>
          <w:p w14:paraId="2351F659" w14:textId="52DBDB20" w:rsidR="00477E01" w:rsidRPr="00A942C0" w:rsidRDefault="00477E01" w:rsidP="00477E0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1A6477B2" w14:textId="77777777" w:rsidR="00477E01" w:rsidRPr="00AB4FF8" w:rsidRDefault="00477E01"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477E01" w:rsidRPr="00AB4FF8" w14:paraId="7F77D918" w14:textId="77777777" w:rsidTr="00975666">
        <w:trPr>
          <w:trHeight w:val="423"/>
        </w:trPr>
        <w:tc>
          <w:tcPr>
            <w:tcW w:w="562" w:type="dxa"/>
          </w:tcPr>
          <w:p w14:paraId="558C09AA" w14:textId="77777777" w:rsidR="00477E01" w:rsidRPr="00AB4FF8" w:rsidRDefault="00477E01"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283CD2C6" w14:textId="61067A61" w:rsidR="00477E01" w:rsidRPr="00773676" w:rsidRDefault="00477E01" w:rsidP="00773676">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773676">
              <w:rPr>
                <w:rFonts w:ascii="Times New Roman" w:eastAsia="SimSun" w:hAnsi="Times New Roman" w:cs="Times New Roman"/>
                <w:kern w:val="1"/>
                <w:sz w:val="20"/>
                <w:szCs w:val="20"/>
                <w:lang w:eastAsia="hi-IN" w:bidi="hi-IN"/>
              </w:rPr>
              <w:t>Prietaisas turi užtikrinti stabilų darbą, esant tokioms tiekiamo vandens charakteristikoms:</w:t>
            </w:r>
          </w:p>
        </w:tc>
        <w:tc>
          <w:tcPr>
            <w:tcW w:w="2977" w:type="dxa"/>
            <w:tcBorders>
              <w:top w:val="single" w:sz="4" w:space="0" w:color="auto"/>
              <w:left w:val="single" w:sz="4" w:space="0" w:color="auto"/>
              <w:bottom w:val="single" w:sz="4" w:space="0" w:color="auto"/>
              <w:right w:val="single" w:sz="4" w:space="0" w:color="auto"/>
            </w:tcBorders>
            <w:vAlign w:val="center"/>
          </w:tcPr>
          <w:p w14:paraId="71825FA6" w14:textId="45121320" w:rsidR="00477E01" w:rsidRDefault="00477E01" w:rsidP="00477E0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sidRPr="00773676">
              <w:rPr>
                <w:rFonts w:ascii="Times New Roman" w:eastAsia="SimSun" w:hAnsi="Times New Roman" w:cs="Times New Roman"/>
                <w:kern w:val="1"/>
                <w:sz w:val="20"/>
                <w:szCs w:val="20"/>
                <w:lang w:eastAsia="hi-IN" w:bidi="hi-IN"/>
              </w:rPr>
              <w:t>1. Slėgis 3,5 – 6,0 bar;</w:t>
            </w:r>
          </w:p>
          <w:p w14:paraId="785BA448" w14:textId="406EB0D3" w:rsidR="00477E01" w:rsidRPr="00A942C0" w:rsidRDefault="00477E01" w:rsidP="00477E01">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sidRPr="00773676">
              <w:rPr>
                <w:rFonts w:ascii="Times New Roman" w:eastAsia="SimSun" w:hAnsi="Times New Roman" w:cs="Times New Roman"/>
                <w:kern w:val="1"/>
                <w:sz w:val="20"/>
                <w:szCs w:val="20"/>
                <w:lang w:eastAsia="hi-IN" w:bidi="hi-IN"/>
              </w:rPr>
              <w:t xml:space="preserve">2. Temperatūra 5 – 35 </w:t>
            </w:r>
            <w:r w:rsidRPr="00773676">
              <w:rPr>
                <w:rFonts w:ascii="Times New Roman" w:eastAsia="Calibri" w:hAnsi="Times New Roman" w:cs="Times New Roman"/>
                <w:noProof/>
                <w:color w:val="00000A"/>
                <w:sz w:val="24"/>
                <w:szCs w:val="24"/>
                <w:lang w:eastAsia="en-US"/>
              </w:rPr>
              <w:sym w:font="Symbol" w:char="F0B0"/>
            </w:r>
            <w:r w:rsidRPr="00773676">
              <w:rPr>
                <w:rFonts w:ascii="Times New Roman" w:eastAsia="SimSun" w:hAnsi="Times New Roman" w:cs="Times New Roman"/>
                <w:kern w:val="1"/>
                <w:sz w:val="20"/>
                <w:szCs w:val="20"/>
                <w:lang w:eastAsia="hi-IN" w:bidi="hi-IN"/>
              </w:rPr>
              <w:t>C.</w:t>
            </w:r>
          </w:p>
        </w:tc>
        <w:tc>
          <w:tcPr>
            <w:tcW w:w="3827" w:type="dxa"/>
            <w:vAlign w:val="center"/>
          </w:tcPr>
          <w:p w14:paraId="6EBA6314" w14:textId="77777777" w:rsidR="00477E01" w:rsidRPr="00AB4FF8" w:rsidRDefault="00477E01"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7F330687" w14:textId="77777777" w:rsidTr="00975666">
        <w:trPr>
          <w:trHeight w:val="423"/>
        </w:trPr>
        <w:tc>
          <w:tcPr>
            <w:tcW w:w="562" w:type="dxa"/>
          </w:tcPr>
          <w:p w14:paraId="62DED7C5"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2B52E36D" w14:textId="56716BA0" w:rsidR="00082F97" w:rsidRPr="00A942C0" w:rsidRDefault="00082F97"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V</w:t>
            </w:r>
            <w:r w:rsidRPr="00FC3EDD">
              <w:rPr>
                <w:rFonts w:ascii="Times New Roman" w:eastAsia="SimSun" w:hAnsi="Times New Roman" w:cs="Times New Roman"/>
                <w:kern w:val="1"/>
                <w:sz w:val="20"/>
                <w:szCs w:val="20"/>
                <w:lang w:eastAsia="hi-IN" w:bidi="hi-IN"/>
              </w:rPr>
              <w:t>idinis vandens nuotėkio jutiklis</w:t>
            </w:r>
          </w:p>
        </w:tc>
        <w:tc>
          <w:tcPr>
            <w:tcW w:w="2977" w:type="dxa"/>
            <w:tcBorders>
              <w:top w:val="single" w:sz="4" w:space="0" w:color="auto"/>
              <w:left w:val="single" w:sz="4" w:space="0" w:color="auto"/>
              <w:bottom w:val="single" w:sz="4" w:space="0" w:color="auto"/>
              <w:right w:val="single" w:sz="4" w:space="0" w:color="auto"/>
            </w:tcBorders>
            <w:vAlign w:val="center"/>
          </w:tcPr>
          <w:p w14:paraId="1A089B4D" w14:textId="1BE4E6D8" w:rsidR="00082F97" w:rsidRPr="00A942C0" w:rsidRDefault="00082F97" w:rsidP="00082F97">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w:t>
            </w:r>
          </w:p>
        </w:tc>
        <w:tc>
          <w:tcPr>
            <w:tcW w:w="3827" w:type="dxa"/>
            <w:vAlign w:val="center"/>
          </w:tcPr>
          <w:p w14:paraId="573AA0AE"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0215339E" w14:textId="77777777" w:rsidTr="00975666">
        <w:trPr>
          <w:trHeight w:val="423"/>
        </w:trPr>
        <w:tc>
          <w:tcPr>
            <w:tcW w:w="562" w:type="dxa"/>
          </w:tcPr>
          <w:p w14:paraId="25AD6EEC"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5D278DC1" w14:textId="3B79093E" w:rsidR="00082F97" w:rsidRPr="00A942C0" w:rsidRDefault="00082F97"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7E5BE6">
              <w:rPr>
                <w:rFonts w:ascii="Times New Roman" w:eastAsia="SimSun" w:hAnsi="Times New Roman" w:cs="Times New Roman"/>
                <w:kern w:val="1"/>
                <w:sz w:val="20"/>
                <w:szCs w:val="20"/>
                <w:lang w:eastAsia="hi-IN" w:bidi="hi-IN"/>
              </w:rPr>
              <w:t>Membrana</w:t>
            </w:r>
          </w:p>
        </w:tc>
        <w:tc>
          <w:tcPr>
            <w:tcW w:w="2977" w:type="dxa"/>
            <w:tcBorders>
              <w:top w:val="single" w:sz="4" w:space="0" w:color="auto"/>
              <w:left w:val="single" w:sz="4" w:space="0" w:color="auto"/>
              <w:bottom w:val="single" w:sz="4" w:space="0" w:color="auto"/>
              <w:right w:val="single" w:sz="4" w:space="0" w:color="auto"/>
            </w:tcBorders>
            <w:vAlign w:val="center"/>
          </w:tcPr>
          <w:p w14:paraId="09851EF7" w14:textId="00C9165A" w:rsidR="00082F97" w:rsidRPr="00A942C0" w:rsidRDefault="00082F97" w:rsidP="00082F97">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T</w:t>
            </w:r>
            <w:r w:rsidRPr="007E5BE6">
              <w:rPr>
                <w:rFonts w:ascii="Times New Roman" w:eastAsia="SimSun" w:hAnsi="Times New Roman" w:cs="Times New Roman"/>
                <w:kern w:val="1"/>
                <w:sz w:val="20"/>
                <w:szCs w:val="20"/>
                <w:lang w:eastAsia="hi-IN" w:bidi="hi-IN"/>
              </w:rPr>
              <w:t xml:space="preserve">uri šalinti ne &lt; 99% bakterijų ir </w:t>
            </w:r>
            <w:proofErr w:type="spellStart"/>
            <w:r w:rsidRPr="007E5BE6">
              <w:rPr>
                <w:rFonts w:ascii="Times New Roman" w:eastAsia="SimSun" w:hAnsi="Times New Roman" w:cs="Times New Roman"/>
                <w:kern w:val="1"/>
                <w:sz w:val="20"/>
                <w:szCs w:val="20"/>
                <w:lang w:eastAsia="hi-IN" w:bidi="hi-IN"/>
              </w:rPr>
              <w:t>endotoksinų</w:t>
            </w:r>
            <w:proofErr w:type="spellEnd"/>
            <w:r w:rsidRPr="007E5BE6">
              <w:rPr>
                <w:rFonts w:ascii="Times New Roman" w:eastAsia="SimSun" w:hAnsi="Times New Roman" w:cs="Times New Roman"/>
                <w:kern w:val="1"/>
                <w:sz w:val="20"/>
                <w:szCs w:val="20"/>
                <w:lang w:eastAsia="hi-IN" w:bidi="hi-IN"/>
              </w:rPr>
              <w:t xml:space="preserve"> bei ne &lt; 96% druskų</w:t>
            </w:r>
          </w:p>
        </w:tc>
        <w:tc>
          <w:tcPr>
            <w:tcW w:w="3827" w:type="dxa"/>
            <w:vAlign w:val="center"/>
          </w:tcPr>
          <w:p w14:paraId="5301AB4B"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15E72354" w14:textId="77777777" w:rsidTr="00975666">
        <w:trPr>
          <w:trHeight w:val="423"/>
        </w:trPr>
        <w:tc>
          <w:tcPr>
            <w:tcW w:w="562" w:type="dxa"/>
          </w:tcPr>
          <w:p w14:paraId="5E342C77"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02D841C4" w14:textId="60222A14" w:rsidR="00082F97" w:rsidRDefault="00082F97" w:rsidP="00540B72">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540B72">
              <w:rPr>
                <w:rFonts w:ascii="Times New Roman" w:eastAsia="SimSun" w:hAnsi="Times New Roman" w:cs="Times New Roman"/>
                <w:kern w:val="1"/>
                <w:sz w:val="20"/>
                <w:szCs w:val="20"/>
                <w:lang w:eastAsia="hi-IN" w:bidi="hi-IN"/>
              </w:rPr>
              <w:t>Kanalizacija</w:t>
            </w:r>
          </w:p>
          <w:p w14:paraId="5F70735C" w14:textId="09E1B0AC" w:rsidR="00082F97" w:rsidRPr="00540B72" w:rsidRDefault="00082F97" w:rsidP="00540B72">
            <w:pPr>
              <w:widowControl w:val="0"/>
              <w:suppressAutoHyphens/>
              <w:snapToGrid w:val="0"/>
              <w:spacing w:after="0" w:line="240" w:lineRule="auto"/>
              <w:rPr>
                <w:rFonts w:ascii="Times New Roman" w:eastAsia="SimSun" w:hAnsi="Times New Roman" w:cs="Times New Roman"/>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vAlign w:val="center"/>
          </w:tcPr>
          <w:p w14:paraId="5245D2AD" w14:textId="32436FBB" w:rsidR="00082F97" w:rsidRDefault="00082F97" w:rsidP="00082F97">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540B72">
              <w:rPr>
                <w:rFonts w:ascii="Times New Roman" w:eastAsia="SimSun" w:hAnsi="Times New Roman" w:cs="Times New Roman"/>
                <w:kern w:val="1"/>
                <w:sz w:val="20"/>
                <w:szCs w:val="20"/>
                <w:lang w:eastAsia="hi-IN" w:bidi="hi-IN"/>
              </w:rPr>
              <w:t>1. Ne &gt; kaip iki 0,35 m aukščio;</w:t>
            </w:r>
          </w:p>
          <w:p w14:paraId="129AB3C4" w14:textId="59169458" w:rsidR="00082F97" w:rsidRPr="00A942C0" w:rsidRDefault="00082F97" w:rsidP="005A41AE">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540B72">
              <w:rPr>
                <w:rFonts w:ascii="Times New Roman" w:eastAsia="SimSun" w:hAnsi="Times New Roman" w:cs="Times New Roman"/>
                <w:kern w:val="1"/>
                <w:sz w:val="20"/>
                <w:szCs w:val="20"/>
                <w:lang w:eastAsia="hi-IN" w:bidi="hi-IN"/>
              </w:rPr>
              <w:t xml:space="preserve">2. Turi jungtis su kanalizacijos tinklu </w:t>
            </w:r>
            <w:r w:rsidRPr="00540B72">
              <w:rPr>
                <w:rFonts w:ascii="Times New Roman" w:eastAsia="Calibri" w:hAnsi="Times New Roman" w:cs="Times New Roman"/>
                <w:noProof/>
                <w:color w:val="00000A"/>
                <w:sz w:val="24"/>
                <w:szCs w:val="24"/>
                <w:lang w:eastAsia="en-US"/>
              </w:rPr>
              <w:sym w:font="Symbol" w:char="F0C6"/>
            </w:r>
            <w:r w:rsidRPr="00540B72">
              <w:rPr>
                <w:rFonts w:ascii="Times New Roman" w:eastAsia="SimSun" w:hAnsi="Times New Roman" w:cs="Times New Roman"/>
                <w:kern w:val="1"/>
                <w:sz w:val="20"/>
                <w:szCs w:val="20"/>
                <w:lang w:eastAsia="hi-IN" w:bidi="hi-IN"/>
              </w:rPr>
              <w:t xml:space="preserve"> 50 mm vamzdžiu.</w:t>
            </w:r>
          </w:p>
        </w:tc>
        <w:tc>
          <w:tcPr>
            <w:tcW w:w="3827" w:type="dxa"/>
            <w:vAlign w:val="center"/>
          </w:tcPr>
          <w:p w14:paraId="53EF1435"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42B73B9C" w14:textId="77777777" w:rsidTr="00975666">
        <w:trPr>
          <w:trHeight w:val="423"/>
        </w:trPr>
        <w:tc>
          <w:tcPr>
            <w:tcW w:w="562" w:type="dxa"/>
          </w:tcPr>
          <w:p w14:paraId="1746BFB7"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6A339CE3" w14:textId="11492B27" w:rsidR="00082F97" w:rsidRPr="00A942C0" w:rsidRDefault="00082F97"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61FFA">
              <w:rPr>
                <w:rFonts w:ascii="Times New Roman" w:eastAsia="SimSun" w:hAnsi="Times New Roman" w:cs="Times New Roman"/>
                <w:kern w:val="1"/>
                <w:sz w:val="20"/>
                <w:szCs w:val="20"/>
                <w:lang w:eastAsia="hi-IN" w:bidi="hi-IN"/>
              </w:rPr>
              <w:t>Maitinimo šaltinis</w:t>
            </w:r>
            <w:r>
              <w:rPr>
                <w:rFonts w:ascii="Times New Roman" w:eastAsia="SimSun" w:hAnsi="Times New Roman" w:cs="Times New Roman"/>
                <w:kern w:val="1"/>
                <w:sz w:val="20"/>
                <w:szCs w:val="20"/>
                <w:lang w:eastAsia="hi-IN" w:bidi="hi-IN"/>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0357B2B" w14:textId="45067036" w:rsidR="00082F97" w:rsidRPr="00A942C0" w:rsidRDefault="00082F97"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61FFA">
              <w:rPr>
                <w:rFonts w:ascii="Times New Roman" w:eastAsia="SimSun" w:hAnsi="Times New Roman" w:cs="Times New Roman"/>
                <w:kern w:val="1"/>
                <w:sz w:val="20"/>
                <w:szCs w:val="20"/>
                <w:lang w:eastAsia="hi-IN" w:bidi="hi-IN"/>
              </w:rPr>
              <w:t>230 (±10%) V AC, 50/60Hz elektros tinklas</w:t>
            </w:r>
          </w:p>
        </w:tc>
        <w:tc>
          <w:tcPr>
            <w:tcW w:w="3827" w:type="dxa"/>
            <w:vAlign w:val="center"/>
          </w:tcPr>
          <w:p w14:paraId="6EC2D020"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38164C8B" w14:textId="77777777" w:rsidTr="00975666">
        <w:trPr>
          <w:trHeight w:val="423"/>
        </w:trPr>
        <w:tc>
          <w:tcPr>
            <w:tcW w:w="562" w:type="dxa"/>
          </w:tcPr>
          <w:p w14:paraId="0AE5A860"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790383CB" w14:textId="22B16867" w:rsidR="00082F97" w:rsidRPr="00A61FFA" w:rsidRDefault="00082F97"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V</w:t>
            </w:r>
            <w:r w:rsidRPr="00110D03">
              <w:rPr>
                <w:rFonts w:ascii="Times New Roman" w:eastAsia="SimSun" w:hAnsi="Times New Roman" w:cs="Times New Roman"/>
                <w:kern w:val="1"/>
                <w:sz w:val="20"/>
                <w:szCs w:val="20"/>
                <w:lang w:eastAsia="hi-IN" w:bidi="hi-IN"/>
              </w:rPr>
              <w:t>artotojo instrukcij</w:t>
            </w:r>
            <w:r>
              <w:rPr>
                <w:rFonts w:ascii="Times New Roman" w:eastAsia="SimSun" w:hAnsi="Times New Roman" w:cs="Times New Roman"/>
                <w:kern w:val="1"/>
                <w:sz w:val="20"/>
                <w:szCs w:val="20"/>
                <w:lang w:eastAsia="hi-IN" w:bidi="hi-IN"/>
              </w:rPr>
              <w:t>a</w:t>
            </w:r>
            <w:r w:rsidRPr="00110D03">
              <w:rPr>
                <w:rFonts w:ascii="Times New Roman" w:eastAsia="SimSun" w:hAnsi="Times New Roman" w:cs="Times New Roman"/>
                <w:kern w:val="1"/>
                <w:sz w:val="20"/>
                <w:szCs w:val="20"/>
                <w:lang w:eastAsia="hi-IN" w:bidi="hi-IN"/>
              </w:rPr>
              <w:t xml:space="preserve"> lietuvių ir anglų kalbomis</w:t>
            </w:r>
          </w:p>
        </w:tc>
        <w:tc>
          <w:tcPr>
            <w:tcW w:w="2977" w:type="dxa"/>
            <w:tcBorders>
              <w:top w:val="single" w:sz="4" w:space="0" w:color="auto"/>
              <w:left w:val="single" w:sz="4" w:space="0" w:color="auto"/>
              <w:bottom w:val="single" w:sz="4" w:space="0" w:color="auto"/>
              <w:right w:val="single" w:sz="4" w:space="0" w:color="auto"/>
            </w:tcBorders>
            <w:vAlign w:val="center"/>
          </w:tcPr>
          <w:p w14:paraId="27792326" w14:textId="652B2AAB" w:rsidR="00082F97" w:rsidRPr="00A61FFA" w:rsidRDefault="00082F97" w:rsidP="00E004F2">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Būtina pateikti pristatant prekę</w:t>
            </w:r>
          </w:p>
        </w:tc>
        <w:tc>
          <w:tcPr>
            <w:tcW w:w="3827" w:type="dxa"/>
            <w:vAlign w:val="center"/>
          </w:tcPr>
          <w:p w14:paraId="6D462C16"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82F97" w:rsidRPr="00AB4FF8" w14:paraId="1851D36A" w14:textId="77777777" w:rsidTr="00975666">
        <w:trPr>
          <w:trHeight w:val="423"/>
        </w:trPr>
        <w:tc>
          <w:tcPr>
            <w:tcW w:w="562" w:type="dxa"/>
          </w:tcPr>
          <w:p w14:paraId="5EE458ED" w14:textId="77777777" w:rsidR="00082F97" w:rsidRPr="00AB4FF8" w:rsidRDefault="00082F97"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2268" w:type="dxa"/>
            <w:tcBorders>
              <w:top w:val="single" w:sz="4" w:space="0" w:color="auto"/>
              <w:left w:val="single" w:sz="4" w:space="0" w:color="auto"/>
              <w:bottom w:val="single" w:sz="4" w:space="0" w:color="auto"/>
              <w:right w:val="single" w:sz="4" w:space="0" w:color="auto"/>
            </w:tcBorders>
            <w:vAlign w:val="center"/>
          </w:tcPr>
          <w:p w14:paraId="09880B65" w14:textId="1E10B998" w:rsidR="00082F97" w:rsidRPr="00876C65" w:rsidRDefault="00082F97" w:rsidP="00A942C0">
            <w:pPr>
              <w:widowControl w:val="0"/>
              <w:suppressAutoHyphens/>
              <w:snapToGrid w:val="0"/>
              <w:spacing w:after="0" w:line="240" w:lineRule="auto"/>
              <w:rPr>
                <w:rFonts w:ascii="Times New Roman" w:eastAsia="SimSun" w:hAnsi="Times New Roman" w:cs="Times New Roman"/>
                <w:kern w:val="1"/>
                <w:sz w:val="20"/>
                <w:szCs w:val="20"/>
                <w:lang w:val="en-US" w:eastAsia="hi-IN" w:bidi="hi-IN"/>
              </w:rPr>
            </w:pPr>
            <w:proofErr w:type="spellStart"/>
            <w:r>
              <w:rPr>
                <w:rFonts w:ascii="Times New Roman" w:eastAsia="SimSun" w:hAnsi="Times New Roman" w:cs="Times New Roman"/>
                <w:kern w:val="1"/>
                <w:sz w:val="20"/>
                <w:szCs w:val="20"/>
                <w:lang w:val="en-US" w:eastAsia="hi-IN" w:bidi="hi-IN"/>
              </w:rPr>
              <w:t>Garantinis</w:t>
            </w:r>
            <w:proofErr w:type="spellEnd"/>
            <w:r>
              <w:rPr>
                <w:rFonts w:ascii="Times New Roman" w:eastAsia="SimSun" w:hAnsi="Times New Roman" w:cs="Times New Roman"/>
                <w:kern w:val="1"/>
                <w:sz w:val="20"/>
                <w:szCs w:val="20"/>
                <w:lang w:val="en-US" w:eastAsia="hi-IN" w:bidi="hi-IN"/>
              </w:rPr>
              <w:t xml:space="preserve"> </w:t>
            </w:r>
            <w:proofErr w:type="spellStart"/>
            <w:r>
              <w:rPr>
                <w:rFonts w:ascii="Times New Roman" w:eastAsia="SimSun" w:hAnsi="Times New Roman" w:cs="Times New Roman"/>
                <w:kern w:val="1"/>
                <w:sz w:val="20"/>
                <w:szCs w:val="20"/>
                <w:lang w:val="en-US" w:eastAsia="hi-IN" w:bidi="hi-IN"/>
              </w:rPr>
              <w:t>aptarnavimo</w:t>
            </w:r>
            <w:proofErr w:type="spellEnd"/>
            <w:r>
              <w:rPr>
                <w:rFonts w:ascii="Times New Roman" w:eastAsia="SimSun" w:hAnsi="Times New Roman" w:cs="Times New Roman"/>
                <w:kern w:val="1"/>
                <w:sz w:val="20"/>
                <w:szCs w:val="20"/>
                <w:lang w:val="en-US" w:eastAsia="hi-IN" w:bidi="hi-IN"/>
              </w:rPr>
              <w:t xml:space="preserve"> </w:t>
            </w:r>
            <w:proofErr w:type="spellStart"/>
            <w:r>
              <w:rPr>
                <w:rFonts w:ascii="Times New Roman" w:eastAsia="SimSun" w:hAnsi="Times New Roman" w:cs="Times New Roman"/>
                <w:kern w:val="1"/>
                <w:sz w:val="20"/>
                <w:szCs w:val="20"/>
                <w:lang w:val="en-US" w:eastAsia="hi-IN" w:bidi="hi-IN"/>
              </w:rPr>
              <w:t>laikotarpis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93469CA" w14:textId="0DF53CE4" w:rsidR="00082F97" w:rsidRPr="00876C65" w:rsidRDefault="00082F97" w:rsidP="00E004F2">
            <w:pPr>
              <w:widowControl w:val="0"/>
              <w:suppressAutoHyphens/>
              <w:snapToGrid w:val="0"/>
              <w:spacing w:after="0" w:line="240" w:lineRule="auto"/>
              <w:jc w:val="center"/>
              <w:rPr>
                <w:rFonts w:ascii="Times New Roman" w:eastAsia="SimSun" w:hAnsi="Times New Roman" w:cs="Times New Roman"/>
                <w:kern w:val="1"/>
                <w:sz w:val="20"/>
                <w:szCs w:val="20"/>
                <w:lang w:val="en-US" w:eastAsia="hi-IN" w:bidi="hi-IN"/>
              </w:rPr>
            </w:pPr>
            <w:r w:rsidRPr="00294676">
              <w:rPr>
                <w:rFonts w:ascii="Times New Roman" w:eastAsia="SimSun" w:hAnsi="Times New Roman" w:cs="Times New Roman"/>
                <w:kern w:val="1"/>
                <w:sz w:val="20"/>
                <w:szCs w:val="20"/>
                <w:lang w:eastAsia="hi-IN" w:bidi="hi-IN"/>
              </w:rPr>
              <w:t>Prietaisui turi būti suteiktas ne trumpesnis kaip 24 (dvidešimt keturių) mėnesių garantinis laikotarpis</w:t>
            </w:r>
            <w:r>
              <w:rPr>
                <w:rFonts w:ascii="Times New Roman" w:eastAsia="SimSun" w:hAnsi="Times New Roman" w:cs="Times New Roman"/>
                <w:kern w:val="1"/>
                <w:sz w:val="20"/>
                <w:szCs w:val="20"/>
                <w:lang w:eastAsia="hi-IN" w:bidi="hi-IN"/>
              </w:rPr>
              <w:t xml:space="preserve"> nuo Prekių perdavimo-priėmimo akto pasirašymo dienos</w:t>
            </w:r>
          </w:p>
        </w:tc>
        <w:tc>
          <w:tcPr>
            <w:tcW w:w="3827" w:type="dxa"/>
            <w:vAlign w:val="center"/>
          </w:tcPr>
          <w:p w14:paraId="6ACB6796" w14:textId="77777777" w:rsidR="00082F97" w:rsidRPr="00AB4FF8" w:rsidRDefault="00082F97"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155800D2" w14:textId="6B508363" w:rsidR="00803CFB" w:rsidRDefault="00803CFB" w:rsidP="00803CFB">
      <w:pPr>
        <w:spacing w:after="0"/>
        <w:rPr>
          <w:rFonts w:ascii="Times New Roman" w:hAnsi="Times New Roman" w:cs="Times New Roman"/>
          <w:b/>
          <w:bCs/>
          <w:color w:val="7030A0"/>
          <w:sz w:val="24"/>
          <w:szCs w:val="24"/>
        </w:rPr>
      </w:pPr>
    </w:p>
    <w:p w14:paraId="2533B2E9" w14:textId="77777777" w:rsidR="00110D03" w:rsidRPr="008E0C05" w:rsidRDefault="00110D03" w:rsidP="00803CFB">
      <w:pPr>
        <w:spacing w:after="0"/>
        <w:rPr>
          <w:rFonts w:ascii="Times New Roman" w:hAnsi="Times New Roman" w:cs="Times New Roman"/>
          <w:b/>
          <w:bCs/>
          <w:color w:val="7030A0"/>
          <w:sz w:val="24"/>
          <w:szCs w:val="24"/>
        </w:rPr>
      </w:pPr>
    </w:p>
    <w:p w14:paraId="308ACF5F" w14:textId="77777777" w:rsidR="0009378A" w:rsidRDefault="0009378A" w:rsidP="00756254">
      <w:pP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D14E" w14:textId="77777777" w:rsidR="00AD612C" w:rsidRDefault="00AD612C" w:rsidP="003A2761">
      <w:pPr>
        <w:spacing w:after="0" w:line="240" w:lineRule="auto"/>
      </w:pPr>
      <w:r>
        <w:separator/>
      </w:r>
    </w:p>
  </w:endnote>
  <w:endnote w:type="continuationSeparator" w:id="0">
    <w:p w14:paraId="0B999923" w14:textId="77777777" w:rsidR="00AD612C" w:rsidRDefault="00AD612C"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D3BA" w14:textId="77777777" w:rsidR="00AD612C" w:rsidRDefault="00AD612C" w:rsidP="003A2761">
      <w:pPr>
        <w:spacing w:after="0" w:line="240" w:lineRule="auto"/>
      </w:pPr>
      <w:r>
        <w:separator/>
      </w:r>
    </w:p>
  </w:footnote>
  <w:footnote w:type="continuationSeparator" w:id="0">
    <w:p w14:paraId="32D9A39E" w14:textId="77777777" w:rsidR="00AD612C" w:rsidRDefault="00AD612C" w:rsidP="003A2761">
      <w:pPr>
        <w:spacing w:after="0" w:line="240" w:lineRule="auto"/>
      </w:pPr>
      <w:r>
        <w:continuationSeparator/>
      </w:r>
    </w:p>
  </w:footnote>
  <w:footnote w:id="1">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250B0"/>
    <w:rsid w:val="00066122"/>
    <w:rsid w:val="0007352B"/>
    <w:rsid w:val="00073F8B"/>
    <w:rsid w:val="00082F97"/>
    <w:rsid w:val="0009378A"/>
    <w:rsid w:val="00094B19"/>
    <w:rsid w:val="000B5F0C"/>
    <w:rsid w:val="000C117C"/>
    <w:rsid w:val="000C209C"/>
    <w:rsid w:val="000D5754"/>
    <w:rsid w:val="000E4396"/>
    <w:rsid w:val="00110D03"/>
    <w:rsid w:val="0012499D"/>
    <w:rsid w:val="00132ABD"/>
    <w:rsid w:val="0015115A"/>
    <w:rsid w:val="00164447"/>
    <w:rsid w:val="001A7170"/>
    <w:rsid w:val="001B0871"/>
    <w:rsid w:val="001C1FC5"/>
    <w:rsid w:val="001C2BB4"/>
    <w:rsid w:val="001C2E12"/>
    <w:rsid w:val="001C50C0"/>
    <w:rsid w:val="002018E4"/>
    <w:rsid w:val="002028E4"/>
    <w:rsid w:val="00223EDE"/>
    <w:rsid w:val="002359AE"/>
    <w:rsid w:val="002564F9"/>
    <w:rsid w:val="00261D21"/>
    <w:rsid w:val="00263F6D"/>
    <w:rsid w:val="00265190"/>
    <w:rsid w:val="00277117"/>
    <w:rsid w:val="00286C59"/>
    <w:rsid w:val="00293D50"/>
    <w:rsid w:val="00294676"/>
    <w:rsid w:val="0029768D"/>
    <w:rsid w:val="002A12A4"/>
    <w:rsid w:val="002A7305"/>
    <w:rsid w:val="002B36D8"/>
    <w:rsid w:val="002B3DA7"/>
    <w:rsid w:val="002D50E1"/>
    <w:rsid w:val="002E3689"/>
    <w:rsid w:val="002F0C05"/>
    <w:rsid w:val="002F7861"/>
    <w:rsid w:val="003117D8"/>
    <w:rsid w:val="0035424E"/>
    <w:rsid w:val="00363784"/>
    <w:rsid w:val="0038653A"/>
    <w:rsid w:val="00397508"/>
    <w:rsid w:val="003A2761"/>
    <w:rsid w:val="003A5F47"/>
    <w:rsid w:val="003C07C8"/>
    <w:rsid w:val="003C1C3C"/>
    <w:rsid w:val="003C63BF"/>
    <w:rsid w:val="003C7C0D"/>
    <w:rsid w:val="004165FB"/>
    <w:rsid w:val="00424336"/>
    <w:rsid w:val="00460D76"/>
    <w:rsid w:val="004761B1"/>
    <w:rsid w:val="00477E01"/>
    <w:rsid w:val="00484BF0"/>
    <w:rsid w:val="00485FDE"/>
    <w:rsid w:val="00493261"/>
    <w:rsid w:val="004956B8"/>
    <w:rsid w:val="004B3C9C"/>
    <w:rsid w:val="004B6C51"/>
    <w:rsid w:val="004C39AB"/>
    <w:rsid w:val="004C51EB"/>
    <w:rsid w:val="004E4C73"/>
    <w:rsid w:val="00500173"/>
    <w:rsid w:val="00503A02"/>
    <w:rsid w:val="00513278"/>
    <w:rsid w:val="00520F80"/>
    <w:rsid w:val="00525F69"/>
    <w:rsid w:val="0053394F"/>
    <w:rsid w:val="00540B72"/>
    <w:rsid w:val="00550884"/>
    <w:rsid w:val="00572355"/>
    <w:rsid w:val="00593314"/>
    <w:rsid w:val="005A41AE"/>
    <w:rsid w:val="005A5A26"/>
    <w:rsid w:val="005B4492"/>
    <w:rsid w:val="005D2C8A"/>
    <w:rsid w:val="005D758D"/>
    <w:rsid w:val="005E7399"/>
    <w:rsid w:val="005F73F0"/>
    <w:rsid w:val="006425BD"/>
    <w:rsid w:val="00672CBE"/>
    <w:rsid w:val="00674684"/>
    <w:rsid w:val="00695854"/>
    <w:rsid w:val="006E3DF9"/>
    <w:rsid w:val="006E69DB"/>
    <w:rsid w:val="007059F2"/>
    <w:rsid w:val="00711D4B"/>
    <w:rsid w:val="00736119"/>
    <w:rsid w:val="0073671F"/>
    <w:rsid w:val="007465E7"/>
    <w:rsid w:val="00752BB1"/>
    <w:rsid w:val="00756254"/>
    <w:rsid w:val="00773676"/>
    <w:rsid w:val="0078157E"/>
    <w:rsid w:val="00787404"/>
    <w:rsid w:val="0079017E"/>
    <w:rsid w:val="00792140"/>
    <w:rsid w:val="007A3EC2"/>
    <w:rsid w:val="007A790F"/>
    <w:rsid w:val="007D0C83"/>
    <w:rsid w:val="007D3953"/>
    <w:rsid w:val="007E0B3F"/>
    <w:rsid w:val="007E5BE6"/>
    <w:rsid w:val="007F122B"/>
    <w:rsid w:val="007F73F9"/>
    <w:rsid w:val="00803CFB"/>
    <w:rsid w:val="00805309"/>
    <w:rsid w:val="00855D7F"/>
    <w:rsid w:val="00856CB6"/>
    <w:rsid w:val="00865938"/>
    <w:rsid w:val="00875ABE"/>
    <w:rsid w:val="00876C65"/>
    <w:rsid w:val="008A1577"/>
    <w:rsid w:val="008A2389"/>
    <w:rsid w:val="008A39C0"/>
    <w:rsid w:val="008A5325"/>
    <w:rsid w:val="008B0AAC"/>
    <w:rsid w:val="008C4FB9"/>
    <w:rsid w:val="008D09C7"/>
    <w:rsid w:val="008D0A17"/>
    <w:rsid w:val="008E0C05"/>
    <w:rsid w:val="008E4741"/>
    <w:rsid w:val="00903BBD"/>
    <w:rsid w:val="00910A86"/>
    <w:rsid w:val="009243B3"/>
    <w:rsid w:val="00927B1B"/>
    <w:rsid w:val="0093010D"/>
    <w:rsid w:val="00942CC0"/>
    <w:rsid w:val="00950458"/>
    <w:rsid w:val="00954C39"/>
    <w:rsid w:val="00975666"/>
    <w:rsid w:val="0097788E"/>
    <w:rsid w:val="00992715"/>
    <w:rsid w:val="009A2195"/>
    <w:rsid w:val="009A763C"/>
    <w:rsid w:val="009B5E56"/>
    <w:rsid w:val="009D0FF1"/>
    <w:rsid w:val="009D18E0"/>
    <w:rsid w:val="009D2266"/>
    <w:rsid w:val="009D2FCE"/>
    <w:rsid w:val="009D3A09"/>
    <w:rsid w:val="009E0BD0"/>
    <w:rsid w:val="00A20549"/>
    <w:rsid w:val="00A60D2B"/>
    <w:rsid w:val="00A61FFA"/>
    <w:rsid w:val="00A8548D"/>
    <w:rsid w:val="00A942C0"/>
    <w:rsid w:val="00AA02AD"/>
    <w:rsid w:val="00AA1AE4"/>
    <w:rsid w:val="00AA78E6"/>
    <w:rsid w:val="00AB3E2A"/>
    <w:rsid w:val="00AB4FF8"/>
    <w:rsid w:val="00AB5359"/>
    <w:rsid w:val="00AD612C"/>
    <w:rsid w:val="00AE210F"/>
    <w:rsid w:val="00AF40CC"/>
    <w:rsid w:val="00AF4EB2"/>
    <w:rsid w:val="00B152D2"/>
    <w:rsid w:val="00B1574E"/>
    <w:rsid w:val="00B2020A"/>
    <w:rsid w:val="00B2541A"/>
    <w:rsid w:val="00B35E7F"/>
    <w:rsid w:val="00B57FE1"/>
    <w:rsid w:val="00B63A49"/>
    <w:rsid w:val="00B64DE4"/>
    <w:rsid w:val="00B70701"/>
    <w:rsid w:val="00B768DB"/>
    <w:rsid w:val="00BA1C4D"/>
    <w:rsid w:val="00BA6BFB"/>
    <w:rsid w:val="00BA6DBA"/>
    <w:rsid w:val="00BB5ADE"/>
    <w:rsid w:val="00BC13CB"/>
    <w:rsid w:val="00BD27AE"/>
    <w:rsid w:val="00C153C6"/>
    <w:rsid w:val="00C57101"/>
    <w:rsid w:val="00C66EBA"/>
    <w:rsid w:val="00C73F04"/>
    <w:rsid w:val="00C82EA2"/>
    <w:rsid w:val="00C9114C"/>
    <w:rsid w:val="00CA0F33"/>
    <w:rsid w:val="00CB1E4E"/>
    <w:rsid w:val="00CC51AA"/>
    <w:rsid w:val="00D000ED"/>
    <w:rsid w:val="00D01D24"/>
    <w:rsid w:val="00D0347D"/>
    <w:rsid w:val="00D04AE8"/>
    <w:rsid w:val="00D0665E"/>
    <w:rsid w:val="00D1756E"/>
    <w:rsid w:val="00D21158"/>
    <w:rsid w:val="00D22E4E"/>
    <w:rsid w:val="00D24DC7"/>
    <w:rsid w:val="00D7240B"/>
    <w:rsid w:val="00D77D14"/>
    <w:rsid w:val="00D84447"/>
    <w:rsid w:val="00DA20A3"/>
    <w:rsid w:val="00DB1340"/>
    <w:rsid w:val="00DB36C0"/>
    <w:rsid w:val="00DB5D4D"/>
    <w:rsid w:val="00DB7E05"/>
    <w:rsid w:val="00DE67E4"/>
    <w:rsid w:val="00DF420B"/>
    <w:rsid w:val="00E004F2"/>
    <w:rsid w:val="00E07921"/>
    <w:rsid w:val="00E150D7"/>
    <w:rsid w:val="00E16372"/>
    <w:rsid w:val="00E232E7"/>
    <w:rsid w:val="00E24B33"/>
    <w:rsid w:val="00E26B77"/>
    <w:rsid w:val="00E37051"/>
    <w:rsid w:val="00E40CDB"/>
    <w:rsid w:val="00E6487F"/>
    <w:rsid w:val="00EB6213"/>
    <w:rsid w:val="00EC2325"/>
    <w:rsid w:val="00EC61F1"/>
    <w:rsid w:val="00EC7A9C"/>
    <w:rsid w:val="00F33ACE"/>
    <w:rsid w:val="00F40180"/>
    <w:rsid w:val="00F402CF"/>
    <w:rsid w:val="00F416C5"/>
    <w:rsid w:val="00F4723F"/>
    <w:rsid w:val="00F975CA"/>
    <w:rsid w:val="00FA77FE"/>
    <w:rsid w:val="00FC3EDD"/>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5</Pages>
  <Words>4891</Words>
  <Characters>2789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167</cp:revision>
  <cp:lastPrinted>2024-09-11T05:40:00Z</cp:lastPrinted>
  <dcterms:created xsi:type="dcterms:W3CDTF">2024-04-23T08:19:00Z</dcterms:created>
  <dcterms:modified xsi:type="dcterms:W3CDTF">2025-10-27T12:38:00Z</dcterms:modified>
</cp:coreProperties>
</file>