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DD64" w14:textId="00ED5FE1" w:rsidR="00236811" w:rsidRDefault="00236811" w:rsidP="00236811">
      <w:pPr>
        <w:spacing w:after="0" w:line="240" w:lineRule="auto"/>
        <w:ind w:firstLine="567"/>
        <w:jc w:val="center"/>
        <w:rPr>
          <w:rFonts w:ascii="Times New Roman" w:eastAsia="Times New Roman" w:hAnsi="Times New Roman" w:cs="Times New Roman"/>
          <w:b/>
          <w:color w:val="000000"/>
          <w:sz w:val="24"/>
          <w:szCs w:val="24"/>
          <w:lang w:eastAsia="lt-LT"/>
        </w:rPr>
      </w:pPr>
      <w:r w:rsidRPr="00236811">
        <w:rPr>
          <w:rFonts w:ascii="Times New Roman" w:eastAsia="Times New Roman" w:hAnsi="Times New Roman" w:cs="Times New Roman"/>
          <w:b/>
          <w:color w:val="000000"/>
          <w:sz w:val="24"/>
          <w:szCs w:val="24"/>
          <w:lang w:eastAsia="lt-LT"/>
        </w:rPr>
        <w:t>ATSAKYM</w:t>
      </w:r>
      <w:r>
        <w:rPr>
          <w:rFonts w:ascii="Times New Roman" w:eastAsia="Times New Roman" w:hAnsi="Times New Roman" w:cs="Times New Roman"/>
          <w:b/>
          <w:color w:val="000000"/>
          <w:sz w:val="24"/>
          <w:szCs w:val="24"/>
          <w:lang w:eastAsia="lt-LT"/>
        </w:rPr>
        <w:t>AI</w:t>
      </w:r>
      <w:r w:rsidRPr="00236811">
        <w:rPr>
          <w:rFonts w:ascii="Times New Roman" w:eastAsia="Times New Roman" w:hAnsi="Times New Roman" w:cs="Times New Roman"/>
          <w:b/>
          <w:color w:val="000000"/>
          <w:sz w:val="24"/>
          <w:szCs w:val="24"/>
          <w:lang w:eastAsia="lt-LT"/>
        </w:rPr>
        <w:t xml:space="preserve"> Į KLAUSIMUS</w:t>
      </w:r>
      <w:r>
        <w:rPr>
          <w:rFonts w:ascii="Times New Roman" w:eastAsia="Times New Roman" w:hAnsi="Times New Roman" w:cs="Times New Roman"/>
          <w:b/>
          <w:color w:val="000000"/>
          <w:sz w:val="24"/>
          <w:szCs w:val="24"/>
          <w:lang w:eastAsia="lt-LT"/>
        </w:rPr>
        <w:t xml:space="preserve"> (1)</w:t>
      </w:r>
    </w:p>
    <w:p w14:paraId="5BEC0916" w14:textId="77777777" w:rsidR="00236811" w:rsidRDefault="00236811" w:rsidP="00236811">
      <w:pPr>
        <w:spacing w:after="0" w:line="240" w:lineRule="auto"/>
        <w:ind w:firstLine="567"/>
        <w:jc w:val="both"/>
        <w:rPr>
          <w:rFonts w:ascii="Times New Roman" w:eastAsia="Times New Roman" w:hAnsi="Times New Roman" w:cs="Times New Roman"/>
          <w:b/>
          <w:color w:val="000000"/>
          <w:sz w:val="24"/>
          <w:szCs w:val="24"/>
          <w:lang w:eastAsia="lt-LT"/>
        </w:rPr>
      </w:pPr>
    </w:p>
    <w:p w14:paraId="7B4F613F" w14:textId="77777777" w:rsidR="00236811" w:rsidRDefault="00236811" w:rsidP="00236811">
      <w:pPr>
        <w:spacing w:after="0" w:line="240" w:lineRule="auto"/>
        <w:ind w:firstLine="567"/>
        <w:jc w:val="both"/>
        <w:rPr>
          <w:rFonts w:ascii="Times New Roman" w:eastAsia="Times New Roman" w:hAnsi="Times New Roman" w:cs="Times New Roman"/>
          <w:b/>
          <w:color w:val="000000"/>
          <w:sz w:val="24"/>
          <w:szCs w:val="24"/>
          <w:lang w:eastAsia="lt-LT"/>
        </w:rPr>
      </w:pPr>
    </w:p>
    <w:p w14:paraId="353D5408" w14:textId="09256990" w:rsidR="00236811" w:rsidRPr="00236811" w:rsidRDefault="00236811" w:rsidP="00236811">
      <w:pPr>
        <w:spacing w:after="0" w:line="240" w:lineRule="auto"/>
        <w:ind w:firstLine="567"/>
        <w:jc w:val="both"/>
        <w:rPr>
          <w:rFonts w:ascii="Times New Roman" w:eastAsia="Times New Roman" w:hAnsi="Times New Roman" w:cs="Times New Roman"/>
          <w:bCs/>
          <w:color w:val="000000"/>
          <w:sz w:val="24"/>
          <w:szCs w:val="24"/>
          <w:lang w:eastAsia="lt-LT"/>
        </w:rPr>
      </w:pPr>
      <w:r w:rsidRPr="00236811">
        <w:rPr>
          <w:rFonts w:ascii="Times New Roman" w:eastAsia="Times New Roman" w:hAnsi="Times New Roman" w:cs="Times New Roman"/>
          <w:b/>
          <w:color w:val="000000"/>
          <w:sz w:val="24"/>
          <w:szCs w:val="24"/>
          <w:lang w:eastAsia="lt-LT"/>
        </w:rPr>
        <w:t>1 klausimas</w:t>
      </w:r>
      <w:r w:rsidRPr="00236811">
        <w:rPr>
          <w:rFonts w:ascii="Times New Roman" w:eastAsia="Times New Roman" w:hAnsi="Times New Roman" w:cs="Times New Roman"/>
          <w:bCs/>
          <w:color w:val="000000"/>
          <w:sz w:val="24"/>
          <w:szCs w:val="24"/>
          <w:lang w:eastAsia="lt-LT"/>
        </w:rPr>
        <w:t>. „Kvalifikacijos reikalavimuose nurodyta " Tiekėjas per pastaruosius 3 metus (skaičiuojant nuo pasiūlymų pateikimo termino pabaigos), arba per laiką nuo tiekėjo įregistravimo dienos, jeigu tiekėjas vykdė veiklą mažiau nei 3 metus, turi būti sėkmingai suteikęs renginių organizavimo paslaugų už ne mažiau kaip 413.000,00 (keturi šimtai trylika tūkstančių) Eur be PVM pagal vieną ar daugiau sutarčių." Tuo tarpu atsiliepimo formoje rašoma „*Pastaba: 1. Jeigu teikiama informacija apie vykdomą (-</w:t>
      </w:r>
      <w:proofErr w:type="spellStart"/>
      <w:r w:rsidRPr="00236811">
        <w:rPr>
          <w:rFonts w:ascii="Times New Roman" w:eastAsia="Times New Roman" w:hAnsi="Times New Roman" w:cs="Times New Roman"/>
          <w:bCs/>
          <w:color w:val="000000"/>
          <w:sz w:val="24"/>
          <w:szCs w:val="24"/>
          <w:lang w:eastAsia="lt-LT"/>
        </w:rPr>
        <w:t>as</w:t>
      </w:r>
      <w:proofErr w:type="spellEnd"/>
      <w:r w:rsidRPr="00236811">
        <w:rPr>
          <w:rFonts w:ascii="Times New Roman" w:eastAsia="Times New Roman" w:hAnsi="Times New Roman" w:cs="Times New Roman"/>
          <w:bCs/>
          <w:color w:val="000000"/>
          <w:sz w:val="24"/>
          <w:szCs w:val="24"/>
          <w:lang w:eastAsia="lt-LT"/>
        </w:rPr>
        <w:t>) sutartį (-</w:t>
      </w:r>
      <w:proofErr w:type="spellStart"/>
      <w:r w:rsidRPr="00236811">
        <w:rPr>
          <w:rFonts w:ascii="Times New Roman" w:eastAsia="Times New Roman" w:hAnsi="Times New Roman" w:cs="Times New Roman"/>
          <w:bCs/>
          <w:color w:val="000000"/>
          <w:sz w:val="24"/>
          <w:szCs w:val="24"/>
          <w:lang w:eastAsia="lt-LT"/>
        </w:rPr>
        <w:t>is</w:t>
      </w:r>
      <w:proofErr w:type="spellEnd"/>
      <w:r w:rsidRPr="00236811">
        <w:rPr>
          <w:rFonts w:ascii="Times New Roman" w:eastAsia="Times New Roman" w:hAnsi="Times New Roman" w:cs="Times New Roman"/>
          <w:bCs/>
          <w:color w:val="000000"/>
          <w:sz w:val="24"/>
          <w:szCs w:val="24"/>
          <w:lang w:eastAsia="lt-LT"/>
        </w:rPr>
        <w:t>), laikoma, kad tiekėjo patirtis atitinka keliamą reikalavimą, jei vykdomos sutarties įvykdyta dalis yra ne mažesnė kaip 413.000,00 (keturi šimtai trylika tūkstančių) Eur be PVM ir atitinka konkurso sąlygų 5.1.1 papunktyje nurodytas sąlygas.“ Ar teisingai suprantame, jog Tiekėjas gali būti suteikęs renginių organizavimo paslaugų už ne mažiau kaip 413.000,00 Eur be PVM pagal keletą sutarčių? T.y. skirtinguose klientų atsiliepimuose bus pateiktos skirtingos sutarčių sumos (mažesnės nei 413.000,00 Eur be PVM), bet jas visas susumavus bendra sutarčių vertė bus didesnė nei 413.000,00 Eur be PVM.“</w:t>
      </w:r>
    </w:p>
    <w:p w14:paraId="0CCD8BCE" w14:textId="77777777" w:rsidR="00236811" w:rsidRPr="00236811" w:rsidRDefault="00236811" w:rsidP="00236811">
      <w:pPr>
        <w:spacing w:after="0" w:line="240" w:lineRule="auto"/>
        <w:ind w:firstLine="567"/>
        <w:jc w:val="both"/>
        <w:rPr>
          <w:rFonts w:ascii="Times New Roman" w:eastAsia="Times New Roman" w:hAnsi="Times New Roman" w:cs="Times New Roman"/>
          <w:color w:val="000000"/>
          <w:sz w:val="24"/>
          <w:szCs w:val="24"/>
          <w:lang w:eastAsia="lt-LT"/>
        </w:rPr>
      </w:pPr>
      <w:r w:rsidRPr="00236811">
        <w:rPr>
          <w:rFonts w:ascii="Times New Roman" w:eastAsia="Times New Roman" w:hAnsi="Times New Roman" w:cs="Times New Roman"/>
          <w:b/>
          <w:bCs/>
          <w:color w:val="000000"/>
          <w:sz w:val="24"/>
          <w:szCs w:val="24"/>
          <w:lang w:eastAsia="lt-LT"/>
        </w:rPr>
        <w:t>Atsakymas į 1 klausimą</w:t>
      </w:r>
      <w:r w:rsidRPr="00236811">
        <w:rPr>
          <w:rFonts w:ascii="Times New Roman" w:eastAsia="Times New Roman" w:hAnsi="Times New Roman" w:cs="Times New Roman"/>
          <w:color w:val="000000"/>
          <w:sz w:val="24"/>
          <w:szCs w:val="24"/>
          <w:lang w:eastAsia="lt-LT"/>
        </w:rPr>
        <w:t xml:space="preserve">. </w:t>
      </w:r>
    </w:p>
    <w:p w14:paraId="44790998" w14:textId="77777777" w:rsidR="00236811" w:rsidRPr="00236811" w:rsidRDefault="00236811" w:rsidP="00236811">
      <w:pPr>
        <w:spacing w:after="0" w:line="240" w:lineRule="auto"/>
        <w:ind w:firstLine="567"/>
        <w:jc w:val="both"/>
        <w:rPr>
          <w:rFonts w:ascii="Times New Roman" w:eastAsia="Times New Roman" w:hAnsi="Times New Roman" w:cs="Times New Roman"/>
          <w:color w:val="000000"/>
          <w:sz w:val="24"/>
          <w:szCs w:val="24"/>
          <w:lang w:eastAsia="lt-LT"/>
        </w:rPr>
      </w:pPr>
      <w:r w:rsidRPr="00236811">
        <w:rPr>
          <w:rFonts w:ascii="Times New Roman" w:eastAsia="Times New Roman" w:hAnsi="Times New Roman" w:cs="Times New Roman"/>
          <w:color w:val="000000"/>
          <w:sz w:val="24"/>
          <w:szCs w:val="24"/>
          <w:lang w:eastAsia="lt-LT"/>
        </w:rPr>
        <w:t xml:space="preserve">Konkurso sąlygų 5.1.1 papunktyje aiškiai nurodyta, kad tiekėjas per paskutinius 3 metus turi būti suteikęs renginių organizavimo paslaugų už ne mažiau kaip 413.000,00 Eur be PVM pagal vieną ar daugiau sutarčių. Tai reiškia, jog tiekėjas gali pateikti kelias atskiras sutartis, kurių vertės atskirai yra mažesnės nei 413.000,00 Eur be PVM, tačiau bendra visų pateiktų sutarčių vertė turi būti ne mažesnė kaip 413.000,00 Eur be PVM. </w:t>
      </w:r>
    </w:p>
    <w:p w14:paraId="7271E90D" w14:textId="77777777" w:rsidR="00236811" w:rsidRPr="00236811" w:rsidRDefault="00236811" w:rsidP="00236811">
      <w:pPr>
        <w:spacing w:after="0" w:line="240" w:lineRule="auto"/>
        <w:ind w:firstLine="567"/>
        <w:jc w:val="both"/>
        <w:rPr>
          <w:rFonts w:ascii="Times New Roman" w:eastAsia="Times New Roman" w:hAnsi="Times New Roman" w:cs="Times New Roman"/>
          <w:bCs/>
          <w:color w:val="000000"/>
          <w:sz w:val="24"/>
          <w:szCs w:val="24"/>
          <w:lang w:eastAsia="lt-LT"/>
        </w:rPr>
      </w:pPr>
      <w:r w:rsidRPr="00236811">
        <w:rPr>
          <w:rFonts w:ascii="Times New Roman" w:eastAsia="Times New Roman" w:hAnsi="Times New Roman" w:cs="Times New Roman"/>
          <w:bCs/>
          <w:color w:val="000000"/>
          <w:sz w:val="24"/>
          <w:szCs w:val="24"/>
          <w:lang w:eastAsia="lt-LT"/>
        </w:rPr>
        <w:t>Taip pat perkančioji organizacija atkreipia dėmesį, jei bus šis kvalifikacinis reikalavimas grindžiamas tik viena, dar vykdoma sutartimi, tai tiekėjo patirtis atitiks keliamą reikalavimą, jei vykdomos sutarties įvykdyta dalis bus ne mažesnė kaip 413.000,00 Eur be PVM.</w:t>
      </w:r>
    </w:p>
    <w:p w14:paraId="170699F3" w14:textId="77777777" w:rsidR="00236811" w:rsidRPr="00236811" w:rsidRDefault="00236811" w:rsidP="00236811">
      <w:pPr>
        <w:spacing w:after="0" w:line="240" w:lineRule="auto"/>
        <w:ind w:firstLine="567"/>
        <w:jc w:val="both"/>
        <w:rPr>
          <w:rFonts w:ascii="Times New Roman" w:eastAsia="Times New Roman" w:hAnsi="Times New Roman" w:cs="Times New Roman"/>
          <w:bCs/>
          <w:color w:val="000000"/>
          <w:sz w:val="24"/>
          <w:szCs w:val="24"/>
          <w:lang w:eastAsia="lt-LT"/>
        </w:rPr>
      </w:pPr>
      <w:r w:rsidRPr="00236811">
        <w:rPr>
          <w:rFonts w:ascii="Times New Roman" w:eastAsia="Times New Roman" w:hAnsi="Times New Roman" w:cs="Times New Roman"/>
          <w:b/>
          <w:color w:val="000000"/>
          <w:sz w:val="24"/>
          <w:szCs w:val="24"/>
          <w:lang w:eastAsia="lt-LT"/>
        </w:rPr>
        <w:t>2 klausimas</w:t>
      </w:r>
      <w:r w:rsidRPr="00236811">
        <w:rPr>
          <w:rFonts w:ascii="Times New Roman" w:eastAsia="Times New Roman" w:hAnsi="Times New Roman" w:cs="Times New Roman"/>
          <w:bCs/>
          <w:color w:val="000000"/>
          <w:sz w:val="24"/>
          <w:szCs w:val="24"/>
          <w:lang w:eastAsia="lt-LT"/>
        </w:rPr>
        <w:t>. „Antrosios pirkimo dalies kvalifikaciniuose reikalavimuose nurodoma, jog Projektų vadovas per pastaruosius 3 metus suorganizavo ir įgyvendino ne mažiau kaip 1 vidutinio lygio renginį, kuriame dalyvavo ne mažiau kaip 200 (du šimtai) dalyvių. Vidutinio lygio renginių organizavimo paslaugos nurodomos apibrėžiamos kaip tokios "kurias sudaro perkančiosios organizacijos vadovų (ministro, viceministrų, ministro ir ministerijos patarėjų), struktūrinių padalinių vadovų susitikimai, posėdžiai, konferencijos, kuriuose dalyvauja tarptautinių institucijų ar jų padalinių atstovai, kitų šalių pareigūnai, Lietuvos Respublikos institucijų atstovai ar jiems prilyginami renginiai. Taip pat renginiai, kai suteikiamos tik konkrečios paslaugos, pvz., salių nuomos, maitinimo paslaugos, vertimo paslaugos, viešinimo atributikos pristatymo organizavimas perkančiosios organizacijos organizuojamuose renginiuose, taip pat socialinės kultūrinės programos paslaugos ar panašios paslaugos." Ar teisingai suprantame, jog šiam kvalifikacijos reikalavimui atitikti Projektų vadovui pakanka būti įgyvendinus renginį, kai buvo suteikiamos salės nuomos paslaugos renginiui su ne mažiau kaip 200 dalyvių? T.y. tai nebūtinai turėjo būti renginys skirtas ministerijos poreikiams, kuriame nebūtinai turėjo dalyvauti tarptautinių institucijų ar jų padalinių atstovai?“</w:t>
      </w:r>
    </w:p>
    <w:p w14:paraId="734CCD6D" w14:textId="77777777" w:rsidR="00236811" w:rsidRPr="00236811" w:rsidRDefault="00236811" w:rsidP="00236811">
      <w:pPr>
        <w:spacing w:after="0" w:line="240" w:lineRule="auto"/>
        <w:ind w:firstLine="567"/>
        <w:jc w:val="both"/>
        <w:rPr>
          <w:rFonts w:ascii="Times New Roman" w:eastAsia="Times New Roman" w:hAnsi="Times New Roman" w:cs="Times New Roman"/>
          <w:color w:val="000000"/>
          <w:sz w:val="24"/>
          <w:szCs w:val="24"/>
          <w:lang w:eastAsia="lt-LT"/>
        </w:rPr>
      </w:pPr>
      <w:r w:rsidRPr="00236811">
        <w:rPr>
          <w:rFonts w:ascii="Times New Roman" w:eastAsia="Times New Roman" w:hAnsi="Times New Roman" w:cs="Times New Roman"/>
          <w:b/>
          <w:bCs/>
          <w:color w:val="000000"/>
          <w:sz w:val="24"/>
          <w:szCs w:val="24"/>
          <w:lang w:eastAsia="lt-LT"/>
        </w:rPr>
        <w:t>Atsakymas į 2 klausimą</w:t>
      </w:r>
      <w:r w:rsidRPr="00236811">
        <w:rPr>
          <w:rFonts w:ascii="Times New Roman" w:eastAsia="Times New Roman" w:hAnsi="Times New Roman" w:cs="Times New Roman"/>
          <w:color w:val="000000"/>
          <w:sz w:val="24"/>
          <w:szCs w:val="24"/>
          <w:lang w:eastAsia="lt-LT"/>
        </w:rPr>
        <w:t xml:space="preserve">. </w:t>
      </w:r>
    </w:p>
    <w:p w14:paraId="6471B9BE" w14:textId="77777777" w:rsidR="00236811" w:rsidRPr="00236811" w:rsidRDefault="00236811" w:rsidP="00236811">
      <w:pPr>
        <w:spacing w:after="0" w:line="240" w:lineRule="auto"/>
        <w:ind w:firstLine="567"/>
        <w:jc w:val="both"/>
        <w:rPr>
          <w:rFonts w:ascii="Times New Roman" w:eastAsia="Times New Roman" w:hAnsi="Times New Roman" w:cs="Times New Roman"/>
          <w:color w:val="000000"/>
          <w:sz w:val="24"/>
          <w:szCs w:val="24"/>
          <w:lang w:eastAsia="lt-LT"/>
        </w:rPr>
      </w:pPr>
      <w:r w:rsidRPr="00236811">
        <w:rPr>
          <w:rFonts w:ascii="Times New Roman" w:eastAsia="Times New Roman" w:hAnsi="Times New Roman" w:cs="Times New Roman"/>
          <w:color w:val="000000"/>
          <w:sz w:val="24"/>
          <w:szCs w:val="24"/>
          <w:lang w:eastAsia="lt-LT"/>
        </w:rPr>
        <w:t>Konkurso sąlygų 5.2.2.1 papunktyje nustatyta, kad projekto vadovas turi būti per pastaruosius 3 metus suorganizavęs ir įgyvendinęs ne mažiau kaip vieną vidutinio lygio renginį, kuriame dalyvavo ne mažiau kaip 200 dalyvių.</w:t>
      </w:r>
    </w:p>
    <w:p w14:paraId="79EFA4A2" w14:textId="77777777" w:rsidR="00236811" w:rsidRPr="00236811" w:rsidRDefault="00236811" w:rsidP="00236811">
      <w:pPr>
        <w:spacing w:after="0" w:line="240" w:lineRule="auto"/>
        <w:ind w:firstLine="567"/>
        <w:jc w:val="both"/>
        <w:rPr>
          <w:rFonts w:ascii="Times New Roman" w:eastAsia="Times New Roman" w:hAnsi="Times New Roman" w:cs="Times New Roman"/>
          <w:color w:val="000000"/>
          <w:sz w:val="24"/>
          <w:szCs w:val="24"/>
          <w:lang w:eastAsia="lt-LT"/>
        </w:rPr>
      </w:pPr>
      <w:r w:rsidRPr="00236811">
        <w:rPr>
          <w:rFonts w:ascii="Times New Roman" w:eastAsia="Times New Roman" w:hAnsi="Times New Roman" w:cs="Times New Roman"/>
          <w:color w:val="000000"/>
          <w:sz w:val="24"/>
          <w:szCs w:val="24"/>
          <w:lang w:eastAsia="lt-LT"/>
        </w:rPr>
        <w:t xml:space="preserve">Vidutinio lygio renginių organizavimo paslaugų samprata pateikta Konkurso sąlygų 2 priedo 1.3 papunktyje. Pagal šį apibrėžimą vidutinio lygio renginiais laikomi renginiai, kuriuose dalyvauja Lietuvos Respublikos institucijų atstovai, tarptautinių institucijų ar jų padalinių atstovai, kitų šalių pareigūnai ar jiems prilyginami dalyviai, taip pat renginiai, organizuojami perkančiosios organizacijos poreikiams, kai teikiamos konkrečios su renginiais susijusios paslaugos (pvz. salių nuoma, maitinimas, vertimo paslaugos, viešinimo atributikos pristatymas ir pan.) </w:t>
      </w:r>
    </w:p>
    <w:p w14:paraId="798BC94B" w14:textId="77777777" w:rsidR="00236811" w:rsidRPr="00236811" w:rsidRDefault="00236811" w:rsidP="00236811">
      <w:pPr>
        <w:spacing w:after="0" w:line="240" w:lineRule="auto"/>
        <w:ind w:firstLine="567"/>
        <w:jc w:val="both"/>
        <w:rPr>
          <w:rFonts w:ascii="Times New Roman" w:eastAsia="Times New Roman" w:hAnsi="Times New Roman" w:cs="Times New Roman"/>
          <w:color w:val="000000"/>
          <w:sz w:val="24"/>
          <w:szCs w:val="24"/>
          <w:lang w:eastAsia="lt-LT"/>
        </w:rPr>
      </w:pPr>
      <w:r w:rsidRPr="00236811">
        <w:rPr>
          <w:rFonts w:ascii="Times New Roman" w:eastAsia="Times New Roman" w:hAnsi="Times New Roman" w:cs="Times New Roman"/>
          <w:color w:val="000000"/>
          <w:sz w:val="24"/>
          <w:szCs w:val="24"/>
          <w:lang w:eastAsia="lt-LT"/>
        </w:rPr>
        <w:t xml:space="preserve">Atsižvelgiant į tai, vien tik konkrečios paslaugos, tokios kaip vien salės nuoma renginiui, net ir tuo atveju, jei jame dalyvavo daugiau nei 200 dalyvių, nėra laikytinos pakankamomis projekto </w:t>
      </w:r>
      <w:r w:rsidRPr="00236811">
        <w:rPr>
          <w:rFonts w:ascii="Times New Roman" w:eastAsia="Times New Roman" w:hAnsi="Times New Roman" w:cs="Times New Roman"/>
          <w:color w:val="000000"/>
          <w:sz w:val="24"/>
          <w:szCs w:val="24"/>
          <w:lang w:eastAsia="lt-LT"/>
        </w:rPr>
        <w:lastRenderedPageBreak/>
        <w:t>vadovo kvalifikacijos reikalavimui pagrįsti, kadangi toks paslaugų teikimas neapima viso renginio organizavimo ir įgyvendinimo proceso, kuriam privalo vadovauti projekto vadovas.</w:t>
      </w:r>
    </w:p>
    <w:p w14:paraId="53E3D5C6" w14:textId="02B63890" w:rsidR="003B6163" w:rsidRPr="00802832" w:rsidRDefault="00236811" w:rsidP="00442FF9">
      <w:pPr>
        <w:jc w:val="both"/>
      </w:pPr>
      <w:r w:rsidRPr="00236811">
        <w:rPr>
          <w:rFonts w:ascii="Times New Roman" w:eastAsia="Times New Roman" w:hAnsi="Times New Roman" w:cs="Times New Roman"/>
          <w:color w:val="000000"/>
          <w:sz w:val="24"/>
          <w:szCs w:val="24"/>
          <w:lang w:eastAsia="lt-LT"/>
        </w:rPr>
        <w:t>Taip pat pažymime, kad projekto vadovo patirtį pagrindžiantis renginys nebūtinai turi būti skirtas ministerijos poreikiams, tačiau toks renginys turi atitikti vidutinio lygio renginio apibrėžimą, t. y. būti susijęs su viešojo sektoriaus institucijų ar prilyginamų dalyvių renginių organizavimu bei jiems taikomais organizaciniais ir protokoliniais reikalavimais</w:t>
      </w:r>
    </w:p>
    <w:sectPr w:rsidR="003B6163" w:rsidRPr="00802832" w:rsidSect="00122B0B">
      <w:headerReference w:type="even" r:id="rId7"/>
      <w:headerReference w:type="default" r:id="rId8"/>
      <w:footerReference w:type="even" r:id="rId9"/>
      <w:footerReference w:type="default" r:id="rId10"/>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A88D" w14:textId="77777777" w:rsidR="00B975E5" w:rsidRDefault="00B975E5">
      <w:pPr>
        <w:spacing w:after="0" w:line="240" w:lineRule="auto"/>
      </w:pPr>
      <w:r>
        <w:separator/>
      </w:r>
    </w:p>
  </w:endnote>
  <w:endnote w:type="continuationSeparator" w:id="0">
    <w:p w14:paraId="7235B42D" w14:textId="77777777" w:rsidR="00B975E5" w:rsidRDefault="00B9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965D" w14:textId="77777777" w:rsidR="006D42CB" w:rsidRDefault="00122B0B">
    <w:pPr>
      <w:pStyle w:val="Porat"/>
      <w:framePr w:wrap="around" w:vAnchor="text" w:hAnchor="margin" w:xAlign="right"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end"/>
    </w:r>
  </w:p>
  <w:p w14:paraId="0BF545E8" w14:textId="77777777" w:rsidR="006D42CB" w:rsidRDefault="006D42CB">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6603" w14:textId="77777777" w:rsidR="006D42CB" w:rsidRDefault="006D42CB" w:rsidP="0030292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31EA" w14:textId="77777777" w:rsidR="00B975E5" w:rsidRDefault="00B975E5">
      <w:pPr>
        <w:spacing w:after="0" w:line="240" w:lineRule="auto"/>
      </w:pPr>
      <w:r>
        <w:separator/>
      </w:r>
    </w:p>
  </w:footnote>
  <w:footnote w:type="continuationSeparator" w:id="0">
    <w:p w14:paraId="185FF194" w14:textId="77777777" w:rsidR="00B975E5" w:rsidRDefault="00B97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FE1C" w14:textId="77777777" w:rsidR="006D42CB" w:rsidRDefault="00122B0B" w:rsidP="00302F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6077FF" w14:textId="77777777" w:rsidR="006D42CB" w:rsidRDefault="006D42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9E9D" w14:textId="77777777" w:rsidR="006D42CB" w:rsidRDefault="00122B0B" w:rsidP="00302F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22A1">
      <w:rPr>
        <w:rStyle w:val="Puslapionumeris"/>
        <w:noProof/>
      </w:rPr>
      <w:t>2</w:t>
    </w:r>
    <w:r>
      <w:rPr>
        <w:rStyle w:val="Puslapionumeris"/>
      </w:rPr>
      <w:fldChar w:fldCharType="end"/>
    </w:r>
  </w:p>
  <w:p w14:paraId="784CB81C" w14:textId="77777777" w:rsidR="006D42CB" w:rsidRDefault="006D42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94BF2"/>
    <w:multiLevelType w:val="hybridMultilevel"/>
    <w:tmpl w:val="E9D4200C"/>
    <w:lvl w:ilvl="0" w:tplc="8C425E7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7619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B0B"/>
    <w:rsid w:val="00000230"/>
    <w:rsid w:val="00031236"/>
    <w:rsid w:val="00056789"/>
    <w:rsid w:val="000611B8"/>
    <w:rsid w:val="0006121B"/>
    <w:rsid w:val="0008501F"/>
    <w:rsid w:val="00085D8F"/>
    <w:rsid w:val="000934D2"/>
    <w:rsid w:val="000A1D8F"/>
    <w:rsid w:val="000A3C8F"/>
    <w:rsid w:val="000A4BEB"/>
    <w:rsid w:val="000C67E9"/>
    <w:rsid w:val="00112189"/>
    <w:rsid w:val="00122B0B"/>
    <w:rsid w:val="00131E21"/>
    <w:rsid w:val="0013202B"/>
    <w:rsid w:val="00147A08"/>
    <w:rsid w:val="00150376"/>
    <w:rsid w:val="00162F93"/>
    <w:rsid w:val="00163CB2"/>
    <w:rsid w:val="00167836"/>
    <w:rsid w:val="00171DF3"/>
    <w:rsid w:val="001E5B4E"/>
    <w:rsid w:val="001F7B08"/>
    <w:rsid w:val="00220292"/>
    <w:rsid w:val="002332F5"/>
    <w:rsid w:val="00236811"/>
    <w:rsid w:val="00243858"/>
    <w:rsid w:val="0024499B"/>
    <w:rsid w:val="002607F3"/>
    <w:rsid w:val="00263C23"/>
    <w:rsid w:val="0029212E"/>
    <w:rsid w:val="002A5F97"/>
    <w:rsid w:val="002D1EDB"/>
    <w:rsid w:val="00325755"/>
    <w:rsid w:val="00335C2D"/>
    <w:rsid w:val="003361B8"/>
    <w:rsid w:val="0036613C"/>
    <w:rsid w:val="00396297"/>
    <w:rsid w:val="003B1A3B"/>
    <w:rsid w:val="003B3011"/>
    <w:rsid w:val="003B6163"/>
    <w:rsid w:val="003C0961"/>
    <w:rsid w:val="003C16DA"/>
    <w:rsid w:val="004172A3"/>
    <w:rsid w:val="004278D0"/>
    <w:rsid w:val="00442FF9"/>
    <w:rsid w:val="00445E24"/>
    <w:rsid w:val="0045783C"/>
    <w:rsid w:val="004D7839"/>
    <w:rsid w:val="00510D52"/>
    <w:rsid w:val="00512FF9"/>
    <w:rsid w:val="005178B4"/>
    <w:rsid w:val="00547B67"/>
    <w:rsid w:val="0056589F"/>
    <w:rsid w:val="00575750"/>
    <w:rsid w:val="00591C01"/>
    <w:rsid w:val="00593A63"/>
    <w:rsid w:val="00593A72"/>
    <w:rsid w:val="005A3EB6"/>
    <w:rsid w:val="005A7268"/>
    <w:rsid w:val="005B64E8"/>
    <w:rsid w:val="0061679E"/>
    <w:rsid w:val="0062588D"/>
    <w:rsid w:val="0067599A"/>
    <w:rsid w:val="006814EE"/>
    <w:rsid w:val="006B3A00"/>
    <w:rsid w:val="006D033E"/>
    <w:rsid w:val="006D42CB"/>
    <w:rsid w:val="006D4F54"/>
    <w:rsid w:val="006E6C35"/>
    <w:rsid w:val="006F5427"/>
    <w:rsid w:val="007167D2"/>
    <w:rsid w:val="007305EE"/>
    <w:rsid w:val="00733994"/>
    <w:rsid w:val="00753445"/>
    <w:rsid w:val="007652C4"/>
    <w:rsid w:val="00775DE5"/>
    <w:rsid w:val="007A6C64"/>
    <w:rsid w:val="007F0A83"/>
    <w:rsid w:val="007F0FA1"/>
    <w:rsid w:val="008022A6"/>
    <w:rsid w:val="00802832"/>
    <w:rsid w:val="008117EF"/>
    <w:rsid w:val="008118A7"/>
    <w:rsid w:val="0081228C"/>
    <w:rsid w:val="0082264F"/>
    <w:rsid w:val="00851A2D"/>
    <w:rsid w:val="00885EA5"/>
    <w:rsid w:val="00895480"/>
    <w:rsid w:val="00897429"/>
    <w:rsid w:val="008B2F47"/>
    <w:rsid w:val="008C3FA4"/>
    <w:rsid w:val="008D49C2"/>
    <w:rsid w:val="008D4F89"/>
    <w:rsid w:val="008E32B4"/>
    <w:rsid w:val="008E4BB7"/>
    <w:rsid w:val="008E74C4"/>
    <w:rsid w:val="008F60F4"/>
    <w:rsid w:val="008F7AB7"/>
    <w:rsid w:val="009851DF"/>
    <w:rsid w:val="00990E45"/>
    <w:rsid w:val="009B1BD8"/>
    <w:rsid w:val="009C273D"/>
    <w:rsid w:val="009D1E3B"/>
    <w:rsid w:val="009D66F7"/>
    <w:rsid w:val="009D7DD8"/>
    <w:rsid w:val="009E6298"/>
    <w:rsid w:val="009E63AA"/>
    <w:rsid w:val="00A13B14"/>
    <w:rsid w:val="00A24201"/>
    <w:rsid w:val="00A52FC4"/>
    <w:rsid w:val="00A72C29"/>
    <w:rsid w:val="00A90710"/>
    <w:rsid w:val="00AB69F1"/>
    <w:rsid w:val="00AE74E2"/>
    <w:rsid w:val="00B16E82"/>
    <w:rsid w:val="00B27EB5"/>
    <w:rsid w:val="00B316B9"/>
    <w:rsid w:val="00B3285B"/>
    <w:rsid w:val="00B54C3D"/>
    <w:rsid w:val="00B86DBB"/>
    <w:rsid w:val="00B975E5"/>
    <w:rsid w:val="00BB22A1"/>
    <w:rsid w:val="00BC0CE5"/>
    <w:rsid w:val="00BF6FAE"/>
    <w:rsid w:val="00C03AE7"/>
    <w:rsid w:val="00C105B7"/>
    <w:rsid w:val="00C13702"/>
    <w:rsid w:val="00C17E2B"/>
    <w:rsid w:val="00C31BC8"/>
    <w:rsid w:val="00C54224"/>
    <w:rsid w:val="00C61EDE"/>
    <w:rsid w:val="00C67A76"/>
    <w:rsid w:val="00C9686D"/>
    <w:rsid w:val="00C9764C"/>
    <w:rsid w:val="00CA3433"/>
    <w:rsid w:val="00CE7324"/>
    <w:rsid w:val="00D10A43"/>
    <w:rsid w:val="00D47037"/>
    <w:rsid w:val="00D50F77"/>
    <w:rsid w:val="00D60403"/>
    <w:rsid w:val="00D66D3D"/>
    <w:rsid w:val="00DB4E35"/>
    <w:rsid w:val="00DC4F71"/>
    <w:rsid w:val="00DD139C"/>
    <w:rsid w:val="00DD52C4"/>
    <w:rsid w:val="00DE0F96"/>
    <w:rsid w:val="00DF1F40"/>
    <w:rsid w:val="00E42FC8"/>
    <w:rsid w:val="00E54DB3"/>
    <w:rsid w:val="00E54F90"/>
    <w:rsid w:val="00E75058"/>
    <w:rsid w:val="00E8090B"/>
    <w:rsid w:val="00EA21AF"/>
    <w:rsid w:val="00EB4506"/>
    <w:rsid w:val="00EC11D3"/>
    <w:rsid w:val="00EC3B97"/>
    <w:rsid w:val="00ED17CD"/>
    <w:rsid w:val="00EE11DB"/>
    <w:rsid w:val="00EE21ED"/>
    <w:rsid w:val="00F03833"/>
    <w:rsid w:val="00F04F71"/>
    <w:rsid w:val="00F31A0E"/>
    <w:rsid w:val="00F4015F"/>
    <w:rsid w:val="00F52C1C"/>
    <w:rsid w:val="00F6782C"/>
    <w:rsid w:val="00F72F3B"/>
    <w:rsid w:val="00F77F12"/>
    <w:rsid w:val="00FA76A9"/>
    <w:rsid w:val="00FB199D"/>
    <w:rsid w:val="00FF6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0D15"/>
  <w15:docId w15:val="{46F854EF-B5E4-47FD-860B-7798A305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22B0B"/>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rsid w:val="00122B0B"/>
    <w:rPr>
      <w:rFonts w:ascii="Times New Roman" w:eastAsia="Times New Roman" w:hAnsi="Times New Roman" w:cs="Times New Roman"/>
      <w:sz w:val="24"/>
      <w:szCs w:val="20"/>
      <w:lang w:eastAsia="lt-LT"/>
    </w:rPr>
  </w:style>
  <w:style w:type="character" w:styleId="Puslapionumeris">
    <w:name w:val="page number"/>
    <w:basedOn w:val="Numatytasispastraiposriftas"/>
    <w:rsid w:val="00122B0B"/>
  </w:style>
  <w:style w:type="paragraph" w:styleId="Antrats">
    <w:name w:val="header"/>
    <w:basedOn w:val="prastasis"/>
    <w:link w:val="AntratsDiagrama"/>
    <w:rsid w:val="00122B0B"/>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122B0B"/>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DC4F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4F71"/>
    <w:rPr>
      <w:rFonts w:ascii="Tahoma" w:hAnsi="Tahoma" w:cs="Tahoma"/>
      <w:sz w:val="16"/>
      <w:szCs w:val="16"/>
    </w:rPr>
  </w:style>
  <w:style w:type="paragraph" w:styleId="Sraopastraipa">
    <w:name w:val="List Paragraph"/>
    <w:basedOn w:val="prastasis"/>
    <w:uiPriority w:val="34"/>
    <w:qFormat/>
    <w:rsid w:val="00BB2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3040</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Plieniūtė</dc:creator>
  <cp:lastModifiedBy>Lina Plieniūtė</cp:lastModifiedBy>
  <cp:revision>93</cp:revision>
  <dcterms:created xsi:type="dcterms:W3CDTF">2023-04-06T07:27:00Z</dcterms:created>
  <dcterms:modified xsi:type="dcterms:W3CDTF">2025-10-28T09:01:00Z</dcterms:modified>
</cp:coreProperties>
</file>